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16D" w:rsidRPr="00801B58" w:rsidRDefault="00AC316D" w:rsidP="00AC316D">
      <w:pPr>
        <w:pStyle w:val="a3"/>
        <w:jc w:val="center"/>
        <w:rPr>
          <w:rFonts w:ascii="Times New Roman" w:hAnsi="Times New Roman" w:cs="Times New Roman"/>
          <w:sz w:val="24"/>
          <w:szCs w:val="24"/>
        </w:rPr>
      </w:pPr>
      <w:r w:rsidRPr="00801B58">
        <w:rPr>
          <w:rFonts w:ascii="Times New Roman" w:hAnsi="Times New Roman" w:cs="Times New Roman"/>
          <w:sz w:val="24"/>
          <w:szCs w:val="24"/>
        </w:rPr>
        <w:t>САНКТ-ПЕТЕРБУРГС</w:t>
      </w:r>
      <w:r>
        <w:rPr>
          <w:rFonts w:ascii="Times New Roman" w:hAnsi="Times New Roman" w:cs="Times New Roman"/>
          <w:sz w:val="24"/>
          <w:szCs w:val="24"/>
        </w:rPr>
        <w:t>КИЙ ГОСУДАРСТВЕННЫЙ УНИВЕРСИТЕТ</w:t>
      </w: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Pr="00801B58" w:rsidRDefault="00AC316D" w:rsidP="00AC316D">
      <w:pPr>
        <w:pStyle w:val="a3"/>
        <w:jc w:val="center"/>
        <w:rPr>
          <w:rFonts w:ascii="Times New Roman" w:hAnsi="Times New Roman" w:cs="Times New Roman"/>
          <w:sz w:val="24"/>
          <w:szCs w:val="24"/>
        </w:rPr>
      </w:pPr>
    </w:p>
    <w:p w:rsidR="00AC316D" w:rsidRPr="00801B58" w:rsidRDefault="00AC316D" w:rsidP="00AC316D">
      <w:pPr>
        <w:pStyle w:val="a3"/>
        <w:jc w:val="center"/>
        <w:rPr>
          <w:rFonts w:ascii="Times New Roman" w:hAnsi="Times New Roman" w:cs="Times New Roman"/>
          <w:b/>
          <w:sz w:val="24"/>
          <w:szCs w:val="24"/>
        </w:rPr>
      </w:pPr>
      <w:proofErr w:type="spellStart"/>
      <w:r w:rsidRPr="00801B58">
        <w:rPr>
          <w:rFonts w:ascii="Times New Roman" w:hAnsi="Times New Roman" w:cs="Times New Roman"/>
          <w:b/>
          <w:sz w:val="24"/>
          <w:szCs w:val="24"/>
        </w:rPr>
        <w:t>Бурмай</w:t>
      </w:r>
      <w:proofErr w:type="spellEnd"/>
      <w:r w:rsidRPr="00801B58">
        <w:rPr>
          <w:rFonts w:ascii="Times New Roman" w:hAnsi="Times New Roman" w:cs="Times New Roman"/>
          <w:b/>
          <w:sz w:val="24"/>
          <w:szCs w:val="24"/>
        </w:rPr>
        <w:t xml:space="preserve"> Елена Владимировна</w:t>
      </w: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Pr="00801B58" w:rsidRDefault="00AC316D" w:rsidP="00AC316D">
      <w:pPr>
        <w:pStyle w:val="a3"/>
        <w:jc w:val="center"/>
        <w:rPr>
          <w:rFonts w:ascii="Times New Roman" w:hAnsi="Times New Roman" w:cs="Times New Roman"/>
          <w:sz w:val="24"/>
          <w:szCs w:val="24"/>
        </w:rPr>
      </w:pPr>
    </w:p>
    <w:p w:rsidR="00AC316D" w:rsidRPr="00801B58" w:rsidRDefault="00AC316D" w:rsidP="00AC316D">
      <w:pPr>
        <w:pStyle w:val="a3"/>
        <w:jc w:val="center"/>
        <w:rPr>
          <w:rFonts w:ascii="Times New Roman" w:hAnsi="Times New Roman" w:cs="Times New Roman"/>
          <w:b/>
          <w:sz w:val="24"/>
          <w:szCs w:val="24"/>
        </w:rPr>
      </w:pPr>
      <w:r w:rsidRPr="00801B58">
        <w:rPr>
          <w:rFonts w:ascii="Times New Roman" w:hAnsi="Times New Roman" w:cs="Times New Roman"/>
          <w:b/>
          <w:sz w:val="24"/>
          <w:szCs w:val="24"/>
        </w:rPr>
        <w:t xml:space="preserve">Оценка рекреационного потенциала </w:t>
      </w:r>
      <w:r>
        <w:rPr>
          <w:rFonts w:ascii="Times New Roman" w:hAnsi="Times New Roman" w:cs="Times New Roman"/>
          <w:b/>
          <w:sz w:val="24"/>
          <w:szCs w:val="24"/>
        </w:rPr>
        <w:t>Республики Карелия</w:t>
      </w:r>
      <w:r w:rsidRPr="00801B58">
        <w:rPr>
          <w:rFonts w:ascii="Times New Roman" w:hAnsi="Times New Roman" w:cs="Times New Roman"/>
          <w:b/>
          <w:sz w:val="24"/>
          <w:szCs w:val="24"/>
        </w:rPr>
        <w:t xml:space="preserve"> для развития экологического туризма</w:t>
      </w:r>
    </w:p>
    <w:p w:rsidR="00AC316D" w:rsidRDefault="00AC316D" w:rsidP="00AC316D">
      <w:pPr>
        <w:pStyle w:val="a3"/>
        <w:jc w:val="center"/>
        <w:rPr>
          <w:rFonts w:ascii="Times New Roman" w:hAnsi="Times New Roman" w:cs="Times New Roman"/>
          <w:sz w:val="24"/>
          <w:szCs w:val="24"/>
        </w:rPr>
      </w:pPr>
    </w:p>
    <w:p w:rsidR="00AC316D" w:rsidRPr="00801B58" w:rsidRDefault="00AC316D" w:rsidP="00AC316D">
      <w:pPr>
        <w:pStyle w:val="a3"/>
        <w:jc w:val="center"/>
        <w:rPr>
          <w:rFonts w:ascii="Times New Roman" w:hAnsi="Times New Roman" w:cs="Times New Roman"/>
          <w:sz w:val="24"/>
          <w:szCs w:val="24"/>
        </w:rPr>
      </w:pPr>
      <w:r w:rsidRPr="00801B58">
        <w:rPr>
          <w:rFonts w:ascii="Times New Roman" w:hAnsi="Times New Roman" w:cs="Times New Roman"/>
          <w:sz w:val="24"/>
          <w:szCs w:val="24"/>
        </w:rPr>
        <w:t>Магистерская диссертация</w:t>
      </w: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«К ЗАЩИТЕ»</w:t>
      </w: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Научный руководитель:</w:t>
      </w: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д.б.н., проф. В.Н. Мовчан</w:t>
      </w: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________________</w:t>
      </w:r>
      <w:r w:rsidRPr="008E5C1B">
        <w:rPr>
          <w:rFonts w:ascii="Times New Roman" w:hAnsi="Times New Roman" w:cs="Times New Roman"/>
          <w:sz w:val="24"/>
          <w:szCs w:val="24"/>
        </w:rPr>
        <w:t>__</w:t>
      </w:r>
      <w:r>
        <w:rPr>
          <w:rFonts w:ascii="Times New Roman" w:hAnsi="Times New Roman" w:cs="Times New Roman"/>
          <w:sz w:val="24"/>
          <w:szCs w:val="24"/>
        </w:rPr>
        <w:t>_</w:t>
      </w:r>
      <w:r>
        <w:rPr>
          <w:rFonts w:ascii="Times New Roman" w:hAnsi="Times New Roman" w:cs="Times New Roman"/>
          <w:sz w:val="24"/>
          <w:szCs w:val="24"/>
        </w:rPr>
        <w:br/>
      </w:r>
      <w:r w:rsidRPr="008E5C1B">
        <w:rPr>
          <w:rFonts w:ascii="Times New Roman" w:hAnsi="Times New Roman" w:cs="Times New Roman"/>
          <w:sz w:val="24"/>
          <w:szCs w:val="24"/>
        </w:rPr>
        <w:t>«___»_________</w:t>
      </w:r>
      <w:r>
        <w:rPr>
          <w:rFonts w:ascii="Times New Roman" w:hAnsi="Times New Roman" w:cs="Times New Roman"/>
          <w:sz w:val="24"/>
          <w:szCs w:val="24"/>
        </w:rPr>
        <w:t>_</w:t>
      </w:r>
      <w:r w:rsidRPr="008E5C1B">
        <w:rPr>
          <w:rFonts w:ascii="Times New Roman" w:hAnsi="Times New Roman" w:cs="Times New Roman"/>
          <w:sz w:val="24"/>
          <w:szCs w:val="24"/>
        </w:rPr>
        <w:t>2016</w:t>
      </w:r>
    </w:p>
    <w:p w:rsidR="00AC316D" w:rsidRPr="008E5C1B" w:rsidRDefault="00AC316D" w:rsidP="00AC316D">
      <w:pPr>
        <w:pStyle w:val="a3"/>
        <w:jc w:val="right"/>
        <w:rPr>
          <w:rFonts w:ascii="Times New Roman" w:hAnsi="Times New Roman" w:cs="Times New Roman"/>
          <w:sz w:val="24"/>
          <w:szCs w:val="24"/>
        </w:rPr>
      </w:pPr>
    </w:p>
    <w:p w:rsidR="00AC316D" w:rsidRDefault="00AC316D" w:rsidP="00AC316D">
      <w:pPr>
        <w:pStyle w:val="a3"/>
        <w:jc w:val="right"/>
        <w:rPr>
          <w:rFonts w:ascii="Times New Roman" w:hAnsi="Times New Roman" w:cs="Times New Roman"/>
          <w:sz w:val="24"/>
          <w:szCs w:val="24"/>
        </w:rPr>
      </w:pP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Заведующий кафедрой:</w:t>
      </w: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д.б.н., проф. В.Н. Мовчан</w:t>
      </w:r>
    </w:p>
    <w:p w:rsidR="00AC316D" w:rsidRDefault="00AC316D" w:rsidP="00AC316D">
      <w:pPr>
        <w:pStyle w:val="a3"/>
        <w:jc w:val="right"/>
        <w:rPr>
          <w:rFonts w:ascii="Times New Roman" w:hAnsi="Times New Roman" w:cs="Times New Roman"/>
          <w:sz w:val="24"/>
          <w:szCs w:val="24"/>
        </w:rPr>
      </w:pPr>
      <w:r>
        <w:rPr>
          <w:rFonts w:ascii="Times New Roman" w:hAnsi="Times New Roman" w:cs="Times New Roman"/>
          <w:sz w:val="24"/>
          <w:szCs w:val="24"/>
        </w:rPr>
        <w:t>________________</w:t>
      </w:r>
      <w:r w:rsidRPr="008E5C1B">
        <w:rPr>
          <w:rFonts w:ascii="Times New Roman" w:hAnsi="Times New Roman" w:cs="Times New Roman"/>
          <w:sz w:val="24"/>
          <w:szCs w:val="24"/>
        </w:rPr>
        <w:t>__</w:t>
      </w:r>
      <w:r>
        <w:rPr>
          <w:rFonts w:ascii="Times New Roman" w:hAnsi="Times New Roman" w:cs="Times New Roman"/>
          <w:sz w:val="24"/>
          <w:szCs w:val="24"/>
        </w:rPr>
        <w:t>_</w:t>
      </w:r>
      <w:r>
        <w:rPr>
          <w:rFonts w:ascii="Times New Roman" w:hAnsi="Times New Roman" w:cs="Times New Roman"/>
          <w:sz w:val="24"/>
          <w:szCs w:val="24"/>
        </w:rPr>
        <w:br/>
      </w:r>
      <w:r w:rsidRPr="008E5C1B">
        <w:rPr>
          <w:rFonts w:ascii="Times New Roman" w:hAnsi="Times New Roman" w:cs="Times New Roman"/>
          <w:sz w:val="24"/>
          <w:szCs w:val="24"/>
        </w:rPr>
        <w:t>«___»_________</w:t>
      </w:r>
      <w:r>
        <w:rPr>
          <w:rFonts w:ascii="Times New Roman" w:hAnsi="Times New Roman" w:cs="Times New Roman"/>
          <w:sz w:val="24"/>
          <w:szCs w:val="24"/>
        </w:rPr>
        <w:t>_</w:t>
      </w:r>
      <w:r w:rsidRPr="008E5C1B">
        <w:rPr>
          <w:rFonts w:ascii="Times New Roman" w:hAnsi="Times New Roman" w:cs="Times New Roman"/>
          <w:sz w:val="24"/>
          <w:szCs w:val="24"/>
        </w:rPr>
        <w:t>2016</w:t>
      </w:r>
    </w:p>
    <w:p w:rsidR="00AC316D" w:rsidRDefault="00AC316D" w:rsidP="00AC316D">
      <w:pPr>
        <w:pStyle w:val="a3"/>
        <w:jc w:val="right"/>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p>
    <w:p w:rsidR="00AC316D" w:rsidRDefault="00AC316D" w:rsidP="00AC316D">
      <w:pPr>
        <w:pStyle w:val="a3"/>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AC316D" w:rsidRPr="00801B58" w:rsidRDefault="00AC316D" w:rsidP="00AC316D">
      <w:pPr>
        <w:pStyle w:val="a3"/>
        <w:jc w:val="center"/>
        <w:rPr>
          <w:rFonts w:ascii="Times New Roman" w:hAnsi="Times New Roman" w:cs="Times New Roman"/>
          <w:sz w:val="24"/>
          <w:szCs w:val="24"/>
        </w:rPr>
      </w:pPr>
      <w:r>
        <w:rPr>
          <w:rFonts w:ascii="Times New Roman" w:hAnsi="Times New Roman" w:cs="Times New Roman"/>
          <w:sz w:val="24"/>
          <w:szCs w:val="24"/>
        </w:rPr>
        <w:t>2016</w:t>
      </w:r>
    </w:p>
    <w:p w:rsidR="006975BF" w:rsidRPr="00AC316D" w:rsidRDefault="006975BF" w:rsidP="00AC316D">
      <w:pPr>
        <w:spacing w:line="360" w:lineRule="auto"/>
        <w:ind w:firstLine="709"/>
        <w:contextualSpacing/>
        <w:jc w:val="center"/>
        <w:rPr>
          <w:rFonts w:ascii="Times New Roman" w:hAnsi="Times New Roman" w:cs="Times New Roman"/>
          <w:b/>
          <w:sz w:val="24"/>
          <w:szCs w:val="24"/>
        </w:rPr>
      </w:pPr>
      <w:r w:rsidRPr="00AC316D">
        <w:rPr>
          <w:rFonts w:ascii="Times New Roman" w:hAnsi="Times New Roman" w:cs="Times New Roman"/>
          <w:b/>
          <w:sz w:val="24"/>
          <w:szCs w:val="24"/>
        </w:rPr>
        <w:lastRenderedPageBreak/>
        <w:t>Содержание.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softHyphen/>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Введение</w:t>
      </w:r>
      <w:r w:rsidR="00193525">
        <w:rPr>
          <w:rFonts w:ascii="Times New Roman" w:hAnsi="Times New Roman" w:cs="Times New Roman"/>
          <w:sz w:val="24"/>
          <w:szCs w:val="24"/>
        </w:rPr>
        <w:t>.........................................................................................................................................</w:t>
      </w:r>
      <w:r w:rsidR="00AC316D">
        <w:rPr>
          <w:rFonts w:ascii="Times New Roman" w:hAnsi="Times New Roman" w:cs="Times New Roman"/>
          <w:sz w:val="24"/>
          <w:szCs w:val="24"/>
        </w:rPr>
        <w:t>3</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Глава</w:t>
      </w:r>
      <w:r w:rsidR="00B50FC5">
        <w:rPr>
          <w:rFonts w:ascii="Times New Roman" w:hAnsi="Times New Roman" w:cs="Times New Roman"/>
          <w:sz w:val="24"/>
          <w:szCs w:val="24"/>
        </w:rPr>
        <w:t xml:space="preserve">  </w:t>
      </w:r>
      <w:r w:rsidRPr="006975BF">
        <w:rPr>
          <w:rFonts w:ascii="Times New Roman" w:hAnsi="Times New Roman" w:cs="Times New Roman"/>
          <w:sz w:val="24"/>
          <w:szCs w:val="24"/>
        </w:rPr>
        <w:t xml:space="preserve"> 1. ЭКОЛОГИЧЕСКИЙ ТУРИЗМ</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1</w:t>
      </w:r>
      <w:r w:rsidR="00733856">
        <w:rPr>
          <w:rFonts w:ascii="Times New Roman" w:hAnsi="Times New Roman" w:cs="Times New Roman"/>
          <w:sz w:val="24"/>
          <w:szCs w:val="24"/>
        </w:rPr>
        <w:t>.1. История появления и развитие</w:t>
      </w:r>
      <w:r w:rsidRPr="006975BF">
        <w:rPr>
          <w:rFonts w:ascii="Times New Roman" w:hAnsi="Times New Roman" w:cs="Times New Roman"/>
          <w:sz w:val="24"/>
          <w:szCs w:val="24"/>
        </w:rPr>
        <w:t xml:space="preserve"> экологического туризма</w:t>
      </w:r>
      <w:r w:rsidR="00193525">
        <w:rPr>
          <w:rFonts w:ascii="Times New Roman" w:hAnsi="Times New Roman" w:cs="Times New Roman"/>
          <w:sz w:val="24"/>
          <w:szCs w:val="24"/>
        </w:rPr>
        <w:t>...................................................</w:t>
      </w:r>
      <w:r w:rsidR="00546043">
        <w:rPr>
          <w:rFonts w:ascii="Times New Roman" w:hAnsi="Times New Roman" w:cs="Times New Roman"/>
          <w:sz w:val="24"/>
          <w:szCs w:val="24"/>
        </w:rPr>
        <w:t>.6</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1.2. Существующие трактовки поня</w:t>
      </w:r>
      <w:r w:rsidR="00F234E2">
        <w:rPr>
          <w:rFonts w:ascii="Times New Roman" w:hAnsi="Times New Roman" w:cs="Times New Roman"/>
          <w:sz w:val="24"/>
          <w:szCs w:val="24"/>
        </w:rPr>
        <w:t>тия «эк</w:t>
      </w:r>
      <w:r w:rsidR="00A65CA3">
        <w:rPr>
          <w:rFonts w:ascii="Times New Roman" w:hAnsi="Times New Roman" w:cs="Times New Roman"/>
          <w:sz w:val="24"/>
          <w:szCs w:val="24"/>
        </w:rPr>
        <w:t xml:space="preserve">отуризм» и его </w:t>
      </w:r>
      <w:r w:rsidR="00AC316D">
        <w:rPr>
          <w:rFonts w:ascii="Times New Roman" w:hAnsi="Times New Roman" w:cs="Times New Roman"/>
          <w:sz w:val="24"/>
          <w:szCs w:val="24"/>
        </w:rPr>
        <w:t>принципы</w:t>
      </w:r>
      <w:r w:rsidR="00193525">
        <w:rPr>
          <w:rFonts w:ascii="Times New Roman" w:hAnsi="Times New Roman" w:cs="Times New Roman"/>
          <w:sz w:val="24"/>
          <w:szCs w:val="24"/>
        </w:rPr>
        <w:t>.................................</w:t>
      </w:r>
      <w:r w:rsidR="00546043">
        <w:rPr>
          <w:rFonts w:ascii="Times New Roman" w:hAnsi="Times New Roman" w:cs="Times New Roman"/>
          <w:sz w:val="24"/>
          <w:szCs w:val="24"/>
        </w:rPr>
        <w:t>..</w:t>
      </w:r>
      <w:r w:rsidR="00193525">
        <w:rPr>
          <w:rFonts w:ascii="Times New Roman" w:hAnsi="Times New Roman" w:cs="Times New Roman"/>
          <w:sz w:val="24"/>
          <w:szCs w:val="24"/>
        </w:rPr>
        <w:t>.</w:t>
      </w:r>
      <w:r w:rsidR="00546043">
        <w:rPr>
          <w:rFonts w:ascii="Times New Roman" w:hAnsi="Times New Roman" w:cs="Times New Roman"/>
          <w:sz w:val="24"/>
          <w:szCs w:val="24"/>
        </w:rPr>
        <w:t>9</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1.3. Экологичес</w:t>
      </w:r>
      <w:r w:rsidR="006D18EA">
        <w:rPr>
          <w:rFonts w:ascii="Times New Roman" w:hAnsi="Times New Roman" w:cs="Times New Roman"/>
          <w:sz w:val="24"/>
          <w:szCs w:val="24"/>
        </w:rPr>
        <w:t>кий туризм на территории России</w:t>
      </w:r>
      <w:r w:rsidR="00193525">
        <w:rPr>
          <w:rFonts w:ascii="Times New Roman" w:hAnsi="Times New Roman" w:cs="Times New Roman"/>
          <w:sz w:val="24"/>
          <w:szCs w:val="24"/>
        </w:rPr>
        <w:t>...................................................................</w:t>
      </w:r>
      <w:r w:rsidR="00546043">
        <w:rPr>
          <w:rFonts w:ascii="Times New Roman" w:hAnsi="Times New Roman" w:cs="Times New Roman"/>
          <w:sz w:val="24"/>
          <w:szCs w:val="24"/>
        </w:rPr>
        <w:t>12</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Глава 2. </w:t>
      </w:r>
      <w:r w:rsidR="00193525">
        <w:rPr>
          <w:rFonts w:ascii="Times New Roman" w:hAnsi="Times New Roman" w:cs="Times New Roman"/>
          <w:sz w:val="24"/>
          <w:szCs w:val="24"/>
        </w:rPr>
        <w:t>М</w:t>
      </w:r>
      <w:r w:rsidRPr="006975BF">
        <w:rPr>
          <w:rFonts w:ascii="Times New Roman" w:hAnsi="Times New Roman" w:cs="Times New Roman"/>
          <w:sz w:val="24"/>
          <w:szCs w:val="24"/>
        </w:rPr>
        <w:t>ЕТОДЫ И ПРИНЦИПЫ ОЦЕНКИ РЕКРЕАЦИОННЫХ РЕСУРСОВ ТЕРРИТОРИИ</w:t>
      </w:r>
    </w:p>
    <w:p w:rsidR="006975BF" w:rsidRPr="006975BF" w:rsidRDefault="00193525" w:rsidP="00AC316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2.1</w:t>
      </w:r>
      <w:r w:rsidR="006975BF" w:rsidRPr="006975BF">
        <w:rPr>
          <w:rFonts w:ascii="Times New Roman" w:hAnsi="Times New Roman" w:cs="Times New Roman"/>
          <w:sz w:val="24"/>
          <w:szCs w:val="24"/>
        </w:rPr>
        <w:t xml:space="preserve"> Существующие методы оценки рекреационных ресурсов и рекреационного потенциала территории</w:t>
      </w:r>
      <w:r>
        <w:rPr>
          <w:rFonts w:ascii="Times New Roman" w:hAnsi="Times New Roman" w:cs="Times New Roman"/>
          <w:sz w:val="24"/>
          <w:szCs w:val="24"/>
        </w:rPr>
        <w:t>....................................................................................................................................</w:t>
      </w:r>
      <w:r w:rsidR="00A65CA3">
        <w:rPr>
          <w:rFonts w:ascii="Times New Roman" w:hAnsi="Times New Roman" w:cs="Times New Roman"/>
          <w:sz w:val="24"/>
          <w:szCs w:val="24"/>
        </w:rPr>
        <w:t>1</w:t>
      </w:r>
      <w:r w:rsidR="00546043">
        <w:rPr>
          <w:rFonts w:ascii="Times New Roman" w:hAnsi="Times New Roman" w:cs="Times New Roman"/>
          <w:sz w:val="24"/>
          <w:szCs w:val="24"/>
        </w:rPr>
        <w:t>3</w:t>
      </w:r>
    </w:p>
    <w:p w:rsidR="006975BF" w:rsidRPr="006975BF" w:rsidRDefault="00193525" w:rsidP="00AC316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2.2</w:t>
      </w:r>
      <w:r w:rsidR="006975BF" w:rsidRPr="006975BF">
        <w:rPr>
          <w:rFonts w:ascii="Times New Roman" w:hAnsi="Times New Roman" w:cs="Times New Roman"/>
          <w:sz w:val="24"/>
          <w:szCs w:val="24"/>
        </w:rPr>
        <w:t xml:space="preserve"> </w:t>
      </w:r>
      <w:r w:rsidR="006975BF" w:rsidRPr="006975BF">
        <w:rPr>
          <w:rFonts w:ascii="Times New Roman" w:hAnsi="Times New Roman" w:cs="Times New Roman"/>
          <w:bCs/>
          <w:sz w:val="24"/>
          <w:szCs w:val="24"/>
        </w:rPr>
        <w:t>Методика оценки рекреационного потенциа</w:t>
      </w:r>
      <w:r w:rsidR="00A65CA3">
        <w:rPr>
          <w:rFonts w:ascii="Times New Roman" w:hAnsi="Times New Roman" w:cs="Times New Roman"/>
          <w:bCs/>
          <w:sz w:val="24"/>
          <w:szCs w:val="24"/>
        </w:rPr>
        <w:t>ла исследуем</w:t>
      </w:r>
      <w:r w:rsidR="00AC316D">
        <w:rPr>
          <w:rFonts w:ascii="Times New Roman" w:hAnsi="Times New Roman" w:cs="Times New Roman"/>
          <w:bCs/>
          <w:sz w:val="24"/>
          <w:szCs w:val="24"/>
        </w:rPr>
        <w:t>ой территории</w:t>
      </w:r>
      <w:r>
        <w:rPr>
          <w:rFonts w:ascii="Times New Roman" w:hAnsi="Times New Roman" w:cs="Times New Roman"/>
          <w:bCs/>
          <w:sz w:val="24"/>
          <w:szCs w:val="24"/>
        </w:rPr>
        <w:t>.............</w:t>
      </w:r>
      <w:r w:rsidR="00546043">
        <w:rPr>
          <w:rFonts w:ascii="Times New Roman" w:hAnsi="Times New Roman" w:cs="Times New Roman"/>
          <w:bCs/>
          <w:sz w:val="24"/>
          <w:szCs w:val="24"/>
        </w:rPr>
        <w:t>..........22</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Глава 3. ФИЗИКО-ГЕОГРАФИЧЕСКАЯ ХАРАКТЕРИСТИКА ИССЛЕДУЕМОЙ ТЕРРИТОРИИ</w:t>
      </w:r>
    </w:p>
    <w:p w:rsidR="006975BF" w:rsidRPr="006975BF" w:rsidRDefault="00733856" w:rsidP="00AC316D">
      <w:pPr>
        <w:spacing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3.1 Выбор</w:t>
      </w:r>
      <w:r w:rsidR="006975BF" w:rsidRPr="006975BF">
        <w:rPr>
          <w:rFonts w:ascii="Times New Roman" w:hAnsi="Times New Roman" w:cs="Times New Roman"/>
          <w:bCs/>
          <w:sz w:val="24"/>
          <w:szCs w:val="24"/>
        </w:rPr>
        <w:t xml:space="preserve"> </w:t>
      </w:r>
      <w:proofErr w:type="spellStart"/>
      <w:r w:rsidR="006975BF" w:rsidRPr="006975BF">
        <w:rPr>
          <w:rFonts w:ascii="Times New Roman" w:hAnsi="Times New Roman" w:cs="Times New Roman"/>
          <w:bCs/>
          <w:sz w:val="24"/>
          <w:szCs w:val="24"/>
        </w:rPr>
        <w:t>Пудожского</w:t>
      </w:r>
      <w:proofErr w:type="spellEnd"/>
      <w:r w:rsidR="006975BF" w:rsidRPr="006975BF">
        <w:rPr>
          <w:rFonts w:ascii="Times New Roman" w:hAnsi="Times New Roman" w:cs="Times New Roman"/>
          <w:bCs/>
          <w:sz w:val="24"/>
          <w:szCs w:val="24"/>
        </w:rPr>
        <w:t xml:space="preserve"> района Республики Карелия для оценки его рекреационного потенциала</w:t>
      </w:r>
      <w:r w:rsidR="00193525">
        <w:rPr>
          <w:rFonts w:ascii="Times New Roman" w:hAnsi="Times New Roman" w:cs="Times New Roman"/>
          <w:bCs/>
          <w:sz w:val="24"/>
          <w:szCs w:val="24"/>
        </w:rPr>
        <w:t>....................................................................................................................................</w:t>
      </w:r>
      <w:r w:rsidR="00A65CA3">
        <w:rPr>
          <w:rFonts w:ascii="Times New Roman" w:hAnsi="Times New Roman" w:cs="Times New Roman"/>
          <w:bCs/>
          <w:sz w:val="24"/>
          <w:szCs w:val="24"/>
        </w:rPr>
        <w:t>3</w:t>
      </w:r>
      <w:r w:rsidR="00546043">
        <w:rPr>
          <w:rFonts w:ascii="Times New Roman" w:hAnsi="Times New Roman" w:cs="Times New Roman"/>
          <w:bCs/>
          <w:sz w:val="24"/>
          <w:szCs w:val="24"/>
        </w:rPr>
        <w:t>0</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3.2. Геоло</w:t>
      </w:r>
      <w:r w:rsidR="009E08CD">
        <w:rPr>
          <w:rFonts w:ascii="Times New Roman" w:hAnsi="Times New Roman" w:cs="Times New Roman"/>
          <w:bCs/>
          <w:sz w:val="24"/>
          <w:szCs w:val="24"/>
        </w:rPr>
        <w:t>го-геоморфологические условия</w:t>
      </w:r>
      <w:r w:rsidR="00193525">
        <w:rPr>
          <w:rFonts w:ascii="Times New Roman" w:hAnsi="Times New Roman" w:cs="Times New Roman"/>
          <w:bCs/>
          <w:sz w:val="24"/>
          <w:szCs w:val="24"/>
        </w:rPr>
        <w:t>...............................................................................</w:t>
      </w:r>
      <w:r w:rsidR="00546043">
        <w:rPr>
          <w:rFonts w:ascii="Times New Roman" w:hAnsi="Times New Roman" w:cs="Times New Roman"/>
          <w:bCs/>
          <w:sz w:val="24"/>
          <w:szCs w:val="24"/>
        </w:rPr>
        <w:t>32</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3.3. Климат</w:t>
      </w:r>
      <w:r w:rsidR="00193525">
        <w:rPr>
          <w:rFonts w:ascii="Times New Roman" w:hAnsi="Times New Roman" w:cs="Times New Roman"/>
          <w:bCs/>
          <w:sz w:val="24"/>
          <w:szCs w:val="24"/>
        </w:rPr>
        <w:t>....................................................................................................................................</w:t>
      </w:r>
      <w:r w:rsidR="00A65CA3">
        <w:rPr>
          <w:rFonts w:ascii="Times New Roman" w:hAnsi="Times New Roman" w:cs="Times New Roman"/>
          <w:bCs/>
          <w:sz w:val="24"/>
          <w:szCs w:val="24"/>
        </w:rPr>
        <w:t>3</w:t>
      </w:r>
      <w:r w:rsidR="00546043">
        <w:rPr>
          <w:rFonts w:ascii="Times New Roman" w:hAnsi="Times New Roman" w:cs="Times New Roman"/>
          <w:bCs/>
          <w:sz w:val="24"/>
          <w:szCs w:val="24"/>
        </w:rPr>
        <w:t>4</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3.4. Внутренние воды</w:t>
      </w:r>
      <w:r w:rsidR="00193525">
        <w:rPr>
          <w:rFonts w:ascii="Times New Roman" w:hAnsi="Times New Roman" w:cs="Times New Roman"/>
          <w:bCs/>
          <w:sz w:val="24"/>
          <w:szCs w:val="24"/>
        </w:rPr>
        <w:t>...................................................................................................................</w:t>
      </w:r>
      <w:r w:rsidR="00546043">
        <w:rPr>
          <w:rFonts w:ascii="Times New Roman" w:hAnsi="Times New Roman" w:cs="Times New Roman"/>
          <w:bCs/>
          <w:sz w:val="24"/>
          <w:szCs w:val="24"/>
        </w:rPr>
        <w:t>39</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3.5. Растительность и животный мир</w:t>
      </w:r>
      <w:r w:rsidR="008153B7">
        <w:rPr>
          <w:rFonts w:ascii="Times New Roman" w:hAnsi="Times New Roman" w:cs="Times New Roman"/>
          <w:bCs/>
          <w:sz w:val="24"/>
          <w:szCs w:val="24"/>
        </w:rPr>
        <w:t>, почвы</w:t>
      </w:r>
      <w:r w:rsidR="00193525">
        <w:rPr>
          <w:rFonts w:ascii="Times New Roman" w:hAnsi="Times New Roman" w:cs="Times New Roman"/>
          <w:bCs/>
          <w:sz w:val="24"/>
          <w:szCs w:val="24"/>
        </w:rPr>
        <w:t>............................................................................</w:t>
      </w:r>
      <w:r w:rsidR="00546043">
        <w:rPr>
          <w:rFonts w:ascii="Times New Roman" w:hAnsi="Times New Roman" w:cs="Times New Roman"/>
          <w:bCs/>
          <w:sz w:val="24"/>
          <w:szCs w:val="24"/>
        </w:rPr>
        <w:t>43</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3.6. Особо-охраняемые природные территории</w:t>
      </w:r>
      <w:r w:rsidR="00193525">
        <w:rPr>
          <w:rFonts w:ascii="Times New Roman" w:hAnsi="Times New Roman" w:cs="Times New Roman"/>
          <w:bCs/>
          <w:sz w:val="24"/>
          <w:szCs w:val="24"/>
        </w:rPr>
        <w:t>........................................................................</w:t>
      </w:r>
      <w:r w:rsidR="00546043">
        <w:rPr>
          <w:rFonts w:ascii="Times New Roman" w:hAnsi="Times New Roman" w:cs="Times New Roman"/>
          <w:bCs/>
          <w:sz w:val="24"/>
          <w:szCs w:val="24"/>
        </w:rPr>
        <w:t>45</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bCs/>
          <w:sz w:val="24"/>
          <w:szCs w:val="24"/>
        </w:rPr>
        <w:t>3.7. Промышленность и инфраструктура</w:t>
      </w:r>
      <w:r w:rsidR="00193525">
        <w:rPr>
          <w:rFonts w:ascii="Times New Roman" w:hAnsi="Times New Roman" w:cs="Times New Roman"/>
          <w:bCs/>
          <w:sz w:val="24"/>
          <w:szCs w:val="24"/>
        </w:rPr>
        <w:t>...................................................................................</w:t>
      </w:r>
      <w:r w:rsidR="00546043">
        <w:rPr>
          <w:rFonts w:ascii="Times New Roman" w:hAnsi="Times New Roman" w:cs="Times New Roman"/>
          <w:bCs/>
          <w:sz w:val="24"/>
          <w:szCs w:val="24"/>
        </w:rPr>
        <w:t>55</w:t>
      </w:r>
    </w:p>
    <w:p w:rsidR="006975BF" w:rsidRPr="006975BF" w:rsidRDefault="006975BF" w:rsidP="00AC316D">
      <w:pPr>
        <w:spacing w:line="360" w:lineRule="auto"/>
        <w:contextualSpacing/>
        <w:jc w:val="both"/>
        <w:rPr>
          <w:rFonts w:ascii="Times New Roman" w:hAnsi="Times New Roman" w:cs="Times New Roman"/>
          <w:bCs/>
          <w:sz w:val="24"/>
          <w:szCs w:val="24"/>
        </w:rPr>
      </w:pPr>
      <w:r w:rsidRPr="006975BF">
        <w:rPr>
          <w:rFonts w:ascii="Times New Roman" w:hAnsi="Times New Roman" w:cs="Times New Roman"/>
          <w:sz w:val="24"/>
          <w:szCs w:val="24"/>
        </w:rPr>
        <w:t xml:space="preserve">Глава 4. </w:t>
      </w:r>
      <w:r w:rsidRPr="006975BF">
        <w:rPr>
          <w:rFonts w:ascii="Times New Roman" w:hAnsi="Times New Roman" w:cs="Times New Roman"/>
          <w:bCs/>
          <w:sz w:val="24"/>
          <w:szCs w:val="24"/>
        </w:rPr>
        <w:t>ОЦЕНКА ПРИГОДНОСТИ ТЕРРИТОРИИ ПУДОЖСКОГО РАЙОНА РЕСПУБЛИКИ КАРЕЛИЯ ДЛЯ РАЗВИТИЯ ЭКОЛОГИЧЕСКОГО ТУРИЗМА</w:t>
      </w:r>
      <w:r w:rsidR="00546043">
        <w:rPr>
          <w:rFonts w:ascii="Times New Roman" w:hAnsi="Times New Roman" w:cs="Times New Roman"/>
          <w:bCs/>
          <w:sz w:val="24"/>
          <w:szCs w:val="24"/>
        </w:rPr>
        <w:t>.................57</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Заключение</w:t>
      </w:r>
      <w:r w:rsidR="00193525">
        <w:rPr>
          <w:rFonts w:ascii="Times New Roman" w:hAnsi="Times New Roman" w:cs="Times New Roman"/>
          <w:sz w:val="24"/>
          <w:szCs w:val="24"/>
        </w:rPr>
        <w:t>...................................................................................................................................</w:t>
      </w:r>
      <w:r w:rsidR="00546043">
        <w:rPr>
          <w:rFonts w:ascii="Times New Roman" w:hAnsi="Times New Roman" w:cs="Times New Roman"/>
          <w:sz w:val="24"/>
          <w:szCs w:val="24"/>
        </w:rPr>
        <w:t>69</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Литература</w:t>
      </w:r>
      <w:r w:rsidR="00193525">
        <w:rPr>
          <w:rFonts w:ascii="Times New Roman" w:hAnsi="Times New Roman" w:cs="Times New Roman"/>
          <w:sz w:val="24"/>
          <w:szCs w:val="24"/>
        </w:rPr>
        <w:t>....................................................................................................................................</w:t>
      </w:r>
      <w:r w:rsidR="00546043">
        <w:rPr>
          <w:rFonts w:ascii="Times New Roman" w:hAnsi="Times New Roman" w:cs="Times New Roman"/>
          <w:sz w:val="24"/>
          <w:szCs w:val="24"/>
        </w:rPr>
        <w:t>73</w:t>
      </w:r>
    </w:p>
    <w:p w:rsidR="006975BF" w:rsidRPr="006975BF" w:rsidRDefault="006975BF" w:rsidP="00AC316D">
      <w:p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Приложения</w:t>
      </w:r>
      <w:r w:rsidR="00193525">
        <w:rPr>
          <w:rFonts w:ascii="Times New Roman" w:hAnsi="Times New Roman" w:cs="Times New Roman"/>
          <w:sz w:val="24"/>
          <w:szCs w:val="24"/>
        </w:rPr>
        <w:t>..................................................................................................................................</w:t>
      </w:r>
      <w:r w:rsidR="00546043">
        <w:rPr>
          <w:rFonts w:ascii="Times New Roman" w:hAnsi="Times New Roman" w:cs="Times New Roman"/>
          <w:sz w:val="24"/>
          <w:szCs w:val="24"/>
        </w:rPr>
        <w:t>77</w:t>
      </w:r>
    </w:p>
    <w:p w:rsidR="006975BF" w:rsidRPr="006975BF" w:rsidRDefault="006975BF" w:rsidP="00AC316D">
      <w:pPr>
        <w:spacing w:line="360" w:lineRule="auto"/>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Default="006975BF" w:rsidP="00AC316D">
      <w:pPr>
        <w:spacing w:line="360" w:lineRule="auto"/>
        <w:ind w:firstLine="709"/>
        <w:contextualSpacing/>
        <w:jc w:val="both"/>
        <w:rPr>
          <w:rFonts w:ascii="Times New Roman" w:hAnsi="Times New Roman" w:cs="Times New Roman"/>
          <w:sz w:val="24"/>
          <w:szCs w:val="24"/>
        </w:rPr>
      </w:pPr>
    </w:p>
    <w:p w:rsidR="004A569A" w:rsidRDefault="004A569A" w:rsidP="00AC316D">
      <w:pPr>
        <w:spacing w:line="360" w:lineRule="auto"/>
        <w:ind w:firstLine="709"/>
        <w:contextualSpacing/>
        <w:jc w:val="both"/>
        <w:rPr>
          <w:rFonts w:ascii="Times New Roman" w:hAnsi="Times New Roman" w:cs="Times New Roman"/>
          <w:sz w:val="24"/>
          <w:szCs w:val="24"/>
        </w:rPr>
      </w:pPr>
    </w:p>
    <w:p w:rsidR="004A569A" w:rsidRDefault="004A569A" w:rsidP="00AC316D">
      <w:pPr>
        <w:spacing w:line="360" w:lineRule="auto"/>
        <w:ind w:firstLine="709"/>
        <w:contextualSpacing/>
        <w:jc w:val="both"/>
        <w:rPr>
          <w:rFonts w:ascii="Times New Roman" w:hAnsi="Times New Roman" w:cs="Times New Roman"/>
          <w:sz w:val="24"/>
          <w:szCs w:val="24"/>
        </w:rPr>
      </w:pPr>
    </w:p>
    <w:p w:rsidR="00193525" w:rsidRDefault="00193525" w:rsidP="00AC316D">
      <w:pPr>
        <w:spacing w:line="360" w:lineRule="auto"/>
        <w:ind w:firstLine="709"/>
        <w:contextualSpacing/>
        <w:jc w:val="center"/>
        <w:rPr>
          <w:rFonts w:ascii="Times New Roman" w:hAnsi="Times New Roman" w:cs="Times New Roman"/>
          <w:sz w:val="24"/>
          <w:szCs w:val="24"/>
        </w:rPr>
      </w:pPr>
    </w:p>
    <w:p w:rsidR="00193525" w:rsidRDefault="00193525" w:rsidP="00AC316D">
      <w:pPr>
        <w:spacing w:line="360" w:lineRule="auto"/>
        <w:ind w:firstLine="709"/>
        <w:contextualSpacing/>
        <w:jc w:val="center"/>
        <w:rPr>
          <w:rFonts w:ascii="Times New Roman" w:hAnsi="Times New Roman" w:cs="Times New Roman"/>
          <w:sz w:val="24"/>
          <w:szCs w:val="24"/>
        </w:rPr>
      </w:pPr>
    </w:p>
    <w:p w:rsidR="00193525" w:rsidRDefault="00193525" w:rsidP="00AC316D">
      <w:pPr>
        <w:spacing w:line="360" w:lineRule="auto"/>
        <w:ind w:firstLine="709"/>
        <w:contextualSpacing/>
        <w:jc w:val="center"/>
        <w:rPr>
          <w:rFonts w:ascii="Times New Roman" w:hAnsi="Times New Roman" w:cs="Times New Roman"/>
          <w:sz w:val="24"/>
          <w:szCs w:val="24"/>
        </w:rPr>
      </w:pPr>
    </w:p>
    <w:p w:rsidR="00BC3BD4" w:rsidRPr="00AC316D" w:rsidRDefault="00BC3BD4" w:rsidP="00AC316D">
      <w:pPr>
        <w:spacing w:line="360" w:lineRule="auto"/>
        <w:ind w:firstLine="709"/>
        <w:contextualSpacing/>
        <w:jc w:val="center"/>
        <w:rPr>
          <w:rFonts w:ascii="Times New Roman" w:hAnsi="Times New Roman" w:cs="Times New Roman"/>
          <w:b/>
          <w:sz w:val="24"/>
          <w:szCs w:val="24"/>
        </w:rPr>
      </w:pPr>
      <w:r w:rsidRPr="00AC316D">
        <w:rPr>
          <w:rFonts w:ascii="Times New Roman" w:hAnsi="Times New Roman" w:cs="Times New Roman"/>
          <w:b/>
          <w:sz w:val="24"/>
          <w:szCs w:val="24"/>
        </w:rPr>
        <w:lastRenderedPageBreak/>
        <w:t>Введение.</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p>
    <w:p w:rsidR="00733856" w:rsidRDefault="00733856"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Потребность человека в рекреации, то есть в восстановлении и отдыхе была всегда. Человеку </w:t>
      </w:r>
      <w:r>
        <w:rPr>
          <w:rFonts w:ascii="Times New Roman" w:hAnsi="Times New Roman" w:cs="Times New Roman"/>
          <w:sz w:val="24"/>
          <w:szCs w:val="24"/>
        </w:rPr>
        <w:t>необходимо</w:t>
      </w:r>
      <w:r w:rsidRPr="006975BF">
        <w:rPr>
          <w:rFonts w:ascii="Times New Roman" w:hAnsi="Times New Roman" w:cs="Times New Roman"/>
          <w:sz w:val="24"/>
          <w:szCs w:val="24"/>
        </w:rPr>
        <w:t xml:space="preserve"> восстановить силы, потраченные в процессе рабочей </w:t>
      </w:r>
      <w:r>
        <w:rPr>
          <w:rFonts w:ascii="Times New Roman" w:hAnsi="Times New Roman" w:cs="Times New Roman"/>
          <w:sz w:val="24"/>
          <w:szCs w:val="24"/>
        </w:rPr>
        <w:t>деятельности</w:t>
      </w:r>
      <w:r w:rsidRPr="006975BF">
        <w:rPr>
          <w:rFonts w:ascii="Times New Roman" w:hAnsi="Times New Roman" w:cs="Times New Roman"/>
          <w:sz w:val="24"/>
          <w:szCs w:val="24"/>
        </w:rPr>
        <w:t>. Туризм является наиболее эффективным способом удовлетворения рекреационных потребностей общества</w:t>
      </w:r>
      <w:r>
        <w:rPr>
          <w:rFonts w:ascii="Times New Roman" w:hAnsi="Times New Roman" w:cs="Times New Roman"/>
          <w:sz w:val="24"/>
          <w:szCs w:val="24"/>
        </w:rPr>
        <w:t>, сочетая</w:t>
      </w:r>
      <w:r w:rsidRPr="006975BF">
        <w:rPr>
          <w:rFonts w:ascii="Times New Roman" w:hAnsi="Times New Roman" w:cs="Times New Roman"/>
          <w:sz w:val="24"/>
          <w:szCs w:val="24"/>
        </w:rPr>
        <w:t xml:space="preserve"> в себе не только отдых и оздоровление, но и культурно-познавательную деятельность. </w:t>
      </w:r>
      <w:r>
        <w:rPr>
          <w:rFonts w:ascii="Times New Roman" w:hAnsi="Times New Roman" w:cs="Times New Roman"/>
          <w:sz w:val="24"/>
          <w:szCs w:val="24"/>
        </w:rPr>
        <w:t>На данный момент, о</w:t>
      </w:r>
      <w:r w:rsidRPr="006975BF">
        <w:rPr>
          <w:rFonts w:ascii="Times New Roman" w:hAnsi="Times New Roman" w:cs="Times New Roman"/>
          <w:sz w:val="24"/>
          <w:szCs w:val="24"/>
        </w:rPr>
        <w:t xml:space="preserve">дним из наиболее активно развивающихся направлений туризма является экологический туризм. </w:t>
      </w:r>
    </w:p>
    <w:p w:rsidR="00BC3BD4"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Экологический туризм - </w:t>
      </w:r>
      <w:r w:rsidR="00466C65" w:rsidRPr="00466C65">
        <w:rPr>
          <w:rFonts w:ascii="Times New Roman" w:hAnsi="Times New Roman" w:cs="Times New Roman"/>
          <w:sz w:val="24"/>
          <w:szCs w:val="24"/>
        </w:rPr>
        <w:t>это путешествия в места с относительно нетронутой природой с целью, не нарушая целостности экосистем, получить представление о природных и культурно — этнографических особенностях данной территории</w:t>
      </w:r>
      <w:r w:rsidR="00466C65">
        <w:rPr>
          <w:rFonts w:ascii="Times New Roman" w:hAnsi="Times New Roman" w:cs="Times New Roman"/>
          <w:sz w:val="24"/>
          <w:szCs w:val="24"/>
        </w:rPr>
        <w:t>. (Дроздов, 2005)</w:t>
      </w:r>
    </w:p>
    <w:p w:rsidR="00466C65" w:rsidRDefault="00466C65" w:rsidP="00466C65">
      <w:pPr>
        <w:spacing w:line="360" w:lineRule="auto"/>
        <w:ind w:firstLine="709"/>
        <w:contextualSpacing/>
        <w:jc w:val="both"/>
        <w:rPr>
          <w:rFonts w:ascii="Times New Roman" w:hAnsi="Times New Roman" w:cs="Times New Roman"/>
          <w:sz w:val="24"/>
          <w:szCs w:val="24"/>
        </w:rPr>
      </w:pPr>
      <w:r w:rsidRPr="00466C65">
        <w:rPr>
          <w:rFonts w:ascii="Times New Roman" w:hAnsi="Times New Roman" w:cs="Times New Roman"/>
          <w:sz w:val="24"/>
          <w:szCs w:val="24"/>
        </w:rPr>
        <w:t>Экологический туризм играет значительную социальную роль в качестве фактора, способствующего снижению эмоционально-психологических нагрузок, обеспечивающего потребности человека в контакте с природой, получение информации о новых местах, путешествиях. Он является средством просвещения, активного расширения кругозора и познания мира.</w:t>
      </w:r>
    </w:p>
    <w:p w:rsidR="008D01B5" w:rsidRPr="00466C65" w:rsidRDefault="008D01B5" w:rsidP="008D01B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 связи с сильным антропогенным воздействием на окружающую среду, проблема рационального использования природных ресурсов, в том числе рекреационных, стоит очень остро. Назрела острая необходимость в формировании экологической ответственности и экологических знаний у населения. </w:t>
      </w:r>
      <w:r w:rsidRPr="006975BF">
        <w:rPr>
          <w:rFonts w:ascii="Times New Roman" w:hAnsi="Times New Roman" w:cs="Times New Roman"/>
          <w:sz w:val="24"/>
          <w:szCs w:val="24"/>
        </w:rPr>
        <w:t>В этих условиях экологический туризм является наиболее эффективной формой экологического образования.</w:t>
      </w:r>
      <w:r>
        <w:rPr>
          <w:rFonts w:ascii="Times New Roman" w:hAnsi="Times New Roman" w:cs="Times New Roman"/>
          <w:sz w:val="24"/>
          <w:szCs w:val="24"/>
        </w:rPr>
        <w:t xml:space="preserve"> </w:t>
      </w:r>
    </w:p>
    <w:p w:rsidR="00466C65" w:rsidRDefault="00466C65" w:rsidP="00466C6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Вместе с тем, экотуризм </w:t>
      </w:r>
      <w:r w:rsidRPr="00466C65">
        <w:rPr>
          <w:rFonts w:ascii="Times New Roman" w:hAnsi="Times New Roman" w:cs="Times New Roman"/>
          <w:sz w:val="24"/>
          <w:szCs w:val="24"/>
        </w:rPr>
        <w:t xml:space="preserve">является одним из видов природопользования, как и любой вид человеческой деятельности, осуществляемой на природе. Потому он безусловно оказывает воздействие на </w:t>
      </w:r>
      <w:r>
        <w:rPr>
          <w:rFonts w:ascii="Times New Roman" w:hAnsi="Times New Roman" w:cs="Times New Roman"/>
          <w:sz w:val="24"/>
          <w:szCs w:val="24"/>
        </w:rPr>
        <w:t>природную среду</w:t>
      </w:r>
      <w:r w:rsidRPr="00466C65">
        <w:rPr>
          <w:rFonts w:ascii="Times New Roman" w:hAnsi="Times New Roman" w:cs="Times New Roman"/>
          <w:sz w:val="24"/>
          <w:szCs w:val="24"/>
        </w:rPr>
        <w:t xml:space="preserve">. </w:t>
      </w:r>
      <w:r w:rsidRPr="006975BF">
        <w:rPr>
          <w:rFonts w:ascii="Times New Roman" w:hAnsi="Times New Roman" w:cs="Times New Roman"/>
          <w:sz w:val="24"/>
          <w:szCs w:val="24"/>
        </w:rPr>
        <w:t>Принципиальное отличие экологического туризма от других его видов – это регламентация поведения туристов в природе, охрана природных ландшафтов от перегрузки и загрязнения, предотвращение деградации природных комплексов.</w:t>
      </w:r>
      <w:r>
        <w:rPr>
          <w:rFonts w:ascii="Times New Roman" w:hAnsi="Times New Roman" w:cs="Times New Roman"/>
          <w:sz w:val="24"/>
          <w:szCs w:val="24"/>
        </w:rPr>
        <w:t xml:space="preserve"> Этого можно достичь </w:t>
      </w:r>
      <w:r w:rsidRPr="00466C65">
        <w:rPr>
          <w:rFonts w:ascii="Times New Roman" w:hAnsi="Times New Roman" w:cs="Times New Roman"/>
          <w:sz w:val="24"/>
          <w:szCs w:val="24"/>
        </w:rPr>
        <w:t>путем рациональной организации маршрута на территории, максимально подходящей и пригодной для развития экологического туризма.</w:t>
      </w:r>
      <w:r w:rsidR="008D01B5">
        <w:rPr>
          <w:rFonts w:ascii="Times New Roman" w:hAnsi="Times New Roman" w:cs="Times New Roman"/>
          <w:sz w:val="24"/>
          <w:szCs w:val="24"/>
        </w:rPr>
        <w:t xml:space="preserve"> </w:t>
      </w:r>
    </w:p>
    <w:p w:rsidR="00BC3BD4" w:rsidRDefault="00193525"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видимом интересе общества </w:t>
      </w:r>
      <w:r w:rsidR="00BC3BD4" w:rsidRPr="006975BF">
        <w:rPr>
          <w:rFonts w:ascii="Times New Roman" w:hAnsi="Times New Roman" w:cs="Times New Roman"/>
          <w:sz w:val="24"/>
          <w:szCs w:val="24"/>
        </w:rPr>
        <w:t>к экологическому туризму</w:t>
      </w:r>
      <w:r w:rsidR="00D1636E">
        <w:rPr>
          <w:rFonts w:ascii="Times New Roman" w:hAnsi="Times New Roman" w:cs="Times New Roman"/>
          <w:sz w:val="24"/>
          <w:szCs w:val="24"/>
        </w:rPr>
        <w:t>,</w:t>
      </w:r>
      <w:r w:rsidR="00BC3BD4" w:rsidRPr="006975BF">
        <w:rPr>
          <w:rFonts w:ascii="Times New Roman" w:hAnsi="Times New Roman" w:cs="Times New Roman"/>
          <w:sz w:val="24"/>
          <w:szCs w:val="24"/>
        </w:rPr>
        <w:t xml:space="preserve"> вопросы оценки территории с точки зрения </w:t>
      </w:r>
      <w:r>
        <w:rPr>
          <w:rFonts w:ascii="Times New Roman" w:hAnsi="Times New Roman" w:cs="Times New Roman"/>
          <w:sz w:val="24"/>
          <w:szCs w:val="24"/>
        </w:rPr>
        <w:t xml:space="preserve">ее </w:t>
      </w:r>
      <w:r w:rsidR="00BC3BD4" w:rsidRPr="006975BF">
        <w:rPr>
          <w:rFonts w:ascii="Times New Roman" w:hAnsi="Times New Roman" w:cs="Times New Roman"/>
          <w:sz w:val="24"/>
          <w:szCs w:val="24"/>
        </w:rPr>
        <w:t xml:space="preserve">пригодности для развития </w:t>
      </w:r>
      <w:r>
        <w:rPr>
          <w:rFonts w:ascii="Times New Roman" w:hAnsi="Times New Roman" w:cs="Times New Roman"/>
          <w:sz w:val="24"/>
          <w:szCs w:val="24"/>
        </w:rPr>
        <w:t>этого вида рекреационной деятельности</w:t>
      </w:r>
      <w:r w:rsidR="00BC3BD4" w:rsidRPr="006975BF">
        <w:rPr>
          <w:rFonts w:ascii="Times New Roman" w:hAnsi="Times New Roman" w:cs="Times New Roman"/>
          <w:sz w:val="24"/>
          <w:szCs w:val="24"/>
        </w:rPr>
        <w:t xml:space="preserve"> разработаны еще слабо. Имеется ряд научных работ, посвященных оценке рекреационного потенциала т</w:t>
      </w:r>
      <w:r w:rsidR="00B84DD4">
        <w:rPr>
          <w:rFonts w:ascii="Times New Roman" w:hAnsi="Times New Roman" w:cs="Times New Roman"/>
          <w:sz w:val="24"/>
          <w:szCs w:val="24"/>
        </w:rPr>
        <w:t>ерритории (</w:t>
      </w:r>
      <w:proofErr w:type="spellStart"/>
      <w:r w:rsidR="00BC3BD4" w:rsidRPr="006975BF">
        <w:rPr>
          <w:rFonts w:ascii="Times New Roman" w:hAnsi="Times New Roman" w:cs="Times New Roman"/>
          <w:sz w:val="24"/>
          <w:szCs w:val="24"/>
        </w:rPr>
        <w:t>Веденин</w:t>
      </w:r>
      <w:proofErr w:type="spellEnd"/>
      <w:r w:rsidR="00BC3BD4" w:rsidRPr="006975BF">
        <w:rPr>
          <w:rFonts w:ascii="Times New Roman" w:hAnsi="Times New Roman" w:cs="Times New Roman"/>
          <w:sz w:val="24"/>
          <w:szCs w:val="24"/>
        </w:rPr>
        <w:t xml:space="preserve"> Ю.А., </w:t>
      </w:r>
      <w:proofErr w:type="spellStart"/>
      <w:r w:rsidR="00B84DD4">
        <w:rPr>
          <w:rFonts w:ascii="Times New Roman" w:hAnsi="Times New Roman" w:cs="Times New Roman"/>
          <w:sz w:val="24"/>
          <w:szCs w:val="24"/>
        </w:rPr>
        <w:t>Каваляускас</w:t>
      </w:r>
      <w:proofErr w:type="spellEnd"/>
      <w:r w:rsidR="00B84DD4">
        <w:rPr>
          <w:rFonts w:ascii="Times New Roman" w:hAnsi="Times New Roman" w:cs="Times New Roman"/>
          <w:sz w:val="24"/>
          <w:szCs w:val="24"/>
        </w:rPr>
        <w:t xml:space="preserve"> П., </w:t>
      </w:r>
      <w:r w:rsidR="00B84DD4" w:rsidRPr="006975BF">
        <w:rPr>
          <w:rFonts w:ascii="Times New Roman" w:hAnsi="Times New Roman" w:cs="Times New Roman"/>
          <w:sz w:val="24"/>
          <w:szCs w:val="24"/>
        </w:rPr>
        <w:t xml:space="preserve">Калашникова </w:t>
      </w:r>
      <w:r w:rsidR="00B84DD4" w:rsidRPr="006975BF">
        <w:rPr>
          <w:rFonts w:ascii="Times New Roman" w:hAnsi="Times New Roman" w:cs="Times New Roman"/>
          <w:sz w:val="24"/>
          <w:szCs w:val="24"/>
        </w:rPr>
        <w:lastRenderedPageBreak/>
        <w:t>О.В</w:t>
      </w:r>
      <w:r w:rsidR="00B84DD4">
        <w:rPr>
          <w:rFonts w:ascii="Times New Roman" w:hAnsi="Times New Roman" w:cs="Times New Roman"/>
          <w:sz w:val="24"/>
          <w:szCs w:val="24"/>
        </w:rPr>
        <w:t xml:space="preserve">., </w:t>
      </w:r>
      <w:r w:rsidR="00B84DD4" w:rsidRPr="006975BF">
        <w:rPr>
          <w:rFonts w:ascii="Times New Roman" w:hAnsi="Times New Roman" w:cs="Times New Roman"/>
          <w:sz w:val="24"/>
          <w:szCs w:val="24"/>
        </w:rPr>
        <w:t xml:space="preserve">Котляров Е.А., </w:t>
      </w:r>
      <w:proofErr w:type="spellStart"/>
      <w:r w:rsidR="00B84DD4" w:rsidRPr="006975BF">
        <w:rPr>
          <w:rFonts w:ascii="Times New Roman" w:hAnsi="Times New Roman" w:cs="Times New Roman"/>
          <w:sz w:val="24"/>
          <w:szCs w:val="24"/>
        </w:rPr>
        <w:t>Кочурнов</w:t>
      </w:r>
      <w:proofErr w:type="spellEnd"/>
      <w:r w:rsidR="00B84DD4" w:rsidRPr="006975BF">
        <w:rPr>
          <w:rFonts w:ascii="Times New Roman" w:hAnsi="Times New Roman" w:cs="Times New Roman"/>
          <w:sz w:val="24"/>
          <w:szCs w:val="24"/>
        </w:rPr>
        <w:t xml:space="preserve"> Б</w:t>
      </w:r>
      <w:r w:rsidR="00B84DD4">
        <w:rPr>
          <w:rFonts w:ascii="Times New Roman" w:hAnsi="Times New Roman" w:cs="Times New Roman"/>
          <w:sz w:val="24"/>
          <w:szCs w:val="24"/>
        </w:rPr>
        <w:t>.И., Мухина Л.И., Преображенский B.C., Постников Д.А</w:t>
      </w:r>
      <w:r w:rsidR="00B84DD4" w:rsidRPr="006975BF">
        <w:rPr>
          <w:rFonts w:ascii="Times New Roman" w:hAnsi="Times New Roman" w:cs="Times New Roman"/>
          <w:sz w:val="24"/>
          <w:szCs w:val="24"/>
        </w:rPr>
        <w:t xml:space="preserve">., </w:t>
      </w:r>
      <w:r w:rsidR="00B84DD4">
        <w:rPr>
          <w:rFonts w:ascii="Times New Roman" w:hAnsi="Times New Roman" w:cs="Times New Roman"/>
          <w:sz w:val="24"/>
          <w:szCs w:val="24"/>
        </w:rPr>
        <w:t>Филиппович Л.С., Чалая И.П.</w:t>
      </w:r>
      <w:r w:rsidR="00BC3BD4" w:rsidRPr="006975BF">
        <w:rPr>
          <w:rFonts w:ascii="Times New Roman" w:hAnsi="Times New Roman" w:cs="Times New Roman"/>
          <w:sz w:val="24"/>
          <w:szCs w:val="24"/>
        </w:rPr>
        <w:t xml:space="preserve">), однако в них дается оценка </w:t>
      </w:r>
      <w:r>
        <w:rPr>
          <w:rFonts w:ascii="Times New Roman" w:hAnsi="Times New Roman" w:cs="Times New Roman"/>
          <w:sz w:val="24"/>
          <w:szCs w:val="24"/>
        </w:rPr>
        <w:t xml:space="preserve">пригодности </w:t>
      </w:r>
      <w:r w:rsidR="00BC3BD4" w:rsidRPr="006975BF">
        <w:rPr>
          <w:rFonts w:ascii="Times New Roman" w:hAnsi="Times New Roman" w:cs="Times New Roman"/>
          <w:sz w:val="24"/>
          <w:szCs w:val="24"/>
        </w:rPr>
        <w:t xml:space="preserve">территории, не с точки зрения экологического туризма, а с точки зрения разработки методических основ проектирования природно-рекреационных комплексов, функционально-рекреационного зонирования территории для различных видов рекреационного природопользования. </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Сущность эколого-географической оценки территории состоит в классификации природных и социально-экономических условий по степени их пригодности для конкретного вида использования (экологического туризма). Результаты оценки, как правило, выражаются в качественных показателях, типа: «непригодные», «относительно непригодные,» средне пригодные», «относ</w:t>
      </w:r>
      <w:r w:rsidR="00843255">
        <w:rPr>
          <w:rFonts w:ascii="Times New Roman" w:hAnsi="Times New Roman" w:cs="Times New Roman"/>
          <w:sz w:val="24"/>
          <w:szCs w:val="24"/>
        </w:rPr>
        <w:t>ительно пригодные», «пригодные» или в количественных показателях, таких как ранг, балл.</w:t>
      </w:r>
      <w:r w:rsidR="00193525">
        <w:rPr>
          <w:rFonts w:ascii="Times New Roman" w:hAnsi="Times New Roman" w:cs="Times New Roman"/>
          <w:sz w:val="24"/>
          <w:szCs w:val="24"/>
        </w:rPr>
        <w:t xml:space="preserve"> (</w:t>
      </w:r>
      <w:proofErr w:type="spellStart"/>
      <w:r w:rsidR="00193525">
        <w:rPr>
          <w:rFonts w:ascii="Times New Roman" w:hAnsi="Times New Roman" w:cs="Times New Roman"/>
          <w:sz w:val="24"/>
          <w:szCs w:val="24"/>
        </w:rPr>
        <w:t>Веденин</w:t>
      </w:r>
      <w:proofErr w:type="spellEnd"/>
      <w:r w:rsidR="00193525">
        <w:rPr>
          <w:rFonts w:ascii="Times New Roman" w:hAnsi="Times New Roman" w:cs="Times New Roman"/>
          <w:sz w:val="24"/>
          <w:szCs w:val="24"/>
        </w:rPr>
        <w:t>, 1979)</w:t>
      </w:r>
    </w:p>
    <w:p w:rsidR="00193525" w:rsidRPr="00466C65" w:rsidRDefault="00BC3BD4" w:rsidP="00466C65">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rPr>
        <w:t xml:space="preserve">Природа </w:t>
      </w:r>
      <w:r w:rsidR="00843255">
        <w:rPr>
          <w:rFonts w:ascii="Times New Roman" w:hAnsi="Times New Roman" w:cs="Times New Roman"/>
          <w:sz w:val="24"/>
          <w:szCs w:val="24"/>
        </w:rPr>
        <w:t xml:space="preserve">нашей страны </w:t>
      </w:r>
      <w:r w:rsidRPr="006975BF">
        <w:rPr>
          <w:rFonts w:ascii="Times New Roman" w:hAnsi="Times New Roman" w:cs="Times New Roman"/>
          <w:sz w:val="24"/>
          <w:szCs w:val="24"/>
        </w:rPr>
        <w:t xml:space="preserve">предоставляет большие потенциальные возможности для развития экологического туризма. </w:t>
      </w:r>
      <w:r w:rsidR="00193525" w:rsidRPr="006975BF">
        <w:rPr>
          <w:rFonts w:ascii="Times New Roman" w:hAnsi="Times New Roman" w:cs="Times New Roman"/>
          <w:sz w:val="24"/>
          <w:szCs w:val="24"/>
          <w:shd w:val="clear" w:color="auto" w:fill="FFFFFF"/>
        </w:rPr>
        <w:t>Основополагающими предпосыл</w:t>
      </w:r>
      <w:r w:rsidR="00466C65">
        <w:rPr>
          <w:rFonts w:ascii="Times New Roman" w:hAnsi="Times New Roman" w:cs="Times New Roman"/>
          <w:sz w:val="24"/>
          <w:szCs w:val="24"/>
          <w:shd w:val="clear" w:color="auto" w:fill="FFFFFF"/>
        </w:rPr>
        <w:t>ками для организации и развития экотуризма</w:t>
      </w:r>
      <w:r w:rsidR="00193525" w:rsidRPr="006975BF">
        <w:rPr>
          <w:rFonts w:ascii="Times New Roman" w:hAnsi="Times New Roman" w:cs="Times New Roman"/>
          <w:sz w:val="24"/>
          <w:szCs w:val="24"/>
          <w:shd w:val="clear" w:color="auto" w:fill="FFFFFF"/>
        </w:rPr>
        <w:t xml:space="preserve"> в Карелии являются природные и культурно-исторические факторы. </w:t>
      </w:r>
      <w:r w:rsidR="00193525">
        <w:rPr>
          <w:rFonts w:ascii="Times New Roman" w:hAnsi="Times New Roman" w:cs="Times New Roman"/>
          <w:sz w:val="24"/>
          <w:szCs w:val="24"/>
          <w:shd w:val="clear" w:color="auto" w:fill="FFFFFF"/>
        </w:rPr>
        <w:t>И</w:t>
      </w:r>
      <w:r w:rsidR="00193525" w:rsidRPr="006975BF">
        <w:rPr>
          <w:rFonts w:ascii="Times New Roman" w:hAnsi="Times New Roman" w:cs="Times New Roman"/>
          <w:sz w:val="24"/>
          <w:szCs w:val="24"/>
          <w:shd w:val="clear" w:color="auto" w:fill="FFFFFF"/>
        </w:rPr>
        <w:t>сследование территориальных различий в проявлении данных факторов необходимо для изучения и оценки перспективных рекреационных районов. Основой определения рекреационного потенциала территории является характеристика и о</w:t>
      </w:r>
      <w:r w:rsidR="00193525">
        <w:rPr>
          <w:rFonts w:ascii="Times New Roman" w:hAnsi="Times New Roman" w:cs="Times New Roman"/>
          <w:sz w:val="24"/>
          <w:szCs w:val="24"/>
          <w:shd w:val="clear" w:color="auto" w:fill="FFFFFF"/>
        </w:rPr>
        <w:t xml:space="preserve">ценка рекреационных ресурсов.  </w:t>
      </w:r>
    </w:p>
    <w:p w:rsidR="00BC3BD4" w:rsidRPr="006975BF" w:rsidRDefault="004B1A7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b/>
          <w:sz w:val="24"/>
          <w:szCs w:val="24"/>
        </w:rPr>
        <w:t>Цель</w:t>
      </w:r>
      <w:r w:rsidR="00BC3BD4" w:rsidRPr="006975BF">
        <w:rPr>
          <w:rFonts w:ascii="Times New Roman" w:hAnsi="Times New Roman" w:cs="Times New Roman"/>
          <w:b/>
          <w:sz w:val="24"/>
          <w:szCs w:val="24"/>
        </w:rPr>
        <w:t xml:space="preserve"> работы:</w:t>
      </w:r>
      <w:r w:rsidR="00BC3BD4" w:rsidRPr="006975BF">
        <w:rPr>
          <w:rFonts w:ascii="Times New Roman" w:hAnsi="Times New Roman" w:cs="Times New Roman"/>
          <w:sz w:val="24"/>
          <w:szCs w:val="24"/>
        </w:rPr>
        <w:t xml:space="preserve"> проведение комплексной оценки туристско-рекреационного потенциала </w:t>
      </w:r>
      <w:proofErr w:type="spellStart"/>
      <w:r w:rsidR="00BC3BD4" w:rsidRPr="006975BF">
        <w:rPr>
          <w:rFonts w:ascii="Times New Roman" w:hAnsi="Times New Roman" w:cs="Times New Roman"/>
          <w:sz w:val="24"/>
          <w:szCs w:val="24"/>
        </w:rPr>
        <w:t>Пудожского</w:t>
      </w:r>
      <w:proofErr w:type="spellEnd"/>
      <w:r w:rsidR="00BC3BD4" w:rsidRPr="006975BF">
        <w:rPr>
          <w:rFonts w:ascii="Times New Roman" w:hAnsi="Times New Roman" w:cs="Times New Roman"/>
          <w:sz w:val="24"/>
          <w:szCs w:val="24"/>
        </w:rPr>
        <w:t xml:space="preserve"> района Республики Карелия для развития экологического туризма. </w:t>
      </w:r>
    </w:p>
    <w:p w:rsidR="004B1A74"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Достижение поставленной цели предполагало выполнение взаимосвязанных </w:t>
      </w:r>
      <w:r w:rsidRPr="006975BF">
        <w:rPr>
          <w:rFonts w:ascii="Times New Roman" w:hAnsi="Times New Roman" w:cs="Times New Roman"/>
          <w:b/>
          <w:sz w:val="24"/>
          <w:szCs w:val="24"/>
        </w:rPr>
        <w:t>задач</w:t>
      </w:r>
      <w:r w:rsidR="004B1A74">
        <w:rPr>
          <w:rFonts w:ascii="Times New Roman" w:hAnsi="Times New Roman" w:cs="Times New Roman"/>
          <w:sz w:val="24"/>
          <w:szCs w:val="24"/>
        </w:rPr>
        <w:t>, а именно:</w:t>
      </w:r>
    </w:p>
    <w:p w:rsidR="00800F0E" w:rsidRDefault="006E412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изучение принципов </w:t>
      </w:r>
      <w:r w:rsidR="00800F0E">
        <w:rPr>
          <w:rFonts w:ascii="Times New Roman" w:hAnsi="Times New Roman" w:cs="Times New Roman"/>
          <w:sz w:val="24"/>
          <w:szCs w:val="24"/>
        </w:rPr>
        <w:t xml:space="preserve">экологического туризма </w:t>
      </w:r>
      <w:r>
        <w:rPr>
          <w:rFonts w:ascii="Times New Roman" w:hAnsi="Times New Roman" w:cs="Times New Roman"/>
          <w:sz w:val="24"/>
          <w:szCs w:val="24"/>
        </w:rPr>
        <w:t>и отличие его от других видов рекреационной деятельности</w:t>
      </w:r>
      <w:r w:rsidR="00800F0E">
        <w:rPr>
          <w:rFonts w:ascii="Times New Roman" w:hAnsi="Times New Roman" w:cs="Times New Roman"/>
          <w:sz w:val="24"/>
          <w:szCs w:val="24"/>
        </w:rPr>
        <w:t>;</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изучение имеющегося опыта, теоретических основ, принципов и методов оценки рек</w:t>
      </w:r>
      <w:r w:rsidR="004B1A74">
        <w:rPr>
          <w:rFonts w:ascii="Times New Roman" w:hAnsi="Times New Roman" w:cs="Times New Roman"/>
          <w:sz w:val="24"/>
          <w:szCs w:val="24"/>
        </w:rPr>
        <w:t>реационных ресурсов территории;</w:t>
      </w:r>
    </w:p>
    <w:p w:rsidR="00BC3BD4" w:rsidRPr="006975BF" w:rsidRDefault="004B1A7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выбор и освоение</w:t>
      </w:r>
      <w:r w:rsidR="00BC3BD4" w:rsidRPr="006975BF">
        <w:rPr>
          <w:rFonts w:ascii="Times New Roman" w:hAnsi="Times New Roman" w:cs="Times New Roman"/>
          <w:sz w:val="24"/>
          <w:szCs w:val="24"/>
        </w:rPr>
        <w:t xml:space="preserve"> метода оценки рекреационного потенциала территории для</w:t>
      </w:r>
      <w:r>
        <w:rPr>
          <w:rFonts w:ascii="Times New Roman" w:hAnsi="Times New Roman" w:cs="Times New Roman"/>
          <w:sz w:val="24"/>
          <w:szCs w:val="24"/>
        </w:rPr>
        <w:t xml:space="preserve"> развития экологического туризма;</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сбор и изучение литературны</w:t>
      </w:r>
      <w:r w:rsidR="004B1A74">
        <w:rPr>
          <w:rFonts w:ascii="Times New Roman" w:hAnsi="Times New Roman" w:cs="Times New Roman"/>
          <w:sz w:val="24"/>
          <w:szCs w:val="24"/>
        </w:rPr>
        <w:t xml:space="preserve">х, научно-справочных, фондовых </w:t>
      </w:r>
      <w:r w:rsidRPr="006975BF">
        <w:rPr>
          <w:rFonts w:ascii="Times New Roman" w:hAnsi="Times New Roman" w:cs="Times New Roman"/>
          <w:sz w:val="24"/>
          <w:szCs w:val="24"/>
        </w:rPr>
        <w:t xml:space="preserve">и картографических материалов, </w:t>
      </w:r>
      <w:r w:rsidR="004B1A74">
        <w:rPr>
          <w:rFonts w:ascii="Times New Roman" w:hAnsi="Times New Roman" w:cs="Times New Roman"/>
          <w:sz w:val="24"/>
          <w:szCs w:val="24"/>
        </w:rPr>
        <w:t>содержащих</w:t>
      </w:r>
      <w:r w:rsidRPr="006975BF">
        <w:rPr>
          <w:rFonts w:ascii="Times New Roman" w:hAnsi="Times New Roman" w:cs="Times New Roman"/>
          <w:sz w:val="24"/>
          <w:szCs w:val="24"/>
        </w:rPr>
        <w:t xml:space="preserve"> показатели, закладываемые в основу оценки рекреационного потенциала и пригодности территории для р</w:t>
      </w:r>
      <w:r w:rsidR="004B1A74">
        <w:rPr>
          <w:rFonts w:ascii="Times New Roman" w:hAnsi="Times New Roman" w:cs="Times New Roman"/>
          <w:sz w:val="24"/>
          <w:szCs w:val="24"/>
        </w:rPr>
        <w:t>азвития экологического туризма;</w:t>
      </w:r>
    </w:p>
    <w:p w:rsidR="004B1A74" w:rsidRDefault="004B1A7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характеристика природных и социально-экономических </w:t>
      </w:r>
      <w:r w:rsidR="00BC3BD4" w:rsidRPr="006975BF">
        <w:rPr>
          <w:rFonts w:ascii="Times New Roman" w:hAnsi="Times New Roman" w:cs="Times New Roman"/>
          <w:sz w:val="24"/>
          <w:szCs w:val="24"/>
        </w:rPr>
        <w:t xml:space="preserve">компонентов рекреационного потенциала </w:t>
      </w:r>
      <w:r>
        <w:rPr>
          <w:rFonts w:ascii="Times New Roman" w:hAnsi="Times New Roman" w:cs="Times New Roman"/>
          <w:sz w:val="24"/>
          <w:szCs w:val="24"/>
        </w:rPr>
        <w:t>исследуемого района;</w:t>
      </w:r>
    </w:p>
    <w:p w:rsidR="00BC3BD4" w:rsidRDefault="004B1A7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создание серии электронных факторных карт для расчета пригодности территории для развития экологического туризма; </w:t>
      </w:r>
      <w:r w:rsidR="00BC3BD4" w:rsidRPr="006975BF">
        <w:rPr>
          <w:rFonts w:ascii="Times New Roman" w:hAnsi="Times New Roman" w:cs="Times New Roman"/>
          <w:sz w:val="24"/>
          <w:szCs w:val="24"/>
        </w:rPr>
        <w:t xml:space="preserve"> </w:t>
      </w:r>
    </w:p>
    <w:p w:rsidR="00BC3BD4" w:rsidRPr="006975BF" w:rsidRDefault="004B1A74" w:rsidP="008D01B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оценка пригодности административно-территориальных образований </w:t>
      </w:r>
      <w:proofErr w:type="spellStart"/>
      <w:r>
        <w:rPr>
          <w:rFonts w:ascii="Times New Roman" w:hAnsi="Times New Roman" w:cs="Times New Roman"/>
          <w:sz w:val="24"/>
          <w:szCs w:val="24"/>
        </w:rPr>
        <w:t>Пудожского</w:t>
      </w:r>
      <w:proofErr w:type="spellEnd"/>
      <w:r>
        <w:rPr>
          <w:rFonts w:ascii="Times New Roman" w:hAnsi="Times New Roman" w:cs="Times New Roman"/>
          <w:sz w:val="24"/>
          <w:szCs w:val="24"/>
        </w:rPr>
        <w:t xml:space="preserve"> района Республики Карелия для развития экологического туризма.</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b/>
          <w:sz w:val="24"/>
          <w:szCs w:val="24"/>
        </w:rPr>
        <w:t xml:space="preserve">Объектом </w:t>
      </w:r>
      <w:r w:rsidRPr="006975BF">
        <w:rPr>
          <w:rFonts w:ascii="Times New Roman" w:hAnsi="Times New Roman" w:cs="Times New Roman"/>
          <w:sz w:val="24"/>
          <w:szCs w:val="24"/>
        </w:rPr>
        <w:t xml:space="preserve">исследования выступает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район Республики Карелия и его рекреационный потенциал. </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b/>
          <w:sz w:val="24"/>
          <w:szCs w:val="24"/>
        </w:rPr>
        <w:t>Предметом</w:t>
      </w:r>
      <w:r w:rsidRPr="006975BF">
        <w:rPr>
          <w:rFonts w:ascii="Times New Roman" w:hAnsi="Times New Roman" w:cs="Times New Roman"/>
          <w:sz w:val="24"/>
          <w:szCs w:val="24"/>
        </w:rPr>
        <w:t xml:space="preserve"> исследования выступают основные природные и социально-экономические факторы, определяющие степень пригодности территории для развития экологического туризма. </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b/>
          <w:sz w:val="24"/>
          <w:szCs w:val="24"/>
        </w:rPr>
        <w:t xml:space="preserve">Актуальность исследования </w:t>
      </w:r>
      <w:r w:rsidRPr="006975BF">
        <w:rPr>
          <w:rFonts w:ascii="Times New Roman" w:hAnsi="Times New Roman" w:cs="Times New Roman"/>
          <w:sz w:val="24"/>
          <w:szCs w:val="24"/>
        </w:rPr>
        <w:t xml:space="preserve">и выбор темы магистерской работы определены возросшей потребностью населения в отдыхе на природе, вовлечением в рекреационное природопользование новых территорий с мало нарушенной природой и ускоряющимся рекреационным освоением территории Республики Карелия. При этом ощущается необходимость в упорядочивании рекреационных подходов в выборе природных мест и объектов для туризма, в разработке принципов оценки и обоснования выбора территорий, для развития экологического туризма как наиболее пригодных и наиболее устойчивых для данного вида природопользованию. </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Методологическая основа и исходные материалы. Метод исследования основан на опыте российских ученых в области рекреационной географии, а также специалистов по развитию </w:t>
      </w:r>
      <w:proofErr w:type="spellStart"/>
      <w:r w:rsidRPr="006975BF">
        <w:rPr>
          <w:rFonts w:ascii="Times New Roman" w:hAnsi="Times New Roman" w:cs="Times New Roman"/>
          <w:sz w:val="24"/>
          <w:szCs w:val="24"/>
        </w:rPr>
        <w:t>туристко</w:t>
      </w:r>
      <w:proofErr w:type="spellEnd"/>
      <w:r w:rsidRPr="006975BF">
        <w:rPr>
          <w:rFonts w:ascii="Times New Roman" w:hAnsi="Times New Roman" w:cs="Times New Roman"/>
          <w:sz w:val="24"/>
          <w:szCs w:val="24"/>
        </w:rPr>
        <w:t>-рекреационной сферы. Основными методами послужили сравнительно-географический, картографический, районирование.</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Современное программное обеспечение позволило применить геоинформационный метод исследования с использованием компьютерны</w:t>
      </w:r>
      <w:r w:rsidR="00800F0E">
        <w:rPr>
          <w:rFonts w:ascii="Times New Roman" w:hAnsi="Times New Roman" w:cs="Times New Roman"/>
          <w:sz w:val="24"/>
          <w:szCs w:val="24"/>
        </w:rPr>
        <w:t>х технологий и составить 6</w:t>
      </w:r>
      <w:r w:rsidRPr="006975BF">
        <w:rPr>
          <w:rFonts w:ascii="Times New Roman" w:hAnsi="Times New Roman" w:cs="Times New Roman"/>
          <w:sz w:val="24"/>
          <w:szCs w:val="24"/>
        </w:rPr>
        <w:t xml:space="preserve"> электронных карт территории. В качестве программного обеспечения использовались пакеты программ </w:t>
      </w:r>
      <w:r w:rsidRPr="006975BF">
        <w:rPr>
          <w:rFonts w:ascii="Times New Roman" w:hAnsi="Times New Roman" w:cs="Times New Roman"/>
          <w:sz w:val="24"/>
          <w:szCs w:val="24"/>
          <w:lang w:val="en-US"/>
        </w:rPr>
        <w:t>EasyTrace</w:t>
      </w:r>
      <w:r w:rsidRPr="006975BF">
        <w:rPr>
          <w:rFonts w:ascii="Times New Roman" w:hAnsi="Times New Roman" w:cs="Times New Roman"/>
          <w:sz w:val="24"/>
          <w:szCs w:val="24"/>
        </w:rPr>
        <w:t xml:space="preserve"> и </w:t>
      </w:r>
      <w:r w:rsidRPr="006975BF">
        <w:rPr>
          <w:rFonts w:ascii="Times New Roman" w:hAnsi="Times New Roman" w:cs="Times New Roman"/>
          <w:sz w:val="24"/>
          <w:szCs w:val="24"/>
          <w:lang w:val="en-US"/>
        </w:rPr>
        <w:t>ArcGIS</w:t>
      </w:r>
      <w:r w:rsidRPr="006975BF">
        <w:rPr>
          <w:rFonts w:ascii="Times New Roman" w:hAnsi="Times New Roman" w:cs="Times New Roman"/>
          <w:sz w:val="24"/>
          <w:szCs w:val="24"/>
        </w:rPr>
        <w:t xml:space="preserve">. </w:t>
      </w:r>
    </w:p>
    <w:p w:rsidR="00BC3BD4" w:rsidRPr="006975BF" w:rsidRDefault="00BC3BD4"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Основными источниками информации послужили первичные статистические, справочные, фондовые, картографические и литературные материалы о природных и социально-экономических ресурсах территории. </w:t>
      </w:r>
    </w:p>
    <w:p w:rsidR="00BC3BD4" w:rsidRPr="006975BF" w:rsidRDefault="00BC3BD4" w:rsidP="00AC316D">
      <w:pPr>
        <w:spacing w:line="360" w:lineRule="auto"/>
        <w:ind w:firstLine="709"/>
        <w:contextualSpacing/>
        <w:jc w:val="both"/>
        <w:rPr>
          <w:rFonts w:ascii="Times New Roman" w:hAnsi="Times New Roman" w:cs="Times New Roman"/>
          <w:vanish/>
          <w:sz w:val="24"/>
          <w:szCs w:val="24"/>
        </w:rPr>
      </w:pPr>
      <w:r w:rsidRPr="006975BF">
        <w:rPr>
          <w:rFonts w:ascii="Times New Roman" w:hAnsi="Times New Roman" w:cs="Times New Roman"/>
          <w:vanish/>
          <w:sz w:val="24"/>
          <w:szCs w:val="24"/>
        </w:rPr>
        <w:t>Республи</w:t>
      </w:r>
    </w:p>
    <w:p w:rsidR="00E9530C" w:rsidRPr="006975BF" w:rsidRDefault="00E9530C"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Default="006975BF" w:rsidP="00AC316D">
      <w:pPr>
        <w:spacing w:line="360" w:lineRule="auto"/>
        <w:ind w:firstLine="709"/>
        <w:contextualSpacing/>
        <w:jc w:val="both"/>
        <w:rPr>
          <w:rFonts w:ascii="Times New Roman" w:hAnsi="Times New Roman" w:cs="Times New Roman"/>
          <w:sz w:val="24"/>
          <w:szCs w:val="24"/>
        </w:rPr>
      </w:pPr>
    </w:p>
    <w:p w:rsidR="008D01B5" w:rsidRDefault="008D01B5" w:rsidP="00AC316D">
      <w:pPr>
        <w:spacing w:line="360" w:lineRule="auto"/>
        <w:ind w:firstLine="709"/>
        <w:contextualSpacing/>
        <w:jc w:val="both"/>
        <w:rPr>
          <w:rFonts w:ascii="Times New Roman" w:hAnsi="Times New Roman" w:cs="Times New Roman"/>
          <w:sz w:val="24"/>
          <w:szCs w:val="24"/>
        </w:rPr>
      </w:pPr>
    </w:p>
    <w:p w:rsidR="008D01B5" w:rsidRPr="006975BF" w:rsidRDefault="008D01B5"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B50FC5" w:rsidRDefault="002C5602" w:rsidP="00AC316D">
      <w:pPr>
        <w:pStyle w:val="a3"/>
        <w:spacing w:line="360" w:lineRule="auto"/>
        <w:ind w:firstLine="709"/>
        <w:contextualSpacing/>
        <w:jc w:val="center"/>
        <w:rPr>
          <w:rFonts w:ascii="Times New Roman" w:hAnsi="Times New Roman" w:cs="Times New Roman"/>
          <w:b/>
          <w:sz w:val="24"/>
          <w:szCs w:val="24"/>
        </w:rPr>
      </w:pPr>
      <w:r w:rsidRPr="00B50FC5">
        <w:rPr>
          <w:rFonts w:ascii="Times New Roman" w:hAnsi="Times New Roman" w:cs="Times New Roman"/>
          <w:b/>
          <w:sz w:val="24"/>
          <w:szCs w:val="24"/>
        </w:rPr>
        <w:lastRenderedPageBreak/>
        <w:t>Г</w:t>
      </w:r>
      <w:r w:rsidR="006975BF" w:rsidRPr="00B50FC5">
        <w:rPr>
          <w:rFonts w:ascii="Times New Roman" w:hAnsi="Times New Roman" w:cs="Times New Roman"/>
          <w:b/>
          <w:sz w:val="24"/>
          <w:szCs w:val="24"/>
        </w:rPr>
        <w:t>ЛАВА 1. ЭКОЛОГИЧЕСКИЙ ТУРИЗМ</w:t>
      </w:r>
    </w:p>
    <w:p w:rsidR="006975BF" w:rsidRPr="006975BF" w:rsidRDefault="006975BF" w:rsidP="00AC316D">
      <w:pPr>
        <w:pStyle w:val="a3"/>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t>1.1 История появление и развития экологического туризма.</w:t>
      </w: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Потребность человека в рекреации, то есть в восстановлении и отдыхе была всегда. Отдых является неотъемлемой частью работы. Человеку требуется восстановить силы, потраченные в процессе рабочей активности. Туризм является наиболее эффективным способом удовлетворения рекреационных потребностей общества. Он сочетает в себе не только отдых и оздоровление, но и культурно-познавательную деятельность. Одним из наиболее активно развивающихся направлений туризма является экологический туризм. </w:t>
      </w:r>
      <w:r w:rsidR="008D01B5">
        <w:rPr>
          <w:rFonts w:ascii="Times New Roman" w:hAnsi="Times New Roman" w:cs="Times New Roman"/>
          <w:sz w:val="24"/>
          <w:szCs w:val="24"/>
        </w:rPr>
        <w:t>(Остапенко, 2006)</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Рассмотрим определения понятий «туризм» и «экологический туризм», так как они являются одними из основополагающих для данной работы, а также историю возникновения и развития данных видов деятельности.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Туризм зародился во второй половине </w:t>
      </w:r>
      <w:r w:rsidRPr="006975BF">
        <w:rPr>
          <w:rFonts w:ascii="Times New Roman" w:hAnsi="Times New Roman" w:cs="Times New Roman"/>
          <w:sz w:val="24"/>
          <w:szCs w:val="24"/>
          <w:lang w:val="en-US"/>
        </w:rPr>
        <w:t>XIX</w:t>
      </w:r>
      <w:r w:rsidRPr="006975BF">
        <w:rPr>
          <w:rFonts w:ascii="Times New Roman" w:hAnsi="Times New Roman" w:cs="Times New Roman"/>
          <w:sz w:val="24"/>
          <w:szCs w:val="24"/>
        </w:rPr>
        <w:t xml:space="preserve"> века, как своеобразная форма рекреации, связанная с перемещением. Он основывался сугубо на экономических отношениях – оплатой за организацию путешествия ради удовольствия, ради познания и ради отдыха, и, с другой стороны, желанием получать деньги за организацию этого отдыха. Первые туристские поездки осуществлялись преимущественно в условия городской среды, антропогенных и культурных ландшафтов и ставили задачу знакомства туриста с историко-культурными достопримечательностями выбранного региона.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Со временем появлялись виды рекреации с использованием природных ресурсов, в первую очередь, водных. Это и купания в море и внутренних водах, прием минеральных ванн, питье минеральной воды, грязевое лечение. Но с начала </w:t>
      </w:r>
      <w:r w:rsidRPr="006975BF">
        <w:rPr>
          <w:rFonts w:ascii="Times New Roman" w:hAnsi="Times New Roman" w:cs="Times New Roman"/>
          <w:sz w:val="24"/>
          <w:szCs w:val="24"/>
          <w:lang w:val="en-US"/>
        </w:rPr>
        <w:t>XX</w:t>
      </w:r>
      <w:r w:rsidRPr="006975BF">
        <w:rPr>
          <w:rFonts w:ascii="Times New Roman" w:hAnsi="Times New Roman" w:cs="Times New Roman"/>
          <w:sz w:val="24"/>
          <w:szCs w:val="24"/>
        </w:rPr>
        <w:t xml:space="preserve"> века ряд причин ознаменовал изменения в приоритете рекреации и туризма.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Во-первых, совершенствование форм производства, а также повышение уровня жизни способствовали появлению свободного времени и стимулировали развитие индустрии отдыха и туризма.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Во-вторых, усиление урбанизации и </w:t>
      </w:r>
      <w:proofErr w:type="spellStart"/>
      <w:r w:rsidRPr="006975BF">
        <w:rPr>
          <w:rFonts w:ascii="Times New Roman" w:hAnsi="Times New Roman" w:cs="Times New Roman"/>
          <w:sz w:val="24"/>
          <w:szCs w:val="24"/>
        </w:rPr>
        <w:t>техногенез</w:t>
      </w:r>
      <w:proofErr w:type="spellEnd"/>
      <w:r w:rsidRPr="006975BF">
        <w:rPr>
          <w:rFonts w:ascii="Times New Roman" w:hAnsi="Times New Roman" w:cs="Times New Roman"/>
          <w:sz w:val="24"/>
          <w:szCs w:val="24"/>
        </w:rPr>
        <w:t xml:space="preserve"> привели к отрыву человека от природы, в связи с чем, сохранившиеся или нетронутые природные ландшафты приобрели самостоятельную ценность как объект туризма и удовлетворения рекреационных потребностей общества.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В-третьих, постепенное снижение физической активности людей в жизни и на работе обусловило рост популярности активных видов спорта. </w:t>
      </w:r>
      <w:r w:rsidR="008D01B5">
        <w:rPr>
          <w:rFonts w:ascii="Times New Roman" w:hAnsi="Times New Roman" w:cs="Times New Roman"/>
          <w:sz w:val="24"/>
          <w:szCs w:val="24"/>
        </w:rPr>
        <w:t>(</w:t>
      </w:r>
      <w:proofErr w:type="spellStart"/>
      <w:r w:rsidR="008D01B5">
        <w:rPr>
          <w:rFonts w:ascii="Times New Roman" w:hAnsi="Times New Roman" w:cs="Times New Roman"/>
          <w:sz w:val="24"/>
          <w:szCs w:val="24"/>
        </w:rPr>
        <w:t>Колбовский</w:t>
      </w:r>
      <w:proofErr w:type="spellEnd"/>
      <w:r w:rsidR="008D01B5">
        <w:rPr>
          <w:rFonts w:ascii="Times New Roman" w:hAnsi="Times New Roman" w:cs="Times New Roman"/>
          <w:sz w:val="24"/>
          <w:szCs w:val="24"/>
        </w:rPr>
        <w:t>, 2006)</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Со временем, индустрия отдыха развивала и усложнялась новыми типами туризма и рекреации, различающихся и </w:t>
      </w:r>
      <w:proofErr w:type="spellStart"/>
      <w:r w:rsidRPr="006975BF">
        <w:rPr>
          <w:rFonts w:ascii="Times New Roman" w:hAnsi="Times New Roman" w:cs="Times New Roman"/>
          <w:sz w:val="24"/>
          <w:szCs w:val="24"/>
        </w:rPr>
        <w:t>классифицирующихся</w:t>
      </w:r>
      <w:proofErr w:type="spellEnd"/>
      <w:r w:rsidRPr="006975BF">
        <w:rPr>
          <w:rFonts w:ascii="Times New Roman" w:hAnsi="Times New Roman" w:cs="Times New Roman"/>
          <w:sz w:val="24"/>
          <w:szCs w:val="24"/>
        </w:rPr>
        <w:t xml:space="preserve"> по различным направленностям. Так, </w:t>
      </w:r>
      <w:r w:rsidRPr="006975BF">
        <w:rPr>
          <w:rFonts w:ascii="Times New Roman" w:hAnsi="Times New Roman" w:cs="Times New Roman"/>
          <w:sz w:val="24"/>
          <w:szCs w:val="24"/>
        </w:rPr>
        <w:lastRenderedPageBreak/>
        <w:t>существует деление туризма по функциональной направленности, основному занятию, степени организации, способу передвижения, сезонности, составу участников, продолжительности и дальности путешествия, величине физических нагрузок и т. д.</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Туристическая деятельность для многих стран является основным источником формирования бюджета. Вклад туризма в мировой ВВП составил, по данным Всемирного совета по туризму и путешествиям, в 2006 г. 3,6%, а с учетом мультипликативного эффекта (сопутствующих покупок ночлега, еды, сувениров и пр.) – 10,3%. Уже с 1998 года туризм вышел на первое место в мировом экспорте товаров и услуг. </w:t>
      </w:r>
      <w:r w:rsidR="008D01B5">
        <w:rPr>
          <w:rFonts w:ascii="Times New Roman" w:hAnsi="Times New Roman" w:cs="Times New Roman"/>
          <w:sz w:val="24"/>
          <w:szCs w:val="24"/>
        </w:rPr>
        <w:t>(Косолапов, 2005)</w:t>
      </w:r>
    </w:p>
    <w:p w:rsidR="008D01B5"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многообразии видов туризма выделяется туризм природно-ориентированный, к нему относится любительский промысел (сбор ягод, грибов, растений, охота и рыболовство), познавательный туризм, спортивный туризм, приключенческий туризм, экологический туризм и ряд других. В направленности природно-ориентированных потоков преобладает тенденция поездов из индустриально-развитых стран (Япония, США, Германия, Великобритания и др.) </w:t>
      </w:r>
      <w:proofErr w:type="gramStart"/>
      <w:r w:rsidRPr="006975BF">
        <w:rPr>
          <w:rFonts w:ascii="Times New Roman" w:hAnsi="Times New Roman" w:cs="Times New Roman"/>
          <w:sz w:val="24"/>
          <w:szCs w:val="24"/>
        </w:rPr>
        <w:t>в страны</w:t>
      </w:r>
      <w:proofErr w:type="gramEnd"/>
      <w:r w:rsidRPr="006975BF">
        <w:rPr>
          <w:rFonts w:ascii="Times New Roman" w:hAnsi="Times New Roman" w:cs="Times New Roman"/>
          <w:sz w:val="24"/>
          <w:szCs w:val="24"/>
        </w:rPr>
        <w:t xml:space="preserve"> развивающиеся (Индия, Непал, </w:t>
      </w:r>
      <w:proofErr w:type="spellStart"/>
      <w:r w:rsidRPr="006975BF">
        <w:rPr>
          <w:rFonts w:ascii="Times New Roman" w:hAnsi="Times New Roman" w:cs="Times New Roman"/>
          <w:sz w:val="24"/>
          <w:szCs w:val="24"/>
        </w:rPr>
        <w:t>Тайланд</w:t>
      </w:r>
      <w:proofErr w:type="spellEnd"/>
      <w:r w:rsidRPr="006975BF">
        <w:rPr>
          <w:rFonts w:ascii="Times New Roman" w:hAnsi="Times New Roman" w:cs="Times New Roman"/>
          <w:sz w:val="24"/>
          <w:szCs w:val="24"/>
        </w:rPr>
        <w:t xml:space="preserve">, Кения), где еще сохранились и не затронуты антропогенной деятельностью природные ландшафты, объекты растительного и животного мира, геологические, гидрологические и иные памятники природы. </w:t>
      </w:r>
    </w:p>
    <w:p w:rsidR="006975BF" w:rsidRPr="006975BF" w:rsidRDefault="006975BF" w:rsidP="008D01B5">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Такие туры получили очень широкое распространением и исчислялись миллионами и десятками миллионов туристов в год. Не всегда настолько массовый поток отдыхающих сказывался исключительно положительно на природной среде и населении. </w:t>
      </w:r>
      <w:proofErr w:type="spellStart"/>
      <w:r w:rsidRPr="006975BF">
        <w:rPr>
          <w:rFonts w:ascii="Times New Roman" w:hAnsi="Times New Roman" w:cs="Times New Roman"/>
          <w:sz w:val="24"/>
          <w:szCs w:val="24"/>
        </w:rPr>
        <w:t>Вытаптывание</w:t>
      </w:r>
      <w:proofErr w:type="spellEnd"/>
      <w:r w:rsidRPr="006975BF">
        <w:rPr>
          <w:rFonts w:ascii="Times New Roman" w:hAnsi="Times New Roman" w:cs="Times New Roman"/>
          <w:sz w:val="24"/>
          <w:szCs w:val="24"/>
        </w:rPr>
        <w:t xml:space="preserve"> напочвенного покрова, уничтожение лесной подстилки, нарушение растительности, шумовое загрязнение, выхлопы от автомобилей, мусор. Зачастую, такое воздействие может привести в глобальным нарушениям функционирования природного объекта, как например, произошло на Камчатке, где активное посещение туристами долины гейзеров привело к нарушению режима термальных источников и прекращению </w:t>
      </w:r>
      <w:proofErr w:type="spellStart"/>
      <w:r w:rsidRPr="006975BF">
        <w:rPr>
          <w:rFonts w:ascii="Times New Roman" w:hAnsi="Times New Roman" w:cs="Times New Roman"/>
          <w:sz w:val="24"/>
          <w:szCs w:val="24"/>
        </w:rPr>
        <w:t>изливания</w:t>
      </w:r>
      <w:proofErr w:type="spellEnd"/>
      <w:r w:rsidRPr="006975BF">
        <w:rPr>
          <w:rFonts w:ascii="Times New Roman" w:hAnsi="Times New Roman" w:cs="Times New Roman"/>
          <w:sz w:val="24"/>
          <w:szCs w:val="24"/>
        </w:rPr>
        <w:t xml:space="preserve"> некоторых гейзеров.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Может происходить ухудшение социальной среды и деградация культуры. Поток туристов зачастую вызывает раздражение и нарушение привычного уклада жизни местного населения, а местные уникальные промыслы, превращаются в потоковое производство.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Постепенно, в рамках природно-ориентированного туризма стал выделяться экотуризм, основным принципом которого является минимизация ущерба природе. Сам термин «экологический туризм» или «экотуризм» был предложен мексиканским экологом- экономистом Г. </w:t>
      </w:r>
      <w:proofErr w:type="spellStart"/>
      <w:r w:rsidRPr="006975BF">
        <w:rPr>
          <w:rFonts w:ascii="Times New Roman" w:hAnsi="Times New Roman" w:cs="Times New Roman"/>
          <w:sz w:val="24"/>
          <w:szCs w:val="24"/>
        </w:rPr>
        <w:t>Цебаллос-Ласкурейном</w:t>
      </w:r>
      <w:proofErr w:type="spellEnd"/>
      <w:r w:rsidRPr="006975BF">
        <w:rPr>
          <w:rFonts w:ascii="Times New Roman" w:hAnsi="Times New Roman" w:cs="Times New Roman"/>
          <w:sz w:val="24"/>
          <w:szCs w:val="24"/>
        </w:rPr>
        <w:t xml:space="preserve"> в 1983 г. А уже в 1990 г. Всемирная туристская организация (ВТО) присвоила ему официальный статус. </w:t>
      </w:r>
      <w:r w:rsidR="008D01B5">
        <w:rPr>
          <w:rFonts w:ascii="Times New Roman" w:hAnsi="Times New Roman" w:cs="Times New Roman"/>
          <w:sz w:val="24"/>
          <w:szCs w:val="24"/>
        </w:rPr>
        <w:t>(</w:t>
      </w:r>
      <w:proofErr w:type="spellStart"/>
      <w:r w:rsidR="008D01B5">
        <w:rPr>
          <w:rFonts w:ascii="Times New Roman" w:hAnsi="Times New Roman" w:cs="Times New Roman"/>
          <w:sz w:val="24"/>
          <w:szCs w:val="24"/>
        </w:rPr>
        <w:t>Колбовский</w:t>
      </w:r>
      <w:proofErr w:type="spellEnd"/>
      <w:r w:rsidR="008D01B5">
        <w:rPr>
          <w:rFonts w:ascii="Times New Roman" w:hAnsi="Times New Roman" w:cs="Times New Roman"/>
          <w:sz w:val="24"/>
          <w:szCs w:val="24"/>
        </w:rPr>
        <w:t>, 2006)</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Появление в срезе обычного туризма - экологического туризма и его развитие объясняется также стремлением людей, оторванных от природы и часто лишенных благоприятной экологической среды, к общению с природой, к познанию культурных традиций других народов, к получению эстетического наслаждения от созерцания пейзажей.  Принципиальное отличие экологического туризма от других его видов – это стремление свести к минимуму воздействия на окружающую среду, регламентация поведения туристов в природе, охрана природных ландшафтов от перегрузки и загрязнения, предотвращение деградации природных комплексов.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Default="006975BF" w:rsidP="00AC316D">
      <w:pPr>
        <w:spacing w:line="360" w:lineRule="auto"/>
        <w:ind w:firstLine="709"/>
        <w:contextualSpacing/>
        <w:jc w:val="both"/>
        <w:rPr>
          <w:rFonts w:ascii="Times New Roman" w:hAnsi="Times New Roman" w:cs="Times New Roman"/>
          <w:sz w:val="24"/>
          <w:szCs w:val="24"/>
        </w:rPr>
      </w:pPr>
    </w:p>
    <w:p w:rsidR="005752AC" w:rsidRDefault="005752AC" w:rsidP="00AC316D">
      <w:pPr>
        <w:spacing w:line="360" w:lineRule="auto"/>
        <w:ind w:firstLine="709"/>
        <w:contextualSpacing/>
        <w:jc w:val="both"/>
        <w:rPr>
          <w:rFonts w:ascii="Times New Roman" w:hAnsi="Times New Roman" w:cs="Times New Roman"/>
          <w:sz w:val="24"/>
          <w:szCs w:val="24"/>
        </w:rPr>
      </w:pPr>
    </w:p>
    <w:p w:rsidR="00AC316D" w:rsidRDefault="00AC316D"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8D01B5">
      <w:pPr>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lastRenderedPageBreak/>
        <w:t>1.2. Существующие трактовки понятия «экотуризм» и его принципы.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И у нас в стране и за рубежом, существует немало различных определений экологического туризма, каждое из которых выявляет те или иные его важные аспекты.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Зачастую, термин «экологический туризм» употребляют как синоним природно-ориентированного туризма и в широкой трактовке он объединяет все формы отдыха, базирующиеся на использовании природных ресурсов территории.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Более узкая трактовка определяет экотуризм как рекреационно-познавательную деятельность на природе, сопровождаемую технологиями экологического менеджмента через управление природоохранной и </w:t>
      </w:r>
      <w:proofErr w:type="spellStart"/>
      <w:r w:rsidRPr="006975BF">
        <w:rPr>
          <w:rFonts w:ascii="Times New Roman" w:hAnsi="Times New Roman" w:cs="Times New Roman"/>
          <w:sz w:val="24"/>
          <w:szCs w:val="24"/>
        </w:rPr>
        <w:t>природопользовательной</w:t>
      </w:r>
      <w:proofErr w:type="spellEnd"/>
      <w:r w:rsidRPr="006975BF">
        <w:rPr>
          <w:rFonts w:ascii="Times New Roman" w:hAnsi="Times New Roman" w:cs="Times New Roman"/>
          <w:sz w:val="24"/>
          <w:szCs w:val="24"/>
        </w:rPr>
        <w:t xml:space="preserve"> деятельностью.</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Различается понимание данного термина от страны к стране. Так, на территориях, где еще сохранились территории, незатронутые деятельностью человека, считается, что экологический туризм может реализоваться исключительно в условиях дикой природы. В странах, где практически не осталось таких территорий, допускают, что экологический туризм может осуществляться в определенной степени </w:t>
      </w:r>
      <w:proofErr w:type="spellStart"/>
      <w:r w:rsidRPr="006975BF">
        <w:rPr>
          <w:rFonts w:ascii="Times New Roman" w:hAnsi="Times New Roman" w:cs="Times New Roman"/>
          <w:sz w:val="24"/>
          <w:szCs w:val="24"/>
        </w:rPr>
        <w:t>антропогенизированных</w:t>
      </w:r>
      <w:proofErr w:type="spellEnd"/>
      <w:r w:rsidRPr="006975BF">
        <w:rPr>
          <w:rFonts w:ascii="Times New Roman" w:hAnsi="Times New Roman" w:cs="Times New Roman"/>
          <w:sz w:val="24"/>
          <w:szCs w:val="24"/>
        </w:rPr>
        <w:t xml:space="preserve"> ландшафтах. В обоих случаях основная цель </w:t>
      </w:r>
      <w:proofErr w:type="spellStart"/>
      <w:r w:rsidRPr="006975BF">
        <w:rPr>
          <w:rFonts w:ascii="Times New Roman" w:hAnsi="Times New Roman" w:cs="Times New Roman"/>
          <w:sz w:val="24"/>
          <w:szCs w:val="24"/>
        </w:rPr>
        <w:t>экотуристов</w:t>
      </w:r>
      <w:proofErr w:type="spellEnd"/>
      <w:r w:rsidRPr="006975BF">
        <w:rPr>
          <w:rFonts w:ascii="Times New Roman" w:hAnsi="Times New Roman" w:cs="Times New Roman"/>
          <w:sz w:val="24"/>
          <w:szCs w:val="24"/>
        </w:rPr>
        <w:t xml:space="preserve"> – знакомство с различными экосистемами, погружение в природную среду, отдых в общении с природой, её охрана от разрушения.</w:t>
      </w:r>
    </w:p>
    <w:p w:rsidR="006975BF" w:rsidRPr="006975BF" w:rsidRDefault="006975BF" w:rsidP="00466C65">
      <w:pPr>
        <w:tabs>
          <w:tab w:val="left" w:pos="709"/>
        </w:tabs>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мнению А.В. Дроздова, экотуризм - это путешествия в места с относительно нетронутой природой с целью, не нарушая целостности экосистем, получить представление о природных и культурно — этнографических особенностях данной территории, который создает такие экономические условия, когда охрана природы становится </w:t>
      </w:r>
      <w:r w:rsidR="004A569A">
        <w:rPr>
          <w:rFonts w:ascii="Times New Roman" w:hAnsi="Times New Roman" w:cs="Times New Roman"/>
          <w:sz w:val="24"/>
          <w:szCs w:val="24"/>
        </w:rPr>
        <w:t>выгодной местному населению.</w:t>
      </w:r>
    </w:p>
    <w:p w:rsidR="004A569A" w:rsidRDefault="004A569A"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Ряд исследователей предлагае</w:t>
      </w:r>
      <w:r w:rsidR="006975BF" w:rsidRPr="006975BF">
        <w:rPr>
          <w:rFonts w:ascii="Times New Roman" w:hAnsi="Times New Roman" w:cs="Times New Roman"/>
          <w:sz w:val="24"/>
          <w:szCs w:val="24"/>
        </w:rPr>
        <w:t xml:space="preserve">т для определения </w:t>
      </w:r>
      <w:r>
        <w:rPr>
          <w:rFonts w:ascii="Times New Roman" w:hAnsi="Times New Roman" w:cs="Times New Roman"/>
          <w:sz w:val="24"/>
          <w:szCs w:val="24"/>
        </w:rPr>
        <w:t xml:space="preserve">степени </w:t>
      </w:r>
      <w:proofErr w:type="spellStart"/>
      <w:r>
        <w:rPr>
          <w:rFonts w:ascii="Times New Roman" w:hAnsi="Times New Roman" w:cs="Times New Roman"/>
          <w:sz w:val="24"/>
          <w:szCs w:val="24"/>
        </w:rPr>
        <w:t>экологичности</w:t>
      </w:r>
      <w:proofErr w:type="spellEnd"/>
      <w:r w:rsidR="006975BF" w:rsidRPr="006975BF">
        <w:rPr>
          <w:rFonts w:ascii="Times New Roman" w:hAnsi="Times New Roman" w:cs="Times New Roman"/>
          <w:sz w:val="24"/>
          <w:szCs w:val="24"/>
        </w:rPr>
        <w:t xml:space="preserve"> туров </w:t>
      </w:r>
      <w:r>
        <w:rPr>
          <w:rFonts w:ascii="Times New Roman" w:hAnsi="Times New Roman" w:cs="Times New Roman"/>
          <w:sz w:val="24"/>
          <w:szCs w:val="24"/>
        </w:rPr>
        <w:t>использовать ряд</w:t>
      </w:r>
      <w:r w:rsidR="006975BF" w:rsidRPr="006975BF">
        <w:rPr>
          <w:rFonts w:ascii="Times New Roman" w:hAnsi="Times New Roman" w:cs="Times New Roman"/>
          <w:sz w:val="24"/>
          <w:szCs w:val="24"/>
        </w:rPr>
        <w:t xml:space="preserve"> критериев и признаков.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Косолапов А.Б</w:t>
      </w:r>
      <w:r w:rsidR="004A569A">
        <w:rPr>
          <w:rFonts w:ascii="Times New Roman" w:hAnsi="Times New Roman" w:cs="Times New Roman"/>
          <w:sz w:val="24"/>
          <w:szCs w:val="24"/>
        </w:rPr>
        <w:t>. (2005)</w:t>
      </w:r>
      <w:r w:rsidRPr="006975BF">
        <w:rPr>
          <w:rFonts w:ascii="Times New Roman" w:hAnsi="Times New Roman" w:cs="Times New Roman"/>
          <w:sz w:val="24"/>
          <w:szCs w:val="24"/>
        </w:rPr>
        <w:t xml:space="preserve">, выделяет следующие принципы или признаки экологического туризма: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1) посещение хорошо сохранившихся природных территорий;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2) </w:t>
      </w:r>
      <w:proofErr w:type="spellStart"/>
      <w:r w:rsidRPr="006975BF">
        <w:rPr>
          <w:rFonts w:ascii="Times New Roman" w:hAnsi="Times New Roman" w:cs="Times New Roman"/>
          <w:sz w:val="24"/>
          <w:szCs w:val="24"/>
        </w:rPr>
        <w:t>неистощительное</w:t>
      </w:r>
      <w:proofErr w:type="spellEnd"/>
      <w:r w:rsidRPr="006975BF">
        <w:rPr>
          <w:rFonts w:ascii="Times New Roman" w:hAnsi="Times New Roman" w:cs="Times New Roman"/>
          <w:sz w:val="24"/>
          <w:szCs w:val="24"/>
        </w:rPr>
        <w:t xml:space="preserve">, устойчивое использование природных ресурсов и сохранение природного, социального и культурного разнообразия;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3) наличие определенных, довольно жестких правил поведения;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4) меньшая, чем при обычных видах туризма </w:t>
      </w:r>
      <w:proofErr w:type="spellStart"/>
      <w:r w:rsidRPr="006975BF">
        <w:rPr>
          <w:rFonts w:ascii="Times New Roman" w:hAnsi="Times New Roman" w:cs="Times New Roman"/>
          <w:sz w:val="24"/>
          <w:szCs w:val="24"/>
        </w:rPr>
        <w:t>ресурсо</w:t>
      </w:r>
      <w:proofErr w:type="spellEnd"/>
      <w:r w:rsidRPr="006975BF">
        <w:rPr>
          <w:rFonts w:ascii="Times New Roman" w:hAnsi="Times New Roman" w:cs="Times New Roman"/>
          <w:sz w:val="24"/>
          <w:szCs w:val="24"/>
        </w:rPr>
        <w:t xml:space="preserve">- и энергоемкость;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5) экологическое просвещение туристов, их участие в местных культурных и </w:t>
      </w:r>
      <w:proofErr w:type="spellStart"/>
      <w:r w:rsidRPr="006975BF">
        <w:rPr>
          <w:rFonts w:ascii="Times New Roman" w:hAnsi="Times New Roman" w:cs="Times New Roman"/>
          <w:sz w:val="24"/>
          <w:szCs w:val="24"/>
        </w:rPr>
        <w:t>природопользовательских</w:t>
      </w:r>
      <w:proofErr w:type="spellEnd"/>
      <w:r w:rsidRPr="006975BF">
        <w:rPr>
          <w:rFonts w:ascii="Times New Roman" w:hAnsi="Times New Roman" w:cs="Times New Roman"/>
          <w:sz w:val="24"/>
          <w:szCs w:val="24"/>
        </w:rPr>
        <w:t xml:space="preserve"> действиях;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6) тщательное планирование, комплексный подход, интеграция экотуризма в планы регионального развития;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7) участие местного населения в развитии туризма и получение им финансовых и прочих преимуществ от этой деятельности;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 экол</w:t>
      </w:r>
      <w:r w:rsidR="004A569A">
        <w:rPr>
          <w:rFonts w:ascii="Times New Roman" w:hAnsi="Times New Roman" w:cs="Times New Roman"/>
          <w:sz w:val="24"/>
          <w:szCs w:val="24"/>
        </w:rPr>
        <w:t>огическое обучение персонала</w:t>
      </w:r>
      <w:r w:rsidRPr="006975BF">
        <w:rPr>
          <w:rFonts w:ascii="Times New Roman" w:hAnsi="Times New Roman" w:cs="Times New Roman"/>
          <w:sz w:val="24"/>
          <w:szCs w:val="24"/>
        </w:rPr>
        <w:t xml:space="preserve">.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Одно из наиболее кратких и ёмких определений </w:t>
      </w:r>
      <w:r w:rsidR="004A569A">
        <w:rPr>
          <w:rFonts w:ascii="Times New Roman" w:hAnsi="Times New Roman" w:cs="Times New Roman"/>
          <w:sz w:val="24"/>
          <w:szCs w:val="24"/>
        </w:rPr>
        <w:t xml:space="preserve">экологическому туризму </w:t>
      </w:r>
      <w:r w:rsidRPr="006975BF">
        <w:rPr>
          <w:rFonts w:ascii="Times New Roman" w:hAnsi="Times New Roman" w:cs="Times New Roman"/>
          <w:sz w:val="24"/>
          <w:szCs w:val="24"/>
        </w:rPr>
        <w:t>дано Консультативным советом Канады по окружающей среде: экотуризм – вид туризма, связанный с познанием природы и вносящий вклад в сохранение экосистем при уважении интересов местного населения.</w:t>
      </w:r>
    </w:p>
    <w:p w:rsidR="006975BF" w:rsidRDefault="004A569A" w:rsidP="00AC316D">
      <w:pPr>
        <w:spacing w:line="360" w:lineRule="auto"/>
        <w:ind w:firstLine="709"/>
        <w:contextualSpacing/>
        <w:jc w:val="both"/>
        <w:rPr>
          <w:rFonts w:ascii="Times New Roman" w:hAnsi="Times New Roman" w:cs="Times New Roman"/>
          <w:sz w:val="24"/>
          <w:szCs w:val="24"/>
        </w:rPr>
      </w:pPr>
      <w:r w:rsidRPr="006D18EA">
        <w:rPr>
          <w:rFonts w:ascii="Times New Roman" w:hAnsi="Times New Roman" w:cs="Times New Roman"/>
          <w:sz w:val="24"/>
          <w:szCs w:val="24"/>
        </w:rPr>
        <w:t>Еще од</w:t>
      </w:r>
      <w:r w:rsidR="006D18EA" w:rsidRPr="006D18EA">
        <w:rPr>
          <w:rFonts w:ascii="Times New Roman" w:hAnsi="Times New Roman" w:cs="Times New Roman"/>
          <w:sz w:val="24"/>
          <w:szCs w:val="24"/>
        </w:rPr>
        <w:t>ин термин экотуризма, сформулированный</w:t>
      </w:r>
      <w:r w:rsidR="006975BF" w:rsidRPr="006D18EA">
        <w:rPr>
          <w:rFonts w:ascii="Times New Roman" w:hAnsi="Times New Roman" w:cs="Times New Roman"/>
          <w:sz w:val="24"/>
          <w:szCs w:val="24"/>
        </w:rPr>
        <w:t xml:space="preserve"> И. А. Руденко</w:t>
      </w:r>
      <w:r w:rsidRPr="006D18EA">
        <w:rPr>
          <w:rFonts w:ascii="Times New Roman" w:hAnsi="Times New Roman" w:cs="Times New Roman"/>
          <w:sz w:val="24"/>
          <w:szCs w:val="24"/>
        </w:rPr>
        <w:t xml:space="preserve"> (2001)</w:t>
      </w:r>
      <w:r w:rsidR="006D18EA" w:rsidRPr="006D18EA">
        <w:rPr>
          <w:rFonts w:ascii="Times New Roman" w:hAnsi="Times New Roman" w:cs="Times New Roman"/>
          <w:sz w:val="24"/>
          <w:szCs w:val="24"/>
        </w:rPr>
        <w:t xml:space="preserve"> звучит следующим образом. </w:t>
      </w:r>
      <w:r w:rsidR="006975BF" w:rsidRPr="006D18EA">
        <w:rPr>
          <w:rFonts w:ascii="Times New Roman" w:hAnsi="Times New Roman" w:cs="Times New Roman"/>
          <w:sz w:val="24"/>
          <w:szCs w:val="24"/>
        </w:rPr>
        <w:t>Экологический</w:t>
      </w:r>
      <w:r w:rsidR="006975BF" w:rsidRPr="006975BF">
        <w:rPr>
          <w:rFonts w:ascii="Times New Roman" w:hAnsi="Times New Roman" w:cs="Times New Roman"/>
          <w:sz w:val="24"/>
          <w:szCs w:val="24"/>
        </w:rPr>
        <w:t xml:space="preserve"> туризм - пребывание человека с целью отдыха в условиях естественной природной среды, его непосредственное взаимодействие с живописными, экзотичными, неповторимыми явлениями природы и объектами, удовлетворяющими научные, краеведческие потребности человека. Принципиальное отличие экологического туризма от других его видов – это регламентация поведения туристов в природе, охрана природных ландшафтов от перегрузки и загрязнения, предотвращение деградации природных комплексов. </w:t>
      </w:r>
    </w:p>
    <w:p w:rsidR="006D18EA" w:rsidRPr="006D18EA" w:rsidRDefault="006D18EA" w:rsidP="00AC316D">
      <w:pPr>
        <w:spacing w:line="360" w:lineRule="auto"/>
        <w:ind w:firstLine="709"/>
        <w:contextualSpacing/>
        <w:jc w:val="both"/>
        <w:rPr>
          <w:rFonts w:ascii="Times New Roman" w:hAnsi="Times New Roman" w:cs="Times New Roman"/>
          <w:sz w:val="24"/>
          <w:szCs w:val="24"/>
        </w:rPr>
      </w:pPr>
      <w:r w:rsidRPr="006D18EA">
        <w:rPr>
          <w:rFonts w:ascii="Times New Roman" w:hAnsi="Times New Roman" w:cs="Times New Roman"/>
          <w:sz w:val="24"/>
          <w:szCs w:val="24"/>
        </w:rPr>
        <w:t xml:space="preserve">Экологический туризм - особый сектор туристской сферы, подразумевающий стремление в первую очередь к общению с природой, познанию ее объектов и явлений, активному отдыху и охрану природы от разрушения. При этом традиционные развлечения и бытовой комфорт отходят на второй план.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Автор предлагает классифицировать экологический туризм по следующим направлениям: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Познавательное направление </w:t>
      </w:r>
      <w:r w:rsidR="006D18EA">
        <w:rPr>
          <w:rFonts w:ascii="Times New Roman" w:hAnsi="Times New Roman" w:cs="Times New Roman"/>
          <w:sz w:val="24"/>
          <w:szCs w:val="24"/>
        </w:rPr>
        <w:t>–</w:t>
      </w:r>
      <w:r w:rsidRPr="006975BF">
        <w:rPr>
          <w:rFonts w:ascii="Times New Roman" w:hAnsi="Times New Roman" w:cs="Times New Roman"/>
          <w:sz w:val="24"/>
          <w:szCs w:val="24"/>
        </w:rPr>
        <w:t xml:space="preserve"> </w:t>
      </w:r>
      <w:r w:rsidR="006D18EA">
        <w:rPr>
          <w:rFonts w:ascii="Times New Roman" w:hAnsi="Times New Roman" w:cs="Times New Roman"/>
          <w:sz w:val="24"/>
          <w:szCs w:val="24"/>
        </w:rPr>
        <w:t>знакомство отдыхающих</w:t>
      </w:r>
      <w:r w:rsidRPr="006975BF">
        <w:rPr>
          <w:rFonts w:ascii="Times New Roman" w:hAnsi="Times New Roman" w:cs="Times New Roman"/>
          <w:sz w:val="24"/>
          <w:szCs w:val="24"/>
        </w:rPr>
        <w:t xml:space="preserve"> с наиболее интересными природными территориями, </w:t>
      </w:r>
      <w:r w:rsidR="006D18EA">
        <w:rPr>
          <w:rFonts w:ascii="Times New Roman" w:hAnsi="Times New Roman" w:cs="Times New Roman"/>
          <w:sz w:val="24"/>
          <w:szCs w:val="24"/>
        </w:rPr>
        <w:t>растительным и животным миром</w:t>
      </w:r>
      <w:r w:rsidRPr="006975BF">
        <w:rPr>
          <w:rFonts w:ascii="Times New Roman" w:hAnsi="Times New Roman" w:cs="Times New Roman"/>
          <w:sz w:val="24"/>
          <w:szCs w:val="24"/>
        </w:rPr>
        <w:t xml:space="preserve">, уникальными ландшафтами, гармонично вписанными в окружающую местность памятниками культуры и истории. </w:t>
      </w:r>
      <w:r w:rsidR="006D18EA">
        <w:rPr>
          <w:rFonts w:ascii="Times New Roman" w:hAnsi="Times New Roman" w:cs="Times New Roman"/>
          <w:sz w:val="24"/>
          <w:szCs w:val="24"/>
        </w:rPr>
        <w:t xml:space="preserve">Основной способ знакомства </w:t>
      </w:r>
      <w:proofErr w:type="spellStart"/>
      <w:r w:rsidR="006D18EA">
        <w:rPr>
          <w:rFonts w:ascii="Times New Roman" w:hAnsi="Times New Roman" w:cs="Times New Roman"/>
          <w:sz w:val="24"/>
          <w:szCs w:val="24"/>
        </w:rPr>
        <w:t>рекреантов</w:t>
      </w:r>
      <w:proofErr w:type="spellEnd"/>
      <w:r w:rsidR="006D18EA">
        <w:rPr>
          <w:rFonts w:ascii="Times New Roman" w:hAnsi="Times New Roman" w:cs="Times New Roman"/>
          <w:sz w:val="24"/>
          <w:szCs w:val="24"/>
        </w:rPr>
        <w:t xml:space="preserve"> с окружающей средой являются экологические тропы. Исключительно</w:t>
      </w:r>
      <w:r w:rsidRPr="006975BF">
        <w:rPr>
          <w:rFonts w:ascii="Times New Roman" w:hAnsi="Times New Roman" w:cs="Times New Roman"/>
          <w:sz w:val="24"/>
          <w:szCs w:val="24"/>
        </w:rPr>
        <w:t xml:space="preserve"> в рамках данного направления возможн</w:t>
      </w:r>
      <w:r w:rsidR="006D18EA">
        <w:rPr>
          <w:rFonts w:ascii="Times New Roman" w:hAnsi="Times New Roman" w:cs="Times New Roman"/>
          <w:sz w:val="24"/>
          <w:szCs w:val="24"/>
        </w:rPr>
        <w:t>а разработка разнообразных</w:t>
      </w:r>
      <w:r w:rsidRPr="006975BF">
        <w:rPr>
          <w:rFonts w:ascii="Times New Roman" w:hAnsi="Times New Roman" w:cs="Times New Roman"/>
          <w:sz w:val="24"/>
          <w:szCs w:val="24"/>
        </w:rPr>
        <w:t xml:space="preserve"> по сложности и предлагаемой тематике туристских маршрутов, рассчитанных на различный возрастной и образовательный уровень отдыхающих.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Научное направление </w:t>
      </w:r>
      <w:r w:rsidR="006D18EA">
        <w:rPr>
          <w:rFonts w:ascii="Times New Roman" w:hAnsi="Times New Roman" w:cs="Times New Roman"/>
          <w:sz w:val="24"/>
          <w:szCs w:val="24"/>
        </w:rPr>
        <w:t>–</w:t>
      </w:r>
      <w:r w:rsidRPr="006975BF">
        <w:rPr>
          <w:rFonts w:ascii="Times New Roman" w:hAnsi="Times New Roman" w:cs="Times New Roman"/>
          <w:sz w:val="24"/>
          <w:szCs w:val="24"/>
        </w:rPr>
        <w:t xml:space="preserve"> </w:t>
      </w:r>
      <w:r w:rsidR="006D18EA">
        <w:rPr>
          <w:rFonts w:ascii="Times New Roman" w:hAnsi="Times New Roman" w:cs="Times New Roman"/>
          <w:sz w:val="24"/>
          <w:szCs w:val="24"/>
        </w:rPr>
        <w:t xml:space="preserve">особая </w:t>
      </w:r>
      <w:r w:rsidRPr="006975BF">
        <w:rPr>
          <w:rFonts w:ascii="Times New Roman" w:hAnsi="Times New Roman" w:cs="Times New Roman"/>
          <w:sz w:val="24"/>
          <w:szCs w:val="24"/>
        </w:rPr>
        <w:t>форма экологического туризма, связанная с получением необходимой деловой и научной информации, например, о редких, находящихся под угрозой исчезновения и занесенных в Красную книгу представителях флоры и фауны; о природных явлениях, исторических памятниках и т.д.</w:t>
      </w:r>
    </w:p>
    <w:p w:rsidR="006D18EA"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Спортивное направление - занятия </w:t>
      </w:r>
      <w:r w:rsidR="006D18EA">
        <w:rPr>
          <w:rFonts w:ascii="Times New Roman" w:hAnsi="Times New Roman" w:cs="Times New Roman"/>
          <w:sz w:val="24"/>
          <w:szCs w:val="24"/>
        </w:rPr>
        <w:t>различными видами спорта в сочетании со взаимодействием с горными, лесными, водными ландшафтами, флорой и фауной. Это может быть горный туризм, спортивное рыболовство, сплав, спортивное ориентирование.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Экстремальн</w:t>
      </w:r>
      <w:r w:rsidR="006D18EA">
        <w:rPr>
          <w:rFonts w:ascii="Times New Roman" w:hAnsi="Times New Roman" w:cs="Times New Roman"/>
          <w:sz w:val="24"/>
          <w:szCs w:val="24"/>
        </w:rPr>
        <w:t xml:space="preserve">ое направление </w:t>
      </w:r>
      <w:r w:rsidRPr="006975BF">
        <w:rPr>
          <w:rFonts w:ascii="Times New Roman" w:hAnsi="Times New Roman" w:cs="Times New Roman"/>
          <w:sz w:val="24"/>
          <w:szCs w:val="24"/>
        </w:rPr>
        <w:t xml:space="preserve">- это путешествия в малопригодные для обитания человека </w:t>
      </w:r>
      <w:r w:rsidR="006D18EA">
        <w:rPr>
          <w:rFonts w:ascii="Times New Roman" w:hAnsi="Times New Roman" w:cs="Times New Roman"/>
          <w:sz w:val="24"/>
          <w:szCs w:val="24"/>
        </w:rPr>
        <w:t>места</w:t>
      </w:r>
      <w:r w:rsidRPr="006975BF">
        <w:rPr>
          <w:rFonts w:ascii="Times New Roman" w:hAnsi="Times New Roman" w:cs="Times New Roman"/>
          <w:sz w:val="24"/>
          <w:szCs w:val="24"/>
        </w:rPr>
        <w:t xml:space="preserve"> с целью развития навыков выживания в экстремальных условиях и выработки стратегии поведения. </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Экологический туризм играет значительную социальную роль в качестве фактора, способствующего снижению эмоционально-психологических нагрузок, обеспечивающего потребности человека в контакте с природой, получение информации о новых местах, путешествиях. Он является средством просвещения, активного расширения кругозора и познания мира.</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 xml:space="preserve">Вместе с тем, экотуризм – воплощение коммерческого интереса туристических фирм и местного населения и является одним из видов природопользования, как и любой вид человеческой деятельности, осуществляемой на природе. Потому он безусловно оказывает воздействие на территорию. Отличие данного вида туризма от других в том, что при реализации данного продукта сознательно минимизируется отрицательное воздействие на ландшафт. Это достигается путем рациональной организации маршрута на территории, максимально подходящей и пригодной для развития экологического туризма. </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Default="006975BF"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ind w:firstLine="709"/>
        <w:contextualSpacing/>
        <w:jc w:val="both"/>
        <w:rPr>
          <w:rFonts w:ascii="Times New Roman" w:hAnsi="Times New Roman" w:cs="Times New Roman"/>
          <w:b/>
          <w:sz w:val="24"/>
          <w:szCs w:val="24"/>
        </w:rPr>
      </w:pPr>
    </w:p>
    <w:p w:rsidR="006D18EA" w:rsidRPr="006975BF" w:rsidRDefault="006D18EA" w:rsidP="00AC316D">
      <w:pPr>
        <w:spacing w:line="360" w:lineRule="auto"/>
        <w:ind w:firstLine="709"/>
        <w:contextualSpacing/>
        <w:jc w:val="both"/>
        <w:rPr>
          <w:rFonts w:ascii="Times New Roman" w:hAnsi="Times New Roman" w:cs="Times New Roman"/>
          <w:b/>
          <w:sz w:val="24"/>
          <w:szCs w:val="24"/>
        </w:rPr>
      </w:pPr>
    </w:p>
    <w:p w:rsidR="006D18EA" w:rsidRDefault="006D18EA" w:rsidP="00AC316D">
      <w:pPr>
        <w:spacing w:line="360" w:lineRule="auto"/>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lastRenderedPageBreak/>
        <w:t>1.3. Экологичес</w:t>
      </w:r>
      <w:r w:rsidR="006D18EA">
        <w:rPr>
          <w:rFonts w:ascii="Times New Roman" w:hAnsi="Times New Roman" w:cs="Times New Roman"/>
          <w:b/>
          <w:sz w:val="24"/>
          <w:szCs w:val="24"/>
        </w:rPr>
        <w:t>кий туризм на территории России.</w:t>
      </w:r>
    </w:p>
    <w:p w:rsidR="006975BF" w:rsidRPr="006975BF" w:rsidRDefault="006975BF" w:rsidP="00AC316D">
      <w:pPr>
        <w:spacing w:line="360" w:lineRule="auto"/>
        <w:ind w:firstLine="709"/>
        <w:contextualSpacing/>
        <w:jc w:val="both"/>
        <w:rPr>
          <w:rFonts w:ascii="Times New Roman" w:hAnsi="Times New Roman" w:cs="Times New Roman"/>
          <w:b/>
          <w:color w:val="222222"/>
          <w:sz w:val="24"/>
          <w:szCs w:val="24"/>
          <w:shd w:val="clear" w:color="auto" w:fill="FFFFFF"/>
        </w:rPr>
      </w:pP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 xml:space="preserve">В нашей стране организованный туризм, имеющий природно-познавательную направленность, начал оформляться уже к концу XIX в. Причем уже в то время природоохранные принципы были заложены в основу туристской деятельности. Устав Крымского горного клуба, созданного в 1890 г. </w:t>
      </w:r>
      <w:proofErr w:type="gramStart"/>
      <w:r w:rsidRPr="006975BF">
        <w:rPr>
          <w:rFonts w:ascii="Times New Roman" w:hAnsi="Times New Roman" w:cs="Times New Roman"/>
          <w:color w:val="222222"/>
          <w:sz w:val="24"/>
          <w:szCs w:val="24"/>
          <w:shd w:val="clear" w:color="auto" w:fill="FFFFFF"/>
        </w:rPr>
        <w:t>в Одессе</w:t>
      </w:r>
      <w:proofErr w:type="gramEnd"/>
      <w:r w:rsidRPr="006975BF">
        <w:rPr>
          <w:rFonts w:ascii="Times New Roman" w:hAnsi="Times New Roman" w:cs="Times New Roman"/>
          <w:color w:val="222222"/>
          <w:sz w:val="24"/>
          <w:szCs w:val="24"/>
          <w:shd w:val="clear" w:color="auto" w:fill="FFFFFF"/>
        </w:rPr>
        <w:t xml:space="preserve"> содержал практически те же положения, которые признаются наиболее важными в современном экологическом туризме: научные исследования; поддержка местных отраслей сельского хозяйства, садоводства и мелкой горной промышленности; охрана редких горных видов растений и животных.</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 xml:space="preserve">В СССР и Болгарии туризм существовал как официальный вид спорта, в то время как в остальном мире туризм был в первую очередь бизнесом. В странах бывшего социалистического лагеря самодеятельный туризм поддерживался на государственном уровне не только как форма полезного досуга, но и как институт дополнительного внешкольного образования и патриотического воспитания детей. И основные принципы сегодняшнего экологического туризма также были прописаны в маршрутных листах групп. </w:t>
      </w:r>
      <w:r w:rsidR="00B7557A">
        <w:rPr>
          <w:rFonts w:ascii="Times New Roman" w:hAnsi="Times New Roman" w:cs="Times New Roman"/>
          <w:color w:val="222222"/>
          <w:sz w:val="24"/>
          <w:szCs w:val="24"/>
          <w:shd w:val="clear" w:color="auto" w:fill="FFFFFF"/>
        </w:rPr>
        <w:t>(Коростелев, 2008)</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 xml:space="preserve">Природа нашей страны предоставляет большие потенциальные возможности для развития экологического туризма. На ее территории сохранились районы с традиционными, аборигенными формами хозяйства, представляющие большую эколого-культурную ценность. Экологический туризм предлагает уникальную возможность по обеспечению рабочими местами и высоким доходом населения и сохранит в неприкосновенности дикую и </w:t>
      </w:r>
      <w:proofErr w:type="spellStart"/>
      <w:r w:rsidRPr="006975BF">
        <w:rPr>
          <w:rFonts w:ascii="Times New Roman" w:hAnsi="Times New Roman" w:cs="Times New Roman"/>
          <w:color w:val="222222"/>
          <w:sz w:val="24"/>
          <w:szCs w:val="24"/>
          <w:shd w:val="clear" w:color="auto" w:fill="FFFFFF"/>
        </w:rPr>
        <w:t>малонарушенную</w:t>
      </w:r>
      <w:proofErr w:type="spellEnd"/>
      <w:r w:rsidRPr="006975BF">
        <w:rPr>
          <w:rFonts w:ascii="Times New Roman" w:hAnsi="Times New Roman" w:cs="Times New Roman"/>
          <w:color w:val="222222"/>
          <w:sz w:val="24"/>
          <w:szCs w:val="24"/>
          <w:shd w:val="clear" w:color="auto" w:fill="FFFFFF"/>
        </w:rPr>
        <w:t xml:space="preserve"> природу России. Одной из целей экологического туризма является поддержка особо охраняемых территорий, в первую очередь национальных парков и заповедников. </w:t>
      </w:r>
    </w:p>
    <w:p w:rsidR="006975BF" w:rsidRPr="006975BF" w:rsidRDefault="006975BF"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 xml:space="preserve">Факторами, сдерживающими развитие экотуризма в России, являются: проблемы законодательной базы, отсутствие специалистов в области экологического туризма, а также специализированных туроператоров, политическая и экономическая нестабильность, дорогие транспортные услуги, низкий уровень сервиса и культуры обслуживания в целом. Однако, этот вид рекреации с каждым годом активно развивается. Федеральное агентство по туризму РФ выделила развитие экологического туризма приоритетным направлением на территории России. О значимости, которая придается развитию экологического туризма в России, свидетельствует тот факт, что из семи первых особых экономических зон (ОЭЗ) туристско-рекреационного типа в шести предполагается развитие экологического туризма. </w:t>
      </w:r>
    </w:p>
    <w:p w:rsidR="00AC316D" w:rsidRDefault="00AC316D" w:rsidP="00AC316D">
      <w:pPr>
        <w:spacing w:line="360" w:lineRule="auto"/>
        <w:ind w:firstLine="709"/>
        <w:contextualSpacing/>
        <w:jc w:val="both"/>
        <w:rPr>
          <w:rFonts w:ascii="Times New Roman" w:hAnsi="Times New Roman" w:cs="Times New Roman"/>
          <w:sz w:val="24"/>
          <w:szCs w:val="24"/>
        </w:rPr>
      </w:pPr>
    </w:p>
    <w:p w:rsidR="00B50FC5" w:rsidRPr="00B50FC5" w:rsidRDefault="00B50FC5" w:rsidP="00B50FC5">
      <w:pPr>
        <w:spacing w:line="360" w:lineRule="auto"/>
        <w:ind w:firstLine="709"/>
        <w:contextualSpacing/>
        <w:jc w:val="center"/>
        <w:rPr>
          <w:rFonts w:ascii="Times New Roman" w:hAnsi="Times New Roman" w:cs="Times New Roman"/>
          <w:b/>
          <w:sz w:val="24"/>
          <w:szCs w:val="24"/>
        </w:rPr>
      </w:pPr>
      <w:r w:rsidRPr="00B50FC5">
        <w:rPr>
          <w:rFonts w:ascii="Times New Roman" w:hAnsi="Times New Roman" w:cs="Times New Roman"/>
          <w:b/>
          <w:sz w:val="24"/>
          <w:szCs w:val="24"/>
        </w:rPr>
        <w:lastRenderedPageBreak/>
        <w:t>Глава</w:t>
      </w:r>
      <w:r w:rsidRPr="00B50FC5">
        <w:rPr>
          <w:rFonts w:ascii="Times New Roman" w:hAnsi="Times New Roman" w:cs="Times New Roman"/>
          <w:b/>
          <w:sz w:val="24"/>
          <w:szCs w:val="24"/>
        </w:rPr>
        <w:t xml:space="preserve"> </w:t>
      </w:r>
      <w:r w:rsidR="006975BF" w:rsidRPr="00B50FC5">
        <w:rPr>
          <w:rFonts w:ascii="Times New Roman" w:hAnsi="Times New Roman" w:cs="Times New Roman"/>
          <w:b/>
          <w:sz w:val="24"/>
          <w:szCs w:val="24"/>
        </w:rPr>
        <w:t>2. МЕТОДЫ И ПРИНЦИПЫ ОЦЕНКИ РЕКРЕАЦИОННЫХ РЕСУРСОВ ТЕРРИТОРИИ.</w:t>
      </w:r>
    </w:p>
    <w:p w:rsidR="00B7557A" w:rsidRPr="00B50FC5" w:rsidRDefault="00B7557A" w:rsidP="00B50FC5">
      <w:pPr>
        <w:spacing w:line="360" w:lineRule="auto"/>
        <w:ind w:firstLine="709"/>
        <w:contextualSpacing/>
        <w:jc w:val="center"/>
        <w:rPr>
          <w:rFonts w:ascii="Times New Roman" w:hAnsi="Times New Roman" w:cs="Times New Roman"/>
          <w:b/>
          <w:color w:val="222222"/>
          <w:sz w:val="24"/>
          <w:szCs w:val="24"/>
          <w:shd w:val="clear" w:color="auto" w:fill="FFFFFF"/>
        </w:rPr>
      </w:pPr>
      <w:r w:rsidRPr="00B50FC5">
        <w:rPr>
          <w:rFonts w:ascii="Times New Roman" w:hAnsi="Times New Roman" w:cs="Times New Roman"/>
          <w:b/>
          <w:sz w:val="24"/>
          <w:szCs w:val="24"/>
        </w:rPr>
        <w:t>2.1</w:t>
      </w:r>
      <w:r w:rsidRPr="00B50FC5">
        <w:rPr>
          <w:rFonts w:ascii="Times New Roman" w:hAnsi="Times New Roman" w:cs="Times New Roman"/>
          <w:b/>
          <w:sz w:val="24"/>
          <w:szCs w:val="24"/>
        </w:rPr>
        <w:t xml:space="preserve"> Существующие методы оценки рекреационных ресурсов и рекреационного потенциала территории.</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Экологический туризм в современной туристической индустрии играет немаловажную роль, ежегодно приобретая все большую популярность. Всемирная туристская организация (UNWTO) признала экологический туризм наиболее динамично развивающимся и перспективным направлением туризма в мире. Две тысячи второй год был объявлен ООН – годом экотуризма, а Федеральное Агентство по туризму РФ назвало этот вид туризма приоритетным по развитию на территории России на ближайшее десятилетие.  </w:t>
      </w: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 видимом интересе общества к экологическому туризму, вопросы оценки территории с точки зрения ее пригодности для развития данного вида рекреационной деятельности в теоретическом и методическом аспектах разработаны еще слабо. Рассмотрим существующие методы и принципы оценки рекреационных ресурсов, но для начала определимся с понятиями «оценка природных ресурсов» и «рекреационный пот</w:t>
      </w:r>
      <w:r w:rsidR="00B7557A">
        <w:rPr>
          <w:rFonts w:ascii="Times New Roman" w:hAnsi="Times New Roman" w:cs="Times New Roman"/>
          <w:sz w:val="24"/>
          <w:szCs w:val="24"/>
        </w:rPr>
        <w:t xml:space="preserve">енциал территории».  </w:t>
      </w: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соответствии с определением Российского Экологического Федерального Агентства Министерства Природных ресурсов РФ природные рекреационные ресурсы представляют собой комплекс физических, биологических и энергоинформационных элементов и сил природы, которые используются в процессе восстановления и развития физических и духовных сил человека, его трудоспособности и здоровья. Практически все природные ресурсы обладают рекреационным и туристским потенциалом, но степень использования его различна и зависит от рекреационного спроса и специализации региона.  </w:t>
      </w:r>
    </w:p>
    <w:p w:rsidR="00B7557A" w:rsidRDefault="006975BF" w:rsidP="00B7557A">
      <w:pPr>
        <w:spacing w:line="360" w:lineRule="auto"/>
        <w:ind w:firstLine="709"/>
        <w:contextualSpacing/>
        <w:jc w:val="both"/>
        <w:rPr>
          <w:rFonts w:ascii="Times New Roman" w:hAnsi="Times New Roman" w:cs="Times New Roman"/>
          <w:color w:val="222222"/>
          <w:sz w:val="24"/>
          <w:szCs w:val="24"/>
          <w:shd w:val="clear" w:color="auto" w:fill="FFFFFF"/>
        </w:rPr>
      </w:pPr>
      <w:r w:rsidRPr="006975BF">
        <w:rPr>
          <w:rFonts w:ascii="Times New Roman" w:hAnsi="Times New Roman" w:cs="Times New Roman"/>
          <w:color w:val="222222"/>
          <w:sz w:val="24"/>
          <w:szCs w:val="24"/>
          <w:shd w:val="clear" w:color="auto" w:fill="FFFFFF"/>
        </w:rPr>
        <w:t>Рекреационный потенциал территории понимается как совокупность природных, инженерно-технических и культурно-исторических объектов, веществ и условий, приуроченных к данной территории, которые совместно определяют пригодность территории для развития различных видов туризма, создают возможность для разнообразных рекреационных занятий, лечения и оздоровления.</w:t>
      </w:r>
    </w:p>
    <w:p w:rsidR="00B7557A" w:rsidRDefault="00B7557A"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w:t>
      </w:r>
      <w:r w:rsidR="006975BF" w:rsidRPr="006975BF">
        <w:rPr>
          <w:rFonts w:ascii="Times New Roman" w:hAnsi="Times New Roman" w:cs="Times New Roman"/>
          <w:sz w:val="24"/>
          <w:szCs w:val="24"/>
        </w:rPr>
        <w:t xml:space="preserve">ценивание природных тел и явлений является одной из форм отражения взаимодействия между обществом и природой. Поскольку, природные тела и явления сами по себе не обладают полезностью или вредностью, необходимо четкое разделение, что является объектом оценки, и в интересах какого субъекта она осуществляется. Исходя из вышесказанного, </w:t>
      </w:r>
      <w:r w:rsidR="003F7FEB">
        <w:rPr>
          <w:rFonts w:ascii="Times New Roman" w:hAnsi="Times New Roman" w:cs="Times New Roman"/>
          <w:sz w:val="24"/>
          <w:szCs w:val="24"/>
        </w:rPr>
        <w:t>можно сформулировать оценку,</w:t>
      </w:r>
      <w:r w:rsidR="006975BF" w:rsidRPr="006975BF">
        <w:rPr>
          <w:rFonts w:ascii="Times New Roman" w:hAnsi="Times New Roman" w:cs="Times New Roman"/>
          <w:sz w:val="24"/>
          <w:szCs w:val="24"/>
        </w:rPr>
        <w:t xml:space="preserve"> как процесс установления соответствия </w:t>
      </w:r>
      <w:r w:rsidR="006975BF" w:rsidRPr="006975BF">
        <w:rPr>
          <w:rFonts w:ascii="Times New Roman" w:hAnsi="Times New Roman" w:cs="Times New Roman"/>
          <w:sz w:val="24"/>
          <w:szCs w:val="24"/>
        </w:rPr>
        <w:lastRenderedPageBreak/>
        <w:t>объекта оценки требованиям, предъявляемым к нему со стороны субъекта, выраженным в нормативном виде или других оценочных категориях. Ввиду того, что каждая оценка субъективна, о близости двух оценок можно говорить лишь в том случае, если существует близ</w:t>
      </w:r>
      <w:r w:rsidR="003F7FEB">
        <w:rPr>
          <w:rFonts w:ascii="Times New Roman" w:hAnsi="Times New Roman" w:cs="Times New Roman"/>
          <w:sz w:val="24"/>
          <w:szCs w:val="24"/>
        </w:rPr>
        <w:t>ость позиций субъектов оценки. (Остапенко, 2006)</w:t>
      </w: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Результаты оценки принято выражать в виде двух основных форм: словесной и цифровой. Словесная форма представляет собой качественную характеристику результатов оценки, подразделенную на сравнительные градации, например, пригодные, относительно пригодные, средне пригодные, относительно непригодные, непригодные, а цифровая форма представляет собой запись словесной формы в баллах, рангах, категориях или прямых расчетных показателях. </w:t>
      </w:r>
      <w:r w:rsidR="003F7FEB">
        <w:rPr>
          <w:rFonts w:ascii="Times New Roman" w:hAnsi="Times New Roman" w:cs="Times New Roman"/>
          <w:sz w:val="24"/>
          <w:szCs w:val="24"/>
        </w:rPr>
        <w:t>(</w:t>
      </w:r>
      <w:proofErr w:type="spellStart"/>
      <w:r w:rsidR="003F7FEB">
        <w:rPr>
          <w:rFonts w:ascii="Times New Roman" w:hAnsi="Times New Roman" w:cs="Times New Roman"/>
          <w:sz w:val="24"/>
          <w:szCs w:val="24"/>
        </w:rPr>
        <w:t>Веденин</w:t>
      </w:r>
      <w:proofErr w:type="spellEnd"/>
      <w:r w:rsidR="003F7FEB">
        <w:rPr>
          <w:rFonts w:ascii="Times New Roman" w:hAnsi="Times New Roman" w:cs="Times New Roman"/>
          <w:sz w:val="24"/>
          <w:szCs w:val="24"/>
        </w:rPr>
        <w:t>, 1979)</w:t>
      </w: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Вопросам оценки рекреационных ресурсов</w:t>
      </w:r>
      <w:r w:rsidR="003F7FEB">
        <w:rPr>
          <w:rFonts w:ascii="Times New Roman" w:hAnsi="Times New Roman" w:cs="Times New Roman"/>
          <w:sz w:val="24"/>
          <w:szCs w:val="24"/>
        </w:rPr>
        <w:t xml:space="preserve"> и</w:t>
      </w:r>
      <w:r w:rsidRPr="006975BF">
        <w:rPr>
          <w:rFonts w:ascii="Times New Roman" w:hAnsi="Times New Roman" w:cs="Times New Roman"/>
          <w:sz w:val="24"/>
          <w:szCs w:val="24"/>
        </w:rPr>
        <w:t xml:space="preserve"> рекреационного потенциала территории, посвящен ряд научных работ</w:t>
      </w:r>
      <w:r w:rsidR="00076C62">
        <w:rPr>
          <w:rFonts w:ascii="Times New Roman" w:hAnsi="Times New Roman" w:cs="Times New Roman"/>
          <w:sz w:val="24"/>
          <w:szCs w:val="24"/>
        </w:rPr>
        <w:t xml:space="preserve">. </w:t>
      </w:r>
      <w:r w:rsidR="003F7FEB">
        <w:rPr>
          <w:rFonts w:ascii="Times New Roman" w:hAnsi="Times New Roman" w:cs="Times New Roman"/>
          <w:sz w:val="24"/>
          <w:szCs w:val="24"/>
        </w:rPr>
        <w:t xml:space="preserve">Методика комплексной оценки туристско-рекреационного потенциала территории впервые была предложена Ю.А. </w:t>
      </w:r>
      <w:proofErr w:type="spellStart"/>
      <w:r w:rsidR="003F7FEB">
        <w:rPr>
          <w:rFonts w:ascii="Times New Roman" w:hAnsi="Times New Roman" w:cs="Times New Roman"/>
          <w:sz w:val="24"/>
          <w:szCs w:val="24"/>
        </w:rPr>
        <w:t>Ведениным</w:t>
      </w:r>
      <w:proofErr w:type="spellEnd"/>
      <w:r w:rsidR="003F7FEB">
        <w:rPr>
          <w:rFonts w:ascii="Times New Roman" w:hAnsi="Times New Roman" w:cs="Times New Roman"/>
          <w:sz w:val="24"/>
          <w:szCs w:val="24"/>
        </w:rPr>
        <w:t xml:space="preserve"> и Н.Н. Мирошниченко (1969), в дальнейшем свои варианты методик</w:t>
      </w:r>
      <w:r w:rsidR="00076C62">
        <w:rPr>
          <w:rFonts w:ascii="Times New Roman" w:hAnsi="Times New Roman" w:cs="Times New Roman"/>
          <w:sz w:val="24"/>
          <w:szCs w:val="24"/>
        </w:rPr>
        <w:t xml:space="preserve"> предлагались многими авторами: </w:t>
      </w:r>
      <w:proofErr w:type="spellStart"/>
      <w:r w:rsidR="00076C62">
        <w:rPr>
          <w:rFonts w:ascii="Times New Roman" w:hAnsi="Times New Roman" w:cs="Times New Roman"/>
          <w:sz w:val="24"/>
          <w:szCs w:val="24"/>
        </w:rPr>
        <w:t>Каваляускас</w:t>
      </w:r>
      <w:proofErr w:type="spellEnd"/>
      <w:r w:rsidR="00076C62">
        <w:rPr>
          <w:rFonts w:ascii="Times New Roman" w:hAnsi="Times New Roman" w:cs="Times New Roman"/>
          <w:sz w:val="24"/>
          <w:szCs w:val="24"/>
        </w:rPr>
        <w:t xml:space="preserve"> П., </w:t>
      </w:r>
      <w:r w:rsidR="00076C62" w:rsidRPr="006975BF">
        <w:rPr>
          <w:rFonts w:ascii="Times New Roman" w:hAnsi="Times New Roman" w:cs="Times New Roman"/>
          <w:sz w:val="24"/>
          <w:szCs w:val="24"/>
        </w:rPr>
        <w:t>Калашникова О.В</w:t>
      </w:r>
      <w:r w:rsidR="00076C62">
        <w:rPr>
          <w:rFonts w:ascii="Times New Roman" w:hAnsi="Times New Roman" w:cs="Times New Roman"/>
          <w:sz w:val="24"/>
          <w:szCs w:val="24"/>
        </w:rPr>
        <w:t xml:space="preserve">., </w:t>
      </w:r>
      <w:r w:rsidR="00076C62" w:rsidRPr="006975BF">
        <w:rPr>
          <w:rFonts w:ascii="Times New Roman" w:hAnsi="Times New Roman" w:cs="Times New Roman"/>
          <w:sz w:val="24"/>
          <w:szCs w:val="24"/>
        </w:rPr>
        <w:t xml:space="preserve">Котляров Е.А., </w:t>
      </w:r>
      <w:proofErr w:type="spellStart"/>
      <w:r w:rsidR="00076C62" w:rsidRPr="006975BF">
        <w:rPr>
          <w:rFonts w:ascii="Times New Roman" w:hAnsi="Times New Roman" w:cs="Times New Roman"/>
          <w:sz w:val="24"/>
          <w:szCs w:val="24"/>
        </w:rPr>
        <w:t>Кочурнов</w:t>
      </w:r>
      <w:proofErr w:type="spellEnd"/>
      <w:r w:rsidR="00076C62" w:rsidRPr="006975BF">
        <w:rPr>
          <w:rFonts w:ascii="Times New Roman" w:hAnsi="Times New Roman" w:cs="Times New Roman"/>
          <w:sz w:val="24"/>
          <w:szCs w:val="24"/>
        </w:rPr>
        <w:t xml:space="preserve"> Б</w:t>
      </w:r>
      <w:r w:rsidR="00076C62">
        <w:rPr>
          <w:rFonts w:ascii="Times New Roman" w:hAnsi="Times New Roman" w:cs="Times New Roman"/>
          <w:sz w:val="24"/>
          <w:szCs w:val="24"/>
        </w:rPr>
        <w:t>.И., Мухина Л.И., Преображенский B.C., Постников Д.А</w:t>
      </w:r>
      <w:r w:rsidR="00076C62" w:rsidRPr="006975BF">
        <w:rPr>
          <w:rFonts w:ascii="Times New Roman" w:hAnsi="Times New Roman" w:cs="Times New Roman"/>
          <w:sz w:val="24"/>
          <w:szCs w:val="24"/>
        </w:rPr>
        <w:t xml:space="preserve">., </w:t>
      </w:r>
      <w:r w:rsidR="00076C62">
        <w:rPr>
          <w:rFonts w:ascii="Times New Roman" w:hAnsi="Times New Roman" w:cs="Times New Roman"/>
          <w:sz w:val="24"/>
          <w:szCs w:val="24"/>
        </w:rPr>
        <w:t>Филиппович Л.С., Чалая И.П. Стоит заметить, что в данных трудах</w:t>
      </w:r>
      <w:r w:rsidR="00076C62" w:rsidRPr="006975BF">
        <w:rPr>
          <w:rFonts w:ascii="Times New Roman" w:hAnsi="Times New Roman" w:cs="Times New Roman"/>
          <w:sz w:val="24"/>
          <w:szCs w:val="24"/>
        </w:rPr>
        <w:t xml:space="preserve"> не </w:t>
      </w:r>
      <w:r w:rsidR="00076C62">
        <w:rPr>
          <w:rFonts w:ascii="Times New Roman" w:hAnsi="Times New Roman" w:cs="Times New Roman"/>
          <w:sz w:val="24"/>
          <w:szCs w:val="24"/>
        </w:rPr>
        <w:t xml:space="preserve">предполагалась </w:t>
      </w:r>
      <w:r w:rsidR="00076C62" w:rsidRPr="006975BF">
        <w:rPr>
          <w:rFonts w:ascii="Times New Roman" w:hAnsi="Times New Roman" w:cs="Times New Roman"/>
          <w:sz w:val="24"/>
          <w:szCs w:val="24"/>
        </w:rPr>
        <w:t xml:space="preserve">комплексная оценка территории с точки зрения </w:t>
      </w:r>
      <w:r w:rsidR="00076C62">
        <w:rPr>
          <w:rFonts w:ascii="Times New Roman" w:hAnsi="Times New Roman" w:cs="Times New Roman"/>
          <w:sz w:val="24"/>
          <w:szCs w:val="24"/>
        </w:rPr>
        <w:t xml:space="preserve">именно </w:t>
      </w:r>
      <w:r w:rsidR="00076C62" w:rsidRPr="006975BF">
        <w:rPr>
          <w:rFonts w:ascii="Times New Roman" w:hAnsi="Times New Roman" w:cs="Times New Roman"/>
          <w:sz w:val="24"/>
          <w:szCs w:val="24"/>
        </w:rPr>
        <w:t>экологического туризма</w:t>
      </w:r>
      <w:r w:rsidR="00076C62">
        <w:rPr>
          <w:rFonts w:ascii="Times New Roman" w:hAnsi="Times New Roman" w:cs="Times New Roman"/>
          <w:sz w:val="24"/>
          <w:szCs w:val="24"/>
        </w:rPr>
        <w:t>, а</w:t>
      </w:r>
      <w:r w:rsidR="00076C62" w:rsidRPr="006975BF">
        <w:rPr>
          <w:rFonts w:ascii="Times New Roman" w:hAnsi="Times New Roman" w:cs="Times New Roman"/>
          <w:sz w:val="24"/>
          <w:szCs w:val="24"/>
        </w:rPr>
        <w:t xml:space="preserve"> дается оценка территории </w:t>
      </w:r>
      <w:r w:rsidR="00076C62">
        <w:rPr>
          <w:rFonts w:ascii="Times New Roman" w:hAnsi="Times New Roman" w:cs="Times New Roman"/>
          <w:sz w:val="24"/>
          <w:szCs w:val="24"/>
        </w:rPr>
        <w:t xml:space="preserve">для </w:t>
      </w:r>
      <w:r w:rsidR="00076C62" w:rsidRPr="006975BF">
        <w:rPr>
          <w:rFonts w:ascii="Times New Roman" w:hAnsi="Times New Roman" w:cs="Times New Roman"/>
          <w:sz w:val="24"/>
          <w:szCs w:val="24"/>
        </w:rPr>
        <w:t xml:space="preserve">разработки методических основ проектирования природно-рекреационных комплексов, функционально-рекреационного зонирования территории для различных видов рекреационного природопользования.  </w:t>
      </w:r>
    </w:p>
    <w:p w:rsidR="00B7557A" w:rsidRDefault="00076C62"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Общая линия данных методик заключалась в делении территории на определенные ареалы (ландшафты, урочища, регулярные операционные ячейки), каждый из которых оценивается по заданным значимым показателям, каждое значение которого дает определенный балл. Далее балы суммируются и дают общую оценочную характеристику анализируемого участка. Деление разницы максимального и минимального оценочного значения всех ареалов на некоторые интервалы баллов позволяет ранжировать эти ареалы по степени туристско-рекреационной пригодности, по величине туристско-рекреационного потенциала. Система оценочных показателей каждым автором разрабатывается отдельно. </w:t>
      </w:r>
      <w:r w:rsidR="00B7557A">
        <w:rPr>
          <w:rFonts w:ascii="Times New Roman" w:hAnsi="Times New Roman" w:cs="Times New Roman"/>
          <w:sz w:val="24"/>
          <w:szCs w:val="24"/>
        </w:rPr>
        <w:t>(Преображенский, 1989)</w:t>
      </w:r>
    </w:p>
    <w:p w:rsidR="00B7557A" w:rsidRDefault="006975BF"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При оценке состояния природной среды и степени ее благоприятности для человека и других живых существ окружающая среда может рассматриваться по отдельным компонентам (атмосфера, вода, почва, биота) или ландшафтом в целом. </w:t>
      </w:r>
      <w:r w:rsidR="00C90621">
        <w:rPr>
          <w:rFonts w:ascii="Times New Roman" w:hAnsi="Times New Roman" w:cs="Times New Roman"/>
          <w:sz w:val="24"/>
          <w:szCs w:val="24"/>
        </w:rPr>
        <w:t xml:space="preserve">У последнего метода можно выделить ряд преимуществ: в процессе оценки ландшафт рассматривается как цельная, многокомпонентная система с комплексом </w:t>
      </w:r>
      <w:r w:rsidRPr="006975BF">
        <w:rPr>
          <w:rFonts w:ascii="Times New Roman" w:hAnsi="Times New Roman" w:cs="Times New Roman"/>
          <w:sz w:val="24"/>
          <w:szCs w:val="24"/>
        </w:rPr>
        <w:t>взаимодействующих компонентов и межкомпонентных связей</w:t>
      </w:r>
      <w:r w:rsidR="00C90621">
        <w:rPr>
          <w:rFonts w:ascii="Times New Roman" w:hAnsi="Times New Roman" w:cs="Times New Roman"/>
          <w:sz w:val="24"/>
          <w:szCs w:val="24"/>
        </w:rPr>
        <w:t xml:space="preserve">. Только нормальные, ненарушенные ландшафты способны </w:t>
      </w:r>
      <w:r w:rsidR="00C90621">
        <w:rPr>
          <w:rFonts w:ascii="Times New Roman" w:hAnsi="Times New Roman" w:cs="Times New Roman"/>
          <w:sz w:val="24"/>
          <w:szCs w:val="24"/>
        </w:rPr>
        <w:lastRenderedPageBreak/>
        <w:t xml:space="preserve">выполнять такие важные для человечества функции, как </w:t>
      </w:r>
      <w:proofErr w:type="spellStart"/>
      <w:r w:rsidR="00C90621">
        <w:rPr>
          <w:rFonts w:ascii="Times New Roman" w:hAnsi="Times New Roman" w:cs="Times New Roman"/>
          <w:sz w:val="24"/>
          <w:szCs w:val="24"/>
        </w:rPr>
        <w:t>с</w:t>
      </w:r>
      <w:r w:rsidR="00B7557A">
        <w:rPr>
          <w:rFonts w:ascii="Times New Roman" w:hAnsi="Times New Roman" w:cs="Times New Roman"/>
          <w:sz w:val="24"/>
          <w:szCs w:val="24"/>
        </w:rPr>
        <w:t>редо</w:t>
      </w:r>
      <w:proofErr w:type="spellEnd"/>
      <w:r w:rsidR="00B7557A">
        <w:rPr>
          <w:rFonts w:ascii="Times New Roman" w:hAnsi="Times New Roman" w:cs="Times New Roman"/>
          <w:sz w:val="24"/>
          <w:szCs w:val="24"/>
        </w:rPr>
        <w:t>-</w:t>
      </w:r>
      <w:r w:rsidR="00BF38E5">
        <w:rPr>
          <w:rFonts w:ascii="Times New Roman" w:hAnsi="Times New Roman" w:cs="Times New Roman"/>
          <w:sz w:val="24"/>
          <w:szCs w:val="24"/>
        </w:rPr>
        <w:t xml:space="preserve"> и </w:t>
      </w:r>
      <w:proofErr w:type="spellStart"/>
      <w:r w:rsidR="00BF38E5">
        <w:rPr>
          <w:rFonts w:ascii="Times New Roman" w:hAnsi="Times New Roman" w:cs="Times New Roman"/>
          <w:sz w:val="24"/>
          <w:szCs w:val="24"/>
        </w:rPr>
        <w:t>ресурсо</w:t>
      </w:r>
      <w:proofErr w:type="spellEnd"/>
      <w:r w:rsidR="00BF38E5">
        <w:rPr>
          <w:rFonts w:ascii="Times New Roman" w:hAnsi="Times New Roman" w:cs="Times New Roman"/>
          <w:sz w:val="24"/>
          <w:szCs w:val="24"/>
        </w:rPr>
        <w:t>-воспроизведение. (Постников, 2000)</w:t>
      </w:r>
    </w:p>
    <w:p w:rsidR="00B7557A" w:rsidRDefault="00B7557A"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85171A">
        <w:rPr>
          <w:rFonts w:ascii="Times New Roman" w:hAnsi="Times New Roman" w:cs="Times New Roman"/>
          <w:sz w:val="24"/>
          <w:szCs w:val="24"/>
        </w:rPr>
        <w:t xml:space="preserve"> рамках подхода к определению рекреационной значимости. можно выделить три типа рекреационной оценки территории: медико-биологический, психолого-эстетический и технологический.</w:t>
      </w:r>
    </w:p>
    <w:p w:rsidR="00B7557A" w:rsidRDefault="0085171A"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Медико-биологический тип отражает воздействие природных факторов на организм человека, их комфортность, при этом ведущая роль отдана климатическим ресурсам. Психолого-эстетическая оценка исследует эмоциональное воздействие отличительных черт природного ландшафта и его компонентов на чело</w:t>
      </w:r>
      <w:r w:rsidR="001613A8">
        <w:rPr>
          <w:rFonts w:ascii="Times New Roman" w:hAnsi="Times New Roman" w:cs="Times New Roman"/>
          <w:sz w:val="24"/>
          <w:szCs w:val="24"/>
        </w:rPr>
        <w:t>века. (Калашникова, 1997, 2003). Технологическая оценка раскрывает вопросы техники и технологии использования природных ресурсов для рекреационной деятельности в целом, определенного типа туристской деятельности, оценку возможного инженерно-строительного освоения территории для создания рекреационных учреждений. (Мухина, 1973)</w:t>
      </w:r>
    </w:p>
    <w:p w:rsidR="00B7557A" w:rsidRDefault="00C90621"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 </w:t>
      </w:r>
      <w:proofErr w:type="spellStart"/>
      <w:r>
        <w:rPr>
          <w:rFonts w:ascii="Times New Roman" w:hAnsi="Times New Roman" w:cs="Times New Roman"/>
          <w:sz w:val="24"/>
          <w:szCs w:val="24"/>
        </w:rPr>
        <w:t>А.Савельев</w:t>
      </w:r>
      <w:proofErr w:type="spellEnd"/>
      <w:r w:rsidRPr="006975BF">
        <w:rPr>
          <w:rFonts w:ascii="Times New Roman" w:hAnsi="Times New Roman" w:cs="Times New Roman"/>
          <w:sz w:val="24"/>
          <w:szCs w:val="24"/>
        </w:rPr>
        <w:t xml:space="preserve"> </w:t>
      </w:r>
      <w:r>
        <w:rPr>
          <w:rFonts w:ascii="Times New Roman" w:hAnsi="Times New Roman" w:cs="Times New Roman"/>
          <w:sz w:val="24"/>
          <w:szCs w:val="24"/>
        </w:rPr>
        <w:t>(1981)</w:t>
      </w:r>
      <w:r w:rsidRPr="006975BF">
        <w:rPr>
          <w:rFonts w:ascii="Times New Roman" w:hAnsi="Times New Roman" w:cs="Times New Roman"/>
          <w:sz w:val="24"/>
          <w:szCs w:val="24"/>
        </w:rPr>
        <w:t xml:space="preserve"> </w:t>
      </w:r>
      <w:r>
        <w:rPr>
          <w:rFonts w:ascii="Times New Roman" w:hAnsi="Times New Roman" w:cs="Times New Roman"/>
          <w:sz w:val="24"/>
          <w:szCs w:val="24"/>
        </w:rPr>
        <w:t>разработал методику</w:t>
      </w:r>
      <w:r w:rsidRPr="006975BF">
        <w:rPr>
          <w:rFonts w:ascii="Times New Roman" w:hAnsi="Times New Roman" w:cs="Times New Roman"/>
          <w:sz w:val="24"/>
          <w:szCs w:val="24"/>
        </w:rPr>
        <w:t xml:space="preserve"> оценки природных ресурсов на уровне </w:t>
      </w:r>
      <w:r>
        <w:rPr>
          <w:rFonts w:ascii="Times New Roman" w:hAnsi="Times New Roman" w:cs="Times New Roman"/>
          <w:sz w:val="24"/>
          <w:szCs w:val="24"/>
        </w:rPr>
        <w:t>рекреационного угодья</w:t>
      </w:r>
      <w:r w:rsidRPr="006975BF">
        <w:rPr>
          <w:rFonts w:ascii="Times New Roman" w:hAnsi="Times New Roman" w:cs="Times New Roman"/>
          <w:sz w:val="24"/>
          <w:szCs w:val="24"/>
        </w:rPr>
        <w:t xml:space="preserve"> для выбора места размещени</w:t>
      </w:r>
      <w:r>
        <w:rPr>
          <w:rFonts w:ascii="Times New Roman" w:hAnsi="Times New Roman" w:cs="Times New Roman"/>
          <w:sz w:val="24"/>
          <w:szCs w:val="24"/>
        </w:rPr>
        <w:t xml:space="preserve">я туристских баз (гостиниц), путем выявления </w:t>
      </w:r>
      <w:r w:rsidRPr="006975BF">
        <w:rPr>
          <w:rFonts w:ascii="Times New Roman" w:hAnsi="Times New Roman" w:cs="Times New Roman"/>
          <w:sz w:val="24"/>
          <w:szCs w:val="24"/>
        </w:rPr>
        <w:t xml:space="preserve">возможности географической среды </w:t>
      </w:r>
      <w:r>
        <w:rPr>
          <w:rFonts w:ascii="Times New Roman" w:hAnsi="Times New Roman" w:cs="Times New Roman"/>
          <w:sz w:val="24"/>
          <w:szCs w:val="24"/>
        </w:rPr>
        <w:t>этой местности к развитию</w:t>
      </w:r>
      <w:r w:rsidRPr="006975BF">
        <w:rPr>
          <w:rFonts w:ascii="Times New Roman" w:hAnsi="Times New Roman" w:cs="Times New Roman"/>
          <w:sz w:val="24"/>
          <w:szCs w:val="24"/>
        </w:rPr>
        <w:t xml:space="preserve"> </w:t>
      </w:r>
      <w:r>
        <w:rPr>
          <w:rFonts w:ascii="Times New Roman" w:hAnsi="Times New Roman" w:cs="Times New Roman"/>
          <w:sz w:val="24"/>
          <w:szCs w:val="24"/>
        </w:rPr>
        <w:t xml:space="preserve">массовых видов туризма и отдыха. </w:t>
      </w:r>
      <w:r w:rsidRPr="006975BF">
        <w:rPr>
          <w:rFonts w:ascii="Times New Roman" w:hAnsi="Times New Roman" w:cs="Times New Roman"/>
          <w:sz w:val="24"/>
          <w:szCs w:val="24"/>
        </w:rPr>
        <w:t xml:space="preserve">Для оценки </w:t>
      </w:r>
      <w:r>
        <w:rPr>
          <w:rFonts w:ascii="Times New Roman" w:hAnsi="Times New Roman" w:cs="Times New Roman"/>
          <w:sz w:val="24"/>
          <w:szCs w:val="24"/>
        </w:rPr>
        <w:t xml:space="preserve">были </w:t>
      </w:r>
      <w:r w:rsidRPr="006975BF">
        <w:rPr>
          <w:rFonts w:ascii="Times New Roman" w:hAnsi="Times New Roman" w:cs="Times New Roman"/>
          <w:sz w:val="24"/>
          <w:szCs w:val="24"/>
        </w:rPr>
        <w:t xml:space="preserve">выбраны </w:t>
      </w:r>
      <w:r>
        <w:rPr>
          <w:rFonts w:ascii="Times New Roman" w:hAnsi="Times New Roman" w:cs="Times New Roman"/>
          <w:sz w:val="24"/>
          <w:szCs w:val="24"/>
        </w:rPr>
        <w:t>следующие виды</w:t>
      </w:r>
      <w:r w:rsidRPr="006975BF">
        <w:rPr>
          <w:rFonts w:ascii="Times New Roman" w:hAnsi="Times New Roman" w:cs="Times New Roman"/>
          <w:sz w:val="24"/>
          <w:szCs w:val="24"/>
        </w:rPr>
        <w:t xml:space="preserve"> рекреационных</w:t>
      </w:r>
      <w:r>
        <w:rPr>
          <w:rFonts w:ascii="Times New Roman" w:hAnsi="Times New Roman" w:cs="Times New Roman"/>
          <w:sz w:val="24"/>
          <w:szCs w:val="24"/>
        </w:rPr>
        <w:t xml:space="preserve"> занятий, практикуемые</w:t>
      </w:r>
      <w:r w:rsidRPr="006975BF">
        <w:rPr>
          <w:rFonts w:ascii="Times New Roman" w:hAnsi="Times New Roman" w:cs="Times New Roman"/>
          <w:sz w:val="24"/>
          <w:szCs w:val="24"/>
        </w:rPr>
        <w:t xml:space="preserve"> на базах и использующих есте</w:t>
      </w:r>
      <w:r>
        <w:rPr>
          <w:rFonts w:ascii="Times New Roman" w:hAnsi="Times New Roman" w:cs="Times New Roman"/>
          <w:sz w:val="24"/>
          <w:szCs w:val="24"/>
        </w:rPr>
        <w:t>ственные ресурсы: пешеходные и лыжные прогулки, походы пешеходные, лыжные и на гребных судах, солнечные и воздушные ванны, купание и плавание</w:t>
      </w:r>
      <w:r w:rsidRPr="006975BF">
        <w:rPr>
          <w:rFonts w:ascii="Times New Roman" w:hAnsi="Times New Roman" w:cs="Times New Roman"/>
          <w:sz w:val="24"/>
          <w:szCs w:val="24"/>
        </w:rPr>
        <w:t>, катание на гребных лодках, водных ве</w:t>
      </w:r>
      <w:r>
        <w:rPr>
          <w:rFonts w:ascii="Times New Roman" w:hAnsi="Times New Roman" w:cs="Times New Roman"/>
          <w:sz w:val="24"/>
          <w:szCs w:val="24"/>
        </w:rPr>
        <w:t>лосипедах и горных лыжах, рыбная ловля, сбор ягод и грибов</w:t>
      </w:r>
      <w:r w:rsidRPr="006975BF">
        <w:rPr>
          <w:rFonts w:ascii="Times New Roman" w:hAnsi="Times New Roman" w:cs="Times New Roman"/>
          <w:sz w:val="24"/>
          <w:szCs w:val="24"/>
        </w:rPr>
        <w:t xml:space="preserve">. </w:t>
      </w:r>
    </w:p>
    <w:p w:rsidR="00B7557A" w:rsidRDefault="00003888"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w:t>
      </w:r>
      <w:r w:rsidR="00C90621" w:rsidRPr="006975BF">
        <w:rPr>
          <w:rFonts w:ascii="Times New Roman" w:hAnsi="Times New Roman" w:cs="Times New Roman"/>
          <w:sz w:val="24"/>
          <w:szCs w:val="24"/>
        </w:rPr>
        <w:t>иродные ресурсы</w:t>
      </w:r>
      <w:r>
        <w:rPr>
          <w:rFonts w:ascii="Times New Roman" w:hAnsi="Times New Roman" w:cs="Times New Roman"/>
          <w:sz w:val="24"/>
          <w:szCs w:val="24"/>
        </w:rPr>
        <w:t xml:space="preserve"> были</w:t>
      </w:r>
      <w:r w:rsidR="00C90621" w:rsidRPr="006975BF">
        <w:rPr>
          <w:rFonts w:ascii="Times New Roman" w:hAnsi="Times New Roman" w:cs="Times New Roman"/>
          <w:sz w:val="24"/>
          <w:szCs w:val="24"/>
        </w:rPr>
        <w:t xml:space="preserve"> условно разделены на </w:t>
      </w:r>
      <w:r w:rsidRPr="006975BF">
        <w:rPr>
          <w:rFonts w:ascii="Times New Roman" w:hAnsi="Times New Roman" w:cs="Times New Roman"/>
          <w:sz w:val="24"/>
          <w:szCs w:val="24"/>
        </w:rPr>
        <w:t>климатические составляющие (температура воздуха, осадки, влажность и т.п.)</w:t>
      </w:r>
      <w:r>
        <w:rPr>
          <w:rFonts w:ascii="Times New Roman" w:hAnsi="Times New Roman" w:cs="Times New Roman"/>
          <w:sz w:val="24"/>
          <w:szCs w:val="24"/>
        </w:rPr>
        <w:t xml:space="preserve"> и </w:t>
      </w:r>
      <w:r w:rsidR="00C90621" w:rsidRPr="006975BF">
        <w:rPr>
          <w:rFonts w:ascii="Times New Roman" w:hAnsi="Times New Roman" w:cs="Times New Roman"/>
          <w:sz w:val="24"/>
          <w:szCs w:val="24"/>
        </w:rPr>
        <w:t>природные составляющие (рельеф, расти</w:t>
      </w:r>
      <w:r>
        <w:rPr>
          <w:rFonts w:ascii="Times New Roman" w:hAnsi="Times New Roman" w:cs="Times New Roman"/>
          <w:sz w:val="24"/>
          <w:szCs w:val="24"/>
        </w:rPr>
        <w:t>тельность, гидрография и т.п.). Отдельно выделяется расстояние до места расположения природных условий от туристской базы и является одним из оцениваемых компонентов.</w:t>
      </w:r>
      <w:r w:rsidR="00C90621" w:rsidRPr="006975BF">
        <w:rPr>
          <w:rFonts w:ascii="Times New Roman" w:hAnsi="Times New Roman" w:cs="Times New Roman"/>
          <w:sz w:val="24"/>
          <w:szCs w:val="24"/>
        </w:rPr>
        <w:t xml:space="preserve"> </w:t>
      </w:r>
      <w:r>
        <w:rPr>
          <w:rFonts w:ascii="Times New Roman" w:hAnsi="Times New Roman" w:cs="Times New Roman"/>
          <w:sz w:val="24"/>
          <w:szCs w:val="24"/>
        </w:rPr>
        <w:t>Для оценки была использована</w:t>
      </w:r>
      <w:r w:rsidR="00C90621" w:rsidRPr="006975BF">
        <w:rPr>
          <w:rFonts w:ascii="Times New Roman" w:hAnsi="Times New Roman" w:cs="Times New Roman"/>
          <w:sz w:val="24"/>
          <w:szCs w:val="24"/>
        </w:rPr>
        <w:t xml:space="preserve"> бальная система</w:t>
      </w:r>
      <w:r>
        <w:rPr>
          <w:rFonts w:ascii="Times New Roman" w:hAnsi="Times New Roman" w:cs="Times New Roman"/>
          <w:sz w:val="24"/>
          <w:szCs w:val="24"/>
        </w:rPr>
        <w:t xml:space="preserve"> от 0 до 3 баллов:</w:t>
      </w:r>
      <w:r w:rsidR="00C90621" w:rsidRPr="006975BF">
        <w:rPr>
          <w:rFonts w:ascii="Times New Roman" w:hAnsi="Times New Roman" w:cs="Times New Roman"/>
          <w:sz w:val="24"/>
          <w:szCs w:val="24"/>
        </w:rPr>
        <w:t xml:space="preserve"> 0 </w:t>
      </w:r>
      <w:r>
        <w:rPr>
          <w:rFonts w:ascii="Times New Roman" w:hAnsi="Times New Roman" w:cs="Times New Roman"/>
          <w:sz w:val="24"/>
          <w:szCs w:val="24"/>
        </w:rPr>
        <w:t xml:space="preserve">баллов </w:t>
      </w:r>
      <w:r w:rsidR="00C90621" w:rsidRPr="006975BF">
        <w:rPr>
          <w:rFonts w:ascii="Times New Roman" w:hAnsi="Times New Roman" w:cs="Times New Roman"/>
          <w:sz w:val="24"/>
          <w:szCs w:val="24"/>
        </w:rPr>
        <w:t xml:space="preserve">- неблагоприятные, 1 </w:t>
      </w:r>
      <w:r>
        <w:rPr>
          <w:rFonts w:ascii="Times New Roman" w:hAnsi="Times New Roman" w:cs="Times New Roman"/>
          <w:sz w:val="24"/>
          <w:szCs w:val="24"/>
        </w:rPr>
        <w:t xml:space="preserve">балл </w:t>
      </w:r>
      <w:r w:rsidR="00C90621" w:rsidRPr="006975BF">
        <w:rPr>
          <w:rFonts w:ascii="Times New Roman" w:hAnsi="Times New Roman" w:cs="Times New Roman"/>
          <w:sz w:val="24"/>
          <w:szCs w:val="24"/>
        </w:rPr>
        <w:t>- малоблагоприятные, 2</w:t>
      </w:r>
      <w:r>
        <w:rPr>
          <w:rFonts w:ascii="Times New Roman" w:hAnsi="Times New Roman" w:cs="Times New Roman"/>
          <w:sz w:val="24"/>
          <w:szCs w:val="24"/>
        </w:rPr>
        <w:t xml:space="preserve"> балл</w:t>
      </w:r>
      <w:r w:rsidR="00C90621" w:rsidRPr="006975BF">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621" w:rsidRPr="006975BF">
        <w:rPr>
          <w:rFonts w:ascii="Times New Roman" w:hAnsi="Times New Roman" w:cs="Times New Roman"/>
          <w:sz w:val="24"/>
          <w:szCs w:val="24"/>
        </w:rPr>
        <w:t xml:space="preserve">благоприятные, 3 </w:t>
      </w:r>
      <w:r>
        <w:rPr>
          <w:rFonts w:ascii="Times New Roman" w:hAnsi="Times New Roman" w:cs="Times New Roman"/>
          <w:sz w:val="24"/>
          <w:szCs w:val="24"/>
        </w:rPr>
        <w:t xml:space="preserve">балла </w:t>
      </w:r>
      <w:r w:rsidR="00C90621" w:rsidRPr="006975BF">
        <w:rPr>
          <w:rFonts w:ascii="Times New Roman" w:hAnsi="Times New Roman" w:cs="Times New Roman"/>
          <w:sz w:val="24"/>
          <w:szCs w:val="24"/>
        </w:rPr>
        <w:t>- весьма благоприятные. Для климатических</w:t>
      </w:r>
      <w:r>
        <w:rPr>
          <w:rFonts w:ascii="Times New Roman" w:hAnsi="Times New Roman" w:cs="Times New Roman"/>
          <w:sz w:val="24"/>
          <w:szCs w:val="24"/>
        </w:rPr>
        <w:t xml:space="preserve"> характеристик</w:t>
      </w:r>
      <w:r w:rsidR="00C90621" w:rsidRPr="006975BF">
        <w:rPr>
          <w:rFonts w:ascii="Times New Roman" w:hAnsi="Times New Roman" w:cs="Times New Roman"/>
          <w:sz w:val="24"/>
          <w:szCs w:val="24"/>
        </w:rPr>
        <w:t>: 0</w:t>
      </w:r>
      <w:r>
        <w:rPr>
          <w:rFonts w:ascii="Times New Roman" w:hAnsi="Times New Roman" w:cs="Times New Roman"/>
          <w:sz w:val="24"/>
          <w:szCs w:val="24"/>
        </w:rPr>
        <w:t xml:space="preserve"> баллов</w:t>
      </w:r>
      <w:r w:rsidR="00C90621" w:rsidRPr="006975BF">
        <w:rPr>
          <w:rFonts w:ascii="Times New Roman" w:hAnsi="Times New Roman" w:cs="Times New Roman"/>
          <w:sz w:val="24"/>
          <w:szCs w:val="24"/>
        </w:rPr>
        <w:t xml:space="preserve"> - дискомфортные, 1</w:t>
      </w:r>
      <w:r>
        <w:rPr>
          <w:rFonts w:ascii="Times New Roman" w:hAnsi="Times New Roman" w:cs="Times New Roman"/>
          <w:sz w:val="24"/>
          <w:szCs w:val="24"/>
        </w:rPr>
        <w:t xml:space="preserve"> балл</w:t>
      </w:r>
      <w:r w:rsidR="00C90621" w:rsidRPr="006975BF">
        <w:rPr>
          <w:rFonts w:ascii="Times New Roman" w:hAnsi="Times New Roman" w:cs="Times New Roman"/>
          <w:sz w:val="24"/>
          <w:szCs w:val="24"/>
        </w:rPr>
        <w:t xml:space="preserve"> - </w:t>
      </w:r>
      <w:proofErr w:type="spellStart"/>
      <w:r w:rsidR="00C90621" w:rsidRPr="006975BF">
        <w:rPr>
          <w:rFonts w:ascii="Times New Roman" w:hAnsi="Times New Roman" w:cs="Times New Roman"/>
          <w:sz w:val="24"/>
          <w:szCs w:val="24"/>
        </w:rPr>
        <w:t>субкомфортные</w:t>
      </w:r>
      <w:proofErr w:type="spellEnd"/>
      <w:r w:rsidR="00C90621" w:rsidRPr="006975BF">
        <w:rPr>
          <w:rFonts w:ascii="Times New Roman" w:hAnsi="Times New Roman" w:cs="Times New Roman"/>
          <w:sz w:val="24"/>
          <w:szCs w:val="24"/>
        </w:rPr>
        <w:t>, 2</w:t>
      </w:r>
      <w:r>
        <w:rPr>
          <w:rFonts w:ascii="Times New Roman" w:hAnsi="Times New Roman" w:cs="Times New Roman"/>
          <w:sz w:val="24"/>
          <w:szCs w:val="24"/>
        </w:rPr>
        <w:t xml:space="preserve"> балла</w:t>
      </w:r>
      <w:r w:rsidR="00C90621" w:rsidRPr="006975BF">
        <w:rPr>
          <w:rFonts w:ascii="Times New Roman" w:hAnsi="Times New Roman" w:cs="Times New Roman"/>
          <w:sz w:val="24"/>
          <w:szCs w:val="24"/>
        </w:rPr>
        <w:t xml:space="preserve"> - комфортные, 3</w:t>
      </w:r>
      <w:r>
        <w:rPr>
          <w:rFonts w:ascii="Times New Roman" w:hAnsi="Times New Roman" w:cs="Times New Roman"/>
          <w:sz w:val="24"/>
          <w:szCs w:val="24"/>
        </w:rPr>
        <w:t xml:space="preserve"> балла</w:t>
      </w:r>
      <w:r w:rsidR="00C90621" w:rsidRPr="006975BF">
        <w:rPr>
          <w:rFonts w:ascii="Times New Roman" w:hAnsi="Times New Roman" w:cs="Times New Roman"/>
          <w:sz w:val="24"/>
          <w:szCs w:val="24"/>
        </w:rPr>
        <w:t xml:space="preserve"> - весьма комфортные. </w:t>
      </w:r>
    </w:p>
    <w:p w:rsidR="00B7557A" w:rsidRDefault="00C90621"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Оценка </w:t>
      </w:r>
      <w:r w:rsidR="00003888">
        <w:rPr>
          <w:rFonts w:ascii="Times New Roman" w:hAnsi="Times New Roman" w:cs="Times New Roman"/>
          <w:sz w:val="24"/>
          <w:szCs w:val="24"/>
        </w:rPr>
        <w:t xml:space="preserve">природных условий осуществляется по справочным данным, оценка </w:t>
      </w:r>
      <w:r w:rsidRPr="006975BF">
        <w:rPr>
          <w:rFonts w:ascii="Times New Roman" w:hAnsi="Times New Roman" w:cs="Times New Roman"/>
          <w:sz w:val="24"/>
          <w:szCs w:val="24"/>
        </w:rPr>
        <w:t>климатических условий производится на основе средних метеорологически</w:t>
      </w:r>
      <w:r w:rsidR="00003888">
        <w:rPr>
          <w:rFonts w:ascii="Times New Roman" w:hAnsi="Times New Roman" w:cs="Times New Roman"/>
          <w:sz w:val="24"/>
          <w:szCs w:val="24"/>
        </w:rPr>
        <w:t xml:space="preserve">х данных многолетних наблюдений. </w:t>
      </w:r>
      <w:r w:rsidRPr="006975BF">
        <w:rPr>
          <w:rFonts w:ascii="Times New Roman" w:hAnsi="Times New Roman" w:cs="Times New Roman"/>
          <w:sz w:val="24"/>
          <w:szCs w:val="24"/>
        </w:rPr>
        <w:t>При оценке климатических</w:t>
      </w:r>
      <w:r w:rsidR="00003888">
        <w:rPr>
          <w:rFonts w:ascii="Times New Roman" w:hAnsi="Times New Roman" w:cs="Times New Roman"/>
          <w:sz w:val="24"/>
          <w:szCs w:val="24"/>
        </w:rPr>
        <w:t xml:space="preserve"> условий п</w:t>
      </w:r>
      <w:r w:rsidRPr="006975BF">
        <w:rPr>
          <w:rFonts w:ascii="Times New Roman" w:hAnsi="Times New Roman" w:cs="Times New Roman"/>
          <w:sz w:val="24"/>
          <w:szCs w:val="24"/>
        </w:rPr>
        <w:t xml:space="preserve">родолжительность сезонов рекреационных занятий определяется периодами между датами переходов в исследуемой области средних суточных температур через указанные в таблицах показатели этого метеорологического элемента. Для получения в целом оценки природно-климатических </w:t>
      </w:r>
      <w:r w:rsidRPr="006975BF">
        <w:rPr>
          <w:rFonts w:ascii="Times New Roman" w:hAnsi="Times New Roman" w:cs="Times New Roman"/>
          <w:sz w:val="24"/>
          <w:szCs w:val="24"/>
        </w:rPr>
        <w:lastRenderedPageBreak/>
        <w:t>условий рекреационного занятия баллы, полученный отдельно природными и климат</w:t>
      </w:r>
      <w:r w:rsidR="00003888">
        <w:rPr>
          <w:rFonts w:ascii="Times New Roman" w:hAnsi="Times New Roman" w:cs="Times New Roman"/>
          <w:sz w:val="24"/>
          <w:szCs w:val="24"/>
        </w:rPr>
        <w:t xml:space="preserve">ическим условиями, складываются, </w:t>
      </w:r>
      <w:r w:rsidRPr="006975BF">
        <w:rPr>
          <w:rFonts w:ascii="Times New Roman" w:hAnsi="Times New Roman" w:cs="Times New Roman"/>
          <w:sz w:val="24"/>
          <w:szCs w:val="24"/>
        </w:rPr>
        <w:t>и их сумма умножается на продолжительность сезона</w:t>
      </w:r>
      <w:r w:rsidR="00003888">
        <w:rPr>
          <w:rFonts w:ascii="Times New Roman" w:hAnsi="Times New Roman" w:cs="Times New Roman"/>
          <w:sz w:val="24"/>
          <w:szCs w:val="24"/>
        </w:rPr>
        <w:t>.</w:t>
      </w:r>
      <w:r w:rsidRPr="006975BF">
        <w:rPr>
          <w:rFonts w:ascii="Times New Roman" w:hAnsi="Times New Roman" w:cs="Times New Roman"/>
          <w:sz w:val="24"/>
          <w:szCs w:val="24"/>
        </w:rPr>
        <w:t xml:space="preserve"> После вычисления оценок природных условий всех включенных в сводную таблицу рекреационных занятий эти оценки суммируются. </w:t>
      </w:r>
      <w:r w:rsidR="00003888">
        <w:rPr>
          <w:rFonts w:ascii="Times New Roman" w:hAnsi="Times New Roman" w:cs="Times New Roman"/>
          <w:sz w:val="24"/>
          <w:szCs w:val="24"/>
        </w:rPr>
        <w:t xml:space="preserve">Пригодность и благоприятность </w:t>
      </w:r>
      <w:r w:rsidRPr="006975BF">
        <w:rPr>
          <w:rFonts w:ascii="Times New Roman" w:hAnsi="Times New Roman" w:cs="Times New Roman"/>
          <w:sz w:val="24"/>
          <w:szCs w:val="24"/>
        </w:rPr>
        <w:t>баз для туризма опреде</w:t>
      </w:r>
      <w:r w:rsidR="00003888">
        <w:rPr>
          <w:rFonts w:ascii="Times New Roman" w:hAnsi="Times New Roman" w:cs="Times New Roman"/>
          <w:sz w:val="24"/>
          <w:szCs w:val="24"/>
        </w:rPr>
        <w:t xml:space="preserve">ляется по суммарной оценке. </w:t>
      </w:r>
    </w:p>
    <w:p w:rsidR="00B7557A" w:rsidRDefault="00C90621"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При </w:t>
      </w:r>
      <w:r w:rsidR="00864DC7">
        <w:rPr>
          <w:rFonts w:ascii="Times New Roman" w:hAnsi="Times New Roman" w:cs="Times New Roman"/>
          <w:sz w:val="24"/>
          <w:szCs w:val="24"/>
        </w:rPr>
        <w:t>таких достоинствах, как разработка оценочных шкал и учет расстояния от между рекреационным угодьем и туристическим объектом</w:t>
      </w:r>
      <w:r w:rsidR="00003888">
        <w:rPr>
          <w:rFonts w:ascii="Times New Roman" w:hAnsi="Times New Roman" w:cs="Times New Roman"/>
          <w:sz w:val="24"/>
          <w:szCs w:val="24"/>
        </w:rPr>
        <w:t xml:space="preserve">, методика имеет также </w:t>
      </w:r>
      <w:r w:rsidRPr="006975BF">
        <w:rPr>
          <w:rFonts w:ascii="Times New Roman" w:hAnsi="Times New Roman" w:cs="Times New Roman"/>
          <w:sz w:val="24"/>
          <w:szCs w:val="24"/>
        </w:rPr>
        <w:t xml:space="preserve">следующие недостатки: </w:t>
      </w:r>
      <w:r w:rsidR="00003888">
        <w:rPr>
          <w:rFonts w:ascii="Times New Roman" w:hAnsi="Times New Roman" w:cs="Times New Roman"/>
          <w:sz w:val="24"/>
          <w:szCs w:val="24"/>
        </w:rPr>
        <w:t>в разработанном методе не участвуют со</w:t>
      </w:r>
      <w:r w:rsidR="00864DC7">
        <w:rPr>
          <w:rFonts w:ascii="Times New Roman" w:hAnsi="Times New Roman" w:cs="Times New Roman"/>
          <w:sz w:val="24"/>
          <w:szCs w:val="24"/>
        </w:rPr>
        <w:t>циально-экономические параметры, а также нет выделения среди параметров наиболее и наименее важных.</w:t>
      </w:r>
    </w:p>
    <w:p w:rsidR="00B7557A" w:rsidRDefault="00864DC7"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методах интегральной оценки туристско-рекреационного потенциала Ю.А. Худеньких (2006) использует показатели, характеризующие природный, историко-культурный и социально-экономические блоки. Размер природного и историко-культурного компонентов потенциала предлагается измерять на основе объема и привлекательности наследия территории, определяется уровень значимости и памятников природного и культурного наследия территории. В соответствии с удельной значимостью этих объектов, рассчитываются баллы. </w:t>
      </w:r>
    </w:p>
    <w:p w:rsidR="00B7557A" w:rsidRDefault="00864DC7" w:rsidP="00B7557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социально-экономическом блоке выделяют два компонента: транспорт и специальная туристская инфраструктура. Роль транспорта оценивается по плотности автодорог. Оценка туристической инфраструктуры производится на основе расчетного показателя, отражающего отношение числа предприятий размещения питания к численности населения территории. В работе производится расчет баллов и поправочные коэффициенты.  </w:t>
      </w:r>
    </w:p>
    <w:p w:rsidR="00B7557A" w:rsidRDefault="004A569A" w:rsidP="00B7557A">
      <w:pPr>
        <w:spacing w:line="360" w:lineRule="auto"/>
        <w:ind w:firstLine="709"/>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Кайбулкина</w:t>
      </w:r>
      <w:proofErr w:type="spellEnd"/>
      <w:r>
        <w:rPr>
          <w:rFonts w:ascii="Times New Roman" w:hAnsi="Times New Roman" w:cs="Times New Roman"/>
          <w:sz w:val="24"/>
          <w:szCs w:val="24"/>
        </w:rPr>
        <w:t xml:space="preserve"> (1996) в своем</w:t>
      </w:r>
      <w:r w:rsidRPr="006975BF">
        <w:rPr>
          <w:rFonts w:ascii="Times New Roman" w:hAnsi="Times New Roman" w:cs="Times New Roman"/>
          <w:sz w:val="24"/>
          <w:szCs w:val="24"/>
        </w:rPr>
        <w:t xml:space="preserve"> </w:t>
      </w:r>
      <w:r>
        <w:rPr>
          <w:rFonts w:ascii="Times New Roman" w:hAnsi="Times New Roman" w:cs="Times New Roman"/>
          <w:sz w:val="24"/>
          <w:szCs w:val="24"/>
        </w:rPr>
        <w:t>труде</w:t>
      </w:r>
      <w:r w:rsidRPr="006975BF">
        <w:rPr>
          <w:rFonts w:ascii="Times New Roman" w:hAnsi="Times New Roman" w:cs="Times New Roman"/>
          <w:sz w:val="24"/>
          <w:szCs w:val="24"/>
        </w:rPr>
        <w:t xml:space="preserve"> «Комплексное географическое исследование рекреационной систе</w:t>
      </w:r>
      <w:r>
        <w:rPr>
          <w:rFonts w:ascii="Times New Roman" w:hAnsi="Times New Roman" w:cs="Times New Roman"/>
          <w:sz w:val="24"/>
          <w:szCs w:val="24"/>
        </w:rPr>
        <w:t xml:space="preserve">мы Нижегородской области» </w:t>
      </w:r>
      <w:r w:rsidRPr="006975BF">
        <w:rPr>
          <w:rFonts w:ascii="Times New Roman" w:hAnsi="Times New Roman" w:cs="Times New Roman"/>
          <w:sz w:val="24"/>
          <w:szCs w:val="24"/>
        </w:rPr>
        <w:t>отмечает, что в связи с развитием рыночных отношений</w:t>
      </w:r>
      <w:r>
        <w:rPr>
          <w:rFonts w:ascii="Times New Roman" w:hAnsi="Times New Roman" w:cs="Times New Roman"/>
          <w:sz w:val="24"/>
          <w:szCs w:val="24"/>
        </w:rPr>
        <w:t xml:space="preserve"> и снижения жизненного уровня потенциального </w:t>
      </w:r>
      <w:proofErr w:type="spellStart"/>
      <w:r>
        <w:rPr>
          <w:rFonts w:ascii="Times New Roman" w:hAnsi="Times New Roman" w:cs="Times New Roman"/>
          <w:sz w:val="24"/>
          <w:szCs w:val="24"/>
        </w:rPr>
        <w:t>рекреанта</w:t>
      </w:r>
      <w:proofErr w:type="spellEnd"/>
      <w:r w:rsidRPr="006975BF">
        <w:rPr>
          <w:rFonts w:ascii="Times New Roman" w:hAnsi="Times New Roman" w:cs="Times New Roman"/>
          <w:sz w:val="24"/>
          <w:szCs w:val="24"/>
        </w:rPr>
        <w:t xml:space="preserve">, </w:t>
      </w:r>
      <w:r>
        <w:rPr>
          <w:rFonts w:ascii="Times New Roman" w:hAnsi="Times New Roman" w:cs="Times New Roman"/>
          <w:sz w:val="24"/>
          <w:szCs w:val="24"/>
        </w:rPr>
        <w:t xml:space="preserve">особо </w:t>
      </w:r>
      <w:r w:rsidRPr="006975BF">
        <w:rPr>
          <w:rFonts w:ascii="Times New Roman" w:hAnsi="Times New Roman" w:cs="Times New Roman"/>
          <w:sz w:val="24"/>
          <w:szCs w:val="24"/>
        </w:rPr>
        <w:t xml:space="preserve">значимой оказывается роль социально-географических исследований, </w:t>
      </w:r>
      <w:r>
        <w:rPr>
          <w:rFonts w:ascii="Times New Roman" w:hAnsi="Times New Roman" w:cs="Times New Roman"/>
          <w:sz w:val="24"/>
          <w:szCs w:val="24"/>
        </w:rPr>
        <w:t>позволяющим</w:t>
      </w:r>
      <w:r w:rsidRPr="006975BF">
        <w:rPr>
          <w:rFonts w:ascii="Times New Roman" w:hAnsi="Times New Roman" w:cs="Times New Roman"/>
          <w:sz w:val="24"/>
          <w:szCs w:val="24"/>
        </w:rPr>
        <w:t xml:space="preserve"> определить пути организации отдыха, выявить объективные тенденции развития рекреационных систем. </w:t>
      </w:r>
    </w:p>
    <w:p w:rsidR="004A569A" w:rsidRPr="006975BF" w:rsidRDefault="004A569A" w:rsidP="00B7557A">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комплексного </w:t>
      </w:r>
      <w:r>
        <w:rPr>
          <w:rFonts w:ascii="Times New Roman" w:hAnsi="Times New Roman" w:cs="Times New Roman"/>
          <w:sz w:val="24"/>
          <w:szCs w:val="24"/>
        </w:rPr>
        <w:t xml:space="preserve">анализа рекреационной системы </w:t>
      </w:r>
      <w:r w:rsidRPr="006975BF">
        <w:rPr>
          <w:rFonts w:ascii="Times New Roman" w:hAnsi="Times New Roman" w:cs="Times New Roman"/>
          <w:sz w:val="24"/>
          <w:szCs w:val="24"/>
        </w:rPr>
        <w:t xml:space="preserve">автор использует: </w:t>
      </w:r>
      <w:r>
        <w:rPr>
          <w:rFonts w:ascii="Times New Roman" w:hAnsi="Times New Roman" w:cs="Times New Roman"/>
          <w:sz w:val="24"/>
          <w:szCs w:val="24"/>
        </w:rPr>
        <w:t>природные условия</w:t>
      </w:r>
      <w:r w:rsidRPr="006975BF">
        <w:rPr>
          <w:rFonts w:ascii="Times New Roman" w:hAnsi="Times New Roman" w:cs="Times New Roman"/>
          <w:sz w:val="24"/>
          <w:szCs w:val="24"/>
        </w:rPr>
        <w:t>, соци</w:t>
      </w:r>
      <w:r>
        <w:rPr>
          <w:rFonts w:ascii="Times New Roman" w:hAnsi="Times New Roman" w:cs="Times New Roman"/>
          <w:sz w:val="24"/>
          <w:szCs w:val="24"/>
        </w:rPr>
        <w:t>ально-экономические и социально-</w:t>
      </w:r>
      <w:r w:rsidRPr="006975BF">
        <w:rPr>
          <w:rFonts w:ascii="Times New Roman" w:hAnsi="Times New Roman" w:cs="Times New Roman"/>
          <w:sz w:val="24"/>
          <w:szCs w:val="24"/>
        </w:rPr>
        <w:t xml:space="preserve">демографические условия. Оценка </w:t>
      </w:r>
      <w:r>
        <w:rPr>
          <w:rFonts w:ascii="Times New Roman" w:hAnsi="Times New Roman" w:cs="Times New Roman"/>
          <w:sz w:val="24"/>
          <w:szCs w:val="24"/>
        </w:rPr>
        <w:t>природных</w:t>
      </w:r>
      <w:r w:rsidRPr="006975BF">
        <w:rPr>
          <w:rFonts w:ascii="Times New Roman" w:hAnsi="Times New Roman" w:cs="Times New Roman"/>
          <w:sz w:val="24"/>
          <w:szCs w:val="24"/>
        </w:rPr>
        <w:t xml:space="preserve"> ресурсов </w:t>
      </w:r>
      <w:r>
        <w:rPr>
          <w:rFonts w:ascii="Times New Roman" w:hAnsi="Times New Roman" w:cs="Times New Roman"/>
          <w:sz w:val="24"/>
          <w:szCs w:val="24"/>
        </w:rPr>
        <w:t>включает</w:t>
      </w:r>
      <w:r w:rsidRPr="006975BF">
        <w:rPr>
          <w:rFonts w:ascii="Times New Roman" w:hAnsi="Times New Roman" w:cs="Times New Roman"/>
          <w:sz w:val="24"/>
          <w:szCs w:val="24"/>
        </w:rPr>
        <w:t xml:space="preserve"> оценку ландшафтов, </w:t>
      </w:r>
      <w:r>
        <w:rPr>
          <w:rFonts w:ascii="Times New Roman" w:hAnsi="Times New Roman" w:cs="Times New Roman"/>
          <w:sz w:val="24"/>
          <w:szCs w:val="24"/>
        </w:rPr>
        <w:t>характерные особенности</w:t>
      </w:r>
      <w:r w:rsidRPr="006975BF">
        <w:rPr>
          <w:rFonts w:ascii="Times New Roman" w:hAnsi="Times New Roman" w:cs="Times New Roman"/>
          <w:sz w:val="24"/>
          <w:szCs w:val="24"/>
        </w:rPr>
        <w:t xml:space="preserve"> которых определяют </w:t>
      </w:r>
      <w:r>
        <w:rPr>
          <w:rFonts w:ascii="Times New Roman" w:hAnsi="Times New Roman" w:cs="Times New Roman"/>
          <w:sz w:val="24"/>
          <w:szCs w:val="24"/>
        </w:rPr>
        <w:t>тип и</w:t>
      </w:r>
      <w:r w:rsidRPr="006975BF">
        <w:rPr>
          <w:rFonts w:ascii="Times New Roman" w:hAnsi="Times New Roman" w:cs="Times New Roman"/>
          <w:sz w:val="24"/>
          <w:szCs w:val="24"/>
        </w:rPr>
        <w:t xml:space="preserve"> специализацию рекреационного пользования, наличие рек и водоемов, лесистость, наличие памятников природы и охраняемых территорий. </w:t>
      </w:r>
    </w:p>
    <w:p w:rsidR="004A569A" w:rsidRPr="006975BF" w:rsidRDefault="004A569A"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Экономические факторы</w:t>
      </w:r>
      <w:r w:rsidRPr="006975BF">
        <w:rPr>
          <w:rFonts w:ascii="Times New Roman" w:hAnsi="Times New Roman" w:cs="Times New Roman"/>
          <w:sz w:val="24"/>
          <w:szCs w:val="24"/>
        </w:rPr>
        <w:t xml:space="preserve"> </w:t>
      </w:r>
      <w:r>
        <w:rPr>
          <w:rFonts w:ascii="Times New Roman" w:hAnsi="Times New Roman" w:cs="Times New Roman"/>
          <w:sz w:val="24"/>
          <w:szCs w:val="24"/>
        </w:rPr>
        <w:t>выделены</w:t>
      </w:r>
      <w:r w:rsidRPr="006975BF">
        <w:rPr>
          <w:rFonts w:ascii="Times New Roman" w:hAnsi="Times New Roman" w:cs="Times New Roman"/>
          <w:sz w:val="24"/>
          <w:szCs w:val="24"/>
        </w:rPr>
        <w:t xml:space="preserve"> в виде показателей транспортной доступности (по всем видам транспорта), наличия крупных промышленных центров, памятников истории и архитектуры, а также уровня развития рекреационной инфраструктуры. </w:t>
      </w:r>
      <w:r>
        <w:rPr>
          <w:rFonts w:ascii="Times New Roman" w:hAnsi="Times New Roman" w:cs="Times New Roman"/>
          <w:sz w:val="24"/>
          <w:szCs w:val="24"/>
        </w:rPr>
        <w:t>Среди показателей</w:t>
      </w:r>
      <w:r w:rsidRPr="006975BF">
        <w:rPr>
          <w:rFonts w:ascii="Times New Roman" w:hAnsi="Times New Roman" w:cs="Times New Roman"/>
          <w:sz w:val="24"/>
          <w:szCs w:val="24"/>
        </w:rPr>
        <w:t xml:space="preserve"> социально-демографического блока </w:t>
      </w:r>
      <w:r>
        <w:rPr>
          <w:rFonts w:ascii="Times New Roman" w:hAnsi="Times New Roman" w:cs="Times New Roman"/>
          <w:sz w:val="24"/>
          <w:szCs w:val="24"/>
        </w:rPr>
        <w:t>используются</w:t>
      </w:r>
      <w:r w:rsidRPr="006975BF">
        <w:rPr>
          <w:rFonts w:ascii="Times New Roman" w:hAnsi="Times New Roman" w:cs="Times New Roman"/>
          <w:sz w:val="24"/>
          <w:szCs w:val="24"/>
        </w:rPr>
        <w:t xml:space="preserve"> уровень урбанизации, образования, доля рабочих и служащих, доля молодежи и трудоспособного населения в общем количестве населения. Для получения субъективной оценки организации отдыха в области п</w:t>
      </w:r>
      <w:r>
        <w:rPr>
          <w:rFonts w:ascii="Times New Roman" w:hAnsi="Times New Roman" w:cs="Times New Roman"/>
          <w:sz w:val="24"/>
          <w:szCs w:val="24"/>
        </w:rPr>
        <w:t>роведено</w:t>
      </w:r>
      <w:r w:rsidRPr="006975BF">
        <w:rPr>
          <w:rFonts w:ascii="Times New Roman" w:hAnsi="Times New Roman" w:cs="Times New Roman"/>
          <w:sz w:val="24"/>
          <w:szCs w:val="24"/>
        </w:rPr>
        <w:t xml:space="preserve"> анкетирование населения. </w:t>
      </w:r>
    </w:p>
    <w:p w:rsidR="00AC3148" w:rsidRPr="00014356" w:rsidRDefault="006975BF" w:rsidP="00AC316D">
      <w:pPr>
        <w:pStyle w:val="a3"/>
        <w:spacing w:line="360" w:lineRule="auto"/>
        <w:ind w:firstLine="709"/>
        <w:contextualSpacing/>
        <w:jc w:val="both"/>
        <w:rPr>
          <w:rFonts w:ascii="Times New Roman" w:hAnsi="Times New Roman" w:cs="Times New Roman"/>
          <w:sz w:val="24"/>
          <w:szCs w:val="24"/>
        </w:rPr>
      </w:pPr>
      <w:r w:rsidRPr="00AC3148">
        <w:rPr>
          <w:rFonts w:ascii="Times New Roman" w:hAnsi="Times New Roman" w:cs="Times New Roman"/>
          <w:sz w:val="24"/>
          <w:szCs w:val="24"/>
        </w:rPr>
        <w:t xml:space="preserve">Картографический метод является неизменным в научных и прикладных исследованиях в связи с его высокой информативностью, наглядностью и доступностью карт для непосредственного восприятия и пространственного анализа. </w:t>
      </w:r>
      <w:r w:rsidR="00AC3148" w:rsidRPr="00AC3148">
        <w:rPr>
          <w:rFonts w:ascii="Times New Roman" w:hAnsi="Times New Roman" w:cs="Times New Roman"/>
          <w:sz w:val="24"/>
          <w:szCs w:val="24"/>
        </w:rPr>
        <w:t xml:space="preserve">Большое значение для оценки рекреационного потенциала территории имеет картографический материал на территорию исследования. Картографическая информация представляется отдельными ГИС-слоями в зависимости от типа объектов – точечные, линейные, площадные. Цифровой </w:t>
      </w:r>
      <w:proofErr w:type="spellStart"/>
      <w:r w:rsidR="00AC3148" w:rsidRPr="00AC3148">
        <w:rPr>
          <w:rFonts w:ascii="Times New Roman" w:hAnsi="Times New Roman" w:cs="Times New Roman"/>
          <w:sz w:val="24"/>
          <w:szCs w:val="24"/>
        </w:rPr>
        <w:t>картоосновой</w:t>
      </w:r>
      <w:proofErr w:type="spellEnd"/>
      <w:r w:rsidR="00AC3148" w:rsidRPr="00AC3148">
        <w:rPr>
          <w:rFonts w:ascii="Times New Roman" w:hAnsi="Times New Roman" w:cs="Times New Roman"/>
          <w:sz w:val="24"/>
          <w:szCs w:val="24"/>
        </w:rPr>
        <w:t xml:space="preserve"> для формирования рекреационной ГИС служат слои: административного деления, гидрографии, населенных пунктов, рельефа и путей сообщения, контуров растительности и пр. </w:t>
      </w:r>
      <w:r w:rsidR="00014356">
        <w:rPr>
          <w:rFonts w:ascii="Times New Roman" w:hAnsi="Times New Roman" w:cs="Times New Roman"/>
          <w:sz w:val="24"/>
          <w:szCs w:val="24"/>
        </w:rPr>
        <w:t>(</w:t>
      </w:r>
      <w:proofErr w:type="spellStart"/>
      <w:r w:rsidR="00014356">
        <w:rPr>
          <w:rFonts w:ascii="Times New Roman" w:hAnsi="Times New Roman" w:cs="Times New Roman"/>
          <w:sz w:val="24"/>
          <w:szCs w:val="24"/>
        </w:rPr>
        <w:t>Колесноков</w:t>
      </w:r>
      <w:proofErr w:type="spellEnd"/>
      <w:r w:rsidR="00014356">
        <w:rPr>
          <w:rFonts w:ascii="Times New Roman" w:hAnsi="Times New Roman" w:cs="Times New Roman"/>
          <w:sz w:val="24"/>
          <w:szCs w:val="24"/>
        </w:rPr>
        <w:t xml:space="preserve">, 2009) </w:t>
      </w:r>
      <w:r w:rsidR="00AC3148" w:rsidRPr="00AC3148">
        <w:rPr>
          <w:rFonts w:ascii="Times New Roman" w:hAnsi="Times New Roman" w:cs="Times New Roman"/>
          <w:sz w:val="24"/>
          <w:szCs w:val="24"/>
        </w:rPr>
        <w:t>В настоящее время на рынке продуктов представлен большой спектр программного обеспечения, среди которого чаще всего используются</w:t>
      </w:r>
      <w:r w:rsidR="00014356">
        <w:rPr>
          <w:rFonts w:ascii="Times New Roman" w:hAnsi="Times New Roman" w:cs="Times New Roman"/>
          <w:sz w:val="24"/>
          <w:szCs w:val="24"/>
        </w:rPr>
        <w:t xml:space="preserve"> </w:t>
      </w:r>
      <w:r w:rsidR="00AC3148" w:rsidRPr="00AC3148">
        <w:rPr>
          <w:rFonts w:ascii="Times New Roman" w:hAnsi="Times New Roman" w:cs="Times New Roman"/>
          <w:sz w:val="24"/>
          <w:szCs w:val="24"/>
        </w:rPr>
        <w:t xml:space="preserve">программы </w:t>
      </w:r>
      <w:r w:rsidR="00AC3148" w:rsidRPr="00AC3148">
        <w:rPr>
          <w:rFonts w:ascii="Times New Roman" w:hAnsi="Times New Roman" w:cs="Times New Roman"/>
          <w:sz w:val="24"/>
          <w:szCs w:val="24"/>
          <w:lang w:val="en-US"/>
        </w:rPr>
        <w:t>MapInfo</w:t>
      </w:r>
      <w:r w:rsidR="00AC3148" w:rsidRPr="00AC3148">
        <w:rPr>
          <w:rFonts w:ascii="Times New Roman" w:hAnsi="Times New Roman" w:cs="Times New Roman"/>
          <w:sz w:val="24"/>
          <w:szCs w:val="24"/>
        </w:rPr>
        <w:t xml:space="preserve">, </w:t>
      </w:r>
      <w:r w:rsidR="00AC3148" w:rsidRPr="00AC3148">
        <w:rPr>
          <w:rFonts w:ascii="Times New Roman" w:hAnsi="Times New Roman" w:cs="Times New Roman"/>
          <w:sz w:val="24"/>
          <w:szCs w:val="24"/>
          <w:lang w:val="en-US"/>
        </w:rPr>
        <w:t>ARC</w:t>
      </w:r>
      <w:r w:rsidR="00AC3148" w:rsidRPr="00AC3148">
        <w:rPr>
          <w:rFonts w:ascii="Times New Roman" w:hAnsi="Times New Roman" w:cs="Times New Roman"/>
          <w:sz w:val="24"/>
          <w:szCs w:val="24"/>
        </w:rPr>
        <w:t>/</w:t>
      </w:r>
      <w:r w:rsidR="00AC3148" w:rsidRPr="00AC3148">
        <w:rPr>
          <w:rFonts w:ascii="Times New Roman" w:hAnsi="Times New Roman" w:cs="Times New Roman"/>
          <w:sz w:val="24"/>
          <w:szCs w:val="24"/>
          <w:lang w:val="en-US"/>
        </w:rPr>
        <w:t>INFO</w:t>
      </w:r>
      <w:r w:rsidR="00AC3148" w:rsidRPr="00AC3148">
        <w:rPr>
          <w:rFonts w:ascii="Times New Roman" w:hAnsi="Times New Roman" w:cs="Times New Roman"/>
          <w:sz w:val="24"/>
          <w:szCs w:val="24"/>
        </w:rPr>
        <w:t xml:space="preserve">, </w:t>
      </w:r>
      <w:r w:rsidR="00AC3148" w:rsidRPr="00AC3148">
        <w:rPr>
          <w:rFonts w:ascii="Times New Roman" w:hAnsi="Times New Roman" w:cs="Times New Roman"/>
          <w:sz w:val="24"/>
          <w:szCs w:val="24"/>
          <w:lang w:val="en-US"/>
        </w:rPr>
        <w:t>ArcGIS</w:t>
      </w:r>
      <w:r w:rsidR="00AC3148" w:rsidRPr="00AC3148">
        <w:rPr>
          <w:rFonts w:ascii="Times New Roman" w:hAnsi="Times New Roman" w:cs="Times New Roman"/>
          <w:sz w:val="24"/>
          <w:szCs w:val="24"/>
        </w:rPr>
        <w:t xml:space="preserve">, </w:t>
      </w:r>
      <w:r w:rsidR="00AC3148" w:rsidRPr="00AC3148">
        <w:rPr>
          <w:rFonts w:ascii="Times New Roman" w:hAnsi="Times New Roman" w:cs="Times New Roman"/>
          <w:sz w:val="24"/>
          <w:szCs w:val="24"/>
          <w:lang w:val="en-US"/>
        </w:rPr>
        <w:t>EasyTrace</w:t>
      </w:r>
      <w:r w:rsidR="00014356">
        <w:rPr>
          <w:rFonts w:ascii="Times New Roman" w:hAnsi="Times New Roman" w:cs="Times New Roman"/>
          <w:sz w:val="24"/>
          <w:szCs w:val="24"/>
        </w:rPr>
        <w:t xml:space="preserve"> и другие. </w:t>
      </w:r>
    </w:p>
    <w:p w:rsidR="006975BF" w:rsidRPr="006975BF" w:rsidRDefault="00BB4093"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Е.А. Котляров (1978)</w:t>
      </w:r>
      <w:r w:rsidR="006975BF" w:rsidRPr="006975BF">
        <w:rPr>
          <w:rFonts w:ascii="Times New Roman" w:hAnsi="Times New Roman" w:cs="Times New Roman"/>
          <w:sz w:val="24"/>
          <w:szCs w:val="24"/>
        </w:rPr>
        <w:t xml:space="preserve"> </w:t>
      </w:r>
      <w:r>
        <w:rPr>
          <w:rFonts w:ascii="Times New Roman" w:hAnsi="Times New Roman" w:cs="Times New Roman"/>
          <w:sz w:val="24"/>
          <w:szCs w:val="24"/>
        </w:rPr>
        <w:t xml:space="preserve">в своей работе выдвигает ряд признаков, на основе которых целесообразно проводить рекреационное районирование. К ним относятся: </w:t>
      </w:r>
    </w:p>
    <w:p w:rsidR="006975BF" w:rsidRPr="006975BF" w:rsidRDefault="00BB4093"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выраженная специализацию исследуемой </w:t>
      </w:r>
      <w:r w:rsidR="006975BF" w:rsidRPr="006975BF">
        <w:rPr>
          <w:rFonts w:ascii="Times New Roman" w:hAnsi="Times New Roman" w:cs="Times New Roman"/>
          <w:sz w:val="24"/>
          <w:szCs w:val="24"/>
        </w:rPr>
        <w:t>территории при развитии курортно-оздоровительного хозяйства;</w:t>
      </w:r>
    </w:p>
    <w:p w:rsidR="006975BF" w:rsidRPr="006975BF" w:rsidRDefault="00BB4093"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выраженная</w:t>
      </w:r>
      <w:r w:rsidR="006975BF" w:rsidRPr="006975BF">
        <w:rPr>
          <w:rFonts w:ascii="Times New Roman" w:hAnsi="Times New Roman" w:cs="Times New Roman"/>
          <w:sz w:val="24"/>
          <w:szCs w:val="24"/>
        </w:rPr>
        <w:t xml:space="preserve"> связь отраслей материа</w:t>
      </w:r>
      <w:r>
        <w:rPr>
          <w:rFonts w:ascii="Times New Roman" w:hAnsi="Times New Roman" w:cs="Times New Roman"/>
          <w:sz w:val="24"/>
          <w:szCs w:val="24"/>
        </w:rPr>
        <w:t>льного производства с курортно-</w:t>
      </w:r>
      <w:r w:rsidR="006975BF" w:rsidRPr="006975BF">
        <w:rPr>
          <w:rFonts w:ascii="Times New Roman" w:hAnsi="Times New Roman" w:cs="Times New Roman"/>
          <w:sz w:val="24"/>
          <w:szCs w:val="24"/>
        </w:rPr>
        <w:t xml:space="preserve">туристско- оздоровительным хозяйством;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удельный вес населения,</w:t>
      </w:r>
      <w:r w:rsidR="00BB4093">
        <w:rPr>
          <w:rFonts w:ascii="Times New Roman" w:hAnsi="Times New Roman" w:cs="Times New Roman"/>
          <w:sz w:val="24"/>
          <w:szCs w:val="24"/>
        </w:rPr>
        <w:t xml:space="preserve"> занятого в курортно-туристско-</w:t>
      </w:r>
      <w:r w:rsidRPr="006975BF">
        <w:rPr>
          <w:rFonts w:ascii="Times New Roman" w:hAnsi="Times New Roman" w:cs="Times New Roman"/>
          <w:sz w:val="24"/>
          <w:szCs w:val="24"/>
        </w:rPr>
        <w:t xml:space="preserve">оздоровительном хозяйстве, в общей численности населения.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Представляется </w:t>
      </w:r>
      <w:r w:rsidR="00B32E80">
        <w:rPr>
          <w:rFonts w:ascii="Times New Roman" w:hAnsi="Times New Roman" w:cs="Times New Roman"/>
          <w:sz w:val="24"/>
          <w:szCs w:val="24"/>
        </w:rPr>
        <w:t>к рассмотрению</w:t>
      </w:r>
      <w:r w:rsidRPr="006975BF">
        <w:rPr>
          <w:rFonts w:ascii="Times New Roman" w:hAnsi="Times New Roman" w:cs="Times New Roman"/>
          <w:sz w:val="24"/>
          <w:szCs w:val="24"/>
        </w:rPr>
        <w:t xml:space="preserve"> четырехступенчатая система таксономических единиц рекреационного районирования: республика (край, область), район, рекреационная местность, рекреационный микрорайон. </w:t>
      </w:r>
    </w:p>
    <w:p w:rsidR="006975BF" w:rsidRPr="006975BF" w:rsidRDefault="00B32E80"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Автор считает необходимым условием успешного </w:t>
      </w:r>
      <w:r w:rsidR="006975BF" w:rsidRPr="006975BF">
        <w:rPr>
          <w:rFonts w:ascii="Times New Roman" w:hAnsi="Times New Roman" w:cs="Times New Roman"/>
          <w:sz w:val="24"/>
          <w:szCs w:val="24"/>
        </w:rPr>
        <w:t xml:space="preserve">развития рекреационного хозяйства </w:t>
      </w:r>
      <w:r>
        <w:rPr>
          <w:rFonts w:ascii="Times New Roman" w:hAnsi="Times New Roman" w:cs="Times New Roman"/>
          <w:sz w:val="24"/>
          <w:szCs w:val="24"/>
        </w:rPr>
        <w:t>-</w:t>
      </w:r>
      <w:r w:rsidR="006975BF" w:rsidRPr="006975BF">
        <w:rPr>
          <w:rFonts w:ascii="Times New Roman" w:hAnsi="Times New Roman" w:cs="Times New Roman"/>
          <w:sz w:val="24"/>
          <w:szCs w:val="24"/>
        </w:rPr>
        <w:t xml:space="preserve"> предварительное обоснование состава и границ территориальных рекреационных комплексов на базе рекреационного районирования, т.е. выявления и выделения уже сложившихся, формирующихся или перспективных районов. </w:t>
      </w:r>
    </w:p>
    <w:p w:rsidR="006975BF" w:rsidRPr="006975BF" w:rsidRDefault="00B32E80"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также отражено мнение, что разные природные факторы имеют неодинаковую ценность и вес с точки зрения организации рекреационных районов. Им </w:t>
      </w:r>
      <w:r>
        <w:rPr>
          <w:rFonts w:ascii="Times New Roman" w:hAnsi="Times New Roman" w:cs="Times New Roman"/>
          <w:sz w:val="24"/>
          <w:szCs w:val="24"/>
        </w:rPr>
        <w:lastRenderedPageBreak/>
        <w:t xml:space="preserve">присваивается статус основных и дополнительных. </w:t>
      </w:r>
      <w:r w:rsidR="006975BF" w:rsidRPr="006975BF">
        <w:rPr>
          <w:rFonts w:ascii="Times New Roman" w:hAnsi="Times New Roman" w:cs="Times New Roman"/>
          <w:sz w:val="24"/>
          <w:szCs w:val="24"/>
        </w:rPr>
        <w:t xml:space="preserve">К основным факторам, </w:t>
      </w:r>
      <w:r>
        <w:rPr>
          <w:rFonts w:ascii="Times New Roman" w:hAnsi="Times New Roman" w:cs="Times New Roman"/>
          <w:sz w:val="24"/>
          <w:szCs w:val="24"/>
        </w:rPr>
        <w:t>заложенным в</w:t>
      </w:r>
      <w:r w:rsidR="006975BF" w:rsidRPr="006975BF">
        <w:rPr>
          <w:rFonts w:ascii="Times New Roman" w:hAnsi="Times New Roman" w:cs="Times New Roman"/>
          <w:sz w:val="24"/>
          <w:szCs w:val="24"/>
        </w:rPr>
        <w:t xml:space="preserve"> основу оценки, относятся: </w:t>
      </w:r>
      <w:r>
        <w:rPr>
          <w:rFonts w:ascii="Times New Roman" w:hAnsi="Times New Roman" w:cs="Times New Roman"/>
          <w:sz w:val="24"/>
          <w:szCs w:val="24"/>
        </w:rPr>
        <w:t xml:space="preserve">характер рельефа, </w:t>
      </w:r>
      <w:r w:rsidR="006975BF" w:rsidRPr="00B32E80">
        <w:rPr>
          <w:rFonts w:ascii="Times New Roman" w:hAnsi="Times New Roman" w:cs="Times New Roman"/>
          <w:sz w:val="24"/>
          <w:szCs w:val="24"/>
        </w:rPr>
        <w:t>продолжительность благоприятных температурных условий, наличие морского побережья, лесов, озер, рек и водохранилищ.</w:t>
      </w:r>
      <w:r w:rsidR="006975BF" w:rsidRPr="006975BF">
        <w:rPr>
          <w:rFonts w:ascii="Times New Roman" w:hAnsi="Times New Roman" w:cs="Times New Roman"/>
          <w:sz w:val="24"/>
          <w:szCs w:val="24"/>
        </w:rPr>
        <w:t xml:space="preserve"> </w:t>
      </w:r>
    </w:p>
    <w:p w:rsidR="004A569A"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Кроме того,</w:t>
      </w:r>
      <w:r w:rsidR="00AC3148">
        <w:rPr>
          <w:rFonts w:ascii="Times New Roman" w:hAnsi="Times New Roman" w:cs="Times New Roman"/>
          <w:sz w:val="24"/>
          <w:szCs w:val="24"/>
        </w:rPr>
        <w:t xml:space="preserve"> рассматривается и такой </w:t>
      </w:r>
      <w:r w:rsidRPr="006975BF">
        <w:rPr>
          <w:rFonts w:ascii="Times New Roman" w:hAnsi="Times New Roman" w:cs="Times New Roman"/>
          <w:sz w:val="24"/>
          <w:szCs w:val="24"/>
        </w:rPr>
        <w:t>хозяйственный фактор, как обеспеченность транспортными магистралями. К дополнительным факторам, которые принимаются во внимание, но при суммарной оценке не учитываются, относятся почвенный покров, наличие выходов подземных вод, характеристика пляжей, экскурсионные объекты</w:t>
      </w:r>
      <w:r w:rsidR="00AC3148">
        <w:rPr>
          <w:rFonts w:ascii="Times New Roman" w:hAnsi="Times New Roman" w:cs="Times New Roman"/>
          <w:sz w:val="24"/>
          <w:szCs w:val="24"/>
        </w:rPr>
        <w:t xml:space="preserve"> природного характера и др. (Котляров, 1978)</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2000 году </w:t>
      </w:r>
      <w:r w:rsidR="00014356">
        <w:rPr>
          <w:rFonts w:ascii="Times New Roman" w:hAnsi="Times New Roman" w:cs="Times New Roman"/>
          <w:sz w:val="24"/>
          <w:szCs w:val="24"/>
        </w:rPr>
        <w:t>в сборнике</w:t>
      </w:r>
      <w:r w:rsidRPr="006975BF">
        <w:rPr>
          <w:rFonts w:ascii="Times New Roman" w:hAnsi="Times New Roman" w:cs="Times New Roman"/>
          <w:sz w:val="24"/>
          <w:szCs w:val="24"/>
        </w:rPr>
        <w:t xml:space="preserve"> «Вопросы физической геог</w:t>
      </w:r>
      <w:r w:rsidR="00014356">
        <w:rPr>
          <w:rFonts w:ascii="Times New Roman" w:hAnsi="Times New Roman" w:cs="Times New Roman"/>
          <w:sz w:val="24"/>
          <w:szCs w:val="24"/>
        </w:rPr>
        <w:t>рафии и геоэкологии Урала», в ряде статей рассматривались</w:t>
      </w:r>
      <w:r w:rsidRPr="006975BF">
        <w:rPr>
          <w:rFonts w:ascii="Times New Roman" w:hAnsi="Times New Roman" w:cs="Times New Roman"/>
          <w:sz w:val="24"/>
          <w:szCs w:val="24"/>
        </w:rPr>
        <w:t xml:space="preserve"> вопросы оценки природных ресурсов. </w:t>
      </w:r>
      <w:r w:rsidR="00014356">
        <w:rPr>
          <w:rFonts w:ascii="Times New Roman" w:hAnsi="Times New Roman" w:cs="Times New Roman"/>
          <w:sz w:val="24"/>
          <w:szCs w:val="24"/>
        </w:rPr>
        <w:t xml:space="preserve">Особое внимание уделялось </w:t>
      </w:r>
      <w:r w:rsidRPr="006975BF">
        <w:rPr>
          <w:rFonts w:ascii="Times New Roman" w:hAnsi="Times New Roman" w:cs="Times New Roman"/>
          <w:sz w:val="24"/>
          <w:szCs w:val="24"/>
        </w:rPr>
        <w:t xml:space="preserve">проблеме сохранения </w:t>
      </w:r>
      <w:r w:rsidR="00014356">
        <w:rPr>
          <w:rFonts w:ascii="Times New Roman" w:hAnsi="Times New Roman" w:cs="Times New Roman"/>
          <w:sz w:val="24"/>
          <w:szCs w:val="24"/>
        </w:rPr>
        <w:t>природных территории</w:t>
      </w:r>
      <w:r w:rsidRPr="006975BF">
        <w:rPr>
          <w:rFonts w:ascii="Times New Roman" w:hAnsi="Times New Roman" w:cs="Times New Roman"/>
          <w:sz w:val="24"/>
          <w:szCs w:val="24"/>
        </w:rPr>
        <w:t xml:space="preserve"> при использовании </w:t>
      </w:r>
      <w:r w:rsidR="00014356">
        <w:rPr>
          <w:rFonts w:ascii="Times New Roman" w:hAnsi="Times New Roman" w:cs="Times New Roman"/>
          <w:sz w:val="24"/>
          <w:szCs w:val="24"/>
        </w:rPr>
        <w:t xml:space="preserve">их для отдыха. Сохранение ценных природных территорий наряду с одновременным их использованием в целях рекреации возможно только при </w:t>
      </w:r>
      <w:r w:rsidR="00014356" w:rsidRPr="006975BF">
        <w:rPr>
          <w:rFonts w:ascii="Times New Roman" w:hAnsi="Times New Roman" w:cs="Times New Roman"/>
          <w:sz w:val="24"/>
          <w:szCs w:val="24"/>
        </w:rPr>
        <w:t>определени</w:t>
      </w:r>
      <w:r w:rsidR="00014356">
        <w:rPr>
          <w:rFonts w:ascii="Times New Roman" w:hAnsi="Times New Roman" w:cs="Times New Roman"/>
          <w:sz w:val="24"/>
          <w:szCs w:val="24"/>
        </w:rPr>
        <w:t>и</w:t>
      </w:r>
      <w:r w:rsidR="00014356" w:rsidRPr="006975BF">
        <w:rPr>
          <w:rFonts w:ascii="Times New Roman" w:hAnsi="Times New Roman" w:cs="Times New Roman"/>
          <w:sz w:val="24"/>
          <w:szCs w:val="24"/>
        </w:rPr>
        <w:t xml:space="preserve"> </w:t>
      </w:r>
      <w:r w:rsidRPr="006975BF">
        <w:rPr>
          <w:rFonts w:ascii="Times New Roman" w:hAnsi="Times New Roman" w:cs="Times New Roman"/>
          <w:sz w:val="24"/>
          <w:szCs w:val="24"/>
        </w:rPr>
        <w:t xml:space="preserve">предельно-допустимых нагрузок и динамики нарушения природных комплексов.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этих целей рассчитывается рекреационная емкость — показатель численности посетителей, который при обеспечении нормальных условий их отдыха не будет оказывать существенного отрицательного влияния на природную среду. </w:t>
      </w:r>
      <w:r w:rsidR="00014356">
        <w:rPr>
          <w:rFonts w:ascii="Times New Roman" w:hAnsi="Times New Roman" w:cs="Times New Roman"/>
          <w:sz w:val="24"/>
          <w:szCs w:val="24"/>
        </w:rPr>
        <w:t xml:space="preserve">Он определяется по формуле: </w:t>
      </w:r>
    </w:p>
    <w:p w:rsidR="006975BF" w:rsidRPr="006975BF" w:rsidRDefault="006975BF" w:rsidP="00B7557A">
      <w:pPr>
        <w:pStyle w:val="a3"/>
        <w:spacing w:line="360" w:lineRule="auto"/>
        <w:ind w:firstLine="709"/>
        <w:contextualSpacing/>
        <w:jc w:val="center"/>
        <w:rPr>
          <w:rFonts w:ascii="Times New Roman" w:hAnsi="Times New Roman" w:cs="Times New Roman"/>
          <w:sz w:val="24"/>
          <w:szCs w:val="24"/>
        </w:rPr>
      </w:pPr>
      <w:r w:rsidRPr="006975BF">
        <w:rPr>
          <w:rFonts w:ascii="Times New Roman" w:hAnsi="Times New Roman" w:cs="Times New Roman"/>
          <w:noProof/>
          <w:sz w:val="24"/>
          <w:szCs w:val="24"/>
          <w:lang w:eastAsia="ru-RU"/>
        </w:rPr>
        <w:drawing>
          <wp:inline distT="0" distB="0" distL="0" distR="0" wp14:anchorId="18C23320" wp14:editId="6D300353">
            <wp:extent cx="3019425" cy="4572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425" cy="457200"/>
                    </a:xfrm>
                    <a:prstGeom prst="rect">
                      <a:avLst/>
                    </a:prstGeom>
                  </pic:spPr>
                </pic:pic>
              </a:graphicData>
            </a:graphic>
          </wp:inline>
        </w:drawing>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где S — площадь отдельных ландшафтов или их групп, однородных по допустимым нагрузкам, назначению территории и другим показателям (функциональные зоны); N - приведенные нормы допустимых рекреационных нагрузок на ландшафт с учетом функциональных требований по его охране; В - показатель технологической изобретательности основных видов отдыха, означает степень пригодности того или иного участка для определенного вида отдыха; К - коэффициент относительной рекреационной изобретательности, оп</w:t>
      </w:r>
      <w:r w:rsidR="00014356">
        <w:rPr>
          <w:rFonts w:ascii="Times New Roman" w:hAnsi="Times New Roman" w:cs="Times New Roman"/>
          <w:sz w:val="24"/>
          <w:szCs w:val="24"/>
        </w:rPr>
        <w:t>ределяет плотность отдыхающих. (</w:t>
      </w:r>
      <w:proofErr w:type="spellStart"/>
      <w:r w:rsidR="00014356">
        <w:rPr>
          <w:rFonts w:ascii="Times New Roman" w:hAnsi="Times New Roman" w:cs="Times New Roman"/>
          <w:sz w:val="24"/>
          <w:szCs w:val="24"/>
        </w:rPr>
        <w:t>Габбасова</w:t>
      </w:r>
      <w:proofErr w:type="spellEnd"/>
      <w:r w:rsidR="00014356">
        <w:rPr>
          <w:rFonts w:ascii="Times New Roman" w:hAnsi="Times New Roman" w:cs="Times New Roman"/>
          <w:sz w:val="24"/>
          <w:szCs w:val="24"/>
        </w:rPr>
        <w:t xml:space="preserve"> Р.Р., Постников Д.А., Назаров П.П., 2000)</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выяснения сохранности природных комплексов использован коэффициент рекреационного бонитета (К), который вычисляется по формуле: </w:t>
      </w:r>
    </w:p>
    <w:p w:rsidR="006975BF" w:rsidRPr="006975BF" w:rsidRDefault="006975BF" w:rsidP="00B7557A">
      <w:pPr>
        <w:pStyle w:val="a3"/>
        <w:spacing w:line="360" w:lineRule="auto"/>
        <w:ind w:firstLine="709"/>
        <w:contextualSpacing/>
        <w:jc w:val="center"/>
        <w:rPr>
          <w:rFonts w:ascii="Times New Roman" w:hAnsi="Times New Roman" w:cs="Times New Roman"/>
          <w:sz w:val="24"/>
          <w:szCs w:val="24"/>
        </w:rPr>
      </w:pPr>
      <w:r w:rsidRPr="006975BF">
        <w:rPr>
          <w:rFonts w:ascii="Times New Roman" w:hAnsi="Times New Roman" w:cs="Times New Roman"/>
          <w:noProof/>
          <w:sz w:val="24"/>
          <w:szCs w:val="24"/>
          <w:lang w:eastAsia="ru-RU"/>
        </w:rPr>
        <w:drawing>
          <wp:inline distT="0" distB="0" distL="0" distR="0" wp14:anchorId="65FC89E6" wp14:editId="24433B69">
            <wp:extent cx="3162300" cy="466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2300" cy="466725"/>
                    </a:xfrm>
                    <a:prstGeom prst="rect">
                      <a:avLst/>
                    </a:prstGeom>
                  </pic:spPr>
                </pic:pic>
              </a:graphicData>
            </a:graphic>
          </wp:inline>
        </w:drawing>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где </w:t>
      </w:r>
      <w:proofErr w:type="spellStart"/>
      <w:r w:rsidRPr="006975BF">
        <w:rPr>
          <w:rFonts w:ascii="Times New Roman" w:hAnsi="Times New Roman" w:cs="Times New Roman"/>
          <w:sz w:val="24"/>
          <w:szCs w:val="24"/>
        </w:rPr>
        <w:t>Si</w:t>
      </w:r>
      <w:proofErr w:type="spellEnd"/>
      <w:r w:rsidRPr="006975BF">
        <w:rPr>
          <w:rFonts w:ascii="Times New Roman" w:hAnsi="Times New Roman" w:cs="Times New Roman"/>
          <w:sz w:val="24"/>
          <w:szCs w:val="24"/>
        </w:rPr>
        <w:t xml:space="preserve"> — площадь нарушенных участков, S - площадь всей территории. </w:t>
      </w:r>
      <w:r w:rsidR="00014356">
        <w:rPr>
          <w:rFonts w:ascii="Times New Roman" w:hAnsi="Times New Roman" w:cs="Times New Roman"/>
          <w:sz w:val="24"/>
          <w:szCs w:val="24"/>
        </w:rPr>
        <w:t>(</w:t>
      </w:r>
      <w:proofErr w:type="spellStart"/>
      <w:r w:rsidR="00014356">
        <w:rPr>
          <w:rFonts w:ascii="Times New Roman" w:hAnsi="Times New Roman" w:cs="Times New Roman"/>
          <w:sz w:val="24"/>
          <w:szCs w:val="24"/>
        </w:rPr>
        <w:t>Габбасова</w:t>
      </w:r>
      <w:proofErr w:type="spellEnd"/>
      <w:r w:rsidR="00014356">
        <w:rPr>
          <w:rFonts w:ascii="Times New Roman" w:hAnsi="Times New Roman" w:cs="Times New Roman"/>
          <w:sz w:val="24"/>
          <w:szCs w:val="24"/>
        </w:rPr>
        <w:t xml:space="preserve"> Р.Р., Постников Д.А., Назаров П.П., 2000)</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Существует ряд трудностей для выделения рекреацион</w:t>
      </w:r>
      <w:r w:rsidR="002523F3">
        <w:rPr>
          <w:rFonts w:ascii="Times New Roman" w:hAnsi="Times New Roman" w:cs="Times New Roman"/>
          <w:sz w:val="24"/>
          <w:szCs w:val="24"/>
        </w:rPr>
        <w:t xml:space="preserve">но-привлекательных территорий с эстетической точки зрения. </w:t>
      </w:r>
    </w:p>
    <w:p w:rsidR="006975BF" w:rsidRPr="006975BF" w:rsidRDefault="006975BF" w:rsidP="00B7557A">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При исследовании территории</w:t>
      </w:r>
      <w:r w:rsidR="002523F3">
        <w:rPr>
          <w:rFonts w:ascii="Times New Roman" w:hAnsi="Times New Roman" w:cs="Times New Roman"/>
          <w:sz w:val="24"/>
          <w:szCs w:val="24"/>
        </w:rPr>
        <w:t xml:space="preserve"> с точки зрения эстетической привлекательности</w:t>
      </w:r>
      <w:r w:rsidRPr="006975BF">
        <w:rPr>
          <w:rFonts w:ascii="Times New Roman" w:hAnsi="Times New Roman" w:cs="Times New Roman"/>
          <w:sz w:val="24"/>
          <w:szCs w:val="24"/>
        </w:rPr>
        <w:t xml:space="preserve"> оценивается эмоциональное воздействие свойств </w:t>
      </w:r>
      <w:r w:rsidR="002523F3">
        <w:rPr>
          <w:rFonts w:ascii="Times New Roman" w:hAnsi="Times New Roman" w:cs="Times New Roman"/>
          <w:sz w:val="24"/>
          <w:szCs w:val="24"/>
        </w:rPr>
        <w:t>природно-территориальных комплексов</w:t>
      </w:r>
      <w:r w:rsidRPr="006975BF">
        <w:rPr>
          <w:rFonts w:ascii="Times New Roman" w:hAnsi="Times New Roman" w:cs="Times New Roman"/>
          <w:sz w:val="24"/>
          <w:szCs w:val="24"/>
        </w:rPr>
        <w:t xml:space="preserve"> или его отдельных компонентов на человека. </w:t>
      </w:r>
      <w:r w:rsidR="002523F3">
        <w:rPr>
          <w:rFonts w:ascii="Times New Roman" w:hAnsi="Times New Roman" w:cs="Times New Roman"/>
          <w:sz w:val="24"/>
          <w:szCs w:val="24"/>
        </w:rPr>
        <w:t>Методические трудности возникают при попытке выявления</w:t>
      </w:r>
      <w:r w:rsidRPr="006975BF">
        <w:rPr>
          <w:rFonts w:ascii="Times New Roman" w:hAnsi="Times New Roman" w:cs="Times New Roman"/>
          <w:sz w:val="24"/>
          <w:szCs w:val="24"/>
        </w:rPr>
        <w:t xml:space="preserve"> потенциально привлекательных территорий для дальнейшей, более детальной оценки и прое</w:t>
      </w:r>
      <w:r w:rsidR="002523F3">
        <w:rPr>
          <w:rFonts w:ascii="Times New Roman" w:hAnsi="Times New Roman" w:cs="Times New Roman"/>
          <w:sz w:val="24"/>
          <w:szCs w:val="24"/>
        </w:rPr>
        <w:t>ктирования. М</w:t>
      </w:r>
      <w:r w:rsidRPr="006975BF">
        <w:rPr>
          <w:rFonts w:ascii="Times New Roman" w:hAnsi="Times New Roman" w:cs="Times New Roman"/>
          <w:sz w:val="24"/>
          <w:szCs w:val="24"/>
        </w:rPr>
        <w:t xml:space="preserve">елкомасштабное сплошное оценивание и картирование </w:t>
      </w:r>
      <w:r w:rsidR="002523F3">
        <w:rPr>
          <w:rFonts w:ascii="Times New Roman" w:hAnsi="Times New Roman" w:cs="Times New Roman"/>
          <w:sz w:val="24"/>
          <w:szCs w:val="24"/>
        </w:rPr>
        <w:t xml:space="preserve">в данной ситуации не </w:t>
      </w:r>
      <w:r w:rsidRPr="006975BF">
        <w:rPr>
          <w:rFonts w:ascii="Times New Roman" w:hAnsi="Times New Roman" w:cs="Times New Roman"/>
          <w:sz w:val="24"/>
          <w:szCs w:val="24"/>
        </w:rPr>
        <w:t xml:space="preserve">рационально, </w:t>
      </w:r>
      <w:r w:rsidR="002523F3">
        <w:rPr>
          <w:rFonts w:ascii="Times New Roman" w:hAnsi="Times New Roman" w:cs="Times New Roman"/>
          <w:sz w:val="24"/>
          <w:szCs w:val="24"/>
        </w:rPr>
        <w:t>требуются</w:t>
      </w:r>
      <w:r w:rsidRPr="006975BF">
        <w:rPr>
          <w:rFonts w:ascii="Times New Roman" w:hAnsi="Times New Roman" w:cs="Times New Roman"/>
          <w:sz w:val="24"/>
          <w:szCs w:val="24"/>
        </w:rPr>
        <w:t xml:space="preserve"> </w:t>
      </w:r>
      <w:r w:rsidR="002523F3">
        <w:rPr>
          <w:rFonts w:ascii="Times New Roman" w:hAnsi="Times New Roman" w:cs="Times New Roman"/>
          <w:sz w:val="24"/>
          <w:szCs w:val="24"/>
        </w:rPr>
        <w:t>иные</w:t>
      </w:r>
      <w:r w:rsidRPr="006975BF">
        <w:rPr>
          <w:rFonts w:ascii="Times New Roman" w:hAnsi="Times New Roman" w:cs="Times New Roman"/>
          <w:sz w:val="24"/>
          <w:szCs w:val="24"/>
        </w:rPr>
        <w:t xml:space="preserve"> способы, позволяющие </w:t>
      </w:r>
      <w:proofErr w:type="spellStart"/>
      <w:r w:rsidRPr="006975BF">
        <w:rPr>
          <w:rFonts w:ascii="Times New Roman" w:hAnsi="Times New Roman" w:cs="Times New Roman"/>
          <w:sz w:val="24"/>
          <w:szCs w:val="24"/>
        </w:rPr>
        <w:t>камерально</w:t>
      </w:r>
      <w:proofErr w:type="spellEnd"/>
      <w:r w:rsidRPr="006975BF">
        <w:rPr>
          <w:rFonts w:ascii="Times New Roman" w:hAnsi="Times New Roman" w:cs="Times New Roman"/>
          <w:sz w:val="24"/>
          <w:szCs w:val="24"/>
        </w:rPr>
        <w:t xml:space="preserve"> выявить территории, пригодные для осуществления рекреационной деятельности, и рассматривать их пр</w:t>
      </w:r>
      <w:r w:rsidR="008C30BB">
        <w:rPr>
          <w:rFonts w:ascii="Times New Roman" w:hAnsi="Times New Roman" w:cs="Times New Roman"/>
          <w:sz w:val="24"/>
          <w:szCs w:val="24"/>
        </w:rPr>
        <w:t>и более детальных исследованиях.</w:t>
      </w:r>
      <w:r w:rsidRPr="006975BF">
        <w:rPr>
          <w:rFonts w:ascii="Times New Roman" w:hAnsi="Times New Roman" w:cs="Times New Roman"/>
          <w:sz w:val="24"/>
          <w:szCs w:val="24"/>
        </w:rPr>
        <w:t xml:space="preserve"> В качестве единицы анализа </w:t>
      </w:r>
      <w:r w:rsidR="002523F3">
        <w:rPr>
          <w:rFonts w:ascii="Times New Roman" w:hAnsi="Times New Roman" w:cs="Times New Roman"/>
          <w:sz w:val="24"/>
          <w:szCs w:val="24"/>
        </w:rPr>
        <w:t xml:space="preserve">рассматривается ландшафт и ландшафтный </w:t>
      </w:r>
      <w:proofErr w:type="spellStart"/>
      <w:r w:rsidR="002523F3">
        <w:rPr>
          <w:rFonts w:ascii="Times New Roman" w:hAnsi="Times New Roman" w:cs="Times New Roman"/>
          <w:sz w:val="24"/>
          <w:szCs w:val="24"/>
        </w:rPr>
        <w:t>экотон</w:t>
      </w:r>
      <w:proofErr w:type="spellEnd"/>
      <w:r w:rsidR="002523F3">
        <w:rPr>
          <w:rFonts w:ascii="Times New Roman" w:hAnsi="Times New Roman" w:cs="Times New Roman"/>
          <w:sz w:val="24"/>
          <w:szCs w:val="24"/>
        </w:rPr>
        <w:t xml:space="preserve">. </w:t>
      </w:r>
      <w:r w:rsidRPr="006975BF">
        <w:rPr>
          <w:rFonts w:ascii="Times New Roman" w:hAnsi="Times New Roman" w:cs="Times New Roman"/>
          <w:sz w:val="24"/>
          <w:szCs w:val="24"/>
        </w:rPr>
        <w:t xml:space="preserve">Особенности формирования и функционирования </w:t>
      </w:r>
      <w:proofErr w:type="spellStart"/>
      <w:r w:rsidRPr="006975BF">
        <w:rPr>
          <w:rFonts w:ascii="Times New Roman" w:hAnsi="Times New Roman" w:cs="Times New Roman"/>
          <w:sz w:val="24"/>
          <w:szCs w:val="24"/>
        </w:rPr>
        <w:t>экотонов</w:t>
      </w:r>
      <w:proofErr w:type="spellEnd"/>
      <w:r w:rsidRPr="006975BF">
        <w:rPr>
          <w:rFonts w:ascii="Times New Roman" w:hAnsi="Times New Roman" w:cs="Times New Roman"/>
          <w:sz w:val="24"/>
          <w:szCs w:val="24"/>
        </w:rPr>
        <w:t xml:space="preserve"> в значительной степени определяют здесь более яркое проявление показателей общей внушительности пейзажа, чем на однородных территориях.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 В. Калашникова</w:t>
      </w:r>
      <w:r w:rsidR="002523F3">
        <w:rPr>
          <w:rFonts w:ascii="Times New Roman" w:hAnsi="Times New Roman" w:cs="Times New Roman"/>
          <w:sz w:val="24"/>
          <w:szCs w:val="24"/>
        </w:rPr>
        <w:t xml:space="preserve"> (1997, 2000) </w:t>
      </w:r>
      <w:r w:rsidRPr="006975BF">
        <w:rPr>
          <w:rFonts w:ascii="Times New Roman" w:hAnsi="Times New Roman" w:cs="Times New Roman"/>
          <w:sz w:val="24"/>
          <w:szCs w:val="24"/>
        </w:rPr>
        <w:t xml:space="preserve">предлагает использовать </w:t>
      </w:r>
      <w:proofErr w:type="spellStart"/>
      <w:r w:rsidRPr="006975BF">
        <w:rPr>
          <w:rFonts w:ascii="Times New Roman" w:hAnsi="Times New Roman" w:cs="Times New Roman"/>
          <w:sz w:val="24"/>
          <w:szCs w:val="24"/>
        </w:rPr>
        <w:t>квалиметрический</w:t>
      </w:r>
      <w:proofErr w:type="spellEnd"/>
      <w:r w:rsidRPr="006975BF">
        <w:rPr>
          <w:rFonts w:ascii="Times New Roman" w:hAnsi="Times New Roman" w:cs="Times New Roman"/>
          <w:sz w:val="24"/>
          <w:szCs w:val="24"/>
        </w:rPr>
        <w:t xml:space="preserve"> подход к оценке</w:t>
      </w:r>
      <w:r w:rsidR="002523F3">
        <w:rPr>
          <w:rFonts w:ascii="Times New Roman" w:hAnsi="Times New Roman" w:cs="Times New Roman"/>
          <w:sz w:val="24"/>
          <w:szCs w:val="24"/>
        </w:rPr>
        <w:t xml:space="preserve"> эстетичности </w:t>
      </w:r>
      <w:r w:rsidRPr="006975BF">
        <w:rPr>
          <w:rFonts w:ascii="Times New Roman" w:hAnsi="Times New Roman" w:cs="Times New Roman"/>
          <w:sz w:val="24"/>
          <w:szCs w:val="24"/>
        </w:rPr>
        <w:t xml:space="preserve">ландшафтов. Представление о живописном качестве ландшафтов формируется на основе суммы баллов, полученных при оценке.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Субъектом потребительской оценки качества предполагаемой рекреационной территории является </w:t>
      </w:r>
      <w:proofErr w:type="spellStart"/>
      <w:r w:rsidRPr="006975BF">
        <w:rPr>
          <w:rFonts w:ascii="Times New Roman" w:hAnsi="Times New Roman" w:cs="Times New Roman"/>
          <w:sz w:val="24"/>
          <w:szCs w:val="24"/>
        </w:rPr>
        <w:t>рекреант</w:t>
      </w:r>
      <w:proofErr w:type="spellEnd"/>
      <w:r w:rsidRPr="006975BF">
        <w:rPr>
          <w:rFonts w:ascii="Times New Roman" w:hAnsi="Times New Roman" w:cs="Times New Roman"/>
          <w:sz w:val="24"/>
          <w:szCs w:val="24"/>
        </w:rPr>
        <w:t xml:space="preserve">. Оцениваются параметры, определяющие рекреационное качество территории. Количество баллов, полученных при оценке, являются мерой качества и характеризуют свойства объекта. Последующее суммирование результатов не целесообразно, так как </w:t>
      </w:r>
      <w:proofErr w:type="gramStart"/>
      <w:r w:rsidRPr="006975BF">
        <w:rPr>
          <w:rFonts w:ascii="Times New Roman" w:hAnsi="Times New Roman" w:cs="Times New Roman"/>
          <w:sz w:val="24"/>
          <w:szCs w:val="24"/>
        </w:rPr>
        <w:t>сумма баллов это</w:t>
      </w:r>
      <w:proofErr w:type="gramEnd"/>
      <w:r w:rsidRPr="006975BF">
        <w:rPr>
          <w:rFonts w:ascii="Times New Roman" w:hAnsi="Times New Roman" w:cs="Times New Roman"/>
          <w:sz w:val="24"/>
          <w:szCs w:val="24"/>
        </w:rPr>
        <w:t xml:space="preserve"> безликий показатель, не дающий представления об истинных свойствах и потребительских качествах территории. Определяются свойства каждого из компонентов ландшафта, а также особенностей их сочетания.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Разработка и совершенствование методов экспертных оценок в настоящее время является наиболее актуальным направлением. Предпринимаются попытки найти совокупность объективных критериев оценки. При достижении этой цели можно было бы с большей определенностью, чем на основе индивидуального вкуса, квалифицировать пейзаж как более или менее привлекательный. Большинство этих методик предполагает количественную оценку эстетических качеств ландшафтов. Здесь особенно широкое распространение получил метод балльной оценки частных рекреационных свойств ландшафта и особенностей их сочетания. Применение математических методов призвано свести к минимуму, насколько это возможно, эле</w:t>
      </w:r>
      <w:r w:rsidR="00ED6392">
        <w:rPr>
          <w:rFonts w:ascii="Times New Roman" w:hAnsi="Times New Roman" w:cs="Times New Roman"/>
          <w:sz w:val="24"/>
          <w:szCs w:val="24"/>
        </w:rPr>
        <w:t xml:space="preserve">мент субъективности в оценке.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  Из проделанного анализ</w:t>
      </w:r>
      <w:r w:rsidR="007D09D6">
        <w:rPr>
          <w:rFonts w:ascii="Times New Roman" w:hAnsi="Times New Roman" w:cs="Times New Roman"/>
          <w:sz w:val="24"/>
          <w:szCs w:val="24"/>
        </w:rPr>
        <w:t>а существующих методик эколого-</w:t>
      </w:r>
      <w:r w:rsidRPr="006975BF">
        <w:rPr>
          <w:rFonts w:ascii="Times New Roman" w:hAnsi="Times New Roman" w:cs="Times New Roman"/>
          <w:sz w:val="24"/>
          <w:szCs w:val="24"/>
        </w:rPr>
        <w:t>географической оценки рекреационных ресурсов можно сделать следующие выводы:</w:t>
      </w:r>
    </w:p>
    <w:p w:rsidR="00ED6392" w:rsidRDefault="006975BF" w:rsidP="00AC316D">
      <w:pPr>
        <w:pStyle w:val="a3"/>
        <w:numPr>
          <w:ilvl w:val="0"/>
          <w:numId w:val="11"/>
        </w:num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Оценка рекреационных ресурсов была и продолжает являться на сегодняшней день актуальной задачей как географической, так и экологической науки. </w:t>
      </w:r>
    </w:p>
    <w:p w:rsidR="00ED6392" w:rsidRDefault="00ED6392" w:rsidP="00AC316D">
      <w:pPr>
        <w:pStyle w:val="a3"/>
        <w:numPr>
          <w:ilvl w:val="0"/>
          <w:numId w:val="11"/>
        </w:num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В связи с тем, что экологический туризм становиться популярным в России только в настоящее время, методик</w:t>
      </w:r>
      <w:r>
        <w:rPr>
          <w:rFonts w:ascii="Times New Roman" w:hAnsi="Times New Roman" w:cs="Times New Roman"/>
          <w:sz w:val="24"/>
          <w:szCs w:val="24"/>
        </w:rPr>
        <w:t>,</w:t>
      </w:r>
      <w:r w:rsidRPr="006975BF">
        <w:rPr>
          <w:rFonts w:ascii="Times New Roman" w:hAnsi="Times New Roman" w:cs="Times New Roman"/>
          <w:sz w:val="24"/>
          <w:szCs w:val="24"/>
        </w:rPr>
        <w:t xml:space="preserve"> разработанных для оценки эколого-географического пригодности территории для целей экологического туризма в широком понимании пока не разработано.    </w:t>
      </w:r>
    </w:p>
    <w:p w:rsid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sidRPr="008C30BB">
        <w:rPr>
          <w:rFonts w:ascii="Times New Roman" w:hAnsi="Times New Roman" w:cs="Times New Roman"/>
          <w:sz w:val="24"/>
          <w:szCs w:val="24"/>
        </w:rPr>
        <w:t>Методы, рассматривающие не покомпонентный, а комплек</w:t>
      </w:r>
      <w:r>
        <w:rPr>
          <w:rFonts w:ascii="Times New Roman" w:hAnsi="Times New Roman" w:cs="Times New Roman"/>
          <w:sz w:val="24"/>
          <w:szCs w:val="24"/>
        </w:rPr>
        <w:t xml:space="preserve">сный подход, имеют ряд преимуществ, </w:t>
      </w:r>
      <w:r w:rsidRPr="008C30BB">
        <w:rPr>
          <w:rFonts w:ascii="Times New Roman" w:hAnsi="Times New Roman" w:cs="Times New Roman"/>
          <w:sz w:val="24"/>
          <w:szCs w:val="24"/>
        </w:rPr>
        <w:t>так как рассматривают ландшафт как цельную, многокомпонентную систему с комплексом взаимодействующих компонентов и межкомпонентных связей</w:t>
      </w:r>
      <w:r>
        <w:rPr>
          <w:rFonts w:ascii="Times New Roman" w:hAnsi="Times New Roman" w:cs="Times New Roman"/>
          <w:sz w:val="24"/>
          <w:szCs w:val="24"/>
        </w:rPr>
        <w:t>.</w:t>
      </w:r>
    </w:p>
    <w:p w:rsid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Ряд авторов считает, что использование </w:t>
      </w:r>
      <w:proofErr w:type="spellStart"/>
      <w:r>
        <w:rPr>
          <w:rFonts w:ascii="Times New Roman" w:hAnsi="Times New Roman" w:cs="Times New Roman"/>
          <w:sz w:val="24"/>
          <w:szCs w:val="24"/>
        </w:rPr>
        <w:t>квалиметрического</w:t>
      </w:r>
      <w:proofErr w:type="spellEnd"/>
      <w:r>
        <w:rPr>
          <w:rFonts w:ascii="Times New Roman" w:hAnsi="Times New Roman" w:cs="Times New Roman"/>
          <w:sz w:val="24"/>
          <w:szCs w:val="24"/>
        </w:rPr>
        <w:t xml:space="preserve"> подхода и применения экспертной оценки – наиболее оптимальный способ определения рекреационного потенциала территории.</w:t>
      </w:r>
    </w:p>
    <w:p w:rsidR="007D09D6" w:rsidRPr="006975BF" w:rsidRDefault="007D09D6" w:rsidP="00AC316D">
      <w:pPr>
        <w:pStyle w:val="a3"/>
        <w:numPr>
          <w:ilvl w:val="0"/>
          <w:numId w:val="11"/>
        </w:num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Также рядом авторов предлагается использование </w:t>
      </w:r>
      <w:r>
        <w:rPr>
          <w:rFonts w:ascii="Times New Roman" w:hAnsi="Times New Roman" w:cs="Times New Roman"/>
          <w:sz w:val="24"/>
          <w:szCs w:val="24"/>
        </w:rPr>
        <w:t>социологического опроса</w:t>
      </w:r>
      <w:r w:rsidRPr="006975BF">
        <w:rPr>
          <w:rFonts w:ascii="Times New Roman" w:hAnsi="Times New Roman" w:cs="Times New Roman"/>
          <w:sz w:val="24"/>
          <w:szCs w:val="24"/>
        </w:rPr>
        <w:t xml:space="preserve"> в географических исследованиях.</w:t>
      </w:r>
    </w:p>
    <w:p w:rsidR="007D09D6" w:rsidRP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Большинство авторов признает наиболее корректны</w:t>
      </w:r>
      <w:r>
        <w:rPr>
          <w:rFonts w:ascii="Times New Roman" w:hAnsi="Times New Roman" w:cs="Times New Roman"/>
          <w:sz w:val="24"/>
          <w:szCs w:val="24"/>
        </w:rPr>
        <w:t>м использование картографического метода</w:t>
      </w:r>
      <w:r w:rsidRPr="006975BF">
        <w:rPr>
          <w:rFonts w:ascii="Times New Roman" w:hAnsi="Times New Roman" w:cs="Times New Roman"/>
          <w:sz w:val="24"/>
          <w:szCs w:val="24"/>
        </w:rPr>
        <w:t xml:space="preserve"> оценки рекреационных ресурсов</w:t>
      </w:r>
      <w:r>
        <w:rPr>
          <w:rFonts w:ascii="Times New Roman" w:hAnsi="Times New Roman" w:cs="Times New Roman"/>
          <w:sz w:val="24"/>
          <w:szCs w:val="24"/>
        </w:rPr>
        <w:t>, в</w:t>
      </w:r>
      <w:r w:rsidRPr="008C30BB">
        <w:rPr>
          <w:rFonts w:ascii="Times New Roman" w:hAnsi="Times New Roman" w:cs="Times New Roman"/>
          <w:sz w:val="24"/>
          <w:szCs w:val="24"/>
        </w:rPr>
        <w:t xml:space="preserve"> связи с его высокой информативностью, наглядностью и доступностью карт для непосредственного восприятия и пространственного анализа.</w:t>
      </w:r>
    </w:p>
    <w:p w:rsid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 процессе оценивания необходимо учитывать разнообразные по генезису и форме своего проявления факторы, оказывающие то или иное влияние на рекреационную деятельность. Соответственно, общий интегральный рекреационный потенциал территории должен рассматриваться </w:t>
      </w:r>
      <w:proofErr w:type="spellStart"/>
      <w:r>
        <w:rPr>
          <w:rFonts w:ascii="Times New Roman" w:hAnsi="Times New Roman" w:cs="Times New Roman"/>
          <w:sz w:val="24"/>
          <w:szCs w:val="24"/>
        </w:rPr>
        <w:t>пофакторно</w:t>
      </w:r>
      <w:proofErr w:type="spellEnd"/>
      <w:r>
        <w:rPr>
          <w:rFonts w:ascii="Times New Roman" w:hAnsi="Times New Roman" w:cs="Times New Roman"/>
          <w:sz w:val="24"/>
          <w:szCs w:val="24"/>
        </w:rPr>
        <w:t xml:space="preserve">. </w:t>
      </w:r>
    </w:p>
    <w:p w:rsidR="007D09D6" w:rsidRPr="007D09D6" w:rsidRDefault="007D09D6" w:rsidP="00AC316D">
      <w:pPr>
        <w:pStyle w:val="a6"/>
        <w:numPr>
          <w:ilvl w:val="0"/>
          <w:numId w:val="11"/>
        </w:numPr>
        <w:spacing w:line="360" w:lineRule="auto"/>
        <w:jc w:val="both"/>
      </w:pPr>
      <w:r w:rsidRPr="007D09D6">
        <w:t xml:space="preserve">Для возможности оценки таких разнообразных показателей может быть </w:t>
      </w:r>
      <w:r>
        <w:t xml:space="preserve">применим балльный подход, </w:t>
      </w:r>
      <w:proofErr w:type="gramStart"/>
      <w:r>
        <w:t xml:space="preserve">когда </w:t>
      </w:r>
      <w:r w:rsidRPr="007D09D6">
        <w:t>то</w:t>
      </w:r>
      <w:proofErr w:type="gramEnd"/>
      <w:r w:rsidRPr="007D09D6">
        <w:t xml:space="preserve"> или иное проявление определенного оценочного фактора позволяет оценить его вклад в </w:t>
      </w:r>
      <w:proofErr w:type="spellStart"/>
      <w:r w:rsidRPr="007D09D6">
        <w:t>туристко</w:t>
      </w:r>
      <w:proofErr w:type="spellEnd"/>
      <w:r w:rsidRPr="007D09D6">
        <w:t>-рекреационный потенциал территории оп</w:t>
      </w:r>
      <w:r>
        <w:t>ределенным количеством баллов.</w:t>
      </w:r>
    </w:p>
    <w:p w:rsidR="00ED6392" w:rsidRDefault="008C30BB" w:rsidP="00AC316D">
      <w:pPr>
        <w:pStyle w:val="a3"/>
        <w:numPr>
          <w:ilvl w:val="0"/>
          <w:numId w:val="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Балльная система оценки – одна из самых распространенных в данной среде. </w:t>
      </w:r>
      <w:r w:rsidR="00ED6392" w:rsidRPr="00ED6392">
        <w:rPr>
          <w:rFonts w:ascii="Times New Roman" w:hAnsi="Times New Roman" w:cs="Times New Roman"/>
          <w:sz w:val="24"/>
          <w:szCs w:val="24"/>
        </w:rPr>
        <w:t xml:space="preserve">Результаты </w:t>
      </w:r>
      <w:r w:rsidR="00ED6392">
        <w:rPr>
          <w:rFonts w:ascii="Times New Roman" w:hAnsi="Times New Roman" w:cs="Times New Roman"/>
          <w:sz w:val="24"/>
          <w:szCs w:val="24"/>
        </w:rPr>
        <w:t xml:space="preserve">эколого-географической </w:t>
      </w:r>
      <w:r w:rsidR="00ED6392" w:rsidRPr="00ED6392">
        <w:rPr>
          <w:rFonts w:ascii="Times New Roman" w:hAnsi="Times New Roman" w:cs="Times New Roman"/>
          <w:sz w:val="24"/>
          <w:szCs w:val="24"/>
        </w:rPr>
        <w:t>оценки</w:t>
      </w:r>
      <w:r w:rsidR="00ED6392">
        <w:rPr>
          <w:rFonts w:ascii="Times New Roman" w:hAnsi="Times New Roman" w:cs="Times New Roman"/>
          <w:sz w:val="24"/>
          <w:szCs w:val="24"/>
        </w:rPr>
        <w:t xml:space="preserve"> </w:t>
      </w:r>
      <w:r w:rsidR="00ED6392" w:rsidRPr="00ED6392">
        <w:rPr>
          <w:rFonts w:ascii="Times New Roman" w:hAnsi="Times New Roman" w:cs="Times New Roman"/>
          <w:sz w:val="24"/>
          <w:szCs w:val="24"/>
        </w:rPr>
        <w:t xml:space="preserve">принято выражать в виде двух основных форм: словесной и цифровой. Словесная форма представляет собой качественную характеристику результатов оценки, подразделенную на сравнительные градации, </w:t>
      </w:r>
      <w:r w:rsidR="00ED6392">
        <w:rPr>
          <w:rFonts w:ascii="Times New Roman" w:hAnsi="Times New Roman" w:cs="Times New Roman"/>
          <w:sz w:val="24"/>
          <w:szCs w:val="24"/>
        </w:rPr>
        <w:t>например, «пригодные», «относительно пригодные», «непригодные и др. Ц</w:t>
      </w:r>
      <w:r w:rsidR="00ED6392" w:rsidRPr="00ED6392">
        <w:rPr>
          <w:rFonts w:ascii="Times New Roman" w:hAnsi="Times New Roman" w:cs="Times New Roman"/>
          <w:sz w:val="24"/>
          <w:szCs w:val="24"/>
        </w:rPr>
        <w:t>ифровая форма представляет собой запись словесной формы в баллах, рангах, категориях или прямых расчетных показателях.</w:t>
      </w:r>
      <w:r w:rsidR="00ED6392">
        <w:rPr>
          <w:rFonts w:ascii="Times New Roman" w:hAnsi="Times New Roman" w:cs="Times New Roman"/>
          <w:sz w:val="24"/>
          <w:szCs w:val="24"/>
        </w:rPr>
        <w:t xml:space="preserve"> </w:t>
      </w:r>
    </w:p>
    <w:p w:rsid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sidRPr="007D09D6">
        <w:rPr>
          <w:rFonts w:ascii="Times New Roman" w:hAnsi="Times New Roman" w:cs="Times New Roman"/>
          <w:sz w:val="24"/>
          <w:szCs w:val="24"/>
        </w:rPr>
        <w:t xml:space="preserve">Выделение эстетически привлекательных территорий имеет методические трудности в связи с субъективностью оценки и неприменимостью </w:t>
      </w:r>
      <w:proofErr w:type="spellStart"/>
      <w:r w:rsidRPr="007D09D6">
        <w:rPr>
          <w:rFonts w:ascii="Times New Roman" w:hAnsi="Times New Roman" w:cs="Times New Roman"/>
          <w:sz w:val="24"/>
          <w:szCs w:val="24"/>
        </w:rPr>
        <w:lastRenderedPageBreak/>
        <w:t>мелкомаштабного</w:t>
      </w:r>
      <w:proofErr w:type="spellEnd"/>
      <w:r w:rsidRPr="007D09D6">
        <w:rPr>
          <w:rFonts w:ascii="Times New Roman" w:hAnsi="Times New Roman" w:cs="Times New Roman"/>
          <w:sz w:val="24"/>
          <w:szCs w:val="24"/>
        </w:rPr>
        <w:t xml:space="preserve"> сплошного оценивания и картографирова</w:t>
      </w:r>
      <w:r>
        <w:rPr>
          <w:rFonts w:ascii="Times New Roman" w:hAnsi="Times New Roman" w:cs="Times New Roman"/>
          <w:sz w:val="24"/>
          <w:szCs w:val="24"/>
        </w:rPr>
        <w:t xml:space="preserve">ния. Требуются иные </w:t>
      </w:r>
      <w:r w:rsidRPr="007D09D6">
        <w:rPr>
          <w:rFonts w:ascii="Times New Roman" w:hAnsi="Times New Roman" w:cs="Times New Roman"/>
          <w:sz w:val="24"/>
          <w:szCs w:val="24"/>
        </w:rPr>
        <w:t>способы</w:t>
      </w:r>
      <w:r>
        <w:rPr>
          <w:rFonts w:ascii="Times New Roman" w:hAnsi="Times New Roman" w:cs="Times New Roman"/>
          <w:sz w:val="24"/>
          <w:szCs w:val="24"/>
        </w:rPr>
        <w:t>,</w:t>
      </w:r>
      <w:r w:rsidRPr="007D09D6">
        <w:rPr>
          <w:rFonts w:ascii="Times New Roman" w:hAnsi="Times New Roman" w:cs="Times New Roman"/>
          <w:sz w:val="24"/>
          <w:szCs w:val="24"/>
        </w:rPr>
        <w:t xml:space="preserve"> позволяющие </w:t>
      </w:r>
      <w:proofErr w:type="spellStart"/>
      <w:r w:rsidRPr="007D09D6">
        <w:rPr>
          <w:rFonts w:ascii="Times New Roman" w:hAnsi="Times New Roman" w:cs="Times New Roman"/>
          <w:sz w:val="24"/>
          <w:szCs w:val="24"/>
        </w:rPr>
        <w:t>камерально</w:t>
      </w:r>
      <w:proofErr w:type="spellEnd"/>
      <w:r w:rsidRPr="007D09D6">
        <w:rPr>
          <w:rFonts w:ascii="Times New Roman" w:hAnsi="Times New Roman" w:cs="Times New Roman"/>
          <w:sz w:val="24"/>
          <w:szCs w:val="24"/>
        </w:rPr>
        <w:t xml:space="preserve"> выявить территории, пригодные для осуществления рекреационной деятельности, и рассматривать их при более детальных исследованиях,</w:t>
      </w:r>
    </w:p>
    <w:p w:rsidR="007D09D6" w:rsidRDefault="007D09D6" w:rsidP="00AC316D">
      <w:pPr>
        <w:pStyle w:val="a3"/>
        <w:numPr>
          <w:ilvl w:val="0"/>
          <w:numId w:val="11"/>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При оценке рекреационного потенциала территории н</w:t>
      </w:r>
      <w:r w:rsidRPr="007D09D6">
        <w:rPr>
          <w:rFonts w:ascii="Times New Roman" w:hAnsi="Times New Roman" w:cs="Times New Roman"/>
          <w:sz w:val="24"/>
          <w:szCs w:val="24"/>
        </w:rPr>
        <w:t xml:space="preserve">еобходимо </w:t>
      </w:r>
      <w:r>
        <w:rPr>
          <w:rFonts w:ascii="Times New Roman" w:hAnsi="Times New Roman" w:cs="Times New Roman"/>
          <w:sz w:val="24"/>
          <w:szCs w:val="24"/>
        </w:rPr>
        <w:t>рассматривать</w:t>
      </w:r>
      <w:r w:rsidRPr="007D09D6">
        <w:rPr>
          <w:rFonts w:ascii="Times New Roman" w:hAnsi="Times New Roman" w:cs="Times New Roman"/>
          <w:sz w:val="24"/>
          <w:szCs w:val="24"/>
        </w:rPr>
        <w:t xml:space="preserve"> помимо природны</w:t>
      </w:r>
      <w:r>
        <w:rPr>
          <w:rFonts w:ascii="Times New Roman" w:hAnsi="Times New Roman" w:cs="Times New Roman"/>
          <w:sz w:val="24"/>
          <w:szCs w:val="24"/>
        </w:rPr>
        <w:t>х, также социально-экономические факторы.</w:t>
      </w:r>
    </w:p>
    <w:p w:rsidR="007D09D6" w:rsidRPr="007D09D6" w:rsidRDefault="00076C62" w:rsidP="00AC316D">
      <w:pPr>
        <w:pStyle w:val="a6"/>
        <w:numPr>
          <w:ilvl w:val="0"/>
          <w:numId w:val="11"/>
        </w:numPr>
        <w:spacing w:line="360" w:lineRule="auto"/>
        <w:jc w:val="both"/>
      </w:pPr>
      <w:r w:rsidRPr="007D09D6">
        <w:t xml:space="preserve">Роль различных факторов в совокупном определении рекреационного потенциала неодинакова, что требует введения поправочных весовых коэффициентов, повышающих или понижающих удельный все оценки анализируемых факторов в итоговой сумме баллов. </w:t>
      </w:r>
    </w:p>
    <w:p w:rsidR="007D09D6" w:rsidRPr="007D09D6" w:rsidRDefault="007D09D6" w:rsidP="00AC316D">
      <w:pPr>
        <w:pStyle w:val="a6"/>
        <w:numPr>
          <w:ilvl w:val="0"/>
          <w:numId w:val="11"/>
        </w:numPr>
        <w:spacing w:line="360" w:lineRule="auto"/>
        <w:jc w:val="both"/>
      </w:pPr>
      <w:r w:rsidRPr="007D09D6">
        <w:t>В процессе оценки благоприятности территории для развития туристической индустрии, необходимо учитывать расстояние между рекреационным угодьем и туристическим объектом.</w:t>
      </w:r>
    </w:p>
    <w:p w:rsidR="007D09D6" w:rsidRPr="007D09D6" w:rsidRDefault="007D09D6" w:rsidP="00AC316D">
      <w:pPr>
        <w:pStyle w:val="a6"/>
        <w:numPr>
          <w:ilvl w:val="0"/>
          <w:numId w:val="11"/>
        </w:numPr>
        <w:spacing w:line="360" w:lineRule="auto"/>
        <w:jc w:val="both"/>
      </w:pPr>
      <w:r w:rsidRPr="007D09D6">
        <w:t>При разработке и воплощении планов развития туристкой деятельности на природной территории необходимо уделять особое внимание проблеме ее сохранения при рекреационном использовании, с помощью определения предельно-допустимых нагрузок и динамики нарушения природных комплексов.</w:t>
      </w:r>
    </w:p>
    <w:p w:rsidR="00076C62" w:rsidRDefault="00076C62"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6975BF" w:rsidRDefault="006975BF"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7D09D6" w:rsidRDefault="007D09D6" w:rsidP="00AC316D">
      <w:pPr>
        <w:spacing w:line="360" w:lineRule="auto"/>
        <w:ind w:firstLine="709"/>
        <w:contextualSpacing/>
        <w:jc w:val="both"/>
        <w:rPr>
          <w:rFonts w:ascii="Times New Roman" w:hAnsi="Times New Roman" w:cs="Times New Roman"/>
          <w:sz w:val="24"/>
          <w:szCs w:val="24"/>
        </w:rPr>
      </w:pPr>
    </w:p>
    <w:p w:rsidR="002C5602" w:rsidRDefault="002C5602" w:rsidP="00BF38E5">
      <w:pPr>
        <w:pStyle w:val="a3"/>
        <w:spacing w:line="360" w:lineRule="auto"/>
        <w:contextualSpacing/>
        <w:jc w:val="both"/>
        <w:rPr>
          <w:rFonts w:ascii="Times New Roman" w:hAnsi="Times New Roman" w:cs="Times New Roman"/>
          <w:b/>
          <w:bCs/>
          <w:sz w:val="24"/>
          <w:szCs w:val="24"/>
        </w:rPr>
      </w:pPr>
    </w:p>
    <w:p w:rsidR="006975BF" w:rsidRPr="006975BF" w:rsidRDefault="00BF38E5" w:rsidP="00AC316D">
      <w:pPr>
        <w:pStyle w:val="a3"/>
        <w:spacing w:line="36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2.2</w:t>
      </w:r>
      <w:r w:rsidR="006975BF" w:rsidRPr="006975BF">
        <w:rPr>
          <w:rFonts w:ascii="Times New Roman" w:hAnsi="Times New Roman" w:cs="Times New Roman"/>
          <w:b/>
          <w:bCs/>
          <w:sz w:val="24"/>
          <w:szCs w:val="24"/>
        </w:rPr>
        <w:t>. Методика оценки рекреационного пот</w:t>
      </w:r>
      <w:r w:rsidR="00BD7217">
        <w:rPr>
          <w:rFonts w:ascii="Times New Roman" w:hAnsi="Times New Roman" w:cs="Times New Roman"/>
          <w:b/>
          <w:bCs/>
          <w:sz w:val="24"/>
          <w:szCs w:val="24"/>
        </w:rPr>
        <w:t>енциала исследуемой территории.</w:t>
      </w:r>
    </w:p>
    <w:p w:rsidR="00BD7217" w:rsidRDefault="00BD7217" w:rsidP="00AC316D">
      <w:pPr>
        <w:autoSpaceDE w:val="0"/>
        <w:autoSpaceDN w:val="0"/>
        <w:adjustRightInd w:val="0"/>
        <w:spacing w:line="360" w:lineRule="auto"/>
        <w:ind w:firstLine="709"/>
        <w:contextualSpacing/>
        <w:jc w:val="both"/>
        <w:rPr>
          <w:rFonts w:ascii="Times New Roman" w:hAnsi="Times New Roman" w:cs="Times New Roman"/>
          <w:sz w:val="24"/>
          <w:szCs w:val="24"/>
        </w:rPr>
      </w:pPr>
    </w:p>
    <w:p w:rsidR="006975BF" w:rsidRPr="006975BF"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данной работе за основу взята методика оценки пригодности территории для экологического туризма, разработанная кандидатом географических наук – Остапенко Ольгой Анатольевной. В своей кандидатской диссертации «Эколого-географическая оценка пригодности территории для экологического туризма в Северо-Западном регионе России», автор разработала и апробировала метод оценки, основанный на принципах </w:t>
      </w:r>
      <w:proofErr w:type="spellStart"/>
      <w:r w:rsidRPr="006975BF">
        <w:rPr>
          <w:rFonts w:ascii="Times New Roman" w:hAnsi="Times New Roman" w:cs="Times New Roman"/>
          <w:sz w:val="24"/>
          <w:szCs w:val="24"/>
        </w:rPr>
        <w:t>квалиметрического</w:t>
      </w:r>
      <w:proofErr w:type="spellEnd"/>
      <w:r w:rsidRPr="006975BF">
        <w:rPr>
          <w:rFonts w:ascii="Times New Roman" w:hAnsi="Times New Roman" w:cs="Times New Roman"/>
          <w:sz w:val="24"/>
          <w:szCs w:val="24"/>
        </w:rPr>
        <w:t xml:space="preserve"> анализа и реализовала его в среде ГИС. </w:t>
      </w:r>
    </w:p>
    <w:p w:rsidR="00BD7217"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рекреационного потенциала территории для экологического туризма, Остапенко О.А. были выявлены показатели, характеризующие пригодность территории для экологического туризма и свойства, их характеризующие. Перечень был определен путем анализа требований, предъявляемых к природным комплексам при организации рекреационной деятельности, далее они были разделены на два блока: природные и социально-экономические условия, в каждом из которых были выделены подпункты. После чего все показатели были ранжированы с использованием методов экспертного анализа. Наибольшую значимость получили следующие показатели: по природным условиям: </w:t>
      </w:r>
      <w:r w:rsidR="00BD7217">
        <w:rPr>
          <w:rFonts w:ascii="Times New Roman" w:hAnsi="Times New Roman" w:cs="Times New Roman"/>
          <w:sz w:val="24"/>
          <w:szCs w:val="24"/>
        </w:rPr>
        <w:t xml:space="preserve">ландшафтная и климатическая </w:t>
      </w:r>
      <w:r w:rsidRPr="006975BF">
        <w:rPr>
          <w:rFonts w:ascii="Times New Roman" w:hAnsi="Times New Roman" w:cs="Times New Roman"/>
          <w:sz w:val="24"/>
          <w:szCs w:val="24"/>
        </w:rPr>
        <w:t xml:space="preserve">комфортность, познавательная ценность. По социально-экономическим условиям: </w:t>
      </w:r>
      <w:r w:rsidR="00663054">
        <w:rPr>
          <w:rFonts w:ascii="Times New Roman" w:hAnsi="Times New Roman" w:cs="Times New Roman"/>
          <w:sz w:val="24"/>
          <w:szCs w:val="24"/>
        </w:rPr>
        <w:t>обеспеченность транспортом</w:t>
      </w:r>
      <w:r w:rsidRPr="006975BF">
        <w:rPr>
          <w:rFonts w:ascii="Times New Roman" w:hAnsi="Times New Roman" w:cs="Times New Roman"/>
          <w:sz w:val="24"/>
          <w:szCs w:val="24"/>
        </w:rPr>
        <w:t>, экологическое состояние, обеспе</w:t>
      </w:r>
      <w:r w:rsidR="00BD7217">
        <w:rPr>
          <w:rFonts w:ascii="Times New Roman" w:hAnsi="Times New Roman" w:cs="Times New Roman"/>
          <w:sz w:val="24"/>
          <w:szCs w:val="24"/>
        </w:rPr>
        <w:t xml:space="preserve">ченность сферой обслуживания.  </w:t>
      </w:r>
    </w:p>
    <w:p w:rsidR="00BD7217"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Охарактеризуем каждый из вышеуказанных показателей. </w:t>
      </w:r>
    </w:p>
    <w:p w:rsidR="00BD7217"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i/>
          <w:iCs/>
          <w:sz w:val="24"/>
          <w:szCs w:val="24"/>
        </w:rPr>
        <w:t xml:space="preserve">Комфортность - </w:t>
      </w:r>
      <w:r w:rsidRPr="006975BF">
        <w:rPr>
          <w:rFonts w:ascii="Times New Roman" w:hAnsi="Times New Roman" w:cs="Times New Roman"/>
          <w:sz w:val="24"/>
          <w:szCs w:val="24"/>
        </w:rPr>
        <w:t xml:space="preserve">совокупность природных условий, в которых человек может находиться длительное время без физического и эмоционального дискомфорта. </w:t>
      </w:r>
      <w:r w:rsidR="00BD7217">
        <w:rPr>
          <w:rFonts w:ascii="Times New Roman" w:hAnsi="Times New Roman" w:cs="Times New Roman"/>
          <w:sz w:val="24"/>
          <w:szCs w:val="24"/>
        </w:rPr>
        <w:t>Комфортность з</w:t>
      </w:r>
      <w:r w:rsidRPr="006975BF">
        <w:rPr>
          <w:rFonts w:ascii="Times New Roman" w:hAnsi="Times New Roman" w:cs="Times New Roman"/>
          <w:sz w:val="24"/>
          <w:szCs w:val="24"/>
        </w:rPr>
        <w:t xml:space="preserve">ависит от проявления таких свойств природной среды как количество осадков, среднегодовые температуры воздуха, густота гидрографической сети, заболоченность и </w:t>
      </w:r>
      <w:proofErr w:type="spellStart"/>
      <w:r w:rsidRPr="006975BF">
        <w:rPr>
          <w:rFonts w:ascii="Times New Roman" w:hAnsi="Times New Roman" w:cs="Times New Roman"/>
          <w:sz w:val="24"/>
          <w:szCs w:val="24"/>
        </w:rPr>
        <w:t>обводнённость</w:t>
      </w:r>
      <w:proofErr w:type="spellEnd"/>
      <w:r w:rsidRPr="006975BF">
        <w:rPr>
          <w:rFonts w:ascii="Times New Roman" w:hAnsi="Times New Roman" w:cs="Times New Roman"/>
          <w:sz w:val="24"/>
          <w:szCs w:val="24"/>
        </w:rPr>
        <w:t xml:space="preserve"> территории. </w:t>
      </w:r>
    </w:p>
    <w:p w:rsidR="00BD7217"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i/>
          <w:iCs/>
          <w:sz w:val="24"/>
          <w:szCs w:val="24"/>
        </w:rPr>
        <w:t xml:space="preserve">Познавательная ценность - </w:t>
      </w:r>
      <w:r w:rsidRPr="006975BF">
        <w:rPr>
          <w:rFonts w:ascii="Times New Roman" w:hAnsi="Times New Roman" w:cs="Times New Roman"/>
          <w:sz w:val="24"/>
          <w:szCs w:val="24"/>
        </w:rPr>
        <w:t xml:space="preserve">совокупность уникальных природных объектов, являющихся источниками получения знаний об особенностях природной среды изучаемого региона. </w:t>
      </w:r>
      <w:r w:rsidR="00BD7217">
        <w:rPr>
          <w:rFonts w:ascii="Times New Roman" w:hAnsi="Times New Roman" w:cs="Times New Roman"/>
          <w:sz w:val="24"/>
          <w:szCs w:val="24"/>
        </w:rPr>
        <w:t>Данный показатель х</w:t>
      </w:r>
      <w:r w:rsidRPr="006975BF">
        <w:rPr>
          <w:rFonts w:ascii="Times New Roman" w:hAnsi="Times New Roman" w:cs="Times New Roman"/>
          <w:sz w:val="24"/>
          <w:szCs w:val="24"/>
        </w:rPr>
        <w:t xml:space="preserve">арактеризуется такими элементарными свойствами как удаленность от особо охраняемых природных территорий </w:t>
      </w:r>
      <w:r w:rsidR="00BD7217">
        <w:rPr>
          <w:rFonts w:ascii="Times New Roman" w:hAnsi="Times New Roman" w:cs="Times New Roman"/>
          <w:sz w:val="24"/>
          <w:szCs w:val="24"/>
        </w:rPr>
        <w:t xml:space="preserve">и </w:t>
      </w:r>
      <w:r w:rsidRPr="006975BF">
        <w:rPr>
          <w:rFonts w:ascii="Times New Roman" w:hAnsi="Times New Roman" w:cs="Times New Roman"/>
          <w:sz w:val="24"/>
          <w:szCs w:val="24"/>
        </w:rPr>
        <w:t xml:space="preserve">памятников природы. </w:t>
      </w:r>
    </w:p>
    <w:p w:rsidR="006975BF" w:rsidRPr="006975BF"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i/>
          <w:iCs/>
          <w:sz w:val="24"/>
          <w:szCs w:val="24"/>
        </w:rPr>
        <w:t>Обеспеченность сферой обслуживания —</w:t>
      </w:r>
      <w:r w:rsidR="00BD7217">
        <w:rPr>
          <w:rFonts w:ascii="Times New Roman" w:hAnsi="Times New Roman" w:cs="Times New Roman"/>
          <w:sz w:val="24"/>
          <w:szCs w:val="24"/>
        </w:rPr>
        <w:t xml:space="preserve"> постоянное </w:t>
      </w:r>
      <w:r w:rsidRPr="006975BF">
        <w:rPr>
          <w:rFonts w:ascii="Times New Roman" w:hAnsi="Times New Roman" w:cs="Times New Roman"/>
          <w:sz w:val="24"/>
          <w:szCs w:val="24"/>
        </w:rPr>
        <w:t xml:space="preserve">обслуживание зоны экологического туризма продовольственными и промышленными товарами. </w:t>
      </w:r>
      <w:r w:rsidR="00BD7217">
        <w:rPr>
          <w:rFonts w:ascii="Times New Roman" w:hAnsi="Times New Roman" w:cs="Times New Roman"/>
          <w:sz w:val="24"/>
          <w:szCs w:val="24"/>
        </w:rPr>
        <w:t>Этот параметр оц</w:t>
      </w:r>
      <w:r w:rsidRPr="006975BF">
        <w:rPr>
          <w:rFonts w:ascii="Times New Roman" w:hAnsi="Times New Roman" w:cs="Times New Roman"/>
          <w:sz w:val="24"/>
          <w:szCs w:val="24"/>
        </w:rPr>
        <w:t xml:space="preserve">енивается через такое свойство, как удаленность от объектов торговли.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i/>
          <w:iCs/>
          <w:sz w:val="24"/>
          <w:szCs w:val="24"/>
        </w:rPr>
        <w:lastRenderedPageBreak/>
        <w:t xml:space="preserve">Транспортная инфраструктура - </w:t>
      </w:r>
      <w:r w:rsidRPr="006975BF">
        <w:rPr>
          <w:rFonts w:ascii="Times New Roman" w:hAnsi="Times New Roman" w:cs="Times New Roman"/>
          <w:sz w:val="24"/>
          <w:szCs w:val="24"/>
        </w:rPr>
        <w:t xml:space="preserve">обеспеченность территории экологического туризма средствами общественного транспорта. Оценивается через такие свойства как вид транспорта и удаленность от существующей транспортной магистрали от зоны отдыха.  </w:t>
      </w:r>
    </w:p>
    <w:p w:rsid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i/>
          <w:iCs/>
          <w:sz w:val="24"/>
          <w:szCs w:val="24"/>
        </w:rPr>
        <w:t xml:space="preserve">Экологическое состояние - </w:t>
      </w:r>
      <w:r w:rsidRPr="006975BF">
        <w:rPr>
          <w:rFonts w:ascii="Times New Roman" w:hAnsi="Times New Roman" w:cs="Times New Roman"/>
          <w:sz w:val="24"/>
          <w:szCs w:val="24"/>
        </w:rPr>
        <w:t xml:space="preserve">степень антропогенной </w:t>
      </w:r>
      <w:proofErr w:type="spellStart"/>
      <w:r w:rsidRPr="006975BF">
        <w:rPr>
          <w:rFonts w:ascii="Times New Roman" w:hAnsi="Times New Roman" w:cs="Times New Roman"/>
          <w:sz w:val="24"/>
          <w:szCs w:val="24"/>
        </w:rPr>
        <w:t>нарушенности</w:t>
      </w:r>
      <w:proofErr w:type="spellEnd"/>
      <w:r w:rsidRPr="006975BF">
        <w:rPr>
          <w:rFonts w:ascii="Times New Roman" w:hAnsi="Times New Roman" w:cs="Times New Roman"/>
          <w:sz w:val="24"/>
          <w:szCs w:val="24"/>
        </w:rPr>
        <w:t xml:space="preserve"> территории на которой планируется организация экологического туризма. Оценивается через такое свойство как удаленность от объектов повышенной экологической опасности (промыш</w:t>
      </w:r>
      <w:r w:rsidR="00BD7217">
        <w:rPr>
          <w:rFonts w:ascii="Times New Roman" w:hAnsi="Times New Roman" w:cs="Times New Roman"/>
          <w:sz w:val="24"/>
          <w:szCs w:val="24"/>
        </w:rPr>
        <w:t xml:space="preserve">ленных предприятий, АЭС и пр.) </w:t>
      </w:r>
    </w:p>
    <w:p w:rsidR="00BD7217" w:rsidRDefault="00BD7217"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Рассмотрим подробнее способы оценки каждого из перечисленных показателей.</w:t>
      </w:r>
    </w:p>
    <w:p w:rsidR="003E31F9" w:rsidRDefault="00BD7217"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w:t>
      </w:r>
      <w:r w:rsidRPr="003E31F9">
        <w:rPr>
          <w:rFonts w:ascii="Times New Roman" w:hAnsi="Times New Roman" w:cs="Times New Roman"/>
          <w:i/>
          <w:sz w:val="24"/>
          <w:szCs w:val="24"/>
        </w:rPr>
        <w:t>ландшафтной комфортности</w:t>
      </w:r>
      <w:r>
        <w:rPr>
          <w:rFonts w:ascii="Times New Roman" w:hAnsi="Times New Roman" w:cs="Times New Roman"/>
          <w:sz w:val="24"/>
          <w:szCs w:val="24"/>
        </w:rPr>
        <w:t xml:space="preserve"> территории рассматриваются три элементарные свойства: </w:t>
      </w:r>
      <w:r w:rsidR="001C6D57">
        <w:rPr>
          <w:rFonts w:ascii="Times New Roman" w:hAnsi="Times New Roman" w:cs="Times New Roman"/>
          <w:sz w:val="24"/>
          <w:szCs w:val="24"/>
        </w:rPr>
        <w:t xml:space="preserve">густота гидрографической сети, </w:t>
      </w:r>
      <w:r w:rsidR="006975BF" w:rsidRPr="006975BF">
        <w:rPr>
          <w:rFonts w:ascii="Times New Roman" w:hAnsi="Times New Roman" w:cs="Times New Roman"/>
          <w:sz w:val="24"/>
          <w:szCs w:val="24"/>
        </w:rPr>
        <w:t>наличи</w:t>
      </w:r>
      <w:r w:rsidR="001C6D57">
        <w:rPr>
          <w:rFonts w:ascii="Times New Roman" w:hAnsi="Times New Roman" w:cs="Times New Roman"/>
          <w:sz w:val="24"/>
          <w:szCs w:val="24"/>
        </w:rPr>
        <w:t>е</w:t>
      </w:r>
      <w:r w:rsidR="006975BF" w:rsidRPr="006975BF">
        <w:rPr>
          <w:rFonts w:ascii="Times New Roman" w:hAnsi="Times New Roman" w:cs="Times New Roman"/>
          <w:sz w:val="24"/>
          <w:szCs w:val="24"/>
        </w:rPr>
        <w:t xml:space="preserve"> озёр, которые могут</w:t>
      </w:r>
      <w:r w:rsidR="001C6D57">
        <w:rPr>
          <w:rFonts w:ascii="Times New Roman" w:hAnsi="Times New Roman" w:cs="Times New Roman"/>
          <w:sz w:val="24"/>
          <w:szCs w:val="24"/>
        </w:rPr>
        <w:t xml:space="preserve"> быть использованы для купания, </w:t>
      </w:r>
      <w:r w:rsidR="001C6D57" w:rsidRPr="001C6D57">
        <w:rPr>
          <w:rFonts w:ascii="Times New Roman" w:hAnsi="Times New Roman" w:cs="Times New Roman"/>
          <w:sz w:val="24"/>
          <w:szCs w:val="24"/>
        </w:rPr>
        <w:t>заболоченность территории.</w:t>
      </w:r>
    </w:p>
    <w:p w:rsidR="001C6D57" w:rsidRPr="006975BF" w:rsidRDefault="001C6D57"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Оценка густоты гидрографической сети производ</w:t>
      </w:r>
      <w:r>
        <w:rPr>
          <w:rFonts w:ascii="Times New Roman" w:hAnsi="Times New Roman" w:cs="Times New Roman"/>
          <w:sz w:val="24"/>
          <w:szCs w:val="24"/>
        </w:rPr>
        <w:t xml:space="preserve">ится по следующей зависимости: </w:t>
      </w:r>
    </w:p>
    <w:p w:rsidR="001C6D57" w:rsidRDefault="001C6D57" w:rsidP="00BF38E5">
      <w:pPr>
        <w:pStyle w:val="a3"/>
        <w:keepNext/>
        <w:spacing w:line="360" w:lineRule="auto"/>
        <w:ind w:firstLine="709"/>
        <w:contextualSpacing/>
        <w:jc w:val="center"/>
      </w:pPr>
      <w:r w:rsidRPr="006975BF">
        <w:rPr>
          <w:rFonts w:ascii="Times New Roman" w:hAnsi="Times New Roman" w:cs="Times New Roman"/>
          <w:noProof/>
          <w:sz w:val="24"/>
          <w:szCs w:val="24"/>
          <w:lang w:eastAsia="ru-RU"/>
        </w:rPr>
        <w:drawing>
          <wp:inline distT="0" distB="0" distL="0" distR="0" wp14:anchorId="6554F0DC" wp14:editId="06A918B1">
            <wp:extent cx="1304925" cy="3619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4925" cy="361950"/>
                    </a:xfrm>
                    <a:prstGeom prst="rect">
                      <a:avLst/>
                    </a:prstGeom>
                  </pic:spPr>
                </pic:pic>
              </a:graphicData>
            </a:graphic>
          </wp:inline>
        </w:drawing>
      </w:r>
    </w:p>
    <w:p w:rsidR="001C6D57" w:rsidRDefault="001C6D57" w:rsidP="00BF38E5">
      <w:pPr>
        <w:pStyle w:val="a4"/>
        <w:jc w:val="center"/>
      </w:pPr>
      <w:r>
        <w:t xml:space="preserve">Формула </w:t>
      </w:r>
      <w:r w:rsidR="00AC316D">
        <w:fldChar w:fldCharType="begin"/>
      </w:r>
      <w:r w:rsidR="00AC316D">
        <w:instrText xml:space="preserve"> SEQ Формула \* ARABIC </w:instrText>
      </w:r>
      <w:r w:rsidR="00AC316D">
        <w:fldChar w:fldCharType="separate"/>
      </w:r>
      <w:r>
        <w:rPr>
          <w:noProof/>
        </w:rPr>
        <w:t>1</w:t>
      </w:r>
      <w:r w:rsidR="00AC316D">
        <w:rPr>
          <w:noProof/>
        </w:rPr>
        <w:fldChar w:fldCharType="end"/>
      </w:r>
      <w:r>
        <w:t>.  Расчет густоты гидрографической сети на</w:t>
      </w:r>
      <w:r w:rsidRPr="002C42E3">
        <w:t xml:space="preserve"> территории. (Остапенко, 2006)</w:t>
      </w:r>
    </w:p>
    <w:p w:rsidR="003E31F9" w:rsidRDefault="001C6D57"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2</m:t>
            </m:r>
          </m:sub>
        </m:sSub>
      </m:oMath>
      <w:r w:rsidRPr="006975BF">
        <w:rPr>
          <w:rFonts w:ascii="Times New Roman" w:hAnsi="Times New Roman" w:cs="Times New Roman"/>
          <w:sz w:val="24"/>
          <w:szCs w:val="24"/>
        </w:rPr>
        <w:t xml:space="preserve">- густота гидрографической сети в пределах </w:t>
      </w:r>
      <w:proofErr w:type="gramStart"/>
      <w:r w:rsidRPr="006975BF">
        <w:rPr>
          <w:rFonts w:ascii="Times New Roman" w:hAnsi="Times New Roman" w:cs="Times New Roman"/>
          <w:sz w:val="24"/>
          <w:szCs w:val="24"/>
        </w:rPr>
        <w:t>территории;</w:t>
      </w:r>
      <w:r w:rsidRPr="006975BF">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oMath>
      <w:r w:rsidRPr="006975BF">
        <w:rPr>
          <w:rFonts w:ascii="Times New Roman" w:hAnsi="Times New Roman" w:cs="Times New Roman"/>
          <w:sz w:val="24"/>
          <w:szCs w:val="24"/>
        </w:rPr>
        <w:t xml:space="preserve"> -</w:t>
      </w:r>
      <w:proofErr w:type="gramEnd"/>
      <w:r w:rsidRPr="006975BF">
        <w:rPr>
          <w:rFonts w:ascii="Times New Roman" w:hAnsi="Times New Roman" w:cs="Times New Roman"/>
          <w:sz w:val="24"/>
          <w:szCs w:val="24"/>
        </w:rPr>
        <w:t xml:space="preserve"> длина            водотоков, км; </w:t>
      </w:r>
      <m:oMath>
        <m:sSup>
          <m:sSupPr>
            <m:ctrlPr>
              <w:rPr>
                <w:rFonts w:ascii="Cambria Math" w:hAnsi="Cambria Math" w:cs="Times New Roman"/>
                <w:i/>
                <w:sz w:val="24"/>
                <w:szCs w:val="24"/>
              </w:rPr>
            </m:ctrlPr>
          </m:sSupPr>
          <m:e>
            <m:r>
              <w:rPr>
                <w:rFonts w:ascii="Cambria Math" w:hAnsi="Cambria Math" w:cs="Times New Roman"/>
                <w:sz w:val="24"/>
                <w:szCs w:val="24"/>
                <w:lang w:val="en-US"/>
              </w:rPr>
              <m:t>F</m:t>
            </m:r>
          </m:e>
          <m:sup>
            <m:r>
              <w:rPr>
                <w:rFonts w:ascii="Cambria Math" w:hAnsi="Cambria Math" w:cs="Times New Roman"/>
                <w:sz w:val="24"/>
                <w:szCs w:val="24"/>
              </w:rPr>
              <m:t>'</m:t>
            </m:r>
          </m:sup>
        </m:sSup>
      </m:oMath>
      <w:r w:rsidRPr="006975BF">
        <w:rPr>
          <w:rFonts w:ascii="Times New Roman" w:hAnsi="Times New Roman" w:cs="Times New Roman"/>
          <w:sz w:val="24"/>
          <w:szCs w:val="24"/>
        </w:rPr>
        <w:t xml:space="preserve"> - общая площадь территории,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Pr>
          <w:rFonts w:ascii="Times New Roman" w:hAnsi="Times New Roman" w:cs="Times New Roman"/>
          <w:sz w:val="24"/>
          <w:szCs w:val="24"/>
        </w:rPr>
        <w:t>.</w:t>
      </w:r>
    </w:p>
    <w:p w:rsidR="003E31F9" w:rsidRDefault="003E31F9" w:rsidP="00AC316D">
      <w:pPr>
        <w:pStyle w:val="a3"/>
        <w:spacing w:line="360" w:lineRule="auto"/>
        <w:ind w:firstLine="709"/>
        <w:contextualSpacing/>
        <w:jc w:val="both"/>
        <w:rPr>
          <w:rFonts w:ascii="Times New Roman" w:hAnsi="Times New Roman" w:cs="Times New Roman"/>
          <w:sz w:val="24"/>
          <w:szCs w:val="24"/>
        </w:rPr>
      </w:pPr>
    </w:p>
    <w:p w:rsidR="006975BF" w:rsidRPr="006975BF" w:rsidRDefault="001C6D57"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75BF" w:rsidRPr="006975BF">
        <w:rPr>
          <w:rFonts w:ascii="Times New Roman" w:hAnsi="Times New Roman" w:cs="Times New Roman"/>
          <w:sz w:val="24"/>
          <w:szCs w:val="24"/>
        </w:rPr>
        <w:t xml:space="preserve">Оценка заболоченности территории производится по следующей зависимости: </w:t>
      </w:r>
    </w:p>
    <w:p w:rsidR="001C6D57" w:rsidRDefault="006975BF" w:rsidP="00BF38E5">
      <w:pPr>
        <w:pStyle w:val="a3"/>
        <w:keepNext/>
        <w:spacing w:line="360" w:lineRule="auto"/>
        <w:ind w:firstLine="709"/>
        <w:contextualSpacing/>
        <w:jc w:val="center"/>
      </w:pPr>
      <w:r w:rsidRPr="006975BF">
        <w:rPr>
          <w:rFonts w:ascii="Times New Roman" w:hAnsi="Times New Roman" w:cs="Times New Roman"/>
          <w:noProof/>
          <w:sz w:val="24"/>
          <w:szCs w:val="24"/>
          <w:lang w:eastAsia="ru-RU"/>
        </w:rPr>
        <w:drawing>
          <wp:inline distT="0" distB="0" distL="0" distR="0" wp14:anchorId="52AEA34F" wp14:editId="10BBE42B">
            <wp:extent cx="1495425" cy="2952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5425" cy="295275"/>
                    </a:xfrm>
                    <a:prstGeom prst="rect">
                      <a:avLst/>
                    </a:prstGeom>
                  </pic:spPr>
                </pic:pic>
              </a:graphicData>
            </a:graphic>
          </wp:inline>
        </w:drawing>
      </w:r>
    </w:p>
    <w:p w:rsidR="006975BF" w:rsidRPr="006975BF" w:rsidRDefault="001C6D57" w:rsidP="00BF38E5">
      <w:pPr>
        <w:pStyle w:val="a4"/>
        <w:jc w:val="center"/>
        <w:rPr>
          <w:rFonts w:ascii="Times New Roman" w:hAnsi="Times New Roman" w:cs="Times New Roman"/>
          <w:sz w:val="24"/>
          <w:szCs w:val="24"/>
        </w:rPr>
      </w:pPr>
      <w:r>
        <w:t xml:space="preserve">Формула 2. </w:t>
      </w:r>
      <w:r w:rsidRPr="008D3721">
        <w:t>Расчет степени заболоченности территории. (Остапенко, 2006)</w:t>
      </w:r>
    </w:p>
    <w:p w:rsidR="006975BF" w:rsidRPr="006975BF" w:rsidRDefault="006975BF" w:rsidP="00AC316D">
      <w:pPr>
        <w:autoSpaceDE w:val="0"/>
        <w:autoSpaceDN w:val="0"/>
        <w:adjustRightInd w:val="0"/>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1</m:t>
            </m:r>
          </m:sub>
        </m:sSub>
      </m:oMath>
      <w:r w:rsidRPr="006975BF">
        <w:rPr>
          <w:rFonts w:ascii="Times New Roman" w:hAnsi="Times New Roman" w:cs="Times New Roman"/>
          <w:sz w:val="24"/>
          <w:szCs w:val="24"/>
        </w:rPr>
        <w:t xml:space="preserve">- заболоченность территории;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Б</m:t>
            </m:r>
          </m:sub>
        </m:sSub>
      </m:oMath>
      <w:r w:rsidRPr="006975BF">
        <w:rPr>
          <w:rFonts w:ascii="Times New Roman" w:hAnsi="Times New Roman" w:cs="Times New Roman"/>
          <w:sz w:val="24"/>
          <w:szCs w:val="24"/>
        </w:rPr>
        <w:t>- площадь болот в пределах территории</w:t>
      </w:r>
      <w:proofErr w:type="gramStart"/>
      <w:r w:rsidRPr="006975BF">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sidRPr="006975BF">
        <w:rPr>
          <w:rFonts w:ascii="Times New Roman" w:hAnsi="Times New Roman" w:cs="Times New Roman"/>
          <w:sz w:val="24"/>
          <w:szCs w:val="24"/>
        </w:rPr>
        <w:t>;</w:t>
      </w:r>
      <w:proofErr w:type="gramEnd"/>
      <w:r w:rsidRPr="006975BF">
        <w:rPr>
          <w:rFonts w:ascii="Times New Roman" w:hAnsi="Times New Roman" w:cs="Times New Roman"/>
          <w:sz w:val="24"/>
          <w:szCs w:val="24"/>
        </w:rPr>
        <w:t xml:space="preserve"> </w:t>
      </w:r>
      <w:r w:rsidRPr="006975BF">
        <w:rPr>
          <w:rFonts w:ascii="Times New Roman" w:hAnsi="Times New Roman" w:cs="Times New Roman"/>
          <w:noProof/>
          <w:sz w:val="24"/>
          <w:szCs w:val="24"/>
          <w:lang w:val="en-US"/>
        </w:rPr>
        <w:t>F</w:t>
      </w:r>
      <w:r w:rsidRPr="006975BF">
        <w:rPr>
          <w:rFonts w:ascii="Times New Roman" w:hAnsi="Times New Roman" w:cs="Times New Roman"/>
          <w:noProof/>
          <w:sz w:val="24"/>
          <w:szCs w:val="24"/>
        </w:rPr>
        <w:t xml:space="preserve"> - </w:t>
      </w:r>
      <w:r w:rsidRPr="006975BF">
        <w:rPr>
          <w:rFonts w:ascii="Times New Roman" w:hAnsi="Times New Roman" w:cs="Times New Roman"/>
          <w:sz w:val="24"/>
          <w:szCs w:val="24"/>
        </w:rPr>
        <w:t xml:space="preserve">площадь территории,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w:t>
      </w:r>
      <w:proofErr w:type="spellStart"/>
      <w:r w:rsidRPr="006975BF">
        <w:rPr>
          <w:rFonts w:ascii="Times New Roman" w:hAnsi="Times New Roman" w:cs="Times New Roman"/>
          <w:sz w:val="24"/>
          <w:szCs w:val="24"/>
        </w:rPr>
        <w:t>обводнённости</w:t>
      </w:r>
      <w:proofErr w:type="spellEnd"/>
      <w:r w:rsidRPr="006975BF">
        <w:rPr>
          <w:rFonts w:ascii="Times New Roman" w:hAnsi="Times New Roman" w:cs="Times New Roman"/>
          <w:sz w:val="24"/>
          <w:szCs w:val="24"/>
        </w:rPr>
        <w:t xml:space="preserve"> территории, вокруг озер, которые могут быть использованы для купания, проводятся границы зон, соответствующие значениям</w:t>
      </w:r>
      <w:r w:rsidR="001C6D57">
        <w:rPr>
          <w:rFonts w:ascii="Times New Roman" w:hAnsi="Times New Roman" w:cs="Times New Roman"/>
          <w:sz w:val="24"/>
          <w:szCs w:val="24"/>
        </w:rPr>
        <w:t xml:space="preserve"> принятых оценочных интервалов.</w:t>
      </w:r>
      <w:r w:rsidR="00BF38E5">
        <w:rPr>
          <w:rFonts w:ascii="Times New Roman" w:hAnsi="Times New Roman" w:cs="Times New Roman"/>
          <w:sz w:val="24"/>
          <w:szCs w:val="24"/>
        </w:rPr>
        <w:t xml:space="preserve"> (Таблица 3)</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Все ареалы объединяются в пять групп: 1) непригодные для экологического туризма; 2) ограниченно непригодные для экологического туризма; 3) средне пригодные для экологического туризма; 4) ограниченно пригодные для экологического туризма; 5) пригодные для экологического туризма. После чего каждой выделенной группе присваивается балл, характеризующий ее пригодность для экологического туризма в интервале от 2 до 10. </w:t>
      </w:r>
      <w:r w:rsidR="00BF38E5">
        <w:rPr>
          <w:rFonts w:ascii="Times New Roman" w:hAnsi="Times New Roman" w:cs="Times New Roman"/>
          <w:sz w:val="24"/>
          <w:szCs w:val="24"/>
        </w:rPr>
        <w:t>(Таблица 1, 2, 3)</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1C6D57" w:rsidRDefault="006975BF" w:rsidP="00AC316D">
      <w:pPr>
        <w:pStyle w:val="a4"/>
        <w:keepNext/>
        <w:ind w:firstLine="709"/>
        <w:contextualSpacing/>
        <w:jc w:val="both"/>
        <w:rPr>
          <w:rFonts w:cs="Times New Roman"/>
        </w:rPr>
      </w:pPr>
      <w:r w:rsidRPr="001C6D57">
        <w:rPr>
          <w:rFonts w:cs="Times New Roman"/>
        </w:rPr>
        <w:lastRenderedPageBreak/>
        <w:t xml:space="preserve">Таблица </w:t>
      </w:r>
      <w:r w:rsidRPr="001C6D57">
        <w:rPr>
          <w:rFonts w:cs="Times New Roman"/>
        </w:rPr>
        <w:fldChar w:fldCharType="begin"/>
      </w:r>
      <w:r w:rsidRPr="001C6D57">
        <w:rPr>
          <w:rFonts w:cs="Times New Roman"/>
        </w:rPr>
        <w:instrText xml:space="preserve"> SEQ Таблица \* ARABIC </w:instrText>
      </w:r>
      <w:r w:rsidRPr="001C6D57">
        <w:rPr>
          <w:rFonts w:cs="Times New Roman"/>
        </w:rPr>
        <w:fldChar w:fldCharType="separate"/>
      </w:r>
      <w:r w:rsidR="00F01B6E">
        <w:rPr>
          <w:rFonts w:cs="Times New Roman"/>
          <w:noProof/>
        </w:rPr>
        <w:t>1</w:t>
      </w:r>
      <w:r w:rsidRPr="001C6D57">
        <w:rPr>
          <w:rFonts w:cs="Times New Roman"/>
          <w:noProof/>
        </w:rPr>
        <w:fldChar w:fldCharType="end"/>
      </w:r>
      <w:r w:rsidRPr="001C6D57">
        <w:rPr>
          <w:rFonts w:cs="Times New Roman"/>
        </w:rPr>
        <w:t>. Исходные данные для определения пригодности территории для экологического туризма по ландшафтной комфортности, по показателю "густота гидрографической сети". (Остапенко, 2006)</w:t>
      </w:r>
    </w:p>
    <w:tbl>
      <w:tblPr>
        <w:tblStyle w:val="a5"/>
        <w:tblW w:w="9634" w:type="dxa"/>
        <w:jc w:val="center"/>
        <w:tblLook w:val="04A0" w:firstRow="1" w:lastRow="0" w:firstColumn="1" w:lastColumn="0" w:noHBand="0" w:noVBand="1"/>
      </w:tblPr>
      <w:tblGrid>
        <w:gridCol w:w="3823"/>
        <w:gridCol w:w="4252"/>
        <w:gridCol w:w="1559"/>
      </w:tblGrid>
      <w:tr w:rsidR="006975BF" w:rsidRPr="006975BF" w:rsidTr="00BF38E5">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Густота гидрографической сети</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BF38E5">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5 – 10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BF38E5">
        <w:trPr>
          <w:trHeight w:val="425"/>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Ограниченно </w:t>
            </w:r>
            <w:r w:rsidR="003E31F9">
              <w:rPr>
                <w:rFonts w:ascii="Times New Roman" w:hAnsi="Times New Roman" w:cs="Times New Roman"/>
                <w:sz w:val="24"/>
                <w:szCs w:val="24"/>
              </w:rPr>
              <w:t>п</w:t>
            </w:r>
            <w:r w:rsidRPr="006975BF">
              <w:rPr>
                <w:rFonts w:ascii="Times New Roman" w:hAnsi="Times New Roman" w:cs="Times New Roman"/>
                <w:sz w:val="24"/>
                <w:szCs w:val="24"/>
              </w:rPr>
              <w:t>ригодные</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3 – 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BF38E5">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 – 15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BF38E5">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0 – 3</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BF38E5">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425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15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1C6D57" w:rsidRDefault="006975BF" w:rsidP="00AC316D">
      <w:pPr>
        <w:pStyle w:val="a4"/>
        <w:keepNext/>
        <w:ind w:firstLine="709"/>
        <w:contextualSpacing/>
        <w:jc w:val="both"/>
        <w:rPr>
          <w:rFonts w:cs="Times New Roman"/>
        </w:rPr>
      </w:pPr>
      <w:r w:rsidRPr="001C6D57">
        <w:rPr>
          <w:rFonts w:cs="Times New Roman"/>
        </w:rPr>
        <w:t>Таблица 2. Исходные данные для определения пригодности территории для экологического туризма по ландшафтной комфортности, по показателю "</w:t>
      </w:r>
      <w:proofErr w:type="spellStart"/>
      <w:r w:rsidRPr="001C6D57">
        <w:rPr>
          <w:rFonts w:cs="Times New Roman"/>
        </w:rPr>
        <w:t>обводненность</w:t>
      </w:r>
      <w:proofErr w:type="spellEnd"/>
      <w:r w:rsidRPr="001C6D57">
        <w:rPr>
          <w:rFonts w:cs="Times New Roman"/>
        </w:rPr>
        <w:t xml:space="preserve"> территории". (Остапенко, 2006)</w:t>
      </w:r>
    </w:p>
    <w:tbl>
      <w:tblPr>
        <w:tblStyle w:val="a5"/>
        <w:tblW w:w="9634" w:type="dxa"/>
        <w:jc w:val="center"/>
        <w:tblLook w:val="04A0" w:firstRow="1" w:lastRow="0" w:firstColumn="1" w:lastColumn="0" w:noHBand="0" w:noVBand="1"/>
      </w:tblPr>
      <w:tblGrid>
        <w:gridCol w:w="3964"/>
        <w:gridCol w:w="4111"/>
        <w:gridCol w:w="1559"/>
      </w:tblGrid>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Обводненность</w:t>
            </w:r>
            <w:proofErr w:type="spellEnd"/>
            <w:r w:rsidRPr="006975BF">
              <w:rPr>
                <w:rFonts w:ascii="Times New Roman" w:hAnsi="Times New Roman" w:cs="Times New Roman"/>
                <w:sz w:val="24"/>
                <w:szCs w:val="24"/>
              </w:rPr>
              <w:t xml:space="preserve"> территории</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менее 2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 – 4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 – 6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 – 8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8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1C6D57" w:rsidRDefault="006975BF" w:rsidP="00AC316D">
      <w:pPr>
        <w:pStyle w:val="a4"/>
        <w:keepNext/>
        <w:ind w:firstLine="709"/>
        <w:contextualSpacing/>
        <w:jc w:val="both"/>
        <w:rPr>
          <w:rFonts w:cs="Times New Roman"/>
        </w:rPr>
      </w:pPr>
      <w:r w:rsidRPr="001C6D57">
        <w:rPr>
          <w:rFonts w:cs="Times New Roman"/>
        </w:rPr>
        <w:t>Таблица 3. Исходные данные для определения пригодности территории для экологического туризма по ландшафтной комфортности, по показателю "заболоченность территории". (Остапенко, 2006)</w:t>
      </w:r>
    </w:p>
    <w:tbl>
      <w:tblPr>
        <w:tblStyle w:val="a5"/>
        <w:tblW w:w="9634" w:type="dxa"/>
        <w:jc w:val="center"/>
        <w:tblLook w:val="04A0" w:firstRow="1" w:lastRow="0" w:firstColumn="1" w:lastColumn="0" w:noHBand="0" w:noVBand="1"/>
      </w:tblPr>
      <w:tblGrid>
        <w:gridCol w:w="3964"/>
        <w:gridCol w:w="4111"/>
        <w:gridCol w:w="1559"/>
      </w:tblGrid>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Заболоченность территории</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менее 20%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3E31F9">
        <w:trPr>
          <w:trHeight w:val="425"/>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Ограниченно </w:t>
            </w:r>
            <w:r w:rsidR="001C6D57">
              <w:rPr>
                <w:rFonts w:ascii="Times New Roman" w:hAnsi="Times New Roman" w:cs="Times New Roman"/>
                <w:sz w:val="24"/>
                <w:szCs w:val="24"/>
              </w:rPr>
              <w:t>п</w:t>
            </w:r>
            <w:r w:rsidRPr="006975BF">
              <w:rPr>
                <w:rFonts w:ascii="Times New Roman" w:hAnsi="Times New Roman" w:cs="Times New Roman"/>
                <w:sz w:val="24"/>
                <w:szCs w:val="24"/>
              </w:rPr>
              <w:t>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20 – 40%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40 – 60%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60 – 80%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3E31F9">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411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80%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6975BF" w:rsidRDefault="003E31F9" w:rsidP="00AC316D">
      <w:pPr>
        <w:pStyle w:val="a3"/>
        <w:tabs>
          <w:tab w:val="left" w:pos="4008"/>
        </w:tabs>
        <w:spacing w:line="360" w:lineRule="auto"/>
        <w:ind w:firstLine="709"/>
        <w:contextualSpacing/>
        <w:jc w:val="both"/>
        <w:rPr>
          <w:rFonts w:ascii="Times New Roman" w:hAnsi="Times New Roman" w:cs="Times New Roman"/>
          <w:i/>
          <w:iCs/>
          <w:sz w:val="24"/>
          <w:szCs w:val="24"/>
        </w:rPr>
      </w:pPr>
      <w:r>
        <w:rPr>
          <w:rFonts w:ascii="Times New Roman" w:hAnsi="Times New Roman" w:cs="Times New Roman"/>
          <w:i/>
          <w:iCs/>
          <w:sz w:val="24"/>
          <w:szCs w:val="24"/>
        </w:rPr>
        <w:tab/>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3E31F9">
        <w:rPr>
          <w:rFonts w:ascii="Times New Roman" w:hAnsi="Times New Roman" w:cs="Times New Roman"/>
          <w:iCs/>
          <w:sz w:val="24"/>
          <w:szCs w:val="24"/>
        </w:rPr>
        <w:t>Оценка</w:t>
      </w:r>
      <w:r w:rsidRPr="006975BF">
        <w:rPr>
          <w:rFonts w:ascii="Times New Roman" w:hAnsi="Times New Roman" w:cs="Times New Roman"/>
          <w:i/>
          <w:iCs/>
          <w:sz w:val="24"/>
          <w:szCs w:val="24"/>
        </w:rPr>
        <w:t xml:space="preserve"> климатической комфортности </w:t>
      </w:r>
      <w:r w:rsidRPr="006975BF">
        <w:rPr>
          <w:rFonts w:ascii="Times New Roman" w:hAnsi="Times New Roman" w:cs="Times New Roman"/>
          <w:sz w:val="24"/>
          <w:szCs w:val="24"/>
        </w:rPr>
        <w:t>производится по двум элементарным свойствам:</w:t>
      </w:r>
      <w:r w:rsidR="003E31F9">
        <w:rPr>
          <w:rFonts w:ascii="Times New Roman" w:hAnsi="Times New Roman" w:cs="Times New Roman"/>
          <w:sz w:val="24"/>
          <w:szCs w:val="24"/>
        </w:rPr>
        <w:t xml:space="preserve"> среднегодовая температура воздуха и среднегодовое количество</w:t>
      </w:r>
      <w:r w:rsidRPr="006975BF">
        <w:rPr>
          <w:rFonts w:ascii="Times New Roman" w:hAnsi="Times New Roman" w:cs="Times New Roman"/>
          <w:sz w:val="24"/>
          <w:szCs w:val="24"/>
        </w:rPr>
        <w:t xml:space="preserve"> атмосферных осадков.  </w:t>
      </w:r>
    </w:p>
    <w:p w:rsidR="006975BF" w:rsidRPr="006975BF" w:rsidRDefault="003E31F9"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оценки данных свойств по данным метеорологических станций наблюдения исследуемым участкам территории согласно оценочной шкале среднегодовой температуры воздуха и количества осадков </w:t>
      </w:r>
      <w:r w:rsidR="006975BF" w:rsidRPr="006975BF">
        <w:rPr>
          <w:rFonts w:ascii="Times New Roman" w:hAnsi="Times New Roman" w:cs="Times New Roman"/>
          <w:sz w:val="24"/>
          <w:szCs w:val="24"/>
        </w:rPr>
        <w:t xml:space="preserve">присваиваются соответствующие баллы.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Все ареалы объединяются в пять групп: 1) непригодные для экологического туризма; 2) неограниченно пригодные для экологического туризма; 3) средне пригодные для экологического туризма; 4) ограниченно пригодные для экологического туризма; 5) пригодные. После чего каждой выделенной группе присваивается балл, характеризующий ее пригодность для экологического </w:t>
      </w:r>
      <w:r w:rsidR="003E31F9">
        <w:rPr>
          <w:rFonts w:ascii="Times New Roman" w:hAnsi="Times New Roman" w:cs="Times New Roman"/>
          <w:sz w:val="24"/>
          <w:szCs w:val="24"/>
        </w:rPr>
        <w:t>туризма в интервале от 2 до 10.</w:t>
      </w:r>
      <w:r w:rsidR="00BF38E5">
        <w:rPr>
          <w:rFonts w:ascii="Times New Roman" w:hAnsi="Times New Roman" w:cs="Times New Roman"/>
          <w:sz w:val="24"/>
          <w:szCs w:val="24"/>
        </w:rPr>
        <w:t xml:space="preserve"> (Таблица 4, 5)</w:t>
      </w:r>
    </w:p>
    <w:p w:rsidR="006975BF" w:rsidRPr="003E31F9" w:rsidRDefault="006975BF" w:rsidP="00AC316D">
      <w:pPr>
        <w:pStyle w:val="a4"/>
        <w:keepNext/>
        <w:ind w:firstLine="709"/>
        <w:contextualSpacing/>
        <w:jc w:val="both"/>
        <w:rPr>
          <w:rFonts w:cs="Times New Roman"/>
        </w:rPr>
      </w:pPr>
      <w:r w:rsidRPr="003E31F9">
        <w:rPr>
          <w:rFonts w:cs="Times New Roman"/>
        </w:rPr>
        <w:t>Таблица</w:t>
      </w:r>
      <w:r w:rsidR="003E31F9">
        <w:rPr>
          <w:rFonts w:cs="Times New Roman"/>
        </w:rPr>
        <w:t xml:space="preserve"> 4</w:t>
      </w:r>
      <w:r w:rsidRPr="003E31F9">
        <w:rPr>
          <w:rFonts w:cs="Times New Roman"/>
        </w:rPr>
        <w:t>. Исходные данные для определения пригодности территории для экологического туризма по климатической комфортности, по показателю "среднегодовая температура воздуха". (Остапенко, 2006)</w:t>
      </w:r>
    </w:p>
    <w:tbl>
      <w:tblPr>
        <w:tblStyle w:val="a5"/>
        <w:tblW w:w="0" w:type="auto"/>
        <w:jc w:val="center"/>
        <w:tblLook w:val="04A0" w:firstRow="1" w:lastRow="0" w:firstColumn="1" w:lastColumn="0" w:noHBand="0" w:noVBand="1"/>
      </w:tblPr>
      <w:tblGrid>
        <w:gridCol w:w="3823"/>
        <w:gridCol w:w="3260"/>
        <w:gridCol w:w="1559"/>
      </w:tblGrid>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260" w:type="dxa"/>
          </w:tcPr>
          <w:p w:rsidR="006975BF" w:rsidRPr="006975BF" w:rsidRDefault="006975BF" w:rsidP="00AC316D">
            <w:pPr>
              <w:pStyle w:val="a3"/>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Среднегодовая температура воздуха, °С</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3,5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3,0 – 3,5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2,5 –3,0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2,0 – 2,5</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3E31F9">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менее 2,0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3E31F9" w:rsidRDefault="003E31F9" w:rsidP="00AC316D">
      <w:pPr>
        <w:pStyle w:val="a4"/>
        <w:keepNext/>
        <w:ind w:firstLine="709"/>
        <w:contextualSpacing/>
        <w:jc w:val="both"/>
        <w:rPr>
          <w:rFonts w:cs="Times New Roman"/>
        </w:rPr>
      </w:pPr>
    </w:p>
    <w:p w:rsidR="006975BF" w:rsidRPr="003E31F9" w:rsidRDefault="006975BF" w:rsidP="00AC316D">
      <w:pPr>
        <w:pStyle w:val="a4"/>
        <w:keepNext/>
        <w:ind w:firstLine="709"/>
        <w:contextualSpacing/>
        <w:jc w:val="both"/>
        <w:rPr>
          <w:rFonts w:cs="Times New Roman"/>
        </w:rPr>
      </w:pPr>
      <w:r w:rsidRPr="003E31F9">
        <w:rPr>
          <w:rFonts w:cs="Times New Roman"/>
        </w:rPr>
        <w:t xml:space="preserve">Таблица </w:t>
      </w:r>
      <w:r w:rsidR="003E31F9">
        <w:rPr>
          <w:rFonts w:cs="Times New Roman"/>
        </w:rPr>
        <w:t>5</w:t>
      </w:r>
      <w:r w:rsidRPr="003E31F9">
        <w:rPr>
          <w:rFonts w:cs="Times New Roman"/>
        </w:rPr>
        <w:t>. Исходные данные для определения пригодности территории для экологического туризма по климатической комфортности, по показателю "среднегодовое количество осадков". (Остапенко, 2006)</w:t>
      </w:r>
    </w:p>
    <w:tbl>
      <w:tblPr>
        <w:tblStyle w:val="a5"/>
        <w:tblW w:w="0" w:type="auto"/>
        <w:jc w:val="center"/>
        <w:tblLook w:val="04A0" w:firstRow="1" w:lastRow="0" w:firstColumn="1" w:lastColumn="0" w:noHBand="0" w:noVBand="1"/>
      </w:tblPr>
      <w:tblGrid>
        <w:gridCol w:w="3827"/>
        <w:gridCol w:w="3260"/>
        <w:gridCol w:w="1559"/>
      </w:tblGrid>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260" w:type="dxa"/>
          </w:tcPr>
          <w:p w:rsidR="006975BF" w:rsidRPr="006975BF" w:rsidRDefault="006975BF" w:rsidP="00AC316D">
            <w:pPr>
              <w:pStyle w:val="a3"/>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Среднегодовое количество осадков, мм/год.</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600 – 650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650 – 700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700 – 750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750 – 800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3E31F9">
        <w:trPr>
          <w:jc w:val="center"/>
        </w:trPr>
        <w:tc>
          <w:tcPr>
            <w:tcW w:w="382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800</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3E31F9" w:rsidP="00AC316D">
      <w:pPr>
        <w:pStyle w:val="a3"/>
        <w:spacing w:line="360" w:lineRule="auto"/>
        <w:ind w:firstLine="709"/>
        <w:contextualSpacing/>
        <w:jc w:val="both"/>
        <w:rPr>
          <w:rFonts w:ascii="Times New Roman" w:hAnsi="Times New Roman" w:cs="Times New Roman"/>
          <w:sz w:val="24"/>
          <w:szCs w:val="24"/>
        </w:rPr>
      </w:pPr>
      <w:r>
        <w:rPr>
          <w:rFonts w:ascii="Times New Roman" w:hAnsi="Times New Roman" w:cs="Times New Roman"/>
          <w:iCs/>
          <w:sz w:val="24"/>
          <w:szCs w:val="24"/>
        </w:rPr>
        <w:t xml:space="preserve">Следующим рассматриваемым параметром является </w:t>
      </w:r>
      <w:r>
        <w:rPr>
          <w:rFonts w:ascii="Times New Roman" w:hAnsi="Times New Roman" w:cs="Times New Roman"/>
          <w:i/>
          <w:iCs/>
          <w:sz w:val="24"/>
          <w:szCs w:val="24"/>
        </w:rPr>
        <w:t>п</w:t>
      </w:r>
      <w:r w:rsidR="006975BF" w:rsidRPr="006975BF">
        <w:rPr>
          <w:rFonts w:ascii="Times New Roman" w:hAnsi="Times New Roman" w:cs="Times New Roman"/>
          <w:i/>
          <w:iCs/>
          <w:sz w:val="24"/>
          <w:szCs w:val="24"/>
        </w:rPr>
        <w:t xml:space="preserve">ознавательная ценность. </w:t>
      </w:r>
      <w:r>
        <w:rPr>
          <w:rFonts w:ascii="Times New Roman" w:hAnsi="Times New Roman" w:cs="Times New Roman"/>
          <w:sz w:val="24"/>
          <w:szCs w:val="24"/>
        </w:rPr>
        <w:t>Он характеризуется через о</w:t>
      </w:r>
      <w:r w:rsidR="006975BF" w:rsidRPr="006975BF">
        <w:rPr>
          <w:rFonts w:ascii="Times New Roman" w:hAnsi="Times New Roman" w:cs="Times New Roman"/>
          <w:sz w:val="24"/>
          <w:szCs w:val="24"/>
        </w:rPr>
        <w:t>пределени</w:t>
      </w:r>
      <w:r>
        <w:rPr>
          <w:rFonts w:ascii="Times New Roman" w:hAnsi="Times New Roman" w:cs="Times New Roman"/>
          <w:sz w:val="24"/>
          <w:szCs w:val="24"/>
        </w:rPr>
        <w:t>е</w:t>
      </w:r>
      <w:r w:rsidR="006975BF" w:rsidRPr="006975BF">
        <w:rPr>
          <w:rFonts w:ascii="Times New Roman" w:hAnsi="Times New Roman" w:cs="Times New Roman"/>
          <w:sz w:val="24"/>
          <w:szCs w:val="24"/>
        </w:rPr>
        <w:t xml:space="preserve"> удаленности </w:t>
      </w:r>
      <w:r>
        <w:rPr>
          <w:rFonts w:ascii="Times New Roman" w:hAnsi="Times New Roman" w:cs="Times New Roman"/>
          <w:sz w:val="24"/>
          <w:szCs w:val="24"/>
        </w:rPr>
        <w:t>зоны отдыха от ООПТ и</w:t>
      </w:r>
      <w:r w:rsidR="006975BF" w:rsidRPr="006975BF">
        <w:rPr>
          <w:rFonts w:ascii="Times New Roman" w:hAnsi="Times New Roman" w:cs="Times New Roman"/>
          <w:sz w:val="24"/>
          <w:szCs w:val="24"/>
        </w:rPr>
        <w:t xml:space="preserve"> памятников природы.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Все ареалы объединяются в пять групп: 1) непригодные для экологического туризма; 2) ограниченно непригодные для экологического туризма; 3) средне пригодные для экологического туризма; 4) ограниченно пригодные для экологического туризма; 5) пригодные для экологического туризма. После чего каждой выделенной группе присваивается балл, характеризующий ее пригодность для экологического туризма в </w:t>
      </w:r>
      <w:proofErr w:type="spellStart"/>
      <w:r w:rsidRPr="006975BF">
        <w:rPr>
          <w:rFonts w:ascii="Times New Roman" w:hAnsi="Times New Roman" w:cs="Times New Roman"/>
          <w:sz w:val="24"/>
          <w:szCs w:val="24"/>
        </w:rPr>
        <w:t>нтервале</w:t>
      </w:r>
      <w:proofErr w:type="spellEnd"/>
      <w:r w:rsidRPr="006975BF">
        <w:rPr>
          <w:rFonts w:ascii="Times New Roman" w:hAnsi="Times New Roman" w:cs="Times New Roman"/>
          <w:sz w:val="24"/>
          <w:szCs w:val="24"/>
        </w:rPr>
        <w:t xml:space="preserve"> от 2 до 10.  </w:t>
      </w:r>
      <w:r w:rsidR="00BF38E5">
        <w:rPr>
          <w:rFonts w:ascii="Times New Roman" w:hAnsi="Times New Roman" w:cs="Times New Roman"/>
          <w:sz w:val="24"/>
          <w:szCs w:val="24"/>
        </w:rPr>
        <w:t>(Таблица 6)</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3E31F9" w:rsidRDefault="006975BF" w:rsidP="00AC316D">
      <w:pPr>
        <w:pStyle w:val="a4"/>
        <w:keepNext/>
        <w:ind w:firstLine="709"/>
        <w:contextualSpacing/>
        <w:jc w:val="both"/>
        <w:rPr>
          <w:rFonts w:cs="Times New Roman"/>
        </w:rPr>
      </w:pPr>
      <w:r w:rsidRPr="003E31F9">
        <w:rPr>
          <w:rFonts w:cs="Times New Roman"/>
        </w:rPr>
        <w:lastRenderedPageBreak/>
        <w:t xml:space="preserve">Таблица </w:t>
      </w:r>
      <w:r w:rsidR="008067AC">
        <w:rPr>
          <w:rFonts w:cs="Times New Roman"/>
        </w:rPr>
        <w:t>6</w:t>
      </w:r>
      <w:r w:rsidRPr="003E31F9">
        <w:rPr>
          <w:rFonts w:cs="Times New Roman"/>
        </w:rPr>
        <w:t>. Исходные данные для определения пригодности территории для экологического туризма по познавательной ценности, по показателю "удаленность от ООПТ и памятников природы". (Остапенко, 2006)</w:t>
      </w:r>
    </w:p>
    <w:tbl>
      <w:tblPr>
        <w:tblStyle w:val="a5"/>
        <w:tblW w:w="0" w:type="auto"/>
        <w:jc w:val="center"/>
        <w:tblLook w:val="04A0" w:firstRow="1" w:lastRow="0" w:firstColumn="1" w:lastColumn="0" w:noHBand="0" w:noVBand="1"/>
      </w:tblPr>
      <w:tblGrid>
        <w:gridCol w:w="3823"/>
        <w:gridCol w:w="3402"/>
        <w:gridCol w:w="1417"/>
      </w:tblGrid>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402" w:type="dxa"/>
          </w:tcPr>
          <w:p w:rsidR="006975BF" w:rsidRPr="006975BF" w:rsidRDefault="006975BF" w:rsidP="00AC316D">
            <w:pPr>
              <w:pStyle w:val="a3"/>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Удаленность от ООПТ и памятников природы</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40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0 – 2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40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 – 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40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5 – 10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40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 – 15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402"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15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8067AC" w:rsidP="00AC316D">
      <w:pPr>
        <w:pStyle w:val="a3"/>
        <w:spacing w:line="360" w:lineRule="auto"/>
        <w:ind w:firstLine="709"/>
        <w:contextualSpacing/>
        <w:jc w:val="both"/>
        <w:rPr>
          <w:rFonts w:ascii="Times New Roman" w:hAnsi="Times New Roman" w:cs="Times New Roman"/>
          <w:sz w:val="24"/>
          <w:szCs w:val="24"/>
        </w:rPr>
      </w:pPr>
      <w:r w:rsidRPr="008067AC">
        <w:rPr>
          <w:rFonts w:ascii="Times New Roman" w:hAnsi="Times New Roman" w:cs="Times New Roman"/>
          <w:iCs/>
          <w:sz w:val="24"/>
          <w:szCs w:val="24"/>
        </w:rPr>
        <w:t>Далее рассмотрим способ оценки</w:t>
      </w:r>
      <w:r>
        <w:rPr>
          <w:rFonts w:ascii="Times New Roman" w:hAnsi="Times New Roman" w:cs="Times New Roman"/>
          <w:i/>
          <w:iCs/>
          <w:sz w:val="24"/>
          <w:szCs w:val="24"/>
        </w:rPr>
        <w:t xml:space="preserve"> обеспеченности транспортом. </w:t>
      </w:r>
      <w:r>
        <w:rPr>
          <w:rFonts w:ascii="Times New Roman" w:hAnsi="Times New Roman" w:cs="Times New Roman"/>
          <w:sz w:val="24"/>
          <w:szCs w:val="24"/>
        </w:rPr>
        <w:t>Этот параметр с</w:t>
      </w:r>
      <w:r w:rsidR="006975BF" w:rsidRPr="006975BF">
        <w:rPr>
          <w:rFonts w:ascii="Times New Roman" w:hAnsi="Times New Roman" w:cs="Times New Roman"/>
          <w:sz w:val="24"/>
          <w:szCs w:val="24"/>
        </w:rPr>
        <w:t xml:space="preserve">остоит из определения таких интегральных показателей как </w:t>
      </w:r>
      <w:r>
        <w:rPr>
          <w:rFonts w:ascii="Times New Roman" w:hAnsi="Times New Roman" w:cs="Times New Roman"/>
          <w:sz w:val="24"/>
          <w:szCs w:val="24"/>
        </w:rPr>
        <w:t>вид транспорта</w:t>
      </w:r>
      <w:r w:rsidR="006975BF" w:rsidRPr="006975BF">
        <w:rPr>
          <w:rFonts w:ascii="Times New Roman" w:hAnsi="Times New Roman" w:cs="Times New Roman"/>
          <w:sz w:val="24"/>
          <w:szCs w:val="24"/>
        </w:rPr>
        <w:t xml:space="preserve"> и </w:t>
      </w:r>
      <w:r w:rsidRPr="006975BF">
        <w:rPr>
          <w:rFonts w:ascii="Times New Roman" w:hAnsi="Times New Roman" w:cs="Times New Roman"/>
          <w:sz w:val="24"/>
          <w:szCs w:val="24"/>
        </w:rPr>
        <w:t>удаленности от существующей транспортной магистрали</w:t>
      </w:r>
      <w:r>
        <w:rPr>
          <w:rFonts w:ascii="Times New Roman" w:hAnsi="Times New Roman" w:cs="Times New Roman"/>
          <w:sz w:val="24"/>
          <w:szCs w:val="24"/>
        </w:rPr>
        <w:t xml:space="preserve">.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 оценке по виду транспорта все ареалы объединяются в пять групп: 1) непригодные для экологического туризма; 2) средне пригодные для экологического туризма; 3) пригодные для экологического туризма. После чего каждой выделенной группе присваивается балл, характеризующий ее пригодность для экологического туризма в интервал</w:t>
      </w:r>
      <w:r w:rsidR="00BF38E5">
        <w:rPr>
          <w:rFonts w:ascii="Times New Roman" w:hAnsi="Times New Roman" w:cs="Times New Roman"/>
          <w:sz w:val="24"/>
          <w:szCs w:val="24"/>
        </w:rPr>
        <w:t>е от 2 до 10. (Таблица 7)</w:t>
      </w:r>
    </w:p>
    <w:p w:rsidR="006975BF" w:rsidRPr="008067AC" w:rsidRDefault="006975BF" w:rsidP="00AC316D">
      <w:pPr>
        <w:pStyle w:val="a4"/>
        <w:keepNext/>
        <w:ind w:firstLine="709"/>
        <w:contextualSpacing/>
        <w:jc w:val="both"/>
        <w:rPr>
          <w:rFonts w:cs="Times New Roman"/>
        </w:rPr>
      </w:pPr>
      <w:r w:rsidRPr="008067AC">
        <w:rPr>
          <w:rFonts w:cs="Times New Roman"/>
        </w:rPr>
        <w:t xml:space="preserve">Таблица </w:t>
      </w:r>
      <w:r w:rsidR="008067AC">
        <w:rPr>
          <w:rFonts w:cs="Times New Roman"/>
        </w:rPr>
        <w:t>7</w:t>
      </w:r>
      <w:r w:rsidRPr="008067AC">
        <w:rPr>
          <w:rFonts w:cs="Times New Roman"/>
        </w:rPr>
        <w:t>.Исходные данные для определения пригодности территории для экологического туризма по обеспеченности транспортом, по показателю "вид транспорта ". (Остапенко, 2006)</w:t>
      </w:r>
    </w:p>
    <w:tbl>
      <w:tblPr>
        <w:tblStyle w:val="a5"/>
        <w:tblW w:w="0" w:type="auto"/>
        <w:tblLayout w:type="fixed"/>
        <w:tblLook w:val="04A0" w:firstRow="1" w:lastRow="0" w:firstColumn="1" w:lastColumn="0" w:noHBand="0" w:noVBand="1"/>
      </w:tblPr>
      <w:tblGrid>
        <w:gridCol w:w="3256"/>
        <w:gridCol w:w="4536"/>
        <w:gridCol w:w="1417"/>
      </w:tblGrid>
      <w:tr w:rsidR="006975BF" w:rsidRPr="006975BF" w:rsidTr="008067AC">
        <w:tc>
          <w:tcPr>
            <w:tcW w:w="325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453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Вид транспорта</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8067AC">
        <w:tc>
          <w:tcPr>
            <w:tcW w:w="325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453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Железнодорожный</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8067AC">
        <w:tc>
          <w:tcPr>
            <w:tcW w:w="325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453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Автобусный (рейсовые автобусы)</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8067AC">
        <w:tc>
          <w:tcPr>
            <w:tcW w:w="325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4536"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Отсутствует</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b/>
          <w:sz w:val="24"/>
          <w:szCs w:val="24"/>
        </w:rPr>
        <w:t xml:space="preserve"> </w:t>
      </w:r>
      <w:r w:rsidRPr="006975BF">
        <w:rPr>
          <w:rFonts w:ascii="Times New Roman" w:hAnsi="Times New Roman" w:cs="Times New Roman"/>
          <w:sz w:val="24"/>
          <w:szCs w:val="24"/>
        </w:rPr>
        <w:t xml:space="preserve">При оценке </w:t>
      </w:r>
      <w:r w:rsidRPr="008067AC">
        <w:rPr>
          <w:rFonts w:ascii="Times New Roman" w:hAnsi="Times New Roman" w:cs="Times New Roman"/>
          <w:iCs/>
          <w:sz w:val="24"/>
          <w:szCs w:val="24"/>
        </w:rPr>
        <w:t xml:space="preserve">удаленности от существующей </w:t>
      </w:r>
      <w:r w:rsidRPr="006975BF">
        <w:rPr>
          <w:rFonts w:ascii="Times New Roman" w:hAnsi="Times New Roman" w:cs="Times New Roman"/>
          <w:sz w:val="24"/>
          <w:szCs w:val="24"/>
        </w:rPr>
        <w:t>транспортной магистрали вся территория делится на пять групп: 1) непригодные для экологического туризма; 2) ограниченно непригодные для экологического туризма; 3) средне пригодные для экологического туризма; 4) ограниченно пригодные для экологического туризма; 5) пригодные для экологического туризма. После чего каждой выделенной группе присваивается балл, характеризующий ее пригодности для экологического туризма в интервале от 2 до 10.</w:t>
      </w:r>
      <w:r w:rsidR="0074631B">
        <w:rPr>
          <w:rFonts w:ascii="Times New Roman" w:hAnsi="Times New Roman" w:cs="Times New Roman"/>
          <w:sz w:val="24"/>
          <w:szCs w:val="24"/>
        </w:rPr>
        <w:t xml:space="preserve"> (Таблица 8)</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
    <w:p w:rsidR="006975BF" w:rsidRPr="008067AC" w:rsidRDefault="006975BF" w:rsidP="00AC316D">
      <w:pPr>
        <w:pStyle w:val="a4"/>
        <w:keepNext/>
        <w:ind w:firstLine="709"/>
        <w:contextualSpacing/>
        <w:jc w:val="both"/>
        <w:rPr>
          <w:rFonts w:cs="Times New Roman"/>
        </w:rPr>
      </w:pPr>
      <w:r w:rsidRPr="008067AC">
        <w:rPr>
          <w:rFonts w:cs="Times New Roman"/>
        </w:rPr>
        <w:lastRenderedPageBreak/>
        <w:t xml:space="preserve">Таблица </w:t>
      </w:r>
      <w:r w:rsidR="008067AC">
        <w:rPr>
          <w:rFonts w:cs="Times New Roman"/>
        </w:rPr>
        <w:t>8</w:t>
      </w:r>
      <w:r w:rsidRPr="008067AC">
        <w:rPr>
          <w:rFonts w:cs="Times New Roman"/>
        </w:rPr>
        <w:t>. Исходные данные для определения пригодности территории для экологического туризма по обеспеченности транспортом, по показателю "удаленность от существующей транспортной магистрали ". (Остапенко, 2006)</w:t>
      </w:r>
    </w:p>
    <w:tbl>
      <w:tblPr>
        <w:tblStyle w:val="a5"/>
        <w:tblW w:w="0" w:type="auto"/>
        <w:jc w:val="center"/>
        <w:tblLook w:val="04A0" w:firstRow="1" w:lastRow="0" w:firstColumn="1" w:lastColumn="0" w:noHBand="0" w:noVBand="1"/>
      </w:tblPr>
      <w:tblGrid>
        <w:gridCol w:w="3964"/>
        <w:gridCol w:w="3261"/>
        <w:gridCol w:w="1417"/>
      </w:tblGrid>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261" w:type="dxa"/>
          </w:tcPr>
          <w:p w:rsidR="006975BF" w:rsidRPr="006975BF" w:rsidRDefault="008067AC" w:rsidP="00AC316D">
            <w:pPr>
              <w:pStyle w:val="a3"/>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Удаленность от</w:t>
            </w:r>
            <w:r w:rsidR="006975BF" w:rsidRPr="006975BF">
              <w:rPr>
                <w:rFonts w:ascii="Times New Roman" w:hAnsi="Times New Roman" w:cs="Times New Roman"/>
                <w:sz w:val="24"/>
                <w:szCs w:val="24"/>
              </w:rPr>
              <w:t xml:space="preserve"> транспортной магистрали</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0 – 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5 – 10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 – 15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15 – 20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20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i/>
          <w:iCs/>
          <w:sz w:val="24"/>
          <w:szCs w:val="24"/>
        </w:rPr>
      </w:pPr>
    </w:p>
    <w:p w:rsidR="006975BF" w:rsidRPr="006975BF" w:rsidRDefault="008067AC" w:rsidP="00AC316D">
      <w:pPr>
        <w:pStyle w:val="a3"/>
        <w:spacing w:line="360" w:lineRule="auto"/>
        <w:ind w:firstLine="709"/>
        <w:contextualSpacing/>
        <w:jc w:val="both"/>
        <w:rPr>
          <w:rFonts w:ascii="Times New Roman" w:hAnsi="Times New Roman" w:cs="Times New Roman"/>
          <w:sz w:val="24"/>
          <w:szCs w:val="24"/>
        </w:rPr>
      </w:pPr>
      <w:r w:rsidRPr="008067AC">
        <w:rPr>
          <w:rFonts w:ascii="Times New Roman" w:hAnsi="Times New Roman" w:cs="Times New Roman"/>
          <w:iCs/>
          <w:sz w:val="24"/>
          <w:szCs w:val="24"/>
        </w:rPr>
        <w:t>Для оценки</w:t>
      </w:r>
      <w:r>
        <w:rPr>
          <w:rFonts w:ascii="Times New Roman" w:hAnsi="Times New Roman" w:cs="Times New Roman"/>
          <w:i/>
          <w:iCs/>
          <w:sz w:val="24"/>
          <w:szCs w:val="24"/>
        </w:rPr>
        <w:t xml:space="preserve"> </w:t>
      </w:r>
      <w:r w:rsidR="006975BF" w:rsidRPr="006975BF">
        <w:rPr>
          <w:rFonts w:ascii="Times New Roman" w:hAnsi="Times New Roman" w:cs="Times New Roman"/>
          <w:i/>
          <w:iCs/>
          <w:sz w:val="24"/>
          <w:szCs w:val="24"/>
        </w:rPr>
        <w:t>обеспеченности з</w:t>
      </w:r>
      <w:r>
        <w:rPr>
          <w:rFonts w:ascii="Times New Roman" w:hAnsi="Times New Roman" w:cs="Times New Roman"/>
          <w:i/>
          <w:iCs/>
          <w:sz w:val="24"/>
          <w:szCs w:val="24"/>
        </w:rPr>
        <w:t xml:space="preserve">оны отдыха сферой обслуживания, </w:t>
      </w:r>
      <w:r w:rsidRPr="008067AC">
        <w:rPr>
          <w:rFonts w:ascii="Times New Roman" w:hAnsi="Times New Roman" w:cs="Times New Roman"/>
          <w:iCs/>
          <w:sz w:val="24"/>
          <w:szCs w:val="24"/>
        </w:rPr>
        <w:t>о</w:t>
      </w:r>
      <w:r w:rsidRPr="008067AC">
        <w:rPr>
          <w:rFonts w:ascii="Times New Roman" w:hAnsi="Times New Roman" w:cs="Times New Roman"/>
          <w:sz w:val="24"/>
          <w:szCs w:val="24"/>
        </w:rPr>
        <w:t>характеризуем</w:t>
      </w:r>
      <w:r w:rsidR="006975BF" w:rsidRPr="008067AC">
        <w:rPr>
          <w:rFonts w:ascii="Times New Roman" w:hAnsi="Times New Roman" w:cs="Times New Roman"/>
          <w:sz w:val="24"/>
          <w:szCs w:val="24"/>
        </w:rPr>
        <w:t xml:space="preserve"> </w:t>
      </w:r>
      <w:r>
        <w:rPr>
          <w:rFonts w:ascii="Times New Roman" w:hAnsi="Times New Roman" w:cs="Times New Roman"/>
          <w:sz w:val="24"/>
          <w:szCs w:val="24"/>
        </w:rPr>
        <w:t>такие показатели</w:t>
      </w:r>
      <w:r w:rsidR="006975BF" w:rsidRPr="006975BF">
        <w:rPr>
          <w:rFonts w:ascii="Times New Roman" w:hAnsi="Times New Roman" w:cs="Times New Roman"/>
          <w:sz w:val="24"/>
          <w:szCs w:val="24"/>
        </w:rPr>
        <w:t xml:space="preserve"> как удалённость от объектов торговли продуктами питания. При этом </w:t>
      </w:r>
      <w:r>
        <w:rPr>
          <w:rFonts w:ascii="Times New Roman" w:hAnsi="Times New Roman" w:cs="Times New Roman"/>
          <w:sz w:val="24"/>
          <w:szCs w:val="24"/>
        </w:rPr>
        <w:t>будем считать</w:t>
      </w:r>
      <w:r w:rsidR="006975BF" w:rsidRPr="006975BF">
        <w:rPr>
          <w:rFonts w:ascii="Times New Roman" w:hAnsi="Times New Roman" w:cs="Times New Roman"/>
          <w:sz w:val="24"/>
          <w:szCs w:val="24"/>
        </w:rPr>
        <w:t xml:space="preserve">, что </w:t>
      </w:r>
      <w:r>
        <w:rPr>
          <w:rFonts w:ascii="Times New Roman" w:hAnsi="Times New Roman" w:cs="Times New Roman"/>
          <w:sz w:val="24"/>
          <w:szCs w:val="24"/>
        </w:rPr>
        <w:t xml:space="preserve">необходимое количество продовольствия для организации питания отдыхающих имеется в каждом населенном пункте.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Все ареалы объединяются в пять групп: 1) непригодные для экологического туризма; 2) ограниченно непригодные для экологического туризма; 3) средне пригодные для экологического туризма; 4) ограниченно пригодные для экологического туризма; 5) пригодные для экологического туризма. После чего каждой выделенной группе присваивается балл, характеризующий ее благоприятность для экологического туризма в интервале от 2 до 10.</w:t>
      </w:r>
      <w:r w:rsidR="0074631B">
        <w:rPr>
          <w:rFonts w:ascii="Times New Roman" w:hAnsi="Times New Roman" w:cs="Times New Roman"/>
          <w:sz w:val="24"/>
          <w:szCs w:val="24"/>
        </w:rPr>
        <w:t xml:space="preserve"> (Таблица 9)</w:t>
      </w:r>
    </w:p>
    <w:p w:rsidR="006975BF" w:rsidRPr="008067AC" w:rsidRDefault="006975BF" w:rsidP="00AC316D">
      <w:pPr>
        <w:pStyle w:val="a4"/>
        <w:keepNext/>
        <w:ind w:firstLine="709"/>
        <w:contextualSpacing/>
        <w:jc w:val="both"/>
        <w:rPr>
          <w:rFonts w:cs="Times New Roman"/>
        </w:rPr>
      </w:pPr>
      <w:r w:rsidRPr="008067AC">
        <w:rPr>
          <w:rFonts w:cs="Times New Roman"/>
        </w:rPr>
        <w:t>Таблица</w:t>
      </w:r>
      <w:r w:rsidR="008067AC">
        <w:rPr>
          <w:rFonts w:cs="Times New Roman"/>
        </w:rPr>
        <w:t xml:space="preserve"> </w:t>
      </w:r>
      <w:r w:rsidR="009F4070">
        <w:rPr>
          <w:rFonts w:cs="Times New Roman"/>
        </w:rPr>
        <w:t>9</w:t>
      </w:r>
      <w:r w:rsidRPr="008067AC">
        <w:rPr>
          <w:rFonts w:cs="Times New Roman"/>
        </w:rPr>
        <w:t>. Исходные данные для определения пригодности территории для экологического туризма по обеспеченности сферой обслуживания, по показателю "удаленность от объекта торговли". (Остапенко, 2006)</w:t>
      </w:r>
    </w:p>
    <w:tbl>
      <w:tblPr>
        <w:tblStyle w:val="a5"/>
        <w:tblW w:w="0" w:type="auto"/>
        <w:jc w:val="center"/>
        <w:tblLook w:val="04A0" w:firstRow="1" w:lastRow="0" w:firstColumn="1" w:lastColumn="0" w:noHBand="0" w:noVBand="1"/>
      </w:tblPr>
      <w:tblGrid>
        <w:gridCol w:w="3823"/>
        <w:gridCol w:w="3260"/>
        <w:gridCol w:w="1559"/>
      </w:tblGrid>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260" w:type="dxa"/>
          </w:tcPr>
          <w:p w:rsidR="006975BF" w:rsidRPr="006975BF" w:rsidRDefault="006975BF" w:rsidP="00AC316D">
            <w:pPr>
              <w:pStyle w:val="a3"/>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Удаленность от объекта торговли</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менее 2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 – 4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 – 6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 – 8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8067AC">
        <w:trPr>
          <w:jc w:val="center"/>
        </w:trPr>
        <w:tc>
          <w:tcPr>
            <w:tcW w:w="3823"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260"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8 км</w:t>
            </w:r>
          </w:p>
        </w:tc>
        <w:tc>
          <w:tcPr>
            <w:tcW w:w="1559"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r w:rsidRPr="006975BF">
        <w:rPr>
          <w:rFonts w:ascii="Times New Roman" w:hAnsi="Times New Roman" w:cs="Times New Roman"/>
          <w:sz w:val="24"/>
          <w:szCs w:val="24"/>
        </w:rPr>
        <w:t xml:space="preserve">  </w:t>
      </w:r>
      <w:r w:rsidRPr="006975BF">
        <w:rPr>
          <w:rFonts w:ascii="Times New Roman" w:hAnsi="Times New Roman" w:cs="Times New Roman"/>
          <w:b/>
          <w:sz w:val="24"/>
          <w:szCs w:val="24"/>
        </w:rPr>
        <w:t xml:space="preserve">    </w:t>
      </w:r>
    </w:p>
    <w:p w:rsidR="006975BF" w:rsidRPr="006975BF" w:rsidRDefault="008067AC" w:rsidP="00AC316D">
      <w:pPr>
        <w:pStyle w:val="a3"/>
        <w:spacing w:line="360" w:lineRule="auto"/>
        <w:ind w:firstLine="709"/>
        <w:contextualSpacing/>
        <w:jc w:val="both"/>
        <w:rPr>
          <w:rFonts w:ascii="Times New Roman" w:hAnsi="Times New Roman" w:cs="Times New Roman"/>
          <w:i/>
          <w:iCs/>
          <w:sz w:val="24"/>
          <w:szCs w:val="24"/>
        </w:rPr>
      </w:pPr>
      <w:r w:rsidRPr="008067AC">
        <w:rPr>
          <w:rFonts w:ascii="Times New Roman" w:hAnsi="Times New Roman" w:cs="Times New Roman"/>
          <w:iCs/>
          <w:sz w:val="24"/>
          <w:szCs w:val="24"/>
        </w:rPr>
        <w:t xml:space="preserve">Последним оцениваем фактором </w:t>
      </w:r>
      <w:r>
        <w:rPr>
          <w:rFonts w:ascii="Times New Roman" w:hAnsi="Times New Roman" w:cs="Times New Roman"/>
          <w:iCs/>
          <w:sz w:val="24"/>
          <w:szCs w:val="24"/>
        </w:rPr>
        <w:t xml:space="preserve">выступает </w:t>
      </w:r>
      <w:r>
        <w:rPr>
          <w:rFonts w:ascii="Times New Roman" w:hAnsi="Times New Roman" w:cs="Times New Roman"/>
          <w:i/>
          <w:iCs/>
          <w:sz w:val="24"/>
          <w:szCs w:val="24"/>
        </w:rPr>
        <w:t>о</w:t>
      </w:r>
      <w:r w:rsidR="006975BF" w:rsidRPr="006975BF">
        <w:rPr>
          <w:rFonts w:ascii="Times New Roman" w:hAnsi="Times New Roman" w:cs="Times New Roman"/>
          <w:i/>
          <w:iCs/>
          <w:sz w:val="24"/>
          <w:szCs w:val="24"/>
        </w:rPr>
        <w:t xml:space="preserve">ценка экологического состояния территории.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Данный параметр характеризуется таким показателем как удалённость зоны отдыха от объектов повышенной экологической опасности (промышленный предприятий, АЭС и др.).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Все ареалы объединяются в пять групп: 1) непригодные для экологического туризма; 2) ограниченно непригодные для экологического туризма; 3) средне пригодные для экологического туризма; 4) ограниченно пригодные для экологического туризма; 5) пригодные для экологического туризма. После чего каждой выделенной группе присваивается балл, характеризующий ее благоприятность для экологического туризма в интервале от 2 до 10.</w:t>
      </w:r>
      <w:r w:rsidR="0074631B">
        <w:rPr>
          <w:rFonts w:ascii="Times New Roman" w:hAnsi="Times New Roman" w:cs="Times New Roman"/>
          <w:sz w:val="24"/>
          <w:szCs w:val="24"/>
        </w:rPr>
        <w:t xml:space="preserve"> (Таблица 10)</w:t>
      </w:r>
    </w:p>
    <w:p w:rsidR="006975BF" w:rsidRPr="008067AC" w:rsidRDefault="006975BF" w:rsidP="00AC316D">
      <w:pPr>
        <w:pStyle w:val="a4"/>
        <w:keepNext/>
        <w:ind w:firstLine="709"/>
        <w:contextualSpacing/>
        <w:jc w:val="both"/>
        <w:rPr>
          <w:rFonts w:cs="Times New Roman"/>
        </w:rPr>
      </w:pPr>
      <w:r w:rsidRPr="008067AC">
        <w:rPr>
          <w:rFonts w:cs="Times New Roman"/>
        </w:rPr>
        <w:t>Таблица</w:t>
      </w:r>
      <w:r w:rsidR="008067AC">
        <w:rPr>
          <w:rFonts w:cs="Times New Roman"/>
        </w:rPr>
        <w:t xml:space="preserve"> </w:t>
      </w:r>
      <w:r w:rsidR="009F4070">
        <w:rPr>
          <w:rFonts w:cs="Times New Roman"/>
        </w:rPr>
        <w:t>10</w:t>
      </w:r>
      <w:r w:rsidRPr="008067AC">
        <w:rPr>
          <w:rFonts w:cs="Times New Roman"/>
        </w:rPr>
        <w:t>. Исходные данные для определения пригодности территории для экологического туризма по экологическому состоянию, по показателю "удаленность от объектов повышенной экологической опасности". (Остапенко, 2006)</w:t>
      </w:r>
    </w:p>
    <w:tbl>
      <w:tblPr>
        <w:tblStyle w:val="a5"/>
        <w:tblW w:w="0" w:type="auto"/>
        <w:jc w:val="center"/>
        <w:tblLook w:val="04A0" w:firstRow="1" w:lastRow="0" w:firstColumn="1" w:lastColumn="0" w:noHBand="0" w:noVBand="1"/>
      </w:tblPr>
      <w:tblGrid>
        <w:gridCol w:w="3964"/>
        <w:gridCol w:w="3261"/>
        <w:gridCol w:w="1417"/>
      </w:tblGrid>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Степень пригодности</w:t>
            </w:r>
          </w:p>
        </w:tc>
        <w:tc>
          <w:tcPr>
            <w:tcW w:w="3261" w:type="dxa"/>
          </w:tcPr>
          <w:p w:rsidR="006975BF" w:rsidRPr="006975BF" w:rsidRDefault="006975BF" w:rsidP="00AC316D">
            <w:pPr>
              <w:pStyle w:val="a3"/>
              <w:spacing w:line="360" w:lineRule="auto"/>
              <w:contextualSpacing/>
              <w:jc w:val="both"/>
              <w:rPr>
                <w:rFonts w:ascii="Times New Roman" w:hAnsi="Times New Roman" w:cs="Times New Roman"/>
                <w:sz w:val="24"/>
                <w:szCs w:val="24"/>
              </w:rPr>
            </w:pPr>
            <w:r w:rsidRPr="006975BF">
              <w:rPr>
                <w:rFonts w:ascii="Times New Roman" w:hAnsi="Times New Roman" w:cs="Times New Roman"/>
                <w:sz w:val="24"/>
                <w:szCs w:val="24"/>
              </w:rPr>
              <w:t>Удаленность от объекта повышенной</w:t>
            </w:r>
            <w:r w:rsidR="008067AC">
              <w:rPr>
                <w:rFonts w:ascii="Times New Roman" w:hAnsi="Times New Roman" w:cs="Times New Roman"/>
                <w:sz w:val="24"/>
                <w:szCs w:val="24"/>
              </w:rPr>
              <w:t xml:space="preserve"> экологической </w:t>
            </w:r>
            <w:r w:rsidRPr="006975BF">
              <w:rPr>
                <w:rFonts w:ascii="Times New Roman" w:hAnsi="Times New Roman" w:cs="Times New Roman"/>
                <w:sz w:val="24"/>
                <w:szCs w:val="24"/>
              </w:rPr>
              <w:t>опасности</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Балл</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20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15 – 20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Средне 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10 – 15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Ограниченно непригодные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5 – 10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w:t>
            </w:r>
          </w:p>
        </w:tc>
      </w:tr>
      <w:tr w:rsidR="006975BF" w:rsidRPr="006975BF" w:rsidTr="008067AC">
        <w:trPr>
          <w:jc w:val="center"/>
        </w:trPr>
        <w:tc>
          <w:tcPr>
            <w:tcW w:w="3964"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Непригодные</w:t>
            </w:r>
          </w:p>
        </w:tc>
        <w:tc>
          <w:tcPr>
            <w:tcW w:w="3261"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до 5 км</w:t>
            </w:r>
          </w:p>
        </w:tc>
        <w:tc>
          <w:tcPr>
            <w:tcW w:w="1417" w:type="dxa"/>
          </w:tcPr>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w:t>
            </w:r>
          </w:p>
        </w:tc>
      </w:tr>
    </w:tbl>
    <w:p w:rsidR="006975BF" w:rsidRPr="006975BF" w:rsidRDefault="006975BF" w:rsidP="00AC316D">
      <w:pPr>
        <w:pStyle w:val="a3"/>
        <w:spacing w:line="360" w:lineRule="auto"/>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tabs>
          <w:tab w:val="left" w:pos="3360"/>
        </w:tabs>
        <w:spacing w:line="360" w:lineRule="auto"/>
        <w:ind w:firstLine="709"/>
        <w:contextualSpacing/>
        <w:jc w:val="both"/>
        <w:rPr>
          <w:rFonts w:ascii="Times New Roman" w:hAnsi="Times New Roman" w:cs="Times New Roman"/>
          <w:b/>
          <w:sz w:val="24"/>
          <w:szCs w:val="24"/>
        </w:rPr>
      </w:pPr>
      <w:r w:rsidRPr="006975BF">
        <w:rPr>
          <w:rFonts w:ascii="Times New Roman" w:hAnsi="Times New Roman" w:cs="Times New Roman"/>
          <w:b/>
          <w:sz w:val="24"/>
          <w:szCs w:val="24"/>
        </w:rPr>
        <w:tab/>
      </w: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2C5602" w:rsidRDefault="002C5602" w:rsidP="00AC316D">
      <w:pPr>
        <w:spacing w:line="360" w:lineRule="auto"/>
        <w:ind w:firstLine="709"/>
        <w:contextualSpacing/>
        <w:jc w:val="both"/>
        <w:rPr>
          <w:rFonts w:ascii="Times New Roman" w:hAnsi="Times New Roman" w:cs="Times New Roman"/>
          <w:bCs/>
          <w:sz w:val="24"/>
          <w:szCs w:val="24"/>
        </w:rPr>
      </w:pPr>
    </w:p>
    <w:p w:rsidR="006975BF" w:rsidRPr="00B50FC5" w:rsidRDefault="006975BF" w:rsidP="00B50FC5">
      <w:pPr>
        <w:spacing w:line="360" w:lineRule="auto"/>
        <w:ind w:firstLine="709"/>
        <w:contextualSpacing/>
        <w:jc w:val="center"/>
        <w:rPr>
          <w:rFonts w:ascii="Times New Roman" w:hAnsi="Times New Roman" w:cs="Times New Roman"/>
          <w:b/>
          <w:bCs/>
          <w:sz w:val="24"/>
          <w:szCs w:val="24"/>
        </w:rPr>
      </w:pPr>
      <w:r w:rsidRPr="00B50FC5">
        <w:rPr>
          <w:rFonts w:ascii="Times New Roman" w:hAnsi="Times New Roman" w:cs="Times New Roman"/>
          <w:b/>
          <w:bCs/>
          <w:sz w:val="24"/>
          <w:szCs w:val="24"/>
        </w:rPr>
        <w:lastRenderedPageBreak/>
        <w:t>Глава 3 ФИЗИКО-ГЕОГРАФИЧЕСКАЯ ХАРАКТЕРИСТИКА ИССЛЕДУЕМОЙ ТЕРРИТОРИИ.</w:t>
      </w:r>
    </w:p>
    <w:p w:rsidR="006975BF" w:rsidRPr="006975BF" w:rsidRDefault="006975BF" w:rsidP="00AC316D">
      <w:pPr>
        <w:spacing w:line="360" w:lineRule="auto"/>
        <w:ind w:firstLine="709"/>
        <w:contextualSpacing/>
        <w:jc w:val="both"/>
        <w:rPr>
          <w:rFonts w:ascii="Times New Roman" w:hAnsi="Times New Roman" w:cs="Times New Roman"/>
          <w:bCs/>
          <w:sz w:val="24"/>
          <w:szCs w:val="24"/>
        </w:rPr>
      </w:pPr>
    </w:p>
    <w:p w:rsidR="009E08CD"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Республика Карелия расположена на северо-западе Европейской части России. Входит в состав Северо-Западного федерального округа. На севере Карелия граничит с Мурманской областью, на юге – с Ленинградской и Вологодской областями, на востоке – с Архангельской областью, на северо-востоке омывается Белым морем. Западная граница совпадает с государственной границей Российской Федерации и Финлянди</w:t>
      </w:r>
      <w:r w:rsidR="009E08CD">
        <w:rPr>
          <w:rFonts w:ascii="Times New Roman" w:hAnsi="Times New Roman" w:cs="Times New Roman"/>
          <w:sz w:val="24"/>
          <w:szCs w:val="24"/>
        </w:rPr>
        <w:t>и и имеет протяжённость 798 км.</w:t>
      </w:r>
    </w:p>
    <w:p w:rsidR="009E08CD"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Площадь республики составляет 172,4 тыс.</w:t>
      </w:r>
      <m:oMath>
        <m:sSup>
          <m:sSupPr>
            <m:ctrlPr>
              <w:rPr>
                <w:rFonts w:ascii="Cambria Math" w:hAnsi="Cambria Math" w:cs="Times New Roman"/>
                <w:i/>
                <w:sz w:val="24"/>
                <w:szCs w:val="24"/>
              </w:rPr>
            </m:ctrlPr>
          </m:sSupPr>
          <m:e>
            <m:r>
              <w:rPr>
                <w:rFonts w:ascii="Cambria Math" w:hAnsi="Cambria Math" w:cs="Times New Roman"/>
                <w:sz w:val="24"/>
                <w:szCs w:val="24"/>
              </w:rPr>
              <m:t xml:space="preserve">км </m:t>
            </m:r>
          </m:e>
          <m:sup>
            <m:r>
              <w:rPr>
                <w:rFonts w:ascii="Cambria Math" w:hAnsi="Cambria Math" w:cs="Times New Roman"/>
                <w:sz w:val="24"/>
                <w:szCs w:val="24"/>
              </w:rPr>
              <m:t>2</m:t>
            </m:r>
          </m:sup>
        </m:sSup>
      </m:oMath>
      <w:r w:rsidRPr="006975BF">
        <w:rPr>
          <w:rFonts w:ascii="Times New Roman" w:hAnsi="Times New Roman" w:cs="Times New Roman"/>
          <w:sz w:val="24"/>
          <w:szCs w:val="24"/>
        </w:rPr>
        <w:t xml:space="preserve">, а с учётом акваторий Белого моря, Ладожского и Онежского озёр – 180,5 </w:t>
      </w:r>
      <w:proofErr w:type="gramStart"/>
      <w:r w:rsidRPr="006975BF">
        <w:rPr>
          <w:rFonts w:ascii="Times New Roman" w:hAnsi="Times New Roman" w:cs="Times New Roman"/>
          <w:sz w:val="24"/>
          <w:szCs w:val="24"/>
        </w:rPr>
        <w:t>тыс.</w:t>
      </w:r>
      <m:oMath>
        <m:sSup>
          <m:sSupPr>
            <m:ctrlPr>
              <w:rPr>
                <w:rFonts w:ascii="Cambria Math" w:hAnsi="Cambria Math" w:cs="Times New Roman"/>
                <w:i/>
                <w:sz w:val="24"/>
                <w:szCs w:val="24"/>
              </w:rPr>
            </m:ctrlPr>
          </m:sSupPr>
          <m:e>
            <m:r>
              <w:rPr>
                <w:rFonts w:ascii="Cambria Math" w:hAnsi="Cambria Math" w:cs="Times New Roman"/>
                <w:sz w:val="24"/>
                <w:szCs w:val="24"/>
              </w:rPr>
              <m:t xml:space="preserve">км </m:t>
            </m:r>
          </m:e>
          <m:sup>
            <m:r>
              <w:rPr>
                <w:rFonts w:ascii="Cambria Math" w:hAnsi="Cambria Math" w:cs="Times New Roman"/>
                <w:sz w:val="24"/>
                <w:szCs w:val="24"/>
              </w:rPr>
              <m:t>2</m:t>
            </m:r>
          </m:sup>
        </m:sSup>
      </m:oMath>
      <w:r w:rsidRPr="006975BF">
        <w:rPr>
          <w:rFonts w:ascii="Times New Roman" w:hAnsi="Times New Roman" w:cs="Times New Roman"/>
          <w:sz w:val="24"/>
          <w:szCs w:val="24"/>
        </w:rPr>
        <w:t>.</w:t>
      </w:r>
      <w:proofErr w:type="gramEnd"/>
      <w:r w:rsidRPr="006975BF">
        <w:rPr>
          <w:rFonts w:ascii="Times New Roman" w:hAnsi="Times New Roman" w:cs="Times New Roman"/>
          <w:sz w:val="24"/>
          <w:szCs w:val="24"/>
        </w:rPr>
        <w:t xml:space="preserve"> Это всего 1% от территории Российской Федерации. Максимальная протяжённость с севера на юг — 660 </w:t>
      </w:r>
      <w:proofErr w:type="gramStart"/>
      <w:r w:rsidRPr="006975BF">
        <w:rPr>
          <w:rFonts w:ascii="Times New Roman" w:hAnsi="Times New Roman" w:cs="Times New Roman"/>
          <w:sz w:val="24"/>
          <w:szCs w:val="24"/>
        </w:rPr>
        <w:t>км.,</w:t>
      </w:r>
      <w:proofErr w:type="gramEnd"/>
      <w:r w:rsidRPr="006975BF">
        <w:rPr>
          <w:rFonts w:ascii="Times New Roman" w:hAnsi="Times New Roman" w:cs="Times New Roman"/>
          <w:sz w:val="24"/>
          <w:szCs w:val="24"/>
        </w:rPr>
        <w:t xml:space="preserve"> с запада на восток — 424 км.</w:t>
      </w:r>
    </w:p>
    <w:p w:rsidR="009E08CD"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итогам переписи населения России, которая прошла в октябре 2010 года численность постоянного населения Республики Карелия составила 639,7 тыс. чел. По сравнению с предыдущей переписью 2002 года, население сократилось на 71 тысячу человек. Средняя плотность населения — 3,5 человека на </w:t>
      </w:r>
      <w:proofErr w:type="gramStart"/>
      <w:r w:rsidRPr="006975BF">
        <w:rPr>
          <w:rFonts w:ascii="Times New Roman" w:hAnsi="Times New Roman" w:cs="Times New Roman"/>
          <w:sz w:val="24"/>
          <w:szCs w:val="24"/>
        </w:rPr>
        <w:t xml:space="preserve">1 </w:t>
      </w:r>
      <m:oMath>
        <m:sSup>
          <m:sSupPr>
            <m:ctrlPr>
              <w:rPr>
                <w:rFonts w:ascii="Cambria Math" w:hAnsi="Cambria Math" w:cs="Times New Roman"/>
                <w:i/>
                <w:sz w:val="24"/>
                <w:szCs w:val="24"/>
              </w:rPr>
            </m:ctrlPr>
          </m:sSupPr>
          <m:e>
            <m:r>
              <w:rPr>
                <w:rFonts w:ascii="Cambria Math" w:hAnsi="Cambria Math" w:cs="Times New Roman"/>
                <w:sz w:val="24"/>
                <w:szCs w:val="24"/>
              </w:rPr>
              <m:t>км</m:t>
            </m:r>
          </m:e>
          <m:sup>
            <m:r>
              <w:rPr>
                <w:rFonts w:ascii="Cambria Math" w:hAnsi="Cambria Math" w:cs="Times New Roman"/>
                <w:sz w:val="24"/>
                <w:szCs w:val="24"/>
              </w:rPr>
              <m:t>2</m:t>
            </m:r>
          </m:sup>
        </m:sSup>
      </m:oMath>
      <w:r w:rsidRPr="006975BF">
        <w:rPr>
          <w:rFonts w:ascii="Times New Roman" w:eastAsiaTheme="minorEastAsia" w:hAnsi="Times New Roman" w:cs="Times New Roman"/>
          <w:sz w:val="24"/>
          <w:szCs w:val="24"/>
        </w:rPr>
        <w:t>,</w:t>
      </w:r>
      <w:proofErr w:type="gramEnd"/>
      <w:r w:rsidRPr="006975BF">
        <w:rPr>
          <w:rFonts w:ascii="Times New Roman" w:eastAsiaTheme="minorEastAsia" w:hAnsi="Times New Roman" w:cs="Times New Roman"/>
          <w:sz w:val="24"/>
          <w:szCs w:val="24"/>
        </w:rPr>
        <w:t xml:space="preserve"> </w:t>
      </w:r>
      <w:r w:rsidRPr="006975BF">
        <w:rPr>
          <w:rFonts w:ascii="Times New Roman" w:hAnsi="Times New Roman" w:cs="Times New Roman"/>
          <w:sz w:val="24"/>
          <w:szCs w:val="24"/>
        </w:rPr>
        <w:t>удельный вес городского населения в общей численности составляет 78,4%.</w:t>
      </w:r>
    </w:p>
    <w:p w:rsidR="009E08CD"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состав республики входят 127 муниципальных образований, в том числе 16 муниципальных районов, 2 городских округа, 22 городских поселения и 87 сельских поселений. Столица республики — г. Петрозаводск имеет население 263,6 тыс. чел.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По занимаемой площади 54,5% территории Карелии составляют леса, 23,2% — водоёмы, 1,1% — обрабатываемые земли.</w:t>
      </w: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AC316D">
      <w:pPr>
        <w:spacing w:line="360" w:lineRule="auto"/>
        <w:ind w:firstLine="709"/>
        <w:contextualSpacing/>
        <w:jc w:val="both"/>
        <w:rPr>
          <w:rFonts w:ascii="Times New Roman" w:hAnsi="Times New Roman" w:cs="Times New Roman"/>
          <w:b/>
          <w:bCs/>
          <w:sz w:val="24"/>
          <w:szCs w:val="24"/>
        </w:rPr>
      </w:pPr>
    </w:p>
    <w:p w:rsidR="006975BF" w:rsidRPr="006975BF" w:rsidRDefault="002C5602" w:rsidP="0045182C">
      <w:pPr>
        <w:spacing w:line="36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3.1 Выбор </w:t>
      </w:r>
      <w:r w:rsidR="006975BF" w:rsidRPr="006975BF">
        <w:rPr>
          <w:rFonts w:ascii="Times New Roman" w:hAnsi="Times New Roman" w:cs="Times New Roman"/>
          <w:b/>
          <w:bCs/>
          <w:sz w:val="24"/>
          <w:szCs w:val="24"/>
        </w:rPr>
        <w:t xml:space="preserve">территории </w:t>
      </w:r>
      <w:proofErr w:type="spellStart"/>
      <w:r w:rsidR="006975BF" w:rsidRPr="006975BF">
        <w:rPr>
          <w:rFonts w:ascii="Times New Roman" w:hAnsi="Times New Roman" w:cs="Times New Roman"/>
          <w:b/>
          <w:bCs/>
          <w:sz w:val="24"/>
          <w:szCs w:val="24"/>
        </w:rPr>
        <w:t>Пудожского</w:t>
      </w:r>
      <w:proofErr w:type="spellEnd"/>
      <w:r w:rsidR="006975BF" w:rsidRPr="006975BF">
        <w:rPr>
          <w:rFonts w:ascii="Times New Roman" w:hAnsi="Times New Roman" w:cs="Times New Roman"/>
          <w:b/>
          <w:bCs/>
          <w:sz w:val="24"/>
          <w:szCs w:val="24"/>
        </w:rPr>
        <w:t xml:space="preserve"> района Республики Карелия для оценки его рекреационного потенциала.</w:t>
      </w:r>
    </w:p>
    <w:p w:rsidR="00CA42AD" w:rsidRDefault="006975BF" w:rsidP="00AC316D">
      <w:pPr>
        <w:pStyle w:val="a3"/>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район – один из крупнейших </w:t>
      </w:r>
      <w:r w:rsidR="009E08CD">
        <w:rPr>
          <w:rFonts w:ascii="Times New Roman" w:hAnsi="Times New Roman" w:cs="Times New Roman"/>
          <w:sz w:val="24"/>
          <w:szCs w:val="24"/>
        </w:rPr>
        <w:t xml:space="preserve">районов республики Карелия. Он </w:t>
      </w:r>
      <w:r w:rsidRPr="006975BF">
        <w:rPr>
          <w:rFonts w:ascii="Times New Roman" w:hAnsi="Times New Roman" w:cs="Times New Roman"/>
          <w:sz w:val="24"/>
          <w:szCs w:val="24"/>
        </w:rPr>
        <w:t xml:space="preserve">расположен в юго-восточной части Республики Карелия и занимает площадь 12745 </w:t>
      </w:r>
      <w:r w:rsidRPr="006975BF">
        <w:rPr>
          <w:rFonts w:ascii="Times New Roman" w:hAnsi="Times New Roman" w:cs="Times New Roman"/>
          <w:sz w:val="24"/>
          <w:szCs w:val="24"/>
          <w:shd w:val="clear" w:color="auto" w:fill="FFFFFF"/>
        </w:rPr>
        <w:t xml:space="preserve">км², включая водные объекты (7% территории всей республики). Население района </w:t>
      </w:r>
      <w:r w:rsidRPr="006975BF">
        <w:rPr>
          <w:rFonts w:ascii="Times New Roman" w:hAnsi="Times New Roman" w:cs="Times New Roman"/>
          <w:sz w:val="24"/>
          <w:szCs w:val="24"/>
        </w:rPr>
        <w:t xml:space="preserve">— 31,1 тыс. чел.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район граничит: на северо-западе и севере с Медвежьегорским районом; на северо-востоке и востоке - с Онежским, </w:t>
      </w:r>
      <w:proofErr w:type="spellStart"/>
      <w:r w:rsidRPr="006975BF">
        <w:rPr>
          <w:rFonts w:ascii="Times New Roman" w:hAnsi="Times New Roman" w:cs="Times New Roman"/>
          <w:sz w:val="24"/>
          <w:szCs w:val="24"/>
        </w:rPr>
        <w:t>Плесецким</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Каргопольскими</w:t>
      </w:r>
      <w:proofErr w:type="spellEnd"/>
      <w:r w:rsidRPr="006975BF">
        <w:rPr>
          <w:rFonts w:ascii="Times New Roman" w:hAnsi="Times New Roman" w:cs="Times New Roman"/>
          <w:sz w:val="24"/>
          <w:szCs w:val="24"/>
        </w:rPr>
        <w:t xml:space="preserve"> районами Архангельской области; на юге - с </w:t>
      </w:r>
      <w:proofErr w:type="spellStart"/>
      <w:r w:rsidRPr="006975BF">
        <w:rPr>
          <w:rFonts w:ascii="Times New Roman" w:hAnsi="Times New Roman" w:cs="Times New Roman"/>
          <w:sz w:val="24"/>
          <w:szCs w:val="24"/>
        </w:rPr>
        <w:t>Вытегорским</w:t>
      </w:r>
      <w:proofErr w:type="spellEnd"/>
      <w:r w:rsidRPr="006975BF">
        <w:rPr>
          <w:rFonts w:ascii="Times New Roman" w:hAnsi="Times New Roman" w:cs="Times New Roman"/>
          <w:sz w:val="24"/>
          <w:szCs w:val="24"/>
        </w:rPr>
        <w:t xml:space="preserve"> районом Вологодской области; общая длина сухопутных границ района составляет 400 километров; с – запада район омывается водами Онежского озера. Длина береговой линии составляет около 170 километров.</w:t>
      </w:r>
    </w:p>
    <w:p w:rsidR="006975BF" w:rsidRPr="006975BF" w:rsidRDefault="006975BF" w:rsidP="00AC316D">
      <w:pPr>
        <w:pStyle w:val="a3"/>
        <w:spacing w:line="360" w:lineRule="auto"/>
        <w:ind w:firstLine="709"/>
        <w:contextualSpacing/>
        <w:jc w:val="both"/>
        <w:rPr>
          <w:rFonts w:ascii="Times New Roman" w:hAnsi="Times New Roman" w:cs="Times New Roman"/>
          <w:b/>
          <w:sz w:val="24"/>
          <w:szCs w:val="24"/>
        </w:rPr>
      </w:pPr>
      <w:r w:rsidRPr="006975BF">
        <w:rPr>
          <w:rFonts w:ascii="Times New Roman" w:hAnsi="Times New Roman" w:cs="Times New Roman"/>
          <w:sz w:val="24"/>
          <w:szCs w:val="24"/>
        </w:rPr>
        <w:t xml:space="preserve">Пудож - самобытный край, заселявшийся в основном выходцами из Великого Новгорода, чему способствовал древний торговый путь, соединявший этот город через Онежское озеро - </w:t>
      </w:r>
      <w:proofErr w:type="spellStart"/>
      <w:r w:rsidRPr="006975BF">
        <w:rPr>
          <w:rFonts w:ascii="Times New Roman" w:hAnsi="Times New Roman" w:cs="Times New Roman"/>
          <w:sz w:val="24"/>
          <w:szCs w:val="24"/>
        </w:rPr>
        <w:t>р.Водлу</w:t>
      </w:r>
      <w:proofErr w:type="spellEnd"/>
      <w:r w:rsidRPr="006975BF">
        <w:rPr>
          <w:rFonts w:ascii="Times New Roman" w:hAnsi="Times New Roman" w:cs="Times New Roman"/>
          <w:sz w:val="24"/>
          <w:szCs w:val="24"/>
        </w:rPr>
        <w:t xml:space="preserve"> - ее приток Череву - </w:t>
      </w:r>
      <w:proofErr w:type="spellStart"/>
      <w:r w:rsidRPr="006975BF">
        <w:rPr>
          <w:rFonts w:ascii="Times New Roman" w:hAnsi="Times New Roman" w:cs="Times New Roman"/>
          <w:sz w:val="24"/>
          <w:szCs w:val="24"/>
        </w:rPr>
        <w:t>р.Онегу</w:t>
      </w:r>
      <w:proofErr w:type="spellEnd"/>
      <w:r w:rsidRPr="006975BF">
        <w:rPr>
          <w:rFonts w:ascii="Times New Roman" w:hAnsi="Times New Roman" w:cs="Times New Roman"/>
          <w:sz w:val="24"/>
          <w:szCs w:val="24"/>
        </w:rPr>
        <w:t xml:space="preserve"> с </w:t>
      </w:r>
      <w:proofErr w:type="spellStart"/>
      <w:r w:rsidRPr="006975BF">
        <w:rPr>
          <w:rFonts w:ascii="Times New Roman" w:hAnsi="Times New Roman" w:cs="Times New Roman"/>
          <w:sz w:val="24"/>
          <w:szCs w:val="24"/>
        </w:rPr>
        <w:t>Беломорьем</w:t>
      </w:r>
      <w:proofErr w:type="spellEnd"/>
      <w:r w:rsidRPr="006975BF">
        <w:rPr>
          <w:rFonts w:ascii="Times New Roman" w:hAnsi="Times New Roman" w:cs="Times New Roman"/>
          <w:sz w:val="24"/>
          <w:szCs w:val="24"/>
        </w:rPr>
        <w:t>.</w:t>
      </w:r>
      <w:r w:rsidR="009E08CD">
        <w:rPr>
          <w:rFonts w:ascii="Times New Roman" w:hAnsi="Times New Roman" w:cs="Times New Roman"/>
          <w:sz w:val="24"/>
          <w:szCs w:val="24"/>
        </w:rPr>
        <w:t xml:space="preserve"> </w:t>
      </w:r>
    </w:p>
    <w:p w:rsidR="009E08CD"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Муниципальная структура района представлена </w:t>
      </w:r>
      <w:proofErr w:type="spellStart"/>
      <w:r w:rsidRPr="006975BF">
        <w:rPr>
          <w:rFonts w:ascii="Times New Roman" w:hAnsi="Times New Roman" w:cs="Times New Roman"/>
          <w:sz w:val="24"/>
          <w:szCs w:val="24"/>
        </w:rPr>
        <w:t>Пудожским</w:t>
      </w:r>
      <w:proofErr w:type="spellEnd"/>
      <w:r w:rsidRPr="006975BF">
        <w:rPr>
          <w:rFonts w:ascii="Times New Roman" w:hAnsi="Times New Roman" w:cs="Times New Roman"/>
          <w:sz w:val="24"/>
          <w:szCs w:val="24"/>
        </w:rPr>
        <w:t xml:space="preserve"> городским поселением и 7 сельскими поселениями (Авдеевское, </w:t>
      </w:r>
      <w:proofErr w:type="spellStart"/>
      <w:r w:rsidRPr="006975BF">
        <w:rPr>
          <w:rFonts w:ascii="Times New Roman" w:hAnsi="Times New Roman" w:cs="Times New Roman"/>
          <w:sz w:val="24"/>
          <w:szCs w:val="24"/>
        </w:rPr>
        <w:t>Кривецкое</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Кубовское</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Красноборское</w:t>
      </w:r>
      <w:proofErr w:type="spellEnd"/>
      <w:r w:rsidRPr="006975BF">
        <w:rPr>
          <w:rFonts w:ascii="Times New Roman" w:hAnsi="Times New Roman" w:cs="Times New Roman"/>
          <w:sz w:val="24"/>
          <w:szCs w:val="24"/>
        </w:rPr>
        <w:t xml:space="preserve">, Куганаволокское, </w:t>
      </w:r>
      <w:proofErr w:type="spellStart"/>
      <w:r w:rsidRPr="006975BF">
        <w:rPr>
          <w:rFonts w:ascii="Times New Roman" w:hAnsi="Times New Roman" w:cs="Times New Roman"/>
          <w:sz w:val="24"/>
          <w:szCs w:val="24"/>
        </w:rPr>
        <w:t>Пяльмское</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Шальское</w:t>
      </w:r>
      <w:proofErr w:type="spellEnd"/>
      <w:r w:rsidRPr="006975BF">
        <w:rPr>
          <w:rFonts w:ascii="Times New Roman" w:hAnsi="Times New Roman" w:cs="Times New Roman"/>
          <w:sz w:val="24"/>
          <w:szCs w:val="24"/>
        </w:rPr>
        <w:t>)</w:t>
      </w:r>
      <w:r w:rsidR="0045182C">
        <w:rPr>
          <w:rFonts w:ascii="Times New Roman" w:hAnsi="Times New Roman" w:cs="Times New Roman"/>
          <w:sz w:val="24"/>
          <w:szCs w:val="24"/>
        </w:rPr>
        <w:t>.</w:t>
      </w:r>
      <w:r w:rsidR="009E08CD">
        <w:rPr>
          <w:rFonts w:ascii="Times New Roman" w:hAnsi="Times New Roman" w:cs="Times New Roman"/>
          <w:sz w:val="24"/>
          <w:szCs w:val="24"/>
        </w:rPr>
        <w:t xml:space="preserve"> </w:t>
      </w:r>
    </w:p>
    <w:p w:rsidR="006975BF" w:rsidRPr="006975BF"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Районный центр г. Пудож расположен в 200 км к северо-западу от г. Медвежьегорска. В 1785 г. Указом Екатерины II был образован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уезд, а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погост получил статус города. Он занимает третье место в республике по числу культурно-исторических памятников: всего их 348, в том числе 152 памятника архитектуры, 13 - истории и искусства, 181 - археологии. Это огромное богатство, которое до последнего времени слабо востребовано. В 1990 году Пудожу присвоен статус исторического города Российской Федерации. </w:t>
      </w:r>
    </w:p>
    <w:p w:rsidR="009E08CD"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Плотность населения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 2 человека на 1 квадратный километр (по республике – 4). В районе на проживает 31,1 тыс. человек, что составляет 4,8% населения республики. В общей численности городское население - 39,1%, сельское население – 60,9%. </w:t>
      </w:r>
    </w:p>
    <w:p w:rsidR="009E08CD"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природном плане район представляет лесной край со спокойным рельефом и сравнительно немногочисленными реками и озерами.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район обладает значительными лесными ресурсами. Общая площадь земель лесного фонда составляет 1101,7 тыс. га (87% от общей площади района), в том числе покрытая лесной растительностью – 867 тыс. га. (68,1% от общей площади района). Общий запас древесины </w:t>
      </w:r>
      <w:r w:rsidRPr="006975BF">
        <w:rPr>
          <w:rFonts w:ascii="Times New Roman" w:hAnsi="Times New Roman" w:cs="Times New Roman"/>
          <w:sz w:val="24"/>
          <w:szCs w:val="24"/>
        </w:rPr>
        <w:lastRenderedPageBreak/>
        <w:t xml:space="preserve">в районе составляет 10741,5 тыс. м³, в том числе спелых и перестойных лесов – 53515 тыс. м³. Земли </w:t>
      </w:r>
      <w:proofErr w:type="spellStart"/>
      <w:r w:rsidRPr="006975BF">
        <w:rPr>
          <w:rFonts w:ascii="Times New Roman" w:hAnsi="Times New Roman" w:cs="Times New Roman"/>
          <w:sz w:val="24"/>
          <w:szCs w:val="24"/>
        </w:rPr>
        <w:t>сельхозназначения</w:t>
      </w:r>
      <w:proofErr w:type="spellEnd"/>
      <w:r w:rsidRPr="006975BF">
        <w:rPr>
          <w:rFonts w:ascii="Times New Roman" w:hAnsi="Times New Roman" w:cs="Times New Roman"/>
          <w:sz w:val="24"/>
          <w:szCs w:val="24"/>
        </w:rPr>
        <w:t xml:space="preserve"> занимают 1,7 тыс. кв. км. (13% территории)</w:t>
      </w:r>
      <w:r w:rsidR="009E08CD">
        <w:rPr>
          <w:rFonts w:ascii="Times New Roman" w:hAnsi="Times New Roman" w:cs="Times New Roman"/>
          <w:sz w:val="24"/>
          <w:szCs w:val="24"/>
        </w:rPr>
        <w:t>.</w:t>
      </w:r>
    </w:p>
    <w:p w:rsidR="009E08CD"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Район имеет густую речную сеть, более 30 рек и речек, 219 озер. Главная водная артерия края - река </w:t>
      </w:r>
      <w:proofErr w:type="spellStart"/>
      <w:r w:rsidRPr="006975BF">
        <w:rPr>
          <w:rFonts w:ascii="Times New Roman" w:hAnsi="Times New Roman" w:cs="Times New Roman"/>
          <w:sz w:val="24"/>
          <w:szCs w:val="24"/>
        </w:rPr>
        <w:t>Водла</w:t>
      </w:r>
      <w:proofErr w:type="spellEnd"/>
      <w:r w:rsidRPr="006975BF">
        <w:rPr>
          <w:rFonts w:ascii="Times New Roman" w:hAnsi="Times New Roman" w:cs="Times New Roman"/>
          <w:sz w:val="24"/>
          <w:szCs w:val="24"/>
        </w:rPr>
        <w:t xml:space="preserve">, длиной 176 километров, образованная двумя вытекающими из озера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реками </w:t>
      </w:r>
      <w:proofErr w:type="spellStart"/>
      <w:r w:rsidRPr="006975BF">
        <w:rPr>
          <w:rFonts w:ascii="Times New Roman" w:hAnsi="Times New Roman" w:cs="Times New Roman"/>
          <w:sz w:val="24"/>
          <w:szCs w:val="24"/>
        </w:rPr>
        <w:t>Вама</w:t>
      </w:r>
      <w:proofErr w:type="spellEnd"/>
      <w:r w:rsidRPr="006975BF">
        <w:rPr>
          <w:rFonts w:ascii="Times New Roman" w:hAnsi="Times New Roman" w:cs="Times New Roman"/>
          <w:sz w:val="24"/>
          <w:szCs w:val="24"/>
        </w:rPr>
        <w:t xml:space="preserve"> и Сухая </w:t>
      </w:r>
      <w:proofErr w:type="spellStart"/>
      <w:r w:rsidRPr="006975BF">
        <w:rPr>
          <w:rFonts w:ascii="Times New Roman" w:hAnsi="Times New Roman" w:cs="Times New Roman"/>
          <w:sz w:val="24"/>
          <w:szCs w:val="24"/>
        </w:rPr>
        <w:t>Водла</w:t>
      </w:r>
      <w:proofErr w:type="spellEnd"/>
      <w:r w:rsidRPr="006975BF">
        <w:rPr>
          <w:rFonts w:ascii="Times New Roman" w:hAnsi="Times New Roman" w:cs="Times New Roman"/>
          <w:sz w:val="24"/>
          <w:szCs w:val="24"/>
        </w:rPr>
        <w:t xml:space="preserve">, принимающая в свое русло 12 рек и впадающая в Онежское озеро. </w:t>
      </w:r>
    </w:p>
    <w:p w:rsidR="006975BF" w:rsidRPr="006975BF"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Среди озер выделяется оз.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являющееся связующим звеном между р. </w:t>
      </w:r>
      <w:proofErr w:type="spellStart"/>
      <w:r w:rsidRPr="006975BF">
        <w:rPr>
          <w:rFonts w:ascii="Times New Roman" w:hAnsi="Times New Roman" w:cs="Times New Roman"/>
          <w:sz w:val="24"/>
          <w:szCs w:val="24"/>
        </w:rPr>
        <w:t>Илексой</w:t>
      </w:r>
      <w:proofErr w:type="spellEnd"/>
      <w:r w:rsidRPr="006975BF">
        <w:rPr>
          <w:rFonts w:ascii="Times New Roman" w:hAnsi="Times New Roman" w:cs="Times New Roman"/>
          <w:sz w:val="24"/>
          <w:szCs w:val="24"/>
        </w:rPr>
        <w:t xml:space="preserve">, идущей в основном по Архангельской области, и </w:t>
      </w:r>
      <w:proofErr w:type="spellStart"/>
      <w:r w:rsidRPr="006975BF">
        <w:rPr>
          <w:rFonts w:ascii="Times New Roman" w:hAnsi="Times New Roman" w:cs="Times New Roman"/>
          <w:sz w:val="24"/>
          <w:szCs w:val="24"/>
        </w:rPr>
        <w:t>Водлой</w:t>
      </w:r>
      <w:proofErr w:type="spellEnd"/>
      <w:r w:rsidRPr="006975BF">
        <w:rPr>
          <w:rFonts w:ascii="Times New Roman" w:hAnsi="Times New Roman" w:cs="Times New Roman"/>
          <w:sz w:val="24"/>
          <w:szCs w:val="24"/>
        </w:rPr>
        <w:t xml:space="preserve">. Система </w:t>
      </w:r>
      <w:proofErr w:type="spellStart"/>
      <w:r w:rsidRPr="006975BF">
        <w:rPr>
          <w:rFonts w:ascii="Times New Roman" w:hAnsi="Times New Roman" w:cs="Times New Roman"/>
          <w:sz w:val="24"/>
          <w:szCs w:val="24"/>
        </w:rPr>
        <w:t>Илекса-Водлозеро-Водла</w:t>
      </w:r>
      <w:proofErr w:type="spellEnd"/>
      <w:r w:rsidRPr="006975BF">
        <w:rPr>
          <w:rFonts w:ascii="Times New Roman" w:hAnsi="Times New Roman" w:cs="Times New Roman"/>
          <w:sz w:val="24"/>
          <w:szCs w:val="24"/>
        </w:rPr>
        <w:t xml:space="preserve"> давно освоена водными туристами (байдарки, рафтинг). Известно </w:t>
      </w:r>
      <w:proofErr w:type="spellStart"/>
      <w:r w:rsidRPr="006975BF">
        <w:rPr>
          <w:rFonts w:ascii="Times New Roman" w:hAnsi="Times New Roman" w:cs="Times New Roman"/>
          <w:sz w:val="24"/>
          <w:szCs w:val="24"/>
        </w:rPr>
        <w:t>Пудожье</w:t>
      </w:r>
      <w:proofErr w:type="spellEnd"/>
      <w:r w:rsidRPr="006975BF">
        <w:rPr>
          <w:rFonts w:ascii="Times New Roman" w:hAnsi="Times New Roman" w:cs="Times New Roman"/>
          <w:sz w:val="24"/>
          <w:szCs w:val="24"/>
        </w:rPr>
        <w:t xml:space="preserve"> и среди туристов-лыжников, романтиков "глухих" таежных походов. </w:t>
      </w:r>
    </w:p>
    <w:p w:rsidR="006975BF" w:rsidRPr="006975BF" w:rsidRDefault="006975BF" w:rsidP="00AC316D">
      <w:pPr>
        <w:spacing w:line="360" w:lineRule="auto"/>
        <w:ind w:left="142"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Богат природно-заповедный фонд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w:t>
      </w:r>
      <w:r w:rsidR="00DF4178">
        <w:rPr>
          <w:rFonts w:ascii="Times New Roman" w:hAnsi="Times New Roman" w:cs="Times New Roman"/>
          <w:sz w:val="24"/>
          <w:szCs w:val="24"/>
        </w:rPr>
        <w:t>. Он</w:t>
      </w:r>
      <w:r w:rsidRPr="006975BF">
        <w:rPr>
          <w:rFonts w:ascii="Times New Roman" w:hAnsi="Times New Roman" w:cs="Times New Roman"/>
          <w:sz w:val="24"/>
          <w:szCs w:val="24"/>
        </w:rPr>
        <w:t xml:space="preserve"> включает в себя </w:t>
      </w:r>
      <w:r w:rsidR="00DF4178">
        <w:rPr>
          <w:rFonts w:ascii="Times New Roman" w:hAnsi="Times New Roman" w:cs="Times New Roman"/>
          <w:sz w:val="24"/>
          <w:szCs w:val="24"/>
        </w:rPr>
        <w:t xml:space="preserve">8 действующих и 4 планируемых ООПТ и памятников природы.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 1991 г. в районе был организован национальный парк "</w:t>
      </w:r>
      <w:proofErr w:type="spellStart"/>
      <w:r w:rsidRPr="006975BF">
        <w:rPr>
          <w:rFonts w:ascii="Times New Roman" w:hAnsi="Times New Roman" w:cs="Times New Roman"/>
          <w:sz w:val="24"/>
          <w:szCs w:val="24"/>
        </w:rPr>
        <w:t>Водлозерский</w:t>
      </w:r>
      <w:proofErr w:type="spellEnd"/>
      <w:r w:rsidRPr="006975BF">
        <w:rPr>
          <w:rFonts w:ascii="Times New Roman" w:hAnsi="Times New Roman" w:cs="Times New Roman"/>
          <w:sz w:val="24"/>
          <w:szCs w:val="24"/>
        </w:rPr>
        <w:t>" - один из крупнейших в Европе. Уже сейчас его посещает до 10 тыс. туристов в год, но известность парка растет и нет сомнения, что эта положительная динамика сохранится и в будущем. В настоящее время в парке развиваются различные формы экологического туризма, проводятся экологические лагеря для школьников, осуществляется эколого-просветительская работа, активная реклама природных и культурно-познавательных богатств края.</w:t>
      </w:r>
    </w:p>
    <w:p w:rsidR="006975BF" w:rsidRPr="006975BF" w:rsidRDefault="009E08CD"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Одно</w:t>
      </w:r>
      <w:r w:rsidR="006975BF" w:rsidRPr="006975BF">
        <w:rPr>
          <w:rFonts w:ascii="Times New Roman" w:hAnsi="Times New Roman" w:cs="Times New Roman"/>
          <w:sz w:val="24"/>
          <w:szCs w:val="24"/>
        </w:rPr>
        <w:t xml:space="preserve"> из основных направлений развития в районе - дальнейшее развитие туризма и экологического туризма в Национальном парке "</w:t>
      </w:r>
      <w:proofErr w:type="spellStart"/>
      <w:r w:rsidR="006975BF" w:rsidRPr="006975BF">
        <w:rPr>
          <w:rFonts w:ascii="Times New Roman" w:hAnsi="Times New Roman" w:cs="Times New Roman"/>
          <w:sz w:val="24"/>
          <w:szCs w:val="24"/>
        </w:rPr>
        <w:t>Водлозерский</w:t>
      </w:r>
      <w:proofErr w:type="spellEnd"/>
      <w:r w:rsidR="006975BF" w:rsidRPr="006975BF">
        <w:rPr>
          <w:rFonts w:ascii="Times New Roman" w:hAnsi="Times New Roman" w:cs="Times New Roman"/>
          <w:sz w:val="24"/>
          <w:szCs w:val="24"/>
        </w:rPr>
        <w:t xml:space="preserve">", развитие культурно-исторического, </w:t>
      </w:r>
      <w:proofErr w:type="gramStart"/>
      <w:r w:rsidR="006975BF" w:rsidRPr="006975BF">
        <w:rPr>
          <w:rFonts w:ascii="Times New Roman" w:hAnsi="Times New Roman" w:cs="Times New Roman"/>
          <w:sz w:val="24"/>
          <w:szCs w:val="24"/>
        </w:rPr>
        <w:t>водно-спортивного</w:t>
      </w:r>
      <w:proofErr w:type="gramEnd"/>
      <w:r w:rsidR="006975BF" w:rsidRPr="006975BF">
        <w:rPr>
          <w:rFonts w:ascii="Times New Roman" w:hAnsi="Times New Roman" w:cs="Times New Roman"/>
          <w:sz w:val="24"/>
          <w:szCs w:val="24"/>
        </w:rPr>
        <w:t>, научного, познавательного, экологического, охотничьего туризма.</w:t>
      </w:r>
    </w:p>
    <w:p w:rsidR="006975BF" w:rsidRDefault="006975BF" w:rsidP="00AC316D">
      <w:pPr>
        <w:spacing w:line="360" w:lineRule="auto"/>
        <w:contextualSpacing/>
        <w:jc w:val="both"/>
        <w:rPr>
          <w:rFonts w:ascii="Times New Roman" w:hAnsi="Times New Roman" w:cs="Times New Roman"/>
          <w:sz w:val="24"/>
          <w:szCs w:val="24"/>
        </w:rPr>
      </w:pPr>
    </w:p>
    <w:p w:rsidR="00DF4178" w:rsidRPr="006975BF" w:rsidRDefault="00DF4178" w:rsidP="00AC316D">
      <w:pPr>
        <w:spacing w:line="360" w:lineRule="auto"/>
        <w:contextualSpacing/>
        <w:jc w:val="both"/>
        <w:rPr>
          <w:rFonts w:ascii="Times New Roman" w:hAnsi="Times New Roman" w:cs="Times New Roman"/>
          <w:b/>
          <w:bCs/>
          <w:sz w:val="24"/>
          <w:szCs w:val="24"/>
        </w:rPr>
      </w:pPr>
    </w:p>
    <w:p w:rsidR="009E08CD" w:rsidRDefault="009E08CD" w:rsidP="00AC316D">
      <w:pPr>
        <w:spacing w:line="360" w:lineRule="auto"/>
        <w:ind w:firstLine="709"/>
        <w:contextualSpacing/>
        <w:jc w:val="both"/>
        <w:rPr>
          <w:rFonts w:ascii="Times New Roman" w:hAnsi="Times New Roman" w:cs="Times New Roman"/>
          <w:b/>
          <w:bCs/>
          <w:sz w:val="24"/>
          <w:szCs w:val="24"/>
        </w:rPr>
      </w:pPr>
    </w:p>
    <w:p w:rsidR="009E08CD" w:rsidRDefault="009E08CD" w:rsidP="00AC316D">
      <w:pPr>
        <w:spacing w:line="360" w:lineRule="auto"/>
        <w:ind w:firstLine="709"/>
        <w:contextualSpacing/>
        <w:jc w:val="both"/>
        <w:rPr>
          <w:rFonts w:ascii="Times New Roman" w:hAnsi="Times New Roman" w:cs="Times New Roman"/>
          <w:b/>
          <w:bCs/>
          <w:sz w:val="24"/>
          <w:szCs w:val="24"/>
        </w:rPr>
      </w:pPr>
    </w:p>
    <w:p w:rsidR="009E08CD" w:rsidRDefault="009E08CD"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CA42AD" w:rsidRDefault="00CA42AD"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2C5602" w:rsidRDefault="002C5602" w:rsidP="00AC316D">
      <w:pPr>
        <w:spacing w:line="360" w:lineRule="auto"/>
        <w:ind w:firstLine="709"/>
        <w:contextualSpacing/>
        <w:jc w:val="both"/>
        <w:rPr>
          <w:rFonts w:ascii="Times New Roman" w:hAnsi="Times New Roman" w:cs="Times New Roman"/>
          <w:b/>
          <w:bCs/>
          <w:sz w:val="24"/>
          <w:szCs w:val="24"/>
        </w:rPr>
      </w:pPr>
    </w:p>
    <w:p w:rsidR="006975BF" w:rsidRPr="006975BF" w:rsidRDefault="006975BF" w:rsidP="00CA42AD">
      <w:pPr>
        <w:spacing w:line="360" w:lineRule="auto"/>
        <w:ind w:firstLine="709"/>
        <w:contextualSpacing/>
        <w:jc w:val="center"/>
        <w:rPr>
          <w:rFonts w:ascii="Times New Roman" w:hAnsi="Times New Roman" w:cs="Times New Roman"/>
          <w:b/>
          <w:bCs/>
          <w:sz w:val="24"/>
          <w:szCs w:val="24"/>
        </w:rPr>
      </w:pPr>
      <w:r w:rsidRPr="006975BF">
        <w:rPr>
          <w:rFonts w:ascii="Times New Roman" w:hAnsi="Times New Roman" w:cs="Times New Roman"/>
          <w:b/>
          <w:bCs/>
          <w:sz w:val="24"/>
          <w:szCs w:val="24"/>
        </w:rPr>
        <w:lastRenderedPageBreak/>
        <w:t>3.2. Геолого-геоморфологические условия.</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Территория Карелии расположена в юго-восточной части </w:t>
      </w:r>
      <w:proofErr w:type="spellStart"/>
      <w:r w:rsidRPr="006975BF">
        <w:rPr>
          <w:rFonts w:ascii="Times New Roman" w:hAnsi="Times New Roman" w:cs="Times New Roman"/>
          <w:sz w:val="24"/>
          <w:szCs w:val="24"/>
        </w:rPr>
        <w:t>Фенноскандинавского</w:t>
      </w:r>
      <w:proofErr w:type="spellEnd"/>
      <w:r w:rsidRPr="006975BF">
        <w:rPr>
          <w:rFonts w:ascii="Times New Roman" w:hAnsi="Times New Roman" w:cs="Times New Roman"/>
          <w:sz w:val="24"/>
          <w:szCs w:val="24"/>
        </w:rPr>
        <w:t xml:space="preserve"> (Балтийского) щита – части древней докембрийской платформы. В Карелии имеются выходы древнейших в мире горных пород, возраст которых достигает 3,5 млрд. лет. В результате тектонических движений поверхность щита была разбита на блоки – так сформировался главный доледниковый рельеф: основные возвышенности, низменности и озерные котловины. </w:t>
      </w:r>
      <w:r w:rsidR="00CA42AD">
        <w:rPr>
          <w:rFonts w:ascii="Times New Roman" w:hAnsi="Times New Roman" w:cs="Times New Roman"/>
          <w:sz w:val="24"/>
          <w:szCs w:val="24"/>
        </w:rPr>
        <w:t>(</w:t>
      </w:r>
      <w:proofErr w:type="spellStart"/>
      <w:r w:rsidR="00CA42AD">
        <w:rPr>
          <w:rFonts w:ascii="Times New Roman" w:hAnsi="Times New Roman" w:cs="Times New Roman"/>
          <w:sz w:val="24"/>
          <w:szCs w:val="24"/>
        </w:rPr>
        <w:t>Сыстра</w:t>
      </w:r>
      <w:proofErr w:type="spellEnd"/>
      <w:r w:rsidR="00CA42AD">
        <w:rPr>
          <w:rFonts w:ascii="Times New Roman" w:hAnsi="Times New Roman" w:cs="Times New Roman"/>
          <w:sz w:val="24"/>
          <w:szCs w:val="24"/>
        </w:rPr>
        <w:t>, 2003)</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Большая часть территории Карелии — холмистая равнина с ярко выраженными следами деятельности ледника. Волнистая каменная твердь земной поверхности и ныне сохраняет следы древних гор. Карелию часто образно называют «твердокаменной озерно-лесной», подчёркивая ведущие элементы ландшафта, неповторимые сочетания, созданные пространствами причудливых очертаний множества озёр и разделяющих их каменисто — сглаженных междуречий, покрытых зеленью тайги.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Главнейшими природно-климатическими процессами, которые повлияли на формирование рельефа Карелии, являлись крупные оледенения с эпицентром в Скандинавии и межледниковые потепления, когда территория региона покрывалась морями и опресненными водоемами. Облик территории окончательно сформировался после последнего оледенения (закончилось 10 тыс. лет назад). Видимые следы отступления ледника на север - это меридиональное направление течения рек, вытянутости озер и </w:t>
      </w:r>
      <w:proofErr w:type="spellStart"/>
      <w:r w:rsidRPr="006975BF">
        <w:rPr>
          <w:rFonts w:ascii="Times New Roman" w:hAnsi="Times New Roman" w:cs="Times New Roman"/>
          <w:sz w:val="24"/>
          <w:szCs w:val="24"/>
        </w:rPr>
        <w:t>озов</w:t>
      </w:r>
      <w:proofErr w:type="spellEnd"/>
      <w:r w:rsidRPr="006975BF">
        <w:rPr>
          <w:rFonts w:ascii="Times New Roman" w:hAnsi="Times New Roman" w:cs="Times New Roman"/>
          <w:sz w:val="24"/>
          <w:szCs w:val="24"/>
        </w:rPr>
        <w:t xml:space="preserve"> с северо-запада на юго-восток, многочисленные валуны и т.п. </w:t>
      </w:r>
      <w:r w:rsidR="00CA42AD">
        <w:rPr>
          <w:rFonts w:ascii="Times New Roman" w:hAnsi="Times New Roman" w:cs="Times New Roman"/>
          <w:sz w:val="24"/>
          <w:szCs w:val="24"/>
        </w:rPr>
        <w:t>(Данилова, 1980)</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Современная Карелия – это </w:t>
      </w:r>
      <w:proofErr w:type="gramStart"/>
      <w:r w:rsidRPr="006975BF">
        <w:rPr>
          <w:rFonts w:ascii="Times New Roman" w:hAnsi="Times New Roman" w:cs="Times New Roman"/>
          <w:sz w:val="24"/>
          <w:szCs w:val="24"/>
        </w:rPr>
        <w:t>крупно-холмистая</w:t>
      </w:r>
      <w:proofErr w:type="gramEnd"/>
      <w:r w:rsidRPr="006975BF">
        <w:rPr>
          <w:rFonts w:ascii="Times New Roman" w:hAnsi="Times New Roman" w:cs="Times New Roman"/>
          <w:sz w:val="24"/>
          <w:szCs w:val="24"/>
        </w:rPr>
        <w:t xml:space="preserve"> равнина с обширными болотными пространствами и скальными выходами магматических (граниты, </w:t>
      </w:r>
      <w:proofErr w:type="spellStart"/>
      <w:r w:rsidRPr="006975BF">
        <w:rPr>
          <w:rFonts w:ascii="Times New Roman" w:hAnsi="Times New Roman" w:cs="Times New Roman"/>
          <w:sz w:val="24"/>
          <w:szCs w:val="24"/>
        </w:rPr>
        <w:t>габбро</w:t>
      </w:r>
      <w:proofErr w:type="spellEnd"/>
      <w:r w:rsidRPr="006975BF">
        <w:rPr>
          <w:rFonts w:ascii="Times New Roman" w:hAnsi="Times New Roman" w:cs="Times New Roman"/>
          <w:sz w:val="24"/>
          <w:szCs w:val="24"/>
        </w:rPr>
        <w:t xml:space="preserve">, диабазы) и метаморфических (сланцы, мраморы, слюды) горных пород. Формирование современных экосистем началось после отступления ледника, находится в начальной стадии и весьма неустойчиво, что характеризует регион как один из самых молодых на Земле. </w:t>
      </w:r>
      <w:r w:rsidR="00CA42AD">
        <w:rPr>
          <w:rFonts w:ascii="Times New Roman" w:hAnsi="Times New Roman" w:cs="Times New Roman"/>
          <w:sz w:val="24"/>
          <w:szCs w:val="24"/>
        </w:rPr>
        <w:t>(Атлас..., 1989)</w:t>
      </w:r>
    </w:p>
    <w:p w:rsidR="00CA42AD" w:rsidRDefault="006975BF" w:rsidP="00CA42A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Исследуемый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район располагается на юго-восточной краевой части древнего докембрийского </w:t>
      </w:r>
      <w:proofErr w:type="spellStart"/>
      <w:r w:rsidRPr="006975BF">
        <w:rPr>
          <w:rFonts w:ascii="Times New Roman" w:hAnsi="Times New Roman" w:cs="Times New Roman"/>
          <w:sz w:val="24"/>
          <w:szCs w:val="24"/>
        </w:rPr>
        <w:t>Фенноскандинавского</w:t>
      </w:r>
      <w:proofErr w:type="spellEnd"/>
      <w:r w:rsidRPr="006975BF">
        <w:rPr>
          <w:rFonts w:ascii="Times New Roman" w:hAnsi="Times New Roman" w:cs="Times New Roman"/>
          <w:sz w:val="24"/>
          <w:szCs w:val="24"/>
        </w:rPr>
        <w:t xml:space="preserve"> (Балтийского) кристаллического щита, в пределах платформенного венд-палеозойского чехла. Платформенный чехол состоит из горизонтально залегающих </w:t>
      </w:r>
      <w:proofErr w:type="spellStart"/>
      <w:r w:rsidRPr="006975BF">
        <w:rPr>
          <w:rFonts w:ascii="Times New Roman" w:hAnsi="Times New Roman" w:cs="Times New Roman"/>
          <w:sz w:val="24"/>
          <w:szCs w:val="24"/>
        </w:rPr>
        <w:t>неметаморфизированных</w:t>
      </w:r>
      <w:proofErr w:type="spellEnd"/>
      <w:r w:rsidRPr="006975BF">
        <w:rPr>
          <w:rFonts w:ascii="Times New Roman" w:hAnsi="Times New Roman" w:cs="Times New Roman"/>
          <w:sz w:val="24"/>
          <w:szCs w:val="24"/>
        </w:rPr>
        <w:t xml:space="preserve"> осадочных пород: песчаников, известняков, мергелей и глин венд-палеозойского возраста. Территория приближена к восточной границе </w:t>
      </w:r>
      <w:proofErr w:type="spellStart"/>
      <w:r w:rsidRPr="006975BF">
        <w:rPr>
          <w:rFonts w:ascii="Times New Roman" w:hAnsi="Times New Roman" w:cs="Times New Roman"/>
          <w:sz w:val="24"/>
          <w:szCs w:val="24"/>
        </w:rPr>
        <w:t>Фенноскандии</w:t>
      </w:r>
      <w:proofErr w:type="spellEnd"/>
      <w:r w:rsidRPr="006975BF">
        <w:rPr>
          <w:rFonts w:ascii="Times New Roman" w:hAnsi="Times New Roman" w:cs="Times New Roman"/>
          <w:sz w:val="24"/>
          <w:szCs w:val="24"/>
        </w:rPr>
        <w:t xml:space="preserve"> и Русской платформы, характеризуется пестротой в отношении возраста коренных пород: среди докембрийских пород имеются «пятна» </w:t>
      </w:r>
      <w:r w:rsidRPr="006975BF">
        <w:rPr>
          <w:rFonts w:ascii="Times New Roman" w:hAnsi="Times New Roman" w:cs="Times New Roman"/>
          <w:sz w:val="24"/>
          <w:szCs w:val="24"/>
        </w:rPr>
        <w:lastRenderedPageBreak/>
        <w:t>палеозойского возраста и наоборот, среди палеозойских встречаются останцы докембрия (</w:t>
      </w:r>
      <w:proofErr w:type="spellStart"/>
      <w:r w:rsidRPr="006975BF">
        <w:rPr>
          <w:rFonts w:ascii="Times New Roman" w:hAnsi="Times New Roman" w:cs="Times New Roman"/>
          <w:sz w:val="24"/>
          <w:szCs w:val="24"/>
        </w:rPr>
        <w:t>Сыстра</w:t>
      </w:r>
      <w:proofErr w:type="spellEnd"/>
      <w:r w:rsidRPr="006975BF">
        <w:rPr>
          <w:rFonts w:ascii="Times New Roman" w:hAnsi="Times New Roman" w:cs="Times New Roman"/>
          <w:sz w:val="24"/>
          <w:szCs w:val="24"/>
        </w:rPr>
        <w:t>, 2003).</w:t>
      </w:r>
    </w:p>
    <w:p w:rsidR="006975BF" w:rsidRPr="006975BF" w:rsidRDefault="006975BF" w:rsidP="00CA42A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 четвертичном покрове распространены водно-ледниковые аккумулятивные отложения (</w:t>
      </w:r>
      <w:proofErr w:type="spellStart"/>
      <w:r w:rsidRPr="006975BF">
        <w:rPr>
          <w:rFonts w:ascii="Times New Roman" w:hAnsi="Times New Roman" w:cs="Times New Roman"/>
          <w:sz w:val="24"/>
          <w:szCs w:val="24"/>
        </w:rPr>
        <w:t>камовые</w:t>
      </w:r>
      <w:proofErr w:type="spellEnd"/>
      <w:r w:rsidRPr="006975BF">
        <w:rPr>
          <w:rFonts w:ascii="Times New Roman" w:hAnsi="Times New Roman" w:cs="Times New Roman"/>
          <w:sz w:val="24"/>
          <w:szCs w:val="24"/>
        </w:rPr>
        <w:t xml:space="preserve"> поля) последнего </w:t>
      </w:r>
      <w:proofErr w:type="spellStart"/>
      <w:r w:rsidRPr="006975BF">
        <w:rPr>
          <w:rFonts w:ascii="Times New Roman" w:hAnsi="Times New Roman" w:cs="Times New Roman"/>
          <w:sz w:val="24"/>
          <w:szCs w:val="24"/>
        </w:rPr>
        <w:t>поздневалдайского</w:t>
      </w:r>
      <w:proofErr w:type="spellEnd"/>
      <w:r w:rsidRPr="006975BF">
        <w:rPr>
          <w:rFonts w:ascii="Times New Roman" w:hAnsi="Times New Roman" w:cs="Times New Roman"/>
          <w:sz w:val="24"/>
          <w:szCs w:val="24"/>
        </w:rPr>
        <w:t xml:space="preserve"> скандинавского покровного оледенения, залегающие большей частью на скальных породах докембрия (Марченко, 1962; Демидов, 2003).</w:t>
      </w:r>
    </w:p>
    <w:p w:rsid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геоморфологическом отношении территория представляет собой холмистую равнину с относительно высокой вертикальной расчлененностью, в пределах которой развиты аккумулятивные </w:t>
      </w:r>
      <w:proofErr w:type="spellStart"/>
      <w:r w:rsidRPr="006975BF">
        <w:rPr>
          <w:rFonts w:ascii="Times New Roman" w:hAnsi="Times New Roman" w:cs="Times New Roman"/>
          <w:sz w:val="24"/>
          <w:szCs w:val="24"/>
        </w:rPr>
        <w:t>межлопастные</w:t>
      </w:r>
      <w:proofErr w:type="spellEnd"/>
      <w:r w:rsidRPr="006975BF">
        <w:rPr>
          <w:rFonts w:ascii="Times New Roman" w:hAnsi="Times New Roman" w:cs="Times New Roman"/>
          <w:sz w:val="24"/>
          <w:szCs w:val="24"/>
        </w:rPr>
        <w:t xml:space="preserve"> возвышенности, холмистые моренные равнины и комплекс краевых образований. (Лукашов, 2003).</w:t>
      </w: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9E08CD" w:rsidRDefault="009E08CD" w:rsidP="00AC316D">
      <w:pPr>
        <w:pStyle w:val="a3"/>
        <w:spacing w:line="360" w:lineRule="auto"/>
        <w:ind w:firstLine="709"/>
        <w:contextualSpacing/>
        <w:jc w:val="both"/>
        <w:rPr>
          <w:rFonts w:ascii="Times New Roman" w:hAnsi="Times New Roman" w:cs="Times New Roman"/>
          <w:sz w:val="24"/>
          <w:szCs w:val="24"/>
        </w:rPr>
      </w:pPr>
    </w:p>
    <w:p w:rsidR="00A65CA3" w:rsidRDefault="00A65CA3" w:rsidP="00AC316D">
      <w:pPr>
        <w:pStyle w:val="a3"/>
        <w:spacing w:line="360" w:lineRule="auto"/>
        <w:ind w:firstLine="709"/>
        <w:contextualSpacing/>
        <w:jc w:val="both"/>
        <w:rPr>
          <w:rFonts w:ascii="Times New Roman" w:hAnsi="Times New Roman" w:cs="Times New Roman"/>
          <w:sz w:val="24"/>
          <w:szCs w:val="24"/>
        </w:rPr>
      </w:pPr>
    </w:p>
    <w:p w:rsidR="00CA42AD" w:rsidRDefault="00CA42AD" w:rsidP="00AC316D">
      <w:pPr>
        <w:pStyle w:val="a3"/>
        <w:spacing w:line="360" w:lineRule="auto"/>
        <w:ind w:firstLine="709"/>
        <w:contextualSpacing/>
        <w:jc w:val="both"/>
        <w:rPr>
          <w:rFonts w:ascii="Times New Roman" w:hAnsi="Times New Roman" w:cs="Times New Roman"/>
          <w:b/>
          <w:sz w:val="24"/>
          <w:szCs w:val="24"/>
        </w:rPr>
      </w:pPr>
    </w:p>
    <w:p w:rsidR="006975BF" w:rsidRDefault="006975BF" w:rsidP="00CA42AD">
      <w:pPr>
        <w:pStyle w:val="a3"/>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lastRenderedPageBreak/>
        <w:t>3.3. Климат.</w:t>
      </w:r>
    </w:p>
    <w:p w:rsidR="009E08CD" w:rsidRPr="006975BF" w:rsidRDefault="009E08CD" w:rsidP="00AC316D">
      <w:pPr>
        <w:pStyle w:val="a3"/>
        <w:spacing w:line="360" w:lineRule="auto"/>
        <w:ind w:firstLine="709"/>
        <w:contextualSpacing/>
        <w:jc w:val="both"/>
        <w:rPr>
          <w:rFonts w:ascii="Times New Roman" w:hAnsi="Times New Roman" w:cs="Times New Roman"/>
          <w:b/>
          <w:sz w:val="24"/>
          <w:szCs w:val="24"/>
        </w:rPr>
      </w:pP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Карелия расположена в северо-западной части умеренного климатического пояса. Климатический режим республики можно охарактеризовать как переходный от морского к континентальному</w:t>
      </w:r>
      <w:r w:rsidR="00E91541">
        <w:rPr>
          <w:rFonts w:ascii="Times New Roman" w:hAnsi="Times New Roman" w:cs="Times New Roman"/>
          <w:sz w:val="24"/>
          <w:szCs w:val="24"/>
          <w:shd w:val="clear" w:color="auto" w:fill="FFFFFF"/>
        </w:rPr>
        <w:t>. К</w:t>
      </w:r>
      <w:r w:rsidRPr="006975BF">
        <w:rPr>
          <w:rFonts w:ascii="Times New Roman" w:hAnsi="Times New Roman" w:cs="Times New Roman"/>
          <w:sz w:val="24"/>
          <w:szCs w:val="24"/>
          <w:shd w:val="clear" w:color="auto" w:fill="FFFFFF"/>
        </w:rPr>
        <w:t xml:space="preserve">лимат Карелии относится к атлантико-арктической зоне умеренного пояса. Это означает, что в течение года для Карелии характерно преобладание воздушных масс атлантического и арктического происхождения. </w:t>
      </w:r>
      <w:r w:rsidR="00E91541">
        <w:rPr>
          <w:rFonts w:ascii="Times New Roman" w:hAnsi="Times New Roman" w:cs="Times New Roman"/>
          <w:sz w:val="24"/>
          <w:szCs w:val="24"/>
          <w:shd w:val="clear" w:color="auto" w:fill="FFFFFF"/>
        </w:rPr>
        <w:t xml:space="preserve">(Романов, 1961) </w:t>
      </w:r>
      <w:proofErr w:type="gramStart"/>
      <w:r w:rsidRPr="006975BF">
        <w:rPr>
          <w:rFonts w:ascii="Times New Roman" w:hAnsi="Times New Roman" w:cs="Times New Roman"/>
          <w:sz w:val="24"/>
          <w:szCs w:val="24"/>
          <w:shd w:val="clear" w:color="auto" w:fill="FFFFFF"/>
        </w:rPr>
        <w:t>В</w:t>
      </w:r>
      <w:proofErr w:type="gramEnd"/>
      <w:r w:rsidRPr="006975BF">
        <w:rPr>
          <w:rFonts w:ascii="Times New Roman" w:hAnsi="Times New Roman" w:cs="Times New Roman"/>
          <w:sz w:val="24"/>
          <w:szCs w:val="24"/>
          <w:shd w:val="clear" w:color="auto" w:fill="FFFFFF"/>
        </w:rPr>
        <w:t xml:space="preserve"> среднем за год на территории Карелии, относящейся к зоне избыточного увлажнения, выпадает 550 – 750 мм. осадков. Преобладают ветры южного, юго-западного и западного направлений. Средняя годовая температура воздуха изменяется от 0°С на севере до 3°С на юге. Самый холодный месяц – январь (-12 … - 13°С в северной части, -9 ... - 10°С в южной). Самый теплый месяц года – июль (14 - 15°С на севере и 16 - 17°С на остальной территории республики).</w:t>
      </w:r>
      <w:r w:rsidR="00CA42AD">
        <w:rPr>
          <w:rFonts w:ascii="Times New Roman" w:hAnsi="Times New Roman" w:cs="Times New Roman"/>
          <w:sz w:val="24"/>
          <w:szCs w:val="24"/>
          <w:shd w:val="clear" w:color="auto" w:fill="FFFFFF"/>
        </w:rPr>
        <w:t xml:space="preserve"> (Назарова, 2011)</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 Климат Карелии сравнительно неустойчив: </w:t>
      </w:r>
      <w:r w:rsidRPr="006975BF">
        <w:rPr>
          <w:rFonts w:ascii="Times New Roman" w:hAnsi="Times New Roman" w:cs="Times New Roman"/>
          <w:color w:val="000000"/>
          <w:sz w:val="24"/>
          <w:szCs w:val="24"/>
        </w:rPr>
        <w:t>один тип погоды может резко смениться другим.</w:t>
      </w:r>
      <w:r w:rsidRPr="006975BF">
        <w:rPr>
          <w:rFonts w:ascii="Times New Roman" w:hAnsi="Times New Roman" w:cs="Times New Roman"/>
          <w:sz w:val="24"/>
          <w:szCs w:val="24"/>
          <w:shd w:val="clear" w:color="auto" w:fill="FFFFFF"/>
        </w:rPr>
        <w:t xml:space="preserve"> Близость</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Балтийского,</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Белого</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и</w:t>
      </w:r>
      <w:r w:rsidRPr="006975BF">
        <w:rPr>
          <w:rStyle w:val="apple-converted-space"/>
          <w:rFonts w:ascii="Times New Roman" w:hAnsi="Times New Roman" w:cs="Times New Roman"/>
          <w:sz w:val="24"/>
          <w:szCs w:val="24"/>
          <w:shd w:val="clear" w:color="auto" w:fill="FFFFFF"/>
        </w:rPr>
        <w:t> </w:t>
      </w:r>
      <w:proofErr w:type="spellStart"/>
      <w:r w:rsidRPr="006975BF">
        <w:rPr>
          <w:rFonts w:ascii="Times New Roman" w:hAnsi="Times New Roman" w:cs="Times New Roman"/>
          <w:sz w:val="24"/>
          <w:szCs w:val="24"/>
          <w:shd w:val="clear" w:color="auto" w:fill="FFFFFF"/>
        </w:rPr>
        <w:t>Баренцова</w:t>
      </w:r>
      <w:proofErr w:type="spellEnd"/>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морей обуславливает на территории Карелии интенсивную</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циклоническую деятельность, высокую</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относительную влажность воздуха, большое количество</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атмосферных осадков</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и неустойчивость погодных условий во все времена года.</w:t>
      </w:r>
    </w:p>
    <w:p w:rsidR="00CA42AD"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FFFFF"/>
        </w:rPr>
        <w:t xml:space="preserve">Для климата Карелии характерна продолжительная, относительно мягкая прохладная зима, короткое и сравнительно теплое лето. Наиболее холодные месяцы — январь и февраль. Средняя температура февраля от -9°С до -13°С. Самым теплым месяцем является июль, среднемесячная температура которого составляет +14°С+16°С. Среднегодовая температура по республике от 0 до </w:t>
      </w:r>
      <w:r w:rsidRPr="006975BF">
        <w:rPr>
          <w:rFonts w:ascii="Times New Roman" w:hAnsi="Times New Roman" w:cs="Times New Roman"/>
          <w:sz w:val="24"/>
          <w:szCs w:val="24"/>
          <w:shd w:val="clear" w:color="auto" w:fill="FEFCFE"/>
        </w:rPr>
        <w:t xml:space="preserve">+3. </w:t>
      </w:r>
      <w:r w:rsidR="00CA42AD">
        <w:rPr>
          <w:rFonts w:ascii="Times New Roman" w:hAnsi="Times New Roman" w:cs="Times New Roman"/>
          <w:sz w:val="24"/>
          <w:szCs w:val="24"/>
          <w:shd w:val="clear" w:color="auto" w:fill="FEFCFE"/>
        </w:rPr>
        <w:t xml:space="preserve"> </w:t>
      </w:r>
      <w:r w:rsidR="00E91541">
        <w:rPr>
          <w:rFonts w:ascii="Times New Roman" w:hAnsi="Times New Roman" w:cs="Times New Roman"/>
          <w:sz w:val="24"/>
          <w:szCs w:val="24"/>
          <w:shd w:val="clear" w:color="auto" w:fill="FEFCFE"/>
        </w:rPr>
        <w:t>(Филатов, 1997)</w:t>
      </w:r>
    </w:p>
    <w:p w:rsidR="006975BF" w:rsidRPr="006975BF" w:rsidRDefault="006975BF" w:rsidP="00CA42A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Больше половины дней в году — пасмурные, наибольшая облачность на побережье Белого моря. Годовое количество осадков колеблется от 450-550 мм на севере до 600-700 мм на юге. Преобладающим во все сезоны года является </w:t>
      </w:r>
      <w:proofErr w:type="spellStart"/>
      <w:r w:rsidRPr="006975BF">
        <w:rPr>
          <w:rFonts w:ascii="Times New Roman" w:hAnsi="Times New Roman" w:cs="Times New Roman"/>
          <w:sz w:val="24"/>
          <w:szCs w:val="24"/>
          <w:shd w:val="clear" w:color="auto" w:fill="FFFFFF"/>
        </w:rPr>
        <w:t>посмурное</w:t>
      </w:r>
      <w:proofErr w:type="spellEnd"/>
      <w:r w:rsidRPr="006975BF">
        <w:rPr>
          <w:rFonts w:ascii="Times New Roman" w:hAnsi="Times New Roman" w:cs="Times New Roman"/>
          <w:sz w:val="24"/>
          <w:szCs w:val="24"/>
          <w:shd w:val="clear" w:color="auto" w:fill="FFFFFF"/>
        </w:rPr>
        <w:t xml:space="preserve"> состояние неба (облачность более 7 баллов). В среднем для Карелии число дней с относительной влажностью воздуха более 80% в течение суток составляет за год 150 – 170 дней, а с влажностью менее 30% - всего 3 – 9 дней. </w:t>
      </w:r>
      <w:r w:rsidR="00CA42AD">
        <w:rPr>
          <w:rFonts w:ascii="Times New Roman" w:hAnsi="Times New Roman" w:cs="Times New Roman"/>
          <w:sz w:val="24"/>
          <w:szCs w:val="24"/>
          <w:shd w:val="clear" w:color="auto" w:fill="FEFCFE"/>
        </w:rPr>
        <w:t>(Климатические данные..., 2016)</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Абсолютный минимум температуры воздуха был зафиксирован в 1940 году в</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Олонце</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и составил −54,0 °C. Абсолютный максимум температуры воздуха был зафиксирован в 1972 году в</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Пудоже</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и составил + 36,0 °C.</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Характерной особенностью Карелии являются изменения в продолжительности светового дня. Самым коротким он бывает в декабре — 6 часов на юге и 4 часа в </w:t>
      </w:r>
      <w:proofErr w:type="spellStart"/>
      <w:r w:rsidRPr="006975BF">
        <w:rPr>
          <w:rFonts w:ascii="Times New Roman" w:hAnsi="Times New Roman" w:cs="Times New Roman"/>
          <w:sz w:val="24"/>
          <w:szCs w:val="24"/>
          <w:shd w:val="clear" w:color="auto" w:fill="FFFFFF"/>
        </w:rPr>
        <w:t>Приполярье</w:t>
      </w:r>
      <w:proofErr w:type="spellEnd"/>
      <w:r w:rsidRPr="006975BF">
        <w:rPr>
          <w:rFonts w:ascii="Times New Roman" w:hAnsi="Times New Roman" w:cs="Times New Roman"/>
          <w:sz w:val="24"/>
          <w:szCs w:val="24"/>
          <w:shd w:val="clear" w:color="auto" w:fill="FFFFFF"/>
        </w:rPr>
        <w:t xml:space="preserve">. В июне - июле же солнце светит почти круглосуточно. Продолжительность </w:t>
      </w:r>
      <w:r w:rsidRPr="006975BF">
        <w:rPr>
          <w:rFonts w:ascii="Times New Roman" w:hAnsi="Times New Roman" w:cs="Times New Roman"/>
          <w:sz w:val="24"/>
          <w:szCs w:val="24"/>
          <w:shd w:val="clear" w:color="auto" w:fill="FFFFFF"/>
        </w:rPr>
        <w:lastRenderedPageBreak/>
        <w:t>светлого времени суток в среднем по республике составляет 22 часа в июне, 21 час в июле, 16 часов в августе. Однако наиболее солнечным месяцем в Карелии является март.</w:t>
      </w:r>
      <w:r w:rsidR="00CA42AD">
        <w:rPr>
          <w:rFonts w:ascii="Times New Roman" w:hAnsi="Times New Roman" w:cs="Times New Roman"/>
          <w:sz w:val="24"/>
          <w:szCs w:val="24"/>
          <w:shd w:val="clear" w:color="auto" w:fill="FFFFFF"/>
        </w:rPr>
        <w:t xml:space="preserve"> </w:t>
      </w:r>
    </w:p>
    <w:p w:rsidR="00E91541" w:rsidRPr="006975BF" w:rsidRDefault="006975BF" w:rsidP="00E91541">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Одним из определяющих климатообразующих факторов для Карелии является недостаточное количество поступающей солнечной радиации. </w:t>
      </w:r>
      <w:r w:rsidR="00E91541">
        <w:rPr>
          <w:rFonts w:ascii="Times New Roman" w:hAnsi="Times New Roman" w:cs="Times New Roman"/>
          <w:sz w:val="24"/>
          <w:szCs w:val="24"/>
          <w:shd w:val="clear" w:color="auto" w:fill="FFFFFF"/>
        </w:rPr>
        <w:t xml:space="preserve">(Романов, 1961) </w:t>
      </w:r>
      <w:proofErr w:type="gramStart"/>
      <w:r w:rsidRPr="006975BF">
        <w:rPr>
          <w:rFonts w:ascii="Times New Roman" w:hAnsi="Times New Roman" w:cs="Times New Roman"/>
          <w:sz w:val="24"/>
          <w:szCs w:val="24"/>
          <w:shd w:val="clear" w:color="auto" w:fill="FFFFFF"/>
        </w:rPr>
        <w:t>В</w:t>
      </w:r>
      <w:proofErr w:type="gramEnd"/>
      <w:r w:rsidRPr="006975BF">
        <w:rPr>
          <w:rFonts w:ascii="Times New Roman" w:hAnsi="Times New Roman" w:cs="Times New Roman"/>
          <w:sz w:val="24"/>
          <w:szCs w:val="24"/>
          <w:shd w:val="clear" w:color="auto" w:fill="FFFFFF"/>
        </w:rPr>
        <w:t xml:space="preserve"> зимние месяцы максимальная высота солнца над горизонтом в районах Карелии не превышает 5°. Повторяемость пасмурного состояния неба (8 – 10 баллов общей облачности) в осенне-зимний период составляет 83- 88%, что приводит к уменьшению продолжительности солнечного сияния (ПСС) в Карелии до 34-37% от возможного. Теоретически возможная продолжительность северного сияния в Карелии составляет 4530 ч. в год. Однако действительное ее значение из-за пасмурной погоды уменьшается до 37% от возможного и составляет 1674 ч/год. В Петрозаводске за год наблюдается в среднем 119 дней без солнца. Самым «пасмурным» за период наблюдением за ПСС (1951 – 1990) был 1952 год, когда солнце не наблюдалось 151 день. Наибольшее количество дней без солнца на юге Карелии отмечается в декабре (в среднем – 26 дней).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FFFFF"/>
        </w:rPr>
        <w:t xml:space="preserve">Количество поступающей солнечной радиации определяет продолжительность холодного периода (со средними суточными температурами ниже 15 – 17°C), который в Карелии повсеместно превышает 150 – 170 суток. </w:t>
      </w:r>
      <w:r w:rsidRPr="006975BF">
        <w:rPr>
          <w:rFonts w:ascii="Times New Roman" w:hAnsi="Times New Roman" w:cs="Times New Roman"/>
          <w:sz w:val="24"/>
          <w:szCs w:val="24"/>
          <w:shd w:val="clear" w:color="auto" w:fill="FEFCFE"/>
        </w:rPr>
        <w:t xml:space="preserve">Продолжительность безморозного периода на Северо-Западе — 80 </w:t>
      </w:r>
      <w:r w:rsidRPr="006975BF">
        <w:rPr>
          <w:rFonts w:ascii="Times New Roman" w:hAnsi="Times New Roman" w:cs="Times New Roman"/>
          <w:sz w:val="24"/>
          <w:szCs w:val="24"/>
          <w:shd w:val="clear" w:color="auto" w:fill="FFFFFF"/>
        </w:rPr>
        <w:t>–</w:t>
      </w:r>
      <w:r w:rsidRPr="006975BF">
        <w:rPr>
          <w:rFonts w:ascii="Times New Roman" w:hAnsi="Times New Roman" w:cs="Times New Roman"/>
          <w:sz w:val="24"/>
          <w:szCs w:val="24"/>
          <w:shd w:val="clear" w:color="auto" w:fill="FEFCFE"/>
        </w:rPr>
        <w:t xml:space="preserve"> 90 суток, в Северном озерном крае — 85 </w:t>
      </w:r>
      <w:r w:rsidRPr="006975BF">
        <w:rPr>
          <w:rFonts w:ascii="Times New Roman" w:hAnsi="Times New Roman" w:cs="Times New Roman"/>
          <w:sz w:val="24"/>
          <w:szCs w:val="24"/>
          <w:shd w:val="clear" w:color="auto" w:fill="FFFFFF"/>
        </w:rPr>
        <w:t xml:space="preserve">– </w:t>
      </w:r>
      <w:r w:rsidRPr="006975BF">
        <w:rPr>
          <w:rFonts w:ascii="Times New Roman" w:hAnsi="Times New Roman" w:cs="Times New Roman"/>
          <w:sz w:val="24"/>
          <w:szCs w:val="24"/>
          <w:shd w:val="clear" w:color="auto" w:fill="FEFCFE"/>
        </w:rPr>
        <w:t xml:space="preserve">100 суток, в </w:t>
      </w:r>
      <w:proofErr w:type="spellStart"/>
      <w:r w:rsidRPr="006975BF">
        <w:rPr>
          <w:rFonts w:ascii="Times New Roman" w:hAnsi="Times New Roman" w:cs="Times New Roman"/>
          <w:sz w:val="24"/>
          <w:szCs w:val="24"/>
          <w:shd w:val="clear" w:color="auto" w:fill="FEFCFE"/>
        </w:rPr>
        <w:t>Прибеломорье</w:t>
      </w:r>
      <w:proofErr w:type="spellEnd"/>
      <w:r w:rsidRPr="006975BF">
        <w:rPr>
          <w:rFonts w:ascii="Times New Roman" w:hAnsi="Times New Roman" w:cs="Times New Roman"/>
          <w:sz w:val="24"/>
          <w:szCs w:val="24"/>
          <w:shd w:val="clear" w:color="auto" w:fill="FEFCFE"/>
        </w:rPr>
        <w:t xml:space="preserve"> и Южном озерном крае — 105 </w:t>
      </w:r>
      <w:r w:rsidRPr="006975BF">
        <w:rPr>
          <w:rFonts w:ascii="Times New Roman" w:hAnsi="Times New Roman" w:cs="Times New Roman"/>
          <w:sz w:val="24"/>
          <w:szCs w:val="24"/>
          <w:shd w:val="clear" w:color="auto" w:fill="FFFFFF"/>
        </w:rPr>
        <w:t xml:space="preserve">– </w:t>
      </w:r>
      <w:r w:rsidRPr="006975BF">
        <w:rPr>
          <w:rFonts w:ascii="Times New Roman" w:hAnsi="Times New Roman" w:cs="Times New Roman"/>
          <w:sz w:val="24"/>
          <w:szCs w:val="24"/>
          <w:shd w:val="clear" w:color="auto" w:fill="FEFCFE"/>
        </w:rPr>
        <w:t xml:space="preserve">115 суток, в </w:t>
      </w:r>
      <w:proofErr w:type="spellStart"/>
      <w:r w:rsidRPr="006975BF">
        <w:rPr>
          <w:rFonts w:ascii="Times New Roman" w:hAnsi="Times New Roman" w:cs="Times New Roman"/>
          <w:sz w:val="24"/>
          <w:szCs w:val="24"/>
          <w:shd w:val="clear" w:color="auto" w:fill="FEFCFE"/>
        </w:rPr>
        <w:t>Приладожье</w:t>
      </w:r>
      <w:proofErr w:type="spellEnd"/>
      <w:r w:rsidRPr="006975BF">
        <w:rPr>
          <w:rFonts w:ascii="Times New Roman" w:hAnsi="Times New Roman" w:cs="Times New Roman"/>
          <w:sz w:val="24"/>
          <w:szCs w:val="24"/>
          <w:shd w:val="clear" w:color="auto" w:fill="FEFCFE"/>
        </w:rPr>
        <w:t xml:space="preserve"> и </w:t>
      </w:r>
      <w:proofErr w:type="spellStart"/>
      <w:r w:rsidRPr="006975BF">
        <w:rPr>
          <w:rFonts w:ascii="Times New Roman" w:hAnsi="Times New Roman" w:cs="Times New Roman"/>
          <w:sz w:val="24"/>
          <w:szCs w:val="24"/>
          <w:shd w:val="clear" w:color="auto" w:fill="FEFCFE"/>
        </w:rPr>
        <w:t>Прионежье</w:t>
      </w:r>
      <w:proofErr w:type="spellEnd"/>
      <w:r w:rsidRPr="006975BF">
        <w:rPr>
          <w:rFonts w:ascii="Times New Roman" w:hAnsi="Times New Roman" w:cs="Times New Roman"/>
          <w:sz w:val="24"/>
          <w:szCs w:val="24"/>
          <w:shd w:val="clear" w:color="auto" w:fill="FEFCFE"/>
        </w:rPr>
        <w:t xml:space="preserve"> — 120 </w:t>
      </w:r>
      <w:r w:rsidRPr="006975BF">
        <w:rPr>
          <w:rFonts w:ascii="Times New Roman" w:hAnsi="Times New Roman" w:cs="Times New Roman"/>
          <w:sz w:val="24"/>
          <w:szCs w:val="24"/>
          <w:shd w:val="clear" w:color="auto" w:fill="FFFFFF"/>
        </w:rPr>
        <w:t xml:space="preserve">– </w:t>
      </w:r>
      <w:r w:rsidRPr="006975BF">
        <w:rPr>
          <w:rFonts w:ascii="Times New Roman" w:hAnsi="Times New Roman" w:cs="Times New Roman"/>
          <w:sz w:val="24"/>
          <w:szCs w:val="24"/>
          <w:shd w:val="clear" w:color="auto" w:fill="FEFCFE"/>
        </w:rPr>
        <w:t>130 суток.</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Лето (устойчивый переход среднесуточных температур воздуха через 10°C) наступает в конце мая на юге и в середине июня на севере республики. Устойчивый период времени с температурами воздуха выше 15°C по северу Карелии бывает только в теплые годы. Средняя июльская температура воздуха в </w:t>
      </w:r>
      <w:proofErr w:type="spellStart"/>
      <w:r w:rsidRPr="006975BF">
        <w:rPr>
          <w:rFonts w:ascii="Times New Roman" w:hAnsi="Times New Roman" w:cs="Times New Roman"/>
          <w:sz w:val="24"/>
          <w:szCs w:val="24"/>
          <w:shd w:val="clear" w:color="auto" w:fill="FFFFFF"/>
        </w:rPr>
        <w:t>Прибеломорье</w:t>
      </w:r>
      <w:proofErr w:type="spellEnd"/>
      <w:r w:rsidRPr="006975BF">
        <w:rPr>
          <w:rFonts w:ascii="Times New Roman" w:hAnsi="Times New Roman" w:cs="Times New Roman"/>
          <w:sz w:val="24"/>
          <w:szCs w:val="24"/>
          <w:shd w:val="clear" w:color="auto" w:fill="FFFFFF"/>
        </w:rPr>
        <w:t xml:space="preserve"> 14 – 14,5°, в Северном озерном крае 14,5 – 15°, в Южном озерном крае 15,5 – 16,5°. Преобладают ветра восточных румбов, приносящие затяжные дожди. Порой летом Карелию захватывает северная часть Европейского антициклона и при ясной погоде воздух прогревается до 30°. Однако, такая погода легко может смениться ливневыми дождями и сильными западными или холодными северными ветрами.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Осень с влажными юго-западными ветрами или ясной, но холодной (вплоть до заморозков в низинах) погодой приходит на север Карелии во второй половине августа, на юг — в начале сентября.</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Весна на юге наступает в середине апреля, но возврат холодов возможен и в мае, а на севере — до середины июня.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lastRenderedPageBreak/>
        <w:t xml:space="preserve">Во все сезоны для климатических условий Карелии характерна частая смена воздушных масс. В целом для территории республики наблюдается 215 дней с циклонами в течение года. Интенсивная циклоническая деятельность, относительно быстрая смена синоптических процессов обуславливают значительную изменчивость, порой даже в течение суток, значений метеорологических элементов и параметров. Для Петрозаводска средние значения колебаний температуры воздуха от суток к суткам составляют 2 – 3°С с мая по октябрь и 3 -4°С с ноября по апрель. Для атмосферного давления межсуточная изменчивость наибольшая в зимние месяцы (в среднем 6,6 – 7,2 </w:t>
      </w:r>
      <w:proofErr w:type="spellStart"/>
      <w:r w:rsidRPr="006975BF">
        <w:rPr>
          <w:rFonts w:ascii="Times New Roman" w:hAnsi="Times New Roman" w:cs="Times New Roman"/>
          <w:sz w:val="24"/>
          <w:szCs w:val="24"/>
          <w:shd w:val="clear" w:color="auto" w:fill="FFFFFF"/>
        </w:rPr>
        <w:t>гПа</w:t>
      </w:r>
      <w:proofErr w:type="spellEnd"/>
      <w:r w:rsidRPr="006975BF">
        <w:rPr>
          <w:rFonts w:ascii="Times New Roman" w:hAnsi="Times New Roman" w:cs="Times New Roman"/>
          <w:sz w:val="24"/>
          <w:szCs w:val="24"/>
          <w:shd w:val="clear" w:color="auto" w:fill="FFFFFF"/>
        </w:rPr>
        <w:t xml:space="preserve">), в летние – наименьшая (3,6 – 4,3 </w:t>
      </w:r>
      <w:proofErr w:type="spellStart"/>
      <w:r w:rsidRPr="006975BF">
        <w:rPr>
          <w:rFonts w:ascii="Times New Roman" w:hAnsi="Times New Roman" w:cs="Times New Roman"/>
          <w:sz w:val="24"/>
          <w:szCs w:val="24"/>
          <w:shd w:val="clear" w:color="auto" w:fill="FFFFFF"/>
        </w:rPr>
        <w:t>гПа</w:t>
      </w:r>
      <w:proofErr w:type="spellEnd"/>
      <w:r w:rsidRPr="006975BF">
        <w:rPr>
          <w:rFonts w:ascii="Times New Roman" w:hAnsi="Times New Roman" w:cs="Times New Roman"/>
          <w:sz w:val="24"/>
          <w:szCs w:val="24"/>
          <w:shd w:val="clear" w:color="auto" w:fill="FFFFFF"/>
        </w:rPr>
        <w:t xml:space="preserve">).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EFCFE"/>
        </w:rPr>
        <w:t xml:space="preserve">Климат </w:t>
      </w:r>
      <w:proofErr w:type="spellStart"/>
      <w:r w:rsidRPr="006975BF">
        <w:rPr>
          <w:rFonts w:ascii="Times New Roman" w:hAnsi="Times New Roman" w:cs="Times New Roman"/>
          <w:sz w:val="24"/>
          <w:szCs w:val="24"/>
          <w:shd w:val="clear" w:color="auto" w:fill="FEFCFE"/>
        </w:rPr>
        <w:t>Пудожского</w:t>
      </w:r>
      <w:proofErr w:type="spellEnd"/>
      <w:r w:rsidRPr="006975BF">
        <w:rPr>
          <w:rFonts w:ascii="Times New Roman" w:hAnsi="Times New Roman" w:cs="Times New Roman"/>
          <w:sz w:val="24"/>
          <w:szCs w:val="24"/>
          <w:shd w:val="clear" w:color="auto" w:fill="FEFCFE"/>
        </w:rPr>
        <w:t xml:space="preserve"> района характерен для Карелии – он значительно мягче, чем климат других районов России, лежащих на той же широте. В целом климат сочетает черты континентального и морского. Зима умеренно прохладная, средняя температура самого холодного месяца, января от -12 до -13°, весна продолжительная. Лето умеренно теплое, дождливое, средняя температура самого теплого месяца, июля от +14 до +18. Среднегодовая температура воздуха около +3. </w:t>
      </w:r>
      <w:r w:rsidR="00E91541">
        <w:rPr>
          <w:rFonts w:ascii="Times New Roman" w:hAnsi="Times New Roman" w:cs="Times New Roman"/>
          <w:sz w:val="24"/>
          <w:szCs w:val="24"/>
          <w:shd w:val="clear" w:color="auto" w:fill="FEFCFE"/>
        </w:rPr>
        <w:t>(Официальный сайт..., 2016)</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EFCFE"/>
        </w:rPr>
        <w:t>Территория района относится к зоне избыточного увлажнения. Среднегодовое количество осадков составляет от 600 до 650 мм. Внутригодовое распределение осадков не является равномерным. В течение теплого периода (с мая по октябрь) выпадает до 400 мм. осадков. Максимальное среднемесячное количество осадков приходится на июль-август и составляет 80-85 мм. Минимальное среднемесячное количество осадков приходится на период с февраля по апрель и составляет в среднем 30 мм. Относительная влажность воздуха – 79,2%.</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EFCFE"/>
        </w:rPr>
        <w:t xml:space="preserve">Количество дней в году с осадками составляет в среднем 195-200 суток. Больше всего дней с осадками наблюдается в период с октября по январь, от 20 до 22 суток. Меньше всего – с апреля по июнь, в среднем 12-13 суток. </w:t>
      </w:r>
      <w:r w:rsidR="00E91541">
        <w:rPr>
          <w:rFonts w:ascii="Times New Roman" w:hAnsi="Times New Roman" w:cs="Times New Roman"/>
          <w:sz w:val="24"/>
          <w:szCs w:val="24"/>
          <w:shd w:val="clear" w:color="auto" w:fill="FEFCFE"/>
        </w:rPr>
        <w:t>(</w:t>
      </w:r>
      <w:proofErr w:type="spellStart"/>
      <w:proofErr w:type="gramStart"/>
      <w:r w:rsidR="00E91541">
        <w:rPr>
          <w:rFonts w:ascii="Times New Roman" w:hAnsi="Times New Roman" w:cs="Times New Roman"/>
          <w:sz w:val="24"/>
          <w:szCs w:val="24"/>
          <w:shd w:val="clear" w:color="auto" w:fill="FEFCFE"/>
        </w:rPr>
        <w:t>Пудожский</w:t>
      </w:r>
      <w:proofErr w:type="spellEnd"/>
      <w:r w:rsidR="00E91541">
        <w:rPr>
          <w:rFonts w:ascii="Times New Roman" w:hAnsi="Times New Roman" w:cs="Times New Roman"/>
          <w:sz w:val="24"/>
          <w:szCs w:val="24"/>
          <w:shd w:val="clear" w:color="auto" w:fill="FEFCFE"/>
        </w:rPr>
        <w:t>....</w:t>
      </w:r>
      <w:proofErr w:type="gramEnd"/>
      <w:r w:rsidR="00E91541">
        <w:rPr>
          <w:rFonts w:ascii="Times New Roman" w:hAnsi="Times New Roman" w:cs="Times New Roman"/>
          <w:sz w:val="24"/>
          <w:szCs w:val="24"/>
          <w:shd w:val="clear" w:color="auto" w:fill="FEFCFE"/>
        </w:rPr>
        <w:t>, 2016)</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EFCFE"/>
        </w:rPr>
        <w:t xml:space="preserve">Вследствие преобладания переноса воздушных масс, сформировавшихся над Атлантикой, над районом наблюдается значительная облачность. В теплое полугодие, когда циклоническая деятельность менее активна, количество общей облачности составляет в среднем до 6,5 – 7,5 балла за месяц по десятибалльной шкале.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EFCFE"/>
        </w:rPr>
      </w:pPr>
      <w:r w:rsidRPr="006975BF">
        <w:rPr>
          <w:rFonts w:ascii="Times New Roman" w:hAnsi="Times New Roman" w:cs="Times New Roman"/>
          <w:sz w:val="24"/>
          <w:szCs w:val="24"/>
          <w:shd w:val="clear" w:color="auto" w:fill="FFFFFF"/>
        </w:rPr>
        <w:t>Преобладающими в течение года являются ветры восточного направления зимой и северо-восточного направления летом. В летнее время среднемесячные скорости ветра составляют 2,5—3,5 м/с, на открытом побережье Онежского озера до 4—5 м/с</w:t>
      </w:r>
      <w:r w:rsidRPr="006975BF">
        <w:rPr>
          <w:rFonts w:ascii="Times New Roman" w:hAnsi="Times New Roman" w:cs="Times New Roman"/>
          <w:sz w:val="24"/>
          <w:szCs w:val="24"/>
          <w:shd w:val="clear" w:color="auto" w:fill="FEFCFE"/>
        </w:rPr>
        <w:t>.</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Наибольшие значения</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облачности</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 xml:space="preserve">наблюдаются осенью и составляют по 10-балльной системе 8,8—9,2 балла. В марте-июле облачность не превышает 6,5 баллов.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lastRenderedPageBreak/>
        <w:t>В апреле вся территория, как правило, освобождается от снежного покрова. Число дней со снежным покровом колеблется от 135 до 155 дней.</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Лето наступает в конце мая-начале июня, когда среднесуточные температуры воздуха устойчиво переходят через + 10,0 °C. Средняя продолжительность летнего сезона составляет 2,5—3,5 месяца. Осень начинается в конце августа-начале сентября и продолжается в среднем около 2-х месяцев.</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Абсолютный минимум температуры воздуха составил −45,0 °C. Абсолютный максимум температуры воздуха составил + 36,0 °C.</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С точки зрения агроклиматический условий, территория </w:t>
      </w:r>
      <w:proofErr w:type="spellStart"/>
      <w:r w:rsidRPr="006975BF">
        <w:rPr>
          <w:rFonts w:ascii="Times New Roman" w:hAnsi="Times New Roman" w:cs="Times New Roman"/>
          <w:sz w:val="24"/>
          <w:szCs w:val="24"/>
          <w:shd w:val="clear" w:color="auto" w:fill="FFFFFF"/>
        </w:rPr>
        <w:t>Пудожского</w:t>
      </w:r>
      <w:proofErr w:type="spellEnd"/>
      <w:r w:rsidRPr="006975BF">
        <w:rPr>
          <w:rFonts w:ascii="Times New Roman" w:hAnsi="Times New Roman" w:cs="Times New Roman"/>
          <w:sz w:val="24"/>
          <w:szCs w:val="24"/>
          <w:shd w:val="clear" w:color="auto" w:fill="FFFFFF"/>
        </w:rPr>
        <w:t xml:space="preserve"> района относится к южному агроклиматическому району Карелии (с подрайонами Южный озерный и Приозерный) с мягкой зимой, наиболее длительным и солнечным вегетационным периодом, с наибольшей продолжительностью безморозного периода (105 – 130 дней) и с повышенным количеством осадков (за исключением прибрежных участков). Продолжительность (в днях) со среднесуточной температурой воздуха: ниже -5°C 110-125 дней; выше 0°C 200-210 дней; выше 5°C 153-160 дней; выше +10°C 100-115 дней; выше +15°C 40-50 дней. Данная территория обладает лучшими агроклиматическими условиями, позволяющими выращивать даже плодовые и ягодные культуры.</w:t>
      </w:r>
      <w:r w:rsidR="00CA42AD">
        <w:rPr>
          <w:rFonts w:ascii="Times New Roman" w:hAnsi="Times New Roman" w:cs="Times New Roman"/>
          <w:sz w:val="24"/>
          <w:szCs w:val="24"/>
          <w:shd w:val="clear" w:color="auto" w:fill="FFFFFF"/>
        </w:rPr>
        <w:t xml:space="preserve"> (Атлас..., 1989)</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В исследовании Л.Е. Назаровой по методике Н.А. Даниловой были оценены климатические условия </w:t>
      </w:r>
      <w:proofErr w:type="spellStart"/>
      <w:r w:rsidRPr="006975BF">
        <w:rPr>
          <w:rFonts w:ascii="Times New Roman" w:hAnsi="Times New Roman" w:cs="Times New Roman"/>
          <w:sz w:val="24"/>
          <w:szCs w:val="24"/>
          <w:shd w:val="clear" w:color="auto" w:fill="FFFFFF"/>
        </w:rPr>
        <w:t>Пудожского</w:t>
      </w:r>
      <w:proofErr w:type="spellEnd"/>
      <w:r w:rsidRPr="006975BF">
        <w:rPr>
          <w:rFonts w:ascii="Times New Roman" w:hAnsi="Times New Roman" w:cs="Times New Roman"/>
          <w:sz w:val="24"/>
          <w:szCs w:val="24"/>
          <w:shd w:val="clear" w:color="auto" w:fill="FFFFFF"/>
        </w:rPr>
        <w:t xml:space="preserve"> района для оценки их комфортности или </w:t>
      </w:r>
      <w:proofErr w:type="spellStart"/>
      <w:r w:rsidRPr="006975BF">
        <w:rPr>
          <w:rFonts w:ascii="Times New Roman" w:hAnsi="Times New Roman" w:cs="Times New Roman"/>
          <w:sz w:val="24"/>
          <w:szCs w:val="24"/>
          <w:shd w:val="clear" w:color="auto" w:fill="FFFFFF"/>
        </w:rPr>
        <w:t>дискомфортности</w:t>
      </w:r>
      <w:proofErr w:type="spellEnd"/>
      <w:r w:rsidRPr="006975BF">
        <w:rPr>
          <w:rFonts w:ascii="Times New Roman" w:hAnsi="Times New Roman" w:cs="Times New Roman"/>
          <w:sz w:val="24"/>
          <w:szCs w:val="24"/>
          <w:shd w:val="clear" w:color="auto" w:fill="FFFFFF"/>
        </w:rPr>
        <w:t xml:space="preserve">. В зависимости от сочетания величин метеорологических параметров (температура воздуха, облачность в баллах, скорость ветра, а также количество и интенсивность выпадения атмосферных осадков, туманы), выделяют пять типов погодных условий: холодная дискомфортная, прохладная </w:t>
      </w:r>
      <w:proofErr w:type="spellStart"/>
      <w:r w:rsidRPr="006975BF">
        <w:rPr>
          <w:rFonts w:ascii="Times New Roman" w:hAnsi="Times New Roman" w:cs="Times New Roman"/>
          <w:sz w:val="24"/>
          <w:szCs w:val="24"/>
          <w:shd w:val="clear" w:color="auto" w:fill="FFFFFF"/>
        </w:rPr>
        <w:t>субкомфортная</w:t>
      </w:r>
      <w:proofErr w:type="spellEnd"/>
      <w:r w:rsidRPr="006975BF">
        <w:rPr>
          <w:rFonts w:ascii="Times New Roman" w:hAnsi="Times New Roman" w:cs="Times New Roman"/>
          <w:sz w:val="24"/>
          <w:szCs w:val="24"/>
          <w:shd w:val="clear" w:color="auto" w:fill="FFFFFF"/>
        </w:rPr>
        <w:t xml:space="preserve">, комфортная, жаркая </w:t>
      </w:r>
      <w:proofErr w:type="spellStart"/>
      <w:r w:rsidRPr="006975BF">
        <w:rPr>
          <w:rFonts w:ascii="Times New Roman" w:hAnsi="Times New Roman" w:cs="Times New Roman"/>
          <w:sz w:val="24"/>
          <w:szCs w:val="24"/>
          <w:shd w:val="clear" w:color="auto" w:fill="FFFFFF"/>
        </w:rPr>
        <w:t>субкомфортная</w:t>
      </w:r>
      <w:proofErr w:type="spellEnd"/>
      <w:r w:rsidRPr="006975BF">
        <w:rPr>
          <w:rFonts w:ascii="Times New Roman" w:hAnsi="Times New Roman" w:cs="Times New Roman"/>
          <w:sz w:val="24"/>
          <w:szCs w:val="24"/>
          <w:shd w:val="clear" w:color="auto" w:fill="FFFFFF"/>
        </w:rPr>
        <w:t xml:space="preserve"> и жаркая дискомфортная). Оценив погодные условия для каждого конкретного дня за продолжительный период времени можно говорить о комфортности или </w:t>
      </w:r>
      <w:proofErr w:type="spellStart"/>
      <w:r w:rsidRPr="006975BF">
        <w:rPr>
          <w:rFonts w:ascii="Times New Roman" w:hAnsi="Times New Roman" w:cs="Times New Roman"/>
          <w:sz w:val="24"/>
          <w:szCs w:val="24"/>
          <w:shd w:val="clear" w:color="auto" w:fill="FFFFFF"/>
        </w:rPr>
        <w:t>дискомфортности</w:t>
      </w:r>
      <w:proofErr w:type="spellEnd"/>
      <w:r w:rsidRPr="006975BF">
        <w:rPr>
          <w:rFonts w:ascii="Times New Roman" w:hAnsi="Times New Roman" w:cs="Times New Roman"/>
          <w:sz w:val="24"/>
          <w:szCs w:val="24"/>
          <w:shd w:val="clear" w:color="auto" w:fill="FFFFFF"/>
        </w:rPr>
        <w:t xml:space="preserve"> климатических условий территории. Автор использовала данные наблюдений на метеорологической станции Пудож за 1999 – 2008 год. Определение рекреационного типа погоды производилось по ежедневным данным за 12-часовой срок наблюдений. Было установлено, что дни с комфортным типом погоды в дневные часы могут отмечаться в исследуемом районе в период с мая по сентябрь, достигая максимума в июле – августе (до 27 дней)</w:t>
      </w:r>
      <w:proofErr w:type="gramStart"/>
      <w:r w:rsidRPr="006975BF">
        <w:rPr>
          <w:rFonts w:ascii="Times New Roman" w:hAnsi="Times New Roman" w:cs="Times New Roman"/>
          <w:sz w:val="24"/>
          <w:szCs w:val="24"/>
          <w:shd w:val="clear" w:color="auto" w:fill="FFFFFF"/>
        </w:rPr>
        <w:t>.</w:t>
      </w:r>
      <w:proofErr w:type="gramEnd"/>
      <w:r w:rsidRPr="006975BF">
        <w:rPr>
          <w:rFonts w:ascii="Times New Roman" w:hAnsi="Times New Roman" w:cs="Times New Roman"/>
          <w:sz w:val="24"/>
          <w:szCs w:val="24"/>
          <w:shd w:val="clear" w:color="auto" w:fill="FFFFFF"/>
        </w:rPr>
        <w:t xml:space="preserve"> однако, следует заметить, что комфортные условия в 12 ч. дня не означают, что такая же погода будет наблюдаться в вечерние и особенно в ночные часы. Абсолютный минимум температуры в июле по данным МС Пудож -0,1°С (1986 г г.), августа - - 2,9°С (1983 г.). С октября по апрель погода холодная дискомфортная даже в дневные часы. В июне – августе в течение 1999-2008 гг. было отмечено в среднем 2 – 7 дней </w:t>
      </w:r>
      <w:r w:rsidRPr="006975BF">
        <w:rPr>
          <w:rFonts w:ascii="Times New Roman" w:hAnsi="Times New Roman" w:cs="Times New Roman"/>
          <w:sz w:val="24"/>
          <w:szCs w:val="24"/>
          <w:shd w:val="clear" w:color="auto" w:fill="FFFFFF"/>
        </w:rPr>
        <w:lastRenderedPageBreak/>
        <w:t xml:space="preserve">(максимальное количество 16 дней в июле в 2003 г.), когда в полдень наблюдалась жаркая </w:t>
      </w:r>
      <w:proofErr w:type="spellStart"/>
      <w:r w:rsidRPr="006975BF">
        <w:rPr>
          <w:rFonts w:ascii="Times New Roman" w:hAnsi="Times New Roman" w:cs="Times New Roman"/>
          <w:sz w:val="24"/>
          <w:szCs w:val="24"/>
          <w:shd w:val="clear" w:color="auto" w:fill="FFFFFF"/>
        </w:rPr>
        <w:t>субкомфортная</w:t>
      </w:r>
      <w:proofErr w:type="spellEnd"/>
      <w:r w:rsidRPr="006975BF">
        <w:rPr>
          <w:rFonts w:ascii="Times New Roman" w:hAnsi="Times New Roman" w:cs="Times New Roman"/>
          <w:sz w:val="24"/>
          <w:szCs w:val="24"/>
          <w:shd w:val="clear" w:color="auto" w:fill="FFFFFF"/>
        </w:rPr>
        <w:t xml:space="preserve"> погода (температура воздуха была выше 24°С) и в среднем 1 день с жаркой дискомфортной погодой (температура выше 30°С). В отдельные годы температурный режим территории может значительно отличаться от многолетних наблюдений. Так, например, летом 2010 года, по данным наблюдений МС Пудож в течение июля – августа в этом районе было отмечено 17 дней, когда температура воздуха в дневные часы превышала +30°С, а 29 и 30 июля достигала значений +35,5 и +35,6°С соответственно. </w:t>
      </w:r>
      <w:r w:rsidR="00E91541">
        <w:rPr>
          <w:rFonts w:ascii="Times New Roman" w:hAnsi="Times New Roman" w:cs="Times New Roman"/>
          <w:sz w:val="24"/>
          <w:szCs w:val="24"/>
          <w:shd w:val="clear" w:color="auto" w:fill="FFFFFF"/>
        </w:rPr>
        <w:t>(Назарова, 2011)</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Климат имеет важную роль с точки зрения комфортности территории для проживания или отдыха человека. Эффективность его влияния на здоровье зависит от сочетания с другими компонентами ландшафта – водоемами, растительным покровом, рельефом, почвой, но именно климат играет роль прямого экологического, лимитирующего фактора, непосредственно обуславливающего степень комфортности среды обитания. </w:t>
      </w:r>
      <w:r w:rsidR="00E91541">
        <w:rPr>
          <w:rFonts w:ascii="Times New Roman" w:hAnsi="Times New Roman" w:cs="Times New Roman"/>
          <w:sz w:val="24"/>
          <w:szCs w:val="24"/>
          <w:shd w:val="clear" w:color="auto" w:fill="FFFFFF"/>
        </w:rPr>
        <w:t>(Данилова, 1980)</w:t>
      </w:r>
    </w:p>
    <w:p w:rsid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С точки зрения постоянного проживания, Карелия относится к северным территориям, на которые распространяются определенные льготы в связи со специфическими условиями среды обитания на здоровье населения Карелии. Но с точки зрения рекреационной функции, Карелия обладает относительно комфортными климатическими условиями для кратковременного пребывания, особенно в летнее </w:t>
      </w:r>
      <w:proofErr w:type="gramStart"/>
      <w:r w:rsidRPr="006975BF">
        <w:rPr>
          <w:rFonts w:ascii="Times New Roman" w:hAnsi="Times New Roman" w:cs="Times New Roman"/>
          <w:sz w:val="24"/>
          <w:szCs w:val="24"/>
          <w:shd w:val="clear" w:color="auto" w:fill="FFFFFF"/>
        </w:rPr>
        <w:t>время,  и</w:t>
      </w:r>
      <w:proofErr w:type="gramEnd"/>
      <w:r w:rsidRPr="006975BF">
        <w:rPr>
          <w:rFonts w:ascii="Times New Roman" w:hAnsi="Times New Roman" w:cs="Times New Roman"/>
          <w:sz w:val="24"/>
          <w:szCs w:val="24"/>
          <w:shd w:val="clear" w:color="auto" w:fill="FFFFFF"/>
        </w:rPr>
        <w:t xml:space="preserve">, в сочетании с комплексом местных, крайне разнообразных природных условий (рельеф, обилие озер, болот и рек), является перспективным регионом для развития экологического туризма. </w:t>
      </w: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9E08CD" w:rsidRDefault="009E08CD"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Pr="006975BF"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6975BF" w:rsidRDefault="006975BF" w:rsidP="00E91541">
      <w:pPr>
        <w:pStyle w:val="a3"/>
        <w:spacing w:line="360" w:lineRule="auto"/>
        <w:ind w:firstLine="709"/>
        <w:contextualSpacing/>
        <w:jc w:val="center"/>
        <w:rPr>
          <w:rFonts w:ascii="Times New Roman" w:hAnsi="Times New Roman" w:cs="Times New Roman"/>
          <w:b/>
          <w:sz w:val="24"/>
          <w:szCs w:val="24"/>
          <w:shd w:val="clear" w:color="auto" w:fill="FFFFFF"/>
        </w:rPr>
      </w:pPr>
      <w:r w:rsidRPr="006975BF">
        <w:rPr>
          <w:rFonts w:ascii="Times New Roman" w:hAnsi="Times New Roman" w:cs="Times New Roman"/>
          <w:b/>
          <w:sz w:val="24"/>
          <w:szCs w:val="24"/>
          <w:shd w:val="clear" w:color="auto" w:fill="FFFFFF"/>
        </w:rPr>
        <w:lastRenderedPageBreak/>
        <w:t>3.4. Внутренние воды.</w:t>
      </w:r>
    </w:p>
    <w:p w:rsidR="00E91541" w:rsidRPr="006975BF" w:rsidRDefault="00E91541" w:rsidP="00E91541">
      <w:pPr>
        <w:pStyle w:val="a3"/>
        <w:spacing w:line="360" w:lineRule="auto"/>
        <w:ind w:firstLine="709"/>
        <w:contextualSpacing/>
        <w:jc w:val="center"/>
        <w:rPr>
          <w:rFonts w:ascii="Times New Roman" w:hAnsi="Times New Roman" w:cs="Times New Roman"/>
          <w:b/>
          <w:sz w:val="24"/>
          <w:szCs w:val="24"/>
          <w:shd w:val="clear" w:color="auto" w:fill="FFFFFF"/>
        </w:rPr>
      </w:pP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Карелия имеет хорошо развитую гидрографическую сеть и включает </w:t>
      </w:r>
      <w:r w:rsidRPr="006975BF">
        <w:rPr>
          <w:rFonts w:ascii="Times New Roman" w:hAnsi="Times New Roman" w:cs="Times New Roman"/>
          <w:sz w:val="24"/>
          <w:szCs w:val="24"/>
          <w:shd w:val="clear" w:color="auto" w:fill="FFFFFE"/>
        </w:rPr>
        <w:t xml:space="preserve">61 тыс. </w:t>
      </w:r>
      <w:proofErr w:type="gramStart"/>
      <w:r w:rsidRPr="006975BF">
        <w:rPr>
          <w:rFonts w:ascii="Times New Roman" w:hAnsi="Times New Roman" w:cs="Times New Roman"/>
          <w:sz w:val="24"/>
          <w:szCs w:val="24"/>
          <w:shd w:val="clear" w:color="auto" w:fill="FFFFFE"/>
        </w:rPr>
        <w:t>озер,  27</w:t>
      </w:r>
      <w:proofErr w:type="gramEnd"/>
      <w:r w:rsidRPr="006975BF">
        <w:rPr>
          <w:rFonts w:ascii="Times New Roman" w:hAnsi="Times New Roman" w:cs="Times New Roman"/>
          <w:sz w:val="24"/>
          <w:szCs w:val="24"/>
          <w:shd w:val="clear" w:color="auto" w:fill="FFFFFE"/>
        </w:rPr>
        <w:t xml:space="preserve"> тыс. рек и речек, занимающих четверть территории края, и 29 водохранилищ.</w:t>
      </w:r>
      <w:r w:rsidRPr="006975BF">
        <w:rPr>
          <w:rFonts w:ascii="Times New Roman" w:hAnsi="Times New Roman" w:cs="Times New Roman"/>
          <w:sz w:val="24"/>
          <w:szCs w:val="24"/>
          <w:shd w:val="clear" w:color="auto" w:fill="FFFFFF"/>
        </w:rPr>
        <w:t>. Общая протяжённость водной сети – 83 тыс. км. В озерах и водохранилищах сосредоточено 245 км</w:t>
      </w:r>
      <w:r w:rsidRPr="006975BF">
        <w:rPr>
          <w:rFonts w:ascii="Times New Roman" w:hAnsi="Times New Roman" w:cs="Times New Roman"/>
          <w:sz w:val="24"/>
          <w:szCs w:val="24"/>
          <w:bdr w:val="none" w:sz="0" w:space="0" w:color="auto" w:frame="1"/>
          <w:shd w:val="clear" w:color="auto" w:fill="FFFFFF"/>
          <w:vertAlign w:val="superscript"/>
        </w:rPr>
        <w:t>3</w:t>
      </w:r>
      <w:r w:rsidRPr="006975BF">
        <w:rPr>
          <w:rStyle w:val="apple-converted-space"/>
          <w:rFonts w:ascii="Times New Roman" w:hAnsi="Times New Roman" w:cs="Times New Roman"/>
          <w:sz w:val="24"/>
          <w:szCs w:val="24"/>
          <w:shd w:val="clear" w:color="auto" w:fill="FFFFFF"/>
        </w:rPr>
        <w:t> </w:t>
      </w:r>
      <w:r w:rsidRPr="006975BF">
        <w:rPr>
          <w:rFonts w:ascii="Times New Roman" w:hAnsi="Times New Roman" w:cs="Times New Roman"/>
          <w:sz w:val="24"/>
          <w:szCs w:val="24"/>
          <w:shd w:val="clear" w:color="auto" w:fill="FFFFFF"/>
        </w:rPr>
        <w:t>воды, среднемноголетний речной сток составляет 57 км</w:t>
      </w:r>
      <w:r w:rsidRPr="006975BF">
        <w:rPr>
          <w:rFonts w:ascii="Times New Roman" w:hAnsi="Times New Roman" w:cs="Times New Roman"/>
          <w:sz w:val="24"/>
          <w:szCs w:val="24"/>
          <w:bdr w:val="none" w:sz="0" w:space="0" w:color="auto" w:frame="1"/>
          <w:shd w:val="clear" w:color="auto" w:fill="FFFFFF"/>
          <w:vertAlign w:val="superscript"/>
        </w:rPr>
        <w:t>3</w:t>
      </w:r>
      <w:r w:rsidRPr="006975BF">
        <w:rPr>
          <w:rFonts w:ascii="Times New Roman" w:hAnsi="Times New Roman" w:cs="Times New Roman"/>
          <w:sz w:val="24"/>
          <w:szCs w:val="24"/>
          <w:shd w:val="clear" w:color="auto" w:fill="FFFFFF"/>
        </w:rPr>
        <w:t xml:space="preserve">.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Современная озерно-речная сеть Карелии формировалась в ходе отступления ледника. Расчлененность рельефа, тектонические впадины и обилие осадков обусловили образование множества живописных озер, сильную изрезанность береговой линии, большое количество островов карельских озер, быстрое течение и большое количество порогов и водопадов на реках. </w:t>
      </w:r>
    </w:p>
    <w:p w:rsidR="006975BF" w:rsidRPr="006975BF" w:rsidRDefault="006975BF" w:rsidP="00AC316D">
      <w:pPr>
        <w:pStyle w:val="a3"/>
        <w:spacing w:line="360" w:lineRule="auto"/>
        <w:ind w:firstLine="709"/>
        <w:contextualSpacing/>
        <w:jc w:val="both"/>
        <w:rPr>
          <w:rFonts w:ascii="Times New Roman" w:eastAsiaTheme="minorEastAsia"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Карелия относится к озерному краю.</w:t>
      </w:r>
      <w:r w:rsidRPr="006975BF">
        <w:rPr>
          <w:rFonts w:ascii="Times New Roman" w:hAnsi="Times New Roman" w:cs="Times New Roman"/>
          <w:sz w:val="24"/>
          <w:szCs w:val="24"/>
        </w:rPr>
        <w:t xml:space="preserve"> </w:t>
      </w:r>
      <w:r w:rsidRPr="006975BF">
        <w:rPr>
          <w:rFonts w:ascii="Times New Roman" w:hAnsi="Times New Roman" w:cs="Times New Roman"/>
          <w:sz w:val="24"/>
          <w:szCs w:val="24"/>
          <w:shd w:val="clear" w:color="auto" w:fill="FFFFFF"/>
        </w:rPr>
        <w:t xml:space="preserve">Коэффициент </w:t>
      </w:r>
      <w:proofErr w:type="spellStart"/>
      <w:r w:rsidRPr="006975BF">
        <w:rPr>
          <w:rFonts w:ascii="Times New Roman" w:hAnsi="Times New Roman" w:cs="Times New Roman"/>
          <w:sz w:val="24"/>
          <w:szCs w:val="24"/>
          <w:shd w:val="clear" w:color="auto" w:fill="FFFFFF"/>
        </w:rPr>
        <w:t>озёрности</w:t>
      </w:r>
      <w:proofErr w:type="spellEnd"/>
      <w:r w:rsidRPr="006975BF">
        <w:rPr>
          <w:rFonts w:ascii="Times New Roman" w:hAnsi="Times New Roman" w:cs="Times New Roman"/>
          <w:sz w:val="24"/>
          <w:szCs w:val="24"/>
          <w:shd w:val="clear" w:color="auto" w:fill="FFFFFF"/>
        </w:rPr>
        <w:t xml:space="preserve"> (с учётом площадей частей Онежского и Ладожского озёр в границах Карелии) составляет около 18 %, являясь одним из самых высоких в мире. Всего здесь около 61 тыс. озер, общей площадью 40 тыс. </w:t>
      </w:r>
      <m:oMath>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км</m:t>
            </m:r>
          </m:e>
          <m:sup>
            <m:r>
              <w:rPr>
                <w:rFonts w:ascii="Cambria Math" w:hAnsi="Cambria Math" w:cs="Times New Roman"/>
                <w:sz w:val="24"/>
                <w:szCs w:val="24"/>
                <w:shd w:val="clear" w:color="auto" w:fill="FFFFFF"/>
              </w:rPr>
              <m:t xml:space="preserve">2  </m:t>
            </m:r>
          </m:sup>
        </m:sSup>
        <m:r>
          <w:rPr>
            <w:rFonts w:ascii="Cambria Math" w:hAnsi="Cambria Math" w:cs="Times New Roman"/>
            <w:sz w:val="24"/>
            <w:szCs w:val="24"/>
            <w:shd w:val="clear" w:color="auto" w:fill="FFFFFF"/>
          </w:rPr>
          <m:t>.</m:t>
        </m:r>
      </m:oMath>
      <w:r w:rsidRPr="006975BF">
        <w:rPr>
          <w:rFonts w:ascii="Times New Roman" w:eastAsiaTheme="minorEastAsia" w:hAnsi="Times New Roman" w:cs="Times New Roman"/>
          <w:sz w:val="24"/>
          <w:szCs w:val="24"/>
          <w:shd w:val="clear" w:color="auto" w:fill="FFFFFF"/>
        </w:rPr>
        <w:t xml:space="preserve"> Озера площадью до 1 </w:t>
      </w:r>
      <m:oMath>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км</m:t>
            </m:r>
          </m:e>
          <m:sup>
            <m:r>
              <w:rPr>
                <w:rFonts w:ascii="Cambria Math" w:hAnsi="Cambria Math" w:cs="Times New Roman"/>
                <w:sz w:val="24"/>
                <w:szCs w:val="24"/>
                <w:shd w:val="clear" w:color="auto" w:fill="FFFFFF"/>
              </w:rPr>
              <m:t xml:space="preserve">2  </m:t>
            </m:r>
          </m:sup>
        </m:sSup>
      </m:oMath>
      <w:r w:rsidRPr="006975BF">
        <w:rPr>
          <w:rFonts w:ascii="Times New Roman" w:eastAsiaTheme="minorEastAsia" w:hAnsi="Times New Roman" w:cs="Times New Roman"/>
          <w:sz w:val="24"/>
          <w:szCs w:val="24"/>
          <w:shd w:val="clear" w:color="auto" w:fill="FFFFFF"/>
        </w:rPr>
        <w:t xml:space="preserve">составляю 97,4% и занимают около 10 тыс. </w:t>
      </w:r>
      <m:oMath>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км</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rPr>
          <m:t>.</m:t>
        </m:r>
      </m:oMath>
      <w:r w:rsidR="00E91541">
        <w:rPr>
          <w:rFonts w:ascii="Times New Roman" w:eastAsiaTheme="minorEastAsia" w:hAnsi="Times New Roman" w:cs="Times New Roman"/>
          <w:sz w:val="24"/>
          <w:szCs w:val="24"/>
          <w:shd w:val="clear" w:color="auto" w:fill="FFFFFF"/>
        </w:rPr>
        <w:t xml:space="preserve"> (</w:t>
      </w:r>
    </w:p>
    <w:p w:rsidR="006975BF" w:rsidRPr="006975BF" w:rsidRDefault="006975BF" w:rsidP="00AC316D">
      <w:pPr>
        <w:pStyle w:val="a3"/>
        <w:spacing w:line="360" w:lineRule="auto"/>
        <w:ind w:firstLine="709"/>
        <w:contextualSpacing/>
        <w:jc w:val="both"/>
        <w:rPr>
          <w:rFonts w:ascii="Times New Roman" w:eastAsiaTheme="minorEastAsia" w:hAnsi="Times New Roman" w:cs="Times New Roman"/>
          <w:sz w:val="24"/>
          <w:szCs w:val="24"/>
          <w:shd w:val="clear" w:color="auto" w:fill="FFFFFF"/>
        </w:rPr>
      </w:pPr>
      <w:r w:rsidRPr="006975BF">
        <w:rPr>
          <w:rFonts w:ascii="Times New Roman" w:eastAsiaTheme="minorEastAsia" w:hAnsi="Times New Roman" w:cs="Times New Roman"/>
          <w:sz w:val="24"/>
          <w:szCs w:val="24"/>
          <w:shd w:val="clear" w:color="auto" w:fill="FFFFFF"/>
        </w:rPr>
        <w:t>На территории Карелии расположено 80% площади Онежского и 40% Ладожского озёр. Карельский регион представляет собой огромное хранилище чистой пресной воды.</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Большая часть карельских озер - </w:t>
      </w:r>
      <w:proofErr w:type="spellStart"/>
      <w:r w:rsidRPr="006975BF">
        <w:rPr>
          <w:rFonts w:ascii="Times New Roman" w:hAnsi="Times New Roman" w:cs="Times New Roman"/>
          <w:sz w:val="24"/>
          <w:szCs w:val="24"/>
        </w:rPr>
        <w:t>ламбы</w:t>
      </w:r>
      <w:proofErr w:type="spellEnd"/>
      <w:r w:rsidRPr="006975BF">
        <w:rPr>
          <w:rFonts w:ascii="Times New Roman" w:hAnsi="Times New Roman" w:cs="Times New Roman"/>
          <w:sz w:val="24"/>
          <w:szCs w:val="24"/>
        </w:rPr>
        <w:t xml:space="preserve">, бессточные, неглубокие озера площадью менее одного кв. км с темной водой. В тоже время на территории республики расположены крупнейшие озера Европы - Ладожское и Онежское. Здесь находится второй по величине в Европе равнинный водопад Кивач.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происхождению озера Карелии можно разделить на сбросовые (наиболее глубокие), ледниковые, котловины которых выпаханы ледником и подледниковыми потоками (озера средних и малых глубин), и </w:t>
      </w:r>
      <w:proofErr w:type="spellStart"/>
      <w:r w:rsidRPr="006975BF">
        <w:rPr>
          <w:rFonts w:ascii="Times New Roman" w:hAnsi="Times New Roman" w:cs="Times New Roman"/>
          <w:sz w:val="24"/>
          <w:szCs w:val="24"/>
        </w:rPr>
        <w:t>запрудно</w:t>
      </w:r>
      <w:proofErr w:type="spellEnd"/>
      <w:r w:rsidRPr="006975BF">
        <w:rPr>
          <w:rFonts w:ascii="Times New Roman" w:hAnsi="Times New Roman" w:cs="Times New Roman"/>
          <w:sz w:val="24"/>
          <w:szCs w:val="24"/>
        </w:rPr>
        <w:t>-речные, появившиеся в результате преграждения речных долин ледниковыми наносами (</w:t>
      </w:r>
      <w:proofErr w:type="spellStart"/>
      <w:r w:rsidRPr="006975BF">
        <w:rPr>
          <w:rFonts w:ascii="Times New Roman" w:hAnsi="Times New Roman" w:cs="Times New Roman"/>
          <w:sz w:val="24"/>
          <w:szCs w:val="24"/>
        </w:rPr>
        <w:t>Ондозеро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Гимольское</w:t>
      </w:r>
      <w:proofErr w:type="spellEnd"/>
      <w:r w:rsidRPr="006975BF">
        <w:rPr>
          <w:rFonts w:ascii="Times New Roman" w:hAnsi="Times New Roman" w:cs="Times New Roman"/>
          <w:sz w:val="24"/>
          <w:szCs w:val="24"/>
        </w:rPr>
        <w:t xml:space="preserve">).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Самым глубоким карельским озером является Ладожское: его максимальная глубина составляет 260 м. Заметно мельче Онежское озеро – 126 м., и такие крупные озера, как </w:t>
      </w:r>
      <w:proofErr w:type="spellStart"/>
      <w:r w:rsidRPr="006975BF">
        <w:rPr>
          <w:rFonts w:ascii="Times New Roman" w:hAnsi="Times New Roman" w:cs="Times New Roman"/>
          <w:sz w:val="24"/>
          <w:szCs w:val="24"/>
        </w:rPr>
        <w:t>Сямозеро</w:t>
      </w:r>
      <w:proofErr w:type="spellEnd"/>
      <w:r w:rsidRPr="006975BF">
        <w:rPr>
          <w:rFonts w:ascii="Times New Roman" w:hAnsi="Times New Roman" w:cs="Times New Roman"/>
          <w:sz w:val="24"/>
          <w:szCs w:val="24"/>
        </w:rPr>
        <w:t xml:space="preserve"> -  97 м., </w:t>
      </w:r>
      <w:proofErr w:type="spellStart"/>
      <w:r w:rsidRPr="006975BF">
        <w:rPr>
          <w:rFonts w:ascii="Times New Roman" w:hAnsi="Times New Roman" w:cs="Times New Roman"/>
          <w:sz w:val="24"/>
          <w:szCs w:val="24"/>
        </w:rPr>
        <w:t>Топозеро</w:t>
      </w:r>
      <w:proofErr w:type="spellEnd"/>
      <w:r w:rsidRPr="006975BF">
        <w:rPr>
          <w:rFonts w:ascii="Times New Roman" w:hAnsi="Times New Roman" w:cs="Times New Roman"/>
          <w:sz w:val="24"/>
          <w:szCs w:val="24"/>
        </w:rPr>
        <w:t xml:space="preserve"> – 56 м. Среди глубоких озер выделяется относительно небольшое тектоническое озеро </w:t>
      </w:r>
      <w:proofErr w:type="spellStart"/>
      <w:r w:rsidRPr="006975BF">
        <w:rPr>
          <w:rFonts w:ascii="Times New Roman" w:hAnsi="Times New Roman" w:cs="Times New Roman"/>
          <w:sz w:val="24"/>
          <w:szCs w:val="24"/>
        </w:rPr>
        <w:t>Паанаярви</w:t>
      </w:r>
      <w:proofErr w:type="spellEnd"/>
      <w:r w:rsidRPr="006975BF">
        <w:rPr>
          <w:rFonts w:ascii="Times New Roman" w:hAnsi="Times New Roman" w:cs="Times New Roman"/>
          <w:sz w:val="24"/>
          <w:szCs w:val="24"/>
        </w:rPr>
        <w:t xml:space="preserve">, вытянувшееся узкой лентой (ширина 1,5 </w:t>
      </w:r>
      <w:proofErr w:type="gramStart"/>
      <w:r w:rsidRPr="006975BF">
        <w:rPr>
          <w:rFonts w:ascii="Times New Roman" w:hAnsi="Times New Roman" w:cs="Times New Roman"/>
          <w:sz w:val="24"/>
          <w:szCs w:val="24"/>
        </w:rPr>
        <w:t>км.,</w:t>
      </w:r>
      <w:proofErr w:type="gramEnd"/>
      <w:r w:rsidRPr="006975BF">
        <w:rPr>
          <w:rFonts w:ascii="Times New Roman" w:hAnsi="Times New Roman" w:cs="Times New Roman"/>
          <w:sz w:val="24"/>
          <w:szCs w:val="24"/>
        </w:rPr>
        <w:t xml:space="preserve"> длина 24 км.) среди сопок северо-западной Карелии. Его глубина – 131 м.</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Как и реки, все озера Карелии относятся к бассейнам Белого и Балтийского морей. Высота водораздела, который проходит от северной части Западно-Карельской возвышенности к южной части </w:t>
      </w:r>
      <w:proofErr w:type="spellStart"/>
      <w:r w:rsidRPr="006975BF">
        <w:rPr>
          <w:rFonts w:ascii="Times New Roman" w:hAnsi="Times New Roman" w:cs="Times New Roman"/>
          <w:sz w:val="24"/>
          <w:szCs w:val="24"/>
        </w:rPr>
        <w:t>Сегозера</w:t>
      </w:r>
      <w:proofErr w:type="spellEnd"/>
      <w:r w:rsidRPr="006975BF">
        <w:rPr>
          <w:rFonts w:ascii="Times New Roman" w:hAnsi="Times New Roman" w:cs="Times New Roman"/>
          <w:sz w:val="24"/>
          <w:szCs w:val="24"/>
        </w:rPr>
        <w:t xml:space="preserve">, между озерами Онежским и </w:t>
      </w:r>
      <w:proofErr w:type="spellStart"/>
      <w:r w:rsidRPr="006975BF">
        <w:rPr>
          <w:rFonts w:ascii="Times New Roman" w:hAnsi="Times New Roman" w:cs="Times New Roman"/>
          <w:sz w:val="24"/>
          <w:szCs w:val="24"/>
        </w:rPr>
        <w:t>Выгозером</w:t>
      </w:r>
      <w:proofErr w:type="spellEnd"/>
      <w:r w:rsidRPr="006975BF">
        <w:rPr>
          <w:rFonts w:ascii="Times New Roman" w:hAnsi="Times New Roman" w:cs="Times New Roman"/>
          <w:sz w:val="24"/>
          <w:szCs w:val="24"/>
        </w:rPr>
        <w:t xml:space="preserve"> и далее на юго-восток в сторону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w:t>
      </w:r>
      <w:proofErr w:type="spellStart"/>
      <w:r w:rsidRPr="006975BF">
        <w:rPr>
          <w:rFonts w:ascii="Times New Roman" w:hAnsi="Times New Roman" w:cs="Times New Roman"/>
          <w:sz w:val="24"/>
          <w:szCs w:val="24"/>
        </w:rPr>
        <w:t>составляе</w:t>
      </w:r>
      <w:proofErr w:type="spellEnd"/>
      <w:r w:rsidRPr="006975BF">
        <w:rPr>
          <w:rFonts w:ascii="Times New Roman" w:hAnsi="Times New Roman" w:cs="Times New Roman"/>
          <w:sz w:val="24"/>
          <w:szCs w:val="24"/>
        </w:rPr>
        <w:t xml:space="preserve"> 150-200 м.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Карельские озера, как правило, имеют развитую береговую линию (</w:t>
      </w:r>
      <w:proofErr w:type="spellStart"/>
      <w:r w:rsidRPr="006975BF">
        <w:rPr>
          <w:rFonts w:ascii="Times New Roman" w:hAnsi="Times New Roman" w:cs="Times New Roman"/>
          <w:sz w:val="24"/>
          <w:szCs w:val="24"/>
        </w:rPr>
        <w:t>Кереть</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Выгозеро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Топозеро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Пяозеро</w:t>
      </w:r>
      <w:proofErr w:type="spellEnd"/>
      <w:r w:rsidRPr="006975BF">
        <w:rPr>
          <w:rFonts w:ascii="Times New Roman" w:hAnsi="Times New Roman" w:cs="Times New Roman"/>
          <w:sz w:val="24"/>
          <w:szCs w:val="24"/>
        </w:rPr>
        <w:t>). Берега в основном невысокие, каменисто-валунные, песчаные. Встречаются и скалистые, обрывистые, высотой в несколько десятков метров. Многие, главным образом мелкие и средние озера, отличаются заболоченными берегами.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Однако не только озера придают своеобразие гидрографии этого района. Большое количество осадков и относительно малое испарение обусловливают здесь общее избыточное увлажнение местности. Огромное количество озер в сочетании с многочисленными короткими порожистыми реками и болотами - вот характерные гидрографические черты рассматриваемого района. Здесь часто трудно различить, где кончается озеро и начинается река.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Реки Карелии сравнительно коротки. Длина большинства из них не превышает 10 км. Самые крупные из них: Кемь, имеющая протяженность около 360 км, Суна — 280 км, Шуя — 265 км. Большинство рек, представляющих туристский интерес, не длиннее 75-150 км.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Характерная черта карельских рек — частое чередование с озерами. Доля озер в общем протяжении рек может изменяться от 0 до 90%, но чаще от 6 до 50%. Это уже не реки в общепринятом понимании, а озерно-речные системы, которые типичны для Карелии и совсем не свойственны для других регионов России. Таковы системы </w:t>
      </w:r>
      <w:proofErr w:type="spellStart"/>
      <w:r w:rsidRPr="006975BF">
        <w:rPr>
          <w:rFonts w:ascii="Times New Roman" w:hAnsi="Times New Roman" w:cs="Times New Roman"/>
          <w:sz w:val="24"/>
          <w:szCs w:val="24"/>
          <w:shd w:val="clear" w:color="auto" w:fill="FFFFFF"/>
        </w:rPr>
        <w:t>Гумарины</w:t>
      </w:r>
      <w:proofErr w:type="spellEnd"/>
      <w:r w:rsidRPr="006975BF">
        <w:rPr>
          <w:rFonts w:ascii="Times New Roman" w:hAnsi="Times New Roman" w:cs="Times New Roman"/>
          <w:sz w:val="24"/>
          <w:szCs w:val="24"/>
          <w:shd w:val="clear" w:color="auto" w:fill="FFFFFF"/>
        </w:rPr>
        <w:t xml:space="preserve">, Верхней </w:t>
      </w:r>
      <w:proofErr w:type="spellStart"/>
      <w:r w:rsidRPr="006975BF">
        <w:rPr>
          <w:rFonts w:ascii="Times New Roman" w:hAnsi="Times New Roman" w:cs="Times New Roman"/>
          <w:sz w:val="24"/>
          <w:szCs w:val="24"/>
          <w:shd w:val="clear" w:color="auto" w:fill="FFFFFF"/>
        </w:rPr>
        <w:t>Куземки</w:t>
      </w:r>
      <w:proofErr w:type="spellEnd"/>
      <w:r w:rsidRPr="006975BF">
        <w:rPr>
          <w:rFonts w:ascii="Times New Roman" w:hAnsi="Times New Roman" w:cs="Times New Roman"/>
          <w:sz w:val="24"/>
          <w:szCs w:val="24"/>
          <w:shd w:val="clear" w:color="auto" w:fill="FFFFFF"/>
        </w:rPr>
        <w:t xml:space="preserve"> и </w:t>
      </w:r>
      <w:proofErr w:type="spellStart"/>
      <w:r w:rsidRPr="006975BF">
        <w:rPr>
          <w:rFonts w:ascii="Times New Roman" w:hAnsi="Times New Roman" w:cs="Times New Roman"/>
          <w:sz w:val="24"/>
          <w:szCs w:val="24"/>
          <w:shd w:val="clear" w:color="auto" w:fill="FFFFFF"/>
        </w:rPr>
        <w:t>Воньги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Воломы</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Пистайоки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Охты</w:t>
      </w:r>
      <w:proofErr w:type="spellEnd"/>
      <w:r w:rsidRPr="006975BF">
        <w:rPr>
          <w:rFonts w:ascii="Times New Roman" w:hAnsi="Times New Roman" w:cs="Times New Roman"/>
          <w:sz w:val="24"/>
          <w:szCs w:val="24"/>
          <w:shd w:val="clear" w:color="auto" w:fill="FFFFFF"/>
        </w:rPr>
        <w:t xml:space="preserve">, Сумы, Суны. Межозерные участки могут носить различные названия. Так, на сравнительно коротком маршруте от </w:t>
      </w:r>
      <w:proofErr w:type="spellStart"/>
      <w:r w:rsidRPr="006975BF">
        <w:rPr>
          <w:rFonts w:ascii="Times New Roman" w:hAnsi="Times New Roman" w:cs="Times New Roman"/>
          <w:sz w:val="24"/>
          <w:szCs w:val="24"/>
          <w:shd w:val="clear" w:color="auto" w:fill="FFFFFF"/>
        </w:rPr>
        <w:t>Чинозера</w:t>
      </w:r>
      <w:proofErr w:type="spellEnd"/>
      <w:r w:rsidRPr="006975BF">
        <w:rPr>
          <w:rFonts w:ascii="Times New Roman" w:hAnsi="Times New Roman" w:cs="Times New Roman"/>
          <w:sz w:val="24"/>
          <w:szCs w:val="24"/>
          <w:shd w:val="clear" w:color="auto" w:fill="FFFFFF"/>
        </w:rPr>
        <w:t xml:space="preserve"> до </w:t>
      </w:r>
      <w:proofErr w:type="spellStart"/>
      <w:r w:rsidRPr="006975BF">
        <w:rPr>
          <w:rFonts w:ascii="Times New Roman" w:hAnsi="Times New Roman" w:cs="Times New Roman"/>
          <w:sz w:val="24"/>
          <w:szCs w:val="24"/>
          <w:shd w:val="clear" w:color="auto" w:fill="FFFFFF"/>
        </w:rPr>
        <w:t>Сегозера</w:t>
      </w:r>
      <w:proofErr w:type="spellEnd"/>
      <w:r w:rsidRPr="006975BF">
        <w:rPr>
          <w:rFonts w:ascii="Times New Roman" w:hAnsi="Times New Roman" w:cs="Times New Roman"/>
          <w:sz w:val="24"/>
          <w:szCs w:val="24"/>
          <w:shd w:val="clear" w:color="auto" w:fill="FFFFFF"/>
        </w:rPr>
        <w:t xml:space="preserve"> можно проплыть по рекам </w:t>
      </w:r>
      <w:proofErr w:type="spellStart"/>
      <w:r w:rsidRPr="006975BF">
        <w:rPr>
          <w:rFonts w:ascii="Times New Roman" w:hAnsi="Times New Roman" w:cs="Times New Roman"/>
          <w:sz w:val="24"/>
          <w:szCs w:val="24"/>
          <w:shd w:val="clear" w:color="auto" w:fill="FFFFFF"/>
        </w:rPr>
        <w:t>Минанйоки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Лахтайоки</w:t>
      </w:r>
      <w:proofErr w:type="spellEnd"/>
      <w:r w:rsidRPr="006975BF">
        <w:rPr>
          <w:rFonts w:ascii="Times New Roman" w:hAnsi="Times New Roman" w:cs="Times New Roman"/>
          <w:sz w:val="24"/>
          <w:szCs w:val="24"/>
          <w:shd w:val="clear" w:color="auto" w:fill="FFFFFF"/>
        </w:rPr>
        <w:t xml:space="preserve">, Безглазой, </w:t>
      </w:r>
      <w:proofErr w:type="spellStart"/>
      <w:r w:rsidRPr="006975BF">
        <w:rPr>
          <w:rFonts w:ascii="Times New Roman" w:hAnsi="Times New Roman" w:cs="Times New Roman"/>
          <w:sz w:val="24"/>
          <w:szCs w:val="24"/>
          <w:shd w:val="clear" w:color="auto" w:fill="FFFFFF"/>
        </w:rPr>
        <w:t>Гумарине</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Янгозерке</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Ломце</w:t>
      </w:r>
      <w:proofErr w:type="spellEnd"/>
      <w:r w:rsidRPr="006975BF">
        <w:rPr>
          <w:rFonts w:ascii="Times New Roman" w:hAnsi="Times New Roman" w:cs="Times New Roman"/>
          <w:sz w:val="24"/>
          <w:szCs w:val="24"/>
          <w:shd w:val="clear" w:color="auto" w:fill="FFFFFF"/>
        </w:rPr>
        <w:t xml:space="preserve"> и </w:t>
      </w:r>
      <w:proofErr w:type="spellStart"/>
      <w:r w:rsidRPr="006975BF">
        <w:rPr>
          <w:rFonts w:ascii="Times New Roman" w:hAnsi="Times New Roman" w:cs="Times New Roman"/>
          <w:sz w:val="24"/>
          <w:szCs w:val="24"/>
          <w:shd w:val="clear" w:color="auto" w:fill="FFFFFF"/>
        </w:rPr>
        <w:t>Лужме</w:t>
      </w:r>
      <w:proofErr w:type="spellEnd"/>
      <w:r w:rsidRPr="006975BF">
        <w:rPr>
          <w:rFonts w:ascii="Times New Roman" w:hAnsi="Times New Roman" w:cs="Times New Roman"/>
          <w:sz w:val="24"/>
          <w:szCs w:val="24"/>
          <w:shd w:val="clear" w:color="auto" w:fill="FFFFFF"/>
        </w:rPr>
        <w:t>.</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Порой истоком реки служит большое озеро, а ниже по реке озер может быть относительно мало, как на </w:t>
      </w:r>
      <w:proofErr w:type="spellStart"/>
      <w:r w:rsidRPr="006975BF">
        <w:rPr>
          <w:rFonts w:ascii="Times New Roman" w:hAnsi="Times New Roman" w:cs="Times New Roman"/>
          <w:sz w:val="24"/>
          <w:szCs w:val="24"/>
          <w:shd w:val="clear" w:color="auto" w:fill="FFFFFF"/>
        </w:rPr>
        <w:t>Поньгоме</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Куземе</w:t>
      </w:r>
      <w:proofErr w:type="spellEnd"/>
      <w:r w:rsidRPr="006975BF">
        <w:rPr>
          <w:rFonts w:ascii="Times New Roman" w:hAnsi="Times New Roman" w:cs="Times New Roman"/>
          <w:sz w:val="24"/>
          <w:szCs w:val="24"/>
          <w:shd w:val="clear" w:color="auto" w:fill="FFFFFF"/>
        </w:rPr>
        <w:t>, Беломорской Шуе, Видлице. Характерны для Карелии и аккумулятивные системы, в которых озеро собирает сток многих рек, отдавая свои воды уже одной большой реке.</w:t>
      </w:r>
      <w:r w:rsidRPr="006975BF">
        <w:rPr>
          <w:rFonts w:ascii="Times New Roman" w:hAnsi="Times New Roman" w:cs="Times New Roman"/>
          <w:sz w:val="24"/>
          <w:szCs w:val="24"/>
        </w:rPr>
        <w:t xml:space="preserve"> </w:t>
      </w:r>
      <w:r w:rsidRPr="006975BF">
        <w:rPr>
          <w:rFonts w:ascii="Times New Roman" w:hAnsi="Times New Roman" w:cs="Times New Roman"/>
          <w:sz w:val="24"/>
          <w:szCs w:val="24"/>
          <w:shd w:val="clear" w:color="auto" w:fill="FFFFFF"/>
        </w:rPr>
        <w:t xml:space="preserve">Например, в </w:t>
      </w:r>
      <w:proofErr w:type="spellStart"/>
      <w:r w:rsidRPr="006975BF">
        <w:rPr>
          <w:rFonts w:ascii="Times New Roman" w:hAnsi="Times New Roman" w:cs="Times New Roman"/>
          <w:sz w:val="24"/>
          <w:szCs w:val="24"/>
          <w:shd w:val="clear" w:color="auto" w:fill="FFFFFF"/>
        </w:rPr>
        <w:t>Ондозеро</w:t>
      </w:r>
      <w:proofErr w:type="spellEnd"/>
      <w:r w:rsidRPr="006975BF">
        <w:rPr>
          <w:rFonts w:ascii="Times New Roman" w:hAnsi="Times New Roman" w:cs="Times New Roman"/>
          <w:sz w:val="24"/>
          <w:szCs w:val="24"/>
          <w:shd w:val="clear" w:color="auto" w:fill="FFFFFF"/>
        </w:rPr>
        <w:t xml:space="preserve"> впадают Верхняя </w:t>
      </w:r>
      <w:proofErr w:type="spellStart"/>
      <w:r w:rsidRPr="006975BF">
        <w:rPr>
          <w:rFonts w:ascii="Times New Roman" w:hAnsi="Times New Roman" w:cs="Times New Roman"/>
          <w:sz w:val="24"/>
          <w:szCs w:val="24"/>
          <w:shd w:val="clear" w:color="auto" w:fill="FFFFFF"/>
        </w:rPr>
        <w:t>Онда</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Елма</w:t>
      </w:r>
      <w:proofErr w:type="spellEnd"/>
      <w:r w:rsidRPr="006975BF">
        <w:rPr>
          <w:rFonts w:ascii="Times New Roman" w:hAnsi="Times New Roman" w:cs="Times New Roman"/>
          <w:sz w:val="24"/>
          <w:szCs w:val="24"/>
          <w:shd w:val="clear" w:color="auto" w:fill="FFFFFF"/>
        </w:rPr>
        <w:t xml:space="preserve">, Паю, вытекает же </w:t>
      </w:r>
      <w:proofErr w:type="spellStart"/>
      <w:r w:rsidRPr="006975BF">
        <w:rPr>
          <w:rFonts w:ascii="Times New Roman" w:hAnsi="Times New Roman" w:cs="Times New Roman"/>
          <w:sz w:val="24"/>
          <w:szCs w:val="24"/>
          <w:shd w:val="clear" w:color="auto" w:fill="FFFFFF"/>
        </w:rPr>
        <w:t>Онда</w:t>
      </w:r>
      <w:proofErr w:type="spellEnd"/>
      <w:r w:rsidRPr="006975BF">
        <w:rPr>
          <w:rFonts w:ascii="Times New Roman" w:hAnsi="Times New Roman" w:cs="Times New Roman"/>
          <w:sz w:val="24"/>
          <w:szCs w:val="24"/>
          <w:shd w:val="clear" w:color="auto" w:fill="FFFFFF"/>
        </w:rPr>
        <w:t xml:space="preserve">. В озера </w:t>
      </w:r>
      <w:proofErr w:type="spellStart"/>
      <w:r w:rsidRPr="006975BF">
        <w:rPr>
          <w:rFonts w:ascii="Times New Roman" w:hAnsi="Times New Roman" w:cs="Times New Roman"/>
          <w:sz w:val="24"/>
          <w:szCs w:val="24"/>
          <w:shd w:val="clear" w:color="auto" w:fill="FFFFFF"/>
        </w:rPr>
        <w:t>Куйто</w:t>
      </w:r>
      <w:proofErr w:type="spellEnd"/>
      <w:r w:rsidRPr="006975BF">
        <w:rPr>
          <w:rFonts w:ascii="Times New Roman" w:hAnsi="Times New Roman" w:cs="Times New Roman"/>
          <w:sz w:val="24"/>
          <w:szCs w:val="24"/>
          <w:shd w:val="clear" w:color="auto" w:fill="FFFFFF"/>
        </w:rPr>
        <w:t xml:space="preserve">, дающие начало могучей Кеми, впадают Войница, </w:t>
      </w:r>
      <w:proofErr w:type="spellStart"/>
      <w:r w:rsidRPr="006975BF">
        <w:rPr>
          <w:rFonts w:ascii="Times New Roman" w:hAnsi="Times New Roman" w:cs="Times New Roman"/>
          <w:sz w:val="24"/>
          <w:szCs w:val="24"/>
          <w:shd w:val="clear" w:color="auto" w:fill="FFFFFF"/>
        </w:rPr>
        <w:t>Ухут</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Пистайоки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Латвайоки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Толлойоки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Кенто</w:t>
      </w:r>
      <w:proofErr w:type="spellEnd"/>
      <w:r w:rsidRPr="006975BF">
        <w:rPr>
          <w:rFonts w:ascii="Times New Roman" w:hAnsi="Times New Roman" w:cs="Times New Roman"/>
          <w:sz w:val="24"/>
          <w:szCs w:val="24"/>
          <w:shd w:val="clear" w:color="auto" w:fill="FFFFFF"/>
        </w:rPr>
        <w:t xml:space="preserve">. Озеро </w:t>
      </w:r>
      <w:proofErr w:type="spellStart"/>
      <w:r w:rsidRPr="006975BF">
        <w:rPr>
          <w:rFonts w:ascii="Times New Roman" w:hAnsi="Times New Roman" w:cs="Times New Roman"/>
          <w:sz w:val="24"/>
          <w:szCs w:val="24"/>
          <w:shd w:val="clear" w:color="auto" w:fill="FFFFFF"/>
        </w:rPr>
        <w:t>Селецкое</w:t>
      </w:r>
      <w:proofErr w:type="spellEnd"/>
      <w:r w:rsidRPr="006975BF">
        <w:rPr>
          <w:rFonts w:ascii="Times New Roman" w:hAnsi="Times New Roman" w:cs="Times New Roman"/>
          <w:sz w:val="24"/>
          <w:szCs w:val="24"/>
          <w:shd w:val="clear" w:color="auto" w:fill="FFFFFF"/>
        </w:rPr>
        <w:t xml:space="preserve"> принимает воды </w:t>
      </w:r>
      <w:proofErr w:type="spellStart"/>
      <w:r w:rsidRPr="006975BF">
        <w:rPr>
          <w:rFonts w:ascii="Times New Roman" w:hAnsi="Times New Roman" w:cs="Times New Roman"/>
          <w:sz w:val="24"/>
          <w:szCs w:val="24"/>
          <w:shd w:val="clear" w:color="auto" w:fill="FFFFFF"/>
        </w:rPr>
        <w:t>Янгозерки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Сонги</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Порусты</w:t>
      </w:r>
      <w:proofErr w:type="spellEnd"/>
      <w:r w:rsidRPr="006975BF">
        <w:rPr>
          <w:rFonts w:ascii="Times New Roman" w:hAnsi="Times New Roman" w:cs="Times New Roman"/>
          <w:sz w:val="24"/>
          <w:szCs w:val="24"/>
          <w:shd w:val="clear" w:color="auto" w:fill="FFFFFF"/>
        </w:rPr>
        <w:t xml:space="preserve"> и других рек и отдает их </w:t>
      </w:r>
      <w:proofErr w:type="spellStart"/>
      <w:r w:rsidRPr="006975BF">
        <w:rPr>
          <w:rFonts w:ascii="Times New Roman" w:hAnsi="Times New Roman" w:cs="Times New Roman"/>
          <w:sz w:val="24"/>
          <w:szCs w:val="24"/>
          <w:shd w:val="clear" w:color="auto" w:fill="FFFFFF"/>
        </w:rPr>
        <w:t>Лужме</w:t>
      </w:r>
      <w:proofErr w:type="spellEnd"/>
      <w:r w:rsidRPr="006975BF">
        <w:rPr>
          <w:rFonts w:ascii="Times New Roman" w:hAnsi="Times New Roman" w:cs="Times New Roman"/>
          <w:sz w:val="24"/>
          <w:szCs w:val="24"/>
          <w:shd w:val="clear" w:color="auto" w:fill="FFFFFF"/>
        </w:rPr>
        <w:t xml:space="preserve">. Но та, в свою очередь, впадает в следующий «аккумулятор» — </w:t>
      </w:r>
      <w:proofErr w:type="spellStart"/>
      <w:r w:rsidRPr="006975BF">
        <w:rPr>
          <w:rFonts w:ascii="Times New Roman" w:hAnsi="Times New Roman" w:cs="Times New Roman"/>
          <w:sz w:val="24"/>
          <w:szCs w:val="24"/>
          <w:shd w:val="clear" w:color="auto" w:fill="FFFFFF"/>
        </w:rPr>
        <w:t>Сегозеро</w:t>
      </w:r>
      <w:proofErr w:type="spellEnd"/>
      <w:r w:rsidRPr="006975BF">
        <w:rPr>
          <w:rFonts w:ascii="Times New Roman" w:hAnsi="Times New Roman" w:cs="Times New Roman"/>
          <w:sz w:val="24"/>
          <w:szCs w:val="24"/>
          <w:shd w:val="clear" w:color="auto" w:fill="FFFFFF"/>
        </w:rPr>
        <w:t xml:space="preserve">, в которое вливаются также </w:t>
      </w:r>
      <w:proofErr w:type="spellStart"/>
      <w:r w:rsidRPr="006975BF">
        <w:rPr>
          <w:rFonts w:ascii="Times New Roman" w:hAnsi="Times New Roman" w:cs="Times New Roman"/>
          <w:sz w:val="24"/>
          <w:szCs w:val="24"/>
          <w:shd w:val="clear" w:color="auto" w:fill="FFFFFF"/>
        </w:rPr>
        <w:t>Волома</w:t>
      </w:r>
      <w:proofErr w:type="spellEnd"/>
      <w:r w:rsidRPr="006975BF">
        <w:rPr>
          <w:rFonts w:ascii="Times New Roman" w:hAnsi="Times New Roman" w:cs="Times New Roman"/>
          <w:sz w:val="24"/>
          <w:szCs w:val="24"/>
          <w:shd w:val="clear" w:color="auto" w:fill="FFFFFF"/>
        </w:rPr>
        <w:t xml:space="preserve"> и множество мелких рек и ручьев, а вытекает Сегежа.</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Речные же системы, не содержащие в основном стволе сколько-нибудь заметных озер (как Сиг, Летняя), в Карелии редки.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Еще одно своеобразное явление, нередкое в Карелии — бифуркация (раздвоение) водного стока. На чисто речных участках бифуркации есть на Тунгуде, </w:t>
      </w:r>
      <w:proofErr w:type="spellStart"/>
      <w:r w:rsidRPr="006975BF">
        <w:rPr>
          <w:rFonts w:ascii="Times New Roman" w:hAnsi="Times New Roman" w:cs="Times New Roman"/>
          <w:sz w:val="24"/>
          <w:szCs w:val="24"/>
          <w:shd w:val="clear" w:color="auto" w:fill="FFFFFF"/>
        </w:rPr>
        <w:t>Онде</w:t>
      </w:r>
      <w:proofErr w:type="spellEnd"/>
      <w:r w:rsidRPr="006975BF">
        <w:rPr>
          <w:rFonts w:ascii="Times New Roman" w:hAnsi="Times New Roman" w:cs="Times New Roman"/>
          <w:sz w:val="24"/>
          <w:szCs w:val="24"/>
          <w:shd w:val="clear" w:color="auto" w:fill="FFFFFF"/>
        </w:rPr>
        <w:t xml:space="preserve">, </w:t>
      </w:r>
      <w:proofErr w:type="spellStart"/>
      <w:r w:rsidRPr="006975BF">
        <w:rPr>
          <w:rFonts w:ascii="Times New Roman" w:hAnsi="Times New Roman" w:cs="Times New Roman"/>
          <w:sz w:val="24"/>
          <w:szCs w:val="24"/>
          <w:shd w:val="clear" w:color="auto" w:fill="FFFFFF"/>
        </w:rPr>
        <w:t>Лужме</w:t>
      </w:r>
      <w:proofErr w:type="spellEnd"/>
      <w:r w:rsidRPr="006975BF">
        <w:rPr>
          <w:rFonts w:ascii="Times New Roman" w:hAnsi="Times New Roman" w:cs="Times New Roman"/>
          <w:sz w:val="24"/>
          <w:szCs w:val="24"/>
          <w:shd w:val="clear" w:color="auto" w:fill="FFFFFF"/>
        </w:rPr>
        <w:t xml:space="preserve">. Чаще </w:t>
      </w:r>
      <w:r w:rsidRPr="006975BF">
        <w:rPr>
          <w:rFonts w:ascii="Times New Roman" w:hAnsi="Times New Roman" w:cs="Times New Roman"/>
          <w:sz w:val="24"/>
          <w:szCs w:val="24"/>
          <w:shd w:val="clear" w:color="auto" w:fill="FFFFFF"/>
        </w:rPr>
        <w:lastRenderedPageBreak/>
        <w:t xml:space="preserve">бифуркации проявляются в виде двойного стока из озер: из оз. </w:t>
      </w:r>
      <w:proofErr w:type="spellStart"/>
      <w:r w:rsidRPr="006975BF">
        <w:rPr>
          <w:rFonts w:ascii="Times New Roman" w:hAnsi="Times New Roman" w:cs="Times New Roman"/>
          <w:sz w:val="24"/>
          <w:szCs w:val="24"/>
          <w:shd w:val="clear" w:color="auto" w:fill="FFFFFF"/>
        </w:rPr>
        <w:t>Нюк</w:t>
      </w:r>
      <w:proofErr w:type="spellEnd"/>
      <w:r w:rsidRPr="006975BF">
        <w:rPr>
          <w:rFonts w:ascii="Times New Roman" w:hAnsi="Times New Roman" w:cs="Times New Roman"/>
          <w:sz w:val="24"/>
          <w:szCs w:val="24"/>
          <w:shd w:val="clear" w:color="auto" w:fill="FFFFFF"/>
        </w:rPr>
        <w:t xml:space="preserve"> в реку Чирка-Кемь текут короткие реки </w:t>
      </w:r>
      <w:proofErr w:type="spellStart"/>
      <w:r w:rsidRPr="006975BF">
        <w:rPr>
          <w:rFonts w:ascii="Times New Roman" w:hAnsi="Times New Roman" w:cs="Times New Roman"/>
          <w:sz w:val="24"/>
          <w:szCs w:val="24"/>
          <w:shd w:val="clear" w:color="auto" w:fill="FFFFFF"/>
        </w:rPr>
        <w:t>Хяме</w:t>
      </w:r>
      <w:proofErr w:type="spellEnd"/>
      <w:r w:rsidRPr="006975BF">
        <w:rPr>
          <w:rFonts w:ascii="Times New Roman" w:hAnsi="Times New Roman" w:cs="Times New Roman"/>
          <w:sz w:val="24"/>
          <w:szCs w:val="24"/>
          <w:shd w:val="clear" w:color="auto" w:fill="FFFFFF"/>
        </w:rPr>
        <w:t xml:space="preserve"> и </w:t>
      </w:r>
      <w:proofErr w:type="spellStart"/>
      <w:r w:rsidRPr="006975BF">
        <w:rPr>
          <w:rFonts w:ascii="Times New Roman" w:hAnsi="Times New Roman" w:cs="Times New Roman"/>
          <w:sz w:val="24"/>
          <w:szCs w:val="24"/>
          <w:shd w:val="clear" w:color="auto" w:fill="FFFFFF"/>
        </w:rPr>
        <w:t>Растос</w:t>
      </w:r>
      <w:proofErr w:type="spellEnd"/>
      <w:r w:rsidRPr="006975BF">
        <w:rPr>
          <w:rFonts w:ascii="Times New Roman" w:hAnsi="Times New Roman" w:cs="Times New Roman"/>
          <w:sz w:val="24"/>
          <w:szCs w:val="24"/>
          <w:shd w:val="clear" w:color="auto" w:fill="FFFFFF"/>
        </w:rPr>
        <w:t xml:space="preserve">; из </w:t>
      </w:r>
      <w:proofErr w:type="spellStart"/>
      <w:r w:rsidRPr="006975BF">
        <w:rPr>
          <w:rFonts w:ascii="Times New Roman" w:hAnsi="Times New Roman" w:cs="Times New Roman"/>
          <w:sz w:val="24"/>
          <w:szCs w:val="24"/>
          <w:shd w:val="clear" w:color="auto" w:fill="FFFFFF"/>
        </w:rPr>
        <w:t>Тикшезера</w:t>
      </w:r>
      <w:proofErr w:type="spellEnd"/>
      <w:r w:rsidRPr="006975BF">
        <w:rPr>
          <w:rFonts w:ascii="Times New Roman" w:hAnsi="Times New Roman" w:cs="Times New Roman"/>
          <w:sz w:val="24"/>
          <w:szCs w:val="24"/>
          <w:shd w:val="clear" w:color="auto" w:fill="FFFFFF"/>
        </w:rPr>
        <w:t xml:space="preserve"> в </w:t>
      </w:r>
      <w:proofErr w:type="spellStart"/>
      <w:r w:rsidRPr="006975BF">
        <w:rPr>
          <w:rFonts w:ascii="Times New Roman" w:hAnsi="Times New Roman" w:cs="Times New Roman"/>
          <w:sz w:val="24"/>
          <w:szCs w:val="24"/>
          <w:shd w:val="clear" w:color="auto" w:fill="FFFFFF"/>
        </w:rPr>
        <w:t>Нотозеро</w:t>
      </w:r>
      <w:proofErr w:type="spellEnd"/>
      <w:r w:rsidRPr="006975BF">
        <w:rPr>
          <w:rFonts w:ascii="Times New Roman" w:hAnsi="Times New Roman" w:cs="Times New Roman"/>
          <w:sz w:val="24"/>
          <w:szCs w:val="24"/>
          <w:shd w:val="clear" w:color="auto" w:fill="FFFFFF"/>
        </w:rPr>
        <w:t xml:space="preserve"> текут реки </w:t>
      </w:r>
      <w:proofErr w:type="spellStart"/>
      <w:r w:rsidRPr="006975BF">
        <w:rPr>
          <w:rFonts w:ascii="Times New Roman" w:hAnsi="Times New Roman" w:cs="Times New Roman"/>
          <w:sz w:val="24"/>
          <w:szCs w:val="24"/>
          <w:shd w:val="clear" w:color="auto" w:fill="FFFFFF"/>
        </w:rPr>
        <w:t>Винча</w:t>
      </w:r>
      <w:proofErr w:type="spellEnd"/>
      <w:r w:rsidRPr="006975BF">
        <w:rPr>
          <w:rFonts w:ascii="Times New Roman" w:hAnsi="Times New Roman" w:cs="Times New Roman"/>
          <w:sz w:val="24"/>
          <w:szCs w:val="24"/>
          <w:shd w:val="clear" w:color="auto" w:fill="FFFFFF"/>
        </w:rPr>
        <w:t xml:space="preserve"> и </w:t>
      </w:r>
      <w:proofErr w:type="spellStart"/>
      <w:r w:rsidRPr="006975BF">
        <w:rPr>
          <w:rFonts w:ascii="Times New Roman" w:hAnsi="Times New Roman" w:cs="Times New Roman"/>
          <w:sz w:val="24"/>
          <w:szCs w:val="24"/>
          <w:shd w:val="clear" w:color="auto" w:fill="FFFFFF"/>
        </w:rPr>
        <w:t>Пудос</w:t>
      </w:r>
      <w:proofErr w:type="spellEnd"/>
      <w:r w:rsidRPr="006975BF">
        <w:rPr>
          <w:rFonts w:ascii="Times New Roman" w:hAnsi="Times New Roman" w:cs="Times New Roman"/>
          <w:sz w:val="24"/>
          <w:szCs w:val="24"/>
          <w:shd w:val="clear" w:color="auto" w:fill="FFFFFF"/>
        </w:rPr>
        <w:t xml:space="preserve">; река </w:t>
      </w:r>
      <w:proofErr w:type="spellStart"/>
      <w:r w:rsidRPr="006975BF">
        <w:rPr>
          <w:rFonts w:ascii="Times New Roman" w:hAnsi="Times New Roman" w:cs="Times New Roman"/>
          <w:sz w:val="24"/>
          <w:szCs w:val="24"/>
          <w:shd w:val="clear" w:color="auto" w:fill="FFFFFF"/>
        </w:rPr>
        <w:t>Водла</w:t>
      </w:r>
      <w:proofErr w:type="spellEnd"/>
      <w:r w:rsidRPr="006975BF">
        <w:rPr>
          <w:rFonts w:ascii="Times New Roman" w:hAnsi="Times New Roman" w:cs="Times New Roman"/>
          <w:sz w:val="24"/>
          <w:szCs w:val="24"/>
          <w:shd w:val="clear" w:color="auto" w:fill="FFFFFF"/>
        </w:rPr>
        <w:t xml:space="preserve"> образуется слиянием </w:t>
      </w:r>
      <w:proofErr w:type="spellStart"/>
      <w:r w:rsidRPr="006975BF">
        <w:rPr>
          <w:rFonts w:ascii="Times New Roman" w:hAnsi="Times New Roman" w:cs="Times New Roman"/>
          <w:sz w:val="24"/>
          <w:szCs w:val="24"/>
          <w:shd w:val="clear" w:color="auto" w:fill="FFFFFF"/>
        </w:rPr>
        <w:t>Вамы</w:t>
      </w:r>
      <w:proofErr w:type="spellEnd"/>
      <w:r w:rsidRPr="006975BF">
        <w:rPr>
          <w:rFonts w:ascii="Times New Roman" w:hAnsi="Times New Roman" w:cs="Times New Roman"/>
          <w:sz w:val="24"/>
          <w:szCs w:val="24"/>
          <w:shd w:val="clear" w:color="auto" w:fill="FFFFFF"/>
        </w:rPr>
        <w:t xml:space="preserve"> и Сухой </w:t>
      </w:r>
      <w:proofErr w:type="spellStart"/>
      <w:r w:rsidRPr="006975BF">
        <w:rPr>
          <w:rFonts w:ascii="Times New Roman" w:hAnsi="Times New Roman" w:cs="Times New Roman"/>
          <w:sz w:val="24"/>
          <w:szCs w:val="24"/>
          <w:shd w:val="clear" w:color="auto" w:fill="FFFFFF"/>
        </w:rPr>
        <w:t>Водлы</w:t>
      </w:r>
      <w:proofErr w:type="spellEnd"/>
      <w:r w:rsidRPr="006975BF">
        <w:rPr>
          <w:rFonts w:ascii="Times New Roman" w:hAnsi="Times New Roman" w:cs="Times New Roman"/>
          <w:sz w:val="24"/>
          <w:szCs w:val="24"/>
          <w:shd w:val="clear" w:color="auto" w:fill="FFFFFF"/>
        </w:rPr>
        <w:t xml:space="preserve">, вытекающих из одного и того же </w:t>
      </w:r>
      <w:proofErr w:type="spellStart"/>
      <w:r w:rsidRPr="006975BF">
        <w:rPr>
          <w:rFonts w:ascii="Times New Roman" w:hAnsi="Times New Roman" w:cs="Times New Roman"/>
          <w:sz w:val="24"/>
          <w:szCs w:val="24"/>
          <w:shd w:val="clear" w:color="auto" w:fill="FFFFFF"/>
        </w:rPr>
        <w:t>Водлозера</w:t>
      </w:r>
      <w:proofErr w:type="spellEnd"/>
      <w:r w:rsidRPr="006975BF">
        <w:rPr>
          <w:rFonts w:ascii="Times New Roman" w:hAnsi="Times New Roman" w:cs="Times New Roman"/>
          <w:sz w:val="24"/>
          <w:szCs w:val="24"/>
          <w:shd w:val="clear" w:color="auto" w:fill="FFFFFF"/>
        </w:rPr>
        <w:t xml:space="preserve">. А </w:t>
      </w:r>
      <w:proofErr w:type="spellStart"/>
      <w:r w:rsidRPr="006975BF">
        <w:rPr>
          <w:rFonts w:ascii="Times New Roman" w:hAnsi="Times New Roman" w:cs="Times New Roman"/>
          <w:sz w:val="24"/>
          <w:szCs w:val="24"/>
          <w:shd w:val="clear" w:color="auto" w:fill="FFFFFF"/>
        </w:rPr>
        <w:t>Энгозеро</w:t>
      </w:r>
      <w:proofErr w:type="spellEnd"/>
      <w:r w:rsidRPr="006975BF">
        <w:rPr>
          <w:rFonts w:ascii="Times New Roman" w:hAnsi="Times New Roman" w:cs="Times New Roman"/>
          <w:sz w:val="24"/>
          <w:szCs w:val="24"/>
          <w:shd w:val="clear" w:color="auto" w:fill="FFFFFF"/>
        </w:rPr>
        <w:t xml:space="preserve"> и вовсе дает начало разным рекам — Калге и </w:t>
      </w:r>
      <w:proofErr w:type="spellStart"/>
      <w:r w:rsidRPr="006975BF">
        <w:rPr>
          <w:rFonts w:ascii="Times New Roman" w:hAnsi="Times New Roman" w:cs="Times New Roman"/>
          <w:sz w:val="24"/>
          <w:szCs w:val="24"/>
          <w:shd w:val="clear" w:color="auto" w:fill="FFFFFF"/>
        </w:rPr>
        <w:t>Воньге</w:t>
      </w:r>
      <w:proofErr w:type="spellEnd"/>
      <w:r w:rsidRPr="006975BF">
        <w:rPr>
          <w:rFonts w:ascii="Times New Roman" w:hAnsi="Times New Roman" w:cs="Times New Roman"/>
          <w:sz w:val="24"/>
          <w:szCs w:val="24"/>
          <w:shd w:val="clear" w:color="auto" w:fill="FFFFFF"/>
        </w:rPr>
        <w:t>.</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На реках Карелии много порогов и водопадов. Относительно малая длина рек Карелии в сочетании с заметной разницей высот истоков и устьев обуславливает значительный их уклон. В среднем он составляет около 1 м/км, а на порожистых участках — до 3-5 м/км. Карельские водопады вызывают у туристов особый интерес. Они очень разнообразны и довольно многочисленны. Самым известным из них является водопад Кивач, воспетый Державиным. Высота его 10,7 м.</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По характеру питания карельские реки принадлежат к смешанному типу, получая воду за счет дождей, болотных и грунтовых вод, таяния снегов. Вскрываются реки раньше, чем связанные с ними озера, а на порожистых участках некоторые реки не замерзают вовсе. Средние даты начала половодья: в Северном </w:t>
      </w:r>
      <w:proofErr w:type="spellStart"/>
      <w:r w:rsidRPr="006975BF">
        <w:rPr>
          <w:rFonts w:ascii="Times New Roman" w:hAnsi="Times New Roman" w:cs="Times New Roman"/>
          <w:sz w:val="24"/>
          <w:szCs w:val="24"/>
          <w:shd w:val="clear" w:color="auto" w:fill="FFFFFF"/>
        </w:rPr>
        <w:t>Приладожье</w:t>
      </w:r>
      <w:proofErr w:type="spellEnd"/>
      <w:r w:rsidRPr="006975BF">
        <w:rPr>
          <w:rFonts w:ascii="Times New Roman" w:hAnsi="Times New Roman" w:cs="Times New Roman"/>
          <w:sz w:val="24"/>
          <w:szCs w:val="24"/>
          <w:shd w:val="clear" w:color="auto" w:fill="FFFFFF"/>
        </w:rPr>
        <w:t xml:space="preserve"> 10-15 апреля; в Южной Карелии 15-20 апреля; в районе </w:t>
      </w:r>
      <w:proofErr w:type="spellStart"/>
      <w:r w:rsidRPr="006975BF">
        <w:rPr>
          <w:rFonts w:ascii="Times New Roman" w:hAnsi="Times New Roman" w:cs="Times New Roman"/>
          <w:sz w:val="24"/>
          <w:szCs w:val="24"/>
          <w:shd w:val="clear" w:color="auto" w:fill="FFFFFF"/>
        </w:rPr>
        <w:t>Беломоро</w:t>
      </w:r>
      <w:proofErr w:type="spellEnd"/>
      <w:r w:rsidRPr="006975BF">
        <w:rPr>
          <w:rFonts w:ascii="Times New Roman" w:hAnsi="Times New Roman" w:cs="Times New Roman"/>
          <w:sz w:val="24"/>
          <w:szCs w:val="24"/>
          <w:shd w:val="clear" w:color="auto" w:fill="FFFFFF"/>
        </w:rPr>
        <w:t xml:space="preserve">-Балтийского водораздела 20-25 апреля, в Северной Карелии 25 апреля - 5 мая. Июньские расходы воды уже вдвое ниже майских. В июле-августе устанавливается более или менее устойчивый низкий уровень. Замерзают реки в ноябре-декабре. Более детальное представление о сезонном (летнем) изменении расхода воды в отдельных реках дает рис. 3. Следует отметить, что высокая </w:t>
      </w:r>
      <w:proofErr w:type="spellStart"/>
      <w:r w:rsidRPr="006975BF">
        <w:rPr>
          <w:rFonts w:ascii="Times New Roman" w:hAnsi="Times New Roman" w:cs="Times New Roman"/>
          <w:sz w:val="24"/>
          <w:szCs w:val="24"/>
          <w:shd w:val="clear" w:color="auto" w:fill="FFFFFF"/>
        </w:rPr>
        <w:t>озерность</w:t>
      </w:r>
      <w:proofErr w:type="spellEnd"/>
      <w:r w:rsidRPr="006975BF">
        <w:rPr>
          <w:rFonts w:ascii="Times New Roman" w:hAnsi="Times New Roman" w:cs="Times New Roman"/>
          <w:sz w:val="24"/>
          <w:szCs w:val="24"/>
          <w:shd w:val="clear" w:color="auto" w:fill="FFFFFF"/>
        </w:rPr>
        <w:t xml:space="preserve"> и заболоченность речных бассейнов выравнивает их сток. Естественные колебания уровня воды в карельских реках не превышают 1,5-2 м.</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Водность реки — расход воды в куб. м/сек, проходящий через ее поперечное сечение — определяется площадью ее водосбора и модулем стока, показывающим количество воды, собираемой с 1 кв. км бассейна. Среднегодовой модуль стока в Карелии равен 10,2 л/сек, средне-летний — 12,4 л/сек с кв. км.</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Пограничный водораздел (проходящий примерно по 64 параллели) определяет направление стока рек с одной стороны в бассейн Северного Ледовитого океана (Белое море), с другой стороны - в бассейн Атлантического океана (Балтийское море). </w:t>
      </w:r>
    </w:p>
    <w:p w:rsid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Самая крупная река, протекающая по территории </w:t>
      </w:r>
      <w:proofErr w:type="spellStart"/>
      <w:r w:rsidRPr="006975BF">
        <w:rPr>
          <w:rFonts w:ascii="Times New Roman" w:hAnsi="Times New Roman" w:cs="Times New Roman"/>
          <w:sz w:val="24"/>
          <w:szCs w:val="24"/>
          <w:shd w:val="clear" w:color="auto" w:fill="FFFFFF"/>
        </w:rPr>
        <w:t>Пудожского</w:t>
      </w:r>
      <w:proofErr w:type="spellEnd"/>
      <w:r w:rsidRPr="006975BF">
        <w:rPr>
          <w:rFonts w:ascii="Times New Roman" w:hAnsi="Times New Roman" w:cs="Times New Roman"/>
          <w:sz w:val="24"/>
          <w:szCs w:val="24"/>
          <w:shd w:val="clear" w:color="auto" w:fill="FFFFFF"/>
        </w:rPr>
        <w:t xml:space="preserve"> района – </w:t>
      </w:r>
      <w:proofErr w:type="spellStart"/>
      <w:r w:rsidRPr="006975BF">
        <w:rPr>
          <w:rFonts w:ascii="Times New Roman" w:hAnsi="Times New Roman" w:cs="Times New Roman"/>
          <w:sz w:val="24"/>
          <w:szCs w:val="24"/>
          <w:shd w:val="clear" w:color="auto" w:fill="FFFFFF"/>
        </w:rPr>
        <w:t>Водла</w:t>
      </w:r>
      <w:proofErr w:type="spellEnd"/>
      <w:r w:rsidRPr="006975BF">
        <w:rPr>
          <w:rFonts w:ascii="Times New Roman" w:hAnsi="Times New Roman" w:cs="Times New Roman"/>
          <w:sz w:val="24"/>
          <w:szCs w:val="24"/>
          <w:shd w:val="clear" w:color="auto" w:fill="FFFFFF"/>
        </w:rPr>
        <w:t xml:space="preserve">, протяженностью 149 км. Началом реки </w:t>
      </w:r>
      <w:proofErr w:type="spellStart"/>
      <w:r w:rsidRPr="006975BF">
        <w:rPr>
          <w:rFonts w:ascii="Times New Roman" w:hAnsi="Times New Roman" w:cs="Times New Roman"/>
          <w:sz w:val="24"/>
          <w:szCs w:val="24"/>
          <w:shd w:val="clear" w:color="auto" w:fill="FFFFFF"/>
        </w:rPr>
        <w:t>Водла</w:t>
      </w:r>
      <w:proofErr w:type="spellEnd"/>
      <w:r w:rsidRPr="006975BF">
        <w:rPr>
          <w:rFonts w:ascii="Times New Roman" w:hAnsi="Times New Roman" w:cs="Times New Roman"/>
          <w:sz w:val="24"/>
          <w:szCs w:val="24"/>
          <w:shd w:val="clear" w:color="auto" w:fill="FFFFFF"/>
        </w:rPr>
        <w:t xml:space="preserve"> является река </w:t>
      </w:r>
      <w:proofErr w:type="spellStart"/>
      <w:r w:rsidRPr="006975BF">
        <w:rPr>
          <w:rFonts w:ascii="Times New Roman" w:hAnsi="Times New Roman" w:cs="Times New Roman"/>
          <w:sz w:val="24"/>
          <w:szCs w:val="24"/>
          <w:shd w:val="clear" w:color="auto" w:fill="FFFFFF"/>
        </w:rPr>
        <w:t>Илека</w:t>
      </w:r>
      <w:proofErr w:type="spellEnd"/>
      <w:r w:rsidRPr="006975BF">
        <w:rPr>
          <w:rFonts w:ascii="Times New Roman" w:hAnsi="Times New Roman" w:cs="Times New Roman"/>
          <w:sz w:val="24"/>
          <w:szCs w:val="24"/>
          <w:shd w:val="clear" w:color="auto" w:fill="FFFFFF"/>
        </w:rPr>
        <w:t xml:space="preserve">, берущая свое начало в Архангельской области и только в нижней своей части переходящая на территорию Карелии, где оно впадает в крупное озеро – </w:t>
      </w:r>
      <w:proofErr w:type="spellStart"/>
      <w:r w:rsidRPr="006975BF">
        <w:rPr>
          <w:rFonts w:ascii="Times New Roman" w:hAnsi="Times New Roman" w:cs="Times New Roman"/>
          <w:sz w:val="24"/>
          <w:szCs w:val="24"/>
          <w:shd w:val="clear" w:color="auto" w:fill="FFFFFF"/>
        </w:rPr>
        <w:t>Водлозеро</w:t>
      </w:r>
      <w:proofErr w:type="spellEnd"/>
      <w:r w:rsidRPr="006975BF">
        <w:rPr>
          <w:rFonts w:ascii="Times New Roman" w:hAnsi="Times New Roman" w:cs="Times New Roman"/>
          <w:sz w:val="24"/>
          <w:szCs w:val="24"/>
          <w:shd w:val="clear" w:color="auto" w:fill="FFFFFF"/>
        </w:rPr>
        <w:t xml:space="preserve">. С этого озера вытекают короткие реки Сухая </w:t>
      </w:r>
      <w:proofErr w:type="spellStart"/>
      <w:r w:rsidRPr="006975BF">
        <w:rPr>
          <w:rFonts w:ascii="Times New Roman" w:hAnsi="Times New Roman" w:cs="Times New Roman"/>
          <w:sz w:val="24"/>
          <w:szCs w:val="24"/>
          <w:shd w:val="clear" w:color="auto" w:fill="FFFFFF"/>
        </w:rPr>
        <w:t>Водла</w:t>
      </w:r>
      <w:proofErr w:type="spellEnd"/>
      <w:r w:rsidRPr="006975BF">
        <w:rPr>
          <w:rFonts w:ascii="Times New Roman" w:hAnsi="Times New Roman" w:cs="Times New Roman"/>
          <w:sz w:val="24"/>
          <w:szCs w:val="24"/>
          <w:shd w:val="clear" w:color="auto" w:fill="FFFFFF"/>
        </w:rPr>
        <w:t xml:space="preserve"> (35 км) и </w:t>
      </w:r>
      <w:proofErr w:type="spellStart"/>
      <w:r w:rsidRPr="006975BF">
        <w:rPr>
          <w:rFonts w:ascii="Times New Roman" w:hAnsi="Times New Roman" w:cs="Times New Roman"/>
          <w:sz w:val="24"/>
          <w:szCs w:val="24"/>
          <w:shd w:val="clear" w:color="auto" w:fill="FFFFFF"/>
        </w:rPr>
        <w:t>Вама</w:t>
      </w:r>
      <w:proofErr w:type="spellEnd"/>
      <w:r w:rsidRPr="006975BF">
        <w:rPr>
          <w:rFonts w:ascii="Times New Roman" w:hAnsi="Times New Roman" w:cs="Times New Roman"/>
          <w:sz w:val="24"/>
          <w:szCs w:val="24"/>
          <w:shd w:val="clear" w:color="auto" w:fill="FFFFFF"/>
        </w:rPr>
        <w:t xml:space="preserve"> (20 км), которые после своего слияния дают начало </w:t>
      </w:r>
      <w:proofErr w:type="spellStart"/>
      <w:r w:rsidRPr="006975BF">
        <w:rPr>
          <w:rFonts w:ascii="Times New Roman" w:hAnsi="Times New Roman" w:cs="Times New Roman"/>
          <w:sz w:val="24"/>
          <w:szCs w:val="24"/>
          <w:shd w:val="clear" w:color="auto" w:fill="FFFFFF"/>
        </w:rPr>
        <w:t>Водле</w:t>
      </w:r>
      <w:proofErr w:type="spellEnd"/>
      <w:r w:rsidRPr="006975BF">
        <w:rPr>
          <w:rFonts w:ascii="Times New Roman" w:hAnsi="Times New Roman" w:cs="Times New Roman"/>
          <w:sz w:val="24"/>
          <w:szCs w:val="24"/>
          <w:shd w:val="clear" w:color="auto" w:fill="FFFFFF"/>
        </w:rPr>
        <w:t xml:space="preserve">, впадающей с востока в Онежское озеро. Общая протяженность этой системы – 401 км. </w:t>
      </w:r>
      <w:proofErr w:type="spellStart"/>
      <w:r w:rsidRPr="006975BF">
        <w:rPr>
          <w:rFonts w:ascii="Times New Roman" w:hAnsi="Times New Roman" w:cs="Times New Roman"/>
          <w:sz w:val="24"/>
          <w:szCs w:val="24"/>
          <w:shd w:val="clear" w:color="auto" w:fill="FFFFFF"/>
        </w:rPr>
        <w:t>Водла</w:t>
      </w:r>
      <w:proofErr w:type="spellEnd"/>
      <w:r w:rsidRPr="006975BF">
        <w:rPr>
          <w:rFonts w:ascii="Times New Roman" w:hAnsi="Times New Roman" w:cs="Times New Roman"/>
          <w:sz w:val="24"/>
          <w:szCs w:val="24"/>
          <w:shd w:val="clear" w:color="auto" w:fill="FFFFFF"/>
        </w:rPr>
        <w:t xml:space="preserve"> – полноводная река, обладающая одним из самых крупных в Карелии водосборных </w:t>
      </w:r>
      <w:r w:rsidRPr="006975BF">
        <w:rPr>
          <w:rFonts w:ascii="Times New Roman" w:hAnsi="Times New Roman" w:cs="Times New Roman"/>
          <w:sz w:val="24"/>
          <w:szCs w:val="24"/>
          <w:shd w:val="clear" w:color="auto" w:fill="FFFFFF"/>
        </w:rPr>
        <w:lastRenderedPageBreak/>
        <w:t xml:space="preserve">бассейнов. На ней более 20 порогов, самым известным и красивым из которых является водопад Падун, высотой 2 метра. </w:t>
      </w: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E91541" w:rsidRPr="006975BF" w:rsidRDefault="00E91541" w:rsidP="00AC316D">
      <w:pPr>
        <w:pStyle w:val="a3"/>
        <w:spacing w:line="360" w:lineRule="auto"/>
        <w:ind w:firstLine="709"/>
        <w:contextualSpacing/>
        <w:jc w:val="both"/>
        <w:rPr>
          <w:rFonts w:ascii="Times New Roman" w:hAnsi="Times New Roman" w:cs="Times New Roman"/>
          <w:sz w:val="24"/>
          <w:szCs w:val="24"/>
          <w:shd w:val="clear" w:color="auto" w:fill="FFFFFF"/>
        </w:rPr>
      </w:pPr>
    </w:p>
    <w:p w:rsidR="006975BF" w:rsidRDefault="006975BF" w:rsidP="00E91541">
      <w:pPr>
        <w:pStyle w:val="a3"/>
        <w:spacing w:line="360" w:lineRule="auto"/>
        <w:ind w:firstLine="709"/>
        <w:contextualSpacing/>
        <w:jc w:val="center"/>
        <w:rPr>
          <w:rFonts w:ascii="Times New Roman" w:hAnsi="Times New Roman" w:cs="Times New Roman"/>
          <w:b/>
          <w:sz w:val="24"/>
          <w:szCs w:val="24"/>
          <w:shd w:val="clear" w:color="auto" w:fill="FFFFFF"/>
        </w:rPr>
      </w:pPr>
      <w:r w:rsidRPr="006975BF">
        <w:rPr>
          <w:rFonts w:ascii="Times New Roman" w:hAnsi="Times New Roman" w:cs="Times New Roman"/>
          <w:b/>
          <w:sz w:val="24"/>
          <w:szCs w:val="24"/>
          <w:shd w:val="clear" w:color="auto" w:fill="FFFFFF"/>
        </w:rPr>
        <w:lastRenderedPageBreak/>
        <w:t>3.5. Растительный и животный мир, почвы.</w:t>
      </w:r>
    </w:p>
    <w:p w:rsidR="008153B7" w:rsidRPr="006975BF" w:rsidRDefault="008153B7" w:rsidP="00AC316D">
      <w:pPr>
        <w:pStyle w:val="a3"/>
        <w:spacing w:line="360" w:lineRule="auto"/>
        <w:ind w:firstLine="709"/>
        <w:contextualSpacing/>
        <w:jc w:val="both"/>
        <w:rPr>
          <w:rFonts w:ascii="Times New Roman" w:hAnsi="Times New Roman" w:cs="Times New Roman"/>
          <w:b/>
          <w:sz w:val="24"/>
          <w:szCs w:val="24"/>
          <w:shd w:val="clear" w:color="auto" w:fill="FFFFFF"/>
        </w:rPr>
      </w:pPr>
    </w:p>
    <w:p w:rsidR="006975BF" w:rsidRPr="006975BF" w:rsidRDefault="006975BF" w:rsidP="00AC316D">
      <w:pPr>
        <w:pStyle w:val="a3"/>
        <w:spacing w:line="360" w:lineRule="auto"/>
        <w:ind w:firstLine="709"/>
        <w:contextualSpacing/>
        <w:jc w:val="both"/>
        <w:rPr>
          <w:rFonts w:ascii="Times New Roman" w:hAnsi="Times New Roman" w:cs="Times New Roman"/>
          <w:i/>
          <w:sz w:val="24"/>
          <w:szCs w:val="24"/>
          <w:shd w:val="clear" w:color="auto" w:fill="FFFFFF"/>
        </w:rPr>
      </w:pPr>
      <w:r w:rsidRPr="006975BF">
        <w:rPr>
          <w:rFonts w:ascii="Times New Roman" w:hAnsi="Times New Roman" w:cs="Times New Roman"/>
          <w:i/>
          <w:sz w:val="24"/>
          <w:szCs w:val="24"/>
          <w:shd w:val="clear" w:color="auto" w:fill="FFFFFF"/>
        </w:rPr>
        <w:t>Растительный мир.</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Территория республики располагается в зоне средней и северной тайги, леса покрывают более 55% её территории. Здесь произрастают леса хвойных пород. В северной части республики резко преобладают сосняки, в южной – ельники и сосняки. </w:t>
      </w:r>
      <w:r w:rsidR="00A01FE9">
        <w:rPr>
          <w:rFonts w:ascii="Times New Roman" w:hAnsi="Times New Roman" w:cs="Times New Roman"/>
          <w:sz w:val="24"/>
          <w:szCs w:val="24"/>
          <w:shd w:val="clear" w:color="auto" w:fill="FFFFFF"/>
        </w:rPr>
        <w:t>(Кравченко, 2011)</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Основные хвойные породы – сосна обыкновенная и ель финская (гибрид ели сибирской и ели европейской). Из лиственных распространены береза, осина, ольха клейкая. В Южной Карелии встречаются отдельные участки широколиственных пород – липы, вяза, клена, черной ольхи.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В лесах южной Карелии, особенно на </w:t>
      </w:r>
      <w:proofErr w:type="spellStart"/>
      <w:r w:rsidRPr="006975BF">
        <w:rPr>
          <w:rFonts w:ascii="Times New Roman" w:hAnsi="Times New Roman" w:cs="Times New Roman"/>
          <w:sz w:val="24"/>
          <w:szCs w:val="24"/>
          <w:shd w:val="clear" w:color="auto" w:fill="FFFFFF"/>
        </w:rPr>
        <w:t>Заонежском</w:t>
      </w:r>
      <w:proofErr w:type="spellEnd"/>
      <w:r w:rsidRPr="006975BF">
        <w:rPr>
          <w:rFonts w:ascii="Times New Roman" w:hAnsi="Times New Roman" w:cs="Times New Roman"/>
          <w:sz w:val="24"/>
          <w:szCs w:val="24"/>
          <w:shd w:val="clear" w:color="auto" w:fill="FFFFFF"/>
        </w:rPr>
        <w:t xml:space="preserve"> полуострове и в </w:t>
      </w:r>
      <w:proofErr w:type="spellStart"/>
      <w:r w:rsidRPr="006975BF">
        <w:rPr>
          <w:rFonts w:ascii="Times New Roman" w:hAnsi="Times New Roman" w:cs="Times New Roman"/>
          <w:sz w:val="24"/>
          <w:szCs w:val="24"/>
          <w:shd w:val="clear" w:color="auto" w:fill="FFFFFF"/>
        </w:rPr>
        <w:t>Прионежье</w:t>
      </w:r>
      <w:proofErr w:type="spellEnd"/>
      <w:r w:rsidRPr="006975BF">
        <w:rPr>
          <w:rFonts w:ascii="Times New Roman" w:hAnsi="Times New Roman" w:cs="Times New Roman"/>
          <w:sz w:val="24"/>
          <w:szCs w:val="24"/>
          <w:shd w:val="clear" w:color="auto" w:fill="FFFFFF"/>
        </w:rPr>
        <w:t>, встречаются небольшие участки самого известного и ценнейшего дерева Карелии – карельской березы. Это особая форма бородавчатой березы, сок которой содержит большое количество глюкозы. Видимо из-за большого содержания глюкозы ее древесина приобретает узорчатую, мраморную текстуру, высоко ценимую в производстве мебели, художественных, столярных и токарных изделий.</w:t>
      </w:r>
      <w:r w:rsidR="00A01FE9">
        <w:rPr>
          <w:rFonts w:ascii="Times New Roman" w:hAnsi="Times New Roman" w:cs="Times New Roman"/>
          <w:sz w:val="24"/>
          <w:szCs w:val="24"/>
          <w:shd w:val="clear" w:color="auto" w:fill="FFFFFF"/>
        </w:rPr>
        <w:t xml:space="preserve"> (Яковлев, 1969)</w:t>
      </w:r>
    </w:p>
    <w:p w:rsidR="006975BF" w:rsidRPr="006975BF" w:rsidRDefault="006975BF" w:rsidP="00AC316D">
      <w:pPr>
        <w:pStyle w:val="a3"/>
        <w:spacing w:line="360" w:lineRule="auto"/>
        <w:ind w:firstLine="709"/>
        <w:contextualSpacing/>
        <w:jc w:val="both"/>
        <w:rPr>
          <w:rFonts w:ascii="Times New Roman" w:hAnsi="Times New Roman" w:cs="Times New Roman"/>
          <w:i/>
          <w:sz w:val="24"/>
          <w:szCs w:val="24"/>
          <w:shd w:val="clear" w:color="auto" w:fill="FFFFFF"/>
        </w:rPr>
      </w:pPr>
      <w:r w:rsidRPr="006975BF">
        <w:rPr>
          <w:rFonts w:ascii="Times New Roman" w:hAnsi="Times New Roman" w:cs="Times New Roman"/>
          <w:i/>
          <w:sz w:val="24"/>
          <w:szCs w:val="24"/>
          <w:shd w:val="clear" w:color="auto" w:fill="FFFFFF"/>
        </w:rPr>
        <w:t xml:space="preserve">Животный мир. </w:t>
      </w:r>
    </w:p>
    <w:p w:rsidR="00A01FE9" w:rsidRPr="006975BF" w:rsidRDefault="00A01FE9" w:rsidP="00A01FE9">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Богат и разнообразен животный мир Карелии. Состав фауны сформировался в послеледниковый период, в основном обусловлен наличием большого количества озер и рек и преобладанием таежной растительности.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В Карелии описано 63 вида млекопитающих, некоторые из них занесены в Красную книгу. Здесь водятся крупные и средние хищники, такие как волк, медведь, рысь; парнокопытные - лось, северный олень, кабан. Самым крохотным животным карельской тайги является бурозубка, весящая 2-3 г, самым крупным - лось, достигающий веса до 400 кг. Уникальным видом животных является ладожская нерпа.</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В озерах и реках Карелии обитает около 50 видов рыб. Особенностью видового состава рыб карельских водоемов является то, что половина из них относится к наиболее ценным рыбам – представителям семейства лососевых (лосось, сиги, форель, кумжа, палия, ряпушка и др.). В крупных озерах предельной величины достигают судак, окунь, щука и хариус. Все эти рыбы являются прекрасными объектами рыболовного туризма. Около 70 видов рыб и их разновидностей обитают в Белом море. К основным промысловым относятся сельдь, навага, треска, камбала, а также заходящие в реки семга, сиг и корюшка.</w:t>
      </w:r>
      <w:r w:rsidR="00F6477B">
        <w:rPr>
          <w:rFonts w:ascii="Times New Roman" w:hAnsi="Times New Roman" w:cs="Times New Roman"/>
          <w:sz w:val="24"/>
          <w:szCs w:val="24"/>
          <w:shd w:val="clear" w:color="auto" w:fill="FFFFFF"/>
        </w:rPr>
        <w:t xml:space="preserve"> (</w:t>
      </w:r>
      <w:proofErr w:type="spellStart"/>
      <w:r w:rsidR="00F6477B">
        <w:rPr>
          <w:rFonts w:ascii="Times New Roman" w:hAnsi="Times New Roman" w:cs="Times New Roman"/>
          <w:sz w:val="24"/>
          <w:szCs w:val="24"/>
          <w:shd w:val="clear" w:color="auto" w:fill="FFFFFF"/>
        </w:rPr>
        <w:t>Ивантер</w:t>
      </w:r>
      <w:proofErr w:type="spellEnd"/>
      <w:r w:rsidR="00F6477B">
        <w:rPr>
          <w:rFonts w:ascii="Times New Roman" w:hAnsi="Times New Roman" w:cs="Times New Roman"/>
          <w:sz w:val="24"/>
          <w:szCs w:val="24"/>
          <w:shd w:val="clear" w:color="auto" w:fill="FFFFFF"/>
        </w:rPr>
        <w:t>, 1987)</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lastRenderedPageBreak/>
        <w:t xml:space="preserve">Наибольшим видовым разнообразием в фауне Карелии отличаются птицы. Здесь обитает 285 видов птиц, из которых 36 видов занесены в Красную книгу Карелии.  200 видов пернатых обитающих в Карелии - гнездящиеся. </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Карелия расположена на путях массовых миграций птиц. Главный пролетный путь - Беломорско-Балтийский, по нему ежегодно мигрируют сотни тысяч особей гагар, гусей, казарок, лебедей, уток, куликов, чаек. Важнейший узел пролета водоплавающих птиц на Русском Севере приурочен к побережью и акваториям Онежского залива Белого моря. Грандиозные миграционные стоянки гусей, казарок и речных уток в последние годы возникли на </w:t>
      </w:r>
      <w:proofErr w:type="spellStart"/>
      <w:r w:rsidRPr="006975BF">
        <w:rPr>
          <w:rFonts w:ascii="Times New Roman" w:hAnsi="Times New Roman" w:cs="Times New Roman"/>
          <w:sz w:val="24"/>
          <w:szCs w:val="24"/>
          <w:shd w:val="clear" w:color="auto" w:fill="FFFFFF"/>
        </w:rPr>
        <w:t>Олонецких</w:t>
      </w:r>
      <w:proofErr w:type="spellEnd"/>
      <w:r w:rsidRPr="006975BF">
        <w:rPr>
          <w:rFonts w:ascii="Times New Roman" w:hAnsi="Times New Roman" w:cs="Times New Roman"/>
          <w:sz w:val="24"/>
          <w:szCs w:val="24"/>
          <w:shd w:val="clear" w:color="auto" w:fill="FFFFFF"/>
        </w:rPr>
        <w:t xml:space="preserve"> полях и в юго-восточном </w:t>
      </w:r>
      <w:proofErr w:type="spellStart"/>
      <w:r w:rsidRPr="006975BF">
        <w:rPr>
          <w:rFonts w:ascii="Times New Roman" w:hAnsi="Times New Roman" w:cs="Times New Roman"/>
          <w:sz w:val="24"/>
          <w:szCs w:val="24"/>
          <w:shd w:val="clear" w:color="auto" w:fill="FFFFFF"/>
        </w:rPr>
        <w:t>Приладожье</w:t>
      </w:r>
      <w:proofErr w:type="spellEnd"/>
      <w:r w:rsidRPr="006975BF">
        <w:rPr>
          <w:rFonts w:ascii="Times New Roman" w:hAnsi="Times New Roman" w:cs="Times New Roman"/>
          <w:sz w:val="24"/>
          <w:szCs w:val="24"/>
          <w:shd w:val="clear" w:color="auto" w:fill="FFFFFF"/>
        </w:rPr>
        <w:t xml:space="preserve">. В </w:t>
      </w:r>
      <w:proofErr w:type="spellStart"/>
      <w:r w:rsidRPr="006975BF">
        <w:rPr>
          <w:rFonts w:ascii="Times New Roman" w:hAnsi="Times New Roman" w:cs="Times New Roman"/>
          <w:sz w:val="24"/>
          <w:szCs w:val="24"/>
          <w:shd w:val="clear" w:color="auto" w:fill="FFFFFF"/>
        </w:rPr>
        <w:t>Олонецком</w:t>
      </w:r>
      <w:proofErr w:type="spellEnd"/>
      <w:r w:rsidRPr="006975BF">
        <w:rPr>
          <w:rFonts w:ascii="Times New Roman" w:hAnsi="Times New Roman" w:cs="Times New Roman"/>
          <w:sz w:val="24"/>
          <w:szCs w:val="24"/>
          <w:shd w:val="clear" w:color="auto" w:fill="FFFFFF"/>
        </w:rPr>
        <w:t xml:space="preserve"> районе находится крупнейшая в Европе миграционная стоянка гусей, около 1,5 миллиона птиц ежегодно останавливается здесь.</w:t>
      </w:r>
      <w:r w:rsidR="00F6477B">
        <w:rPr>
          <w:rFonts w:ascii="Times New Roman" w:hAnsi="Times New Roman" w:cs="Times New Roman"/>
          <w:sz w:val="24"/>
          <w:szCs w:val="24"/>
          <w:shd w:val="clear" w:color="auto" w:fill="FFFFFF"/>
        </w:rPr>
        <w:t xml:space="preserve"> (Зимин, 1974)</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Наибольшей популярностью среди лесных птиц пользуются глухарь и тетерев. Оба они являются завидной охотничьей дичью, но особенно знамениты своими весенними токами, сопровождаемыми своеобразным ритуалом и необычными песнями. </w:t>
      </w:r>
    </w:p>
    <w:p w:rsidR="006975BF" w:rsidRPr="006975BF" w:rsidRDefault="006975BF" w:rsidP="00AC316D">
      <w:pPr>
        <w:pStyle w:val="a3"/>
        <w:spacing w:line="360" w:lineRule="auto"/>
        <w:ind w:firstLine="709"/>
        <w:contextualSpacing/>
        <w:jc w:val="both"/>
        <w:rPr>
          <w:rFonts w:ascii="Times New Roman" w:hAnsi="Times New Roman" w:cs="Times New Roman"/>
          <w:i/>
          <w:sz w:val="24"/>
          <w:szCs w:val="24"/>
        </w:rPr>
      </w:pPr>
      <w:r w:rsidRPr="006975BF">
        <w:rPr>
          <w:rFonts w:ascii="Times New Roman" w:hAnsi="Times New Roman" w:cs="Times New Roman"/>
          <w:i/>
          <w:sz w:val="24"/>
          <w:szCs w:val="24"/>
        </w:rPr>
        <w:t>Почвы.</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схеме лесорастительного районирования почвенного покрова Карелии территория расположена в Восточно-Карельском районе и представляет собой </w:t>
      </w:r>
      <w:proofErr w:type="spellStart"/>
      <w:r w:rsidRPr="006975BF">
        <w:rPr>
          <w:rFonts w:ascii="Times New Roman" w:hAnsi="Times New Roman" w:cs="Times New Roman"/>
          <w:sz w:val="24"/>
          <w:szCs w:val="24"/>
        </w:rPr>
        <w:t>слабозаболоченную</w:t>
      </w:r>
      <w:proofErr w:type="spellEnd"/>
      <w:r w:rsidRPr="006975BF">
        <w:rPr>
          <w:rFonts w:ascii="Times New Roman" w:hAnsi="Times New Roman" w:cs="Times New Roman"/>
          <w:sz w:val="24"/>
          <w:szCs w:val="24"/>
        </w:rPr>
        <w:t xml:space="preserve"> холмисто-волнистую моренную равнину (</w:t>
      </w:r>
      <w:proofErr w:type="spellStart"/>
      <w:r w:rsidRPr="006975BF">
        <w:rPr>
          <w:rFonts w:ascii="Times New Roman" w:hAnsi="Times New Roman" w:cs="Times New Roman"/>
          <w:sz w:val="24"/>
          <w:szCs w:val="24"/>
        </w:rPr>
        <w:t>Федорец</w:t>
      </w:r>
      <w:proofErr w:type="spellEnd"/>
      <w:r w:rsidRPr="006975BF">
        <w:rPr>
          <w:rFonts w:ascii="Times New Roman" w:hAnsi="Times New Roman" w:cs="Times New Roman"/>
          <w:sz w:val="24"/>
          <w:szCs w:val="24"/>
        </w:rPr>
        <w:t>, Морозова,</w:t>
      </w:r>
      <w:r w:rsidR="00F6477B">
        <w:rPr>
          <w:rFonts w:ascii="Times New Roman" w:hAnsi="Times New Roman" w:cs="Times New Roman"/>
          <w:sz w:val="24"/>
          <w:szCs w:val="24"/>
        </w:rPr>
        <w:t xml:space="preserve"> </w:t>
      </w:r>
      <w:r w:rsidRPr="006975BF">
        <w:rPr>
          <w:rFonts w:ascii="Times New Roman" w:hAnsi="Times New Roman" w:cs="Times New Roman"/>
          <w:sz w:val="24"/>
          <w:szCs w:val="24"/>
        </w:rPr>
        <w:t>2001). Морена имеет суглинистый состав, реже супесчаный, залегающий на глинах. На границе с Архангельской областью встречаются краевые образования последнего оледенения – мореные гряды с зандровыми равнинами, которые сложены слоистыми песками.</w:t>
      </w:r>
    </w:p>
    <w:p w:rsid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Почвенный покров района довольно разнообразен. Преобладают элювиально-поверхностно-глееватые суглинистые и подзолисто-контактно-глееватые суглинистые почвы. Данные почвы характеризуются высокими лесорастительными свойствами. Благодаря повышенному содержанию гумуса и элементов минерального питания на таких почвах произрастают высокопродуктивные леса. К подзолисто-контактно-глееватым и буроземными гумусово-аккумулятивными почвам приурочены также высокопродуктивные ельники. На моренных холмах, сложенных песками и супесями, развиты подзолы </w:t>
      </w:r>
      <w:proofErr w:type="spellStart"/>
      <w:r w:rsidRPr="006975BF">
        <w:rPr>
          <w:rFonts w:ascii="Times New Roman" w:hAnsi="Times New Roman" w:cs="Times New Roman"/>
          <w:sz w:val="24"/>
          <w:szCs w:val="24"/>
        </w:rPr>
        <w:t>илювиально</w:t>
      </w:r>
      <w:proofErr w:type="spellEnd"/>
      <w:r w:rsidRPr="006975BF">
        <w:rPr>
          <w:rFonts w:ascii="Times New Roman" w:hAnsi="Times New Roman" w:cs="Times New Roman"/>
          <w:sz w:val="24"/>
          <w:szCs w:val="24"/>
        </w:rPr>
        <w:t>-гумусово-железистые, на которых доминируют сосновые леса.</w:t>
      </w:r>
      <w:r w:rsidR="00A01FE9">
        <w:rPr>
          <w:rFonts w:ascii="Times New Roman" w:hAnsi="Times New Roman" w:cs="Times New Roman"/>
          <w:sz w:val="24"/>
          <w:szCs w:val="24"/>
        </w:rPr>
        <w:t xml:space="preserve"> </w:t>
      </w:r>
      <w:r w:rsidRPr="006975BF">
        <w:rPr>
          <w:rFonts w:ascii="Times New Roman" w:hAnsi="Times New Roman" w:cs="Times New Roman"/>
          <w:sz w:val="24"/>
          <w:szCs w:val="24"/>
        </w:rPr>
        <w:t>Богатые почвообразующие породы преимущественно суглинистого состава</w:t>
      </w:r>
      <w:r w:rsidR="00A01FE9">
        <w:rPr>
          <w:rFonts w:ascii="Times New Roman" w:hAnsi="Times New Roman" w:cs="Times New Roman"/>
          <w:sz w:val="24"/>
          <w:szCs w:val="24"/>
        </w:rPr>
        <w:t xml:space="preserve"> </w:t>
      </w:r>
      <w:r w:rsidRPr="006975BF">
        <w:rPr>
          <w:rFonts w:ascii="Times New Roman" w:hAnsi="Times New Roman" w:cs="Times New Roman"/>
          <w:sz w:val="24"/>
          <w:szCs w:val="24"/>
        </w:rPr>
        <w:t xml:space="preserve">определили своеобразие и высокое плодородие почв данного района. Наравне с </w:t>
      </w:r>
      <w:proofErr w:type="spellStart"/>
      <w:r w:rsidRPr="006975BF">
        <w:rPr>
          <w:rFonts w:ascii="Times New Roman" w:hAnsi="Times New Roman" w:cs="Times New Roman"/>
          <w:sz w:val="24"/>
          <w:szCs w:val="24"/>
        </w:rPr>
        <w:t>Приладожьем</w:t>
      </w:r>
      <w:proofErr w:type="spellEnd"/>
      <w:r w:rsidRPr="006975BF">
        <w:rPr>
          <w:rFonts w:ascii="Times New Roman" w:hAnsi="Times New Roman" w:cs="Times New Roman"/>
          <w:sz w:val="24"/>
          <w:szCs w:val="24"/>
        </w:rPr>
        <w:t>, этот район отличается самыми высокими лесорастительными</w:t>
      </w:r>
      <w:r w:rsidR="00A01FE9">
        <w:rPr>
          <w:rFonts w:ascii="Times New Roman" w:hAnsi="Times New Roman" w:cs="Times New Roman"/>
          <w:sz w:val="24"/>
          <w:szCs w:val="24"/>
        </w:rPr>
        <w:t xml:space="preserve"> свойствами почв (Марченко, 1962</w:t>
      </w:r>
      <w:r w:rsidRPr="006975BF">
        <w:rPr>
          <w:rFonts w:ascii="Times New Roman" w:hAnsi="Times New Roman" w:cs="Times New Roman"/>
          <w:sz w:val="24"/>
          <w:szCs w:val="24"/>
        </w:rPr>
        <w:t>).</w:t>
      </w:r>
    </w:p>
    <w:p w:rsidR="00A01FE9" w:rsidRDefault="00A01FE9" w:rsidP="00AC316D">
      <w:pPr>
        <w:pStyle w:val="a3"/>
        <w:spacing w:line="360" w:lineRule="auto"/>
        <w:ind w:firstLine="709"/>
        <w:contextualSpacing/>
        <w:jc w:val="both"/>
        <w:rPr>
          <w:rFonts w:ascii="Times New Roman" w:hAnsi="Times New Roman" w:cs="Times New Roman"/>
          <w:sz w:val="24"/>
          <w:szCs w:val="24"/>
        </w:rPr>
      </w:pPr>
    </w:p>
    <w:p w:rsidR="00A01FE9" w:rsidRPr="006975BF" w:rsidRDefault="00A01FE9" w:rsidP="00AC316D">
      <w:pPr>
        <w:pStyle w:val="a3"/>
        <w:spacing w:line="360" w:lineRule="auto"/>
        <w:ind w:firstLine="709"/>
        <w:contextualSpacing/>
        <w:jc w:val="both"/>
        <w:rPr>
          <w:rFonts w:ascii="Times New Roman" w:hAnsi="Times New Roman" w:cs="Times New Roman"/>
          <w:color w:val="000000" w:themeColor="text1"/>
          <w:sz w:val="24"/>
          <w:szCs w:val="24"/>
        </w:rPr>
      </w:pPr>
    </w:p>
    <w:p w:rsidR="006975BF" w:rsidRPr="008153B7" w:rsidRDefault="006975BF" w:rsidP="00A01FE9">
      <w:pPr>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lastRenderedPageBreak/>
        <w:t>3.6. Особо о</w:t>
      </w:r>
      <w:r w:rsidR="008153B7">
        <w:rPr>
          <w:rFonts w:ascii="Times New Roman" w:hAnsi="Times New Roman" w:cs="Times New Roman"/>
          <w:b/>
          <w:sz w:val="24"/>
          <w:szCs w:val="24"/>
        </w:rPr>
        <w:t>храняемые природные территории.</w:t>
      </w:r>
    </w:p>
    <w:p w:rsidR="006975BF" w:rsidRPr="006975BF" w:rsidRDefault="006975BF" w:rsidP="00AC316D">
      <w:pPr>
        <w:pStyle w:val="a3"/>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На территории Карелии расположено большое количество охраняемых природных территорий с особым режимом пользования. К ним относятся заповедники, национальные парки, заказники, памятники природы. Особый режим пользования предполагает охрану природных ресурсов территории. В зависимости от конкретного режима, под охрану могут быть взяты: гидрологические ресурсы, растительный и животный мир и т.д.</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Природно-заповедный фонд Карелии на сегодняшний день включает 168 особо охраняемых природных территорий (ООПТ). Их суммарная площадь составляет 969478,19 га, однако занимаемая ими общая площадь немного меньше - 955138,99 га из-за того, что часть небольших объектов находится в пределах более крупных ООПТ, в основном это памятники природы. </w:t>
      </w:r>
      <w:r w:rsidR="00A01FE9">
        <w:rPr>
          <w:rFonts w:ascii="Times New Roman" w:hAnsi="Times New Roman" w:cs="Times New Roman"/>
          <w:sz w:val="24"/>
          <w:szCs w:val="24"/>
          <w:shd w:val="clear" w:color="auto" w:fill="FFFFFF"/>
        </w:rPr>
        <w:t>(Дирекция особо..., 2016)</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К объектам федерального значения относятся два заповедника, три национальных парка, два федеральных зоологических заказника, а также находящийся в пределах Карелии Кемь-</w:t>
      </w:r>
      <w:proofErr w:type="spellStart"/>
      <w:r w:rsidRPr="006975BF">
        <w:rPr>
          <w:rFonts w:ascii="Times New Roman" w:hAnsi="Times New Roman" w:cs="Times New Roman"/>
          <w:sz w:val="24"/>
          <w:szCs w:val="24"/>
          <w:shd w:val="clear" w:color="auto" w:fill="FFFFFF"/>
        </w:rPr>
        <w:t>Лудский</w:t>
      </w:r>
      <w:proofErr w:type="spellEnd"/>
      <w:r w:rsidRPr="006975BF">
        <w:rPr>
          <w:rFonts w:ascii="Times New Roman" w:hAnsi="Times New Roman" w:cs="Times New Roman"/>
          <w:sz w:val="24"/>
          <w:szCs w:val="24"/>
          <w:shd w:val="clear" w:color="auto" w:fill="FFFFFF"/>
        </w:rPr>
        <w:t xml:space="preserve"> участок Кандалакшского заповедника, расположенного в Мурманской области. </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Сеть ООПТ регионального значения включает 45 заказников, 107 памятников природы, 1 курортную зону, 1 ботанический сад, охранную зону федерального заповедника «Кивач», уникальную историческую и природно-ландшафтную территорию «Валаам», музей-заповедник «Кижи» с охранной зоной и 4 объекта со статусом «земли историко-культурного назначения».</w:t>
      </w:r>
      <w:r w:rsidR="00A01FE9">
        <w:rPr>
          <w:rFonts w:ascii="Times New Roman" w:hAnsi="Times New Roman" w:cs="Times New Roman"/>
          <w:sz w:val="24"/>
          <w:szCs w:val="24"/>
          <w:shd w:val="clear" w:color="auto" w:fill="FFFFFF"/>
        </w:rPr>
        <w:t xml:space="preserve"> (Сайт информационно-аналитической системы..., 2016)</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 xml:space="preserve">Государственные заповедники - старейшая форма ООПТ республики. Первым в Карелии в 1931 году был организован заповедник «Кивач». Имея относительно небольшие размеры, заповедник играет важное природоохранное и научно-исследовательское значение. На его территории на протяжении нескольких десятилетий ведутся комплексные научные и мониторинговые исследования. В 1975 г. постановлением СМ КАССР вокруг заповедника установлена охранная зона с заказным режимом, относящаяся к ООПТ регионального значения. </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shd w:val="clear" w:color="auto" w:fill="FFFFFF"/>
        </w:rPr>
        <w:t>В охране и изучении природы Белого моря лидером является Кандалакшский государственный заповедник, история которого начиналась с организации вблизи Полярного Круга Кандалакшского охотничьего (гагачьего) заповедника в 1932 году. Однако в 1956 г., из-за изменения административных границ, основные его территории отошли к Мурманской области, а в пределах Карелии остался только Кемь-</w:t>
      </w:r>
      <w:proofErr w:type="spellStart"/>
      <w:r w:rsidRPr="006975BF">
        <w:rPr>
          <w:rFonts w:ascii="Times New Roman" w:hAnsi="Times New Roman" w:cs="Times New Roman"/>
          <w:sz w:val="24"/>
          <w:szCs w:val="24"/>
          <w:shd w:val="clear" w:color="auto" w:fill="FFFFFF"/>
        </w:rPr>
        <w:t>Лудский</w:t>
      </w:r>
      <w:proofErr w:type="spellEnd"/>
      <w:r w:rsidRPr="006975BF">
        <w:rPr>
          <w:rFonts w:ascii="Times New Roman" w:hAnsi="Times New Roman" w:cs="Times New Roman"/>
          <w:sz w:val="24"/>
          <w:szCs w:val="24"/>
          <w:shd w:val="clear" w:color="auto" w:fill="FFFFFF"/>
        </w:rPr>
        <w:t xml:space="preserve"> участок (размером 281 га с 500-метровой зоной акватории), присоединенный к заповеднику в 1957 </w:t>
      </w:r>
      <w:r w:rsidRPr="006975BF">
        <w:rPr>
          <w:rFonts w:ascii="Times New Roman" w:hAnsi="Times New Roman" w:cs="Times New Roman"/>
          <w:sz w:val="24"/>
          <w:szCs w:val="24"/>
          <w:shd w:val="clear" w:color="auto" w:fill="FFFFFF"/>
        </w:rPr>
        <w:lastRenderedPageBreak/>
        <w:t xml:space="preserve">г. Роль буферной зоны этого заповедника со стороны Карелии играют заказники «Полярный Круг» (комплексный) и </w:t>
      </w:r>
      <w:proofErr w:type="spellStart"/>
      <w:r w:rsidRPr="006975BF">
        <w:rPr>
          <w:rFonts w:ascii="Times New Roman" w:hAnsi="Times New Roman" w:cs="Times New Roman"/>
          <w:sz w:val="24"/>
          <w:szCs w:val="24"/>
          <w:shd w:val="clear" w:color="auto" w:fill="FFFFFF"/>
        </w:rPr>
        <w:t>Керетский</w:t>
      </w:r>
      <w:proofErr w:type="spellEnd"/>
      <w:r w:rsidRPr="006975BF">
        <w:rPr>
          <w:rFonts w:ascii="Times New Roman" w:hAnsi="Times New Roman" w:cs="Times New Roman"/>
          <w:sz w:val="24"/>
          <w:szCs w:val="24"/>
          <w:shd w:val="clear" w:color="auto" w:fill="FFFFFF"/>
        </w:rPr>
        <w:t xml:space="preserve"> (охотничий).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shd w:val="clear" w:color="auto" w:fill="FFFFFF"/>
        </w:rPr>
        <w:t>Вблизи государственной границы с Финляндией функционирует заповедник «</w:t>
      </w:r>
      <w:proofErr w:type="spellStart"/>
      <w:r w:rsidRPr="006975BF">
        <w:rPr>
          <w:rFonts w:ascii="Times New Roman" w:hAnsi="Times New Roman" w:cs="Times New Roman"/>
          <w:sz w:val="24"/>
          <w:szCs w:val="24"/>
          <w:shd w:val="clear" w:color="auto" w:fill="FFFFFF"/>
        </w:rPr>
        <w:t>Костомукшский</w:t>
      </w:r>
      <w:proofErr w:type="spellEnd"/>
      <w:r w:rsidRPr="006975BF">
        <w:rPr>
          <w:rFonts w:ascii="Times New Roman" w:hAnsi="Times New Roman" w:cs="Times New Roman"/>
          <w:sz w:val="24"/>
          <w:szCs w:val="24"/>
          <w:shd w:val="clear" w:color="auto" w:fill="FFFFFF"/>
        </w:rPr>
        <w:t>», созданный в 1983 г. и вошедший в 1991 г. в состав российско-финляндского заповедника «Дружба» с дальнейшими планами перевода его в разряд биосферных заповедников.</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r w:rsidRPr="006975BF">
        <w:rPr>
          <w:rFonts w:ascii="Times New Roman" w:hAnsi="Times New Roman" w:cs="Times New Roman"/>
          <w:sz w:val="24"/>
          <w:szCs w:val="24"/>
        </w:rPr>
        <w:t>Нац</w:t>
      </w:r>
      <w:r w:rsidRPr="006975BF">
        <w:rPr>
          <w:rFonts w:ascii="Times New Roman" w:hAnsi="Times New Roman" w:cs="Times New Roman"/>
          <w:sz w:val="24"/>
          <w:szCs w:val="24"/>
          <w:shd w:val="clear" w:color="auto" w:fill="FFFFFF"/>
        </w:rPr>
        <w:t xml:space="preserve">иональные парки - относительно новая для Карелии, но наиболее перспективная и быстро развивающаяся форма ООПТ, сочетающая в себе охрану ценных природных комплексов с их ограниченным использованием. В настоящее время в республике функционируют три федеральных национальных парка, которые были учреждены в 1991-м, 1992-м и 2007-м гг. </w:t>
      </w:r>
    </w:p>
    <w:p w:rsidR="006975BF" w:rsidRPr="006975BF" w:rsidRDefault="006975BF" w:rsidP="00AC316D">
      <w:pPr>
        <w:spacing w:line="360" w:lineRule="auto"/>
        <w:ind w:firstLine="709"/>
        <w:contextualSpacing/>
        <w:jc w:val="both"/>
        <w:rPr>
          <w:rFonts w:ascii="Times New Roman" w:hAnsi="Times New Roman" w:cs="Times New Roman"/>
          <w:sz w:val="24"/>
          <w:szCs w:val="24"/>
          <w:shd w:val="clear" w:color="auto" w:fill="FFFFFF"/>
        </w:rPr>
      </w:pPr>
      <w:proofErr w:type="spellStart"/>
      <w:r w:rsidRPr="006975BF">
        <w:rPr>
          <w:rFonts w:ascii="Times New Roman" w:hAnsi="Times New Roman" w:cs="Times New Roman"/>
          <w:sz w:val="24"/>
          <w:szCs w:val="24"/>
          <w:shd w:val="clear" w:color="auto" w:fill="FFFFFF"/>
        </w:rPr>
        <w:t>Водлозерский</w:t>
      </w:r>
      <w:proofErr w:type="spellEnd"/>
      <w:r w:rsidRPr="006975BF">
        <w:rPr>
          <w:rFonts w:ascii="Times New Roman" w:hAnsi="Times New Roman" w:cs="Times New Roman"/>
          <w:sz w:val="24"/>
          <w:szCs w:val="24"/>
          <w:shd w:val="clear" w:color="auto" w:fill="FFFFFF"/>
        </w:rPr>
        <w:t xml:space="preserve"> национальный парк, созданный на базе </w:t>
      </w:r>
      <w:proofErr w:type="spellStart"/>
      <w:r w:rsidRPr="006975BF">
        <w:rPr>
          <w:rFonts w:ascii="Times New Roman" w:hAnsi="Times New Roman" w:cs="Times New Roman"/>
          <w:sz w:val="24"/>
          <w:szCs w:val="24"/>
          <w:shd w:val="clear" w:color="auto" w:fill="FFFFFF"/>
        </w:rPr>
        <w:t>Водлозерского</w:t>
      </w:r>
      <w:proofErr w:type="spellEnd"/>
      <w:r w:rsidRPr="006975BF">
        <w:rPr>
          <w:rFonts w:ascii="Times New Roman" w:hAnsi="Times New Roman" w:cs="Times New Roman"/>
          <w:sz w:val="24"/>
          <w:szCs w:val="24"/>
          <w:shd w:val="clear" w:color="auto" w:fill="FFFFFF"/>
        </w:rPr>
        <w:t xml:space="preserve"> ландшафтного заказника, занимает обширные территории Карелии и Архангельской области, расположенные к северо-востоку от Онежского озера. Национальной парк «</w:t>
      </w:r>
      <w:proofErr w:type="spellStart"/>
      <w:r w:rsidRPr="006975BF">
        <w:rPr>
          <w:rFonts w:ascii="Times New Roman" w:hAnsi="Times New Roman" w:cs="Times New Roman"/>
          <w:sz w:val="24"/>
          <w:szCs w:val="24"/>
          <w:shd w:val="clear" w:color="auto" w:fill="FFFFFF"/>
        </w:rPr>
        <w:t>Паанаярви</w:t>
      </w:r>
      <w:proofErr w:type="spellEnd"/>
      <w:r w:rsidRPr="006975BF">
        <w:rPr>
          <w:rFonts w:ascii="Times New Roman" w:hAnsi="Times New Roman" w:cs="Times New Roman"/>
          <w:sz w:val="24"/>
          <w:szCs w:val="24"/>
          <w:shd w:val="clear" w:color="auto" w:fill="FFFFFF"/>
        </w:rPr>
        <w:t>» расположен в северо-западной приграничной части Карелии и примыкает к финскому национальному парку «</w:t>
      </w:r>
      <w:proofErr w:type="spellStart"/>
      <w:r w:rsidRPr="006975BF">
        <w:rPr>
          <w:rFonts w:ascii="Times New Roman" w:hAnsi="Times New Roman" w:cs="Times New Roman"/>
          <w:sz w:val="24"/>
          <w:szCs w:val="24"/>
          <w:shd w:val="clear" w:color="auto" w:fill="FFFFFF"/>
        </w:rPr>
        <w:t>Оулан</w:t>
      </w:r>
      <w:proofErr w:type="spellEnd"/>
      <w:r w:rsidRPr="006975BF">
        <w:rPr>
          <w:rFonts w:ascii="Times New Roman" w:hAnsi="Times New Roman" w:cs="Times New Roman"/>
          <w:sz w:val="24"/>
          <w:szCs w:val="24"/>
          <w:shd w:val="clear" w:color="auto" w:fill="FFFFFF"/>
        </w:rPr>
        <w:t>-ка», с которым, возможно, в будущем составит единый международный природный резерват. И самый молодой – национальный парк «</w:t>
      </w:r>
      <w:proofErr w:type="spellStart"/>
      <w:r w:rsidRPr="006975BF">
        <w:rPr>
          <w:rFonts w:ascii="Times New Roman" w:hAnsi="Times New Roman" w:cs="Times New Roman"/>
          <w:sz w:val="24"/>
          <w:szCs w:val="24"/>
          <w:shd w:val="clear" w:color="auto" w:fill="FFFFFF"/>
        </w:rPr>
        <w:t>Калевальский</w:t>
      </w:r>
      <w:proofErr w:type="spellEnd"/>
      <w:r w:rsidRPr="006975BF">
        <w:rPr>
          <w:rFonts w:ascii="Times New Roman" w:hAnsi="Times New Roman" w:cs="Times New Roman"/>
          <w:sz w:val="24"/>
          <w:szCs w:val="24"/>
          <w:shd w:val="clear" w:color="auto" w:fill="FFFFFF"/>
        </w:rPr>
        <w:t>»,</w:t>
      </w:r>
      <w:r w:rsidRPr="006975BF">
        <w:rPr>
          <w:rFonts w:ascii="Times New Roman" w:hAnsi="Times New Roman" w:cs="Times New Roman"/>
          <w:sz w:val="24"/>
          <w:szCs w:val="24"/>
        </w:rPr>
        <w:t xml:space="preserve"> </w:t>
      </w:r>
      <w:r w:rsidRPr="006975BF">
        <w:rPr>
          <w:rFonts w:ascii="Times New Roman" w:hAnsi="Times New Roman" w:cs="Times New Roman"/>
          <w:sz w:val="24"/>
          <w:szCs w:val="24"/>
          <w:shd w:val="clear" w:color="auto" w:fill="FFFFFF"/>
        </w:rPr>
        <w:t xml:space="preserve">расположен в северной части </w:t>
      </w:r>
      <w:proofErr w:type="spellStart"/>
      <w:r w:rsidRPr="006975BF">
        <w:rPr>
          <w:rFonts w:ascii="Times New Roman" w:hAnsi="Times New Roman" w:cs="Times New Roman"/>
          <w:sz w:val="24"/>
          <w:szCs w:val="24"/>
          <w:shd w:val="clear" w:color="auto" w:fill="FFFFFF"/>
        </w:rPr>
        <w:t>Костомукшского</w:t>
      </w:r>
      <w:proofErr w:type="spellEnd"/>
      <w:r w:rsidRPr="006975BF">
        <w:rPr>
          <w:rFonts w:ascii="Times New Roman" w:hAnsi="Times New Roman" w:cs="Times New Roman"/>
          <w:sz w:val="24"/>
          <w:szCs w:val="24"/>
          <w:shd w:val="clear" w:color="auto" w:fill="FFFFFF"/>
        </w:rPr>
        <w:t xml:space="preserve"> городского округа на территории приграничной с Финляндией. Западные рубежи национального парка проходят по российско-финляндской границе. Национальный парк занимает площадь 74 400 га и с 16 марта 2015 года является частью ФГБУ "Государственный природный заповедник "</w:t>
      </w:r>
      <w:proofErr w:type="spellStart"/>
      <w:r w:rsidRPr="006975BF">
        <w:rPr>
          <w:rFonts w:ascii="Times New Roman" w:hAnsi="Times New Roman" w:cs="Times New Roman"/>
          <w:sz w:val="24"/>
          <w:szCs w:val="24"/>
          <w:shd w:val="clear" w:color="auto" w:fill="FFFFFF"/>
        </w:rPr>
        <w:t>Костомукшский</w:t>
      </w:r>
      <w:proofErr w:type="spellEnd"/>
      <w:r w:rsidRPr="006975BF">
        <w:rPr>
          <w:rFonts w:ascii="Times New Roman" w:hAnsi="Times New Roman" w:cs="Times New Roman"/>
          <w:sz w:val="24"/>
          <w:szCs w:val="24"/>
          <w:shd w:val="clear" w:color="auto" w:fill="FFFFFF"/>
        </w:rPr>
        <w:t xml:space="preserve">".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shd w:val="clear" w:color="auto" w:fill="FFFFFF"/>
        </w:rPr>
        <w:t>В прибрежных зонах Ладожского и Онежского озер в интереснейших по природным условиям районах Карелии созданы два постоянных государственных федеральных зоологических заказника, сходных по режиму с комплексными заказниками. «</w:t>
      </w:r>
      <w:proofErr w:type="spellStart"/>
      <w:r w:rsidRPr="006975BF">
        <w:rPr>
          <w:rFonts w:ascii="Times New Roman" w:hAnsi="Times New Roman" w:cs="Times New Roman"/>
          <w:sz w:val="24"/>
          <w:szCs w:val="24"/>
          <w:shd w:val="clear" w:color="auto" w:fill="FFFFFF"/>
        </w:rPr>
        <w:t>Олонецкий</w:t>
      </w:r>
      <w:proofErr w:type="spellEnd"/>
      <w:r w:rsidRPr="006975BF">
        <w:rPr>
          <w:rFonts w:ascii="Times New Roman" w:hAnsi="Times New Roman" w:cs="Times New Roman"/>
          <w:sz w:val="24"/>
          <w:szCs w:val="24"/>
          <w:shd w:val="clear" w:color="auto" w:fill="FFFFFF"/>
        </w:rPr>
        <w:t xml:space="preserve">» учрежден в 1986 г. с целью сохранения фауны эталонного участка Восточного </w:t>
      </w:r>
      <w:proofErr w:type="spellStart"/>
      <w:r w:rsidRPr="006975BF">
        <w:rPr>
          <w:rFonts w:ascii="Times New Roman" w:hAnsi="Times New Roman" w:cs="Times New Roman"/>
          <w:sz w:val="24"/>
          <w:szCs w:val="24"/>
          <w:shd w:val="clear" w:color="auto" w:fill="FFFFFF"/>
        </w:rPr>
        <w:t>Приладожья</w:t>
      </w:r>
      <w:proofErr w:type="spellEnd"/>
      <w:r w:rsidRPr="006975BF">
        <w:rPr>
          <w:rFonts w:ascii="Times New Roman" w:hAnsi="Times New Roman" w:cs="Times New Roman"/>
          <w:sz w:val="24"/>
          <w:szCs w:val="24"/>
          <w:shd w:val="clear" w:color="auto" w:fill="FFFFFF"/>
        </w:rPr>
        <w:t>; одновременно он служит буферной зоной Нижне-Свирского государственного заповедника, расположенного в Ленинградской области. «</w:t>
      </w:r>
      <w:proofErr w:type="spellStart"/>
      <w:r w:rsidRPr="006975BF">
        <w:rPr>
          <w:rFonts w:ascii="Times New Roman" w:hAnsi="Times New Roman" w:cs="Times New Roman"/>
          <w:sz w:val="24"/>
          <w:szCs w:val="24"/>
          <w:shd w:val="clear" w:color="auto" w:fill="FFFFFF"/>
        </w:rPr>
        <w:t>Кижский</w:t>
      </w:r>
      <w:proofErr w:type="spellEnd"/>
      <w:r w:rsidRPr="006975BF">
        <w:rPr>
          <w:rFonts w:ascii="Times New Roman" w:hAnsi="Times New Roman" w:cs="Times New Roman"/>
          <w:sz w:val="24"/>
          <w:szCs w:val="24"/>
          <w:shd w:val="clear" w:color="auto" w:fill="FFFFFF"/>
        </w:rPr>
        <w:t xml:space="preserve">» заказник организован в 1989 г. в </w:t>
      </w:r>
      <w:proofErr w:type="spellStart"/>
      <w:r w:rsidRPr="006975BF">
        <w:rPr>
          <w:rFonts w:ascii="Times New Roman" w:hAnsi="Times New Roman" w:cs="Times New Roman"/>
          <w:sz w:val="24"/>
          <w:szCs w:val="24"/>
          <w:shd w:val="clear" w:color="auto" w:fill="FFFFFF"/>
        </w:rPr>
        <w:t>Кижских</w:t>
      </w:r>
      <w:proofErr w:type="spellEnd"/>
      <w:r w:rsidRPr="006975BF">
        <w:rPr>
          <w:rFonts w:ascii="Times New Roman" w:hAnsi="Times New Roman" w:cs="Times New Roman"/>
          <w:sz w:val="24"/>
          <w:szCs w:val="24"/>
          <w:shd w:val="clear" w:color="auto" w:fill="FFFFFF"/>
        </w:rPr>
        <w:t xml:space="preserve"> шхерах Онежского озера, в первую очередь, для защиты уникальных островных сообществ и гнездовий птиц. В его границы вошла и охранная зона музея-заповедника «Кижи», привлекающего множество посетителей, в том числе «диких» туристов и рыбаков, которые регулярно останавливаются и ночуют на островах </w:t>
      </w:r>
      <w:proofErr w:type="spellStart"/>
      <w:r w:rsidRPr="006975BF">
        <w:rPr>
          <w:rFonts w:ascii="Times New Roman" w:hAnsi="Times New Roman" w:cs="Times New Roman"/>
          <w:sz w:val="24"/>
          <w:szCs w:val="24"/>
          <w:shd w:val="clear" w:color="auto" w:fill="FFFFFF"/>
        </w:rPr>
        <w:t>Кижского</w:t>
      </w:r>
      <w:proofErr w:type="spellEnd"/>
      <w:r w:rsidRPr="006975BF">
        <w:rPr>
          <w:rFonts w:ascii="Times New Roman" w:hAnsi="Times New Roman" w:cs="Times New Roman"/>
          <w:sz w:val="24"/>
          <w:szCs w:val="24"/>
          <w:shd w:val="clear" w:color="auto" w:fill="FFFFFF"/>
        </w:rPr>
        <w:t xml:space="preserve"> архипелага, что вызывает быстрое обеднение его хрупких природных комплексов. Для поддержания природоохранных режимов в федеральных заказниках предусмотрены специальные егерские службы, однако в 90-е годы вопрос об организации действенной </w:t>
      </w:r>
      <w:r w:rsidRPr="006975BF">
        <w:rPr>
          <w:rFonts w:ascii="Times New Roman" w:hAnsi="Times New Roman" w:cs="Times New Roman"/>
          <w:sz w:val="24"/>
          <w:szCs w:val="24"/>
          <w:shd w:val="clear" w:color="auto" w:fill="FFFFFF"/>
        </w:rPr>
        <w:lastRenderedPageBreak/>
        <w:t>охраны оставался открытым из-за изменений экономической ситуации и постоянных преобразований государственных органов управления.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shd w:val="clear" w:color="auto" w:fill="FFFFFF"/>
        </w:rPr>
        <w:t xml:space="preserve">Рассмотрим особо охраняемые природные территории, располагающиеся в изучаемом районе. </w:t>
      </w:r>
      <w:r w:rsidRPr="006975BF">
        <w:rPr>
          <w:rFonts w:ascii="Times New Roman" w:hAnsi="Times New Roman" w:cs="Times New Roman"/>
          <w:sz w:val="24"/>
          <w:szCs w:val="24"/>
        </w:rPr>
        <w:t xml:space="preserve">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находится девять действующих ООПТ: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1) Болото </w:t>
      </w:r>
      <w:proofErr w:type="spellStart"/>
      <w:r w:rsidRPr="006975BF">
        <w:rPr>
          <w:rFonts w:ascii="Times New Roman" w:hAnsi="Times New Roman" w:cs="Times New Roman"/>
          <w:sz w:val="24"/>
          <w:szCs w:val="24"/>
        </w:rPr>
        <w:t>Тамбицкое</w:t>
      </w:r>
      <w:proofErr w:type="spellEnd"/>
      <w:r w:rsidRPr="006975BF">
        <w:rPr>
          <w:rFonts w:ascii="Times New Roman" w:hAnsi="Times New Roman" w:cs="Times New Roman"/>
          <w:sz w:val="24"/>
          <w:szCs w:val="24"/>
        </w:rPr>
        <w:t xml:space="preserve">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2) Болото Сосновое (Жидкое)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3) Болото у </w:t>
      </w:r>
      <w:proofErr w:type="spellStart"/>
      <w:r w:rsidRPr="006975BF">
        <w:rPr>
          <w:rFonts w:ascii="Times New Roman" w:hAnsi="Times New Roman" w:cs="Times New Roman"/>
          <w:sz w:val="24"/>
          <w:szCs w:val="24"/>
        </w:rPr>
        <w:t>р.Сомбы</w:t>
      </w:r>
      <w:proofErr w:type="spellEnd"/>
      <w:r w:rsidRPr="006975BF">
        <w:rPr>
          <w:rFonts w:ascii="Times New Roman" w:hAnsi="Times New Roman" w:cs="Times New Roman"/>
          <w:sz w:val="24"/>
          <w:szCs w:val="24"/>
        </w:rPr>
        <w:t xml:space="preserve"> - памятник природы;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4) Лиственница Сукачева -79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5) Лиственница Сукачева - 78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6) Лиственница Сукачева - 77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7) Лиственница Сукачева - 76 – памятник природы;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8) Муромский государственный природный заказник;</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9) </w:t>
      </w:r>
      <w:proofErr w:type="spellStart"/>
      <w:r w:rsidRPr="006975BF">
        <w:rPr>
          <w:rFonts w:ascii="Times New Roman" w:hAnsi="Times New Roman" w:cs="Times New Roman"/>
          <w:sz w:val="24"/>
          <w:szCs w:val="24"/>
        </w:rPr>
        <w:t>Водлозерский</w:t>
      </w:r>
      <w:proofErr w:type="spellEnd"/>
      <w:r w:rsidRPr="006975BF">
        <w:rPr>
          <w:rFonts w:ascii="Times New Roman" w:hAnsi="Times New Roman" w:cs="Times New Roman"/>
          <w:sz w:val="24"/>
          <w:szCs w:val="24"/>
        </w:rPr>
        <w:t xml:space="preserve"> национальный парк.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Также, на территории района в ближайшее время планируется создание еще четырех особо охраняемых природных территорий:</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1) Река Пяльма – ландшафтный заказник;</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2) </w:t>
      </w:r>
      <w:proofErr w:type="spellStart"/>
      <w:r w:rsidRPr="006975BF">
        <w:rPr>
          <w:rFonts w:ascii="Times New Roman" w:hAnsi="Times New Roman" w:cs="Times New Roman"/>
          <w:sz w:val="24"/>
          <w:szCs w:val="24"/>
        </w:rPr>
        <w:t>Чукозеро</w:t>
      </w:r>
      <w:proofErr w:type="spellEnd"/>
      <w:r w:rsidRPr="006975BF">
        <w:rPr>
          <w:rFonts w:ascii="Times New Roman" w:hAnsi="Times New Roman" w:cs="Times New Roman"/>
          <w:sz w:val="24"/>
          <w:szCs w:val="24"/>
        </w:rPr>
        <w:t xml:space="preserve"> – ландшафтный заказник;</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3) </w:t>
      </w:r>
      <w:proofErr w:type="spellStart"/>
      <w:r w:rsidRPr="006975BF">
        <w:rPr>
          <w:rFonts w:ascii="Times New Roman" w:hAnsi="Times New Roman" w:cs="Times New Roman"/>
          <w:sz w:val="24"/>
          <w:szCs w:val="24"/>
        </w:rPr>
        <w:t>Янгозеро</w:t>
      </w:r>
      <w:proofErr w:type="spellEnd"/>
      <w:r w:rsidRPr="006975BF">
        <w:rPr>
          <w:rFonts w:ascii="Times New Roman" w:hAnsi="Times New Roman" w:cs="Times New Roman"/>
          <w:sz w:val="24"/>
          <w:szCs w:val="24"/>
        </w:rPr>
        <w:t xml:space="preserve"> – ландшафтный заказник;</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4) </w:t>
      </w:r>
      <w:proofErr w:type="spellStart"/>
      <w:r w:rsidRPr="006975BF">
        <w:rPr>
          <w:rFonts w:ascii="Times New Roman" w:hAnsi="Times New Roman" w:cs="Times New Roman"/>
          <w:sz w:val="24"/>
          <w:szCs w:val="24"/>
        </w:rPr>
        <w:t>Варгачное-Карбозерское</w:t>
      </w:r>
      <w:proofErr w:type="spellEnd"/>
      <w:r w:rsidRPr="006975BF">
        <w:rPr>
          <w:rFonts w:ascii="Times New Roman" w:hAnsi="Times New Roman" w:cs="Times New Roman"/>
          <w:sz w:val="24"/>
          <w:szCs w:val="24"/>
        </w:rPr>
        <w:t xml:space="preserve"> – памятник природы.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Расммотрим</w:t>
      </w:r>
      <w:proofErr w:type="spellEnd"/>
      <w:r w:rsidRPr="006975BF">
        <w:rPr>
          <w:rFonts w:ascii="Times New Roman" w:hAnsi="Times New Roman" w:cs="Times New Roman"/>
          <w:sz w:val="24"/>
          <w:szCs w:val="24"/>
        </w:rPr>
        <w:t xml:space="preserve"> подробнее обоснование создания, значимость и режим пользования каждого из действующих ООПТ 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w:t>
      </w:r>
      <w:r w:rsidRPr="006975BF">
        <w:rPr>
          <w:rFonts w:ascii="Times New Roman" w:hAnsi="Times New Roman" w:cs="Times New Roman"/>
          <w:sz w:val="24"/>
          <w:szCs w:val="24"/>
        </w:rPr>
        <w:br/>
      </w:r>
      <w:r w:rsidRPr="006975BF">
        <w:rPr>
          <w:rFonts w:ascii="Times New Roman" w:hAnsi="Times New Roman" w:cs="Times New Roman"/>
          <w:i/>
          <w:sz w:val="24"/>
          <w:szCs w:val="24"/>
        </w:rPr>
        <w:t xml:space="preserve">1) Болото </w:t>
      </w:r>
      <w:proofErr w:type="spellStart"/>
      <w:r w:rsidRPr="006975BF">
        <w:rPr>
          <w:rFonts w:ascii="Times New Roman" w:hAnsi="Times New Roman" w:cs="Times New Roman"/>
          <w:i/>
          <w:sz w:val="24"/>
          <w:szCs w:val="24"/>
        </w:rPr>
        <w:t>Тамбицкое</w:t>
      </w:r>
      <w:proofErr w:type="spellEnd"/>
      <w:r w:rsidRPr="006975BF">
        <w:rPr>
          <w:rFonts w:ascii="Times New Roman" w:hAnsi="Times New Roman" w:cs="Times New Roman"/>
          <w:sz w:val="24"/>
          <w:szCs w:val="24"/>
        </w:rPr>
        <w:t xml:space="preserve"> – памятник природы регионального значения, созданный 24.05.1989 г. Общая площадь территории составляет 51,0 га и входит в охранную зону. Граница охранной зоны - 200 м. </w:t>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Обоснование создания ООПТ и ее значимость: охрана уникальной системы небольших по площади болотных массивов, которые формировались в глубоких тектонических трещинах, солифлюкционных воронках, обмелевших котловинах древних водоемов. Режим хозяйственного использования и зонирование территории определяются Постановлением правительства Республики Карелия от 30.06.2009 №145-П.</w:t>
      </w:r>
    </w:p>
    <w:p w:rsidR="006975BF"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научные исследования, </w:t>
      </w:r>
      <w:r w:rsidR="006975BF" w:rsidRPr="006975BF">
        <w:rPr>
          <w:rFonts w:ascii="Times New Roman" w:hAnsi="Times New Roman" w:cs="Times New Roman"/>
          <w:sz w:val="24"/>
          <w:szCs w:val="24"/>
        </w:rPr>
        <w:t>организация и про</w:t>
      </w:r>
      <w:r>
        <w:rPr>
          <w:rFonts w:ascii="Times New Roman" w:hAnsi="Times New Roman" w:cs="Times New Roman"/>
          <w:sz w:val="24"/>
          <w:szCs w:val="24"/>
        </w:rPr>
        <w:t xml:space="preserve">ведение экскурсионных маршрутов, </w:t>
      </w:r>
      <w:r w:rsidR="006975BF" w:rsidRPr="006975BF">
        <w:rPr>
          <w:rFonts w:ascii="Times New Roman" w:hAnsi="Times New Roman" w:cs="Times New Roman"/>
          <w:sz w:val="24"/>
          <w:szCs w:val="24"/>
        </w:rPr>
        <w:t>учебные экскурсии, заготовка и сбор для собственных нужд дикорастущих плодов, ягод, грибов, лекарственных растений, за исключением видов, занесенных в Красную книгу Российской Федерации и К</w:t>
      </w:r>
      <w:r>
        <w:rPr>
          <w:rFonts w:ascii="Times New Roman" w:hAnsi="Times New Roman" w:cs="Times New Roman"/>
          <w:sz w:val="24"/>
          <w:szCs w:val="24"/>
        </w:rPr>
        <w:t>расную книгу Республики Карелия.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2) </w:t>
      </w:r>
      <w:r w:rsidRPr="006975BF">
        <w:rPr>
          <w:rFonts w:ascii="Times New Roman" w:hAnsi="Times New Roman" w:cs="Times New Roman"/>
          <w:i/>
          <w:sz w:val="24"/>
          <w:szCs w:val="24"/>
        </w:rPr>
        <w:t>Болото Сосновое (Жидкое)</w:t>
      </w:r>
      <w:r w:rsidRPr="006975BF">
        <w:rPr>
          <w:rFonts w:ascii="Times New Roman" w:hAnsi="Times New Roman" w:cs="Times New Roman"/>
          <w:sz w:val="24"/>
          <w:szCs w:val="24"/>
        </w:rPr>
        <w:t xml:space="preserve"> – памятник природы регионального значения, площадью 860,0 га. Дата создания 06.04.1995 г. Объект охраны - ягодник клюквы.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председателя правительства Республики Карелия от 06.04.1995 №250.</w:t>
      </w:r>
    </w:p>
    <w:p w:rsidR="008153B7"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w:t>
      </w:r>
      <w:r w:rsidR="006975BF" w:rsidRPr="006975BF">
        <w:rPr>
          <w:rFonts w:ascii="Times New Roman" w:hAnsi="Times New Roman" w:cs="Times New Roman"/>
          <w:sz w:val="24"/>
          <w:szCs w:val="24"/>
        </w:rPr>
        <w:t>сбор грибов и ягод (без п</w:t>
      </w:r>
      <w:r>
        <w:rPr>
          <w:rFonts w:ascii="Times New Roman" w:hAnsi="Times New Roman" w:cs="Times New Roman"/>
          <w:sz w:val="24"/>
          <w:szCs w:val="24"/>
        </w:rPr>
        <w:t xml:space="preserve">рименения механических средств), </w:t>
      </w:r>
      <w:r w:rsidR="006975BF" w:rsidRPr="006975BF">
        <w:rPr>
          <w:rFonts w:ascii="Times New Roman" w:hAnsi="Times New Roman" w:cs="Times New Roman"/>
          <w:sz w:val="24"/>
          <w:szCs w:val="24"/>
        </w:rPr>
        <w:t>сбор лекарственных растений (без п</w:t>
      </w:r>
      <w:r>
        <w:rPr>
          <w:rFonts w:ascii="Times New Roman" w:hAnsi="Times New Roman" w:cs="Times New Roman"/>
          <w:sz w:val="24"/>
          <w:szCs w:val="24"/>
        </w:rPr>
        <w:t>рименения механических средств).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3) </w:t>
      </w:r>
      <w:r w:rsidRPr="006975BF">
        <w:rPr>
          <w:rFonts w:ascii="Times New Roman" w:hAnsi="Times New Roman" w:cs="Times New Roman"/>
          <w:i/>
          <w:sz w:val="24"/>
          <w:szCs w:val="24"/>
        </w:rPr>
        <w:t xml:space="preserve">Болото у реки </w:t>
      </w:r>
      <w:proofErr w:type="spellStart"/>
      <w:r w:rsidRPr="006975BF">
        <w:rPr>
          <w:rFonts w:ascii="Times New Roman" w:hAnsi="Times New Roman" w:cs="Times New Roman"/>
          <w:i/>
          <w:sz w:val="24"/>
          <w:szCs w:val="24"/>
        </w:rPr>
        <w:t>Сомбы</w:t>
      </w:r>
      <w:proofErr w:type="spellEnd"/>
      <w:r w:rsidRPr="006975BF">
        <w:rPr>
          <w:rFonts w:ascii="Times New Roman" w:hAnsi="Times New Roman" w:cs="Times New Roman"/>
          <w:sz w:val="24"/>
          <w:szCs w:val="24"/>
        </w:rPr>
        <w:t xml:space="preserve"> – памятник природы регионального значения. Дата создания 06.04.1995 г. Общая площадь: 559,0 га. Объект охраны - ягодник клюквы.</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председателя правительства Республики Карелия от 06.04.1995 №250.</w:t>
      </w:r>
    </w:p>
    <w:p w:rsidR="008153B7"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w:t>
      </w:r>
      <w:r w:rsidRPr="006975BF">
        <w:rPr>
          <w:rFonts w:ascii="Times New Roman" w:hAnsi="Times New Roman" w:cs="Times New Roman"/>
          <w:sz w:val="24"/>
          <w:szCs w:val="24"/>
        </w:rPr>
        <w:t>сбор грибов и ягод (без п</w:t>
      </w:r>
      <w:r>
        <w:rPr>
          <w:rFonts w:ascii="Times New Roman" w:hAnsi="Times New Roman" w:cs="Times New Roman"/>
          <w:sz w:val="24"/>
          <w:szCs w:val="24"/>
        </w:rPr>
        <w:t xml:space="preserve">рименения механических средств), </w:t>
      </w:r>
      <w:r w:rsidRPr="006975BF">
        <w:rPr>
          <w:rFonts w:ascii="Times New Roman" w:hAnsi="Times New Roman" w:cs="Times New Roman"/>
          <w:sz w:val="24"/>
          <w:szCs w:val="24"/>
        </w:rPr>
        <w:t>сбор лекарственных растений (без п</w:t>
      </w:r>
      <w:r>
        <w:rPr>
          <w:rFonts w:ascii="Times New Roman" w:hAnsi="Times New Roman" w:cs="Times New Roman"/>
          <w:sz w:val="24"/>
          <w:szCs w:val="24"/>
        </w:rPr>
        <w:t>рименения механических средств).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4) </w:t>
      </w:r>
      <w:r w:rsidRPr="006975BF">
        <w:rPr>
          <w:rFonts w:ascii="Times New Roman" w:hAnsi="Times New Roman" w:cs="Times New Roman"/>
          <w:i/>
          <w:sz w:val="24"/>
          <w:szCs w:val="24"/>
        </w:rPr>
        <w:t>Лиственница Сукачева - 79</w:t>
      </w:r>
      <w:r w:rsidRPr="006975BF">
        <w:rPr>
          <w:rFonts w:ascii="Times New Roman" w:hAnsi="Times New Roman" w:cs="Times New Roman"/>
          <w:sz w:val="24"/>
          <w:szCs w:val="24"/>
        </w:rPr>
        <w:t xml:space="preserve"> – памятник природы регионального значения. Дата создания 20.07.1984 г. Общая площадь: 30,0 га.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Основной объектов охраны: Лиственница Сукачева, возраст 180 лет.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правительства Республики Карелия от 19.03.2004 №27-П.</w:t>
      </w:r>
    </w:p>
    <w:p w:rsidR="006975BF"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научные исследования, </w:t>
      </w:r>
      <w:r w:rsidR="006975BF" w:rsidRPr="006975BF">
        <w:rPr>
          <w:rFonts w:ascii="Times New Roman" w:hAnsi="Times New Roman" w:cs="Times New Roman"/>
          <w:sz w:val="24"/>
          <w:szCs w:val="24"/>
        </w:rPr>
        <w:t>экскурсии с эколого-просветител</w:t>
      </w:r>
      <w:r>
        <w:rPr>
          <w:rFonts w:ascii="Times New Roman" w:hAnsi="Times New Roman" w:cs="Times New Roman"/>
          <w:sz w:val="24"/>
          <w:szCs w:val="24"/>
        </w:rPr>
        <w:t xml:space="preserve">ьскими и познавательными целями, </w:t>
      </w:r>
      <w:r w:rsidR="006975BF" w:rsidRPr="006975BF">
        <w:rPr>
          <w:rFonts w:ascii="Times New Roman" w:hAnsi="Times New Roman" w:cs="Times New Roman"/>
          <w:sz w:val="24"/>
          <w:szCs w:val="24"/>
        </w:rPr>
        <w:t>сбор ягод и грибов.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5) </w:t>
      </w:r>
      <w:r w:rsidRPr="006975BF">
        <w:rPr>
          <w:rFonts w:ascii="Times New Roman" w:hAnsi="Times New Roman" w:cs="Times New Roman"/>
          <w:i/>
          <w:sz w:val="24"/>
          <w:szCs w:val="24"/>
        </w:rPr>
        <w:t>Лиственница Сукачева - 78</w:t>
      </w:r>
      <w:r w:rsidRPr="006975BF">
        <w:rPr>
          <w:rFonts w:ascii="Times New Roman" w:hAnsi="Times New Roman" w:cs="Times New Roman"/>
          <w:sz w:val="24"/>
          <w:szCs w:val="24"/>
        </w:rPr>
        <w:t xml:space="preserve"> – памятник природы регионального значения. Дата создания 20.07.1984 г. Общая площадь: 5,0 га.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Основной объектов охраны: Лиственница Сукачева, возраст 85 лет.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правительства Республики Карелия от 19.03.2004 №27-П.</w:t>
      </w:r>
    </w:p>
    <w:p w:rsidR="008153B7"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научные исследования, </w:t>
      </w:r>
      <w:r w:rsidRPr="006975BF">
        <w:rPr>
          <w:rFonts w:ascii="Times New Roman" w:hAnsi="Times New Roman" w:cs="Times New Roman"/>
          <w:sz w:val="24"/>
          <w:szCs w:val="24"/>
        </w:rPr>
        <w:t>экскурсии с эколого-просветител</w:t>
      </w:r>
      <w:r>
        <w:rPr>
          <w:rFonts w:ascii="Times New Roman" w:hAnsi="Times New Roman" w:cs="Times New Roman"/>
          <w:sz w:val="24"/>
          <w:szCs w:val="24"/>
        </w:rPr>
        <w:t xml:space="preserve">ьскими и познавательными целями, </w:t>
      </w:r>
      <w:r w:rsidRPr="006975BF">
        <w:rPr>
          <w:rFonts w:ascii="Times New Roman" w:hAnsi="Times New Roman" w:cs="Times New Roman"/>
          <w:sz w:val="24"/>
          <w:szCs w:val="24"/>
        </w:rPr>
        <w:t>сбор ягод и грибов.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6) </w:t>
      </w:r>
      <w:r w:rsidRPr="006975BF">
        <w:rPr>
          <w:rFonts w:ascii="Times New Roman" w:hAnsi="Times New Roman" w:cs="Times New Roman"/>
          <w:i/>
          <w:sz w:val="24"/>
          <w:szCs w:val="24"/>
        </w:rPr>
        <w:t>Лиственница Сукачева - 77</w:t>
      </w:r>
      <w:r w:rsidRPr="006975BF">
        <w:rPr>
          <w:rFonts w:ascii="Times New Roman" w:hAnsi="Times New Roman" w:cs="Times New Roman"/>
          <w:sz w:val="24"/>
          <w:szCs w:val="24"/>
        </w:rPr>
        <w:t xml:space="preserve"> – памятник природы регионального значения. Дата создания 20.07.1984 г. Общая площадь: 4,0 га.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Основной объектов охраны: Лиственница Сукачева, возраст 210 лет.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правительства Республики Карелия от 19.03.2004 №27-П.</w:t>
      </w:r>
    </w:p>
    <w:p w:rsidR="008153B7"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научные исследования, </w:t>
      </w:r>
      <w:r w:rsidRPr="006975BF">
        <w:rPr>
          <w:rFonts w:ascii="Times New Roman" w:hAnsi="Times New Roman" w:cs="Times New Roman"/>
          <w:sz w:val="24"/>
          <w:szCs w:val="24"/>
        </w:rPr>
        <w:t>экскурсии с эколого-просветител</w:t>
      </w:r>
      <w:r>
        <w:rPr>
          <w:rFonts w:ascii="Times New Roman" w:hAnsi="Times New Roman" w:cs="Times New Roman"/>
          <w:sz w:val="24"/>
          <w:szCs w:val="24"/>
        </w:rPr>
        <w:t xml:space="preserve">ьскими и познавательными целями, </w:t>
      </w:r>
      <w:r w:rsidRPr="006975BF">
        <w:rPr>
          <w:rFonts w:ascii="Times New Roman" w:hAnsi="Times New Roman" w:cs="Times New Roman"/>
          <w:sz w:val="24"/>
          <w:szCs w:val="24"/>
        </w:rPr>
        <w:t>сбор ягод и грибов.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7) </w:t>
      </w:r>
      <w:r w:rsidRPr="006975BF">
        <w:rPr>
          <w:rFonts w:ascii="Times New Roman" w:hAnsi="Times New Roman" w:cs="Times New Roman"/>
          <w:i/>
          <w:sz w:val="24"/>
          <w:szCs w:val="24"/>
        </w:rPr>
        <w:t>Лиственница Сукачева - 76</w:t>
      </w:r>
      <w:r w:rsidRPr="006975BF">
        <w:rPr>
          <w:rFonts w:ascii="Times New Roman" w:hAnsi="Times New Roman" w:cs="Times New Roman"/>
          <w:sz w:val="24"/>
          <w:szCs w:val="24"/>
        </w:rPr>
        <w:t xml:space="preserve"> – памятник природы регионального значения. Дата создания 20.07.1984 г. Общая площадь: 6,0 га.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Основной объектов охраны: Лиственница Сукачева, возраст 210 лет.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правительства Республики Карелия от 19.03.2004 №27-П.</w:t>
      </w:r>
    </w:p>
    <w:p w:rsidR="008153B7"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Среди разрешенных видов деятельности на территории: научные исследования, </w:t>
      </w:r>
      <w:r w:rsidRPr="006975BF">
        <w:rPr>
          <w:rFonts w:ascii="Times New Roman" w:hAnsi="Times New Roman" w:cs="Times New Roman"/>
          <w:sz w:val="24"/>
          <w:szCs w:val="24"/>
        </w:rPr>
        <w:t>экскурсии с эколого-просветител</w:t>
      </w:r>
      <w:r>
        <w:rPr>
          <w:rFonts w:ascii="Times New Roman" w:hAnsi="Times New Roman" w:cs="Times New Roman"/>
          <w:sz w:val="24"/>
          <w:szCs w:val="24"/>
        </w:rPr>
        <w:t xml:space="preserve">ьскими и познавательными целями, </w:t>
      </w:r>
      <w:r w:rsidRPr="006975BF">
        <w:rPr>
          <w:rFonts w:ascii="Times New Roman" w:hAnsi="Times New Roman" w:cs="Times New Roman"/>
          <w:sz w:val="24"/>
          <w:szCs w:val="24"/>
        </w:rPr>
        <w:t>сбор ягод и грибов.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8) </w:t>
      </w:r>
      <w:r w:rsidRPr="006975BF">
        <w:rPr>
          <w:rFonts w:ascii="Times New Roman" w:hAnsi="Times New Roman" w:cs="Times New Roman"/>
          <w:i/>
          <w:sz w:val="24"/>
          <w:szCs w:val="24"/>
        </w:rPr>
        <w:t>Муромский государственный комплексный (ландшафтный) заказник регионального значения.</w:t>
      </w:r>
      <w:r w:rsidRPr="006975BF">
        <w:rPr>
          <w:rFonts w:ascii="Times New Roman" w:hAnsi="Times New Roman" w:cs="Times New Roman"/>
          <w:sz w:val="24"/>
          <w:szCs w:val="24"/>
        </w:rPr>
        <w:t xml:space="preserve"> Дата создания 13.11.1986 г. Общая площадь: 32 600,0 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Категория ООПТ согласно классификации Международного союза охраны природы (МСОП, IUCN): Памятник природы (охрана природных достопримечательностей).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Муромский заказник образован в целях сохранения типичных и </w:t>
      </w:r>
      <w:proofErr w:type="gramStart"/>
      <w:r w:rsidRPr="006975BF">
        <w:rPr>
          <w:rFonts w:ascii="Times New Roman" w:hAnsi="Times New Roman" w:cs="Times New Roman"/>
          <w:sz w:val="24"/>
          <w:szCs w:val="24"/>
        </w:rPr>
        <w:t>уникальных природных комплексов</w:t>
      </w:r>
      <w:proofErr w:type="gramEnd"/>
      <w:r w:rsidRPr="006975BF">
        <w:rPr>
          <w:rFonts w:ascii="Times New Roman" w:hAnsi="Times New Roman" w:cs="Times New Roman"/>
          <w:sz w:val="24"/>
          <w:szCs w:val="24"/>
        </w:rPr>
        <w:t xml:space="preserve"> и объектов, памятников истории и культуры юго-восточной части Республики Карелия, поддержания экологического баланса, а также развития туризма и создания условий для активного отдыха населения.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Постановлением правительства Республики Карелия от 28.12.2009 №304-П.</w:t>
      </w:r>
    </w:p>
    <w:p w:rsidR="006975BF" w:rsidRPr="006975BF" w:rsidRDefault="006975BF" w:rsidP="00AC316D">
      <w:pPr>
        <w:spacing w:line="360" w:lineRule="auto"/>
        <w:ind w:firstLine="709"/>
        <w:contextualSpacing/>
        <w:jc w:val="both"/>
        <w:rPr>
          <w:rFonts w:ascii="Times New Roman" w:hAnsi="Times New Roman" w:cs="Times New Roman"/>
          <w:sz w:val="24"/>
          <w:szCs w:val="24"/>
          <w:u w:val="single"/>
        </w:rPr>
      </w:pPr>
      <w:r w:rsidRPr="006975BF">
        <w:rPr>
          <w:rFonts w:ascii="Times New Roman" w:hAnsi="Times New Roman" w:cs="Times New Roman"/>
          <w:sz w:val="24"/>
          <w:szCs w:val="24"/>
          <w:u w:val="single"/>
        </w:rPr>
        <w:t xml:space="preserve">Природные особенности ООПТ: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Территория заказника - одно из немногих в Карелии мест с хорошо развитыми дюнами, простирающимися параллельно берегу за полосой пляжей. К северу от устья р. Черной встречаются обнажения твердых кристаллических пород, обработанные ледником, - так называемые «бараньи лбы». Уникальным памятником послеледниковой эпохи является озеро-лагуна Муромское.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Заказник «Муромский» не отличается высокоплодородной почвой. На низменных равнинах почвы в основном дерново-</w:t>
      </w:r>
      <w:proofErr w:type="spellStart"/>
      <w:r w:rsidRPr="006975BF">
        <w:rPr>
          <w:rFonts w:ascii="Times New Roman" w:hAnsi="Times New Roman" w:cs="Times New Roman"/>
          <w:sz w:val="24"/>
          <w:szCs w:val="24"/>
        </w:rPr>
        <w:t>слабозолистые</w:t>
      </w:r>
      <w:proofErr w:type="spellEnd"/>
      <w:r w:rsidRPr="006975BF">
        <w:rPr>
          <w:rFonts w:ascii="Times New Roman" w:hAnsi="Times New Roman" w:cs="Times New Roman"/>
          <w:sz w:val="24"/>
          <w:szCs w:val="24"/>
        </w:rPr>
        <w:t xml:space="preserve">, бедные гумусом и другими питательными для растений веществами. В целом преобладают супесчаные почвы. В восточной части заказника преобладают бедные песчаные дерново-слабоподзолистые почвы, в западной части к песчаным добавляются супесчаные и неполно развитые песчаные подзолы. В северной части заказника имеются вполне значительные запасы торфа. Глубина его залегания чуть менее 1 метра, а ширина слоя около 4 метров. В жаркие засушливые годы случались торфяные пожары.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Разнообразна растительность заказника. Более 60% площадей занимают суходольные и заболоченные леса: сосняки (зеленомошные, лишайниковые и травяно-сфагновые), ельники (зеленомошные и травяно-сфагновые), а также их производные - березняки зеленомошные и ольшаники разнотравные. Большой научный и познавательный </w:t>
      </w:r>
      <w:r w:rsidRPr="006975BF">
        <w:rPr>
          <w:rFonts w:ascii="Times New Roman" w:hAnsi="Times New Roman" w:cs="Times New Roman"/>
          <w:sz w:val="24"/>
          <w:szCs w:val="24"/>
        </w:rPr>
        <w:lastRenderedPageBreak/>
        <w:t xml:space="preserve">интерес представляет одно из крупнейших болот Карелии - Муромское, площадью около 10 тыс. га, где представлены различные типы растительных сообществ от </w:t>
      </w:r>
      <w:proofErr w:type="spellStart"/>
      <w:r w:rsidRPr="006975BF">
        <w:rPr>
          <w:rFonts w:ascii="Times New Roman" w:hAnsi="Times New Roman" w:cs="Times New Roman"/>
          <w:sz w:val="24"/>
          <w:szCs w:val="24"/>
        </w:rPr>
        <w:t>олиготрофных</w:t>
      </w:r>
      <w:proofErr w:type="spellEnd"/>
      <w:r w:rsidRPr="006975BF">
        <w:rPr>
          <w:rFonts w:ascii="Times New Roman" w:hAnsi="Times New Roman" w:cs="Times New Roman"/>
          <w:sz w:val="24"/>
          <w:szCs w:val="24"/>
        </w:rPr>
        <w:t xml:space="preserve"> сфагновых до </w:t>
      </w:r>
      <w:proofErr w:type="spellStart"/>
      <w:r w:rsidRPr="006975BF">
        <w:rPr>
          <w:rFonts w:ascii="Times New Roman" w:hAnsi="Times New Roman" w:cs="Times New Roman"/>
          <w:sz w:val="24"/>
          <w:szCs w:val="24"/>
        </w:rPr>
        <w:t>мезоэвтрофных</w:t>
      </w:r>
      <w:proofErr w:type="spellEnd"/>
      <w:r w:rsidRPr="006975BF">
        <w:rPr>
          <w:rFonts w:ascii="Times New Roman" w:hAnsi="Times New Roman" w:cs="Times New Roman"/>
          <w:sz w:val="24"/>
          <w:szCs w:val="24"/>
        </w:rPr>
        <w:t xml:space="preserve"> травяно-гипновых. В окрестностях Муромского монастыря и по берегам р. Черной сохранилась луговая растительность. На лугах выявлено более 40 видов, преобладают овсяница луговая, мятлик луговой, щучка, пырей и другие, из разнотравья - клевер луговой и ползучий, чина луговая, нивяник, васильки. Своеобразна прибрежная флора. Там, где полоса пляжей, образованных мелким кварцевым песком, постепенно переходит в зону дюн, поселяются растения-пионеры, закрепляющие пески: овсяница красная, </w:t>
      </w:r>
      <w:proofErr w:type="spellStart"/>
      <w:r w:rsidRPr="006975BF">
        <w:rPr>
          <w:rFonts w:ascii="Times New Roman" w:hAnsi="Times New Roman" w:cs="Times New Roman"/>
          <w:sz w:val="24"/>
          <w:szCs w:val="24"/>
        </w:rPr>
        <w:t>волоснец</w:t>
      </w:r>
      <w:proofErr w:type="spellEnd"/>
      <w:r w:rsidRPr="006975BF">
        <w:rPr>
          <w:rFonts w:ascii="Times New Roman" w:hAnsi="Times New Roman" w:cs="Times New Roman"/>
          <w:sz w:val="24"/>
          <w:szCs w:val="24"/>
        </w:rPr>
        <w:t xml:space="preserve"> песчаный, </w:t>
      </w:r>
      <w:proofErr w:type="spellStart"/>
      <w:r w:rsidRPr="006975BF">
        <w:rPr>
          <w:rFonts w:ascii="Times New Roman" w:hAnsi="Times New Roman" w:cs="Times New Roman"/>
          <w:sz w:val="24"/>
          <w:szCs w:val="24"/>
        </w:rPr>
        <w:t>вейники</w:t>
      </w:r>
      <w:proofErr w:type="spellEnd"/>
      <w:r w:rsidRPr="006975BF">
        <w:rPr>
          <w:rFonts w:ascii="Times New Roman" w:hAnsi="Times New Roman" w:cs="Times New Roman"/>
          <w:sz w:val="24"/>
          <w:szCs w:val="24"/>
        </w:rPr>
        <w:t>, щавелек, чина морская, а также охраняемая в Карелии гвоздика песчаная.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Животный мир заказника типичен для тайги и включает почти весь набор видов, обитающих в </w:t>
      </w:r>
      <w:proofErr w:type="spellStart"/>
      <w:r w:rsidRPr="006975BF">
        <w:rPr>
          <w:rFonts w:ascii="Times New Roman" w:hAnsi="Times New Roman" w:cs="Times New Roman"/>
          <w:sz w:val="24"/>
          <w:szCs w:val="24"/>
        </w:rPr>
        <w:t>Прионежье</w:t>
      </w:r>
      <w:proofErr w:type="spellEnd"/>
      <w:r w:rsidRPr="006975BF">
        <w:rPr>
          <w:rFonts w:ascii="Times New Roman" w:hAnsi="Times New Roman" w:cs="Times New Roman"/>
          <w:sz w:val="24"/>
          <w:szCs w:val="24"/>
        </w:rPr>
        <w:t>, включая лося, медведя, волка и др. Из птиц обычны тетерев, глухарь, рябчик, встречаются внесенные в Красную книгу РСФСР орлан-белохвост и скопа. Водоемы богаты рыбой, в том числе ценными и промысловыми видами (судак, сиг, ряпушка, озерный лосось, хариус и др.).</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9) </w:t>
      </w:r>
      <w:proofErr w:type="spellStart"/>
      <w:r w:rsidRPr="006975BF">
        <w:rPr>
          <w:rFonts w:ascii="Times New Roman" w:hAnsi="Times New Roman" w:cs="Times New Roman"/>
          <w:i/>
          <w:sz w:val="24"/>
          <w:szCs w:val="24"/>
        </w:rPr>
        <w:t>Водлозерский</w:t>
      </w:r>
      <w:proofErr w:type="spellEnd"/>
      <w:r w:rsidRPr="006975BF">
        <w:rPr>
          <w:rFonts w:ascii="Times New Roman" w:hAnsi="Times New Roman" w:cs="Times New Roman"/>
          <w:i/>
          <w:sz w:val="24"/>
          <w:szCs w:val="24"/>
        </w:rPr>
        <w:t xml:space="preserve"> национальный парк федерального значения.</w:t>
      </w:r>
      <w:r w:rsidRPr="006975BF">
        <w:rPr>
          <w:rFonts w:ascii="Times New Roman" w:hAnsi="Times New Roman" w:cs="Times New Roman"/>
          <w:sz w:val="24"/>
          <w:szCs w:val="24"/>
        </w:rPr>
        <w:t xml:space="preserve">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Международный статус ООПТ: Биосферный резерват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Категория ООПТ согласно классификации Международного союза охраны природы (МСОП, IUCN): Национальный парк (охрана экосистем и экологический туризм)</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Профиль: комплексный</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Дата создания: 20.04.1991.</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Общая площадь ООПТ: 469 285,0 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Площадь морской особо охраняемой акватории: 0,0 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Площадь земельных участков, включенных в границы ООПТ без изъятия из хозяйственного использования: 40 000,0 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Площадь охранной зоны: 0,0 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Обоснование создания ООПТ и ее значимость: целями деятельности национального парка является сохранение природных комплексов и объектов, имеющих особую экологическую, историческую и эстетическую ценность, и предназначенных для использования в природоохранных, просветительских, научных и культурных целях для регулируемого туризма.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На Парк возлагаются следующие основные задачи:</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сохранение природных комплексов, уникальных, эталонных природных участков и объектов;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сохранение историко-культурного наследия;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экологическое просвещение населения;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создание условий для регулируемого туризма и отдыха;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разработка и внедрение научных методов охраны природы и экологического просвещения;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осуществление экологического мониторинга;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восстановление нарушенных природных и историко-культурных комплексов и объектов.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Режим хозяйственного использования и зонирование территории определяются Положением министерства природных ресурсов Российской Федерации от 12.03.2001 г.</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Режим охраны парка дифференцированный и имеет особенности в разных функциональных зонах. В заповедную зону (92,1 тыс. га) доступ посетителей запрещен. Особо охраняемая зона (209,4 тыс. га) предназначена для строго регулируемых организованных посещений, рекреационная зона (34,5 тыс. га) - для организации экологического туризма и просвещения. Лесохозяйственная зона (55,8 тыс. га), включающая участки с ранее проведенными здесь рубками леса, отведена для </w:t>
      </w:r>
      <w:proofErr w:type="spellStart"/>
      <w:r w:rsidRPr="006975BF">
        <w:rPr>
          <w:rFonts w:ascii="Times New Roman" w:hAnsi="Times New Roman" w:cs="Times New Roman"/>
          <w:sz w:val="24"/>
          <w:szCs w:val="24"/>
        </w:rPr>
        <w:t>лесовосстановления</w:t>
      </w:r>
      <w:proofErr w:type="spellEnd"/>
      <w:r w:rsidRPr="006975BF">
        <w:rPr>
          <w:rFonts w:ascii="Times New Roman" w:hAnsi="Times New Roman" w:cs="Times New Roman"/>
          <w:sz w:val="24"/>
          <w:szCs w:val="24"/>
        </w:rPr>
        <w:t xml:space="preserve">, проведения лесохозяйственных и биотехнических мероприятий. Зона традиционного природопользования и рекреации (76,3 тыс. га) выделена с целью сохранения и поддержания системы традиционного природопользования жителей </w:t>
      </w:r>
      <w:proofErr w:type="spellStart"/>
      <w:r w:rsidRPr="006975BF">
        <w:rPr>
          <w:rFonts w:ascii="Times New Roman" w:hAnsi="Times New Roman" w:cs="Times New Roman"/>
          <w:sz w:val="24"/>
          <w:szCs w:val="24"/>
        </w:rPr>
        <w:t>Куганаволокской</w:t>
      </w:r>
      <w:proofErr w:type="spellEnd"/>
      <w:r w:rsidRPr="006975BF">
        <w:rPr>
          <w:rFonts w:ascii="Times New Roman" w:hAnsi="Times New Roman" w:cs="Times New Roman"/>
          <w:sz w:val="24"/>
          <w:szCs w:val="24"/>
        </w:rPr>
        <w:t xml:space="preserve"> волости, возрождения местных традиций, реализации стратегии социально-экономического возрождения </w:t>
      </w:r>
      <w:proofErr w:type="spellStart"/>
      <w:r w:rsidRPr="006975BF">
        <w:rPr>
          <w:rFonts w:ascii="Times New Roman" w:hAnsi="Times New Roman" w:cs="Times New Roman"/>
          <w:sz w:val="24"/>
          <w:szCs w:val="24"/>
        </w:rPr>
        <w:t>Водлозерья</w:t>
      </w:r>
      <w:proofErr w:type="spellEnd"/>
      <w:r w:rsidRPr="006975BF">
        <w:rPr>
          <w:rFonts w:ascii="Times New Roman" w:hAnsi="Times New Roman" w:cs="Times New Roman"/>
          <w:sz w:val="24"/>
          <w:szCs w:val="24"/>
        </w:rPr>
        <w:t>; в этой же зоне проводятся мероприятия по формированию современного рекреационно-туристического комплекса.</w:t>
      </w:r>
    </w:p>
    <w:p w:rsidR="006975BF" w:rsidRPr="006975BF" w:rsidRDefault="006975BF" w:rsidP="00AC316D">
      <w:pPr>
        <w:spacing w:line="360" w:lineRule="auto"/>
        <w:ind w:firstLine="709"/>
        <w:contextualSpacing/>
        <w:jc w:val="both"/>
        <w:rPr>
          <w:rFonts w:ascii="Times New Roman" w:hAnsi="Times New Roman" w:cs="Times New Roman"/>
          <w:sz w:val="24"/>
          <w:szCs w:val="24"/>
          <w:u w:val="single"/>
        </w:rPr>
      </w:pPr>
      <w:r w:rsidRPr="006975BF">
        <w:rPr>
          <w:rFonts w:ascii="Times New Roman" w:hAnsi="Times New Roman" w:cs="Times New Roman"/>
          <w:sz w:val="24"/>
          <w:szCs w:val="24"/>
          <w:u w:val="single"/>
        </w:rPr>
        <w:t xml:space="preserve">Природные особенности ООПТ: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Водлозерский</w:t>
      </w:r>
      <w:proofErr w:type="spellEnd"/>
      <w:r w:rsidRPr="006975BF">
        <w:rPr>
          <w:rFonts w:ascii="Times New Roman" w:hAnsi="Times New Roman" w:cs="Times New Roman"/>
          <w:sz w:val="24"/>
          <w:szCs w:val="24"/>
        </w:rPr>
        <w:t xml:space="preserve"> национальный парк находится в </w:t>
      </w:r>
      <w:proofErr w:type="spellStart"/>
      <w:r w:rsidRPr="006975BF">
        <w:rPr>
          <w:rFonts w:ascii="Times New Roman" w:hAnsi="Times New Roman" w:cs="Times New Roman"/>
          <w:sz w:val="24"/>
          <w:szCs w:val="24"/>
        </w:rPr>
        <w:t>Пудожском</w:t>
      </w:r>
      <w:proofErr w:type="spellEnd"/>
      <w:r w:rsidRPr="006975BF">
        <w:rPr>
          <w:rFonts w:ascii="Times New Roman" w:hAnsi="Times New Roman" w:cs="Times New Roman"/>
          <w:sz w:val="24"/>
          <w:szCs w:val="24"/>
        </w:rPr>
        <w:t xml:space="preserve"> районе Республики Карелия и Онежском районе Архангельской области, в 60 км к северо-востоку от г. Пудож, занимая низовье реки </w:t>
      </w:r>
      <w:proofErr w:type="spellStart"/>
      <w:r w:rsidRPr="006975BF">
        <w:rPr>
          <w:rFonts w:ascii="Times New Roman" w:hAnsi="Times New Roman" w:cs="Times New Roman"/>
          <w:sz w:val="24"/>
          <w:szCs w:val="24"/>
        </w:rPr>
        <w:t>Илекс</w:t>
      </w:r>
      <w:proofErr w:type="spellEnd"/>
      <w:r w:rsidRPr="006975BF">
        <w:rPr>
          <w:rFonts w:ascii="Times New Roman" w:hAnsi="Times New Roman" w:cs="Times New Roman"/>
          <w:sz w:val="24"/>
          <w:szCs w:val="24"/>
        </w:rPr>
        <w:t xml:space="preserve"> и бассейн озера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Участок парка, расположенный на территории Карелии, занимает площадь 130, 6 га.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Водлозерский</w:t>
      </w:r>
      <w:proofErr w:type="spellEnd"/>
      <w:r w:rsidRPr="006975BF">
        <w:rPr>
          <w:rFonts w:ascii="Times New Roman" w:hAnsi="Times New Roman" w:cs="Times New Roman"/>
          <w:sz w:val="24"/>
          <w:szCs w:val="24"/>
        </w:rPr>
        <w:t xml:space="preserve"> парк - один из крупнейших охраняемых природных резерватов региона, где еще сохранились крупные лесные и болотные массивы, не нарушенные деятельностью человека. Парк располагается на стыке северной и средней </w:t>
      </w:r>
      <w:proofErr w:type="spellStart"/>
      <w:r w:rsidRPr="006975BF">
        <w:rPr>
          <w:rFonts w:ascii="Times New Roman" w:hAnsi="Times New Roman" w:cs="Times New Roman"/>
          <w:sz w:val="24"/>
          <w:szCs w:val="24"/>
        </w:rPr>
        <w:t>подзон</w:t>
      </w:r>
      <w:proofErr w:type="spellEnd"/>
      <w:r w:rsidRPr="006975BF">
        <w:rPr>
          <w:rFonts w:ascii="Times New Roman" w:hAnsi="Times New Roman" w:cs="Times New Roman"/>
          <w:sz w:val="24"/>
          <w:szCs w:val="24"/>
        </w:rPr>
        <w:t xml:space="preserve"> тайги и отличается большим разнообразием лесных, лесоболотных, болотных, водно-болотных и водных экосистем, отражающих природные особенности таежной зоны Европейского Севера России.</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Более 10% территории парка занято озерами и реками. Водоемы парка необыкновенно живописны и богаты рыбой - судаком, лещом, ряпушкой, щукой, окунем, сигом, язем и др.</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Жемчужины парка - оз.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и р. </w:t>
      </w:r>
      <w:proofErr w:type="spellStart"/>
      <w:r w:rsidRPr="006975BF">
        <w:rPr>
          <w:rFonts w:ascii="Times New Roman" w:hAnsi="Times New Roman" w:cs="Times New Roman"/>
          <w:sz w:val="24"/>
          <w:szCs w:val="24"/>
        </w:rPr>
        <w:t>Илекса</w:t>
      </w:r>
      <w:proofErr w:type="spellEnd"/>
      <w:r w:rsidRPr="006975BF">
        <w:rPr>
          <w:rFonts w:ascii="Times New Roman" w:hAnsi="Times New Roman" w:cs="Times New Roman"/>
          <w:sz w:val="24"/>
          <w:szCs w:val="24"/>
        </w:rPr>
        <w:t xml:space="preserve">, с которых начинается главный водоток крупнейшей озерно-речной системы Европы, включающий р. Неву, Онежское и Ладожское озера. На оз.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насчитывается 150 больших и маленьких островов. На островах и побережье озера сохранились разнообразные постройки - памятники истории и архитектуры XVIII-XIX столетий: амбары, часовни, старинные избы. Особую ценность представляет Ильинский погост с церковью Ильи Пророка. Всего на территории парка находится 15 памятников деревянного зодчества и 106 археологических памятников.</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Парк интересен и в геологическом отношении. В его границах встречаются практически все типы гляциального рельефа, сохранившиеся в естественном состоянии, выявлено более 15 геологических памятников природы. К числу уникальных объектов принадлежат комплексы западного побережья оз. </w:t>
      </w:r>
      <w:proofErr w:type="spellStart"/>
      <w:r w:rsidRPr="006975BF">
        <w:rPr>
          <w:rFonts w:ascii="Times New Roman" w:hAnsi="Times New Roman" w:cs="Times New Roman"/>
          <w:sz w:val="24"/>
          <w:szCs w:val="24"/>
        </w:rPr>
        <w:t>Водлозеро</w:t>
      </w:r>
      <w:proofErr w:type="spellEnd"/>
      <w:r w:rsidRPr="006975BF">
        <w:rPr>
          <w:rFonts w:ascii="Times New Roman" w:hAnsi="Times New Roman" w:cs="Times New Roman"/>
          <w:sz w:val="24"/>
          <w:szCs w:val="24"/>
        </w:rPr>
        <w:t xml:space="preserve"> с развитыми дюнами и кольцевой рельеф </w:t>
      </w:r>
      <w:proofErr w:type="spellStart"/>
      <w:r w:rsidRPr="006975BF">
        <w:rPr>
          <w:rFonts w:ascii="Times New Roman" w:hAnsi="Times New Roman" w:cs="Times New Roman"/>
          <w:sz w:val="24"/>
          <w:szCs w:val="24"/>
        </w:rPr>
        <w:t>Водлозерской</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ледо</w:t>
      </w:r>
      <w:proofErr w:type="spellEnd"/>
      <w:r w:rsidRPr="006975BF">
        <w:rPr>
          <w:rFonts w:ascii="Times New Roman" w:hAnsi="Times New Roman" w:cs="Times New Roman"/>
          <w:sz w:val="24"/>
          <w:szCs w:val="24"/>
        </w:rPr>
        <w:t>-раздельной возвышенности.</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 Около 50% площади парка занято лесами. На большей части его территории (свыше 90%) преобладает растительность, связанная со среднетаежными зеленомошными хвойными древостоями. Доминируют еловые сфагновые и </w:t>
      </w:r>
      <w:proofErr w:type="spellStart"/>
      <w:r w:rsidRPr="006975BF">
        <w:rPr>
          <w:rFonts w:ascii="Times New Roman" w:hAnsi="Times New Roman" w:cs="Times New Roman"/>
          <w:sz w:val="24"/>
          <w:szCs w:val="24"/>
        </w:rPr>
        <w:t>долгомошные</w:t>
      </w:r>
      <w:proofErr w:type="spellEnd"/>
      <w:r w:rsidRPr="006975BF">
        <w:rPr>
          <w:rFonts w:ascii="Times New Roman" w:hAnsi="Times New Roman" w:cs="Times New Roman"/>
          <w:sz w:val="24"/>
          <w:szCs w:val="24"/>
        </w:rPr>
        <w:t xml:space="preserve"> заболоченные леса, в сочетании с ельниками зеленомошными. Сообщества, характерные для северной тайги, представлены ельниками </w:t>
      </w:r>
      <w:proofErr w:type="spellStart"/>
      <w:r w:rsidRPr="006975BF">
        <w:rPr>
          <w:rFonts w:ascii="Times New Roman" w:hAnsi="Times New Roman" w:cs="Times New Roman"/>
          <w:sz w:val="24"/>
          <w:szCs w:val="24"/>
        </w:rPr>
        <w:t>воронично</w:t>
      </w:r>
      <w:proofErr w:type="spellEnd"/>
      <w:r w:rsidRPr="006975BF">
        <w:rPr>
          <w:rFonts w:ascii="Times New Roman" w:hAnsi="Times New Roman" w:cs="Times New Roman"/>
          <w:sz w:val="24"/>
          <w:szCs w:val="24"/>
        </w:rPr>
        <w:t xml:space="preserve">-черничными и сосняками </w:t>
      </w:r>
      <w:proofErr w:type="spellStart"/>
      <w:r w:rsidRPr="006975BF">
        <w:rPr>
          <w:rFonts w:ascii="Times New Roman" w:hAnsi="Times New Roman" w:cs="Times New Roman"/>
          <w:sz w:val="24"/>
          <w:szCs w:val="24"/>
        </w:rPr>
        <w:t>багульниково</w:t>
      </w:r>
      <w:proofErr w:type="spellEnd"/>
      <w:r w:rsidRPr="006975BF">
        <w:rPr>
          <w:rFonts w:ascii="Times New Roman" w:hAnsi="Times New Roman" w:cs="Times New Roman"/>
          <w:sz w:val="24"/>
          <w:szCs w:val="24"/>
        </w:rPr>
        <w:t xml:space="preserve">-сфагновыми, произрастающими в основном в верховьях р. </w:t>
      </w:r>
      <w:proofErr w:type="spellStart"/>
      <w:r w:rsidRPr="006975BF">
        <w:rPr>
          <w:rFonts w:ascii="Times New Roman" w:hAnsi="Times New Roman" w:cs="Times New Roman"/>
          <w:sz w:val="24"/>
          <w:szCs w:val="24"/>
        </w:rPr>
        <w:t>Илексы</w:t>
      </w:r>
      <w:proofErr w:type="spellEnd"/>
      <w:r w:rsidRPr="006975BF">
        <w:rPr>
          <w:rFonts w:ascii="Times New Roman" w:hAnsi="Times New Roman" w:cs="Times New Roman"/>
          <w:sz w:val="24"/>
          <w:szCs w:val="24"/>
        </w:rPr>
        <w:t>.</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Флора парка имеет ярко выраженный бореальный характер. Ее особенностью является присутствие комплекса восточных сибирских видов (около 20), причем для лиственницы сибирской и дерена белого территория парка является самой западной точкой распространения. Свыше 40 видов растений относятся к охраняемым в Карелии и Архангельской области. Из сосудистых растений, занесенных в Красную книгу РСФСР, найдены </w:t>
      </w:r>
      <w:proofErr w:type="spellStart"/>
      <w:r w:rsidRPr="006975BF">
        <w:rPr>
          <w:rFonts w:ascii="Times New Roman" w:hAnsi="Times New Roman" w:cs="Times New Roman"/>
          <w:sz w:val="24"/>
          <w:szCs w:val="24"/>
        </w:rPr>
        <w:t>полушник</w:t>
      </w:r>
      <w:proofErr w:type="spellEnd"/>
      <w:r w:rsidRPr="006975BF">
        <w:rPr>
          <w:rFonts w:ascii="Times New Roman" w:hAnsi="Times New Roman" w:cs="Times New Roman"/>
          <w:sz w:val="24"/>
          <w:szCs w:val="24"/>
        </w:rPr>
        <w:t xml:space="preserve"> щетинистый, калипсо луковичная, </w:t>
      </w:r>
      <w:proofErr w:type="spellStart"/>
      <w:r w:rsidRPr="006975BF">
        <w:rPr>
          <w:rFonts w:ascii="Times New Roman" w:hAnsi="Times New Roman" w:cs="Times New Roman"/>
          <w:sz w:val="24"/>
          <w:szCs w:val="24"/>
        </w:rPr>
        <w:t>пальчатокоренник</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Траунштейнера</w:t>
      </w:r>
      <w:proofErr w:type="spellEnd"/>
      <w:r w:rsidRPr="006975BF">
        <w:rPr>
          <w:rFonts w:ascii="Times New Roman" w:hAnsi="Times New Roman" w:cs="Times New Roman"/>
          <w:sz w:val="24"/>
          <w:szCs w:val="24"/>
        </w:rPr>
        <w:t xml:space="preserve">, лобелия </w:t>
      </w:r>
      <w:proofErr w:type="spellStart"/>
      <w:r w:rsidRPr="006975BF">
        <w:rPr>
          <w:rFonts w:ascii="Times New Roman" w:hAnsi="Times New Roman" w:cs="Times New Roman"/>
          <w:sz w:val="24"/>
          <w:szCs w:val="24"/>
        </w:rPr>
        <w:t>Дортмана</w:t>
      </w:r>
      <w:proofErr w:type="spellEnd"/>
      <w:r w:rsidRPr="006975BF">
        <w:rPr>
          <w:rFonts w:ascii="Times New Roman" w:hAnsi="Times New Roman" w:cs="Times New Roman"/>
          <w:sz w:val="24"/>
          <w:szCs w:val="24"/>
        </w:rPr>
        <w:t xml:space="preserve">, из лишайников, для которых составлен пока только предварительный список, - </w:t>
      </w:r>
      <w:proofErr w:type="spellStart"/>
      <w:r w:rsidRPr="006975BF">
        <w:rPr>
          <w:rFonts w:ascii="Times New Roman" w:hAnsi="Times New Roman" w:cs="Times New Roman"/>
          <w:sz w:val="24"/>
          <w:szCs w:val="24"/>
        </w:rPr>
        <w:t>бриория</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Фремонта</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лобария</w:t>
      </w:r>
      <w:proofErr w:type="spellEnd"/>
      <w:r w:rsidRPr="006975BF">
        <w:rPr>
          <w:rFonts w:ascii="Times New Roman" w:hAnsi="Times New Roman" w:cs="Times New Roman"/>
          <w:sz w:val="24"/>
          <w:szCs w:val="24"/>
        </w:rPr>
        <w:t xml:space="preserve"> легочная.</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Неповторимый облик ландшафтам парка придают многочисленные болота, разнообразие которых уникально для региона. Заболоченность территории превышает 50%. Доминируют болота четырех типов - </w:t>
      </w:r>
      <w:proofErr w:type="spellStart"/>
      <w:r w:rsidRPr="006975BF">
        <w:rPr>
          <w:rFonts w:ascii="Times New Roman" w:hAnsi="Times New Roman" w:cs="Times New Roman"/>
          <w:sz w:val="24"/>
          <w:szCs w:val="24"/>
        </w:rPr>
        <w:t>мезотрофные</w:t>
      </w:r>
      <w:proofErr w:type="spellEnd"/>
      <w:r w:rsidRPr="006975BF">
        <w:rPr>
          <w:rFonts w:ascii="Times New Roman" w:hAnsi="Times New Roman" w:cs="Times New Roman"/>
          <w:sz w:val="24"/>
          <w:szCs w:val="24"/>
        </w:rPr>
        <w:t xml:space="preserve"> травяно-сфагновые, </w:t>
      </w:r>
      <w:proofErr w:type="spellStart"/>
      <w:r w:rsidRPr="006975BF">
        <w:rPr>
          <w:rFonts w:ascii="Times New Roman" w:hAnsi="Times New Roman" w:cs="Times New Roman"/>
          <w:sz w:val="24"/>
          <w:szCs w:val="24"/>
        </w:rPr>
        <w:t>олиготрофные</w:t>
      </w:r>
      <w:proofErr w:type="spellEnd"/>
      <w:r w:rsidRPr="006975BF">
        <w:rPr>
          <w:rFonts w:ascii="Times New Roman" w:hAnsi="Times New Roman" w:cs="Times New Roman"/>
          <w:sz w:val="24"/>
          <w:szCs w:val="24"/>
        </w:rPr>
        <w:t xml:space="preserve"> сосново-пушицево-кустарничково-сфагновые, </w:t>
      </w:r>
      <w:proofErr w:type="spellStart"/>
      <w:r w:rsidRPr="006975BF">
        <w:rPr>
          <w:rFonts w:ascii="Times New Roman" w:hAnsi="Times New Roman" w:cs="Times New Roman"/>
          <w:sz w:val="24"/>
          <w:szCs w:val="24"/>
        </w:rPr>
        <w:t>олиготрофные</w:t>
      </w:r>
      <w:proofErr w:type="spellEnd"/>
      <w:r w:rsidRPr="006975BF">
        <w:rPr>
          <w:rFonts w:ascii="Times New Roman" w:hAnsi="Times New Roman" w:cs="Times New Roman"/>
          <w:sz w:val="24"/>
          <w:szCs w:val="24"/>
        </w:rPr>
        <w:t xml:space="preserve"> грядово-мочажинные </w:t>
      </w:r>
      <w:proofErr w:type="spellStart"/>
      <w:r w:rsidRPr="006975BF">
        <w:rPr>
          <w:rFonts w:ascii="Times New Roman" w:hAnsi="Times New Roman" w:cs="Times New Roman"/>
          <w:sz w:val="24"/>
          <w:szCs w:val="24"/>
        </w:rPr>
        <w:t>печорско</w:t>
      </w:r>
      <w:proofErr w:type="spellEnd"/>
      <w:r w:rsidRPr="006975BF">
        <w:rPr>
          <w:rFonts w:ascii="Times New Roman" w:hAnsi="Times New Roman" w:cs="Times New Roman"/>
          <w:sz w:val="24"/>
          <w:szCs w:val="24"/>
        </w:rPr>
        <w:t xml:space="preserve">-онежские и </w:t>
      </w:r>
      <w:proofErr w:type="spellStart"/>
      <w:r w:rsidRPr="006975BF">
        <w:rPr>
          <w:rFonts w:ascii="Times New Roman" w:hAnsi="Times New Roman" w:cs="Times New Roman"/>
          <w:sz w:val="24"/>
          <w:szCs w:val="24"/>
        </w:rPr>
        <w:t>онежско</w:t>
      </w:r>
      <w:proofErr w:type="spellEnd"/>
      <w:r w:rsidRPr="006975BF">
        <w:rPr>
          <w:rFonts w:ascii="Times New Roman" w:hAnsi="Times New Roman" w:cs="Times New Roman"/>
          <w:sz w:val="24"/>
          <w:szCs w:val="24"/>
        </w:rPr>
        <w:t xml:space="preserve">-печорские </w:t>
      </w:r>
      <w:proofErr w:type="spellStart"/>
      <w:r w:rsidRPr="006975BF">
        <w:rPr>
          <w:rFonts w:ascii="Times New Roman" w:hAnsi="Times New Roman" w:cs="Times New Roman"/>
          <w:sz w:val="24"/>
          <w:szCs w:val="24"/>
        </w:rPr>
        <w:t>аапа</w:t>
      </w:r>
      <w:proofErr w:type="spellEnd"/>
      <w:r w:rsidRPr="006975BF">
        <w:rPr>
          <w:rFonts w:ascii="Times New Roman" w:hAnsi="Times New Roman" w:cs="Times New Roman"/>
          <w:sz w:val="24"/>
          <w:szCs w:val="24"/>
        </w:rPr>
        <w:t>. Последние два типа находятся здесь на западной границе своего ареала. На некоторых болотах обнаружены редко или рассеянно встречающиеся на северо-западе России сфагновые мхи: сфагнумы - красивый (</w:t>
      </w:r>
      <w:proofErr w:type="spellStart"/>
      <w:r w:rsidRPr="006975BF">
        <w:rPr>
          <w:rFonts w:ascii="Times New Roman" w:hAnsi="Times New Roman" w:cs="Times New Roman"/>
          <w:sz w:val="24"/>
          <w:szCs w:val="24"/>
        </w:rPr>
        <w:t>Sphagnum</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pulchrum</w:t>
      </w:r>
      <w:proofErr w:type="spellEnd"/>
      <w:r w:rsidRPr="006975BF">
        <w:rPr>
          <w:rFonts w:ascii="Times New Roman" w:hAnsi="Times New Roman" w:cs="Times New Roman"/>
          <w:sz w:val="24"/>
          <w:szCs w:val="24"/>
        </w:rPr>
        <w:t xml:space="preserve">), красноватый (5. </w:t>
      </w:r>
      <w:proofErr w:type="spellStart"/>
      <w:r w:rsidRPr="006975BF">
        <w:rPr>
          <w:rFonts w:ascii="Times New Roman" w:hAnsi="Times New Roman" w:cs="Times New Roman"/>
          <w:sz w:val="24"/>
          <w:szCs w:val="24"/>
        </w:rPr>
        <w:t>rubellum</w:t>
      </w:r>
      <w:proofErr w:type="spellEnd"/>
      <w:r w:rsidRPr="006975BF">
        <w:rPr>
          <w:rFonts w:ascii="Times New Roman" w:hAnsi="Times New Roman" w:cs="Times New Roman"/>
          <w:sz w:val="24"/>
          <w:szCs w:val="24"/>
        </w:rPr>
        <w:t xml:space="preserve">), плосколистный (S. </w:t>
      </w:r>
      <w:proofErr w:type="spellStart"/>
      <w:r w:rsidRPr="006975BF">
        <w:rPr>
          <w:rFonts w:ascii="Times New Roman" w:hAnsi="Times New Roman" w:cs="Times New Roman"/>
          <w:sz w:val="24"/>
          <w:szCs w:val="24"/>
        </w:rPr>
        <w:t>platyphyllum</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Онгстрема</w:t>
      </w:r>
      <w:proofErr w:type="spellEnd"/>
      <w:r w:rsidRPr="006975BF">
        <w:rPr>
          <w:rFonts w:ascii="Times New Roman" w:hAnsi="Times New Roman" w:cs="Times New Roman"/>
          <w:sz w:val="24"/>
          <w:szCs w:val="24"/>
        </w:rPr>
        <w:t xml:space="preserve"> (S. </w:t>
      </w:r>
      <w:proofErr w:type="spellStart"/>
      <w:r w:rsidRPr="006975BF">
        <w:rPr>
          <w:rFonts w:ascii="Times New Roman" w:hAnsi="Times New Roman" w:cs="Times New Roman"/>
          <w:sz w:val="24"/>
          <w:szCs w:val="24"/>
        </w:rPr>
        <w:lastRenderedPageBreak/>
        <w:t>aongstroemii</w:t>
      </w:r>
      <w:proofErr w:type="spellEnd"/>
      <w:r w:rsidRPr="006975BF">
        <w:rPr>
          <w:rFonts w:ascii="Times New Roman" w:hAnsi="Times New Roman" w:cs="Times New Roman"/>
          <w:sz w:val="24"/>
          <w:szCs w:val="24"/>
        </w:rPr>
        <w:t xml:space="preserve">). На </w:t>
      </w:r>
      <w:proofErr w:type="spellStart"/>
      <w:r w:rsidRPr="006975BF">
        <w:rPr>
          <w:rFonts w:ascii="Times New Roman" w:hAnsi="Times New Roman" w:cs="Times New Roman"/>
          <w:sz w:val="24"/>
          <w:szCs w:val="24"/>
        </w:rPr>
        <w:t>онежско</w:t>
      </w:r>
      <w:proofErr w:type="spellEnd"/>
      <w:r w:rsidRPr="006975BF">
        <w:rPr>
          <w:rFonts w:ascii="Times New Roman" w:hAnsi="Times New Roman" w:cs="Times New Roman"/>
          <w:sz w:val="24"/>
          <w:szCs w:val="24"/>
        </w:rPr>
        <w:t xml:space="preserve">-печорских </w:t>
      </w:r>
      <w:proofErr w:type="spellStart"/>
      <w:r w:rsidRPr="006975BF">
        <w:rPr>
          <w:rFonts w:ascii="Times New Roman" w:hAnsi="Times New Roman" w:cs="Times New Roman"/>
          <w:sz w:val="24"/>
          <w:szCs w:val="24"/>
        </w:rPr>
        <w:t>аапа</w:t>
      </w:r>
      <w:proofErr w:type="spellEnd"/>
      <w:r w:rsidRPr="006975BF">
        <w:rPr>
          <w:rFonts w:ascii="Times New Roman" w:hAnsi="Times New Roman" w:cs="Times New Roman"/>
          <w:sz w:val="24"/>
          <w:szCs w:val="24"/>
        </w:rPr>
        <w:t xml:space="preserve"> болотах выявлены самые восточные местообитания </w:t>
      </w:r>
      <w:proofErr w:type="spellStart"/>
      <w:r w:rsidRPr="006975BF">
        <w:rPr>
          <w:rFonts w:ascii="Times New Roman" w:hAnsi="Times New Roman" w:cs="Times New Roman"/>
          <w:sz w:val="24"/>
          <w:szCs w:val="24"/>
        </w:rPr>
        <w:t>молинии</w:t>
      </w:r>
      <w:proofErr w:type="spellEnd"/>
      <w:r w:rsidRPr="006975BF">
        <w:rPr>
          <w:rFonts w:ascii="Times New Roman" w:hAnsi="Times New Roman" w:cs="Times New Roman"/>
          <w:sz w:val="24"/>
          <w:szCs w:val="24"/>
        </w:rPr>
        <w:t xml:space="preserve"> голубой.</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Парк играет важную роль в сохранении и воспроизводстве многих видов животных северной тайги. Его фауна включает весь комплекс видов, обитающих в регионе на данных широтах (лось, бурый медведь, волк, куница, росомаха, барсук, ондатра и др.). Здесь находятся самые южные на Европейском Севере постоянные местообитания лесного северного оленя, гнездованья лебедя-кликуна и </w:t>
      </w:r>
      <w:proofErr w:type="spellStart"/>
      <w:r w:rsidRPr="006975BF">
        <w:rPr>
          <w:rFonts w:ascii="Times New Roman" w:hAnsi="Times New Roman" w:cs="Times New Roman"/>
          <w:sz w:val="24"/>
          <w:szCs w:val="24"/>
        </w:rPr>
        <w:t>гуменника</w:t>
      </w:r>
      <w:proofErr w:type="spellEnd"/>
      <w:r w:rsidRPr="006975BF">
        <w:rPr>
          <w:rFonts w:ascii="Times New Roman" w:hAnsi="Times New Roman" w:cs="Times New Roman"/>
          <w:sz w:val="24"/>
          <w:szCs w:val="24"/>
        </w:rPr>
        <w:t>, вполне обычны серый журавль, филин, бородатая неясыть, внесенные в Красные книги Карелии и Архангельской области. Особую ценность представляет крупнейшая в Европе группировка хищных птиц, занесенных в российскую и международные Красные книги, - орлана-белохвоста (до 18 пар), беркута (до 8 пар), скопы (не менее 13 пар). В период миграций на озерах и болотах парка останавливаются на отдых и кормежку множество водных и прибрежно-водных пернатых: гагар, лебедей, гусей, уток, куликов и др.</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также планируется создание еще четырех особо охраняемых природных территорий.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1) </w:t>
      </w:r>
      <w:r w:rsidRPr="006975BF">
        <w:rPr>
          <w:rFonts w:ascii="Times New Roman" w:hAnsi="Times New Roman" w:cs="Times New Roman"/>
          <w:i/>
          <w:sz w:val="24"/>
          <w:szCs w:val="24"/>
        </w:rPr>
        <w:t>Река Пяльма</w:t>
      </w:r>
      <w:r w:rsidRPr="006975BF">
        <w:rPr>
          <w:rFonts w:ascii="Times New Roman" w:hAnsi="Times New Roman" w:cs="Times New Roman"/>
          <w:sz w:val="24"/>
          <w:szCs w:val="24"/>
        </w:rPr>
        <w:t xml:space="preserve"> – планируемый ландшафтный заказник, площадью 27, 3 тыс. </w:t>
      </w:r>
      <w:proofErr w:type="gramStart"/>
      <w:r w:rsidRPr="006975BF">
        <w:rPr>
          <w:rFonts w:ascii="Times New Roman" w:hAnsi="Times New Roman" w:cs="Times New Roman"/>
          <w:sz w:val="24"/>
          <w:szCs w:val="24"/>
        </w:rPr>
        <w:t>га..</w:t>
      </w:r>
      <w:proofErr w:type="gramEnd"/>
      <w:r w:rsidRPr="006975BF">
        <w:rPr>
          <w:rFonts w:ascii="Times New Roman" w:hAnsi="Times New Roman" w:cs="Times New Roman"/>
          <w:sz w:val="24"/>
          <w:szCs w:val="24"/>
        </w:rPr>
        <w:t xml:space="preserve"> Цель создания: сохранение </w:t>
      </w:r>
      <w:proofErr w:type="spellStart"/>
      <w:r w:rsidRPr="006975BF">
        <w:rPr>
          <w:rFonts w:ascii="Times New Roman" w:hAnsi="Times New Roman" w:cs="Times New Roman"/>
          <w:sz w:val="24"/>
          <w:szCs w:val="24"/>
        </w:rPr>
        <w:t>малонарушенных</w:t>
      </w:r>
      <w:proofErr w:type="spellEnd"/>
      <w:r w:rsidRPr="006975BF">
        <w:rPr>
          <w:rFonts w:ascii="Times New Roman" w:hAnsi="Times New Roman" w:cs="Times New Roman"/>
          <w:sz w:val="24"/>
          <w:szCs w:val="24"/>
        </w:rPr>
        <w:t xml:space="preserve"> лесных массивов, редких и типичных лесных видов животных, растений и грибов, сохранение прибрежных участков, поддержание и регулирование водного баланса рек Пяльма и </w:t>
      </w:r>
      <w:proofErr w:type="spellStart"/>
      <w:r w:rsidRPr="006975BF">
        <w:rPr>
          <w:rFonts w:ascii="Times New Roman" w:hAnsi="Times New Roman" w:cs="Times New Roman"/>
          <w:sz w:val="24"/>
          <w:szCs w:val="24"/>
        </w:rPr>
        <w:t>Шалица</w:t>
      </w:r>
      <w:proofErr w:type="spellEnd"/>
      <w:r w:rsidRPr="006975BF">
        <w:rPr>
          <w:rFonts w:ascii="Times New Roman" w:hAnsi="Times New Roman" w:cs="Times New Roman"/>
          <w:sz w:val="24"/>
          <w:szCs w:val="24"/>
        </w:rPr>
        <w:t xml:space="preserve">; в целях поддержания общего экологического баланса территории и оптимизации режима использования природных ресурсов и развития туризма в </w:t>
      </w:r>
      <w:proofErr w:type="spellStart"/>
      <w:r w:rsidRPr="006975BF">
        <w:rPr>
          <w:rFonts w:ascii="Times New Roman" w:hAnsi="Times New Roman" w:cs="Times New Roman"/>
          <w:sz w:val="24"/>
          <w:szCs w:val="24"/>
        </w:rPr>
        <w:t>Пудожском</w:t>
      </w:r>
      <w:proofErr w:type="spellEnd"/>
      <w:r w:rsidRPr="006975BF">
        <w:rPr>
          <w:rFonts w:ascii="Times New Roman" w:hAnsi="Times New Roman" w:cs="Times New Roman"/>
          <w:sz w:val="24"/>
          <w:szCs w:val="24"/>
        </w:rPr>
        <w:t xml:space="preserve"> районе.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2) </w:t>
      </w:r>
      <w:proofErr w:type="spellStart"/>
      <w:r w:rsidRPr="006975BF">
        <w:rPr>
          <w:rFonts w:ascii="Times New Roman" w:hAnsi="Times New Roman" w:cs="Times New Roman"/>
          <w:i/>
          <w:sz w:val="24"/>
          <w:szCs w:val="24"/>
        </w:rPr>
        <w:t>Чукозеро</w:t>
      </w:r>
      <w:proofErr w:type="spellEnd"/>
      <w:r w:rsidRPr="006975BF">
        <w:rPr>
          <w:rFonts w:ascii="Times New Roman" w:hAnsi="Times New Roman" w:cs="Times New Roman"/>
          <w:sz w:val="24"/>
          <w:szCs w:val="24"/>
        </w:rPr>
        <w:t xml:space="preserve"> – планируемый ландшафтный заказник регионального значения, площадью 54,3 тыс. га. Заказник будет создан в целях сохранения особо ценных </w:t>
      </w:r>
      <w:proofErr w:type="spellStart"/>
      <w:r w:rsidRPr="006975BF">
        <w:rPr>
          <w:rFonts w:ascii="Times New Roman" w:hAnsi="Times New Roman" w:cs="Times New Roman"/>
          <w:sz w:val="24"/>
          <w:szCs w:val="24"/>
        </w:rPr>
        <w:t>малонарушенных</w:t>
      </w:r>
      <w:proofErr w:type="spellEnd"/>
      <w:r w:rsidRPr="006975BF">
        <w:rPr>
          <w:rFonts w:ascii="Times New Roman" w:hAnsi="Times New Roman" w:cs="Times New Roman"/>
          <w:sz w:val="24"/>
          <w:szCs w:val="24"/>
        </w:rPr>
        <w:t xml:space="preserve"> лесных природных комплексов, практически не затронутых хозяйственной деятельностью, поддержания общего экологического баланса, оптимизации режима использования природных ресурсов и развития туризма 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муниципального района, а также для сохранения важных для местного населения ягодных, грибных, охотничьих и рыболовных угодий.</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3) </w:t>
      </w:r>
      <w:proofErr w:type="spellStart"/>
      <w:r w:rsidRPr="006975BF">
        <w:rPr>
          <w:rFonts w:ascii="Times New Roman" w:hAnsi="Times New Roman" w:cs="Times New Roman"/>
          <w:i/>
          <w:sz w:val="24"/>
          <w:szCs w:val="24"/>
        </w:rPr>
        <w:t>Янгозеро</w:t>
      </w:r>
      <w:proofErr w:type="spellEnd"/>
      <w:r w:rsidRPr="006975BF">
        <w:rPr>
          <w:rFonts w:ascii="Times New Roman" w:hAnsi="Times New Roman" w:cs="Times New Roman"/>
          <w:sz w:val="24"/>
          <w:szCs w:val="24"/>
        </w:rPr>
        <w:t xml:space="preserve"> – планируемый ландшафтный заказник регионального значения, площадью 24 тыс. га. Цель создания заказника: сохранение ценных </w:t>
      </w:r>
      <w:proofErr w:type="spellStart"/>
      <w:r w:rsidRPr="006975BF">
        <w:rPr>
          <w:rFonts w:ascii="Times New Roman" w:hAnsi="Times New Roman" w:cs="Times New Roman"/>
          <w:sz w:val="24"/>
          <w:szCs w:val="24"/>
        </w:rPr>
        <w:t>малонарушенных</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лесо</w:t>
      </w:r>
      <w:proofErr w:type="spellEnd"/>
      <w:r w:rsidRPr="006975BF">
        <w:rPr>
          <w:rFonts w:ascii="Times New Roman" w:hAnsi="Times New Roman" w:cs="Times New Roman"/>
          <w:sz w:val="24"/>
          <w:szCs w:val="24"/>
        </w:rPr>
        <w:t xml:space="preserve">-болотных природно-территориальных комплексов, высоко уязвимых к антропогенным воздействиям; эталонных участков сильно- и средне- заболоченных лесных массивов, характерных для условий среднетаежной </w:t>
      </w:r>
      <w:proofErr w:type="spellStart"/>
      <w:r w:rsidRPr="006975BF">
        <w:rPr>
          <w:rFonts w:ascii="Times New Roman" w:hAnsi="Times New Roman" w:cs="Times New Roman"/>
          <w:sz w:val="24"/>
          <w:szCs w:val="24"/>
        </w:rPr>
        <w:t>подзоны</w:t>
      </w:r>
      <w:proofErr w:type="spellEnd"/>
      <w:r w:rsidRPr="006975BF">
        <w:rPr>
          <w:rFonts w:ascii="Times New Roman" w:hAnsi="Times New Roman" w:cs="Times New Roman"/>
          <w:sz w:val="24"/>
          <w:szCs w:val="24"/>
        </w:rPr>
        <w:t xml:space="preserve"> Восточной </w:t>
      </w:r>
      <w:proofErr w:type="spellStart"/>
      <w:r w:rsidRPr="006975BF">
        <w:rPr>
          <w:rFonts w:ascii="Times New Roman" w:hAnsi="Times New Roman" w:cs="Times New Roman"/>
          <w:sz w:val="24"/>
          <w:szCs w:val="24"/>
        </w:rPr>
        <w:t>Фенноскандии</w:t>
      </w:r>
      <w:proofErr w:type="spellEnd"/>
      <w:r w:rsidRPr="006975BF">
        <w:rPr>
          <w:rFonts w:ascii="Times New Roman" w:hAnsi="Times New Roman" w:cs="Times New Roman"/>
          <w:sz w:val="24"/>
          <w:szCs w:val="24"/>
        </w:rPr>
        <w:t xml:space="preserve">; мест обитания редких и находящихся под угрозой исчезновения видов; типично таежных видов </w:t>
      </w:r>
      <w:r w:rsidRPr="006975BF">
        <w:rPr>
          <w:rFonts w:ascii="Times New Roman" w:hAnsi="Times New Roman" w:cs="Times New Roman"/>
          <w:sz w:val="24"/>
          <w:szCs w:val="24"/>
        </w:rPr>
        <w:lastRenderedPageBreak/>
        <w:t xml:space="preserve">флоры и фауны; в целях поддержания общего экологического баланса, оптимизации режима использования природных ресурсов и развития туризма в </w:t>
      </w:r>
      <w:proofErr w:type="spellStart"/>
      <w:r w:rsidRPr="006975BF">
        <w:rPr>
          <w:rFonts w:ascii="Times New Roman" w:hAnsi="Times New Roman" w:cs="Times New Roman"/>
          <w:sz w:val="24"/>
          <w:szCs w:val="24"/>
        </w:rPr>
        <w:t>Пудожском</w:t>
      </w:r>
      <w:proofErr w:type="spellEnd"/>
      <w:r w:rsidRPr="006975BF">
        <w:rPr>
          <w:rFonts w:ascii="Times New Roman" w:hAnsi="Times New Roman" w:cs="Times New Roman"/>
          <w:sz w:val="24"/>
          <w:szCs w:val="24"/>
        </w:rPr>
        <w:t xml:space="preserve"> районе.</w:t>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4) </w:t>
      </w:r>
      <w:proofErr w:type="spellStart"/>
      <w:r w:rsidRPr="006975BF">
        <w:rPr>
          <w:rFonts w:ascii="Times New Roman" w:hAnsi="Times New Roman" w:cs="Times New Roman"/>
          <w:i/>
          <w:sz w:val="24"/>
          <w:szCs w:val="24"/>
        </w:rPr>
        <w:t>Варгачное-Карбозерское</w:t>
      </w:r>
      <w:proofErr w:type="spellEnd"/>
      <w:r w:rsidRPr="006975BF">
        <w:rPr>
          <w:rFonts w:ascii="Times New Roman" w:hAnsi="Times New Roman" w:cs="Times New Roman"/>
          <w:sz w:val="24"/>
          <w:szCs w:val="24"/>
        </w:rPr>
        <w:t xml:space="preserve"> – планируемый памятник природы регионального значения, площадью 1098 га. Памятник природы будет создан в целях сохранения мест обитания редких и находящихся под угрозой исчезновения видов, особо ценных </w:t>
      </w:r>
      <w:proofErr w:type="spellStart"/>
      <w:r w:rsidRPr="006975BF">
        <w:rPr>
          <w:rFonts w:ascii="Times New Roman" w:hAnsi="Times New Roman" w:cs="Times New Roman"/>
          <w:sz w:val="24"/>
          <w:szCs w:val="24"/>
        </w:rPr>
        <w:t>малонарушенных</w:t>
      </w:r>
      <w:proofErr w:type="spellEnd"/>
      <w:r w:rsidRPr="006975BF">
        <w:rPr>
          <w:rFonts w:ascii="Times New Roman" w:hAnsi="Times New Roman" w:cs="Times New Roman"/>
          <w:sz w:val="24"/>
          <w:szCs w:val="24"/>
        </w:rPr>
        <w:t xml:space="preserve"> лесных природных комплексов, поддержания общего экологического баланса, оптимизации режима использования природных ресурсов и развития туризма 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w:t>
      </w: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Default="008153B7" w:rsidP="00AC316D">
      <w:pPr>
        <w:spacing w:line="360" w:lineRule="auto"/>
        <w:ind w:firstLine="709"/>
        <w:contextualSpacing/>
        <w:jc w:val="both"/>
        <w:rPr>
          <w:rFonts w:ascii="Times New Roman" w:hAnsi="Times New Roman" w:cs="Times New Roman"/>
          <w:sz w:val="24"/>
          <w:szCs w:val="24"/>
        </w:rPr>
      </w:pPr>
    </w:p>
    <w:p w:rsidR="008153B7" w:rsidRPr="006975BF" w:rsidRDefault="008153B7" w:rsidP="00A01FE9">
      <w:pPr>
        <w:spacing w:line="360" w:lineRule="auto"/>
        <w:ind w:firstLine="709"/>
        <w:contextualSpacing/>
        <w:jc w:val="center"/>
        <w:rPr>
          <w:rFonts w:ascii="Times New Roman" w:hAnsi="Times New Roman" w:cs="Times New Roman"/>
          <w:sz w:val="24"/>
          <w:szCs w:val="24"/>
        </w:rPr>
      </w:pPr>
    </w:p>
    <w:p w:rsidR="00A01FE9" w:rsidRDefault="00A01FE9" w:rsidP="00A01FE9">
      <w:pPr>
        <w:spacing w:line="360" w:lineRule="auto"/>
        <w:ind w:firstLine="709"/>
        <w:contextualSpacing/>
        <w:jc w:val="center"/>
        <w:rPr>
          <w:rFonts w:ascii="Times New Roman" w:hAnsi="Times New Roman" w:cs="Times New Roman"/>
          <w:b/>
          <w:sz w:val="24"/>
          <w:szCs w:val="24"/>
        </w:rPr>
      </w:pPr>
    </w:p>
    <w:p w:rsidR="00A01FE9" w:rsidRDefault="00A01FE9" w:rsidP="00A01FE9">
      <w:pPr>
        <w:spacing w:line="360" w:lineRule="auto"/>
        <w:ind w:firstLine="709"/>
        <w:contextualSpacing/>
        <w:jc w:val="center"/>
        <w:rPr>
          <w:rFonts w:ascii="Times New Roman" w:hAnsi="Times New Roman" w:cs="Times New Roman"/>
          <w:b/>
          <w:sz w:val="24"/>
          <w:szCs w:val="24"/>
        </w:rPr>
      </w:pPr>
    </w:p>
    <w:p w:rsidR="006975BF" w:rsidRDefault="006975BF" w:rsidP="00A01FE9">
      <w:pPr>
        <w:spacing w:line="360" w:lineRule="auto"/>
        <w:ind w:firstLine="709"/>
        <w:contextualSpacing/>
        <w:jc w:val="center"/>
        <w:rPr>
          <w:rFonts w:ascii="Times New Roman" w:hAnsi="Times New Roman" w:cs="Times New Roman"/>
          <w:b/>
          <w:sz w:val="24"/>
          <w:szCs w:val="24"/>
        </w:rPr>
      </w:pPr>
      <w:r w:rsidRPr="006975BF">
        <w:rPr>
          <w:rFonts w:ascii="Times New Roman" w:hAnsi="Times New Roman" w:cs="Times New Roman"/>
          <w:b/>
          <w:sz w:val="24"/>
          <w:szCs w:val="24"/>
        </w:rPr>
        <w:lastRenderedPageBreak/>
        <w:t>3.7. Промышленность и инфраструктура.</w:t>
      </w:r>
    </w:p>
    <w:p w:rsidR="008153B7" w:rsidRPr="006975BF" w:rsidRDefault="008153B7"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Основой экономики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являются лесозаготовительные предприятия, так же действуют предприятия горнопромышленного комплекса, сельского хозяйства, пищевой промышленности, поддерживается производство строительных материалов.</w:t>
      </w:r>
    </w:p>
    <w:p w:rsidR="006975BF"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Л</w:t>
      </w:r>
      <w:r w:rsidR="006975BF" w:rsidRPr="006975BF">
        <w:rPr>
          <w:rFonts w:ascii="Times New Roman" w:hAnsi="Times New Roman" w:cs="Times New Roman"/>
          <w:sz w:val="24"/>
          <w:szCs w:val="24"/>
        </w:rPr>
        <w:t>есозаготовительная и лесоперерабатывающая промышленность</w:t>
      </w:r>
      <w:r>
        <w:rPr>
          <w:rFonts w:ascii="Times New Roman" w:hAnsi="Times New Roman" w:cs="Times New Roman"/>
          <w:sz w:val="24"/>
          <w:szCs w:val="24"/>
        </w:rPr>
        <w:t xml:space="preserve"> представлена предприятиями объединения </w:t>
      </w:r>
      <w:r w:rsidRPr="006975BF">
        <w:rPr>
          <w:rFonts w:ascii="Times New Roman" w:hAnsi="Times New Roman" w:cs="Times New Roman"/>
          <w:sz w:val="24"/>
          <w:szCs w:val="24"/>
        </w:rPr>
        <w:t>"</w:t>
      </w:r>
      <w:proofErr w:type="spellStart"/>
      <w:r>
        <w:rPr>
          <w:rFonts w:ascii="Times New Roman" w:hAnsi="Times New Roman" w:cs="Times New Roman"/>
          <w:sz w:val="24"/>
          <w:szCs w:val="24"/>
        </w:rPr>
        <w:t>Пудожпромлес</w:t>
      </w:r>
      <w:proofErr w:type="spellEnd"/>
      <w:r>
        <w:rPr>
          <w:rFonts w:ascii="Times New Roman" w:hAnsi="Times New Roman" w:cs="Times New Roman"/>
          <w:sz w:val="24"/>
          <w:szCs w:val="24"/>
        </w:rPr>
        <w:t xml:space="preserve">". </w:t>
      </w:r>
      <w:r w:rsidR="006975BF" w:rsidRPr="006975BF">
        <w:rPr>
          <w:rFonts w:ascii="Times New Roman" w:hAnsi="Times New Roman" w:cs="Times New Roman"/>
          <w:sz w:val="24"/>
          <w:szCs w:val="24"/>
        </w:rPr>
        <w:t xml:space="preserve">Лесопиление осуществляет фирма "Ауэр и </w:t>
      </w:r>
      <w:proofErr w:type="spellStart"/>
      <w:r w:rsidR="006975BF" w:rsidRPr="006975BF">
        <w:rPr>
          <w:rFonts w:ascii="Times New Roman" w:hAnsi="Times New Roman" w:cs="Times New Roman"/>
          <w:sz w:val="24"/>
          <w:szCs w:val="24"/>
        </w:rPr>
        <w:t>Варлен</w:t>
      </w:r>
      <w:proofErr w:type="spellEnd"/>
      <w:r w:rsidR="006975BF" w:rsidRPr="006975BF">
        <w:rPr>
          <w:rFonts w:ascii="Times New Roman" w:hAnsi="Times New Roman" w:cs="Times New Roman"/>
          <w:sz w:val="24"/>
          <w:szCs w:val="24"/>
        </w:rPr>
        <w:t xml:space="preserve">" (бывший </w:t>
      </w:r>
      <w:proofErr w:type="spellStart"/>
      <w:r w:rsidR="006975BF" w:rsidRPr="006975BF">
        <w:rPr>
          <w:rFonts w:ascii="Times New Roman" w:hAnsi="Times New Roman" w:cs="Times New Roman"/>
          <w:sz w:val="24"/>
          <w:szCs w:val="24"/>
        </w:rPr>
        <w:t>Пудожский</w:t>
      </w:r>
      <w:proofErr w:type="spellEnd"/>
      <w:r w:rsidR="006975BF" w:rsidRPr="006975BF">
        <w:rPr>
          <w:rFonts w:ascii="Times New Roman" w:hAnsi="Times New Roman" w:cs="Times New Roman"/>
          <w:sz w:val="24"/>
          <w:szCs w:val="24"/>
        </w:rPr>
        <w:t xml:space="preserve"> экспортно-лесопильный завод) и ЗАО "</w:t>
      </w:r>
      <w:proofErr w:type="spellStart"/>
      <w:r w:rsidR="006975BF" w:rsidRPr="006975BF">
        <w:rPr>
          <w:rFonts w:ascii="Times New Roman" w:hAnsi="Times New Roman" w:cs="Times New Roman"/>
          <w:sz w:val="24"/>
          <w:szCs w:val="24"/>
        </w:rPr>
        <w:t>Пудожский</w:t>
      </w:r>
      <w:proofErr w:type="spellEnd"/>
      <w:r w:rsidR="006975BF" w:rsidRPr="006975BF">
        <w:rPr>
          <w:rFonts w:ascii="Times New Roman" w:hAnsi="Times New Roman" w:cs="Times New Roman"/>
          <w:sz w:val="24"/>
          <w:szCs w:val="24"/>
        </w:rPr>
        <w:t xml:space="preserve"> лесопункт". Добычу гранитных блоков и горной нерудной дробленой массы осуществляет АО "Гранит", АО "</w:t>
      </w:r>
      <w:proofErr w:type="spellStart"/>
      <w:r w:rsidR="006975BF" w:rsidRPr="006975BF">
        <w:rPr>
          <w:rFonts w:ascii="Times New Roman" w:hAnsi="Times New Roman" w:cs="Times New Roman"/>
          <w:sz w:val="24"/>
          <w:szCs w:val="24"/>
        </w:rPr>
        <w:t>Карелнеруд</w:t>
      </w:r>
      <w:proofErr w:type="spellEnd"/>
      <w:r w:rsidR="006975BF" w:rsidRPr="006975BF">
        <w:rPr>
          <w:rFonts w:ascii="Times New Roman" w:hAnsi="Times New Roman" w:cs="Times New Roman"/>
          <w:sz w:val="24"/>
          <w:szCs w:val="24"/>
        </w:rPr>
        <w:t>", ЗАО "Кашина Гора" и ООО "Восход".</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Группа перерабатывающих предприятий представлена муниципальным предприятием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маслозавод", государственными предприятиями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хлебозавод" и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мясокомбинат".</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Агропромышленный комплекс района состоит из совхозов "</w:t>
      </w:r>
      <w:proofErr w:type="spellStart"/>
      <w:r w:rsidRPr="006975BF">
        <w:rPr>
          <w:rFonts w:ascii="Times New Roman" w:hAnsi="Times New Roman" w:cs="Times New Roman"/>
          <w:sz w:val="24"/>
          <w:szCs w:val="24"/>
        </w:rPr>
        <w:t>Колодозерский</w:t>
      </w:r>
      <w:proofErr w:type="spellEnd"/>
      <w:r w:rsidRPr="006975BF">
        <w:rPr>
          <w:rFonts w:ascii="Times New Roman" w:hAnsi="Times New Roman" w:cs="Times New Roman"/>
          <w:sz w:val="24"/>
          <w:szCs w:val="24"/>
        </w:rPr>
        <w:t>" и "Онежский", ЗАО "Надежда" (бывший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и ООО "Нива". Доля крестьянских, фермерских хозяйств и личных подсобных хозяйств в производстве сельхозпродукции пока еще невелика.</w:t>
      </w:r>
      <w:r w:rsidR="00A01FE9">
        <w:rPr>
          <w:rFonts w:ascii="Times New Roman" w:hAnsi="Times New Roman" w:cs="Times New Roman"/>
          <w:sz w:val="24"/>
          <w:szCs w:val="24"/>
        </w:rPr>
        <w:t xml:space="preserve"> (</w:t>
      </w:r>
      <w:proofErr w:type="spellStart"/>
      <w:r w:rsidR="00A01FE9">
        <w:rPr>
          <w:rFonts w:ascii="Times New Roman" w:hAnsi="Times New Roman" w:cs="Times New Roman"/>
          <w:sz w:val="24"/>
          <w:szCs w:val="24"/>
        </w:rPr>
        <w:t>Пудожский</w:t>
      </w:r>
      <w:proofErr w:type="spellEnd"/>
      <w:r w:rsidR="00A01FE9">
        <w:rPr>
          <w:rFonts w:ascii="Times New Roman" w:hAnsi="Times New Roman" w:cs="Times New Roman"/>
          <w:sz w:val="24"/>
          <w:szCs w:val="24"/>
        </w:rPr>
        <w:t>..., 2016)</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Район занимает выгодное экономико-географическое положение, так как имеет выход в Онежское озеро и располагается всего в 115 км от центра Республики Карелии – города Петрозаводска.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До последнего времени сообщение с "внешним" миром осуществлялось зимой по единственной автодороге, ведущей в район с севера. В 2000-2001 гг. от Пудожа прошли на восток территориальные дороги регионального назначения- в Архангельскую область и на юг - в Вологодскую (Вологда – Кириллов - Пудож - Медвежьегорск и Долматово – </w:t>
      </w:r>
      <w:proofErr w:type="spellStart"/>
      <w:r w:rsidRPr="006975BF">
        <w:rPr>
          <w:rFonts w:ascii="Times New Roman" w:hAnsi="Times New Roman" w:cs="Times New Roman"/>
          <w:sz w:val="24"/>
          <w:szCs w:val="24"/>
        </w:rPr>
        <w:t>Няндома</w:t>
      </w:r>
      <w:proofErr w:type="spellEnd"/>
      <w:r w:rsidRPr="006975BF">
        <w:rPr>
          <w:rFonts w:ascii="Times New Roman" w:hAnsi="Times New Roman" w:cs="Times New Roman"/>
          <w:sz w:val="24"/>
          <w:szCs w:val="24"/>
        </w:rPr>
        <w:t xml:space="preserve"> – Каргополь – Пудож). Открытие этих путей резко повысило транзитную роль района, что послужит толчком для развития здесь сервисной инфраструктуры, необходимой для развития на территории туризма. На данный момент район имеет хорошо развитую дорожную сеть - более 200 км асфальтированных дорог, что составляет 40% от всей протяженности автотрасс.</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Летом, во время навигации на Онежском озере между Петрозаводском и причалом Стеклянное (порт Шала) действует пассажирская линия на скоростных теплоходах "Комета". В районе имеются две взлетно-посадочные полосы, в г. Пудож и п. Пяльма, но действуют они эпизодически. Район доступен для крупнотоннажных речных и морских </w:t>
      </w:r>
      <w:r w:rsidRPr="006975BF">
        <w:rPr>
          <w:rFonts w:ascii="Times New Roman" w:hAnsi="Times New Roman" w:cs="Times New Roman"/>
          <w:sz w:val="24"/>
          <w:szCs w:val="24"/>
        </w:rPr>
        <w:lastRenderedPageBreak/>
        <w:t xml:space="preserve">судов водоизмещением до 5000 тонн по реке </w:t>
      </w:r>
      <w:proofErr w:type="spellStart"/>
      <w:r w:rsidRPr="006975BF">
        <w:rPr>
          <w:rFonts w:ascii="Times New Roman" w:hAnsi="Times New Roman" w:cs="Times New Roman"/>
          <w:sz w:val="24"/>
          <w:szCs w:val="24"/>
        </w:rPr>
        <w:t>Водла</w:t>
      </w:r>
      <w:proofErr w:type="spellEnd"/>
      <w:r w:rsidRPr="006975BF">
        <w:rPr>
          <w:rFonts w:ascii="Times New Roman" w:hAnsi="Times New Roman" w:cs="Times New Roman"/>
          <w:sz w:val="24"/>
          <w:szCs w:val="24"/>
        </w:rPr>
        <w:t xml:space="preserve"> на протяжении 28 км от устья реки, и водоизмещением до 1000 тонн - к причалам поселка Подпорожье.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На территории района существует аэродром, который на сегодняшний день закрыт и не функционирует. Ближайшая железнодорожная станция - Медвежья Гора, г. Медвежьегорск, Октябрьской железной дороги, 200 км от Пудожа.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 другой стороны, район не имеет железной дороги МПС Российской Федерации. Ближайшая железнодорожная станция в пределах Республики Карелия находится в 200 километрах от г. Пудож в г. Медвежьегорске. Это обстоятельство является сдерживающим фактором развития экономики района. </w:t>
      </w: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ind w:firstLine="709"/>
        <w:contextualSpacing/>
        <w:jc w:val="both"/>
        <w:rPr>
          <w:rFonts w:ascii="Times New Roman" w:hAnsi="Times New Roman" w:cs="Times New Roman"/>
          <w:sz w:val="24"/>
          <w:szCs w:val="24"/>
        </w:rPr>
      </w:pPr>
    </w:p>
    <w:p w:rsidR="00143DAF" w:rsidRDefault="00143DAF"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8153B7" w:rsidRDefault="008153B7" w:rsidP="00AC316D">
      <w:pPr>
        <w:spacing w:line="360" w:lineRule="auto"/>
        <w:contextualSpacing/>
        <w:jc w:val="both"/>
        <w:rPr>
          <w:rFonts w:ascii="Times New Roman" w:hAnsi="Times New Roman" w:cs="Times New Roman"/>
          <w:sz w:val="24"/>
          <w:szCs w:val="24"/>
        </w:rPr>
      </w:pPr>
    </w:p>
    <w:p w:rsidR="006975BF" w:rsidRPr="00B50FC5" w:rsidRDefault="006975BF" w:rsidP="00A01FE9">
      <w:pPr>
        <w:spacing w:line="360" w:lineRule="auto"/>
        <w:contextualSpacing/>
        <w:jc w:val="center"/>
        <w:rPr>
          <w:rFonts w:ascii="Times New Roman" w:hAnsi="Times New Roman" w:cs="Times New Roman"/>
          <w:b/>
          <w:bCs/>
          <w:sz w:val="24"/>
          <w:szCs w:val="24"/>
        </w:rPr>
      </w:pPr>
      <w:r w:rsidRPr="00B50FC5">
        <w:rPr>
          <w:rFonts w:ascii="Times New Roman" w:hAnsi="Times New Roman" w:cs="Times New Roman"/>
          <w:b/>
          <w:sz w:val="24"/>
          <w:szCs w:val="24"/>
        </w:rPr>
        <w:lastRenderedPageBreak/>
        <w:t xml:space="preserve">Глава 4 </w:t>
      </w:r>
      <w:r w:rsidRPr="00B50FC5">
        <w:rPr>
          <w:rFonts w:ascii="Times New Roman" w:hAnsi="Times New Roman" w:cs="Times New Roman"/>
          <w:b/>
          <w:bCs/>
          <w:sz w:val="24"/>
          <w:szCs w:val="24"/>
        </w:rPr>
        <w:t>ОЦЕНКА ПРИГОДНОСТИ ТЕРРИТОРИИ ПУДОЖСКОГО РАЙОНА РЕСПУБЛИКИ КАРЕЛИЯ ДЛЯ РАЗВИТИЯ ЭКОЛОГИЧЕСКОГО ТУРИЗМА</w:t>
      </w:r>
    </w:p>
    <w:p w:rsidR="006975BF" w:rsidRPr="006975BF" w:rsidRDefault="006975BF" w:rsidP="00AC316D">
      <w:pPr>
        <w:spacing w:line="360" w:lineRule="auto"/>
        <w:ind w:firstLine="709"/>
        <w:contextualSpacing/>
        <w:jc w:val="both"/>
        <w:rPr>
          <w:rFonts w:ascii="Times New Roman" w:hAnsi="Times New Roman" w:cs="Times New Roman"/>
          <w:b/>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Метод, </w:t>
      </w:r>
      <w:r w:rsidR="00143DAF">
        <w:rPr>
          <w:rFonts w:ascii="Times New Roman" w:hAnsi="Times New Roman" w:cs="Times New Roman"/>
          <w:sz w:val="24"/>
          <w:szCs w:val="24"/>
        </w:rPr>
        <w:t xml:space="preserve">используемый в работе, </w:t>
      </w:r>
      <w:r w:rsidRPr="006975BF">
        <w:rPr>
          <w:rFonts w:ascii="Times New Roman" w:hAnsi="Times New Roman" w:cs="Times New Roman"/>
          <w:sz w:val="24"/>
          <w:szCs w:val="24"/>
        </w:rPr>
        <w:t>предлагает оценку пригодности территории северо-западного региона для экологического туризма по ряду показателей. Данный перечень был собран путем анализа требований, предъявляемых к природным комплексам при организации рекреационной деятельности и ранжирован с использованием методов экспертного анализа. Показатели подразделяются на природные и социально-экономические и были описаны выше.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данной работе описанный метод был модифицирован под современные представления об экологическом туризме и способы воплощения оценки </w:t>
      </w:r>
      <w:r w:rsidR="00143DAF">
        <w:rPr>
          <w:rFonts w:ascii="Times New Roman" w:hAnsi="Times New Roman" w:cs="Times New Roman"/>
          <w:sz w:val="24"/>
          <w:szCs w:val="24"/>
        </w:rPr>
        <w:t xml:space="preserve">рекреационного потенциала </w:t>
      </w:r>
      <w:r w:rsidRPr="006975BF">
        <w:rPr>
          <w:rFonts w:ascii="Times New Roman" w:hAnsi="Times New Roman" w:cs="Times New Roman"/>
          <w:sz w:val="24"/>
          <w:szCs w:val="24"/>
        </w:rPr>
        <w:t>территории</w:t>
      </w:r>
      <w:r w:rsidR="00143DAF">
        <w:rPr>
          <w:rFonts w:ascii="Times New Roman" w:hAnsi="Times New Roman" w:cs="Times New Roman"/>
          <w:sz w:val="24"/>
          <w:szCs w:val="24"/>
        </w:rPr>
        <w:t>.</w:t>
      </w:r>
    </w:p>
    <w:p w:rsidR="002363AC" w:rsidRDefault="00143DAF"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Отличие используемого за основу и реализуемого в конечном счете методов заключается в том, что в методике были использованы</w:t>
      </w:r>
      <w:r w:rsidR="006975BF" w:rsidRPr="006975BF">
        <w:rPr>
          <w:rFonts w:ascii="Times New Roman" w:hAnsi="Times New Roman" w:cs="Times New Roman"/>
          <w:sz w:val="24"/>
          <w:szCs w:val="24"/>
        </w:rPr>
        <w:t xml:space="preserve"> в качестве объекта исследования природно-территориальные комплексы</w:t>
      </w:r>
      <w:r>
        <w:rPr>
          <w:rFonts w:ascii="Times New Roman" w:hAnsi="Times New Roman" w:cs="Times New Roman"/>
          <w:sz w:val="24"/>
          <w:szCs w:val="24"/>
        </w:rPr>
        <w:t xml:space="preserve"> территории</w:t>
      </w:r>
      <w:r w:rsidR="006975BF" w:rsidRPr="006975BF">
        <w:rPr>
          <w:rFonts w:ascii="Times New Roman" w:hAnsi="Times New Roman" w:cs="Times New Roman"/>
          <w:sz w:val="24"/>
          <w:szCs w:val="24"/>
        </w:rPr>
        <w:t xml:space="preserve">, </w:t>
      </w:r>
      <w:r>
        <w:rPr>
          <w:rFonts w:ascii="Times New Roman" w:hAnsi="Times New Roman" w:cs="Times New Roman"/>
          <w:sz w:val="24"/>
          <w:szCs w:val="24"/>
        </w:rPr>
        <w:t>в данной же работе за основу при сравнении взяты административные образования, поскольку по мнению автора, наиболее понятно рассчитывать потенциал не только единичного ПТК, а всего подрайона для того, чтобы рекомендовать развитие на его территории эколого-туристической деятельности</w:t>
      </w:r>
      <w:r w:rsidR="006975BF" w:rsidRPr="006975BF">
        <w:rPr>
          <w:rFonts w:ascii="Times New Roman" w:hAnsi="Times New Roman" w:cs="Times New Roman"/>
          <w:sz w:val="24"/>
          <w:szCs w:val="24"/>
        </w:rPr>
        <w:t xml:space="preserve">. </w:t>
      </w:r>
      <w:r>
        <w:rPr>
          <w:rFonts w:ascii="Times New Roman" w:hAnsi="Times New Roman" w:cs="Times New Roman"/>
          <w:sz w:val="24"/>
          <w:szCs w:val="24"/>
        </w:rPr>
        <w:t xml:space="preserve">Также, отличие заключается в сокращении набора факторов для характеристики и оценки, поскольку в основе работы отсутствуют натурные наблюдения, без которых данная оценка отчасти невозможна. Также некоторые различия в наборе параметров для оценки обосновываются отсутствием подробного описания их оценки в исходной методике. </w:t>
      </w:r>
    </w:p>
    <w:p w:rsidR="002363AC" w:rsidRDefault="002363AC"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Метод оценки подразумевает использование показателей оценки территории для экологического туризма и присуждение в результате этой оценки территориям балла пригодности. По результатам исследования, проанализировано 10 показателей, по которым каждому административному образованию </w:t>
      </w:r>
      <w:proofErr w:type="spellStart"/>
      <w:r>
        <w:rPr>
          <w:rFonts w:ascii="Times New Roman" w:hAnsi="Times New Roman" w:cs="Times New Roman"/>
          <w:sz w:val="24"/>
          <w:szCs w:val="24"/>
        </w:rPr>
        <w:t>Пудожского</w:t>
      </w:r>
      <w:proofErr w:type="spellEnd"/>
      <w:r>
        <w:rPr>
          <w:rFonts w:ascii="Times New Roman" w:hAnsi="Times New Roman" w:cs="Times New Roman"/>
          <w:sz w:val="24"/>
          <w:szCs w:val="24"/>
        </w:rPr>
        <w:t xml:space="preserve"> района присужден балл. По итоговой сумме баллов дана интегральная оценка пригодности каждой территории для </w:t>
      </w:r>
      <w:r w:rsidR="003A77E2">
        <w:rPr>
          <w:rFonts w:ascii="Times New Roman" w:hAnsi="Times New Roman" w:cs="Times New Roman"/>
          <w:sz w:val="24"/>
          <w:szCs w:val="24"/>
        </w:rPr>
        <w:t>развития экологического туризма.</w:t>
      </w:r>
      <w:r>
        <w:rPr>
          <w:rFonts w:ascii="Times New Roman" w:hAnsi="Times New Roman" w:cs="Times New Roman"/>
          <w:sz w:val="24"/>
          <w:szCs w:val="24"/>
        </w:rPr>
        <w:t xml:space="preserve"> </w:t>
      </w:r>
    </w:p>
    <w:p w:rsidR="006975BF" w:rsidRDefault="003A77E2"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Часть показателей была охарактеризована и оценена по результатам собранной информации из открытых источников, а именно</w:t>
      </w:r>
      <w:r w:rsidR="006975BF" w:rsidRPr="006975BF">
        <w:rPr>
          <w:rFonts w:ascii="Times New Roman" w:hAnsi="Times New Roman" w:cs="Times New Roman"/>
          <w:sz w:val="24"/>
          <w:szCs w:val="24"/>
        </w:rPr>
        <w:t>: среднегодовая температура воздуха, количество осадков, вид транспорта</w:t>
      </w:r>
      <w:r>
        <w:rPr>
          <w:rFonts w:ascii="Times New Roman" w:hAnsi="Times New Roman" w:cs="Times New Roman"/>
          <w:sz w:val="24"/>
          <w:szCs w:val="24"/>
        </w:rPr>
        <w:t>.</w:t>
      </w:r>
    </w:p>
    <w:p w:rsidR="003A77E2" w:rsidRPr="006975BF" w:rsidRDefault="003A77E2"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другой части показателей потребовался не только сбор и обработка информации, но и оцифровка картографических и справочных данных, а также расчет пригодности территорий по каждому показателю с помощью компьютерных ГИС-технологий. К таким параметрам относятся: </w:t>
      </w:r>
      <w:r w:rsidRPr="006975BF">
        <w:rPr>
          <w:rFonts w:ascii="Times New Roman" w:hAnsi="Times New Roman" w:cs="Times New Roman"/>
          <w:sz w:val="24"/>
          <w:szCs w:val="24"/>
        </w:rPr>
        <w:t xml:space="preserve">густота гидрографической сети, </w:t>
      </w:r>
      <w:r w:rsidRPr="006975BF">
        <w:rPr>
          <w:rFonts w:ascii="Times New Roman" w:hAnsi="Times New Roman" w:cs="Times New Roman"/>
          <w:sz w:val="24"/>
          <w:szCs w:val="24"/>
        </w:rPr>
        <w:lastRenderedPageBreak/>
        <w:t>за</w:t>
      </w:r>
      <w:r>
        <w:rPr>
          <w:rFonts w:ascii="Times New Roman" w:hAnsi="Times New Roman" w:cs="Times New Roman"/>
          <w:sz w:val="24"/>
          <w:szCs w:val="24"/>
        </w:rPr>
        <w:t xml:space="preserve">болоченность территории, </w:t>
      </w:r>
      <w:proofErr w:type="spellStart"/>
      <w:r>
        <w:rPr>
          <w:rFonts w:ascii="Times New Roman" w:hAnsi="Times New Roman" w:cs="Times New Roman"/>
          <w:sz w:val="24"/>
          <w:szCs w:val="24"/>
        </w:rPr>
        <w:t>обводне</w:t>
      </w:r>
      <w:r w:rsidRPr="006975BF">
        <w:rPr>
          <w:rFonts w:ascii="Times New Roman" w:hAnsi="Times New Roman" w:cs="Times New Roman"/>
          <w:sz w:val="24"/>
          <w:szCs w:val="24"/>
        </w:rPr>
        <w:t>нность</w:t>
      </w:r>
      <w:proofErr w:type="spellEnd"/>
      <w:r w:rsidRPr="006975BF">
        <w:rPr>
          <w:rFonts w:ascii="Times New Roman" w:hAnsi="Times New Roman" w:cs="Times New Roman"/>
          <w:sz w:val="24"/>
          <w:szCs w:val="24"/>
        </w:rPr>
        <w:t xml:space="preserve"> территории, удаленность от ООПТ и памятников природы, удаленность от транспортной магистрали </w:t>
      </w:r>
      <w:r>
        <w:rPr>
          <w:rFonts w:ascii="Times New Roman" w:hAnsi="Times New Roman" w:cs="Times New Roman"/>
          <w:sz w:val="24"/>
          <w:szCs w:val="24"/>
        </w:rPr>
        <w:t>и удаленность от объектов торговли</w:t>
      </w:r>
      <w:r w:rsidRPr="006975BF">
        <w:rPr>
          <w:rFonts w:ascii="Times New Roman" w:hAnsi="Times New Roman" w:cs="Times New Roman"/>
          <w:sz w:val="24"/>
          <w:szCs w:val="24"/>
        </w:rPr>
        <w:t>.</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Чтобы подготовить и воплотить создание </w:t>
      </w:r>
      <w:r w:rsidR="003A77E2">
        <w:rPr>
          <w:rFonts w:ascii="Times New Roman" w:hAnsi="Times New Roman" w:cs="Times New Roman"/>
          <w:sz w:val="24"/>
          <w:szCs w:val="24"/>
        </w:rPr>
        <w:t>электронных факторных карт по перечисленным показателям,</w:t>
      </w:r>
      <w:r w:rsidRPr="006975BF">
        <w:rPr>
          <w:rFonts w:ascii="Times New Roman" w:hAnsi="Times New Roman" w:cs="Times New Roman"/>
          <w:sz w:val="24"/>
          <w:szCs w:val="24"/>
        </w:rPr>
        <w:t xml:space="preserve"> было поставлены следующие задачи:</w:t>
      </w:r>
    </w:p>
    <w:p w:rsidR="006975BF" w:rsidRPr="006975BF" w:rsidRDefault="006975BF" w:rsidP="00AC316D">
      <w:pPr>
        <w:pStyle w:val="a6"/>
        <w:numPr>
          <w:ilvl w:val="0"/>
          <w:numId w:val="4"/>
        </w:numPr>
        <w:spacing w:line="360" w:lineRule="auto"/>
        <w:ind w:firstLine="709"/>
        <w:jc w:val="both"/>
      </w:pPr>
      <w:r w:rsidRPr="006975BF">
        <w:t>выбор базовой картографической основы</w:t>
      </w:r>
    </w:p>
    <w:p w:rsidR="006975BF" w:rsidRPr="006975BF" w:rsidRDefault="006975BF" w:rsidP="00AC316D">
      <w:pPr>
        <w:pStyle w:val="a6"/>
        <w:numPr>
          <w:ilvl w:val="0"/>
          <w:numId w:val="4"/>
        </w:numPr>
        <w:spacing w:line="360" w:lineRule="auto"/>
        <w:ind w:firstLine="709"/>
        <w:jc w:val="both"/>
      </w:pPr>
      <w:r w:rsidRPr="006975BF">
        <w:t>оцифровка базовой картографической основы</w:t>
      </w:r>
    </w:p>
    <w:p w:rsidR="006975BF" w:rsidRDefault="006975BF" w:rsidP="00AC316D">
      <w:pPr>
        <w:pStyle w:val="a6"/>
        <w:numPr>
          <w:ilvl w:val="0"/>
          <w:numId w:val="4"/>
        </w:numPr>
        <w:spacing w:line="360" w:lineRule="auto"/>
        <w:ind w:firstLine="709"/>
        <w:jc w:val="both"/>
      </w:pPr>
      <w:r w:rsidRPr="006975BF">
        <w:t xml:space="preserve">деление территории </w:t>
      </w:r>
      <w:proofErr w:type="spellStart"/>
      <w:r w:rsidRPr="006975BF">
        <w:t>Пудожского</w:t>
      </w:r>
      <w:proofErr w:type="spellEnd"/>
      <w:r w:rsidRPr="006975BF">
        <w:t xml:space="preserve"> района на расчетные участки исходя из административно-территориального деления;</w:t>
      </w:r>
    </w:p>
    <w:p w:rsidR="003A77E2" w:rsidRDefault="003A77E2" w:rsidP="00AC316D">
      <w:pPr>
        <w:pStyle w:val="a6"/>
        <w:numPr>
          <w:ilvl w:val="0"/>
          <w:numId w:val="4"/>
        </w:numPr>
        <w:spacing w:line="360" w:lineRule="auto"/>
        <w:ind w:firstLine="709"/>
        <w:jc w:val="both"/>
      </w:pPr>
      <w:r>
        <w:t>векторизация и привязка объектов к картам;</w:t>
      </w:r>
    </w:p>
    <w:p w:rsidR="00090B08" w:rsidRPr="00090B08" w:rsidRDefault="00090B08" w:rsidP="00A01FE9">
      <w:pPr>
        <w:pStyle w:val="a6"/>
        <w:numPr>
          <w:ilvl w:val="0"/>
          <w:numId w:val="4"/>
        </w:numPr>
        <w:spacing w:line="360" w:lineRule="auto"/>
        <w:ind w:firstLine="709"/>
      </w:pPr>
      <w:r>
        <w:t>оценка площадных, буферных и ин</w:t>
      </w:r>
      <w:r w:rsidR="00D4221A">
        <w:t>ых характеристик исследуемых объ</w:t>
      </w:r>
      <w:r>
        <w:t>ектов, расчет необходимых показателей</w:t>
      </w:r>
      <w:r w:rsidR="00A01FE9">
        <w:t>.</w:t>
      </w:r>
      <w:r>
        <w:br/>
        <w:t xml:space="preserve">Рассмотрим подробнее каждый из этих шагов.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В качестве базовой картографической основы </w:t>
      </w:r>
      <w:r w:rsidR="00090B08">
        <w:rPr>
          <w:rFonts w:ascii="Times New Roman" w:hAnsi="Times New Roman" w:cs="Times New Roman"/>
          <w:sz w:val="24"/>
          <w:szCs w:val="24"/>
        </w:rPr>
        <w:t>в работе была использована</w:t>
      </w:r>
      <w:r w:rsidRPr="006975BF">
        <w:rPr>
          <w:rFonts w:ascii="Times New Roman" w:hAnsi="Times New Roman" w:cs="Times New Roman"/>
          <w:sz w:val="24"/>
          <w:szCs w:val="24"/>
        </w:rPr>
        <w:t xml:space="preserve"> топографическая карта масштаба 1:100 000 изданная Генштабом СССР в 1987 году. Перевод изображения базовой картографической основы в электронный (цифровой) вид осуществлялся в два этапа. Сначала из бумажной карты было создано цифровое изображение – растровая подложка, получаемая путем сканирования бумажной карты. Если учесть, что бумажная карта обладает графической точностью равной 0,2мм, то сканирование с разрешением около 500dpi (при этом размер пикселя составляет примерно 0,1мм) обеспечивает сохранение в растровой карте всех деталей исходной бумажной карты. Полученная карта была привязана по географическим координатам к системе координат Пулково-1942. Далее на территорию района по координатной привязке была наложена карта административно-территориально деления, в пределах которых в дальнейшем оценивались показатели пригодности для развития экологического туризма. </w:t>
      </w: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r w:rsidRPr="006975BF">
        <w:rPr>
          <w:rFonts w:ascii="Times New Roman" w:hAnsi="Times New Roman" w:cs="Times New Roman"/>
          <w:sz w:val="24"/>
          <w:szCs w:val="24"/>
        </w:rPr>
        <w:t xml:space="preserve">После этого в программном продукте </w:t>
      </w:r>
      <w:r w:rsidR="00090B08">
        <w:rPr>
          <w:rFonts w:ascii="Times New Roman" w:hAnsi="Times New Roman" w:cs="Times New Roman"/>
          <w:sz w:val="24"/>
          <w:szCs w:val="24"/>
          <w:lang w:val="en-US"/>
        </w:rPr>
        <w:t>EasyTrace</w:t>
      </w:r>
      <w:r w:rsidR="00090B08">
        <w:rPr>
          <w:rFonts w:ascii="Times New Roman" w:hAnsi="Times New Roman" w:cs="Times New Roman"/>
          <w:sz w:val="24"/>
          <w:szCs w:val="24"/>
        </w:rPr>
        <w:t xml:space="preserve"> было произведено создание специализированных</w:t>
      </w:r>
      <w:r w:rsidRPr="006975BF">
        <w:rPr>
          <w:rFonts w:ascii="Times New Roman" w:hAnsi="Times New Roman" w:cs="Times New Roman"/>
          <w:sz w:val="24"/>
          <w:szCs w:val="24"/>
        </w:rPr>
        <w:t xml:space="preserve"> карт</w:t>
      </w:r>
      <w:r w:rsidR="00090B08">
        <w:rPr>
          <w:rFonts w:ascii="Times New Roman" w:hAnsi="Times New Roman" w:cs="Times New Roman"/>
          <w:sz w:val="24"/>
          <w:szCs w:val="24"/>
        </w:rPr>
        <w:t>,</w:t>
      </w:r>
      <w:r w:rsidRPr="006975BF">
        <w:rPr>
          <w:rFonts w:ascii="Times New Roman" w:hAnsi="Times New Roman" w:cs="Times New Roman"/>
          <w:sz w:val="24"/>
          <w:szCs w:val="24"/>
        </w:rPr>
        <w:t xml:space="preserve"> путем векторизации объектов содержания растровой карты. </w:t>
      </w:r>
      <w:r w:rsidRPr="006975BF">
        <w:rPr>
          <w:rFonts w:ascii="Times New Roman" w:hAnsi="Times New Roman" w:cs="Times New Roman"/>
          <w:color w:val="000000" w:themeColor="text1"/>
          <w:sz w:val="24"/>
          <w:szCs w:val="24"/>
        </w:rPr>
        <w:t>Векторизация – специальная обработка растровой информации, благодаря которой между линиями и точками, составляющими изображение, устанавливаются геометрические и формульные соотношения. Векторный формат, в отличие от растрового, не является статичным и позволяет использовать графическую информацию для различных манипуляций, таких как оценка длины или площади объекта, создание буферной зоны и т.д. Векторизация осуществля</w:t>
      </w:r>
      <w:r w:rsidR="00090B08">
        <w:rPr>
          <w:rFonts w:ascii="Times New Roman" w:hAnsi="Times New Roman" w:cs="Times New Roman"/>
          <w:color w:val="000000" w:themeColor="text1"/>
          <w:sz w:val="24"/>
          <w:szCs w:val="24"/>
        </w:rPr>
        <w:t xml:space="preserve">лась послойно, чтобы в дальнейшем для каждого слоя – отдельного показателя можно было рассчитать свой балл пригодности. </w:t>
      </w:r>
    </w:p>
    <w:p w:rsidR="00090B08" w:rsidRPr="006975BF" w:rsidRDefault="00090B08"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таких объектов, как ООПТ и памятники природы, границы соответствующих территорий были привязаны к карте по координатам.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Факторные карты создавались с использованием слоев базовой картографической основы, топографической карты и карты административно-федерального деления территории. Для их создания привлекались картографические, литературные, справочные, фондовые материалы, имеющиеся в открытом доступе на изучаемую территорию.</w:t>
      </w:r>
    </w:p>
    <w:p w:rsidR="00AB438F" w:rsidRDefault="00AB438F"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результате проделанной работы было </w:t>
      </w:r>
      <w:r w:rsidR="00090B08">
        <w:rPr>
          <w:rFonts w:ascii="Times New Roman" w:hAnsi="Times New Roman" w:cs="Times New Roman"/>
          <w:sz w:val="24"/>
          <w:szCs w:val="24"/>
        </w:rPr>
        <w:t xml:space="preserve">создано 6 факторных карт, из них </w:t>
      </w:r>
      <w:r>
        <w:rPr>
          <w:rFonts w:ascii="Times New Roman" w:hAnsi="Times New Roman" w:cs="Times New Roman"/>
          <w:sz w:val="24"/>
          <w:szCs w:val="24"/>
        </w:rPr>
        <w:t>4</w:t>
      </w:r>
      <w:r w:rsidR="006975BF" w:rsidRPr="006975BF">
        <w:rPr>
          <w:rFonts w:ascii="Times New Roman" w:hAnsi="Times New Roman" w:cs="Times New Roman"/>
          <w:sz w:val="24"/>
          <w:szCs w:val="24"/>
        </w:rPr>
        <w:t xml:space="preserve"> - для оценки </w:t>
      </w:r>
      <w:r w:rsidR="00090B08">
        <w:rPr>
          <w:rFonts w:ascii="Times New Roman" w:hAnsi="Times New Roman" w:cs="Times New Roman"/>
          <w:sz w:val="24"/>
          <w:szCs w:val="24"/>
        </w:rPr>
        <w:t xml:space="preserve">природных условий и </w:t>
      </w:r>
      <w:r>
        <w:rPr>
          <w:rFonts w:ascii="Times New Roman" w:hAnsi="Times New Roman" w:cs="Times New Roman"/>
          <w:sz w:val="24"/>
          <w:szCs w:val="24"/>
        </w:rPr>
        <w:t>2</w:t>
      </w:r>
      <w:r w:rsidR="006975BF" w:rsidRPr="006975BF">
        <w:rPr>
          <w:rFonts w:ascii="Times New Roman" w:hAnsi="Times New Roman" w:cs="Times New Roman"/>
          <w:sz w:val="24"/>
          <w:szCs w:val="24"/>
        </w:rPr>
        <w:t xml:space="preserve"> - для оценки</w:t>
      </w:r>
      <w:r w:rsidR="00090B08">
        <w:rPr>
          <w:rFonts w:ascii="Times New Roman" w:hAnsi="Times New Roman" w:cs="Times New Roman"/>
          <w:sz w:val="24"/>
          <w:szCs w:val="24"/>
        </w:rPr>
        <w:t xml:space="preserve"> социально-экономических</w:t>
      </w:r>
      <w:r w:rsidR="006975BF" w:rsidRPr="006975BF">
        <w:rPr>
          <w:rFonts w:ascii="Times New Roman" w:hAnsi="Times New Roman" w:cs="Times New Roman"/>
          <w:sz w:val="24"/>
          <w:szCs w:val="24"/>
        </w:rPr>
        <w:t>. Каждый объект, выделенный на факторных картах, был охарактеризован количественным или качественным показателем, каждый из которых был занесен в атрибутивную таблицу со</w:t>
      </w:r>
      <w:r w:rsidR="00090B08">
        <w:rPr>
          <w:rFonts w:ascii="Times New Roman" w:hAnsi="Times New Roman" w:cs="Times New Roman"/>
          <w:sz w:val="24"/>
          <w:szCs w:val="24"/>
        </w:rPr>
        <w:t xml:space="preserve">ответствующей факторной карты. </w:t>
      </w:r>
    </w:p>
    <w:p w:rsidR="00AB438F" w:rsidRDefault="00AB438F"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Всего было оценено 10 параметров, из которых 6 относятся к природным и 4 к социально-экономическим. Как уже было упомянуто, не для всех потребовалось создание карт, так как их можно было охарактеризовать и оценить на основе информации из открытых источников. </w:t>
      </w:r>
    </w:p>
    <w:p w:rsidR="008153B7" w:rsidRDefault="00090B08"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Перейдем непосредственно к оценке и результатам проведенного эксперимента.</w:t>
      </w:r>
      <w:r w:rsidR="00AB438F">
        <w:rPr>
          <w:rFonts w:ascii="Times New Roman" w:hAnsi="Times New Roman" w:cs="Times New Roman"/>
          <w:sz w:val="24"/>
          <w:szCs w:val="24"/>
        </w:rPr>
        <w:t xml:space="preserve"> </w:t>
      </w:r>
    </w:p>
    <w:p w:rsidR="006975BF" w:rsidRPr="006975BF" w:rsidRDefault="008153B7"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6975BF" w:rsidRPr="006975BF">
        <w:rPr>
          <w:rFonts w:ascii="Times New Roman" w:hAnsi="Times New Roman" w:cs="Times New Roman"/>
          <w:sz w:val="24"/>
          <w:szCs w:val="24"/>
        </w:rPr>
        <w:t>ервая группа п</w:t>
      </w:r>
      <w:r w:rsidR="00AB438F">
        <w:rPr>
          <w:rFonts w:ascii="Times New Roman" w:hAnsi="Times New Roman" w:cs="Times New Roman"/>
          <w:sz w:val="24"/>
          <w:szCs w:val="24"/>
        </w:rPr>
        <w:t>араметров</w:t>
      </w:r>
      <w:r w:rsidR="006975BF" w:rsidRPr="006975BF">
        <w:rPr>
          <w:rFonts w:ascii="Times New Roman" w:hAnsi="Times New Roman" w:cs="Times New Roman"/>
          <w:sz w:val="24"/>
          <w:szCs w:val="24"/>
        </w:rPr>
        <w:t xml:space="preserve"> пригодности территории для развития экологического туризма относится к природным. В неё ходят </w:t>
      </w:r>
      <w:r w:rsidR="00AB438F">
        <w:rPr>
          <w:rFonts w:ascii="Times New Roman" w:hAnsi="Times New Roman" w:cs="Times New Roman"/>
          <w:sz w:val="24"/>
          <w:szCs w:val="24"/>
        </w:rPr>
        <w:t>следующие</w:t>
      </w:r>
      <w:r w:rsidR="006975BF" w:rsidRPr="006975BF">
        <w:rPr>
          <w:rFonts w:ascii="Times New Roman" w:hAnsi="Times New Roman" w:cs="Times New Roman"/>
          <w:sz w:val="24"/>
          <w:szCs w:val="24"/>
        </w:rPr>
        <w:t xml:space="preserve"> подгруппы факторов: </w:t>
      </w:r>
      <w:r w:rsidR="00AB438F">
        <w:rPr>
          <w:rFonts w:ascii="Times New Roman" w:hAnsi="Times New Roman" w:cs="Times New Roman"/>
          <w:sz w:val="24"/>
          <w:szCs w:val="24"/>
        </w:rPr>
        <w:t xml:space="preserve">ландшафтная комфортность, климатическая </w:t>
      </w:r>
      <w:r w:rsidR="006975BF" w:rsidRPr="006975BF">
        <w:rPr>
          <w:rFonts w:ascii="Times New Roman" w:hAnsi="Times New Roman" w:cs="Times New Roman"/>
          <w:sz w:val="24"/>
          <w:szCs w:val="24"/>
        </w:rPr>
        <w:t>комфортность, познавательная ценность.</w:t>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w:t>
      </w:r>
      <w:r w:rsidR="00AB438F">
        <w:rPr>
          <w:rFonts w:ascii="Times New Roman" w:hAnsi="Times New Roman" w:cs="Times New Roman"/>
          <w:sz w:val="24"/>
          <w:szCs w:val="24"/>
        </w:rPr>
        <w:t xml:space="preserve">ландшафтной </w:t>
      </w:r>
      <w:r w:rsidRPr="006975BF">
        <w:rPr>
          <w:rFonts w:ascii="Times New Roman" w:hAnsi="Times New Roman" w:cs="Times New Roman"/>
          <w:sz w:val="24"/>
          <w:szCs w:val="24"/>
        </w:rPr>
        <w:t>комфортности территории исследовались показатели густоты гидрографической сети в пределах территории, а т</w:t>
      </w:r>
      <w:r w:rsidR="00AB438F">
        <w:rPr>
          <w:rFonts w:ascii="Times New Roman" w:hAnsi="Times New Roman" w:cs="Times New Roman"/>
          <w:sz w:val="24"/>
          <w:szCs w:val="24"/>
        </w:rPr>
        <w:t xml:space="preserve">акже её заболоченность и </w:t>
      </w:r>
      <w:proofErr w:type="spellStart"/>
      <w:r w:rsidR="00AB438F">
        <w:rPr>
          <w:rFonts w:ascii="Times New Roman" w:hAnsi="Times New Roman" w:cs="Times New Roman"/>
          <w:sz w:val="24"/>
          <w:szCs w:val="24"/>
        </w:rPr>
        <w:t>обводне</w:t>
      </w:r>
      <w:r w:rsidRPr="006975BF">
        <w:rPr>
          <w:rFonts w:ascii="Times New Roman" w:hAnsi="Times New Roman" w:cs="Times New Roman"/>
          <w:sz w:val="24"/>
          <w:szCs w:val="24"/>
        </w:rPr>
        <w:t>нность</w:t>
      </w:r>
      <w:proofErr w:type="spellEnd"/>
      <w:r w:rsidRPr="006975BF">
        <w:rPr>
          <w:rFonts w:ascii="Times New Roman" w:hAnsi="Times New Roman" w:cs="Times New Roman"/>
          <w:sz w:val="24"/>
          <w:szCs w:val="24"/>
        </w:rPr>
        <w:t xml:space="preserve">. </w:t>
      </w:r>
    </w:p>
    <w:p w:rsidR="00AB438F" w:rsidRPr="006975BF" w:rsidRDefault="00AB438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показателя густоты гидрографической сети, были оцифрованы все водотоки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(за исключением мелиоративных). С помощью программного обеспечения была подчитана их длина в пределах каждого муниципального образования и по формуле (</w:t>
      </w:r>
      <w:r w:rsidR="008153B7">
        <w:rPr>
          <w:rFonts w:ascii="Times New Roman" w:hAnsi="Times New Roman" w:cs="Times New Roman"/>
          <w:sz w:val="24"/>
          <w:szCs w:val="24"/>
        </w:rPr>
        <w:t>1</w:t>
      </w:r>
      <w:r w:rsidRPr="006975BF">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6975BF">
        <w:rPr>
          <w:rFonts w:ascii="Times New Roman" w:hAnsi="Times New Roman" w:cs="Times New Roman"/>
          <w:sz w:val="24"/>
          <w:szCs w:val="24"/>
        </w:rPr>
        <w:t>каждому из них был присужден балл пригодности для развития экологического туризма</w:t>
      </w:r>
      <w:r w:rsidR="00487992">
        <w:rPr>
          <w:rFonts w:ascii="Times New Roman" w:hAnsi="Times New Roman" w:cs="Times New Roman"/>
          <w:sz w:val="24"/>
          <w:szCs w:val="24"/>
        </w:rPr>
        <w:t xml:space="preserve"> (Таблица 11</w:t>
      </w:r>
      <w:r w:rsidR="008153B7">
        <w:rPr>
          <w:rFonts w:ascii="Times New Roman" w:hAnsi="Times New Roman" w:cs="Times New Roman"/>
          <w:sz w:val="24"/>
          <w:szCs w:val="24"/>
        </w:rPr>
        <w:t>)</w:t>
      </w:r>
      <w:r w:rsidRPr="006975BF">
        <w:rPr>
          <w:rFonts w:ascii="Times New Roman" w:hAnsi="Times New Roman" w:cs="Times New Roman"/>
          <w:sz w:val="24"/>
          <w:szCs w:val="24"/>
        </w:rPr>
        <w:t xml:space="preserve">. </w:t>
      </w:r>
    </w:p>
    <w:p w:rsidR="00AB438F" w:rsidRDefault="00AB438F" w:rsidP="00A01FE9">
      <w:pPr>
        <w:pStyle w:val="a4"/>
        <w:keepNext/>
        <w:jc w:val="center"/>
        <w:rPr>
          <w:rFonts w:ascii="Times New Roman" w:hAnsi="Times New Roman" w:cs="Times New Roman"/>
          <w:noProof/>
          <w:sz w:val="24"/>
          <w:szCs w:val="24"/>
        </w:rPr>
      </w:pPr>
      <w:r>
        <w:lastRenderedPageBreak/>
        <w:t xml:space="preserve">Таблица </w:t>
      </w:r>
      <w:r w:rsidR="00487992">
        <w:t>11</w:t>
      </w:r>
      <w:r>
        <w:t xml:space="preserve">. Расчет густоты гидрографической сети </w:t>
      </w:r>
      <w:r w:rsidRPr="007210BE">
        <w:t>в пределах каждого муниципальног</w:t>
      </w:r>
      <w:r>
        <w:t xml:space="preserve">о образования </w:t>
      </w:r>
      <w:proofErr w:type="spellStart"/>
      <w:r>
        <w:t>Пудожского</w:t>
      </w:r>
      <w:proofErr w:type="spellEnd"/>
      <w:r>
        <w:t xml:space="preserve"> района и балла пригодности территории для развития экологического туризма по данному параметру.</w:t>
      </w:r>
    </w:p>
    <w:p w:rsidR="00703528" w:rsidRPr="00703528" w:rsidRDefault="00703528" w:rsidP="00A01FE9">
      <w:pPr>
        <w:jc w:val="center"/>
      </w:pPr>
      <w:r>
        <w:rPr>
          <w:noProof/>
          <w:lang w:eastAsia="ru-RU"/>
        </w:rPr>
        <w:drawing>
          <wp:inline distT="0" distB="0" distL="0" distR="0">
            <wp:extent cx="5940425" cy="26797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679700"/>
                    </a:xfrm>
                    <a:prstGeom prst="rect">
                      <a:avLst/>
                    </a:prstGeom>
                  </pic:spPr>
                </pic:pic>
              </a:graphicData>
            </a:graphic>
          </wp:inline>
        </w:drawing>
      </w:r>
    </w:p>
    <w:p w:rsidR="00AB438F" w:rsidRPr="006975BF" w:rsidRDefault="00AB438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результатам проведенной оценки, не было выявлено территории с максимальной степенью пригодности.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Авдеевского, </w:t>
      </w:r>
      <w:proofErr w:type="spellStart"/>
      <w:r w:rsidRPr="006975BF">
        <w:rPr>
          <w:rFonts w:ascii="Times New Roman" w:hAnsi="Times New Roman" w:cs="Times New Roman"/>
          <w:sz w:val="24"/>
          <w:szCs w:val="24"/>
        </w:rPr>
        <w:t>Красноборского</w:t>
      </w:r>
      <w:proofErr w:type="spellEnd"/>
      <w:r w:rsidRPr="006975BF">
        <w:rPr>
          <w:rFonts w:ascii="Times New Roman" w:hAnsi="Times New Roman" w:cs="Times New Roman"/>
          <w:sz w:val="24"/>
          <w:szCs w:val="24"/>
        </w:rPr>
        <w:t xml:space="preserve">, Кривицкого, </w:t>
      </w:r>
      <w:proofErr w:type="spellStart"/>
      <w:r w:rsidRPr="006975BF">
        <w:rPr>
          <w:rFonts w:ascii="Times New Roman" w:hAnsi="Times New Roman" w:cs="Times New Roman"/>
          <w:sz w:val="24"/>
          <w:szCs w:val="24"/>
        </w:rPr>
        <w:t>Кубовского</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Пяльмского</w:t>
      </w:r>
      <w:proofErr w:type="spellEnd"/>
      <w:r w:rsidRPr="006975BF">
        <w:rPr>
          <w:rFonts w:ascii="Times New Roman" w:hAnsi="Times New Roman" w:cs="Times New Roman"/>
          <w:sz w:val="24"/>
          <w:szCs w:val="24"/>
        </w:rPr>
        <w:t xml:space="preserve"> сельских поселений были оценены как «Относительно пригодные» для развития экологического туризма и получили по 8 баллов. Территории Шальского и </w:t>
      </w:r>
      <w:proofErr w:type="spellStart"/>
      <w:r w:rsidRPr="006975BF">
        <w:rPr>
          <w:rFonts w:ascii="Times New Roman" w:hAnsi="Times New Roman" w:cs="Times New Roman"/>
          <w:sz w:val="24"/>
          <w:szCs w:val="24"/>
        </w:rPr>
        <w:t>Кугановолокского</w:t>
      </w:r>
      <w:proofErr w:type="spellEnd"/>
      <w:r w:rsidRPr="006975BF">
        <w:rPr>
          <w:rFonts w:ascii="Times New Roman" w:hAnsi="Times New Roman" w:cs="Times New Roman"/>
          <w:sz w:val="24"/>
          <w:szCs w:val="24"/>
        </w:rPr>
        <w:t xml:space="preserve"> сельских поселений были оценены как «Относительно непригодные» по показателю густоты гидрографической</w:t>
      </w:r>
      <w:r>
        <w:rPr>
          <w:rFonts w:ascii="Times New Roman" w:hAnsi="Times New Roman" w:cs="Times New Roman"/>
          <w:sz w:val="24"/>
          <w:szCs w:val="24"/>
        </w:rPr>
        <w:t xml:space="preserve"> сети с присуждением 4 баллов.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показателя заболоченности территории были оцифрованы территории болот и с помощью программного обеспечения была подчитана их площадь в каждом из административно-территориальных образований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Исходя из соотношения площади заболоченных территорий к пл</w:t>
      </w:r>
      <w:r w:rsidR="008153B7">
        <w:rPr>
          <w:rFonts w:ascii="Times New Roman" w:hAnsi="Times New Roman" w:cs="Times New Roman"/>
          <w:sz w:val="24"/>
          <w:szCs w:val="24"/>
        </w:rPr>
        <w:t>ощади образования, по формуле (2</w:t>
      </w:r>
      <w:r w:rsidRPr="006975BF">
        <w:rPr>
          <w:rFonts w:ascii="Times New Roman" w:hAnsi="Times New Roman" w:cs="Times New Roman"/>
          <w:sz w:val="24"/>
          <w:szCs w:val="24"/>
        </w:rPr>
        <w:t>), каждому из них был присужден соответствующий балл пригодности для развития экологического туризма.</w:t>
      </w:r>
      <w:r w:rsidR="00487992">
        <w:rPr>
          <w:rFonts w:ascii="Times New Roman" w:hAnsi="Times New Roman" w:cs="Times New Roman"/>
          <w:sz w:val="24"/>
          <w:szCs w:val="24"/>
        </w:rPr>
        <w:t xml:space="preserve"> (Таблица 12</w:t>
      </w:r>
      <w:r w:rsidR="00F01B6E">
        <w:rPr>
          <w:rFonts w:ascii="Times New Roman" w:hAnsi="Times New Roman" w:cs="Times New Roman"/>
          <w:sz w:val="24"/>
          <w:szCs w:val="24"/>
        </w:rPr>
        <w:t>)</w:t>
      </w:r>
      <w:r w:rsidRPr="006975BF">
        <w:rPr>
          <w:rFonts w:ascii="Times New Roman" w:hAnsi="Times New Roman" w:cs="Times New Roman"/>
          <w:sz w:val="24"/>
          <w:szCs w:val="24"/>
        </w:rPr>
        <w:t xml:space="preserve">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703528" w:rsidRDefault="00AB438F" w:rsidP="00A01FE9">
      <w:pPr>
        <w:pStyle w:val="a4"/>
        <w:keepNext/>
        <w:jc w:val="center"/>
      </w:pPr>
      <w:r>
        <w:lastRenderedPageBreak/>
        <w:t xml:space="preserve">Таблица </w:t>
      </w:r>
      <w:r w:rsidR="00487992">
        <w:t>12</w:t>
      </w:r>
      <w:r>
        <w:t>. Расчет заболоченности территории</w:t>
      </w:r>
      <w:r w:rsidRPr="007210BE">
        <w:t xml:space="preserve"> в пределах каждого муниципальног</w:t>
      </w:r>
      <w:r>
        <w:t xml:space="preserve">о образования </w:t>
      </w:r>
      <w:proofErr w:type="spellStart"/>
      <w:r>
        <w:t>Пудожского</w:t>
      </w:r>
      <w:proofErr w:type="spellEnd"/>
      <w:r>
        <w:t xml:space="preserve"> района и балла пригодности территории для развития экологического туризма по данному </w:t>
      </w:r>
      <w:r w:rsidR="00521694">
        <w:t>параметр</w:t>
      </w:r>
      <w:r w:rsidR="00703528">
        <w:t>у.</w:t>
      </w:r>
    </w:p>
    <w:p w:rsidR="00703528" w:rsidRPr="00703528" w:rsidRDefault="00703528" w:rsidP="00A01FE9">
      <w:pPr>
        <w:jc w:val="center"/>
      </w:pPr>
      <w:r>
        <w:rPr>
          <w:noProof/>
          <w:lang w:eastAsia="ru-RU"/>
        </w:rPr>
        <w:drawing>
          <wp:inline distT="0" distB="0" distL="0" distR="0">
            <wp:extent cx="5940425" cy="26206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620645"/>
                    </a:xfrm>
                    <a:prstGeom prst="rect">
                      <a:avLst/>
                    </a:prstGeom>
                  </pic:spPr>
                </pic:pic>
              </a:graphicData>
            </a:graphic>
          </wp:inline>
        </w:drawing>
      </w:r>
    </w:p>
    <w:p w:rsidR="006975BF" w:rsidRPr="006975BF" w:rsidRDefault="00521694"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Площадь территорий, занятых болотами, в пределах каждого муниципального образования </w:t>
      </w:r>
      <w:r w:rsidR="006975BF" w:rsidRPr="006975BF">
        <w:rPr>
          <w:rFonts w:ascii="Times New Roman" w:hAnsi="Times New Roman" w:cs="Times New Roman"/>
          <w:sz w:val="24"/>
          <w:szCs w:val="24"/>
        </w:rPr>
        <w:t>занимает не</w:t>
      </w:r>
      <w:r>
        <w:rPr>
          <w:rFonts w:ascii="Times New Roman" w:hAnsi="Times New Roman" w:cs="Times New Roman"/>
          <w:sz w:val="24"/>
          <w:szCs w:val="24"/>
        </w:rPr>
        <w:t xml:space="preserve"> более 20% от его общей площади. И</w:t>
      </w:r>
      <w:r w:rsidR="006975BF" w:rsidRPr="006975BF">
        <w:rPr>
          <w:rFonts w:ascii="Times New Roman" w:hAnsi="Times New Roman" w:cs="Times New Roman"/>
          <w:sz w:val="24"/>
          <w:szCs w:val="24"/>
        </w:rPr>
        <w:t xml:space="preserve">сходя из </w:t>
      </w:r>
      <w:r>
        <w:rPr>
          <w:rFonts w:ascii="Times New Roman" w:hAnsi="Times New Roman" w:cs="Times New Roman"/>
          <w:sz w:val="24"/>
          <w:szCs w:val="24"/>
        </w:rPr>
        <w:t>полученного результата</w:t>
      </w:r>
      <w:r w:rsidR="006975BF" w:rsidRPr="006975BF">
        <w:rPr>
          <w:rFonts w:ascii="Times New Roman" w:hAnsi="Times New Roman" w:cs="Times New Roman"/>
          <w:sz w:val="24"/>
          <w:szCs w:val="24"/>
        </w:rPr>
        <w:t>, кажд</w:t>
      </w:r>
      <w:r>
        <w:rPr>
          <w:rFonts w:ascii="Times New Roman" w:hAnsi="Times New Roman" w:cs="Times New Roman"/>
          <w:sz w:val="24"/>
          <w:szCs w:val="24"/>
        </w:rPr>
        <w:t xml:space="preserve">ая исследуемая территория может быть оценена как максимально пригодная для развития экологического туризма с присуждением 10 баллов.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показателя </w:t>
      </w:r>
      <w:proofErr w:type="spellStart"/>
      <w:r w:rsidRPr="006975BF">
        <w:rPr>
          <w:rFonts w:ascii="Times New Roman" w:hAnsi="Times New Roman" w:cs="Times New Roman"/>
          <w:sz w:val="24"/>
          <w:szCs w:val="24"/>
        </w:rPr>
        <w:t>обводнённости</w:t>
      </w:r>
      <w:proofErr w:type="spellEnd"/>
      <w:r w:rsidRPr="006975BF">
        <w:rPr>
          <w:rFonts w:ascii="Times New Roman" w:hAnsi="Times New Roman" w:cs="Times New Roman"/>
          <w:sz w:val="24"/>
          <w:szCs w:val="24"/>
        </w:rPr>
        <w:t xml:space="preserve"> территории, были оцифрованы все озера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которые могут быть использован</w:t>
      </w:r>
      <w:r w:rsidR="00521694">
        <w:rPr>
          <w:rFonts w:ascii="Times New Roman" w:hAnsi="Times New Roman" w:cs="Times New Roman"/>
          <w:sz w:val="24"/>
          <w:szCs w:val="24"/>
        </w:rPr>
        <w:t>ы для купания. По периметру каждого озера</w:t>
      </w:r>
      <w:r w:rsidRPr="006975BF">
        <w:rPr>
          <w:rFonts w:ascii="Times New Roman" w:hAnsi="Times New Roman" w:cs="Times New Roman"/>
          <w:sz w:val="24"/>
          <w:szCs w:val="24"/>
        </w:rPr>
        <w:t xml:space="preserve"> были созданы буферные зоны с отдалением до 2 </w:t>
      </w:r>
      <w:proofErr w:type="gramStart"/>
      <w:r w:rsidRPr="006975BF">
        <w:rPr>
          <w:rFonts w:ascii="Times New Roman" w:hAnsi="Times New Roman" w:cs="Times New Roman"/>
          <w:sz w:val="24"/>
          <w:szCs w:val="24"/>
        </w:rPr>
        <w:t>км.,</w:t>
      </w:r>
      <w:proofErr w:type="gramEnd"/>
      <w:r w:rsidRPr="006975BF">
        <w:rPr>
          <w:rFonts w:ascii="Times New Roman" w:hAnsi="Times New Roman" w:cs="Times New Roman"/>
          <w:sz w:val="24"/>
          <w:szCs w:val="24"/>
        </w:rPr>
        <w:t xml:space="preserve"> от 2 до 4 км., от 4 до 6 км., от 6 до 8 км., и от 8 км</w:t>
      </w:r>
      <w:r w:rsidR="00521694">
        <w:rPr>
          <w:rFonts w:ascii="Times New Roman" w:hAnsi="Times New Roman" w:cs="Times New Roman"/>
          <w:sz w:val="24"/>
          <w:szCs w:val="24"/>
        </w:rPr>
        <w:t xml:space="preserve"> от него. Территориям, попадающим</w:t>
      </w:r>
      <w:r w:rsidRPr="006975BF">
        <w:rPr>
          <w:rFonts w:ascii="Times New Roman" w:hAnsi="Times New Roman" w:cs="Times New Roman"/>
          <w:sz w:val="24"/>
          <w:szCs w:val="24"/>
        </w:rPr>
        <w:t xml:space="preserve"> в ту или иную буферную зону, был присужден балл степени пригодности для развития экологического туризма, в зависимости от удаленности от берега озера. Он составил 10, 8, 6, 4 и 2 балла соответственно. Далее для каждого муниципального района была подсчитана площадь территории, входящей в ту или иную буферную зону, было подчитано процентное соотношение каждой такой зоны с общей площадью территории и по про</w:t>
      </w:r>
      <w:r w:rsidR="00521694">
        <w:rPr>
          <w:rFonts w:ascii="Times New Roman" w:hAnsi="Times New Roman" w:cs="Times New Roman"/>
          <w:sz w:val="24"/>
          <w:szCs w:val="24"/>
        </w:rPr>
        <w:t>порции определен её общий балл. (Приложение 1</w:t>
      </w:r>
      <w:r w:rsidR="00F01B6E">
        <w:rPr>
          <w:rFonts w:ascii="Times New Roman" w:hAnsi="Times New Roman" w:cs="Times New Roman"/>
          <w:sz w:val="24"/>
          <w:szCs w:val="24"/>
        </w:rPr>
        <w:t>, Таб</w:t>
      </w:r>
      <w:r w:rsidR="00487992">
        <w:rPr>
          <w:rFonts w:ascii="Times New Roman" w:hAnsi="Times New Roman" w:cs="Times New Roman"/>
          <w:sz w:val="24"/>
          <w:szCs w:val="24"/>
        </w:rPr>
        <w:t>лица 13</w:t>
      </w:r>
      <w:r w:rsidR="00521694">
        <w:rPr>
          <w:rFonts w:ascii="Times New Roman" w:hAnsi="Times New Roman" w:cs="Times New Roman"/>
          <w:sz w:val="24"/>
          <w:szCs w:val="24"/>
        </w:rPr>
        <w:t>)</w:t>
      </w:r>
    </w:p>
    <w:p w:rsidR="00703528" w:rsidRDefault="00703528" w:rsidP="00A01FE9">
      <w:pPr>
        <w:pStyle w:val="a4"/>
        <w:keepNext/>
        <w:jc w:val="center"/>
      </w:pPr>
      <w:r>
        <w:lastRenderedPageBreak/>
        <w:t>Таблица</w:t>
      </w:r>
      <w:r w:rsidR="00487992">
        <w:t xml:space="preserve"> 13</w:t>
      </w:r>
      <w:r>
        <w:t xml:space="preserve">. Результаты расчетов баллов пригодности муниципальных образований </w:t>
      </w:r>
      <w:proofErr w:type="spellStart"/>
      <w:r>
        <w:t>Пудожского</w:t>
      </w:r>
      <w:proofErr w:type="spellEnd"/>
      <w:r>
        <w:t xml:space="preserve"> района для развития экологического туризма по показателю «</w:t>
      </w:r>
      <w:proofErr w:type="spellStart"/>
      <w:r>
        <w:t>обводненность</w:t>
      </w:r>
      <w:proofErr w:type="spellEnd"/>
      <w:r>
        <w:t xml:space="preserve"> территории».</w:t>
      </w:r>
    </w:p>
    <w:p w:rsidR="006975BF" w:rsidRPr="006975BF" w:rsidRDefault="00703528"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56237" cy="26047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png"/>
                    <pic:cNvPicPr/>
                  </pic:nvPicPr>
                  <pic:blipFill>
                    <a:blip r:embed="rId14">
                      <a:extLst>
                        <a:ext uri="{28A0092B-C50C-407E-A947-70E740481C1C}">
                          <a14:useLocalDpi xmlns:a14="http://schemas.microsoft.com/office/drawing/2010/main" val="0"/>
                        </a:ext>
                      </a:extLst>
                    </a:blip>
                    <a:stretch>
                      <a:fillRect/>
                    </a:stretch>
                  </pic:blipFill>
                  <pic:spPr>
                    <a:xfrm>
                      <a:off x="0" y="0"/>
                      <a:ext cx="4310915" cy="2638232"/>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результатам проведенной оценки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Авдеевского, Кривицкого, </w:t>
      </w:r>
      <w:proofErr w:type="spellStart"/>
      <w:r w:rsidRPr="006975BF">
        <w:rPr>
          <w:rFonts w:ascii="Times New Roman" w:hAnsi="Times New Roman" w:cs="Times New Roman"/>
          <w:sz w:val="24"/>
          <w:szCs w:val="24"/>
        </w:rPr>
        <w:t>Кубовского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Кугановолокского</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Пяльмского</w:t>
      </w:r>
      <w:proofErr w:type="spellEnd"/>
      <w:r w:rsidRPr="006975BF">
        <w:rPr>
          <w:rFonts w:ascii="Times New Roman" w:hAnsi="Times New Roman" w:cs="Times New Roman"/>
          <w:sz w:val="24"/>
          <w:szCs w:val="24"/>
        </w:rPr>
        <w:t xml:space="preserve"> сельских поселений были оценены как «Относительно пригодные» для развития экологического туризма с точки зрения </w:t>
      </w:r>
      <w:proofErr w:type="spellStart"/>
      <w:r w:rsidRPr="006975BF">
        <w:rPr>
          <w:rFonts w:ascii="Times New Roman" w:hAnsi="Times New Roman" w:cs="Times New Roman"/>
          <w:sz w:val="24"/>
          <w:szCs w:val="24"/>
        </w:rPr>
        <w:t>обводнённости</w:t>
      </w:r>
      <w:proofErr w:type="spellEnd"/>
      <w:r w:rsidRPr="006975BF">
        <w:rPr>
          <w:rFonts w:ascii="Times New Roman" w:hAnsi="Times New Roman" w:cs="Times New Roman"/>
          <w:sz w:val="24"/>
          <w:szCs w:val="24"/>
        </w:rPr>
        <w:t xml:space="preserve"> и получили от 6 до 8 баллов. Территории </w:t>
      </w:r>
      <w:proofErr w:type="spellStart"/>
      <w:r w:rsidRPr="006975BF">
        <w:rPr>
          <w:rFonts w:ascii="Times New Roman" w:hAnsi="Times New Roman" w:cs="Times New Roman"/>
          <w:sz w:val="24"/>
          <w:szCs w:val="24"/>
        </w:rPr>
        <w:t>Красноборского</w:t>
      </w:r>
      <w:proofErr w:type="spellEnd"/>
      <w:r w:rsidRPr="006975BF">
        <w:rPr>
          <w:rFonts w:ascii="Times New Roman" w:hAnsi="Times New Roman" w:cs="Times New Roman"/>
          <w:sz w:val="24"/>
          <w:szCs w:val="24"/>
        </w:rPr>
        <w:t xml:space="preserve"> и Шальского сельских поселений были оценены как «Средне пригодные» и получили от 4 до 6 баллов.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климатической комфортности территории были оценены такие показатели, как среднегодовая температура воздуха и среднегодовое количество осадков. </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данных элементарных свойств по изолиниям распределения атмосферных осадков и изотермам среднегодовых температур, исследуемая территория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была поделена на ареалы, каждому из которых, согласно оценочной шкале, был присужден балл пригодности для развития экологического туризма. Исходя из полученных данных, в пределах каждого муниципального образования, было рассчитано процентное соотношение территорий, относящихся к пригодным, ограниченно пригодным, средне пригодным, ограниченно непригодным или непригодным по отношению к общей площади такого образования. Далее, по пропорции был определен общий балл пригодности каждого района для развития экологического туризма. </w:t>
      </w:r>
      <w:r w:rsidR="00F01B6E">
        <w:rPr>
          <w:rFonts w:ascii="Times New Roman" w:hAnsi="Times New Roman" w:cs="Times New Roman"/>
          <w:sz w:val="24"/>
          <w:szCs w:val="24"/>
        </w:rPr>
        <w:t>(</w:t>
      </w:r>
      <w:r w:rsidR="00487992">
        <w:rPr>
          <w:rFonts w:ascii="Times New Roman" w:hAnsi="Times New Roman" w:cs="Times New Roman"/>
          <w:sz w:val="24"/>
          <w:szCs w:val="24"/>
        </w:rPr>
        <w:t>Таблица 14</w:t>
      </w:r>
      <w:r w:rsidR="00F01B6E">
        <w:rPr>
          <w:rFonts w:ascii="Times New Roman" w:hAnsi="Times New Roman" w:cs="Times New Roman"/>
          <w:sz w:val="24"/>
          <w:szCs w:val="24"/>
        </w:rPr>
        <w:t>)</w:t>
      </w:r>
    </w:p>
    <w:p w:rsidR="00703528" w:rsidRDefault="00703528" w:rsidP="00A01FE9">
      <w:pPr>
        <w:pStyle w:val="a4"/>
        <w:keepNext/>
        <w:jc w:val="center"/>
      </w:pPr>
      <w:r>
        <w:lastRenderedPageBreak/>
        <w:t xml:space="preserve">Таблица </w:t>
      </w:r>
      <w:r w:rsidR="00487992">
        <w:t>14</w:t>
      </w:r>
      <w:r>
        <w:t xml:space="preserve">. </w:t>
      </w:r>
      <w:r w:rsidRPr="00D04C05">
        <w:t xml:space="preserve">Результаты </w:t>
      </w:r>
      <w:r>
        <w:t>оценки</w:t>
      </w:r>
      <w:r w:rsidRPr="00D04C05">
        <w:t xml:space="preserve"> пригодности муниципальных образований </w:t>
      </w:r>
      <w:proofErr w:type="spellStart"/>
      <w:r w:rsidRPr="00D04C05">
        <w:t>Пудожского</w:t>
      </w:r>
      <w:proofErr w:type="spellEnd"/>
      <w:r w:rsidRPr="00D04C05">
        <w:t xml:space="preserve"> района для развития экологического туризма по показателю «</w:t>
      </w:r>
      <w:r>
        <w:t>среднегодовая температура воздуха</w:t>
      </w:r>
      <w:r w:rsidRPr="00D04C05">
        <w:t>».</w:t>
      </w:r>
    </w:p>
    <w:p w:rsidR="006975BF" w:rsidRPr="006975BF" w:rsidRDefault="00703528"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22806" cy="2354824"/>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png"/>
                    <pic:cNvPicPr/>
                  </pic:nvPicPr>
                  <pic:blipFill>
                    <a:blip r:embed="rId15">
                      <a:extLst>
                        <a:ext uri="{28A0092B-C50C-407E-A947-70E740481C1C}">
                          <a14:useLocalDpi xmlns:a14="http://schemas.microsoft.com/office/drawing/2010/main" val="0"/>
                        </a:ext>
                      </a:extLst>
                    </a:blip>
                    <a:stretch>
                      <a:fillRect/>
                    </a:stretch>
                  </pic:blipFill>
                  <pic:spPr>
                    <a:xfrm>
                      <a:off x="0" y="0"/>
                      <a:ext cx="3657580" cy="2377427"/>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такому элементарному показателю, как среднегодовая температура воздуха, максимальный балл пригодности не получил ни один район. </w:t>
      </w:r>
      <w:proofErr w:type="spellStart"/>
      <w:r w:rsidRPr="006975BF">
        <w:rPr>
          <w:rFonts w:ascii="Times New Roman" w:hAnsi="Times New Roman" w:cs="Times New Roman"/>
          <w:sz w:val="24"/>
          <w:szCs w:val="24"/>
        </w:rPr>
        <w:t>Красноборское</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Шальское</w:t>
      </w:r>
      <w:proofErr w:type="spellEnd"/>
      <w:r w:rsidRPr="006975BF">
        <w:rPr>
          <w:rFonts w:ascii="Times New Roman" w:hAnsi="Times New Roman" w:cs="Times New Roman"/>
          <w:sz w:val="24"/>
          <w:szCs w:val="24"/>
        </w:rPr>
        <w:t xml:space="preserve"> сельское поселение получили по 6 баллов со степенью «Средне пригодные» для экологического туризма. </w:t>
      </w:r>
      <w:proofErr w:type="spellStart"/>
      <w:r w:rsidRPr="006975BF">
        <w:rPr>
          <w:rFonts w:ascii="Times New Roman" w:hAnsi="Times New Roman" w:cs="Times New Roman"/>
          <w:sz w:val="24"/>
          <w:szCs w:val="24"/>
        </w:rPr>
        <w:t>Пудожское</w:t>
      </w:r>
      <w:proofErr w:type="spellEnd"/>
      <w:r w:rsidRPr="006975BF">
        <w:rPr>
          <w:rFonts w:ascii="Times New Roman" w:hAnsi="Times New Roman" w:cs="Times New Roman"/>
          <w:sz w:val="24"/>
          <w:szCs w:val="24"/>
        </w:rPr>
        <w:t xml:space="preserve">, Авдеевское, </w:t>
      </w:r>
      <w:proofErr w:type="spellStart"/>
      <w:r w:rsidRPr="006975BF">
        <w:rPr>
          <w:rFonts w:ascii="Times New Roman" w:hAnsi="Times New Roman" w:cs="Times New Roman"/>
          <w:sz w:val="24"/>
          <w:szCs w:val="24"/>
        </w:rPr>
        <w:t>Кривицкое</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Кубовское</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Пяльмское</w:t>
      </w:r>
      <w:proofErr w:type="spellEnd"/>
      <w:r w:rsidRPr="006975BF">
        <w:rPr>
          <w:rFonts w:ascii="Times New Roman" w:hAnsi="Times New Roman" w:cs="Times New Roman"/>
          <w:sz w:val="24"/>
          <w:szCs w:val="24"/>
        </w:rPr>
        <w:t xml:space="preserve"> сельское поселение получили по 4 балла и были оценены как «Относительно непригодные», а территория </w:t>
      </w:r>
      <w:proofErr w:type="spellStart"/>
      <w:r w:rsidRPr="006975BF">
        <w:rPr>
          <w:rFonts w:ascii="Times New Roman" w:hAnsi="Times New Roman" w:cs="Times New Roman"/>
          <w:sz w:val="24"/>
          <w:szCs w:val="24"/>
        </w:rPr>
        <w:t>Кугановолокского</w:t>
      </w:r>
      <w:proofErr w:type="spellEnd"/>
      <w:r w:rsidRPr="006975BF">
        <w:rPr>
          <w:rFonts w:ascii="Times New Roman" w:hAnsi="Times New Roman" w:cs="Times New Roman"/>
          <w:sz w:val="24"/>
          <w:szCs w:val="24"/>
        </w:rPr>
        <w:t xml:space="preserve"> поселения была оценена как «Непригодная» для развития экологического туризма с точки зрения климатической комфортности и среднегодовой температуры. </w:t>
      </w:r>
    </w:p>
    <w:p w:rsidR="00703528" w:rsidRDefault="00703528" w:rsidP="00A01FE9">
      <w:pPr>
        <w:pStyle w:val="a4"/>
        <w:keepNext/>
        <w:jc w:val="center"/>
      </w:pPr>
      <w:r>
        <w:t>Таблица</w:t>
      </w:r>
      <w:r w:rsidR="00487992">
        <w:t xml:space="preserve"> 15</w:t>
      </w:r>
      <w:r>
        <w:t xml:space="preserve">. </w:t>
      </w:r>
      <w:r w:rsidRPr="00A97692">
        <w:t xml:space="preserve">Результаты оценки пригодности муниципальных образований </w:t>
      </w:r>
      <w:proofErr w:type="spellStart"/>
      <w:r w:rsidRPr="00A97692">
        <w:t>Пудожского</w:t>
      </w:r>
      <w:proofErr w:type="spellEnd"/>
      <w:r w:rsidRPr="00A97692">
        <w:t xml:space="preserve"> района для развития экологического туризма по показателю «среднегодо</w:t>
      </w:r>
      <w:r>
        <w:t>вое количество осадков</w:t>
      </w:r>
      <w:r w:rsidRPr="00A97692">
        <w:t>».</w:t>
      </w:r>
    </w:p>
    <w:p w:rsidR="006975BF" w:rsidRPr="006975BF" w:rsidRDefault="00703528"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303" cy="2593352"/>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png"/>
                    <pic:cNvPicPr/>
                  </pic:nvPicPr>
                  <pic:blipFill>
                    <a:blip r:embed="rId16">
                      <a:extLst>
                        <a:ext uri="{28A0092B-C50C-407E-A947-70E740481C1C}">
                          <a14:useLocalDpi xmlns:a14="http://schemas.microsoft.com/office/drawing/2010/main" val="0"/>
                        </a:ext>
                      </a:extLst>
                    </a:blip>
                    <a:stretch>
                      <a:fillRect/>
                    </a:stretch>
                  </pic:blipFill>
                  <pic:spPr>
                    <a:xfrm>
                      <a:off x="0" y="0"/>
                      <a:ext cx="4032720" cy="2614367"/>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При оценки элементарного параметра как среднегодовое количество осадков, </w:t>
      </w:r>
      <w:proofErr w:type="spellStart"/>
      <w:r w:rsidRPr="006975BF">
        <w:rPr>
          <w:rFonts w:ascii="Times New Roman" w:hAnsi="Times New Roman" w:cs="Times New Roman"/>
          <w:sz w:val="24"/>
          <w:szCs w:val="24"/>
        </w:rPr>
        <w:t>Кубовское</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Пяльмское</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Шальское</w:t>
      </w:r>
      <w:proofErr w:type="spellEnd"/>
      <w:r w:rsidRPr="006975BF">
        <w:rPr>
          <w:rFonts w:ascii="Times New Roman" w:hAnsi="Times New Roman" w:cs="Times New Roman"/>
          <w:sz w:val="24"/>
          <w:szCs w:val="24"/>
        </w:rPr>
        <w:t xml:space="preserve"> поселения получили максимальный балл пригодности с присуждением статуса «Пригодные», а все остальные образования, входящие в </w:t>
      </w:r>
      <w:proofErr w:type="spellStart"/>
      <w:r w:rsidRPr="006975BF">
        <w:rPr>
          <w:rFonts w:ascii="Times New Roman" w:hAnsi="Times New Roman" w:cs="Times New Roman"/>
          <w:sz w:val="24"/>
          <w:szCs w:val="24"/>
        </w:rPr>
        <w:t>Пудожский</w:t>
      </w:r>
      <w:proofErr w:type="spellEnd"/>
      <w:r w:rsidRPr="006975BF">
        <w:rPr>
          <w:rFonts w:ascii="Times New Roman" w:hAnsi="Times New Roman" w:cs="Times New Roman"/>
          <w:sz w:val="24"/>
          <w:szCs w:val="24"/>
        </w:rPr>
        <w:t xml:space="preserve"> </w:t>
      </w:r>
      <w:r w:rsidRPr="006975BF">
        <w:rPr>
          <w:rFonts w:ascii="Times New Roman" w:hAnsi="Times New Roman" w:cs="Times New Roman"/>
          <w:sz w:val="24"/>
          <w:szCs w:val="24"/>
        </w:rPr>
        <w:lastRenderedPageBreak/>
        <w:t xml:space="preserve">район, получили 8 баллов и показатель «Относительно пригодные» для развития экологического туризма. </w:t>
      </w:r>
      <w:r w:rsidR="00F01B6E">
        <w:rPr>
          <w:rFonts w:ascii="Times New Roman" w:hAnsi="Times New Roman" w:cs="Times New Roman"/>
          <w:sz w:val="24"/>
          <w:szCs w:val="24"/>
        </w:rPr>
        <w:t>(Таблица 1</w:t>
      </w:r>
      <w:r w:rsidR="00487992">
        <w:rPr>
          <w:rFonts w:ascii="Times New Roman" w:hAnsi="Times New Roman" w:cs="Times New Roman"/>
          <w:sz w:val="24"/>
          <w:szCs w:val="24"/>
        </w:rPr>
        <w:t>5</w:t>
      </w:r>
      <w:r w:rsidR="00F01B6E">
        <w:rPr>
          <w:rFonts w:ascii="Times New Roman" w:hAnsi="Times New Roman" w:cs="Times New Roman"/>
          <w:sz w:val="24"/>
          <w:szCs w:val="24"/>
        </w:rPr>
        <w:t>)</w:t>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Следующим параметром оценки территории была её познавательная ценность с точки зрения отдаленности от ООПТ и памятников природы. Для проведения данной оценки все ООПТ и памятники природы, находящиеся в пределах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или граничащие с ним, были оцифрованы. Вокруг периметра каждого из них были созданы буферные зоны с отдалением до 2 </w:t>
      </w:r>
      <w:proofErr w:type="gramStart"/>
      <w:r w:rsidRPr="006975BF">
        <w:rPr>
          <w:rFonts w:ascii="Times New Roman" w:hAnsi="Times New Roman" w:cs="Times New Roman"/>
          <w:sz w:val="24"/>
          <w:szCs w:val="24"/>
        </w:rPr>
        <w:t>км.,</w:t>
      </w:r>
      <w:proofErr w:type="gramEnd"/>
      <w:r w:rsidRPr="006975BF">
        <w:rPr>
          <w:rFonts w:ascii="Times New Roman" w:hAnsi="Times New Roman" w:cs="Times New Roman"/>
          <w:sz w:val="24"/>
          <w:szCs w:val="24"/>
        </w:rPr>
        <w:t xml:space="preserve"> от 2 до 5 км., от 5 до 10 км., от 10 до 15 км. и от 15 км. Территории с ООПТ, памятниками природы и буферная зона до 2 км. от них получили высший балл пригодности, остальные территории, в зависимости от удаленности также получили балл. Далее для каждого муниципального района была подсчитана площадь территории, входящей в ту или иную зону пригодности, было посчитано процентное соотношение каждой такой зоны с общей площадью территории и по пропорции определен её общий балл. </w:t>
      </w:r>
      <w:r w:rsidR="00487992">
        <w:rPr>
          <w:rFonts w:ascii="Times New Roman" w:hAnsi="Times New Roman" w:cs="Times New Roman"/>
          <w:sz w:val="24"/>
          <w:szCs w:val="24"/>
        </w:rPr>
        <w:t>(Приложение 4, Таблица 16</w:t>
      </w:r>
      <w:r w:rsidR="00F01B6E">
        <w:rPr>
          <w:rFonts w:ascii="Times New Roman" w:hAnsi="Times New Roman" w:cs="Times New Roman"/>
          <w:sz w:val="24"/>
          <w:szCs w:val="24"/>
        </w:rPr>
        <w:t>)</w:t>
      </w:r>
    </w:p>
    <w:p w:rsidR="00FC128D" w:rsidRDefault="00FC128D" w:rsidP="00A01FE9">
      <w:pPr>
        <w:pStyle w:val="a4"/>
        <w:keepNext/>
        <w:jc w:val="center"/>
      </w:pPr>
      <w:r>
        <w:t xml:space="preserve">Таблица </w:t>
      </w:r>
      <w:r w:rsidR="00487992">
        <w:t>16</w:t>
      </w:r>
      <w:r>
        <w:t xml:space="preserve">. </w:t>
      </w:r>
      <w:r w:rsidRPr="00943C3D">
        <w:t xml:space="preserve">Результаты оценки пригодности муниципальных образований </w:t>
      </w:r>
      <w:proofErr w:type="spellStart"/>
      <w:r w:rsidRPr="00943C3D">
        <w:t>Пудожского</w:t>
      </w:r>
      <w:proofErr w:type="spellEnd"/>
      <w:r w:rsidRPr="00943C3D">
        <w:t xml:space="preserve"> района для развития экологического туризма по показателю «</w:t>
      </w:r>
      <w:r>
        <w:t>удаленность от ООПТ и памятников природы</w:t>
      </w:r>
      <w:r w:rsidRPr="00943C3D">
        <w:t>».</w:t>
      </w:r>
    </w:p>
    <w:p w:rsidR="004B07D2" w:rsidRPr="006975BF" w:rsidRDefault="004B07D2"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14468" cy="2630569"/>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4.png"/>
                    <pic:cNvPicPr/>
                  </pic:nvPicPr>
                  <pic:blipFill>
                    <a:blip r:embed="rId17">
                      <a:extLst>
                        <a:ext uri="{28A0092B-C50C-407E-A947-70E740481C1C}">
                          <a14:useLocalDpi xmlns:a14="http://schemas.microsoft.com/office/drawing/2010/main" val="0"/>
                        </a:ext>
                      </a:extLst>
                    </a:blip>
                    <a:stretch>
                      <a:fillRect/>
                    </a:stretch>
                  </pic:blipFill>
                  <pic:spPr>
                    <a:xfrm>
                      <a:off x="0" y="0"/>
                      <a:ext cx="3643637" cy="2651798"/>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Вторая группа показателей оценки пригодности территории для экологического туризма относится к социально-экономическим. В неё входят такие подгруппы, как: обеспеченность сферой обслуживания, обеспеченность транспортом, экологическое состояние.</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Обеспеченность территории транспортом состоит из определения таких показателей как вид транспорта, доступный на данной территории и удаленность от существующей транспортной магистрали. </w:t>
      </w:r>
    </w:p>
    <w:p w:rsidR="00FC128D" w:rsidRDefault="00FC128D" w:rsidP="00A01FE9">
      <w:pPr>
        <w:pStyle w:val="a4"/>
        <w:keepNext/>
        <w:jc w:val="center"/>
      </w:pPr>
      <w:r>
        <w:lastRenderedPageBreak/>
        <w:t>Таблица</w:t>
      </w:r>
      <w:r w:rsidR="00487992">
        <w:t xml:space="preserve"> 17</w:t>
      </w:r>
      <w:r>
        <w:t xml:space="preserve">. </w:t>
      </w:r>
      <w:r w:rsidRPr="00D73917">
        <w:t xml:space="preserve">Результаты оценки пригодности муниципальных образований </w:t>
      </w:r>
      <w:proofErr w:type="spellStart"/>
      <w:r w:rsidRPr="00D73917">
        <w:t>Пудожского</w:t>
      </w:r>
      <w:proofErr w:type="spellEnd"/>
      <w:r w:rsidRPr="00D73917">
        <w:t xml:space="preserve"> района для развития экологического туризма по показателю «</w:t>
      </w:r>
      <w:r>
        <w:t>вид транспорта</w:t>
      </w:r>
      <w:r w:rsidRPr="00D73917">
        <w:t>».</w:t>
      </w:r>
    </w:p>
    <w:p w:rsidR="006975BF" w:rsidRPr="006975BF" w:rsidRDefault="00FC128D"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5530" cy="25755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0.png"/>
                    <pic:cNvPicPr/>
                  </pic:nvPicPr>
                  <pic:blipFill>
                    <a:blip r:embed="rId18">
                      <a:extLst>
                        <a:ext uri="{28A0092B-C50C-407E-A947-70E740481C1C}">
                          <a14:useLocalDpi xmlns:a14="http://schemas.microsoft.com/office/drawing/2010/main" val="0"/>
                        </a:ext>
                      </a:extLst>
                    </a:blip>
                    <a:stretch>
                      <a:fillRect/>
                    </a:stretch>
                  </pic:blipFill>
                  <pic:spPr>
                    <a:xfrm>
                      <a:off x="0" y="0"/>
                      <a:ext cx="3649688" cy="2607104"/>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пригодности территории по виду транспорта была проанализирована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с точки зрения доступности для железнодорожного и </w:t>
      </w:r>
      <w:proofErr w:type="spellStart"/>
      <w:r w:rsidRPr="006975BF">
        <w:rPr>
          <w:rFonts w:ascii="Times New Roman" w:hAnsi="Times New Roman" w:cs="Times New Roman"/>
          <w:sz w:val="24"/>
          <w:szCs w:val="24"/>
        </w:rPr>
        <w:t>рейсово</w:t>
      </w:r>
      <w:proofErr w:type="spellEnd"/>
      <w:r w:rsidRPr="006975BF">
        <w:rPr>
          <w:rFonts w:ascii="Times New Roman" w:hAnsi="Times New Roman" w:cs="Times New Roman"/>
          <w:sz w:val="24"/>
          <w:szCs w:val="24"/>
        </w:rPr>
        <w:t xml:space="preserve">-автобусного транспорта. По результатам исследования было определено, что по территории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не проходит пассажирская железная дорога, но стабильно ходят рейсовые автобусы. После изучения маршрутов следования автобусов, было заключено, что они проходят по территории каждого муниципального района и, исходя из этого, каждому из них, согласно </w:t>
      </w:r>
      <w:proofErr w:type="gramStart"/>
      <w:r w:rsidRPr="006975BF">
        <w:rPr>
          <w:rFonts w:ascii="Times New Roman" w:hAnsi="Times New Roman" w:cs="Times New Roman"/>
          <w:sz w:val="24"/>
          <w:szCs w:val="24"/>
        </w:rPr>
        <w:t>методике</w:t>
      </w:r>
      <w:proofErr w:type="gramEnd"/>
      <w:r w:rsidRPr="006975BF">
        <w:rPr>
          <w:rFonts w:ascii="Times New Roman" w:hAnsi="Times New Roman" w:cs="Times New Roman"/>
          <w:sz w:val="24"/>
          <w:szCs w:val="24"/>
        </w:rPr>
        <w:t xml:space="preserve"> был присужден балл средней пригодности для экологического туризма. </w:t>
      </w:r>
      <w:r w:rsidR="00F01B6E">
        <w:rPr>
          <w:rFonts w:ascii="Times New Roman" w:hAnsi="Times New Roman" w:cs="Times New Roman"/>
          <w:sz w:val="24"/>
          <w:szCs w:val="24"/>
        </w:rPr>
        <w:t xml:space="preserve">(Таблица </w:t>
      </w:r>
      <w:r w:rsidR="00487992">
        <w:rPr>
          <w:rFonts w:ascii="Times New Roman" w:hAnsi="Times New Roman" w:cs="Times New Roman"/>
          <w:sz w:val="24"/>
          <w:szCs w:val="24"/>
        </w:rPr>
        <w:t>17</w:t>
      </w:r>
      <w:r w:rsidR="00F01B6E">
        <w:rPr>
          <w:rFonts w:ascii="Times New Roman" w:hAnsi="Times New Roman" w:cs="Times New Roman"/>
          <w:sz w:val="24"/>
          <w:szCs w:val="24"/>
        </w:rPr>
        <w:t>)</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Для оценки территории с точки зрения удаленности от существующей транспортной магистрали, все магистрали и улучшенные грунтовые дороги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были оцифрованы и вокруг каждой из них, с помощью программного обеспечения, была построена буферные зоны на отдалении до 5 </w:t>
      </w:r>
      <w:proofErr w:type="gramStart"/>
      <w:r w:rsidRPr="006975BF">
        <w:rPr>
          <w:rFonts w:ascii="Times New Roman" w:hAnsi="Times New Roman" w:cs="Times New Roman"/>
          <w:sz w:val="24"/>
          <w:szCs w:val="24"/>
        </w:rPr>
        <w:t>км.,</w:t>
      </w:r>
      <w:proofErr w:type="gramEnd"/>
      <w:r w:rsidRPr="006975BF">
        <w:rPr>
          <w:rFonts w:ascii="Times New Roman" w:hAnsi="Times New Roman" w:cs="Times New Roman"/>
          <w:sz w:val="24"/>
          <w:szCs w:val="24"/>
        </w:rPr>
        <w:t xml:space="preserve"> от 5 до 10 км., от 10 до 15 км., от 15 до 20 км., и от 20 км. Была рассчитана площадь территории каждого муниципального района, попадающую в ту или иную зону. Далее, было подсчитано процентное соотношение территории каждой зоны к общей площади каждого муниципального района. После чего по пропорции был определен общий балл пригодности для каждого района. </w:t>
      </w:r>
      <w:r w:rsidR="00F01B6E">
        <w:rPr>
          <w:rFonts w:ascii="Times New Roman" w:hAnsi="Times New Roman" w:cs="Times New Roman"/>
          <w:sz w:val="24"/>
          <w:szCs w:val="24"/>
        </w:rPr>
        <w:t xml:space="preserve">(Приложение 2, Таблица </w:t>
      </w:r>
      <w:r w:rsidR="00487992">
        <w:rPr>
          <w:rFonts w:ascii="Times New Roman" w:hAnsi="Times New Roman" w:cs="Times New Roman"/>
          <w:sz w:val="24"/>
          <w:szCs w:val="24"/>
        </w:rPr>
        <w:t>18</w:t>
      </w:r>
      <w:r w:rsidR="00F01B6E">
        <w:rPr>
          <w:rFonts w:ascii="Times New Roman" w:hAnsi="Times New Roman" w:cs="Times New Roman"/>
          <w:sz w:val="24"/>
          <w:szCs w:val="24"/>
        </w:rPr>
        <w:t>)</w:t>
      </w:r>
    </w:p>
    <w:p w:rsidR="00FC128D" w:rsidRDefault="00FC128D" w:rsidP="00A01FE9">
      <w:pPr>
        <w:pStyle w:val="a4"/>
        <w:keepNext/>
        <w:jc w:val="center"/>
      </w:pPr>
      <w:r>
        <w:lastRenderedPageBreak/>
        <w:t>Таблица</w:t>
      </w:r>
      <w:r w:rsidR="00487992">
        <w:t xml:space="preserve"> 18</w:t>
      </w:r>
      <w:r>
        <w:t xml:space="preserve">. </w:t>
      </w:r>
      <w:r w:rsidRPr="003A6CBA">
        <w:t xml:space="preserve">Результаты оценки пригодности муниципальных образований </w:t>
      </w:r>
      <w:proofErr w:type="spellStart"/>
      <w:r w:rsidRPr="003A6CBA">
        <w:t>Пудожского</w:t>
      </w:r>
      <w:proofErr w:type="spellEnd"/>
      <w:r w:rsidRPr="003A6CBA">
        <w:t xml:space="preserve"> района для развития экологического туризма по показателю «</w:t>
      </w:r>
      <w:r>
        <w:t>удаленность от существующей транспортной магистрали</w:t>
      </w:r>
      <w:r w:rsidRPr="003A6CBA">
        <w:t>».</w:t>
      </w:r>
    </w:p>
    <w:p w:rsidR="006975BF" w:rsidRPr="006975BF" w:rsidRDefault="00FC128D"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57600" cy="26689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png"/>
                    <pic:cNvPicPr/>
                  </pic:nvPicPr>
                  <pic:blipFill>
                    <a:blip r:embed="rId19">
                      <a:extLst>
                        <a:ext uri="{28A0092B-C50C-407E-A947-70E740481C1C}">
                          <a14:useLocalDpi xmlns:a14="http://schemas.microsoft.com/office/drawing/2010/main" val="0"/>
                        </a:ext>
                      </a:extLst>
                    </a:blip>
                    <a:stretch>
                      <a:fillRect/>
                    </a:stretch>
                  </pic:blipFill>
                  <pic:spPr>
                    <a:xfrm>
                      <a:off x="0" y="0"/>
                      <a:ext cx="3682204" cy="2686858"/>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По результатам оценки, территория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городского поселения и Авдеевского, Шальского и </w:t>
      </w:r>
      <w:proofErr w:type="spellStart"/>
      <w:r w:rsidRPr="006975BF">
        <w:rPr>
          <w:rFonts w:ascii="Times New Roman" w:hAnsi="Times New Roman" w:cs="Times New Roman"/>
          <w:sz w:val="24"/>
          <w:szCs w:val="24"/>
        </w:rPr>
        <w:t>Кубовского</w:t>
      </w:r>
      <w:proofErr w:type="spellEnd"/>
      <w:r w:rsidRPr="006975BF">
        <w:rPr>
          <w:rFonts w:ascii="Times New Roman" w:hAnsi="Times New Roman" w:cs="Times New Roman"/>
          <w:sz w:val="24"/>
          <w:szCs w:val="24"/>
        </w:rPr>
        <w:t xml:space="preserve"> сельских поселении были оценены как максимально пригодные с точки зрения удаленности от автомагистрали и получили от 8 до 10 баллов, территории </w:t>
      </w:r>
      <w:proofErr w:type="spellStart"/>
      <w:r w:rsidRPr="006975BF">
        <w:rPr>
          <w:rFonts w:ascii="Times New Roman" w:hAnsi="Times New Roman" w:cs="Times New Roman"/>
          <w:sz w:val="24"/>
          <w:szCs w:val="24"/>
        </w:rPr>
        <w:t>Красноборского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Кривецкого</w:t>
      </w:r>
      <w:proofErr w:type="spellEnd"/>
      <w:r w:rsidRPr="006975BF">
        <w:rPr>
          <w:rFonts w:ascii="Times New Roman" w:hAnsi="Times New Roman" w:cs="Times New Roman"/>
          <w:sz w:val="24"/>
          <w:szCs w:val="24"/>
        </w:rPr>
        <w:t xml:space="preserve">, </w:t>
      </w:r>
      <w:proofErr w:type="spellStart"/>
      <w:r w:rsidRPr="006975BF">
        <w:rPr>
          <w:rFonts w:ascii="Times New Roman" w:hAnsi="Times New Roman" w:cs="Times New Roman"/>
          <w:sz w:val="24"/>
          <w:szCs w:val="24"/>
        </w:rPr>
        <w:t>Кугановолокского</w:t>
      </w:r>
      <w:proofErr w:type="spellEnd"/>
      <w:r w:rsidRPr="006975BF">
        <w:rPr>
          <w:rFonts w:ascii="Times New Roman" w:hAnsi="Times New Roman" w:cs="Times New Roman"/>
          <w:sz w:val="24"/>
          <w:szCs w:val="24"/>
        </w:rPr>
        <w:t xml:space="preserve"> и </w:t>
      </w:r>
      <w:proofErr w:type="spellStart"/>
      <w:r w:rsidRPr="006975BF">
        <w:rPr>
          <w:rFonts w:ascii="Times New Roman" w:hAnsi="Times New Roman" w:cs="Times New Roman"/>
          <w:sz w:val="24"/>
          <w:szCs w:val="24"/>
        </w:rPr>
        <w:t>Пяльмского</w:t>
      </w:r>
      <w:proofErr w:type="spellEnd"/>
      <w:r w:rsidRPr="006975BF">
        <w:rPr>
          <w:rFonts w:ascii="Times New Roman" w:hAnsi="Times New Roman" w:cs="Times New Roman"/>
          <w:sz w:val="24"/>
          <w:szCs w:val="24"/>
        </w:rPr>
        <w:t xml:space="preserve"> сельских поселений были оценены как «Ограниченно пригодные» и получили от 6 до 8 баллов. </w:t>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Далее следовала оценки территории с точки зрения обеспеченности сферой обслуживания. Данный фактор характеризуется таким показателем, как удаленность зоны отдыха от объектов торговли продуктами питания. При этом, исходя из метода оценки, считалось, что населенный пункт имеет необходимую базу для организации питания или пополнения продуктового запаса. </w:t>
      </w:r>
      <w:r w:rsidR="00F01B6E">
        <w:rPr>
          <w:rFonts w:ascii="Times New Roman" w:hAnsi="Times New Roman" w:cs="Times New Roman"/>
          <w:sz w:val="24"/>
          <w:szCs w:val="24"/>
        </w:rPr>
        <w:t xml:space="preserve">(Приложение 3, Таблица </w:t>
      </w:r>
      <w:r w:rsidR="00487992">
        <w:rPr>
          <w:rFonts w:ascii="Times New Roman" w:hAnsi="Times New Roman" w:cs="Times New Roman"/>
          <w:sz w:val="24"/>
          <w:szCs w:val="24"/>
        </w:rPr>
        <w:t>19</w:t>
      </w:r>
      <w:r w:rsidR="00F01B6E">
        <w:rPr>
          <w:rFonts w:ascii="Times New Roman" w:hAnsi="Times New Roman" w:cs="Times New Roman"/>
          <w:sz w:val="24"/>
          <w:szCs w:val="24"/>
        </w:rPr>
        <w:t>)</w:t>
      </w:r>
    </w:p>
    <w:p w:rsidR="00FC128D" w:rsidRDefault="00FC128D" w:rsidP="00A01FE9">
      <w:pPr>
        <w:pStyle w:val="a4"/>
        <w:keepNext/>
        <w:jc w:val="center"/>
      </w:pPr>
      <w:r>
        <w:t>Таблица</w:t>
      </w:r>
      <w:r w:rsidR="00487992">
        <w:t xml:space="preserve"> 19</w:t>
      </w:r>
      <w:r>
        <w:t xml:space="preserve">. </w:t>
      </w:r>
      <w:r w:rsidRPr="00C84FD8">
        <w:t xml:space="preserve">Результаты оценки пригодности муниципальных образований </w:t>
      </w:r>
      <w:proofErr w:type="spellStart"/>
      <w:r w:rsidRPr="00C84FD8">
        <w:t>Пудожского</w:t>
      </w:r>
      <w:proofErr w:type="spellEnd"/>
      <w:r w:rsidRPr="00C84FD8">
        <w:t xml:space="preserve"> района для развития экологического туризма по показателю «</w:t>
      </w:r>
      <w:r>
        <w:t>удаленность от объектов торговли</w:t>
      </w:r>
      <w:r w:rsidRPr="00C84FD8">
        <w:t>».</w:t>
      </w:r>
    </w:p>
    <w:p w:rsidR="00FC128D" w:rsidRPr="006975BF" w:rsidRDefault="00FC128D"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71336" cy="25609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png"/>
                    <pic:cNvPicPr/>
                  </pic:nvPicPr>
                  <pic:blipFill>
                    <a:blip r:embed="rId20">
                      <a:extLst>
                        <a:ext uri="{28A0092B-C50C-407E-A947-70E740481C1C}">
                          <a14:useLocalDpi xmlns:a14="http://schemas.microsoft.com/office/drawing/2010/main" val="0"/>
                        </a:ext>
                      </a:extLst>
                    </a:blip>
                    <a:stretch>
                      <a:fillRect/>
                    </a:stretch>
                  </pic:blipFill>
                  <pic:spPr>
                    <a:xfrm>
                      <a:off x="0" y="0"/>
                      <a:ext cx="3608545" cy="2587637"/>
                    </a:xfrm>
                    <a:prstGeom prst="rect">
                      <a:avLst/>
                    </a:prstGeom>
                  </pic:spPr>
                </pic:pic>
              </a:graphicData>
            </a:graphic>
          </wp:inline>
        </w:drawing>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lastRenderedPageBreak/>
        <w:t xml:space="preserve">В результате проделанной работы, были оцифрованы и отмечены на карте все жилые населенные пункты </w:t>
      </w:r>
      <w:proofErr w:type="spellStart"/>
      <w:r w:rsidRPr="006975BF">
        <w:rPr>
          <w:rFonts w:ascii="Times New Roman" w:hAnsi="Times New Roman" w:cs="Times New Roman"/>
          <w:sz w:val="24"/>
          <w:szCs w:val="24"/>
        </w:rPr>
        <w:t>Пудожского</w:t>
      </w:r>
      <w:proofErr w:type="spellEnd"/>
      <w:r w:rsidRPr="006975BF">
        <w:rPr>
          <w:rFonts w:ascii="Times New Roman" w:hAnsi="Times New Roman" w:cs="Times New Roman"/>
          <w:sz w:val="24"/>
          <w:szCs w:val="24"/>
        </w:rPr>
        <w:t xml:space="preserve"> района. С помощью программного обеспечения, на разном отдалении, вокруг каждого из них было построено несколько буферных зон, каждая из которых имеет свой балл пригодности для развития экологического туризма. Пригодными считались территории, находящиеся до 2 км. от населенного пункта (с присуждением 10 баллов), ограниченно пригодными считались территории, отстающие от 2 до 4 км. (с присуждением 8 баллов), средне пригодными считались территории, находящиеся в пределах радиуса от 4 до 6 км. от населённых пунктов (с присуждением 6 баллов), ограниченно пригодными – находящиеся в радиусе от 6 до 8 км. (с присуждением 4 баллов), и непригодным считались территории, находящиеся более чем в 8 км. от населенных пунктов (им было присуждено 2 балла).</w:t>
      </w:r>
    </w:p>
    <w:p w:rsidR="006975BF" w:rsidRP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 xml:space="preserve">При оценке экологического состояния территории был исследован такой показатель как удаленность зоны отдыха от объектов повышенной экологической опасности, таких как промышленные предприятия, АЭС и другие. </w:t>
      </w:r>
      <w:r w:rsidR="00487992">
        <w:rPr>
          <w:rFonts w:ascii="Times New Roman" w:hAnsi="Times New Roman" w:cs="Times New Roman"/>
          <w:sz w:val="24"/>
          <w:szCs w:val="24"/>
        </w:rPr>
        <w:t>(Таблица 20</w:t>
      </w:r>
      <w:r w:rsidR="00F01B6E">
        <w:rPr>
          <w:rFonts w:ascii="Times New Roman" w:hAnsi="Times New Roman" w:cs="Times New Roman"/>
          <w:sz w:val="24"/>
          <w:szCs w:val="24"/>
        </w:rPr>
        <w:t>)</w:t>
      </w:r>
    </w:p>
    <w:p w:rsidR="00FC128D" w:rsidRDefault="00FC128D" w:rsidP="00A01FE9">
      <w:pPr>
        <w:pStyle w:val="a4"/>
        <w:keepNext/>
        <w:jc w:val="center"/>
      </w:pPr>
      <w:r>
        <w:t>Таблица</w:t>
      </w:r>
      <w:r w:rsidR="00487992">
        <w:t xml:space="preserve"> 20</w:t>
      </w:r>
      <w:r>
        <w:t xml:space="preserve">. </w:t>
      </w:r>
      <w:r w:rsidRPr="005508DF">
        <w:t xml:space="preserve">Результаты оценки пригодности муниципальных образований </w:t>
      </w:r>
      <w:proofErr w:type="spellStart"/>
      <w:r w:rsidRPr="005508DF">
        <w:t>Пудожского</w:t>
      </w:r>
      <w:proofErr w:type="spellEnd"/>
      <w:r w:rsidRPr="005508DF">
        <w:t xml:space="preserve"> района для развития экологи</w:t>
      </w:r>
      <w:r>
        <w:t>ческого туризма по показателю «удаленность от объектов повышенной экологической опасности</w:t>
      </w:r>
      <w:r w:rsidRPr="005508DF">
        <w:t>».</w:t>
      </w:r>
    </w:p>
    <w:p w:rsidR="006975BF" w:rsidRPr="006975BF" w:rsidRDefault="00FC128D"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45457" cy="25285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2.png"/>
                    <pic:cNvPicPr/>
                  </pic:nvPicPr>
                  <pic:blipFill>
                    <a:blip r:embed="rId21">
                      <a:extLst>
                        <a:ext uri="{28A0092B-C50C-407E-A947-70E740481C1C}">
                          <a14:useLocalDpi xmlns:a14="http://schemas.microsoft.com/office/drawing/2010/main" val="0"/>
                        </a:ext>
                      </a:extLst>
                    </a:blip>
                    <a:stretch>
                      <a:fillRect/>
                    </a:stretch>
                  </pic:blipFill>
                  <pic:spPr>
                    <a:xfrm>
                      <a:off x="0" y="0"/>
                      <a:ext cx="3575008" cy="2549645"/>
                    </a:xfrm>
                    <a:prstGeom prst="rect">
                      <a:avLst/>
                    </a:prstGeom>
                  </pic:spPr>
                </pic:pic>
              </a:graphicData>
            </a:graphic>
          </wp:inline>
        </w:drawing>
      </w:r>
    </w:p>
    <w:p w:rsidR="006975BF" w:rsidRDefault="006975BF" w:rsidP="00AC316D">
      <w:pPr>
        <w:spacing w:line="360" w:lineRule="auto"/>
        <w:ind w:firstLine="709"/>
        <w:contextualSpacing/>
        <w:jc w:val="both"/>
        <w:rPr>
          <w:rFonts w:ascii="Times New Roman" w:hAnsi="Times New Roman" w:cs="Times New Roman"/>
          <w:sz w:val="24"/>
          <w:szCs w:val="24"/>
        </w:rPr>
      </w:pPr>
      <w:r w:rsidRPr="006975BF">
        <w:rPr>
          <w:rFonts w:ascii="Times New Roman" w:hAnsi="Times New Roman" w:cs="Times New Roman"/>
          <w:sz w:val="24"/>
          <w:szCs w:val="24"/>
        </w:rPr>
        <w:t>После проведенного анализа все баллы были просуммированы и определены территории, наиболее подходящие для р</w:t>
      </w:r>
      <w:r w:rsidR="00F01B6E">
        <w:rPr>
          <w:rFonts w:ascii="Times New Roman" w:hAnsi="Times New Roman" w:cs="Times New Roman"/>
          <w:sz w:val="24"/>
          <w:szCs w:val="24"/>
        </w:rPr>
        <w:t xml:space="preserve">азвития экологического туризма. (Приложения 5 – 10). Сумма баллов по десяти показателям в административных образованиях </w:t>
      </w:r>
      <w:proofErr w:type="spellStart"/>
      <w:r w:rsidR="00F01B6E">
        <w:rPr>
          <w:rFonts w:ascii="Times New Roman" w:hAnsi="Times New Roman" w:cs="Times New Roman"/>
          <w:sz w:val="24"/>
          <w:szCs w:val="24"/>
        </w:rPr>
        <w:t>Пудожского</w:t>
      </w:r>
      <w:proofErr w:type="spellEnd"/>
      <w:r w:rsidR="00F01B6E">
        <w:rPr>
          <w:rFonts w:ascii="Times New Roman" w:hAnsi="Times New Roman" w:cs="Times New Roman"/>
          <w:sz w:val="24"/>
          <w:szCs w:val="24"/>
        </w:rPr>
        <w:t xml:space="preserve"> района составила: </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Пудожское</w:t>
      </w:r>
      <w:proofErr w:type="spellEnd"/>
      <w:r w:rsidRPr="00F01B6E">
        <w:rPr>
          <w:rFonts w:ascii="Times New Roman" w:hAnsi="Times New Roman" w:cs="Times New Roman"/>
          <w:sz w:val="24"/>
          <w:szCs w:val="24"/>
        </w:rPr>
        <w:t xml:space="preserve"> городское поселение - 76 баллов</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r w:rsidRPr="00F01B6E">
        <w:rPr>
          <w:rFonts w:ascii="Times New Roman" w:hAnsi="Times New Roman" w:cs="Times New Roman"/>
          <w:sz w:val="24"/>
          <w:szCs w:val="24"/>
        </w:rPr>
        <w:t>Авдеевское сельское поселение - 72 балла</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Красноборское</w:t>
      </w:r>
      <w:proofErr w:type="spellEnd"/>
      <w:r w:rsidRPr="00F01B6E">
        <w:rPr>
          <w:rFonts w:ascii="Times New Roman" w:hAnsi="Times New Roman" w:cs="Times New Roman"/>
          <w:sz w:val="24"/>
          <w:szCs w:val="24"/>
        </w:rPr>
        <w:t xml:space="preserve"> сельское поселение - 74 балла</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Кривецкое</w:t>
      </w:r>
      <w:proofErr w:type="spellEnd"/>
      <w:r w:rsidRPr="00F01B6E">
        <w:rPr>
          <w:rFonts w:ascii="Times New Roman" w:hAnsi="Times New Roman" w:cs="Times New Roman"/>
          <w:sz w:val="24"/>
          <w:szCs w:val="24"/>
        </w:rPr>
        <w:t xml:space="preserve"> сельское поселение - 72 балла</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Кубовское</w:t>
      </w:r>
      <w:proofErr w:type="spellEnd"/>
      <w:r w:rsidRPr="00F01B6E">
        <w:rPr>
          <w:rFonts w:ascii="Times New Roman" w:hAnsi="Times New Roman" w:cs="Times New Roman"/>
          <w:sz w:val="24"/>
          <w:szCs w:val="24"/>
        </w:rPr>
        <w:t xml:space="preserve"> сельское поселение - 74 балла</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lastRenderedPageBreak/>
        <w:t>Куганаволокское</w:t>
      </w:r>
      <w:proofErr w:type="spellEnd"/>
      <w:r w:rsidRPr="00F01B6E">
        <w:rPr>
          <w:rFonts w:ascii="Times New Roman" w:hAnsi="Times New Roman" w:cs="Times New Roman"/>
          <w:sz w:val="24"/>
          <w:szCs w:val="24"/>
        </w:rPr>
        <w:t xml:space="preserve"> сельское поселение - 70 баллов</w:t>
      </w:r>
    </w:p>
    <w:p w:rsidR="00F01B6E" w:rsidRP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Пяльмское</w:t>
      </w:r>
      <w:proofErr w:type="spellEnd"/>
      <w:r w:rsidRPr="00F01B6E">
        <w:rPr>
          <w:rFonts w:ascii="Times New Roman" w:hAnsi="Times New Roman" w:cs="Times New Roman"/>
          <w:sz w:val="24"/>
          <w:szCs w:val="24"/>
        </w:rPr>
        <w:t xml:space="preserve"> сельское поселение - 76 баллов</w:t>
      </w:r>
    </w:p>
    <w:p w:rsidR="00F01B6E" w:rsidRDefault="00F01B6E" w:rsidP="00AC316D">
      <w:pPr>
        <w:spacing w:line="360" w:lineRule="auto"/>
        <w:ind w:firstLine="709"/>
        <w:contextualSpacing/>
        <w:jc w:val="both"/>
        <w:rPr>
          <w:rFonts w:ascii="Times New Roman" w:hAnsi="Times New Roman" w:cs="Times New Roman"/>
          <w:sz w:val="24"/>
          <w:szCs w:val="24"/>
        </w:rPr>
      </w:pPr>
      <w:proofErr w:type="spellStart"/>
      <w:r w:rsidRPr="00F01B6E">
        <w:rPr>
          <w:rFonts w:ascii="Times New Roman" w:hAnsi="Times New Roman" w:cs="Times New Roman"/>
          <w:sz w:val="24"/>
          <w:szCs w:val="24"/>
        </w:rPr>
        <w:t>Шальское</w:t>
      </w:r>
      <w:proofErr w:type="spellEnd"/>
      <w:r w:rsidRPr="00F01B6E">
        <w:rPr>
          <w:rFonts w:ascii="Times New Roman" w:hAnsi="Times New Roman" w:cs="Times New Roman"/>
          <w:sz w:val="24"/>
          <w:szCs w:val="24"/>
        </w:rPr>
        <w:t xml:space="preserve"> сельское поселение - 72 балла</w:t>
      </w:r>
    </w:p>
    <w:p w:rsidR="00F01B6E" w:rsidRDefault="00F01B6E" w:rsidP="00AC316D">
      <w:pPr>
        <w:spacing w:line="360" w:lineRule="auto"/>
        <w:ind w:firstLine="709"/>
        <w:contextualSpacing/>
        <w:jc w:val="both"/>
        <w:rPr>
          <w:rFonts w:ascii="Times New Roman" w:hAnsi="Times New Roman" w:cs="Times New Roman"/>
          <w:sz w:val="24"/>
          <w:szCs w:val="24"/>
        </w:rPr>
      </w:pPr>
    </w:p>
    <w:p w:rsidR="00487992" w:rsidRDefault="00F01B6E"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Исходя из шкалы классификации пригодности территорий </w:t>
      </w:r>
      <w:proofErr w:type="spellStart"/>
      <w:r>
        <w:rPr>
          <w:rFonts w:ascii="Times New Roman" w:hAnsi="Times New Roman" w:cs="Times New Roman"/>
          <w:sz w:val="24"/>
          <w:szCs w:val="24"/>
        </w:rPr>
        <w:t>Пудожского</w:t>
      </w:r>
      <w:proofErr w:type="spellEnd"/>
      <w:r>
        <w:rPr>
          <w:rFonts w:ascii="Times New Roman" w:hAnsi="Times New Roman" w:cs="Times New Roman"/>
          <w:sz w:val="24"/>
          <w:szCs w:val="24"/>
        </w:rPr>
        <w:t xml:space="preserve"> района для экологического туризма</w:t>
      </w:r>
      <w:r w:rsidR="00487992">
        <w:rPr>
          <w:rFonts w:ascii="Times New Roman" w:hAnsi="Times New Roman" w:cs="Times New Roman"/>
          <w:sz w:val="24"/>
          <w:szCs w:val="24"/>
        </w:rPr>
        <w:t xml:space="preserve"> (Таблица 21) мы получили итоговую характеристику каждого из них. По результатам проведенной оценки десяти параметров пригодности территории для экологического туризма, мы можем охарактеризовать каждый из восьми муниципальных образований </w:t>
      </w:r>
      <w:proofErr w:type="spellStart"/>
      <w:r w:rsidR="00487992">
        <w:rPr>
          <w:rFonts w:ascii="Times New Roman" w:hAnsi="Times New Roman" w:cs="Times New Roman"/>
          <w:sz w:val="24"/>
          <w:szCs w:val="24"/>
        </w:rPr>
        <w:t>Пудожского</w:t>
      </w:r>
      <w:proofErr w:type="spellEnd"/>
      <w:r w:rsidR="00487992">
        <w:rPr>
          <w:rFonts w:ascii="Times New Roman" w:hAnsi="Times New Roman" w:cs="Times New Roman"/>
          <w:sz w:val="24"/>
          <w:szCs w:val="24"/>
        </w:rPr>
        <w:t xml:space="preserve"> района Республики Карелия как «ограниченно пригодный» для развития экологического туризма. </w:t>
      </w:r>
    </w:p>
    <w:p w:rsidR="00F01B6E" w:rsidRDefault="00F01B6E" w:rsidP="00A01FE9">
      <w:pPr>
        <w:pStyle w:val="a4"/>
        <w:keepNext/>
        <w:jc w:val="center"/>
      </w:pPr>
      <w:r>
        <w:t>Таблица</w:t>
      </w:r>
      <w:r w:rsidR="00487992">
        <w:t xml:space="preserve"> 21</w:t>
      </w:r>
      <w:r>
        <w:t xml:space="preserve">. Шкала классификации пригодности территории </w:t>
      </w:r>
      <w:proofErr w:type="spellStart"/>
      <w:r>
        <w:t>Пудожского</w:t>
      </w:r>
      <w:proofErr w:type="spellEnd"/>
      <w:r>
        <w:t xml:space="preserve"> района для развития экологического туризма.</w:t>
      </w:r>
    </w:p>
    <w:p w:rsidR="006975BF" w:rsidRDefault="00F01B6E" w:rsidP="00A01FE9">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53691" cy="1105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кала.png"/>
                    <pic:cNvPicPr/>
                  </pic:nvPicPr>
                  <pic:blipFill>
                    <a:blip r:embed="rId22">
                      <a:extLst>
                        <a:ext uri="{28A0092B-C50C-407E-A947-70E740481C1C}">
                          <a14:useLocalDpi xmlns:a14="http://schemas.microsoft.com/office/drawing/2010/main" val="0"/>
                        </a:ext>
                      </a:extLst>
                    </a:blip>
                    <a:stretch>
                      <a:fillRect/>
                    </a:stretch>
                  </pic:blipFill>
                  <pic:spPr>
                    <a:xfrm>
                      <a:off x="0" y="0"/>
                      <a:ext cx="4953691" cy="1105054"/>
                    </a:xfrm>
                    <a:prstGeom prst="rect">
                      <a:avLst/>
                    </a:prstGeom>
                  </pic:spPr>
                </pic:pic>
              </a:graphicData>
            </a:graphic>
          </wp:inline>
        </w:drawing>
      </w:r>
    </w:p>
    <w:p w:rsidR="00487992" w:rsidRDefault="00487992" w:rsidP="00A01FE9">
      <w:pPr>
        <w:spacing w:line="360" w:lineRule="auto"/>
        <w:ind w:firstLine="709"/>
        <w:contextualSpacing/>
        <w:jc w:val="center"/>
        <w:rPr>
          <w:rFonts w:ascii="Times New Roman" w:hAnsi="Times New Roman" w:cs="Times New Roman"/>
          <w:sz w:val="24"/>
          <w:szCs w:val="24"/>
        </w:rPr>
      </w:pPr>
    </w:p>
    <w:p w:rsidR="00487992" w:rsidRDefault="00487992" w:rsidP="00AC316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Если рассматривать проведенную оценку </w:t>
      </w:r>
      <w:r w:rsidR="00E34292">
        <w:rPr>
          <w:rFonts w:ascii="Times New Roman" w:hAnsi="Times New Roman" w:cs="Times New Roman"/>
          <w:sz w:val="24"/>
          <w:szCs w:val="24"/>
        </w:rPr>
        <w:t>с точки зрения</w:t>
      </w:r>
      <w:r>
        <w:rPr>
          <w:rFonts w:ascii="Times New Roman" w:hAnsi="Times New Roman" w:cs="Times New Roman"/>
          <w:sz w:val="24"/>
          <w:szCs w:val="24"/>
        </w:rPr>
        <w:t xml:space="preserve"> деления на природные и социально-экономические параметры, то наиболее пригодн</w:t>
      </w:r>
      <w:r w:rsidR="005630C4">
        <w:rPr>
          <w:rFonts w:ascii="Times New Roman" w:hAnsi="Times New Roman" w:cs="Times New Roman"/>
          <w:sz w:val="24"/>
          <w:szCs w:val="24"/>
        </w:rPr>
        <w:t xml:space="preserve">ые территории по природным факторам: </w:t>
      </w:r>
      <w:proofErr w:type="spellStart"/>
      <w:r w:rsidR="005630C4">
        <w:rPr>
          <w:rFonts w:ascii="Times New Roman" w:hAnsi="Times New Roman" w:cs="Times New Roman"/>
          <w:sz w:val="24"/>
          <w:szCs w:val="24"/>
        </w:rPr>
        <w:t>Пяльмское</w:t>
      </w:r>
      <w:proofErr w:type="spellEnd"/>
      <w:r w:rsidR="005630C4">
        <w:rPr>
          <w:rFonts w:ascii="Times New Roman" w:hAnsi="Times New Roman" w:cs="Times New Roman"/>
          <w:sz w:val="24"/>
          <w:szCs w:val="24"/>
        </w:rPr>
        <w:t xml:space="preserve"> (48 баллов) и </w:t>
      </w:r>
      <w:proofErr w:type="spellStart"/>
      <w:r w:rsidR="005630C4">
        <w:rPr>
          <w:rFonts w:ascii="Times New Roman" w:hAnsi="Times New Roman" w:cs="Times New Roman"/>
          <w:sz w:val="24"/>
          <w:szCs w:val="24"/>
        </w:rPr>
        <w:t>Красноборское</w:t>
      </w:r>
      <w:proofErr w:type="spellEnd"/>
      <w:r w:rsidR="005630C4">
        <w:rPr>
          <w:rFonts w:ascii="Times New Roman" w:hAnsi="Times New Roman" w:cs="Times New Roman"/>
          <w:sz w:val="24"/>
          <w:szCs w:val="24"/>
        </w:rPr>
        <w:t xml:space="preserve"> (46 баллов) сельские поселения. А по совокупности социально-экономических факторов наиболее пригодными выделены территории </w:t>
      </w:r>
      <w:proofErr w:type="spellStart"/>
      <w:r w:rsidR="005630C4">
        <w:rPr>
          <w:rFonts w:ascii="Times New Roman" w:hAnsi="Times New Roman" w:cs="Times New Roman"/>
          <w:sz w:val="24"/>
          <w:szCs w:val="24"/>
        </w:rPr>
        <w:t>Пудожского</w:t>
      </w:r>
      <w:proofErr w:type="spellEnd"/>
      <w:r w:rsidR="005630C4">
        <w:rPr>
          <w:rFonts w:ascii="Times New Roman" w:hAnsi="Times New Roman" w:cs="Times New Roman"/>
          <w:sz w:val="24"/>
          <w:szCs w:val="24"/>
        </w:rPr>
        <w:t xml:space="preserve"> городского поселения (34 балла), Шальского (32 балла) и Авдеевского (30 баллов) сельских поселений. (Приложения 5 – 10)</w:t>
      </w:r>
    </w:p>
    <w:p w:rsidR="005630C4" w:rsidRDefault="005630C4" w:rsidP="00AC316D">
      <w:pPr>
        <w:spacing w:line="360" w:lineRule="auto"/>
        <w:ind w:firstLine="709"/>
        <w:contextualSpacing/>
        <w:jc w:val="both"/>
        <w:rPr>
          <w:rFonts w:ascii="Times New Roman" w:hAnsi="Times New Roman" w:cs="Times New Roman"/>
          <w:sz w:val="24"/>
          <w:szCs w:val="24"/>
        </w:rPr>
      </w:pPr>
    </w:p>
    <w:p w:rsidR="005630C4" w:rsidRPr="006975BF" w:rsidRDefault="005630C4"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r w:rsidRPr="006975BF">
        <w:rPr>
          <w:rFonts w:ascii="Times New Roman" w:hAnsi="Times New Roman" w:cs="Times New Roman"/>
          <w:color w:val="000000" w:themeColor="text1"/>
          <w:sz w:val="24"/>
          <w:szCs w:val="24"/>
        </w:rPr>
        <w:tab/>
      </w: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6975BF" w:rsidRPr="006975BF" w:rsidRDefault="006975BF" w:rsidP="00AC316D">
      <w:pPr>
        <w:spacing w:line="360" w:lineRule="auto"/>
        <w:ind w:firstLine="709"/>
        <w:contextualSpacing/>
        <w:jc w:val="both"/>
        <w:rPr>
          <w:rFonts w:ascii="Times New Roman" w:hAnsi="Times New Roman" w:cs="Times New Roman"/>
          <w:color w:val="000000" w:themeColor="text1"/>
          <w:sz w:val="24"/>
          <w:szCs w:val="24"/>
        </w:rPr>
      </w:pPr>
    </w:p>
    <w:p w:rsidR="002C5602" w:rsidRDefault="002C5602" w:rsidP="00A01FE9">
      <w:pPr>
        <w:spacing w:line="360" w:lineRule="auto"/>
        <w:ind w:firstLine="709"/>
        <w:contextualSpacing/>
        <w:jc w:val="center"/>
        <w:rPr>
          <w:rFonts w:ascii="Times New Roman" w:hAnsi="Times New Roman" w:cs="Times New Roman"/>
          <w:b/>
          <w:bCs/>
          <w:sz w:val="24"/>
          <w:szCs w:val="24"/>
        </w:rPr>
      </w:pPr>
      <w:r w:rsidRPr="00D06B20">
        <w:rPr>
          <w:rFonts w:ascii="Times New Roman" w:hAnsi="Times New Roman" w:cs="Times New Roman"/>
          <w:b/>
          <w:bCs/>
          <w:sz w:val="24"/>
          <w:szCs w:val="24"/>
        </w:rPr>
        <w:lastRenderedPageBreak/>
        <w:t>Заключение.</w:t>
      </w:r>
    </w:p>
    <w:p w:rsidR="002C5602" w:rsidRPr="00D06B20" w:rsidRDefault="002C5602" w:rsidP="00A01FE9">
      <w:pPr>
        <w:spacing w:line="360" w:lineRule="auto"/>
        <w:ind w:firstLine="709"/>
        <w:contextualSpacing/>
        <w:jc w:val="center"/>
        <w:rPr>
          <w:rFonts w:ascii="Times New Roman" w:hAnsi="Times New Roman" w:cs="Times New Roman"/>
          <w:b/>
          <w:bCs/>
          <w:sz w:val="24"/>
          <w:szCs w:val="24"/>
        </w:rPr>
      </w:pP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bCs/>
          <w:sz w:val="24"/>
          <w:szCs w:val="24"/>
        </w:rPr>
        <w:t xml:space="preserve">В ходе выполнения данного исследования были выполнены все поставленные ранее задачи: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изучены основные принципы экологического туризма и отличие его от других видов рекреационной деятельности;</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изучен имеющийся опыт, теоретические основы, принципы и методы оценки рекреационных ресурсов территории;</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выбран и освоен метод оценки рекреационного потенциала территории для развития экологического туризма;</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собраны и изучены литературные, научно-справочные, фондовые и картографические материалы, содержащие показатели, закладываемые в основу оценки рекреационного потенциала и пригодности территории для развития экологического туризма;</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проведена характеристика природных и социально-экономических компонентов рекреационного потенциала исследуемого района;</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 создана серия электронных факторных карт для расчета пригодности территории для развития экологического туризма;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 оценена пригодность каждого административно-территориального образования </w:t>
      </w:r>
      <w:proofErr w:type="spellStart"/>
      <w:r w:rsidRPr="00D06B20">
        <w:rPr>
          <w:rFonts w:ascii="Times New Roman" w:hAnsi="Times New Roman" w:cs="Times New Roman"/>
          <w:sz w:val="24"/>
          <w:szCs w:val="24"/>
        </w:rPr>
        <w:t>Пудожского</w:t>
      </w:r>
      <w:proofErr w:type="spellEnd"/>
      <w:r w:rsidRPr="00D06B20">
        <w:rPr>
          <w:rFonts w:ascii="Times New Roman" w:hAnsi="Times New Roman" w:cs="Times New Roman"/>
          <w:sz w:val="24"/>
          <w:szCs w:val="24"/>
        </w:rPr>
        <w:t xml:space="preserve"> района Республики Карелия для развития экологического туризма.</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Туризм является наиболее эффективным способом удовлетворения рекреационных потребностей общества. Появление в срезе обычного туризма - экологического туризма и его развитие объясняется также стремлением людей, оторванных от природы и часто лишенных благоприятной экологической среды, к общению с природой, к познанию культурных традиций других народов, к получению эстетического наслаждения от созерцания пейзажей.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В нашей стране и за рубежом существует немало трактовок определения понятия «экологический туризм», наиболее лаконичным и кратким из которых является следующее определение: «Экологический туризм - вид туризма, связанный с познанием природы и вносящий вклад в сохранение экосистем при уважении интересов местного населения». </w:t>
      </w:r>
    </w:p>
    <w:p w:rsidR="00A01FE9" w:rsidRDefault="00A01FE9" w:rsidP="00A01FE9">
      <w:pPr>
        <w:spacing w:line="360" w:lineRule="auto"/>
        <w:ind w:firstLine="709"/>
        <w:contextualSpacing/>
        <w:jc w:val="both"/>
        <w:rPr>
          <w:rFonts w:ascii="Times New Roman" w:hAnsi="Times New Roman" w:cs="Times New Roman"/>
          <w:color w:val="222222"/>
          <w:sz w:val="24"/>
          <w:szCs w:val="24"/>
          <w:shd w:val="clear" w:color="auto" w:fill="FFFFFF"/>
        </w:rPr>
      </w:pPr>
      <w:r w:rsidRPr="00A01FE9">
        <w:rPr>
          <w:rFonts w:ascii="Times New Roman" w:hAnsi="Times New Roman" w:cs="Times New Roman"/>
          <w:color w:val="222222"/>
          <w:sz w:val="24"/>
          <w:szCs w:val="24"/>
          <w:shd w:val="clear" w:color="auto" w:fill="FFFFFF"/>
        </w:rPr>
        <w:t xml:space="preserve">В последние годы в России все большее распространение получает экологический туризм. Величайший и уникальный в своем роде туристский и рекреационный потенциал </w:t>
      </w:r>
      <w:r w:rsidR="00B50FC5">
        <w:rPr>
          <w:rFonts w:ascii="Times New Roman" w:hAnsi="Times New Roman" w:cs="Times New Roman"/>
          <w:color w:val="222222"/>
          <w:sz w:val="24"/>
          <w:szCs w:val="24"/>
          <w:shd w:val="clear" w:color="auto" w:fill="FFFFFF"/>
        </w:rPr>
        <w:t>нашей страны</w:t>
      </w:r>
      <w:r w:rsidRPr="00A01FE9">
        <w:rPr>
          <w:rFonts w:ascii="Times New Roman" w:hAnsi="Times New Roman" w:cs="Times New Roman"/>
          <w:color w:val="222222"/>
          <w:sz w:val="24"/>
          <w:szCs w:val="24"/>
          <w:shd w:val="clear" w:color="auto" w:fill="FFFFFF"/>
        </w:rPr>
        <w:t xml:space="preserve"> требует научно обоснованного и целенаправленного использования. В значите</w:t>
      </w:r>
      <w:r w:rsidR="00B50FC5">
        <w:rPr>
          <w:rFonts w:ascii="Times New Roman" w:hAnsi="Times New Roman" w:cs="Times New Roman"/>
          <w:color w:val="222222"/>
          <w:sz w:val="24"/>
          <w:szCs w:val="24"/>
          <w:shd w:val="clear" w:color="auto" w:fill="FFFFFF"/>
        </w:rPr>
        <w:t xml:space="preserve">льной степени это относится и к Республике Карелия </w:t>
      </w:r>
      <w:r w:rsidRPr="00A01FE9">
        <w:rPr>
          <w:rFonts w:ascii="Times New Roman" w:hAnsi="Times New Roman" w:cs="Times New Roman"/>
          <w:color w:val="222222"/>
          <w:sz w:val="24"/>
          <w:szCs w:val="24"/>
          <w:shd w:val="clear" w:color="auto" w:fill="FFFFFF"/>
        </w:rPr>
        <w:t xml:space="preserve">- краю лесов и озер, в котором </w:t>
      </w:r>
      <w:r w:rsidRPr="00A01FE9">
        <w:rPr>
          <w:rFonts w:ascii="Times New Roman" w:hAnsi="Times New Roman" w:cs="Times New Roman"/>
          <w:color w:val="222222"/>
          <w:sz w:val="24"/>
          <w:szCs w:val="24"/>
          <w:shd w:val="clear" w:color="auto" w:fill="FFFFFF"/>
        </w:rPr>
        <w:lastRenderedPageBreak/>
        <w:t xml:space="preserve">сохранились живописные естественные ландшафты, имеются многочисленные уникальные объекты природного и культурного наследия, обладающие высокой привлекательностью для туристов. </w:t>
      </w:r>
    </w:p>
    <w:p w:rsidR="002C5602" w:rsidRDefault="002C5602" w:rsidP="00AC316D">
      <w:pPr>
        <w:spacing w:line="360" w:lineRule="auto"/>
        <w:ind w:firstLine="709"/>
        <w:contextualSpacing/>
        <w:jc w:val="both"/>
        <w:rPr>
          <w:rFonts w:ascii="Times New Roman" w:hAnsi="Times New Roman" w:cs="Times New Roman"/>
          <w:color w:val="222222"/>
          <w:sz w:val="24"/>
          <w:szCs w:val="24"/>
          <w:shd w:val="clear" w:color="auto" w:fill="FFFFFF"/>
        </w:rPr>
      </w:pPr>
      <w:r w:rsidRPr="00D06B20">
        <w:rPr>
          <w:rFonts w:ascii="Times New Roman" w:hAnsi="Times New Roman" w:cs="Times New Roman"/>
          <w:color w:val="222222"/>
          <w:sz w:val="24"/>
          <w:szCs w:val="24"/>
          <w:shd w:val="clear" w:color="auto" w:fill="FFFFFF"/>
        </w:rPr>
        <w:t>Вместе с тем, экотуризм является одним из видов природопользования, как и любой вид человеческой деятельности, осуществляемой на природе. Потому он безусловно оказывает воздействие на территорию. Отличие данного вида туризма от других в том, что при реализации данного продукта сознательно минимизируется отрицательное воздействие на ландшафт. Это достигается путем рациональной организации маршрута на территории, максимально подходящей и пригодной для развития экологического туризма</w:t>
      </w:r>
      <w:r w:rsidR="00B50FC5">
        <w:rPr>
          <w:rFonts w:ascii="Times New Roman" w:hAnsi="Times New Roman" w:cs="Times New Roman"/>
          <w:color w:val="222222"/>
          <w:sz w:val="24"/>
          <w:szCs w:val="24"/>
          <w:shd w:val="clear" w:color="auto" w:fill="FFFFFF"/>
        </w:rPr>
        <w:t xml:space="preserve">, </w:t>
      </w:r>
      <w:r w:rsidR="00B50FC5">
        <w:rPr>
          <w:rFonts w:ascii="Times New Roman" w:hAnsi="Times New Roman" w:cs="Times New Roman"/>
          <w:sz w:val="24"/>
          <w:szCs w:val="24"/>
        </w:rPr>
        <w:t>регламентации</w:t>
      </w:r>
      <w:r w:rsidR="00B50FC5" w:rsidRPr="00D06B20">
        <w:rPr>
          <w:rFonts w:ascii="Times New Roman" w:hAnsi="Times New Roman" w:cs="Times New Roman"/>
          <w:sz w:val="24"/>
          <w:szCs w:val="24"/>
        </w:rPr>
        <w:t xml:space="preserve"> поведения туристов в природе, охран</w:t>
      </w:r>
      <w:r w:rsidR="00B50FC5">
        <w:rPr>
          <w:rFonts w:ascii="Times New Roman" w:hAnsi="Times New Roman" w:cs="Times New Roman"/>
          <w:sz w:val="24"/>
          <w:szCs w:val="24"/>
        </w:rPr>
        <w:t>е</w:t>
      </w:r>
      <w:r w:rsidR="00B50FC5" w:rsidRPr="00D06B20">
        <w:rPr>
          <w:rFonts w:ascii="Times New Roman" w:hAnsi="Times New Roman" w:cs="Times New Roman"/>
          <w:sz w:val="24"/>
          <w:szCs w:val="24"/>
        </w:rPr>
        <w:t xml:space="preserve"> природных ландшафтов от перегрузки и загрязнения, предотвращени</w:t>
      </w:r>
      <w:r w:rsidR="00B50FC5">
        <w:rPr>
          <w:rFonts w:ascii="Times New Roman" w:hAnsi="Times New Roman" w:cs="Times New Roman"/>
          <w:sz w:val="24"/>
          <w:szCs w:val="24"/>
        </w:rPr>
        <w:t>и</w:t>
      </w:r>
      <w:r w:rsidR="00B50FC5" w:rsidRPr="00D06B20">
        <w:rPr>
          <w:rFonts w:ascii="Times New Roman" w:hAnsi="Times New Roman" w:cs="Times New Roman"/>
          <w:sz w:val="24"/>
          <w:szCs w:val="24"/>
        </w:rPr>
        <w:t xml:space="preserve"> деградации природных комплексов.</w:t>
      </w:r>
      <w:r w:rsidR="00B50FC5">
        <w:rPr>
          <w:rFonts w:ascii="Times New Roman" w:hAnsi="Times New Roman" w:cs="Times New Roman"/>
          <w:color w:val="222222"/>
          <w:sz w:val="24"/>
          <w:szCs w:val="24"/>
          <w:shd w:val="clear" w:color="auto" w:fill="FFFFFF"/>
        </w:rPr>
        <w:t xml:space="preserve"> </w:t>
      </w:r>
      <w:r w:rsidR="00A01FE9" w:rsidRPr="00D06B20">
        <w:rPr>
          <w:rFonts w:ascii="Times New Roman" w:hAnsi="Times New Roman" w:cs="Times New Roman"/>
          <w:color w:val="222222"/>
          <w:sz w:val="24"/>
          <w:szCs w:val="24"/>
          <w:shd w:val="clear" w:color="auto" w:fill="FFFFFF"/>
        </w:rPr>
        <w:t>Одной из целей экологического туризма является поддержка особо охраняемых территорий, в первую очередь национальных парков и заповедников.</w:t>
      </w:r>
    </w:p>
    <w:p w:rsidR="00A01FE9" w:rsidRDefault="002C5602" w:rsidP="00A01FE9">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При видимом интересе общества к экологическому туризму, вопросы оценки территории с точки зрения ее пригодности для развития данного вида рекреационной деятельности в теоретическом и методическом аспектах разработаны еще слабо. </w:t>
      </w:r>
    </w:p>
    <w:p w:rsidR="00B50FC5" w:rsidRDefault="002C5602" w:rsidP="00B50FC5">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Авторы научных работ по данному вопросу рекомендуют следующие методы, как наиболее применимые для оценки рекреационного потенциала территории: </w:t>
      </w:r>
      <w:proofErr w:type="spellStart"/>
      <w:r w:rsidRPr="00D06B20">
        <w:rPr>
          <w:rFonts w:ascii="Times New Roman" w:hAnsi="Times New Roman" w:cs="Times New Roman"/>
          <w:sz w:val="24"/>
          <w:szCs w:val="24"/>
        </w:rPr>
        <w:t>квалиметрический</w:t>
      </w:r>
      <w:proofErr w:type="spellEnd"/>
      <w:r w:rsidRPr="00D06B20">
        <w:rPr>
          <w:rFonts w:ascii="Times New Roman" w:hAnsi="Times New Roman" w:cs="Times New Roman"/>
          <w:sz w:val="24"/>
          <w:szCs w:val="24"/>
        </w:rPr>
        <w:t xml:space="preserve"> подход с применением экспертной оценки, метод балльной оценки, социологический опрос, и картографический метод. В процессе оценивания необходимо учитывать разнообразные по генезису и форме своего проявления факторы, оказывающие то или иное влияние на рекреационную деятельность. Соответственно, общий интегральный рекреационный потенциал территории должен рассматриваться </w:t>
      </w:r>
      <w:proofErr w:type="spellStart"/>
      <w:r w:rsidRPr="00D06B20">
        <w:rPr>
          <w:rFonts w:ascii="Times New Roman" w:hAnsi="Times New Roman" w:cs="Times New Roman"/>
          <w:sz w:val="24"/>
          <w:szCs w:val="24"/>
        </w:rPr>
        <w:t>пофакторно</w:t>
      </w:r>
      <w:proofErr w:type="spellEnd"/>
      <w:r w:rsidRPr="00D06B20">
        <w:rPr>
          <w:rFonts w:ascii="Times New Roman" w:hAnsi="Times New Roman" w:cs="Times New Roman"/>
          <w:sz w:val="24"/>
          <w:szCs w:val="24"/>
        </w:rPr>
        <w:t xml:space="preserve">. </w:t>
      </w:r>
    </w:p>
    <w:p w:rsidR="002C5602" w:rsidRPr="00D06B20" w:rsidRDefault="002C5602" w:rsidP="00B50FC5">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В данной работе для оценки рекреационного потенциала </w:t>
      </w:r>
      <w:proofErr w:type="spellStart"/>
      <w:r w:rsidRPr="00D06B20">
        <w:rPr>
          <w:rFonts w:ascii="Times New Roman" w:hAnsi="Times New Roman" w:cs="Times New Roman"/>
          <w:sz w:val="24"/>
          <w:szCs w:val="24"/>
        </w:rPr>
        <w:t>Пудожского</w:t>
      </w:r>
      <w:proofErr w:type="spellEnd"/>
      <w:r w:rsidRPr="00D06B20">
        <w:rPr>
          <w:rFonts w:ascii="Times New Roman" w:hAnsi="Times New Roman" w:cs="Times New Roman"/>
          <w:sz w:val="24"/>
          <w:szCs w:val="24"/>
        </w:rPr>
        <w:t xml:space="preserve"> район для развития экологического туризма был использован метод, сочетающий в себе </w:t>
      </w:r>
      <w:proofErr w:type="spellStart"/>
      <w:r w:rsidRPr="00D06B20">
        <w:rPr>
          <w:rFonts w:ascii="Times New Roman" w:hAnsi="Times New Roman" w:cs="Times New Roman"/>
          <w:sz w:val="24"/>
          <w:szCs w:val="24"/>
        </w:rPr>
        <w:t>пофакторную</w:t>
      </w:r>
      <w:proofErr w:type="spellEnd"/>
      <w:r w:rsidRPr="00D06B20">
        <w:rPr>
          <w:rFonts w:ascii="Times New Roman" w:hAnsi="Times New Roman" w:cs="Times New Roman"/>
          <w:sz w:val="24"/>
          <w:szCs w:val="24"/>
        </w:rPr>
        <w:t xml:space="preserve"> балльную оценку с картографическим методом. Для оценки использовались показатели, характеризующие пригодность территории для экологического туризма. По природным условиям это ландшафтная и климатическая комфортность, познавательная ценность территории. По социально-экономическим условиям это обеспеченность транспортом, экологическое состояние, обеспеченность сферой обслуживания.</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proofErr w:type="spellStart"/>
      <w:r w:rsidRPr="00D06B20">
        <w:rPr>
          <w:rFonts w:ascii="Times New Roman" w:hAnsi="Times New Roman" w:cs="Times New Roman"/>
          <w:sz w:val="24"/>
          <w:szCs w:val="24"/>
        </w:rPr>
        <w:t>Пудожский</w:t>
      </w:r>
      <w:proofErr w:type="spellEnd"/>
      <w:r w:rsidRPr="00D06B20">
        <w:rPr>
          <w:rFonts w:ascii="Times New Roman" w:hAnsi="Times New Roman" w:cs="Times New Roman"/>
          <w:sz w:val="24"/>
          <w:szCs w:val="24"/>
        </w:rPr>
        <w:t xml:space="preserve"> район Республики Карелия обладает значительным туристским потенциалом. Являясь одним из крупнейших районов республики по площади, район мало освоен и имеет совсем небольшую плотность населения (2 чел. /кв. км). Район занимает выгодное экономико-географическое положение, так как имеет выход в Онежское озеро и </w:t>
      </w:r>
      <w:r w:rsidRPr="00D06B20">
        <w:rPr>
          <w:rFonts w:ascii="Times New Roman" w:hAnsi="Times New Roman" w:cs="Times New Roman"/>
          <w:sz w:val="24"/>
          <w:szCs w:val="24"/>
        </w:rPr>
        <w:lastRenderedPageBreak/>
        <w:t>располагается всего в 115 км от центра Республики Карелии – города Петрозаводска. Район имеет хорошо развитую дорожную сеть</w:t>
      </w:r>
      <w:r w:rsidR="00E2672F">
        <w:rPr>
          <w:rFonts w:ascii="Times New Roman" w:hAnsi="Times New Roman" w:cs="Times New Roman"/>
          <w:sz w:val="24"/>
          <w:szCs w:val="24"/>
        </w:rPr>
        <w:t>.</w:t>
      </w:r>
      <w:r w:rsidRPr="00D06B20">
        <w:rPr>
          <w:rFonts w:ascii="Times New Roman" w:hAnsi="Times New Roman" w:cs="Times New Roman"/>
          <w:sz w:val="24"/>
          <w:szCs w:val="24"/>
        </w:rPr>
        <w:t xml:space="preserve"> </w:t>
      </w:r>
    </w:p>
    <w:p w:rsidR="00B50FC5" w:rsidRDefault="002C5602" w:rsidP="00B50FC5">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Основой экономики </w:t>
      </w:r>
      <w:proofErr w:type="spellStart"/>
      <w:r w:rsidRPr="00D06B20">
        <w:rPr>
          <w:rFonts w:ascii="Times New Roman" w:hAnsi="Times New Roman" w:cs="Times New Roman"/>
          <w:sz w:val="24"/>
          <w:szCs w:val="24"/>
        </w:rPr>
        <w:t>Пудожского</w:t>
      </w:r>
      <w:proofErr w:type="spellEnd"/>
      <w:r w:rsidRPr="00D06B20">
        <w:rPr>
          <w:rFonts w:ascii="Times New Roman" w:hAnsi="Times New Roman" w:cs="Times New Roman"/>
          <w:sz w:val="24"/>
          <w:szCs w:val="24"/>
        </w:rPr>
        <w:t xml:space="preserve"> района являются лесозаготовительные предприятия, так же действуют предприятия горнопромышленного комплекса, сельского хозяйства, пищевой промышленности, поддерживается производство строительных материалов. На территории района отсутствуют тяжелые предприятия и особо опасные объекты. </w:t>
      </w:r>
    </w:p>
    <w:p w:rsidR="002C5602" w:rsidRPr="00D06B20" w:rsidRDefault="002C5602" w:rsidP="00B50FC5">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В природном плане, </w:t>
      </w:r>
      <w:proofErr w:type="spellStart"/>
      <w:r w:rsidRPr="00D06B20">
        <w:rPr>
          <w:rFonts w:ascii="Times New Roman" w:hAnsi="Times New Roman" w:cs="Times New Roman"/>
          <w:sz w:val="24"/>
          <w:szCs w:val="24"/>
        </w:rPr>
        <w:t>Пудожский</w:t>
      </w:r>
      <w:proofErr w:type="spellEnd"/>
      <w:r w:rsidRPr="00D06B20">
        <w:rPr>
          <w:rFonts w:ascii="Times New Roman" w:hAnsi="Times New Roman" w:cs="Times New Roman"/>
          <w:sz w:val="24"/>
          <w:szCs w:val="24"/>
        </w:rPr>
        <w:t xml:space="preserve"> район - лесной край со спокойным рельефом и живописными реками и озерами. Лесом покрыто более 68% общей площади района.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Богат природно-заповедный фонд </w:t>
      </w:r>
      <w:proofErr w:type="spellStart"/>
      <w:r w:rsidRPr="00D06B20">
        <w:rPr>
          <w:rFonts w:ascii="Times New Roman" w:hAnsi="Times New Roman" w:cs="Times New Roman"/>
          <w:sz w:val="24"/>
          <w:szCs w:val="24"/>
        </w:rPr>
        <w:t>Пудожского</w:t>
      </w:r>
      <w:proofErr w:type="spellEnd"/>
      <w:r w:rsidRPr="00D06B20">
        <w:rPr>
          <w:rFonts w:ascii="Times New Roman" w:hAnsi="Times New Roman" w:cs="Times New Roman"/>
          <w:sz w:val="24"/>
          <w:szCs w:val="24"/>
        </w:rPr>
        <w:t xml:space="preserve"> района. Он включает в себя 8 действующих и 4 планируемых ООПТ и памятников природы. В 1991 г. в районе был организован национальный парк "</w:t>
      </w:r>
      <w:proofErr w:type="spellStart"/>
      <w:r w:rsidRPr="00D06B20">
        <w:rPr>
          <w:rFonts w:ascii="Times New Roman" w:hAnsi="Times New Roman" w:cs="Times New Roman"/>
          <w:sz w:val="24"/>
          <w:szCs w:val="24"/>
        </w:rPr>
        <w:t>Водлозерский</w:t>
      </w:r>
      <w:proofErr w:type="spellEnd"/>
      <w:r w:rsidRPr="00D06B20">
        <w:rPr>
          <w:rFonts w:ascii="Times New Roman" w:hAnsi="Times New Roman" w:cs="Times New Roman"/>
          <w:sz w:val="24"/>
          <w:szCs w:val="24"/>
        </w:rPr>
        <w:t>" - один из крупнейших в Европе. Уже сейчас его посещает до 10 тыс. туристов в год, но известность парка растет и нет сомнения, что эта положительная динамика сохранится и в будущем. В настоящее время в парке развиваются различные формы экологического туризма, проводятся экологические лагеря для школьников, осуществляется эколого-просветительская работа, активная реклама природных и культурно-познавательных богатств края.</w:t>
      </w:r>
    </w:p>
    <w:p w:rsidR="002C5602" w:rsidRPr="00D06B20" w:rsidRDefault="002C5602" w:rsidP="00AC316D">
      <w:pPr>
        <w:spacing w:line="360" w:lineRule="auto"/>
        <w:ind w:firstLine="709"/>
        <w:contextualSpacing/>
        <w:jc w:val="both"/>
        <w:rPr>
          <w:rFonts w:ascii="Times New Roman" w:hAnsi="Times New Roman" w:cs="Times New Roman"/>
          <w:sz w:val="24"/>
          <w:szCs w:val="24"/>
          <w:shd w:val="clear" w:color="auto" w:fill="FFFFFF"/>
        </w:rPr>
      </w:pPr>
      <w:r w:rsidRPr="00D06B20">
        <w:rPr>
          <w:rFonts w:ascii="Times New Roman" w:hAnsi="Times New Roman" w:cs="Times New Roman"/>
          <w:sz w:val="24"/>
          <w:szCs w:val="24"/>
          <w:shd w:val="clear" w:color="auto" w:fill="FEFCFE"/>
        </w:rPr>
        <w:t xml:space="preserve">Климат </w:t>
      </w:r>
      <w:proofErr w:type="spellStart"/>
      <w:r w:rsidRPr="00D06B20">
        <w:rPr>
          <w:rFonts w:ascii="Times New Roman" w:hAnsi="Times New Roman" w:cs="Times New Roman"/>
          <w:sz w:val="24"/>
          <w:szCs w:val="24"/>
          <w:shd w:val="clear" w:color="auto" w:fill="FEFCFE"/>
        </w:rPr>
        <w:t>Пудожского</w:t>
      </w:r>
      <w:proofErr w:type="spellEnd"/>
      <w:r w:rsidRPr="00D06B20">
        <w:rPr>
          <w:rFonts w:ascii="Times New Roman" w:hAnsi="Times New Roman" w:cs="Times New Roman"/>
          <w:sz w:val="24"/>
          <w:szCs w:val="24"/>
          <w:shd w:val="clear" w:color="auto" w:fill="FEFCFE"/>
        </w:rPr>
        <w:t xml:space="preserve"> района характерен для Карелии – он значительно мягче, чем климат других районов России, лежащих на той же широте. В целом климат сочетает черты континентального и морского.</w:t>
      </w:r>
      <w:r w:rsidRPr="00D06B20">
        <w:rPr>
          <w:rFonts w:ascii="Times New Roman" w:hAnsi="Times New Roman" w:cs="Times New Roman"/>
          <w:sz w:val="24"/>
          <w:szCs w:val="24"/>
          <w:shd w:val="clear" w:color="auto" w:fill="FFFFFF"/>
        </w:rPr>
        <w:t xml:space="preserve"> С точки зрения рекреационной функции, </w:t>
      </w:r>
      <w:proofErr w:type="spellStart"/>
      <w:r w:rsidRPr="00D06B20">
        <w:rPr>
          <w:rFonts w:ascii="Times New Roman" w:hAnsi="Times New Roman" w:cs="Times New Roman"/>
          <w:sz w:val="24"/>
          <w:szCs w:val="24"/>
          <w:shd w:val="clear" w:color="auto" w:fill="FFFFFF"/>
        </w:rPr>
        <w:t>Пудожский</w:t>
      </w:r>
      <w:proofErr w:type="spellEnd"/>
      <w:r w:rsidRPr="00D06B20">
        <w:rPr>
          <w:rFonts w:ascii="Times New Roman" w:hAnsi="Times New Roman" w:cs="Times New Roman"/>
          <w:sz w:val="24"/>
          <w:szCs w:val="24"/>
          <w:shd w:val="clear" w:color="auto" w:fill="FFFFFF"/>
        </w:rPr>
        <w:t xml:space="preserve"> район обладает относительно комфортными климатическими условиями для кратковременного пребывания, особенно в летнее время, и, в сочетании с комплексом местных, крайне разнообразных природных условий (рельеф, обилие озер, болот и рек), является перспективным регионом для развития экологического туризма.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Для решения задач данной работы с помощью ГИС-технологий были оцифрованы и оценены следующие объекты: речная сеть, озера, болота, дорожные магистрали, объекты торговли, ООПТ и памятники природы. Факторные карты создавались с использованием слоев базовой картографической основы, топографической карты и карты административно-федерального деления территории. Для их создания привлекались картографические, литературные, справочные, фондовые материалы, имеющиеся в открытом доступе на изучаемую территорию.</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В результате проделанной работы было создано 6 факторных карт, из них 4 - для оценки природных условий и 2 - для оценки социально-экономических. Каждый объект, выделенный на факторных картах, был охарактеризован количественным или </w:t>
      </w:r>
      <w:r w:rsidRPr="00D06B20">
        <w:rPr>
          <w:rFonts w:ascii="Times New Roman" w:hAnsi="Times New Roman" w:cs="Times New Roman"/>
          <w:sz w:val="24"/>
          <w:szCs w:val="24"/>
        </w:rPr>
        <w:lastRenderedPageBreak/>
        <w:t xml:space="preserve">качественным показателем, каждый из которых был занесен в атрибутивную таблицу соответствующей факторной карты.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shd w:val="clear" w:color="auto" w:fill="FFFFFF"/>
        </w:rPr>
        <w:t xml:space="preserve">Всего в процессе проведения оценки рекреационного потенциала </w:t>
      </w:r>
      <w:proofErr w:type="spellStart"/>
      <w:r w:rsidRPr="00D06B20">
        <w:rPr>
          <w:rFonts w:ascii="Times New Roman" w:hAnsi="Times New Roman" w:cs="Times New Roman"/>
          <w:sz w:val="24"/>
          <w:szCs w:val="24"/>
          <w:shd w:val="clear" w:color="auto" w:fill="FFFFFF"/>
        </w:rPr>
        <w:t>Пудожского</w:t>
      </w:r>
      <w:proofErr w:type="spellEnd"/>
      <w:r w:rsidRPr="00D06B20">
        <w:rPr>
          <w:rFonts w:ascii="Times New Roman" w:hAnsi="Times New Roman" w:cs="Times New Roman"/>
          <w:sz w:val="24"/>
          <w:szCs w:val="24"/>
          <w:shd w:val="clear" w:color="auto" w:fill="FFFFFF"/>
        </w:rPr>
        <w:t xml:space="preserve"> района, было оценено десять природных и социально экономических параметров для каждого муниципального образования </w:t>
      </w:r>
      <w:proofErr w:type="spellStart"/>
      <w:r w:rsidRPr="00D06B20">
        <w:rPr>
          <w:rFonts w:ascii="Times New Roman" w:hAnsi="Times New Roman" w:cs="Times New Roman"/>
          <w:sz w:val="24"/>
          <w:szCs w:val="24"/>
          <w:shd w:val="clear" w:color="auto" w:fill="FFFFFF"/>
        </w:rPr>
        <w:t>Пудожского</w:t>
      </w:r>
      <w:proofErr w:type="spellEnd"/>
      <w:r w:rsidRPr="00D06B20">
        <w:rPr>
          <w:rFonts w:ascii="Times New Roman" w:hAnsi="Times New Roman" w:cs="Times New Roman"/>
          <w:sz w:val="24"/>
          <w:szCs w:val="24"/>
          <w:shd w:val="clear" w:color="auto" w:fill="FFFFFF"/>
        </w:rPr>
        <w:t xml:space="preserve"> района. </w:t>
      </w:r>
      <w:r w:rsidRPr="00D06B20">
        <w:rPr>
          <w:rFonts w:ascii="Times New Roman" w:hAnsi="Times New Roman" w:cs="Times New Roman"/>
          <w:sz w:val="24"/>
          <w:szCs w:val="24"/>
        </w:rPr>
        <w:t>Результаты проведенной эколого-географической оценки были выражены как в словесной форме, через качественную характеристику результатов оценки, как и цифровую, выраженную в баллах. После проведенного анализа все баллы были просуммированы и определены территории, наиболее подходящие для развития экологического туризма.</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В результате интегральной оценки пригодности территорий </w:t>
      </w:r>
      <w:proofErr w:type="spellStart"/>
      <w:r w:rsidRPr="00D06B20">
        <w:rPr>
          <w:rFonts w:ascii="Times New Roman" w:hAnsi="Times New Roman" w:cs="Times New Roman"/>
          <w:sz w:val="24"/>
          <w:szCs w:val="24"/>
        </w:rPr>
        <w:t>Пудожского</w:t>
      </w:r>
      <w:proofErr w:type="spellEnd"/>
      <w:r w:rsidRPr="00D06B20">
        <w:rPr>
          <w:rFonts w:ascii="Times New Roman" w:hAnsi="Times New Roman" w:cs="Times New Roman"/>
          <w:sz w:val="24"/>
          <w:szCs w:val="24"/>
        </w:rPr>
        <w:t xml:space="preserve"> района для экологического туризма, каждое муниципальное образование было </w:t>
      </w:r>
      <w:proofErr w:type="gramStart"/>
      <w:r w:rsidRPr="00D06B20">
        <w:rPr>
          <w:rFonts w:ascii="Times New Roman" w:hAnsi="Times New Roman" w:cs="Times New Roman"/>
          <w:sz w:val="24"/>
          <w:szCs w:val="24"/>
        </w:rPr>
        <w:t>охарактеризовано  как</w:t>
      </w:r>
      <w:proofErr w:type="gramEnd"/>
      <w:r w:rsidRPr="00D06B20">
        <w:rPr>
          <w:rFonts w:ascii="Times New Roman" w:hAnsi="Times New Roman" w:cs="Times New Roman"/>
          <w:sz w:val="24"/>
          <w:szCs w:val="24"/>
        </w:rPr>
        <w:t xml:space="preserve"> «ограниченно пригодное» для развития экологического туризма. </w:t>
      </w:r>
    </w:p>
    <w:p w:rsidR="002C5602" w:rsidRPr="00D06B20"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t xml:space="preserve">По совокупности природных факторов как наиболее пригодные можно выделить </w:t>
      </w:r>
      <w:proofErr w:type="spellStart"/>
      <w:r w:rsidRPr="00D06B20">
        <w:rPr>
          <w:rFonts w:ascii="Times New Roman" w:hAnsi="Times New Roman" w:cs="Times New Roman"/>
          <w:sz w:val="24"/>
          <w:szCs w:val="24"/>
        </w:rPr>
        <w:t>Пяльмское</w:t>
      </w:r>
      <w:proofErr w:type="spellEnd"/>
      <w:r w:rsidRPr="00D06B20">
        <w:rPr>
          <w:rFonts w:ascii="Times New Roman" w:hAnsi="Times New Roman" w:cs="Times New Roman"/>
          <w:sz w:val="24"/>
          <w:szCs w:val="24"/>
        </w:rPr>
        <w:t xml:space="preserve"> и </w:t>
      </w:r>
      <w:proofErr w:type="spellStart"/>
      <w:r w:rsidRPr="00D06B20">
        <w:rPr>
          <w:rFonts w:ascii="Times New Roman" w:hAnsi="Times New Roman" w:cs="Times New Roman"/>
          <w:sz w:val="24"/>
          <w:szCs w:val="24"/>
        </w:rPr>
        <w:t>Красноборское</w:t>
      </w:r>
      <w:proofErr w:type="spellEnd"/>
      <w:r w:rsidRPr="00D06B20">
        <w:rPr>
          <w:rFonts w:ascii="Times New Roman" w:hAnsi="Times New Roman" w:cs="Times New Roman"/>
          <w:sz w:val="24"/>
          <w:szCs w:val="24"/>
        </w:rPr>
        <w:t xml:space="preserve"> сельские поселения. А по совокупности социально-экономических факторов: </w:t>
      </w:r>
      <w:proofErr w:type="spellStart"/>
      <w:r w:rsidRPr="00D06B20">
        <w:rPr>
          <w:rFonts w:ascii="Times New Roman" w:hAnsi="Times New Roman" w:cs="Times New Roman"/>
          <w:sz w:val="24"/>
          <w:szCs w:val="24"/>
        </w:rPr>
        <w:t>Пудожское</w:t>
      </w:r>
      <w:proofErr w:type="spellEnd"/>
      <w:r w:rsidRPr="00D06B20">
        <w:rPr>
          <w:rFonts w:ascii="Times New Roman" w:hAnsi="Times New Roman" w:cs="Times New Roman"/>
          <w:sz w:val="24"/>
          <w:szCs w:val="24"/>
        </w:rPr>
        <w:t xml:space="preserve"> городское поселение, </w:t>
      </w:r>
      <w:proofErr w:type="spellStart"/>
      <w:r w:rsidRPr="00D06B20">
        <w:rPr>
          <w:rFonts w:ascii="Times New Roman" w:hAnsi="Times New Roman" w:cs="Times New Roman"/>
          <w:sz w:val="24"/>
          <w:szCs w:val="24"/>
        </w:rPr>
        <w:t>Шальское</w:t>
      </w:r>
      <w:proofErr w:type="spellEnd"/>
      <w:r w:rsidRPr="00D06B20">
        <w:rPr>
          <w:rFonts w:ascii="Times New Roman" w:hAnsi="Times New Roman" w:cs="Times New Roman"/>
          <w:sz w:val="24"/>
          <w:szCs w:val="24"/>
        </w:rPr>
        <w:t xml:space="preserve"> и Авдеевское сельские поселения. </w:t>
      </w:r>
    </w:p>
    <w:p w:rsidR="00FC128D" w:rsidRDefault="002C5602" w:rsidP="00AC316D">
      <w:pPr>
        <w:spacing w:line="360" w:lineRule="auto"/>
        <w:ind w:firstLine="709"/>
        <w:contextualSpacing/>
        <w:jc w:val="both"/>
        <w:rPr>
          <w:rFonts w:ascii="Times New Roman" w:hAnsi="Times New Roman" w:cs="Times New Roman"/>
          <w:sz w:val="24"/>
          <w:szCs w:val="24"/>
        </w:rPr>
      </w:pPr>
      <w:r w:rsidRPr="00D06B20">
        <w:rPr>
          <w:rFonts w:ascii="Times New Roman" w:hAnsi="Times New Roman" w:cs="Times New Roman"/>
          <w:sz w:val="24"/>
          <w:szCs w:val="24"/>
        </w:rPr>
        <w:br/>
      </w:r>
    </w:p>
    <w:p w:rsidR="002C5602" w:rsidRDefault="002C5602" w:rsidP="00AC316D">
      <w:pPr>
        <w:spacing w:line="360" w:lineRule="auto"/>
        <w:ind w:firstLine="709"/>
        <w:contextualSpacing/>
        <w:jc w:val="both"/>
        <w:rPr>
          <w:rFonts w:ascii="Times New Roman" w:hAnsi="Times New Roman" w:cs="Times New Roman"/>
          <w:sz w:val="24"/>
          <w:szCs w:val="24"/>
        </w:rPr>
      </w:pPr>
    </w:p>
    <w:p w:rsidR="002C5602" w:rsidRDefault="002C5602"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F85909" w:rsidRDefault="00F85909" w:rsidP="00AC316D">
      <w:pPr>
        <w:spacing w:line="360" w:lineRule="auto"/>
        <w:ind w:firstLine="709"/>
        <w:contextualSpacing/>
        <w:jc w:val="both"/>
        <w:rPr>
          <w:rFonts w:ascii="Times New Roman" w:hAnsi="Times New Roman" w:cs="Times New Roman"/>
          <w:sz w:val="24"/>
          <w:szCs w:val="24"/>
        </w:rPr>
      </w:pPr>
    </w:p>
    <w:p w:rsidR="002C5602" w:rsidRDefault="002C5602" w:rsidP="00AC316D">
      <w:pPr>
        <w:spacing w:line="360" w:lineRule="auto"/>
        <w:ind w:firstLine="709"/>
        <w:contextualSpacing/>
        <w:jc w:val="both"/>
        <w:rPr>
          <w:rFonts w:ascii="Times New Roman" w:hAnsi="Times New Roman" w:cs="Times New Roman"/>
          <w:sz w:val="24"/>
          <w:szCs w:val="24"/>
        </w:rPr>
      </w:pPr>
    </w:p>
    <w:p w:rsidR="002D3077" w:rsidRDefault="002D3077" w:rsidP="00AC316D">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F85909" w:rsidRDefault="00F85909" w:rsidP="00AC316D">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F85909" w:rsidRDefault="00F85909" w:rsidP="00AC316D">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6975BF" w:rsidRPr="002D3077" w:rsidRDefault="006975BF" w:rsidP="002D3077">
      <w:pPr>
        <w:autoSpaceDE w:val="0"/>
        <w:autoSpaceDN w:val="0"/>
        <w:adjustRightInd w:val="0"/>
        <w:spacing w:after="0" w:line="360" w:lineRule="auto"/>
        <w:ind w:firstLine="709"/>
        <w:contextualSpacing/>
        <w:jc w:val="center"/>
        <w:rPr>
          <w:rFonts w:ascii="Times New Roman" w:hAnsi="Times New Roman" w:cs="Times New Roman"/>
          <w:b/>
          <w:sz w:val="24"/>
          <w:szCs w:val="24"/>
        </w:rPr>
      </w:pPr>
      <w:r w:rsidRPr="002D3077">
        <w:rPr>
          <w:rFonts w:ascii="Times New Roman" w:hAnsi="Times New Roman" w:cs="Times New Roman"/>
          <w:b/>
          <w:sz w:val="24"/>
          <w:szCs w:val="24"/>
        </w:rPr>
        <w:lastRenderedPageBreak/>
        <w:t>Список литературы.</w:t>
      </w:r>
    </w:p>
    <w:p w:rsidR="006975BF" w:rsidRPr="006975BF" w:rsidRDefault="006975BF" w:rsidP="00AC316D">
      <w:pPr>
        <w:autoSpaceDE w:val="0"/>
        <w:autoSpaceDN w:val="0"/>
        <w:adjustRightInd w:val="0"/>
        <w:spacing w:after="0" w:line="360" w:lineRule="auto"/>
        <w:ind w:firstLine="709"/>
        <w:contextualSpacing/>
        <w:jc w:val="both"/>
        <w:rPr>
          <w:rFonts w:ascii="Times New Roman" w:hAnsi="Times New Roman" w:cs="Times New Roman"/>
          <w:i/>
          <w:sz w:val="24"/>
          <w:szCs w:val="24"/>
        </w:rPr>
      </w:pPr>
    </w:p>
    <w:p w:rsidR="006975BF" w:rsidRPr="006975BF" w:rsidRDefault="006975BF" w:rsidP="00AC316D">
      <w:pPr>
        <w:autoSpaceDE w:val="0"/>
        <w:autoSpaceDN w:val="0"/>
        <w:adjustRightInd w:val="0"/>
        <w:spacing w:after="0" w:line="360" w:lineRule="auto"/>
        <w:ind w:firstLine="567"/>
        <w:contextualSpacing/>
        <w:jc w:val="both"/>
        <w:rPr>
          <w:rFonts w:ascii="Times New Roman" w:hAnsi="Times New Roman" w:cs="Times New Roman"/>
          <w:i/>
          <w:sz w:val="24"/>
          <w:szCs w:val="24"/>
        </w:rPr>
      </w:pPr>
      <w:r w:rsidRPr="006975BF">
        <w:rPr>
          <w:rFonts w:ascii="Times New Roman" w:hAnsi="Times New Roman" w:cs="Times New Roman"/>
          <w:i/>
          <w:sz w:val="24"/>
          <w:szCs w:val="24"/>
        </w:rPr>
        <w:t>Монографии:</w:t>
      </w:r>
    </w:p>
    <w:p w:rsidR="006975BF" w:rsidRPr="006975BF" w:rsidRDefault="006975BF" w:rsidP="00E2672F">
      <w:pPr>
        <w:pStyle w:val="a6"/>
        <w:numPr>
          <w:ilvl w:val="0"/>
          <w:numId w:val="6"/>
        </w:numPr>
        <w:autoSpaceDE w:val="0"/>
        <w:autoSpaceDN w:val="0"/>
        <w:adjustRightInd w:val="0"/>
        <w:spacing w:line="360" w:lineRule="auto"/>
        <w:ind w:left="0" w:firstLine="284"/>
        <w:jc w:val="both"/>
        <w:rPr>
          <w:shd w:val="clear" w:color="auto" w:fill="FFFFFF"/>
        </w:rPr>
      </w:pPr>
      <w:proofErr w:type="spellStart"/>
      <w:r w:rsidRPr="006975BF">
        <w:rPr>
          <w:rStyle w:val="hl"/>
        </w:rPr>
        <w:t>Азгальдов</w:t>
      </w:r>
      <w:proofErr w:type="spellEnd"/>
      <w:r w:rsidRPr="006975BF">
        <w:rPr>
          <w:rStyle w:val="apple-converted-space"/>
          <w:shd w:val="clear" w:color="auto" w:fill="FFFFFF"/>
        </w:rPr>
        <w:t> </w:t>
      </w:r>
      <w:r w:rsidRPr="006975BF">
        <w:rPr>
          <w:shd w:val="clear" w:color="auto" w:fill="FFFFFF"/>
        </w:rPr>
        <w:t xml:space="preserve">Г.Г., </w:t>
      </w:r>
      <w:proofErr w:type="spellStart"/>
      <w:r w:rsidRPr="006975BF">
        <w:rPr>
          <w:shd w:val="clear" w:color="auto" w:fill="FFFFFF"/>
        </w:rPr>
        <w:t>Райхман</w:t>
      </w:r>
      <w:proofErr w:type="spellEnd"/>
      <w:r w:rsidRPr="006975BF">
        <w:rPr>
          <w:shd w:val="clear" w:color="auto" w:fill="FFFFFF"/>
        </w:rPr>
        <w:t xml:space="preserve"> Э.П. О квалиметрии. М.: Издательство стандартов, 1973. 172 с.</w:t>
      </w:r>
    </w:p>
    <w:p w:rsidR="006975BF" w:rsidRPr="006975BF" w:rsidRDefault="006975BF" w:rsidP="00E2672F">
      <w:pPr>
        <w:pStyle w:val="a3"/>
        <w:numPr>
          <w:ilvl w:val="0"/>
          <w:numId w:val="6"/>
        </w:numPr>
        <w:spacing w:line="360" w:lineRule="auto"/>
        <w:ind w:left="0" w:firstLine="284"/>
        <w:contextualSpacing/>
        <w:jc w:val="both"/>
        <w:rPr>
          <w:rFonts w:ascii="Times New Roman" w:hAnsi="Times New Roman" w:cs="Times New Roman"/>
          <w:sz w:val="24"/>
          <w:szCs w:val="24"/>
        </w:rPr>
      </w:pPr>
      <w:r w:rsidRPr="006975BF">
        <w:rPr>
          <w:rFonts w:ascii="Times New Roman" w:hAnsi="Times New Roman" w:cs="Times New Roman"/>
          <w:sz w:val="24"/>
          <w:szCs w:val="24"/>
        </w:rPr>
        <w:t>Атлас Карельской АССР. Петрозаводск, 1989. 40 с.</w:t>
      </w:r>
    </w:p>
    <w:p w:rsidR="006975BF" w:rsidRPr="006975BF" w:rsidRDefault="006975BF" w:rsidP="00E2672F">
      <w:pPr>
        <w:pStyle w:val="a3"/>
        <w:numPr>
          <w:ilvl w:val="0"/>
          <w:numId w:val="6"/>
        </w:numPr>
        <w:spacing w:line="360" w:lineRule="auto"/>
        <w:ind w:left="0" w:firstLine="284"/>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Веденин</w:t>
      </w:r>
      <w:proofErr w:type="spellEnd"/>
      <w:r w:rsidRPr="006975BF">
        <w:rPr>
          <w:rFonts w:ascii="Times New Roman" w:hAnsi="Times New Roman" w:cs="Times New Roman"/>
          <w:sz w:val="24"/>
          <w:szCs w:val="24"/>
        </w:rPr>
        <w:t xml:space="preserve">, Ю. А. Рекреационные ресурсы СССР / Ю. А. </w:t>
      </w:r>
      <w:proofErr w:type="spellStart"/>
      <w:r w:rsidRPr="006975BF">
        <w:rPr>
          <w:rFonts w:ascii="Times New Roman" w:hAnsi="Times New Roman" w:cs="Times New Roman"/>
          <w:sz w:val="24"/>
          <w:szCs w:val="24"/>
        </w:rPr>
        <w:t>Ве</w:t>
      </w:r>
      <w:r w:rsidR="001939D9">
        <w:rPr>
          <w:rFonts w:ascii="Times New Roman" w:hAnsi="Times New Roman" w:cs="Times New Roman"/>
          <w:sz w:val="24"/>
          <w:szCs w:val="24"/>
        </w:rPr>
        <w:t>денин</w:t>
      </w:r>
      <w:proofErr w:type="spellEnd"/>
      <w:r w:rsidR="001939D9">
        <w:rPr>
          <w:rFonts w:ascii="Times New Roman" w:hAnsi="Times New Roman" w:cs="Times New Roman"/>
          <w:sz w:val="24"/>
          <w:szCs w:val="24"/>
        </w:rPr>
        <w:t xml:space="preserve">. </w:t>
      </w:r>
      <w:proofErr w:type="gramStart"/>
      <w:r w:rsidR="00B570A0">
        <w:rPr>
          <w:rFonts w:ascii="Times New Roman" w:hAnsi="Times New Roman" w:cs="Times New Roman"/>
          <w:sz w:val="24"/>
          <w:szCs w:val="24"/>
        </w:rPr>
        <w:t>М. :</w:t>
      </w:r>
      <w:proofErr w:type="gramEnd"/>
      <w:r w:rsidR="00B570A0">
        <w:rPr>
          <w:rFonts w:ascii="Times New Roman" w:hAnsi="Times New Roman" w:cs="Times New Roman"/>
          <w:sz w:val="24"/>
          <w:szCs w:val="24"/>
        </w:rPr>
        <w:t xml:space="preserve"> </w:t>
      </w:r>
      <w:proofErr w:type="spellStart"/>
      <w:r w:rsidR="00B570A0">
        <w:rPr>
          <w:rFonts w:ascii="Times New Roman" w:hAnsi="Times New Roman" w:cs="Times New Roman"/>
          <w:sz w:val="24"/>
          <w:szCs w:val="24"/>
        </w:rPr>
        <w:t>Профиздат</w:t>
      </w:r>
      <w:proofErr w:type="spellEnd"/>
      <w:r w:rsidR="00B570A0">
        <w:rPr>
          <w:rFonts w:ascii="Times New Roman" w:hAnsi="Times New Roman" w:cs="Times New Roman"/>
          <w:sz w:val="24"/>
          <w:szCs w:val="24"/>
        </w:rPr>
        <w:t xml:space="preserve">, 1979. </w:t>
      </w:r>
      <w:r w:rsidRPr="006975BF">
        <w:rPr>
          <w:rFonts w:ascii="Times New Roman" w:hAnsi="Times New Roman" w:cs="Times New Roman"/>
          <w:sz w:val="24"/>
          <w:szCs w:val="24"/>
        </w:rPr>
        <w:t>175 с.</w:t>
      </w:r>
    </w:p>
    <w:p w:rsidR="006975BF" w:rsidRPr="006975BF" w:rsidRDefault="006975BF" w:rsidP="00E2672F">
      <w:pPr>
        <w:pStyle w:val="a6"/>
        <w:numPr>
          <w:ilvl w:val="0"/>
          <w:numId w:val="6"/>
        </w:numPr>
        <w:autoSpaceDE w:val="0"/>
        <w:autoSpaceDN w:val="0"/>
        <w:adjustRightInd w:val="0"/>
        <w:spacing w:line="360" w:lineRule="auto"/>
        <w:ind w:left="0" w:firstLine="284"/>
        <w:jc w:val="both"/>
      </w:pPr>
      <w:r w:rsidRPr="006975BF">
        <w:rPr>
          <w:shd w:val="clear" w:color="auto" w:fill="FFFFFF"/>
        </w:rPr>
        <w:t>Громцев А.Н. Материалы инвентаризации природных комплексов планируемой охраняемой природной территории «</w:t>
      </w:r>
      <w:proofErr w:type="spellStart"/>
      <w:r w:rsidRPr="006975BF">
        <w:rPr>
          <w:shd w:val="clear" w:color="auto" w:fill="FFFFFF"/>
        </w:rPr>
        <w:t>Варгачный-Корбозерский</w:t>
      </w:r>
      <w:proofErr w:type="spellEnd"/>
      <w:r w:rsidRPr="006975BF">
        <w:rPr>
          <w:shd w:val="clear" w:color="auto" w:fill="FFFFFF"/>
        </w:rPr>
        <w:t>». Петрозаводск, 2006. 25 с.</w:t>
      </w:r>
    </w:p>
    <w:p w:rsidR="006975BF" w:rsidRPr="006975BF" w:rsidRDefault="006975BF" w:rsidP="00E2672F">
      <w:pPr>
        <w:pStyle w:val="a6"/>
        <w:numPr>
          <w:ilvl w:val="0"/>
          <w:numId w:val="6"/>
        </w:numPr>
        <w:autoSpaceDE w:val="0"/>
        <w:autoSpaceDN w:val="0"/>
        <w:adjustRightInd w:val="0"/>
        <w:spacing w:line="360" w:lineRule="auto"/>
        <w:ind w:left="0" w:firstLine="284"/>
        <w:jc w:val="both"/>
        <w:rPr>
          <w:shd w:val="clear" w:color="auto" w:fill="FFFFFF"/>
        </w:rPr>
      </w:pPr>
      <w:r w:rsidRPr="006975BF">
        <w:rPr>
          <w:shd w:val="clear" w:color="auto" w:fill="FFFFFF"/>
        </w:rPr>
        <w:t>Данилова Н.А. Климат и отдых в нашей стране. М.: Мысль, 1980. 155 с.</w:t>
      </w:r>
    </w:p>
    <w:p w:rsidR="006975BF" w:rsidRDefault="006975BF" w:rsidP="00E2672F">
      <w:pPr>
        <w:pStyle w:val="a6"/>
        <w:numPr>
          <w:ilvl w:val="0"/>
          <w:numId w:val="6"/>
        </w:numPr>
        <w:autoSpaceDE w:val="0"/>
        <w:autoSpaceDN w:val="0"/>
        <w:adjustRightInd w:val="0"/>
        <w:spacing w:line="360" w:lineRule="auto"/>
        <w:ind w:left="0" w:firstLine="284"/>
        <w:jc w:val="both"/>
        <w:rPr>
          <w:shd w:val="clear" w:color="auto" w:fill="FFFFFF"/>
        </w:rPr>
      </w:pPr>
      <w:r w:rsidRPr="006975BF">
        <w:rPr>
          <w:shd w:val="clear" w:color="auto" w:fill="FFFFFF"/>
        </w:rPr>
        <w:t>Дроздов А.В. Основы экологического туризма. М</w:t>
      </w:r>
      <w:r w:rsidR="00B570A0" w:rsidRPr="006975BF">
        <w:rPr>
          <w:shd w:val="clear" w:color="auto" w:fill="FFFFFF"/>
        </w:rPr>
        <w:t>.:</w:t>
      </w:r>
      <w:r w:rsidRPr="006975BF">
        <w:rPr>
          <w:shd w:val="clear" w:color="auto" w:fill="FFFFFF"/>
        </w:rPr>
        <w:t xml:space="preserve"> 2005. 271 с.</w:t>
      </w:r>
    </w:p>
    <w:p w:rsidR="002D3077" w:rsidRDefault="002D3077" w:rsidP="00E2672F">
      <w:pPr>
        <w:pStyle w:val="a6"/>
        <w:numPr>
          <w:ilvl w:val="0"/>
          <w:numId w:val="6"/>
        </w:numPr>
        <w:autoSpaceDE w:val="0"/>
        <w:autoSpaceDN w:val="0"/>
        <w:adjustRightInd w:val="0"/>
        <w:spacing w:line="360" w:lineRule="auto"/>
        <w:ind w:left="0" w:firstLine="284"/>
        <w:jc w:val="both"/>
        <w:rPr>
          <w:shd w:val="clear" w:color="auto" w:fill="FFFFFF"/>
        </w:rPr>
      </w:pPr>
      <w:r w:rsidRPr="002D3077">
        <w:rPr>
          <w:shd w:val="clear" w:color="auto" w:fill="FFFFFF"/>
        </w:rPr>
        <w:t xml:space="preserve">Зимин Б. В., </w:t>
      </w:r>
      <w:proofErr w:type="spellStart"/>
      <w:r w:rsidRPr="002D3077">
        <w:rPr>
          <w:shd w:val="clear" w:color="auto" w:fill="FFFFFF"/>
        </w:rPr>
        <w:t>Ивантер</w:t>
      </w:r>
      <w:proofErr w:type="spellEnd"/>
      <w:r w:rsidRPr="002D3077">
        <w:rPr>
          <w:shd w:val="clear" w:color="auto" w:fill="FFFFFF"/>
        </w:rPr>
        <w:t xml:space="preserve"> Э. В. Птицы (Животный мир Карелии). Петрозаводск,</w:t>
      </w:r>
      <w:r w:rsidRPr="002D3077">
        <w:rPr>
          <w:shd w:val="clear" w:color="auto" w:fill="FFFFFF"/>
        </w:rPr>
        <w:t xml:space="preserve"> </w:t>
      </w:r>
      <w:r w:rsidRPr="002D3077">
        <w:rPr>
          <w:shd w:val="clear" w:color="auto" w:fill="FFFFFF"/>
        </w:rPr>
        <w:t>1974. 216 с.</w:t>
      </w:r>
    </w:p>
    <w:p w:rsidR="002D3077" w:rsidRPr="002D3077" w:rsidRDefault="002D3077" w:rsidP="00E2672F">
      <w:pPr>
        <w:pStyle w:val="a6"/>
        <w:numPr>
          <w:ilvl w:val="0"/>
          <w:numId w:val="6"/>
        </w:numPr>
        <w:autoSpaceDE w:val="0"/>
        <w:autoSpaceDN w:val="0"/>
        <w:adjustRightInd w:val="0"/>
        <w:spacing w:line="360" w:lineRule="auto"/>
        <w:ind w:left="0" w:firstLine="284"/>
        <w:jc w:val="both"/>
        <w:rPr>
          <w:shd w:val="clear" w:color="auto" w:fill="FFFFFF"/>
        </w:rPr>
      </w:pPr>
      <w:proofErr w:type="spellStart"/>
      <w:r w:rsidRPr="002D3077">
        <w:rPr>
          <w:shd w:val="clear" w:color="auto" w:fill="FFFFFF"/>
        </w:rPr>
        <w:t>Ивантер</w:t>
      </w:r>
      <w:proofErr w:type="spellEnd"/>
      <w:r w:rsidRPr="002D3077">
        <w:rPr>
          <w:shd w:val="clear" w:color="auto" w:fill="FFFFFF"/>
        </w:rPr>
        <w:t xml:space="preserve"> Э. В. Млекопитающие (Живо</w:t>
      </w:r>
      <w:r w:rsidRPr="002D3077">
        <w:rPr>
          <w:shd w:val="clear" w:color="auto" w:fill="FFFFFF"/>
        </w:rPr>
        <w:t xml:space="preserve">тный мир Карелии). Петрозаводск, </w:t>
      </w:r>
      <w:r w:rsidRPr="002D3077">
        <w:rPr>
          <w:shd w:val="clear" w:color="auto" w:fill="FFFFFF"/>
        </w:rPr>
        <w:t>1987. 240 с.</w:t>
      </w:r>
    </w:p>
    <w:p w:rsidR="006975BF" w:rsidRPr="006975BF" w:rsidRDefault="006975BF" w:rsidP="00E2672F">
      <w:pPr>
        <w:pStyle w:val="a6"/>
        <w:numPr>
          <w:ilvl w:val="0"/>
          <w:numId w:val="6"/>
        </w:numPr>
        <w:spacing w:after="160" w:line="360" w:lineRule="auto"/>
        <w:ind w:left="0" w:firstLine="284"/>
        <w:jc w:val="both"/>
      </w:pPr>
      <w:r w:rsidRPr="006975BF">
        <w:t xml:space="preserve">Исаченко А.Г. Введение в экологическую географию. </w:t>
      </w:r>
      <w:proofErr w:type="gramStart"/>
      <w:r w:rsidRPr="006975BF">
        <w:t>СПб.:</w:t>
      </w:r>
      <w:proofErr w:type="gramEnd"/>
      <w:r w:rsidRPr="006975BF">
        <w:t xml:space="preserve"> СПбГУ, 2003, 191 с.</w:t>
      </w:r>
    </w:p>
    <w:p w:rsidR="006975BF" w:rsidRPr="006975BF" w:rsidRDefault="006975BF" w:rsidP="00E2672F">
      <w:pPr>
        <w:pStyle w:val="a6"/>
        <w:numPr>
          <w:ilvl w:val="0"/>
          <w:numId w:val="6"/>
        </w:numPr>
        <w:spacing w:after="160" w:line="360" w:lineRule="auto"/>
        <w:ind w:left="0" w:firstLine="284"/>
        <w:jc w:val="both"/>
      </w:pPr>
      <w:r w:rsidRPr="006975BF">
        <w:t>Исаченко А.Г. Методы прикладн</w:t>
      </w:r>
      <w:r w:rsidR="00B570A0">
        <w:t>ых ландшафтных исследований</w:t>
      </w:r>
      <w:r w:rsidR="00855961">
        <w:t>.</w:t>
      </w:r>
      <w:r w:rsidR="00B570A0">
        <w:t xml:space="preserve"> Л</w:t>
      </w:r>
      <w:r w:rsidR="00B570A0" w:rsidRPr="006975BF">
        <w:t>.:</w:t>
      </w:r>
      <w:r w:rsidR="00B570A0">
        <w:t xml:space="preserve"> </w:t>
      </w:r>
      <w:r w:rsidRPr="006975BF">
        <w:t>1980. 210 с.</w:t>
      </w:r>
    </w:p>
    <w:p w:rsidR="006975BF" w:rsidRPr="006975BF" w:rsidRDefault="006975BF" w:rsidP="00E2672F">
      <w:pPr>
        <w:pStyle w:val="a6"/>
        <w:numPr>
          <w:ilvl w:val="0"/>
          <w:numId w:val="6"/>
        </w:numPr>
        <w:spacing w:after="160" w:line="360" w:lineRule="auto"/>
        <w:ind w:left="0" w:firstLine="284"/>
        <w:jc w:val="both"/>
      </w:pPr>
      <w:proofErr w:type="spellStart"/>
      <w:r w:rsidRPr="006975BF">
        <w:t>Колбовский</w:t>
      </w:r>
      <w:proofErr w:type="spellEnd"/>
      <w:r w:rsidRPr="006975BF">
        <w:t xml:space="preserve"> Е.Ю. Экологический туризм и экология туризм</w:t>
      </w:r>
      <w:r w:rsidR="00855961">
        <w:t xml:space="preserve">а: учебное пособие для студентов высших учебных </w:t>
      </w:r>
      <w:r w:rsidRPr="006975BF">
        <w:t>заведений М</w:t>
      </w:r>
      <w:r w:rsidR="00B570A0" w:rsidRPr="006975BF">
        <w:t>.:</w:t>
      </w:r>
      <w:r w:rsidRPr="006975BF">
        <w:t xml:space="preserve"> 2006. 256 с.</w:t>
      </w:r>
    </w:p>
    <w:p w:rsidR="006975BF" w:rsidRPr="006975BF" w:rsidRDefault="006975BF" w:rsidP="00E2672F">
      <w:pPr>
        <w:pStyle w:val="a6"/>
        <w:numPr>
          <w:ilvl w:val="0"/>
          <w:numId w:val="6"/>
        </w:numPr>
        <w:spacing w:after="160" w:line="360" w:lineRule="auto"/>
        <w:ind w:left="0" w:firstLine="284"/>
        <w:jc w:val="both"/>
      </w:pPr>
      <w:r w:rsidRPr="006975BF">
        <w:t>Косолапов А.Б. Теория и практика экологического туризма</w:t>
      </w:r>
      <w:r w:rsidR="00855961">
        <w:t>.</w:t>
      </w:r>
      <w:r w:rsidRPr="006975BF">
        <w:t xml:space="preserve"> М</w:t>
      </w:r>
      <w:r w:rsidR="00B570A0" w:rsidRPr="006975BF">
        <w:t>.:</w:t>
      </w:r>
      <w:r w:rsidRPr="006975BF">
        <w:t xml:space="preserve"> 2005. 240 с.</w:t>
      </w:r>
    </w:p>
    <w:p w:rsidR="006975BF" w:rsidRPr="006975BF" w:rsidRDefault="006975BF" w:rsidP="00E2672F">
      <w:pPr>
        <w:pStyle w:val="a6"/>
        <w:numPr>
          <w:ilvl w:val="0"/>
          <w:numId w:val="6"/>
        </w:numPr>
        <w:spacing w:after="160" w:line="360" w:lineRule="auto"/>
        <w:ind w:left="0" w:firstLine="284"/>
        <w:jc w:val="both"/>
      </w:pPr>
      <w:r w:rsidRPr="006975BF">
        <w:t>Коростелев Е.М. Практикум по экологическому ту</w:t>
      </w:r>
      <w:r w:rsidR="00855961">
        <w:t xml:space="preserve">ризму: Учебно-методическое пособие. </w:t>
      </w:r>
      <w:proofErr w:type="gramStart"/>
      <w:r w:rsidRPr="006975BF">
        <w:t>СПб</w:t>
      </w:r>
      <w:r w:rsidR="00B570A0" w:rsidRPr="006975BF">
        <w:t>.:</w:t>
      </w:r>
      <w:proofErr w:type="gramEnd"/>
      <w:r w:rsidR="00B570A0">
        <w:t xml:space="preserve"> </w:t>
      </w:r>
      <w:r w:rsidR="00855961">
        <w:t xml:space="preserve">2008. </w:t>
      </w:r>
      <w:r w:rsidRPr="006975BF">
        <w:t>94 с.</w:t>
      </w:r>
    </w:p>
    <w:p w:rsidR="006975BF" w:rsidRPr="006975BF" w:rsidRDefault="006975BF" w:rsidP="00E2672F">
      <w:pPr>
        <w:pStyle w:val="a6"/>
        <w:numPr>
          <w:ilvl w:val="0"/>
          <w:numId w:val="6"/>
        </w:numPr>
        <w:spacing w:after="160" w:line="360" w:lineRule="auto"/>
        <w:ind w:left="0" w:firstLine="284"/>
        <w:jc w:val="both"/>
      </w:pPr>
      <w:r w:rsidRPr="006975BF">
        <w:t xml:space="preserve">Котляров Е.А. География отдыха и туризма. М.: Мысль, 1978. </w:t>
      </w:r>
    </w:p>
    <w:p w:rsidR="006975BF" w:rsidRPr="006975BF" w:rsidRDefault="006975BF" w:rsidP="00E2672F">
      <w:pPr>
        <w:pStyle w:val="a6"/>
        <w:numPr>
          <w:ilvl w:val="0"/>
          <w:numId w:val="6"/>
        </w:numPr>
        <w:spacing w:after="160" w:line="360" w:lineRule="auto"/>
        <w:ind w:left="0" w:firstLine="284"/>
        <w:jc w:val="both"/>
      </w:pPr>
      <w:proofErr w:type="spellStart"/>
      <w:r w:rsidRPr="006975BF">
        <w:t>Кочурнов</w:t>
      </w:r>
      <w:proofErr w:type="spellEnd"/>
      <w:r w:rsidRPr="006975BF">
        <w:t xml:space="preserve"> Б.И. Геоэкология: </w:t>
      </w:r>
      <w:proofErr w:type="spellStart"/>
      <w:r w:rsidRPr="006975BF">
        <w:t>экодиагностика</w:t>
      </w:r>
      <w:proofErr w:type="spellEnd"/>
      <w:r w:rsidRPr="006975BF">
        <w:t xml:space="preserve"> и эколого-хо</w:t>
      </w:r>
      <w:r w:rsidR="00855961">
        <w:t xml:space="preserve">зяйственный баланс территории. </w:t>
      </w:r>
      <w:r w:rsidRPr="006975BF">
        <w:t>М</w:t>
      </w:r>
      <w:r w:rsidR="00B570A0" w:rsidRPr="006975BF">
        <w:t>.:</w:t>
      </w:r>
      <w:r w:rsidRPr="006975BF">
        <w:t xml:space="preserve"> 1999.</w:t>
      </w:r>
    </w:p>
    <w:p w:rsidR="006975BF" w:rsidRPr="006975BF" w:rsidRDefault="006975BF" w:rsidP="00E2672F">
      <w:pPr>
        <w:pStyle w:val="a6"/>
        <w:numPr>
          <w:ilvl w:val="0"/>
          <w:numId w:val="6"/>
        </w:numPr>
        <w:spacing w:after="160" w:line="360" w:lineRule="auto"/>
        <w:ind w:left="0" w:firstLine="284"/>
        <w:jc w:val="both"/>
      </w:pPr>
      <w:r w:rsidRPr="006975BF">
        <w:t>Марч</w:t>
      </w:r>
      <w:r w:rsidR="00B570A0">
        <w:t>енко А. И. Почвы Карелии. М</w:t>
      </w:r>
      <w:r w:rsidR="00B570A0" w:rsidRPr="006975BF">
        <w:t>.:</w:t>
      </w:r>
      <w:r w:rsidRPr="006975BF">
        <w:t xml:space="preserve"> 1962. 310</w:t>
      </w:r>
      <w:r w:rsidR="00B570A0">
        <w:t xml:space="preserve"> с</w:t>
      </w:r>
      <w:r w:rsidRPr="006975BF">
        <w:t>.</w:t>
      </w:r>
    </w:p>
    <w:p w:rsidR="006975BF" w:rsidRPr="006975BF" w:rsidRDefault="006975BF" w:rsidP="00E2672F">
      <w:pPr>
        <w:pStyle w:val="a6"/>
        <w:numPr>
          <w:ilvl w:val="0"/>
          <w:numId w:val="6"/>
        </w:numPr>
        <w:spacing w:after="160" w:line="360" w:lineRule="auto"/>
        <w:ind w:left="0" w:firstLine="284"/>
        <w:jc w:val="both"/>
      </w:pPr>
      <w:r w:rsidRPr="006975BF">
        <w:t>Мухина Л.И. Принципы и методы технологической оценки природных комплексов. М.: Паука, 1973. 151</w:t>
      </w:r>
      <w:r w:rsidR="00B570A0">
        <w:t xml:space="preserve"> </w:t>
      </w:r>
      <w:r w:rsidRPr="006975BF">
        <w:t xml:space="preserve">с. </w:t>
      </w:r>
    </w:p>
    <w:p w:rsidR="006975BF" w:rsidRPr="006975BF" w:rsidRDefault="006975BF" w:rsidP="00E2672F">
      <w:pPr>
        <w:pStyle w:val="a6"/>
        <w:numPr>
          <w:ilvl w:val="0"/>
          <w:numId w:val="6"/>
        </w:numPr>
        <w:spacing w:after="160" w:line="360" w:lineRule="auto"/>
        <w:ind w:left="-142" w:firstLine="414"/>
        <w:jc w:val="both"/>
      </w:pPr>
      <w:proofErr w:type="spellStart"/>
      <w:r w:rsidRPr="006975BF">
        <w:t>Реймерс</w:t>
      </w:r>
      <w:proofErr w:type="spellEnd"/>
      <w:r w:rsidRPr="006975BF">
        <w:t xml:space="preserve"> Н.Ф. Природопол</w:t>
      </w:r>
      <w:r w:rsidR="00855961">
        <w:t>ьзование: Словарь-справочник.</w:t>
      </w:r>
      <w:r w:rsidR="00B570A0">
        <w:t xml:space="preserve"> </w:t>
      </w:r>
      <w:r w:rsidRPr="006975BF">
        <w:t>М.: Мысль, 1990</w:t>
      </w:r>
      <w:r w:rsidR="00855961">
        <w:t>.</w:t>
      </w:r>
      <w:r w:rsidRPr="006975BF">
        <w:t xml:space="preserve"> 637 с.  </w:t>
      </w:r>
    </w:p>
    <w:p w:rsidR="00FC128D" w:rsidRDefault="006975BF" w:rsidP="00E2672F">
      <w:pPr>
        <w:pStyle w:val="a6"/>
        <w:numPr>
          <w:ilvl w:val="0"/>
          <w:numId w:val="6"/>
        </w:numPr>
        <w:spacing w:after="160" w:line="360" w:lineRule="auto"/>
        <w:ind w:left="-142" w:firstLine="414"/>
        <w:jc w:val="both"/>
      </w:pPr>
      <w:r w:rsidRPr="00FC128D">
        <w:t>Романов А.А. О климате Карелии. Петрозаводск, 1961. 139 с.</w:t>
      </w:r>
    </w:p>
    <w:p w:rsidR="002D3077" w:rsidRPr="00FC128D" w:rsidRDefault="002D3077" w:rsidP="00E2672F">
      <w:pPr>
        <w:pStyle w:val="a6"/>
        <w:numPr>
          <w:ilvl w:val="0"/>
          <w:numId w:val="6"/>
        </w:numPr>
        <w:spacing w:after="160" w:line="360" w:lineRule="auto"/>
        <w:ind w:left="-142" w:firstLine="414"/>
        <w:jc w:val="both"/>
      </w:pPr>
      <w:r w:rsidRPr="006975BF">
        <w:t>Руденко И. А. Природное наследие и экологический</w:t>
      </w:r>
      <w:r>
        <w:t xml:space="preserve"> туризм. //Зеленое спасение. </w:t>
      </w:r>
      <w:r w:rsidRPr="006975BF">
        <w:t xml:space="preserve">Алматы, 2001. </w:t>
      </w:r>
    </w:p>
    <w:p w:rsidR="00FC128D" w:rsidRPr="006975BF" w:rsidRDefault="00FC128D" w:rsidP="00E2672F">
      <w:pPr>
        <w:pStyle w:val="a6"/>
        <w:numPr>
          <w:ilvl w:val="0"/>
          <w:numId w:val="6"/>
        </w:numPr>
        <w:spacing w:after="160" w:line="360" w:lineRule="auto"/>
        <w:ind w:left="284" w:firstLine="0"/>
        <w:jc w:val="both"/>
      </w:pPr>
      <w:r w:rsidRPr="00FC128D">
        <w:t>Схема организации и развития национального парка "</w:t>
      </w:r>
      <w:proofErr w:type="spellStart"/>
      <w:r w:rsidRPr="00FC128D">
        <w:t>Водлозерский</w:t>
      </w:r>
      <w:proofErr w:type="spellEnd"/>
      <w:r w:rsidRPr="00FC128D">
        <w:t>", Ганин А</w:t>
      </w:r>
      <w:r w:rsidR="00B570A0">
        <w:t>.</w:t>
      </w:r>
      <w:r w:rsidRPr="00FC128D">
        <w:t>П</w:t>
      </w:r>
      <w:r w:rsidR="00B570A0">
        <w:t>.</w:t>
      </w:r>
      <w:r w:rsidRPr="00FC128D">
        <w:t>, Червяков О</w:t>
      </w:r>
      <w:r w:rsidR="00B570A0">
        <w:t>.</w:t>
      </w:r>
      <w:r w:rsidRPr="00FC128D">
        <w:t>В</w:t>
      </w:r>
      <w:r w:rsidR="00B570A0">
        <w:t>.</w:t>
      </w:r>
      <w:r w:rsidRPr="00FC128D">
        <w:t>, Китаев М</w:t>
      </w:r>
      <w:r w:rsidR="00B570A0">
        <w:t>.</w:t>
      </w:r>
      <w:r w:rsidRPr="00FC128D">
        <w:t>И</w:t>
      </w:r>
      <w:r w:rsidR="00B570A0">
        <w:t>.</w:t>
      </w:r>
      <w:r w:rsidR="00855961">
        <w:t xml:space="preserve"> </w:t>
      </w:r>
    </w:p>
    <w:p w:rsidR="006975BF" w:rsidRDefault="006975BF" w:rsidP="00E2672F">
      <w:pPr>
        <w:pStyle w:val="a6"/>
        <w:numPr>
          <w:ilvl w:val="0"/>
          <w:numId w:val="6"/>
        </w:numPr>
        <w:spacing w:after="160" w:line="360" w:lineRule="auto"/>
        <w:ind w:left="284" w:firstLine="0"/>
        <w:jc w:val="both"/>
      </w:pPr>
      <w:r w:rsidRPr="006975BF">
        <w:lastRenderedPageBreak/>
        <w:t>Теоретические основы рекреацио</w:t>
      </w:r>
      <w:r w:rsidR="00855961">
        <w:t>нной географии /</w:t>
      </w:r>
      <w:r w:rsidRPr="006975BF">
        <w:t>под ред. В. С. Преобр</w:t>
      </w:r>
      <w:r w:rsidR="00855961">
        <w:t xml:space="preserve">аженского. </w:t>
      </w:r>
      <w:r w:rsidR="00B570A0">
        <w:t xml:space="preserve">М.: Наука, 1975. </w:t>
      </w:r>
      <w:r w:rsidRPr="006975BF">
        <w:t>223 с.</w:t>
      </w:r>
    </w:p>
    <w:p w:rsidR="002D3077" w:rsidRPr="006975BF" w:rsidRDefault="002D3077" w:rsidP="00E2672F">
      <w:pPr>
        <w:pStyle w:val="a6"/>
        <w:numPr>
          <w:ilvl w:val="0"/>
          <w:numId w:val="6"/>
        </w:numPr>
        <w:spacing w:after="160" w:line="360" w:lineRule="auto"/>
        <w:ind w:left="284" w:firstLine="0"/>
        <w:jc w:val="both"/>
      </w:pPr>
      <w:proofErr w:type="spellStart"/>
      <w:r>
        <w:t>Федорец</w:t>
      </w:r>
      <w:proofErr w:type="spellEnd"/>
      <w:r>
        <w:t xml:space="preserve"> Н. Г., Морозова Р. М. Плодород</w:t>
      </w:r>
      <w:r>
        <w:t>ие лесных почв Карелии. Петроза</w:t>
      </w:r>
      <w:r>
        <w:t>водск: Карельский научный центр РАН, 2001. 115 с.</w:t>
      </w:r>
    </w:p>
    <w:p w:rsidR="006975BF" w:rsidRPr="002D3077" w:rsidRDefault="006975BF" w:rsidP="00E2672F">
      <w:pPr>
        <w:pStyle w:val="a6"/>
        <w:numPr>
          <w:ilvl w:val="0"/>
          <w:numId w:val="6"/>
        </w:numPr>
        <w:autoSpaceDE w:val="0"/>
        <w:autoSpaceDN w:val="0"/>
        <w:adjustRightInd w:val="0"/>
        <w:spacing w:line="360" w:lineRule="auto"/>
        <w:ind w:left="284" w:firstLine="0"/>
        <w:jc w:val="both"/>
        <w:rPr>
          <w:shd w:val="clear" w:color="auto" w:fill="FFFFFF"/>
        </w:rPr>
      </w:pPr>
      <w:r w:rsidRPr="006975BF">
        <w:t xml:space="preserve">Филатов Н.Н. Изменения климата Восточной </w:t>
      </w:r>
      <w:proofErr w:type="spellStart"/>
      <w:r w:rsidRPr="006975BF">
        <w:t>Фенноскандии</w:t>
      </w:r>
      <w:proofErr w:type="spellEnd"/>
      <w:r w:rsidRPr="006975BF">
        <w:t>. П</w:t>
      </w:r>
      <w:r w:rsidR="00855961">
        <w:t xml:space="preserve">етрозаводск: Карельский НЦ РАН. </w:t>
      </w:r>
      <w:r w:rsidRPr="006975BF">
        <w:t xml:space="preserve">1997. 147 с. </w:t>
      </w:r>
    </w:p>
    <w:p w:rsidR="002D3077" w:rsidRPr="002D3077" w:rsidRDefault="002D3077" w:rsidP="00E2672F">
      <w:pPr>
        <w:pStyle w:val="a6"/>
        <w:numPr>
          <w:ilvl w:val="0"/>
          <w:numId w:val="6"/>
        </w:numPr>
        <w:autoSpaceDE w:val="0"/>
        <w:autoSpaceDN w:val="0"/>
        <w:adjustRightInd w:val="0"/>
        <w:spacing w:line="360" w:lineRule="auto"/>
        <w:ind w:left="284" w:firstLine="0"/>
        <w:jc w:val="both"/>
        <w:rPr>
          <w:shd w:val="clear" w:color="auto" w:fill="FFFFFF"/>
        </w:rPr>
      </w:pPr>
      <w:r w:rsidRPr="002D3077">
        <w:rPr>
          <w:shd w:val="clear" w:color="auto" w:fill="FFFFFF"/>
        </w:rPr>
        <w:t>Яковлев Ф. С. Воронова В. С. Типы лесов Карелии и их природное райони</w:t>
      </w:r>
      <w:r>
        <w:rPr>
          <w:shd w:val="clear" w:color="auto" w:fill="FFFFFF"/>
        </w:rPr>
        <w:t xml:space="preserve">рование. Петрозаводск, 1959. 190 </w:t>
      </w:r>
      <w:r w:rsidRPr="002D3077">
        <w:rPr>
          <w:shd w:val="clear" w:color="auto" w:fill="FFFFFF"/>
        </w:rPr>
        <w:t>с.</w:t>
      </w:r>
    </w:p>
    <w:p w:rsidR="00C41C95" w:rsidRPr="00C41C95" w:rsidRDefault="00C41C95" w:rsidP="00E2672F">
      <w:pPr>
        <w:pStyle w:val="a6"/>
        <w:autoSpaceDE w:val="0"/>
        <w:autoSpaceDN w:val="0"/>
        <w:adjustRightInd w:val="0"/>
        <w:spacing w:line="360" w:lineRule="auto"/>
        <w:ind w:left="284"/>
        <w:jc w:val="both"/>
        <w:rPr>
          <w:shd w:val="clear" w:color="auto" w:fill="FFFFFF"/>
        </w:rPr>
      </w:pPr>
    </w:p>
    <w:p w:rsidR="006975BF" w:rsidRPr="006975BF" w:rsidRDefault="006975BF" w:rsidP="00E2672F">
      <w:pPr>
        <w:autoSpaceDE w:val="0"/>
        <w:autoSpaceDN w:val="0"/>
        <w:adjustRightInd w:val="0"/>
        <w:spacing w:after="0" w:line="360" w:lineRule="auto"/>
        <w:ind w:left="284"/>
        <w:contextualSpacing/>
        <w:jc w:val="both"/>
        <w:rPr>
          <w:rFonts w:ascii="Times New Roman" w:hAnsi="Times New Roman" w:cs="Times New Roman"/>
          <w:i/>
          <w:sz w:val="24"/>
          <w:szCs w:val="24"/>
        </w:rPr>
      </w:pPr>
      <w:r w:rsidRPr="006975BF">
        <w:rPr>
          <w:rFonts w:ascii="Times New Roman" w:hAnsi="Times New Roman" w:cs="Times New Roman"/>
          <w:i/>
          <w:sz w:val="24"/>
          <w:szCs w:val="24"/>
        </w:rPr>
        <w:t xml:space="preserve">Статьи в сборниках: </w:t>
      </w:r>
    </w:p>
    <w:p w:rsidR="006975BF" w:rsidRPr="006975BF" w:rsidRDefault="006975BF" w:rsidP="00E2672F">
      <w:pPr>
        <w:pStyle w:val="a3"/>
        <w:numPr>
          <w:ilvl w:val="0"/>
          <w:numId w:val="7"/>
        </w:numPr>
        <w:spacing w:line="360" w:lineRule="auto"/>
        <w:ind w:left="284" w:firstLine="0"/>
        <w:contextualSpacing/>
        <w:jc w:val="both"/>
        <w:rPr>
          <w:rFonts w:ascii="Times New Roman" w:hAnsi="Times New Roman" w:cs="Times New Roman"/>
          <w:sz w:val="24"/>
          <w:szCs w:val="24"/>
        </w:rPr>
      </w:pPr>
      <w:proofErr w:type="spellStart"/>
      <w:r w:rsidRPr="006975BF">
        <w:rPr>
          <w:rFonts w:ascii="Times New Roman" w:hAnsi="Times New Roman" w:cs="Times New Roman"/>
          <w:sz w:val="24"/>
          <w:szCs w:val="24"/>
        </w:rPr>
        <w:t>Веденин</w:t>
      </w:r>
      <w:proofErr w:type="spellEnd"/>
      <w:r w:rsidRPr="006975BF">
        <w:rPr>
          <w:rFonts w:ascii="Times New Roman" w:hAnsi="Times New Roman" w:cs="Times New Roman"/>
          <w:sz w:val="24"/>
          <w:szCs w:val="24"/>
        </w:rPr>
        <w:t xml:space="preserve">, Ю. А. Оценка природных условий для организации отдыха / Ю. А. </w:t>
      </w:r>
      <w:proofErr w:type="spellStart"/>
      <w:r w:rsidRPr="006975BF">
        <w:rPr>
          <w:rFonts w:ascii="Times New Roman" w:hAnsi="Times New Roman" w:cs="Times New Roman"/>
          <w:sz w:val="24"/>
          <w:szCs w:val="24"/>
        </w:rPr>
        <w:t>Веденин</w:t>
      </w:r>
      <w:proofErr w:type="spellEnd"/>
      <w:r w:rsidRPr="006975BF">
        <w:rPr>
          <w:rFonts w:ascii="Times New Roman" w:hAnsi="Times New Roman" w:cs="Times New Roman"/>
          <w:sz w:val="24"/>
          <w:szCs w:val="24"/>
        </w:rPr>
        <w:t>, Н. Н. Мирошниченко // Известия А</w:t>
      </w:r>
      <w:r w:rsidR="00B570A0">
        <w:rPr>
          <w:rFonts w:ascii="Times New Roman" w:hAnsi="Times New Roman" w:cs="Times New Roman"/>
          <w:sz w:val="24"/>
          <w:szCs w:val="24"/>
        </w:rPr>
        <w:t xml:space="preserve">Н СССР. Серия географическая. </w:t>
      </w:r>
      <w:r w:rsidRPr="006975BF">
        <w:rPr>
          <w:rFonts w:ascii="Times New Roman" w:hAnsi="Times New Roman" w:cs="Times New Roman"/>
          <w:sz w:val="24"/>
          <w:szCs w:val="24"/>
        </w:rPr>
        <w:t>1969. № 4.</w:t>
      </w:r>
    </w:p>
    <w:p w:rsidR="006975BF" w:rsidRPr="006975BF" w:rsidRDefault="006975BF" w:rsidP="00E2672F">
      <w:pPr>
        <w:pStyle w:val="a6"/>
        <w:numPr>
          <w:ilvl w:val="0"/>
          <w:numId w:val="7"/>
        </w:numPr>
        <w:spacing w:after="160" w:line="360" w:lineRule="auto"/>
        <w:ind w:left="284" w:firstLine="0"/>
        <w:jc w:val="both"/>
        <w:rPr>
          <w:shd w:val="clear" w:color="auto" w:fill="FFFFFF"/>
        </w:rPr>
      </w:pPr>
      <w:proofErr w:type="spellStart"/>
      <w:r w:rsidRPr="006975BF">
        <w:rPr>
          <w:rStyle w:val="hl"/>
        </w:rPr>
        <w:t>Каваляускас</w:t>
      </w:r>
      <w:proofErr w:type="spellEnd"/>
      <w:r w:rsidRPr="006975BF">
        <w:rPr>
          <w:rStyle w:val="apple-converted-space"/>
          <w:shd w:val="clear" w:color="auto" w:fill="FFFFFF"/>
        </w:rPr>
        <w:t> </w:t>
      </w:r>
      <w:r w:rsidRPr="006975BF">
        <w:rPr>
          <w:shd w:val="clear" w:color="auto" w:fill="FFFFFF"/>
        </w:rPr>
        <w:t>П. Проблема территориальной организации рекреационной деятельности. В кн.: Теоретические пробл</w:t>
      </w:r>
      <w:r w:rsidR="00B570A0">
        <w:rPr>
          <w:shd w:val="clear" w:color="auto" w:fill="FFFFFF"/>
        </w:rPr>
        <w:t>емы рекреационной географии, М</w:t>
      </w:r>
      <w:r w:rsidR="00B570A0" w:rsidRPr="006975BF">
        <w:t>.:</w:t>
      </w:r>
      <w:r w:rsidRPr="006975BF">
        <w:rPr>
          <w:shd w:val="clear" w:color="auto" w:fill="FFFFFF"/>
        </w:rPr>
        <w:t xml:space="preserve"> 1989, с. 68 - 79.</w:t>
      </w:r>
    </w:p>
    <w:p w:rsidR="006975BF" w:rsidRPr="006975BF" w:rsidRDefault="006975BF" w:rsidP="00E2672F">
      <w:pPr>
        <w:pStyle w:val="a6"/>
        <w:numPr>
          <w:ilvl w:val="0"/>
          <w:numId w:val="7"/>
        </w:numPr>
        <w:spacing w:after="160" w:line="360" w:lineRule="auto"/>
        <w:ind w:left="284" w:firstLine="0"/>
        <w:jc w:val="both"/>
        <w:rPr>
          <w:shd w:val="clear" w:color="auto" w:fill="FFFFFF"/>
        </w:rPr>
      </w:pPr>
      <w:r w:rsidRPr="006975BF">
        <w:rPr>
          <w:rStyle w:val="hl"/>
        </w:rPr>
        <w:t>Калашникова</w:t>
      </w:r>
      <w:r w:rsidRPr="006975BF">
        <w:rPr>
          <w:rStyle w:val="apple-converted-space"/>
          <w:shd w:val="clear" w:color="auto" w:fill="FFFFFF"/>
        </w:rPr>
        <w:t> </w:t>
      </w:r>
      <w:r w:rsidRPr="006975BF">
        <w:rPr>
          <w:shd w:val="clear" w:color="auto" w:fill="FFFFFF"/>
        </w:rPr>
        <w:t>О.В. Методические основы оценки эстетичности ландшафтов // Вопросы дальнев</w:t>
      </w:r>
      <w:r w:rsidR="00B570A0">
        <w:rPr>
          <w:shd w:val="clear" w:color="auto" w:fill="FFFFFF"/>
        </w:rPr>
        <w:t>осточной географии. Владивосток</w:t>
      </w:r>
      <w:r w:rsidR="00855961">
        <w:t>,</w:t>
      </w:r>
      <w:r w:rsidRPr="006975BF">
        <w:rPr>
          <w:shd w:val="clear" w:color="auto" w:fill="FFFFFF"/>
        </w:rPr>
        <w:t xml:space="preserve"> 2003.</w:t>
      </w:r>
    </w:p>
    <w:p w:rsidR="006975BF" w:rsidRPr="006975BF" w:rsidRDefault="006975BF" w:rsidP="00E2672F">
      <w:pPr>
        <w:pStyle w:val="a6"/>
        <w:numPr>
          <w:ilvl w:val="0"/>
          <w:numId w:val="7"/>
        </w:numPr>
        <w:spacing w:after="160" w:line="360" w:lineRule="auto"/>
        <w:ind w:left="284" w:firstLine="0"/>
        <w:jc w:val="both"/>
        <w:rPr>
          <w:shd w:val="clear" w:color="auto" w:fill="FFFFFF"/>
        </w:rPr>
      </w:pPr>
      <w:r w:rsidRPr="006975BF">
        <w:rPr>
          <w:shd w:val="clear" w:color="auto" w:fill="FFFFFF"/>
        </w:rPr>
        <w:t>Кравченко А. В. Сосудистые растения национального парка «</w:t>
      </w:r>
      <w:proofErr w:type="spellStart"/>
      <w:r w:rsidRPr="006975BF">
        <w:rPr>
          <w:shd w:val="clear" w:color="auto" w:fill="FFFFFF"/>
        </w:rPr>
        <w:t>Водлозерский</w:t>
      </w:r>
      <w:proofErr w:type="spellEnd"/>
      <w:r w:rsidRPr="006975BF">
        <w:rPr>
          <w:shd w:val="clear" w:color="auto" w:fill="FFFFFF"/>
        </w:rPr>
        <w:t>» // Национальный парк «</w:t>
      </w:r>
      <w:proofErr w:type="spellStart"/>
      <w:r w:rsidRPr="006975BF">
        <w:rPr>
          <w:shd w:val="clear" w:color="auto" w:fill="FFFFFF"/>
        </w:rPr>
        <w:t>Водлозерский</w:t>
      </w:r>
      <w:proofErr w:type="spellEnd"/>
      <w:r w:rsidRPr="006975BF">
        <w:rPr>
          <w:shd w:val="clear" w:color="auto" w:fill="FFFFFF"/>
        </w:rPr>
        <w:t>»: природное разнообразие и ку</w:t>
      </w:r>
      <w:r w:rsidR="00B570A0">
        <w:rPr>
          <w:shd w:val="clear" w:color="auto" w:fill="FFFFFF"/>
        </w:rPr>
        <w:t>льтурное наследие. Петрозаводск</w:t>
      </w:r>
      <w:r w:rsidR="00855961">
        <w:t>,</w:t>
      </w:r>
      <w:r w:rsidR="00855961">
        <w:rPr>
          <w:shd w:val="clear" w:color="auto" w:fill="FFFFFF"/>
        </w:rPr>
        <w:t xml:space="preserve"> 2001, с. </w:t>
      </w:r>
      <w:r w:rsidRPr="006975BF">
        <w:rPr>
          <w:shd w:val="clear" w:color="auto" w:fill="FFFFFF"/>
        </w:rPr>
        <w:t>145–161.</w:t>
      </w:r>
    </w:p>
    <w:p w:rsidR="006975BF" w:rsidRDefault="006975BF" w:rsidP="00E2672F">
      <w:pPr>
        <w:pStyle w:val="a6"/>
        <w:numPr>
          <w:ilvl w:val="0"/>
          <w:numId w:val="7"/>
        </w:numPr>
        <w:spacing w:after="160" w:line="360" w:lineRule="auto"/>
        <w:ind w:left="284" w:firstLine="0"/>
        <w:jc w:val="both"/>
        <w:rPr>
          <w:shd w:val="clear" w:color="auto" w:fill="FFFFFF"/>
        </w:rPr>
      </w:pPr>
      <w:r w:rsidRPr="006975BF">
        <w:rPr>
          <w:shd w:val="clear" w:color="auto" w:fill="FFFFFF"/>
        </w:rPr>
        <w:t>Кравченко А. В. Материалы к флоре национального парка «</w:t>
      </w:r>
      <w:proofErr w:type="spellStart"/>
      <w:r w:rsidRPr="006975BF">
        <w:rPr>
          <w:shd w:val="clear" w:color="auto" w:fill="FFFFFF"/>
        </w:rPr>
        <w:t>Водлозерский</w:t>
      </w:r>
      <w:proofErr w:type="spellEnd"/>
      <w:r w:rsidRPr="006975BF">
        <w:rPr>
          <w:shd w:val="clear" w:color="auto" w:fill="FFFFFF"/>
        </w:rPr>
        <w:t xml:space="preserve">» // Природное и культурное наследие </w:t>
      </w:r>
      <w:proofErr w:type="spellStart"/>
      <w:r w:rsidRPr="006975BF">
        <w:rPr>
          <w:shd w:val="clear" w:color="auto" w:fill="FFFFFF"/>
        </w:rPr>
        <w:t>Водлозерского</w:t>
      </w:r>
      <w:proofErr w:type="spellEnd"/>
      <w:r w:rsidRPr="006975BF">
        <w:rPr>
          <w:shd w:val="clear" w:color="auto" w:fill="FFFFFF"/>
        </w:rPr>
        <w:t xml:space="preserve"> национального</w:t>
      </w:r>
      <w:r w:rsidR="00855961">
        <w:rPr>
          <w:shd w:val="clear" w:color="auto" w:fill="FFFFFF"/>
        </w:rPr>
        <w:t xml:space="preserve"> парка.  Петрозаводск, 1995, с. </w:t>
      </w:r>
      <w:r w:rsidRPr="006975BF">
        <w:rPr>
          <w:shd w:val="clear" w:color="auto" w:fill="FFFFFF"/>
        </w:rPr>
        <w:t>133-151.</w:t>
      </w:r>
    </w:p>
    <w:p w:rsidR="002D3077" w:rsidRPr="002D3077" w:rsidRDefault="002D3077" w:rsidP="00E2672F">
      <w:pPr>
        <w:pStyle w:val="a6"/>
        <w:numPr>
          <w:ilvl w:val="0"/>
          <w:numId w:val="7"/>
        </w:numPr>
        <w:spacing w:after="160" w:line="360" w:lineRule="auto"/>
        <w:ind w:left="284" w:firstLine="0"/>
        <w:jc w:val="both"/>
        <w:rPr>
          <w:shd w:val="clear" w:color="auto" w:fill="FFFFFF"/>
        </w:rPr>
      </w:pPr>
      <w:r w:rsidRPr="002D3077">
        <w:rPr>
          <w:shd w:val="clear" w:color="auto" w:fill="FFFFFF"/>
        </w:rPr>
        <w:t xml:space="preserve">Лукашов А. Д. Геоморфологические условия // Разнообразие </w:t>
      </w:r>
      <w:proofErr w:type="spellStart"/>
      <w:r w:rsidRPr="002D3077">
        <w:rPr>
          <w:shd w:val="clear" w:color="auto" w:fill="FFFFFF"/>
        </w:rPr>
        <w:t>биоты</w:t>
      </w:r>
      <w:proofErr w:type="spellEnd"/>
      <w:r w:rsidRPr="002D3077">
        <w:rPr>
          <w:shd w:val="clear" w:color="auto" w:fill="FFFFFF"/>
        </w:rPr>
        <w:t xml:space="preserve"> Карелии: условия формирования, сообщества, виды / Ред. А. Н. </w:t>
      </w:r>
      <w:proofErr w:type="spellStart"/>
      <w:r w:rsidRPr="002D3077">
        <w:rPr>
          <w:shd w:val="clear" w:color="auto" w:fill="FFFFFF"/>
        </w:rPr>
        <w:t>Гр</w:t>
      </w:r>
      <w:r w:rsidRPr="002D3077">
        <w:rPr>
          <w:shd w:val="clear" w:color="auto" w:fill="FFFFFF"/>
        </w:rPr>
        <w:t>омцев</w:t>
      </w:r>
      <w:proofErr w:type="spellEnd"/>
      <w:r w:rsidRPr="002D3077">
        <w:rPr>
          <w:shd w:val="clear" w:color="auto" w:fill="FFFFFF"/>
        </w:rPr>
        <w:t xml:space="preserve"> и др. Петро</w:t>
      </w:r>
      <w:r w:rsidRPr="002D3077">
        <w:rPr>
          <w:shd w:val="clear" w:color="auto" w:fill="FFFFFF"/>
        </w:rPr>
        <w:t>заводск: Карельский научный центр РАН, 2003. С. 13-19.</w:t>
      </w:r>
    </w:p>
    <w:p w:rsidR="006975BF" w:rsidRPr="006975BF" w:rsidRDefault="006975BF" w:rsidP="00E2672F">
      <w:pPr>
        <w:pStyle w:val="a6"/>
        <w:numPr>
          <w:ilvl w:val="0"/>
          <w:numId w:val="7"/>
        </w:numPr>
        <w:spacing w:after="160" w:line="360" w:lineRule="auto"/>
        <w:ind w:left="284" w:firstLine="0"/>
        <w:jc w:val="both"/>
      </w:pPr>
      <w:r w:rsidRPr="006975BF">
        <w:t xml:space="preserve">Назаров П.П. Постников Д.А. Оценка природных ресурсов и </w:t>
      </w:r>
      <w:proofErr w:type="spellStart"/>
      <w:r w:rsidRPr="006975BF">
        <w:t>геоэкологические</w:t>
      </w:r>
      <w:proofErr w:type="spellEnd"/>
      <w:r w:rsidRPr="006975BF">
        <w:t xml:space="preserve"> проблемы региона. В кн.: Вопросы физической географии и гео</w:t>
      </w:r>
      <w:r w:rsidR="00855961">
        <w:t xml:space="preserve">экологии Урала. Пермь, 2000, с. </w:t>
      </w:r>
      <w:r w:rsidRPr="006975BF">
        <w:t xml:space="preserve">116 - 123. </w:t>
      </w:r>
    </w:p>
    <w:p w:rsidR="006975BF" w:rsidRPr="006975BF" w:rsidRDefault="006975BF" w:rsidP="00E2672F">
      <w:pPr>
        <w:pStyle w:val="a6"/>
        <w:numPr>
          <w:ilvl w:val="0"/>
          <w:numId w:val="7"/>
        </w:numPr>
        <w:spacing w:after="160" w:line="360" w:lineRule="auto"/>
        <w:ind w:left="284" w:firstLine="142"/>
        <w:jc w:val="both"/>
      </w:pPr>
      <w:r w:rsidRPr="006975BF">
        <w:t>Назарова Л.Е. Об оценке комфортности климата Карелии // Труды карельского научного центра РАН, 2011. №4. С. 129-133.</w:t>
      </w:r>
    </w:p>
    <w:p w:rsidR="006975BF" w:rsidRPr="006975BF" w:rsidRDefault="006975BF" w:rsidP="00E2672F">
      <w:pPr>
        <w:pStyle w:val="a6"/>
        <w:numPr>
          <w:ilvl w:val="0"/>
          <w:numId w:val="7"/>
        </w:numPr>
        <w:spacing w:after="160" w:line="360" w:lineRule="auto"/>
        <w:ind w:left="284" w:firstLine="142"/>
        <w:jc w:val="both"/>
      </w:pPr>
      <w:r w:rsidRPr="006975BF">
        <w:t xml:space="preserve">Назарова Л. Е. Климат // Разнообразие </w:t>
      </w:r>
      <w:proofErr w:type="spellStart"/>
      <w:r w:rsidRPr="006975BF">
        <w:t>биоты</w:t>
      </w:r>
      <w:proofErr w:type="spellEnd"/>
      <w:r w:rsidRPr="006975BF">
        <w:t xml:space="preserve"> Карелии: условия формирования, сообщества, виды / Ред. А. Н. </w:t>
      </w:r>
      <w:proofErr w:type="spellStart"/>
      <w:r w:rsidRPr="006975BF">
        <w:t>Громцев</w:t>
      </w:r>
      <w:proofErr w:type="spellEnd"/>
      <w:r w:rsidRPr="006975BF">
        <w:t xml:space="preserve"> и др. Петрозаводск: Каре</w:t>
      </w:r>
      <w:r w:rsidR="00855961">
        <w:t>льский научный центр РАН, 2003, с</w:t>
      </w:r>
      <w:r w:rsidRPr="006975BF">
        <w:t>. 6-8.</w:t>
      </w:r>
    </w:p>
    <w:p w:rsidR="006975BF" w:rsidRPr="006975BF" w:rsidRDefault="006975BF" w:rsidP="008A5DCB">
      <w:pPr>
        <w:pStyle w:val="a6"/>
        <w:numPr>
          <w:ilvl w:val="0"/>
          <w:numId w:val="7"/>
        </w:numPr>
        <w:spacing w:after="160" w:line="360" w:lineRule="auto"/>
        <w:ind w:left="142" w:firstLine="142"/>
        <w:jc w:val="both"/>
      </w:pPr>
      <w:r w:rsidRPr="006975BF">
        <w:lastRenderedPageBreak/>
        <w:t xml:space="preserve">Преображенский B.C., </w:t>
      </w:r>
      <w:proofErr w:type="spellStart"/>
      <w:r w:rsidRPr="006975BF">
        <w:t>Веденин</w:t>
      </w:r>
      <w:proofErr w:type="spellEnd"/>
      <w:r w:rsidRPr="006975BF">
        <w:t xml:space="preserve"> Ю.А., Филиппович Л.С., Чалая И.П. Основные концепции и модели рекреационной географии. В кн.: Теоретические пробл</w:t>
      </w:r>
      <w:r w:rsidR="00855961">
        <w:t>емы рекреационной географии, М</w:t>
      </w:r>
      <w:r w:rsidR="00855961" w:rsidRPr="006975BF">
        <w:t>.:</w:t>
      </w:r>
      <w:r w:rsidRPr="006975BF">
        <w:t xml:space="preserve"> 1989, с. 47-23. </w:t>
      </w:r>
    </w:p>
    <w:p w:rsidR="006975BF" w:rsidRPr="006975BF" w:rsidRDefault="006975BF" w:rsidP="008A5DCB">
      <w:pPr>
        <w:pStyle w:val="a6"/>
        <w:numPr>
          <w:ilvl w:val="0"/>
          <w:numId w:val="7"/>
        </w:numPr>
        <w:spacing w:after="160" w:line="360" w:lineRule="auto"/>
        <w:ind w:left="142" w:firstLine="142"/>
        <w:jc w:val="both"/>
      </w:pPr>
      <w:r w:rsidRPr="006975BF">
        <w:t xml:space="preserve">Савельев О.А. Оценка природных ресурсов местоположения туристских баз. - В кн.: Рекреационные </w:t>
      </w:r>
      <w:r w:rsidR="00855961">
        <w:t>ресурсы и методы их изучения, М</w:t>
      </w:r>
      <w:r w:rsidR="00855961" w:rsidRPr="006975BF">
        <w:t>.:</w:t>
      </w:r>
      <w:r w:rsidR="00855961">
        <w:t xml:space="preserve"> </w:t>
      </w:r>
      <w:r w:rsidRPr="006975BF">
        <w:t>1981, с. 21-27.</w:t>
      </w:r>
    </w:p>
    <w:p w:rsidR="006975BF" w:rsidRPr="00C41C95" w:rsidRDefault="006975BF" w:rsidP="008A5DCB">
      <w:pPr>
        <w:pStyle w:val="a6"/>
        <w:numPr>
          <w:ilvl w:val="0"/>
          <w:numId w:val="7"/>
        </w:numPr>
        <w:spacing w:after="160" w:line="360" w:lineRule="auto"/>
        <w:ind w:left="142" w:firstLine="142"/>
        <w:jc w:val="both"/>
      </w:pPr>
      <w:proofErr w:type="spellStart"/>
      <w:r w:rsidRPr="006975BF">
        <w:t>Сыстра</w:t>
      </w:r>
      <w:proofErr w:type="spellEnd"/>
      <w:r w:rsidRPr="006975BF">
        <w:t xml:space="preserve"> Ю. Й. Геологические условия // Разнообразие </w:t>
      </w:r>
      <w:proofErr w:type="spellStart"/>
      <w:r w:rsidRPr="006975BF">
        <w:t>биоты</w:t>
      </w:r>
      <w:proofErr w:type="spellEnd"/>
      <w:r w:rsidRPr="006975BF">
        <w:t xml:space="preserve"> Карелии: условия формирования, сообщества, виды / Ред. А. Н. </w:t>
      </w:r>
      <w:proofErr w:type="spellStart"/>
      <w:r w:rsidRPr="006975BF">
        <w:t>Громцев</w:t>
      </w:r>
      <w:proofErr w:type="spellEnd"/>
      <w:r w:rsidRPr="006975BF">
        <w:t xml:space="preserve"> и др. Петрозаводск: Карел</w:t>
      </w:r>
      <w:r w:rsidR="00855961">
        <w:t>ьский научный центр РАН, 2003, с.</w:t>
      </w:r>
      <w:r w:rsidRPr="006975BF">
        <w:t xml:space="preserve"> 8-13.</w:t>
      </w:r>
    </w:p>
    <w:p w:rsidR="006975BF" w:rsidRPr="006975BF" w:rsidRDefault="006975BF" w:rsidP="00E2672F">
      <w:pPr>
        <w:autoSpaceDE w:val="0"/>
        <w:autoSpaceDN w:val="0"/>
        <w:adjustRightInd w:val="0"/>
        <w:spacing w:after="0" w:line="360" w:lineRule="auto"/>
        <w:ind w:left="284" w:firstLine="142"/>
        <w:contextualSpacing/>
        <w:jc w:val="both"/>
        <w:rPr>
          <w:rFonts w:ascii="Times New Roman" w:hAnsi="Times New Roman" w:cs="Times New Roman"/>
          <w:i/>
          <w:sz w:val="24"/>
          <w:szCs w:val="24"/>
        </w:rPr>
      </w:pPr>
      <w:r w:rsidRPr="006975BF">
        <w:rPr>
          <w:rFonts w:ascii="Times New Roman" w:hAnsi="Times New Roman" w:cs="Times New Roman"/>
          <w:i/>
          <w:sz w:val="24"/>
          <w:szCs w:val="24"/>
        </w:rPr>
        <w:t xml:space="preserve">Статьи в журналах: </w:t>
      </w:r>
    </w:p>
    <w:p w:rsidR="006975BF" w:rsidRPr="006975BF" w:rsidRDefault="006975BF" w:rsidP="00E2672F">
      <w:pPr>
        <w:pStyle w:val="a6"/>
        <w:numPr>
          <w:ilvl w:val="0"/>
          <w:numId w:val="5"/>
        </w:numPr>
        <w:autoSpaceDE w:val="0"/>
        <w:autoSpaceDN w:val="0"/>
        <w:adjustRightInd w:val="0"/>
        <w:spacing w:line="360" w:lineRule="auto"/>
        <w:ind w:left="284" w:firstLine="142"/>
        <w:jc w:val="both"/>
      </w:pPr>
      <w:proofErr w:type="spellStart"/>
      <w:r w:rsidRPr="006975BF">
        <w:rPr>
          <w:shd w:val="clear" w:color="auto" w:fill="FFFFFF"/>
        </w:rPr>
        <w:t>Голлерова</w:t>
      </w:r>
      <w:proofErr w:type="spellEnd"/>
      <w:r w:rsidRPr="006975BF">
        <w:rPr>
          <w:shd w:val="clear" w:color="auto" w:fill="FFFFFF"/>
        </w:rPr>
        <w:t xml:space="preserve"> О. Оценка рекреационных ресурсов территорий // Астраханский вес</w:t>
      </w:r>
      <w:r w:rsidR="001939D9">
        <w:rPr>
          <w:shd w:val="clear" w:color="auto" w:fill="FFFFFF"/>
        </w:rPr>
        <w:t xml:space="preserve">тник экологического образования, </w:t>
      </w:r>
      <w:r w:rsidRPr="006975BF">
        <w:rPr>
          <w:shd w:val="clear" w:color="auto" w:fill="FFFFFF"/>
        </w:rPr>
        <w:t xml:space="preserve">2012. </w:t>
      </w:r>
      <w:r w:rsidR="001939D9">
        <w:rPr>
          <w:shd w:val="clear" w:color="auto" w:fill="FFFFFF"/>
        </w:rPr>
        <w:t>№ 1 (19). С</w:t>
      </w:r>
      <w:r w:rsidRPr="006975BF">
        <w:rPr>
          <w:shd w:val="clear" w:color="auto" w:fill="FFFFFF"/>
        </w:rPr>
        <w:t xml:space="preserve">. 103-106. </w:t>
      </w:r>
    </w:p>
    <w:p w:rsidR="006975BF" w:rsidRPr="006975BF" w:rsidRDefault="006975BF" w:rsidP="00E2672F">
      <w:pPr>
        <w:pStyle w:val="a6"/>
        <w:numPr>
          <w:ilvl w:val="0"/>
          <w:numId w:val="5"/>
        </w:numPr>
        <w:autoSpaceDE w:val="0"/>
        <w:autoSpaceDN w:val="0"/>
        <w:adjustRightInd w:val="0"/>
        <w:spacing w:line="360" w:lineRule="auto"/>
        <w:ind w:left="284" w:firstLine="142"/>
        <w:jc w:val="both"/>
      </w:pPr>
      <w:r w:rsidRPr="006975BF">
        <w:t xml:space="preserve">Калашникова О.В. Методические основы оценки эстетичности ландшафтов // Вопросы дальневосточной географии. Владивосток: Изд-во ДВГУ, 2003. </w:t>
      </w:r>
    </w:p>
    <w:p w:rsidR="002D3077" w:rsidRDefault="002D3077" w:rsidP="00E2672F">
      <w:pPr>
        <w:autoSpaceDE w:val="0"/>
        <w:autoSpaceDN w:val="0"/>
        <w:adjustRightInd w:val="0"/>
        <w:spacing w:after="0" w:line="360" w:lineRule="auto"/>
        <w:ind w:left="284" w:firstLine="142"/>
        <w:contextualSpacing/>
        <w:jc w:val="both"/>
        <w:rPr>
          <w:rFonts w:ascii="Times New Roman" w:hAnsi="Times New Roman" w:cs="Times New Roman"/>
          <w:i/>
          <w:sz w:val="24"/>
          <w:szCs w:val="24"/>
        </w:rPr>
      </w:pPr>
    </w:p>
    <w:p w:rsidR="006975BF" w:rsidRPr="006975BF" w:rsidRDefault="006975BF" w:rsidP="00E2672F">
      <w:pPr>
        <w:autoSpaceDE w:val="0"/>
        <w:autoSpaceDN w:val="0"/>
        <w:adjustRightInd w:val="0"/>
        <w:spacing w:after="0" w:line="360" w:lineRule="auto"/>
        <w:ind w:left="284" w:firstLine="142"/>
        <w:contextualSpacing/>
        <w:jc w:val="both"/>
        <w:rPr>
          <w:rFonts w:ascii="Times New Roman" w:hAnsi="Times New Roman" w:cs="Times New Roman"/>
          <w:i/>
          <w:sz w:val="24"/>
          <w:szCs w:val="24"/>
        </w:rPr>
      </w:pPr>
      <w:r w:rsidRPr="006975BF">
        <w:rPr>
          <w:rFonts w:ascii="Times New Roman" w:hAnsi="Times New Roman" w:cs="Times New Roman"/>
          <w:i/>
          <w:sz w:val="24"/>
          <w:szCs w:val="24"/>
        </w:rPr>
        <w:t>Тезисы докладов:</w:t>
      </w:r>
    </w:p>
    <w:p w:rsidR="006975BF" w:rsidRPr="006975BF" w:rsidRDefault="006975BF" w:rsidP="00E2672F">
      <w:pPr>
        <w:pStyle w:val="a6"/>
        <w:numPr>
          <w:ilvl w:val="0"/>
          <w:numId w:val="8"/>
        </w:numPr>
        <w:spacing w:after="160" w:line="360" w:lineRule="auto"/>
        <w:ind w:left="284" w:firstLine="142"/>
        <w:jc w:val="both"/>
      </w:pPr>
      <w:r w:rsidRPr="006975BF">
        <w:t xml:space="preserve">Калашникова О.В. </w:t>
      </w:r>
      <w:proofErr w:type="spellStart"/>
      <w:r w:rsidRPr="006975BF">
        <w:t>Квалиметрический</w:t>
      </w:r>
      <w:proofErr w:type="spellEnd"/>
      <w:r w:rsidRPr="006975BF">
        <w:t xml:space="preserve"> подход к эстетической оценке ландшафтов // Рекреационная география Азиатской России: Современное состоя</w:t>
      </w:r>
      <w:r w:rsidR="001939D9">
        <w:t>ние и перспективы развития. Тезисы научной конференции.</w:t>
      </w:r>
      <w:r w:rsidRPr="006975BF">
        <w:t xml:space="preserve"> Иркутск</w:t>
      </w:r>
      <w:r w:rsidR="001939D9">
        <w:t>,</w:t>
      </w:r>
      <w:r w:rsidRPr="006975BF">
        <w:t xml:space="preserve"> Изд-во Инст</w:t>
      </w:r>
      <w:r w:rsidR="001939D9">
        <w:t xml:space="preserve">итута географии СО РАИ, 2000. </w:t>
      </w:r>
      <w:r w:rsidRPr="006975BF">
        <w:t xml:space="preserve">С. 58-59. (в соавторстве с Е.П. Рябининым) </w:t>
      </w:r>
    </w:p>
    <w:p w:rsidR="006975BF" w:rsidRPr="006975BF" w:rsidRDefault="006975BF" w:rsidP="00E2672F">
      <w:pPr>
        <w:autoSpaceDE w:val="0"/>
        <w:autoSpaceDN w:val="0"/>
        <w:adjustRightInd w:val="0"/>
        <w:spacing w:after="0" w:line="360" w:lineRule="auto"/>
        <w:ind w:left="284" w:firstLine="142"/>
        <w:contextualSpacing/>
        <w:jc w:val="both"/>
        <w:rPr>
          <w:rFonts w:ascii="Times New Roman" w:hAnsi="Times New Roman" w:cs="Times New Roman"/>
          <w:i/>
          <w:sz w:val="24"/>
          <w:szCs w:val="24"/>
        </w:rPr>
      </w:pPr>
      <w:r w:rsidRPr="006975BF">
        <w:rPr>
          <w:rFonts w:ascii="Times New Roman" w:hAnsi="Times New Roman" w:cs="Times New Roman"/>
          <w:i/>
          <w:sz w:val="24"/>
          <w:szCs w:val="24"/>
        </w:rPr>
        <w:t xml:space="preserve">Фондовые материалы: </w:t>
      </w:r>
    </w:p>
    <w:p w:rsidR="006975BF" w:rsidRPr="006975BF" w:rsidRDefault="006975BF" w:rsidP="00E2672F">
      <w:pPr>
        <w:pStyle w:val="a6"/>
        <w:numPr>
          <w:ilvl w:val="0"/>
          <w:numId w:val="10"/>
        </w:numPr>
        <w:autoSpaceDE w:val="0"/>
        <w:autoSpaceDN w:val="0"/>
        <w:adjustRightInd w:val="0"/>
        <w:spacing w:line="360" w:lineRule="auto"/>
        <w:ind w:left="284" w:firstLine="142"/>
        <w:jc w:val="both"/>
      </w:pPr>
      <w:proofErr w:type="spellStart"/>
      <w:r w:rsidRPr="006975BF">
        <w:t>Кайбулкина</w:t>
      </w:r>
      <w:proofErr w:type="spellEnd"/>
      <w:r w:rsidRPr="006975BF">
        <w:t xml:space="preserve"> М.И. Комплексное географическое исследование рекреационной системы Нижегородской области. - Автореферат, СПб, 1996.</w:t>
      </w:r>
    </w:p>
    <w:p w:rsidR="006975BF" w:rsidRPr="006975BF" w:rsidRDefault="006975BF" w:rsidP="00E2672F">
      <w:pPr>
        <w:pStyle w:val="a6"/>
        <w:numPr>
          <w:ilvl w:val="0"/>
          <w:numId w:val="10"/>
        </w:numPr>
        <w:autoSpaceDE w:val="0"/>
        <w:autoSpaceDN w:val="0"/>
        <w:adjustRightInd w:val="0"/>
        <w:spacing w:line="360" w:lineRule="auto"/>
        <w:ind w:left="284" w:firstLine="142"/>
        <w:jc w:val="both"/>
      </w:pPr>
      <w:r w:rsidRPr="006975BF">
        <w:t xml:space="preserve">Колесников В.П. </w:t>
      </w:r>
      <w:proofErr w:type="spellStart"/>
      <w:r w:rsidRPr="006975BF">
        <w:t>Геоэкологический</w:t>
      </w:r>
      <w:proofErr w:type="spellEnd"/>
      <w:r w:rsidRPr="006975BF">
        <w:t xml:space="preserve"> анализ </w:t>
      </w:r>
      <w:proofErr w:type="spellStart"/>
      <w:r w:rsidRPr="006975BF">
        <w:t>туристко</w:t>
      </w:r>
      <w:proofErr w:type="spellEnd"/>
      <w:r w:rsidRPr="006975BF">
        <w:t>-рекреационного потенциала Белорус</w:t>
      </w:r>
      <w:r w:rsidR="001939D9">
        <w:t>ского полесья. Автореферат, М</w:t>
      </w:r>
      <w:r w:rsidR="001939D9">
        <w:rPr>
          <w:shd w:val="clear" w:color="auto" w:fill="FFFFFF"/>
        </w:rPr>
        <w:t xml:space="preserve">.: </w:t>
      </w:r>
      <w:r w:rsidRPr="006975BF">
        <w:t xml:space="preserve">2009. </w:t>
      </w:r>
    </w:p>
    <w:p w:rsidR="006975BF" w:rsidRPr="006975BF" w:rsidRDefault="006975BF" w:rsidP="00E2672F">
      <w:pPr>
        <w:pStyle w:val="a6"/>
        <w:numPr>
          <w:ilvl w:val="0"/>
          <w:numId w:val="10"/>
        </w:numPr>
        <w:spacing w:after="160" w:line="360" w:lineRule="auto"/>
        <w:ind w:left="284" w:firstLine="142"/>
        <w:jc w:val="both"/>
      </w:pPr>
      <w:r w:rsidRPr="006975BF">
        <w:rPr>
          <w:rStyle w:val="hl"/>
        </w:rPr>
        <w:t>Макеева</w:t>
      </w:r>
      <w:r w:rsidRPr="006975BF">
        <w:rPr>
          <w:rStyle w:val="apple-converted-space"/>
          <w:shd w:val="clear" w:color="auto" w:fill="FFFFFF"/>
        </w:rPr>
        <w:t> </w:t>
      </w:r>
      <w:r w:rsidRPr="006975BF">
        <w:rPr>
          <w:shd w:val="clear" w:color="auto" w:fill="FFFFFF"/>
        </w:rPr>
        <w:t>Е.Л. Управление курортно-рекреационным потенциалом региона. Автореферат, М</w:t>
      </w:r>
      <w:r w:rsidR="001939D9">
        <w:rPr>
          <w:shd w:val="clear" w:color="auto" w:fill="FFFFFF"/>
        </w:rPr>
        <w:t>.:</w:t>
      </w:r>
      <w:r w:rsidRPr="006975BF">
        <w:rPr>
          <w:shd w:val="clear" w:color="auto" w:fill="FFFFFF"/>
        </w:rPr>
        <w:t xml:space="preserve"> 2000.</w:t>
      </w:r>
    </w:p>
    <w:p w:rsidR="006975BF" w:rsidRPr="006975BF" w:rsidRDefault="006975BF" w:rsidP="00E2672F">
      <w:pPr>
        <w:pStyle w:val="a6"/>
        <w:numPr>
          <w:ilvl w:val="0"/>
          <w:numId w:val="10"/>
        </w:numPr>
        <w:spacing w:after="160" w:line="360" w:lineRule="auto"/>
        <w:ind w:left="284" w:firstLine="142"/>
        <w:jc w:val="both"/>
      </w:pPr>
      <w:r w:rsidRPr="006975BF">
        <w:t>Остапенко О.А. Эколого-географическая оценка пригодности территории для экологического туризма в северо-западном регионе России. Диссертация на соискание ученой степени кандидата географических нау</w:t>
      </w:r>
      <w:r w:rsidR="001939D9">
        <w:t xml:space="preserve">к. </w:t>
      </w:r>
      <w:proofErr w:type="gramStart"/>
      <w:r w:rsidR="001939D9">
        <w:t>СПб</w:t>
      </w:r>
      <w:r w:rsidR="001939D9">
        <w:rPr>
          <w:shd w:val="clear" w:color="auto" w:fill="FFFFFF"/>
        </w:rPr>
        <w:t>.:</w:t>
      </w:r>
      <w:proofErr w:type="gramEnd"/>
      <w:r w:rsidRPr="006975BF">
        <w:t xml:space="preserve"> 2006. </w:t>
      </w:r>
    </w:p>
    <w:p w:rsidR="006975BF" w:rsidRPr="006975BF" w:rsidRDefault="006975BF" w:rsidP="00E2672F">
      <w:pPr>
        <w:pStyle w:val="a6"/>
        <w:numPr>
          <w:ilvl w:val="0"/>
          <w:numId w:val="10"/>
        </w:numPr>
        <w:spacing w:after="160" w:line="360" w:lineRule="auto"/>
        <w:ind w:left="284" w:firstLine="142"/>
        <w:jc w:val="both"/>
      </w:pPr>
      <w:proofErr w:type="spellStart"/>
      <w:r w:rsidRPr="006975BF">
        <w:t>Поликин</w:t>
      </w:r>
      <w:proofErr w:type="spellEnd"/>
      <w:r w:rsidRPr="006975BF">
        <w:t xml:space="preserve"> Д.Ю. Рекреационное природопользование на Соловецких островах в меняющихся приро</w:t>
      </w:r>
      <w:r w:rsidR="001939D9">
        <w:t xml:space="preserve">дных условиях. Автореферат, </w:t>
      </w:r>
      <w:proofErr w:type="gramStart"/>
      <w:r w:rsidR="001939D9">
        <w:t>СПб</w:t>
      </w:r>
      <w:r w:rsidR="001939D9">
        <w:rPr>
          <w:shd w:val="clear" w:color="auto" w:fill="FFFFFF"/>
        </w:rPr>
        <w:t>.:</w:t>
      </w:r>
      <w:proofErr w:type="gramEnd"/>
      <w:r w:rsidRPr="006975BF">
        <w:t xml:space="preserve"> 2011.</w:t>
      </w:r>
    </w:p>
    <w:p w:rsidR="006975BF" w:rsidRPr="006975BF" w:rsidRDefault="006975BF" w:rsidP="00E2672F">
      <w:pPr>
        <w:pStyle w:val="a6"/>
        <w:numPr>
          <w:ilvl w:val="0"/>
          <w:numId w:val="10"/>
        </w:numPr>
        <w:autoSpaceDE w:val="0"/>
        <w:autoSpaceDN w:val="0"/>
        <w:adjustRightInd w:val="0"/>
        <w:spacing w:line="360" w:lineRule="auto"/>
        <w:ind w:left="284" w:firstLine="142"/>
        <w:jc w:val="both"/>
      </w:pPr>
      <w:r w:rsidRPr="006975BF">
        <w:rPr>
          <w:rStyle w:val="hl"/>
        </w:rPr>
        <w:t>Постников</w:t>
      </w:r>
      <w:r w:rsidRPr="006975BF">
        <w:rPr>
          <w:rStyle w:val="apple-converted-space"/>
          <w:shd w:val="clear" w:color="auto" w:fill="FFFFFF"/>
        </w:rPr>
        <w:t> </w:t>
      </w:r>
      <w:r w:rsidRPr="006975BF">
        <w:rPr>
          <w:shd w:val="clear" w:color="auto" w:fill="FFFFFF"/>
        </w:rPr>
        <w:t xml:space="preserve">Д.А. Ландшафтный подход как основа оценки территории уральского </w:t>
      </w:r>
      <w:proofErr w:type="spellStart"/>
      <w:r w:rsidRPr="006975BF">
        <w:rPr>
          <w:shd w:val="clear" w:color="auto" w:fill="FFFFFF"/>
        </w:rPr>
        <w:t>прикамья</w:t>
      </w:r>
      <w:proofErr w:type="spellEnd"/>
      <w:r w:rsidRPr="006975BF">
        <w:rPr>
          <w:shd w:val="clear" w:color="auto" w:fill="FFFFFF"/>
        </w:rPr>
        <w:t xml:space="preserve"> для организации активного туризма. — Автореферат, Пермь, 2000.</w:t>
      </w:r>
    </w:p>
    <w:p w:rsidR="006975BF" w:rsidRPr="006975BF" w:rsidRDefault="006975BF" w:rsidP="00E2672F">
      <w:pPr>
        <w:autoSpaceDE w:val="0"/>
        <w:autoSpaceDN w:val="0"/>
        <w:adjustRightInd w:val="0"/>
        <w:spacing w:after="0" w:line="360" w:lineRule="auto"/>
        <w:ind w:left="284" w:firstLine="142"/>
        <w:contextualSpacing/>
        <w:jc w:val="both"/>
        <w:rPr>
          <w:rFonts w:ascii="Times New Roman" w:hAnsi="Times New Roman" w:cs="Times New Roman"/>
          <w:sz w:val="24"/>
          <w:szCs w:val="24"/>
        </w:rPr>
      </w:pPr>
    </w:p>
    <w:p w:rsidR="006975BF" w:rsidRPr="006975BF" w:rsidRDefault="006975BF" w:rsidP="00E2672F">
      <w:pPr>
        <w:autoSpaceDE w:val="0"/>
        <w:autoSpaceDN w:val="0"/>
        <w:adjustRightInd w:val="0"/>
        <w:spacing w:after="0" w:line="360" w:lineRule="auto"/>
        <w:ind w:left="426"/>
        <w:contextualSpacing/>
        <w:jc w:val="both"/>
        <w:rPr>
          <w:rFonts w:ascii="Times New Roman" w:hAnsi="Times New Roman" w:cs="Times New Roman"/>
          <w:i/>
          <w:sz w:val="24"/>
          <w:szCs w:val="24"/>
        </w:rPr>
      </w:pPr>
      <w:r w:rsidRPr="006975BF">
        <w:rPr>
          <w:rFonts w:ascii="Times New Roman" w:hAnsi="Times New Roman" w:cs="Times New Roman"/>
          <w:i/>
          <w:sz w:val="24"/>
          <w:szCs w:val="24"/>
        </w:rPr>
        <w:lastRenderedPageBreak/>
        <w:t xml:space="preserve">Ресурсы сети Интернет: </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rPr>
          <w:lang w:val="en-US"/>
        </w:rPr>
        <w:t>http</w:t>
      </w:r>
      <w:r w:rsidRPr="006975BF">
        <w:t>://</w:t>
      </w:r>
      <w:r w:rsidRPr="006975BF">
        <w:rPr>
          <w:lang w:val="en-US"/>
        </w:rPr>
        <w:t>www</w:t>
      </w:r>
      <w:r w:rsidRPr="006975BF">
        <w:t>.</w:t>
      </w:r>
      <w:r w:rsidRPr="006975BF">
        <w:rPr>
          <w:lang w:val="en-US"/>
        </w:rPr>
        <w:t>gov</w:t>
      </w:r>
      <w:r w:rsidRPr="006975BF">
        <w:t>.</w:t>
      </w:r>
      <w:r w:rsidRPr="006975BF">
        <w:rPr>
          <w:lang w:val="en-US"/>
        </w:rPr>
        <w:t>karelia</w:t>
      </w:r>
      <w:r w:rsidRPr="006975BF">
        <w:t>.</w:t>
      </w:r>
      <w:r w:rsidRPr="006975BF">
        <w:rPr>
          <w:lang w:val="en-US"/>
        </w:rPr>
        <w:t>ru</w:t>
      </w:r>
      <w:r w:rsidRPr="006975BF">
        <w:t xml:space="preserve"> – Официальный интернет-портал Респуб</w:t>
      </w:r>
      <w:r w:rsidR="0045182C">
        <w:t>лики Карелия, 29 марта 2015.</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http://www.climate-data.org – Климатическ</w:t>
      </w:r>
      <w:r w:rsidR="0045182C">
        <w:t>ие данные городов по всему миру, 18 апреля 2016.</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http://www.russiatourism.ru/ - Федеральное агентство по туризму Российск</w:t>
      </w:r>
      <w:r w:rsidR="0045182C">
        <w:t>ой Федерации / официальный сайт, 20 марта 2016.</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http://www.forest-kare</w:t>
      </w:r>
      <w:r w:rsidR="0045182C">
        <w:t xml:space="preserve">lia.ru/ - Лесной портал Карелии, </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http://oopt.aari.ru/ - Сайт информационно-аналитической системы «Особо охраняемые природные тер</w:t>
      </w:r>
      <w:r w:rsidR="0045182C">
        <w:t>ритории России» (ИАС «ООПТ РФ»), 18 февраля 2016.</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 xml:space="preserve">http://vodlozero.ru/ru/nauka/ - </w:t>
      </w:r>
      <w:proofErr w:type="spellStart"/>
      <w:r w:rsidRPr="006975BF">
        <w:t>Водлозерский</w:t>
      </w:r>
      <w:proofErr w:type="spellEnd"/>
      <w:r w:rsidRPr="006975BF">
        <w:t xml:space="preserve"> нацио</w:t>
      </w:r>
      <w:r w:rsidR="0045182C">
        <w:t>нальный парк / официальный сайт, 17 апреля 2016.</w:t>
      </w:r>
    </w:p>
    <w:p w:rsidR="006975BF" w:rsidRPr="006975BF" w:rsidRDefault="006975BF" w:rsidP="00E2672F">
      <w:pPr>
        <w:pStyle w:val="a6"/>
        <w:numPr>
          <w:ilvl w:val="0"/>
          <w:numId w:val="9"/>
        </w:numPr>
        <w:autoSpaceDE w:val="0"/>
        <w:autoSpaceDN w:val="0"/>
        <w:adjustRightInd w:val="0"/>
        <w:spacing w:line="360" w:lineRule="auto"/>
        <w:ind w:left="426" w:firstLine="0"/>
        <w:jc w:val="both"/>
      </w:pPr>
      <w:r w:rsidRPr="006975BF">
        <w:t xml:space="preserve">http://www.pudogadm.ru/ - </w:t>
      </w:r>
      <w:proofErr w:type="spellStart"/>
      <w:r w:rsidRPr="006975BF">
        <w:t>Пудожский</w:t>
      </w:r>
      <w:proofErr w:type="spellEnd"/>
      <w:r w:rsidRPr="006975BF">
        <w:t xml:space="preserve"> муниципальный рай</w:t>
      </w:r>
      <w:r w:rsidR="0045182C">
        <w:t>он / официальный сайт, 1 мая 2016.</w:t>
      </w:r>
    </w:p>
    <w:p w:rsidR="006975BF" w:rsidRPr="006975BF" w:rsidRDefault="006975BF" w:rsidP="00E2672F">
      <w:pPr>
        <w:pStyle w:val="a6"/>
        <w:numPr>
          <w:ilvl w:val="0"/>
          <w:numId w:val="9"/>
        </w:numPr>
        <w:autoSpaceDE w:val="0"/>
        <w:autoSpaceDN w:val="0"/>
        <w:adjustRightInd w:val="0"/>
        <w:spacing w:line="360" w:lineRule="auto"/>
        <w:ind w:left="0" w:firstLine="426"/>
        <w:jc w:val="both"/>
      </w:pPr>
      <w:r w:rsidRPr="006975BF">
        <w:t>http://oopt-rk.ru/ - Дирекция особо охраняемых территорий региональн</w:t>
      </w:r>
      <w:r w:rsidR="0045182C">
        <w:t>ого значения Республики Карелия, 30 апреля 2016.</w:t>
      </w:r>
    </w:p>
    <w:p w:rsidR="008D01B5" w:rsidRDefault="006975BF" w:rsidP="00E2672F">
      <w:pPr>
        <w:pStyle w:val="a6"/>
        <w:numPr>
          <w:ilvl w:val="0"/>
          <w:numId w:val="9"/>
        </w:numPr>
        <w:autoSpaceDE w:val="0"/>
        <w:autoSpaceDN w:val="0"/>
        <w:adjustRightInd w:val="0"/>
        <w:spacing w:line="360" w:lineRule="auto"/>
        <w:ind w:left="0" w:firstLine="426"/>
        <w:jc w:val="both"/>
      </w:pPr>
      <w:r w:rsidRPr="006975BF">
        <w:t>http://www.forest-karelia.ru/uploads/f1a.png - Схема территориального п</w:t>
      </w:r>
      <w:r w:rsidR="0045182C">
        <w:t xml:space="preserve">ланирования Республики Карелия </w:t>
      </w:r>
      <w:r w:rsidRPr="006975BF">
        <w:t>по состоянию на 22 марта 2012</w:t>
      </w:r>
      <w:r w:rsidR="0045182C">
        <w:t xml:space="preserve"> г., 25 апреля 2016.</w:t>
      </w:r>
    </w:p>
    <w:p w:rsidR="008D01B5" w:rsidRDefault="008D01B5" w:rsidP="00E2672F">
      <w:pPr>
        <w:autoSpaceDE w:val="0"/>
        <w:autoSpaceDN w:val="0"/>
        <w:adjustRightInd w:val="0"/>
        <w:spacing w:line="360" w:lineRule="auto"/>
        <w:ind w:firstLine="426"/>
        <w:jc w:val="both"/>
      </w:pPr>
    </w:p>
    <w:p w:rsidR="006D532F" w:rsidRDefault="006D532F" w:rsidP="006D532F">
      <w:pPr>
        <w:autoSpaceDE w:val="0"/>
        <w:autoSpaceDN w:val="0"/>
        <w:adjustRightInd w:val="0"/>
        <w:spacing w:line="360" w:lineRule="auto"/>
        <w:jc w:val="center"/>
      </w:pPr>
      <w:r>
        <w:rPr>
          <w:noProof/>
          <w:lang w:eastAsia="ru-RU"/>
        </w:rPr>
        <w:lastRenderedPageBreak/>
        <w:drawing>
          <wp:inline distT="0" distB="0" distL="0" distR="0">
            <wp:extent cx="4084955" cy="92519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обводнен.png"/>
                    <pic:cNvPicPr/>
                  </pic:nvPicPr>
                  <pic:blipFill>
                    <a:blip r:embed="rId23">
                      <a:extLst>
                        <a:ext uri="{28A0092B-C50C-407E-A947-70E740481C1C}">
                          <a14:useLocalDpi xmlns:a14="http://schemas.microsoft.com/office/drawing/2010/main" val="0"/>
                        </a:ext>
                      </a:extLst>
                    </a:blip>
                    <a:stretch>
                      <a:fillRect/>
                    </a:stretch>
                  </pic:blipFill>
                  <pic:spPr>
                    <a:xfrm>
                      <a:off x="0" y="0"/>
                      <a:ext cx="4084955" cy="9251950"/>
                    </a:xfrm>
                    <a:prstGeom prst="rect">
                      <a:avLst/>
                    </a:prstGeom>
                  </pic:spPr>
                </pic:pic>
              </a:graphicData>
            </a:graphic>
          </wp:inline>
        </w:drawing>
      </w:r>
    </w:p>
    <w:p w:rsidR="00F474EA" w:rsidRDefault="00F474EA" w:rsidP="006D532F">
      <w:pPr>
        <w:autoSpaceDE w:val="0"/>
        <w:autoSpaceDN w:val="0"/>
        <w:adjustRightInd w:val="0"/>
        <w:spacing w:line="360" w:lineRule="auto"/>
        <w:jc w:val="center"/>
      </w:pPr>
      <w:r>
        <w:rPr>
          <w:noProof/>
          <w:lang w:eastAsia="ru-RU"/>
        </w:rPr>
        <w:lastRenderedPageBreak/>
        <w:drawing>
          <wp:inline distT="0" distB="0" distL="0" distR="0">
            <wp:extent cx="3957955" cy="9251950"/>
            <wp:effectExtent l="0" t="0" r="444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трансп.png"/>
                    <pic:cNvPicPr/>
                  </pic:nvPicPr>
                  <pic:blipFill>
                    <a:blip r:embed="rId24">
                      <a:extLst>
                        <a:ext uri="{28A0092B-C50C-407E-A947-70E740481C1C}">
                          <a14:useLocalDpi xmlns:a14="http://schemas.microsoft.com/office/drawing/2010/main" val="0"/>
                        </a:ext>
                      </a:extLst>
                    </a:blip>
                    <a:stretch>
                      <a:fillRect/>
                    </a:stretch>
                  </pic:blipFill>
                  <pic:spPr>
                    <a:xfrm>
                      <a:off x="0" y="0"/>
                      <a:ext cx="3957955" cy="9251950"/>
                    </a:xfrm>
                    <a:prstGeom prst="rect">
                      <a:avLst/>
                    </a:prstGeom>
                  </pic:spPr>
                </pic:pic>
              </a:graphicData>
            </a:graphic>
          </wp:inline>
        </w:drawing>
      </w:r>
    </w:p>
    <w:p w:rsidR="00F474EA" w:rsidRDefault="00F474EA" w:rsidP="006D532F">
      <w:pPr>
        <w:autoSpaceDE w:val="0"/>
        <w:autoSpaceDN w:val="0"/>
        <w:adjustRightInd w:val="0"/>
        <w:spacing w:line="360" w:lineRule="auto"/>
        <w:jc w:val="center"/>
      </w:pPr>
      <w:r>
        <w:rPr>
          <w:noProof/>
          <w:lang w:eastAsia="ru-RU"/>
        </w:rPr>
        <w:lastRenderedPageBreak/>
        <w:drawing>
          <wp:inline distT="0" distB="0" distL="0" distR="0">
            <wp:extent cx="4010025" cy="9251950"/>
            <wp:effectExtent l="0" t="0" r="952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торг.png"/>
                    <pic:cNvPicPr/>
                  </pic:nvPicPr>
                  <pic:blipFill>
                    <a:blip r:embed="rId25">
                      <a:extLst>
                        <a:ext uri="{28A0092B-C50C-407E-A947-70E740481C1C}">
                          <a14:useLocalDpi xmlns:a14="http://schemas.microsoft.com/office/drawing/2010/main" val="0"/>
                        </a:ext>
                      </a:extLst>
                    </a:blip>
                    <a:stretch>
                      <a:fillRect/>
                    </a:stretch>
                  </pic:blipFill>
                  <pic:spPr>
                    <a:xfrm>
                      <a:off x="0" y="0"/>
                      <a:ext cx="4010025" cy="9251950"/>
                    </a:xfrm>
                    <a:prstGeom prst="rect">
                      <a:avLst/>
                    </a:prstGeom>
                  </pic:spPr>
                </pic:pic>
              </a:graphicData>
            </a:graphic>
          </wp:inline>
        </w:drawing>
      </w:r>
    </w:p>
    <w:p w:rsidR="00F474EA" w:rsidRDefault="00F474EA" w:rsidP="00F474EA">
      <w:pPr>
        <w:jc w:val="center"/>
        <w:rPr>
          <w:rFonts w:ascii="Times New Roman" w:hAnsi="Times New Roman" w:cs="Times New Roman"/>
          <w:noProof/>
          <w:sz w:val="24"/>
          <w:szCs w:val="24"/>
          <w:lang w:eastAsia="ru-RU"/>
        </w:rPr>
      </w:pPr>
      <w:bookmarkStart w:id="0" w:name="_GoBack"/>
      <w:r>
        <w:rPr>
          <w:noProof/>
          <w:lang w:eastAsia="ru-RU"/>
        </w:rPr>
        <w:lastRenderedPageBreak/>
        <w:drawing>
          <wp:inline distT="0" distB="0" distL="0" distR="0">
            <wp:extent cx="4131310" cy="9251950"/>
            <wp:effectExtent l="0" t="0" r="254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оопт.png"/>
                    <pic:cNvPicPr/>
                  </pic:nvPicPr>
                  <pic:blipFill>
                    <a:blip r:embed="rId26">
                      <a:extLst>
                        <a:ext uri="{28A0092B-C50C-407E-A947-70E740481C1C}">
                          <a14:useLocalDpi xmlns:a14="http://schemas.microsoft.com/office/drawing/2010/main" val="0"/>
                        </a:ext>
                      </a:extLst>
                    </a:blip>
                    <a:stretch>
                      <a:fillRect/>
                    </a:stretch>
                  </pic:blipFill>
                  <pic:spPr>
                    <a:xfrm>
                      <a:off x="0" y="0"/>
                      <a:ext cx="4131310" cy="9251950"/>
                    </a:xfrm>
                    <a:prstGeom prst="rect">
                      <a:avLst/>
                    </a:prstGeom>
                  </pic:spPr>
                </pic:pic>
              </a:graphicData>
            </a:graphic>
          </wp:inline>
        </w:drawing>
      </w:r>
      <w:bookmarkEnd w:id="0"/>
      <w:r>
        <w:rPr>
          <w:noProof/>
          <w:lang w:eastAsia="ru-RU"/>
        </w:rPr>
        <w:lastRenderedPageBreak/>
        <w:drawing>
          <wp:inline distT="0" distB="0" distL="0" distR="0">
            <wp:extent cx="5072380" cy="92519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Приг 1.png"/>
                    <pic:cNvPicPr/>
                  </pic:nvPicPr>
                  <pic:blipFill>
                    <a:blip r:embed="rId27">
                      <a:extLst>
                        <a:ext uri="{28A0092B-C50C-407E-A947-70E740481C1C}">
                          <a14:useLocalDpi xmlns:a14="http://schemas.microsoft.com/office/drawing/2010/main" val="0"/>
                        </a:ext>
                      </a:extLst>
                    </a:blip>
                    <a:stretch>
                      <a:fillRect/>
                    </a:stretch>
                  </pic:blipFill>
                  <pic:spPr>
                    <a:xfrm>
                      <a:off x="0" y="0"/>
                      <a:ext cx="5072380" cy="9251950"/>
                    </a:xfrm>
                    <a:prstGeom prst="rect">
                      <a:avLst/>
                    </a:prstGeom>
                  </pic:spPr>
                </pic:pic>
              </a:graphicData>
            </a:graphic>
          </wp:inline>
        </w:drawing>
      </w:r>
      <w:r>
        <w:rPr>
          <w:noProof/>
          <w:lang w:eastAsia="ru-RU"/>
        </w:rPr>
        <w:lastRenderedPageBreak/>
        <w:drawing>
          <wp:inline distT="0" distB="0" distL="0" distR="0">
            <wp:extent cx="4972685" cy="92519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Приг 2.png"/>
                    <pic:cNvPicPr/>
                  </pic:nvPicPr>
                  <pic:blipFill>
                    <a:blip r:embed="rId28">
                      <a:extLst>
                        <a:ext uri="{28A0092B-C50C-407E-A947-70E740481C1C}">
                          <a14:useLocalDpi xmlns:a14="http://schemas.microsoft.com/office/drawing/2010/main" val="0"/>
                        </a:ext>
                      </a:extLst>
                    </a:blip>
                    <a:stretch>
                      <a:fillRect/>
                    </a:stretch>
                  </pic:blipFill>
                  <pic:spPr>
                    <a:xfrm>
                      <a:off x="0" y="0"/>
                      <a:ext cx="4972685" cy="9251950"/>
                    </a:xfrm>
                    <a:prstGeom prst="rect">
                      <a:avLst/>
                    </a:prstGeom>
                  </pic:spPr>
                </pic:pic>
              </a:graphicData>
            </a:graphic>
          </wp:inline>
        </w:drawing>
      </w:r>
      <w:r>
        <w:rPr>
          <w:noProof/>
          <w:lang w:eastAsia="ru-RU"/>
        </w:rPr>
        <w:lastRenderedPageBreak/>
        <w:drawing>
          <wp:inline distT="0" distB="0" distL="0" distR="0">
            <wp:extent cx="5076825" cy="9251950"/>
            <wp:effectExtent l="0" t="0" r="952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приг 3.png"/>
                    <pic:cNvPicPr/>
                  </pic:nvPicPr>
                  <pic:blipFill>
                    <a:blip r:embed="rId29">
                      <a:extLst>
                        <a:ext uri="{28A0092B-C50C-407E-A947-70E740481C1C}">
                          <a14:useLocalDpi xmlns:a14="http://schemas.microsoft.com/office/drawing/2010/main" val="0"/>
                        </a:ext>
                      </a:extLst>
                    </a:blip>
                    <a:stretch>
                      <a:fillRect/>
                    </a:stretch>
                  </pic:blipFill>
                  <pic:spPr>
                    <a:xfrm>
                      <a:off x="0" y="0"/>
                      <a:ext cx="5076825" cy="9251950"/>
                    </a:xfrm>
                    <a:prstGeom prst="rect">
                      <a:avLst/>
                    </a:prstGeom>
                  </pic:spPr>
                </pic:pic>
              </a:graphicData>
            </a:graphic>
          </wp:inline>
        </w:drawing>
      </w:r>
      <w:r>
        <w:rPr>
          <w:noProof/>
          <w:lang w:eastAsia="ru-RU"/>
        </w:rPr>
        <w:lastRenderedPageBreak/>
        <w:drawing>
          <wp:inline distT="0" distB="0" distL="0" distR="0">
            <wp:extent cx="5128895" cy="92519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Приг 4.png"/>
                    <pic:cNvPicPr/>
                  </pic:nvPicPr>
                  <pic:blipFill>
                    <a:blip r:embed="rId30">
                      <a:extLst>
                        <a:ext uri="{28A0092B-C50C-407E-A947-70E740481C1C}">
                          <a14:useLocalDpi xmlns:a14="http://schemas.microsoft.com/office/drawing/2010/main" val="0"/>
                        </a:ext>
                      </a:extLst>
                    </a:blip>
                    <a:stretch>
                      <a:fillRect/>
                    </a:stretch>
                  </pic:blipFill>
                  <pic:spPr>
                    <a:xfrm>
                      <a:off x="0" y="0"/>
                      <a:ext cx="5128895" cy="9251950"/>
                    </a:xfrm>
                    <a:prstGeom prst="rect">
                      <a:avLst/>
                    </a:prstGeom>
                  </pic:spPr>
                </pic:pic>
              </a:graphicData>
            </a:graphic>
          </wp:inline>
        </w:drawing>
      </w:r>
    </w:p>
    <w:p w:rsidR="00F474EA" w:rsidRDefault="00F474EA" w:rsidP="00F474EA">
      <w:pPr>
        <w:jc w:val="center"/>
        <w:rPr>
          <w:rFonts w:ascii="Times New Roman" w:hAnsi="Times New Roman" w:cs="Times New Roman"/>
          <w:noProof/>
          <w:sz w:val="24"/>
          <w:szCs w:val="24"/>
          <w:lang w:eastAsia="ru-RU"/>
        </w:rPr>
      </w:pPr>
      <w:r>
        <w:rPr>
          <w:noProof/>
          <w:lang w:eastAsia="ru-RU"/>
        </w:rPr>
        <w:lastRenderedPageBreak/>
        <w:drawing>
          <wp:inline distT="0" distB="0" distL="0" distR="0">
            <wp:extent cx="5135245" cy="9251950"/>
            <wp:effectExtent l="0" t="0" r="825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Приг 5.png"/>
                    <pic:cNvPicPr/>
                  </pic:nvPicPr>
                  <pic:blipFill>
                    <a:blip r:embed="rId31">
                      <a:extLst>
                        <a:ext uri="{28A0092B-C50C-407E-A947-70E740481C1C}">
                          <a14:useLocalDpi xmlns:a14="http://schemas.microsoft.com/office/drawing/2010/main" val="0"/>
                        </a:ext>
                      </a:extLst>
                    </a:blip>
                    <a:stretch>
                      <a:fillRect/>
                    </a:stretch>
                  </pic:blipFill>
                  <pic:spPr>
                    <a:xfrm>
                      <a:off x="0" y="0"/>
                      <a:ext cx="5135245" cy="9251950"/>
                    </a:xfrm>
                    <a:prstGeom prst="rect">
                      <a:avLst/>
                    </a:prstGeom>
                  </pic:spPr>
                </pic:pic>
              </a:graphicData>
            </a:graphic>
          </wp:inline>
        </w:drawing>
      </w:r>
      <w:r>
        <w:rPr>
          <w:noProof/>
          <w:lang w:eastAsia="ru-RU"/>
        </w:rPr>
        <w:lastRenderedPageBreak/>
        <w:drawing>
          <wp:inline distT="0" distB="0" distL="0" distR="0">
            <wp:extent cx="4404360" cy="925195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тоговая таблица.png"/>
                    <pic:cNvPicPr/>
                  </pic:nvPicPr>
                  <pic:blipFill>
                    <a:blip r:embed="rId32">
                      <a:extLst>
                        <a:ext uri="{28A0092B-C50C-407E-A947-70E740481C1C}">
                          <a14:useLocalDpi xmlns:a14="http://schemas.microsoft.com/office/drawing/2010/main" val="0"/>
                        </a:ext>
                      </a:extLst>
                    </a:blip>
                    <a:stretch>
                      <a:fillRect/>
                    </a:stretch>
                  </pic:blipFill>
                  <pic:spPr>
                    <a:xfrm>
                      <a:off x="0" y="0"/>
                      <a:ext cx="4404360" cy="9251950"/>
                    </a:xfrm>
                    <a:prstGeom prst="rect">
                      <a:avLst/>
                    </a:prstGeom>
                  </pic:spPr>
                </pic:pic>
              </a:graphicData>
            </a:graphic>
          </wp:inline>
        </w:drawing>
      </w:r>
      <w:r w:rsidRPr="00F474EA">
        <w:rPr>
          <w:rFonts w:ascii="Times New Roman" w:hAnsi="Times New Roman" w:cs="Times New Roman"/>
          <w:noProof/>
          <w:sz w:val="24"/>
          <w:szCs w:val="24"/>
          <w:lang w:eastAsia="ru-RU"/>
        </w:rPr>
        <w:t xml:space="preserve"> </w:t>
      </w: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Приложение 11. Гидрографическая сеть Пудожского района Республики Карелия, </w:t>
      </w: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F99C4FF" wp14:editId="192721DD">
            <wp:extent cx="5940425" cy="83972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урмай_реки.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Pr>
        <w:jc w:val="center"/>
        <w:rPr>
          <w:rFonts w:ascii="Times New Roman" w:hAnsi="Times New Roman" w:cs="Times New Roman"/>
          <w:noProof/>
          <w:sz w:val="24"/>
          <w:szCs w:val="24"/>
          <w:lang w:eastAsia="ru-RU"/>
        </w:rPr>
      </w:pP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12. Карта оценки густоты гидрографической сети административных образований Пудожского района Республики Карелия.</w:t>
      </w: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0D4AC9BE" wp14:editId="092A492E">
            <wp:extent cx="5940425" cy="83972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урмай_реки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Pr>
        <w:jc w:val="center"/>
        <w:rPr>
          <w:rFonts w:ascii="Times New Roman" w:hAnsi="Times New Roman" w:cs="Times New Roman"/>
          <w:noProof/>
          <w:sz w:val="24"/>
          <w:szCs w:val="24"/>
          <w:lang w:eastAsia="ru-RU"/>
        </w:rPr>
      </w:pP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13. Карта оценки обводненности территории административных образований Пудожского района Республики Карелия.</w:t>
      </w:r>
    </w:p>
    <w:p w:rsidR="00F474EA" w:rsidRPr="003706A2"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646244E" wp14:editId="3BEB9FD3">
            <wp:extent cx="5940425" cy="83972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водненность карт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Pr>
        <w:jc w:val="center"/>
      </w:pP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14. Карта болот на территории административных образований Пудожского района Республики Карелия.</w:t>
      </w: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595F332C" wp14:editId="343B10CD">
            <wp:extent cx="5940425" cy="83972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урмай_болот.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Pr>
        <w:jc w:val="center"/>
      </w:pP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15. Карта объектов торговли на территории административных образований Пудожского района Республики Карелия.</w:t>
      </w:r>
    </w:p>
    <w:p w:rsidR="00F474EA" w:rsidRDefault="00F474EA" w:rsidP="00F474EA">
      <w:pPr>
        <w:jc w:val="center"/>
      </w:pPr>
      <w:r>
        <w:rPr>
          <w:noProof/>
          <w:lang w:eastAsia="ru-RU"/>
        </w:rPr>
        <w:drawing>
          <wp:inline distT="0" distB="0" distL="0" distR="0" wp14:anchorId="59005EF0" wp14:editId="7E470E8D">
            <wp:extent cx="5940425" cy="83972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урмай_торг.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Pr>
        <w:jc w:val="center"/>
      </w:pP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16. Карта автобусных маршрутов и удаленности от существующих автомагистралей на территории Пудожского района Республики Карелия.</w:t>
      </w:r>
    </w:p>
    <w:p w:rsidR="00F474EA" w:rsidRDefault="00F474EA" w:rsidP="00F474EA">
      <w:pPr>
        <w:jc w:val="center"/>
      </w:pPr>
      <w:r>
        <w:rPr>
          <w:noProof/>
          <w:lang w:eastAsia="ru-RU"/>
        </w:rPr>
        <w:drawing>
          <wp:inline distT="0" distB="0" distL="0" distR="0" wp14:anchorId="0706309C" wp14:editId="13838E0B">
            <wp:extent cx="5940425" cy="83972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урмай_дорог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F474EA" w:rsidRDefault="00F474EA" w:rsidP="00F474EA"/>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17. Карта удаленности от ООПТ и памятников природы на территории Пудожского района Республики Карелия.</w:t>
      </w:r>
    </w:p>
    <w:p w:rsidR="00F474EA" w:rsidRDefault="00F474EA" w:rsidP="00F474EA">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8ECE668" wp14:editId="734FF646">
            <wp:extent cx="5940425" cy="8397240"/>
            <wp:effectExtent l="0" t="0" r="317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урмай_ООПТ.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inline>
        </w:drawing>
      </w:r>
    </w:p>
    <w:p w:rsidR="006D532F" w:rsidRPr="00FC128D" w:rsidRDefault="006D532F" w:rsidP="00F474EA">
      <w:pPr>
        <w:autoSpaceDE w:val="0"/>
        <w:autoSpaceDN w:val="0"/>
        <w:adjustRightInd w:val="0"/>
        <w:spacing w:line="360" w:lineRule="auto"/>
      </w:pPr>
    </w:p>
    <w:sectPr w:rsidR="006D532F" w:rsidRPr="00FC128D">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50" w:rsidRDefault="00206150" w:rsidP="0085171A">
      <w:pPr>
        <w:spacing w:after="0" w:line="240" w:lineRule="auto"/>
      </w:pPr>
      <w:r>
        <w:separator/>
      </w:r>
    </w:p>
  </w:endnote>
  <w:endnote w:type="continuationSeparator" w:id="0">
    <w:p w:rsidR="00206150" w:rsidRDefault="00206150" w:rsidP="00851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743624"/>
      <w:docPartObj>
        <w:docPartGallery w:val="Page Numbers (Bottom of Page)"/>
        <w:docPartUnique/>
      </w:docPartObj>
    </w:sdtPr>
    <w:sdtContent>
      <w:p w:rsidR="00193525" w:rsidRDefault="00193525">
        <w:pPr>
          <w:pStyle w:val="aa"/>
          <w:jc w:val="right"/>
        </w:pPr>
        <w:r>
          <w:fldChar w:fldCharType="begin"/>
        </w:r>
        <w:r>
          <w:instrText>PAGE   \* MERGEFORMAT</w:instrText>
        </w:r>
        <w:r>
          <w:fldChar w:fldCharType="separate"/>
        </w:r>
        <w:r w:rsidR="008A5DCB">
          <w:rPr>
            <w:noProof/>
          </w:rPr>
          <w:t>90</w:t>
        </w:r>
        <w:r>
          <w:fldChar w:fldCharType="end"/>
        </w:r>
      </w:p>
    </w:sdtContent>
  </w:sdt>
  <w:p w:rsidR="00193525" w:rsidRDefault="001935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50" w:rsidRDefault="00206150" w:rsidP="0085171A">
      <w:pPr>
        <w:spacing w:after="0" w:line="240" w:lineRule="auto"/>
      </w:pPr>
      <w:r>
        <w:separator/>
      </w:r>
    </w:p>
  </w:footnote>
  <w:footnote w:type="continuationSeparator" w:id="0">
    <w:p w:rsidR="00206150" w:rsidRDefault="00206150" w:rsidP="00851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C68"/>
    <w:multiLevelType w:val="hybridMultilevel"/>
    <w:tmpl w:val="1D3875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A244872"/>
    <w:multiLevelType w:val="hybridMultilevel"/>
    <w:tmpl w:val="FAD2F656"/>
    <w:lvl w:ilvl="0" w:tplc="6122CB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890B33"/>
    <w:multiLevelType w:val="hybridMultilevel"/>
    <w:tmpl w:val="1D3875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F95610E"/>
    <w:multiLevelType w:val="hybridMultilevel"/>
    <w:tmpl w:val="24D8C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DD32ECD"/>
    <w:multiLevelType w:val="hybridMultilevel"/>
    <w:tmpl w:val="1D3875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F026EBF"/>
    <w:multiLevelType w:val="hybridMultilevel"/>
    <w:tmpl w:val="EAFA1A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0D207EC"/>
    <w:multiLevelType w:val="hybridMultilevel"/>
    <w:tmpl w:val="24AE8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1371213"/>
    <w:multiLevelType w:val="hybridMultilevel"/>
    <w:tmpl w:val="1D3875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5F324DA"/>
    <w:multiLevelType w:val="hybridMultilevel"/>
    <w:tmpl w:val="CCBA81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F6826E0"/>
    <w:multiLevelType w:val="hybridMultilevel"/>
    <w:tmpl w:val="1D3875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7A4A3DBA"/>
    <w:multiLevelType w:val="hybridMultilevel"/>
    <w:tmpl w:val="A31E3E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6"/>
  </w:num>
  <w:num w:numId="3">
    <w:abstractNumId w:val="10"/>
  </w:num>
  <w:num w:numId="4">
    <w:abstractNumId w:val="1"/>
  </w:num>
  <w:num w:numId="5">
    <w:abstractNumId w:val="7"/>
  </w:num>
  <w:num w:numId="6">
    <w:abstractNumId w:val="2"/>
  </w:num>
  <w:num w:numId="7">
    <w:abstractNumId w:val="9"/>
  </w:num>
  <w:num w:numId="8">
    <w:abstractNumId w:val="4"/>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884"/>
    <w:rsid w:val="00003888"/>
    <w:rsid w:val="00014356"/>
    <w:rsid w:val="00076C62"/>
    <w:rsid w:val="00090B08"/>
    <w:rsid w:val="00143DAF"/>
    <w:rsid w:val="001613A8"/>
    <w:rsid w:val="00193525"/>
    <w:rsid w:val="001939D9"/>
    <w:rsid w:val="001A2884"/>
    <w:rsid w:val="001C6D57"/>
    <w:rsid w:val="001D4268"/>
    <w:rsid w:val="00206150"/>
    <w:rsid w:val="002363AC"/>
    <w:rsid w:val="002523F3"/>
    <w:rsid w:val="002C5602"/>
    <w:rsid w:val="002C6858"/>
    <w:rsid w:val="002D3077"/>
    <w:rsid w:val="00380D76"/>
    <w:rsid w:val="003A77E2"/>
    <w:rsid w:val="003E31F9"/>
    <w:rsid w:val="003F7FEB"/>
    <w:rsid w:val="0045182C"/>
    <w:rsid w:val="00466C65"/>
    <w:rsid w:val="00487992"/>
    <w:rsid w:val="004A569A"/>
    <w:rsid w:val="004B07D2"/>
    <w:rsid w:val="004B1A74"/>
    <w:rsid w:val="005169EB"/>
    <w:rsid w:val="00521694"/>
    <w:rsid w:val="00546043"/>
    <w:rsid w:val="005630C4"/>
    <w:rsid w:val="005752AC"/>
    <w:rsid w:val="00663054"/>
    <w:rsid w:val="006975BF"/>
    <w:rsid w:val="006D18EA"/>
    <w:rsid w:val="006D532F"/>
    <w:rsid w:val="006E4124"/>
    <w:rsid w:val="00703528"/>
    <w:rsid w:val="00733856"/>
    <w:rsid w:val="0074631B"/>
    <w:rsid w:val="007D09D6"/>
    <w:rsid w:val="007E468E"/>
    <w:rsid w:val="00800F0E"/>
    <w:rsid w:val="008067AC"/>
    <w:rsid w:val="008153B7"/>
    <w:rsid w:val="00843255"/>
    <w:rsid w:val="0085171A"/>
    <w:rsid w:val="00855961"/>
    <w:rsid w:val="00864DC7"/>
    <w:rsid w:val="008A5DCB"/>
    <w:rsid w:val="008C30BB"/>
    <w:rsid w:val="008D01B5"/>
    <w:rsid w:val="008F5992"/>
    <w:rsid w:val="00906F2C"/>
    <w:rsid w:val="00977F9C"/>
    <w:rsid w:val="009A46F7"/>
    <w:rsid w:val="009E08CD"/>
    <w:rsid w:val="009F4070"/>
    <w:rsid w:val="00A01FE9"/>
    <w:rsid w:val="00A65CA3"/>
    <w:rsid w:val="00AB438F"/>
    <w:rsid w:val="00AC3148"/>
    <w:rsid w:val="00AC316D"/>
    <w:rsid w:val="00B32E80"/>
    <w:rsid w:val="00B50FC5"/>
    <w:rsid w:val="00B570A0"/>
    <w:rsid w:val="00B7557A"/>
    <w:rsid w:val="00B84DD4"/>
    <w:rsid w:val="00BB4093"/>
    <w:rsid w:val="00BC3BD4"/>
    <w:rsid w:val="00BD7217"/>
    <w:rsid w:val="00BF38E5"/>
    <w:rsid w:val="00C41C95"/>
    <w:rsid w:val="00C90621"/>
    <w:rsid w:val="00CA42AD"/>
    <w:rsid w:val="00D1636E"/>
    <w:rsid w:val="00D4221A"/>
    <w:rsid w:val="00D53FD1"/>
    <w:rsid w:val="00D94F38"/>
    <w:rsid w:val="00DF4178"/>
    <w:rsid w:val="00E2672F"/>
    <w:rsid w:val="00E34292"/>
    <w:rsid w:val="00E81AAE"/>
    <w:rsid w:val="00E91541"/>
    <w:rsid w:val="00E9530C"/>
    <w:rsid w:val="00EC62B8"/>
    <w:rsid w:val="00ED6392"/>
    <w:rsid w:val="00F01B6E"/>
    <w:rsid w:val="00F234E2"/>
    <w:rsid w:val="00F474EA"/>
    <w:rsid w:val="00F6477B"/>
    <w:rsid w:val="00F85909"/>
    <w:rsid w:val="00FC1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F58AB-2D06-4A2B-BE82-E2D1744E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BD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75BF"/>
    <w:pPr>
      <w:spacing w:after="0" w:line="240" w:lineRule="auto"/>
    </w:pPr>
  </w:style>
  <w:style w:type="paragraph" w:styleId="a4">
    <w:name w:val="caption"/>
    <w:basedOn w:val="a"/>
    <w:next w:val="a"/>
    <w:uiPriority w:val="35"/>
    <w:unhideWhenUsed/>
    <w:qFormat/>
    <w:rsid w:val="006975BF"/>
    <w:pPr>
      <w:spacing w:after="200" w:line="240" w:lineRule="auto"/>
    </w:pPr>
    <w:rPr>
      <w:i/>
      <w:iCs/>
      <w:color w:val="44546A" w:themeColor="text2"/>
      <w:sz w:val="18"/>
      <w:szCs w:val="18"/>
    </w:rPr>
  </w:style>
  <w:style w:type="table" w:styleId="a5">
    <w:name w:val="Table Grid"/>
    <w:basedOn w:val="a1"/>
    <w:uiPriority w:val="39"/>
    <w:rsid w:val="00697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975BF"/>
  </w:style>
  <w:style w:type="paragraph" w:styleId="a6">
    <w:name w:val="List Paragraph"/>
    <w:basedOn w:val="a"/>
    <w:uiPriority w:val="34"/>
    <w:qFormat/>
    <w:rsid w:val="006975B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hl">
    <w:name w:val="hl"/>
    <w:basedOn w:val="a0"/>
    <w:rsid w:val="006975BF"/>
  </w:style>
  <w:style w:type="character" w:styleId="a7">
    <w:name w:val="Emphasis"/>
    <w:basedOn w:val="a0"/>
    <w:uiPriority w:val="20"/>
    <w:qFormat/>
    <w:rsid w:val="006975BF"/>
    <w:rPr>
      <w:i/>
      <w:iCs/>
    </w:rPr>
  </w:style>
  <w:style w:type="paragraph" w:styleId="a8">
    <w:name w:val="header"/>
    <w:basedOn w:val="a"/>
    <w:link w:val="a9"/>
    <w:uiPriority w:val="99"/>
    <w:unhideWhenUsed/>
    <w:rsid w:val="0085171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5171A"/>
  </w:style>
  <w:style w:type="paragraph" w:styleId="aa">
    <w:name w:val="footer"/>
    <w:basedOn w:val="a"/>
    <w:link w:val="ab"/>
    <w:uiPriority w:val="99"/>
    <w:unhideWhenUsed/>
    <w:rsid w:val="0085171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51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7B69A-0D39-4451-AEA9-B1C844F7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93</Pages>
  <Words>22158</Words>
  <Characters>126304</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Бурмай</dc:creator>
  <cp:keywords/>
  <dc:description/>
  <cp:lastModifiedBy>Елена Бурмай</cp:lastModifiedBy>
  <cp:revision>34</cp:revision>
  <dcterms:created xsi:type="dcterms:W3CDTF">2016-05-05T18:49:00Z</dcterms:created>
  <dcterms:modified xsi:type="dcterms:W3CDTF">2016-05-07T19:17:00Z</dcterms:modified>
</cp:coreProperties>
</file>