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04" w:rsidRPr="003D56EE" w:rsidRDefault="00B52204" w:rsidP="00787660">
      <w:pPr>
        <w:pStyle w:val="a7"/>
        <w:spacing w:after="0" w:line="360" w:lineRule="auto"/>
        <w:ind w:firstLine="567"/>
        <w:jc w:val="center"/>
        <w:rPr>
          <w:rFonts w:ascii="Times New Roman" w:hAnsi="Times New Roman"/>
          <w:bCs/>
          <w:sz w:val="28"/>
          <w:szCs w:val="28"/>
        </w:rPr>
      </w:pPr>
      <w:r w:rsidRPr="003D56EE">
        <w:rPr>
          <w:rFonts w:ascii="Times New Roman" w:hAnsi="Times New Roman"/>
          <w:bCs/>
          <w:sz w:val="28"/>
          <w:szCs w:val="28"/>
        </w:rPr>
        <w:t>ФГОУ ВПО «Санкт</w:t>
      </w:r>
      <w:r w:rsidR="006A37C6" w:rsidRPr="003D56EE">
        <w:rPr>
          <w:rFonts w:ascii="Times New Roman" w:hAnsi="Times New Roman"/>
          <w:bCs/>
          <w:sz w:val="28"/>
          <w:szCs w:val="28"/>
        </w:rPr>
        <w:t xml:space="preserve"> </w:t>
      </w:r>
      <w:r w:rsidR="008135E8" w:rsidRPr="003D56EE">
        <w:rPr>
          <w:rFonts w:ascii="Times New Roman" w:hAnsi="Times New Roman"/>
          <w:bCs/>
          <w:sz w:val="28"/>
          <w:szCs w:val="28"/>
        </w:rPr>
        <w:t>–</w:t>
      </w:r>
      <w:r w:rsidR="006A37C6" w:rsidRPr="003D56EE">
        <w:rPr>
          <w:rFonts w:ascii="Times New Roman" w:hAnsi="Times New Roman"/>
          <w:bCs/>
          <w:sz w:val="28"/>
          <w:szCs w:val="28"/>
        </w:rPr>
        <w:t xml:space="preserve"> </w:t>
      </w:r>
      <w:r w:rsidRPr="003D56EE">
        <w:rPr>
          <w:rFonts w:ascii="Times New Roman" w:hAnsi="Times New Roman"/>
          <w:bCs/>
          <w:sz w:val="28"/>
          <w:szCs w:val="28"/>
        </w:rPr>
        <w:t>Петербургский государственный университет»</w:t>
      </w:r>
    </w:p>
    <w:p w:rsidR="00B52204" w:rsidRDefault="00B52204" w:rsidP="00787660">
      <w:pPr>
        <w:pStyle w:val="a7"/>
        <w:spacing w:after="0" w:line="360" w:lineRule="auto"/>
        <w:ind w:firstLine="567"/>
        <w:jc w:val="center"/>
        <w:rPr>
          <w:rFonts w:ascii="Times New Roman" w:hAnsi="Times New Roman"/>
          <w:bCs/>
          <w:sz w:val="28"/>
          <w:szCs w:val="28"/>
        </w:rPr>
      </w:pPr>
      <w:r w:rsidRPr="003D56EE">
        <w:rPr>
          <w:rFonts w:ascii="Times New Roman" w:hAnsi="Times New Roman"/>
          <w:bCs/>
          <w:sz w:val="28"/>
          <w:szCs w:val="28"/>
        </w:rPr>
        <w:t>Медицинский факультет</w:t>
      </w:r>
    </w:p>
    <w:p w:rsidR="003D3863" w:rsidRDefault="003D3863" w:rsidP="00787660">
      <w:pPr>
        <w:pStyle w:val="a7"/>
        <w:spacing w:after="0" w:line="360" w:lineRule="auto"/>
        <w:ind w:firstLine="567"/>
        <w:jc w:val="center"/>
        <w:rPr>
          <w:rFonts w:ascii="Times New Roman" w:hAnsi="Times New Roman"/>
          <w:bCs/>
          <w:sz w:val="28"/>
          <w:szCs w:val="28"/>
          <w:highlight w:val="yellow"/>
        </w:rPr>
      </w:pPr>
    </w:p>
    <w:p w:rsidR="00B52204" w:rsidRPr="004B5797" w:rsidRDefault="00B52204" w:rsidP="00787660">
      <w:pPr>
        <w:pStyle w:val="a7"/>
        <w:spacing w:after="0" w:line="360" w:lineRule="auto"/>
        <w:ind w:firstLine="567"/>
        <w:jc w:val="center"/>
        <w:rPr>
          <w:rFonts w:ascii="Times New Roman" w:hAnsi="Times New Roman"/>
          <w:bCs/>
          <w:sz w:val="28"/>
          <w:szCs w:val="28"/>
        </w:rPr>
      </w:pPr>
      <w:r w:rsidRPr="004B5797">
        <w:rPr>
          <w:rFonts w:ascii="Times New Roman" w:hAnsi="Times New Roman"/>
          <w:bCs/>
          <w:sz w:val="28"/>
          <w:szCs w:val="28"/>
        </w:rPr>
        <w:t xml:space="preserve">Кафедра </w:t>
      </w:r>
      <w:r w:rsidR="004B5797" w:rsidRPr="00B67A40">
        <w:rPr>
          <w:rFonts w:ascii="Times New Roman" w:hAnsi="Times New Roman"/>
          <w:bCs/>
          <w:sz w:val="28"/>
          <w:szCs w:val="28"/>
        </w:rPr>
        <w:t>психиатрии и</w:t>
      </w:r>
      <w:r w:rsidR="00A4036C" w:rsidRPr="00B67A40">
        <w:rPr>
          <w:rFonts w:ascii="Times New Roman" w:hAnsi="Times New Roman"/>
          <w:bCs/>
          <w:sz w:val="28"/>
          <w:szCs w:val="28"/>
        </w:rPr>
        <w:t xml:space="preserve"> </w:t>
      </w:r>
      <w:r w:rsidR="00986C0D" w:rsidRPr="00B67A40">
        <w:rPr>
          <w:rFonts w:ascii="Times New Roman" w:hAnsi="Times New Roman"/>
          <w:bCs/>
          <w:sz w:val="28"/>
          <w:szCs w:val="28"/>
        </w:rPr>
        <w:t>наркологии</w:t>
      </w:r>
    </w:p>
    <w:p w:rsidR="00B52204" w:rsidRPr="003D56EE" w:rsidRDefault="00B52204" w:rsidP="00787660">
      <w:pPr>
        <w:spacing w:after="0" w:line="360" w:lineRule="auto"/>
        <w:ind w:firstLine="567"/>
        <w:jc w:val="center"/>
        <w:rPr>
          <w:rFonts w:ascii="Times New Roman" w:hAnsi="Times New Roman" w:cs="Times New Roman"/>
          <w:bCs/>
          <w:sz w:val="28"/>
          <w:szCs w:val="28"/>
        </w:rPr>
      </w:pPr>
    </w:p>
    <w:p w:rsidR="00B52204" w:rsidRPr="003D56EE" w:rsidRDefault="00B52204" w:rsidP="00787660">
      <w:pPr>
        <w:spacing w:after="0" w:line="360" w:lineRule="auto"/>
        <w:ind w:firstLine="567"/>
        <w:jc w:val="both"/>
        <w:rPr>
          <w:rFonts w:ascii="Times New Roman" w:hAnsi="Times New Roman" w:cs="Times New Roman"/>
          <w:bCs/>
          <w:sz w:val="28"/>
          <w:szCs w:val="28"/>
        </w:rPr>
      </w:pPr>
    </w:p>
    <w:p w:rsidR="00B52204" w:rsidRPr="003D56EE" w:rsidRDefault="00B52204" w:rsidP="00787660">
      <w:pPr>
        <w:spacing w:after="0" w:line="360" w:lineRule="auto"/>
        <w:ind w:firstLine="567"/>
        <w:jc w:val="both"/>
        <w:rPr>
          <w:rFonts w:ascii="Times New Roman" w:hAnsi="Times New Roman" w:cs="Times New Roman"/>
          <w:bCs/>
          <w:sz w:val="28"/>
          <w:szCs w:val="28"/>
        </w:rPr>
      </w:pPr>
    </w:p>
    <w:p w:rsidR="006A2089" w:rsidRPr="003D56EE" w:rsidRDefault="006A2089" w:rsidP="00787660">
      <w:pPr>
        <w:spacing w:after="0" w:line="360" w:lineRule="auto"/>
        <w:ind w:firstLine="567"/>
        <w:jc w:val="both"/>
        <w:rPr>
          <w:rFonts w:ascii="Times New Roman" w:hAnsi="Times New Roman" w:cs="Times New Roman"/>
          <w:bCs/>
          <w:sz w:val="28"/>
          <w:szCs w:val="28"/>
        </w:rPr>
      </w:pPr>
      <w:bookmarkStart w:id="0" w:name="_GoBack"/>
      <w:bookmarkEnd w:id="0"/>
    </w:p>
    <w:p w:rsidR="006A2089" w:rsidRPr="003D56EE" w:rsidRDefault="006A2089" w:rsidP="00787660">
      <w:pPr>
        <w:pStyle w:val="4"/>
        <w:spacing w:before="0" w:after="0" w:line="360" w:lineRule="auto"/>
        <w:ind w:firstLine="567"/>
        <w:jc w:val="both"/>
        <w:rPr>
          <w:rFonts w:ascii="Times New Roman" w:hAnsi="Times New Roman"/>
          <w:bCs w:val="0"/>
        </w:rPr>
      </w:pPr>
      <w:r w:rsidRPr="003D56EE">
        <w:rPr>
          <w:rFonts w:ascii="Times New Roman" w:hAnsi="Times New Roman"/>
          <w:bCs w:val="0"/>
        </w:rPr>
        <w:t>Допускается к защите</w:t>
      </w:r>
    </w:p>
    <w:p w:rsidR="006A2089" w:rsidRPr="003D56EE" w:rsidRDefault="00B95826" w:rsidP="00787660">
      <w:pPr>
        <w:spacing w:after="0" w:line="360" w:lineRule="auto"/>
        <w:ind w:firstLine="567"/>
        <w:jc w:val="both"/>
        <w:rPr>
          <w:rFonts w:ascii="Times New Roman" w:hAnsi="Times New Roman" w:cs="Times New Roman"/>
          <w:bCs/>
          <w:sz w:val="28"/>
          <w:szCs w:val="28"/>
        </w:rPr>
      </w:pPr>
      <w:r w:rsidRPr="004B5797">
        <w:rPr>
          <w:rFonts w:ascii="Times New Roman" w:hAnsi="Times New Roman" w:cs="Times New Roman"/>
          <w:bCs/>
          <w:sz w:val="28"/>
          <w:szCs w:val="28"/>
        </w:rPr>
        <w:t>Заведующ</w:t>
      </w:r>
      <w:r w:rsidR="004B5797" w:rsidRPr="004B5797">
        <w:rPr>
          <w:rFonts w:ascii="Times New Roman" w:hAnsi="Times New Roman" w:cs="Times New Roman"/>
          <w:bCs/>
          <w:sz w:val="28"/>
          <w:szCs w:val="28"/>
        </w:rPr>
        <w:t>ий</w:t>
      </w:r>
      <w:r w:rsidR="006A2089" w:rsidRPr="003D56EE">
        <w:rPr>
          <w:rFonts w:ascii="Times New Roman" w:hAnsi="Times New Roman" w:cs="Times New Roman"/>
          <w:bCs/>
          <w:sz w:val="28"/>
          <w:szCs w:val="28"/>
        </w:rPr>
        <w:t xml:space="preserve"> кафедрой</w:t>
      </w:r>
    </w:p>
    <w:p w:rsidR="006A2089" w:rsidRPr="0044066A" w:rsidRDefault="00A4036C" w:rsidP="00787660">
      <w:pPr>
        <w:spacing w:after="0" w:line="360" w:lineRule="auto"/>
        <w:ind w:firstLine="567"/>
        <w:jc w:val="both"/>
        <w:rPr>
          <w:rFonts w:ascii="Times New Roman" w:hAnsi="Times New Roman" w:cs="Times New Roman"/>
          <w:bCs/>
          <w:i/>
          <w:iCs/>
          <w:sz w:val="28"/>
          <w:szCs w:val="28"/>
          <w:lang w:val="en-US"/>
        </w:rPr>
      </w:pPr>
      <w:r>
        <w:rPr>
          <w:rFonts w:ascii="Times New Roman" w:hAnsi="Times New Roman" w:cs="Times New Roman"/>
          <w:bCs/>
          <w:i/>
          <w:iCs/>
          <w:sz w:val="28"/>
          <w:szCs w:val="28"/>
        </w:rPr>
        <w:t xml:space="preserve">д.м.н., </w:t>
      </w:r>
      <w:r w:rsidR="00D72C27">
        <w:rPr>
          <w:rFonts w:ascii="Times New Roman" w:hAnsi="Times New Roman" w:cs="Times New Roman"/>
          <w:bCs/>
          <w:i/>
          <w:iCs/>
          <w:sz w:val="28"/>
          <w:szCs w:val="28"/>
        </w:rPr>
        <w:t xml:space="preserve">профессор </w:t>
      </w:r>
      <w:r>
        <w:rPr>
          <w:rFonts w:ascii="Times New Roman" w:hAnsi="Times New Roman" w:cs="Times New Roman"/>
          <w:bCs/>
          <w:i/>
          <w:iCs/>
          <w:sz w:val="28"/>
          <w:szCs w:val="28"/>
        </w:rPr>
        <w:t>Н.Н.Петрова</w:t>
      </w:r>
    </w:p>
    <w:p w:rsidR="006A2089" w:rsidRPr="003D56EE" w:rsidRDefault="006A2089" w:rsidP="00787660">
      <w:pPr>
        <w:spacing w:after="0" w:line="360" w:lineRule="auto"/>
        <w:ind w:firstLine="567"/>
        <w:jc w:val="both"/>
        <w:rPr>
          <w:rFonts w:ascii="Times New Roman" w:hAnsi="Times New Roman" w:cs="Times New Roman"/>
          <w:bCs/>
          <w:i/>
          <w:iCs/>
          <w:sz w:val="28"/>
          <w:szCs w:val="28"/>
        </w:rPr>
      </w:pPr>
      <w:r w:rsidRPr="003D56EE">
        <w:rPr>
          <w:rFonts w:ascii="Times New Roman" w:hAnsi="Times New Roman" w:cs="Times New Roman"/>
          <w:bCs/>
          <w:i/>
          <w:iCs/>
          <w:sz w:val="28"/>
          <w:szCs w:val="28"/>
        </w:rPr>
        <w:t>«    »________________</w:t>
      </w:r>
    </w:p>
    <w:p w:rsidR="006A2089" w:rsidRPr="003D56EE" w:rsidRDefault="006A2089" w:rsidP="00787660">
      <w:pPr>
        <w:spacing w:after="0" w:line="360" w:lineRule="auto"/>
        <w:ind w:firstLine="567"/>
        <w:jc w:val="both"/>
        <w:rPr>
          <w:rFonts w:ascii="Times New Roman" w:hAnsi="Times New Roman" w:cs="Times New Roman"/>
          <w:bCs/>
          <w:sz w:val="28"/>
          <w:szCs w:val="28"/>
        </w:rPr>
      </w:pPr>
    </w:p>
    <w:p w:rsidR="00B52204" w:rsidRPr="003D56EE" w:rsidRDefault="00B52204" w:rsidP="00787660">
      <w:pPr>
        <w:pStyle w:val="BodyText21"/>
        <w:widowControl/>
        <w:overflowPunct/>
        <w:autoSpaceDE/>
        <w:adjustRightInd/>
        <w:spacing w:line="360" w:lineRule="auto"/>
        <w:ind w:firstLine="567"/>
        <w:rPr>
          <w:bCs/>
          <w:szCs w:val="28"/>
        </w:rPr>
      </w:pPr>
    </w:p>
    <w:p w:rsidR="00B52204" w:rsidRPr="0044066A" w:rsidRDefault="00B52204" w:rsidP="00787660">
      <w:pPr>
        <w:pStyle w:val="BodyText21"/>
        <w:widowControl/>
        <w:overflowPunct/>
        <w:autoSpaceDE/>
        <w:adjustRightInd/>
        <w:spacing w:line="360" w:lineRule="auto"/>
        <w:ind w:firstLine="567"/>
        <w:rPr>
          <w:bCs/>
          <w:szCs w:val="28"/>
          <w:lang w:val="en-US"/>
        </w:rPr>
      </w:pPr>
    </w:p>
    <w:p w:rsidR="00B52204" w:rsidRPr="003D56EE" w:rsidRDefault="00535970" w:rsidP="00787660">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Выпускная квалификационная работа</w:t>
      </w:r>
    </w:p>
    <w:p w:rsidR="00B52204" w:rsidRPr="003D56EE" w:rsidRDefault="00535970" w:rsidP="00787660">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На тему</w:t>
      </w:r>
      <w:r w:rsidRPr="00535970">
        <w:rPr>
          <w:rFonts w:ascii="Times New Roman" w:hAnsi="Times New Roman" w:cs="Times New Roman"/>
          <w:bCs/>
          <w:sz w:val="28"/>
          <w:szCs w:val="28"/>
        </w:rPr>
        <w:t xml:space="preserve">: </w:t>
      </w:r>
      <w:r w:rsidR="00A4036C" w:rsidRPr="00A4036C">
        <w:rPr>
          <w:rFonts w:ascii="Times New Roman" w:hAnsi="Times New Roman" w:cs="Times New Roman"/>
          <w:bCs/>
          <w:sz w:val="28"/>
          <w:szCs w:val="28"/>
        </w:rPr>
        <w:t xml:space="preserve">Когнитивные нарушения у пациентов с </w:t>
      </w:r>
      <w:proofErr w:type="spellStart"/>
      <w:r w:rsidR="00A4036C" w:rsidRPr="00A4036C">
        <w:rPr>
          <w:rFonts w:ascii="Times New Roman" w:hAnsi="Times New Roman" w:cs="Times New Roman"/>
          <w:bCs/>
          <w:sz w:val="28"/>
          <w:szCs w:val="28"/>
        </w:rPr>
        <w:t>шизоаффективным</w:t>
      </w:r>
      <w:proofErr w:type="spellEnd"/>
      <w:r w:rsidR="00A4036C" w:rsidRPr="00A4036C">
        <w:rPr>
          <w:rFonts w:ascii="Times New Roman" w:hAnsi="Times New Roman" w:cs="Times New Roman"/>
          <w:bCs/>
          <w:sz w:val="28"/>
          <w:szCs w:val="28"/>
        </w:rPr>
        <w:t xml:space="preserve"> расстройством</w:t>
      </w:r>
    </w:p>
    <w:p w:rsidR="00B52204" w:rsidRPr="003D56EE" w:rsidRDefault="00B52204" w:rsidP="00787660">
      <w:pPr>
        <w:spacing w:after="0" w:line="360" w:lineRule="auto"/>
        <w:ind w:firstLine="567"/>
        <w:jc w:val="both"/>
        <w:rPr>
          <w:rFonts w:ascii="Times New Roman" w:hAnsi="Times New Roman" w:cs="Times New Roman"/>
          <w:bCs/>
          <w:sz w:val="28"/>
          <w:szCs w:val="28"/>
        </w:rPr>
      </w:pPr>
    </w:p>
    <w:p w:rsidR="00B52204" w:rsidRPr="003D56EE" w:rsidRDefault="004B5797" w:rsidP="00787660">
      <w:pPr>
        <w:spacing w:after="0" w:line="360" w:lineRule="auto"/>
        <w:ind w:firstLine="567"/>
        <w:jc w:val="right"/>
        <w:rPr>
          <w:rFonts w:ascii="Times New Roman" w:hAnsi="Times New Roman" w:cs="Times New Roman"/>
          <w:bCs/>
          <w:sz w:val="28"/>
          <w:szCs w:val="28"/>
        </w:rPr>
      </w:pPr>
      <w:r w:rsidRPr="004B5797">
        <w:rPr>
          <w:rFonts w:ascii="Times New Roman" w:hAnsi="Times New Roman" w:cs="Times New Roman"/>
          <w:bCs/>
          <w:sz w:val="28"/>
          <w:szCs w:val="28"/>
        </w:rPr>
        <w:t>Выполнил студент</w:t>
      </w:r>
    </w:p>
    <w:p w:rsidR="00B52204" w:rsidRPr="003D56EE" w:rsidRDefault="006C5DC9" w:rsidP="00787660">
      <w:pPr>
        <w:spacing w:after="0" w:line="360" w:lineRule="auto"/>
        <w:ind w:firstLine="567"/>
        <w:jc w:val="right"/>
        <w:rPr>
          <w:rFonts w:ascii="Times New Roman" w:hAnsi="Times New Roman" w:cs="Times New Roman"/>
          <w:bCs/>
          <w:iCs/>
          <w:sz w:val="28"/>
          <w:szCs w:val="28"/>
        </w:rPr>
      </w:pPr>
      <w:r>
        <w:rPr>
          <w:rFonts w:ascii="Times New Roman" w:hAnsi="Times New Roman" w:cs="Times New Roman"/>
          <w:bCs/>
          <w:iCs/>
          <w:sz w:val="28"/>
          <w:szCs w:val="28"/>
        </w:rPr>
        <w:t>6</w:t>
      </w:r>
      <w:r w:rsidRPr="006C5DC9">
        <w:rPr>
          <w:rFonts w:ascii="Times New Roman" w:hAnsi="Times New Roman" w:cs="Times New Roman"/>
          <w:bCs/>
          <w:iCs/>
          <w:sz w:val="28"/>
          <w:szCs w:val="28"/>
        </w:rPr>
        <w:t>03</w:t>
      </w:r>
      <w:r w:rsidR="00B52204" w:rsidRPr="003D56EE">
        <w:rPr>
          <w:rFonts w:ascii="Times New Roman" w:hAnsi="Times New Roman" w:cs="Times New Roman"/>
          <w:bCs/>
          <w:iCs/>
          <w:sz w:val="28"/>
          <w:szCs w:val="28"/>
        </w:rPr>
        <w:t xml:space="preserve"> группы</w:t>
      </w:r>
      <w:r w:rsidR="001B190E" w:rsidRPr="003D56EE">
        <w:rPr>
          <w:rFonts w:ascii="Times New Roman" w:hAnsi="Times New Roman" w:cs="Times New Roman"/>
          <w:bCs/>
          <w:iCs/>
          <w:sz w:val="28"/>
          <w:szCs w:val="28"/>
        </w:rPr>
        <w:t>:</w:t>
      </w:r>
    </w:p>
    <w:p w:rsidR="001B190E" w:rsidRPr="006C5DC9" w:rsidRDefault="006C5DC9" w:rsidP="00787660">
      <w:pPr>
        <w:spacing w:after="0" w:line="360" w:lineRule="auto"/>
        <w:ind w:firstLine="567"/>
        <w:jc w:val="right"/>
        <w:rPr>
          <w:rFonts w:ascii="Times New Roman" w:hAnsi="Times New Roman" w:cs="Times New Roman"/>
          <w:bCs/>
          <w:sz w:val="28"/>
          <w:szCs w:val="28"/>
        </w:rPr>
      </w:pPr>
      <w:r>
        <w:rPr>
          <w:rFonts w:ascii="Times New Roman" w:hAnsi="Times New Roman" w:cs="Times New Roman"/>
          <w:bCs/>
          <w:sz w:val="28"/>
          <w:szCs w:val="28"/>
          <w:lang w:val="en-US"/>
        </w:rPr>
        <w:t>C</w:t>
      </w:r>
      <w:r w:rsidRPr="006C5DC9">
        <w:rPr>
          <w:rFonts w:ascii="Times New Roman" w:hAnsi="Times New Roman" w:cs="Times New Roman"/>
          <w:bCs/>
          <w:sz w:val="28"/>
          <w:szCs w:val="28"/>
        </w:rPr>
        <w:t>.</w:t>
      </w:r>
      <w:r>
        <w:rPr>
          <w:rFonts w:ascii="Times New Roman" w:hAnsi="Times New Roman" w:cs="Times New Roman"/>
          <w:bCs/>
          <w:sz w:val="28"/>
          <w:szCs w:val="28"/>
          <w:lang w:val="en-US"/>
        </w:rPr>
        <w:t>M</w:t>
      </w:r>
      <w:r w:rsidRPr="006C5DC9">
        <w:rPr>
          <w:rFonts w:ascii="Times New Roman" w:hAnsi="Times New Roman" w:cs="Times New Roman"/>
          <w:bCs/>
          <w:sz w:val="28"/>
          <w:szCs w:val="28"/>
        </w:rPr>
        <w:t>.</w:t>
      </w:r>
      <w:r>
        <w:rPr>
          <w:rFonts w:ascii="Times New Roman" w:hAnsi="Times New Roman" w:cs="Times New Roman"/>
          <w:bCs/>
          <w:sz w:val="28"/>
          <w:szCs w:val="28"/>
        </w:rPr>
        <w:t>Мун</w:t>
      </w:r>
    </w:p>
    <w:p w:rsidR="00B52204" w:rsidRPr="003D56EE" w:rsidRDefault="00760B47" w:rsidP="00787660">
      <w:pPr>
        <w:spacing w:after="0" w:line="360" w:lineRule="auto"/>
        <w:ind w:firstLine="567"/>
        <w:jc w:val="right"/>
        <w:rPr>
          <w:rFonts w:ascii="Times New Roman" w:hAnsi="Times New Roman" w:cs="Times New Roman"/>
          <w:bCs/>
          <w:sz w:val="28"/>
          <w:szCs w:val="28"/>
        </w:rPr>
      </w:pPr>
      <w:r>
        <w:rPr>
          <w:rFonts w:ascii="Times New Roman" w:hAnsi="Times New Roman" w:cs="Times New Roman"/>
          <w:bCs/>
          <w:sz w:val="28"/>
          <w:szCs w:val="28"/>
        </w:rPr>
        <w:t>Научный руководитель</w:t>
      </w:r>
      <w:r w:rsidR="00B52204" w:rsidRPr="003D56EE">
        <w:rPr>
          <w:rFonts w:ascii="Times New Roman" w:hAnsi="Times New Roman" w:cs="Times New Roman"/>
          <w:bCs/>
          <w:sz w:val="28"/>
          <w:szCs w:val="28"/>
        </w:rPr>
        <w:t>:</w:t>
      </w:r>
    </w:p>
    <w:p w:rsidR="001B190E" w:rsidRPr="003D56EE" w:rsidRDefault="00B87182" w:rsidP="00787660">
      <w:pPr>
        <w:spacing w:after="0" w:line="360" w:lineRule="auto"/>
        <w:ind w:firstLine="567"/>
        <w:jc w:val="right"/>
        <w:rPr>
          <w:rFonts w:ascii="Times New Roman" w:hAnsi="Times New Roman" w:cs="Times New Roman"/>
          <w:bCs/>
          <w:sz w:val="28"/>
          <w:szCs w:val="28"/>
        </w:rPr>
      </w:pPr>
      <w:r w:rsidRPr="003D56EE">
        <w:rPr>
          <w:rFonts w:ascii="Times New Roman" w:hAnsi="Times New Roman" w:cs="Times New Roman"/>
          <w:bCs/>
          <w:iCs/>
          <w:sz w:val="28"/>
          <w:szCs w:val="28"/>
        </w:rPr>
        <w:t xml:space="preserve">д.м.н. </w:t>
      </w:r>
      <w:r w:rsidR="00D72C27">
        <w:rPr>
          <w:rFonts w:ascii="Times New Roman" w:hAnsi="Times New Roman" w:cs="Times New Roman"/>
          <w:bCs/>
          <w:iCs/>
          <w:sz w:val="28"/>
          <w:szCs w:val="28"/>
        </w:rPr>
        <w:t xml:space="preserve">профессор </w:t>
      </w:r>
      <w:r w:rsidR="00A4036C">
        <w:rPr>
          <w:rFonts w:ascii="Times New Roman" w:hAnsi="Times New Roman" w:cs="Times New Roman"/>
          <w:bCs/>
          <w:iCs/>
          <w:sz w:val="28"/>
          <w:szCs w:val="28"/>
        </w:rPr>
        <w:t>Н.Н.Петрова</w:t>
      </w:r>
    </w:p>
    <w:p w:rsidR="00DC0D7B" w:rsidRPr="003D56EE" w:rsidRDefault="00DC0D7B" w:rsidP="00787660">
      <w:pPr>
        <w:spacing w:after="0" w:line="360" w:lineRule="auto"/>
        <w:ind w:firstLine="567"/>
        <w:jc w:val="right"/>
        <w:rPr>
          <w:rFonts w:ascii="Times New Roman" w:hAnsi="Times New Roman" w:cs="Times New Roman"/>
          <w:bCs/>
          <w:sz w:val="28"/>
          <w:szCs w:val="28"/>
        </w:rPr>
      </w:pPr>
    </w:p>
    <w:p w:rsidR="00A4036C" w:rsidRDefault="00A4036C" w:rsidP="00787660">
      <w:pPr>
        <w:spacing w:after="0" w:line="360" w:lineRule="auto"/>
        <w:jc w:val="center"/>
        <w:rPr>
          <w:rFonts w:ascii="Times New Roman" w:hAnsi="Times New Roman" w:cs="Times New Roman"/>
          <w:bCs/>
          <w:sz w:val="28"/>
          <w:szCs w:val="28"/>
        </w:rPr>
      </w:pPr>
    </w:p>
    <w:p w:rsidR="00A4036C" w:rsidRDefault="00A4036C" w:rsidP="00787660">
      <w:pPr>
        <w:spacing w:after="0" w:line="360" w:lineRule="auto"/>
        <w:jc w:val="center"/>
        <w:rPr>
          <w:rFonts w:ascii="Times New Roman" w:hAnsi="Times New Roman" w:cs="Times New Roman"/>
          <w:bCs/>
          <w:sz w:val="28"/>
          <w:szCs w:val="28"/>
        </w:rPr>
      </w:pPr>
    </w:p>
    <w:p w:rsidR="00A4036C" w:rsidRPr="0044066A" w:rsidRDefault="00A4036C" w:rsidP="00A4036C">
      <w:pPr>
        <w:spacing w:after="0" w:line="360" w:lineRule="auto"/>
        <w:jc w:val="center"/>
        <w:rPr>
          <w:rFonts w:ascii="Times New Roman" w:hAnsi="Times New Roman" w:cs="Times New Roman"/>
          <w:bCs/>
          <w:sz w:val="28"/>
          <w:szCs w:val="28"/>
          <w:lang w:val="en-US"/>
        </w:rPr>
      </w:pPr>
    </w:p>
    <w:p w:rsidR="00B52204" w:rsidRPr="003D56EE" w:rsidRDefault="00B52204" w:rsidP="00A4036C">
      <w:pPr>
        <w:spacing w:after="0" w:line="360" w:lineRule="auto"/>
        <w:jc w:val="center"/>
        <w:rPr>
          <w:rFonts w:ascii="Times New Roman" w:hAnsi="Times New Roman" w:cs="Times New Roman"/>
          <w:bCs/>
          <w:sz w:val="28"/>
          <w:szCs w:val="28"/>
        </w:rPr>
      </w:pPr>
      <w:r w:rsidRPr="003D56EE">
        <w:rPr>
          <w:rFonts w:ascii="Times New Roman" w:hAnsi="Times New Roman" w:cs="Times New Roman"/>
          <w:bCs/>
          <w:sz w:val="28"/>
          <w:szCs w:val="28"/>
        </w:rPr>
        <w:t>Санкт</w:t>
      </w:r>
      <w:r w:rsidR="006A37C6" w:rsidRPr="003D56EE">
        <w:rPr>
          <w:rFonts w:ascii="Times New Roman" w:hAnsi="Times New Roman" w:cs="Times New Roman"/>
          <w:bCs/>
          <w:sz w:val="28"/>
          <w:szCs w:val="28"/>
        </w:rPr>
        <w:t xml:space="preserve"> </w:t>
      </w:r>
      <w:r w:rsidR="008135E8" w:rsidRPr="003D56EE">
        <w:rPr>
          <w:rFonts w:ascii="Times New Roman" w:hAnsi="Times New Roman" w:cs="Times New Roman"/>
          <w:bCs/>
          <w:sz w:val="28"/>
          <w:szCs w:val="28"/>
        </w:rPr>
        <w:t>–</w:t>
      </w:r>
      <w:r w:rsidR="006A37C6" w:rsidRPr="003D56EE">
        <w:rPr>
          <w:rFonts w:ascii="Times New Roman" w:hAnsi="Times New Roman" w:cs="Times New Roman"/>
          <w:bCs/>
          <w:sz w:val="28"/>
          <w:szCs w:val="28"/>
        </w:rPr>
        <w:t xml:space="preserve"> </w:t>
      </w:r>
      <w:r w:rsidRPr="003D56EE">
        <w:rPr>
          <w:rFonts w:ascii="Times New Roman" w:hAnsi="Times New Roman" w:cs="Times New Roman"/>
          <w:bCs/>
          <w:sz w:val="28"/>
          <w:szCs w:val="28"/>
        </w:rPr>
        <w:t>Петербург</w:t>
      </w:r>
    </w:p>
    <w:p w:rsidR="001B190E" w:rsidRPr="003D56EE" w:rsidRDefault="006C5DC9" w:rsidP="00A4036C">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2016</w:t>
      </w:r>
    </w:p>
    <w:sdt>
      <w:sdtPr>
        <w:rPr>
          <w:rFonts w:asciiTheme="minorHAnsi" w:eastAsiaTheme="minorHAnsi" w:hAnsiTheme="minorHAnsi" w:cstheme="minorBidi"/>
          <w:b w:val="0"/>
          <w:bCs w:val="0"/>
          <w:color w:val="auto"/>
          <w:sz w:val="22"/>
          <w:szCs w:val="22"/>
          <w:lang w:eastAsia="en-US"/>
        </w:rPr>
        <w:id w:val="429529236"/>
        <w:docPartObj>
          <w:docPartGallery w:val="Table of Contents"/>
          <w:docPartUnique/>
        </w:docPartObj>
      </w:sdtPr>
      <w:sdtContent>
        <w:p w:rsidR="000D320F" w:rsidRDefault="000D320F">
          <w:pPr>
            <w:pStyle w:val="ab"/>
          </w:pPr>
          <w:r w:rsidRPr="00F80942">
            <w:rPr>
              <w:color w:val="auto"/>
            </w:rPr>
            <w:t>Оглавление</w:t>
          </w:r>
        </w:p>
        <w:p w:rsidR="00266695" w:rsidRPr="00B67A40" w:rsidRDefault="005C1EF5">
          <w:pPr>
            <w:pStyle w:val="11"/>
            <w:rPr>
              <w:rFonts w:eastAsiaTheme="minorEastAsia"/>
              <w:noProof/>
              <w:lang w:eastAsia="ru-RU"/>
            </w:rPr>
          </w:pPr>
          <w:r>
            <w:fldChar w:fldCharType="begin"/>
          </w:r>
          <w:r w:rsidR="000D320F">
            <w:instrText xml:space="preserve"> TOC \o "1-3" \h \z \u </w:instrText>
          </w:r>
          <w:r>
            <w:fldChar w:fldCharType="separate"/>
          </w:r>
          <w:hyperlink w:anchor="_Toc451096903" w:history="1">
            <w:r w:rsidR="00266695" w:rsidRPr="00B67A40">
              <w:rPr>
                <w:rStyle w:val="a3"/>
                <w:rFonts w:ascii="Times New Roman" w:hAnsi="Times New Roman" w:cs="Times New Roman"/>
                <w:b/>
                <w:noProof/>
                <w:color w:val="auto"/>
              </w:rPr>
              <w:t>Введение</w:t>
            </w:r>
            <w:r w:rsidR="00266695" w:rsidRPr="00B67A40">
              <w:rPr>
                <w:noProof/>
                <w:webHidden/>
              </w:rPr>
              <w:tab/>
            </w:r>
            <w:r w:rsidRPr="00B67A40">
              <w:rPr>
                <w:noProof/>
                <w:webHidden/>
              </w:rPr>
              <w:fldChar w:fldCharType="begin"/>
            </w:r>
            <w:r w:rsidR="00266695" w:rsidRPr="00B67A40">
              <w:rPr>
                <w:noProof/>
                <w:webHidden/>
              </w:rPr>
              <w:instrText xml:space="preserve"> PAGEREF _Toc451096903 \h </w:instrText>
            </w:r>
            <w:r w:rsidRPr="00B67A40">
              <w:rPr>
                <w:noProof/>
                <w:webHidden/>
              </w:rPr>
            </w:r>
            <w:r w:rsidRPr="00B67A40">
              <w:rPr>
                <w:noProof/>
                <w:webHidden/>
              </w:rPr>
              <w:fldChar w:fldCharType="separate"/>
            </w:r>
            <w:r w:rsidR="00266695" w:rsidRPr="00B67A40">
              <w:rPr>
                <w:noProof/>
                <w:webHidden/>
              </w:rPr>
              <w:t>4</w:t>
            </w:r>
            <w:r w:rsidRPr="00B67A40">
              <w:rPr>
                <w:noProof/>
                <w:webHidden/>
              </w:rPr>
              <w:fldChar w:fldCharType="end"/>
            </w:r>
          </w:hyperlink>
        </w:p>
        <w:p w:rsidR="00266695" w:rsidRDefault="005C1EF5">
          <w:pPr>
            <w:pStyle w:val="11"/>
            <w:rPr>
              <w:rFonts w:eastAsiaTheme="minorEastAsia"/>
              <w:noProof/>
              <w:lang w:eastAsia="ru-RU"/>
            </w:rPr>
          </w:pPr>
          <w:hyperlink w:anchor="_Toc451096904" w:history="1">
            <w:r w:rsidR="00266695" w:rsidRPr="00B67A40">
              <w:rPr>
                <w:rStyle w:val="a3"/>
                <w:b/>
                <w:noProof/>
                <w:color w:val="auto"/>
              </w:rPr>
              <w:t>1.1 Шизоаффективное расстройство (Обзор литературы)</w:t>
            </w:r>
            <w:r w:rsidR="00266695" w:rsidRPr="00B67A40">
              <w:rPr>
                <w:noProof/>
                <w:webHidden/>
              </w:rPr>
              <w:tab/>
            </w:r>
            <w:r w:rsidRPr="00B67A40">
              <w:rPr>
                <w:noProof/>
                <w:webHidden/>
              </w:rPr>
              <w:fldChar w:fldCharType="begin"/>
            </w:r>
            <w:r w:rsidR="00266695" w:rsidRPr="00B67A40">
              <w:rPr>
                <w:noProof/>
                <w:webHidden/>
              </w:rPr>
              <w:instrText xml:space="preserve"> PAGEREF _Toc451096904 \h </w:instrText>
            </w:r>
            <w:r w:rsidRPr="00B67A40">
              <w:rPr>
                <w:noProof/>
                <w:webHidden/>
              </w:rPr>
            </w:r>
            <w:r w:rsidRPr="00B67A40">
              <w:rPr>
                <w:noProof/>
                <w:webHidden/>
              </w:rPr>
              <w:fldChar w:fldCharType="separate"/>
            </w:r>
            <w:r w:rsidR="00266695" w:rsidRPr="00B67A40">
              <w:rPr>
                <w:noProof/>
                <w:webHidden/>
              </w:rPr>
              <w:t>7</w:t>
            </w:r>
            <w:r w:rsidRPr="00B67A40">
              <w:rPr>
                <w:noProof/>
                <w:webHidden/>
              </w:rPr>
              <w:fldChar w:fldCharType="end"/>
            </w:r>
          </w:hyperlink>
        </w:p>
        <w:p w:rsidR="00266695" w:rsidRDefault="005C1EF5">
          <w:pPr>
            <w:pStyle w:val="11"/>
            <w:rPr>
              <w:rFonts w:eastAsiaTheme="minorEastAsia"/>
              <w:noProof/>
              <w:lang w:eastAsia="ru-RU"/>
            </w:rPr>
          </w:pPr>
          <w:hyperlink w:anchor="_Toc451096905" w:history="1">
            <w:r w:rsidR="00266695" w:rsidRPr="00693129">
              <w:rPr>
                <w:rStyle w:val="a3"/>
                <w:b/>
                <w:noProof/>
              </w:rPr>
              <w:t>Клинические проявления</w:t>
            </w:r>
            <w:r w:rsidR="00266695">
              <w:rPr>
                <w:noProof/>
                <w:webHidden/>
              </w:rPr>
              <w:tab/>
            </w:r>
            <w:r>
              <w:rPr>
                <w:noProof/>
                <w:webHidden/>
              </w:rPr>
              <w:fldChar w:fldCharType="begin"/>
            </w:r>
            <w:r w:rsidR="00266695">
              <w:rPr>
                <w:noProof/>
                <w:webHidden/>
              </w:rPr>
              <w:instrText xml:space="preserve"> PAGEREF _Toc451096905 \h </w:instrText>
            </w:r>
            <w:r>
              <w:rPr>
                <w:noProof/>
                <w:webHidden/>
              </w:rPr>
            </w:r>
            <w:r>
              <w:rPr>
                <w:noProof/>
                <w:webHidden/>
              </w:rPr>
              <w:fldChar w:fldCharType="separate"/>
            </w:r>
            <w:r w:rsidR="00266695">
              <w:rPr>
                <w:noProof/>
                <w:webHidden/>
              </w:rPr>
              <w:t>8</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06" w:history="1">
            <w:r w:rsidR="00266695" w:rsidRPr="00693129">
              <w:rPr>
                <w:rStyle w:val="a3"/>
                <w:b/>
                <w:noProof/>
              </w:rPr>
              <w:t>1.2  Эпидемиология</w:t>
            </w:r>
            <w:r w:rsidR="00266695">
              <w:rPr>
                <w:noProof/>
                <w:webHidden/>
              </w:rPr>
              <w:tab/>
            </w:r>
            <w:r>
              <w:rPr>
                <w:noProof/>
                <w:webHidden/>
              </w:rPr>
              <w:fldChar w:fldCharType="begin"/>
            </w:r>
            <w:r w:rsidR="00266695">
              <w:rPr>
                <w:noProof/>
                <w:webHidden/>
              </w:rPr>
              <w:instrText xml:space="preserve"> PAGEREF _Toc451096906 \h </w:instrText>
            </w:r>
            <w:r>
              <w:rPr>
                <w:noProof/>
                <w:webHidden/>
              </w:rPr>
            </w:r>
            <w:r>
              <w:rPr>
                <w:noProof/>
                <w:webHidden/>
              </w:rPr>
              <w:fldChar w:fldCharType="separate"/>
            </w:r>
            <w:r w:rsidR="00266695">
              <w:rPr>
                <w:noProof/>
                <w:webHidden/>
              </w:rPr>
              <w:t>9</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07" w:history="1">
            <w:r w:rsidR="00266695" w:rsidRPr="00693129">
              <w:rPr>
                <w:rStyle w:val="a3"/>
                <w:b/>
                <w:noProof/>
              </w:rPr>
              <w:t>1.3 МКБ-10 диагностические критерии</w:t>
            </w:r>
            <w:r w:rsidR="00266695">
              <w:rPr>
                <w:noProof/>
                <w:webHidden/>
              </w:rPr>
              <w:tab/>
            </w:r>
            <w:r>
              <w:rPr>
                <w:noProof/>
                <w:webHidden/>
              </w:rPr>
              <w:fldChar w:fldCharType="begin"/>
            </w:r>
            <w:r w:rsidR="00266695">
              <w:rPr>
                <w:noProof/>
                <w:webHidden/>
              </w:rPr>
              <w:instrText xml:space="preserve"> PAGEREF _Toc451096907 \h </w:instrText>
            </w:r>
            <w:r>
              <w:rPr>
                <w:noProof/>
                <w:webHidden/>
              </w:rPr>
            </w:r>
            <w:r>
              <w:rPr>
                <w:noProof/>
                <w:webHidden/>
              </w:rPr>
              <w:fldChar w:fldCharType="separate"/>
            </w:r>
            <w:r w:rsidR="00266695">
              <w:rPr>
                <w:noProof/>
                <w:webHidden/>
              </w:rPr>
              <w:t>9</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08" w:history="1">
            <w:r w:rsidR="00266695" w:rsidRPr="00693129">
              <w:rPr>
                <w:rStyle w:val="a3"/>
                <w:b/>
                <w:noProof/>
              </w:rPr>
              <w:t xml:space="preserve">1.4  Развитие концепции шизоаффективного расстройства </w:t>
            </w:r>
            <w:r w:rsidR="00266695" w:rsidRPr="00693129">
              <w:rPr>
                <w:rStyle w:val="a3"/>
                <w:b/>
                <w:noProof/>
                <w:lang w:val="en-US"/>
              </w:rPr>
              <w:t>DSM</w:t>
            </w:r>
            <w:r w:rsidR="00266695">
              <w:rPr>
                <w:noProof/>
                <w:webHidden/>
              </w:rPr>
              <w:tab/>
            </w:r>
            <w:r>
              <w:rPr>
                <w:noProof/>
                <w:webHidden/>
              </w:rPr>
              <w:fldChar w:fldCharType="begin"/>
            </w:r>
            <w:r w:rsidR="00266695">
              <w:rPr>
                <w:noProof/>
                <w:webHidden/>
              </w:rPr>
              <w:instrText xml:space="preserve"> PAGEREF _Toc451096908 \h </w:instrText>
            </w:r>
            <w:r>
              <w:rPr>
                <w:noProof/>
                <w:webHidden/>
              </w:rPr>
            </w:r>
            <w:r>
              <w:rPr>
                <w:noProof/>
                <w:webHidden/>
              </w:rPr>
              <w:fldChar w:fldCharType="separate"/>
            </w:r>
            <w:r w:rsidR="00266695">
              <w:rPr>
                <w:noProof/>
                <w:webHidden/>
              </w:rPr>
              <w:t>10</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09" w:history="1">
            <w:r w:rsidR="00266695" w:rsidRPr="00693129">
              <w:rPr>
                <w:rStyle w:val="a3"/>
                <w:b/>
                <w:noProof/>
              </w:rPr>
              <w:t>1.5 Проводимые исследования</w:t>
            </w:r>
            <w:r w:rsidR="00266695">
              <w:rPr>
                <w:noProof/>
                <w:webHidden/>
              </w:rPr>
              <w:tab/>
            </w:r>
            <w:r>
              <w:rPr>
                <w:noProof/>
                <w:webHidden/>
              </w:rPr>
              <w:fldChar w:fldCharType="begin"/>
            </w:r>
            <w:r w:rsidR="00266695">
              <w:rPr>
                <w:noProof/>
                <w:webHidden/>
              </w:rPr>
              <w:instrText xml:space="preserve"> PAGEREF _Toc451096909 \h </w:instrText>
            </w:r>
            <w:r>
              <w:rPr>
                <w:noProof/>
                <w:webHidden/>
              </w:rPr>
            </w:r>
            <w:r>
              <w:rPr>
                <w:noProof/>
                <w:webHidden/>
              </w:rPr>
              <w:fldChar w:fldCharType="separate"/>
            </w:r>
            <w:r w:rsidR="00266695">
              <w:rPr>
                <w:noProof/>
                <w:webHidden/>
              </w:rPr>
              <w:t>14</w:t>
            </w:r>
            <w:r>
              <w:rPr>
                <w:noProof/>
                <w:webHidden/>
              </w:rPr>
              <w:fldChar w:fldCharType="end"/>
            </w:r>
          </w:hyperlink>
        </w:p>
        <w:p w:rsidR="00266695" w:rsidRDefault="005C1EF5">
          <w:pPr>
            <w:pStyle w:val="31"/>
            <w:tabs>
              <w:tab w:val="right" w:leader="dot" w:pos="9345"/>
            </w:tabs>
            <w:rPr>
              <w:rFonts w:eastAsiaTheme="minorEastAsia"/>
              <w:noProof/>
              <w:lang w:eastAsia="ru-RU"/>
            </w:rPr>
          </w:pPr>
          <w:hyperlink w:anchor="_Toc451096910" w:history="1">
            <w:r w:rsidR="00266695" w:rsidRPr="00693129">
              <w:rPr>
                <w:rStyle w:val="a3"/>
                <w:b/>
                <w:noProof/>
              </w:rPr>
              <w:t>1.5.1 Теория разума</w:t>
            </w:r>
            <w:r w:rsidR="00266695">
              <w:rPr>
                <w:noProof/>
                <w:webHidden/>
              </w:rPr>
              <w:tab/>
            </w:r>
            <w:r>
              <w:rPr>
                <w:noProof/>
                <w:webHidden/>
              </w:rPr>
              <w:fldChar w:fldCharType="begin"/>
            </w:r>
            <w:r w:rsidR="00266695">
              <w:rPr>
                <w:noProof/>
                <w:webHidden/>
              </w:rPr>
              <w:instrText xml:space="preserve"> PAGEREF _Toc451096910 \h </w:instrText>
            </w:r>
            <w:r>
              <w:rPr>
                <w:noProof/>
                <w:webHidden/>
              </w:rPr>
            </w:r>
            <w:r>
              <w:rPr>
                <w:noProof/>
                <w:webHidden/>
              </w:rPr>
              <w:fldChar w:fldCharType="separate"/>
            </w:r>
            <w:r w:rsidR="00266695">
              <w:rPr>
                <w:noProof/>
                <w:webHidden/>
              </w:rPr>
              <w:t>14</w:t>
            </w:r>
            <w:r>
              <w:rPr>
                <w:noProof/>
                <w:webHidden/>
              </w:rPr>
              <w:fldChar w:fldCharType="end"/>
            </w:r>
          </w:hyperlink>
        </w:p>
        <w:p w:rsidR="00266695" w:rsidRDefault="005C1EF5">
          <w:pPr>
            <w:pStyle w:val="31"/>
            <w:tabs>
              <w:tab w:val="right" w:leader="dot" w:pos="9345"/>
            </w:tabs>
            <w:rPr>
              <w:rFonts w:eastAsiaTheme="minorEastAsia"/>
              <w:noProof/>
              <w:lang w:eastAsia="ru-RU"/>
            </w:rPr>
          </w:pPr>
          <w:hyperlink w:anchor="_Toc451096911" w:history="1">
            <w:r w:rsidR="00266695" w:rsidRPr="00693129">
              <w:rPr>
                <w:rStyle w:val="a3"/>
                <w:b/>
                <w:noProof/>
              </w:rPr>
              <w:t>1.5.2 Генетические методы</w:t>
            </w:r>
            <w:r w:rsidR="00266695">
              <w:rPr>
                <w:noProof/>
                <w:webHidden/>
              </w:rPr>
              <w:tab/>
            </w:r>
            <w:r>
              <w:rPr>
                <w:noProof/>
                <w:webHidden/>
              </w:rPr>
              <w:fldChar w:fldCharType="begin"/>
            </w:r>
            <w:r w:rsidR="00266695">
              <w:rPr>
                <w:noProof/>
                <w:webHidden/>
              </w:rPr>
              <w:instrText xml:space="preserve"> PAGEREF _Toc451096911 \h </w:instrText>
            </w:r>
            <w:r>
              <w:rPr>
                <w:noProof/>
                <w:webHidden/>
              </w:rPr>
            </w:r>
            <w:r>
              <w:rPr>
                <w:noProof/>
                <w:webHidden/>
              </w:rPr>
              <w:fldChar w:fldCharType="separate"/>
            </w:r>
            <w:r w:rsidR="00266695">
              <w:rPr>
                <w:noProof/>
                <w:webHidden/>
              </w:rPr>
              <w:t>15</w:t>
            </w:r>
            <w:r>
              <w:rPr>
                <w:noProof/>
                <w:webHidden/>
              </w:rPr>
              <w:fldChar w:fldCharType="end"/>
            </w:r>
          </w:hyperlink>
        </w:p>
        <w:p w:rsidR="00266695" w:rsidRDefault="005C1EF5">
          <w:pPr>
            <w:pStyle w:val="31"/>
            <w:tabs>
              <w:tab w:val="right" w:leader="dot" w:pos="9345"/>
            </w:tabs>
            <w:rPr>
              <w:rFonts w:eastAsiaTheme="minorEastAsia"/>
              <w:noProof/>
              <w:lang w:eastAsia="ru-RU"/>
            </w:rPr>
          </w:pPr>
          <w:hyperlink w:anchor="_Toc451096912" w:history="1">
            <w:r w:rsidR="00266695" w:rsidRPr="00693129">
              <w:rPr>
                <w:rStyle w:val="a3"/>
                <w:b/>
                <w:noProof/>
              </w:rPr>
              <w:t>1.5.3Нейрокогнитивный дефицит</w:t>
            </w:r>
            <w:r w:rsidR="00266695">
              <w:rPr>
                <w:noProof/>
                <w:webHidden/>
              </w:rPr>
              <w:tab/>
            </w:r>
            <w:r>
              <w:rPr>
                <w:noProof/>
                <w:webHidden/>
              </w:rPr>
              <w:fldChar w:fldCharType="begin"/>
            </w:r>
            <w:r w:rsidR="00266695">
              <w:rPr>
                <w:noProof/>
                <w:webHidden/>
              </w:rPr>
              <w:instrText xml:space="preserve"> PAGEREF _Toc451096912 \h </w:instrText>
            </w:r>
            <w:r>
              <w:rPr>
                <w:noProof/>
                <w:webHidden/>
              </w:rPr>
            </w:r>
            <w:r>
              <w:rPr>
                <w:noProof/>
                <w:webHidden/>
              </w:rPr>
              <w:fldChar w:fldCharType="separate"/>
            </w:r>
            <w:r w:rsidR="00266695">
              <w:rPr>
                <w:noProof/>
                <w:webHidden/>
              </w:rPr>
              <w:t>17</w:t>
            </w:r>
            <w:r>
              <w:rPr>
                <w:noProof/>
                <w:webHidden/>
              </w:rPr>
              <w:fldChar w:fldCharType="end"/>
            </w:r>
          </w:hyperlink>
        </w:p>
        <w:p w:rsidR="00266695" w:rsidRDefault="005C1EF5">
          <w:pPr>
            <w:pStyle w:val="31"/>
            <w:tabs>
              <w:tab w:val="right" w:leader="dot" w:pos="9345"/>
            </w:tabs>
            <w:rPr>
              <w:rFonts w:eastAsiaTheme="minorEastAsia"/>
              <w:noProof/>
              <w:lang w:eastAsia="ru-RU"/>
            </w:rPr>
          </w:pPr>
          <w:hyperlink w:anchor="_Toc451096913" w:history="1">
            <w:r w:rsidR="00266695" w:rsidRPr="00693129">
              <w:rPr>
                <w:rStyle w:val="a3"/>
                <w:b/>
                <w:noProof/>
              </w:rPr>
              <w:t>1.5.4 Сравнение когнитивного дефицита при ШАР и шизофрении.</w:t>
            </w:r>
            <w:r w:rsidR="00266695">
              <w:rPr>
                <w:noProof/>
                <w:webHidden/>
              </w:rPr>
              <w:tab/>
            </w:r>
            <w:r>
              <w:rPr>
                <w:noProof/>
                <w:webHidden/>
              </w:rPr>
              <w:fldChar w:fldCharType="begin"/>
            </w:r>
            <w:r w:rsidR="00266695">
              <w:rPr>
                <w:noProof/>
                <w:webHidden/>
              </w:rPr>
              <w:instrText xml:space="preserve"> PAGEREF _Toc451096913 \h </w:instrText>
            </w:r>
            <w:r>
              <w:rPr>
                <w:noProof/>
                <w:webHidden/>
              </w:rPr>
            </w:r>
            <w:r>
              <w:rPr>
                <w:noProof/>
                <w:webHidden/>
              </w:rPr>
              <w:fldChar w:fldCharType="separate"/>
            </w:r>
            <w:r w:rsidR="00266695">
              <w:rPr>
                <w:noProof/>
                <w:webHidden/>
              </w:rPr>
              <w:t>17</w:t>
            </w:r>
            <w:r>
              <w:rPr>
                <w:noProof/>
                <w:webHidden/>
              </w:rPr>
              <w:fldChar w:fldCharType="end"/>
            </w:r>
          </w:hyperlink>
        </w:p>
        <w:p w:rsidR="00266695" w:rsidRDefault="005C1EF5">
          <w:pPr>
            <w:pStyle w:val="31"/>
            <w:tabs>
              <w:tab w:val="right" w:leader="dot" w:pos="9345"/>
            </w:tabs>
            <w:rPr>
              <w:rFonts w:eastAsiaTheme="minorEastAsia"/>
              <w:noProof/>
              <w:lang w:eastAsia="ru-RU"/>
            </w:rPr>
          </w:pPr>
          <w:hyperlink w:anchor="_Toc451096914" w:history="1">
            <w:r w:rsidR="00266695" w:rsidRPr="00693129">
              <w:rPr>
                <w:rStyle w:val="a3"/>
                <w:b/>
                <w:noProof/>
              </w:rPr>
              <w:t>1.5.5 Сравнение когнитивного дефицита ШАР с биполярным аффективным расстройством</w:t>
            </w:r>
            <w:r w:rsidR="00266695">
              <w:rPr>
                <w:noProof/>
                <w:webHidden/>
              </w:rPr>
              <w:tab/>
            </w:r>
            <w:r>
              <w:rPr>
                <w:noProof/>
                <w:webHidden/>
              </w:rPr>
              <w:fldChar w:fldCharType="begin"/>
            </w:r>
            <w:r w:rsidR="00266695">
              <w:rPr>
                <w:noProof/>
                <w:webHidden/>
              </w:rPr>
              <w:instrText xml:space="preserve"> PAGEREF _Toc451096914 \h </w:instrText>
            </w:r>
            <w:r>
              <w:rPr>
                <w:noProof/>
                <w:webHidden/>
              </w:rPr>
            </w:r>
            <w:r>
              <w:rPr>
                <w:noProof/>
                <w:webHidden/>
              </w:rPr>
              <w:fldChar w:fldCharType="separate"/>
            </w:r>
            <w:r w:rsidR="00266695">
              <w:rPr>
                <w:noProof/>
                <w:webHidden/>
              </w:rPr>
              <w:t>19</w:t>
            </w:r>
            <w:r>
              <w:rPr>
                <w:noProof/>
                <w:webHidden/>
              </w:rPr>
              <w:fldChar w:fldCharType="end"/>
            </w:r>
          </w:hyperlink>
        </w:p>
        <w:p w:rsidR="00266695" w:rsidRDefault="005C1EF5">
          <w:pPr>
            <w:pStyle w:val="31"/>
            <w:tabs>
              <w:tab w:val="right" w:leader="dot" w:pos="9345"/>
            </w:tabs>
            <w:rPr>
              <w:rFonts w:eastAsiaTheme="minorEastAsia"/>
              <w:noProof/>
              <w:lang w:eastAsia="ru-RU"/>
            </w:rPr>
          </w:pPr>
          <w:hyperlink w:anchor="_Toc451096915" w:history="1">
            <w:r w:rsidR="00266695" w:rsidRPr="00693129">
              <w:rPr>
                <w:rStyle w:val="a3"/>
                <w:b/>
                <w:noProof/>
              </w:rPr>
              <w:t>1.5.6  Лечение</w:t>
            </w:r>
            <w:r w:rsidR="00266695">
              <w:rPr>
                <w:noProof/>
                <w:webHidden/>
              </w:rPr>
              <w:tab/>
            </w:r>
            <w:r>
              <w:rPr>
                <w:noProof/>
                <w:webHidden/>
              </w:rPr>
              <w:fldChar w:fldCharType="begin"/>
            </w:r>
            <w:r w:rsidR="00266695">
              <w:rPr>
                <w:noProof/>
                <w:webHidden/>
              </w:rPr>
              <w:instrText xml:space="preserve"> PAGEREF _Toc451096915 \h </w:instrText>
            </w:r>
            <w:r>
              <w:rPr>
                <w:noProof/>
                <w:webHidden/>
              </w:rPr>
            </w:r>
            <w:r>
              <w:rPr>
                <w:noProof/>
                <w:webHidden/>
              </w:rPr>
              <w:fldChar w:fldCharType="separate"/>
            </w:r>
            <w:r w:rsidR="00266695">
              <w:rPr>
                <w:noProof/>
                <w:webHidden/>
              </w:rPr>
              <w:t>20</w:t>
            </w:r>
            <w:r>
              <w:rPr>
                <w:noProof/>
                <w:webHidden/>
              </w:rPr>
              <w:fldChar w:fldCharType="end"/>
            </w:r>
          </w:hyperlink>
        </w:p>
        <w:p w:rsidR="00266695" w:rsidRDefault="005C1EF5">
          <w:pPr>
            <w:pStyle w:val="11"/>
            <w:rPr>
              <w:rFonts w:eastAsiaTheme="minorEastAsia"/>
              <w:noProof/>
              <w:lang w:eastAsia="ru-RU"/>
            </w:rPr>
          </w:pPr>
          <w:hyperlink w:anchor="_Toc451096916" w:history="1">
            <w:r w:rsidR="00266695" w:rsidRPr="00693129">
              <w:rPr>
                <w:rStyle w:val="a3"/>
                <w:rFonts w:ascii="Times New Roman" w:hAnsi="Times New Roman"/>
                <w:b/>
                <w:noProof/>
              </w:rPr>
              <w:t>Глава 2.</w:t>
            </w:r>
            <w:r w:rsidR="00266695">
              <w:rPr>
                <w:noProof/>
                <w:webHidden/>
              </w:rPr>
              <w:tab/>
            </w:r>
            <w:r>
              <w:rPr>
                <w:noProof/>
                <w:webHidden/>
              </w:rPr>
              <w:fldChar w:fldCharType="begin"/>
            </w:r>
            <w:r w:rsidR="00266695">
              <w:rPr>
                <w:noProof/>
                <w:webHidden/>
              </w:rPr>
              <w:instrText xml:space="preserve"> PAGEREF _Toc451096916 \h </w:instrText>
            </w:r>
            <w:r>
              <w:rPr>
                <w:noProof/>
                <w:webHidden/>
              </w:rPr>
            </w:r>
            <w:r>
              <w:rPr>
                <w:noProof/>
                <w:webHidden/>
              </w:rPr>
              <w:fldChar w:fldCharType="separate"/>
            </w:r>
            <w:r w:rsidR="00266695">
              <w:rPr>
                <w:noProof/>
                <w:webHidden/>
              </w:rPr>
              <w:t>21</w:t>
            </w:r>
            <w:r>
              <w:rPr>
                <w:noProof/>
                <w:webHidden/>
              </w:rPr>
              <w:fldChar w:fldCharType="end"/>
            </w:r>
          </w:hyperlink>
        </w:p>
        <w:p w:rsidR="00266695" w:rsidRDefault="005C1EF5">
          <w:pPr>
            <w:pStyle w:val="11"/>
            <w:rPr>
              <w:rFonts w:eastAsiaTheme="minorEastAsia"/>
              <w:noProof/>
              <w:lang w:eastAsia="ru-RU"/>
            </w:rPr>
          </w:pPr>
          <w:hyperlink w:anchor="_Toc451096917" w:history="1">
            <w:r w:rsidR="00266695" w:rsidRPr="00693129">
              <w:rPr>
                <w:rStyle w:val="a3"/>
                <w:rFonts w:ascii="Times New Roman" w:hAnsi="Times New Roman"/>
                <w:b/>
                <w:noProof/>
              </w:rPr>
              <w:t>2.1. Материал исследования.</w:t>
            </w:r>
            <w:r w:rsidR="00266695">
              <w:rPr>
                <w:noProof/>
                <w:webHidden/>
              </w:rPr>
              <w:tab/>
            </w:r>
            <w:r>
              <w:rPr>
                <w:noProof/>
                <w:webHidden/>
              </w:rPr>
              <w:fldChar w:fldCharType="begin"/>
            </w:r>
            <w:r w:rsidR="00266695">
              <w:rPr>
                <w:noProof/>
                <w:webHidden/>
              </w:rPr>
              <w:instrText xml:space="preserve"> PAGEREF _Toc451096917 \h </w:instrText>
            </w:r>
            <w:r>
              <w:rPr>
                <w:noProof/>
                <w:webHidden/>
              </w:rPr>
            </w:r>
            <w:r>
              <w:rPr>
                <w:noProof/>
                <w:webHidden/>
              </w:rPr>
              <w:fldChar w:fldCharType="separate"/>
            </w:r>
            <w:r w:rsidR="00266695">
              <w:rPr>
                <w:noProof/>
                <w:webHidden/>
              </w:rPr>
              <w:t>21</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18" w:history="1">
            <w:r w:rsidR="00266695" w:rsidRPr="00693129">
              <w:rPr>
                <w:rStyle w:val="a3"/>
                <w:rFonts w:ascii="Times New Roman" w:hAnsi="Times New Roman" w:cs="Times New Roman"/>
                <w:b/>
                <w:noProof/>
              </w:rPr>
              <w:t>2.2. Методы исследования</w:t>
            </w:r>
            <w:r w:rsidR="00266695">
              <w:rPr>
                <w:noProof/>
                <w:webHidden/>
              </w:rPr>
              <w:tab/>
            </w:r>
            <w:r>
              <w:rPr>
                <w:noProof/>
                <w:webHidden/>
              </w:rPr>
              <w:fldChar w:fldCharType="begin"/>
            </w:r>
            <w:r w:rsidR="00266695">
              <w:rPr>
                <w:noProof/>
                <w:webHidden/>
              </w:rPr>
              <w:instrText xml:space="preserve"> PAGEREF _Toc451096918 \h </w:instrText>
            </w:r>
            <w:r>
              <w:rPr>
                <w:noProof/>
                <w:webHidden/>
              </w:rPr>
            </w:r>
            <w:r>
              <w:rPr>
                <w:noProof/>
                <w:webHidden/>
              </w:rPr>
              <w:fldChar w:fldCharType="separate"/>
            </w:r>
            <w:r w:rsidR="00266695">
              <w:rPr>
                <w:noProof/>
                <w:webHidden/>
              </w:rPr>
              <w:t>23</w:t>
            </w:r>
            <w:r>
              <w:rPr>
                <w:noProof/>
                <w:webHidden/>
              </w:rPr>
              <w:fldChar w:fldCharType="end"/>
            </w:r>
          </w:hyperlink>
        </w:p>
        <w:p w:rsidR="00266695" w:rsidRDefault="005C1EF5">
          <w:pPr>
            <w:pStyle w:val="11"/>
            <w:rPr>
              <w:rFonts w:eastAsiaTheme="minorEastAsia"/>
              <w:noProof/>
              <w:lang w:eastAsia="ru-RU"/>
            </w:rPr>
          </w:pPr>
          <w:hyperlink w:anchor="_Toc451096919" w:history="1">
            <w:r w:rsidR="00266695" w:rsidRPr="00693129">
              <w:rPr>
                <w:rStyle w:val="a3"/>
                <w:rFonts w:ascii="Times New Roman" w:hAnsi="Times New Roman" w:cs="Times New Roman"/>
                <w:b/>
                <w:noProof/>
              </w:rPr>
              <w:t>Глава 3. Результаты исследования</w:t>
            </w:r>
            <w:r w:rsidR="00266695">
              <w:rPr>
                <w:noProof/>
                <w:webHidden/>
              </w:rPr>
              <w:tab/>
            </w:r>
            <w:r>
              <w:rPr>
                <w:noProof/>
                <w:webHidden/>
              </w:rPr>
              <w:fldChar w:fldCharType="begin"/>
            </w:r>
            <w:r w:rsidR="00266695">
              <w:rPr>
                <w:noProof/>
                <w:webHidden/>
              </w:rPr>
              <w:instrText xml:space="preserve"> PAGEREF _Toc451096919 \h </w:instrText>
            </w:r>
            <w:r>
              <w:rPr>
                <w:noProof/>
                <w:webHidden/>
              </w:rPr>
            </w:r>
            <w:r>
              <w:rPr>
                <w:noProof/>
                <w:webHidden/>
              </w:rPr>
              <w:fldChar w:fldCharType="separate"/>
            </w:r>
            <w:r w:rsidR="00266695">
              <w:rPr>
                <w:noProof/>
                <w:webHidden/>
              </w:rPr>
              <w:t>31</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20" w:history="1">
            <w:r w:rsidR="00266695" w:rsidRPr="00693129">
              <w:rPr>
                <w:rStyle w:val="a3"/>
                <w:rFonts w:ascii="Times New Roman" w:hAnsi="Times New Roman" w:cs="Times New Roman"/>
                <w:b/>
                <w:noProof/>
              </w:rPr>
              <w:t>3.1 Характеристика психического состояния больных ШАР</w:t>
            </w:r>
            <w:r w:rsidR="00266695">
              <w:rPr>
                <w:noProof/>
                <w:webHidden/>
              </w:rPr>
              <w:tab/>
            </w:r>
            <w:r>
              <w:rPr>
                <w:noProof/>
                <w:webHidden/>
              </w:rPr>
              <w:fldChar w:fldCharType="begin"/>
            </w:r>
            <w:r w:rsidR="00266695">
              <w:rPr>
                <w:noProof/>
                <w:webHidden/>
              </w:rPr>
              <w:instrText xml:space="preserve"> PAGEREF _Toc451096920 \h </w:instrText>
            </w:r>
            <w:r>
              <w:rPr>
                <w:noProof/>
                <w:webHidden/>
              </w:rPr>
            </w:r>
            <w:r>
              <w:rPr>
                <w:noProof/>
                <w:webHidden/>
              </w:rPr>
              <w:fldChar w:fldCharType="separate"/>
            </w:r>
            <w:r w:rsidR="00266695">
              <w:rPr>
                <w:noProof/>
                <w:webHidden/>
              </w:rPr>
              <w:t>33</w:t>
            </w:r>
            <w:r>
              <w:rPr>
                <w:noProof/>
                <w:webHidden/>
              </w:rPr>
              <w:fldChar w:fldCharType="end"/>
            </w:r>
          </w:hyperlink>
        </w:p>
        <w:p w:rsidR="00266695" w:rsidRDefault="005C1EF5">
          <w:pPr>
            <w:pStyle w:val="21"/>
            <w:tabs>
              <w:tab w:val="right" w:leader="dot" w:pos="9345"/>
            </w:tabs>
            <w:rPr>
              <w:rFonts w:eastAsiaTheme="minorEastAsia"/>
              <w:noProof/>
              <w:lang w:eastAsia="ru-RU"/>
            </w:rPr>
          </w:pPr>
          <w:hyperlink w:anchor="_Toc451096921" w:history="1">
            <w:r w:rsidR="00266695" w:rsidRPr="00693129">
              <w:rPr>
                <w:rStyle w:val="a3"/>
                <w:rFonts w:ascii="Times New Roman" w:hAnsi="Times New Roman" w:cs="Times New Roman"/>
                <w:b/>
                <w:noProof/>
              </w:rPr>
              <w:t>3.2 Характеристика когнитивных функций у больных ШАР</w:t>
            </w:r>
            <w:r w:rsidR="00266695">
              <w:rPr>
                <w:noProof/>
                <w:webHidden/>
              </w:rPr>
              <w:tab/>
            </w:r>
            <w:r>
              <w:rPr>
                <w:noProof/>
                <w:webHidden/>
              </w:rPr>
              <w:fldChar w:fldCharType="begin"/>
            </w:r>
            <w:r w:rsidR="00266695">
              <w:rPr>
                <w:noProof/>
                <w:webHidden/>
              </w:rPr>
              <w:instrText xml:space="preserve"> PAGEREF _Toc451096921 \h </w:instrText>
            </w:r>
            <w:r>
              <w:rPr>
                <w:noProof/>
                <w:webHidden/>
              </w:rPr>
            </w:r>
            <w:r>
              <w:rPr>
                <w:noProof/>
                <w:webHidden/>
              </w:rPr>
              <w:fldChar w:fldCharType="separate"/>
            </w:r>
            <w:r w:rsidR="00266695">
              <w:rPr>
                <w:noProof/>
                <w:webHidden/>
              </w:rPr>
              <w:t>38</w:t>
            </w:r>
            <w:r>
              <w:rPr>
                <w:noProof/>
                <w:webHidden/>
              </w:rPr>
              <w:fldChar w:fldCharType="end"/>
            </w:r>
          </w:hyperlink>
        </w:p>
        <w:p w:rsidR="00266695" w:rsidRDefault="005C1EF5">
          <w:pPr>
            <w:pStyle w:val="11"/>
            <w:rPr>
              <w:rFonts w:eastAsiaTheme="minorEastAsia"/>
              <w:noProof/>
              <w:lang w:eastAsia="ru-RU"/>
            </w:rPr>
          </w:pPr>
          <w:hyperlink w:anchor="_Toc451096922" w:history="1">
            <w:r w:rsidR="00266695" w:rsidRPr="00693129">
              <w:rPr>
                <w:rStyle w:val="a3"/>
                <w:b/>
                <w:noProof/>
              </w:rPr>
              <w:t>Обсуждение результатов</w:t>
            </w:r>
            <w:r w:rsidR="00266695">
              <w:rPr>
                <w:noProof/>
                <w:webHidden/>
              </w:rPr>
              <w:tab/>
            </w:r>
            <w:r>
              <w:rPr>
                <w:noProof/>
                <w:webHidden/>
              </w:rPr>
              <w:fldChar w:fldCharType="begin"/>
            </w:r>
            <w:r w:rsidR="00266695">
              <w:rPr>
                <w:noProof/>
                <w:webHidden/>
              </w:rPr>
              <w:instrText xml:space="preserve"> PAGEREF _Toc451096922 \h </w:instrText>
            </w:r>
            <w:r>
              <w:rPr>
                <w:noProof/>
                <w:webHidden/>
              </w:rPr>
            </w:r>
            <w:r>
              <w:rPr>
                <w:noProof/>
                <w:webHidden/>
              </w:rPr>
              <w:fldChar w:fldCharType="separate"/>
            </w:r>
            <w:r w:rsidR="00266695">
              <w:rPr>
                <w:noProof/>
                <w:webHidden/>
              </w:rPr>
              <w:t>49</w:t>
            </w:r>
            <w:r>
              <w:rPr>
                <w:noProof/>
                <w:webHidden/>
              </w:rPr>
              <w:fldChar w:fldCharType="end"/>
            </w:r>
          </w:hyperlink>
        </w:p>
        <w:p w:rsidR="00266695" w:rsidRDefault="005C1EF5">
          <w:pPr>
            <w:pStyle w:val="11"/>
            <w:rPr>
              <w:rFonts w:eastAsiaTheme="minorEastAsia"/>
              <w:noProof/>
              <w:lang w:eastAsia="ru-RU"/>
            </w:rPr>
          </w:pPr>
          <w:hyperlink w:anchor="_Toc451096923" w:history="1">
            <w:r w:rsidR="00266695" w:rsidRPr="00693129">
              <w:rPr>
                <w:rStyle w:val="a3"/>
                <w:b/>
                <w:noProof/>
              </w:rPr>
              <w:t>Выводы</w:t>
            </w:r>
            <w:r w:rsidR="00266695">
              <w:rPr>
                <w:noProof/>
                <w:webHidden/>
              </w:rPr>
              <w:tab/>
            </w:r>
            <w:r>
              <w:rPr>
                <w:noProof/>
                <w:webHidden/>
              </w:rPr>
              <w:fldChar w:fldCharType="begin"/>
            </w:r>
            <w:r w:rsidR="00266695">
              <w:rPr>
                <w:noProof/>
                <w:webHidden/>
              </w:rPr>
              <w:instrText xml:space="preserve"> PAGEREF _Toc451096923 \h </w:instrText>
            </w:r>
            <w:r>
              <w:rPr>
                <w:noProof/>
                <w:webHidden/>
              </w:rPr>
            </w:r>
            <w:r>
              <w:rPr>
                <w:noProof/>
                <w:webHidden/>
              </w:rPr>
              <w:fldChar w:fldCharType="separate"/>
            </w:r>
            <w:r w:rsidR="00266695">
              <w:rPr>
                <w:noProof/>
                <w:webHidden/>
              </w:rPr>
              <w:t>50</w:t>
            </w:r>
            <w:r>
              <w:rPr>
                <w:noProof/>
                <w:webHidden/>
              </w:rPr>
              <w:fldChar w:fldCharType="end"/>
            </w:r>
          </w:hyperlink>
        </w:p>
        <w:p w:rsidR="00266695" w:rsidRDefault="005C1EF5">
          <w:pPr>
            <w:pStyle w:val="11"/>
            <w:rPr>
              <w:rFonts w:eastAsiaTheme="minorEastAsia"/>
              <w:noProof/>
              <w:lang w:eastAsia="ru-RU"/>
            </w:rPr>
          </w:pPr>
          <w:hyperlink w:anchor="_Toc451096924" w:history="1">
            <w:r w:rsidR="00266695" w:rsidRPr="00693129">
              <w:rPr>
                <w:rStyle w:val="a3"/>
                <w:b/>
                <w:noProof/>
              </w:rPr>
              <w:t>Практические рекомендации</w:t>
            </w:r>
            <w:r w:rsidR="00266695">
              <w:rPr>
                <w:noProof/>
                <w:webHidden/>
              </w:rPr>
              <w:tab/>
            </w:r>
            <w:r>
              <w:rPr>
                <w:noProof/>
                <w:webHidden/>
              </w:rPr>
              <w:fldChar w:fldCharType="begin"/>
            </w:r>
            <w:r w:rsidR="00266695">
              <w:rPr>
                <w:noProof/>
                <w:webHidden/>
              </w:rPr>
              <w:instrText xml:space="preserve"> PAGEREF _Toc451096924 \h </w:instrText>
            </w:r>
            <w:r>
              <w:rPr>
                <w:noProof/>
                <w:webHidden/>
              </w:rPr>
            </w:r>
            <w:r>
              <w:rPr>
                <w:noProof/>
                <w:webHidden/>
              </w:rPr>
              <w:fldChar w:fldCharType="separate"/>
            </w:r>
            <w:r w:rsidR="00266695">
              <w:rPr>
                <w:noProof/>
                <w:webHidden/>
              </w:rPr>
              <w:t>50</w:t>
            </w:r>
            <w:r>
              <w:rPr>
                <w:noProof/>
                <w:webHidden/>
              </w:rPr>
              <w:fldChar w:fldCharType="end"/>
            </w:r>
          </w:hyperlink>
        </w:p>
        <w:p w:rsidR="00266695" w:rsidRDefault="005C1EF5">
          <w:pPr>
            <w:pStyle w:val="11"/>
            <w:rPr>
              <w:rFonts w:eastAsiaTheme="minorEastAsia"/>
              <w:noProof/>
              <w:lang w:eastAsia="ru-RU"/>
            </w:rPr>
          </w:pPr>
          <w:hyperlink w:anchor="_Toc451096925" w:history="1">
            <w:r w:rsidR="00266695" w:rsidRPr="00693129">
              <w:rPr>
                <w:rStyle w:val="a3"/>
                <w:b/>
                <w:noProof/>
              </w:rPr>
              <w:t>Список литературы</w:t>
            </w:r>
            <w:r w:rsidR="00266695">
              <w:rPr>
                <w:noProof/>
                <w:webHidden/>
              </w:rPr>
              <w:tab/>
            </w:r>
            <w:r>
              <w:rPr>
                <w:noProof/>
                <w:webHidden/>
              </w:rPr>
              <w:fldChar w:fldCharType="begin"/>
            </w:r>
            <w:r w:rsidR="00266695">
              <w:rPr>
                <w:noProof/>
                <w:webHidden/>
              </w:rPr>
              <w:instrText xml:space="preserve"> PAGEREF _Toc451096925 \h </w:instrText>
            </w:r>
            <w:r>
              <w:rPr>
                <w:noProof/>
                <w:webHidden/>
              </w:rPr>
            </w:r>
            <w:r>
              <w:rPr>
                <w:noProof/>
                <w:webHidden/>
              </w:rPr>
              <w:fldChar w:fldCharType="separate"/>
            </w:r>
            <w:r w:rsidR="00266695">
              <w:rPr>
                <w:noProof/>
                <w:webHidden/>
              </w:rPr>
              <w:t>51</w:t>
            </w:r>
            <w:r>
              <w:rPr>
                <w:noProof/>
                <w:webHidden/>
              </w:rPr>
              <w:fldChar w:fldCharType="end"/>
            </w:r>
          </w:hyperlink>
        </w:p>
        <w:p w:rsidR="000D320F" w:rsidRDefault="005C1EF5">
          <w:r>
            <w:fldChar w:fldCharType="end"/>
          </w:r>
        </w:p>
      </w:sdtContent>
    </w:sdt>
    <w:p w:rsidR="005E47CE" w:rsidRDefault="005E47CE" w:rsidP="005E47CE">
      <w:pPr>
        <w:tabs>
          <w:tab w:val="right" w:pos="9355"/>
        </w:tabs>
      </w:pPr>
    </w:p>
    <w:p w:rsidR="005E47CE" w:rsidRDefault="005E47CE" w:rsidP="005E47CE">
      <w:pPr>
        <w:tabs>
          <w:tab w:val="right" w:pos="9355"/>
        </w:tabs>
        <w:jc w:val="right"/>
      </w:pPr>
    </w:p>
    <w:p w:rsidR="00AF76AD" w:rsidRDefault="00AF76AD" w:rsidP="005E47CE">
      <w:pPr>
        <w:tabs>
          <w:tab w:val="right" w:pos="9355"/>
        </w:tabs>
      </w:pPr>
    </w:p>
    <w:p w:rsidR="00AF76AD" w:rsidRDefault="00AF76AD" w:rsidP="00AF76AD">
      <w:pPr>
        <w:tabs>
          <w:tab w:val="left" w:pos="3675"/>
        </w:tabs>
      </w:pPr>
      <w:r>
        <w:tab/>
      </w:r>
    </w:p>
    <w:p w:rsidR="005E4A98" w:rsidRDefault="005E4A98" w:rsidP="005E47CE">
      <w:pPr>
        <w:tabs>
          <w:tab w:val="right" w:pos="9355"/>
        </w:tabs>
        <w:rPr>
          <w:rFonts w:asciiTheme="majorHAnsi" w:eastAsiaTheme="majorEastAsia" w:hAnsiTheme="majorHAnsi" w:cstheme="majorBidi"/>
          <w:color w:val="2E74B5" w:themeColor="accent1" w:themeShade="BF"/>
          <w:sz w:val="32"/>
          <w:szCs w:val="32"/>
        </w:rPr>
      </w:pPr>
      <w:r w:rsidRPr="00AF76AD">
        <w:br w:type="page"/>
      </w:r>
    </w:p>
    <w:p w:rsidR="009C1E9D" w:rsidRPr="00760B47" w:rsidRDefault="009C1E9D" w:rsidP="00760B47">
      <w:pPr>
        <w:pStyle w:val="4"/>
        <w:rPr>
          <w:rFonts w:ascii="Times New Roman" w:hAnsi="Times New Roman"/>
        </w:rPr>
      </w:pPr>
      <w:r w:rsidRPr="00760B47">
        <w:rPr>
          <w:rFonts w:ascii="Times New Roman" w:hAnsi="Times New Roman"/>
        </w:rPr>
        <w:lastRenderedPageBreak/>
        <w:t xml:space="preserve">Список сокращений </w:t>
      </w:r>
    </w:p>
    <w:p w:rsidR="00665FB0" w:rsidRPr="00665FB0" w:rsidRDefault="00665FB0" w:rsidP="00665FB0"/>
    <w:p w:rsidR="0023176C" w:rsidRPr="003D56EE" w:rsidRDefault="00DC6372" w:rsidP="0023176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ШАР</w:t>
      </w:r>
      <w:r w:rsidR="0023176C" w:rsidRPr="003D56EE">
        <w:rPr>
          <w:rFonts w:ascii="Times New Roman" w:hAnsi="Times New Roman" w:cs="Times New Roman"/>
          <w:sz w:val="28"/>
          <w:szCs w:val="28"/>
        </w:rPr>
        <w:t xml:space="preserve"> – </w:t>
      </w:r>
      <w:r>
        <w:rPr>
          <w:rFonts w:ascii="Times New Roman" w:hAnsi="Times New Roman" w:cs="Times New Roman"/>
          <w:sz w:val="28"/>
          <w:szCs w:val="28"/>
        </w:rPr>
        <w:t>Шизоаффективное расстройство</w:t>
      </w:r>
    </w:p>
    <w:p w:rsidR="0023176C" w:rsidRDefault="00DC6372" w:rsidP="0023176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БАР</w:t>
      </w:r>
      <w:r w:rsidRPr="003D3863">
        <w:rPr>
          <w:rFonts w:ascii="Times New Roman" w:hAnsi="Times New Roman" w:cs="Times New Roman"/>
          <w:sz w:val="28"/>
          <w:szCs w:val="28"/>
        </w:rPr>
        <w:t xml:space="preserve"> </w:t>
      </w:r>
      <w:r w:rsidR="0023176C" w:rsidRPr="003D56EE">
        <w:rPr>
          <w:rFonts w:ascii="Times New Roman" w:hAnsi="Times New Roman" w:cs="Times New Roman"/>
          <w:sz w:val="28"/>
          <w:szCs w:val="28"/>
        </w:rPr>
        <w:t xml:space="preserve">– </w:t>
      </w:r>
      <w:r>
        <w:rPr>
          <w:rFonts w:ascii="Times New Roman" w:hAnsi="Times New Roman" w:cs="Times New Roman"/>
          <w:sz w:val="28"/>
          <w:szCs w:val="28"/>
        </w:rPr>
        <w:t>Биполярное аффективное расстройство</w:t>
      </w:r>
    </w:p>
    <w:p w:rsidR="0023176C" w:rsidRDefault="00DC6372" w:rsidP="0023176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МКБ-10 </w:t>
      </w:r>
      <w:r w:rsidRPr="003D56EE">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C6372">
        <w:rPr>
          <w:rFonts w:ascii="Times New Roman" w:hAnsi="Times New Roman" w:cs="Times New Roman"/>
          <w:sz w:val="28"/>
          <w:szCs w:val="28"/>
        </w:rPr>
        <w:t>Международная классификация болезней 10-го пересмотра</w:t>
      </w:r>
    </w:p>
    <w:p w:rsidR="00DC6372" w:rsidRPr="003D3863" w:rsidRDefault="00DC6372" w:rsidP="0023176C">
      <w:pPr>
        <w:spacing w:line="360" w:lineRule="auto"/>
        <w:ind w:firstLine="567"/>
        <w:jc w:val="both"/>
        <w:rPr>
          <w:rFonts w:ascii="Times New Roman" w:hAnsi="Times New Roman" w:cs="Times New Roman"/>
          <w:sz w:val="28"/>
          <w:szCs w:val="28"/>
          <w:lang w:val="en-US"/>
        </w:rPr>
      </w:pPr>
      <w:r w:rsidRPr="00DC6372">
        <w:rPr>
          <w:rFonts w:ascii="Times New Roman" w:hAnsi="Times New Roman" w:cs="Times New Roman"/>
          <w:color w:val="000000" w:themeColor="text1"/>
          <w:sz w:val="28"/>
          <w:szCs w:val="28"/>
          <w:lang w:val="en-US"/>
        </w:rPr>
        <w:t>DSM</w:t>
      </w:r>
      <w:r>
        <w:rPr>
          <w:rFonts w:ascii="Times New Roman" w:hAnsi="Times New Roman" w:cs="Times New Roman"/>
          <w:color w:val="000000" w:themeColor="text1"/>
          <w:sz w:val="28"/>
          <w:szCs w:val="28"/>
          <w:lang w:val="en-US"/>
        </w:rPr>
        <w:t xml:space="preserve"> </w:t>
      </w:r>
      <w:proofErr w:type="gramStart"/>
      <w:r w:rsidRPr="00DC6372">
        <w:rPr>
          <w:rFonts w:ascii="Times New Roman" w:hAnsi="Times New Roman" w:cs="Times New Roman"/>
          <w:sz w:val="28"/>
          <w:szCs w:val="28"/>
          <w:lang w:val="en-US"/>
        </w:rPr>
        <w:t>–  Diagnostic</w:t>
      </w:r>
      <w:proofErr w:type="gramEnd"/>
      <w:r w:rsidRPr="00DC6372">
        <w:rPr>
          <w:rFonts w:ascii="Times New Roman" w:hAnsi="Times New Roman" w:cs="Times New Roman"/>
          <w:sz w:val="28"/>
          <w:szCs w:val="28"/>
          <w:lang w:val="en-US"/>
        </w:rPr>
        <w:t xml:space="preserve"> and Statistical Manual of mental disorders</w:t>
      </w:r>
    </w:p>
    <w:p w:rsidR="008F5E81" w:rsidRPr="008F5E81" w:rsidRDefault="008F5E81" w:rsidP="0023176C">
      <w:pPr>
        <w:spacing w:line="360" w:lineRule="auto"/>
        <w:ind w:firstLine="567"/>
        <w:jc w:val="both"/>
        <w:rPr>
          <w:rFonts w:ascii="Times New Roman" w:hAnsi="Times New Roman" w:cs="Times New Roman"/>
          <w:sz w:val="28"/>
          <w:szCs w:val="28"/>
          <w:lang w:val="en-US"/>
        </w:rPr>
      </w:pPr>
      <w:r w:rsidRPr="008F5E81">
        <w:rPr>
          <w:rFonts w:ascii="Times New Roman" w:hAnsi="Times New Roman" w:cs="Times New Roman"/>
          <w:sz w:val="28"/>
          <w:szCs w:val="28"/>
          <w:lang w:val="en-US"/>
        </w:rPr>
        <w:t xml:space="preserve">MATRICS </w:t>
      </w:r>
      <w:proofErr w:type="gramStart"/>
      <w:r w:rsidRPr="00DC6372">
        <w:rPr>
          <w:rFonts w:ascii="Times New Roman" w:hAnsi="Times New Roman" w:cs="Times New Roman"/>
          <w:sz w:val="28"/>
          <w:szCs w:val="28"/>
          <w:lang w:val="en-US"/>
        </w:rPr>
        <w:t xml:space="preserve">– </w:t>
      </w:r>
      <w:r>
        <w:rPr>
          <w:rFonts w:ascii="Times New Roman" w:hAnsi="Times New Roman" w:cs="Times New Roman"/>
          <w:color w:val="000000" w:themeColor="text1"/>
          <w:sz w:val="28"/>
          <w:szCs w:val="28"/>
          <w:lang w:val="en-US"/>
        </w:rPr>
        <w:t xml:space="preserve"> </w:t>
      </w:r>
      <w:r w:rsidRPr="008F5E81">
        <w:rPr>
          <w:rFonts w:ascii="Times New Roman" w:hAnsi="Times New Roman" w:cs="Times New Roman"/>
          <w:sz w:val="28"/>
          <w:szCs w:val="28"/>
          <w:lang w:val="en-US"/>
        </w:rPr>
        <w:t>Measurement</w:t>
      </w:r>
      <w:proofErr w:type="gramEnd"/>
      <w:r w:rsidRPr="008F5E81">
        <w:rPr>
          <w:rFonts w:ascii="Times New Roman" w:hAnsi="Times New Roman" w:cs="Times New Roman"/>
          <w:sz w:val="28"/>
          <w:szCs w:val="28"/>
          <w:lang w:val="en-US"/>
        </w:rPr>
        <w:t xml:space="preserve"> And Treatment Research to Improve Cognition in Schizophrenia</w:t>
      </w:r>
    </w:p>
    <w:p w:rsidR="008F5E81" w:rsidRPr="008F5E81" w:rsidRDefault="008F5E81" w:rsidP="0023176C">
      <w:pPr>
        <w:spacing w:line="360" w:lineRule="auto"/>
        <w:ind w:firstLine="567"/>
        <w:jc w:val="both"/>
        <w:rPr>
          <w:rFonts w:ascii="Times New Roman" w:hAnsi="Times New Roman" w:cs="Times New Roman"/>
          <w:sz w:val="28"/>
          <w:szCs w:val="28"/>
          <w:lang w:val="en-US"/>
        </w:rPr>
      </w:pPr>
      <w:r w:rsidRPr="00E35896">
        <w:rPr>
          <w:rFonts w:ascii="Times New Roman" w:hAnsi="Times New Roman" w:cs="Times New Roman"/>
          <w:sz w:val="28"/>
          <w:szCs w:val="28"/>
          <w:lang w:val="en-US"/>
        </w:rPr>
        <w:t>WCST</w:t>
      </w:r>
      <w:r w:rsidRPr="008F5E81">
        <w:rPr>
          <w:rFonts w:ascii="Times New Roman" w:hAnsi="Times New Roman" w:cs="Times New Roman"/>
          <w:sz w:val="28"/>
          <w:szCs w:val="28"/>
          <w:lang w:val="en-US"/>
        </w:rPr>
        <w:t xml:space="preserve"> </w:t>
      </w:r>
      <w:r w:rsidRPr="00DC6372">
        <w:rPr>
          <w:rFonts w:ascii="Times New Roman" w:hAnsi="Times New Roman" w:cs="Times New Roman"/>
          <w:sz w:val="28"/>
          <w:szCs w:val="28"/>
          <w:lang w:val="en-US"/>
        </w:rPr>
        <w:t xml:space="preserve">– </w:t>
      </w:r>
      <w:r w:rsidRPr="008F5E81">
        <w:rPr>
          <w:rFonts w:ascii="Times New Roman" w:hAnsi="Times New Roman" w:cs="Times New Roman"/>
          <w:sz w:val="28"/>
          <w:szCs w:val="28"/>
          <w:lang w:val="en-US"/>
        </w:rPr>
        <w:t xml:space="preserve">Wisconsin </w:t>
      </w:r>
      <w:r w:rsidRPr="00E35896">
        <w:rPr>
          <w:rFonts w:ascii="Times New Roman" w:hAnsi="Times New Roman" w:cs="Times New Roman"/>
          <w:sz w:val="28"/>
          <w:szCs w:val="28"/>
          <w:lang w:val="en-US"/>
        </w:rPr>
        <w:t>Card</w:t>
      </w:r>
      <w:r w:rsidRPr="008F5E81">
        <w:rPr>
          <w:rFonts w:ascii="Times New Roman" w:hAnsi="Times New Roman" w:cs="Times New Roman"/>
          <w:sz w:val="28"/>
          <w:szCs w:val="28"/>
          <w:lang w:val="en-US"/>
        </w:rPr>
        <w:t xml:space="preserve"> </w:t>
      </w:r>
      <w:r w:rsidRPr="00E35896">
        <w:rPr>
          <w:rFonts w:ascii="Times New Roman" w:hAnsi="Times New Roman" w:cs="Times New Roman"/>
          <w:sz w:val="28"/>
          <w:szCs w:val="28"/>
          <w:lang w:val="en-US"/>
        </w:rPr>
        <w:t>Sorting</w:t>
      </w:r>
      <w:r w:rsidRPr="008F5E81">
        <w:rPr>
          <w:rFonts w:ascii="Times New Roman" w:hAnsi="Times New Roman" w:cs="Times New Roman"/>
          <w:sz w:val="28"/>
          <w:szCs w:val="28"/>
          <w:lang w:val="en-US"/>
        </w:rPr>
        <w:t xml:space="preserve"> </w:t>
      </w:r>
      <w:r w:rsidRPr="00E35896">
        <w:rPr>
          <w:rFonts w:ascii="Times New Roman" w:hAnsi="Times New Roman" w:cs="Times New Roman"/>
          <w:sz w:val="28"/>
          <w:szCs w:val="28"/>
          <w:lang w:val="en-US"/>
        </w:rPr>
        <w:t>Test</w:t>
      </w:r>
      <w:r w:rsidRPr="008F5E81">
        <w:rPr>
          <w:rFonts w:ascii="Times New Roman" w:hAnsi="Times New Roman" w:cs="Times New Roman"/>
          <w:sz w:val="28"/>
          <w:szCs w:val="28"/>
          <w:lang w:val="en-US"/>
        </w:rPr>
        <w:t xml:space="preserve"> </w:t>
      </w:r>
    </w:p>
    <w:p w:rsidR="00DC6372" w:rsidRPr="008F5E81" w:rsidRDefault="008F5E81" w:rsidP="008F5E81">
      <w:pPr>
        <w:spacing w:line="360" w:lineRule="auto"/>
        <w:ind w:firstLine="567"/>
        <w:jc w:val="both"/>
        <w:rPr>
          <w:rFonts w:ascii="Times New Roman" w:hAnsi="Times New Roman" w:cs="Times New Roman"/>
          <w:sz w:val="28"/>
          <w:szCs w:val="28"/>
          <w:lang w:val="en-US"/>
        </w:rPr>
      </w:pPr>
      <w:r w:rsidRPr="00E35896">
        <w:rPr>
          <w:rFonts w:ascii="Times New Roman" w:hAnsi="Times New Roman" w:cs="Times New Roman"/>
          <w:sz w:val="28"/>
          <w:szCs w:val="28"/>
        </w:rPr>
        <w:t>ТМТ</w:t>
      </w:r>
      <w:r w:rsidRPr="00E35896">
        <w:rPr>
          <w:rFonts w:ascii="Times New Roman" w:hAnsi="Times New Roman" w:cs="Times New Roman"/>
          <w:sz w:val="28"/>
          <w:szCs w:val="28"/>
          <w:lang w:val="en-US"/>
        </w:rPr>
        <w:t xml:space="preserve"> Trail</w:t>
      </w:r>
      <w:r w:rsidRPr="008F5E81">
        <w:rPr>
          <w:rFonts w:ascii="Times New Roman" w:hAnsi="Times New Roman" w:cs="Times New Roman"/>
          <w:sz w:val="28"/>
          <w:szCs w:val="28"/>
          <w:lang w:val="en-US"/>
        </w:rPr>
        <w:t>-</w:t>
      </w:r>
      <w:r w:rsidRPr="00E35896">
        <w:rPr>
          <w:rFonts w:ascii="Times New Roman" w:hAnsi="Times New Roman" w:cs="Times New Roman"/>
          <w:sz w:val="28"/>
          <w:szCs w:val="28"/>
          <w:lang w:val="en-US"/>
        </w:rPr>
        <w:t>Making</w:t>
      </w:r>
      <w:r w:rsidRPr="008F5E81">
        <w:rPr>
          <w:rFonts w:ascii="Times New Roman" w:hAnsi="Times New Roman" w:cs="Times New Roman"/>
          <w:sz w:val="28"/>
          <w:szCs w:val="28"/>
          <w:lang w:val="en-US"/>
        </w:rPr>
        <w:t xml:space="preserve"> </w:t>
      </w:r>
      <w:r w:rsidRPr="00E35896">
        <w:rPr>
          <w:rFonts w:ascii="Times New Roman" w:hAnsi="Times New Roman" w:cs="Times New Roman"/>
          <w:sz w:val="28"/>
          <w:szCs w:val="28"/>
          <w:lang w:val="en-US"/>
        </w:rPr>
        <w:t>Test</w:t>
      </w:r>
      <w:r w:rsidRPr="008F5E81">
        <w:rPr>
          <w:rFonts w:ascii="Times New Roman" w:hAnsi="Times New Roman" w:cs="Times New Roman"/>
          <w:sz w:val="28"/>
          <w:szCs w:val="28"/>
          <w:lang w:val="en-US"/>
        </w:rPr>
        <w:t xml:space="preserve"> </w:t>
      </w:r>
    </w:p>
    <w:p w:rsidR="009C1E9D" w:rsidRPr="008F5E81" w:rsidRDefault="008F5E81" w:rsidP="00787660">
      <w:pPr>
        <w:spacing w:line="360" w:lineRule="auto"/>
        <w:ind w:firstLine="567"/>
        <w:jc w:val="both"/>
        <w:rPr>
          <w:rFonts w:ascii="Times New Roman" w:hAnsi="Times New Roman" w:cs="Times New Roman"/>
          <w:color w:val="000000" w:themeColor="text1"/>
          <w:sz w:val="28"/>
          <w:szCs w:val="28"/>
          <w:lang w:val="en-US"/>
        </w:rPr>
      </w:pPr>
      <w:r w:rsidRPr="00E35896">
        <w:rPr>
          <w:rFonts w:ascii="Times New Roman" w:hAnsi="Times New Roman" w:cs="Times New Roman"/>
          <w:sz w:val="28"/>
          <w:szCs w:val="28"/>
          <w:lang w:val="en-US"/>
        </w:rPr>
        <w:t>TURNS</w:t>
      </w:r>
      <w:r w:rsidRPr="008F5E81">
        <w:rPr>
          <w:rFonts w:ascii="Times New Roman" w:hAnsi="Times New Roman" w:cs="Times New Roman"/>
          <w:sz w:val="28"/>
          <w:szCs w:val="28"/>
          <w:lang w:val="en-US"/>
        </w:rPr>
        <w:t xml:space="preserve"> </w:t>
      </w:r>
      <w:proofErr w:type="gramStart"/>
      <w:r w:rsidRPr="00DC6372">
        <w:rPr>
          <w:rFonts w:ascii="Times New Roman" w:hAnsi="Times New Roman" w:cs="Times New Roman"/>
          <w:sz w:val="28"/>
          <w:szCs w:val="28"/>
          <w:lang w:val="en-US"/>
        </w:rPr>
        <w:t xml:space="preserve">– </w:t>
      </w:r>
      <w:r w:rsidRPr="008F5E81">
        <w:rPr>
          <w:rFonts w:ascii="Times New Roman" w:hAnsi="Times New Roman" w:cs="Times New Roman"/>
          <w:sz w:val="28"/>
          <w:szCs w:val="28"/>
          <w:lang w:val="en-US"/>
        </w:rPr>
        <w:t xml:space="preserve"> Treatment</w:t>
      </w:r>
      <w:proofErr w:type="gramEnd"/>
      <w:r w:rsidRPr="008F5E81">
        <w:rPr>
          <w:rFonts w:ascii="Times New Roman" w:hAnsi="Times New Roman" w:cs="Times New Roman"/>
          <w:sz w:val="28"/>
          <w:szCs w:val="28"/>
          <w:lang w:val="en-US"/>
        </w:rPr>
        <w:t xml:space="preserve"> Units for Research on </w:t>
      </w:r>
      <w:proofErr w:type="spellStart"/>
      <w:r w:rsidRPr="008F5E81">
        <w:rPr>
          <w:rFonts w:ascii="Times New Roman" w:hAnsi="Times New Roman" w:cs="Times New Roman"/>
          <w:sz w:val="28"/>
          <w:szCs w:val="28"/>
          <w:lang w:val="en-US"/>
        </w:rPr>
        <w:t>Neurocognition</w:t>
      </w:r>
      <w:proofErr w:type="spellEnd"/>
      <w:r w:rsidRPr="008F5E81">
        <w:rPr>
          <w:rFonts w:ascii="Times New Roman" w:hAnsi="Times New Roman" w:cs="Times New Roman"/>
          <w:sz w:val="28"/>
          <w:szCs w:val="28"/>
          <w:lang w:val="en-US"/>
        </w:rPr>
        <w:t xml:space="preserve"> and Schizophrenia</w:t>
      </w:r>
    </w:p>
    <w:p w:rsidR="00B52204" w:rsidRPr="00DC6372" w:rsidRDefault="00B52204" w:rsidP="00787660">
      <w:pPr>
        <w:spacing w:line="360" w:lineRule="auto"/>
        <w:ind w:firstLine="567"/>
        <w:jc w:val="both"/>
        <w:rPr>
          <w:rFonts w:ascii="Times New Roman" w:hAnsi="Times New Roman" w:cs="Times New Roman"/>
          <w:sz w:val="28"/>
          <w:szCs w:val="28"/>
          <w:lang w:val="en-US"/>
        </w:rPr>
      </w:pPr>
    </w:p>
    <w:p w:rsidR="00B52204" w:rsidRPr="00DC6372" w:rsidRDefault="00B52204" w:rsidP="00787660">
      <w:pPr>
        <w:spacing w:line="360" w:lineRule="auto"/>
        <w:ind w:firstLine="567"/>
        <w:jc w:val="both"/>
        <w:rPr>
          <w:rFonts w:ascii="Times New Roman" w:hAnsi="Times New Roman" w:cs="Times New Roman"/>
          <w:sz w:val="28"/>
          <w:szCs w:val="28"/>
          <w:lang w:val="en-US"/>
        </w:rPr>
      </w:pPr>
    </w:p>
    <w:p w:rsidR="00B52204" w:rsidRPr="00DC6372" w:rsidRDefault="00B52204" w:rsidP="00787660">
      <w:pPr>
        <w:spacing w:line="360" w:lineRule="auto"/>
        <w:ind w:firstLine="567"/>
        <w:jc w:val="both"/>
        <w:rPr>
          <w:rFonts w:ascii="Times New Roman" w:hAnsi="Times New Roman" w:cs="Times New Roman"/>
          <w:sz w:val="28"/>
          <w:szCs w:val="28"/>
          <w:lang w:val="en-US"/>
        </w:rPr>
      </w:pPr>
    </w:p>
    <w:p w:rsidR="00B52204" w:rsidRPr="00DC6372" w:rsidRDefault="00B52204" w:rsidP="00787660">
      <w:pPr>
        <w:spacing w:line="360" w:lineRule="auto"/>
        <w:ind w:firstLine="567"/>
        <w:jc w:val="both"/>
        <w:rPr>
          <w:rFonts w:ascii="Times New Roman" w:hAnsi="Times New Roman" w:cs="Times New Roman"/>
          <w:sz w:val="28"/>
          <w:szCs w:val="28"/>
          <w:lang w:val="en-US"/>
        </w:rPr>
      </w:pPr>
      <w:r w:rsidRPr="00DC6372">
        <w:rPr>
          <w:rFonts w:ascii="Times New Roman" w:hAnsi="Times New Roman" w:cs="Times New Roman"/>
          <w:sz w:val="28"/>
          <w:szCs w:val="28"/>
          <w:lang w:val="en-US"/>
        </w:rPr>
        <w:br w:type="page"/>
      </w:r>
    </w:p>
    <w:p w:rsidR="00E83BB5" w:rsidRPr="00E35896" w:rsidRDefault="00742FA0" w:rsidP="000D320F">
      <w:pPr>
        <w:pStyle w:val="1"/>
        <w:rPr>
          <w:rFonts w:ascii="Times New Roman" w:hAnsi="Times New Roman" w:cs="Times New Roman"/>
          <w:b/>
          <w:color w:val="auto"/>
          <w:sz w:val="28"/>
          <w:szCs w:val="28"/>
        </w:rPr>
      </w:pPr>
      <w:bookmarkStart w:id="1" w:name="_Toc451096903"/>
      <w:r w:rsidRPr="00E35896">
        <w:rPr>
          <w:rFonts w:ascii="Times New Roman" w:hAnsi="Times New Roman" w:cs="Times New Roman"/>
          <w:b/>
          <w:color w:val="auto"/>
          <w:sz w:val="28"/>
          <w:szCs w:val="28"/>
        </w:rPr>
        <w:lastRenderedPageBreak/>
        <w:t>Введение</w:t>
      </w:r>
      <w:bookmarkEnd w:id="1"/>
      <w:r w:rsidR="003D3863">
        <w:rPr>
          <w:rFonts w:ascii="Times New Roman" w:hAnsi="Times New Roman" w:cs="Times New Roman"/>
          <w:b/>
          <w:color w:val="auto"/>
          <w:sz w:val="28"/>
          <w:szCs w:val="28"/>
        </w:rPr>
        <w:t xml:space="preserve"> </w:t>
      </w:r>
      <w:r w:rsidR="003D3863" w:rsidRPr="003D3863">
        <w:rPr>
          <w:rFonts w:ascii="Times New Roman" w:hAnsi="Times New Roman" w:cs="Times New Roman"/>
          <w:b/>
          <w:color w:val="FF0000"/>
          <w:sz w:val="28"/>
          <w:szCs w:val="28"/>
        </w:rPr>
        <w:t xml:space="preserve">  </w:t>
      </w:r>
    </w:p>
    <w:p w:rsidR="000D0611" w:rsidRPr="00E35896" w:rsidRDefault="000D0611"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Шизоаффективное расстройство представляет собой состояние, при котором человек испытывает сочетание симптомов шизофрении - таких, как галлюцинации или бреда - и симптомы расстройства настроения, такие как мании или депрессии</w:t>
      </w:r>
      <w:r w:rsidRPr="00594C6C">
        <w:rPr>
          <w:rFonts w:ascii="Times New Roman" w:hAnsi="Times New Roman" w:cs="Times New Roman"/>
          <w:color w:val="FF0000"/>
          <w:sz w:val="28"/>
          <w:szCs w:val="28"/>
        </w:rPr>
        <w:t>.</w:t>
      </w:r>
      <w:r w:rsidR="00674577" w:rsidRPr="00594C6C">
        <w:rPr>
          <w:rFonts w:ascii="Times New Roman" w:hAnsi="Times New Roman" w:cs="Times New Roman"/>
          <w:color w:val="FF0000"/>
          <w:sz w:val="28"/>
          <w:szCs w:val="28"/>
        </w:rPr>
        <w:t xml:space="preserve"> </w:t>
      </w:r>
      <w:r w:rsidR="00674577" w:rsidRPr="00A93474">
        <w:rPr>
          <w:rFonts w:ascii="Times New Roman" w:hAnsi="Times New Roman" w:cs="Times New Roman"/>
          <w:sz w:val="28"/>
          <w:szCs w:val="28"/>
        </w:rPr>
        <w:t>(</w:t>
      </w:r>
      <w:proofErr w:type="spellStart"/>
      <w:r w:rsidR="00674577" w:rsidRPr="00A93474">
        <w:rPr>
          <w:rFonts w:ascii="Times New Roman" w:hAnsi="Times New Roman" w:cs="Times New Roman"/>
          <w:sz w:val="28"/>
          <w:szCs w:val="28"/>
        </w:rPr>
        <w:t>Тиганов</w:t>
      </w:r>
      <w:proofErr w:type="spellEnd"/>
      <w:r w:rsidR="00674577" w:rsidRPr="00A93474">
        <w:rPr>
          <w:rFonts w:ascii="Times New Roman" w:hAnsi="Times New Roman" w:cs="Times New Roman"/>
          <w:sz w:val="28"/>
          <w:szCs w:val="28"/>
        </w:rPr>
        <w:t xml:space="preserve"> А. С., </w:t>
      </w:r>
      <w:proofErr w:type="spellStart"/>
      <w:r w:rsidR="00674577" w:rsidRPr="00A93474">
        <w:rPr>
          <w:rFonts w:ascii="Times New Roman" w:hAnsi="Times New Roman" w:cs="Times New Roman"/>
          <w:sz w:val="28"/>
          <w:szCs w:val="28"/>
        </w:rPr>
        <w:t>Снежневский</w:t>
      </w:r>
      <w:proofErr w:type="spellEnd"/>
      <w:r w:rsidR="00674577" w:rsidRPr="00A93474">
        <w:rPr>
          <w:rFonts w:ascii="Times New Roman" w:hAnsi="Times New Roman" w:cs="Times New Roman"/>
          <w:sz w:val="28"/>
          <w:szCs w:val="28"/>
        </w:rPr>
        <w:t xml:space="preserve"> А. В.</w:t>
      </w:r>
      <w:r w:rsidR="00266695">
        <w:rPr>
          <w:rFonts w:ascii="Times New Roman" w:hAnsi="Times New Roman" w:cs="Times New Roman"/>
          <w:sz w:val="28"/>
          <w:szCs w:val="28"/>
        </w:rPr>
        <w:t>, 1999</w:t>
      </w:r>
      <w:r w:rsidR="00674577" w:rsidRPr="00A93474">
        <w:rPr>
          <w:rFonts w:ascii="Times New Roman" w:hAnsi="Times New Roman" w:cs="Times New Roman"/>
          <w:sz w:val="28"/>
          <w:szCs w:val="28"/>
        </w:rPr>
        <w:t>)</w:t>
      </w:r>
    </w:p>
    <w:p w:rsidR="000D0611" w:rsidRPr="00986C0D" w:rsidRDefault="000D0611" w:rsidP="00E35896">
      <w:pPr>
        <w:spacing w:line="360" w:lineRule="auto"/>
        <w:ind w:left="-57" w:firstLine="709"/>
        <w:jc w:val="both"/>
        <w:rPr>
          <w:rFonts w:ascii="Times New Roman" w:hAnsi="Times New Roman" w:cs="Times New Roman"/>
          <w:color w:val="FF0000"/>
          <w:sz w:val="28"/>
          <w:szCs w:val="28"/>
        </w:rPr>
      </w:pPr>
      <w:r w:rsidRPr="00E35896">
        <w:rPr>
          <w:rFonts w:ascii="Times New Roman" w:hAnsi="Times New Roman" w:cs="Times New Roman"/>
          <w:sz w:val="28"/>
          <w:szCs w:val="28"/>
        </w:rPr>
        <w:t>Шизоаффективное расстройство в отличие от</w:t>
      </w:r>
      <w:r w:rsidR="00674577">
        <w:rPr>
          <w:rFonts w:ascii="Times New Roman" w:hAnsi="Times New Roman" w:cs="Times New Roman"/>
          <w:sz w:val="28"/>
          <w:szCs w:val="28"/>
        </w:rPr>
        <w:t xml:space="preserve"> </w:t>
      </w:r>
      <w:proofErr w:type="gramStart"/>
      <w:r w:rsidR="00674577">
        <w:rPr>
          <w:rFonts w:ascii="Times New Roman" w:hAnsi="Times New Roman" w:cs="Times New Roman"/>
          <w:sz w:val="28"/>
          <w:szCs w:val="28"/>
        </w:rPr>
        <w:t>других заболеваний</w:t>
      </w:r>
      <w:r w:rsidRPr="00E35896">
        <w:rPr>
          <w:rFonts w:ascii="Times New Roman" w:hAnsi="Times New Roman" w:cs="Times New Roman"/>
          <w:sz w:val="28"/>
          <w:szCs w:val="28"/>
        </w:rPr>
        <w:t>, затрагивающих когнитивные функции не так хорошо поддаются</w:t>
      </w:r>
      <w:proofErr w:type="gramEnd"/>
      <w:r w:rsidRPr="00E35896">
        <w:rPr>
          <w:rFonts w:ascii="Times New Roman" w:hAnsi="Times New Roman" w:cs="Times New Roman"/>
          <w:sz w:val="28"/>
          <w:szCs w:val="28"/>
        </w:rPr>
        <w:t xml:space="preserve"> пониманию. Это в значительной</w:t>
      </w:r>
      <w:r w:rsidR="00674577">
        <w:rPr>
          <w:rFonts w:ascii="Times New Roman" w:hAnsi="Times New Roman" w:cs="Times New Roman"/>
          <w:sz w:val="28"/>
          <w:szCs w:val="28"/>
        </w:rPr>
        <w:t xml:space="preserve"> степени происходит из-за того</w:t>
      </w:r>
      <w:r w:rsidRPr="00E35896">
        <w:rPr>
          <w:rFonts w:ascii="Times New Roman" w:hAnsi="Times New Roman" w:cs="Times New Roman"/>
          <w:sz w:val="28"/>
          <w:szCs w:val="28"/>
        </w:rPr>
        <w:t xml:space="preserve">, что </w:t>
      </w:r>
      <w:proofErr w:type="spellStart"/>
      <w:r w:rsidRPr="00E35896">
        <w:rPr>
          <w:rFonts w:ascii="Times New Roman" w:hAnsi="Times New Roman" w:cs="Times New Roman"/>
          <w:sz w:val="28"/>
          <w:szCs w:val="28"/>
        </w:rPr>
        <w:t>шизоаффективные</w:t>
      </w:r>
      <w:proofErr w:type="spellEnd"/>
      <w:r w:rsidRPr="00E35896">
        <w:rPr>
          <w:rFonts w:ascii="Times New Roman" w:hAnsi="Times New Roman" w:cs="Times New Roman"/>
          <w:sz w:val="28"/>
          <w:szCs w:val="28"/>
        </w:rPr>
        <w:t xml:space="preserve"> расстройства  представляет собой ком</w:t>
      </w:r>
      <w:r w:rsidR="00674577">
        <w:rPr>
          <w:rFonts w:ascii="Times New Roman" w:hAnsi="Times New Roman" w:cs="Times New Roman"/>
          <w:sz w:val="28"/>
          <w:szCs w:val="28"/>
        </w:rPr>
        <w:t>бинацию психических заболеваний</w:t>
      </w:r>
      <w:r w:rsidRPr="00E35896">
        <w:rPr>
          <w:rFonts w:ascii="Times New Roman" w:hAnsi="Times New Roman" w:cs="Times New Roman"/>
          <w:sz w:val="28"/>
          <w:szCs w:val="28"/>
        </w:rPr>
        <w:t>, включая в себя спектр шизофренических расстройств и</w:t>
      </w:r>
      <w:r w:rsidR="00674577">
        <w:rPr>
          <w:rFonts w:ascii="Times New Roman" w:hAnsi="Times New Roman" w:cs="Times New Roman"/>
          <w:sz w:val="28"/>
          <w:szCs w:val="28"/>
        </w:rPr>
        <w:t xml:space="preserve"> расстройств аффективной сферы</w:t>
      </w:r>
      <w:r w:rsidRPr="00E35896">
        <w:rPr>
          <w:rFonts w:ascii="Times New Roman" w:hAnsi="Times New Roman" w:cs="Times New Roman"/>
          <w:sz w:val="28"/>
          <w:szCs w:val="28"/>
        </w:rPr>
        <w:t>,</w:t>
      </w:r>
      <w:r w:rsidR="00674577">
        <w:rPr>
          <w:rFonts w:ascii="Times New Roman" w:hAnsi="Times New Roman" w:cs="Times New Roman"/>
          <w:sz w:val="28"/>
          <w:szCs w:val="28"/>
        </w:rPr>
        <w:t xml:space="preserve"> </w:t>
      </w:r>
      <w:r w:rsidRPr="00E35896">
        <w:rPr>
          <w:rFonts w:ascii="Times New Roman" w:hAnsi="Times New Roman" w:cs="Times New Roman"/>
          <w:sz w:val="28"/>
          <w:szCs w:val="28"/>
        </w:rPr>
        <w:t xml:space="preserve"> которые могут прояв</w:t>
      </w:r>
      <w:r w:rsidR="00674577">
        <w:rPr>
          <w:rFonts w:ascii="Times New Roman" w:hAnsi="Times New Roman" w:cs="Times New Roman"/>
          <w:sz w:val="28"/>
          <w:szCs w:val="28"/>
        </w:rPr>
        <w:t>лять себя разнообразным образом</w:t>
      </w:r>
      <w:r w:rsidRPr="00E35896">
        <w:rPr>
          <w:rFonts w:ascii="Times New Roman" w:hAnsi="Times New Roman" w:cs="Times New Roman"/>
          <w:sz w:val="28"/>
          <w:szCs w:val="28"/>
        </w:rPr>
        <w:t>, создавая н</w:t>
      </w:r>
      <w:r w:rsidR="00674577">
        <w:rPr>
          <w:rFonts w:ascii="Times New Roman" w:hAnsi="Times New Roman" w:cs="Times New Roman"/>
          <w:sz w:val="28"/>
          <w:szCs w:val="28"/>
        </w:rPr>
        <w:t>еузнаваемый паттерн заболевания</w:t>
      </w:r>
      <w:r w:rsidRPr="00E35896">
        <w:rPr>
          <w:rFonts w:ascii="Times New Roman" w:hAnsi="Times New Roman" w:cs="Times New Roman"/>
          <w:sz w:val="28"/>
          <w:szCs w:val="28"/>
        </w:rPr>
        <w:t xml:space="preserve">, который будет уникален для каждого </w:t>
      </w:r>
      <w:r w:rsidRPr="00E57227">
        <w:rPr>
          <w:rFonts w:ascii="Times New Roman" w:hAnsi="Times New Roman" w:cs="Times New Roman"/>
          <w:color w:val="000000" w:themeColor="text1"/>
          <w:sz w:val="28"/>
          <w:szCs w:val="28"/>
        </w:rPr>
        <w:t>пациента.</w:t>
      </w:r>
      <w:r w:rsidR="00674577" w:rsidRPr="00E57227">
        <w:rPr>
          <w:rFonts w:ascii="Times New Roman" w:hAnsi="Times New Roman" w:cs="Times New Roman"/>
          <w:color w:val="000000" w:themeColor="text1"/>
          <w:sz w:val="28"/>
          <w:szCs w:val="28"/>
        </w:rPr>
        <w:t xml:space="preserve"> (Андерсен</w:t>
      </w:r>
      <w:r w:rsidR="00E57227">
        <w:rPr>
          <w:rFonts w:ascii="Times New Roman" w:hAnsi="Times New Roman" w:cs="Times New Roman"/>
          <w:color w:val="000000" w:themeColor="text1"/>
          <w:sz w:val="28"/>
          <w:szCs w:val="28"/>
        </w:rPr>
        <w:t xml:space="preserve"> Н.С.</w:t>
      </w:r>
      <w:r w:rsidR="00674577" w:rsidRPr="00E57227">
        <w:rPr>
          <w:rFonts w:ascii="Times New Roman" w:hAnsi="Times New Roman" w:cs="Times New Roman"/>
          <w:color w:val="000000" w:themeColor="text1"/>
          <w:sz w:val="28"/>
          <w:szCs w:val="28"/>
        </w:rPr>
        <w:t xml:space="preserve">, </w:t>
      </w:r>
      <w:r w:rsidR="00266695" w:rsidRPr="00E57227">
        <w:rPr>
          <w:rFonts w:ascii="Times New Roman" w:hAnsi="Times New Roman" w:cs="Times New Roman"/>
          <w:color w:val="000000" w:themeColor="text1"/>
          <w:sz w:val="28"/>
          <w:szCs w:val="28"/>
        </w:rPr>
        <w:t>2005</w:t>
      </w:r>
      <w:r w:rsidR="00674577" w:rsidRPr="00E57227">
        <w:rPr>
          <w:rFonts w:ascii="Times New Roman" w:hAnsi="Times New Roman" w:cs="Times New Roman"/>
          <w:color w:val="000000" w:themeColor="text1"/>
          <w:sz w:val="28"/>
          <w:szCs w:val="28"/>
        </w:rPr>
        <w:t>)</w:t>
      </w:r>
    </w:p>
    <w:p w:rsidR="001119D2" w:rsidRPr="00E35896" w:rsidRDefault="001119D2"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Шизоаффективное расстройство, как правило, диагностируется в ходе длительного процесса наблюдений и устранения</w:t>
      </w:r>
      <w:r w:rsidR="00E41565" w:rsidRPr="00E35896">
        <w:rPr>
          <w:rFonts w:ascii="Times New Roman" w:hAnsi="Times New Roman" w:cs="Times New Roman"/>
          <w:sz w:val="28"/>
          <w:szCs w:val="28"/>
        </w:rPr>
        <w:t xml:space="preserve"> других</w:t>
      </w:r>
      <w:r w:rsidRPr="00E35896">
        <w:rPr>
          <w:rFonts w:ascii="Times New Roman" w:hAnsi="Times New Roman" w:cs="Times New Roman"/>
          <w:sz w:val="28"/>
          <w:szCs w:val="28"/>
        </w:rPr>
        <w:t xml:space="preserve"> </w:t>
      </w:r>
      <w:r w:rsidR="00E41565" w:rsidRPr="00E35896">
        <w:rPr>
          <w:rFonts w:ascii="Times New Roman" w:hAnsi="Times New Roman" w:cs="Times New Roman"/>
          <w:sz w:val="28"/>
          <w:szCs w:val="28"/>
        </w:rPr>
        <w:t>возможных причин расстройства здоровья  в течение периода лечения.  Из-за необходимости продолжительного наблюдения и сбора огромного количества</w:t>
      </w:r>
      <w:r w:rsidRPr="00E35896">
        <w:rPr>
          <w:rFonts w:ascii="Times New Roman" w:hAnsi="Times New Roman" w:cs="Times New Roman"/>
          <w:sz w:val="28"/>
          <w:szCs w:val="28"/>
        </w:rPr>
        <w:t xml:space="preserve"> </w:t>
      </w:r>
      <w:r w:rsidR="00E41565" w:rsidRPr="00E35896">
        <w:rPr>
          <w:rFonts w:ascii="Times New Roman" w:hAnsi="Times New Roman" w:cs="Times New Roman"/>
          <w:sz w:val="28"/>
          <w:szCs w:val="28"/>
        </w:rPr>
        <w:t>анамн</w:t>
      </w:r>
      <w:r w:rsidR="00674577">
        <w:rPr>
          <w:rFonts w:ascii="Times New Roman" w:hAnsi="Times New Roman" w:cs="Times New Roman"/>
          <w:sz w:val="28"/>
          <w:szCs w:val="28"/>
        </w:rPr>
        <w:t>естических и лабораторных данных</w:t>
      </w:r>
      <w:proofErr w:type="gramStart"/>
      <w:r w:rsidR="00E41565" w:rsidRPr="00E35896">
        <w:rPr>
          <w:rFonts w:ascii="Times New Roman" w:hAnsi="Times New Roman" w:cs="Times New Roman"/>
          <w:sz w:val="28"/>
          <w:szCs w:val="28"/>
        </w:rPr>
        <w:t xml:space="preserve"> ,</w:t>
      </w:r>
      <w:proofErr w:type="gramEnd"/>
      <w:r w:rsidR="00674577">
        <w:rPr>
          <w:rFonts w:ascii="Times New Roman" w:hAnsi="Times New Roman" w:cs="Times New Roman"/>
          <w:sz w:val="28"/>
          <w:szCs w:val="28"/>
        </w:rPr>
        <w:t xml:space="preserve"> </w:t>
      </w:r>
      <w:r w:rsidR="00E41565" w:rsidRPr="00E35896">
        <w:rPr>
          <w:rFonts w:ascii="Times New Roman" w:hAnsi="Times New Roman" w:cs="Times New Roman"/>
          <w:sz w:val="28"/>
          <w:szCs w:val="28"/>
        </w:rPr>
        <w:t>прежде чем точны</w:t>
      </w:r>
      <w:r w:rsidR="00674577">
        <w:rPr>
          <w:rFonts w:ascii="Times New Roman" w:hAnsi="Times New Roman" w:cs="Times New Roman"/>
          <w:sz w:val="28"/>
          <w:szCs w:val="28"/>
        </w:rPr>
        <w:t>й диагноз может быть установлен</w:t>
      </w:r>
      <w:r w:rsidR="00E41565" w:rsidRPr="00E35896">
        <w:rPr>
          <w:rFonts w:ascii="Times New Roman" w:hAnsi="Times New Roman" w:cs="Times New Roman"/>
          <w:sz w:val="28"/>
          <w:szCs w:val="28"/>
        </w:rPr>
        <w:t>, большинство пациентов</w:t>
      </w:r>
      <w:r w:rsidRPr="00E35896">
        <w:rPr>
          <w:rFonts w:ascii="Times New Roman" w:hAnsi="Times New Roman" w:cs="Times New Roman"/>
          <w:sz w:val="28"/>
          <w:szCs w:val="28"/>
        </w:rPr>
        <w:t xml:space="preserve"> с </w:t>
      </w:r>
      <w:proofErr w:type="spellStart"/>
      <w:r w:rsidRPr="00E35896">
        <w:rPr>
          <w:rFonts w:ascii="Times New Roman" w:hAnsi="Times New Roman" w:cs="Times New Roman"/>
          <w:sz w:val="28"/>
          <w:szCs w:val="28"/>
        </w:rPr>
        <w:t>шизоаффективным</w:t>
      </w:r>
      <w:proofErr w:type="spellEnd"/>
      <w:r w:rsidR="00E41565" w:rsidRPr="00E35896">
        <w:rPr>
          <w:rFonts w:ascii="Times New Roman" w:hAnsi="Times New Roman" w:cs="Times New Roman"/>
          <w:sz w:val="28"/>
          <w:szCs w:val="28"/>
        </w:rPr>
        <w:t xml:space="preserve"> </w:t>
      </w:r>
      <w:proofErr w:type="spellStart"/>
      <w:r w:rsidR="00E41565" w:rsidRPr="00B67A40">
        <w:rPr>
          <w:rFonts w:ascii="Times New Roman" w:hAnsi="Times New Roman" w:cs="Times New Roman"/>
          <w:sz w:val="28"/>
          <w:szCs w:val="28"/>
        </w:rPr>
        <w:t>рассторойством</w:t>
      </w:r>
      <w:proofErr w:type="spellEnd"/>
      <w:r w:rsidR="00E41565" w:rsidRPr="00B67A40">
        <w:rPr>
          <w:rFonts w:ascii="Times New Roman" w:hAnsi="Times New Roman" w:cs="Times New Roman"/>
          <w:sz w:val="28"/>
          <w:szCs w:val="28"/>
        </w:rPr>
        <w:t xml:space="preserve"> </w:t>
      </w:r>
      <w:r w:rsidRPr="00E35896">
        <w:rPr>
          <w:rFonts w:ascii="Times New Roman" w:hAnsi="Times New Roman" w:cs="Times New Roman"/>
          <w:sz w:val="28"/>
          <w:szCs w:val="28"/>
        </w:rPr>
        <w:t xml:space="preserve"> </w:t>
      </w:r>
      <w:r w:rsidR="00E41565" w:rsidRPr="00E35896">
        <w:rPr>
          <w:rFonts w:ascii="Times New Roman" w:hAnsi="Times New Roman" w:cs="Times New Roman"/>
          <w:sz w:val="28"/>
          <w:szCs w:val="28"/>
        </w:rPr>
        <w:t>носят ярл</w:t>
      </w:r>
      <w:r w:rsidR="00674577">
        <w:rPr>
          <w:rFonts w:ascii="Times New Roman" w:hAnsi="Times New Roman" w:cs="Times New Roman"/>
          <w:sz w:val="28"/>
          <w:szCs w:val="28"/>
        </w:rPr>
        <w:t>ыки заболеваний схожего спектра</w:t>
      </w:r>
      <w:r w:rsidR="00E41565" w:rsidRPr="00E35896">
        <w:rPr>
          <w:rFonts w:ascii="Times New Roman" w:hAnsi="Times New Roman" w:cs="Times New Roman"/>
          <w:sz w:val="28"/>
          <w:szCs w:val="28"/>
        </w:rPr>
        <w:t>, как правило аффективной сферы</w:t>
      </w:r>
      <w:r w:rsidRPr="00E35896">
        <w:rPr>
          <w:rFonts w:ascii="Times New Roman" w:hAnsi="Times New Roman" w:cs="Times New Roman"/>
          <w:sz w:val="28"/>
          <w:szCs w:val="28"/>
        </w:rPr>
        <w:t>(обычно, биполярное расстройство).</w:t>
      </w:r>
    </w:p>
    <w:p w:rsidR="004841EF" w:rsidRDefault="004841E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С момента введения термина </w:t>
      </w:r>
      <w:proofErr w:type="spellStart"/>
      <w:r w:rsidRPr="00E35896">
        <w:rPr>
          <w:rFonts w:ascii="Times New Roman" w:hAnsi="Times New Roman" w:cs="Times New Roman"/>
          <w:sz w:val="28"/>
          <w:szCs w:val="28"/>
        </w:rPr>
        <w:t>шизоаффективное</w:t>
      </w:r>
      <w:proofErr w:type="spellEnd"/>
      <w:r w:rsidRPr="00E35896">
        <w:rPr>
          <w:rFonts w:ascii="Times New Roman" w:hAnsi="Times New Roman" w:cs="Times New Roman"/>
          <w:sz w:val="28"/>
          <w:szCs w:val="28"/>
        </w:rPr>
        <w:t xml:space="preserve"> расстройство </w:t>
      </w:r>
      <w:proofErr w:type="spellStart"/>
      <w:r w:rsidRPr="00E35896">
        <w:rPr>
          <w:rFonts w:ascii="Times New Roman" w:hAnsi="Times New Roman" w:cs="Times New Roman"/>
          <w:sz w:val="28"/>
          <w:szCs w:val="28"/>
        </w:rPr>
        <w:t>Казанининым</w:t>
      </w:r>
      <w:proofErr w:type="spellEnd"/>
      <w:r w:rsidRPr="00E35896">
        <w:rPr>
          <w:rFonts w:ascii="Times New Roman" w:hAnsi="Times New Roman" w:cs="Times New Roman"/>
          <w:sz w:val="28"/>
          <w:szCs w:val="28"/>
        </w:rPr>
        <w:t xml:space="preserve"> ( 1933 ) в психиатрическом сообществе продолжались дебаты по поводу места в классификации данного заболевания</w:t>
      </w:r>
      <w:proofErr w:type="gramStart"/>
      <w:r w:rsidRPr="00986C0D">
        <w:rPr>
          <w:rFonts w:ascii="Times New Roman" w:hAnsi="Times New Roman" w:cs="Times New Roman"/>
          <w:color w:val="FF0000"/>
          <w:sz w:val="28"/>
          <w:szCs w:val="28"/>
        </w:rPr>
        <w:t xml:space="preserve"> </w:t>
      </w:r>
      <w:r w:rsidR="00674577" w:rsidRPr="00986C0D">
        <w:rPr>
          <w:rFonts w:ascii="Times New Roman" w:hAnsi="Times New Roman" w:cs="Times New Roman"/>
          <w:color w:val="FF0000"/>
          <w:sz w:val="28"/>
          <w:szCs w:val="28"/>
        </w:rPr>
        <w:t>,</w:t>
      </w:r>
      <w:proofErr w:type="gramEnd"/>
      <w:r w:rsidR="00674577">
        <w:rPr>
          <w:rFonts w:ascii="Times New Roman" w:hAnsi="Times New Roman" w:cs="Times New Roman"/>
          <w:sz w:val="28"/>
          <w:szCs w:val="28"/>
        </w:rPr>
        <w:t xml:space="preserve"> </w:t>
      </w:r>
      <w:r w:rsidRPr="00E35896">
        <w:rPr>
          <w:rFonts w:ascii="Times New Roman" w:hAnsi="Times New Roman" w:cs="Times New Roman"/>
          <w:sz w:val="28"/>
          <w:szCs w:val="28"/>
        </w:rPr>
        <w:t>а так же связи ШАР с шизофренией.</w:t>
      </w:r>
    </w:p>
    <w:p w:rsidR="004841EF" w:rsidRPr="00E35896" w:rsidRDefault="004841EF" w:rsidP="00E35896">
      <w:pPr>
        <w:tabs>
          <w:tab w:val="left" w:pos="2595"/>
        </w:tabs>
        <w:spacing w:line="360" w:lineRule="auto"/>
        <w:ind w:left="-57" w:firstLine="709"/>
        <w:jc w:val="both"/>
        <w:rPr>
          <w:rFonts w:ascii="Times New Roman" w:hAnsi="Times New Roman" w:cs="Times New Roman"/>
          <w:b/>
          <w:sz w:val="28"/>
          <w:szCs w:val="28"/>
        </w:rPr>
      </w:pPr>
      <w:r w:rsidRPr="00E35896">
        <w:rPr>
          <w:rFonts w:ascii="Times New Roman" w:hAnsi="Times New Roman" w:cs="Times New Roman"/>
          <w:sz w:val="28"/>
          <w:szCs w:val="28"/>
        </w:rPr>
        <w:t>Большинство из раннее проведенных исследований показали полное отсутствие</w:t>
      </w:r>
      <w:proofErr w:type="gramStart"/>
      <w:r w:rsidRPr="00594C6C">
        <w:rPr>
          <w:rFonts w:ascii="Times New Roman" w:hAnsi="Times New Roman" w:cs="Times New Roman"/>
          <w:color w:val="FF0000"/>
          <w:sz w:val="28"/>
          <w:szCs w:val="28"/>
        </w:rPr>
        <w:t xml:space="preserve"> ,</w:t>
      </w:r>
      <w:proofErr w:type="gramEnd"/>
      <w:r w:rsidRPr="00E35896">
        <w:rPr>
          <w:rFonts w:ascii="Times New Roman" w:hAnsi="Times New Roman" w:cs="Times New Roman"/>
          <w:sz w:val="28"/>
          <w:szCs w:val="28"/>
        </w:rPr>
        <w:t xml:space="preserve"> или небольшую разницу в когнитивной сфере в рамках обоих нарушений</w:t>
      </w:r>
      <w:r w:rsidRPr="00E57227">
        <w:rPr>
          <w:rFonts w:ascii="Times New Roman" w:hAnsi="Times New Roman" w:cs="Times New Roman"/>
          <w:color w:val="000000" w:themeColor="text1"/>
          <w:sz w:val="28"/>
          <w:szCs w:val="28"/>
        </w:rPr>
        <w:t>. (</w:t>
      </w:r>
      <w:proofErr w:type="spellStart"/>
      <w:r w:rsidRPr="00E57227">
        <w:rPr>
          <w:rFonts w:ascii="Times New Roman" w:hAnsi="Times New Roman" w:cs="Times New Roman"/>
          <w:color w:val="000000" w:themeColor="text1"/>
          <w:sz w:val="28"/>
          <w:szCs w:val="28"/>
        </w:rPr>
        <w:t>Борнстейн</w:t>
      </w:r>
      <w:proofErr w:type="spellEnd"/>
      <w:r w:rsidR="00E57227">
        <w:rPr>
          <w:rFonts w:ascii="Times New Roman" w:hAnsi="Times New Roman" w:cs="Times New Roman"/>
          <w:color w:val="000000" w:themeColor="text1"/>
          <w:sz w:val="28"/>
          <w:szCs w:val="28"/>
        </w:rPr>
        <w:t xml:space="preserve"> Р.А.</w:t>
      </w:r>
      <w:r w:rsidRPr="00E57227">
        <w:rPr>
          <w:rFonts w:ascii="Times New Roman" w:hAnsi="Times New Roman" w:cs="Times New Roman"/>
          <w:color w:val="000000" w:themeColor="text1"/>
          <w:sz w:val="28"/>
          <w:szCs w:val="28"/>
        </w:rPr>
        <w:t xml:space="preserve"> и др., 1990; Гольдштейн</w:t>
      </w:r>
      <w:r w:rsidR="00E57227">
        <w:rPr>
          <w:rFonts w:ascii="Times New Roman" w:hAnsi="Times New Roman" w:cs="Times New Roman"/>
          <w:color w:val="000000" w:themeColor="text1"/>
          <w:sz w:val="28"/>
          <w:szCs w:val="28"/>
        </w:rPr>
        <w:t xml:space="preserve"> Д.Г.</w:t>
      </w:r>
      <w:r w:rsidRPr="00E57227">
        <w:rPr>
          <w:rFonts w:ascii="Times New Roman" w:hAnsi="Times New Roman" w:cs="Times New Roman"/>
          <w:color w:val="000000" w:themeColor="text1"/>
          <w:sz w:val="28"/>
          <w:szCs w:val="28"/>
        </w:rPr>
        <w:t xml:space="preserve"> и др., 2005;; </w:t>
      </w:r>
      <w:proofErr w:type="spellStart"/>
      <w:r w:rsidRPr="00E57227">
        <w:rPr>
          <w:rFonts w:ascii="Times New Roman" w:hAnsi="Times New Roman" w:cs="Times New Roman"/>
          <w:color w:val="000000" w:themeColor="text1"/>
          <w:sz w:val="28"/>
          <w:szCs w:val="28"/>
        </w:rPr>
        <w:t>Райхенберг</w:t>
      </w:r>
      <w:proofErr w:type="spellEnd"/>
      <w:r w:rsidR="00E57227">
        <w:rPr>
          <w:rFonts w:ascii="Times New Roman" w:hAnsi="Times New Roman" w:cs="Times New Roman"/>
          <w:color w:val="000000" w:themeColor="text1"/>
          <w:sz w:val="28"/>
          <w:szCs w:val="28"/>
        </w:rPr>
        <w:t xml:space="preserve"> А.</w:t>
      </w:r>
      <w:r w:rsidRPr="00E57227">
        <w:rPr>
          <w:rFonts w:ascii="Times New Roman" w:hAnsi="Times New Roman" w:cs="Times New Roman"/>
          <w:color w:val="000000" w:themeColor="text1"/>
          <w:sz w:val="28"/>
          <w:szCs w:val="28"/>
        </w:rPr>
        <w:t xml:space="preserve"> и др., 2002; </w:t>
      </w:r>
      <w:proofErr w:type="spellStart"/>
      <w:r w:rsidRPr="00E57227">
        <w:rPr>
          <w:rFonts w:ascii="Times New Roman" w:hAnsi="Times New Roman" w:cs="Times New Roman"/>
          <w:color w:val="000000" w:themeColor="text1"/>
          <w:sz w:val="28"/>
          <w:szCs w:val="28"/>
        </w:rPr>
        <w:t>Таунсенд</w:t>
      </w:r>
      <w:proofErr w:type="spellEnd"/>
      <w:r w:rsidRPr="00E57227">
        <w:rPr>
          <w:rFonts w:ascii="Times New Roman" w:hAnsi="Times New Roman" w:cs="Times New Roman"/>
          <w:color w:val="000000" w:themeColor="text1"/>
          <w:sz w:val="28"/>
          <w:szCs w:val="28"/>
        </w:rPr>
        <w:t xml:space="preserve"> </w:t>
      </w:r>
      <w:r w:rsidR="00E57227">
        <w:rPr>
          <w:rFonts w:ascii="Times New Roman" w:hAnsi="Times New Roman" w:cs="Times New Roman"/>
          <w:color w:val="000000" w:themeColor="text1"/>
          <w:sz w:val="28"/>
          <w:szCs w:val="28"/>
        </w:rPr>
        <w:t>Л.А.</w:t>
      </w:r>
      <w:r w:rsidRPr="00E57227">
        <w:rPr>
          <w:rFonts w:ascii="Times New Roman" w:hAnsi="Times New Roman" w:cs="Times New Roman"/>
          <w:color w:val="000000" w:themeColor="text1"/>
          <w:sz w:val="28"/>
          <w:szCs w:val="28"/>
        </w:rPr>
        <w:t xml:space="preserve"> и др., 2001).</w:t>
      </w:r>
      <w:r w:rsidRPr="00E35896">
        <w:rPr>
          <w:rFonts w:ascii="Times New Roman" w:hAnsi="Times New Roman" w:cs="Times New Roman"/>
          <w:sz w:val="28"/>
          <w:szCs w:val="28"/>
        </w:rPr>
        <w:t xml:space="preserve"> В тех же случаях</w:t>
      </w:r>
      <w:proofErr w:type="gramStart"/>
      <w:r w:rsidRPr="00986C0D">
        <w:rPr>
          <w:rFonts w:ascii="Times New Roman" w:hAnsi="Times New Roman" w:cs="Times New Roman"/>
          <w:color w:val="FF0000"/>
          <w:sz w:val="28"/>
          <w:szCs w:val="28"/>
        </w:rPr>
        <w:t xml:space="preserve"> ,</w:t>
      </w:r>
      <w:proofErr w:type="gramEnd"/>
      <w:r w:rsidRPr="00E35896">
        <w:rPr>
          <w:rFonts w:ascii="Times New Roman" w:hAnsi="Times New Roman" w:cs="Times New Roman"/>
          <w:sz w:val="28"/>
          <w:szCs w:val="28"/>
        </w:rPr>
        <w:t xml:space="preserve"> когда </w:t>
      </w:r>
      <w:r w:rsidRPr="00E35896">
        <w:rPr>
          <w:rFonts w:ascii="Times New Roman" w:hAnsi="Times New Roman" w:cs="Times New Roman"/>
          <w:sz w:val="28"/>
          <w:szCs w:val="28"/>
        </w:rPr>
        <w:lastRenderedPageBreak/>
        <w:t xml:space="preserve">разница была явной ученые в своих выводах получали разные результаты , </w:t>
      </w:r>
      <w:r w:rsidRPr="00ED6199">
        <w:rPr>
          <w:rFonts w:ascii="Times New Roman" w:hAnsi="Times New Roman" w:cs="Times New Roman"/>
          <w:color w:val="000000" w:themeColor="text1"/>
          <w:sz w:val="28"/>
          <w:szCs w:val="28"/>
        </w:rPr>
        <w:t>порой противоречащие друг другу . Так</w:t>
      </w:r>
      <w:r w:rsidR="00986C0D" w:rsidRPr="00ED6199">
        <w:rPr>
          <w:rFonts w:ascii="Times New Roman" w:hAnsi="Times New Roman" w:cs="Times New Roman"/>
          <w:color w:val="000000" w:themeColor="text1"/>
          <w:sz w:val="28"/>
          <w:szCs w:val="28"/>
        </w:rPr>
        <w:t>,</w:t>
      </w:r>
      <w:r w:rsidRPr="00ED6199">
        <w:rPr>
          <w:rFonts w:ascii="Times New Roman" w:hAnsi="Times New Roman" w:cs="Times New Roman"/>
          <w:color w:val="000000" w:themeColor="text1"/>
          <w:sz w:val="28"/>
          <w:szCs w:val="28"/>
        </w:rPr>
        <w:t xml:space="preserve"> в своих исследован</w:t>
      </w:r>
      <w:r w:rsidR="00674577" w:rsidRPr="00ED6199">
        <w:rPr>
          <w:rFonts w:ascii="Times New Roman" w:hAnsi="Times New Roman" w:cs="Times New Roman"/>
          <w:color w:val="000000" w:themeColor="text1"/>
          <w:sz w:val="28"/>
          <w:szCs w:val="28"/>
        </w:rPr>
        <w:t xml:space="preserve">иях </w:t>
      </w:r>
      <w:proofErr w:type="spellStart"/>
      <w:r w:rsidR="00ED6199">
        <w:rPr>
          <w:rFonts w:ascii="Times New Roman" w:hAnsi="Times New Roman" w:cs="Times New Roman"/>
          <w:color w:val="000000" w:themeColor="text1"/>
          <w:sz w:val="28"/>
          <w:szCs w:val="28"/>
        </w:rPr>
        <w:t>Шиндлер</w:t>
      </w:r>
      <w:proofErr w:type="spellEnd"/>
      <w:r w:rsidR="00ED6199">
        <w:rPr>
          <w:rFonts w:ascii="Times New Roman" w:hAnsi="Times New Roman" w:cs="Times New Roman"/>
          <w:color w:val="000000" w:themeColor="text1"/>
          <w:sz w:val="28"/>
          <w:szCs w:val="28"/>
        </w:rPr>
        <w:t xml:space="preserve"> М, </w:t>
      </w:r>
      <w:r w:rsidR="00674577" w:rsidRPr="00ED6199">
        <w:rPr>
          <w:rFonts w:ascii="Times New Roman" w:hAnsi="Times New Roman" w:cs="Times New Roman"/>
          <w:color w:val="000000" w:themeColor="text1"/>
          <w:sz w:val="28"/>
          <w:szCs w:val="28"/>
        </w:rPr>
        <w:t>(</w:t>
      </w:r>
      <w:r w:rsidR="00ED6199">
        <w:rPr>
          <w:rFonts w:ascii="Times New Roman" w:hAnsi="Times New Roman" w:cs="Times New Roman"/>
          <w:sz w:val="28"/>
          <w:szCs w:val="28"/>
        </w:rPr>
        <w:t>1990</w:t>
      </w:r>
      <w:r w:rsidR="00674577">
        <w:rPr>
          <w:rFonts w:ascii="Times New Roman" w:hAnsi="Times New Roman" w:cs="Times New Roman"/>
          <w:sz w:val="28"/>
          <w:szCs w:val="28"/>
        </w:rPr>
        <w:t>) выяснил</w:t>
      </w:r>
      <w:r w:rsidRPr="00E35896">
        <w:rPr>
          <w:rFonts w:ascii="Times New Roman" w:hAnsi="Times New Roman" w:cs="Times New Roman"/>
          <w:sz w:val="28"/>
          <w:szCs w:val="28"/>
        </w:rPr>
        <w:t>, что пациенты больные ШАР имеют больший когнитивный дефицит по сра</w:t>
      </w:r>
      <w:r w:rsidR="00674577">
        <w:rPr>
          <w:rFonts w:ascii="Times New Roman" w:hAnsi="Times New Roman" w:cs="Times New Roman"/>
          <w:sz w:val="28"/>
          <w:szCs w:val="28"/>
        </w:rPr>
        <w:t>внению с больными с шизофренией</w:t>
      </w:r>
      <w:r w:rsidR="00E57227">
        <w:rPr>
          <w:rFonts w:ascii="Times New Roman" w:hAnsi="Times New Roman" w:cs="Times New Roman"/>
          <w:sz w:val="28"/>
          <w:szCs w:val="28"/>
        </w:rPr>
        <w:t xml:space="preserve">, а </w:t>
      </w:r>
      <w:r w:rsidRPr="00E35896">
        <w:rPr>
          <w:rFonts w:ascii="Times New Roman" w:hAnsi="Times New Roman" w:cs="Times New Roman"/>
          <w:sz w:val="28"/>
          <w:szCs w:val="28"/>
        </w:rPr>
        <w:t>г</w:t>
      </w:r>
      <w:r w:rsidR="00E57227">
        <w:rPr>
          <w:rFonts w:ascii="Times New Roman" w:hAnsi="Times New Roman" w:cs="Times New Roman"/>
          <w:sz w:val="28"/>
          <w:szCs w:val="28"/>
        </w:rPr>
        <w:t>о</w:t>
      </w:r>
      <w:r w:rsidRPr="00E35896">
        <w:rPr>
          <w:rFonts w:ascii="Times New Roman" w:hAnsi="Times New Roman" w:cs="Times New Roman"/>
          <w:sz w:val="28"/>
          <w:szCs w:val="28"/>
        </w:rPr>
        <w:t xml:space="preserve">раздо позже </w:t>
      </w:r>
      <w:proofErr w:type="spellStart"/>
      <w:r w:rsidRPr="00E35896">
        <w:rPr>
          <w:rFonts w:ascii="Times New Roman" w:hAnsi="Times New Roman" w:cs="Times New Roman"/>
          <w:sz w:val="28"/>
          <w:szCs w:val="28"/>
        </w:rPr>
        <w:t>Стип</w:t>
      </w:r>
      <w:proofErr w:type="spellEnd"/>
      <w:r w:rsidR="00E57227">
        <w:rPr>
          <w:rFonts w:ascii="Times New Roman" w:hAnsi="Times New Roman" w:cs="Times New Roman"/>
          <w:sz w:val="28"/>
          <w:szCs w:val="28"/>
        </w:rPr>
        <w:t xml:space="preserve"> Е.</w:t>
      </w:r>
      <w:r w:rsidRPr="00E35896">
        <w:rPr>
          <w:rFonts w:ascii="Times New Roman" w:hAnsi="Times New Roman" w:cs="Times New Roman"/>
          <w:sz w:val="28"/>
          <w:szCs w:val="28"/>
        </w:rPr>
        <w:t xml:space="preserve"> (2005) в своей работе пришел к выв</w:t>
      </w:r>
      <w:r w:rsidR="00674577">
        <w:rPr>
          <w:rFonts w:ascii="Times New Roman" w:hAnsi="Times New Roman" w:cs="Times New Roman"/>
          <w:sz w:val="28"/>
          <w:szCs w:val="28"/>
        </w:rPr>
        <w:t>оду</w:t>
      </w:r>
      <w:r w:rsidRPr="00E35896">
        <w:rPr>
          <w:rFonts w:ascii="Times New Roman" w:hAnsi="Times New Roman" w:cs="Times New Roman"/>
          <w:sz w:val="28"/>
          <w:szCs w:val="28"/>
        </w:rPr>
        <w:t>, что когнитивные нарушения при ШАР менее выражены и поддаются лучшей коррекции вплоть до нормальных показателей.</w:t>
      </w:r>
    </w:p>
    <w:p w:rsidR="00FF17FF" w:rsidRPr="00E35896" w:rsidRDefault="005B5B03"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За последние годы </w:t>
      </w:r>
      <w:r w:rsidR="00266484" w:rsidRPr="00E35896">
        <w:rPr>
          <w:rFonts w:ascii="Times New Roman" w:hAnsi="Times New Roman" w:cs="Times New Roman"/>
          <w:sz w:val="28"/>
          <w:szCs w:val="28"/>
        </w:rPr>
        <w:t xml:space="preserve"> распространились</w:t>
      </w:r>
      <w:r w:rsidR="00D16E9A" w:rsidRPr="00E35896">
        <w:rPr>
          <w:rFonts w:ascii="Times New Roman" w:hAnsi="Times New Roman" w:cs="Times New Roman"/>
          <w:sz w:val="28"/>
          <w:szCs w:val="28"/>
        </w:rPr>
        <w:t xml:space="preserve"> углубленные </w:t>
      </w:r>
      <w:r w:rsidR="00674577">
        <w:rPr>
          <w:rFonts w:ascii="Times New Roman" w:hAnsi="Times New Roman" w:cs="Times New Roman"/>
          <w:sz w:val="28"/>
          <w:szCs w:val="28"/>
        </w:rPr>
        <w:t xml:space="preserve"> исследования</w:t>
      </w:r>
      <w:r w:rsidR="00266484" w:rsidRPr="00E35896">
        <w:rPr>
          <w:rFonts w:ascii="Times New Roman" w:hAnsi="Times New Roman" w:cs="Times New Roman"/>
          <w:sz w:val="28"/>
          <w:szCs w:val="28"/>
        </w:rPr>
        <w:t>, затрагиваю</w:t>
      </w:r>
      <w:r w:rsidR="00674577">
        <w:rPr>
          <w:rFonts w:ascii="Times New Roman" w:hAnsi="Times New Roman" w:cs="Times New Roman"/>
          <w:sz w:val="28"/>
          <w:szCs w:val="28"/>
        </w:rPr>
        <w:t>щие когнитивную сферу пациентов</w:t>
      </w:r>
      <w:r w:rsidR="00266484" w:rsidRPr="00E35896">
        <w:rPr>
          <w:rFonts w:ascii="Times New Roman" w:hAnsi="Times New Roman" w:cs="Times New Roman"/>
          <w:sz w:val="28"/>
          <w:szCs w:val="28"/>
        </w:rPr>
        <w:t xml:space="preserve">, больных как </w:t>
      </w:r>
      <w:proofErr w:type="spellStart"/>
      <w:r w:rsidR="00266484" w:rsidRPr="00E35896">
        <w:rPr>
          <w:rFonts w:ascii="Times New Roman" w:hAnsi="Times New Roman" w:cs="Times New Roman"/>
          <w:sz w:val="28"/>
          <w:szCs w:val="28"/>
        </w:rPr>
        <w:t>шизоаффективным</w:t>
      </w:r>
      <w:proofErr w:type="spellEnd"/>
      <w:r w:rsidR="00266484" w:rsidRPr="00E35896">
        <w:rPr>
          <w:rFonts w:ascii="Times New Roman" w:hAnsi="Times New Roman" w:cs="Times New Roman"/>
          <w:sz w:val="28"/>
          <w:szCs w:val="28"/>
        </w:rPr>
        <w:t xml:space="preserve"> ра</w:t>
      </w:r>
      <w:r w:rsidR="00674577">
        <w:rPr>
          <w:rFonts w:ascii="Times New Roman" w:hAnsi="Times New Roman" w:cs="Times New Roman"/>
          <w:sz w:val="28"/>
          <w:szCs w:val="28"/>
        </w:rPr>
        <w:t>сстройством</w:t>
      </w:r>
      <w:r w:rsidR="00266484" w:rsidRPr="00E35896">
        <w:rPr>
          <w:rFonts w:ascii="Times New Roman" w:hAnsi="Times New Roman" w:cs="Times New Roman"/>
          <w:sz w:val="28"/>
          <w:szCs w:val="28"/>
        </w:rPr>
        <w:t xml:space="preserve">, так и </w:t>
      </w:r>
      <w:r w:rsidR="00674577">
        <w:rPr>
          <w:rFonts w:ascii="Times New Roman" w:hAnsi="Times New Roman" w:cs="Times New Roman"/>
          <w:sz w:val="28"/>
          <w:szCs w:val="28"/>
        </w:rPr>
        <w:t>шизофренией</w:t>
      </w:r>
      <w:proofErr w:type="gramStart"/>
      <w:r w:rsidR="00674577">
        <w:rPr>
          <w:rFonts w:ascii="Times New Roman" w:hAnsi="Times New Roman" w:cs="Times New Roman"/>
          <w:sz w:val="28"/>
          <w:szCs w:val="28"/>
        </w:rPr>
        <w:t xml:space="preserve"> .</w:t>
      </w:r>
      <w:proofErr w:type="gramEnd"/>
      <w:r w:rsidR="00674577">
        <w:rPr>
          <w:rFonts w:ascii="Times New Roman" w:hAnsi="Times New Roman" w:cs="Times New Roman"/>
          <w:sz w:val="28"/>
          <w:szCs w:val="28"/>
        </w:rPr>
        <w:t xml:space="preserve"> Это связано с тем</w:t>
      </w:r>
      <w:r w:rsidR="00266484" w:rsidRPr="00E35896">
        <w:rPr>
          <w:rFonts w:ascii="Times New Roman" w:hAnsi="Times New Roman" w:cs="Times New Roman"/>
          <w:sz w:val="28"/>
          <w:szCs w:val="28"/>
        </w:rPr>
        <w:t>, что данная область показала свое практическое п</w:t>
      </w:r>
      <w:r w:rsidR="00674577">
        <w:rPr>
          <w:rFonts w:ascii="Times New Roman" w:hAnsi="Times New Roman" w:cs="Times New Roman"/>
          <w:sz w:val="28"/>
          <w:szCs w:val="28"/>
        </w:rPr>
        <w:t>рименение в постановке диагноза</w:t>
      </w:r>
      <w:r w:rsidR="00266484" w:rsidRPr="00E35896">
        <w:rPr>
          <w:rFonts w:ascii="Times New Roman" w:hAnsi="Times New Roman" w:cs="Times New Roman"/>
          <w:sz w:val="28"/>
          <w:szCs w:val="28"/>
        </w:rPr>
        <w:t>, что упрощает работу клинических психиатров. Толчком для изуч</w:t>
      </w:r>
      <w:r w:rsidR="00D16E9A" w:rsidRPr="00E35896">
        <w:rPr>
          <w:rFonts w:ascii="Times New Roman" w:hAnsi="Times New Roman" w:cs="Times New Roman"/>
          <w:sz w:val="28"/>
          <w:szCs w:val="28"/>
        </w:rPr>
        <w:t>ения когнитивный функций при ШАР</w:t>
      </w:r>
      <w:proofErr w:type="gramStart"/>
      <w:r w:rsidR="00266484" w:rsidRPr="00E35896">
        <w:rPr>
          <w:rFonts w:ascii="Times New Roman" w:hAnsi="Times New Roman" w:cs="Times New Roman"/>
          <w:sz w:val="28"/>
          <w:szCs w:val="28"/>
        </w:rPr>
        <w:t xml:space="preserve"> ,</w:t>
      </w:r>
      <w:proofErr w:type="gramEnd"/>
      <w:r w:rsidR="00266484" w:rsidRPr="00E35896">
        <w:rPr>
          <w:rFonts w:ascii="Times New Roman" w:hAnsi="Times New Roman" w:cs="Times New Roman"/>
          <w:sz w:val="28"/>
          <w:szCs w:val="28"/>
        </w:rPr>
        <w:t xml:space="preserve"> послужили исследования дан</w:t>
      </w:r>
      <w:r w:rsidR="00674577">
        <w:rPr>
          <w:rFonts w:ascii="Times New Roman" w:hAnsi="Times New Roman" w:cs="Times New Roman"/>
          <w:sz w:val="28"/>
          <w:szCs w:val="28"/>
        </w:rPr>
        <w:t>ных функций при шизофрении</w:t>
      </w:r>
      <w:r w:rsidR="00FF17FF" w:rsidRPr="00E35896">
        <w:rPr>
          <w:rFonts w:ascii="Times New Roman" w:hAnsi="Times New Roman" w:cs="Times New Roman"/>
          <w:sz w:val="28"/>
          <w:szCs w:val="28"/>
        </w:rPr>
        <w:t xml:space="preserve">, что позволило установить ряд </w:t>
      </w:r>
      <w:r w:rsidR="00674577">
        <w:rPr>
          <w:rFonts w:ascii="Times New Roman" w:hAnsi="Times New Roman" w:cs="Times New Roman"/>
          <w:sz w:val="28"/>
          <w:szCs w:val="28"/>
        </w:rPr>
        <w:t>закономерностей</w:t>
      </w:r>
      <w:r w:rsidR="008119E0" w:rsidRPr="00E35896">
        <w:rPr>
          <w:rFonts w:ascii="Times New Roman" w:hAnsi="Times New Roman" w:cs="Times New Roman"/>
          <w:sz w:val="28"/>
          <w:szCs w:val="28"/>
        </w:rPr>
        <w:t>, которые послужили основой для :</w:t>
      </w:r>
    </w:p>
    <w:p w:rsidR="00FF17FF" w:rsidRPr="00E35896" w:rsidRDefault="00FF17F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1.Критерии постановки диагноза.</w:t>
      </w:r>
    </w:p>
    <w:p w:rsidR="00FF17FF" w:rsidRPr="00E35896" w:rsidRDefault="00FF17FF" w:rsidP="00504FA3">
      <w:pPr>
        <w:tabs>
          <w:tab w:val="left" w:pos="7669"/>
        </w:tabs>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2.</w:t>
      </w:r>
      <w:r w:rsidR="008119E0" w:rsidRPr="00E35896">
        <w:rPr>
          <w:rFonts w:ascii="Times New Roman" w:hAnsi="Times New Roman" w:cs="Times New Roman"/>
          <w:sz w:val="28"/>
          <w:szCs w:val="28"/>
        </w:rPr>
        <w:t>Установка ф</w:t>
      </w:r>
      <w:r w:rsidRPr="00E35896">
        <w:rPr>
          <w:rFonts w:ascii="Times New Roman" w:hAnsi="Times New Roman" w:cs="Times New Roman"/>
          <w:sz w:val="28"/>
          <w:szCs w:val="28"/>
        </w:rPr>
        <w:t>актор</w:t>
      </w:r>
      <w:r w:rsidR="008119E0" w:rsidRPr="00E35896">
        <w:rPr>
          <w:rFonts w:ascii="Times New Roman" w:hAnsi="Times New Roman" w:cs="Times New Roman"/>
          <w:sz w:val="28"/>
          <w:szCs w:val="28"/>
        </w:rPr>
        <w:t>ов</w:t>
      </w:r>
      <w:r w:rsidRPr="00E35896">
        <w:rPr>
          <w:rFonts w:ascii="Times New Roman" w:hAnsi="Times New Roman" w:cs="Times New Roman"/>
          <w:sz w:val="28"/>
          <w:szCs w:val="28"/>
        </w:rPr>
        <w:t xml:space="preserve"> риска развития заболевания.</w:t>
      </w:r>
      <w:r w:rsidR="00504FA3">
        <w:rPr>
          <w:rFonts w:ascii="Times New Roman" w:hAnsi="Times New Roman" w:cs="Times New Roman"/>
          <w:sz w:val="28"/>
          <w:szCs w:val="28"/>
        </w:rPr>
        <w:tab/>
      </w:r>
    </w:p>
    <w:p w:rsidR="00266484" w:rsidRPr="00E35896" w:rsidRDefault="00FF17F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3.</w:t>
      </w:r>
      <w:r w:rsidR="008119E0" w:rsidRPr="00504FA3">
        <w:rPr>
          <w:rFonts w:ascii="Times New Roman" w:hAnsi="Times New Roman" w:cs="Times New Roman"/>
          <w:sz w:val="28"/>
          <w:szCs w:val="28"/>
        </w:rPr>
        <w:t>Определение у</w:t>
      </w:r>
      <w:r w:rsidR="003D3863" w:rsidRPr="00504FA3">
        <w:rPr>
          <w:rFonts w:ascii="Times New Roman" w:hAnsi="Times New Roman" w:cs="Times New Roman"/>
          <w:sz w:val="28"/>
          <w:szCs w:val="28"/>
        </w:rPr>
        <w:t>ров</w:t>
      </w:r>
      <w:r w:rsidR="007B07D0" w:rsidRPr="00504FA3">
        <w:rPr>
          <w:rFonts w:ascii="Times New Roman" w:hAnsi="Times New Roman" w:cs="Times New Roman"/>
          <w:sz w:val="28"/>
          <w:szCs w:val="28"/>
        </w:rPr>
        <w:t>н</w:t>
      </w:r>
      <w:r w:rsidR="008119E0" w:rsidRPr="00504FA3">
        <w:rPr>
          <w:rFonts w:ascii="Times New Roman" w:hAnsi="Times New Roman" w:cs="Times New Roman"/>
          <w:sz w:val="28"/>
          <w:szCs w:val="28"/>
        </w:rPr>
        <w:t>я</w:t>
      </w:r>
      <w:r w:rsidR="007B07D0" w:rsidRPr="00504FA3">
        <w:rPr>
          <w:rFonts w:ascii="Times New Roman" w:hAnsi="Times New Roman" w:cs="Times New Roman"/>
          <w:sz w:val="28"/>
          <w:szCs w:val="28"/>
        </w:rPr>
        <w:t xml:space="preserve"> </w:t>
      </w:r>
      <w:proofErr w:type="spellStart"/>
      <w:r w:rsidR="007B07D0" w:rsidRPr="00504FA3">
        <w:rPr>
          <w:rFonts w:ascii="Times New Roman" w:hAnsi="Times New Roman" w:cs="Times New Roman"/>
          <w:sz w:val="28"/>
          <w:szCs w:val="28"/>
        </w:rPr>
        <w:t>компла</w:t>
      </w:r>
      <w:r w:rsidR="003D3863" w:rsidRPr="00504FA3">
        <w:rPr>
          <w:rFonts w:ascii="Times New Roman" w:hAnsi="Times New Roman" w:cs="Times New Roman"/>
          <w:sz w:val="28"/>
          <w:szCs w:val="28"/>
        </w:rPr>
        <w:t>е</w:t>
      </w:r>
      <w:r w:rsidR="007B07D0" w:rsidRPr="00504FA3">
        <w:rPr>
          <w:rFonts w:ascii="Times New Roman" w:hAnsi="Times New Roman" w:cs="Times New Roman"/>
          <w:sz w:val="28"/>
          <w:szCs w:val="28"/>
        </w:rPr>
        <w:t>нтности</w:t>
      </w:r>
      <w:proofErr w:type="spellEnd"/>
      <w:r w:rsidR="007B07D0" w:rsidRPr="00E35896">
        <w:rPr>
          <w:rFonts w:ascii="Times New Roman" w:hAnsi="Times New Roman" w:cs="Times New Roman"/>
          <w:sz w:val="28"/>
          <w:szCs w:val="28"/>
        </w:rPr>
        <w:t xml:space="preserve"> пациента.</w:t>
      </w:r>
    </w:p>
    <w:p w:rsidR="004B6084" w:rsidRPr="00E35896" w:rsidRDefault="004B6084" w:rsidP="00E35896">
      <w:pPr>
        <w:spacing w:after="0" w:line="360" w:lineRule="auto"/>
        <w:ind w:left="-57" w:firstLine="709"/>
        <w:jc w:val="both"/>
        <w:rPr>
          <w:rFonts w:ascii="Times New Roman" w:hAnsi="Times New Roman" w:cs="Times New Roman"/>
          <w:b/>
          <w:sz w:val="28"/>
          <w:szCs w:val="28"/>
        </w:rPr>
      </w:pPr>
    </w:p>
    <w:p w:rsidR="007B07D0" w:rsidRPr="00E35896" w:rsidRDefault="007B07D0" w:rsidP="00E35896">
      <w:pPr>
        <w:pStyle w:val="a6"/>
        <w:spacing w:after="0" w:line="360" w:lineRule="auto"/>
        <w:ind w:left="-57" w:firstLine="709"/>
        <w:jc w:val="both"/>
        <w:rPr>
          <w:rFonts w:ascii="Times New Roman" w:hAnsi="Times New Roman" w:cs="Times New Roman"/>
          <w:sz w:val="28"/>
          <w:szCs w:val="28"/>
        </w:rPr>
      </w:pPr>
      <w:r w:rsidRPr="00E35896">
        <w:rPr>
          <w:rFonts w:ascii="Times New Roman" w:hAnsi="Times New Roman" w:cs="Times New Roman"/>
          <w:b/>
          <w:sz w:val="28"/>
          <w:szCs w:val="28"/>
        </w:rPr>
        <w:t>Целью работы</w:t>
      </w:r>
      <w:r w:rsidRPr="00E35896">
        <w:rPr>
          <w:rFonts w:ascii="Times New Roman" w:hAnsi="Times New Roman" w:cs="Times New Roman"/>
          <w:sz w:val="28"/>
          <w:szCs w:val="28"/>
        </w:rPr>
        <w:t xml:space="preserve"> явилось исследование особенности когнитивных расстрой</w:t>
      </w:r>
      <w:proofErr w:type="gramStart"/>
      <w:r w:rsidRPr="00E35896">
        <w:rPr>
          <w:rFonts w:ascii="Times New Roman" w:hAnsi="Times New Roman" w:cs="Times New Roman"/>
          <w:sz w:val="28"/>
          <w:szCs w:val="28"/>
        </w:rPr>
        <w:t>ств пр</w:t>
      </w:r>
      <w:proofErr w:type="gramEnd"/>
      <w:r w:rsidRPr="00E35896">
        <w:rPr>
          <w:rFonts w:ascii="Times New Roman" w:hAnsi="Times New Roman" w:cs="Times New Roman"/>
          <w:sz w:val="28"/>
          <w:szCs w:val="28"/>
        </w:rPr>
        <w:t xml:space="preserve">и </w:t>
      </w:r>
      <w:proofErr w:type="spellStart"/>
      <w:r w:rsidRPr="00E35896">
        <w:rPr>
          <w:rFonts w:ascii="Times New Roman" w:hAnsi="Times New Roman" w:cs="Times New Roman"/>
          <w:sz w:val="28"/>
          <w:szCs w:val="28"/>
        </w:rPr>
        <w:t>шизоаффективном</w:t>
      </w:r>
      <w:proofErr w:type="spellEnd"/>
      <w:r w:rsidRPr="00E35896">
        <w:rPr>
          <w:rFonts w:ascii="Times New Roman" w:hAnsi="Times New Roman" w:cs="Times New Roman"/>
          <w:sz w:val="28"/>
          <w:szCs w:val="28"/>
        </w:rPr>
        <w:t xml:space="preserve"> расстройстве (ШАР).</w:t>
      </w:r>
    </w:p>
    <w:p w:rsidR="007B07D0" w:rsidRPr="00E35896" w:rsidRDefault="007B07D0" w:rsidP="00E35896">
      <w:pPr>
        <w:pStyle w:val="a6"/>
        <w:spacing w:after="0" w:line="360" w:lineRule="auto"/>
        <w:ind w:left="-57" w:firstLine="709"/>
        <w:jc w:val="both"/>
        <w:rPr>
          <w:rFonts w:ascii="Times New Roman" w:hAnsi="Times New Roman" w:cs="Times New Roman"/>
          <w:b/>
          <w:sz w:val="28"/>
          <w:szCs w:val="28"/>
        </w:rPr>
      </w:pPr>
      <w:r w:rsidRPr="00E35896">
        <w:rPr>
          <w:rFonts w:ascii="Times New Roman" w:hAnsi="Times New Roman" w:cs="Times New Roman"/>
          <w:b/>
          <w:sz w:val="28"/>
          <w:szCs w:val="28"/>
        </w:rPr>
        <w:t>Задачи исследования:</w:t>
      </w:r>
    </w:p>
    <w:p w:rsidR="007B07D0" w:rsidRPr="00E35896" w:rsidRDefault="007B07D0" w:rsidP="00E35896">
      <w:pPr>
        <w:pStyle w:val="a6"/>
        <w:spacing w:after="0"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1.</w:t>
      </w:r>
      <w:r w:rsidRPr="00E35896">
        <w:rPr>
          <w:rFonts w:ascii="Times New Roman" w:hAnsi="Times New Roman" w:cs="Times New Roman"/>
          <w:sz w:val="28"/>
          <w:szCs w:val="28"/>
        </w:rPr>
        <w:tab/>
        <w:t>Изучить структуру и выраженность когнитивных нарушений у больных ШАР.</w:t>
      </w:r>
    </w:p>
    <w:p w:rsidR="007B07D0" w:rsidRPr="00E35896" w:rsidRDefault="007B07D0" w:rsidP="00E35896">
      <w:pPr>
        <w:pStyle w:val="a6"/>
        <w:spacing w:after="0"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2.</w:t>
      </w:r>
      <w:r w:rsidRPr="00E35896">
        <w:rPr>
          <w:rFonts w:ascii="Times New Roman" w:hAnsi="Times New Roman" w:cs="Times New Roman"/>
          <w:sz w:val="28"/>
          <w:szCs w:val="28"/>
        </w:rPr>
        <w:tab/>
        <w:t>Определить влияние клинических и терапевтических факторов на когнитивное функционирование больных ШАР.</w:t>
      </w:r>
    </w:p>
    <w:p w:rsidR="004B6084" w:rsidRPr="00E35896" w:rsidRDefault="007B07D0" w:rsidP="00E35896">
      <w:pPr>
        <w:pStyle w:val="a6"/>
        <w:spacing w:after="0"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3.</w:t>
      </w:r>
      <w:r w:rsidRPr="00E35896">
        <w:rPr>
          <w:rFonts w:ascii="Times New Roman" w:hAnsi="Times New Roman" w:cs="Times New Roman"/>
          <w:sz w:val="28"/>
          <w:szCs w:val="28"/>
        </w:rPr>
        <w:tab/>
        <w:t>Провести сравнительный анализ когнитивных функций больных ШАР и шизофренией.</w:t>
      </w:r>
    </w:p>
    <w:p w:rsidR="00F815F3" w:rsidRPr="00E35896" w:rsidRDefault="00687D8E" w:rsidP="00E35896">
      <w:pPr>
        <w:pStyle w:val="a6"/>
        <w:spacing w:after="0" w:line="360" w:lineRule="auto"/>
        <w:ind w:left="-57" w:firstLine="709"/>
        <w:jc w:val="both"/>
        <w:rPr>
          <w:rFonts w:ascii="Times New Roman" w:hAnsi="Times New Roman" w:cs="Times New Roman"/>
          <w:b/>
          <w:sz w:val="28"/>
          <w:szCs w:val="28"/>
        </w:rPr>
      </w:pPr>
      <w:r w:rsidRPr="00E35896">
        <w:rPr>
          <w:rFonts w:ascii="Times New Roman" w:hAnsi="Times New Roman" w:cs="Times New Roman"/>
          <w:b/>
          <w:sz w:val="28"/>
          <w:szCs w:val="28"/>
        </w:rPr>
        <w:lastRenderedPageBreak/>
        <w:t>Научно</w:t>
      </w:r>
      <w:r w:rsidR="00345D58" w:rsidRPr="00E35896">
        <w:rPr>
          <w:rFonts w:ascii="Times New Roman" w:hAnsi="Times New Roman" w:cs="Times New Roman"/>
          <w:b/>
          <w:sz w:val="28"/>
          <w:szCs w:val="28"/>
        </w:rPr>
        <w:t>–</w:t>
      </w:r>
      <w:r w:rsidRPr="00E35896">
        <w:rPr>
          <w:rFonts w:ascii="Times New Roman" w:hAnsi="Times New Roman" w:cs="Times New Roman"/>
          <w:b/>
          <w:sz w:val="28"/>
          <w:szCs w:val="28"/>
        </w:rPr>
        <w:t>практическая</w:t>
      </w:r>
      <w:r w:rsidR="00F815F3" w:rsidRPr="00E35896">
        <w:rPr>
          <w:rFonts w:ascii="Times New Roman" w:hAnsi="Times New Roman" w:cs="Times New Roman"/>
          <w:b/>
          <w:sz w:val="28"/>
          <w:szCs w:val="28"/>
        </w:rPr>
        <w:t xml:space="preserve"> значимость:</w:t>
      </w:r>
    </w:p>
    <w:p w:rsidR="007B07D0" w:rsidRPr="00E35896" w:rsidRDefault="007B07D0" w:rsidP="00E35896">
      <w:pPr>
        <w:pStyle w:val="a6"/>
        <w:spacing w:after="0"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Данные полученные в ходе исследования, позволяют более детально подходить к дифференцировке болезней шизофренического спектра, что может внести </w:t>
      </w:r>
      <w:r w:rsidR="002364C1" w:rsidRPr="00E35896">
        <w:rPr>
          <w:rFonts w:ascii="Times New Roman" w:hAnsi="Times New Roman" w:cs="Times New Roman"/>
          <w:sz w:val="28"/>
          <w:szCs w:val="28"/>
        </w:rPr>
        <w:t xml:space="preserve">свою лепту </w:t>
      </w:r>
      <w:r w:rsidRPr="00E35896">
        <w:rPr>
          <w:rFonts w:ascii="Times New Roman" w:hAnsi="Times New Roman" w:cs="Times New Roman"/>
          <w:sz w:val="28"/>
          <w:szCs w:val="28"/>
        </w:rPr>
        <w:t>в выбор</w:t>
      </w:r>
      <w:r w:rsidR="002364C1" w:rsidRPr="00E35896">
        <w:rPr>
          <w:rFonts w:ascii="Times New Roman" w:hAnsi="Times New Roman" w:cs="Times New Roman"/>
          <w:sz w:val="28"/>
          <w:szCs w:val="28"/>
        </w:rPr>
        <w:t>е</w:t>
      </w:r>
      <w:r w:rsidRPr="00E35896">
        <w:rPr>
          <w:rFonts w:ascii="Times New Roman" w:hAnsi="Times New Roman" w:cs="Times New Roman"/>
          <w:sz w:val="28"/>
          <w:szCs w:val="28"/>
        </w:rPr>
        <w:t xml:space="preserve"> психосоциальных и фармакологических вмешательств. Помимо этого новые данные могут служить дополнительным фактором в понимании развития параноидной шизофрении и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Внедрение результатов исследования в практическую деятельность психиатрической службы улучшит качество оказываемой помощи и уменьшит неблагоприятные социальные последствия расстройств шизофренического спектра.</w:t>
      </w:r>
    </w:p>
    <w:p w:rsidR="007B07D0" w:rsidRPr="00E35896" w:rsidRDefault="007B07D0" w:rsidP="00E35896">
      <w:pPr>
        <w:spacing w:after="0" w:line="360" w:lineRule="auto"/>
        <w:ind w:left="-57" w:firstLine="709"/>
        <w:jc w:val="both"/>
        <w:rPr>
          <w:rFonts w:ascii="Times New Roman" w:hAnsi="Times New Roman" w:cs="Times New Roman"/>
          <w:sz w:val="28"/>
          <w:szCs w:val="28"/>
        </w:rPr>
      </w:pPr>
    </w:p>
    <w:p w:rsidR="00EC3240" w:rsidRPr="00E35896" w:rsidRDefault="00EC3240" w:rsidP="00E35896">
      <w:pPr>
        <w:ind w:left="-57" w:firstLine="709"/>
        <w:jc w:val="both"/>
        <w:rPr>
          <w:rFonts w:ascii="Times New Roman" w:hAnsi="Times New Roman" w:cs="Times New Roman"/>
          <w:sz w:val="28"/>
          <w:szCs w:val="28"/>
        </w:rPr>
      </w:pPr>
      <w:r w:rsidRPr="00E35896">
        <w:rPr>
          <w:rFonts w:ascii="Times New Roman" w:hAnsi="Times New Roman" w:cs="Times New Roman"/>
          <w:sz w:val="28"/>
          <w:szCs w:val="28"/>
        </w:rPr>
        <w:br w:type="page"/>
      </w:r>
    </w:p>
    <w:p w:rsidR="00494E5C" w:rsidRPr="008F5E81" w:rsidRDefault="0007309A" w:rsidP="000D320F">
      <w:pPr>
        <w:pStyle w:val="1"/>
        <w:rPr>
          <w:b/>
          <w:color w:val="auto"/>
        </w:rPr>
      </w:pPr>
      <w:bookmarkStart w:id="2" w:name="_Toc451096904"/>
      <w:r>
        <w:rPr>
          <w:b/>
          <w:color w:val="auto"/>
        </w:rPr>
        <w:lastRenderedPageBreak/>
        <w:t xml:space="preserve">1.1 </w:t>
      </w:r>
      <w:r w:rsidR="008D5329" w:rsidRPr="008F5E81">
        <w:rPr>
          <w:b/>
          <w:color w:val="auto"/>
        </w:rPr>
        <w:t xml:space="preserve">Шизоаффективное расстройство </w:t>
      </w:r>
      <w:r w:rsidR="00FB4EA6" w:rsidRPr="008F5E81">
        <w:rPr>
          <w:b/>
          <w:color w:val="auto"/>
        </w:rPr>
        <w:t>(</w:t>
      </w:r>
      <w:r w:rsidR="006C3CD0" w:rsidRPr="008F5E81">
        <w:rPr>
          <w:b/>
          <w:color w:val="auto"/>
        </w:rPr>
        <w:t>О</w:t>
      </w:r>
      <w:r w:rsidR="00FB4EA6" w:rsidRPr="008F5E81">
        <w:rPr>
          <w:b/>
          <w:color w:val="auto"/>
        </w:rPr>
        <w:t>бзор литературы)</w:t>
      </w:r>
      <w:bookmarkEnd w:id="2"/>
      <w:r w:rsidR="003D3863" w:rsidRPr="003D3863">
        <w:rPr>
          <w:rFonts w:ascii="Times New Roman" w:hAnsi="Times New Roman" w:cs="Times New Roman"/>
          <w:b/>
          <w:color w:val="FF0000"/>
          <w:sz w:val="28"/>
          <w:szCs w:val="28"/>
        </w:rPr>
        <w:t xml:space="preserve"> </w:t>
      </w:r>
    </w:p>
    <w:p w:rsidR="007E34CD" w:rsidRPr="00E35896" w:rsidRDefault="007E34CD" w:rsidP="00E35896">
      <w:pPr>
        <w:spacing w:line="360" w:lineRule="auto"/>
        <w:ind w:left="-57" w:firstLine="709"/>
        <w:jc w:val="both"/>
        <w:rPr>
          <w:rFonts w:ascii="Times New Roman" w:hAnsi="Times New Roman" w:cs="Times New Roman"/>
          <w:sz w:val="28"/>
          <w:szCs w:val="28"/>
        </w:rPr>
      </w:pPr>
      <w:proofErr w:type="spellStart"/>
      <w:r w:rsidRPr="00E35896">
        <w:rPr>
          <w:rFonts w:ascii="Times New Roman" w:hAnsi="Times New Roman" w:cs="Times New Roman"/>
          <w:sz w:val="28"/>
          <w:szCs w:val="28"/>
        </w:rPr>
        <w:t>Шизоаффективное</w:t>
      </w:r>
      <w:proofErr w:type="spellEnd"/>
      <w:r w:rsidRPr="00E35896">
        <w:rPr>
          <w:rFonts w:ascii="Times New Roman" w:hAnsi="Times New Roman" w:cs="Times New Roman"/>
          <w:sz w:val="28"/>
          <w:szCs w:val="28"/>
        </w:rPr>
        <w:t xml:space="preserve"> расстройство</w:t>
      </w:r>
      <w:r w:rsidRPr="00E35896">
        <w:rPr>
          <w:rFonts w:ascii="Times New Roman" w:hAnsi="Times New Roman" w:cs="Times New Roman"/>
          <w:b/>
          <w:i/>
          <w:sz w:val="28"/>
          <w:szCs w:val="28"/>
        </w:rPr>
        <w:t xml:space="preserve"> </w:t>
      </w:r>
      <w:proofErr w:type="gramStart"/>
      <w:r w:rsidRPr="00E35896">
        <w:rPr>
          <w:rFonts w:ascii="Times New Roman" w:hAnsi="Times New Roman" w:cs="Times New Roman"/>
          <w:b/>
          <w:i/>
          <w:sz w:val="28"/>
          <w:szCs w:val="28"/>
        </w:rPr>
        <w:t>-</w:t>
      </w:r>
      <w:proofErr w:type="spellStart"/>
      <w:r w:rsidRPr="00E35896">
        <w:rPr>
          <w:rFonts w:ascii="Times New Roman" w:hAnsi="Times New Roman" w:cs="Times New Roman"/>
          <w:sz w:val="28"/>
          <w:szCs w:val="28"/>
        </w:rPr>
        <w:t>п</w:t>
      </w:r>
      <w:proofErr w:type="gramEnd"/>
      <w:r w:rsidRPr="00E35896">
        <w:rPr>
          <w:rFonts w:ascii="Times New Roman" w:hAnsi="Times New Roman" w:cs="Times New Roman"/>
          <w:sz w:val="28"/>
          <w:szCs w:val="28"/>
        </w:rPr>
        <w:t>сихотические</w:t>
      </w:r>
      <w:proofErr w:type="spellEnd"/>
      <w:r w:rsidRPr="00E35896">
        <w:rPr>
          <w:rFonts w:ascii="Times New Roman" w:hAnsi="Times New Roman" w:cs="Times New Roman"/>
          <w:sz w:val="28"/>
          <w:szCs w:val="28"/>
        </w:rPr>
        <w:t xml:space="preserve"> состояния, в структуре которых представлены как аффективные, так и шизофренические симптомы, возникающие в той или иной последовательности или одновременно в течение хотя бы нескольких дней. Термин не рекомендуют применять в случаях, где симптомы шизофрении выражены в одних приступах, а аффективные – в других. У некоторых пациентов бывает один или два </w:t>
      </w:r>
      <w:proofErr w:type="spellStart"/>
      <w:r w:rsidRPr="00E35896">
        <w:rPr>
          <w:rFonts w:ascii="Times New Roman" w:hAnsi="Times New Roman" w:cs="Times New Roman"/>
          <w:sz w:val="28"/>
          <w:szCs w:val="28"/>
        </w:rPr>
        <w:t>шизоаффективных</w:t>
      </w:r>
      <w:proofErr w:type="spellEnd"/>
      <w:r w:rsidRPr="00E35896">
        <w:rPr>
          <w:rFonts w:ascii="Times New Roman" w:hAnsi="Times New Roman" w:cs="Times New Roman"/>
          <w:sz w:val="28"/>
          <w:szCs w:val="28"/>
        </w:rPr>
        <w:t xml:space="preserve"> приступа, которые перемежаются типичными приступами мании и/или депрессии: в случае с манией диагноз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расстройства считается оправданным, но во втором случае не следует исключать диагноз биполярного аффективного расстройства или рекуррентной депрессии.</w:t>
      </w:r>
    </w:p>
    <w:p w:rsidR="007E34CD" w:rsidRPr="00E35896" w:rsidRDefault="007E34CD"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Согласно МКБ-10 </w:t>
      </w:r>
      <w:proofErr w:type="spellStart"/>
      <w:r w:rsidRPr="00E35896">
        <w:rPr>
          <w:rFonts w:ascii="Times New Roman" w:hAnsi="Times New Roman" w:cs="Times New Roman"/>
          <w:sz w:val="28"/>
          <w:szCs w:val="28"/>
        </w:rPr>
        <w:t>шизоаффективное</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рассторойство</w:t>
      </w:r>
      <w:proofErr w:type="spellEnd"/>
      <w:r w:rsidRPr="00E35896">
        <w:rPr>
          <w:rFonts w:ascii="Times New Roman" w:hAnsi="Times New Roman" w:cs="Times New Roman"/>
          <w:sz w:val="28"/>
          <w:szCs w:val="28"/>
        </w:rPr>
        <w:t xml:space="preserve"> делится на 3 </w:t>
      </w:r>
      <w:proofErr w:type="gramStart"/>
      <w:r w:rsidRPr="00E35896">
        <w:rPr>
          <w:rFonts w:ascii="Times New Roman" w:hAnsi="Times New Roman" w:cs="Times New Roman"/>
          <w:sz w:val="28"/>
          <w:szCs w:val="28"/>
        </w:rPr>
        <w:t>основных</w:t>
      </w:r>
      <w:proofErr w:type="gramEnd"/>
      <w:r w:rsidRPr="00E35896">
        <w:rPr>
          <w:rFonts w:ascii="Times New Roman" w:hAnsi="Times New Roman" w:cs="Times New Roman"/>
          <w:sz w:val="28"/>
          <w:szCs w:val="28"/>
        </w:rPr>
        <w:t xml:space="preserve"> вида:</w:t>
      </w:r>
    </w:p>
    <w:p w:rsidR="007E34CD" w:rsidRPr="00E35896" w:rsidRDefault="00DC20DB"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w:t>
      </w:r>
      <w:proofErr w:type="spellStart"/>
      <w:r w:rsidR="007E34CD" w:rsidRPr="00E35896">
        <w:rPr>
          <w:rFonts w:ascii="Times New Roman" w:hAnsi="Times New Roman" w:cs="Times New Roman"/>
          <w:sz w:val="28"/>
          <w:szCs w:val="28"/>
        </w:rPr>
        <w:t>Шизоаффективное</w:t>
      </w:r>
      <w:proofErr w:type="spellEnd"/>
      <w:r w:rsidR="007E34CD" w:rsidRPr="00E35896">
        <w:rPr>
          <w:rFonts w:ascii="Times New Roman" w:hAnsi="Times New Roman" w:cs="Times New Roman"/>
          <w:sz w:val="28"/>
          <w:szCs w:val="28"/>
        </w:rPr>
        <w:t xml:space="preserve"> </w:t>
      </w:r>
      <w:proofErr w:type="spellStart"/>
      <w:r w:rsidR="007E34CD" w:rsidRPr="00E35896">
        <w:rPr>
          <w:rFonts w:ascii="Times New Roman" w:hAnsi="Times New Roman" w:cs="Times New Roman"/>
          <w:sz w:val="28"/>
          <w:szCs w:val="28"/>
        </w:rPr>
        <w:t>расстройство</w:t>
      </w:r>
      <w:proofErr w:type="gramStart"/>
      <w:r w:rsidR="007E34CD" w:rsidRPr="00E35896">
        <w:rPr>
          <w:rFonts w:ascii="Times New Roman" w:hAnsi="Times New Roman" w:cs="Times New Roman"/>
          <w:sz w:val="28"/>
          <w:szCs w:val="28"/>
        </w:rPr>
        <w:t>,м</w:t>
      </w:r>
      <w:proofErr w:type="gramEnd"/>
      <w:r w:rsidR="007E34CD" w:rsidRPr="00E35896">
        <w:rPr>
          <w:rFonts w:ascii="Times New Roman" w:hAnsi="Times New Roman" w:cs="Times New Roman"/>
          <w:sz w:val="28"/>
          <w:szCs w:val="28"/>
        </w:rPr>
        <w:t>аниакальный</w:t>
      </w:r>
      <w:proofErr w:type="spellEnd"/>
      <w:r w:rsidR="007E34CD" w:rsidRPr="00E35896">
        <w:rPr>
          <w:rFonts w:ascii="Times New Roman" w:hAnsi="Times New Roman" w:cs="Times New Roman"/>
          <w:sz w:val="28"/>
          <w:szCs w:val="28"/>
        </w:rPr>
        <w:t xml:space="preserve"> тип</w:t>
      </w:r>
    </w:p>
    <w:p w:rsidR="00DC20DB" w:rsidRPr="00E35896" w:rsidRDefault="007E34CD"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Тип</w:t>
      </w:r>
      <w:proofErr w:type="gramStart"/>
      <w:r w:rsidRPr="00E35896">
        <w:rPr>
          <w:rFonts w:ascii="Times New Roman" w:hAnsi="Times New Roman" w:cs="Times New Roman"/>
          <w:sz w:val="28"/>
          <w:szCs w:val="28"/>
        </w:rPr>
        <w:t xml:space="preserve"> </w:t>
      </w:r>
      <w:r w:rsidR="00DC20DB" w:rsidRPr="00E35896">
        <w:rPr>
          <w:rFonts w:ascii="Times New Roman" w:hAnsi="Times New Roman" w:cs="Times New Roman"/>
          <w:sz w:val="28"/>
          <w:szCs w:val="28"/>
        </w:rPr>
        <w:t>,</w:t>
      </w:r>
      <w:proofErr w:type="gramEnd"/>
      <w:r w:rsidR="00DC20DB" w:rsidRPr="00E35896">
        <w:rPr>
          <w:rFonts w:ascii="Times New Roman" w:hAnsi="Times New Roman" w:cs="Times New Roman"/>
          <w:sz w:val="28"/>
          <w:szCs w:val="28"/>
        </w:rPr>
        <w:t xml:space="preserve"> при котором оба симптома ( маниакальный , шизофренический )выражены  в такой степени </w:t>
      </w:r>
      <w:r w:rsidRPr="00E35896">
        <w:rPr>
          <w:rFonts w:ascii="Times New Roman" w:hAnsi="Times New Roman" w:cs="Times New Roman"/>
          <w:sz w:val="28"/>
          <w:szCs w:val="28"/>
        </w:rPr>
        <w:t>, что невозможно поставить диагноз ни шизофрении, ни маниакального эпизода. Эту рубрику следует использовать как для одиночного эпизода, так и для рецидивирующего расст</w:t>
      </w:r>
      <w:r w:rsidR="00DC20DB" w:rsidRPr="00E35896">
        <w:rPr>
          <w:rFonts w:ascii="Times New Roman" w:hAnsi="Times New Roman" w:cs="Times New Roman"/>
          <w:sz w:val="28"/>
          <w:szCs w:val="28"/>
        </w:rPr>
        <w:t>ройства, при котором большая часть</w:t>
      </w:r>
      <w:r w:rsidRPr="00E35896">
        <w:rPr>
          <w:rFonts w:ascii="Times New Roman" w:hAnsi="Times New Roman" w:cs="Times New Roman"/>
          <w:sz w:val="28"/>
          <w:szCs w:val="28"/>
        </w:rPr>
        <w:t xml:space="preserve"> эпизодов являются </w:t>
      </w:r>
      <w:proofErr w:type="spellStart"/>
      <w:r w:rsidRPr="00E35896">
        <w:rPr>
          <w:rFonts w:ascii="Times New Roman" w:hAnsi="Times New Roman" w:cs="Times New Roman"/>
          <w:sz w:val="28"/>
          <w:szCs w:val="28"/>
        </w:rPr>
        <w:t>шизоаффективными</w:t>
      </w:r>
      <w:proofErr w:type="spellEnd"/>
      <w:r w:rsidRPr="00E35896">
        <w:rPr>
          <w:rFonts w:ascii="Times New Roman" w:hAnsi="Times New Roman" w:cs="Times New Roman"/>
          <w:sz w:val="28"/>
          <w:szCs w:val="28"/>
        </w:rPr>
        <w:t>, маниакального типа</w:t>
      </w:r>
    </w:p>
    <w:p w:rsidR="007E34CD" w:rsidRPr="00E35896" w:rsidRDefault="00DC20DB"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w:t>
      </w:r>
      <w:r w:rsidR="007E34CD" w:rsidRPr="00E35896">
        <w:rPr>
          <w:rFonts w:ascii="Times New Roman" w:hAnsi="Times New Roman" w:cs="Times New Roman"/>
          <w:sz w:val="28"/>
          <w:szCs w:val="28"/>
        </w:rPr>
        <w:t>Шизоаффективное расстройство, депрессивный тип</w:t>
      </w:r>
    </w:p>
    <w:p w:rsidR="00DC20DB" w:rsidRPr="00E35896" w:rsidRDefault="007E34CD"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Расстройство, при котором </w:t>
      </w:r>
      <w:r w:rsidR="00DC20DB" w:rsidRPr="00E35896">
        <w:rPr>
          <w:rFonts w:ascii="Times New Roman" w:hAnsi="Times New Roman" w:cs="Times New Roman"/>
          <w:sz w:val="28"/>
          <w:szCs w:val="28"/>
        </w:rPr>
        <w:t>оба симптома ( депрессивный</w:t>
      </w:r>
      <w:proofErr w:type="gramStart"/>
      <w:r w:rsidR="00DC20DB" w:rsidRPr="00E35896">
        <w:rPr>
          <w:rFonts w:ascii="Times New Roman" w:hAnsi="Times New Roman" w:cs="Times New Roman"/>
          <w:sz w:val="28"/>
          <w:szCs w:val="28"/>
        </w:rPr>
        <w:t xml:space="preserve"> ,</w:t>
      </w:r>
      <w:proofErr w:type="gramEnd"/>
      <w:r w:rsidR="00DC20DB" w:rsidRPr="00E35896">
        <w:rPr>
          <w:rFonts w:ascii="Times New Roman" w:hAnsi="Times New Roman" w:cs="Times New Roman"/>
          <w:sz w:val="28"/>
          <w:szCs w:val="28"/>
        </w:rPr>
        <w:t xml:space="preserve"> шизофренический )</w:t>
      </w:r>
      <w:r w:rsidRPr="00E35896">
        <w:rPr>
          <w:rFonts w:ascii="Times New Roman" w:hAnsi="Times New Roman" w:cs="Times New Roman"/>
          <w:sz w:val="28"/>
          <w:szCs w:val="28"/>
        </w:rPr>
        <w:t xml:space="preserve"> выражены</w:t>
      </w:r>
      <w:r w:rsidR="00DC20DB" w:rsidRPr="00E35896">
        <w:rPr>
          <w:rFonts w:ascii="Times New Roman" w:hAnsi="Times New Roman" w:cs="Times New Roman"/>
          <w:sz w:val="28"/>
          <w:szCs w:val="28"/>
        </w:rPr>
        <w:t xml:space="preserve"> в такой степени </w:t>
      </w:r>
      <w:r w:rsidRPr="00E35896">
        <w:rPr>
          <w:rFonts w:ascii="Times New Roman" w:hAnsi="Times New Roman" w:cs="Times New Roman"/>
          <w:sz w:val="28"/>
          <w:szCs w:val="28"/>
        </w:rPr>
        <w:t xml:space="preserve">, что невозможно поставить диагноз ни шизофрении, ни депрессивного эпизода. </w:t>
      </w:r>
      <w:r w:rsidR="00DC20DB" w:rsidRPr="00E35896">
        <w:rPr>
          <w:rFonts w:ascii="Times New Roman" w:hAnsi="Times New Roman" w:cs="Times New Roman"/>
          <w:sz w:val="28"/>
          <w:szCs w:val="28"/>
        </w:rPr>
        <w:t xml:space="preserve">Его </w:t>
      </w:r>
      <w:r w:rsidRPr="00E35896">
        <w:rPr>
          <w:rFonts w:ascii="Times New Roman" w:hAnsi="Times New Roman" w:cs="Times New Roman"/>
          <w:sz w:val="28"/>
          <w:szCs w:val="28"/>
        </w:rPr>
        <w:t xml:space="preserve">следует использовать и для одиночного эпизода, и для рецидивирующего расстройства, при котором большинство эпизодов являются </w:t>
      </w:r>
      <w:proofErr w:type="spellStart"/>
      <w:r w:rsidRPr="00E35896">
        <w:rPr>
          <w:rFonts w:ascii="Times New Roman" w:hAnsi="Times New Roman" w:cs="Times New Roman"/>
          <w:sz w:val="28"/>
          <w:szCs w:val="28"/>
        </w:rPr>
        <w:t>шизоаффективными</w:t>
      </w:r>
      <w:proofErr w:type="spellEnd"/>
      <w:r w:rsidRPr="00E35896">
        <w:rPr>
          <w:rFonts w:ascii="Times New Roman" w:hAnsi="Times New Roman" w:cs="Times New Roman"/>
          <w:sz w:val="28"/>
          <w:szCs w:val="28"/>
        </w:rPr>
        <w:t>, депрессивного типа.</w:t>
      </w:r>
    </w:p>
    <w:p w:rsidR="007E34CD" w:rsidRPr="00E35896" w:rsidRDefault="00DC20DB"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lastRenderedPageBreak/>
        <w:t>-</w:t>
      </w:r>
      <w:r w:rsidR="007E34CD" w:rsidRPr="00E35896">
        <w:rPr>
          <w:rFonts w:ascii="Times New Roman" w:hAnsi="Times New Roman" w:cs="Times New Roman"/>
          <w:sz w:val="28"/>
          <w:szCs w:val="28"/>
        </w:rPr>
        <w:t>Шизоаффективное расстройство, смешанный тип</w:t>
      </w:r>
    </w:p>
    <w:p w:rsidR="007E34CD" w:rsidRDefault="007E34CD"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Циклическая шизофрения Смешанный шизофренический и аффективный психоз</w:t>
      </w:r>
    </w:p>
    <w:p w:rsidR="007A35ED" w:rsidRDefault="007A35ED" w:rsidP="007A35ED">
      <w:pPr>
        <w:pStyle w:val="1"/>
        <w:rPr>
          <w:b/>
          <w:color w:val="auto"/>
        </w:rPr>
      </w:pPr>
      <w:bookmarkStart w:id="3" w:name="_Toc451096905"/>
      <w:r w:rsidRPr="007A35ED">
        <w:rPr>
          <w:b/>
          <w:color w:val="auto"/>
        </w:rPr>
        <w:t>Клинические проявления</w:t>
      </w:r>
      <w:bookmarkEnd w:id="3"/>
    </w:p>
    <w:p w:rsidR="007A35ED" w:rsidRDefault="007A35ED" w:rsidP="003977E3">
      <w:pPr>
        <w:spacing w:line="360" w:lineRule="auto"/>
        <w:rPr>
          <w:rFonts w:ascii="Times New Roman" w:hAnsi="Times New Roman" w:cs="Times New Roman"/>
          <w:sz w:val="28"/>
          <w:szCs w:val="28"/>
        </w:rPr>
      </w:pPr>
      <w:r w:rsidRPr="007A35ED">
        <w:rPr>
          <w:rFonts w:ascii="Times New Roman" w:hAnsi="Times New Roman" w:cs="Times New Roman"/>
          <w:sz w:val="28"/>
          <w:szCs w:val="28"/>
        </w:rPr>
        <w:t>В основном в клинической картине превалируют аффективные симптомы</w:t>
      </w:r>
      <w:proofErr w:type="gramStart"/>
      <w:r w:rsidRPr="007A35ED">
        <w:rPr>
          <w:rFonts w:ascii="Times New Roman" w:hAnsi="Times New Roman" w:cs="Times New Roman"/>
          <w:sz w:val="28"/>
          <w:szCs w:val="28"/>
        </w:rPr>
        <w:t xml:space="preserve"> ,</w:t>
      </w:r>
      <w:proofErr w:type="gramEnd"/>
      <w:r w:rsidRPr="007A35ED">
        <w:rPr>
          <w:rFonts w:ascii="Times New Roman" w:hAnsi="Times New Roman" w:cs="Times New Roman"/>
          <w:sz w:val="28"/>
          <w:szCs w:val="28"/>
        </w:rPr>
        <w:t xml:space="preserve"> однако так же имеют место и продуктивные . ниже будут представлены основные клинические черты заболевания.</w:t>
      </w:r>
    </w:p>
    <w:p w:rsidR="007A35ED" w:rsidRPr="007A35ED" w:rsidRDefault="007A35ED" w:rsidP="003977E3">
      <w:pPr>
        <w:spacing w:line="360" w:lineRule="auto"/>
        <w:rPr>
          <w:rFonts w:ascii="Times New Roman" w:hAnsi="Times New Roman" w:cs="Times New Roman"/>
          <w:sz w:val="28"/>
          <w:szCs w:val="28"/>
        </w:rPr>
      </w:pPr>
      <w:r w:rsidRPr="007A35ED">
        <w:rPr>
          <w:rFonts w:ascii="Times New Roman" w:hAnsi="Times New Roman" w:cs="Times New Roman"/>
          <w:sz w:val="28"/>
          <w:szCs w:val="28"/>
        </w:rPr>
        <w:t>Симптом</w:t>
      </w:r>
      <w:r>
        <w:rPr>
          <w:rFonts w:ascii="Times New Roman" w:hAnsi="Times New Roman" w:cs="Times New Roman"/>
          <w:sz w:val="28"/>
          <w:szCs w:val="28"/>
        </w:rPr>
        <w:t xml:space="preserve">ы мании могут включать в себя: </w:t>
      </w:r>
    </w:p>
    <w:p w:rsidR="007A35ED" w:rsidRPr="008F0995" w:rsidRDefault="007A35ED"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Беспричинное повышенное настроение</w:t>
      </w:r>
    </w:p>
    <w:p w:rsidR="007A35ED" w:rsidRPr="008F0995" w:rsidRDefault="007A35ED"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Повышенная активизация</w:t>
      </w:r>
    </w:p>
    <w:p w:rsidR="007A35ED" w:rsidRPr="008F0995" w:rsidRDefault="007A35ED"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Повышенная раздражительность</w:t>
      </w:r>
    </w:p>
    <w:p w:rsidR="007A35ED" w:rsidRPr="008F0995" w:rsidRDefault="007A35ED"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Улучшенное самочувствие</w:t>
      </w:r>
    </w:p>
    <w:p w:rsidR="007A35ED" w:rsidRPr="008F0995" w:rsidRDefault="007A35ED"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Быстрая речь</w:t>
      </w:r>
      <w:proofErr w:type="gramStart"/>
      <w:r w:rsidRPr="008F0995">
        <w:rPr>
          <w:rFonts w:ascii="Times New Roman" w:hAnsi="Times New Roman" w:cs="Times New Roman"/>
          <w:sz w:val="28"/>
          <w:szCs w:val="28"/>
        </w:rPr>
        <w:t xml:space="preserve"> ,</w:t>
      </w:r>
      <w:proofErr w:type="gramEnd"/>
      <w:r w:rsidRPr="008F0995">
        <w:rPr>
          <w:rFonts w:ascii="Times New Roman" w:hAnsi="Times New Roman" w:cs="Times New Roman"/>
          <w:sz w:val="28"/>
          <w:szCs w:val="28"/>
        </w:rPr>
        <w:t xml:space="preserve"> скачок мыслей</w:t>
      </w:r>
    </w:p>
    <w:p w:rsidR="007A35ED" w:rsidRPr="008F0995" w:rsidRDefault="007A35ED"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Быстрая отвлекаемость</w:t>
      </w:r>
    </w:p>
    <w:p w:rsidR="007A35ED" w:rsidRPr="008F0995" w:rsidRDefault="008F0995"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Отсутствие</w:t>
      </w:r>
      <w:r w:rsidR="007A35ED" w:rsidRPr="008F0995">
        <w:rPr>
          <w:rFonts w:ascii="Times New Roman" w:hAnsi="Times New Roman" w:cs="Times New Roman"/>
          <w:sz w:val="28"/>
          <w:szCs w:val="28"/>
        </w:rPr>
        <w:t xml:space="preserve"> нужды во сне </w:t>
      </w:r>
    </w:p>
    <w:p w:rsidR="008F0995" w:rsidRPr="008F0995" w:rsidRDefault="008F0995" w:rsidP="008A7108">
      <w:pPr>
        <w:pStyle w:val="a6"/>
        <w:numPr>
          <w:ilvl w:val="0"/>
          <w:numId w:val="4"/>
        </w:numPr>
        <w:rPr>
          <w:rFonts w:ascii="Times New Roman" w:hAnsi="Times New Roman" w:cs="Times New Roman"/>
          <w:sz w:val="28"/>
          <w:szCs w:val="28"/>
        </w:rPr>
      </w:pPr>
      <w:r w:rsidRPr="008F0995">
        <w:rPr>
          <w:rFonts w:ascii="Times New Roman" w:hAnsi="Times New Roman" w:cs="Times New Roman"/>
          <w:sz w:val="28"/>
          <w:szCs w:val="28"/>
        </w:rPr>
        <w:t>Повышенная напористость</w:t>
      </w:r>
    </w:p>
    <w:p w:rsidR="007A35ED" w:rsidRPr="007A35ED" w:rsidRDefault="007A35ED" w:rsidP="007A35ED">
      <w:pPr>
        <w:rPr>
          <w:rFonts w:ascii="Times New Roman" w:hAnsi="Times New Roman" w:cs="Times New Roman"/>
          <w:sz w:val="28"/>
          <w:szCs w:val="28"/>
        </w:rPr>
      </w:pPr>
      <w:r w:rsidRPr="007A35ED">
        <w:rPr>
          <w:rFonts w:ascii="Times New Roman" w:hAnsi="Times New Roman" w:cs="Times New Roman"/>
          <w:sz w:val="28"/>
          <w:szCs w:val="28"/>
        </w:rPr>
        <w:t>Симптомы де</w:t>
      </w:r>
      <w:r w:rsidR="008F0995">
        <w:rPr>
          <w:rFonts w:ascii="Times New Roman" w:hAnsi="Times New Roman" w:cs="Times New Roman"/>
          <w:sz w:val="28"/>
          <w:szCs w:val="28"/>
        </w:rPr>
        <w:t xml:space="preserve">прессии могут включать в себя: </w:t>
      </w:r>
    </w:p>
    <w:p w:rsidR="007A35ED" w:rsidRPr="008F0995" w:rsidRDefault="008F0995" w:rsidP="008A7108">
      <w:pPr>
        <w:pStyle w:val="a6"/>
        <w:numPr>
          <w:ilvl w:val="0"/>
          <w:numId w:val="5"/>
        </w:numPr>
        <w:rPr>
          <w:rFonts w:ascii="Times New Roman" w:hAnsi="Times New Roman" w:cs="Times New Roman"/>
          <w:sz w:val="28"/>
          <w:szCs w:val="28"/>
        </w:rPr>
      </w:pPr>
      <w:r w:rsidRPr="008F0995">
        <w:rPr>
          <w:rFonts w:ascii="Times New Roman" w:hAnsi="Times New Roman" w:cs="Times New Roman"/>
          <w:sz w:val="28"/>
          <w:szCs w:val="28"/>
        </w:rPr>
        <w:t>П</w:t>
      </w:r>
      <w:r w:rsidR="007A35ED" w:rsidRPr="008F0995">
        <w:rPr>
          <w:rFonts w:ascii="Times New Roman" w:hAnsi="Times New Roman" w:cs="Times New Roman"/>
          <w:sz w:val="28"/>
          <w:szCs w:val="28"/>
        </w:rPr>
        <w:t>одавленное настроение</w:t>
      </w:r>
    </w:p>
    <w:p w:rsidR="008F0995" w:rsidRPr="008F0995" w:rsidRDefault="008F0995" w:rsidP="008A7108">
      <w:pPr>
        <w:pStyle w:val="a6"/>
        <w:numPr>
          <w:ilvl w:val="0"/>
          <w:numId w:val="5"/>
        </w:numPr>
        <w:rPr>
          <w:rFonts w:ascii="Times New Roman" w:hAnsi="Times New Roman" w:cs="Times New Roman"/>
          <w:sz w:val="28"/>
          <w:szCs w:val="28"/>
        </w:rPr>
      </w:pPr>
      <w:r w:rsidRPr="008F0995">
        <w:rPr>
          <w:rFonts w:ascii="Times New Roman" w:hAnsi="Times New Roman" w:cs="Times New Roman"/>
          <w:sz w:val="28"/>
          <w:szCs w:val="28"/>
        </w:rPr>
        <w:t>Повышенная утомляемость</w:t>
      </w:r>
    </w:p>
    <w:p w:rsidR="007A35ED" w:rsidRPr="008F0995" w:rsidRDefault="008F0995" w:rsidP="008A7108">
      <w:pPr>
        <w:pStyle w:val="a6"/>
        <w:numPr>
          <w:ilvl w:val="0"/>
          <w:numId w:val="5"/>
        </w:numPr>
        <w:rPr>
          <w:rFonts w:ascii="Times New Roman" w:hAnsi="Times New Roman" w:cs="Times New Roman"/>
          <w:sz w:val="28"/>
          <w:szCs w:val="28"/>
        </w:rPr>
      </w:pPr>
      <w:r w:rsidRPr="008F0995">
        <w:rPr>
          <w:rFonts w:ascii="Times New Roman" w:hAnsi="Times New Roman" w:cs="Times New Roman"/>
          <w:sz w:val="28"/>
          <w:szCs w:val="28"/>
        </w:rPr>
        <w:t>Ч</w:t>
      </w:r>
      <w:r w:rsidR="007A35ED" w:rsidRPr="008F0995">
        <w:rPr>
          <w:rFonts w:ascii="Times New Roman" w:hAnsi="Times New Roman" w:cs="Times New Roman"/>
          <w:sz w:val="28"/>
          <w:szCs w:val="28"/>
        </w:rPr>
        <w:t>увство безнадежно</w:t>
      </w:r>
      <w:r w:rsidRPr="008F0995">
        <w:rPr>
          <w:rFonts w:ascii="Times New Roman" w:hAnsi="Times New Roman" w:cs="Times New Roman"/>
          <w:sz w:val="28"/>
          <w:szCs w:val="28"/>
        </w:rPr>
        <w:t>сти</w:t>
      </w:r>
    </w:p>
    <w:p w:rsidR="007A35ED" w:rsidRPr="008F0995" w:rsidRDefault="008F0995" w:rsidP="008A7108">
      <w:pPr>
        <w:pStyle w:val="a6"/>
        <w:numPr>
          <w:ilvl w:val="0"/>
          <w:numId w:val="5"/>
        </w:numPr>
        <w:rPr>
          <w:rFonts w:ascii="Times New Roman" w:hAnsi="Times New Roman" w:cs="Times New Roman"/>
          <w:sz w:val="28"/>
          <w:szCs w:val="28"/>
        </w:rPr>
      </w:pPr>
      <w:r w:rsidRPr="008F0995">
        <w:rPr>
          <w:rFonts w:ascii="Times New Roman" w:hAnsi="Times New Roman" w:cs="Times New Roman"/>
          <w:sz w:val="28"/>
          <w:szCs w:val="28"/>
        </w:rPr>
        <w:t>Ч</w:t>
      </w:r>
      <w:r w:rsidR="007A35ED" w:rsidRPr="008F0995">
        <w:rPr>
          <w:rFonts w:ascii="Times New Roman" w:hAnsi="Times New Roman" w:cs="Times New Roman"/>
          <w:sz w:val="28"/>
          <w:szCs w:val="28"/>
        </w:rPr>
        <w:t>увство вины, никчемности ил</w:t>
      </w:r>
      <w:r w:rsidRPr="008F0995">
        <w:rPr>
          <w:rFonts w:ascii="Times New Roman" w:hAnsi="Times New Roman" w:cs="Times New Roman"/>
          <w:sz w:val="28"/>
          <w:szCs w:val="28"/>
        </w:rPr>
        <w:t>и беспомощности</w:t>
      </w:r>
    </w:p>
    <w:p w:rsidR="007A35ED" w:rsidRDefault="008F0995" w:rsidP="008A7108">
      <w:pPr>
        <w:pStyle w:val="a6"/>
        <w:numPr>
          <w:ilvl w:val="0"/>
          <w:numId w:val="5"/>
        </w:numPr>
        <w:rPr>
          <w:rFonts w:ascii="Times New Roman" w:hAnsi="Times New Roman" w:cs="Times New Roman"/>
          <w:sz w:val="28"/>
          <w:szCs w:val="28"/>
        </w:rPr>
      </w:pPr>
      <w:r w:rsidRPr="008F0995">
        <w:rPr>
          <w:rFonts w:ascii="Times New Roman" w:hAnsi="Times New Roman" w:cs="Times New Roman"/>
          <w:sz w:val="28"/>
          <w:szCs w:val="28"/>
        </w:rPr>
        <w:t xml:space="preserve">Апатия </w:t>
      </w:r>
    </w:p>
    <w:p w:rsidR="008F0995" w:rsidRDefault="008F0995" w:rsidP="008A7108">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Повышенное беспокойство</w:t>
      </w:r>
    </w:p>
    <w:p w:rsidR="008F0995" w:rsidRDefault="008F0995" w:rsidP="008A7108">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Сильная сонливость</w:t>
      </w:r>
    </w:p>
    <w:p w:rsidR="008F0995" w:rsidRDefault="008F0995" w:rsidP="008A7108">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Суицидальные наклонности</w:t>
      </w:r>
    </w:p>
    <w:p w:rsidR="008F0995" w:rsidRDefault="008F0995" w:rsidP="008F0995">
      <w:pPr>
        <w:pStyle w:val="a6"/>
        <w:rPr>
          <w:rFonts w:ascii="Times New Roman" w:hAnsi="Times New Roman" w:cs="Times New Roman"/>
          <w:sz w:val="28"/>
          <w:szCs w:val="28"/>
        </w:rPr>
      </w:pPr>
    </w:p>
    <w:p w:rsidR="008F0995" w:rsidRPr="008F0995" w:rsidRDefault="008F0995" w:rsidP="008F0995">
      <w:pPr>
        <w:rPr>
          <w:rFonts w:ascii="Times New Roman" w:hAnsi="Times New Roman" w:cs="Times New Roman"/>
          <w:sz w:val="28"/>
          <w:szCs w:val="28"/>
        </w:rPr>
      </w:pPr>
      <w:r w:rsidRPr="008F0995">
        <w:rPr>
          <w:rFonts w:ascii="Times New Roman" w:hAnsi="Times New Roman" w:cs="Times New Roman"/>
          <w:sz w:val="28"/>
          <w:szCs w:val="28"/>
        </w:rPr>
        <w:t>Шизофрения</w:t>
      </w:r>
    </w:p>
    <w:p w:rsidR="008F0995" w:rsidRPr="003977E3" w:rsidRDefault="008F0995" w:rsidP="008A7108">
      <w:pPr>
        <w:pStyle w:val="a6"/>
        <w:numPr>
          <w:ilvl w:val="0"/>
          <w:numId w:val="6"/>
        </w:numPr>
        <w:rPr>
          <w:rFonts w:ascii="Times New Roman" w:hAnsi="Times New Roman" w:cs="Times New Roman"/>
          <w:sz w:val="28"/>
          <w:szCs w:val="28"/>
        </w:rPr>
      </w:pPr>
      <w:r w:rsidRPr="003977E3">
        <w:rPr>
          <w:rFonts w:ascii="Times New Roman" w:hAnsi="Times New Roman" w:cs="Times New Roman"/>
          <w:sz w:val="28"/>
          <w:szCs w:val="28"/>
        </w:rPr>
        <w:t>Бред Нарушение мышления</w:t>
      </w:r>
    </w:p>
    <w:p w:rsidR="008F0995" w:rsidRPr="003977E3" w:rsidRDefault="008F0995" w:rsidP="008A7108">
      <w:pPr>
        <w:pStyle w:val="a6"/>
        <w:numPr>
          <w:ilvl w:val="0"/>
          <w:numId w:val="6"/>
        </w:numPr>
        <w:rPr>
          <w:rFonts w:ascii="Times New Roman" w:hAnsi="Times New Roman" w:cs="Times New Roman"/>
          <w:sz w:val="28"/>
          <w:szCs w:val="28"/>
        </w:rPr>
      </w:pPr>
      <w:r w:rsidRPr="003977E3">
        <w:rPr>
          <w:rFonts w:ascii="Times New Roman" w:hAnsi="Times New Roman" w:cs="Times New Roman"/>
          <w:sz w:val="28"/>
          <w:szCs w:val="28"/>
        </w:rPr>
        <w:t>Галлюцинации Странное или необычное поведение</w:t>
      </w:r>
    </w:p>
    <w:p w:rsidR="008F0995" w:rsidRPr="003977E3" w:rsidRDefault="008F0995" w:rsidP="008A7108">
      <w:pPr>
        <w:pStyle w:val="a6"/>
        <w:numPr>
          <w:ilvl w:val="0"/>
          <w:numId w:val="6"/>
        </w:numPr>
        <w:rPr>
          <w:rFonts w:ascii="Times New Roman" w:hAnsi="Times New Roman" w:cs="Times New Roman"/>
          <w:sz w:val="28"/>
          <w:szCs w:val="28"/>
        </w:rPr>
      </w:pPr>
      <w:proofErr w:type="spellStart"/>
      <w:r w:rsidRPr="003977E3">
        <w:rPr>
          <w:rFonts w:ascii="Times New Roman" w:hAnsi="Times New Roman" w:cs="Times New Roman"/>
          <w:sz w:val="28"/>
          <w:szCs w:val="28"/>
        </w:rPr>
        <w:t>Кататонический</w:t>
      </w:r>
      <w:proofErr w:type="spellEnd"/>
      <w:r w:rsidRPr="003977E3">
        <w:rPr>
          <w:rFonts w:ascii="Times New Roman" w:hAnsi="Times New Roman" w:cs="Times New Roman"/>
          <w:sz w:val="28"/>
          <w:szCs w:val="28"/>
        </w:rPr>
        <w:t xml:space="preserve"> синдром</w:t>
      </w:r>
    </w:p>
    <w:p w:rsidR="008F0995" w:rsidRPr="003977E3" w:rsidRDefault="008F0995" w:rsidP="008A7108">
      <w:pPr>
        <w:pStyle w:val="a6"/>
        <w:numPr>
          <w:ilvl w:val="0"/>
          <w:numId w:val="6"/>
        </w:numPr>
        <w:rPr>
          <w:rFonts w:ascii="Times New Roman" w:hAnsi="Times New Roman" w:cs="Times New Roman"/>
          <w:sz w:val="28"/>
          <w:szCs w:val="28"/>
        </w:rPr>
      </w:pPr>
      <w:proofErr w:type="spellStart"/>
      <w:r w:rsidRPr="003977E3">
        <w:rPr>
          <w:rFonts w:ascii="Times New Roman" w:hAnsi="Times New Roman" w:cs="Times New Roman"/>
          <w:sz w:val="28"/>
          <w:szCs w:val="28"/>
        </w:rPr>
        <w:t>Оскуднелость</w:t>
      </w:r>
      <w:proofErr w:type="spellEnd"/>
      <w:r w:rsidRPr="003977E3">
        <w:rPr>
          <w:rFonts w:ascii="Times New Roman" w:hAnsi="Times New Roman" w:cs="Times New Roman"/>
          <w:sz w:val="28"/>
          <w:szCs w:val="28"/>
        </w:rPr>
        <w:t xml:space="preserve"> эмоций в выражении лица или речи</w:t>
      </w:r>
    </w:p>
    <w:p w:rsidR="008F0995" w:rsidRPr="003977E3" w:rsidRDefault="008F0995" w:rsidP="008A7108">
      <w:pPr>
        <w:pStyle w:val="a6"/>
        <w:numPr>
          <w:ilvl w:val="0"/>
          <w:numId w:val="6"/>
        </w:numPr>
        <w:rPr>
          <w:rFonts w:ascii="Times New Roman" w:hAnsi="Times New Roman" w:cs="Times New Roman"/>
          <w:sz w:val="28"/>
          <w:szCs w:val="28"/>
        </w:rPr>
      </w:pPr>
      <w:r w:rsidRPr="003977E3">
        <w:rPr>
          <w:rFonts w:ascii="Times New Roman" w:hAnsi="Times New Roman" w:cs="Times New Roman"/>
          <w:sz w:val="28"/>
          <w:szCs w:val="28"/>
        </w:rPr>
        <w:t>Абулия</w:t>
      </w:r>
    </w:p>
    <w:p w:rsidR="008F0995" w:rsidRPr="003977E3" w:rsidRDefault="008F0995" w:rsidP="008A7108">
      <w:pPr>
        <w:pStyle w:val="a6"/>
        <w:numPr>
          <w:ilvl w:val="0"/>
          <w:numId w:val="6"/>
        </w:numPr>
        <w:rPr>
          <w:rFonts w:ascii="Times New Roman" w:hAnsi="Times New Roman" w:cs="Times New Roman"/>
          <w:sz w:val="28"/>
          <w:szCs w:val="28"/>
        </w:rPr>
      </w:pPr>
      <w:r w:rsidRPr="003977E3">
        <w:rPr>
          <w:rFonts w:ascii="Times New Roman" w:hAnsi="Times New Roman" w:cs="Times New Roman"/>
          <w:sz w:val="28"/>
          <w:szCs w:val="28"/>
        </w:rPr>
        <w:t xml:space="preserve">Нарушения в сфере речевой </w:t>
      </w:r>
      <w:proofErr w:type="spellStart"/>
      <w:r w:rsidRPr="003977E3">
        <w:rPr>
          <w:rFonts w:ascii="Times New Roman" w:hAnsi="Times New Roman" w:cs="Times New Roman"/>
          <w:sz w:val="28"/>
          <w:szCs w:val="28"/>
        </w:rPr>
        <w:t>аптикуляции</w:t>
      </w:r>
      <w:proofErr w:type="spellEnd"/>
    </w:p>
    <w:p w:rsidR="008F0995" w:rsidRDefault="008F0995" w:rsidP="000D320F">
      <w:pPr>
        <w:pStyle w:val="2"/>
        <w:rPr>
          <w:b/>
          <w:color w:val="auto"/>
        </w:rPr>
      </w:pPr>
    </w:p>
    <w:p w:rsidR="008E7B2A" w:rsidRPr="008F5E81" w:rsidRDefault="00266695" w:rsidP="000D320F">
      <w:pPr>
        <w:pStyle w:val="2"/>
        <w:rPr>
          <w:b/>
          <w:color w:val="auto"/>
        </w:rPr>
      </w:pPr>
      <w:bookmarkStart w:id="4" w:name="_Toc451096906"/>
      <w:r>
        <w:rPr>
          <w:b/>
          <w:color w:val="auto"/>
        </w:rPr>
        <w:t>1</w:t>
      </w:r>
      <w:r w:rsidR="0007309A">
        <w:rPr>
          <w:b/>
          <w:color w:val="auto"/>
        </w:rPr>
        <w:t xml:space="preserve">.2  </w:t>
      </w:r>
      <w:r w:rsidR="008E7B2A" w:rsidRPr="008F5E81">
        <w:rPr>
          <w:b/>
          <w:color w:val="auto"/>
        </w:rPr>
        <w:t>Эпидемиология</w:t>
      </w:r>
      <w:bookmarkEnd w:id="4"/>
    </w:p>
    <w:p w:rsidR="008E7B2A" w:rsidRPr="00E35896" w:rsidRDefault="008E7B2A"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Эпидемиология ШАР, на данный момент недостаточно изучена ввиду того</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что постановка самого диагноза вызывает трудности у, причем обоснование ШАР зачастую базируется на более ранних исследованиях, которые достаточно трудно интерпретировать для статистического анализа. Однако</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имеющаяся информация  показывают, что это заболевание встречается менее чем в 1%, в диапазоне от 0,5 до 0,8%.</w:t>
      </w:r>
    </w:p>
    <w:p w:rsidR="008E7B2A" w:rsidRPr="00E35896" w:rsidRDefault="008E7B2A"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Как </w:t>
      </w:r>
      <w:proofErr w:type="gramStart"/>
      <w:r w:rsidRPr="00E35896">
        <w:rPr>
          <w:rFonts w:ascii="Times New Roman" w:hAnsi="Times New Roman" w:cs="Times New Roman"/>
          <w:sz w:val="28"/>
          <w:szCs w:val="28"/>
        </w:rPr>
        <w:t>показывает практика данный диагноз часто ставится</w:t>
      </w:r>
      <w:proofErr w:type="gramEnd"/>
      <w:r w:rsidRPr="00E35896">
        <w:rPr>
          <w:rFonts w:ascii="Times New Roman" w:hAnsi="Times New Roman" w:cs="Times New Roman"/>
          <w:sz w:val="28"/>
          <w:szCs w:val="28"/>
        </w:rPr>
        <w:t xml:space="preserve"> в качестве  предварительного, когда врач не совсем уверен в правильности оного. Корреляции в частоте заболевания </w:t>
      </w:r>
      <w:proofErr w:type="spellStart"/>
      <w:r w:rsidRPr="00E35896">
        <w:rPr>
          <w:rFonts w:ascii="Times New Roman" w:hAnsi="Times New Roman" w:cs="Times New Roman"/>
          <w:sz w:val="28"/>
          <w:szCs w:val="28"/>
        </w:rPr>
        <w:t>шизоаффективными</w:t>
      </w:r>
      <w:proofErr w:type="spellEnd"/>
      <w:r w:rsidRPr="00E35896">
        <w:rPr>
          <w:rFonts w:ascii="Times New Roman" w:hAnsi="Times New Roman" w:cs="Times New Roman"/>
          <w:sz w:val="28"/>
          <w:szCs w:val="28"/>
        </w:rPr>
        <w:t xml:space="preserve"> расстройствами между мужчинами и женщинами выявлено не было.</w:t>
      </w:r>
    </w:p>
    <w:p w:rsidR="00DC20DB" w:rsidRPr="008F5E81" w:rsidRDefault="00266695" w:rsidP="000D320F">
      <w:pPr>
        <w:pStyle w:val="2"/>
        <w:rPr>
          <w:b/>
          <w:color w:val="auto"/>
        </w:rPr>
      </w:pPr>
      <w:bookmarkStart w:id="5" w:name="_Toc451096907"/>
      <w:r>
        <w:rPr>
          <w:b/>
          <w:color w:val="auto"/>
        </w:rPr>
        <w:t>1</w:t>
      </w:r>
      <w:r w:rsidR="0007309A">
        <w:rPr>
          <w:b/>
          <w:color w:val="auto"/>
        </w:rPr>
        <w:t xml:space="preserve">.3 </w:t>
      </w:r>
      <w:r w:rsidR="00DC20DB" w:rsidRPr="008F5E81">
        <w:rPr>
          <w:b/>
          <w:color w:val="auto"/>
        </w:rPr>
        <w:t>МКБ-10 диагностические критерии</w:t>
      </w:r>
      <w:bookmarkEnd w:id="5"/>
    </w:p>
    <w:p w:rsidR="00DC20DB" w:rsidRPr="00E35896" w:rsidRDefault="00DC20DB"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Диагноз </w:t>
      </w:r>
      <w:proofErr w:type="spellStart"/>
      <w:r w:rsidRPr="00E35896">
        <w:rPr>
          <w:rFonts w:ascii="Times New Roman" w:hAnsi="Times New Roman" w:cs="Times New Roman"/>
          <w:sz w:val="28"/>
          <w:szCs w:val="28"/>
        </w:rPr>
        <w:t>шизоаффективное</w:t>
      </w:r>
      <w:proofErr w:type="spellEnd"/>
      <w:r w:rsidRPr="00E35896">
        <w:rPr>
          <w:rFonts w:ascii="Times New Roman" w:hAnsi="Times New Roman" w:cs="Times New Roman"/>
          <w:sz w:val="28"/>
          <w:szCs w:val="28"/>
        </w:rPr>
        <w:t xml:space="preserve"> расстройство согласно МКБ-10 ставится при соответствии следующим группам критериев:</w:t>
      </w:r>
    </w:p>
    <w:p w:rsidR="00DC20DB" w:rsidRPr="00E35896" w:rsidRDefault="00DC20DB" w:rsidP="008A7108">
      <w:pPr>
        <w:pStyle w:val="a6"/>
        <w:numPr>
          <w:ilvl w:val="0"/>
          <w:numId w:val="1"/>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Наличествуют признаки аффективных расстройств</w:t>
      </w:r>
      <w:proofErr w:type="gramStart"/>
      <w:r w:rsidRPr="00E35896">
        <w:rPr>
          <w:rFonts w:ascii="Times New Roman" w:hAnsi="Times New Roman" w:cs="Times New Roman"/>
          <w:sz w:val="28"/>
          <w:szCs w:val="28"/>
        </w:rPr>
        <w:t xml:space="preserve"> ;</w:t>
      </w:r>
      <w:proofErr w:type="gramEnd"/>
    </w:p>
    <w:p w:rsidR="00DC20DB" w:rsidRPr="00E35896" w:rsidRDefault="00DC20DB" w:rsidP="008A7108">
      <w:pPr>
        <w:pStyle w:val="a6"/>
        <w:numPr>
          <w:ilvl w:val="0"/>
          <w:numId w:val="1"/>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Наличие как минимум одного из следующих признаков не менее 2 недель:</w:t>
      </w:r>
    </w:p>
    <w:p w:rsidR="00DC20DB" w:rsidRPr="00E35896" w:rsidRDefault="00E139B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 </w:t>
      </w:r>
      <w:r w:rsidR="00DC20DB" w:rsidRPr="00E35896">
        <w:rPr>
          <w:rFonts w:ascii="Times New Roman" w:hAnsi="Times New Roman" w:cs="Times New Roman"/>
          <w:sz w:val="28"/>
          <w:szCs w:val="28"/>
        </w:rPr>
        <w:t>слуховые галлюцинации</w:t>
      </w:r>
      <w:r w:rsidRPr="00E35896">
        <w:rPr>
          <w:rFonts w:ascii="Times New Roman" w:hAnsi="Times New Roman" w:cs="Times New Roman"/>
          <w:sz w:val="28"/>
          <w:szCs w:val="28"/>
        </w:rPr>
        <w:t>, комментирующие или ведущие</w:t>
      </w:r>
      <w:r w:rsidR="00DC20DB" w:rsidRPr="00E35896">
        <w:rPr>
          <w:rFonts w:ascii="Times New Roman" w:hAnsi="Times New Roman" w:cs="Times New Roman"/>
          <w:sz w:val="28"/>
          <w:szCs w:val="28"/>
        </w:rPr>
        <w:t xml:space="preserve"> диалоги;</w:t>
      </w:r>
    </w:p>
    <w:p w:rsidR="00DC20DB" w:rsidRPr="00E35896" w:rsidRDefault="00E139B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 </w:t>
      </w:r>
      <w:r w:rsidR="00DC20DB" w:rsidRPr="00E35896">
        <w:rPr>
          <w:rFonts w:ascii="Times New Roman" w:hAnsi="Times New Roman" w:cs="Times New Roman"/>
          <w:sz w:val="28"/>
          <w:szCs w:val="28"/>
        </w:rPr>
        <w:t>бред контроля и воздействия, чувство «</w:t>
      </w:r>
      <w:proofErr w:type="spellStart"/>
      <w:r w:rsidRPr="00E35896">
        <w:rPr>
          <w:rFonts w:ascii="Times New Roman" w:hAnsi="Times New Roman" w:cs="Times New Roman"/>
          <w:sz w:val="28"/>
          <w:szCs w:val="28"/>
        </w:rPr>
        <w:t>осуществленности</w:t>
      </w:r>
      <w:proofErr w:type="spellEnd"/>
      <w:r w:rsidR="00DC20DB" w:rsidRPr="00E35896">
        <w:rPr>
          <w:rFonts w:ascii="Times New Roman" w:hAnsi="Times New Roman" w:cs="Times New Roman"/>
          <w:sz w:val="28"/>
          <w:szCs w:val="28"/>
        </w:rPr>
        <w:t>» мыслей, ощущений, движений;</w:t>
      </w:r>
    </w:p>
    <w:p w:rsidR="00DC20DB" w:rsidRPr="00E35896" w:rsidRDefault="00E139B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 </w:t>
      </w:r>
      <w:r w:rsidR="00DC20DB" w:rsidRPr="00E35896">
        <w:rPr>
          <w:rFonts w:ascii="Times New Roman" w:hAnsi="Times New Roman" w:cs="Times New Roman"/>
          <w:sz w:val="28"/>
          <w:szCs w:val="28"/>
        </w:rPr>
        <w:t>ощущения приёма или передачи мыслей на расстоянии, их открытость или отнятие;</w:t>
      </w:r>
    </w:p>
    <w:p w:rsidR="00DC20DB" w:rsidRPr="00E35896" w:rsidRDefault="00E139B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 </w:t>
      </w:r>
      <w:r w:rsidR="00DC20DB" w:rsidRPr="00E35896">
        <w:rPr>
          <w:rFonts w:ascii="Times New Roman" w:hAnsi="Times New Roman" w:cs="Times New Roman"/>
          <w:sz w:val="28"/>
          <w:szCs w:val="28"/>
        </w:rPr>
        <w:t>разорванность речи и неологизмы;</w:t>
      </w:r>
    </w:p>
    <w:p w:rsidR="00DC20DB" w:rsidRPr="00E35896" w:rsidRDefault="00E139B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 </w:t>
      </w:r>
      <w:r w:rsidR="00DC20DB" w:rsidRPr="00E35896">
        <w:rPr>
          <w:rFonts w:ascii="Times New Roman" w:hAnsi="Times New Roman" w:cs="Times New Roman"/>
          <w:sz w:val="28"/>
          <w:szCs w:val="28"/>
        </w:rPr>
        <w:t>стойкий бред;</w:t>
      </w:r>
    </w:p>
    <w:p w:rsidR="00DC20DB" w:rsidRPr="00E35896" w:rsidRDefault="00E139BF"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 частое наличие </w:t>
      </w:r>
      <w:proofErr w:type="spellStart"/>
      <w:r w:rsidR="00DC20DB" w:rsidRPr="00E35896">
        <w:rPr>
          <w:rFonts w:ascii="Times New Roman" w:hAnsi="Times New Roman" w:cs="Times New Roman"/>
          <w:sz w:val="28"/>
          <w:szCs w:val="28"/>
        </w:rPr>
        <w:t>кататонических</w:t>
      </w:r>
      <w:proofErr w:type="spellEnd"/>
      <w:r w:rsidR="00DC20DB" w:rsidRPr="00E35896">
        <w:rPr>
          <w:rFonts w:ascii="Times New Roman" w:hAnsi="Times New Roman" w:cs="Times New Roman"/>
          <w:sz w:val="28"/>
          <w:szCs w:val="28"/>
        </w:rPr>
        <w:t xml:space="preserve"> симптомов;</w:t>
      </w:r>
    </w:p>
    <w:p w:rsidR="00DC20DB" w:rsidRPr="00E35896" w:rsidRDefault="00DC20DB" w:rsidP="008A7108">
      <w:pPr>
        <w:pStyle w:val="a6"/>
        <w:numPr>
          <w:ilvl w:val="0"/>
          <w:numId w:val="2"/>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lastRenderedPageBreak/>
        <w:t>Симптомы шизофрении и аффективных расстрой</w:t>
      </w:r>
      <w:proofErr w:type="gramStart"/>
      <w:r w:rsidRPr="00E35896">
        <w:rPr>
          <w:rFonts w:ascii="Times New Roman" w:hAnsi="Times New Roman" w:cs="Times New Roman"/>
          <w:sz w:val="28"/>
          <w:szCs w:val="28"/>
        </w:rPr>
        <w:t>ств пр</w:t>
      </w:r>
      <w:proofErr w:type="gramEnd"/>
      <w:r w:rsidRPr="00E35896">
        <w:rPr>
          <w:rFonts w:ascii="Times New Roman" w:hAnsi="Times New Roman" w:cs="Times New Roman"/>
          <w:sz w:val="28"/>
          <w:szCs w:val="28"/>
        </w:rPr>
        <w:t>едставлены одновременно при одном обострении;</w:t>
      </w:r>
    </w:p>
    <w:p w:rsidR="00DC20DB" w:rsidRPr="00E35896" w:rsidRDefault="00DC20DB" w:rsidP="008A7108">
      <w:pPr>
        <w:pStyle w:val="a6"/>
        <w:numPr>
          <w:ilvl w:val="0"/>
          <w:numId w:val="2"/>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Исключены органические поражения мозга (F0) и употребление </w:t>
      </w:r>
      <w:proofErr w:type="spellStart"/>
      <w:r w:rsidRPr="00E35896">
        <w:rPr>
          <w:rFonts w:ascii="Times New Roman" w:hAnsi="Times New Roman" w:cs="Times New Roman"/>
          <w:sz w:val="28"/>
          <w:szCs w:val="28"/>
        </w:rPr>
        <w:t>психоактивных</w:t>
      </w:r>
      <w:proofErr w:type="spellEnd"/>
      <w:r w:rsidRPr="00E35896">
        <w:rPr>
          <w:rFonts w:ascii="Times New Roman" w:hAnsi="Times New Roman" w:cs="Times New Roman"/>
          <w:sz w:val="28"/>
          <w:szCs w:val="28"/>
        </w:rPr>
        <w:t xml:space="preserve"> веществ (F1).</w:t>
      </w:r>
    </w:p>
    <w:p w:rsidR="00DC20DB" w:rsidRPr="008F5E81" w:rsidRDefault="00266695" w:rsidP="000D320F">
      <w:pPr>
        <w:pStyle w:val="2"/>
        <w:rPr>
          <w:b/>
          <w:color w:val="auto"/>
        </w:rPr>
      </w:pPr>
      <w:bookmarkStart w:id="6" w:name="_Toc451096908"/>
      <w:r>
        <w:rPr>
          <w:b/>
          <w:color w:val="auto"/>
        </w:rPr>
        <w:t>1.</w:t>
      </w:r>
      <w:r w:rsidR="0007309A">
        <w:rPr>
          <w:b/>
          <w:color w:val="auto"/>
        </w:rPr>
        <w:t xml:space="preserve">4  </w:t>
      </w:r>
      <w:r w:rsidR="009C7AC0" w:rsidRPr="008F5E81">
        <w:rPr>
          <w:b/>
          <w:color w:val="auto"/>
        </w:rPr>
        <w:t xml:space="preserve">Развитие концепции </w:t>
      </w:r>
      <w:proofErr w:type="spellStart"/>
      <w:r w:rsidR="009C7AC0" w:rsidRPr="008F5E81">
        <w:rPr>
          <w:b/>
          <w:color w:val="auto"/>
        </w:rPr>
        <w:t>шизоаффективного</w:t>
      </w:r>
      <w:proofErr w:type="spellEnd"/>
      <w:r w:rsidR="009C7AC0" w:rsidRPr="008F5E81">
        <w:rPr>
          <w:b/>
          <w:color w:val="auto"/>
        </w:rPr>
        <w:t xml:space="preserve"> расстройства </w:t>
      </w:r>
      <w:r w:rsidR="00DC20DB" w:rsidRPr="008F5E81">
        <w:rPr>
          <w:b/>
          <w:color w:val="auto"/>
          <w:lang w:val="en-US"/>
        </w:rPr>
        <w:t>DSM</w:t>
      </w:r>
      <w:bookmarkEnd w:id="6"/>
    </w:p>
    <w:p w:rsidR="003560BE" w:rsidRPr="00E35896" w:rsidRDefault="008119E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Диагноз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расстройства</w:t>
      </w:r>
      <w:r w:rsidR="00B84F08" w:rsidRPr="00E35896">
        <w:rPr>
          <w:rFonts w:ascii="Times New Roman" w:hAnsi="Times New Roman" w:cs="Times New Roman"/>
          <w:sz w:val="28"/>
          <w:szCs w:val="28"/>
        </w:rPr>
        <w:t xml:space="preserve"> подвергалс</w:t>
      </w:r>
      <w:r w:rsidRPr="00E35896">
        <w:rPr>
          <w:rFonts w:ascii="Times New Roman" w:hAnsi="Times New Roman" w:cs="Times New Roman"/>
          <w:sz w:val="28"/>
          <w:szCs w:val="28"/>
        </w:rPr>
        <w:t xml:space="preserve">я значительным </w:t>
      </w:r>
      <w:r w:rsidR="00B84F08" w:rsidRPr="00E35896">
        <w:rPr>
          <w:rFonts w:ascii="Times New Roman" w:hAnsi="Times New Roman" w:cs="Times New Roman"/>
          <w:sz w:val="28"/>
          <w:szCs w:val="28"/>
        </w:rPr>
        <w:t xml:space="preserve">концептуальным </w:t>
      </w:r>
      <w:r w:rsidRPr="00E35896">
        <w:rPr>
          <w:rFonts w:ascii="Times New Roman" w:hAnsi="Times New Roman" w:cs="Times New Roman"/>
          <w:sz w:val="28"/>
          <w:szCs w:val="28"/>
        </w:rPr>
        <w:t xml:space="preserve">изменениям </w:t>
      </w:r>
      <w:r w:rsidR="00B84F08" w:rsidRPr="00E35896">
        <w:rPr>
          <w:rFonts w:ascii="Times New Roman" w:hAnsi="Times New Roman" w:cs="Times New Roman"/>
          <w:sz w:val="28"/>
          <w:szCs w:val="28"/>
        </w:rPr>
        <w:t>во всех п</w:t>
      </w:r>
      <w:r w:rsidR="003560BE" w:rsidRPr="00E35896">
        <w:rPr>
          <w:rFonts w:ascii="Times New Roman" w:hAnsi="Times New Roman" w:cs="Times New Roman"/>
          <w:sz w:val="28"/>
          <w:szCs w:val="28"/>
        </w:rPr>
        <w:t>е</w:t>
      </w:r>
      <w:r w:rsidR="00B84F08" w:rsidRPr="00E35896">
        <w:rPr>
          <w:rFonts w:ascii="Times New Roman" w:hAnsi="Times New Roman" w:cs="Times New Roman"/>
          <w:sz w:val="28"/>
          <w:szCs w:val="28"/>
        </w:rPr>
        <w:t>ресмотрах издания</w:t>
      </w:r>
      <w:r w:rsidR="00B84F08" w:rsidRPr="00E35896">
        <w:rPr>
          <w:rStyle w:val="apple-converted-space"/>
          <w:rFonts w:ascii="Times New Roman" w:hAnsi="Times New Roman" w:cs="Times New Roman"/>
          <w:color w:val="252525"/>
          <w:sz w:val="28"/>
          <w:szCs w:val="28"/>
          <w:shd w:val="clear" w:color="auto" w:fill="FFFFFF"/>
        </w:rPr>
        <w:t> </w:t>
      </w:r>
      <w:r w:rsidR="00B84F08" w:rsidRPr="00E35896">
        <w:rPr>
          <w:rFonts w:ascii="Times New Roman" w:hAnsi="Times New Roman" w:cs="Times New Roman"/>
          <w:color w:val="252525"/>
          <w:sz w:val="28"/>
          <w:szCs w:val="28"/>
          <w:shd w:val="clear" w:color="auto" w:fill="FFFFFF"/>
        </w:rPr>
        <w:t>Руководства по диагностике и статистике психических расстройств</w:t>
      </w:r>
      <w:r w:rsidR="00B84F08" w:rsidRPr="00E35896">
        <w:rPr>
          <w:rFonts w:ascii="Times New Roman" w:hAnsi="Times New Roman" w:cs="Times New Roman"/>
          <w:sz w:val="28"/>
          <w:szCs w:val="28"/>
        </w:rPr>
        <w:t xml:space="preserve">  (DSM)</w:t>
      </w:r>
      <w:r w:rsidRPr="00E35896">
        <w:rPr>
          <w:rFonts w:ascii="Times New Roman" w:hAnsi="Times New Roman" w:cs="Times New Roman"/>
          <w:sz w:val="28"/>
          <w:szCs w:val="28"/>
        </w:rPr>
        <w:t>. Вплоть до самого</w:t>
      </w:r>
      <w:r w:rsidR="00B84F08" w:rsidRPr="00E35896">
        <w:rPr>
          <w:rFonts w:ascii="Times New Roman" w:hAnsi="Times New Roman" w:cs="Times New Roman"/>
          <w:sz w:val="28"/>
          <w:szCs w:val="28"/>
        </w:rPr>
        <w:t xml:space="preserve"> последнего издания, DSM-5, само</w:t>
      </w:r>
      <w:r w:rsidRPr="00E35896">
        <w:rPr>
          <w:rFonts w:ascii="Times New Roman" w:hAnsi="Times New Roman" w:cs="Times New Roman"/>
          <w:sz w:val="28"/>
          <w:szCs w:val="28"/>
        </w:rPr>
        <w:t>й влияте</w:t>
      </w:r>
      <w:r w:rsidR="00B84F08" w:rsidRPr="00E35896">
        <w:rPr>
          <w:rFonts w:ascii="Times New Roman" w:hAnsi="Times New Roman" w:cs="Times New Roman"/>
          <w:sz w:val="28"/>
          <w:szCs w:val="28"/>
        </w:rPr>
        <w:t>льной исторической точкой зрения было</w:t>
      </w:r>
      <w:proofErr w:type="gramStart"/>
      <w:r w:rsidR="00B84F08" w:rsidRPr="00E35896">
        <w:rPr>
          <w:rFonts w:ascii="Times New Roman" w:hAnsi="Times New Roman" w:cs="Times New Roman"/>
          <w:sz w:val="28"/>
          <w:szCs w:val="28"/>
        </w:rPr>
        <w:t xml:space="preserve"> </w:t>
      </w:r>
      <w:r w:rsidRPr="00E35896">
        <w:rPr>
          <w:rFonts w:ascii="Times New Roman" w:hAnsi="Times New Roman" w:cs="Times New Roman"/>
          <w:sz w:val="28"/>
          <w:szCs w:val="28"/>
        </w:rPr>
        <w:t>,</w:t>
      </w:r>
      <w:proofErr w:type="gramEnd"/>
      <w:r w:rsidR="00B84F08" w:rsidRPr="00E35896">
        <w:rPr>
          <w:rFonts w:ascii="Times New Roman" w:hAnsi="Times New Roman" w:cs="Times New Roman"/>
          <w:sz w:val="28"/>
          <w:szCs w:val="28"/>
        </w:rPr>
        <w:t xml:space="preserve"> мнение </w:t>
      </w:r>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Крепелин</w:t>
      </w:r>
      <w:r w:rsidR="00B84F08" w:rsidRPr="00E35896">
        <w:rPr>
          <w:rFonts w:ascii="Times New Roman" w:hAnsi="Times New Roman" w:cs="Times New Roman"/>
          <w:sz w:val="28"/>
          <w:szCs w:val="28"/>
        </w:rPr>
        <w:t>а</w:t>
      </w:r>
      <w:proofErr w:type="spellEnd"/>
      <w:r w:rsidRPr="00E35896">
        <w:rPr>
          <w:rFonts w:ascii="Times New Roman" w:hAnsi="Times New Roman" w:cs="Times New Roman"/>
          <w:sz w:val="28"/>
          <w:szCs w:val="28"/>
        </w:rPr>
        <w:t xml:space="preserve"> (1920), который пред</w:t>
      </w:r>
      <w:r w:rsidR="00B84F08" w:rsidRPr="00E35896">
        <w:rPr>
          <w:rFonts w:ascii="Times New Roman" w:hAnsi="Times New Roman" w:cs="Times New Roman"/>
          <w:sz w:val="28"/>
          <w:szCs w:val="28"/>
        </w:rPr>
        <w:t>положил  существо</w:t>
      </w:r>
      <w:r w:rsidR="003560BE" w:rsidRPr="00E35896">
        <w:rPr>
          <w:rFonts w:ascii="Times New Roman" w:hAnsi="Times New Roman" w:cs="Times New Roman"/>
          <w:sz w:val="28"/>
          <w:szCs w:val="28"/>
        </w:rPr>
        <w:t>в</w:t>
      </w:r>
      <w:r w:rsidR="00B84F08" w:rsidRPr="00E35896">
        <w:rPr>
          <w:rFonts w:ascii="Times New Roman" w:hAnsi="Times New Roman" w:cs="Times New Roman"/>
          <w:sz w:val="28"/>
          <w:szCs w:val="28"/>
        </w:rPr>
        <w:t>ание дихотомии</w:t>
      </w:r>
      <w:r w:rsidR="007B37F6" w:rsidRPr="00E35896">
        <w:rPr>
          <w:rFonts w:ascii="Times New Roman" w:hAnsi="Times New Roman" w:cs="Times New Roman"/>
          <w:sz w:val="28"/>
          <w:szCs w:val="28"/>
        </w:rPr>
        <w:t xml:space="preserve"> между диагнозами шизофрения </w:t>
      </w:r>
      <w:r w:rsidRPr="00E35896">
        <w:rPr>
          <w:rFonts w:ascii="Times New Roman" w:hAnsi="Times New Roman" w:cs="Times New Roman"/>
          <w:sz w:val="28"/>
          <w:szCs w:val="28"/>
        </w:rPr>
        <w:t xml:space="preserve">(Раннее слабоумие) </w:t>
      </w:r>
      <w:r w:rsidR="007B37F6" w:rsidRPr="00E35896">
        <w:rPr>
          <w:rFonts w:ascii="Times New Roman" w:hAnsi="Times New Roman" w:cs="Times New Roman"/>
          <w:sz w:val="28"/>
          <w:szCs w:val="28"/>
        </w:rPr>
        <w:t xml:space="preserve">и </w:t>
      </w:r>
      <w:r w:rsidR="003560BE" w:rsidRPr="00E35896">
        <w:rPr>
          <w:rFonts w:ascii="Times New Roman" w:hAnsi="Times New Roman" w:cs="Times New Roman"/>
          <w:sz w:val="28"/>
          <w:szCs w:val="28"/>
        </w:rPr>
        <w:t>психотическ</w:t>
      </w:r>
      <w:r w:rsidR="007B37F6" w:rsidRPr="00E35896">
        <w:rPr>
          <w:rFonts w:ascii="Times New Roman" w:hAnsi="Times New Roman" w:cs="Times New Roman"/>
          <w:sz w:val="28"/>
          <w:szCs w:val="28"/>
        </w:rPr>
        <w:t>ое</w:t>
      </w:r>
      <w:r w:rsidRPr="00E35896">
        <w:rPr>
          <w:rFonts w:ascii="Times New Roman" w:hAnsi="Times New Roman" w:cs="Times New Roman"/>
          <w:sz w:val="28"/>
          <w:szCs w:val="28"/>
        </w:rPr>
        <w:t xml:space="preserve"> расстройств</w:t>
      </w:r>
      <w:r w:rsidR="007B37F6" w:rsidRPr="00E35896">
        <w:rPr>
          <w:rFonts w:ascii="Times New Roman" w:hAnsi="Times New Roman" w:cs="Times New Roman"/>
          <w:sz w:val="28"/>
          <w:szCs w:val="28"/>
        </w:rPr>
        <w:t>о</w:t>
      </w:r>
      <w:r w:rsidRPr="00E35896">
        <w:rPr>
          <w:rFonts w:ascii="Times New Roman" w:hAnsi="Times New Roman" w:cs="Times New Roman"/>
          <w:sz w:val="28"/>
          <w:szCs w:val="28"/>
        </w:rPr>
        <w:t xml:space="preserve"> настр</w:t>
      </w:r>
      <w:r w:rsidR="007B37F6" w:rsidRPr="00E35896">
        <w:rPr>
          <w:rFonts w:ascii="Times New Roman" w:hAnsi="Times New Roman" w:cs="Times New Roman"/>
          <w:sz w:val="28"/>
          <w:szCs w:val="28"/>
        </w:rPr>
        <w:t>оения (маниакально-депрессивный психоз</w:t>
      </w:r>
      <w:r w:rsidRPr="00E35896">
        <w:rPr>
          <w:rFonts w:ascii="Times New Roman" w:hAnsi="Times New Roman" w:cs="Times New Roman"/>
          <w:sz w:val="28"/>
          <w:szCs w:val="28"/>
        </w:rPr>
        <w:t>).</w:t>
      </w:r>
    </w:p>
    <w:p w:rsidR="00863CAB" w:rsidRPr="00E35896" w:rsidRDefault="008119E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В соответствии с </w:t>
      </w:r>
      <w:r w:rsidR="00863CAB" w:rsidRPr="00E35896">
        <w:rPr>
          <w:rFonts w:ascii="Times New Roman" w:hAnsi="Times New Roman" w:cs="Times New Roman"/>
          <w:sz w:val="28"/>
          <w:szCs w:val="28"/>
        </w:rPr>
        <w:t xml:space="preserve">этой точкой </w:t>
      </w:r>
      <w:r w:rsidRPr="00E35896">
        <w:rPr>
          <w:rFonts w:ascii="Times New Roman" w:hAnsi="Times New Roman" w:cs="Times New Roman"/>
          <w:sz w:val="28"/>
          <w:szCs w:val="28"/>
        </w:rPr>
        <w:t xml:space="preserve"> зрения</w:t>
      </w:r>
      <w:r w:rsidR="00863CAB" w:rsidRPr="00E35896">
        <w:rPr>
          <w:rFonts w:ascii="Times New Roman" w:hAnsi="Times New Roman" w:cs="Times New Roman"/>
          <w:sz w:val="28"/>
          <w:szCs w:val="28"/>
        </w:rPr>
        <w:t>: безволие, снижение эмоционального спектра реакций</w:t>
      </w:r>
      <w:r w:rsidRPr="00E35896">
        <w:rPr>
          <w:rFonts w:ascii="Times New Roman" w:hAnsi="Times New Roman" w:cs="Times New Roman"/>
          <w:sz w:val="28"/>
          <w:szCs w:val="28"/>
        </w:rPr>
        <w:t>, когнитивное ух</w:t>
      </w:r>
      <w:r w:rsidR="00863CAB" w:rsidRPr="00E35896">
        <w:rPr>
          <w:rFonts w:ascii="Times New Roman" w:hAnsi="Times New Roman" w:cs="Times New Roman"/>
          <w:sz w:val="28"/>
          <w:szCs w:val="28"/>
        </w:rPr>
        <w:t>удшение и неблагоприятный исход харак</w:t>
      </w:r>
      <w:r w:rsidR="003560BE" w:rsidRPr="00E35896">
        <w:rPr>
          <w:rFonts w:ascii="Times New Roman" w:hAnsi="Times New Roman" w:cs="Times New Roman"/>
          <w:sz w:val="28"/>
          <w:szCs w:val="28"/>
        </w:rPr>
        <w:t>т</w:t>
      </w:r>
      <w:r w:rsidR="00863CAB" w:rsidRPr="00E35896">
        <w:rPr>
          <w:rFonts w:ascii="Times New Roman" w:hAnsi="Times New Roman" w:cs="Times New Roman"/>
          <w:sz w:val="28"/>
          <w:szCs w:val="28"/>
        </w:rPr>
        <w:t>ерны для шизофрении</w:t>
      </w:r>
      <w:r w:rsidRPr="00E35896">
        <w:rPr>
          <w:rFonts w:ascii="Times New Roman" w:hAnsi="Times New Roman" w:cs="Times New Roman"/>
          <w:sz w:val="28"/>
          <w:szCs w:val="28"/>
        </w:rPr>
        <w:t xml:space="preserve">, в то время как </w:t>
      </w:r>
      <w:r w:rsidR="00863CAB" w:rsidRPr="00E35896">
        <w:rPr>
          <w:rFonts w:ascii="Times New Roman" w:hAnsi="Times New Roman" w:cs="Times New Roman"/>
          <w:sz w:val="28"/>
          <w:szCs w:val="28"/>
        </w:rPr>
        <w:t xml:space="preserve">для </w:t>
      </w:r>
      <w:r w:rsidR="003560BE" w:rsidRPr="00E35896">
        <w:rPr>
          <w:rFonts w:ascii="Times New Roman" w:hAnsi="Times New Roman" w:cs="Times New Roman"/>
          <w:sz w:val="28"/>
          <w:szCs w:val="28"/>
        </w:rPr>
        <w:t xml:space="preserve">психозов </w:t>
      </w:r>
      <w:r w:rsidR="00863CAB" w:rsidRPr="00E35896">
        <w:rPr>
          <w:rFonts w:ascii="Times New Roman" w:hAnsi="Times New Roman" w:cs="Times New Roman"/>
          <w:sz w:val="28"/>
          <w:szCs w:val="28"/>
        </w:rPr>
        <w:t>связанных</w:t>
      </w:r>
      <w:r w:rsidRPr="00E35896">
        <w:rPr>
          <w:rFonts w:ascii="Times New Roman" w:hAnsi="Times New Roman" w:cs="Times New Roman"/>
          <w:sz w:val="28"/>
          <w:szCs w:val="28"/>
        </w:rPr>
        <w:t xml:space="preserve"> с депрессией или манией </w:t>
      </w:r>
      <w:r w:rsidR="00863CAB" w:rsidRPr="00E35896">
        <w:rPr>
          <w:rFonts w:ascii="Times New Roman" w:hAnsi="Times New Roman" w:cs="Times New Roman"/>
          <w:sz w:val="28"/>
          <w:szCs w:val="28"/>
        </w:rPr>
        <w:t xml:space="preserve">свойственны </w:t>
      </w:r>
      <w:r w:rsidR="003560BE" w:rsidRPr="00E35896">
        <w:rPr>
          <w:rFonts w:ascii="Times New Roman" w:hAnsi="Times New Roman" w:cs="Times New Roman"/>
          <w:sz w:val="28"/>
          <w:szCs w:val="28"/>
        </w:rPr>
        <w:t>: благоприятный исход</w:t>
      </w:r>
      <w:proofErr w:type="gramStart"/>
      <w:r w:rsidR="003560BE" w:rsidRPr="00E35896">
        <w:rPr>
          <w:rFonts w:ascii="Times New Roman" w:hAnsi="Times New Roman" w:cs="Times New Roman"/>
          <w:sz w:val="28"/>
          <w:szCs w:val="28"/>
        </w:rPr>
        <w:t xml:space="preserve"> ,</w:t>
      </w:r>
      <w:proofErr w:type="gramEnd"/>
      <w:r w:rsidR="003560BE" w:rsidRPr="00E35896">
        <w:rPr>
          <w:rFonts w:ascii="Times New Roman" w:hAnsi="Times New Roman" w:cs="Times New Roman"/>
          <w:sz w:val="28"/>
          <w:szCs w:val="28"/>
        </w:rPr>
        <w:t xml:space="preserve"> снижение частоты приступов.</w:t>
      </w:r>
    </w:p>
    <w:p w:rsidR="003560BE" w:rsidRPr="00E35896" w:rsidRDefault="00996CAC"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Глава" Шизофрения" п</w:t>
      </w:r>
      <w:r w:rsidR="003560BE" w:rsidRPr="00E35896">
        <w:rPr>
          <w:rFonts w:ascii="Times New Roman" w:hAnsi="Times New Roman" w:cs="Times New Roman"/>
          <w:sz w:val="28"/>
          <w:szCs w:val="28"/>
        </w:rPr>
        <w:t>е</w:t>
      </w:r>
      <w:r w:rsidRPr="00E35896">
        <w:rPr>
          <w:rFonts w:ascii="Times New Roman" w:hAnsi="Times New Roman" w:cs="Times New Roman"/>
          <w:sz w:val="28"/>
          <w:szCs w:val="28"/>
        </w:rPr>
        <w:t>рвого издания</w:t>
      </w:r>
      <w:r w:rsidR="003560BE" w:rsidRPr="00E35896">
        <w:rPr>
          <w:rFonts w:ascii="Times New Roman" w:hAnsi="Times New Roman" w:cs="Times New Roman"/>
          <w:sz w:val="28"/>
          <w:szCs w:val="28"/>
        </w:rPr>
        <w:t xml:space="preserve"> DSM (1952) включал</w:t>
      </w:r>
      <w:r w:rsidRPr="00E35896">
        <w:rPr>
          <w:rFonts w:ascii="Times New Roman" w:hAnsi="Times New Roman" w:cs="Times New Roman"/>
          <w:sz w:val="28"/>
          <w:szCs w:val="28"/>
        </w:rPr>
        <w:t>а</w:t>
      </w:r>
      <w:r w:rsidR="003560BE" w:rsidRPr="00E35896">
        <w:rPr>
          <w:rFonts w:ascii="Times New Roman" w:hAnsi="Times New Roman" w:cs="Times New Roman"/>
          <w:sz w:val="28"/>
          <w:szCs w:val="28"/>
        </w:rPr>
        <w:t xml:space="preserve"> </w:t>
      </w:r>
      <w:r w:rsidRPr="00E35896">
        <w:rPr>
          <w:rFonts w:ascii="Times New Roman" w:hAnsi="Times New Roman" w:cs="Times New Roman"/>
          <w:sz w:val="28"/>
          <w:szCs w:val="28"/>
        </w:rPr>
        <w:t>в себя</w:t>
      </w:r>
      <w:proofErr w:type="gramStart"/>
      <w:r w:rsidR="003560BE" w:rsidRPr="00E35896">
        <w:rPr>
          <w:rFonts w:ascii="Times New Roman" w:hAnsi="Times New Roman" w:cs="Times New Roman"/>
          <w:sz w:val="28"/>
          <w:szCs w:val="28"/>
        </w:rPr>
        <w:t>"ш</w:t>
      </w:r>
      <w:proofErr w:type="gramEnd"/>
      <w:r w:rsidR="003560BE" w:rsidRPr="00E35896">
        <w:rPr>
          <w:rFonts w:ascii="Times New Roman" w:hAnsi="Times New Roman" w:cs="Times New Roman"/>
          <w:sz w:val="28"/>
          <w:szCs w:val="28"/>
        </w:rPr>
        <w:t>изофреническую</w:t>
      </w:r>
      <w:r w:rsidRPr="00E35896">
        <w:rPr>
          <w:rFonts w:ascii="Times New Roman" w:hAnsi="Times New Roman" w:cs="Times New Roman"/>
          <w:sz w:val="28"/>
          <w:szCs w:val="28"/>
        </w:rPr>
        <w:t xml:space="preserve"> реакцию, </w:t>
      </w:r>
      <w:proofErr w:type="spellStart"/>
      <w:r w:rsidR="003560BE" w:rsidRPr="00E35896">
        <w:rPr>
          <w:rFonts w:ascii="Times New Roman" w:hAnsi="Times New Roman" w:cs="Times New Roman"/>
          <w:sz w:val="28"/>
          <w:szCs w:val="28"/>
        </w:rPr>
        <w:t>шизоаффективное</w:t>
      </w:r>
      <w:proofErr w:type="spellEnd"/>
      <w:r w:rsidR="003560BE" w:rsidRPr="00E35896">
        <w:rPr>
          <w:rFonts w:ascii="Times New Roman" w:hAnsi="Times New Roman" w:cs="Times New Roman"/>
          <w:sz w:val="28"/>
          <w:szCs w:val="28"/>
        </w:rPr>
        <w:t xml:space="preserve"> типа ".Уже в DSM II (1968) этот диагноз был разделен на"</w:t>
      </w:r>
      <w:proofErr w:type="spellStart"/>
      <w:r w:rsidR="003560BE" w:rsidRPr="00E35896">
        <w:rPr>
          <w:rFonts w:ascii="Times New Roman" w:hAnsi="Times New Roman" w:cs="Times New Roman"/>
          <w:sz w:val="28"/>
          <w:szCs w:val="28"/>
        </w:rPr>
        <w:t>Шизо</w:t>
      </w:r>
      <w:r w:rsidRPr="00E35896">
        <w:rPr>
          <w:rFonts w:ascii="Times New Roman" w:hAnsi="Times New Roman" w:cs="Times New Roman"/>
          <w:sz w:val="28"/>
          <w:szCs w:val="28"/>
        </w:rPr>
        <w:t>аффективный</w:t>
      </w:r>
      <w:proofErr w:type="spellEnd"/>
      <w:r w:rsidRPr="00E35896">
        <w:rPr>
          <w:rFonts w:ascii="Times New Roman" w:hAnsi="Times New Roman" w:cs="Times New Roman"/>
          <w:sz w:val="28"/>
          <w:szCs w:val="28"/>
        </w:rPr>
        <w:t xml:space="preserve"> тип</w:t>
      </w:r>
      <w:r w:rsidR="003560BE" w:rsidRPr="00E35896">
        <w:rPr>
          <w:rFonts w:ascii="Times New Roman" w:hAnsi="Times New Roman" w:cs="Times New Roman"/>
          <w:sz w:val="28"/>
          <w:szCs w:val="28"/>
        </w:rPr>
        <w:t xml:space="preserve">, </w:t>
      </w:r>
      <w:r w:rsidR="00E2078C" w:rsidRPr="00E35896">
        <w:rPr>
          <w:rFonts w:ascii="Times New Roman" w:hAnsi="Times New Roman" w:cs="Times New Roman"/>
          <w:sz w:val="28"/>
          <w:szCs w:val="28"/>
        </w:rPr>
        <w:t>возбужденный</w:t>
      </w:r>
      <w:r w:rsidRPr="00E35896">
        <w:rPr>
          <w:rFonts w:ascii="Times New Roman" w:hAnsi="Times New Roman" w:cs="Times New Roman"/>
          <w:sz w:val="28"/>
          <w:szCs w:val="28"/>
        </w:rPr>
        <w:t xml:space="preserve">" "и </w:t>
      </w:r>
      <w:proofErr w:type="spellStart"/>
      <w:r w:rsidRPr="00E35896">
        <w:rPr>
          <w:rFonts w:ascii="Times New Roman" w:hAnsi="Times New Roman" w:cs="Times New Roman"/>
          <w:sz w:val="28"/>
          <w:szCs w:val="28"/>
        </w:rPr>
        <w:t>шизоаффективный</w:t>
      </w:r>
      <w:proofErr w:type="spellEnd"/>
      <w:r w:rsidRPr="00E35896">
        <w:rPr>
          <w:rFonts w:ascii="Times New Roman" w:hAnsi="Times New Roman" w:cs="Times New Roman"/>
          <w:sz w:val="28"/>
          <w:szCs w:val="28"/>
        </w:rPr>
        <w:t xml:space="preserve"> тип</w:t>
      </w:r>
      <w:r w:rsidR="003560BE" w:rsidRPr="00E35896">
        <w:rPr>
          <w:rFonts w:ascii="Times New Roman" w:hAnsi="Times New Roman" w:cs="Times New Roman"/>
          <w:sz w:val="28"/>
          <w:szCs w:val="28"/>
        </w:rPr>
        <w:t>, депр</w:t>
      </w:r>
      <w:r w:rsidRPr="00E35896">
        <w:rPr>
          <w:rFonts w:ascii="Times New Roman" w:hAnsi="Times New Roman" w:cs="Times New Roman"/>
          <w:sz w:val="28"/>
          <w:szCs w:val="28"/>
        </w:rPr>
        <w:t>ессивный" . Обозначения были предназначены</w:t>
      </w:r>
      <w:r w:rsidR="008E3B9F" w:rsidRPr="00E35896">
        <w:rPr>
          <w:rFonts w:ascii="Times New Roman" w:hAnsi="Times New Roman" w:cs="Times New Roman"/>
          <w:sz w:val="28"/>
          <w:szCs w:val="28"/>
        </w:rPr>
        <w:t xml:space="preserve"> для смешанных случаев , включающих в себя</w:t>
      </w:r>
      <w:r w:rsidR="003560BE" w:rsidRPr="00E35896">
        <w:rPr>
          <w:rFonts w:ascii="Times New Roman" w:hAnsi="Times New Roman" w:cs="Times New Roman"/>
          <w:sz w:val="28"/>
          <w:szCs w:val="28"/>
        </w:rPr>
        <w:t>"шизофрени</w:t>
      </w:r>
      <w:r w:rsidR="008E3B9F" w:rsidRPr="00E35896">
        <w:rPr>
          <w:rFonts w:ascii="Times New Roman" w:hAnsi="Times New Roman" w:cs="Times New Roman"/>
          <w:sz w:val="28"/>
          <w:szCs w:val="28"/>
        </w:rPr>
        <w:t xml:space="preserve">ческие </w:t>
      </w:r>
      <w:r w:rsidR="003560BE" w:rsidRPr="00E35896">
        <w:rPr>
          <w:rFonts w:ascii="Times New Roman" w:hAnsi="Times New Roman" w:cs="Times New Roman"/>
          <w:sz w:val="28"/>
          <w:szCs w:val="28"/>
        </w:rPr>
        <w:t>симптомы "и" аффективные реакции ", разграничивая</w:t>
      </w:r>
      <w:r w:rsidR="008E3B9F" w:rsidRPr="00E35896">
        <w:rPr>
          <w:rFonts w:ascii="Times New Roman" w:hAnsi="Times New Roman" w:cs="Times New Roman"/>
          <w:sz w:val="28"/>
          <w:szCs w:val="28"/>
        </w:rPr>
        <w:t xml:space="preserve">  </w:t>
      </w:r>
      <w:r w:rsidR="003560BE" w:rsidRPr="00E35896">
        <w:rPr>
          <w:rFonts w:ascii="Times New Roman" w:hAnsi="Times New Roman" w:cs="Times New Roman"/>
          <w:sz w:val="28"/>
          <w:szCs w:val="28"/>
        </w:rPr>
        <w:t>"</w:t>
      </w:r>
      <w:r w:rsidR="008E3B9F" w:rsidRPr="00E35896">
        <w:rPr>
          <w:rFonts w:ascii="Times New Roman" w:hAnsi="Times New Roman" w:cs="Times New Roman"/>
          <w:sz w:val="28"/>
          <w:szCs w:val="28"/>
        </w:rPr>
        <w:t xml:space="preserve"> </w:t>
      </w:r>
      <w:r w:rsidR="00E2078C" w:rsidRPr="00E35896">
        <w:rPr>
          <w:rFonts w:ascii="Times New Roman" w:hAnsi="Times New Roman" w:cs="Times New Roman"/>
          <w:sz w:val="28"/>
          <w:szCs w:val="28"/>
        </w:rPr>
        <w:t>возбужденные</w:t>
      </w:r>
      <w:r w:rsidR="008E3B9F" w:rsidRPr="00E35896">
        <w:rPr>
          <w:rFonts w:ascii="Times New Roman" w:hAnsi="Times New Roman" w:cs="Times New Roman"/>
          <w:sz w:val="28"/>
          <w:szCs w:val="28"/>
        </w:rPr>
        <w:t xml:space="preserve">" </w:t>
      </w:r>
      <w:r w:rsidR="003560BE" w:rsidRPr="00E35896">
        <w:rPr>
          <w:rFonts w:ascii="Times New Roman" w:hAnsi="Times New Roman" w:cs="Times New Roman"/>
          <w:sz w:val="28"/>
          <w:szCs w:val="28"/>
        </w:rPr>
        <w:t xml:space="preserve">и "депрессивные" типы </w:t>
      </w:r>
      <w:r w:rsidR="008E3B9F" w:rsidRPr="00E35896">
        <w:rPr>
          <w:rFonts w:ascii="Times New Roman" w:hAnsi="Times New Roman" w:cs="Times New Roman"/>
          <w:sz w:val="28"/>
          <w:szCs w:val="28"/>
        </w:rPr>
        <w:t xml:space="preserve">, основанные на превалирующей симптоматики к пациентов: эйфория или </w:t>
      </w:r>
      <w:r w:rsidR="003560BE" w:rsidRPr="00E35896">
        <w:rPr>
          <w:rFonts w:ascii="Times New Roman" w:hAnsi="Times New Roman" w:cs="Times New Roman"/>
          <w:sz w:val="28"/>
          <w:szCs w:val="28"/>
        </w:rPr>
        <w:t>депрессия.</w:t>
      </w:r>
    </w:p>
    <w:p w:rsidR="003560BE" w:rsidRPr="00E35896" w:rsidRDefault="003560B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Эти категории были также использованы для случаев с преобладанием</w:t>
      </w:r>
      <w:r w:rsidR="008E3B9F" w:rsidRPr="00E35896">
        <w:rPr>
          <w:rFonts w:ascii="Times New Roman" w:hAnsi="Times New Roman" w:cs="Times New Roman"/>
          <w:sz w:val="28"/>
          <w:szCs w:val="28"/>
        </w:rPr>
        <w:t xml:space="preserve"> аффективных состояний</w:t>
      </w:r>
      <w:r w:rsidRPr="00E35896">
        <w:rPr>
          <w:rFonts w:ascii="Times New Roman" w:hAnsi="Times New Roman" w:cs="Times New Roman"/>
          <w:sz w:val="28"/>
          <w:szCs w:val="28"/>
        </w:rPr>
        <w:t>, если они</w:t>
      </w:r>
      <w:r w:rsidR="008E3B9F" w:rsidRPr="00E35896">
        <w:rPr>
          <w:rFonts w:ascii="Times New Roman" w:hAnsi="Times New Roman" w:cs="Times New Roman"/>
          <w:sz w:val="28"/>
          <w:szCs w:val="28"/>
        </w:rPr>
        <w:t xml:space="preserve"> сопровождались шизофреническим типом мышления и странностями поведения</w:t>
      </w:r>
      <w:proofErr w:type="gramStart"/>
      <w:r w:rsidR="008E3B9F" w:rsidRPr="00E35896">
        <w:rPr>
          <w:rFonts w:ascii="Times New Roman" w:hAnsi="Times New Roman" w:cs="Times New Roman"/>
          <w:sz w:val="28"/>
          <w:szCs w:val="28"/>
        </w:rPr>
        <w:t xml:space="preserve">  .</w:t>
      </w:r>
      <w:proofErr w:type="gramEnd"/>
      <w:r w:rsidR="008E3B9F" w:rsidRPr="00E35896">
        <w:rPr>
          <w:rFonts w:ascii="Times New Roman" w:hAnsi="Times New Roman" w:cs="Times New Roman"/>
          <w:sz w:val="28"/>
          <w:szCs w:val="28"/>
        </w:rPr>
        <w:t xml:space="preserve"> Однако даже при преобладании аффективной симптоматики подобные проявления заболевания трактовались </w:t>
      </w:r>
      <w:r w:rsidR="008E3B9F" w:rsidRPr="00E35896">
        <w:rPr>
          <w:rFonts w:ascii="Times New Roman" w:hAnsi="Times New Roman" w:cs="Times New Roman"/>
          <w:sz w:val="28"/>
          <w:szCs w:val="28"/>
        </w:rPr>
        <w:lastRenderedPageBreak/>
        <w:t xml:space="preserve">, </w:t>
      </w:r>
      <w:r w:rsidR="00E2078C" w:rsidRPr="00E35896">
        <w:rPr>
          <w:rFonts w:ascii="Times New Roman" w:hAnsi="Times New Roman" w:cs="Times New Roman"/>
          <w:sz w:val="28"/>
          <w:szCs w:val="28"/>
        </w:rPr>
        <w:t xml:space="preserve">как нарушения являющиеся </w:t>
      </w:r>
      <w:proofErr w:type="spellStart"/>
      <w:r w:rsidR="00E2078C" w:rsidRPr="00E35896">
        <w:rPr>
          <w:rFonts w:ascii="Times New Roman" w:hAnsi="Times New Roman" w:cs="Times New Roman"/>
          <w:sz w:val="28"/>
          <w:szCs w:val="28"/>
        </w:rPr>
        <w:t>шизофреногенными</w:t>
      </w:r>
      <w:proofErr w:type="spellEnd"/>
      <w:r w:rsidR="00E2078C" w:rsidRPr="00E35896">
        <w:rPr>
          <w:rFonts w:ascii="Times New Roman" w:hAnsi="Times New Roman" w:cs="Times New Roman"/>
          <w:sz w:val="28"/>
          <w:szCs w:val="28"/>
        </w:rPr>
        <w:t xml:space="preserve"> по своей природе , в процессе которого проявления заболевания были растянуты в сроках и дебют самой шизофрении был отсрочен.</w:t>
      </w:r>
    </w:p>
    <w:p w:rsidR="003560BE" w:rsidRPr="00E35896" w:rsidRDefault="003560B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В DSM-III (1980), </w:t>
      </w:r>
      <w:r w:rsidR="00E2078C" w:rsidRPr="00E35896">
        <w:rPr>
          <w:rFonts w:ascii="Times New Roman" w:hAnsi="Times New Roman" w:cs="Times New Roman"/>
          <w:sz w:val="28"/>
          <w:szCs w:val="28"/>
        </w:rPr>
        <w:t>впервые был введен термин "</w:t>
      </w:r>
      <w:proofErr w:type="spellStart"/>
      <w:r w:rsidR="00E2078C" w:rsidRPr="00E35896">
        <w:rPr>
          <w:rFonts w:ascii="Times New Roman" w:hAnsi="Times New Roman" w:cs="Times New Roman"/>
          <w:sz w:val="28"/>
          <w:szCs w:val="28"/>
        </w:rPr>
        <w:t>шизоаффективное</w:t>
      </w:r>
      <w:proofErr w:type="spellEnd"/>
      <w:r w:rsidR="00E2078C" w:rsidRPr="00E35896">
        <w:rPr>
          <w:rFonts w:ascii="Times New Roman" w:hAnsi="Times New Roman" w:cs="Times New Roman"/>
          <w:sz w:val="28"/>
          <w:szCs w:val="28"/>
        </w:rPr>
        <w:t xml:space="preserve"> расстройство </w:t>
      </w:r>
      <w:r w:rsidRPr="00E35896">
        <w:rPr>
          <w:rFonts w:ascii="Times New Roman" w:hAnsi="Times New Roman" w:cs="Times New Roman"/>
          <w:sz w:val="28"/>
          <w:szCs w:val="28"/>
        </w:rPr>
        <w:t xml:space="preserve">" </w:t>
      </w:r>
      <w:proofErr w:type="gramStart"/>
      <w:r w:rsidR="00E2078C" w:rsidRPr="00E35896">
        <w:rPr>
          <w:rFonts w:ascii="Times New Roman" w:hAnsi="Times New Roman" w:cs="Times New Roman"/>
          <w:sz w:val="28"/>
          <w:szCs w:val="28"/>
        </w:rPr>
        <w:t>но</w:t>
      </w:r>
      <w:proofErr w:type="gramEnd"/>
      <w:r w:rsidR="00E2078C" w:rsidRPr="00E35896">
        <w:rPr>
          <w:rFonts w:ascii="Times New Roman" w:hAnsi="Times New Roman" w:cs="Times New Roman"/>
          <w:sz w:val="28"/>
          <w:szCs w:val="28"/>
        </w:rPr>
        <w:t xml:space="preserve"> не смотря на это</w:t>
      </w:r>
      <w:r w:rsidRPr="00E35896">
        <w:rPr>
          <w:rFonts w:ascii="Times New Roman" w:hAnsi="Times New Roman" w:cs="Times New Roman"/>
          <w:sz w:val="28"/>
          <w:szCs w:val="28"/>
        </w:rPr>
        <w:t xml:space="preserve"> не было предложено никаких диагностических критерие</w:t>
      </w:r>
      <w:r w:rsidR="00E2078C" w:rsidRPr="00E35896">
        <w:rPr>
          <w:rFonts w:ascii="Times New Roman" w:hAnsi="Times New Roman" w:cs="Times New Roman"/>
          <w:sz w:val="28"/>
          <w:szCs w:val="28"/>
        </w:rPr>
        <w:t xml:space="preserve">в. Как и в более ранних версиях </w:t>
      </w:r>
      <w:r w:rsidRPr="00E35896">
        <w:rPr>
          <w:rFonts w:ascii="Times New Roman" w:hAnsi="Times New Roman" w:cs="Times New Roman"/>
          <w:sz w:val="28"/>
          <w:szCs w:val="28"/>
        </w:rPr>
        <w:t xml:space="preserve">DSM, </w:t>
      </w:r>
      <w:r w:rsidR="00E2078C" w:rsidRPr="00E35896">
        <w:rPr>
          <w:rFonts w:ascii="Times New Roman" w:hAnsi="Times New Roman" w:cs="Times New Roman"/>
          <w:sz w:val="28"/>
          <w:szCs w:val="28"/>
        </w:rPr>
        <w:t xml:space="preserve">данная </w:t>
      </w:r>
      <w:r w:rsidRPr="00E35896">
        <w:rPr>
          <w:rFonts w:ascii="Times New Roman" w:hAnsi="Times New Roman" w:cs="Times New Roman"/>
          <w:sz w:val="28"/>
          <w:szCs w:val="28"/>
        </w:rPr>
        <w:t>категория и</w:t>
      </w:r>
      <w:r w:rsidR="00E2078C" w:rsidRPr="00E35896">
        <w:rPr>
          <w:rFonts w:ascii="Times New Roman" w:hAnsi="Times New Roman" w:cs="Times New Roman"/>
          <w:sz w:val="28"/>
          <w:szCs w:val="28"/>
        </w:rPr>
        <w:t>спользовалась для тех случаев, при</w:t>
      </w:r>
      <w:r w:rsidRPr="00E35896">
        <w:rPr>
          <w:rFonts w:ascii="Times New Roman" w:hAnsi="Times New Roman" w:cs="Times New Roman"/>
          <w:sz w:val="28"/>
          <w:szCs w:val="28"/>
        </w:rPr>
        <w:t xml:space="preserve"> которых клиницист</w:t>
      </w:r>
      <w:r w:rsidR="00E2078C" w:rsidRPr="00E35896">
        <w:rPr>
          <w:rFonts w:ascii="Times New Roman" w:hAnsi="Times New Roman" w:cs="Times New Roman"/>
          <w:sz w:val="28"/>
          <w:szCs w:val="28"/>
        </w:rPr>
        <w:t xml:space="preserve">ам </w:t>
      </w:r>
      <w:r w:rsidRPr="00E35896">
        <w:rPr>
          <w:rFonts w:ascii="Times New Roman" w:hAnsi="Times New Roman" w:cs="Times New Roman"/>
          <w:sz w:val="28"/>
          <w:szCs w:val="28"/>
        </w:rPr>
        <w:t>не уда</w:t>
      </w:r>
      <w:r w:rsidR="00E2078C" w:rsidRPr="00E35896">
        <w:rPr>
          <w:rFonts w:ascii="Times New Roman" w:hAnsi="Times New Roman" w:cs="Times New Roman"/>
          <w:sz w:val="28"/>
          <w:szCs w:val="28"/>
        </w:rPr>
        <w:t>ва</w:t>
      </w:r>
      <w:r w:rsidRPr="00E35896">
        <w:rPr>
          <w:rFonts w:ascii="Times New Roman" w:hAnsi="Times New Roman" w:cs="Times New Roman"/>
          <w:sz w:val="28"/>
          <w:szCs w:val="28"/>
        </w:rPr>
        <w:t>лось провес</w:t>
      </w:r>
      <w:r w:rsidR="00E2078C" w:rsidRPr="00E35896">
        <w:rPr>
          <w:rFonts w:ascii="Times New Roman" w:hAnsi="Times New Roman" w:cs="Times New Roman"/>
          <w:sz w:val="28"/>
          <w:szCs w:val="28"/>
        </w:rPr>
        <w:t>ти дифференциальную диагностику между аффективным</w:t>
      </w:r>
      <w:r w:rsidRPr="00E35896">
        <w:rPr>
          <w:rFonts w:ascii="Times New Roman" w:hAnsi="Times New Roman" w:cs="Times New Roman"/>
          <w:sz w:val="28"/>
          <w:szCs w:val="28"/>
        </w:rPr>
        <w:t xml:space="preserve"> расстройство</w:t>
      </w:r>
      <w:r w:rsidR="00E2078C" w:rsidRPr="00E35896">
        <w:rPr>
          <w:rFonts w:ascii="Times New Roman" w:hAnsi="Times New Roman" w:cs="Times New Roman"/>
          <w:sz w:val="28"/>
          <w:szCs w:val="28"/>
        </w:rPr>
        <w:t>м</w:t>
      </w:r>
      <w:r w:rsidRPr="00E35896">
        <w:rPr>
          <w:rFonts w:ascii="Times New Roman" w:hAnsi="Times New Roman" w:cs="Times New Roman"/>
          <w:sz w:val="28"/>
          <w:szCs w:val="28"/>
        </w:rPr>
        <w:t xml:space="preserve"> и </w:t>
      </w:r>
      <w:proofErr w:type="spellStart"/>
      <w:r w:rsidR="00E2078C" w:rsidRPr="00E35896">
        <w:rPr>
          <w:rFonts w:ascii="Times New Roman" w:hAnsi="Times New Roman" w:cs="Times New Roman"/>
          <w:sz w:val="28"/>
          <w:szCs w:val="28"/>
        </w:rPr>
        <w:t>шизофреноформным</w:t>
      </w:r>
      <w:proofErr w:type="spellEnd"/>
      <w:r w:rsidR="00E2078C" w:rsidRPr="00E35896">
        <w:rPr>
          <w:rFonts w:ascii="Times New Roman" w:hAnsi="Times New Roman" w:cs="Times New Roman"/>
          <w:sz w:val="28"/>
          <w:szCs w:val="28"/>
        </w:rPr>
        <w:t xml:space="preserve"> расстройство или шизофренией. Концепция </w:t>
      </w:r>
      <w:r w:rsidR="00E71357" w:rsidRPr="00E35896">
        <w:rPr>
          <w:rFonts w:ascii="Times New Roman" w:hAnsi="Times New Roman" w:cs="Times New Roman"/>
          <w:sz w:val="28"/>
          <w:szCs w:val="28"/>
        </w:rPr>
        <w:t xml:space="preserve">испытывала </w:t>
      </w:r>
      <w:r w:rsidRPr="00E35896">
        <w:rPr>
          <w:rFonts w:ascii="Times New Roman" w:hAnsi="Times New Roman" w:cs="Times New Roman"/>
          <w:sz w:val="28"/>
          <w:szCs w:val="28"/>
        </w:rPr>
        <w:t>необходимость</w:t>
      </w:r>
      <w:r w:rsidR="00E71357" w:rsidRPr="00E35896">
        <w:rPr>
          <w:rFonts w:ascii="Times New Roman" w:hAnsi="Times New Roman" w:cs="Times New Roman"/>
          <w:sz w:val="28"/>
          <w:szCs w:val="28"/>
        </w:rPr>
        <w:t xml:space="preserve"> в разработке диагностических</w:t>
      </w:r>
      <w:r w:rsidRPr="00E35896">
        <w:rPr>
          <w:rFonts w:ascii="Times New Roman" w:hAnsi="Times New Roman" w:cs="Times New Roman"/>
          <w:sz w:val="28"/>
          <w:szCs w:val="28"/>
        </w:rPr>
        <w:t xml:space="preserve"> </w:t>
      </w:r>
      <w:r w:rsidR="00E71357" w:rsidRPr="00E35896">
        <w:rPr>
          <w:rFonts w:ascii="Times New Roman" w:hAnsi="Times New Roman" w:cs="Times New Roman"/>
          <w:sz w:val="28"/>
          <w:szCs w:val="28"/>
        </w:rPr>
        <w:t xml:space="preserve">критериев </w:t>
      </w:r>
      <w:r w:rsidRPr="00E35896">
        <w:rPr>
          <w:rFonts w:ascii="Times New Roman" w:hAnsi="Times New Roman" w:cs="Times New Roman"/>
          <w:sz w:val="28"/>
          <w:szCs w:val="28"/>
        </w:rPr>
        <w:t>для многих психотически</w:t>
      </w:r>
      <w:r w:rsidR="00E71357" w:rsidRPr="00E35896">
        <w:rPr>
          <w:rFonts w:ascii="Times New Roman" w:hAnsi="Times New Roman" w:cs="Times New Roman"/>
          <w:sz w:val="28"/>
          <w:szCs w:val="28"/>
        </w:rPr>
        <w:t>х случаев, которые не подходили для теории дихотомии</w:t>
      </w:r>
      <w:proofErr w:type="gramStart"/>
      <w:r w:rsidR="00E71357" w:rsidRPr="00E35896">
        <w:rPr>
          <w:rFonts w:ascii="Times New Roman" w:hAnsi="Times New Roman" w:cs="Times New Roman"/>
          <w:sz w:val="28"/>
          <w:szCs w:val="28"/>
        </w:rPr>
        <w:t xml:space="preserve"> ,</w:t>
      </w:r>
      <w:proofErr w:type="gramEnd"/>
      <w:r w:rsidR="00E71357" w:rsidRPr="00E35896">
        <w:rPr>
          <w:rFonts w:ascii="Times New Roman" w:hAnsi="Times New Roman" w:cs="Times New Roman"/>
          <w:sz w:val="28"/>
          <w:szCs w:val="28"/>
        </w:rPr>
        <w:t xml:space="preserve"> предложенной </w:t>
      </w:r>
      <w:proofErr w:type="spellStart"/>
      <w:r w:rsidR="00E71357" w:rsidRPr="00E35896">
        <w:rPr>
          <w:rFonts w:ascii="Times New Roman" w:hAnsi="Times New Roman" w:cs="Times New Roman"/>
          <w:sz w:val="28"/>
          <w:szCs w:val="28"/>
        </w:rPr>
        <w:t>Крепилином</w:t>
      </w:r>
      <w:proofErr w:type="spellEnd"/>
      <w:r w:rsidR="00E71357" w:rsidRPr="00E35896">
        <w:rPr>
          <w:rFonts w:ascii="Times New Roman" w:hAnsi="Times New Roman" w:cs="Times New Roman"/>
          <w:sz w:val="28"/>
          <w:szCs w:val="28"/>
        </w:rPr>
        <w:t xml:space="preserve">: </w:t>
      </w:r>
      <w:r w:rsidRPr="00E35896">
        <w:rPr>
          <w:rFonts w:ascii="Times New Roman" w:hAnsi="Times New Roman" w:cs="Times New Roman"/>
          <w:sz w:val="28"/>
          <w:szCs w:val="28"/>
        </w:rPr>
        <w:t xml:space="preserve">либо шизофрения </w:t>
      </w:r>
      <w:r w:rsidR="00E71357" w:rsidRPr="00E35896">
        <w:rPr>
          <w:rFonts w:ascii="Times New Roman" w:hAnsi="Times New Roman" w:cs="Times New Roman"/>
          <w:sz w:val="28"/>
          <w:szCs w:val="28"/>
        </w:rPr>
        <w:t xml:space="preserve">, либо </w:t>
      </w:r>
      <w:r w:rsidRPr="00E35896">
        <w:rPr>
          <w:rFonts w:ascii="Times New Roman" w:hAnsi="Times New Roman" w:cs="Times New Roman"/>
          <w:sz w:val="28"/>
          <w:szCs w:val="28"/>
        </w:rPr>
        <w:t>биполярное расстрой</w:t>
      </w:r>
      <w:r w:rsidR="00E71357" w:rsidRPr="00E35896">
        <w:rPr>
          <w:rFonts w:ascii="Times New Roman" w:hAnsi="Times New Roman" w:cs="Times New Roman"/>
          <w:sz w:val="28"/>
          <w:szCs w:val="28"/>
        </w:rPr>
        <w:t>ство</w:t>
      </w:r>
      <w:r w:rsidRPr="00E35896">
        <w:rPr>
          <w:rFonts w:ascii="Times New Roman" w:hAnsi="Times New Roman" w:cs="Times New Roman"/>
          <w:sz w:val="28"/>
          <w:szCs w:val="28"/>
        </w:rPr>
        <w:t>.</w:t>
      </w:r>
      <w:r w:rsidR="00E71357" w:rsidRPr="00E35896">
        <w:rPr>
          <w:rFonts w:ascii="Times New Roman" w:hAnsi="Times New Roman" w:cs="Times New Roman"/>
          <w:sz w:val="28"/>
          <w:szCs w:val="28"/>
        </w:rPr>
        <w:t xml:space="preserve">  В рамках DSM-III сохранялась неопределенность</w:t>
      </w:r>
      <w:proofErr w:type="gramStart"/>
      <w:r w:rsidR="00E71357" w:rsidRPr="00E35896">
        <w:rPr>
          <w:rFonts w:ascii="Times New Roman" w:hAnsi="Times New Roman" w:cs="Times New Roman"/>
          <w:sz w:val="28"/>
          <w:szCs w:val="28"/>
        </w:rPr>
        <w:t xml:space="preserve"> ,</w:t>
      </w:r>
      <w:proofErr w:type="gramEnd"/>
      <w:r w:rsidR="00E71357" w:rsidRPr="00E35896">
        <w:rPr>
          <w:rFonts w:ascii="Times New Roman" w:hAnsi="Times New Roman" w:cs="Times New Roman"/>
          <w:sz w:val="28"/>
          <w:szCs w:val="28"/>
        </w:rPr>
        <w:t xml:space="preserve"> тогда авторы признали, </w:t>
      </w:r>
      <w:r w:rsidRPr="00E35896">
        <w:rPr>
          <w:rFonts w:ascii="Times New Roman" w:hAnsi="Times New Roman" w:cs="Times New Roman"/>
          <w:sz w:val="28"/>
          <w:szCs w:val="28"/>
        </w:rPr>
        <w:t>что "будущие исследования</w:t>
      </w:r>
      <w:r w:rsidR="00E71357" w:rsidRPr="00E35896">
        <w:rPr>
          <w:rFonts w:ascii="Times New Roman" w:hAnsi="Times New Roman" w:cs="Times New Roman"/>
          <w:sz w:val="28"/>
          <w:szCs w:val="28"/>
        </w:rPr>
        <w:t xml:space="preserve"> являются</w:t>
      </w:r>
      <w:r w:rsidRPr="00E35896">
        <w:rPr>
          <w:rFonts w:ascii="Times New Roman" w:hAnsi="Times New Roman" w:cs="Times New Roman"/>
          <w:sz w:val="28"/>
          <w:szCs w:val="28"/>
        </w:rPr>
        <w:t xml:space="preserve"> </w:t>
      </w:r>
      <w:r w:rsidR="00E71357" w:rsidRPr="00E35896">
        <w:rPr>
          <w:rFonts w:ascii="Times New Roman" w:hAnsi="Times New Roman" w:cs="Times New Roman"/>
          <w:sz w:val="28"/>
          <w:szCs w:val="28"/>
        </w:rPr>
        <w:t>необходимы</w:t>
      </w:r>
      <w:r w:rsidRPr="00E35896">
        <w:rPr>
          <w:rFonts w:ascii="Times New Roman" w:hAnsi="Times New Roman" w:cs="Times New Roman"/>
          <w:sz w:val="28"/>
          <w:szCs w:val="28"/>
        </w:rPr>
        <w:t xml:space="preserve">, </w:t>
      </w:r>
      <w:r w:rsidR="00E71357" w:rsidRPr="00E35896">
        <w:rPr>
          <w:rFonts w:ascii="Times New Roman" w:hAnsi="Times New Roman" w:cs="Times New Roman"/>
          <w:sz w:val="28"/>
          <w:szCs w:val="28"/>
        </w:rPr>
        <w:t xml:space="preserve">для определения, потребности </w:t>
      </w:r>
      <w:r w:rsidRPr="00E35896">
        <w:rPr>
          <w:rFonts w:ascii="Times New Roman" w:hAnsi="Times New Roman" w:cs="Times New Roman"/>
          <w:sz w:val="28"/>
          <w:szCs w:val="28"/>
        </w:rPr>
        <w:t>этой категории, и если да, то каким образом о</w:t>
      </w:r>
      <w:r w:rsidR="00E71357" w:rsidRPr="00E35896">
        <w:rPr>
          <w:rFonts w:ascii="Times New Roman" w:hAnsi="Times New Roman" w:cs="Times New Roman"/>
          <w:sz w:val="28"/>
          <w:szCs w:val="28"/>
        </w:rPr>
        <w:t xml:space="preserve">на должна быть определена и где находится грань между шизофренией и аффективным расстройством ". Во всем </w:t>
      </w:r>
      <w:r w:rsidRPr="00E35896">
        <w:rPr>
          <w:rFonts w:ascii="Times New Roman" w:hAnsi="Times New Roman" w:cs="Times New Roman"/>
          <w:sz w:val="28"/>
          <w:szCs w:val="28"/>
        </w:rPr>
        <w:t>DSM-III, это был единственный диагноз без явных оперативных критериев</w:t>
      </w:r>
      <w:r w:rsidR="00E71357" w:rsidRPr="00E35896">
        <w:rPr>
          <w:rFonts w:ascii="Times New Roman" w:hAnsi="Times New Roman" w:cs="Times New Roman"/>
          <w:sz w:val="28"/>
          <w:szCs w:val="28"/>
        </w:rPr>
        <w:t xml:space="preserve">. </w:t>
      </w:r>
      <w:r w:rsidRPr="00E35896">
        <w:rPr>
          <w:rFonts w:ascii="Times New Roman" w:hAnsi="Times New Roman" w:cs="Times New Roman"/>
          <w:sz w:val="28"/>
          <w:szCs w:val="28"/>
        </w:rPr>
        <w:t>(</w:t>
      </w:r>
      <w:proofErr w:type="spellStart"/>
      <w:r w:rsidRPr="00E35896">
        <w:rPr>
          <w:rFonts w:ascii="Times New Roman" w:hAnsi="Times New Roman" w:cs="Times New Roman"/>
          <w:sz w:val="28"/>
          <w:szCs w:val="28"/>
        </w:rPr>
        <w:t>Tandon</w:t>
      </w:r>
      <w:proofErr w:type="spellEnd"/>
      <w:r w:rsidRPr="00E35896">
        <w:rPr>
          <w:rFonts w:ascii="Times New Roman" w:hAnsi="Times New Roman" w:cs="Times New Roman"/>
          <w:sz w:val="28"/>
          <w:szCs w:val="28"/>
        </w:rPr>
        <w:t>, 2012).</w:t>
      </w:r>
    </w:p>
    <w:p w:rsidR="003560BE" w:rsidRPr="00E35896" w:rsidRDefault="003560B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В 1987 году</w:t>
      </w:r>
      <w:r w:rsidR="00E71357" w:rsidRPr="00E35896">
        <w:rPr>
          <w:rFonts w:ascii="Times New Roman" w:hAnsi="Times New Roman" w:cs="Times New Roman"/>
          <w:sz w:val="28"/>
          <w:szCs w:val="28"/>
        </w:rPr>
        <w:t xml:space="preserve"> в</w:t>
      </w:r>
      <w:r w:rsidRPr="00E35896">
        <w:rPr>
          <w:rFonts w:ascii="Times New Roman" w:hAnsi="Times New Roman" w:cs="Times New Roman"/>
          <w:sz w:val="28"/>
          <w:szCs w:val="28"/>
        </w:rPr>
        <w:t xml:space="preserve"> DSM III-R, </w:t>
      </w:r>
      <w:r w:rsidR="00E71357" w:rsidRPr="00E35896">
        <w:rPr>
          <w:rFonts w:ascii="Times New Roman" w:hAnsi="Times New Roman" w:cs="Times New Roman"/>
          <w:sz w:val="28"/>
          <w:szCs w:val="28"/>
        </w:rPr>
        <w:t xml:space="preserve">впервые были предложены </w:t>
      </w:r>
      <w:r w:rsidRPr="00E35896">
        <w:rPr>
          <w:rFonts w:ascii="Times New Roman" w:hAnsi="Times New Roman" w:cs="Times New Roman"/>
          <w:sz w:val="28"/>
          <w:szCs w:val="28"/>
        </w:rPr>
        <w:t xml:space="preserve">диагностические критерии </w:t>
      </w:r>
      <w:r w:rsidR="00E71357" w:rsidRPr="00E35896">
        <w:rPr>
          <w:rFonts w:ascii="Times New Roman" w:hAnsi="Times New Roman" w:cs="Times New Roman"/>
          <w:sz w:val="28"/>
          <w:szCs w:val="28"/>
        </w:rPr>
        <w:t xml:space="preserve">для </w:t>
      </w:r>
      <w:proofErr w:type="spellStart"/>
      <w:r w:rsidRPr="00E35896">
        <w:rPr>
          <w:rFonts w:ascii="Times New Roman" w:hAnsi="Times New Roman" w:cs="Times New Roman"/>
          <w:sz w:val="28"/>
          <w:szCs w:val="28"/>
        </w:rPr>
        <w:t>шизоаффективного</w:t>
      </w:r>
      <w:proofErr w:type="spellEnd"/>
      <w:r w:rsidR="00E71357" w:rsidRPr="00E35896">
        <w:rPr>
          <w:rFonts w:ascii="Times New Roman" w:hAnsi="Times New Roman" w:cs="Times New Roman"/>
          <w:sz w:val="28"/>
          <w:szCs w:val="28"/>
        </w:rPr>
        <w:t xml:space="preserve"> </w:t>
      </w:r>
      <w:proofErr w:type="spellStart"/>
      <w:r w:rsidR="00E71357" w:rsidRPr="00E35896">
        <w:rPr>
          <w:rFonts w:ascii="Times New Roman" w:hAnsi="Times New Roman" w:cs="Times New Roman"/>
          <w:sz w:val="28"/>
          <w:szCs w:val="28"/>
        </w:rPr>
        <w:t>рассторойства</w:t>
      </w:r>
      <w:proofErr w:type="spellEnd"/>
      <w:r w:rsidR="00E71357" w:rsidRPr="00E35896">
        <w:rPr>
          <w:rFonts w:ascii="Times New Roman" w:hAnsi="Times New Roman" w:cs="Times New Roman"/>
          <w:sz w:val="28"/>
          <w:szCs w:val="28"/>
        </w:rPr>
        <w:t>. Четыре диагностических критерия, которые были введены в DSM III-R оставались практически неизменными до появления действующей редакции, требующе</w:t>
      </w:r>
      <w:r w:rsidRPr="00E35896">
        <w:rPr>
          <w:rFonts w:ascii="Times New Roman" w:hAnsi="Times New Roman" w:cs="Times New Roman"/>
          <w:sz w:val="28"/>
          <w:szCs w:val="28"/>
        </w:rPr>
        <w:t>й (А), по меньшей ме</w:t>
      </w:r>
      <w:r w:rsidR="00E71357" w:rsidRPr="00E35896">
        <w:rPr>
          <w:rFonts w:ascii="Times New Roman" w:hAnsi="Times New Roman" w:cs="Times New Roman"/>
          <w:sz w:val="28"/>
          <w:szCs w:val="28"/>
        </w:rPr>
        <w:t>ре, один период психоза (</w:t>
      </w:r>
      <w:r w:rsidRPr="00E35896">
        <w:rPr>
          <w:rFonts w:ascii="Times New Roman" w:hAnsi="Times New Roman" w:cs="Times New Roman"/>
          <w:sz w:val="28"/>
          <w:szCs w:val="28"/>
        </w:rPr>
        <w:t>достаточно</w:t>
      </w:r>
      <w:r w:rsidR="00E71357" w:rsidRPr="00E35896">
        <w:rPr>
          <w:rFonts w:ascii="Times New Roman" w:hAnsi="Times New Roman" w:cs="Times New Roman"/>
          <w:sz w:val="28"/>
          <w:szCs w:val="28"/>
        </w:rPr>
        <w:t xml:space="preserve"> тяжелый</w:t>
      </w:r>
      <w:r w:rsidRPr="00E35896">
        <w:rPr>
          <w:rFonts w:ascii="Times New Roman" w:hAnsi="Times New Roman" w:cs="Times New Roman"/>
          <w:sz w:val="28"/>
          <w:szCs w:val="28"/>
        </w:rPr>
        <w:t>, чтобы соответствовать критериям</w:t>
      </w:r>
      <w:proofErr w:type="gramStart"/>
      <w:r w:rsidRPr="00E35896">
        <w:rPr>
          <w:rFonts w:ascii="Times New Roman" w:hAnsi="Times New Roman" w:cs="Times New Roman"/>
          <w:sz w:val="28"/>
          <w:szCs w:val="28"/>
        </w:rPr>
        <w:t xml:space="preserve"> А</w:t>
      </w:r>
      <w:proofErr w:type="gramEnd"/>
      <w:r w:rsidRPr="00E35896">
        <w:rPr>
          <w:rFonts w:ascii="Times New Roman" w:hAnsi="Times New Roman" w:cs="Times New Roman"/>
          <w:sz w:val="28"/>
          <w:szCs w:val="28"/>
        </w:rPr>
        <w:t xml:space="preserve"> для лечения шизофре</w:t>
      </w:r>
      <w:r w:rsidR="001547ED" w:rsidRPr="00E35896">
        <w:rPr>
          <w:rFonts w:ascii="Times New Roman" w:hAnsi="Times New Roman" w:cs="Times New Roman"/>
          <w:sz w:val="28"/>
          <w:szCs w:val="28"/>
        </w:rPr>
        <w:t xml:space="preserve">нии) с аффективными симптомами;  </w:t>
      </w:r>
      <w:r w:rsidRPr="00E35896">
        <w:rPr>
          <w:rFonts w:ascii="Times New Roman" w:hAnsi="Times New Roman" w:cs="Times New Roman"/>
          <w:sz w:val="28"/>
          <w:szCs w:val="28"/>
        </w:rPr>
        <w:t>(В) по меньшей мере один период психоза, в течение не мен</w:t>
      </w:r>
      <w:r w:rsidR="001547ED" w:rsidRPr="00E35896">
        <w:rPr>
          <w:rFonts w:ascii="Times New Roman" w:hAnsi="Times New Roman" w:cs="Times New Roman"/>
          <w:sz w:val="28"/>
          <w:szCs w:val="28"/>
        </w:rPr>
        <w:t xml:space="preserve">ее двух недель, без  аффективных симптомов; (C) длительная общая продолжительность аффективных эпизодов  и (D) отсутствие </w:t>
      </w:r>
      <w:r w:rsidRPr="00E35896">
        <w:rPr>
          <w:rFonts w:ascii="Times New Roman" w:hAnsi="Times New Roman" w:cs="Times New Roman"/>
          <w:sz w:val="28"/>
          <w:szCs w:val="28"/>
        </w:rPr>
        <w:t xml:space="preserve"> "органической причины". В </w:t>
      </w:r>
      <w:r w:rsidR="001547ED" w:rsidRPr="00E35896">
        <w:rPr>
          <w:rFonts w:ascii="Times New Roman" w:hAnsi="Times New Roman" w:cs="Times New Roman"/>
          <w:sz w:val="28"/>
          <w:szCs w:val="28"/>
        </w:rPr>
        <w:t xml:space="preserve">то время как благоприятный прогноз исхода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w:t>
      </w:r>
      <w:r w:rsidR="001547ED" w:rsidRPr="00E35896">
        <w:rPr>
          <w:rFonts w:ascii="Times New Roman" w:hAnsi="Times New Roman" w:cs="Times New Roman"/>
          <w:sz w:val="28"/>
          <w:szCs w:val="28"/>
        </w:rPr>
        <w:t>ства, по сравнению с шизофренией</w:t>
      </w:r>
      <w:r w:rsidRPr="00E35896">
        <w:rPr>
          <w:rFonts w:ascii="Times New Roman" w:hAnsi="Times New Roman" w:cs="Times New Roman"/>
          <w:sz w:val="28"/>
          <w:szCs w:val="28"/>
        </w:rPr>
        <w:t xml:space="preserve"> не был включен в качестве </w:t>
      </w:r>
      <w:r w:rsidRPr="00E35896">
        <w:rPr>
          <w:rFonts w:ascii="Times New Roman" w:hAnsi="Times New Roman" w:cs="Times New Roman"/>
          <w:sz w:val="28"/>
          <w:szCs w:val="28"/>
        </w:rPr>
        <w:lastRenderedPageBreak/>
        <w:t>диагностиче</w:t>
      </w:r>
      <w:r w:rsidR="001547ED" w:rsidRPr="00E35896">
        <w:rPr>
          <w:rFonts w:ascii="Times New Roman" w:hAnsi="Times New Roman" w:cs="Times New Roman"/>
          <w:sz w:val="28"/>
          <w:szCs w:val="28"/>
        </w:rPr>
        <w:t xml:space="preserve">ского критерия.  Шизоаффективное расстройство тогда рассматривалось как тип </w:t>
      </w:r>
      <w:r w:rsidRPr="00E35896">
        <w:rPr>
          <w:rFonts w:ascii="Times New Roman" w:hAnsi="Times New Roman" w:cs="Times New Roman"/>
          <w:sz w:val="28"/>
          <w:szCs w:val="28"/>
        </w:rPr>
        <w:t>биполярного</w:t>
      </w:r>
      <w:r w:rsidR="001547ED" w:rsidRPr="00E35896">
        <w:rPr>
          <w:rFonts w:ascii="Times New Roman" w:hAnsi="Times New Roman" w:cs="Times New Roman"/>
          <w:sz w:val="28"/>
          <w:szCs w:val="28"/>
        </w:rPr>
        <w:t xml:space="preserve"> расстройства у пациентов</w:t>
      </w:r>
      <w:proofErr w:type="gramStart"/>
      <w:r w:rsidR="001547ED" w:rsidRPr="00E35896">
        <w:rPr>
          <w:rFonts w:ascii="Times New Roman" w:hAnsi="Times New Roman" w:cs="Times New Roman"/>
          <w:sz w:val="28"/>
          <w:szCs w:val="28"/>
        </w:rPr>
        <w:t xml:space="preserve">  </w:t>
      </w:r>
      <w:r w:rsidRPr="00E35896">
        <w:rPr>
          <w:rFonts w:ascii="Times New Roman" w:hAnsi="Times New Roman" w:cs="Times New Roman"/>
          <w:sz w:val="28"/>
          <w:szCs w:val="28"/>
        </w:rPr>
        <w:t>,</w:t>
      </w:r>
      <w:proofErr w:type="gramEnd"/>
      <w:r w:rsidRPr="00E35896">
        <w:rPr>
          <w:rFonts w:ascii="Times New Roman" w:hAnsi="Times New Roman" w:cs="Times New Roman"/>
          <w:sz w:val="28"/>
          <w:szCs w:val="28"/>
        </w:rPr>
        <w:t xml:space="preserve"> </w:t>
      </w:r>
      <w:r w:rsidR="001547ED" w:rsidRPr="00E35896">
        <w:rPr>
          <w:rFonts w:ascii="Times New Roman" w:hAnsi="Times New Roman" w:cs="Times New Roman"/>
          <w:sz w:val="28"/>
          <w:szCs w:val="28"/>
        </w:rPr>
        <w:t>которые в своем анамнезе имели эпизоды мании или депрессии</w:t>
      </w:r>
    </w:p>
    <w:p w:rsidR="00C809E4" w:rsidRPr="00E35896" w:rsidRDefault="00C809E4"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В DSM-IV (1994) диагноз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расстройства также разделен на 2 типа:</w:t>
      </w:r>
      <w:r w:rsidR="00BB1BB5" w:rsidRPr="00E35896">
        <w:rPr>
          <w:rFonts w:ascii="Times New Roman" w:hAnsi="Times New Roman" w:cs="Times New Roman"/>
          <w:sz w:val="28"/>
          <w:szCs w:val="28"/>
        </w:rPr>
        <w:t xml:space="preserve"> </w:t>
      </w:r>
      <w:r w:rsidRPr="00E35896">
        <w:rPr>
          <w:rFonts w:ascii="Times New Roman" w:hAnsi="Times New Roman" w:cs="Times New Roman"/>
          <w:sz w:val="28"/>
          <w:szCs w:val="28"/>
        </w:rPr>
        <w:t>депрессивный тип и биполярный тип</w:t>
      </w:r>
      <w:r w:rsidR="00BB1BB5" w:rsidRPr="00E35896">
        <w:rPr>
          <w:rFonts w:ascii="Times New Roman" w:hAnsi="Times New Roman" w:cs="Times New Roman"/>
          <w:sz w:val="28"/>
          <w:szCs w:val="28"/>
        </w:rPr>
        <w:t>, однако биполярный тип на ряду со смешанными</w:t>
      </w:r>
      <w:proofErr w:type="gramStart"/>
      <w:r w:rsidR="00BB1BB5" w:rsidRPr="00E35896">
        <w:rPr>
          <w:rFonts w:ascii="Times New Roman" w:hAnsi="Times New Roman" w:cs="Times New Roman"/>
          <w:sz w:val="28"/>
          <w:szCs w:val="28"/>
        </w:rPr>
        <w:t xml:space="preserve"> ,</w:t>
      </w:r>
      <w:proofErr w:type="gramEnd"/>
      <w:r w:rsidR="00BB1BB5" w:rsidRPr="00E35896">
        <w:rPr>
          <w:rFonts w:ascii="Times New Roman" w:hAnsi="Times New Roman" w:cs="Times New Roman"/>
          <w:sz w:val="28"/>
          <w:szCs w:val="28"/>
        </w:rPr>
        <w:t xml:space="preserve"> включал так же и маниакальные .</w:t>
      </w:r>
    </w:p>
    <w:p w:rsidR="009A240E" w:rsidRPr="00E35896" w:rsidRDefault="00C809E4"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Пересмотр DSM-IV-TR в 2000 году </w:t>
      </w:r>
      <w:r w:rsidR="00BB1BB5" w:rsidRPr="00E35896">
        <w:rPr>
          <w:rFonts w:ascii="Times New Roman" w:hAnsi="Times New Roman" w:cs="Times New Roman"/>
          <w:sz w:val="28"/>
          <w:szCs w:val="28"/>
        </w:rPr>
        <w:t>не изменил этого</w:t>
      </w:r>
      <w:r w:rsidRPr="00E35896">
        <w:rPr>
          <w:rFonts w:ascii="Times New Roman" w:hAnsi="Times New Roman" w:cs="Times New Roman"/>
          <w:sz w:val="28"/>
          <w:szCs w:val="28"/>
        </w:rPr>
        <w:t xml:space="preserve"> определения.</w:t>
      </w:r>
      <w:r w:rsidR="00BB1BB5" w:rsidRPr="00E35896">
        <w:rPr>
          <w:rFonts w:ascii="Times New Roman" w:hAnsi="Times New Roman" w:cs="Times New Roman"/>
          <w:sz w:val="28"/>
          <w:szCs w:val="28"/>
        </w:rPr>
        <w:t xml:space="preserve"> Однако было подмечено</w:t>
      </w:r>
      <w:proofErr w:type="gramStart"/>
      <w:r w:rsidR="00BB1BB5" w:rsidRPr="00E35896">
        <w:rPr>
          <w:rFonts w:ascii="Times New Roman" w:hAnsi="Times New Roman" w:cs="Times New Roman"/>
          <w:sz w:val="28"/>
          <w:szCs w:val="28"/>
        </w:rPr>
        <w:t xml:space="preserve"> ,</w:t>
      </w:r>
      <w:proofErr w:type="gramEnd"/>
      <w:r w:rsidR="00BB1BB5" w:rsidRPr="00E35896">
        <w:rPr>
          <w:rFonts w:ascii="Times New Roman" w:hAnsi="Times New Roman" w:cs="Times New Roman"/>
          <w:sz w:val="28"/>
          <w:szCs w:val="28"/>
        </w:rPr>
        <w:t xml:space="preserve"> что категория "  </w:t>
      </w:r>
      <w:proofErr w:type="spellStart"/>
      <w:r w:rsidR="00BB1BB5" w:rsidRPr="00E35896">
        <w:rPr>
          <w:rFonts w:ascii="Times New Roman" w:hAnsi="Times New Roman" w:cs="Times New Roman"/>
          <w:sz w:val="28"/>
          <w:szCs w:val="28"/>
        </w:rPr>
        <w:t>шизоаффективное</w:t>
      </w:r>
      <w:proofErr w:type="spellEnd"/>
      <w:r w:rsidR="00BB1BB5" w:rsidRPr="00E35896">
        <w:rPr>
          <w:rFonts w:ascii="Times New Roman" w:hAnsi="Times New Roman" w:cs="Times New Roman"/>
          <w:sz w:val="28"/>
          <w:szCs w:val="28"/>
        </w:rPr>
        <w:t xml:space="preserve"> расстройство " </w:t>
      </w:r>
      <w:r w:rsidRPr="00E35896">
        <w:rPr>
          <w:rFonts w:ascii="Times New Roman" w:hAnsi="Times New Roman" w:cs="Times New Roman"/>
          <w:sz w:val="28"/>
          <w:szCs w:val="28"/>
        </w:rPr>
        <w:t>зап</w:t>
      </w:r>
      <w:r w:rsidR="00BB1BB5" w:rsidRPr="00E35896">
        <w:rPr>
          <w:rFonts w:ascii="Times New Roman" w:hAnsi="Times New Roman" w:cs="Times New Roman"/>
          <w:sz w:val="28"/>
          <w:szCs w:val="28"/>
        </w:rPr>
        <w:t>олня</w:t>
      </w:r>
      <w:r w:rsidR="00FC2F55" w:rsidRPr="00E35896">
        <w:rPr>
          <w:rFonts w:ascii="Times New Roman" w:hAnsi="Times New Roman" w:cs="Times New Roman"/>
          <w:sz w:val="28"/>
          <w:szCs w:val="28"/>
        </w:rPr>
        <w:t xml:space="preserve">ет необходимую и важную брешь в </w:t>
      </w:r>
      <w:r w:rsidR="00BB1BB5" w:rsidRPr="00E35896">
        <w:rPr>
          <w:rFonts w:ascii="Times New Roman" w:hAnsi="Times New Roman" w:cs="Times New Roman"/>
          <w:sz w:val="28"/>
          <w:szCs w:val="28"/>
        </w:rPr>
        <w:t xml:space="preserve">диагностической системе, </w:t>
      </w:r>
      <w:r w:rsidRPr="00E35896">
        <w:rPr>
          <w:rFonts w:ascii="Times New Roman" w:hAnsi="Times New Roman" w:cs="Times New Roman"/>
          <w:sz w:val="28"/>
          <w:szCs w:val="28"/>
        </w:rPr>
        <w:t xml:space="preserve">но, к сожалению, </w:t>
      </w:r>
      <w:r w:rsidR="00BB1BB5" w:rsidRPr="00E35896">
        <w:rPr>
          <w:rFonts w:ascii="Times New Roman" w:hAnsi="Times New Roman" w:cs="Times New Roman"/>
          <w:sz w:val="28"/>
          <w:szCs w:val="28"/>
        </w:rPr>
        <w:t>не  в полной мере</w:t>
      </w:r>
      <w:r w:rsidR="00FC2F55" w:rsidRPr="00E35896">
        <w:rPr>
          <w:rFonts w:ascii="Times New Roman" w:hAnsi="Times New Roman" w:cs="Times New Roman"/>
          <w:sz w:val="28"/>
          <w:szCs w:val="28"/>
        </w:rPr>
        <w:t>"(DSM-IV-TR Первоисточник</w:t>
      </w:r>
      <w:r w:rsidRPr="00E35896">
        <w:rPr>
          <w:rFonts w:ascii="Times New Roman" w:hAnsi="Times New Roman" w:cs="Times New Roman"/>
          <w:sz w:val="28"/>
          <w:szCs w:val="28"/>
        </w:rPr>
        <w:t>).</w:t>
      </w:r>
    </w:p>
    <w:p w:rsidR="009A240E" w:rsidRPr="00E37EFD" w:rsidRDefault="009A240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В 2013 году было введено в эксплуатацию новая редакция </w:t>
      </w:r>
      <w:r w:rsidRPr="00E35896">
        <w:rPr>
          <w:rFonts w:ascii="Times New Roman" w:hAnsi="Times New Roman" w:cs="Times New Roman"/>
          <w:sz w:val="28"/>
          <w:szCs w:val="28"/>
          <w:lang w:val="en-US"/>
        </w:rPr>
        <w:t>DSM</w:t>
      </w:r>
      <w:r w:rsidRPr="00E35896">
        <w:rPr>
          <w:rFonts w:ascii="Times New Roman" w:hAnsi="Times New Roman" w:cs="Times New Roman"/>
          <w:sz w:val="28"/>
          <w:szCs w:val="28"/>
        </w:rPr>
        <w:t xml:space="preserve"> пятого пересмотра</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где часть критериев для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рассторойства</w:t>
      </w:r>
      <w:proofErr w:type="spellEnd"/>
      <w:r w:rsidRPr="00E35896">
        <w:rPr>
          <w:rFonts w:ascii="Times New Roman" w:hAnsi="Times New Roman" w:cs="Times New Roman"/>
          <w:sz w:val="28"/>
          <w:szCs w:val="28"/>
        </w:rPr>
        <w:t xml:space="preserve"> были уточнены</w:t>
      </w:r>
      <w:r w:rsidR="00FE755D" w:rsidRPr="00E35896">
        <w:rPr>
          <w:rFonts w:ascii="Times New Roman" w:hAnsi="Times New Roman" w:cs="Times New Roman"/>
          <w:sz w:val="28"/>
          <w:szCs w:val="28"/>
        </w:rPr>
        <w:t xml:space="preserve"> </w:t>
      </w:r>
      <w:r w:rsidRPr="00E35896">
        <w:rPr>
          <w:rFonts w:ascii="Times New Roman" w:hAnsi="Times New Roman" w:cs="Times New Roman"/>
          <w:sz w:val="28"/>
          <w:szCs w:val="28"/>
        </w:rPr>
        <w:t xml:space="preserve"> </w:t>
      </w:r>
      <w:r w:rsidR="00FE755D" w:rsidRPr="00E35896">
        <w:rPr>
          <w:rFonts w:ascii="Times New Roman" w:hAnsi="Times New Roman" w:cs="Times New Roman"/>
          <w:sz w:val="28"/>
          <w:szCs w:val="28"/>
        </w:rPr>
        <w:t>(таб</w:t>
      </w:r>
      <w:r w:rsidRPr="00E35896">
        <w:rPr>
          <w:rFonts w:ascii="Times New Roman" w:hAnsi="Times New Roman" w:cs="Times New Roman"/>
          <w:sz w:val="28"/>
          <w:szCs w:val="28"/>
        </w:rPr>
        <w:t>.</w:t>
      </w:r>
      <w:r w:rsidR="00E37EFD" w:rsidRPr="00E37EFD">
        <w:rPr>
          <w:rFonts w:ascii="Times New Roman" w:hAnsi="Times New Roman" w:cs="Times New Roman"/>
          <w:sz w:val="28"/>
          <w:szCs w:val="28"/>
        </w:rPr>
        <w:t>1.1)</w:t>
      </w:r>
    </w:p>
    <w:p w:rsidR="00FE755D" w:rsidRPr="00E35896" w:rsidRDefault="00FE755D" w:rsidP="00E35896">
      <w:pPr>
        <w:spacing w:line="360" w:lineRule="auto"/>
        <w:ind w:left="-57" w:firstLine="709"/>
        <w:jc w:val="both"/>
        <w:rPr>
          <w:rFonts w:ascii="Times New Roman" w:hAnsi="Times New Roman" w:cs="Times New Roman"/>
          <w:sz w:val="28"/>
          <w:szCs w:val="28"/>
        </w:rPr>
      </w:pPr>
    </w:p>
    <w:p w:rsidR="00FE755D" w:rsidRPr="00E35896" w:rsidRDefault="00E37EFD" w:rsidP="00E35896">
      <w:pPr>
        <w:spacing w:line="360" w:lineRule="auto"/>
        <w:ind w:left="-57" w:firstLine="709"/>
        <w:jc w:val="both"/>
        <w:rPr>
          <w:rFonts w:ascii="Times New Roman" w:hAnsi="Times New Roman" w:cs="Times New Roman"/>
          <w:sz w:val="28"/>
          <w:szCs w:val="28"/>
        </w:rPr>
      </w:pPr>
      <w:r w:rsidRPr="00C56D9C">
        <w:rPr>
          <w:rFonts w:ascii="Times New Roman" w:hAnsi="Times New Roman" w:cs="Times New Roman"/>
          <w:sz w:val="28"/>
          <w:szCs w:val="28"/>
        </w:rPr>
        <w:t>Т</w:t>
      </w:r>
      <w:r w:rsidR="00FE755D" w:rsidRPr="00C56D9C">
        <w:rPr>
          <w:rFonts w:ascii="Times New Roman" w:hAnsi="Times New Roman" w:cs="Times New Roman"/>
          <w:sz w:val="28"/>
          <w:szCs w:val="28"/>
        </w:rPr>
        <w:t>аблица</w:t>
      </w:r>
      <w:r w:rsidRPr="00B67A40">
        <w:rPr>
          <w:rFonts w:ascii="Times New Roman" w:hAnsi="Times New Roman" w:cs="Times New Roman"/>
          <w:sz w:val="28"/>
          <w:szCs w:val="28"/>
        </w:rPr>
        <w:t xml:space="preserve"> 1.1</w:t>
      </w:r>
      <w:r w:rsidR="005C1EF5" w:rsidRPr="005C1EF5">
        <w:rPr>
          <w:rFonts w:ascii="Times New Roman" w:hAnsi="Times New Roman" w:cs="Times New Roman"/>
          <w:sz w:val="28"/>
          <w:szCs w:val="28"/>
        </w:rPr>
        <w:pict>
          <v:rect id="_x0000_i1025" style="width:0;height:1.5pt" o:hralign="right" o:hrstd="t" o:hr="t" fillcolor="#a0a0a0" stroked="f"/>
        </w:pict>
      </w:r>
    </w:p>
    <w:p w:rsidR="009A240E" w:rsidRPr="00E35896" w:rsidRDefault="00FE755D"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A. Непрерывный период болезни, в течение которого есть </w:t>
      </w:r>
      <w:r w:rsidR="009A240E" w:rsidRPr="00E35896">
        <w:rPr>
          <w:rFonts w:ascii="Times New Roman" w:hAnsi="Times New Roman" w:cs="Times New Roman"/>
          <w:sz w:val="28"/>
          <w:szCs w:val="28"/>
        </w:rPr>
        <w:t>аффективный эпизод (депрессивный или маниакальный) одновременно с критерием</w:t>
      </w:r>
      <w:proofErr w:type="gramStart"/>
      <w:r w:rsidR="009A240E" w:rsidRPr="00E35896">
        <w:rPr>
          <w:rFonts w:ascii="Times New Roman" w:hAnsi="Times New Roman" w:cs="Times New Roman"/>
          <w:sz w:val="28"/>
          <w:szCs w:val="28"/>
        </w:rPr>
        <w:t xml:space="preserve"> А</w:t>
      </w:r>
      <w:proofErr w:type="gramEnd"/>
      <w:r w:rsidR="009A240E" w:rsidRPr="00E35896">
        <w:rPr>
          <w:rFonts w:ascii="Times New Roman" w:hAnsi="Times New Roman" w:cs="Times New Roman"/>
          <w:sz w:val="28"/>
          <w:szCs w:val="28"/>
        </w:rPr>
        <w:t xml:space="preserve"> шизофрении.</w:t>
      </w:r>
    </w:p>
    <w:p w:rsidR="009A240E" w:rsidRPr="00E35896" w:rsidRDefault="009A240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Примечание: депрессивный эпизод должен включать в себя Критерий A1.</w:t>
      </w:r>
    </w:p>
    <w:p w:rsidR="009A240E" w:rsidRPr="00E35896" w:rsidRDefault="009A240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B. Подавленное настроение. Бред или галлюцинации в течение 2 или более недель в отсутствие главного аффективного эпизода (депрессивный или маниакальный) в течение всего срока  продолжительности болезни.</w:t>
      </w:r>
    </w:p>
    <w:p w:rsidR="009A240E" w:rsidRPr="00E35896" w:rsidRDefault="009A240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C. Симптомы, которые отвечают критериям наличия главного аффект</w:t>
      </w:r>
      <w:r w:rsidR="0030519A" w:rsidRPr="00E35896">
        <w:rPr>
          <w:rFonts w:ascii="Times New Roman" w:hAnsi="Times New Roman" w:cs="Times New Roman"/>
          <w:sz w:val="28"/>
          <w:szCs w:val="28"/>
        </w:rPr>
        <w:t>и</w:t>
      </w:r>
      <w:r w:rsidRPr="00E35896">
        <w:rPr>
          <w:rFonts w:ascii="Times New Roman" w:hAnsi="Times New Roman" w:cs="Times New Roman"/>
          <w:sz w:val="28"/>
          <w:szCs w:val="28"/>
        </w:rPr>
        <w:t>вного эпизода</w:t>
      </w:r>
      <w:proofErr w:type="gramStart"/>
      <w:r w:rsidRPr="00E35896">
        <w:rPr>
          <w:rFonts w:ascii="Times New Roman" w:hAnsi="Times New Roman" w:cs="Times New Roman"/>
          <w:sz w:val="28"/>
          <w:szCs w:val="28"/>
        </w:rPr>
        <w:t xml:space="preserve"> </w:t>
      </w:r>
      <w:r w:rsidR="0030519A" w:rsidRPr="00E35896">
        <w:rPr>
          <w:rFonts w:ascii="Times New Roman" w:hAnsi="Times New Roman" w:cs="Times New Roman"/>
          <w:sz w:val="28"/>
          <w:szCs w:val="28"/>
        </w:rPr>
        <w:t>,</w:t>
      </w:r>
      <w:proofErr w:type="gramEnd"/>
      <w:r w:rsidR="0030519A" w:rsidRPr="00E35896">
        <w:rPr>
          <w:rFonts w:ascii="Times New Roman" w:hAnsi="Times New Roman" w:cs="Times New Roman"/>
          <w:sz w:val="28"/>
          <w:szCs w:val="28"/>
        </w:rPr>
        <w:t xml:space="preserve"> присутствующие большую часть </w:t>
      </w:r>
      <w:r w:rsidRPr="00E35896">
        <w:rPr>
          <w:rFonts w:ascii="Times New Roman" w:hAnsi="Times New Roman" w:cs="Times New Roman"/>
          <w:sz w:val="28"/>
          <w:szCs w:val="28"/>
        </w:rPr>
        <w:t xml:space="preserve">общей продолжительности активных и остаточных </w:t>
      </w:r>
      <w:r w:rsidR="0030519A" w:rsidRPr="00E35896">
        <w:rPr>
          <w:rFonts w:ascii="Times New Roman" w:hAnsi="Times New Roman" w:cs="Times New Roman"/>
          <w:sz w:val="28"/>
          <w:szCs w:val="28"/>
        </w:rPr>
        <w:t xml:space="preserve">проявлений </w:t>
      </w:r>
      <w:r w:rsidRPr="00E35896">
        <w:rPr>
          <w:rFonts w:ascii="Times New Roman" w:hAnsi="Times New Roman" w:cs="Times New Roman"/>
          <w:sz w:val="28"/>
          <w:szCs w:val="28"/>
        </w:rPr>
        <w:t>болезни.</w:t>
      </w:r>
    </w:p>
    <w:p w:rsidR="009A240E" w:rsidRPr="00E35896" w:rsidRDefault="009A240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lastRenderedPageBreak/>
        <w:t xml:space="preserve">D. Нарушение не </w:t>
      </w:r>
      <w:r w:rsidR="0030519A" w:rsidRPr="00E35896">
        <w:rPr>
          <w:rFonts w:ascii="Times New Roman" w:hAnsi="Times New Roman" w:cs="Times New Roman"/>
          <w:sz w:val="28"/>
          <w:szCs w:val="28"/>
        </w:rPr>
        <w:t>связано с приемом каких-либо веществ или с другими факторами</w:t>
      </w:r>
      <w:proofErr w:type="gramStart"/>
      <w:r w:rsidR="0030519A" w:rsidRPr="00E35896">
        <w:rPr>
          <w:rFonts w:ascii="Times New Roman" w:hAnsi="Times New Roman" w:cs="Times New Roman"/>
          <w:sz w:val="28"/>
          <w:szCs w:val="28"/>
        </w:rPr>
        <w:t xml:space="preserve"> ,</w:t>
      </w:r>
      <w:proofErr w:type="gramEnd"/>
      <w:r w:rsidR="0030519A" w:rsidRPr="00E35896">
        <w:rPr>
          <w:rFonts w:ascii="Times New Roman" w:hAnsi="Times New Roman" w:cs="Times New Roman"/>
          <w:sz w:val="28"/>
          <w:szCs w:val="28"/>
        </w:rPr>
        <w:t xml:space="preserve"> которые могли повлиять на  </w:t>
      </w:r>
      <w:r w:rsidRPr="00E35896">
        <w:rPr>
          <w:rFonts w:ascii="Times New Roman" w:hAnsi="Times New Roman" w:cs="Times New Roman"/>
          <w:sz w:val="28"/>
          <w:szCs w:val="28"/>
        </w:rPr>
        <w:t>состояние здоровья.</w:t>
      </w:r>
    </w:p>
    <w:p w:rsidR="006813C6" w:rsidRPr="00E35896" w:rsidRDefault="006813C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Биполярный тип: Этот подтип применяется, при наличии маниакального эпизода. Так же возможно наличии эпизода депрессии</w:t>
      </w:r>
      <w:proofErr w:type="gramStart"/>
      <w:r w:rsidRPr="00E35896">
        <w:rPr>
          <w:rFonts w:ascii="Times New Roman" w:hAnsi="Times New Roman" w:cs="Times New Roman"/>
          <w:sz w:val="28"/>
          <w:szCs w:val="28"/>
        </w:rPr>
        <w:t xml:space="preserve"> .</w:t>
      </w:r>
      <w:proofErr w:type="gramEnd"/>
    </w:p>
    <w:p w:rsidR="006813C6" w:rsidRPr="00E35896" w:rsidRDefault="006813C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Депрессивный тип: Этот подтип применяется, если </w:t>
      </w:r>
      <w:proofErr w:type="gramStart"/>
      <w:r w:rsidRPr="00E35896">
        <w:rPr>
          <w:rFonts w:ascii="Times New Roman" w:hAnsi="Times New Roman" w:cs="Times New Roman"/>
          <w:sz w:val="28"/>
          <w:szCs w:val="28"/>
        </w:rPr>
        <w:t>в</w:t>
      </w:r>
      <w:proofErr w:type="gramEnd"/>
      <w:r w:rsidRPr="00E35896">
        <w:rPr>
          <w:rFonts w:ascii="Times New Roman" w:hAnsi="Times New Roman" w:cs="Times New Roman"/>
          <w:sz w:val="28"/>
          <w:szCs w:val="28"/>
        </w:rPr>
        <w:t xml:space="preserve"> </w:t>
      </w:r>
      <w:proofErr w:type="gramStart"/>
      <w:r w:rsidRPr="00E35896">
        <w:rPr>
          <w:rFonts w:ascii="Times New Roman" w:hAnsi="Times New Roman" w:cs="Times New Roman"/>
          <w:sz w:val="28"/>
          <w:szCs w:val="28"/>
        </w:rPr>
        <w:t>основным</w:t>
      </w:r>
      <w:proofErr w:type="gramEnd"/>
      <w:r w:rsidRPr="00E35896">
        <w:rPr>
          <w:rFonts w:ascii="Times New Roman" w:hAnsi="Times New Roman" w:cs="Times New Roman"/>
          <w:sz w:val="28"/>
          <w:szCs w:val="28"/>
        </w:rPr>
        <w:t xml:space="preserve"> в болезни является наличие депрессивного эпизода.</w:t>
      </w:r>
    </w:p>
    <w:p w:rsidR="006813C6" w:rsidRPr="00E35896" w:rsidRDefault="006813C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С кататонией: Этот спецификатор, который применяется как (F25.1) Шизоаффективное расстройство, с преобладанием депрессивных симптомов, и 295,70 (F25.0)</w:t>
      </w:r>
    </w:p>
    <w:p w:rsidR="006813C6" w:rsidRPr="00E35896" w:rsidRDefault="006813C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Шизоаффективное расстройство, с преобладанием ман</w:t>
      </w:r>
      <w:r w:rsidR="00FE755D" w:rsidRPr="00E35896">
        <w:rPr>
          <w:rFonts w:ascii="Times New Roman" w:hAnsi="Times New Roman" w:cs="Times New Roman"/>
          <w:sz w:val="28"/>
          <w:szCs w:val="28"/>
        </w:rPr>
        <w:t>иакальных симптомов, может быть поставлен</w:t>
      </w:r>
      <w:proofErr w:type="gramStart"/>
      <w:r w:rsidR="00FE755D" w:rsidRPr="00E35896">
        <w:rPr>
          <w:rFonts w:ascii="Times New Roman" w:hAnsi="Times New Roman" w:cs="Times New Roman"/>
          <w:sz w:val="28"/>
          <w:szCs w:val="28"/>
        </w:rPr>
        <w:t xml:space="preserve"> ,</w:t>
      </w:r>
      <w:proofErr w:type="gramEnd"/>
      <w:r w:rsidR="00FE755D" w:rsidRPr="00E35896">
        <w:rPr>
          <w:rFonts w:ascii="Times New Roman" w:hAnsi="Times New Roman" w:cs="Times New Roman"/>
          <w:sz w:val="28"/>
          <w:szCs w:val="28"/>
        </w:rPr>
        <w:t xml:space="preserve"> при условии наличия трех и более следующих симптомов:: оцепенение, восковой </w:t>
      </w:r>
      <w:r w:rsidRPr="00E35896">
        <w:rPr>
          <w:rFonts w:ascii="Times New Roman" w:hAnsi="Times New Roman" w:cs="Times New Roman"/>
          <w:sz w:val="28"/>
          <w:szCs w:val="28"/>
        </w:rPr>
        <w:t xml:space="preserve">гибкость, ступор, </w:t>
      </w:r>
      <w:r w:rsidR="00FE755D" w:rsidRPr="00E35896">
        <w:rPr>
          <w:rFonts w:ascii="Times New Roman" w:hAnsi="Times New Roman" w:cs="Times New Roman"/>
          <w:sz w:val="28"/>
          <w:szCs w:val="28"/>
        </w:rPr>
        <w:t>ажитация</w:t>
      </w:r>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мутизм</w:t>
      </w:r>
      <w:proofErr w:type="spellEnd"/>
      <w:r w:rsidRPr="00E35896">
        <w:rPr>
          <w:rFonts w:ascii="Times New Roman" w:hAnsi="Times New Roman" w:cs="Times New Roman"/>
          <w:sz w:val="28"/>
          <w:szCs w:val="28"/>
        </w:rPr>
        <w:t>, нег</w:t>
      </w:r>
      <w:r w:rsidR="00FE755D" w:rsidRPr="00E35896">
        <w:rPr>
          <w:rFonts w:ascii="Times New Roman" w:hAnsi="Times New Roman" w:cs="Times New Roman"/>
          <w:sz w:val="28"/>
          <w:szCs w:val="28"/>
        </w:rPr>
        <w:t xml:space="preserve">ативизм, позерство, манерность, </w:t>
      </w:r>
      <w:r w:rsidRPr="00E35896">
        <w:rPr>
          <w:rFonts w:ascii="Times New Roman" w:hAnsi="Times New Roman" w:cs="Times New Roman"/>
          <w:sz w:val="28"/>
          <w:szCs w:val="28"/>
        </w:rPr>
        <w:t xml:space="preserve">стереотипии, </w:t>
      </w:r>
      <w:r w:rsidR="00FE755D" w:rsidRPr="00E35896">
        <w:rPr>
          <w:rFonts w:ascii="Times New Roman" w:hAnsi="Times New Roman" w:cs="Times New Roman"/>
          <w:sz w:val="28"/>
          <w:szCs w:val="28"/>
        </w:rPr>
        <w:t xml:space="preserve">гримасничанье </w:t>
      </w:r>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эхолалия</w:t>
      </w:r>
      <w:proofErr w:type="spellEnd"/>
      <w:r w:rsidRPr="00E35896">
        <w:rPr>
          <w:rFonts w:ascii="Times New Roman" w:hAnsi="Times New Roman" w:cs="Times New Roman"/>
          <w:sz w:val="28"/>
          <w:szCs w:val="28"/>
        </w:rPr>
        <w:t xml:space="preserve"> и </w:t>
      </w:r>
      <w:proofErr w:type="spellStart"/>
      <w:r w:rsidRPr="00E35896">
        <w:rPr>
          <w:rFonts w:ascii="Times New Roman" w:hAnsi="Times New Roman" w:cs="Times New Roman"/>
          <w:sz w:val="28"/>
          <w:szCs w:val="28"/>
        </w:rPr>
        <w:t>эхопраксия</w:t>
      </w:r>
      <w:proofErr w:type="spellEnd"/>
      <w:r w:rsidRPr="00E35896">
        <w:rPr>
          <w:rFonts w:ascii="Times New Roman" w:hAnsi="Times New Roman" w:cs="Times New Roman"/>
          <w:sz w:val="28"/>
          <w:szCs w:val="28"/>
        </w:rPr>
        <w:t>.</w:t>
      </w:r>
    </w:p>
    <w:p w:rsidR="006813C6" w:rsidRPr="00E35896" w:rsidRDefault="006813C6" w:rsidP="00E35896">
      <w:pPr>
        <w:spacing w:line="360" w:lineRule="auto"/>
        <w:ind w:left="-57" w:firstLine="709"/>
        <w:jc w:val="both"/>
        <w:rPr>
          <w:rFonts w:ascii="Times New Roman" w:hAnsi="Times New Roman" w:cs="Times New Roman"/>
          <w:sz w:val="28"/>
          <w:szCs w:val="28"/>
        </w:rPr>
      </w:pPr>
    </w:p>
    <w:p w:rsidR="00E37EFD" w:rsidRPr="00E35896" w:rsidRDefault="005C1EF5" w:rsidP="00E35896">
      <w:pPr>
        <w:spacing w:line="360" w:lineRule="auto"/>
        <w:ind w:left="-57" w:firstLine="709"/>
        <w:jc w:val="both"/>
        <w:rPr>
          <w:rFonts w:ascii="Times New Roman" w:hAnsi="Times New Roman" w:cs="Times New Roman"/>
          <w:b/>
          <w:sz w:val="28"/>
          <w:szCs w:val="28"/>
        </w:rPr>
      </w:pPr>
      <w:r w:rsidRPr="005C1EF5">
        <w:rPr>
          <w:rFonts w:ascii="Times New Roman" w:hAnsi="Times New Roman" w:cs="Times New Roman"/>
          <w:b/>
          <w:sz w:val="28"/>
          <w:szCs w:val="28"/>
        </w:rPr>
        <w:pict>
          <v:rect id="_x0000_i1026" style="width:0;height:1.5pt" o:hralign="right" o:hrstd="t" o:hr="t" fillcolor="#a0a0a0" stroked="f"/>
        </w:pict>
      </w:r>
    </w:p>
    <w:p w:rsidR="0038532C" w:rsidRPr="0038532C" w:rsidRDefault="00E37EFD" w:rsidP="0038532C">
      <w:pPr>
        <w:spacing w:line="360" w:lineRule="auto"/>
        <w:ind w:left="-57" w:firstLine="709"/>
        <w:jc w:val="both"/>
        <w:rPr>
          <w:rFonts w:ascii="Times New Roman" w:hAnsi="Times New Roman" w:cs="Times New Roman"/>
          <w:sz w:val="28"/>
          <w:szCs w:val="28"/>
        </w:rPr>
      </w:pPr>
      <w:r w:rsidRPr="0038532C">
        <w:rPr>
          <w:rFonts w:ascii="Times New Roman" w:hAnsi="Times New Roman" w:cs="Times New Roman"/>
          <w:sz w:val="28"/>
          <w:szCs w:val="28"/>
        </w:rPr>
        <w:t>В DSM-5, ШАР  является пожизненным диагнозом, которое включает в себя время от начала психоза до текущего эпизода</w:t>
      </w:r>
      <w:proofErr w:type="gramStart"/>
      <w:r w:rsidRPr="0038532C">
        <w:rPr>
          <w:rFonts w:ascii="Times New Roman" w:hAnsi="Times New Roman" w:cs="Times New Roman"/>
          <w:sz w:val="28"/>
          <w:szCs w:val="28"/>
        </w:rPr>
        <w:t xml:space="preserve"> ,</w:t>
      </w:r>
      <w:proofErr w:type="gramEnd"/>
      <w:r w:rsidRPr="0038532C">
        <w:rPr>
          <w:rFonts w:ascii="Times New Roman" w:hAnsi="Times New Roman" w:cs="Times New Roman"/>
          <w:sz w:val="28"/>
          <w:szCs w:val="28"/>
        </w:rPr>
        <w:t xml:space="preserve"> а не только определение одного эпизода с </w:t>
      </w:r>
      <w:proofErr w:type="spellStart"/>
      <w:r w:rsidRPr="0038532C">
        <w:rPr>
          <w:rFonts w:ascii="Times New Roman" w:hAnsi="Times New Roman" w:cs="Times New Roman"/>
          <w:sz w:val="28"/>
          <w:szCs w:val="28"/>
        </w:rPr>
        <w:t>коморбидными</w:t>
      </w:r>
      <w:proofErr w:type="spellEnd"/>
      <w:r w:rsidRPr="0038532C">
        <w:rPr>
          <w:rFonts w:ascii="Times New Roman" w:hAnsi="Times New Roman" w:cs="Times New Roman"/>
          <w:sz w:val="28"/>
          <w:szCs w:val="28"/>
        </w:rPr>
        <w:t xml:space="preserve"> </w:t>
      </w:r>
      <w:proofErr w:type="spellStart"/>
      <w:r w:rsidRPr="0038532C">
        <w:rPr>
          <w:rFonts w:ascii="Times New Roman" w:hAnsi="Times New Roman" w:cs="Times New Roman"/>
          <w:sz w:val="28"/>
          <w:szCs w:val="28"/>
        </w:rPr>
        <w:t>психотическими</w:t>
      </w:r>
      <w:proofErr w:type="spellEnd"/>
      <w:r w:rsidRPr="0038532C">
        <w:rPr>
          <w:rFonts w:ascii="Times New Roman" w:hAnsi="Times New Roman" w:cs="Times New Roman"/>
          <w:sz w:val="28"/>
          <w:szCs w:val="28"/>
        </w:rPr>
        <w:t xml:space="preserve"> и аффективными синдромами. Это изменение подтверждает частую эволюцию феноменологии по сравнению с течением самого заболевания. Например, успешное лечение аффективного </w:t>
      </w:r>
      <w:r w:rsidR="0038532C" w:rsidRPr="0038532C">
        <w:rPr>
          <w:rFonts w:ascii="Times New Roman" w:hAnsi="Times New Roman" w:cs="Times New Roman"/>
          <w:sz w:val="28"/>
          <w:szCs w:val="28"/>
        </w:rPr>
        <w:t>расстройства</w:t>
      </w:r>
      <w:r w:rsidRPr="0038532C">
        <w:rPr>
          <w:rFonts w:ascii="Times New Roman" w:hAnsi="Times New Roman" w:cs="Times New Roman"/>
          <w:sz w:val="28"/>
          <w:szCs w:val="28"/>
        </w:rPr>
        <w:t xml:space="preserve"> может привести к </w:t>
      </w:r>
      <w:r w:rsidR="0038532C" w:rsidRPr="0038532C">
        <w:rPr>
          <w:rFonts w:ascii="Times New Roman" w:hAnsi="Times New Roman" w:cs="Times New Roman"/>
          <w:sz w:val="28"/>
          <w:szCs w:val="28"/>
        </w:rPr>
        <w:t>изменению клинической картины</w:t>
      </w:r>
      <w:r w:rsidRPr="0038532C">
        <w:rPr>
          <w:rFonts w:ascii="Times New Roman" w:hAnsi="Times New Roman" w:cs="Times New Roman"/>
          <w:sz w:val="28"/>
          <w:szCs w:val="28"/>
        </w:rPr>
        <w:t>, которая при</w:t>
      </w:r>
      <w:r w:rsidR="0038532C" w:rsidRPr="0038532C">
        <w:rPr>
          <w:rFonts w:ascii="Times New Roman" w:hAnsi="Times New Roman" w:cs="Times New Roman"/>
          <w:sz w:val="28"/>
          <w:szCs w:val="28"/>
        </w:rPr>
        <w:t>водит</w:t>
      </w:r>
      <w:r w:rsidRPr="0038532C">
        <w:rPr>
          <w:rFonts w:ascii="Times New Roman" w:hAnsi="Times New Roman" w:cs="Times New Roman"/>
          <w:sz w:val="28"/>
          <w:szCs w:val="28"/>
        </w:rPr>
        <w:t xml:space="preserve"> к преобладанию </w:t>
      </w:r>
      <w:r w:rsidR="0038532C" w:rsidRPr="0038532C">
        <w:rPr>
          <w:rFonts w:ascii="Times New Roman" w:hAnsi="Times New Roman" w:cs="Times New Roman"/>
          <w:sz w:val="28"/>
          <w:szCs w:val="28"/>
        </w:rPr>
        <w:t>рефрактерных психотических симптомов</w:t>
      </w:r>
      <w:r w:rsidRPr="0038532C">
        <w:rPr>
          <w:rFonts w:ascii="Times New Roman" w:hAnsi="Times New Roman" w:cs="Times New Roman"/>
          <w:sz w:val="28"/>
          <w:szCs w:val="28"/>
        </w:rPr>
        <w:t xml:space="preserve">, создавая картину шизофрении. Точно так же </w:t>
      </w:r>
      <w:r w:rsidR="0038532C" w:rsidRPr="0038532C">
        <w:rPr>
          <w:rFonts w:ascii="Times New Roman" w:hAnsi="Times New Roman" w:cs="Times New Roman"/>
          <w:sz w:val="28"/>
          <w:szCs w:val="28"/>
        </w:rPr>
        <w:t xml:space="preserve">если </w:t>
      </w:r>
      <w:proofErr w:type="spellStart"/>
      <w:r w:rsidRPr="0038532C">
        <w:rPr>
          <w:rFonts w:ascii="Times New Roman" w:hAnsi="Times New Roman" w:cs="Times New Roman"/>
          <w:sz w:val="28"/>
          <w:szCs w:val="28"/>
        </w:rPr>
        <w:t>не</w:t>
      </w:r>
      <w:r w:rsidR="0038532C" w:rsidRPr="0038532C">
        <w:rPr>
          <w:rFonts w:ascii="Times New Roman" w:hAnsi="Times New Roman" w:cs="Times New Roman"/>
          <w:sz w:val="28"/>
          <w:szCs w:val="28"/>
        </w:rPr>
        <w:t>пролеченные</w:t>
      </w:r>
      <w:proofErr w:type="spellEnd"/>
      <w:r w:rsidR="0038532C" w:rsidRPr="0038532C">
        <w:rPr>
          <w:rFonts w:ascii="Times New Roman" w:hAnsi="Times New Roman" w:cs="Times New Roman"/>
          <w:sz w:val="28"/>
          <w:szCs w:val="28"/>
        </w:rPr>
        <w:t xml:space="preserve"> тревога</w:t>
      </w:r>
      <w:r w:rsidRPr="0038532C">
        <w:rPr>
          <w:rFonts w:ascii="Times New Roman" w:hAnsi="Times New Roman" w:cs="Times New Roman"/>
          <w:sz w:val="28"/>
          <w:szCs w:val="28"/>
        </w:rPr>
        <w:t>, си</w:t>
      </w:r>
      <w:r w:rsidR="0038532C" w:rsidRPr="0038532C">
        <w:rPr>
          <w:rFonts w:ascii="Times New Roman" w:hAnsi="Times New Roman" w:cs="Times New Roman"/>
          <w:sz w:val="28"/>
          <w:szCs w:val="28"/>
        </w:rPr>
        <w:t>льный стресс или злоупотребление психоактивными веществами могут</w:t>
      </w:r>
      <w:r w:rsidRPr="0038532C">
        <w:rPr>
          <w:rFonts w:ascii="Times New Roman" w:hAnsi="Times New Roman" w:cs="Times New Roman"/>
          <w:sz w:val="28"/>
          <w:szCs w:val="28"/>
        </w:rPr>
        <w:t xml:space="preserve"> </w:t>
      </w:r>
      <w:r w:rsidR="0038532C" w:rsidRPr="0038532C">
        <w:rPr>
          <w:rFonts w:ascii="Times New Roman" w:hAnsi="Times New Roman" w:cs="Times New Roman"/>
          <w:sz w:val="28"/>
          <w:szCs w:val="28"/>
        </w:rPr>
        <w:t xml:space="preserve">послужить </w:t>
      </w:r>
      <w:r w:rsidRPr="0038532C">
        <w:rPr>
          <w:rFonts w:ascii="Times New Roman" w:hAnsi="Times New Roman" w:cs="Times New Roman"/>
          <w:sz w:val="28"/>
          <w:szCs w:val="28"/>
        </w:rPr>
        <w:t>движущей силой в</w:t>
      </w:r>
      <w:r w:rsidR="0038532C" w:rsidRPr="0038532C">
        <w:rPr>
          <w:rFonts w:ascii="Times New Roman" w:hAnsi="Times New Roman" w:cs="Times New Roman"/>
          <w:sz w:val="28"/>
          <w:szCs w:val="28"/>
        </w:rPr>
        <w:t>едущей к ухудшению</w:t>
      </w:r>
      <w:r w:rsidRPr="0038532C">
        <w:rPr>
          <w:rFonts w:ascii="Times New Roman" w:hAnsi="Times New Roman" w:cs="Times New Roman"/>
          <w:sz w:val="28"/>
          <w:szCs w:val="28"/>
        </w:rPr>
        <w:t xml:space="preserve"> психоз</w:t>
      </w:r>
      <w:r w:rsidR="0038532C" w:rsidRPr="0038532C">
        <w:rPr>
          <w:rFonts w:ascii="Times New Roman" w:hAnsi="Times New Roman" w:cs="Times New Roman"/>
          <w:sz w:val="28"/>
          <w:szCs w:val="28"/>
        </w:rPr>
        <w:t>а</w:t>
      </w:r>
      <w:proofErr w:type="gramStart"/>
      <w:r w:rsidR="0038532C" w:rsidRPr="0038532C">
        <w:rPr>
          <w:rFonts w:ascii="Times New Roman" w:hAnsi="Times New Roman" w:cs="Times New Roman"/>
          <w:sz w:val="28"/>
          <w:szCs w:val="28"/>
        </w:rPr>
        <w:t xml:space="preserve"> ,</w:t>
      </w:r>
      <w:proofErr w:type="gramEnd"/>
      <w:r w:rsidRPr="0038532C">
        <w:rPr>
          <w:rFonts w:ascii="Times New Roman" w:hAnsi="Times New Roman" w:cs="Times New Roman"/>
          <w:sz w:val="28"/>
          <w:szCs w:val="28"/>
        </w:rPr>
        <w:t xml:space="preserve"> </w:t>
      </w:r>
      <w:r w:rsidR="0038532C" w:rsidRPr="0038532C">
        <w:rPr>
          <w:rFonts w:ascii="Times New Roman" w:hAnsi="Times New Roman" w:cs="Times New Roman"/>
          <w:sz w:val="28"/>
          <w:szCs w:val="28"/>
        </w:rPr>
        <w:t>в то время как деморализация может привести к еще большим аффективным эпизодам.</w:t>
      </w:r>
    </w:p>
    <w:p w:rsidR="006813C6" w:rsidRPr="0038532C" w:rsidRDefault="00E37EFD" w:rsidP="0038532C">
      <w:pPr>
        <w:spacing w:line="360" w:lineRule="auto"/>
        <w:ind w:left="-57" w:firstLine="709"/>
        <w:jc w:val="both"/>
        <w:rPr>
          <w:rFonts w:ascii="Times New Roman" w:hAnsi="Times New Roman" w:cs="Times New Roman"/>
          <w:sz w:val="28"/>
          <w:szCs w:val="28"/>
        </w:rPr>
      </w:pPr>
      <w:r w:rsidRPr="0038532C">
        <w:rPr>
          <w:rFonts w:ascii="Times New Roman" w:hAnsi="Times New Roman" w:cs="Times New Roman"/>
          <w:sz w:val="28"/>
          <w:szCs w:val="28"/>
        </w:rPr>
        <w:lastRenderedPageBreak/>
        <w:t>DSM-5 может поддерживать стратегии лечения, кот</w:t>
      </w:r>
      <w:r w:rsidR="0038532C" w:rsidRPr="0038532C">
        <w:rPr>
          <w:rFonts w:ascii="Times New Roman" w:hAnsi="Times New Roman" w:cs="Times New Roman"/>
          <w:sz w:val="28"/>
          <w:szCs w:val="28"/>
        </w:rPr>
        <w:t>орые касаются конкретных патологических форм, которые присущи для каждого пациента в настоящее время.</w:t>
      </w:r>
      <w:r w:rsidRPr="0038532C">
        <w:rPr>
          <w:rFonts w:ascii="Times New Roman" w:hAnsi="Times New Roman" w:cs="Times New Roman"/>
          <w:sz w:val="28"/>
          <w:szCs w:val="28"/>
        </w:rPr>
        <w:t xml:space="preserve"> </w:t>
      </w:r>
    </w:p>
    <w:p w:rsidR="00E35896" w:rsidRPr="00B67A40" w:rsidRDefault="00266695" w:rsidP="00E37EFD">
      <w:pPr>
        <w:pStyle w:val="2"/>
        <w:rPr>
          <w:b/>
          <w:color w:val="auto"/>
        </w:rPr>
      </w:pPr>
      <w:bookmarkStart w:id="7" w:name="_Toc451096909"/>
      <w:r>
        <w:rPr>
          <w:b/>
          <w:color w:val="auto"/>
        </w:rPr>
        <w:t>1.5</w:t>
      </w:r>
      <w:r w:rsidR="0007309A">
        <w:rPr>
          <w:b/>
          <w:color w:val="auto"/>
        </w:rPr>
        <w:t xml:space="preserve"> </w:t>
      </w:r>
      <w:r w:rsidR="00E35896" w:rsidRPr="008F5E81">
        <w:rPr>
          <w:b/>
          <w:color w:val="auto"/>
        </w:rPr>
        <w:t>Проводимые исследования</w:t>
      </w:r>
      <w:bookmarkEnd w:id="7"/>
    </w:p>
    <w:p w:rsidR="0098011A" w:rsidRDefault="0098011A"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В то время как феноменологические описания остаются единственным реальным вариантом в настоящее время для диагностики психических расстройств, современные исследования пытаются найти критерии для дифференцировки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расстройства от других болезненных состояний. Хотя эти исследование остаются слишком предварительными, чтобы использовать в клинической практике в настоящее время, в будущем использование таких исследований как : генетическое картирование</w:t>
      </w:r>
      <w:proofErr w:type="gramStart"/>
      <w:r w:rsidRPr="00E35896">
        <w:rPr>
          <w:rFonts w:ascii="Times New Roman" w:hAnsi="Times New Roman" w:cs="Times New Roman"/>
          <w:sz w:val="28"/>
          <w:szCs w:val="28"/>
        </w:rPr>
        <w:t xml:space="preserve"> </w:t>
      </w:r>
      <w:r w:rsidR="002C175A" w:rsidRPr="00E35896">
        <w:rPr>
          <w:rFonts w:ascii="Times New Roman" w:hAnsi="Times New Roman" w:cs="Times New Roman"/>
          <w:sz w:val="28"/>
          <w:szCs w:val="28"/>
        </w:rPr>
        <w:t>,</w:t>
      </w:r>
      <w:proofErr w:type="gramEnd"/>
      <w:r w:rsidR="002C175A" w:rsidRPr="00E35896">
        <w:rPr>
          <w:rFonts w:ascii="Times New Roman" w:hAnsi="Times New Roman" w:cs="Times New Roman"/>
          <w:sz w:val="28"/>
          <w:szCs w:val="28"/>
        </w:rPr>
        <w:t xml:space="preserve"> </w:t>
      </w:r>
      <w:proofErr w:type="spellStart"/>
      <w:r w:rsidR="002C175A" w:rsidRPr="00E35896">
        <w:rPr>
          <w:rFonts w:ascii="Times New Roman" w:hAnsi="Times New Roman" w:cs="Times New Roman"/>
          <w:sz w:val="28"/>
          <w:szCs w:val="28"/>
        </w:rPr>
        <w:t>нейрокогнитивные</w:t>
      </w:r>
      <w:proofErr w:type="spellEnd"/>
      <w:r w:rsidR="002C175A" w:rsidRPr="00E35896">
        <w:rPr>
          <w:rFonts w:ascii="Times New Roman" w:hAnsi="Times New Roman" w:cs="Times New Roman"/>
          <w:sz w:val="28"/>
          <w:szCs w:val="28"/>
        </w:rPr>
        <w:t xml:space="preserve"> тесты </w:t>
      </w:r>
      <w:r w:rsidRPr="00E35896">
        <w:rPr>
          <w:rFonts w:ascii="Times New Roman" w:hAnsi="Times New Roman" w:cs="Times New Roman"/>
          <w:sz w:val="28"/>
          <w:szCs w:val="28"/>
        </w:rPr>
        <w:t xml:space="preserve"> или </w:t>
      </w:r>
      <w:r w:rsidR="002C175A" w:rsidRPr="00E35896">
        <w:rPr>
          <w:rFonts w:ascii="Times New Roman" w:hAnsi="Times New Roman" w:cs="Times New Roman"/>
          <w:sz w:val="28"/>
          <w:szCs w:val="28"/>
        </w:rPr>
        <w:t xml:space="preserve">нейрофизиологические </w:t>
      </w:r>
      <w:proofErr w:type="spellStart"/>
      <w:r w:rsidR="002C175A" w:rsidRPr="00E35896">
        <w:rPr>
          <w:rFonts w:ascii="Times New Roman" w:hAnsi="Times New Roman" w:cs="Times New Roman"/>
          <w:sz w:val="28"/>
          <w:szCs w:val="28"/>
        </w:rPr>
        <w:t>биомаркеры</w:t>
      </w:r>
      <w:proofErr w:type="spellEnd"/>
      <w:r w:rsidRPr="00E35896">
        <w:rPr>
          <w:rFonts w:ascii="Times New Roman" w:hAnsi="Times New Roman" w:cs="Times New Roman"/>
          <w:sz w:val="28"/>
          <w:szCs w:val="28"/>
        </w:rPr>
        <w:t xml:space="preserve"> </w:t>
      </w:r>
      <w:r w:rsidR="002C175A" w:rsidRPr="00E35896">
        <w:rPr>
          <w:rFonts w:ascii="Times New Roman" w:hAnsi="Times New Roman" w:cs="Times New Roman"/>
          <w:sz w:val="28"/>
          <w:szCs w:val="28"/>
        </w:rPr>
        <w:t xml:space="preserve">будут очень полезными </w:t>
      </w:r>
      <w:r w:rsidRPr="00E35896">
        <w:rPr>
          <w:rFonts w:ascii="Times New Roman" w:hAnsi="Times New Roman" w:cs="Times New Roman"/>
          <w:sz w:val="28"/>
          <w:szCs w:val="28"/>
        </w:rPr>
        <w:t xml:space="preserve">для выявления пациентов с </w:t>
      </w:r>
      <w:proofErr w:type="spellStart"/>
      <w:r w:rsidRPr="00E35896">
        <w:rPr>
          <w:rFonts w:ascii="Times New Roman" w:hAnsi="Times New Roman" w:cs="Times New Roman"/>
          <w:sz w:val="28"/>
          <w:szCs w:val="28"/>
        </w:rPr>
        <w:t>шизоаффективным</w:t>
      </w:r>
      <w:r w:rsidR="002C175A" w:rsidRPr="00E35896">
        <w:rPr>
          <w:rFonts w:ascii="Times New Roman" w:hAnsi="Times New Roman" w:cs="Times New Roman"/>
          <w:sz w:val="28"/>
          <w:szCs w:val="28"/>
        </w:rPr>
        <w:t>ы</w:t>
      </w:r>
      <w:proofErr w:type="spellEnd"/>
      <w:r w:rsidR="002C175A" w:rsidRPr="00E35896">
        <w:rPr>
          <w:rFonts w:ascii="Times New Roman" w:hAnsi="Times New Roman" w:cs="Times New Roman"/>
          <w:sz w:val="28"/>
          <w:szCs w:val="28"/>
        </w:rPr>
        <w:t xml:space="preserve"> расстройствами</w:t>
      </w:r>
      <w:r w:rsidRPr="00E35896">
        <w:rPr>
          <w:rFonts w:ascii="Times New Roman" w:hAnsi="Times New Roman" w:cs="Times New Roman"/>
          <w:sz w:val="28"/>
          <w:szCs w:val="28"/>
        </w:rPr>
        <w:t xml:space="preserve">, </w:t>
      </w:r>
      <w:r w:rsidR="002C175A" w:rsidRPr="00E35896">
        <w:rPr>
          <w:rFonts w:ascii="Times New Roman" w:hAnsi="Times New Roman" w:cs="Times New Roman"/>
          <w:sz w:val="28"/>
          <w:szCs w:val="28"/>
        </w:rPr>
        <w:t>для назначения специфической терапии.</w:t>
      </w:r>
    </w:p>
    <w:p w:rsidR="00E35896" w:rsidRPr="008F5E81" w:rsidRDefault="00266695" w:rsidP="000D320F">
      <w:pPr>
        <w:pStyle w:val="3"/>
        <w:rPr>
          <w:b/>
          <w:color w:val="auto"/>
        </w:rPr>
      </w:pPr>
      <w:bookmarkStart w:id="8" w:name="_Toc451096910"/>
      <w:r>
        <w:rPr>
          <w:b/>
          <w:color w:val="auto"/>
        </w:rPr>
        <w:t>1.5.</w:t>
      </w:r>
      <w:r w:rsidR="0007309A">
        <w:rPr>
          <w:b/>
          <w:color w:val="auto"/>
        </w:rPr>
        <w:t xml:space="preserve">1 </w:t>
      </w:r>
      <w:r w:rsidR="00E35896" w:rsidRPr="008F5E81">
        <w:rPr>
          <w:b/>
          <w:color w:val="auto"/>
        </w:rPr>
        <w:t>Теория разума</w:t>
      </w:r>
      <w:bookmarkEnd w:id="8"/>
    </w:p>
    <w:p w:rsidR="00E35896" w:rsidRPr="00E35896" w:rsidRDefault="00E35896" w:rsidP="00E35896">
      <w:pPr>
        <w:spacing w:line="360" w:lineRule="auto"/>
        <w:ind w:left="-57" w:firstLine="709"/>
        <w:jc w:val="both"/>
        <w:rPr>
          <w:rFonts w:ascii="Times New Roman" w:hAnsi="Times New Roman" w:cs="Times New Roman"/>
          <w:sz w:val="28"/>
          <w:szCs w:val="28"/>
        </w:rPr>
      </w:pPr>
      <w:proofErr w:type="gramStart"/>
      <w:r w:rsidRPr="00E35896">
        <w:rPr>
          <w:rFonts w:ascii="Times New Roman" w:hAnsi="Times New Roman" w:cs="Times New Roman"/>
          <w:sz w:val="28"/>
          <w:szCs w:val="28"/>
        </w:rPr>
        <w:t>Изуче</w:t>
      </w:r>
      <w:r>
        <w:rPr>
          <w:rFonts w:ascii="Times New Roman" w:hAnsi="Times New Roman" w:cs="Times New Roman"/>
          <w:sz w:val="28"/>
          <w:szCs w:val="28"/>
        </w:rPr>
        <w:t xml:space="preserve">ние социальных </w:t>
      </w:r>
      <w:proofErr w:type="spellStart"/>
      <w:r>
        <w:rPr>
          <w:rFonts w:ascii="Times New Roman" w:hAnsi="Times New Roman" w:cs="Times New Roman"/>
          <w:sz w:val="28"/>
          <w:szCs w:val="28"/>
        </w:rPr>
        <w:t>когниций</w:t>
      </w:r>
      <w:proofErr w:type="spellEnd"/>
      <w:r>
        <w:rPr>
          <w:rFonts w:ascii="Times New Roman" w:hAnsi="Times New Roman" w:cs="Times New Roman"/>
          <w:sz w:val="28"/>
          <w:szCs w:val="28"/>
        </w:rPr>
        <w:t xml:space="preserve"> при ШАР</w:t>
      </w:r>
      <w:r w:rsidRPr="00E35896">
        <w:rPr>
          <w:rFonts w:ascii="Times New Roman" w:hAnsi="Times New Roman" w:cs="Times New Roman"/>
          <w:sz w:val="28"/>
          <w:szCs w:val="28"/>
        </w:rPr>
        <w:t xml:space="preserve"> базируется на изучении 3 основных областей: эмоционального восприятия, социальных навыков в контексте «Теории разума» («</w:t>
      </w:r>
      <w:proofErr w:type="spellStart"/>
      <w:r w:rsidRPr="00E35896">
        <w:rPr>
          <w:rFonts w:ascii="Times New Roman" w:hAnsi="Times New Roman" w:cs="Times New Roman"/>
          <w:sz w:val="28"/>
          <w:szCs w:val="28"/>
        </w:rPr>
        <w:t>Theory</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of</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maind</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skills</w:t>
      </w:r>
      <w:proofErr w:type="spellEnd"/>
      <w:r w:rsidRPr="00E35896">
        <w:rPr>
          <w:rFonts w:ascii="Times New Roman" w:hAnsi="Times New Roman" w:cs="Times New Roman"/>
          <w:sz w:val="28"/>
          <w:szCs w:val="28"/>
        </w:rPr>
        <w:t>) и атрибутивного стиля.</w:t>
      </w:r>
      <w:proofErr w:type="gramEnd"/>
    </w:p>
    <w:p w:rsidR="00E35896" w:rsidRPr="00E35896" w:rsidRDefault="00E3589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Эмоциональное восприятие (эмоциональное понимание) – это способность получать чувственную информацию (т.е. понимать, что человек чувствует) по выражению лица, интонациям речи или их сочетании.</w:t>
      </w:r>
    </w:p>
    <w:p w:rsidR="00E35896" w:rsidRDefault="00E3589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Социальные навыки в контексте «</w:t>
      </w:r>
      <w:proofErr w:type="spellStart"/>
      <w:r w:rsidRPr="00E35896">
        <w:rPr>
          <w:rFonts w:ascii="Times New Roman" w:hAnsi="Times New Roman" w:cs="Times New Roman"/>
          <w:sz w:val="28"/>
          <w:szCs w:val="28"/>
        </w:rPr>
        <w:t>theory</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of</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mind</w:t>
      </w:r>
      <w:proofErr w:type="spellEnd"/>
      <w:r w:rsidRPr="00E35896">
        <w:rPr>
          <w:rFonts w:ascii="Times New Roman" w:hAnsi="Times New Roman" w:cs="Times New Roman"/>
          <w:sz w:val="28"/>
          <w:szCs w:val="28"/>
        </w:rPr>
        <w:t xml:space="preserve">» представляют собой способность представлять эмоциональное состояние и предполагать намерения собеседника. </w:t>
      </w:r>
      <w:proofErr w:type="gramStart"/>
      <w:r w:rsidRPr="00E35896">
        <w:rPr>
          <w:rFonts w:ascii="Times New Roman" w:hAnsi="Times New Roman" w:cs="Times New Roman"/>
          <w:sz w:val="28"/>
          <w:szCs w:val="28"/>
        </w:rPr>
        <w:t>Они включает в себя понимание неправильных суждений, намеков, намерений, хитрости, обмана, иронии, метафор, «некрасивых поступков».</w:t>
      </w:r>
      <w:proofErr w:type="gramEnd"/>
      <w:r w:rsidRPr="00E35896">
        <w:rPr>
          <w:rFonts w:ascii="Times New Roman" w:hAnsi="Times New Roman" w:cs="Times New Roman"/>
          <w:sz w:val="28"/>
          <w:szCs w:val="28"/>
        </w:rPr>
        <w:t xml:space="preserve"> В целом пациенты с </w:t>
      </w:r>
      <w:r>
        <w:rPr>
          <w:rFonts w:ascii="Times New Roman" w:hAnsi="Times New Roman" w:cs="Times New Roman"/>
          <w:sz w:val="28"/>
          <w:szCs w:val="28"/>
        </w:rPr>
        <w:t xml:space="preserve">ШАР </w:t>
      </w:r>
      <w:r w:rsidRPr="00E35896">
        <w:rPr>
          <w:rFonts w:ascii="Times New Roman" w:hAnsi="Times New Roman" w:cs="Times New Roman"/>
          <w:sz w:val="28"/>
          <w:szCs w:val="28"/>
        </w:rPr>
        <w:t xml:space="preserve">демонстрируют </w:t>
      </w:r>
      <w:r>
        <w:rPr>
          <w:rFonts w:ascii="Times New Roman" w:hAnsi="Times New Roman" w:cs="Times New Roman"/>
          <w:sz w:val="28"/>
          <w:szCs w:val="28"/>
        </w:rPr>
        <w:t>не</w:t>
      </w:r>
      <w:r w:rsidRPr="00E35896">
        <w:rPr>
          <w:rFonts w:ascii="Times New Roman" w:hAnsi="Times New Roman" w:cs="Times New Roman"/>
          <w:sz w:val="28"/>
          <w:szCs w:val="28"/>
        </w:rPr>
        <w:t>значительное снижение данных навыков по сравнению со здоровыми</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Это снижение не связано с дефицитом базовых когнитивных функций, а </w:t>
      </w:r>
      <w:proofErr w:type="spellStart"/>
      <w:r w:rsidRPr="00E35896">
        <w:rPr>
          <w:rFonts w:ascii="Times New Roman" w:hAnsi="Times New Roman" w:cs="Times New Roman"/>
          <w:sz w:val="28"/>
          <w:szCs w:val="28"/>
        </w:rPr>
        <w:t>такжке</w:t>
      </w:r>
      <w:proofErr w:type="spellEnd"/>
      <w:r w:rsidRPr="00E35896">
        <w:rPr>
          <w:rFonts w:ascii="Times New Roman" w:hAnsi="Times New Roman" w:cs="Times New Roman"/>
          <w:sz w:val="28"/>
          <w:szCs w:val="28"/>
        </w:rPr>
        <w:t xml:space="preserve"> со специфическими симптомами </w:t>
      </w:r>
      <w:r>
        <w:rPr>
          <w:rFonts w:ascii="Times New Roman" w:hAnsi="Times New Roman" w:cs="Times New Roman"/>
          <w:sz w:val="28"/>
          <w:szCs w:val="28"/>
        </w:rPr>
        <w:t>.</w:t>
      </w:r>
    </w:p>
    <w:p w:rsidR="00E35896" w:rsidRPr="00E35896" w:rsidRDefault="00E3589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lastRenderedPageBreak/>
        <w:t xml:space="preserve"> Атрибутивный стиль представляет собой интерпретацию  событий в жизни. Как правило, люди приписывают себе заслуги за позитивные события, а ответственность за негативные - окружающим. Большинство исследований сфокусировано на атрибутивном стиле пациентов с паранойей и чувственным бредом. Как правило, данные пациенты склонны обвинять в своих неприятностях в большей степени других людей, чем обстоятельства. Это становится динамическим механизмом для поддержания самоуважения, т.к. приписывание негативных намерений другим поддерживает свой положительный имидж. Однако со временем отрицательное восприятие других людей нарастает, даже несмотря на отсутствие доказательств виновности окружающих. Так, по мнению</w:t>
      </w:r>
      <w:r w:rsidR="008F5E81">
        <w:rPr>
          <w:rFonts w:ascii="Times New Roman" w:hAnsi="Times New Roman" w:cs="Times New Roman"/>
          <w:sz w:val="28"/>
          <w:szCs w:val="28"/>
        </w:rPr>
        <w:t xml:space="preserve"> </w:t>
      </w:r>
      <w:proofErr w:type="spellStart"/>
      <w:r w:rsidR="008F5E81">
        <w:rPr>
          <w:rFonts w:ascii="Times New Roman" w:hAnsi="Times New Roman" w:cs="Times New Roman"/>
          <w:sz w:val="28"/>
          <w:szCs w:val="28"/>
        </w:rPr>
        <w:t>Бенталя</w:t>
      </w:r>
      <w:proofErr w:type="spellEnd"/>
      <w:r w:rsidR="008F5E81">
        <w:rPr>
          <w:rFonts w:ascii="Times New Roman" w:hAnsi="Times New Roman" w:cs="Times New Roman"/>
          <w:sz w:val="28"/>
          <w:szCs w:val="28"/>
        </w:rPr>
        <w:t xml:space="preserve"> и др</w:t>
      </w:r>
      <w:r w:rsidRPr="00E35896">
        <w:rPr>
          <w:rFonts w:ascii="Times New Roman" w:hAnsi="Times New Roman" w:cs="Times New Roman"/>
          <w:sz w:val="28"/>
          <w:szCs w:val="28"/>
        </w:rPr>
        <w:t>., потребность в социальной изоляции (избегание неясности и двусмысленности) способствует поддержанию характерного атрибутивного стиля. В ходе проведенных исследований было выявлено</w:t>
      </w:r>
      <w:proofErr w:type="gramStart"/>
      <w:r w:rsidRPr="00E35896">
        <w:rPr>
          <w:rFonts w:ascii="Times New Roman" w:hAnsi="Times New Roman" w:cs="Times New Roman"/>
          <w:sz w:val="28"/>
          <w:szCs w:val="28"/>
        </w:rPr>
        <w:t xml:space="preserve"> :</w:t>
      </w:r>
      <w:proofErr w:type="gramEnd"/>
    </w:p>
    <w:p w:rsidR="00E35896" w:rsidRPr="00E35896" w:rsidRDefault="00E35896" w:rsidP="00D25BE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Пациенты с </w:t>
      </w:r>
      <w:r w:rsidR="00D25BE6">
        <w:rPr>
          <w:rFonts w:ascii="Times New Roman" w:hAnsi="Times New Roman" w:cs="Times New Roman"/>
          <w:sz w:val="28"/>
          <w:szCs w:val="28"/>
        </w:rPr>
        <w:t xml:space="preserve">ШАР несколько </w:t>
      </w:r>
      <w:r w:rsidRPr="00E35896">
        <w:rPr>
          <w:rFonts w:ascii="Times New Roman" w:hAnsi="Times New Roman" w:cs="Times New Roman"/>
          <w:sz w:val="28"/>
          <w:szCs w:val="28"/>
        </w:rPr>
        <w:t xml:space="preserve">хуже понимают выражения лиц по сравнению со </w:t>
      </w:r>
      <w:proofErr w:type="gramStart"/>
      <w:r w:rsidRPr="00E35896">
        <w:rPr>
          <w:rFonts w:ascii="Times New Roman" w:hAnsi="Times New Roman" w:cs="Times New Roman"/>
          <w:sz w:val="28"/>
          <w:szCs w:val="28"/>
        </w:rPr>
        <w:t>здоровыми</w:t>
      </w:r>
      <w:proofErr w:type="gramEnd"/>
    </w:p>
    <w:p w:rsidR="00E35896" w:rsidRDefault="00D25BE6" w:rsidP="00E35896">
      <w:pPr>
        <w:spacing w:line="360" w:lineRule="auto"/>
        <w:jc w:val="both"/>
        <w:rPr>
          <w:rFonts w:ascii="Times New Roman" w:hAnsi="Times New Roman" w:cs="Times New Roman"/>
          <w:sz w:val="28"/>
          <w:szCs w:val="28"/>
        </w:rPr>
      </w:pPr>
      <w:r>
        <w:rPr>
          <w:rFonts w:ascii="Times New Roman" w:hAnsi="Times New Roman" w:cs="Times New Roman"/>
          <w:sz w:val="28"/>
          <w:szCs w:val="28"/>
        </w:rPr>
        <w:t>В целом исследования показали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несмотря на имеющиеся отклонения больные ШАР демонстрировали уровень близкий к норме , соответственно уровень их социальной адаптации находится на высоком уровне. </w:t>
      </w:r>
    </w:p>
    <w:p w:rsidR="00D25BE6" w:rsidRPr="00E35896" w:rsidRDefault="00D25BE6" w:rsidP="00E35896">
      <w:pPr>
        <w:spacing w:line="360" w:lineRule="auto"/>
        <w:jc w:val="both"/>
        <w:rPr>
          <w:rFonts w:ascii="Times New Roman" w:hAnsi="Times New Roman" w:cs="Times New Roman"/>
          <w:sz w:val="28"/>
          <w:szCs w:val="28"/>
        </w:rPr>
      </w:pPr>
      <w:r>
        <w:rPr>
          <w:rFonts w:ascii="Times New Roman" w:hAnsi="Times New Roman" w:cs="Times New Roman"/>
          <w:sz w:val="28"/>
          <w:szCs w:val="28"/>
        </w:rPr>
        <w:t>Однако данные результаты были получены исключительно благодаря проведенной ранее терапии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так же говорит о том , что когнитивные нарушения при ШАР поддаются регрессу.</w:t>
      </w:r>
    </w:p>
    <w:p w:rsidR="002C175A" w:rsidRPr="008F5E81" w:rsidRDefault="00266695" w:rsidP="000D320F">
      <w:pPr>
        <w:pStyle w:val="3"/>
        <w:rPr>
          <w:b/>
          <w:color w:val="auto"/>
        </w:rPr>
      </w:pPr>
      <w:bookmarkStart w:id="9" w:name="_Toc451096911"/>
      <w:r>
        <w:rPr>
          <w:b/>
          <w:color w:val="auto"/>
        </w:rPr>
        <w:t>1.5</w:t>
      </w:r>
      <w:r w:rsidR="0007309A">
        <w:rPr>
          <w:b/>
          <w:color w:val="auto"/>
        </w:rPr>
        <w:t xml:space="preserve">.2 </w:t>
      </w:r>
      <w:r w:rsidR="009C7AC0" w:rsidRPr="008F5E81">
        <w:rPr>
          <w:b/>
          <w:color w:val="auto"/>
        </w:rPr>
        <w:t>Генетические методы</w:t>
      </w:r>
      <w:bookmarkEnd w:id="9"/>
    </w:p>
    <w:p w:rsidR="005B4A5A" w:rsidRPr="00E35896" w:rsidRDefault="00990329"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Неопределенность вокруг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расстройства в последнее время распространились и на генетические исследования</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Недавние выясненные данные показали , отсутствие  полного генетического различия между аффективными и психотическими заболеваниями</w:t>
      </w:r>
      <w:r w:rsidR="002C175A" w:rsidRPr="00E35896">
        <w:rPr>
          <w:rFonts w:ascii="Times New Roman" w:hAnsi="Times New Roman" w:cs="Times New Roman"/>
          <w:sz w:val="28"/>
          <w:szCs w:val="28"/>
        </w:rPr>
        <w:t xml:space="preserve">. Тем не менее, есть предварительные </w:t>
      </w:r>
      <w:proofErr w:type="gramStart"/>
      <w:r w:rsidR="002C175A" w:rsidRPr="00E35896">
        <w:rPr>
          <w:rFonts w:ascii="Times New Roman" w:hAnsi="Times New Roman" w:cs="Times New Roman"/>
          <w:sz w:val="28"/>
          <w:szCs w:val="28"/>
        </w:rPr>
        <w:t>данные</w:t>
      </w:r>
      <w:proofErr w:type="gramEnd"/>
      <w:r w:rsidR="002C175A" w:rsidRPr="00E35896">
        <w:rPr>
          <w:rFonts w:ascii="Times New Roman" w:hAnsi="Times New Roman" w:cs="Times New Roman"/>
          <w:sz w:val="28"/>
          <w:szCs w:val="28"/>
        </w:rPr>
        <w:t xml:space="preserve"> </w:t>
      </w:r>
      <w:r w:rsidRPr="00E35896">
        <w:rPr>
          <w:rFonts w:ascii="Times New Roman" w:hAnsi="Times New Roman" w:cs="Times New Roman"/>
          <w:sz w:val="28"/>
          <w:szCs w:val="28"/>
        </w:rPr>
        <w:t>подтверждающие относительную специфическую генетическую предрасположенность</w:t>
      </w:r>
      <w:r w:rsidR="002C175A" w:rsidRPr="00E35896">
        <w:rPr>
          <w:rFonts w:ascii="Times New Roman" w:hAnsi="Times New Roman" w:cs="Times New Roman"/>
          <w:sz w:val="28"/>
          <w:szCs w:val="28"/>
        </w:rPr>
        <w:t xml:space="preserve"> к </w:t>
      </w:r>
      <w:proofErr w:type="spellStart"/>
      <w:r w:rsidR="002C175A" w:rsidRPr="00E35896">
        <w:rPr>
          <w:rFonts w:ascii="Times New Roman" w:hAnsi="Times New Roman" w:cs="Times New Roman"/>
          <w:sz w:val="28"/>
          <w:szCs w:val="28"/>
        </w:rPr>
        <w:t>шизоаффективным</w:t>
      </w:r>
      <w:proofErr w:type="spellEnd"/>
      <w:r w:rsidR="004B14A1" w:rsidRPr="00E35896">
        <w:rPr>
          <w:rFonts w:ascii="Times New Roman" w:hAnsi="Times New Roman" w:cs="Times New Roman"/>
          <w:sz w:val="28"/>
          <w:szCs w:val="28"/>
        </w:rPr>
        <w:t xml:space="preserve"> расстройствам</w:t>
      </w:r>
      <w:r w:rsidR="002C175A" w:rsidRPr="00E35896">
        <w:rPr>
          <w:rFonts w:ascii="Times New Roman" w:hAnsi="Times New Roman" w:cs="Times New Roman"/>
          <w:sz w:val="28"/>
          <w:szCs w:val="28"/>
        </w:rPr>
        <w:t xml:space="preserve">. </w:t>
      </w:r>
      <w:r w:rsidR="004B14A1" w:rsidRPr="00E35896">
        <w:rPr>
          <w:rFonts w:ascii="Times New Roman" w:hAnsi="Times New Roman" w:cs="Times New Roman"/>
          <w:sz w:val="28"/>
          <w:szCs w:val="28"/>
        </w:rPr>
        <w:lastRenderedPageBreak/>
        <w:t>Р</w:t>
      </w:r>
      <w:r w:rsidR="002C175A" w:rsidRPr="00E35896">
        <w:rPr>
          <w:rFonts w:ascii="Times New Roman" w:hAnsi="Times New Roman" w:cs="Times New Roman"/>
          <w:sz w:val="28"/>
          <w:szCs w:val="28"/>
        </w:rPr>
        <w:t>азличные исследования, не всегда показывают стабильные результаты для конкретных генов. Эти противор</w:t>
      </w:r>
      <w:r w:rsidR="004B14A1" w:rsidRPr="00E35896">
        <w:rPr>
          <w:rFonts w:ascii="Times New Roman" w:hAnsi="Times New Roman" w:cs="Times New Roman"/>
          <w:sz w:val="28"/>
          <w:szCs w:val="28"/>
        </w:rPr>
        <w:t xml:space="preserve">ечивые результаты могут </w:t>
      </w:r>
      <w:proofErr w:type="gramStart"/>
      <w:r w:rsidR="004B14A1" w:rsidRPr="00E35896">
        <w:rPr>
          <w:rFonts w:ascii="Times New Roman" w:hAnsi="Times New Roman" w:cs="Times New Roman"/>
          <w:sz w:val="28"/>
          <w:szCs w:val="28"/>
        </w:rPr>
        <w:t>появится</w:t>
      </w:r>
      <w:proofErr w:type="gramEnd"/>
      <w:r w:rsidR="004B14A1" w:rsidRPr="00E35896">
        <w:rPr>
          <w:rFonts w:ascii="Times New Roman" w:hAnsi="Times New Roman" w:cs="Times New Roman"/>
          <w:sz w:val="28"/>
          <w:szCs w:val="28"/>
        </w:rPr>
        <w:t xml:space="preserve"> </w:t>
      </w:r>
      <w:r w:rsidR="002C175A" w:rsidRPr="00E35896">
        <w:rPr>
          <w:rFonts w:ascii="Times New Roman" w:hAnsi="Times New Roman" w:cs="Times New Roman"/>
          <w:sz w:val="28"/>
          <w:szCs w:val="28"/>
        </w:rPr>
        <w:t xml:space="preserve"> из-за </w:t>
      </w:r>
      <w:r w:rsidR="004B14A1" w:rsidRPr="00E35896">
        <w:rPr>
          <w:rFonts w:ascii="Times New Roman" w:hAnsi="Times New Roman" w:cs="Times New Roman"/>
          <w:sz w:val="28"/>
          <w:szCs w:val="28"/>
        </w:rPr>
        <w:t xml:space="preserve">ложноположительных результатов </w:t>
      </w:r>
      <w:r w:rsidR="002C175A" w:rsidRPr="00E35896">
        <w:rPr>
          <w:rFonts w:ascii="Times New Roman" w:hAnsi="Times New Roman" w:cs="Times New Roman"/>
          <w:sz w:val="28"/>
          <w:szCs w:val="28"/>
        </w:rPr>
        <w:t xml:space="preserve">или </w:t>
      </w:r>
      <w:r w:rsidR="004B14A1" w:rsidRPr="00E35896">
        <w:rPr>
          <w:rFonts w:ascii="Times New Roman" w:hAnsi="Times New Roman" w:cs="Times New Roman"/>
          <w:sz w:val="28"/>
          <w:szCs w:val="28"/>
        </w:rPr>
        <w:t xml:space="preserve">разных </w:t>
      </w:r>
      <w:r w:rsidR="002C175A" w:rsidRPr="00E35896">
        <w:rPr>
          <w:rFonts w:ascii="Times New Roman" w:hAnsi="Times New Roman" w:cs="Times New Roman"/>
          <w:sz w:val="28"/>
          <w:szCs w:val="28"/>
        </w:rPr>
        <w:t>диагностических методик, используемых</w:t>
      </w:r>
      <w:r w:rsidR="004B14A1" w:rsidRPr="00E35896">
        <w:rPr>
          <w:rFonts w:ascii="Times New Roman" w:hAnsi="Times New Roman" w:cs="Times New Roman"/>
          <w:sz w:val="28"/>
          <w:szCs w:val="28"/>
        </w:rPr>
        <w:t xml:space="preserve"> в ходе </w:t>
      </w:r>
      <w:proofErr w:type="spellStart"/>
      <w:r w:rsidR="004B14A1" w:rsidRPr="00E35896">
        <w:rPr>
          <w:rFonts w:ascii="Times New Roman" w:hAnsi="Times New Roman" w:cs="Times New Roman"/>
          <w:sz w:val="28"/>
          <w:szCs w:val="28"/>
        </w:rPr>
        <w:t>иссследований</w:t>
      </w:r>
      <w:proofErr w:type="spellEnd"/>
      <w:r w:rsidR="002C175A" w:rsidRPr="00E35896">
        <w:rPr>
          <w:rFonts w:ascii="Times New Roman" w:hAnsi="Times New Roman" w:cs="Times New Roman"/>
          <w:sz w:val="28"/>
          <w:szCs w:val="28"/>
        </w:rPr>
        <w:t xml:space="preserve">. Одна из первых попыток </w:t>
      </w:r>
      <w:r w:rsidR="004B14A1" w:rsidRPr="00E35896">
        <w:rPr>
          <w:rFonts w:ascii="Times New Roman" w:hAnsi="Times New Roman" w:cs="Times New Roman"/>
          <w:sz w:val="28"/>
          <w:szCs w:val="28"/>
        </w:rPr>
        <w:t>найти специфический ген</w:t>
      </w:r>
      <w:proofErr w:type="gramStart"/>
      <w:r w:rsidR="004B14A1" w:rsidRPr="00E35896">
        <w:rPr>
          <w:rFonts w:ascii="Times New Roman" w:hAnsi="Times New Roman" w:cs="Times New Roman"/>
          <w:sz w:val="28"/>
          <w:szCs w:val="28"/>
        </w:rPr>
        <w:t xml:space="preserve"> ,</w:t>
      </w:r>
      <w:proofErr w:type="gramEnd"/>
      <w:r w:rsidR="004B14A1" w:rsidRPr="00E35896">
        <w:rPr>
          <w:rFonts w:ascii="Times New Roman" w:hAnsi="Times New Roman" w:cs="Times New Roman"/>
          <w:sz w:val="28"/>
          <w:szCs w:val="28"/>
        </w:rPr>
        <w:t xml:space="preserve"> который можно было связать с </w:t>
      </w:r>
      <w:proofErr w:type="spellStart"/>
      <w:r w:rsidR="004B14A1" w:rsidRPr="00E35896">
        <w:rPr>
          <w:rFonts w:ascii="Times New Roman" w:hAnsi="Times New Roman" w:cs="Times New Roman"/>
          <w:sz w:val="28"/>
          <w:szCs w:val="28"/>
        </w:rPr>
        <w:t>шизоаффективным</w:t>
      </w:r>
      <w:proofErr w:type="spellEnd"/>
      <w:r w:rsidR="004B14A1" w:rsidRPr="00E35896">
        <w:rPr>
          <w:rFonts w:ascii="Times New Roman" w:hAnsi="Times New Roman" w:cs="Times New Roman"/>
          <w:sz w:val="28"/>
          <w:szCs w:val="28"/>
        </w:rPr>
        <w:t xml:space="preserve"> </w:t>
      </w:r>
      <w:proofErr w:type="spellStart"/>
      <w:r w:rsidR="004B14A1" w:rsidRPr="00E35896">
        <w:rPr>
          <w:rFonts w:ascii="Times New Roman" w:hAnsi="Times New Roman" w:cs="Times New Roman"/>
          <w:sz w:val="28"/>
          <w:szCs w:val="28"/>
        </w:rPr>
        <w:t>рассторойством</w:t>
      </w:r>
      <w:proofErr w:type="spellEnd"/>
      <w:r w:rsidR="002C175A" w:rsidRPr="00E35896">
        <w:rPr>
          <w:rFonts w:ascii="Times New Roman" w:hAnsi="Times New Roman" w:cs="Times New Roman"/>
          <w:sz w:val="28"/>
          <w:szCs w:val="28"/>
        </w:rPr>
        <w:t xml:space="preserve"> </w:t>
      </w:r>
      <w:r w:rsidR="004B14A1" w:rsidRPr="00E35896">
        <w:rPr>
          <w:rFonts w:ascii="Times New Roman" w:hAnsi="Times New Roman" w:cs="Times New Roman"/>
          <w:sz w:val="28"/>
          <w:szCs w:val="28"/>
        </w:rPr>
        <w:t>включала</w:t>
      </w:r>
      <w:r w:rsidR="002C175A" w:rsidRPr="00E35896">
        <w:rPr>
          <w:rFonts w:ascii="Times New Roman" w:hAnsi="Times New Roman" w:cs="Times New Roman"/>
          <w:sz w:val="28"/>
          <w:szCs w:val="28"/>
        </w:rPr>
        <w:t xml:space="preserve"> небольшую выборку семей, в которых один </w:t>
      </w:r>
      <w:r w:rsidR="004B14A1" w:rsidRPr="00E35896">
        <w:rPr>
          <w:rFonts w:ascii="Times New Roman" w:hAnsi="Times New Roman" w:cs="Times New Roman"/>
          <w:sz w:val="28"/>
          <w:szCs w:val="28"/>
        </w:rPr>
        <w:t xml:space="preserve">из членов </w:t>
      </w:r>
      <w:r w:rsidR="002C175A" w:rsidRPr="00E35896">
        <w:rPr>
          <w:rFonts w:ascii="Times New Roman" w:hAnsi="Times New Roman" w:cs="Times New Roman"/>
          <w:sz w:val="28"/>
          <w:szCs w:val="28"/>
        </w:rPr>
        <w:t xml:space="preserve">имел </w:t>
      </w:r>
      <w:proofErr w:type="spellStart"/>
      <w:r w:rsidR="004B14A1" w:rsidRPr="00E35896">
        <w:rPr>
          <w:rFonts w:ascii="Times New Roman" w:hAnsi="Times New Roman" w:cs="Times New Roman"/>
          <w:sz w:val="28"/>
          <w:szCs w:val="28"/>
        </w:rPr>
        <w:t>шизоаффективное</w:t>
      </w:r>
      <w:proofErr w:type="spellEnd"/>
      <w:r w:rsidR="004B14A1" w:rsidRPr="00E35896">
        <w:rPr>
          <w:rFonts w:ascii="Times New Roman" w:hAnsi="Times New Roman" w:cs="Times New Roman"/>
          <w:sz w:val="28"/>
          <w:szCs w:val="28"/>
        </w:rPr>
        <w:t xml:space="preserve"> расстройство</w:t>
      </w:r>
      <w:r w:rsidR="002C175A" w:rsidRPr="00E35896">
        <w:rPr>
          <w:rFonts w:ascii="Times New Roman" w:hAnsi="Times New Roman" w:cs="Times New Roman"/>
          <w:sz w:val="28"/>
          <w:szCs w:val="28"/>
        </w:rPr>
        <w:t xml:space="preserve"> биполярного типа. </w:t>
      </w:r>
      <w:r w:rsidR="004B14A1" w:rsidRPr="00E35896">
        <w:rPr>
          <w:rFonts w:ascii="Times New Roman" w:hAnsi="Times New Roman" w:cs="Times New Roman"/>
          <w:sz w:val="28"/>
          <w:szCs w:val="28"/>
        </w:rPr>
        <w:t>Статистически значимы</w:t>
      </w:r>
      <w:r w:rsidR="002C175A" w:rsidRPr="00E35896">
        <w:rPr>
          <w:rFonts w:ascii="Times New Roman" w:hAnsi="Times New Roman" w:cs="Times New Roman"/>
          <w:sz w:val="28"/>
          <w:szCs w:val="28"/>
        </w:rPr>
        <w:t>е сигнал</w:t>
      </w:r>
      <w:r w:rsidR="004B14A1" w:rsidRPr="00E35896">
        <w:rPr>
          <w:rFonts w:ascii="Times New Roman" w:hAnsi="Times New Roman" w:cs="Times New Roman"/>
          <w:sz w:val="28"/>
          <w:szCs w:val="28"/>
        </w:rPr>
        <w:t>ы</w:t>
      </w:r>
      <w:r w:rsidR="002C175A" w:rsidRPr="00E35896">
        <w:rPr>
          <w:rFonts w:ascii="Times New Roman" w:hAnsi="Times New Roman" w:cs="Times New Roman"/>
          <w:sz w:val="28"/>
          <w:szCs w:val="28"/>
        </w:rPr>
        <w:t xml:space="preserve"> был</w:t>
      </w:r>
      <w:r w:rsidR="004B14A1" w:rsidRPr="00E35896">
        <w:rPr>
          <w:rFonts w:ascii="Times New Roman" w:hAnsi="Times New Roman" w:cs="Times New Roman"/>
          <w:sz w:val="28"/>
          <w:szCs w:val="28"/>
        </w:rPr>
        <w:t>и замечены  на хромосомах</w:t>
      </w:r>
      <w:r w:rsidR="002C175A" w:rsidRPr="00E35896">
        <w:rPr>
          <w:rFonts w:ascii="Times New Roman" w:hAnsi="Times New Roman" w:cs="Times New Roman"/>
          <w:sz w:val="28"/>
          <w:szCs w:val="28"/>
        </w:rPr>
        <w:t xml:space="preserve"> 1q42, </w:t>
      </w:r>
      <w:r w:rsidR="00885E1D" w:rsidRPr="00E35896">
        <w:rPr>
          <w:rFonts w:ascii="Times New Roman" w:hAnsi="Times New Roman" w:cs="Times New Roman"/>
          <w:sz w:val="28"/>
          <w:szCs w:val="28"/>
        </w:rPr>
        <w:t xml:space="preserve">а так же </w:t>
      </w:r>
      <w:r w:rsidR="002C175A" w:rsidRPr="00E35896">
        <w:rPr>
          <w:rFonts w:ascii="Times New Roman" w:hAnsi="Times New Roman" w:cs="Times New Roman"/>
          <w:sz w:val="28"/>
          <w:szCs w:val="28"/>
        </w:rPr>
        <w:t>22q11 и 19р13. В то время как та же группа не нашла связей в этих регионах среди пациентов с шизофренией или биполярным расстройством</w:t>
      </w:r>
      <w:proofErr w:type="gramStart"/>
      <w:r w:rsidR="00885E1D" w:rsidRPr="00E35896">
        <w:rPr>
          <w:rFonts w:ascii="Times New Roman" w:hAnsi="Times New Roman" w:cs="Times New Roman"/>
          <w:sz w:val="28"/>
          <w:szCs w:val="28"/>
        </w:rPr>
        <w:t xml:space="preserve"> .</w:t>
      </w:r>
      <w:proofErr w:type="gramEnd"/>
      <w:r w:rsidR="00885E1D" w:rsidRPr="00E35896">
        <w:rPr>
          <w:rFonts w:ascii="Times New Roman" w:hAnsi="Times New Roman" w:cs="Times New Roman"/>
          <w:sz w:val="28"/>
          <w:szCs w:val="28"/>
        </w:rPr>
        <w:t xml:space="preserve"> Г</w:t>
      </w:r>
      <w:r w:rsidR="002C175A" w:rsidRPr="00E35896">
        <w:rPr>
          <w:rFonts w:ascii="Times New Roman" w:hAnsi="Times New Roman" w:cs="Times New Roman"/>
          <w:sz w:val="28"/>
          <w:szCs w:val="28"/>
        </w:rPr>
        <w:t xml:space="preserve">ен </w:t>
      </w:r>
      <w:proofErr w:type="spellStart"/>
      <w:r w:rsidR="002C175A" w:rsidRPr="00E35896">
        <w:rPr>
          <w:rFonts w:ascii="Times New Roman" w:hAnsi="Times New Roman" w:cs="Times New Roman"/>
          <w:sz w:val="28"/>
          <w:szCs w:val="28"/>
        </w:rPr>
        <w:t>калретикулин</w:t>
      </w:r>
      <w:proofErr w:type="spellEnd"/>
      <w:r w:rsidR="002C175A" w:rsidRPr="00E35896">
        <w:rPr>
          <w:rFonts w:ascii="Times New Roman" w:hAnsi="Times New Roman" w:cs="Times New Roman"/>
          <w:sz w:val="28"/>
          <w:szCs w:val="28"/>
        </w:rPr>
        <w:t xml:space="preserve"> на хром</w:t>
      </w:r>
      <w:r w:rsidR="00885E1D" w:rsidRPr="00E35896">
        <w:rPr>
          <w:rFonts w:ascii="Times New Roman" w:hAnsi="Times New Roman" w:cs="Times New Roman"/>
          <w:sz w:val="28"/>
          <w:szCs w:val="28"/>
        </w:rPr>
        <w:t>осоме 19 был так же привлек внимание исследователей</w:t>
      </w:r>
      <w:r w:rsidR="002C175A" w:rsidRPr="00E35896">
        <w:rPr>
          <w:rFonts w:ascii="Times New Roman" w:hAnsi="Times New Roman" w:cs="Times New Roman"/>
          <w:sz w:val="28"/>
          <w:szCs w:val="28"/>
        </w:rPr>
        <w:t>.</w:t>
      </w:r>
      <w:r w:rsidR="00885E1D" w:rsidRPr="00E35896">
        <w:rPr>
          <w:rFonts w:ascii="Times New Roman" w:hAnsi="Times New Roman" w:cs="Times New Roman"/>
          <w:sz w:val="28"/>
          <w:szCs w:val="28"/>
        </w:rPr>
        <w:t xml:space="preserve"> Дальнейшие исследования этого гена являются весьма </w:t>
      </w:r>
      <w:proofErr w:type="spellStart"/>
      <w:r w:rsidR="00885E1D" w:rsidRPr="00E35896">
        <w:rPr>
          <w:rFonts w:ascii="Times New Roman" w:hAnsi="Times New Roman" w:cs="Times New Roman"/>
          <w:sz w:val="28"/>
          <w:szCs w:val="28"/>
        </w:rPr>
        <w:t>интереными</w:t>
      </w:r>
      <w:proofErr w:type="spellEnd"/>
      <w:r w:rsidR="002C175A" w:rsidRPr="00E35896">
        <w:rPr>
          <w:rFonts w:ascii="Times New Roman" w:hAnsi="Times New Roman" w:cs="Times New Roman"/>
          <w:sz w:val="28"/>
          <w:szCs w:val="28"/>
        </w:rPr>
        <w:t xml:space="preserve">, поскольку </w:t>
      </w:r>
      <w:proofErr w:type="spellStart"/>
      <w:r w:rsidR="002C175A" w:rsidRPr="00E35896">
        <w:rPr>
          <w:rFonts w:ascii="Times New Roman" w:hAnsi="Times New Roman" w:cs="Times New Roman"/>
          <w:sz w:val="28"/>
          <w:szCs w:val="28"/>
        </w:rPr>
        <w:t>калретикулин</w:t>
      </w:r>
      <w:proofErr w:type="spellEnd"/>
      <w:r w:rsidR="00885E1D" w:rsidRPr="00E35896">
        <w:rPr>
          <w:rFonts w:ascii="Times New Roman" w:hAnsi="Times New Roman" w:cs="Times New Roman"/>
          <w:sz w:val="28"/>
          <w:szCs w:val="28"/>
        </w:rPr>
        <w:t xml:space="preserve"> </w:t>
      </w:r>
      <w:proofErr w:type="gramStart"/>
      <w:r w:rsidR="00885E1D" w:rsidRPr="00E35896">
        <w:rPr>
          <w:rFonts w:ascii="Times New Roman" w:hAnsi="Times New Roman" w:cs="Times New Roman"/>
          <w:sz w:val="28"/>
          <w:szCs w:val="28"/>
        </w:rPr>
        <w:t>связан</w:t>
      </w:r>
      <w:proofErr w:type="gramEnd"/>
      <w:r w:rsidR="00885E1D" w:rsidRPr="00E35896">
        <w:rPr>
          <w:rFonts w:ascii="Times New Roman" w:hAnsi="Times New Roman" w:cs="Times New Roman"/>
          <w:sz w:val="28"/>
          <w:szCs w:val="28"/>
        </w:rPr>
        <w:t xml:space="preserve"> с механизма</w:t>
      </w:r>
      <w:r w:rsidR="002C175A" w:rsidRPr="00E35896">
        <w:rPr>
          <w:rFonts w:ascii="Times New Roman" w:hAnsi="Times New Roman" w:cs="Times New Roman"/>
          <w:sz w:val="28"/>
          <w:szCs w:val="28"/>
        </w:rPr>
        <w:t>м</w:t>
      </w:r>
      <w:r w:rsidR="00885E1D" w:rsidRPr="00E35896">
        <w:rPr>
          <w:rFonts w:ascii="Times New Roman" w:hAnsi="Times New Roman" w:cs="Times New Roman"/>
          <w:sz w:val="28"/>
          <w:szCs w:val="28"/>
        </w:rPr>
        <w:t>и</w:t>
      </w:r>
      <w:r w:rsidR="002C175A" w:rsidRPr="00E35896">
        <w:rPr>
          <w:rFonts w:ascii="Times New Roman" w:hAnsi="Times New Roman" w:cs="Times New Roman"/>
          <w:sz w:val="28"/>
          <w:szCs w:val="28"/>
        </w:rPr>
        <w:t xml:space="preserve"> действия</w:t>
      </w:r>
      <w:r w:rsidR="00885E1D" w:rsidRPr="00E35896">
        <w:rPr>
          <w:rFonts w:ascii="Times New Roman" w:hAnsi="Times New Roman" w:cs="Times New Roman"/>
          <w:sz w:val="28"/>
          <w:szCs w:val="28"/>
        </w:rPr>
        <w:t>ми</w:t>
      </w:r>
      <w:r w:rsidR="002C175A" w:rsidRPr="00E35896">
        <w:rPr>
          <w:rFonts w:ascii="Times New Roman" w:hAnsi="Times New Roman" w:cs="Times New Roman"/>
          <w:sz w:val="28"/>
          <w:szCs w:val="28"/>
        </w:rPr>
        <w:t xml:space="preserve"> </w:t>
      </w:r>
      <w:proofErr w:type="spellStart"/>
      <w:r w:rsidR="002C175A" w:rsidRPr="00E35896">
        <w:rPr>
          <w:rFonts w:ascii="Times New Roman" w:hAnsi="Times New Roman" w:cs="Times New Roman"/>
          <w:sz w:val="28"/>
          <w:szCs w:val="28"/>
        </w:rPr>
        <w:t>вальпроата</w:t>
      </w:r>
      <w:proofErr w:type="spellEnd"/>
      <w:r w:rsidR="002C175A" w:rsidRPr="00E35896">
        <w:rPr>
          <w:rFonts w:ascii="Times New Roman" w:hAnsi="Times New Roman" w:cs="Times New Roman"/>
          <w:sz w:val="28"/>
          <w:szCs w:val="28"/>
        </w:rPr>
        <w:t xml:space="preserve"> и лития. </w:t>
      </w:r>
      <w:r w:rsidR="00B923AD" w:rsidRPr="00E35896">
        <w:rPr>
          <w:rFonts w:ascii="Times New Roman" w:hAnsi="Times New Roman" w:cs="Times New Roman"/>
          <w:sz w:val="28"/>
          <w:szCs w:val="28"/>
        </w:rPr>
        <w:t>Ученых наиболее сильно заинтересовала</w:t>
      </w:r>
      <w:r w:rsidR="002C175A" w:rsidRPr="00E35896">
        <w:rPr>
          <w:rFonts w:ascii="Times New Roman" w:hAnsi="Times New Roman" w:cs="Times New Roman"/>
          <w:sz w:val="28"/>
          <w:szCs w:val="28"/>
        </w:rPr>
        <w:t xml:space="preserve"> </w:t>
      </w:r>
      <w:r w:rsidR="00B923AD" w:rsidRPr="00E35896">
        <w:rPr>
          <w:rFonts w:ascii="Times New Roman" w:hAnsi="Times New Roman" w:cs="Times New Roman"/>
          <w:sz w:val="28"/>
          <w:szCs w:val="28"/>
        </w:rPr>
        <w:t>21-й хромосома</w:t>
      </w:r>
      <w:r w:rsidR="002C175A" w:rsidRPr="00E35896">
        <w:rPr>
          <w:rFonts w:ascii="Times New Roman" w:hAnsi="Times New Roman" w:cs="Times New Roman"/>
          <w:sz w:val="28"/>
          <w:szCs w:val="28"/>
        </w:rPr>
        <w:t xml:space="preserve"> в пределах гена B3GALT5 (член семейства генов б-1,3-галактозилтрансф</w:t>
      </w:r>
      <w:r w:rsidR="00B923AD" w:rsidRPr="00E35896">
        <w:rPr>
          <w:rFonts w:ascii="Times New Roman" w:hAnsi="Times New Roman" w:cs="Times New Roman"/>
          <w:sz w:val="28"/>
          <w:szCs w:val="28"/>
        </w:rPr>
        <w:t>еразы</w:t>
      </w:r>
      <w:r w:rsidR="002C175A" w:rsidRPr="00E35896">
        <w:rPr>
          <w:rFonts w:ascii="Times New Roman" w:hAnsi="Times New Roman" w:cs="Times New Roman"/>
          <w:sz w:val="28"/>
          <w:szCs w:val="28"/>
        </w:rPr>
        <w:t>, которые кодируют мембранно-</w:t>
      </w:r>
      <w:r w:rsidR="00B923AD" w:rsidRPr="00E35896">
        <w:rPr>
          <w:rFonts w:ascii="Times New Roman" w:hAnsi="Times New Roman" w:cs="Times New Roman"/>
          <w:sz w:val="28"/>
          <w:szCs w:val="28"/>
        </w:rPr>
        <w:t xml:space="preserve">связывающий гликопротеин  тип II </w:t>
      </w:r>
      <w:r w:rsidR="002C175A" w:rsidRPr="00E35896">
        <w:rPr>
          <w:rFonts w:ascii="Times New Roman" w:hAnsi="Times New Roman" w:cs="Times New Roman"/>
          <w:sz w:val="28"/>
          <w:szCs w:val="28"/>
        </w:rPr>
        <w:t>с различными ферментативными функциями</w:t>
      </w:r>
      <w:proofErr w:type="gramStart"/>
      <w:r w:rsidR="002C175A" w:rsidRPr="00E35896">
        <w:rPr>
          <w:rFonts w:ascii="Times New Roman" w:hAnsi="Times New Roman" w:cs="Times New Roman"/>
          <w:sz w:val="28"/>
          <w:szCs w:val="28"/>
        </w:rPr>
        <w:t xml:space="preserve"> )</w:t>
      </w:r>
      <w:proofErr w:type="gramEnd"/>
      <w:r w:rsidR="002C175A" w:rsidRPr="00E35896">
        <w:rPr>
          <w:rFonts w:ascii="Times New Roman" w:hAnsi="Times New Roman" w:cs="Times New Roman"/>
          <w:sz w:val="28"/>
          <w:szCs w:val="28"/>
        </w:rPr>
        <w:t xml:space="preserve">, ген, который не был ранее вовлечен в патофизиологию </w:t>
      </w:r>
      <w:r w:rsidR="00B923AD" w:rsidRPr="00E35896">
        <w:rPr>
          <w:rFonts w:ascii="Times New Roman" w:hAnsi="Times New Roman" w:cs="Times New Roman"/>
          <w:sz w:val="28"/>
          <w:szCs w:val="28"/>
        </w:rPr>
        <w:t xml:space="preserve">аффективных расстройств </w:t>
      </w:r>
      <w:r w:rsidR="002C175A" w:rsidRPr="00E35896">
        <w:rPr>
          <w:rFonts w:ascii="Times New Roman" w:hAnsi="Times New Roman" w:cs="Times New Roman"/>
          <w:sz w:val="28"/>
          <w:szCs w:val="28"/>
        </w:rPr>
        <w:t>или психотических заболеваний. Еще одна сильная ассоциация была замечена на хромосоме 16p13.3 (ген A</w:t>
      </w:r>
      <w:r w:rsidR="00B923AD" w:rsidRPr="00E35896">
        <w:rPr>
          <w:rFonts w:ascii="Times New Roman" w:hAnsi="Times New Roman" w:cs="Times New Roman"/>
          <w:sz w:val="28"/>
          <w:szCs w:val="28"/>
        </w:rPr>
        <w:t xml:space="preserve">2BP1 / fox1, кодирующий </w:t>
      </w:r>
      <w:proofErr w:type="spellStart"/>
      <w:r w:rsidR="00B923AD" w:rsidRPr="00E35896">
        <w:rPr>
          <w:rFonts w:ascii="Times New Roman" w:hAnsi="Times New Roman" w:cs="Times New Roman"/>
          <w:sz w:val="28"/>
          <w:szCs w:val="28"/>
        </w:rPr>
        <w:t>атаксин</w:t>
      </w:r>
      <w:proofErr w:type="spellEnd"/>
      <w:r w:rsidR="002C175A" w:rsidRPr="00E35896">
        <w:rPr>
          <w:rFonts w:ascii="Times New Roman" w:hAnsi="Times New Roman" w:cs="Times New Roman"/>
          <w:sz w:val="28"/>
          <w:szCs w:val="28"/>
        </w:rPr>
        <w:t xml:space="preserve"> 2-связывающий белок 1 </w:t>
      </w:r>
      <w:proofErr w:type="spellStart"/>
      <w:r w:rsidR="002C175A" w:rsidRPr="00E35896">
        <w:rPr>
          <w:rFonts w:ascii="Times New Roman" w:hAnsi="Times New Roman" w:cs="Times New Roman"/>
          <w:sz w:val="28"/>
          <w:szCs w:val="28"/>
        </w:rPr>
        <w:t>изоформы</w:t>
      </w:r>
      <w:proofErr w:type="spellEnd"/>
      <w:r w:rsidR="002C175A" w:rsidRPr="00E35896">
        <w:rPr>
          <w:rFonts w:ascii="Times New Roman" w:hAnsi="Times New Roman" w:cs="Times New Roman"/>
          <w:sz w:val="28"/>
          <w:szCs w:val="28"/>
        </w:rPr>
        <w:t xml:space="preserve"> 4). Сбои этого гена были связаны с аутизмом, у</w:t>
      </w:r>
      <w:r w:rsidR="00B923AD" w:rsidRPr="00E35896">
        <w:rPr>
          <w:rFonts w:ascii="Times New Roman" w:hAnsi="Times New Roman" w:cs="Times New Roman"/>
          <w:sz w:val="28"/>
          <w:szCs w:val="28"/>
        </w:rPr>
        <w:t>мственной отсталости и эпилепсией</w:t>
      </w:r>
      <w:r w:rsidR="002C175A" w:rsidRPr="00E35896">
        <w:rPr>
          <w:rFonts w:ascii="Times New Roman" w:hAnsi="Times New Roman" w:cs="Times New Roman"/>
          <w:sz w:val="28"/>
          <w:szCs w:val="28"/>
        </w:rPr>
        <w:t xml:space="preserve">. Другие менее сильно связанные гены включают BSN, ген </w:t>
      </w:r>
      <w:r w:rsidR="00B923AD" w:rsidRPr="00E35896">
        <w:rPr>
          <w:rFonts w:ascii="Times New Roman" w:hAnsi="Times New Roman" w:cs="Times New Roman"/>
          <w:sz w:val="28"/>
          <w:szCs w:val="28"/>
        </w:rPr>
        <w:t>отвечающий за регуляцию</w:t>
      </w:r>
      <w:r w:rsidR="002C175A" w:rsidRPr="00E35896">
        <w:rPr>
          <w:rFonts w:ascii="Times New Roman" w:hAnsi="Times New Roman" w:cs="Times New Roman"/>
          <w:sz w:val="28"/>
          <w:szCs w:val="28"/>
        </w:rPr>
        <w:t xml:space="preserve"> высвобождения нейромедиаторов из подмножества</w:t>
      </w:r>
      <w:r w:rsidR="00B923AD" w:rsidRPr="00E35896">
        <w:rPr>
          <w:rFonts w:ascii="Times New Roman" w:hAnsi="Times New Roman" w:cs="Times New Roman"/>
          <w:sz w:val="28"/>
          <w:szCs w:val="28"/>
        </w:rPr>
        <w:t xml:space="preserve"> церебральных </w:t>
      </w:r>
      <w:proofErr w:type="spellStart"/>
      <w:r w:rsidR="00B923AD" w:rsidRPr="00E35896">
        <w:rPr>
          <w:rFonts w:ascii="Times New Roman" w:hAnsi="Times New Roman" w:cs="Times New Roman"/>
          <w:sz w:val="28"/>
          <w:szCs w:val="28"/>
        </w:rPr>
        <w:t>глутаматергических</w:t>
      </w:r>
      <w:proofErr w:type="spellEnd"/>
      <w:r w:rsidR="002C175A" w:rsidRPr="00E35896">
        <w:rPr>
          <w:rFonts w:ascii="Times New Roman" w:hAnsi="Times New Roman" w:cs="Times New Roman"/>
          <w:sz w:val="28"/>
          <w:szCs w:val="28"/>
        </w:rPr>
        <w:t xml:space="preserve"> </w:t>
      </w:r>
      <w:r w:rsidR="00B923AD" w:rsidRPr="00E35896">
        <w:rPr>
          <w:rFonts w:ascii="Times New Roman" w:hAnsi="Times New Roman" w:cs="Times New Roman"/>
          <w:sz w:val="28"/>
          <w:szCs w:val="28"/>
        </w:rPr>
        <w:t>синапсов;</w:t>
      </w:r>
      <w:r w:rsidR="002C175A" w:rsidRPr="00E35896">
        <w:rPr>
          <w:rFonts w:ascii="Times New Roman" w:hAnsi="Times New Roman" w:cs="Times New Roman"/>
          <w:sz w:val="28"/>
          <w:szCs w:val="28"/>
        </w:rPr>
        <w:t xml:space="preserve"> GRIK2, кодирующий рецептор </w:t>
      </w:r>
      <w:proofErr w:type="spellStart"/>
      <w:r w:rsidR="002C175A" w:rsidRPr="00E35896">
        <w:rPr>
          <w:rFonts w:ascii="Times New Roman" w:hAnsi="Times New Roman" w:cs="Times New Roman"/>
          <w:sz w:val="28"/>
          <w:szCs w:val="28"/>
        </w:rPr>
        <w:t>глутамата</w:t>
      </w:r>
      <w:proofErr w:type="spellEnd"/>
      <w:r w:rsidR="002C175A" w:rsidRPr="00E35896">
        <w:rPr>
          <w:rFonts w:ascii="Times New Roman" w:hAnsi="Times New Roman" w:cs="Times New Roman"/>
          <w:sz w:val="28"/>
          <w:szCs w:val="28"/>
        </w:rPr>
        <w:t xml:space="preserve"> 6; и CDH12, </w:t>
      </w:r>
      <w:r w:rsidR="005B4A5A" w:rsidRPr="00E35896">
        <w:rPr>
          <w:rFonts w:ascii="Times New Roman" w:hAnsi="Times New Roman" w:cs="Times New Roman"/>
          <w:sz w:val="28"/>
          <w:szCs w:val="28"/>
        </w:rPr>
        <w:t xml:space="preserve">ответственный </w:t>
      </w:r>
      <w:proofErr w:type="spellStart"/>
      <w:r w:rsidR="005B4A5A" w:rsidRPr="00E35896">
        <w:rPr>
          <w:rFonts w:ascii="Times New Roman" w:hAnsi="Times New Roman" w:cs="Times New Roman"/>
          <w:sz w:val="28"/>
          <w:szCs w:val="28"/>
        </w:rPr>
        <w:t>за</w:t>
      </w:r>
      <w:r w:rsidR="002C175A" w:rsidRPr="00E35896">
        <w:rPr>
          <w:rFonts w:ascii="Times New Roman" w:hAnsi="Times New Roman" w:cs="Times New Roman"/>
          <w:sz w:val="28"/>
          <w:szCs w:val="28"/>
        </w:rPr>
        <w:t>кодирование</w:t>
      </w:r>
      <w:proofErr w:type="spellEnd"/>
      <w:r w:rsidR="002C175A" w:rsidRPr="00E35896">
        <w:rPr>
          <w:rFonts w:ascii="Times New Roman" w:hAnsi="Times New Roman" w:cs="Times New Roman"/>
          <w:sz w:val="28"/>
          <w:szCs w:val="28"/>
        </w:rPr>
        <w:t xml:space="preserve"> </w:t>
      </w:r>
      <w:proofErr w:type="spellStart"/>
      <w:r w:rsidR="002C175A" w:rsidRPr="00E35896">
        <w:rPr>
          <w:rFonts w:ascii="Times New Roman" w:hAnsi="Times New Roman" w:cs="Times New Roman"/>
          <w:sz w:val="28"/>
          <w:szCs w:val="28"/>
        </w:rPr>
        <w:t>кадерин</w:t>
      </w:r>
      <w:r w:rsidR="005B4A5A" w:rsidRPr="00E35896">
        <w:rPr>
          <w:rFonts w:ascii="Times New Roman" w:hAnsi="Times New Roman" w:cs="Times New Roman"/>
          <w:sz w:val="28"/>
          <w:szCs w:val="28"/>
        </w:rPr>
        <w:t>а</w:t>
      </w:r>
      <w:proofErr w:type="spellEnd"/>
      <w:r w:rsidR="002C175A" w:rsidRPr="00E35896">
        <w:rPr>
          <w:rFonts w:ascii="Times New Roman" w:hAnsi="Times New Roman" w:cs="Times New Roman"/>
          <w:sz w:val="28"/>
          <w:szCs w:val="28"/>
        </w:rPr>
        <w:t xml:space="preserve"> 12, тип 2, к</w:t>
      </w:r>
      <w:r w:rsidR="005B4A5A" w:rsidRPr="00E35896">
        <w:rPr>
          <w:rFonts w:ascii="Times New Roman" w:hAnsi="Times New Roman" w:cs="Times New Roman"/>
          <w:sz w:val="28"/>
          <w:szCs w:val="28"/>
        </w:rPr>
        <w:t xml:space="preserve">оторый имеет важное </w:t>
      </w:r>
      <w:proofErr w:type="gramStart"/>
      <w:r w:rsidR="005B4A5A" w:rsidRPr="00E35896">
        <w:rPr>
          <w:rFonts w:ascii="Times New Roman" w:hAnsi="Times New Roman" w:cs="Times New Roman"/>
          <w:sz w:val="28"/>
          <w:szCs w:val="28"/>
        </w:rPr>
        <w:t>значение</w:t>
      </w:r>
      <w:proofErr w:type="gramEnd"/>
      <w:r w:rsidR="005B4A5A" w:rsidRPr="00E35896">
        <w:rPr>
          <w:rFonts w:ascii="Times New Roman" w:hAnsi="Times New Roman" w:cs="Times New Roman"/>
          <w:sz w:val="28"/>
          <w:szCs w:val="28"/>
        </w:rPr>
        <w:t xml:space="preserve"> служа</w:t>
      </w:r>
      <w:r w:rsidR="002C175A" w:rsidRPr="00E35896">
        <w:rPr>
          <w:rFonts w:ascii="Times New Roman" w:hAnsi="Times New Roman" w:cs="Times New Roman"/>
          <w:sz w:val="28"/>
          <w:szCs w:val="28"/>
        </w:rPr>
        <w:t xml:space="preserve"> </w:t>
      </w:r>
      <w:r w:rsidR="005B4A5A" w:rsidRPr="00E35896">
        <w:rPr>
          <w:rFonts w:ascii="Times New Roman" w:hAnsi="Times New Roman" w:cs="Times New Roman"/>
          <w:sz w:val="28"/>
          <w:szCs w:val="28"/>
        </w:rPr>
        <w:t xml:space="preserve">связующим звеном в кальций зависимой </w:t>
      </w:r>
      <w:r w:rsidR="002C175A" w:rsidRPr="00E35896">
        <w:rPr>
          <w:rFonts w:ascii="Times New Roman" w:hAnsi="Times New Roman" w:cs="Times New Roman"/>
          <w:sz w:val="28"/>
          <w:szCs w:val="28"/>
        </w:rPr>
        <w:t>межклеточной адгезии</w:t>
      </w:r>
      <w:r w:rsidR="005B4A5A" w:rsidRPr="00E35896">
        <w:rPr>
          <w:rFonts w:ascii="Times New Roman" w:hAnsi="Times New Roman" w:cs="Times New Roman"/>
          <w:sz w:val="28"/>
          <w:szCs w:val="28"/>
        </w:rPr>
        <w:t xml:space="preserve">. Другое исследование нашло </w:t>
      </w:r>
      <w:proofErr w:type="spellStart"/>
      <w:r w:rsidR="005B4A5A" w:rsidRPr="00E35896">
        <w:rPr>
          <w:rFonts w:ascii="Times New Roman" w:hAnsi="Times New Roman" w:cs="Times New Roman"/>
          <w:sz w:val="28"/>
          <w:szCs w:val="28"/>
        </w:rPr>
        <w:t>докозательство</w:t>
      </w:r>
      <w:proofErr w:type="spellEnd"/>
      <w:r w:rsidR="005B4A5A" w:rsidRPr="00E35896">
        <w:rPr>
          <w:rFonts w:ascii="Times New Roman" w:hAnsi="Times New Roman" w:cs="Times New Roman"/>
          <w:sz w:val="28"/>
          <w:szCs w:val="28"/>
        </w:rPr>
        <w:t xml:space="preserve"> </w:t>
      </w:r>
      <w:proofErr w:type="spellStart"/>
      <w:r w:rsidR="005B4A5A" w:rsidRPr="00E35896">
        <w:rPr>
          <w:rFonts w:ascii="Times New Roman" w:hAnsi="Times New Roman" w:cs="Times New Roman"/>
          <w:sz w:val="28"/>
          <w:szCs w:val="28"/>
        </w:rPr>
        <w:t>свзяи</w:t>
      </w:r>
      <w:proofErr w:type="spellEnd"/>
      <w:r w:rsidR="002C175A" w:rsidRPr="00E35896">
        <w:rPr>
          <w:rFonts w:ascii="Times New Roman" w:hAnsi="Times New Roman" w:cs="Times New Roman"/>
          <w:sz w:val="28"/>
          <w:szCs w:val="28"/>
        </w:rPr>
        <w:t xml:space="preserve"> гена BDNF, который кодирует</w:t>
      </w:r>
      <w:r w:rsidR="005B4A5A" w:rsidRPr="00E35896">
        <w:rPr>
          <w:rFonts w:ascii="Times New Roman" w:hAnsi="Times New Roman" w:cs="Times New Roman"/>
          <w:sz w:val="28"/>
          <w:szCs w:val="28"/>
        </w:rPr>
        <w:t xml:space="preserve"> мозговой нейротрофический фактор, с</w:t>
      </w:r>
      <w:r w:rsidR="002C175A" w:rsidRPr="00E35896">
        <w:rPr>
          <w:rFonts w:ascii="Times New Roman" w:hAnsi="Times New Roman" w:cs="Times New Roman"/>
          <w:sz w:val="28"/>
          <w:szCs w:val="28"/>
        </w:rPr>
        <w:t xml:space="preserve"> </w:t>
      </w:r>
      <w:proofErr w:type="spellStart"/>
      <w:r w:rsidR="002C175A" w:rsidRPr="00E35896">
        <w:rPr>
          <w:rFonts w:ascii="Times New Roman" w:hAnsi="Times New Roman" w:cs="Times New Roman"/>
          <w:sz w:val="28"/>
          <w:szCs w:val="28"/>
        </w:rPr>
        <w:lastRenderedPageBreak/>
        <w:t>шизоаффективным</w:t>
      </w:r>
      <w:proofErr w:type="spellEnd"/>
      <w:r w:rsidR="005B4A5A" w:rsidRPr="00E35896">
        <w:rPr>
          <w:rFonts w:ascii="Times New Roman" w:hAnsi="Times New Roman" w:cs="Times New Roman"/>
          <w:sz w:val="28"/>
          <w:szCs w:val="28"/>
        </w:rPr>
        <w:t xml:space="preserve"> расстройством</w:t>
      </w:r>
      <w:r w:rsidR="002C175A" w:rsidRPr="00E35896">
        <w:rPr>
          <w:rFonts w:ascii="Times New Roman" w:hAnsi="Times New Roman" w:cs="Times New Roman"/>
          <w:sz w:val="28"/>
          <w:szCs w:val="28"/>
        </w:rPr>
        <w:t>. Этот ген</w:t>
      </w:r>
      <w:r w:rsidR="005B4A5A" w:rsidRPr="00E35896">
        <w:rPr>
          <w:rFonts w:ascii="Times New Roman" w:hAnsi="Times New Roman" w:cs="Times New Roman"/>
          <w:sz w:val="28"/>
          <w:szCs w:val="28"/>
        </w:rPr>
        <w:t xml:space="preserve"> чаще ассоциировался</w:t>
      </w:r>
      <w:r w:rsidR="002C175A" w:rsidRPr="00E35896">
        <w:rPr>
          <w:rFonts w:ascii="Times New Roman" w:hAnsi="Times New Roman" w:cs="Times New Roman"/>
          <w:sz w:val="28"/>
          <w:szCs w:val="28"/>
        </w:rPr>
        <w:t xml:space="preserve"> с</w:t>
      </w:r>
      <w:r w:rsidR="005B4A5A" w:rsidRPr="00E35896">
        <w:rPr>
          <w:rFonts w:ascii="Times New Roman" w:hAnsi="Times New Roman" w:cs="Times New Roman"/>
          <w:sz w:val="28"/>
          <w:szCs w:val="28"/>
        </w:rPr>
        <w:t xml:space="preserve"> аффективной патологией</w:t>
      </w:r>
      <w:proofErr w:type="gramStart"/>
      <w:r w:rsidR="005B4A5A" w:rsidRPr="00E35896">
        <w:rPr>
          <w:rFonts w:ascii="Times New Roman" w:hAnsi="Times New Roman" w:cs="Times New Roman"/>
          <w:sz w:val="28"/>
          <w:szCs w:val="28"/>
        </w:rPr>
        <w:t xml:space="preserve"> </w:t>
      </w:r>
      <w:r w:rsidR="002C175A" w:rsidRPr="00E35896">
        <w:rPr>
          <w:rFonts w:ascii="Times New Roman" w:hAnsi="Times New Roman" w:cs="Times New Roman"/>
          <w:sz w:val="28"/>
          <w:szCs w:val="28"/>
        </w:rPr>
        <w:t>,</w:t>
      </w:r>
      <w:proofErr w:type="gramEnd"/>
      <w:r w:rsidR="002C175A" w:rsidRPr="00E35896">
        <w:rPr>
          <w:rFonts w:ascii="Times New Roman" w:hAnsi="Times New Roman" w:cs="Times New Roman"/>
          <w:sz w:val="28"/>
          <w:szCs w:val="28"/>
        </w:rPr>
        <w:t xml:space="preserve"> а не</w:t>
      </w:r>
      <w:r w:rsidR="005B4A5A" w:rsidRPr="00E35896">
        <w:rPr>
          <w:rFonts w:ascii="Times New Roman" w:hAnsi="Times New Roman" w:cs="Times New Roman"/>
          <w:sz w:val="28"/>
          <w:szCs w:val="28"/>
        </w:rPr>
        <w:t xml:space="preserve"> с</w:t>
      </w:r>
      <w:r w:rsidR="002C175A" w:rsidRPr="00E35896">
        <w:rPr>
          <w:rFonts w:ascii="Times New Roman" w:hAnsi="Times New Roman" w:cs="Times New Roman"/>
          <w:sz w:val="28"/>
          <w:szCs w:val="28"/>
        </w:rPr>
        <w:t xml:space="preserve"> психот</w:t>
      </w:r>
      <w:r w:rsidR="005B4A5A" w:rsidRPr="00E35896">
        <w:rPr>
          <w:rFonts w:ascii="Times New Roman" w:hAnsi="Times New Roman" w:cs="Times New Roman"/>
          <w:sz w:val="28"/>
          <w:szCs w:val="28"/>
        </w:rPr>
        <w:t>ическими</w:t>
      </w:r>
      <w:r w:rsidR="002C175A" w:rsidRPr="00E35896">
        <w:rPr>
          <w:rFonts w:ascii="Times New Roman" w:hAnsi="Times New Roman" w:cs="Times New Roman"/>
          <w:sz w:val="28"/>
          <w:szCs w:val="28"/>
        </w:rPr>
        <w:t xml:space="preserve"> расстройств</w:t>
      </w:r>
      <w:r w:rsidR="005B4A5A" w:rsidRPr="00E35896">
        <w:rPr>
          <w:rFonts w:ascii="Times New Roman" w:hAnsi="Times New Roman" w:cs="Times New Roman"/>
          <w:sz w:val="28"/>
          <w:szCs w:val="28"/>
        </w:rPr>
        <w:t>ами</w:t>
      </w:r>
    </w:p>
    <w:p w:rsidR="002C175A" w:rsidRPr="00E35896" w:rsidRDefault="002C175A"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Таким образом, эти генетические исследования указывают на необходимость дополнительной исследовательской работы, но генетическое тестирование </w:t>
      </w:r>
      <w:r w:rsidR="005B4A5A" w:rsidRPr="00E35896">
        <w:rPr>
          <w:rFonts w:ascii="Times New Roman" w:hAnsi="Times New Roman" w:cs="Times New Roman"/>
          <w:sz w:val="28"/>
          <w:szCs w:val="28"/>
        </w:rPr>
        <w:t xml:space="preserve">пока </w:t>
      </w:r>
      <w:r w:rsidRPr="00E35896">
        <w:rPr>
          <w:rFonts w:ascii="Times New Roman" w:hAnsi="Times New Roman" w:cs="Times New Roman"/>
          <w:sz w:val="28"/>
          <w:szCs w:val="28"/>
        </w:rPr>
        <w:t xml:space="preserve">еще не используется в качестве </w:t>
      </w:r>
      <w:r w:rsidR="005B4A5A" w:rsidRPr="00E35896">
        <w:rPr>
          <w:rFonts w:ascii="Times New Roman" w:hAnsi="Times New Roman" w:cs="Times New Roman"/>
          <w:sz w:val="28"/>
          <w:szCs w:val="28"/>
        </w:rPr>
        <w:t xml:space="preserve">рутинного </w:t>
      </w:r>
      <w:r w:rsidRPr="00E35896">
        <w:rPr>
          <w:rFonts w:ascii="Times New Roman" w:hAnsi="Times New Roman" w:cs="Times New Roman"/>
          <w:sz w:val="28"/>
          <w:szCs w:val="28"/>
        </w:rPr>
        <w:t>клинического инструмента для</w:t>
      </w:r>
      <w:r w:rsidR="00B01EDF" w:rsidRPr="00E35896">
        <w:rPr>
          <w:rFonts w:ascii="Times New Roman" w:hAnsi="Times New Roman" w:cs="Times New Roman"/>
          <w:sz w:val="28"/>
          <w:szCs w:val="28"/>
        </w:rPr>
        <w:t xml:space="preserve"> распознавания </w:t>
      </w:r>
      <w:proofErr w:type="spellStart"/>
      <w:r w:rsidRPr="00E35896">
        <w:rPr>
          <w:rFonts w:ascii="Times New Roman" w:hAnsi="Times New Roman" w:cs="Times New Roman"/>
          <w:sz w:val="28"/>
          <w:szCs w:val="28"/>
        </w:rPr>
        <w:t>шизо</w:t>
      </w:r>
      <w:r w:rsidR="00B01EDF" w:rsidRPr="00E35896">
        <w:rPr>
          <w:rFonts w:ascii="Times New Roman" w:hAnsi="Times New Roman" w:cs="Times New Roman"/>
          <w:sz w:val="28"/>
          <w:szCs w:val="28"/>
        </w:rPr>
        <w:t>аффективного</w:t>
      </w:r>
      <w:proofErr w:type="spellEnd"/>
      <w:r w:rsidRPr="00E35896">
        <w:rPr>
          <w:rFonts w:ascii="Times New Roman" w:hAnsi="Times New Roman" w:cs="Times New Roman"/>
          <w:sz w:val="28"/>
          <w:szCs w:val="28"/>
        </w:rPr>
        <w:t xml:space="preserve"> расстройства</w:t>
      </w:r>
    </w:p>
    <w:p w:rsidR="00E35896" w:rsidRDefault="00E35896" w:rsidP="00E35896">
      <w:pPr>
        <w:spacing w:line="360" w:lineRule="auto"/>
        <w:ind w:left="-57" w:firstLine="709"/>
        <w:jc w:val="both"/>
        <w:rPr>
          <w:rFonts w:ascii="Times New Roman" w:hAnsi="Times New Roman" w:cs="Times New Roman"/>
          <w:b/>
          <w:sz w:val="28"/>
          <w:szCs w:val="28"/>
        </w:rPr>
      </w:pPr>
    </w:p>
    <w:p w:rsidR="00D16E9A" w:rsidRPr="008F5E81" w:rsidRDefault="00266695" w:rsidP="000D320F">
      <w:pPr>
        <w:pStyle w:val="3"/>
        <w:rPr>
          <w:b/>
          <w:color w:val="auto"/>
        </w:rPr>
      </w:pPr>
      <w:bookmarkStart w:id="10" w:name="_Toc451096912"/>
      <w:r>
        <w:rPr>
          <w:b/>
          <w:color w:val="auto"/>
        </w:rPr>
        <w:t>1.5</w:t>
      </w:r>
      <w:r w:rsidR="0007309A">
        <w:rPr>
          <w:b/>
          <w:color w:val="auto"/>
        </w:rPr>
        <w:t>.3</w:t>
      </w:r>
      <w:r w:rsidR="00684F5C" w:rsidRPr="008F5E81">
        <w:rPr>
          <w:b/>
          <w:color w:val="auto"/>
        </w:rPr>
        <w:t>Нейрокогнитивный дефицит</w:t>
      </w:r>
      <w:bookmarkEnd w:id="10"/>
    </w:p>
    <w:p w:rsidR="00F055BD" w:rsidRPr="00E35896" w:rsidRDefault="00684F5C" w:rsidP="00E35896">
      <w:pPr>
        <w:spacing w:line="360" w:lineRule="auto"/>
        <w:ind w:left="-57" w:firstLine="709"/>
        <w:jc w:val="both"/>
        <w:rPr>
          <w:rFonts w:ascii="Times New Roman" w:hAnsi="Times New Roman" w:cs="Times New Roman"/>
          <w:sz w:val="28"/>
          <w:szCs w:val="28"/>
        </w:rPr>
      </w:pPr>
      <w:proofErr w:type="spellStart"/>
      <w:r w:rsidRPr="00E35896">
        <w:rPr>
          <w:rFonts w:ascii="Times New Roman" w:hAnsi="Times New Roman" w:cs="Times New Roman"/>
          <w:sz w:val="28"/>
          <w:szCs w:val="28"/>
        </w:rPr>
        <w:t>Нейрокогнитивные</w:t>
      </w:r>
      <w:proofErr w:type="spellEnd"/>
      <w:r w:rsidRPr="00E35896">
        <w:rPr>
          <w:rFonts w:ascii="Times New Roman" w:hAnsi="Times New Roman" w:cs="Times New Roman"/>
          <w:sz w:val="28"/>
          <w:szCs w:val="28"/>
        </w:rPr>
        <w:t xml:space="preserve"> дефицит, связанный с шизофренией часто начинает</w:t>
      </w:r>
      <w:r w:rsidR="00F055BD" w:rsidRPr="00E35896">
        <w:rPr>
          <w:rFonts w:ascii="Times New Roman" w:hAnsi="Times New Roman" w:cs="Times New Roman"/>
          <w:sz w:val="28"/>
          <w:szCs w:val="28"/>
        </w:rPr>
        <w:t xml:space="preserve"> развиваться </w:t>
      </w:r>
      <w:r w:rsidRPr="00E35896">
        <w:rPr>
          <w:rFonts w:ascii="Times New Roman" w:hAnsi="Times New Roman" w:cs="Times New Roman"/>
          <w:sz w:val="28"/>
          <w:szCs w:val="28"/>
        </w:rPr>
        <w:t>на ранних этапах</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непосредственно предшествуя началу проявления </w:t>
      </w:r>
      <w:r w:rsidR="00F055BD" w:rsidRPr="00E35896">
        <w:rPr>
          <w:rFonts w:ascii="Times New Roman" w:hAnsi="Times New Roman" w:cs="Times New Roman"/>
          <w:sz w:val="28"/>
          <w:szCs w:val="28"/>
        </w:rPr>
        <w:t xml:space="preserve"> </w:t>
      </w:r>
      <w:r w:rsidRPr="00E35896">
        <w:rPr>
          <w:rFonts w:ascii="Times New Roman" w:hAnsi="Times New Roman" w:cs="Times New Roman"/>
          <w:sz w:val="28"/>
          <w:szCs w:val="28"/>
        </w:rPr>
        <w:t xml:space="preserve">явных </w:t>
      </w:r>
      <w:r w:rsidR="00F055BD" w:rsidRPr="00E35896">
        <w:rPr>
          <w:rFonts w:ascii="Times New Roman" w:hAnsi="Times New Roman" w:cs="Times New Roman"/>
          <w:sz w:val="28"/>
          <w:szCs w:val="28"/>
        </w:rPr>
        <w:t>психот</w:t>
      </w:r>
      <w:r w:rsidRPr="00E35896">
        <w:rPr>
          <w:rFonts w:ascii="Times New Roman" w:hAnsi="Times New Roman" w:cs="Times New Roman"/>
          <w:sz w:val="28"/>
          <w:szCs w:val="28"/>
        </w:rPr>
        <w:t xml:space="preserve">ических симптомов, и выступает в качестве </w:t>
      </w:r>
      <w:proofErr w:type="spellStart"/>
      <w:r w:rsidRPr="00E35896">
        <w:rPr>
          <w:rFonts w:ascii="Times New Roman" w:hAnsi="Times New Roman" w:cs="Times New Roman"/>
          <w:sz w:val="28"/>
          <w:szCs w:val="28"/>
        </w:rPr>
        <w:t>предикторного</w:t>
      </w:r>
      <w:proofErr w:type="spellEnd"/>
      <w:r w:rsidRPr="00E35896">
        <w:rPr>
          <w:rFonts w:ascii="Times New Roman" w:hAnsi="Times New Roman" w:cs="Times New Roman"/>
          <w:sz w:val="28"/>
          <w:szCs w:val="28"/>
        </w:rPr>
        <w:t xml:space="preserve"> фактора плохого</w:t>
      </w:r>
      <w:r w:rsidR="00F055BD" w:rsidRPr="00E35896">
        <w:rPr>
          <w:rFonts w:ascii="Times New Roman" w:hAnsi="Times New Roman" w:cs="Times New Roman"/>
          <w:sz w:val="28"/>
          <w:szCs w:val="28"/>
        </w:rPr>
        <w:t xml:space="preserve"> </w:t>
      </w:r>
      <w:r w:rsidRPr="00E35896">
        <w:rPr>
          <w:rFonts w:ascii="Times New Roman" w:hAnsi="Times New Roman" w:cs="Times New Roman"/>
          <w:sz w:val="28"/>
          <w:szCs w:val="28"/>
        </w:rPr>
        <w:t xml:space="preserve">долгосрочного </w:t>
      </w:r>
      <w:r w:rsidR="00F055BD" w:rsidRPr="00E35896">
        <w:rPr>
          <w:rFonts w:ascii="Times New Roman" w:hAnsi="Times New Roman" w:cs="Times New Roman"/>
          <w:sz w:val="28"/>
          <w:szCs w:val="28"/>
        </w:rPr>
        <w:t xml:space="preserve"> результат</w:t>
      </w:r>
      <w:r w:rsidRPr="00E35896">
        <w:rPr>
          <w:rFonts w:ascii="Times New Roman" w:hAnsi="Times New Roman" w:cs="Times New Roman"/>
          <w:sz w:val="28"/>
          <w:szCs w:val="28"/>
        </w:rPr>
        <w:t>а</w:t>
      </w:r>
      <w:r w:rsidR="00F055BD" w:rsidRPr="00E35896">
        <w:rPr>
          <w:rFonts w:ascii="Times New Roman" w:hAnsi="Times New Roman" w:cs="Times New Roman"/>
          <w:sz w:val="28"/>
          <w:szCs w:val="28"/>
        </w:rPr>
        <w:t xml:space="preserve">. </w:t>
      </w:r>
      <w:proofErr w:type="gramStart"/>
      <w:r w:rsidRPr="00E35896">
        <w:rPr>
          <w:rFonts w:ascii="Times New Roman" w:hAnsi="Times New Roman" w:cs="Times New Roman"/>
          <w:sz w:val="28"/>
          <w:szCs w:val="28"/>
        </w:rPr>
        <w:t>Понимание важности</w:t>
      </w:r>
      <w:r w:rsidR="00F055BD" w:rsidRPr="00E35896">
        <w:rPr>
          <w:rFonts w:ascii="Times New Roman" w:hAnsi="Times New Roman" w:cs="Times New Roman"/>
          <w:sz w:val="28"/>
          <w:szCs w:val="28"/>
        </w:rPr>
        <w:t xml:space="preserve"> ко</w:t>
      </w:r>
      <w:r w:rsidR="00D16E9A" w:rsidRPr="00E35896">
        <w:rPr>
          <w:rFonts w:ascii="Times New Roman" w:hAnsi="Times New Roman" w:cs="Times New Roman"/>
          <w:sz w:val="28"/>
          <w:szCs w:val="28"/>
        </w:rPr>
        <w:t xml:space="preserve">гнитивной дисфункции в качестве </w:t>
      </w:r>
      <w:r w:rsidR="00F055BD" w:rsidRPr="00E35896">
        <w:rPr>
          <w:rFonts w:ascii="Times New Roman" w:hAnsi="Times New Roman" w:cs="Times New Roman"/>
          <w:sz w:val="28"/>
          <w:szCs w:val="28"/>
        </w:rPr>
        <w:t xml:space="preserve">фармакологической мишени при шизофрении </w:t>
      </w:r>
      <w:r w:rsidRPr="00E35896">
        <w:rPr>
          <w:rFonts w:ascii="Times New Roman" w:hAnsi="Times New Roman" w:cs="Times New Roman"/>
          <w:sz w:val="28"/>
          <w:szCs w:val="28"/>
        </w:rPr>
        <w:t>с каждым годом набирает обороты</w:t>
      </w:r>
      <w:r w:rsidR="00F055BD" w:rsidRPr="00E35896">
        <w:rPr>
          <w:rFonts w:ascii="Times New Roman" w:hAnsi="Times New Roman" w:cs="Times New Roman"/>
          <w:sz w:val="28"/>
          <w:szCs w:val="28"/>
        </w:rPr>
        <w:t xml:space="preserve">, о чем свидетельствует Национальный институт психического здоровья (NIMH) </w:t>
      </w:r>
      <w:r w:rsidRPr="00E35896">
        <w:rPr>
          <w:rFonts w:ascii="Times New Roman" w:hAnsi="Times New Roman" w:cs="Times New Roman"/>
          <w:sz w:val="28"/>
          <w:szCs w:val="28"/>
        </w:rPr>
        <w:t xml:space="preserve"> , который запустил ряд программ одними из которых являются </w:t>
      </w:r>
      <w:r w:rsidR="00F055BD" w:rsidRPr="00E35896">
        <w:rPr>
          <w:rFonts w:ascii="Times New Roman" w:hAnsi="Times New Roman" w:cs="Times New Roman"/>
          <w:sz w:val="28"/>
          <w:szCs w:val="28"/>
        </w:rPr>
        <w:t>MATRICS (</w:t>
      </w:r>
      <w:proofErr w:type="spellStart"/>
      <w:r w:rsidRPr="00E35896">
        <w:rPr>
          <w:rFonts w:ascii="Times New Roman" w:hAnsi="Times New Roman" w:cs="Times New Roman"/>
          <w:sz w:val="28"/>
          <w:szCs w:val="28"/>
        </w:rPr>
        <w:t>Measurement</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And</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Treatment</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Research</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to</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Improve</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Cognition</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in</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Schizophrenia</w:t>
      </w:r>
      <w:proofErr w:type="spellEnd"/>
      <w:r w:rsidR="00F055BD" w:rsidRPr="00E35896">
        <w:rPr>
          <w:rFonts w:ascii="Times New Roman" w:hAnsi="Times New Roman" w:cs="Times New Roman"/>
          <w:sz w:val="28"/>
          <w:szCs w:val="28"/>
        </w:rPr>
        <w:t xml:space="preserve">) и </w:t>
      </w:r>
      <w:r w:rsidRPr="00E35896">
        <w:rPr>
          <w:rFonts w:ascii="Times New Roman" w:hAnsi="Times New Roman" w:cs="Times New Roman"/>
          <w:sz w:val="28"/>
          <w:szCs w:val="28"/>
          <w:lang w:val="en-US"/>
        </w:rPr>
        <w:t>TURNS</w:t>
      </w:r>
      <w:r w:rsidRPr="00E35896">
        <w:rPr>
          <w:rFonts w:ascii="Times New Roman" w:hAnsi="Times New Roman" w:cs="Times New Roman"/>
          <w:sz w:val="28"/>
          <w:szCs w:val="28"/>
        </w:rPr>
        <w:t xml:space="preserve"> </w:t>
      </w:r>
      <w:r w:rsidR="00F055BD" w:rsidRPr="00E35896">
        <w:rPr>
          <w:rFonts w:ascii="Times New Roman" w:hAnsi="Times New Roman" w:cs="Times New Roman"/>
          <w:sz w:val="28"/>
          <w:szCs w:val="28"/>
        </w:rPr>
        <w:t>(</w:t>
      </w:r>
      <w:proofErr w:type="spellStart"/>
      <w:r w:rsidRPr="00E35896">
        <w:rPr>
          <w:rFonts w:ascii="Times New Roman" w:hAnsi="Times New Roman" w:cs="Times New Roman"/>
          <w:sz w:val="28"/>
          <w:szCs w:val="28"/>
        </w:rPr>
        <w:t>Treatment</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Units</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for</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Research</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on</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Neurocognition</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and</w:t>
      </w:r>
      <w:proofErr w:type="spellEnd"/>
      <w:r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Schizophrenia</w:t>
      </w:r>
      <w:proofErr w:type="spellEnd"/>
      <w:r w:rsidR="00F055BD" w:rsidRPr="00E35896">
        <w:rPr>
          <w:rFonts w:ascii="Times New Roman" w:hAnsi="Times New Roman" w:cs="Times New Roman"/>
          <w:sz w:val="28"/>
          <w:szCs w:val="28"/>
        </w:rPr>
        <w:t>).</w:t>
      </w:r>
      <w:proofErr w:type="gramEnd"/>
      <w:r w:rsidR="00F055BD" w:rsidRPr="00E35896">
        <w:rPr>
          <w:rFonts w:ascii="Times New Roman" w:hAnsi="Times New Roman" w:cs="Times New Roman"/>
          <w:sz w:val="28"/>
          <w:szCs w:val="28"/>
        </w:rPr>
        <w:t xml:space="preserve"> Хотя большинство исследований </w:t>
      </w:r>
      <w:r w:rsidRPr="00E35896">
        <w:rPr>
          <w:rFonts w:ascii="Times New Roman" w:hAnsi="Times New Roman" w:cs="Times New Roman"/>
          <w:sz w:val="28"/>
          <w:szCs w:val="28"/>
        </w:rPr>
        <w:t>по лечению</w:t>
      </w:r>
      <w:r w:rsidR="00F055BD" w:rsidRPr="00E35896">
        <w:rPr>
          <w:rFonts w:ascii="Times New Roman" w:hAnsi="Times New Roman" w:cs="Times New Roman"/>
          <w:sz w:val="28"/>
          <w:szCs w:val="28"/>
        </w:rPr>
        <w:t xml:space="preserve"> шизофрении и </w:t>
      </w:r>
      <w:proofErr w:type="spellStart"/>
      <w:r w:rsidR="00F055BD" w:rsidRPr="00E35896">
        <w:rPr>
          <w:rFonts w:ascii="Times New Roman" w:hAnsi="Times New Roman" w:cs="Times New Roman"/>
          <w:sz w:val="28"/>
          <w:szCs w:val="28"/>
        </w:rPr>
        <w:t>шизоаффективного</w:t>
      </w:r>
      <w:proofErr w:type="spellEnd"/>
      <w:r w:rsidR="00F055BD" w:rsidRPr="00E35896">
        <w:rPr>
          <w:rFonts w:ascii="Times New Roman" w:hAnsi="Times New Roman" w:cs="Times New Roman"/>
          <w:sz w:val="28"/>
          <w:szCs w:val="28"/>
        </w:rPr>
        <w:t xml:space="preserve"> расстройства</w:t>
      </w:r>
      <w:r w:rsidRPr="00E35896">
        <w:rPr>
          <w:rFonts w:ascii="Times New Roman" w:hAnsi="Times New Roman" w:cs="Times New Roman"/>
          <w:sz w:val="28"/>
          <w:szCs w:val="28"/>
        </w:rPr>
        <w:t xml:space="preserve"> рассматривают обе нозологические </w:t>
      </w:r>
      <w:r w:rsidR="008E7B2A" w:rsidRPr="00E35896">
        <w:rPr>
          <w:rFonts w:ascii="Times New Roman" w:hAnsi="Times New Roman" w:cs="Times New Roman"/>
          <w:sz w:val="28"/>
          <w:szCs w:val="28"/>
        </w:rPr>
        <w:t>формы</w:t>
      </w:r>
      <w:r w:rsidR="00F055BD" w:rsidRPr="00E35896">
        <w:rPr>
          <w:rFonts w:ascii="Times New Roman" w:hAnsi="Times New Roman" w:cs="Times New Roman"/>
          <w:sz w:val="28"/>
          <w:szCs w:val="28"/>
        </w:rPr>
        <w:t xml:space="preserve"> </w:t>
      </w:r>
      <w:r w:rsidR="008E7B2A" w:rsidRPr="00E35896">
        <w:rPr>
          <w:rFonts w:ascii="Times New Roman" w:hAnsi="Times New Roman" w:cs="Times New Roman"/>
          <w:sz w:val="28"/>
          <w:szCs w:val="28"/>
        </w:rPr>
        <w:t>в качестве единой группы</w:t>
      </w:r>
      <w:r w:rsidR="00F055BD" w:rsidRPr="00E35896">
        <w:rPr>
          <w:rFonts w:ascii="Times New Roman" w:hAnsi="Times New Roman" w:cs="Times New Roman"/>
          <w:sz w:val="28"/>
          <w:szCs w:val="28"/>
        </w:rPr>
        <w:t>, несколько исследований</w:t>
      </w:r>
      <w:r w:rsidR="008E7B2A" w:rsidRPr="00E35896">
        <w:rPr>
          <w:rFonts w:ascii="Times New Roman" w:hAnsi="Times New Roman" w:cs="Times New Roman"/>
          <w:sz w:val="28"/>
          <w:szCs w:val="28"/>
        </w:rPr>
        <w:t xml:space="preserve"> целенаправленно сравнивают именно лечение </w:t>
      </w:r>
      <w:proofErr w:type="spellStart"/>
      <w:r w:rsidR="008E7B2A" w:rsidRPr="00E35896">
        <w:rPr>
          <w:rFonts w:ascii="Times New Roman" w:hAnsi="Times New Roman" w:cs="Times New Roman"/>
          <w:sz w:val="28"/>
          <w:szCs w:val="28"/>
        </w:rPr>
        <w:t>шизоаффективного</w:t>
      </w:r>
      <w:proofErr w:type="spellEnd"/>
      <w:r w:rsidR="008E7B2A" w:rsidRPr="00E35896">
        <w:rPr>
          <w:rFonts w:ascii="Times New Roman" w:hAnsi="Times New Roman" w:cs="Times New Roman"/>
          <w:sz w:val="28"/>
          <w:szCs w:val="28"/>
        </w:rPr>
        <w:t xml:space="preserve"> расстройства с лечением шизофрении и биполярного аффективного расстройства.</w:t>
      </w:r>
    </w:p>
    <w:p w:rsidR="008E7B2A" w:rsidRPr="008F5E81" w:rsidRDefault="00266695" w:rsidP="000D320F">
      <w:pPr>
        <w:pStyle w:val="3"/>
        <w:rPr>
          <w:b/>
          <w:color w:val="auto"/>
        </w:rPr>
      </w:pPr>
      <w:bookmarkStart w:id="11" w:name="_Toc451096913"/>
      <w:r>
        <w:rPr>
          <w:b/>
          <w:color w:val="auto"/>
        </w:rPr>
        <w:t>1.5</w:t>
      </w:r>
      <w:r w:rsidR="0007309A">
        <w:rPr>
          <w:b/>
          <w:color w:val="auto"/>
        </w:rPr>
        <w:t xml:space="preserve">.4 </w:t>
      </w:r>
      <w:r w:rsidR="00D76B50" w:rsidRPr="008F5E81">
        <w:rPr>
          <w:b/>
          <w:color w:val="auto"/>
        </w:rPr>
        <w:t xml:space="preserve">Сравнение когнитивного дефицита </w:t>
      </w:r>
      <w:proofErr w:type="gramStart"/>
      <w:r w:rsidR="00D76B50" w:rsidRPr="008F5E81">
        <w:rPr>
          <w:b/>
          <w:color w:val="auto"/>
        </w:rPr>
        <w:t>при</w:t>
      </w:r>
      <w:proofErr w:type="gramEnd"/>
      <w:r w:rsidR="00D76B50" w:rsidRPr="008F5E81">
        <w:rPr>
          <w:b/>
          <w:color w:val="auto"/>
        </w:rPr>
        <w:t xml:space="preserve"> </w:t>
      </w:r>
      <w:proofErr w:type="gramStart"/>
      <w:r w:rsidR="00D76B50" w:rsidRPr="008F5E81">
        <w:rPr>
          <w:b/>
          <w:color w:val="auto"/>
        </w:rPr>
        <w:t>ШАР</w:t>
      </w:r>
      <w:proofErr w:type="gramEnd"/>
      <w:r w:rsidR="00D76B50" w:rsidRPr="008F5E81">
        <w:rPr>
          <w:b/>
          <w:color w:val="auto"/>
        </w:rPr>
        <w:t xml:space="preserve"> и шизофрении.</w:t>
      </w:r>
      <w:bookmarkEnd w:id="11"/>
    </w:p>
    <w:p w:rsidR="00D76B50" w:rsidRPr="00E35896" w:rsidRDefault="00D76B5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Первые попытки проведения исследований когнитивного дефицита </w:t>
      </w:r>
      <w:proofErr w:type="gramStart"/>
      <w:r w:rsidRPr="00E35896">
        <w:rPr>
          <w:rFonts w:ascii="Times New Roman" w:hAnsi="Times New Roman" w:cs="Times New Roman"/>
          <w:sz w:val="28"/>
          <w:szCs w:val="28"/>
        </w:rPr>
        <w:t>при</w:t>
      </w:r>
      <w:proofErr w:type="gramEnd"/>
      <w:r w:rsidRPr="00E35896">
        <w:rPr>
          <w:rFonts w:ascii="Times New Roman" w:hAnsi="Times New Roman" w:cs="Times New Roman"/>
          <w:sz w:val="28"/>
          <w:szCs w:val="28"/>
        </w:rPr>
        <w:t xml:space="preserve"> </w:t>
      </w:r>
      <w:proofErr w:type="gramStart"/>
      <w:r w:rsidRPr="00E35896">
        <w:rPr>
          <w:rFonts w:ascii="Times New Roman" w:hAnsi="Times New Roman" w:cs="Times New Roman"/>
          <w:sz w:val="28"/>
          <w:szCs w:val="28"/>
        </w:rPr>
        <w:t>ШАР</w:t>
      </w:r>
      <w:proofErr w:type="gramEnd"/>
      <w:r w:rsidRPr="00E35896">
        <w:rPr>
          <w:rFonts w:ascii="Times New Roman" w:hAnsi="Times New Roman" w:cs="Times New Roman"/>
          <w:sz w:val="28"/>
          <w:szCs w:val="28"/>
        </w:rPr>
        <w:t xml:space="preserve"> и  шизофрении  были предприняты еще  в 1981 году. Тогда удалось  найти несколько различий</w:t>
      </w:r>
      <w:proofErr w:type="gramStart"/>
      <w:r w:rsidRPr="00E35896">
        <w:rPr>
          <w:rFonts w:ascii="Times New Roman" w:hAnsi="Times New Roman" w:cs="Times New Roman"/>
          <w:sz w:val="28"/>
          <w:szCs w:val="28"/>
        </w:rPr>
        <w:t xml:space="preserve"> .</w:t>
      </w:r>
      <w:proofErr w:type="gramEnd"/>
      <w:r w:rsidR="00171480">
        <w:rPr>
          <w:rFonts w:ascii="Times New Roman" w:hAnsi="Times New Roman" w:cs="Times New Roman"/>
          <w:sz w:val="28"/>
          <w:szCs w:val="28"/>
        </w:rPr>
        <w:t>Выяснилось , что пациенты  с ШАР</w:t>
      </w:r>
      <w:r w:rsidRPr="00E35896">
        <w:rPr>
          <w:rFonts w:ascii="Times New Roman" w:hAnsi="Times New Roman" w:cs="Times New Roman"/>
          <w:sz w:val="28"/>
          <w:szCs w:val="28"/>
        </w:rPr>
        <w:t xml:space="preserve"> выполняли задачи на сосредоточение внимание гораздо лучше нежели больные шизофренией .</w:t>
      </w:r>
    </w:p>
    <w:p w:rsidR="00D76B50" w:rsidRPr="00E35896" w:rsidRDefault="00D76B5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lastRenderedPageBreak/>
        <w:t xml:space="preserve">С тех пор многие исследования показали ряд противоречивых данных на </w:t>
      </w:r>
      <w:r w:rsidR="00887EDE" w:rsidRPr="00E35896">
        <w:rPr>
          <w:rFonts w:ascii="Times New Roman" w:hAnsi="Times New Roman" w:cs="Times New Roman"/>
          <w:sz w:val="28"/>
          <w:szCs w:val="28"/>
        </w:rPr>
        <w:t xml:space="preserve">задачу </w:t>
      </w:r>
      <w:r w:rsidRPr="00E35896">
        <w:rPr>
          <w:rFonts w:ascii="Times New Roman" w:hAnsi="Times New Roman" w:cs="Times New Roman"/>
          <w:sz w:val="28"/>
          <w:szCs w:val="28"/>
        </w:rPr>
        <w:t>о том,</w:t>
      </w:r>
      <w:r w:rsidR="00887EDE" w:rsidRPr="00E35896">
        <w:rPr>
          <w:rFonts w:ascii="Times New Roman" w:hAnsi="Times New Roman" w:cs="Times New Roman"/>
          <w:sz w:val="28"/>
          <w:szCs w:val="28"/>
        </w:rPr>
        <w:t xml:space="preserve"> можно ли пациентов</w:t>
      </w:r>
      <w:r w:rsidRPr="00E35896">
        <w:rPr>
          <w:rFonts w:ascii="Times New Roman" w:hAnsi="Times New Roman" w:cs="Times New Roman"/>
          <w:sz w:val="28"/>
          <w:szCs w:val="28"/>
        </w:rPr>
        <w:t xml:space="preserve"> с диагнозом </w:t>
      </w:r>
      <w:proofErr w:type="spellStart"/>
      <w:r w:rsidRPr="00E35896">
        <w:rPr>
          <w:rFonts w:ascii="Times New Roman" w:hAnsi="Times New Roman" w:cs="Times New Roman"/>
          <w:sz w:val="28"/>
          <w:szCs w:val="28"/>
        </w:rPr>
        <w:t>шизоаффективного</w:t>
      </w:r>
      <w:proofErr w:type="spellEnd"/>
      <w:r w:rsidR="00887EDE" w:rsidRPr="00E35896">
        <w:rPr>
          <w:rFonts w:ascii="Times New Roman" w:hAnsi="Times New Roman" w:cs="Times New Roman"/>
          <w:sz w:val="28"/>
          <w:szCs w:val="28"/>
        </w:rPr>
        <w:t xml:space="preserve"> расстройства</w:t>
      </w:r>
      <w:r w:rsidRPr="00E35896">
        <w:rPr>
          <w:rFonts w:ascii="Times New Roman" w:hAnsi="Times New Roman" w:cs="Times New Roman"/>
          <w:sz w:val="28"/>
          <w:szCs w:val="28"/>
        </w:rPr>
        <w:t xml:space="preserve"> отличить от тех, </w:t>
      </w:r>
      <w:r w:rsidR="00887EDE" w:rsidRPr="00E35896">
        <w:rPr>
          <w:rFonts w:ascii="Times New Roman" w:hAnsi="Times New Roman" w:cs="Times New Roman"/>
          <w:sz w:val="28"/>
          <w:szCs w:val="28"/>
        </w:rPr>
        <w:t>кто болен шизофренией при использовании нейропсихологического тестирования</w:t>
      </w:r>
      <w:r w:rsidRPr="00E35896">
        <w:rPr>
          <w:rFonts w:ascii="Times New Roman" w:hAnsi="Times New Roman" w:cs="Times New Roman"/>
          <w:sz w:val="28"/>
          <w:szCs w:val="28"/>
        </w:rPr>
        <w:t>.</w:t>
      </w:r>
    </w:p>
    <w:p w:rsidR="00887EDE" w:rsidRPr="00E35896" w:rsidRDefault="00887EDE"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Используя более полную когнитивную серию исследований, было установлено, что </w:t>
      </w:r>
      <w:r w:rsidR="00171480">
        <w:rPr>
          <w:rFonts w:ascii="Times New Roman" w:hAnsi="Times New Roman" w:cs="Times New Roman"/>
          <w:sz w:val="28"/>
          <w:szCs w:val="28"/>
        </w:rPr>
        <w:t>больные ШАР  депрессивного типа</w:t>
      </w:r>
      <w:r w:rsidRPr="00E35896">
        <w:rPr>
          <w:rFonts w:ascii="Times New Roman" w:hAnsi="Times New Roman" w:cs="Times New Roman"/>
          <w:sz w:val="28"/>
          <w:szCs w:val="28"/>
        </w:rPr>
        <w:t>,</w:t>
      </w:r>
      <w:r w:rsidR="00171480">
        <w:rPr>
          <w:rFonts w:ascii="Times New Roman" w:hAnsi="Times New Roman" w:cs="Times New Roman"/>
          <w:sz w:val="28"/>
          <w:szCs w:val="28"/>
        </w:rPr>
        <w:t xml:space="preserve"> </w:t>
      </w:r>
      <w:r w:rsidRPr="00E35896">
        <w:rPr>
          <w:rFonts w:ascii="Times New Roman" w:hAnsi="Times New Roman" w:cs="Times New Roman"/>
          <w:sz w:val="28"/>
          <w:szCs w:val="28"/>
        </w:rPr>
        <w:t>показывали промежуточный результат</w:t>
      </w:r>
      <w:r w:rsidR="00AC6F74" w:rsidRPr="00E35896">
        <w:rPr>
          <w:rFonts w:ascii="Times New Roman" w:hAnsi="Times New Roman" w:cs="Times New Roman"/>
          <w:sz w:val="28"/>
          <w:szCs w:val="28"/>
        </w:rPr>
        <w:t xml:space="preserve"> ( </w:t>
      </w:r>
      <w:r w:rsidR="00171480">
        <w:rPr>
          <w:rFonts w:ascii="Times New Roman" w:hAnsi="Times New Roman" w:cs="Times New Roman"/>
          <w:sz w:val="28"/>
          <w:szCs w:val="28"/>
        </w:rPr>
        <w:t>результат отличающийся от нормы</w:t>
      </w:r>
      <w:r w:rsidR="00AC6F74" w:rsidRPr="00E35896">
        <w:rPr>
          <w:rFonts w:ascii="Times New Roman" w:hAnsi="Times New Roman" w:cs="Times New Roman"/>
          <w:sz w:val="28"/>
          <w:szCs w:val="28"/>
        </w:rPr>
        <w:t>, но далекий от патологии)</w:t>
      </w:r>
      <w:r w:rsidRPr="00E35896">
        <w:rPr>
          <w:rFonts w:ascii="Times New Roman" w:hAnsi="Times New Roman" w:cs="Times New Roman"/>
          <w:sz w:val="28"/>
          <w:szCs w:val="28"/>
        </w:rPr>
        <w:t xml:space="preserve"> по сравнению с </w:t>
      </w:r>
      <w:r w:rsidR="00AC6F74" w:rsidRPr="00E35896">
        <w:rPr>
          <w:rFonts w:ascii="Times New Roman" w:hAnsi="Times New Roman" w:cs="Times New Roman"/>
          <w:sz w:val="28"/>
          <w:szCs w:val="28"/>
        </w:rPr>
        <w:t>пациентами с униполярной депрессией</w:t>
      </w:r>
      <w:proofErr w:type="gramStart"/>
      <w:r w:rsidR="00AC6F74" w:rsidRPr="00E35896">
        <w:rPr>
          <w:rFonts w:ascii="Times New Roman" w:hAnsi="Times New Roman" w:cs="Times New Roman"/>
          <w:sz w:val="28"/>
          <w:szCs w:val="28"/>
        </w:rPr>
        <w:t xml:space="preserve"> .</w:t>
      </w:r>
      <w:proofErr w:type="gramEnd"/>
    </w:p>
    <w:p w:rsidR="00887EDE" w:rsidRPr="00E35896" w:rsidRDefault="00AC6F74"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В дальнейшем э</w:t>
      </w:r>
      <w:r w:rsidR="00887EDE" w:rsidRPr="00E35896">
        <w:rPr>
          <w:rFonts w:ascii="Times New Roman" w:hAnsi="Times New Roman" w:cs="Times New Roman"/>
          <w:sz w:val="28"/>
          <w:szCs w:val="28"/>
        </w:rPr>
        <w:t>ти</w:t>
      </w:r>
      <w:r w:rsidRPr="00E35896">
        <w:rPr>
          <w:rFonts w:ascii="Times New Roman" w:hAnsi="Times New Roman" w:cs="Times New Roman"/>
          <w:sz w:val="28"/>
          <w:szCs w:val="28"/>
        </w:rPr>
        <w:t xml:space="preserve"> р</w:t>
      </w:r>
      <w:r w:rsidR="00887EDE" w:rsidRPr="00E35896">
        <w:rPr>
          <w:rFonts w:ascii="Times New Roman" w:hAnsi="Times New Roman" w:cs="Times New Roman"/>
          <w:sz w:val="28"/>
          <w:szCs w:val="28"/>
        </w:rPr>
        <w:t xml:space="preserve">езультаты были </w:t>
      </w:r>
      <w:r w:rsidR="00171480">
        <w:rPr>
          <w:rFonts w:ascii="Times New Roman" w:hAnsi="Times New Roman" w:cs="Times New Roman"/>
          <w:sz w:val="28"/>
          <w:szCs w:val="28"/>
        </w:rPr>
        <w:t>подтверждены в исследовании, которое показало</w:t>
      </w:r>
      <w:r w:rsidRPr="00E35896">
        <w:rPr>
          <w:rFonts w:ascii="Times New Roman" w:hAnsi="Times New Roman" w:cs="Times New Roman"/>
          <w:sz w:val="28"/>
          <w:szCs w:val="28"/>
        </w:rPr>
        <w:t xml:space="preserve">, что субъекты с </w:t>
      </w:r>
      <w:proofErr w:type="spellStart"/>
      <w:r w:rsidRPr="00E35896">
        <w:rPr>
          <w:rFonts w:ascii="Times New Roman" w:hAnsi="Times New Roman" w:cs="Times New Roman"/>
          <w:sz w:val="28"/>
          <w:szCs w:val="28"/>
        </w:rPr>
        <w:t>шизоаффективным</w:t>
      </w:r>
      <w:proofErr w:type="spellEnd"/>
      <w:r w:rsidRPr="00E35896">
        <w:rPr>
          <w:rFonts w:ascii="Times New Roman" w:hAnsi="Times New Roman" w:cs="Times New Roman"/>
          <w:sz w:val="28"/>
          <w:szCs w:val="28"/>
        </w:rPr>
        <w:t xml:space="preserve"> расстройством и параноидной шизофренией во время проведения тестирования показ</w:t>
      </w:r>
      <w:r w:rsidR="00171480">
        <w:rPr>
          <w:rFonts w:ascii="Times New Roman" w:hAnsi="Times New Roman" w:cs="Times New Roman"/>
          <w:sz w:val="28"/>
          <w:szCs w:val="28"/>
        </w:rPr>
        <w:t>али меньший когнитивный дефицит</w:t>
      </w:r>
      <w:r w:rsidRPr="00E35896">
        <w:rPr>
          <w:rFonts w:ascii="Times New Roman" w:hAnsi="Times New Roman" w:cs="Times New Roman"/>
          <w:sz w:val="28"/>
          <w:szCs w:val="28"/>
        </w:rPr>
        <w:t xml:space="preserve">, а так же промежуточные результаты уровень между здоровыми и </w:t>
      </w:r>
      <w:r w:rsidR="00F65B5C" w:rsidRPr="00E35896">
        <w:rPr>
          <w:rFonts w:ascii="Times New Roman" w:hAnsi="Times New Roman" w:cs="Times New Roman"/>
          <w:sz w:val="28"/>
          <w:szCs w:val="28"/>
        </w:rPr>
        <w:t>пациентами</w:t>
      </w:r>
      <w:r w:rsidRPr="00E35896">
        <w:rPr>
          <w:rFonts w:ascii="Times New Roman" w:hAnsi="Times New Roman" w:cs="Times New Roman"/>
          <w:sz w:val="28"/>
          <w:szCs w:val="28"/>
        </w:rPr>
        <w:t xml:space="preserve"> страдающи</w:t>
      </w:r>
      <w:r w:rsidR="00F65B5C" w:rsidRPr="00E35896">
        <w:rPr>
          <w:rFonts w:ascii="Times New Roman" w:hAnsi="Times New Roman" w:cs="Times New Roman"/>
          <w:sz w:val="28"/>
          <w:szCs w:val="28"/>
        </w:rPr>
        <w:t>ми другими подтипами шизофрении за исключением параноидной форм</w:t>
      </w:r>
      <w:r w:rsidR="00171480">
        <w:rPr>
          <w:rFonts w:ascii="Times New Roman" w:hAnsi="Times New Roman" w:cs="Times New Roman"/>
          <w:sz w:val="28"/>
          <w:szCs w:val="28"/>
        </w:rPr>
        <w:t>ы. Так же исследование показало</w:t>
      </w:r>
      <w:r w:rsidR="00F65B5C" w:rsidRPr="00E35896">
        <w:rPr>
          <w:rFonts w:ascii="Times New Roman" w:hAnsi="Times New Roman" w:cs="Times New Roman"/>
          <w:sz w:val="28"/>
          <w:szCs w:val="28"/>
        </w:rPr>
        <w:t>, что больные с ШАР имеют лучший результат в когнитивной сфере управляемой префронтальной корой</w:t>
      </w:r>
      <w:proofErr w:type="gramStart"/>
      <w:r w:rsidR="00F65B5C" w:rsidRPr="00E35896">
        <w:rPr>
          <w:rFonts w:ascii="Times New Roman" w:hAnsi="Times New Roman" w:cs="Times New Roman"/>
          <w:sz w:val="28"/>
          <w:szCs w:val="28"/>
        </w:rPr>
        <w:t xml:space="preserve"> ,</w:t>
      </w:r>
      <w:proofErr w:type="gramEnd"/>
      <w:r w:rsidR="00F65B5C" w:rsidRPr="00E35896">
        <w:rPr>
          <w:rFonts w:ascii="Times New Roman" w:hAnsi="Times New Roman" w:cs="Times New Roman"/>
          <w:sz w:val="28"/>
          <w:szCs w:val="28"/>
        </w:rPr>
        <w:t xml:space="preserve"> к примеру – отсроченная память.</w:t>
      </w:r>
    </w:p>
    <w:p w:rsidR="00F65B5C" w:rsidRPr="00E35896" w:rsidRDefault="00F65B5C" w:rsidP="0037381F">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Дополнительные исследования показа</w:t>
      </w:r>
      <w:r w:rsidR="0037381F">
        <w:rPr>
          <w:rFonts w:ascii="Times New Roman" w:hAnsi="Times New Roman" w:cs="Times New Roman"/>
          <w:sz w:val="28"/>
          <w:szCs w:val="28"/>
        </w:rPr>
        <w:t xml:space="preserve">ли </w:t>
      </w:r>
      <w:proofErr w:type="gramStart"/>
      <w:r w:rsidR="0037381F">
        <w:rPr>
          <w:rFonts w:ascii="Times New Roman" w:hAnsi="Times New Roman" w:cs="Times New Roman"/>
          <w:sz w:val="28"/>
          <w:szCs w:val="28"/>
        </w:rPr>
        <w:t>превосходную</w:t>
      </w:r>
      <w:proofErr w:type="gramEnd"/>
      <w:r w:rsidR="0037381F">
        <w:rPr>
          <w:rFonts w:ascii="Times New Roman" w:hAnsi="Times New Roman" w:cs="Times New Roman"/>
          <w:sz w:val="28"/>
          <w:szCs w:val="28"/>
        </w:rPr>
        <w:t xml:space="preserve"> </w:t>
      </w:r>
      <w:proofErr w:type="spellStart"/>
      <w:r w:rsidR="0037381F">
        <w:rPr>
          <w:rFonts w:ascii="Times New Roman" w:hAnsi="Times New Roman" w:cs="Times New Roman"/>
          <w:sz w:val="28"/>
          <w:szCs w:val="28"/>
        </w:rPr>
        <w:t>нейрокогнитивную</w:t>
      </w:r>
      <w:proofErr w:type="spellEnd"/>
      <w:r w:rsidR="0037381F">
        <w:rPr>
          <w:rFonts w:ascii="Times New Roman" w:hAnsi="Times New Roman" w:cs="Times New Roman"/>
          <w:sz w:val="28"/>
          <w:szCs w:val="28"/>
        </w:rPr>
        <w:t xml:space="preserve"> и</w:t>
      </w:r>
      <w:r w:rsidR="004B746D" w:rsidRPr="00E35896">
        <w:rPr>
          <w:rFonts w:ascii="Times New Roman" w:hAnsi="Times New Roman" w:cs="Times New Roman"/>
          <w:sz w:val="28"/>
          <w:szCs w:val="28"/>
        </w:rPr>
        <w:t xml:space="preserve">сполнительную </w:t>
      </w:r>
      <w:proofErr w:type="spellStart"/>
      <w:r w:rsidR="004B746D" w:rsidRPr="00E35896">
        <w:rPr>
          <w:rFonts w:ascii="Times New Roman" w:hAnsi="Times New Roman" w:cs="Times New Roman"/>
          <w:sz w:val="28"/>
          <w:szCs w:val="28"/>
        </w:rPr>
        <w:t>функциюу</w:t>
      </w:r>
      <w:proofErr w:type="spellEnd"/>
      <w:r w:rsidR="004B746D" w:rsidRPr="00E35896">
        <w:rPr>
          <w:rFonts w:ascii="Times New Roman" w:hAnsi="Times New Roman" w:cs="Times New Roman"/>
          <w:sz w:val="28"/>
          <w:szCs w:val="28"/>
        </w:rPr>
        <w:t xml:space="preserve"> пациентов с ШАР</w:t>
      </w:r>
      <w:r w:rsidRPr="00E35896">
        <w:rPr>
          <w:rFonts w:ascii="Times New Roman" w:hAnsi="Times New Roman" w:cs="Times New Roman"/>
          <w:sz w:val="28"/>
          <w:szCs w:val="28"/>
        </w:rPr>
        <w:t xml:space="preserve"> </w:t>
      </w:r>
      <w:r w:rsidR="004B746D" w:rsidRPr="00E35896">
        <w:rPr>
          <w:rFonts w:ascii="Times New Roman" w:hAnsi="Times New Roman" w:cs="Times New Roman"/>
          <w:sz w:val="28"/>
          <w:szCs w:val="28"/>
        </w:rPr>
        <w:t xml:space="preserve"> по сравнению с субъектами страдающих шизофренией</w:t>
      </w:r>
      <w:r w:rsidRPr="00E35896">
        <w:rPr>
          <w:rFonts w:ascii="Times New Roman" w:hAnsi="Times New Roman" w:cs="Times New Roman"/>
          <w:sz w:val="28"/>
          <w:szCs w:val="28"/>
        </w:rPr>
        <w:t>.</w:t>
      </w:r>
    </w:p>
    <w:p w:rsidR="004B746D" w:rsidRPr="00E35896" w:rsidRDefault="00F65B5C" w:rsidP="00E35896">
      <w:pPr>
        <w:spacing w:line="360" w:lineRule="auto"/>
        <w:ind w:left="-57" w:firstLine="709"/>
        <w:jc w:val="both"/>
        <w:rPr>
          <w:rFonts w:ascii="Times New Roman" w:hAnsi="Times New Roman" w:cs="Times New Roman"/>
          <w:sz w:val="28"/>
          <w:szCs w:val="28"/>
        </w:rPr>
      </w:pPr>
      <w:proofErr w:type="gramStart"/>
      <w:r w:rsidRPr="00E35896">
        <w:rPr>
          <w:rFonts w:ascii="Times New Roman" w:hAnsi="Times New Roman" w:cs="Times New Roman"/>
          <w:sz w:val="28"/>
          <w:szCs w:val="28"/>
        </w:rPr>
        <w:t xml:space="preserve">В одном </w:t>
      </w:r>
      <w:r w:rsidR="004B746D" w:rsidRPr="00E35896">
        <w:rPr>
          <w:rFonts w:ascii="Times New Roman" w:hAnsi="Times New Roman" w:cs="Times New Roman"/>
          <w:sz w:val="28"/>
          <w:szCs w:val="28"/>
        </w:rPr>
        <w:t xml:space="preserve">исследовании проводился сравнительный анализ 13 больных ШАР с 44 субъектами с шизофренией с использованием задач на основе визуально моторных функций  </w:t>
      </w:r>
      <w:r w:rsidRPr="00E35896">
        <w:rPr>
          <w:rFonts w:ascii="Times New Roman" w:hAnsi="Times New Roman" w:cs="Times New Roman"/>
          <w:sz w:val="28"/>
          <w:szCs w:val="28"/>
          <w:lang w:val="en-US"/>
        </w:rPr>
        <w:t>Cambridge</w:t>
      </w:r>
      <w:r w:rsidRPr="00E35896">
        <w:rPr>
          <w:rFonts w:ascii="Times New Roman" w:hAnsi="Times New Roman" w:cs="Times New Roman"/>
          <w:sz w:val="28"/>
          <w:szCs w:val="28"/>
        </w:rPr>
        <w:t xml:space="preserve"> </w:t>
      </w:r>
      <w:r w:rsidRPr="00E35896">
        <w:rPr>
          <w:rFonts w:ascii="Times New Roman" w:hAnsi="Times New Roman" w:cs="Times New Roman"/>
          <w:sz w:val="28"/>
          <w:szCs w:val="28"/>
          <w:lang w:val="en-US"/>
        </w:rPr>
        <w:t>Neuropsychological</w:t>
      </w:r>
      <w:r w:rsidRPr="00E35896">
        <w:rPr>
          <w:rFonts w:ascii="Times New Roman" w:hAnsi="Times New Roman" w:cs="Times New Roman"/>
          <w:sz w:val="28"/>
          <w:szCs w:val="28"/>
        </w:rPr>
        <w:t xml:space="preserve"> </w:t>
      </w:r>
      <w:r w:rsidRPr="00E35896">
        <w:rPr>
          <w:rFonts w:ascii="Times New Roman" w:hAnsi="Times New Roman" w:cs="Times New Roman"/>
          <w:sz w:val="28"/>
          <w:szCs w:val="28"/>
          <w:lang w:val="en-US"/>
        </w:rPr>
        <w:t>Test</w:t>
      </w:r>
      <w:r w:rsidRPr="00E35896">
        <w:rPr>
          <w:rFonts w:ascii="Times New Roman" w:hAnsi="Times New Roman" w:cs="Times New Roman"/>
          <w:sz w:val="28"/>
          <w:szCs w:val="28"/>
        </w:rPr>
        <w:t xml:space="preserve"> </w:t>
      </w:r>
      <w:r w:rsidR="004B746D" w:rsidRPr="00E35896">
        <w:rPr>
          <w:rFonts w:ascii="Times New Roman" w:hAnsi="Times New Roman" w:cs="Times New Roman"/>
          <w:sz w:val="28"/>
          <w:szCs w:val="28"/>
        </w:rPr>
        <w:t xml:space="preserve"> </w:t>
      </w:r>
      <w:r w:rsidRPr="00E35896">
        <w:rPr>
          <w:rFonts w:ascii="Times New Roman" w:hAnsi="Times New Roman" w:cs="Times New Roman"/>
          <w:sz w:val="28"/>
          <w:szCs w:val="28"/>
        </w:rPr>
        <w:t>. Обе гру</w:t>
      </w:r>
      <w:r w:rsidR="004B746D" w:rsidRPr="00E35896">
        <w:rPr>
          <w:rFonts w:ascii="Times New Roman" w:hAnsi="Times New Roman" w:cs="Times New Roman"/>
          <w:sz w:val="28"/>
          <w:szCs w:val="28"/>
        </w:rPr>
        <w:t xml:space="preserve">ппы были сопоставимы по симптоматической тяжести </w:t>
      </w:r>
      <w:r w:rsidRPr="00E35896">
        <w:rPr>
          <w:rFonts w:ascii="Times New Roman" w:hAnsi="Times New Roman" w:cs="Times New Roman"/>
          <w:sz w:val="28"/>
          <w:szCs w:val="28"/>
        </w:rPr>
        <w:t>позитивных и негативных синдромов</w:t>
      </w:r>
      <w:r w:rsidR="004B746D" w:rsidRPr="00E35896">
        <w:rPr>
          <w:rFonts w:ascii="Times New Roman" w:hAnsi="Times New Roman" w:cs="Times New Roman"/>
          <w:sz w:val="28"/>
          <w:szCs w:val="28"/>
        </w:rPr>
        <w:t xml:space="preserve"> оцененных по шкале  (PANSS) . С целью проверки расхождения в производительности тест был проведен по истечению 2-ух лет.</w:t>
      </w:r>
      <w:proofErr w:type="gramEnd"/>
    </w:p>
    <w:p w:rsidR="005010A2" w:rsidRPr="00E35896" w:rsidRDefault="0037381F" w:rsidP="00E35896">
      <w:pPr>
        <w:spacing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Тест показал</w:t>
      </w:r>
      <w:r w:rsidR="004B746D" w:rsidRPr="00E35896">
        <w:rPr>
          <w:rFonts w:ascii="Times New Roman" w:hAnsi="Times New Roman" w:cs="Times New Roman"/>
          <w:sz w:val="28"/>
          <w:szCs w:val="28"/>
        </w:rPr>
        <w:t>, значительную разницу</w:t>
      </w:r>
      <w:r w:rsidR="005010A2" w:rsidRPr="00E35896">
        <w:rPr>
          <w:rFonts w:ascii="Times New Roman" w:hAnsi="Times New Roman" w:cs="Times New Roman"/>
          <w:sz w:val="28"/>
          <w:szCs w:val="28"/>
        </w:rPr>
        <w:t xml:space="preserve"> при выполнении заданий направленных на  зрительно-пространственную ориентацию</w:t>
      </w:r>
      <w:r w:rsidR="00F65B5C" w:rsidRPr="00E35896">
        <w:rPr>
          <w:rFonts w:ascii="Times New Roman" w:hAnsi="Times New Roman" w:cs="Times New Roman"/>
          <w:sz w:val="28"/>
          <w:szCs w:val="28"/>
        </w:rPr>
        <w:t xml:space="preserve"> и </w:t>
      </w:r>
      <w:r w:rsidR="005010A2" w:rsidRPr="00E35896">
        <w:rPr>
          <w:rFonts w:ascii="Times New Roman" w:hAnsi="Times New Roman" w:cs="Times New Roman"/>
          <w:sz w:val="28"/>
          <w:szCs w:val="28"/>
        </w:rPr>
        <w:t>визуально-моторную ориентацию</w:t>
      </w:r>
      <w:r w:rsidR="00F65B5C" w:rsidRPr="00E35896">
        <w:rPr>
          <w:rFonts w:ascii="Times New Roman" w:hAnsi="Times New Roman" w:cs="Times New Roman"/>
          <w:sz w:val="28"/>
          <w:szCs w:val="28"/>
        </w:rPr>
        <w:t xml:space="preserve"> (</w:t>
      </w:r>
      <w:r w:rsidR="005010A2" w:rsidRPr="00E35896">
        <w:rPr>
          <w:rFonts w:ascii="Times New Roman" w:hAnsi="Times New Roman" w:cs="Times New Roman"/>
          <w:sz w:val="28"/>
          <w:szCs w:val="28"/>
        </w:rPr>
        <w:t>например ассоциированное мышление</w:t>
      </w:r>
      <w:proofErr w:type="gramStart"/>
      <w:r w:rsidR="005010A2" w:rsidRPr="00E35896">
        <w:rPr>
          <w:rFonts w:ascii="Times New Roman" w:hAnsi="Times New Roman" w:cs="Times New Roman"/>
          <w:sz w:val="28"/>
          <w:szCs w:val="28"/>
        </w:rPr>
        <w:t xml:space="preserve"> ,</w:t>
      </w:r>
      <w:proofErr w:type="gramEnd"/>
      <w:r w:rsidR="005010A2" w:rsidRPr="00E35896">
        <w:rPr>
          <w:rFonts w:ascii="Times New Roman" w:hAnsi="Times New Roman" w:cs="Times New Roman"/>
          <w:sz w:val="28"/>
          <w:szCs w:val="28"/>
        </w:rPr>
        <w:t xml:space="preserve"> исследование </w:t>
      </w:r>
      <w:r w:rsidR="005010A2" w:rsidRPr="00E35896">
        <w:rPr>
          <w:rFonts w:ascii="Times New Roman" w:hAnsi="Times New Roman" w:cs="Times New Roman"/>
          <w:sz w:val="28"/>
          <w:szCs w:val="28"/>
        </w:rPr>
        <w:lastRenderedPageBreak/>
        <w:t xml:space="preserve">моторных функций ) Пациенты с ШАР справились лучше. ( </w:t>
      </w:r>
      <w:proofErr w:type="spellStart"/>
      <w:r w:rsidR="005010A2" w:rsidRPr="00E35896">
        <w:rPr>
          <w:rFonts w:ascii="Times New Roman" w:hAnsi="Times New Roman" w:cs="Times New Roman"/>
          <w:sz w:val="28"/>
          <w:szCs w:val="28"/>
        </w:rPr>
        <w:t>Стип</w:t>
      </w:r>
      <w:proofErr w:type="spellEnd"/>
      <w:r w:rsidR="00ED6199">
        <w:rPr>
          <w:rFonts w:ascii="Times New Roman" w:hAnsi="Times New Roman" w:cs="Times New Roman"/>
          <w:sz w:val="28"/>
          <w:szCs w:val="28"/>
        </w:rPr>
        <w:t xml:space="preserve"> Е.</w:t>
      </w:r>
      <w:r w:rsidR="005010A2" w:rsidRPr="00E35896">
        <w:rPr>
          <w:rFonts w:ascii="Times New Roman" w:hAnsi="Times New Roman" w:cs="Times New Roman"/>
          <w:sz w:val="28"/>
          <w:szCs w:val="28"/>
        </w:rPr>
        <w:t xml:space="preserve"> и др. 2005</w:t>
      </w:r>
      <w:r w:rsidR="00131A41" w:rsidRPr="00E35896">
        <w:rPr>
          <w:rFonts w:ascii="Times New Roman" w:hAnsi="Times New Roman" w:cs="Times New Roman"/>
          <w:sz w:val="28"/>
          <w:szCs w:val="28"/>
        </w:rPr>
        <w:t>г.</w:t>
      </w:r>
      <w:r w:rsidR="005010A2" w:rsidRPr="00E35896">
        <w:rPr>
          <w:rFonts w:ascii="Times New Roman" w:hAnsi="Times New Roman" w:cs="Times New Roman"/>
          <w:sz w:val="28"/>
          <w:szCs w:val="28"/>
        </w:rPr>
        <w:t>)</w:t>
      </w:r>
    </w:p>
    <w:p w:rsidR="00F65B5C" w:rsidRPr="00E35896" w:rsidRDefault="00950FF4"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Были так же проведены работы</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в которых участвовали больные ШАР </w:t>
      </w:r>
      <w:r w:rsidR="00F65B5C" w:rsidRPr="00E35896">
        <w:rPr>
          <w:rFonts w:ascii="Times New Roman" w:hAnsi="Times New Roman" w:cs="Times New Roman"/>
          <w:sz w:val="28"/>
          <w:szCs w:val="28"/>
        </w:rPr>
        <w:t>,</w:t>
      </w:r>
      <w:r w:rsidRPr="00E35896">
        <w:rPr>
          <w:rFonts w:ascii="Times New Roman" w:hAnsi="Times New Roman" w:cs="Times New Roman"/>
          <w:sz w:val="28"/>
          <w:szCs w:val="28"/>
        </w:rPr>
        <w:t xml:space="preserve"> шизофренией , а так же контрольная группа , состоящая из здоровых людей , в каждой из групп по 14 человек. В ходе исследований было выяснено</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что пациенты страдающие шизофренией имели нарушения как вербальной , так и зрительно-пространственной ориентации , в то время как те же функции у больных ШАР были сохранны .</w:t>
      </w:r>
      <w:r w:rsidR="006719B8" w:rsidRPr="00E35896">
        <w:rPr>
          <w:rFonts w:ascii="Times New Roman" w:hAnsi="Times New Roman" w:cs="Times New Roman"/>
          <w:sz w:val="28"/>
          <w:szCs w:val="28"/>
        </w:rPr>
        <w:t xml:space="preserve"> </w:t>
      </w:r>
      <w:r w:rsidRPr="00E35896">
        <w:rPr>
          <w:rFonts w:ascii="Times New Roman" w:hAnsi="Times New Roman" w:cs="Times New Roman"/>
          <w:sz w:val="28"/>
          <w:szCs w:val="28"/>
        </w:rPr>
        <w:t xml:space="preserve"> ( </w:t>
      </w:r>
      <w:proofErr w:type="spellStart"/>
      <w:r w:rsidRPr="00E35896">
        <w:rPr>
          <w:rFonts w:ascii="Times New Roman" w:hAnsi="Times New Roman" w:cs="Times New Roman"/>
          <w:sz w:val="28"/>
          <w:szCs w:val="28"/>
        </w:rPr>
        <w:t>Грубер</w:t>
      </w:r>
      <w:proofErr w:type="spellEnd"/>
      <w:r w:rsidRPr="00E35896">
        <w:rPr>
          <w:rFonts w:ascii="Times New Roman" w:hAnsi="Times New Roman" w:cs="Times New Roman"/>
          <w:sz w:val="28"/>
          <w:szCs w:val="28"/>
        </w:rPr>
        <w:t xml:space="preserve"> </w:t>
      </w:r>
      <w:r w:rsidR="00ED6199">
        <w:rPr>
          <w:rFonts w:ascii="Times New Roman" w:hAnsi="Times New Roman" w:cs="Times New Roman"/>
          <w:sz w:val="28"/>
          <w:szCs w:val="28"/>
        </w:rPr>
        <w:t xml:space="preserve">О. </w:t>
      </w:r>
      <w:r w:rsidRPr="00E35896">
        <w:rPr>
          <w:rFonts w:ascii="Times New Roman" w:hAnsi="Times New Roman" w:cs="Times New Roman"/>
          <w:sz w:val="28"/>
          <w:szCs w:val="28"/>
        </w:rPr>
        <w:t>и др. 2006</w:t>
      </w:r>
      <w:r w:rsidR="00131A41" w:rsidRPr="00E35896">
        <w:rPr>
          <w:rFonts w:ascii="Times New Roman" w:hAnsi="Times New Roman" w:cs="Times New Roman"/>
          <w:sz w:val="28"/>
          <w:szCs w:val="28"/>
        </w:rPr>
        <w:t xml:space="preserve"> г.</w:t>
      </w:r>
      <w:r w:rsidRPr="00E35896">
        <w:rPr>
          <w:rFonts w:ascii="Times New Roman" w:hAnsi="Times New Roman" w:cs="Times New Roman"/>
          <w:sz w:val="28"/>
          <w:szCs w:val="28"/>
        </w:rPr>
        <w:t>)</w:t>
      </w:r>
    </w:p>
    <w:p w:rsidR="006719B8" w:rsidRPr="00E35896" w:rsidRDefault="006719B8" w:rsidP="00E35896">
      <w:pPr>
        <w:spacing w:line="360" w:lineRule="auto"/>
        <w:ind w:left="-57" w:firstLine="709"/>
        <w:jc w:val="both"/>
        <w:rPr>
          <w:rFonts w:ascii="Times New Roman" w:hAnsi="Times New Roman" w:cs="Times New Roman"/>
          <w:sz w:val="28"/>
          <w:szCs w:val="28"/>
        </w:rPr>
      </w:pPr>
      <w:proofErr w:type="spellStart"/>
      <w:r w:rsidRPr="00E35896">
        <w:rPr>
          <w:rFonts w:ascii="Times New Roman" w:hAnsi="Times New Roman" w:cs="Times New Roman"/>
          <w:sz w:val="28"/>
          <w:szCs w:val="28"/>
        </w:rPr>
        <w:t>Интактные</w:t>
      </w:r>
      <w:proofErr w:type="spellEnd"/>
      <w:r w:rsidRPr="00E35896">
        <w:rPr>
          <w:rFonts w:ascii="Times New Roman" w:hAnsi="Times New Roman" w:cs="Times New Roman"/>
          <w:sz w:val="28"/>
          <w:szCs w:val="28"/>
        </w:rPr>
        <w:t xml:space="preserve"> функции вербальной рабочей памяти на ряду с нарушением пространственной рабочей памяти дают право предполагать</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что больные ШАР сохранили функцию артикулярного </w:t>
      </w:r>
      <w:proofErr w:type="spellStart"/>
      <w:r w:rsidRPr="00E35896">
        <w:rPr>
          <w:rFonts w:ascii="Times New Roman" w:hAnsi="Times New Roman" w:cs="Times New Roman"/>
          <w:sz w:val="28"/>
          <w:szCs w:val="28"/>
        </w:rPr>
        <w:t>запоиенания</w:t>
      </w:r>
      <w:proofErr w:type="spellEnd"/>
      <w:r w:rsidRPr="00E35896">
        <w:rPr>
          <w:rFonts w:ascii="Times New Roman" w:hAnsi="Times New Roman" w:cs="Times New Roman"/>
          <w:sz w:val="28"/>
          <w:szCs w:val="28"/>
        </w:rPr>
        <w:t xml:space="preserve"> , что может быть специфичным и выступать в качестве </w:t>
      </w:r>
      <w:proofErr w:type="spellStart"/>
      <w:r w:rsidRPr="00E35896">
        <w:rPr>
          <w:rFonts w:ascii="Times New Roman" w:hAnsi="Times New Roman" w:cs="Times New Roman"/>
          <w:sz w:val="28"/>
          <w:szCs w:val="28"/>
        </w:rPr>
        <w:t>биомаркера</w:t>
      </w:r>
      <w:proofErr w:type="spellEnd"/>
      <w:r w:rsidRPr="00E35896">
        <w:rPr>
          <w:rFonts w:ascii="Times New Roman" w:hAnsi="Times New Roman" w:cs="Times New Roman"/>
          <w:sz w:val="28"/>
          <w:szCs w:val="28"/>
        </w:rPr>
        <w:t xml:space="preserve"> для ШАР.</w:t>
      </w:r>
    </w:p>
    <w:p w:rsidR="006719B8" w:rsidRPr="008F5E81" w:rsidRDefault="00266695" w:rsidP="000D320F">
      <w:pPr>
        <w:pStyle w:val="3"/>
        <w:rPr>
          <w:b/>
          <w:color w:val="auto"/>
        </w:rPr>
      </w:pPr>
      <w:bookmarkStart w:id="12" w:name="_Toc451096914"/>
      <w:r>
        <w:rPr>
          <w:b/>
          <w:color w:val="auto"/>
        </w:rPr>
        <w:t>1.5</w:t>
      </w:r>
      <w:r w:rsidR="0007309A">
        <w:rPr>
          <w:b/>
          <w:color w:val="auto"/>
        </w:rPr>
        <w:t xml:space="preserve">.5 </w:t>
      </w:r>
      <w:r w:rsidR="006719B8" w:rsidRPr="008F5E81">
        <w:rPr>
          <w:b/>
          <w:color w:val="auto"/>
        </w:rPr>
        <w:t xml:space="preserve">Сравнение </w:t>
      </w:r>
      <w:r>
        <w:rPr>
          <w:b/>
          <w:color w:val="auto"/>
        </w:rPr>
        <w:t xml:space="preserve">когнитивного дефицита </w:t>
      </w:r>
      <w:r w:rsidR="006719B8" w:rsidRPr="008F5E81">
        <w:rPr>
          <w:b/>
          <w:color w:val="auto"/>
        </w:rPr>
        <w:t>ШАР с биполярным аффективным расстройством</w:t>
      </w:r>
      <w:bookmarkEnd w:id="12"/>
    </w:p>
    <w:p w:rsidR="006719B8" w:rsidRPr="00E35896" w:rsidRDefault="006719B8"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Традиционно считалось</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что пациенты  с БАР </w:t>
      </w:r>
      <w:r w:rsidR="007A0171" w:rsidRPr="00E35896">
        <w:rPr>
          <w:rFonts w:ascii="Times New Roman" w:hAnsi="Times New Roman" w:cs="Times New Roman"/>
          <w:sz w:val="28"/>
          <w:szCs w:val="28"/>
        </w:rPr>
        <w:t xml:space="preserve"> в когнитивном и функциональном плане являлись </w:t>
      </w:r>
      <w:proofErr w:type="spellStart"/>
      <w:r w:rsidR="007A0171" w:rsidRPr="00E35896">
        <w:rPr>
          <w:rFonts w:ascii="Times New Roman" w:hAnsi="Times New Roman" w:cs="Times New Roman"/>
          <w:sz w:val="28"/>
          <w:szCs w:val="28"/>
        </w:rPr>
        <w:t>интактными</w:t>
      </w:r>
      <w:proofErr w:type="spellEnd"/>
      <w:r w:rsidR="007A0171" w:rsidRPr="00E35896">
        <w:rPr>
          <w:rFonts w:ascii="Times New Roman" w:hAnsi="Times New Roman" w:cs="Times New Roman"/>
          <w:sz w:val="28"/>
          <w:szCs w:val="28"/>
        </w:rPr>
        <w:t xml:space="preserve"> по сравнению с больными шизофренией</w:t>
      </w:r>
    </w:p>
    <w:p w:rsidR="007A0171" w:rsidRPr="00E35896" w:rsidRDefault="007A0171"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Ряд проведенных мета-анализов подтвердили данное мнение</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они показали , что несмотря на схожесть </w:t>
      </w:r>
      <w:r w:rsidR="00131A41" w:rsidRPr="00E35896">
        <w:rPr>
          <w:rFonts w:ascii="Times New Roman" w:hAnsi="Times New Roman" w:cs="Times New Roman"/>
          <w:sz w:val="28"/>
          <w:szCs w:val="28"/>
        </w:rPr>
        <w:t>нарушений в некоторых когнитивных областях ( исполнительная функция , зрительная память ) пациенты с шизофренией демонстрируют гораздо жесткие и стойкие нарушения (</w:t>
      </w:r>
      <w:proofErr w:type="spellStart"/>
      <w:r w:rsidR="00131A41" w:rsidRPr="00E35896">
        <w:rPr>
          <w:rFonts w:ascii="Times New Roman" w:hAnsi="Times New Roman" w:cs="Times New Roman"/>
          <w:sz w:val="28"/>
          <w:szCs w:val="28"/>
        </w:rPr>
        <w:t>Краббендам</w:t>
      </w:r>
      <w:proofErr w:type="spellEnd"/>
      <w:r w:rsidR="00ED6199">
        <w:rPr>
          <w:rFonts w:ascii="Times New Roman" w:hAnsi="Times New Roman" w:cs="Times New Roman"/>
          <w:sz w:val="28"/>
          <w:szCs w:val="28"/>
        </w:rPr>
        <w:t xml:space="preserve"> М.</w:t>
      </w:r>
      <w:r w:rsidR="00131A41" w:rsidRPr="00E35896">
        <w:rPr>
          <w:rFonts w:ascii="Times New Roman" w:hAnsi="Times New Roman" w:cs="Times New Roman"/>
          <w:sz w:val="28"/>
          <w:szCs w:val="28"/>
        </w:rPr>
        <w:t xml:space="preserve"> и др. 2005 г.)</w:t>
      </w:r>
    </w:p>
    <w:p w:rsidR="00131A41" w:rsidRPr="00E35896" w:rsidRDefault="00131A41" w:rsidP="00E35896">
      <w:pPr>
        <w:spacing w:line="360" w:lineRule="auto"/>
        <w:ind w:left="-57" w:firstLine="709"/>
        <w:jc w:val="both"/>
        <w:rPr>
          <w:rFonts w:ascii="Times New Roman" w:hAnsi="Times New Roman" w:cs="Times New Roman"/>
          <w:b/>
          <w:sz w:val="28"/>
          <w:szCs w:val="28"/>
        </w:rPr>
      </w:pPr>
      <w:r w:rsidRPr="00E35896">
        <w:rPr>
          <w:rFonts w:ascii="Times New Roman" w:hAnsi="Times New Roman" w:cs="Times New Roman"/>
          <w:sz w:val="28"/>
          <w:szCs w:val="28"/>
        </w:rPr>
        <w:t xml:space="preserve">Что же касается </w:t>
      </w:r>
      <w:proofErr w:type="spellStart"/>
      <w:r w:rsidRPr="00E35896">
        <w:rPr>
          <w:rFonts w:ascii="Times New Roman" w:hAnsi="Times New Roman" w:cs="Times New Roman"/>
          <w:sz w:val="28"/>
          <w:szCs w:val="28"/>
        </w:rPr>
        <w:t>шизоаффективного</w:t>
      </w:r>
      <w:proofErr w:type="spellEnd"/>
      <w:r w:rsidRPr="00E35896">
        <w:rPr>
          <w:rFonts w:ascii="Times New Roman" w:hAnsi="Times New Roman" w:cs="Times New Roman"/>
          <w:sz w:val="28"/>
          <w:szCs w:val="28"/>
        </w:rPr>
        <w:t xml:space="preserve"> расстройства в сравнении с БАР было так же проедено не мало исследований, в ходе которых выяснилось что нет существенных различий </w:t>
      </w:r>
      <w:r w:rsidR="00853530" w:rsidRPr="00E35896">
        <w:rPr>
          <w:rFonts w:ascii="Times New Roman" w:hAnsi="Times New Roman" w:cs="Times New Roman"/>
          <w:sz w:val="28"/>
          <w:szCs w:val="28"/>
        </w:rPr>
        <w:t xml:space="preserve">в когнитивной и социальной сфере у  </w:t>
      </w:r>
      <w:proofErr w:type="gramStart"/>
      <w:r w:rsidR="00853530" w:rsidRPr="00E35896">
        <w:rPr>
          <w:rFonts w:ascii="Times New Roman" w:hAnsi="Times New Roman" w:cs="Times New Roman"/>
          <w:sz w:val="28"/>
          <w:szCs w:val="28"/>
        </w:rPr>
        <w:t>обоих</w:t>
      </w:r>
      <w:proofErr w:type="gramEnd"/>
      <w:r w:rsidR="00853530" w:rsidRPr="00E35896">
        <w:rPr>
          <w:rFonts w:ascii="Times New Roman" w:hAnsi="Times New Roman" w:cs="Times New Roman"/>
          <w:sz w:val="28"/>
          <w:szCs w:val="28"/>
        </w:rPr>
        <w:t xml:space="preserve"> групп пациентов сопоставимых по длительности и тяжести течения ( </w:t>
      </w:r>
      <w:proofErr w:type="spellStart"/>
      <w:r w:rsidR="00853530" w:rsidRPr="00E35896">
        <w:rPr>
          <w:rFonts w:ascii="Times New Roman" w:hAnsi="Times New Roman" w:cs="Times New Roman"/>
          <w:sz w:val="28"/>
          <w:szCs w:val="28"/>
        </w:rPr>
        <w:t>Белак</w:t>
      </w:r>
      <w:proofErr w:type="spellEnd"/>
      <w:r w:rsidR="00853530" w:rsidRPr="00E35896">
        <w:rPr>
          <w:rFonts w:ascii="Times New Roman" w:hAnsi="Times New Roman" w:cs="Times New Roman"/>
          <w:sz w:val="28"/>
          <w:szCs w:val="28"/>
        </w:rPr>
        <w:t xml:space="preserve"> и др. 1989г.).</w:t>
      </w:r>
    </w:p>
    <w:p w:rsidR="006719B8" w:rsidRPr="00E35896" w:rsidRDefault="0085353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В боле</w:t>
      </w:r>
      <w:r w:rsidR="006719B8" w:rsidRPr="00E35896">
        <w:rPr>
          <w:rFonts w:ascii="Times New Roman" w:hAnsi="Times New Roman" w:cs="Times New Roman"/>
          <w:sz w:val="28"/>
          <w:szCs w:val="28"/>
        </w:rPr>
        <w:t xml:space="preserve">е </w:t>
      </w:r>
      <w:r w:rsidR="00D72C27">
        <w:rPr>
          <w:rFonts w:ascii="Times New Roman" w:hAnsi="Times New Roman" w:cs="Times New Roman"/>
          <w:sz w:val="28"/>
          <w:szCs w:val="28"/>
        </w:rPr>
        <w:t>свежих исследованиях</w:t>
      </w:r>
      <w:r w:rsidRPr="00E35896">
        <w:rPr>
          <w:rFonts w:ascii="Times New Roman" w:hAnsi="Times New Roman" w:cs="Times New Roman"/>
          <w:sz w:val="28"/>
          <w:szCs w:val="28"/>
        </w:rPr>
        <w:t xml:space="preserve"> сравнивали</w:t>
      </w:r>
      <w:r w:rsidR="006719B8" w:rsidRPr="00E35896">
        <w:rPr>
          <w:rFonts w:ascii="Times New Roman" w:hAnsi="Times New Roman" w:cs="Times New Roman"/>
          <w:sz w:val="28"/>
          <w:szCs w:val="28"/>
        </w:rPr>
        <w:t xml:space="preserve"> 34</w:t>
      </w:r>
      <w:r w:rsidRPr="00E35896">
        <w:rPr>
          <w:rFonts w:ascii="Times New Roman" w:hAnsi="Times New Roman" w:cs="Times New Roman"/>
          <w:sz w:val="28"/>
          <w:szCs w:val="28"/>
        </w:rPr>
        <w:t xml:space="preserve"> пациента </w:t>
      </w:r>
      <w:r w:rsidR="006719B8" w:rsidRPr="00E35896">
        <w:rPr>
          <w:rFonts w:ascii="Times New Roman" w:hAnsi="Times New Roman" w:cs="Times New Roman"/>
          <w:sz w:val="28"/>
          <w:szCs w:val="28"/>
        </w:rPr>
        <w:t xml:space="preserve"> </w:t>
      </w:r>
      <w:proofErr w:type="spellStart"/>
      <w:r w:rsidRPr="00E35896">
        <w:rPr>
          <w:rFonts w:ascii="Times New Roman" w:hAnsi="Times New Roman" w:cs="Times New Roman"/>
          <w:sz w:val="28"/>
          <w:szCs w:val="28"/>
        </w:rPr>
        <w:t>шизоаффективный</w:t>
      </w:r>
      <w:proofErr w:type="spellEnd"/>
      <w:r w:rsidRPr="00E35896">
        <w:rPr>
          <w:rFonts w:ascii="Times New Roman" w:hAnsi="Times New Roman" w:cs="Times New Roman"/>
          <w:sz w:val="28"/>
          <w:szCs w:val="28"/>
        </w:rPr>
        <w:t xml:space="preserve"> </w:t>
      </w:r>
      <w:r w:rsidR="006719B8" w:rsidRPr="00E35896">
        <w:rPr>
          <w:rFonts w:ascii="Times New Roman" w:hAnsi="Times New Roman" w:cs="Times New Roman"/>
          <w:sz w:val="28"/>
          <w:szCs w:val="28"/>
        </w:rPr>
        <w:t>расстройства</w:t>
      </w:r>
      <w:r w:rsidRPr="00E35896">
        <w:rPr>
          <w:rFonts w:ascii="Times New Roman" w:hAnsi="Times New Roman" w:cs="Times New Roman"/>
          <w:sz w:val="28"/>
          <w:szCs w:val="28"/>
        </w:rPr>
        <w:t>, 41 пациент  с биполярным расстройством</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а </w:t>
      </w:r>
      <w:r w:rsidRPr="00E35896">
        <w:rPr>
          <w:rFonts w:ascii="Times New Roman" w:hAnsi="Times New Roman" w:cs="Times New Roman"/>
          <w:sz w:val="28"/>
          <w:szCs w:val="28"/>
        </w:rPr>
        <w:lastRenderedPageBreak/>
        <w:t xml:space="preserve">так же 35 клинически здоровых людей. </w:t>
      </w:r>
      <w:proofErr w:type="spellStart"/>
      <w:r w:rsidRPr="00E35896">
        <w:rPr>
          <w:rFonts w:ascii="Times New Roman" w:hAnsi="Times New Roman" w:cs="Times New Roman"/>
          <w:sz w:val="28"/>
          <w:szCs w:val="28"/>
        </w:rPr>
        <w:t>Прведенные</w:t>
      </w:r>
      <w:proofErr w:type="spellEnd"/>
      <w:r w:rsidRPr="00E35896">
        <w:rPr>
          <w:rFonts w:ascii="Times New Roman" w:hAnsi="Times New Roman" w:cs="Times New Roman"/>
          <w:sz w:val="28"/>
          <w:szCs w:val="28"/>
        </w:rPr>
        <w:t xml:space="preserve"> тесты показали</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что пациенты с ШАР продемонстрировали более худший результат по сравнению с 2 мя другими.</w:t>
      </w:r>
    </w:p>
    <w:p w:rsidR="00853530" w:rsidRPr="00E35896" w:rsidRDefault="0085353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Различия наблюдались в нескольких областях</w:t>
      </w:r>
      <w:proofErr w:type="gramStart"/>
      <w:r w:rsidRPr="00E35896">
        <w:rPr>
          <w:rFonts w:ascii="Times New Roman" w:hAnsi="Times New Roman" w:cs="Times New Roman"/>
          <w:sz w:val="28"/>
          <w:szCs w:val="28"/>
        </w:rPr>
        <w:t xml:space="preserve"> ,</w:t>
      </w:r>
      <w:proofErr w:type="gramEnd"/>
      <w:r w:rsidRPr="00E35896">
        <w:rPr>
          <w:rFonts w:ascii="Times New Roman" w:hAnsi="Times New Roman" w:cs="Times New Roman"/>
          <w:sz w:val="28"/>
          <w:szCs w:val="28"/>
        </w:rPr>
        <w:t xml:space="preserve"> в том числе </w:t>
      </w:r>
      <w:r w:rsidR="00790E57" w:rsidRPr="00E35896">
        <w:rPr>
          <w:rFonts w:ascii="Times New Roman" w:hAnsi="Times New Roman" w:cs="Times New Roman"/>
          <w:sz w:val="28"/>
          <w:szCs w:val="28"/>
        </w:rPr>
        <w:t>вербальной</w:t>
      </w:r>
      <w:r w:rsidRPr="00E35896">
        <w:rPr>
          <w:rFonts w:ascii="Times New Roman" w:hAnsi="Times New Roman" w:cs="Times New Roman"/>
          <w:sz w:val="28"/>
          <w:szCs w:val="28"/>
        </w:rPr>
        <w:t xml:space="preserve"> памяти , исполнительной функции , </w:t>
      </w:r>
      <w:r w:rsidR="00790E57" w:rsidRPr="00E35896">
        <w:rPr>
          <w:rFonts w:ascii="Times New Roman" w:hAnsi="Times New Roman" w:cs="Times New Roman"/>
          <w:sz w:val="28"/>
          <w:szCs w:val="28"/>
        </w:rPr>
        <w:t>внимании.</w:t>
      </w:r>
    </w:p>
    <w:p w:rsidR="00853530" w:rsidRPr="00E35896" w:rsidRDefault="00853530"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Результат </w:t>
      </w:r>
      <w:r w:rsidR="006719B8" w:rsidRPr="00E35896">
        <w:rPr>
          <w:rFonts w:ascii="Times New Roman" w:hAnsi="Times New Roman" w:cs="Times New Roman"/>
          <w:sz w:val="28"/>
          <w:szCs w:val="28"/>
        </w:rPr>
        <w:t xml:space="preserve">пациентов с биполярным расстройством </w:t>
      </w:r>
      <w:r w:rsidRPr="00E35896">
        <w:rPr>
          <w:rFonts w:ascii="Times New Roman" w:hAnsi="Times New Roman" w:cs="Times New Roman"/>
          <w:sz w:val="28"/>
          <w:szCs w:val="28"/>
        </w:rPr>
        <w:t xml:space="preserve">были </w:t>
      </w:r>
      <w:proofErr w:type="gramStart"/>
      <w:r w:rsidRPr="00E35896">
        <w:rPr>
          <w:rFonts w:ascii="Times New Roman" w:hAnsi="Times New Roman" w:cs="Times New Roman"/>
          <w:sz w:val="28"/>
          <w:szCs w:val="28"/>
        </w:rPr>
        <w:t>аналогичными</w:t>
      </w:r>
      <w:proofErr w:type="gramEnd"/>
      <w:r w:rsidRPr="00E35896">
        <w:rPr>
          <w:rFonts w:ascii="Times New Roman" w:hAnsi="Times New Roman" w:cs="Times New Roman"/>
          <w:sz w:val="28"/>
          <w:szCs w:val="28"/>
        </w:rPr>
        <w:t xml:space="preserve"> но только относительно к </w:t>
      </w:r>
      <w:r w:rsidR="006719B8" w:rsidRPr="00E35896">
        <w:rPr>
          <w:rFonts w:ascii="Times New Roman" w:hAnsi="Times New Roman" w:cs="Times New Roman"/>
          <w:sz w:val="28"/>
          <w:szCs w:val="28"/>
        </w:rPr>
        <w:t xml:space="preserve">контрольной </w:t>
      </w:r>
      <w:r w:rsidRPr="00E35896">
        <w:rPr>
          <w:rFonts w:ascii="Times New Roman" w:hAnsi="Times New Roman" w:cs="Times New Roman"/>
          <w:sz w:val="28"/>
          <w:szCs w:val="28"/>
        </w:rPr>
        <w:t>группе за исключением словесной беглости (</w:t>
      </w:r>
      <w:proofErr w:type="spellStart"/>
      <w:r w:rsidRPr="00E35896">
        <w:rPr>
          <w:rFonts w:ascii="Times New Roman" w:hAnsi="Times New Roman" w:cs="Times New Roman"/>
          <w:sz w:val="28"/>
          <w:szCs w:val="28"/>
        </w:rPr>
        <w:t>Торрент</w:t>
      </w:r>
      <w:proofErr w:type="spellEnd"/>
      <w:r w:rsidR="00ED6199">
        <w:rPr>
          <w:rFonts w:ascii="Times New Roman" w:hAnsi="Times New Roman" w:cs="Times New Roman"/>
          <w:sz w:val="28"/>
          <w:szCs w:val="28"/>
        </w:rPr>
        <w:t xml:space="preserve"> С.</w:t>
      </w:r>
      <w:r w:rsidRPr="00E35896">
        <w:rPr>
          <w:rFonts w:ascii="Times New Roman" w:hAnsi="Times New Roman" w:cs="Times New Roman"/>
          <w:sz w:val="28"/>
          <w:szCs w:val="28"/>
        </w:rPr>
        <w:t xml:space="preserve"> и др. 2007</w:t>
      </w:r>
      <w:r w:rsidR="00790E57" w:rsidRPr="00E35896">
        <w:rPr>
          <w:rFonts w:ascii="Times New Roman" w:hAnsi="Times New Roman" w:cs="Times New Roman"/>
          <w:sz w:val="28"/>
          <w:szCs w:val="28"/>
        </w:rPr>
        <w:t xml:space="preserve"> г.)</w:t>
      </w:r>
      <w:r w:rsidR="006719B8" w:rsidRPr="00E35896">
        <w:rPr>
          <w:rFonts w:ascii="Times New Roman" w:hAnsi="Times New Roman" w:cs="Times New Roman"/>
          <w:sz w:val="28"/>
          <w:szCs w:val="28"/>
        </w:rPr>
        <w:t>.</w:t>
      </w:r>
    </w:p>
    <w:p w:rsidR="00040E7A" w:rsidRPr="00E35896" w:rsidRDefault="006719B8"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Аналогичным </w:t>
      </w:r>
      <w:r w:rsidR="00790E57" w:rsidRPr="00E35896">
        <w:rPr>
          <w:rFonts w:ascii="Times New Roman" w:hAnsi="Times New Roman" w:cs="Times New Roman"/>
          <w:sz w:val="28"/>
          <w:szCs w:val="28"/>
        </w:rPr>
        <w:t xml:space="preserve">образом, при использовании </w:t>
      </w:r>
      <w:proofErr w:type="spellStart"/>
      <w:r w:rsidR="00790E57" w:rsidRPr="00E35896">
        <w:rPr>
          <w:rFonts w:ascii="Times New Roman" w:hAnsi="Times New Roman" w:cs="Times New Roman"/>
          <w:sz w:val="28"/>
          <w:szCs w:val="28"/>
        </w:rPr>
        <w:t>Wisconsin</w:t>
      </w:r>
      <w:proofErr w:type="spellEnd"/>
      <w:r w:rsidR="00790E57" w:rsidRPr="00E35896">
        <w:rPr>
          <w:rFonts w:ascii="Times New Roman" w:hAnsi="Times New Roman" w:cs="Times New Roman"/>
          <w:sz w:val="28"/>
          <w:szCs w:val="28"/>
        </w:rPr>
        <w:t xml:space="preserve"> </w:t>
      </w:r>
      <w:r w:rsidR="00790E57" w:rsidRPr="00E35896">
        <w:rPr>
          <w:rFonts w:ascii="Times New Roman" w:hAnsi="Times New Roman" w:cs="Times New Roman"/>
          <w:sz w:val="28"/>
          <w:szCs w:val="28"/>
          <w:lang w:val="en-US"/>
        </w:rPr>
        <w:t>Card</w:t>
      </w:r>
      <w:r w:rsidR="00790E57" w:rsidRPr="00E35896">
        <w:rPr>
          <w:rFonts w:ascii="Times New Roman" w:hAnsi="Times New Roman" w:cs="Times New Roman"/>
          <w:sz w:val="28"/>
          <w:szCs w:val="28"/>
        </w:rPr>
        <w:t xml:space="preserve"> </w:t>
      </w:r>
      <w:r w:rsidR="00790E57" w:rsidRPr="00E35896">
        <w:rPr>
          <w:rFonts w:ascii="Times New Roman" w:hAnsi="Times New Roman" w:cs="Times New Roman"/>
          <w:sz w:val="28"/>
          <w:szCs w:val="28"/>
          <w:lang w:val="en-US"/>
        </w:rPr>
        <w:t>Sorting</w:t>
      </w:r>
      <w:r w:rsidR="00790E57" w:rsidRPr="00E35896">
        <w:rPr>
          <w:rFonts w:ascii="Times New Roman" w:hAnsi="Times New Roman" w:cs="Times New Roman"/>
          <w:sz w:val="28"/>
          <w:szCs w:val="28"/>
        </w:rPr>
        <w:t xml:space="preserve"> </w:t>
      </w:r>
      <w:r w:rsidR="00790E57" w:rsidRPr="00E35896">
        <w:rPr>
          <w:rFonts w:ascii="Times New Roman" w:hAnsi="Times New Roman" w:cs="Times New Roman"/>
          <w:sz w:val="28"/>
          <w:szCs w:val="28"/>
          <w:lang w:val="en-US"/>
        </w:rPr>
        <w:t>Test</w:t>
      </w:r>
      <w:r w:rsidRPr="00E35896">
        <w:rPr>
          <w:rFonts w:ascii="Times New Roman" w:hAnsi="Times New Roman" w:cs="Times New Roman"/>
          <w:sz w:val="28"/>
          <w:szCs w:val="28"/>
        </w:rPr>
        <w:t>(</w:t>
      </w:r>
      <w:r w:rsidRPr="00E35896">
        <w:rPr>
          <w:rFonts w:ascii="Times New Roman" w:hAnsi="Times New Roman" w:cs="Times New Roman"/>
          <w:sz w:val="28"/>
          <w:szCs w:val="28"/>
          <w:lang w:val="en-US"/>
        </w:rPr>
        <w:t>WCST</w:t>
      </w:r>
      <w:r w:rsidRPr="00E35896">
        <w:rPr>
          <w:rFonts w:ascii="Times New Roman" w:hAnsi="Times New Roman" w:cs="Times New Roman"/>
          <w:sz w:val="28"/>
          <w:szCs w:val="28"/>
        </w:rPr>
        <w:t xml:space="preserve">) и </w:t>
      </w:r>
      <w:r w:rsidRPr="00E35896">
        <w:rPr>
          <w:rFonts w:ascii="Times New Roman" w:hAnsi="Times New Roman" w:cs="Times New Roman"/>
          <w:sz w:val="28"/>
          <w:szCs w:val="28"/>
          <w:lang w:val="en-US"/>
        </w:rPr>
        <w:t>Trail</w:t>
      </w:r>
      <w:r w:rsidRPr="00E35896">
        <w:rPr>
          <w:rFonts w:ascii="Times New Roman" w:hAnsi="Times New Roman" w:cs="Times New Roman"/>
          <w:sz w:val="28"/>
          <w:szCs w:val="28"/>
        </w:rPr>
        <w:t>-</w:t>
      </w:r>
      <w:r w:rsidRPr="00E35896">
        <w:rPr>
          <w:rFonts w:ascii="Times New Roman" w:hAnsi="Times New Roman" w:cs="Times New Roman"/>
          <w:sz w:val="28"/>
          <w:szCs w:val="28"/>
          <w:lang w:val="en-US"/>
        </w:rPr>
        <w:t>Making</w:t>
      </w:r>
      <w:r w:rsidR="00790E57" w:rsidRPr="00E35896">
        <w:rPr>
          <w:rFonts w:ascii="Times New Roman" w:hAnsi="Times New Roman" w:cs="Times New Roman"/>
          <w:sz w:val="28"/>
          <w:szCs w:val="28"/>
        </w:rPr>
        <w:t xml:space="preserve"> </w:t>
      </w:r>
      <w:r w:rsidR="00790E57" w:rsidRPr="00E35896">
        <w:rPr>
          <w:rFonts w:ascii="Times New Roman" w:hAnsi="Times New Roman" w:cs="Times New Roman"/>
          <w:sz w:val="28"/>
          <w:szCs w:val="28"/>
          <w:lang w:val="en-US"/>
        </w:rPr>
        <w:t>Test</w:t>
      </w:r>
      <w:r w:rsidR="00790E57" w:rsidRPr="00E35896">
        <w:rPr>
          <w:rFonts w:ascii="Times New Roman" w:hAnsi="Times New Roman" w:cs="Times New Roman"/>
          <w:sz w:val="28"/>
          <w:szCs w:val="28"/>
        </w:rPr>
        <w:t xml:space="preserve"> </w:t>
      </w:r>
      <w:r w:rsidRPr="00E35896">
        <w:rPr>
          <w:rFonts w:ascii="Times New Roman" w:hAnsi="Times New Roman" w:cs="Times New Roman"/>
          <w:sz w:val="28"/>
          <w:szCs w:val="28"/>
        </w:rPr>
        <w:t xml:space="preserve">(ТМТ) с использованием критериев DSM-IV, </w:t>
      </w:r>
      <w:r w:rsidR="00790E57" w:rsidRPr="00E35896">
        <w:rPr>
          <w:rFonts w:ascii="Times New Roman" w:hAnsi="Times New Roman" w:cs="Times New Roman"/>
          <w:sz w:val="28"/>
          <w:szCs w:val="28"/>
        </w:rPr>
        <w:t xml:space="preserve"> больные ШАР продемонстрировали результаты промежуточные между шизофренией и БАР. Однако при </w:t>
      </w:r>
      <w:r w:rsidR="00790E57" w:rsidRPr="00E35896">
        <w:rPr>
          <w:rFonts w:ascii="Times New Roman" w:hAnsi="Times New Roman" w:cs="Times New Roman"/>
          <w:sz w:val="28"/>
          <w:szCs w:val="28"/>
          <w:lang w:val="en-US"/>
        </w:rPr>
        <w:t>TMT</w:t>
      </w:r>
      <w:r w:rsidR="00790E57" w:rsidRPr="00E35896">
        <w:rPr>
          <w:rFonts w:ascii="Times New Roman" w:hAnsi="Times New Roman" w:cs="Times New Roman"/>
          <w:sz w:val="28"/>
          <w:szCs w:val="28"/>
        </w:rPr>
        <w:t xml:space="preserve"> пациенты с ШАР показали идентичные результаты</w:t>
      </w:r>
      <w:proofErr w:type="gramStart"/>
      <w:r w:rsidR="00790E57" w:rsidRPr="00E35896">
        <w:rPr>
          <w:rFonts w:ascii="Times New Roman" w:hAnsi="Times New Roman" w:cs="Times New Roman"/>
          <w:sz w:val="28"/>
          <w:szCs w:val="28"/>
        </w:rPr>
        <w:t xml:space="preserve"> ,</w:t>
      </w:r>
      <w:proofErr w:type="gramEnd"/>
      <w:r w:rsidR="00790E57" w:rsidRPr="00E35896">
        <w:rPr>
          <w:rFonts w:ascii="Times New Roman" w:hAnsi="Times New Roman" w:cs="Times New Roman"/>
          <w:sz w:val="28"/>
          <w:szCs w:val="28"/>
        </w:rPr>
        <w:t xml:space="preserve"> что и пациенты с шизофренией. В то же время было выявлено</w:t>
      </w:r>
      <w:proofErr w:type="gramStart"/>
      <w:r w:rsidR="00790E57" w:rsidRPr="00E35896">
        <w:rPr>
          <w:rFonts w:ascii="Times New Roman" w:hAnsi="Times New Roman" w:cs="Times New Roman"/>
          <w:sz w:val="28"/>
          <w:szCs w:val="28"/>
        </w:rPr>
        <w:t xml:space="preserve"> ,</w:t>
      </w:r>
      <w:proofErr w:type="gramEnd"/>
      <w:r w:rsidR="00790E57" w:rsidRPr="00E35896">
        <w:rPr>
          <w:rFonts w:ascii="Times New Roman" w:hAnsi="Times New Roman" w:cs="Times New Roman"/>
          <w:sz w:val="28"/>
          <w:szCs w:val="28"/>
        </w:rPr>
        <w:t xml:space="preserve"> что </w:t>
      </w:r>
      <w:r w:rsidR="00040E7A" w:rsidRPr="00E35896">
        <w:rPr>
          <w:rFonts w:ascii="Times New Roman" w:hAnsi="Times New Roman" w:cs="Times New Roman"/>
          <w:sz w:val="28"/>
          <w:szCs w:val="28"/>
        </w:rPr>
        <w:t xml:space="preserve"> декларативная память , и внимание оставались на уровне БАР (</w:t>
      </w:r>
      <w:proofErr w:type="spellStart"/>
      <w:r w:rsidR="00040E7A" w:rsidRPr="00E35896">
        <w:rPr>
          <w:rFonts w:ascii="Times New Roman" w:hAnsi="Times New Roman" w:cs="Times New Roman"/>
          <w:sz w:val="28"/>
          <w:szCs w:val="28"/>
        </w:rPr>
        <w:t>Трандафир</w:t>
      </w:r>
      <w:proofErr w:type="spellEnd"/>
      <w:r w:rsidR="00040E7A" w:rsidRPr="00E35896">
        <w:rPr>
          <w:rFonts w:ascii="Times New Roman" w:hAnsi="Times New Roman" w:cs="Times New Roman"/>
          <w:sz w:val="28"/>
          <w:szCs w:val="28"/>
        </w:rPr>
        <w:t xml:space="preserve"> и др. 2009 г.)</w:t>
      </w:r>
    </w:p>
    <w:p w:rsidR="005F4B2B" w:rsidRPr="00E35896" w:rsidRDefault="00040E7A" w:rsidP="00E35896">
      <w:pPr>
        <w:spacing w:line="360" w:lineRule="auto"/>
        <w:ind w:left="-57" w:firstLine="709"/>
        <w:jc w:val="both"/>
        <w:rPr>
          <w:rFonts w:ascii="Times New Roman" w:hAnsi="Times New Roman" w:cs="Times New Roman"/>
          <w:sz w:val="28"/>
          <w:szCs w:val="28"/>
        </w:rPr>
      </w:pPr>
      <w:proofErr w:type="spellStart"/>
      <w:r w:rsidRPr="00E35896">
        <w:rPr>
          <w:rFonts w:ascii="Times New Roman" w:hAnsi="Times New Roman" w:cs="Times New Roman"/>
          <w:sz w:val="28"/>
          <w:szCs w:val="28"/>
        </w:rPr>
        <w:t>Нейрокогнитивный</w:t>
      </w:r>
      <w:proofErr w:type="spellEnd"/>
      <w:r w:rsidRPr="00E35896">
        <w:rPr>
          <w:rFonts w:ascii="Times New Roman" w:hAnsi="Times New Roman" w:cs="Times New Roman"/>
          <w:sz w:val="28"/>
          <w:szCs w:val="28"/>
        </w:rPr>
        <w:t xml:space="preserve"> дефицит зачастую тесно связан с дефицитом в ранней сенсорной обработки и базовой нейрофизиологии. </w:t>
      </w:r>
      <w:r w:rsidR="005F4B2B" w:rsidRPr="00E35896">
        <w:rPr>
          <w:rFonts w:ascii="Times New Roman" w:hAnsi="Times New Roman" w:cs="Times New Roman"/>
          <w:sz w:val="28"/>
          <w:szCs w:val="28"/>
        </w:rPr>
        <w:t xml:space="preserve">Благодаря высокой скорости обработки данных и </w:t>
      </w:r>
      <w:proofErr w:type="spellStart"/>
      <w:r w:rsidR="005F4B2B" w:rsidRPr="00E35896">
        <w:rPr>
          <w:rFonts w:ascii="Times New Roman" w:hAnsi="Times New Roman" w:cs="Times New Roman"/>
          <w:sz w:val="28"/>
          <w:szCs w:val="28"/>
        </w:rPr>
        <w:t>неинвазивного</w:t>
      </w:r>
      <w:proofErr w:type="spellEnd"/>
      <w:r w:rsidR="005F4B2B" w:rsidRPr="00E35896">
        <w:rPr>
          <w:rFonts w:ascii="Times New Roman" w:hAnsi="Times New Roman" w:cs="Times New Roman"/>
          <w:sz w:val="28"/>
          <w:szCs w:val="28"/>
        </w:rPr>
        <w:t xml:space="preserve"> характера именно ЭЭГ является методом выбора для оценки при подозрении на нейрофизиологическую дисфункцию. Так было выяснено</w:t>
      </w:r>
      <w:proofErr w:type="gramStart"/>
      <w:r w:rsidR="005F4B2B" w:rsidRPr="00E35896">
        <w:rPr>
          <w:rFonts w:ascii="Times New Roman" w:hAnsi="Times New Roman" w:cs="Times New Roman"/>
          <w:sz w:val="28"/>
          <w:szCs w:val="28"/>
        </w:rPr>
        <w:t xml:space="preserve"> ,</w:t>
      </w:r>
      <w:proofErr w:type="gramEnd"/>
      <w:r w:rsidR="005F4B2B" w:rsidRPr="00E35896">
        <w:rPr>
          <w:rFonts w:ascii="Times New Roman" w:hAnsi="Times New Roman" w:cs="Times New Roman"/>
          <w:sz w:val="28"/>
          <w:szCs w:val="28"/>
        </w:rPr>
        <w:t xml:space="preserve"> что нарушения базальной сенсорной обработки характерны как для шизофрении , так и для БАР. Пациенты же с ШАР не проявили значительных нарушений.</w:t>
      </w:r>
    </w:p>
    <w:p w:rsidR="00F46E62" w:rsidRPr="008F5E81" w:rsidRDefault="00266695" w:rsidP="00266695">
      <w:pPr>
        <w:pStyle w:val="3"/>
        <w:rPr>
          <w:b/>
          <w:color w:val="auto"/>
        </w:rPr>
      </w:pPr>
      <w:bookmarkStart w:id="13" w:name="_Toc451096915"/>
      <w:r>
        <w:rPr>
          <w:b/>
          <w:color w:val="auto"/>
        </w:rPr>
        <w:t xml:space="preserve">1.5.6 </w:t>
      </w:r>
      <w:r w:rsidR="0007309A">
        <w:rPr>
          <w:b/>
          <w:color w:val="auto"/>
        </w:rPr>
        <w:t xml:space="preserve"> </w:t>
      </w:r>
      <w:r w:rsidR="0000199D" w:rsidRPr="008F5E81">
        <w:rPr>
          <w:b/>
          <w:color w:val="auto"/>
        </w:rPr>
        <w:t>Лечение</w:t>
      </w:r>
      <w:bookmarkEnd w:id="13"/>
    </w:p>
    <w:p w:rsidR="00DC6372" w:rsidRPr="00E35896" w:rsidRDefault="0032520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Как правило, лечение включает применение лекарственных препаратов, чтобы стабилизировать настроение и устранить симптомы.</w:t>
      </w:r>
    </w:p>
    <w:p w:rsidR="00325206" w:rsidRPr="00E35896" w:rsidRDefault="00325206" w:rsidP="00E35896">
      <w:p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Кроме того, </w:t>
      </w:r>
      <w:proofErr w:type="spellStart"/>
      <w:r w:rsidRPr="00E35896">
        <w:rPr>
          <w:rFonts w:ascii="Times New Roman" w:hAnsi="Times New Roman" w:cs="Times New Roman"/>
          <w:sz w:val="28"/>
          <w:szCs w:val="28"/>
        </w:rPr>
        <w:t>психотерапияили</w:t>
      </w:r>
      <w:proofErr w:type="spellEnd"/>
      <w:r w:rsidRPr="00E35896">
        <w:rPr>
          <w:rFonts w:ascii="Times New Roman" w:hAnsi="Times New Roman" w:cs="Times New Roman"/>
          <w:sz w:val="28"/>
          <w:szCs w:val="28"/>
        </w:rPr>
        <w:t xml:space="preserve"> практическое обучение могут помочь в улучшении межличностных, социальных навыков, а также психологической адаптации.</w:t>
      </w:r>
    </w:p>
    <w:p w:rsidR="00325206" w:rsidRPr="00E35896" w:rsidRDefault="00325206" w:rsidP="008A7108">
      <w:pPr>
        <w:pStyle w:val="a6"/>
        <w:numPr>
          <w:ilvl w:val="0"/>
          <w:numId w:val="3"/>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lastRenderedPageBreak/>
        <w:t>Медикаменты. Выбор лекарственных средств зависит от вида аффективного расстройства. В основном для устранения психотических симптомов шизофрении (таких, как мания, бред, галлюцинации, рассеянное мышление) применяют антипсихотические средства. Симптомы, связанные с изменением настроения, обычно нивелируют антидепрессантами или стабилизаторами, такими как соли лития. Эти лекарственные средства можно назначать одновременно с антипсихотическими препаратами.</w:t>
      </w:r>
    </w:p>
    <w:p w:rsidR="00325206" w:rsidRPr="00E35896" w:rsidRDefault="00325206" w:rsidP="008A7108">
      <w:pPr>
        <w:pStyle w:val="a6"/>
        <w:numPr>
          <w:ilvl w:val="0"/>
          <w:numId w:val="3"/>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Психотерапия. Цель психотерапии состоит в том, чтобы помочь пациенту больше узнать о болезни, определить цели и бороться с ежедневными проблемами, связанными с заболеванием. Семейная психотерапия может помочь членам семьи более эффективно бороться с болезнью близкого человека</w:t>
      </w:r>
    </w:p>
    <w:p w:rsidR="00325206" w:rsidRPr="00E35896" w:rsidRDefault="00325206" w:rsidP="008A7108">
      <w:pPr>
        <w:pStyle w:val="a6"/>
        <w:numPr>
          <w:ilvl w:val="0"/>
          <w:numId w:val="3"/>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Практическое обучение сконцентрировано на работе над социальными навыками, личной гигиене, ежедневной деятельности, включая домашнюю работу и планирование финансовых затрат.</w:t>
      </w:r>
    </w:p>
    <w:p w:rsidR="0000199D" w:rsidRPr="00E35896" w:rsidRDefault="00325206" w:rsidP="008A7108">
      <w:pPr>
        <w:pStyle w:val="a6"/>
        <w:numPr>
          <w:ilvl w:val="0"/>
          <w:numId w:val="3"/>
        </w:numPr>
        <w:spacing w:line="360" w:lineRule="auto"/>
        <w:ind w:left="-57" w:firstLine="709"/>
        <w:jc w:val="both"/>
        <w:rPr>
          <w:rFonts w:ascii="Times New Roman" w:hAnsi="Times New Roman" w:cs="Times New Roman"/>
          <w:sz w:val="28"/>
          <w:szCs w:val="28"/>
        </w:rPr>
      </w:pPr>
      <w:r w:rsidRPr="00E35896">
        <w:rPr>
          <w:rFonts w:ascii="Times New Roman" w:hAnsi="Times New Roman" w:cs="Times New Roman"/>
          <w:sz w:val="28"/>
          <w:szCs w:val="28"/>
        </w:rPr>
        <w:t xml:space="preserve">Госпитализация. В большинстве случаев пациенты с </w:t>
      </w:r>
      <w:proofErr w:type="spellStart"/>
      <w:r w:rsidRPr="00E35896">
        <w:rPr>
          <w:rFonts w:ascii="Times New Roman" w:hAnsi="Times New Roman" w:cs="Times New Roman"/>
          <w:sz w:val="28"/>
          <w:szCs w:val="28"/>
        </w:rPr>
        <w:t>шизоаффективным</w:t>
      </w:r>
      <w:proofErr w:type="spellEnd"/>
      <w:r w:rsidRPr="00E35896">
        <w:rPr>
          <w:rFonts w:ascii="Times New Roman" w:hAnsi="Times New Roman" w:cs="Times New Roman"/>
          <w:sz w:val="28"/>
          <w:szCs w:val="28"/>
        </w:rPr>
        <w:t xml:space="preserve"> расстройством проходят лечение амбулаторно. Однако люди с особенно сильными симптомами, </w:t>
      </w:r>
      <w:proofErr w:type="gramStart"/>
      <w:r w:rsidRPr="00E35896">
        <w:rPr>
          <w:rFonts w:ascii="Times New Roman" w:hAnsi="Times New Roman" w:cs="Times New Roman"/>
          <w:sz w:val="28"/>
          <w:szCs w:val="28"/>
        </w:rPr>
        <w:t>угрожающие жизни окружающих, стремящиеся к суициду нуждаются</w:t>
      </w:r>
      <w:proofErr w:type="gramEnd"/>
      <w:r w:rsidRPr="00E35896">
        <w:rPr>
          <w:rFonts w:ascii="Times New Roman" w:hAnsi="Times New Roman" w:cs="Times New Roman"/>
          <w:sz w:val="28"/>
          <w:szCs w:val="28"/>
        </w:rPr>
        <w:t xml:space="preserve"> в немедленной госпитализации.</w:t>
      </w:r>
    </w:p>
    <w:p w:rsidR="00642273" w:rsidRPr="00C56D9C" w:rsidRDefault="003977E3" w:rsidP="0052589A">
      <w:pPr>
        <w:pStyle w:val="1"/>
        <w:rPr>
          <w:rFonts w:ascii="Times New Roman" w:hAnsi="Times New Roman"/>
          <w:b/>
          <w:color w:val="auto"/>
          <w:sz w:val="28"/>
          <w:szCs w:val="28"/>
        </w:rPr>
      </w:pPr>
      <w:bookmarkStart w:id="14" w:name="_Toc451096916"/>
      <w:r w:rsidRPr="00C56D9C">
        <w:rPr>
          <w:rFonts w:ascii="Times New Roman" w:hAnsi="Times New Roman"/>
          <w:b/>
          <w:color w:val="auto"/>
          <w:sz w:val="28"/>
          <w:szCs w:val="28"/>
        </w:rPr>
        <w:t>Глава 2.</w:t>
      </w:r>
      <w:bookmarkEnd w:id="14"/>
      <w:r w:rsidRPr="00C56D9C">
        <w:rPr>
          <w:rFonts w:ascii="Times New Roman" w:hAnsi="Times New Roman"/>
          <w:b/>
          <w:color w:val="auto"/>
          <w:sz w:val="28"/>
          <w:szCs w:val="28"/>
        </w:rPr>
        <w:t xml:space="preserve"> </w:t>
      </w:r>
      <w:r w:rsidR="0052589A" w:rsidRPr="00C56D9C">
        <w:rPr>
          <w:rFonts w:ascii="Times New Roman" w:hAnsi="Times New Roman"/>
          <w:b/>
          <w:color w:val="auto"/>
          <w:sz w:val="28"/>
          <w:szCs w:val="28"/>
        </w:rPr>
        <w:t xml:space="preserve"> </w:t>
      </w:r>
    </w:p>
    <w:p w:rsidR="00C7257E" w:rsidRPr="00C56D9C" w:rsidRDefault="00642273" w:rsidP="0052589A">
      <w:pPr>
        <w:pStyle w:val="1"/>
        <w:rPr>
          <w:rFonts w:ascii="Times New Roman" w:hAnsi="Times New Roman"/>
          <w:b/>
          <w:color w:val="auto"/>
          <w:sz w:val="28"/>
          <w:szCs w:val="28"/>
        </w:rPr>
      </w:pPr>
      <w:bookmarkStart w:id="15" w:name="_Toc451096917"/>
      <w:r w:rsidRPr="00C56D9C">
        <w:rPr>
          <w:rFonts w:ascii="Times New Roman" w:hAnsi="Times New Roman"/>
          <w:b/>
          <w:color w:val="auto"/>
          <w:sz w:val="28"/>
          <w:szCs w:val="28"/>
        </w:rPr>
        <w:t xml:space="preserve">2.1. </w:t>
      </w:r>
      <w:r w:rsidR="003977E3" w:rsidRPr="00C56D9C">
        <w:rPr>
          <w:rFonts w:ascii="Times New Roman" w:hAnsi="Times New Roman"/>
          <w:b/>
          <w:color w:val="auto"/>
          <w:sz w:val="28"/>
          <w:szCs w:val="28"/>
        </w:rPr>
        <w:t>Материал</w:t>
      </w:r>
      <w:r w:rsidRPr="00C56D9C">
        <w:rPr>
          <w:rFonts w:ascii="Times New Roman" w:hAnsi="Times New Roman"/>
          <w:b/>
          <w:color w:val="auto"/>
          <w:sz w:val="28"/>
          <w:szCs w:val="28"/>
        </w:rPr>
        <w:t xml:space="preserve"> и</w:t>
      </w:r>
      <w:r w:rsidR="003977E3" w:rsidRPr="00C56D9C">
        <w:rPr>
          <w:rFonts w:ascii="Times New Roman" w:hAnsi="Times New Roman"/>
          <w:b/>
          <w:color w:val="auto"/>
          <w:sz w:val="28"/>
          <w:szCs w:val="28"/>
        </w:rPr>
        <w:t>сследования.</w:t>
      </w:r>
      <w:bookmarkEnd w:id="15"/>
    </w:p>
    <w:p w:rsidR="00594C6C" w:rsidRDefault="00594C6C" w:rsidP="00AB3858">
      <w:pPr>
        <w:spacing w:after="0" w:line="360" w:lineRule="auto"/>
        <w:ind w:left="-57" w:firstLine="709"/>
        <w:jc w:val="both"/>
        <w:rPr>
          <w:rFonts w:ascii="Times New Roman" w:hAnsi="Times New Roman" w:cs="Times New Roman"/>
          <w:sz w:val="28"/>
          <w:szCs w:val="28"/>
        </w:rPr>
      </w:pPr>
    </w:p>
    <w:p w:rsid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 xml:space="preserve">Для проведения работы был отобран </w:t>
      </w:r>
      <w:r>
        <w:rPr>
          <w:rFonts w:ascii="Times New Roman" w:hAnsi="Times New Roman" w:cs="Times New Roman"/>
          <w:sz w:val="28"/>
          <w:szCs w:val="28"/>
        </w:rPr>
        <w:t xml:space="preserve">41 больной </w:t>
      </w:r>
      <w:r w:rsidR="00B95826">
        <w:rPr>
          <w:rFonts w:ascii="Times New Roman" w:hAnsi="Times New Roman" w:cs="Times New Roman"/>
          <w:sz w:val="28"/>
          <w:szCs w:val="28"/>
        </w:rPr>
        <w:t xml:space="preserve">с </w:t>
      </w:r>
      <w:r w:rsidRPr="00AB3858">
        <w:rPr>
          <w:rFonts w:ascii="Times New Roman" w:hAnsi="Times New Roman" w:cs="Times New Roman"/>
          <w:sz w:val="28"/>
          <w:szCs w:val="28"/>
        </w:rPr>
        <w:t>уточнённым</w:t>
      </w:r>
      <w:r>
        <w:rPr>
          <w:rFonts w:ascii="Times New Roman" w:hAnsi="Times New Roman" w:cs="Times New Roman"/>
          <w:sz w:val="28"/>
          <w:szCs w:val="28"/>
        </w:rPr>
        <w:t>и</w:t>
      </w:r>
      <w:r w:rsidRPr="00AB3858">
        <w:rPr>
          <w:rFonts w:ascii="Times New Roman" w:hAnsi="Times New Roman" w:cs="Times New Roman"/>
          <w:sz w:val="28"/>
          <w:szCs w:val="28"/>
        </w:rPr>
        <w:t xml:space="preserve"> и </w:t>
      </w:r>
      <w:proofErr w:type="spellStart"/>
      <w:r w:rsidRPr="00AB3858">
        <w:rPr>
          <w:rFonts w:ascii="Times New Roman" w:hAnsi="Times New Roman" w:cs="Times New Roman"/>
          <w:sz w:val="28"/>
          <w:szCs w:val="28"/>
        </w:rPr>
        <w:t>катамнестически</w:t>
      </w:r>
      <w:proofErr w:type="spellEnd"/>
      <w:r w:rsidRPr="00AB3858">
        <w:rPr>
          <w:rFonts w:ascii="Times New Roman" w:hAnsi="Times New Roman" w:cs="Times New Roman"/>
          <w:sz w:val="28"/>
          <w:szCs w:val="28"/>
        </w:rPr>
        <w:t xml:space="preserve"> подтверждённым</w:t>
      </w:r>
      <w:r w:rsidR="003D3863">
        <w:rPr>
          <w:rFonts w:ascii="Times New Roman" w:hAnsi="Times New Roman" w:cs="Times New Roman"/>
          <w:sz w:val="28"/>
          <w:szCs w:val="28"/>
        </w:rPr>
        <w:t>и</w:t>
      </w:r>
      <w:r>
        <w:rPr>
          <w:rFonts w:ascii="Times New Roman" w:hAnsi="Times New Roman" w:cs="Times New Roman"/>
          <w:sz w:val="28"/>
          <w:szCs w:val="28"/>
        </w:rPr>
        <w:t xml:space="preserve"> диагноза</w:t>
      </w:r>
      <w:r w:rsidRPr="00AB3858">
        <w:rPr>
          <w:rFonts w:ascii="Times New Roman" w:hAnsi="Times New Roman" w:cs="Times New Roman"/>
          <w:sz w:val="28"/>
          <w:szCs w:val="28"/>
        </w:rPr>
        <w:t>м</w:t>
      </w:r>
      <w:r>
        <w:rPr>
          <w:rFonts w:ascii="Times New Roman" w:hAnsi="Times New Roman" w:cs="Times New Roman"/>
          <w:sz w:val="28"/>
          <w:szCs w:val="28"/>
        </w:rPr>
        <w:t xml:space="preserve">и </w:t>
      </w:r>
      <w:proofErr w:type="spellStart"/>
      <w:r>
        <w:rPr>
          <w:rFonts w:ascii="Times New Roman" w:hAnsi="Times New Roman" w:cs="Times New Roman"/>
          <w:sz w:val="28"/>
          <w:szCs w:val="28"/>
        </w:rPr>
        <w:t>шизоаффективного</w:t>
      </w:r>
      <w:proofErr w:type="spellEnd"/>
      <w:r>
        <w:rPr>
          <w:rFonts w:ascii="Times New Roman" w:hAnsi="Times New Roman" w:cs="Times New Roman"/>
          <w:sz w:val="28"/>
          <w:szCs w:val="28"/>
        </w:rPr>
        <w:t xml:space="preserve"> расстройства и</w:t>
      </w:r>
      <w:r w:rsidRPr="00AB3858">
        <w:rPr>
          <w:rFonts w:ascii="Times New Roman" w:hAnsi="Times New Roman" w:cs="Times New Roman"/>
          <w:sz w:val="28"/>
          <w:szCs w:val="28"/>
        </w:rPr>
        <w:t xml:space="preserve"> параноидной шизофрении. </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 xml:space="preserve">Критерии включения в исследование: </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1.</w:t>
      </w:r>
      <w:r w:rsidRPr="00AB3858">
        <w:rPr>
          <w:rFonts w:ascii="Times New Roman" w:hAnsi="Times New Roman" w:cs="Times New Roman"/>
          <w:sz w:val="28"/>
          <w:szCs w:val="28"/>
        </w:rPr>
        <w:tab/>
        <w:t>Возраст до 50 лет</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2.</w:t>
      </w:r>
      <w:r w:rsidRPr="00AB3858">
        <w:rPr>
          <w:rFonts w:ascii="Times New Roman" w:hAnsi="Times New Roman" w:cs="Times New Roman"/>
          <w:sz w:val="28"/>
          <w:szCs w:val="28"/>
        </w:rPr>
        <w:tab/>
        <w:t>Уровень образования не ниже полного среднего образования общеобразовательной школы</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lastRenderedPageBreak/>
        <w:t>3.</w:t>
      </w:r>
      <w:r w:rsidRPr="00AB3858">
        <w:rPr>
          <w:rFonts w:ascii="Times New Roman" w:hAnsi="Times New Roman" w:cs="Times New Roman"/>
          <w:sz w:val="28"/>
          <w:szCs w:val="28"/>
        </w:rPr>
        <w:tab/>
        <w:t>Вне обострения хронических соматических заболеваний</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Критерии исключения:</w:t>
      </w:r>
    </w:p>
    <w:p w:rsidR="00AB3858" w:rsidRPr="00AA5A48" w:rsidRDefault="00AB3858" w:rsidP="008A7108">
      <w:pPr>
        <w:pStyle w:val="a6"/>
        <w:numPr>
          <w:ilvl w:val="0"/>
          <w:numId w:val="7"/>
        </w:numPr>
        <w:spacing w:after="0" w:line="360" w:lineRule="auto"/>
        <w:jc w:val="both"/>
        <w:rPr>
          <w:rFonts w:ascii="Times New Roman" w:hAnsi="Times New Roman" w:cs="Times New Roman"/>
          <w:sz w:val="28"/>
          <w:szCs w:val="28"/>
        </w:rPr>
      </w:pPr>
      <w:r w:rsidRPr="00AA5A48">
        <w:rPr>
          <w:rFonts w:ascii="Times New Roman" w:hAnsi="Times New Roman" w:cs="Times New Roman"/>
          <w:sz w:val="28"/>
          <w:szCs w:val="28"/>
        </w:rPr>
        <w:t>Наличие выраженной органической патологии, ЧМТ в анамнезе</w:t>
      </w:r>
      <w:r w:rsidR="00AA5A48" w:rsidRPr="00AA5A48">
        <w:rPr>
          <w:rFonts w:ascii="Times New Roman" w:hAnsi="Times New Roman" w:cs="Times New Roman"/>
          <w:sz w:val="28"/>
          <w:szCs w:val="28"/>
        </w:rPr>
        <w:t>.</w:t>
      </w:r>
    </w:p>
    <w:p w:rsidR="00AA5A48" w:rsidRPr="00AA5A48" w:rsidRDefault="00AA5A48" w:rsidP="00AA5A48">
      <w:pPr>
        <w:pStyle w:val="a6"/>
        <w:spacing w:after="0" w:line="360" w:lineRule="auto"/>
        <w:ind w:left="1417"/>
        <w:jc w:val="both"/>
        <w:rPr>
          <w:rFonts w:ascii="Times New Roman" w:hAnsi="Times New Roman" w:cs="Times New Roman"/>
          <w:sz w:val="28"/>
          <w:szCs w:val="28"/>
        </w:rPr>
      </w:pPr>
    </w:p>
    <w:p w:rsidR="00642273"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Иссл</w:t>
      </w:r>
      <w:r w:rsidR="004B5797">
        <w:rPr>
          <w:rFonts w:ascii="Times New Roman" w:hAnsi="Times New Roman" w:cs="Times New Roman"/>
          <w:sz w:val="28"/>
          <w:szCs w:val="28"/>
        </w:rPr>
        <w:t>едуемый контингент состоял из 19</w:t>
      </w:r>
      <w:r w:rsidR="00F63A41">
        <w:rPr>
          <w:rFonts w:ascii="Times New Roman" w:hAnsi="Times New Roman" w:cs="Times New Roman"/>
          <w:sz w:val="28"/>
          <w:szCs w:val="28"/>
        </w:rPr>
        <w:t xml:space="preserve"> (46,3</w:t>
      </w:r>
      <w:r w:rsidR="004B5797">
        <w:rPr>
          <w:rFonts w:ascii="Times New Roman" w:hAnsi="Times New Roman" w:cs="Times New Roman"/>
          <w:sz w:val="28"/>
          <w:szCs w:val="28"/>
        </w:rPr>
        <w:t>%) -женщин и 22</w:t>
      </w:r>
      <w:r w:rsidR="00F63A41">
        <w:rPr>
          <w:rFonts w:ascii="Times New Roman" w:hAnsi="Times New Roman" w:cs="Times New Roman"/>
          <w:sz w:val="28"/>
          <w:szCs w:val="28"/>
        </w:rPr>
        <w:t xml:space="preserve"> (53,7</w:t>
      </w:r>
      <w:r w:rsidRPr="00AB3858">
        <w:rPr>
          <w:rFonts w:ascii="Times New Roman" w:hAnsi="Times New Roman" w:cs="Times New Roman"/>
          <w:sz w:val="28"/>
          <w:szCs w:val="28"/>
        </w:rPr>
        <w:t>%) - мужчин. Ср</w:t>
      </w:r>
      <w:r>
        <w:rPr>
          <w:rFonts w:ascii="Times New Roman" w:hAnsi="Times New Roman" w:cs="Times New Roman"/>
          <w:sz w:val="28"/>
          <w:szCs w:val="28"/>
        </w:rPr>
        <w:t xml:space="preserve">едний </w:t>
      </w:r>
      <w:r w:rsidR="00C03077">
        <w:rPr>
          <w:rFonts w:ascii="Times New Roman" w:hAnsi="Times New Roman" w:cs="Times New Roman"/>
          <w:sz w:val="28"/>
          <w:szCs w:val="28"/>
        </w:rPr>
        <w:t xml:space="preserve">возраст </w:t>
      </w:r>
      <w:r w:rsidR="00C03077" w:rsidRPr="00A93474">
        <w:rPr>
          <w:rFonts w:ascii="Times New Roman" w:hAnsi="Times New Roman" w:cs="Times New Roman"/>
          <w:sz w:val="28"/>
          <w:szCs w:val="28"/>
        </w:rPr>
        <w:t>составил 25</w:t>
      </w:r>
      <w:r w:rsidR="00642273" w:rsidRPr="00A93474">
        <w:rPr>
          <w:rFonts w:ascii="Times New Roman" w:hAnsi="Times New Roman" w:cs="Times New Roman"/>
          <w:sz w:val="28"/>
          <w:szCs w:val="28"/>
        </w:rPr>
        <w:t>,4</w:t>
      </w:r>
      <w:r w:rsidR="00C03077" w:rsidRPr="00A93474">
        <w:rPr>
          <w:rFonts w:ascii="Times New Roman" w:hAnsi="Times New Roman" w:cs="Times New Roman"/>
          <w:sz w:val="28"/>
          <w:szCs w:val="28"/>
        </w:rPr>
        <w:t>±4</w:t>
      </w:r>
      <w:r w:rsidRPr="00A93474">
        <w:rPr>
          <w:rFonts w:ascii="Times New Roman" w:hAnsi="Times New Roman" w:cs="Times New Roman"/>
          <w:sz w:val="28"/>
          <w:szCs w:val="28"/>
        </w:rPr>
        <w:t>,27</w:t>
      </w:r>
      <w:r w:rsidR="00642273" w:rsidRPr="00A93474">
        <w:rPr>
          <w:rFonts w:ascii="Times New Roman" w:hAnsi="Times New Roman" w:cs="Times New Roman"/>
          <w:sz w:val="28"/>
          <w:szCs w:val="28"/>
        </w:rPr>
        <w:t xml:space="preserve"> лет</w:t>
      </w:r>
      <w:r w:rsidRPr="00A93474">
        <w:rPr>
          <w:rFonts w:ascii="Times New Roman" w:hAnsi="Times New Roman" w:cs="Times New Roman"/>
          <w:sz w:val="28"/>
          <w:szCs w:val="28"/>
        </w:rPr>
        <w:t>.</w:t>
      </w:r>
      <w:r w:rsidR="00F63A41">
        <w:rPr>
          <w:rFonts w:ascii="Times New Roman" w:hAnsi="Times New Roman" w:cs="Times New Roman"/>
          <w:sz w:val="28"/>
          <w:szCs w:val="28"/>
        </w:rPr>
        <w:t xml:space="preserve"> </w:t>
      </w:r>
    </w:p>
    <w:p w:rsidR="00642273" w:rsidRDefault="00F63A41" w:rsidP="00AB3858">
      <w:pPr>
        <w:spacing w:after="0"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Для проведения работы  исследуемый контингент был разделен на 2 группы</w:t>
      </w:r>
      <w:r w:rsidR="00642273">
        <w:rPr>
          <w:rFonts w:ascii="Times New Roman" w:hAnsi="Times New Roman" w:cs="Times New Roman"/>
          <w:sz w:val="28"/>
          <w:szCs w:val="28"/>
        </w:rPr>
        <w:t xml:space="preserve"> </w:t>
      </w:r>
      <w:r w:rsidR="00642273" w:rsidRPr="00A93474">
        <w:rPr>
          <w:rFonts w:ascii="Times New Roman" w:hAnsi="Times New Roman" w:cs="Times New Roman"/>
          <w:sz w:val="28"/>
          <w:szCs w:val="28"/>
        </w:rPr>
        <w:t>сравнения</w:t>
      </w:r>
      <w:r w:rsidRPr="00A93474">
        <w:rPr>
          <w:rFonts w:ascii="Times New Roman" w:hAnsi="Times New Roman" w:cs="Times New Roman"/>
          <w:sz w:val="28"/>
          <w:szCs w:val="28"/>
        </w:rPr>
        <w:t>.</w:t>
      </w:r>
      <w:r>
        <w:rPr>
          <w:rFonts w:ascii="Times New Roman" w:hAnsi="Times New Roman" w:cs="Times New Roman"/>
          <w:sz w:val="28"/>
          <w:szCs w:val="28"/>
        </w:rPr>
        <w:t xml:space="preserve"> В первую входили пациенты с подтвержденным </w:t>
      </w:r>
      <w:r w:rsidRPr="00B67A40">
        <w:rPr>
          <w:rFonts w:ascii="Times New Roman" w:hAnsi="Times New Roman" w:cs="Times New Roman"/>
          <w:sz w:val="28"/>
          <w:szCs w:val="28"/>
        </w:rPr>
        <w:t>диагнозом</w:t>
      </w:r>
      <w:r w:rsidR="00231B83" w:rsidRPr="00B67A40">
        <w:rPr>
          <w:rFonts w:ascii="Times New Roman" w:hAnsi="Times New Roman" w:cs="Times New Roman"/>
          <w:sz w:val="28"/>
          <w:szCs w:val="28"/>
        </w:rPr>
        <w:t xml:space="preserve"> ШАР</w:t>
      </w:r>
      <w:r w:rsidR="00DD1605">
        <w:rPr>
          <w:rFonts w:ascii="Times New Roman" w:hAnsi="Times New Roman" w:cs="Times New Roman"/>
          <w:sz w:val="28"/>
          <w:szCs w:val="28"/>
        </w:rPr>
        <w:t xml:space="preserve"> </w:t>
      </w:r>
      <w:r w:rsidR="00231B83">
        <w:rPr>
          <w:rFonts w:ascii="Times New Roman" w:hAnsi="Times New Roman" w:cs="Times New Roman"/>
          <w:sz w:val="28"/>
          <w:szCs w:val="28"/>
        </w:rPr>
        <w:t>18 (43,9%) – 9 женщин (50%) и 9 мужчин (50%)</w:t>
      </w:r>
      <w:r>
        <w:rPr>
          <w:rFonts w:ascii="Times New Roman" w:hAnsi="Times New Roman" w:cs="Times New Roman"/>
          <w:sz w:val="28"/>
          <w:szCs w:val="28"/>
        </w:rPr>
        <w:t xml:space="preserve"> </w:t>
      </w:r>
      <w:r w:rsidR="00566B26">
        <w:rPr>
          <w:rFonts w:ascii="Times New Roman" w:hAnsi="Times New Roman" w:cs="Times New Roman"/>
          <w:sz w:val="28"/>
          <w:szCs w:val="28"/>
        </w:rPr>
        <w:t xml:space="preserve"> . </w:t>
      </w:r>
    </w:p>
    <w:p w:rsidR="00AB3858" w:rsidRPr="00A93474" w:rsidRDefault="00566B26" w:rsidP="00AB3858">
      <w:pPr>
        <w:spacing w:after="0"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группе были пациенты с </w:t>
      </w:r>
      <w:r w:rsidR="00231B83">
        <w:rPr>
          <w:rFonts w:ascii="Times New Roman" w:hAnsi="Times New Roman" w:cs="Times New Roman"/>
          <w:sz w:val="28"/>
          <w:szCs w:val="28"/>
        </w:rPr>
        <w:t>шизофренией 23 (56,1%) - 10 женщин (43,5%) и 13 мужчин (56,5%)</w:t>
      </w:r>
      <w:r>
        <w:rPr>
          <w:rFonts w:ascii="Times New Roman" w:hAnsi="Times New Roman" w:cs="Times New Roman"/>
          <w:sz w:val="28"/>
          <w:szCs w:val="28"/>
        </w:rPr>
        <w:t>.</w:t>
      </w:r>
      <w:r w:rsidR="00C03077">
        <w:rPr>
          <w:rFonts w:ascii="Times New Roman" w:hAnsi="Times New Roman" w:cs="Times New Roman"/>
          <w:sz w:val="28"/>
          <w:szCs w:val="28"/>
        </w:rPr>
        <w:t xml:space="preserve"> </w:t>
      </w:r>
      <w:r w:rsidR="00642273" w:rsidRPr="00A93474">
        <w:rPr>
          <w:rFonts w:ascii="Times New Roman" w:hAnsi="Times New Roman" w:cs="Times New Roman"/>
          <w:sz w:val="28"/>
          <w:szCs w:val="28"/>
        </w:rPr>
        <w:t>Распределение больных</w:t>
      </w:r>
      <w:r w:rsidR="00C03077" w:rsidRPr="00A93474">
        <w:rPr>
          <w:rFonts w:ascii="Times New Roman" w:hAnsi="Times New Roman" w:cs="Times New Roman"/>
          <w:sz w:val="28"/>
          <w:szCs w:val="28"/>
        </w:rPr>
        <w:t xml:space="preserve"> </w:t>
      </w:r>
      <w:r w:rsidR="00642273" w:rsidRPr="00A93474">
        <w:rPr>
          <w:rFonts w:ascii="Times New Roman" w:hAnsi="Times New Roman" w:cs="Times New Roman"/>
          <w:sz w:val="28"/>
          <w:szCs w:val="28"/>
        </w:rPr>
        <w:t xml:space="preserve">по возрасту </w:t>
      </w:r>
      <w:r w:rsidR="00C03077" w:rsidRPr="00A93474">
        <w:rPr>
          <w:rFonts w:ascii="Times New Roman" w:hAnsi="Times New Roman" w:cs="Times New Roman"/>
          <w:sz w:val="28"/>
          <w:szCs w:val="28"/>
        </w:rPr>
        <w:t>представлено в таблице 1.</w:t>
      </w:r>
    </w:p>
    <w:p w:rsidR="00C03077" w:rsidRPr="00642273" w:rsidRDefault="00C03077" w:rsidP="00C03077">
      <w:pPr>
        <w:spacing w:after="0" w:line="360" w:lineRule="auto"/>
        <w:ind w:left="-57" w:firstLine="709"/>
        <w:jc w:val="right"/>
        <w:rPr>
          <w:rFonts w:ascii="Times New Roman" w:hAnsi="Times New Roman" w:cs="Times New Roman"/>
          <w:sz w:val="28"/>
          <w:szCs w:val="28"/>
        </w:rPr>
      </w:pPr>
      <w:r w:rsidRPr="00642273">
        <w:rPr>
          <w:rFonts w:ascii="Times New Roman" w:hAnsi="Times New Roman" w:cs="Times New Roman"/>
          <w:sz w:val="28"/>
          <w:szCs w:val="28"/>
        </w:rPr>
        <w:t>Таблица 1</w:t>
      </w:r>
    </w:p>
    <w:p w:rsidR="00C03077" w:rsidRPr="00A93474" w:rsidRDefault="00642273" w:rsidP="00AB3858">
      <w:pPr>
        <w:spacing w:after="0" w:line="360" w:lineRule="auto"/>
        <w:ind w:left="-57" w:firstLine="709"/>
        <w:jc w:val="both"/>
        <w:rPr>
          <w:rFonts w:ascii="Times New Roman" w:hAnsi="Times New Roman" w:cs="Times New Roman"/>
          <w:sz w:val="28"/>
          <w:szCs w:val="28"/>
        </w:rPr>
      </w:pPr>
      <w:r w:rsidRPr="00A93474">
        <w:rPr>
          <w:rFonts w:ascii="Times New Roman" w:hAnsi="Times New Roman" w:cs="Times New Roman"/>
          <w:sz w:val="28"/>
          <w:szCs w:val="28"/>
        </w:rPr>
        <w:t>Характеристика больных по возрасту</w:t>
      </w:r>
    </w:p>
    <w:tbl>
      <w:tblPr>
        <w:tblStyle w:val="a9"/>
        <w:tblW w:w="8015" w:type="dxa"/>
        <w:tblInd w:w="744" w:type="dxa"/>
        <w:tblLook w:val="04A0"/>
      </w:tblPr>
      <w:tblGrid>
        <w:gridCol w:w="2023"/>
        <w:gridCol w:w="1502"/>
        <w:gridCol w:w="1494"/>
        <w:gridCol w:w="1494"/>
        <w:gridCol w:w="1494"/>
        <w:gridCol w:w="8"/>
      </w:tblGrid>
      <w:tr w:rsidR="00A93474" w:rsidTr="00A93474">
        <w:tc>
          <w:tcPr>
            <w:tcW w:w="2023"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sidRPr="00C03077">
              <w:rPr>
                <w:rFonts w:ascii="Times New Roman" w:hAnsi="Times New Roman" w:cs="Times New Roman"/>
                <w:sz w:val="28"/>
                <w:szCs w:val="28"/>
              </w:rPr>
              <w:t>Возрастной</w:t>
            </w:r>
            <w:r w:rsidRPr="00C03077">
              <w:rPr>
                <w:rFonts w:ascii="Times New Roman" w:hAnsi="Times New Roman" w:cs="Times New Roman"/>
                <w:sz w:val="28"/>
                <w:szCs w:val="28"/>
              </w:rPr>
              <w:br/>
              <w:t>интервал</w:t>
            </w:r>
          </w:p>
        </w:tc>
        <w:tc>
          <w:tcPr>
            <w:tcW w:w="2996" w:type="dxa"/>
            <w:gridSpan w:val="2"/>
          </w:tcPr>
          <w:p w:rsidR="00A93474" w:rsidRPr="00A93474" w:rsidRDefault="00A93474" w:rsidP="00C03077">
            <w:pPr>
              <w:pStyle w:val="a6"/>
              <w:spacing w:line="360" w:lineRule="auto"/>
              <w:ind w:left="0"/>
              <w:jc w:val="center"/>
              <w:rPr>
                <w:rFonts w:ascii="Times New Roman" w:hAnsi="Times New Roman" w:cs="Times New Roman"/>
                <w:sz w:val="28"/>
                <w:szCs w:val="28"/>
              </w:rPr>
            </w:pPr>
            <w:r w:rsidRPr="00A93474">
              <w:rPr>
                <w:rFonts w:ascii="Times New Roman" w:hAnsi="Times New Roman" w:cs="Times New Roman"/>
                <w:sz w:val="28"/>
                <w:szCs w:val="28"/>
              </w:rPr>
              <w:t>Число больных с ШАР (</w:t>
            </w:r>
            <w:proofErr w:type="spellStart"/>
            <w:r w:rsidRPr="00A93474">
              <w:rPr>
                <w:rFonts w:ascii="Times New Roman" w:hAnsi="Times New Roman" w:cs="Times New Roman"/>
                <w:sz w:val="28"/>
                <w:szCs w:val="28"/>
              </w:rPr>
              <w:t>абс</w:t>
            </w:r>
            <w:proofErr w:type="spellEnd"/>
            <w:r w:rsidRPr="00A93474">
              <w:rPr>
                <w:rFonts w:ascii="Times New Roman" w:hAnsi="Times New Roman" w:cs="Times New Roman"/>
                <w:sz w:val="28"/>
                <w:szCs w:val="28"/>
              </w:rPr>
              <w:t>.)</w:t>
            </w:r>
          </w:p>
        </w:tc>
        <w:tc>
          <w:tcPr>
            <w:tcW w:w="2996" w:type="dxa"/>
            <w:gridSpan w:val="3"/>
          </w:tcPr>
          <w:p w:rsidR="00A93474" w:rsidRPr="00A93474"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Число больных с шизофренией (</w:t>
            </w:r>
            <w:proofErr w:type="spellStart"/>
            <w:r>
              <w:rPr>
                <w:rFonts w:ascii="Times New Roman" w:hAnsi="Times New Roman" w:cs="Times New Roman"/>
                <w:sz w:val="28"/>
                <w:szCs w:val="28"/>
              </w:rPr>
              <w:t>абс</w:t>
            </w:r>
            <w:proofErr w:type="spellEnd"/>
            <w:r>
              <w:rPr>
                <w:rFonts w:ascii="Times New Roman" w:hAnsi="Times New Roman" w:cs="Times New Roman"/>
                <w:sz w:val="28"/>
                <w:szCs w:val="28"/>
              </w:rPr>
              <w:t>.)</w:t>
            </w:r>
          </w:p>
        </w:tc>
      </w:tr>
      <w:tr w:rsidR="00A93474" w:rsidTr="00A93474">
        <w:trPr>
          <w:gridAfter w:val="1"/>
          <w:wAfter w:w="8" w:type="dxa"/>
        </w:trPr>
        <w:tc>
          <w:tcPr>
            <w:tcW w:w="2023" w:type="dxa"/>
          </w:tcPr>
          <w:p w:rsidR="00A93474" w:rsidRPr="00C03077" w:rsidRDefault="00A93474" w:rsidP="00C03077">
            <w:pPr>
              <w:pStyle w:val="a6"/>
              <w:spacing w:line="360" w:lineRule="auto"/>
              <w:ind w:left="0"/>
              <w:jc w:val="center"/>
              <w:rPr>
                <w:rFonts w:ascii="Times New Roman" w:hAnsi="Times New Roman" w:cs="Times New Roman"/>
                <w:sz w:val="28"/>
                <w:szCs w:val="28"/>
              </w:rPr>
            </w:pPr>
          </w:p>
        </w:tc>
        <w:tc>
          <w:tcPr>
            <w:tcW w:w="1502"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sidRPr="00C03077">
              <w:rPr>
                <w:rFonts w:ascii="Times New Roman" w:hAnsi="Times New Roman" w:cs="Times New Roman"/>
                <w:sz w:val="28"/>
                <w:szCs w:val="28"/>
              </w:rPr>
              <w:t xml:space="preserve">Женщины </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sidRPr="00C03077">
              <w:rPr>
                <w:rFonts w:ascii="Times New Roman" w:hAnsi="Times New Roman" w:cs="Times New Roman"/>
                <w:sz w:val="28"/>
                <w:szCs w:val="28"/>
              </w:rPr>
              <w:t>Женщины</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sidRPr="00C03077">
              <w:rPr>
                <w:rFonts w:ascii="Times New Roman" w:hAnsi="Times New Roman" w:cs="Times New Roman"/>
                <w:sz w:val="28"/>
                <w:szCs w:val="28"/>
              </w:rPr>
              <w:t>Мужчины</w:t>
            </w:r>
          </w:p>
        </w:tc>
        <w:tc>
          <w:tcPr>
            <w:tcW w:w="1494"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sidRPr="00C03077">
              <w:rPr>
                <w:rFonts w:ascii="Times New Roman" w:hAnsi="Times New Roman" w:cs="Times New Roman"/>
                <w:sz w:val="28"/>
                <w:szCs w:val="28"/>
              </w:rPr>
              <w:t xml:space="preserve">Мужчины </w:t>
            </w:r>
          </w:p>
        </w:tc>
      </w:tr>
      <w:tr w:rsidR="00A93474" w:rsidTr="00A93474">
        <w:trPr>
          <w:gridAfter w:val="1"/>
          <w:wAfter w:w="8" w:type="dxa"/>
        </w:trPr>
        <w:tc>
          <w:tcPr>
            <w:tcW w:w="2023"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en-US"/>
              </w:rPr>
              <w:t>20</w:t>
            </w:r>
            <w:r>
              <w:rPr>
                <w:rFonts w:ascii="Times New Roman" w:hAnsi="Times New Roman" w:cs="Times New Roman"/>
                <w:sz w:val="28"/>
                <w:szCs w:val="28"/>
              </w:rPr>
              <w:t xml:space="preserve"> до </w:t>
            </w:r>
            <w:r>
              <w:rPr>
                <w:rFonts w:ascii="Times New Roman" w:hAnsi="Times New Roman" w:cs="Times New Roman"/>
                <w:sz w:val="28"/>
                <w:szCs w:val="28"/>
                <w:lang w:val="en-US"/>
              </w:rPr>
              <w:t>29</w:t>
            </w:r>
            <w:r w:rsidRPr="00C03077">
              <w:rPr>
                <w:rFonts w:ascii="Times New Roman" w:hAnsi="Times New Roman" w:cs="Times New Roman"/>
                <w:sz w:val="28"/>
                <w:szCs w:val="28"/>
              </w:rPr>
              <w:t xml:space="preserve"> лет</w:t>
            </w:r>
          </w:p>
        </w:tc>
        <w:tc>
          <w:tcPr>
            <w:tcW w:w="1502"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94"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93474" w:rsidTr="00A93474">
        <w:trPr>
          <w:gridAfter w:val="1"/>
          <w:wAfter w:w="8" w:type="dxa"/>
        </w:trPr>
        <w:tc>
          <w:tcPr>
            <w:tcW w:w="2023"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en-US"/>
              </w:rPr>
              <w:t>3</w:t>
            </w:r>
            <w:r>
              <w:rPr>
                <w:rFonts w:ascii="Times New Roman" w:hAnsi="Times New Roman" w:cs="Times New Roman"/>
                <w:sz w:val="28"/>
                <w:szCs w:val="28"/>
              </w:rPr>
              <w:t xml:space="preserve">0 до </w:t>
            </w:r>
            <w:r>
              <w:rPr>
                <w:rFonts w:ascii="Times New Roman" w:hAnsi="Times New Roman" w:cs="Times New Roman"/>
                <w:sz w:val="28"/>
                <w:szCs w:val="28"/>
                <w:lang w:val="en-US"/>
              </w:rPr>
              <w:t>3</w:t>
            </w:r>
            <w:r w:rsidRPr="00C03077">
              <w:rPr>
                <w:rFonts w:ascii="Times New Roman" w:hAnsi="Times New Roman" w:cs="Times New Roman"/>
                <w:sz w:val="28"/>
                <w:szCs w:val="28"/>
              </w:rPr>
              <w:t>9 лет</w:t>
            </w:r>
          </w:p>
        </w:tc>
        <w:tc>
          <w:tcPr>
            <w:tcW w:w="1502"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494"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A93474" w:rsidTr="00A93474">
        <w:trPr>
          <w:gridAfter w:val="1"/>
          <w:wAfter w:w="8" w:type="dxa"/>
        </w:trPr>
        <w:tc>
          <w:tcPr>
            <w:tcW w:w="2023"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sidRPr="00C03077">
              <w:rPr>
                <w:rFonts w:ascii="Times New Roman" w:hAnsi="Times New Roman" w:cs="Times New Roman"/>
                <w:sz w:val="28"/>
                <w:szCs w:val="28"/>
              </w:rPr>
              <w:t xml:space="preserve">От </w:t>
            </w:r>
            <w:r>
              <w:rPr>
                <w:rFonts w:ascii="Times New Roman" w:hAnsi="Times New Roman" w:cs="Times New Roman"/>
                <w:sz w:val="28"/>
                <w:szCs w:val="28"/>
                <w:lang w:val="en-US"/>
              </w:rPr>
              <w:t xml:space="preserve">40 </w:t>
            </w:r>
            <w:r>
              <w:rPr>
                <w:rFonts w:ascii="Times New Roman" w:hAnsi="Times New Roman" w:cs="Times New Roman"/>
                <w:sz w:val="28"/>
                <w:szCs w:val="28"/>
              </w:rPr>
              <w:t>и старше</w:t>
            </w:r>
          </w:p>
        </w:tc>
        <w:tc>
          <w:tcPr>
            <w:tcW w:w="1502"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94" w:type="dxa"/>
          </w:tcPr>
          <w:p w:rsidR="00A93474" w:rsidRPr="00C03077" w:rsidRDefault="00A93474"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94" w:type="dxa"/>
          </w:tcPr>
          <w:p w:rsidR="00A93474" w:rsidRPr="00C03077" w:rsidRDefault="00A93474" w:rsidP="00C03077">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bl>
    <w:p w:rsidR="00C03077" w:rsidRDefault="00C03077" w:rsidP="00AB3858">
      <w:pPr>
        <w:spacing w:after="0" w:line="360" w:lineRule="auto"/>
        <w:ind w:left="-57" w:firstLine="709"/>
        <w:jc w:val="both"/>
        <w:rPr>
          <w:rFonts w:ascii="Times New Roman" w:hAnsi="Times New Roman" w:cs="Times New Roman"/>
          <w:sz w:val="28"/>
          <w:szCs w:val="28"/>
        </w:rPr>
      </w:pPr>
    </w:p>
    <w:p w:rsidR="00973895" w:rsidRPr="00594C6C" w:rsidRDefault="00A058C7" w:rsidP="00AB3858">
      <w:pPr>
        <w:spacing w:after="0" w:line="360" w:lineRule="auto"/>
        <w:ind w:left="-57" w:firstLine="709"/>
        <w:jc w:val="both"/>
        <w:rPr>
          <w:rFonts w:ascii="Times New Roman" w:hAnsi="Times New Roman" w:cs="Times New Roman"/>
          <w:sz w:val="28"/>
          <w:szCs w:val="28"/>
        </w:rPr>
      </w:pPr>
      <w:r w:rsidRPr="00A058C7">
        <w:rPr>
          <w:rFonts w:ascii="Times New Roman" w:hAnsi="Times New Roman" w:cs="Times New Roman"/>
          <w:sz w:val="28"/>
          <w:szCs w:val="28"/>
        </w:rPr>
        <w:t>По уровню образования пациенты были разделены на три группы: пациенты со средним, со средним специальным и с высшим образованием. Распределение больных в зависимости от уровня обра</w:t>
      </w:r>
      <w:r>
        <w:rPr>
          <w:rFonts w:ascii="Times New Roman" w:hAnsi="Times New Roman" w:cs="Times New Roman"/>
          <w:sz w:val="28"/>
          <w:szCs w:val="28"/>
        </w:rPr>
        <w:t>зования представлено в таблице 2</w:t>
      </w:r>
      <w:r w:rsidR="00642273">
        <w:rPr>
          <w:rFonts w:ascii="Times New Roman" w:hAnsi="Times New Roman" w:cs="Times New Roman"/>
          <w:sz w:val="28"/>
          <w:szCs w:val="28"/>
        </w:rPr>
        <w:t>.</w:t>
      </w:r>
    </w:p>
    <w:p w:rsidR="00973895" w:rsidRPr="00973895" w:rsidRDefault="00973895" w:rsidP="00973895">
      <w:pPr>
        <w:spacing w:after="0" w:line="360" w:lineRule="auto"/>
        <w:ind w:left="-57"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973895" w:rsidRPr="00594C6C" w:rsidRDefault="00973895" w:rsidP="00973895">
      <w:pPr>
        <w:spacing w:line="360" w:lineRule="auto"/>
        <w:jc w:val="center"/>
        <w:rPr>
          <w:rFonts w:ascii="Times New Roman" w:hAnsi="Times New Roman" w:cs="Times New Roman"/>
          <w:sz w:val="28"/>
          <w:szCs w:val="28"/>
        </w:rPr>
      </w:pPr>
      <w:r>
        <w:rPr>
          <w:rFonts w:ascii="Times New Roman" w:hAnsi="Times New Roman" w:cs="Times New Roman"/>
          <w:sz w:val="28"/>
          <w:szCs w:val="28"/>
        </w:rPr>
        <w:t>Распределение больных</w:t>
      </w:r>
      <w:r w:rsidR="00642273">
        <w:rPr>
          <w:rFonts w:ascii="Times New Roman" w:hAnsi="Times New Roman" w:cs="Times New Roman"/>
          <w:sz w:val="28"/>
          <w:szCs w:val="28"/>
        </w:rPr>
        <w:t xml:space="preserve"> </w:t>
      </w:r>
      <w:r w:rsidRPr="00973895">
        <w:rPr>
          <w:rFonts w:ascii="Times New Roman" w:hAnsi="Times New Roman" w:cs="Times New Roman"/>
          <w:sz w:val="28"/>
          <w:szCs w:val="28"/>
        </w:rPr>
        <w:t>по уровню образования</w:t>
      </w:r>
    </w:p>
    <w:tbl>
      <w:tblPr>
        <w:tblStyle w:val="a9"/>
        <w:tblW w:w="0" w:type="auto"/>
        <w:tblLook w:val="04A0"/>
      </w:tblPr>
      <w:tblGrid>
        <w:gridCol w:w="2336"/>
        <w:gridCol w:w="2336"/>
        <w:gridCol w:w="2336"/>
        <w:gridCol w:w="2337"/>
      </w:tblGrid>
      <w:tr w:rsidR="00973895" w:rsidTr="00C76641">
        <w:tc>
          <w:tcPr>
            <w:tcW w:w="2336" w:type="dxa"/>
          </w:tcPr>
          <w:p w:rsidR="00973895" w:rsidRDefault="00973895" w:rsidP="00C76641">
            <w:pPr>
              <w:spacing w:line="360" w:lineRule="auto"/>
              <w:rPr>
                <w:sz w:val="28"/>
                <w:szCs w:val="28"/>
              </w:rPr>
            </w:pPr>
            <w:r>
              <w:rPr>
                <w:sz w:val="28"/>
                <w:szCs w:val="28"/>
              </w:rPr>
              <w:lastRenderedPageBreak/>
              <w:t xml:space="preserve">Уровень образования </w:t>
            </w:r>
          </w:p>
        </w:tc>
        <w:tc>
          <w:tcPr>
            <w:tcW w:w="2336" w:type="dxa"/>
          </w:tcPr>
          <w:p w:rsidR="00973895" w:rsidRDefault="00973895" w:rsidP="00C76641">
            <w:pPr>
              <w:spacing w:line="360" w:lineRule="auto"/>
              <w:rPr>
                <w:sz w:val="28"/>
                <w:szCs w:val="28"/>
              </w:rPr>
            </w:pPr>
            <w:r>
              <w:rPr>
                <w:sz w:val="28"/>
                <w:szCs w:val="28"/>
              </w:rPr>
              <w:t xml:space="preserve">Среднее </w:t>
            </w:r>
          </w:p>
        </w:tc>
        <w:tc>
          <w:tcPr>
            <w:tcW w:w="2336" w:type="dxa"/>
          </w:tcPr>
          <w:p w:rsidR="00973895" w:rsidRDefault="00973895" w:rsidP="00C76641">
            <w:pPr>
              <w:spacing w:line="360" w:lineRule="auto"/>
              <w:rPr>
                <w:sz w:val="28"/>
                <w:szCs w:val="28"/>
              </w:rPr>
            </w:pPr>
            <w:r>
              <w:rPr>
                <w:sz w:val="28"/>
                <w:szCs w:val="28"/>
              </w:rPr>
              <w:t xml:space="preserve">Среднее специальное </w:t>
            </w:r>
          </w:p>
        </w:tc>
        <w:tc>
          <w:tcPr>
            <w:tcW w:w="2337" w:type="dxa"/>
          </w:tcPr>
          <w:p w:rsidR="00973895" w:rsidRDefault="00973895" w:rsidP="00C76641">
            <w:pPr>
              <w:spacing w:line="360" w:lineRule="auto"/>
              <w:rPr>
                <w:sz w:val="28"/>
                <w:szCs w:val="28"/>
              </w:rPr>
            </w:pPr>
            <w:r>
              <w:rPr>
                <w:sz w:val="28"/>
                <w:szCs w:val="28"/>
              </w:rPr>
              <w:t xml:space="preserve">Высшее </w:t>
            </w:r>
          </w:p>
        </w:tc>
      </w:tr>
      <w:tr w:rsidR="00231B83" w:rsidTr="00873E6C">
        <w:tc>
          <w:tcPr>
            <w:tcW w:w="2336" w:type="dxa"/>
          </w:tcPr>
          <w:p w:rsidR="00231B83" w:rsidRDefault="00231B83" w:rsidP="00873E6C">
            <w:pPr>
              <w:spacing w:line="360" w:lineRule="auto"/>
              <w:rPr>
                <w:sz w:val="28"/>
                <w:szCs w:val="28"/>
              </w:rPr>
            </w:pPr>
            <w:r>
              <w:rPr>
                <w:sz w:val="28"/>
                <w:szCs w:val="28"/>
              </w:rPr>
              <w:t>Больные ШАР</w:t>
            </w:r>
          </w:p>
        </w:tc>
        <w:tc>
          <w:tcPr>
            <w:tcW w:w="2336" w:type="dxa"/>
          </w:tcPr>
          <w:p w:rsidR="00231B83" w:rsidRDefault="00231B83" w:rsidP="00873E6C">
            <w:pPr>
              <w:spacing w:line="360" w:lineRule="auto"/>
              <w:rPr>
                <w:sz w:val="28"/>
                <w:szCs w:val="28"/>
              </w:rPr>
            </w:pPr>
            <w:r>
              <w:rPr>
                <w:sz w:val="28"/>
                <w:szCs w:val="28"/>
              </w:rPr>
              <w:t xml:space="preserve">28,4% </w:t>
            </w:r>
          </w:p>
        </w:tc>
        <w:tc>
          <w:tcPr>
            <w:tcW w:w="2336" w:type="dxa"/>
          </w:tcPr>
          <w:p w:rsidR="00231B83" w:rsidRDefault="00231B83" w:rsidP="00873E6C">
            <w:pPr>
              <w:spacing w:line="360" w:lineRule="auto"/>
              <w:rPr>
                <w:sz w:val="28"/>
                <w:szCs w:val="28"/>
              </w:rPr>
            </w:pPr>
            <w:r>
              <w:rPr>
                <w:sz w:val="28"/>
                <w:szCs w:val="28"/>
              </w:rPr>
              <w:t xml:space="preserve">15,2% </w:t>
            </w:r>
          </w:p>
        </w:tc>
        <w:tc>
          <w:tcPr>
            <w:tcW w:w="2337" w:type="dxa"/>
          </w:tcPr>
          <w:p w:rsidR="00231B83" w:rsidRDefault="00231B83" w:rsidP="00873E6C">
            <w:pPr>
              <w:spacing w:line="360" w:lineRule="auto"/>
              <w:rPr>
                <w:sz w:val="28"/>
                <w:szCs w:val="28"/>
              </w:rPr>
            </w:pPr>
            <w:r>
              <w:rPr>
                <w:sz w:val="28"/>
                <w:szCs w:val="28"/>
              </w:rPr>
              <w:t>43,3%</w:t>
            </w:r>
          </w:p>
        </w:tc>
      </w:tr>
      <w:tr w:rsidR="00A93474" w:rsidTr="00C76641">
        <w:tc>
          <w:tcPr>
            <w:tcW w:w="2336" w:type="dxa"/>
          </w:tcPr>
          <w:p w:rsidR="00A93474" w:rsidRDefault="00231B83" w:rsidP="00C76641">
            <w:pPr>
              <w:spacing w:line="360" w:lineRule="auto"/>
              <w:rPr>
                <w:sz w:val="28"/>
                <w:szCs w:val="28"/>
              </w:rPr>
            </w:pPr>
            <w:r>
              <w:rPr>
                <w:sz w:val="28"/>
                <w:szCs w:val="28"/>
              </w:rPr>
              <w:t>Больные шизофренией</w:t>
            </w:r>
          </w:p>
        </w:tc>
        <w:tc>
          <w:tcPr>
            <w:tcW w:w="2336" w:type="dxa"/>
          </w:tcPr>
          <w:p w:rsidR="00A93474" w:rsidRDefault="00A93474" w:rsidP="00C76641">
            <w:pPr>
              <w:spacing w:line="360" w:lineRule="auto"/>
              <w:rPr>
                <w:sz w:val="28"/>
                <w:szCs w:val="28"/>
              </w:rPr>
            </w:pPr>
            <w:r>
              <w:rPr>
                <w:sz w:val="28"/>
                <w:szCs w:val="28"/>
              </w:rPr>
              <w:t>33,7%</w:t>
            </w:r>
          </w:p>
        </w:tc>
        <w:tc>
          <w:tcPr>
            <w:tcW w:w="2336" w:type="dxa"/>
          </w:tcPr>
          <w:p w:rsidR="00A93474" w:rsidRDefault="00A93474" w:rsidP="00873E6C">
            <w:pPr>
              <w:spacing w:line="360" w:lineRule="auto"/>
              <w:rPr>
                <w:sz w:val="28"/>
                <w:szCs w:val="28"/>
              </w:rPr>
            </w:pPr>
            <w:r>
              <w:rPr>
                <w:sz w:val="28"/>
                <w:szCs w:val="28"/>
              </w:rPr>
              <w:t>22,5%</w:t>
            </w:r>
          </w:p>
        </w:tc>
        <w:tc>
          <w:tcPr>
            <w:tcW w:w="2337" w:type="dxa"/>
          </w:tcPr>
          <w:p w:rsidR="00A93474" w:rsidRDefault="00A93474" w:rsidP="00C76641">
            <w:pPr>
              <w:spacing w:line="360" w:lineRule="auto"/>
              <w:rPr>
                <w:sz w:val="28"/>
                <w:szCs w:val="28"/>
              </w:rPr>
            </w:pPr>
            <w:r>
              <w:rPr>
                <w:sz w:val="28"/>
                <w:szCs w:val="28"/>
              </w:rPr>
              <w:t>44,8%</w:t>
            </w:r>
          </w:p>
        </w:tc>
      </w:tr>
    </w:tbl>
    <w:p w:rsidR="00642273" w:rsidRDefault="00642273" w:rsidP="00AB3858">
      <w:pPr>
        <w:spacing w:after="0" w:line="360" w:lineRule="auto"/>
        <w:ind w:left="-57" w:firstLine="709"/>
        <w:jc w:val="both"/>
        <w:rPr>
          <w:rFonts w:ascii="Times New Roman" w:hAnsi="Times New Roman" w:cs="Times New Roman"/>
          <w:sz w:val="28"/>
          <w:szCs w:val="28"/>
        </w:rPr>
      </w:pPr>
    </w:p>
    <w:p w:rsidR="00A058C7" w:rsidRDefault="00F914C0" w:rsidP="00AB3858">
      <w:pPr>
        <w:spacing w:after="0"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Большинство больных на момент проведения исследования имело высшее образование в обеих группах 44,8% , 43,3% соответственно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 этом среди пациентов</w:t>
      </w:r>
      <w:r w:rsidR="00231B83">
        <w:rPr>
          <w:rFonts w:ascii="Times New Roman" w:hAnsi="Times New Roman" w:cs="Times New Roman"/>
          <w:sz w:val="28"/>
          <w:szCs w:val="28"/>
        </w:rPr>
        <w:t xml:space="preserve"> с ШАР</w:t>
      </w:r>
      <w:r>
        <w:rPr>
          <w:rFonts w:ascii="Times New Roman" w:hAnsi="Times New Roman" w:cs="Times New Roman"/>
          <w:sz w:val="28"/>
          <w:szCs w:val="28"/>
        </w:rPr>
        <w:t xml:space="preserve"> количество работающих составило 44,4%, число учащихся 22,7% , а число не работающих 32,8%. В </w:t>
      </w:r>
      <w:r w:rsidR="00231B83">
        <w:rPr>
          <w:rFonts w:ascii="Times New Roman" w:hAnsi="Times New Roman" w:cs="Times New Roman"/>
          <w:sz w:val="28"/>
          <w:szCs w:val="28"/>
        </w:rPr>
        <w:t xml:space="preserve">группе </w:t>
      </w:r>
      <w:proofErr w:type="spellStart"/>
      <w:r w:rsidR="00231B83">
        <w:rPr>
          <w:rFonts w:ascii="Times New Roman" w:hAnsi="Times New Roman" w:cs="Times New Roman"/>
          <w:sz w:val="28"/>
          <w:szCs w:val="28"/>
        </w:rPr>
        <w:t>больныз</w:t>
      </w:r>
      <w:proofErr w:type="spellEnd"/>
      <w:r w:rsidR="00231B83">
        <w:rPr>
          <w:rFonts w:ascii="Times New Roman" w:hAnsi="Times New Roman" w:cs="Times New Roman"/>
          <w:sz w:val="28"/>
          <w:szCs w:val="28"/>
        </w:rPr>
        <w:t xml:space="preserve"> шизофренией </w:t>
      </w:r>
      <w:r w:rsidR="000956F6">
        <w:rPr>
          <w:rFonts w:ascii="Times New Roman" w:hAnsi="Times New Roman" w:cs="Times New Roman"/>
          <w:sz w:val="28"/>
          <w:szCs w:val="28"/>
        </w:rPr>
        <w:t>62,2 % пациента</w:t>
      </w:r>
      <w:r w:rsidR="000956F6" w:rsidRPr="000956F6">
        <w:rPr>
          <w:rFonts w:ascii="Times New Roman" w:hAnsi="Times New Roman" w:cs="Times New Roman"/>
          <w:sz w:val="28"/>
          <w:szCs w:val="28"/>
        </w:rPr>
        <w:t xml:space="preserve"> работали, у</w:t>
      </w:r>
      <w:r w:rsidR="000956F6">
        <w:rPr>
          <w:rFonts w:ascii="Times New Roman" w:hAnsi="Times New Roman" w:cs="Times New Roman"/>
          <w:sz w:val="28"/>
          <w:szCs w:val="28"/>
        </w:rPr>
        <w:t>чащихся не было и 37,8 % пациента</w:t>
      </w:r>
      <w:r w:rsidR="000956F6" w:rsidRPr="000956F6">
        <w:rPr>
          <w:rFonts w:ascii="Times New Roman" w:hAnsi="Times New Roman" w:cs="Times New Roman"/>
          <w:sz w:val="28"/>
          <w:szCs w:val="28"/>
        </w:rPr>
        <w:t xml:space="preserve"> не работали</w:t>
      </w:r>
      <w:r w:rsidR="000956F6">
        <w:rPr>
          <w:rFonts w:ascii="Times New Roman" w:hAnsi="Times New Roman" w:cs="Times New Roman"/>
          <w:sz w:val="28"/>
          <w:szCs w:val="28"/>
        </w:rPr>
        <w:t>.</w:t>
      </w:r>
    </w:p>
    <w:p w:rsidR="003977E3" w:rsidRDefault="00AB3858" w:rsidP="00AB3858">
      <w:pPr>
        <w:spacing w:after="0"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Работа выполнена в течение 2015-2016</w:t>
      </w:r>
      <w:r w:rsidRPr="00AB3858">
        <w:rPr>
          <w:rFonts w:ascii="Times New Roman" w:hAnsi="Times New Roman" w:cs="Times New Roman"/>
          <w:sz w:val="28"/>
          <w:szCs w:val="28"/>
        </w:rPr>
        <w:t xml:space="preserve"> гг. на базе</w:t>
      </w:r>
      <w:r>
        <w:rPr>
          <w:rFonts w:ascii="Times New Roman" w:hAnsi="Times New Roman" w:cs="Times New Roman"/>
          <w:sz w:val="28"/>
          <w:szCs w:val="28"/>
        </w:rPr>
        <w:t xml:space="preserve"> Городской психиатрической больницы</w:t>
      </w:r>
      <w:r w:rsidRPr="00AB3858">
        <w:rPr>
          <w:rFonts w:ascii="Times New Roman" w:hAnsi="Times New Roman" w:cs="Times New Roman"/>
          <w:sz w:val="28"/>
          <w:szCs w:val="28"/>
        </w:rPr>
        <w:t xml:space="preserve"> №3 им. И.И. Скворцова-Степанова</w:t>
      </w:r>
    </w:p>
    <w:p w:rsidR="00642273" w:rsidRDefault="00642273" w:rsidP="0052589A">
      <w:pPr>
        <w:pStyle w:val="2"/>
        <w:rPr>
          <w:rFonts w:ascii="Times New Roman" w:hAnsi="Times New Roman" w:cs="Times New Roman"/>
          <w:b/>
          <w:color w:val="auto"/>
          <w:sz w:val="28"/>
          <w:szCs w:val="28"/>
        </w:rPr>
      </w:pPr>
    </w:p>
    <w:p w:rsidR="00AB3858" w:rsidRPr="0052589A" w:rsidRDefault="0052589A" w:rsidP="0052589A">
      <w:pPr>
        <w:pStyle w:val="2"/>
        <w:rPr>
          <w:rFonts w:ascii="Times New Roman" w:hAnsi="Times New Roman" w:cs="Times New Roman"/>
          <w:b/>
          <w:color w:val="auto"/>
          <w:sz w:val="28"/>
          <w:szCs w:val="28"/>
        </w:rPr>
      </w:pPr>
      <w:bookmarkStart w:id="16" w:name="_Toc451096918"/>
      <w:r w:rsidRPr="0052589A">
        <w:rPr>
          <w:rFonts w:ascii="Times New Roman" w:hAnsi="Times New Roman" w:cs="Times New Roman"/>
          <w:b/>
          <w:color w:val="auto"/>
          <w:sz w:val="28"/>
          <w:szCs w:val="28"/>
        </w:rPr>
        <w:t>2.2</w:t>
      </w:r>
      <w:r w:rsidR="00642273">
        <w:rPr>
          <w:rFonts w:ascii="Times New Roman" w:hAnsi="Times New Roman" w:cs="Times New Roman"/>
          <w:b/>
          <w:color w:val="auto"/>
          <w:sz w:val="28"/>
          <w:szCs w:val="28"/>
        </w:rPr>
        <w:t>.</w:t>
      </w:r>
      <w:r w:rsidRPr="0052589A">
        <w:rPr>
          <w:rFonts w:ascii="Times New Roman" w:hAnsi="Times New Roman" w:cs="Times New Roman"/>
          <w:b/>
          <w:color w:val="auto"/>
          <w:sz w:val="28"/>
          <w:szCs w:val="28"/>
        </w:rPr>
        <w:t xml:space="preserve"> </w:t>
      </w:r>
      <w:r w:rsidR="00AB3858" w:rsidRPr="0052589A">
        <w:rPr>
          <w:rFonts w:ascii="Times New Roman" w:hAnsi="Times New Roman" w:cs="Times New Roman"/>
          <w:b/>
          <w:color w:val="auto"/>
          <w:sz w:val="28"/>
          <w:szCs w:val="28"/>
        </w:rPr>
        <w:t>Методы исследования</w:t>
      </w:r>
      <w:bookmarkEnd w:id="16"/>
      <w:r w:rsidR="00D90DC4">
        <w:rPr>
          <w:rFonts w:ascii="Times New Roman" w:hAnsi="Times New Roman" w:cs="Times New Roman"/>
          <w:b/>
          <w:color w:val="auto"/>
          <w:sz w:val="28"/>
          <w:szCs w:val="28"/>
        </w:rPr>
        <w:t xml:space="preserve"> </w:t>
      </w:r>
    </w:p>
    <w:p w:rsidR="00D90DC4" w:rsidRPr="00A93474" w:rsidRDefault="00D90DC4" w:rsidP="00D90DC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1. Катамнестический</w:t>
      </w:r>
    </w:p>
    <w:p w:rsidR="00D90DC4" w:rsidRDefault="00D90DC4" w:rsidP="00D90D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AB3858" w:rsidRPr="00AB3858">
        <w:rPr>
          <w:rFonts w:ascii="Times New Roman" w:hAnsi="Times New Roman" w:cs="Times New Roman"/>
          <w:sz w:val="28"/>
          <w:szCs w:val="28"/>
        </w:rPr>
        <w:t>Клинико-шкальная оценка</w:t>
      </w:r>
    </w:p>
    <w:p w:rsidR="00AB3858" w:rsidRPr="00AB3858" w:rsidRDefault="00AB3858" w:rsidP="00D90DC4">
      <w:pPr>
        <w:spacing w:after="0" w:line="360" w:lineRule="auto"/>
        <w:ind w:firstLine="652"/>
        <w:jc w:val="both"/>
        <w:rPr>
          <w:rFonts w:ascii="Times New Roman" w:hAnsi="Times New Roman" w:cs="Times New Roman"/>
          <w:sz w:val="28"/>
          <w:szCs w:val="28"/>
        </w:rPr>
      </w:pPr>
      <w:r w:rsidRPr="00AB3858">
        <w:rPr>
          <w:rFonts w:ascii="Times New Roman" w:hAnsi="Times New Roman" w:cs="Times New Roman"/>
          <w:sz w:val="28"/>
          <w:szCs w:val="28"/>
        </w:rPr>
        <w:t>Шк</w:t>
      </w:r>
      <w:r w:rsidR="00D90DC4">
        <w:rPr>
          <w:rFonts w:ascii="Times New Roman" w:hAnsi="Times New Roman" w:cs="Times New Roman"/>
          <w:sz w:val="28"/>
          <w:szCs w:val="28"/>
        </w:rPr>
        <w:t>ала</w:t>
      </w:r>
      <w:r w:rsidRPr="00AB3858">
        <w:rPr>
          <w:rFonts w:ascii="Times New Roman" w:hAnsi="Times New Roman" w:cs="Times New Roman"/>
          <w:sz w:val="28"/>
          <w:szCs w:val="28"/>
        </w:rPr>
        <w:t xml:space="preserve"> позитивных и негативных симптомов (PANSS) создана и стандартизирована для определения выраженности позитивных, негативных и </w:t>
      </w:r>
      <w:proofErr w:type="spellStart"/>
      <w:r w:rsidRPr="00AB3858">
        <w:rPr>
          <w:rFonts w:ascii="Times New Roman" w:hAnsi="Times New Roman" w:cs="Times New Roman"/>
          <w:sz w:val="28"/>
          <w:szCs w:val="28"/>
        </w:rPr>
        <w:t>общепатологических</w:t>
      </w:r>
      <w:proofErr w:type="spellEnd"/>
      <w:r w:rsidRPr="00AB3858">
        <w:rPr>
          <w:rFonts w:ascii="Times New Roman" w:hAnsi="Times New Roman" w:cs="Times New Roman"/>
          <w:sz w:val="28"/>
          <w:szCs w:val="28"/>
        </w:rPr>
        <w:t xml:space="preserve"> симптомов, изначально созданных для описания шизофрении [</w:t>
      </w:r>
      <w:proofErr w:type="spellStart"/>
      <w:r w:rsidRPr="00AB3858">
        <w:rPr>
          <w:rFonts w:ascii="Times New Roman" w:hAnsi="Times New Roman" w:cs="Times New Roman"/>
          <w:sz w:val="28"/>
          <w:szCs w:val="28"/>
        </w:rPr>
        <w:t>Kay</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et</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al</w:t>
      </w:r>
      <w:proofErr w:type="spellEnd"/>
      <w:r w:rsidRPr="00AB3858">
        <w:rPr>
          <w:rFonts w:ascii="Times New Roman" w:hAnsi="Times New Roman" w:cs="Times New Roman"/>
          <w:sz w:val="28"/>
          <w:szCs w:val="28"/>
        </w:rPr>
        <w:t xml:space="preserve">., 1987]. Включает в себя оценку тяжести 7 позитивных симптомов, 7 негативных симптомов и 16 шкал </w:t>
      </w:r>
      <w:proofErr w:type="spellStart"/>
      <w:r w:rsidRPr="00AB3858">
        <w:rPr>
          <w:rFonts w:ascii="Times New Roman" w:hAnsi="Times New Roman" w:cs="Times New Roman"/>
          <w:sz w:val="28"/>
          <w:szCs w:val="28"/>
        </w:rPr>
        <w:t>общепсихопатологических</w:t>
      </w:r>
      <w:proofErr w:type="spellEnd"/>
      <w:r w:rsidRPr="00AB3858">
        <w:rPr>
          <w:rFonts w:ascii="Times New Roman" w:hAnsi="Times New Roman" w:cs="Times New Roman"/>
          <w:sz w:val="28"/>
          <w:szCs w:val="28"/>
        </w:rPr>
        <w:t xml:space="preserve"> симптомов. Каждый симптом оценивается по выраженности от 1 – нет симптома, до 7 – максимальная выраженность. Итоговой оценкой состояния больного является суммарная выраженность позитивной негативной симптоматики и выраженность </w:t>
      </w:r>
      <w:proofErr w:type="spellStart"/>
      <w:r w:rsidRPr="00AB3858">
        <w:rPr>
          <w:rFonts w:ascii="Times New Roman" w:hAnsi="Times New Roman" w:cs="Times New Roman"/>
          <w:sz w:val="28"/>
          <w:szCs w:val="28"/>
        </w:rPr>
        <w:t>общепсихопатологических</w:t>
      </w:r>
      <w:proofErr w:type="spellEnd"/>
      <w:r w:rsidRPr="00AB3858">
        <w:rPr>
          <w:rFonts w:ascii="Times New Roman" w:hAnsi="Times New Roman" w:cs="Times New Roman"/>
          <w:sz w:val="28"/>
          <w:szCs w:val="28"/>
        </w:rPr>
        <w:t xml:space="preserve"> симптомов. Для определения выраженности симптомов используется </w:t>
      </w:r>
      <w:proofErr w:type="spellStart"/>
      <w:r w:rsidRPr="00AB3858">
        <w:rPr>
          <w:rFonts w:ascii="Times New Roman" w:hAnsi="Times New Roman" w:cs="Times New Roman"/>
          <w:sz w:val="28"/>
          <w:szCs w:val="28"/>
        </w:rPr>
        <w:t>полуструктурированное</w:t>
      </w:r>
      <w:proofErr w:type="spellEnd"/>
      <w:r w:rsidRPr="00AB3858">
        <w:rPr>
          <w:rFonts w:ascii="Times New Roman" w:hAnsi="Times New Roman" w:cs="Times New Roman"/>
          <w:sz w:val="28"/>
          <w:szCs w:val="28"/>
        </w:rPr>
        <w:t xml:space="preserve"> клиническое интервью с учётом других доступных данных. </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lastRenderedPageBreak/>
        <w:t>С помощью шкалы определены критерии ремиссии больных с шизофренией, которые включают в себя бред, галлюцинаторное поведение, необычное содержание мыслей, расстройство мышления, манерность и позирование, притупленный аффект, социальная отгороженность, нарушение спонтанности и плавности речи &lt; 3 баллов в течение 6 месяцев [</w:t>
      </w:r>
      <w:proofErr w:type="spellStart"/>
      <w:r w:rsidRPr="00AB3858">
        <w:rPr>
          <w:rFonts w:ascii="Times New Roman" w:hAnsi="Times New Roman" w:cs="Times New Roman"/>
          <w:sz w:val="28"/>
          <w:szCs w:val="28"/>
        </w:rPr>
        <w:t>Andreasen</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et</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al</w:t>
      </w:r>
      <w:proofErr w:type="spellEnd"/>
      <w:r w:rsidRPr="00AB3858">
        <w:rPr>
          <w:rFonts w:ascii="Times New Roman" w:hAnsi="Times New Roman" w:cs="Times New Roman"/>
          <w:sz w:val="28"/>
          <w:szCs w:val="28"/>
        </w:rPr>
        <w:t>., 2005]</w:t>
      </w:r>
    </w:p>
    <w:p w:rsidR="00AB3858" w:rsidRDefault="00AB3858" w:rsidP="00AB3858">
      <w:pPr>
        <w:spacing w:after="0" w:line="360" w:lineRule="auto"/>
        <w:ind w:left="-57" w:firstLine="709"/>
        <w:jc w:val="both"/>
        <w:rPr>
          <w:rFonts w:ascii="Times New Roman" w:hAnsi="Times New Roman" w:cs="Times New Roman"/>
          <w:sz w:val="28"/>
          <w:szCs w:val="28"/>
        </w:rPr>
      </w:pPr>
      <w:proofErr w:type="gramStart"/>
      <w:r w:rsidRPr="00AB3858">
        <w:rPr>
          <w:rFonts w:ascii="Times New Roman" w:hAnsi="Times New Roman" w:cs="Times New Roman"/>
          <w:sz w:val="28"/>
          <w:szCs w:val="28"/>
        </w:rPr>
        <w:t>В оценке достижения ремиссии использованы клинико-функциональные критерии (</w:t>
      </w:r>
      <w:proofErr w:type="spellStart"/>
      <w:r w:rsidRPr="00AB3858">
        <w:rPr>
          <w:rFonts w:ascii="Times New Roman" w:hAnsi="Times New Roman" w:cs="Times New Roman"/>
          <w:sz w:val="28"/>
          <w:szCs w:val="28"/>
        </w:rPr>
        <w:t>Валидизация</w:t>
      </w:r>
      <w:proofErr w:type="spellEnd"/>
      <w:r w:rsidRPr="00AB3858">
        <w:rPr>
          <w:rFonts w:ascii="Times New Roman" w:hAnsi="Times New Roman" w:cs="Times New Roman"/>
          <w:sz w:val="28"/>
          <w:szCs w:val="28"/>
        </w:rPr>
        <w:t xml:space="preserve"> стандартизированных клинико-функциональных критериев ремиссии при шизофрении.</w:t>
      </w:r>
      <w:proofErr w:type="gramEnd"/>
      <w:r w:rsidRPr="00AB3858">
        <w:rPr>
          <w:rFonts w:ascii="Times New Roman" w:hAnsi="Times New Roman" w:cs="Times New Roman"/>
          <w:sz w:val="28"/>
          <w:szCs w:val="28"/>
        </w:rPr>
        <w:t xml:space="preserve"> </w:t>
      </w:r>
      <w:proofErr w:type="gramStart"/>
      <w:r w:rsidRPr="00AB3858">
        <w:rPr>
          <w:rFonts w:ascii="Times New Roman" w:hAnsi="Times New Roman" w:cs="Times New Roman"/>
          <w:sz w:val="28"/>
          <w:szCs w:val="28"/>
        </w:rPr>
        <w:t>Мосолов С.Н., Потапов А.В., Шафаренко А.А. // Социальная и клиническая психиатрия // № 3- 21-2011.)</w:t>
      </w:r>
      <w:proofErr w:type="gramEnd"/>
    </w:p>
    <w:p w:rsidR="00D90DC4" w:rsidRPr="00A93474" w:rsidRDefault="00D90DC4" w:rsidP="00D90DC4">
      <w:pPr>
        <w:spacing w:after="0" w:line="360" w:lineRule="auto"/>
        <w:ind w:firstLine="652"/>
        <w:jc w:val="both"/>
        <w:rPr>
          <w:rFonts w:ascii="Times New Roman" w:hAnsi="Times New Roman" w:cs="Times New Roman"/>
          <w:sz w:val="28"/>
          <w:szCs w:val="28"/>
        </w:rPr>
      </w:pPr>
      <w:r w:rsidRPr="00A93474">
        <w:rPr>
          <w:rFonts w:ascii="Times New Roman" w:hAnsi="Times New Roman" w:cs="Times New Roman"/>
          <w:sz w:val="28"/>
          <w:szCs w:val="28"/>
        </w:rPr>
        <w:t xml:space="preserve">Шкала Калгари (англ. </w:t>
      </w:r>
      <w:proofErr w:type="spellStart"/>
      <w:r w:rsidRPr="00A93474">
        <w:rPr>
          <w:rFonts w:ascii="Times New Roman" w:hAnsi="Times New Roman" w:cs="Times New Roman"/>
          <w:sz w:val="28"/>
          <w:szCs w:val="28"/>
        </w:rPr>
        <w:t>Calgary</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depression</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shizophrenia</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scale</w:t>
      </w:r>
      <w:proofErr w:type="spellEnd"/>
      <w:r w:rsidRPr="00A93474">
        <w:rPr>
          <w:rFonts w:ascii="Times New Roman" w:hAnsi="Times New Roman" w:cs="Times New Roman"/>
          <w:sz w:val="28"/>
          <w:szCs w:val="28"/>
        </w:rPr>
        <w:t>) - клиническая методика, предназначенная для оценки выраженности расстройств депрессивного спектра у больных шизофренией вне зависимости от этиологии депрессии, стадии и фазы заболевания</w:t>
      </w:r>
    </w:p>
    <w:p w:rsidR="00D90DC4" w:rsidRPr="00A93474" w:rsidRDefault="00D90DC4" w:rsidP="00D90DC4">
      <w:pPr>
        <w:spacing w:after="0" w:line="360" w:lineRule="auto"/>
        <w:ind w:firstLine="652"/>
        <w:jc w:val="both"/>
        <w:rPr>
          <w:rFonts w:ascii="Times New Roman" w:hAnsi="Times New Roman" w:cs="Times New Roman"/>
          <w:sz w:val="28"/>
          <w:szCs w:val="28"/>
        </w:rPr>
      </w:pPr>
      <w:r w:rsidRPr="00A93474">
        <w:rPr>
          <w:rFonts w:ascii="Times New Roman" w:hAnsi="Times New Roman" w:cs="Times New Roman"/>
          <w:sz w:val="28"/>
          <w:szCs w:val="28"/>
        </w:rPr>
        <w:t xml:space="preserve">Оценочная шкала маний Янга (англ. </w:t>
      </w:r>
      <w:proofErr w:type="spellStart"/>
      <w:r w:rsidRPr="00A93474">
        <w:rPr>
          <w:rFonts w:ascii="Times New Roman" w:hAnsi="Times New Roman" w:cs="Times New Roman"/>
          <w:sz w:val="28"/>
          <w:szCs w:val="28"/>
        </w:rPr>
        <w:t>Young</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Mania</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Rating</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Scale</w:t>
      </w:r>
      <w:proofErr w:type="spellEnd"/>
      <w:r w:rsidRPr="00A93474">
        <w:rPr>
          <w:rFonts w:ascii="Times New Roman" w:hAnsi="Times New Roman" w:cs="Times New Roman"/>
          <w:sz w:val="28"/>
          <w:szCs w:val="28"/>
        </w:rPr>
        <w:t>); YMRS — клиническое пособие, разработанное специалистами Королевского колледжа психиатров (</w:t>
      </w:r>
      <w:proofErr w:type="spellStart"/>
      <w:r w:rsidRPr="00A93474">
        <w:rPr>
          <w:rFonts w:ascii="Times New Roman" w:hAnsi="Times New Roman" w:cs="Times New Roman"/>
          <w:sz w:val="28"/>
          <w:szCs w:val="28"/>
        </w:rPr>
        <w:t>The</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Royal</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College</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of</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Psychiatrists</w:t>
      </w:r>
      <w:proofErr w:type="spellEnd"/>
      <w:r w:rsidRPr="00A93474">
        <w:rPr>
          <w:rFonts w:ascii="Times New Roman" w:hAnsi="Times New Roman" w:cs="Times New Roman"/>
          <w:sz w:val="28"/>
          <w:szCs w:val="28"/>
        </w:rPr>
        <w:t>). Впервые была опубликована в 1978 году. Шкала Янга является клинических инструментом, используемым для определения выраженности маниакальных симптомов.</w:t>
      </w:r>
    </w:p>
    <w:p w:rsidR="00D90DC4" w:rsidRPr="00AB3858" w:rsidRDefault="00D90DC4" w:rsidP="00D90DC4">
      <w:pPr>
        <w:spacing w:after="0" w:line="360" w:lineRule="auto"/>
        <w:ind w:left="-57" w:firstLine="709"/>
        <w:jc w:val="both"/>
        <w:rPr>
          <w:rFonts w:ascii="Times New Roman" w:hAnsi="Times New Roman" w:cs="Times New Roman"/>
          <w:sz w:val="28"/>
          <w:szCs w:val="28"/>
        </w:rPr>
      </w:pPr>
      <w:r w:rsidRPr="00A93474">
        <w:rPr>
          <w:rFonts w:ascii="Times New Roman" w:hAnsi="Times New Roman" w:cs="Times New Roman"/>
          <w:sz w:val="28"/>
          <w:szCs w:val="28"/>
        </w:rPr>
        <w:t>Шкала социального и личностного функционирования PSP</w:t>
      </w:r>
      <w:r>
        <w:rPr>
          <w:rFonts w:ascii="Times New Roman" w:hAnsi="Times New Roman" w:cs="Times New Roman"/>
          <w:sz w:val="28"/>
          <w:szCs w:val="28"/>
        </w:rPr>
        <w:t xml:space="preserve"> </w:t>
      </w:r>
      <w:r w:rsidRPr="00AA5A48">
        <w:rPr>
          <w:rFonts w:ascii="Times New Roman" w:hAnsi="Times New Roman" w:cs="Times New Roman"/>
          <w:sz w:val="28"/>
          <w:szCs w:val="28"/>
        </w:rPr>
        <w:t>была разработана как усовершенствованная версия Шкалы оценки социального и профессионального функционирования (</w:t>
      </w:r>
      <w:proofErr w:type="spellStart"/>
      <w:r w:rsidRPr="00AA5A48">
        <w:rPr>
          <w:rFonts w:ascii="Times New Roman" w:hAnsi="Times New Roman" w:cs="Times New Roman"/>
          <w:sz w:val="28"/>
          <w:szCs w:val="28"/>
        </w:rPr>
        <w:t>Social</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and</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Occupational</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Functioning</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Assessment</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Scale</w:t>
      </w:r>
      <w:proofErr w:type="spellEnd"/>
      <w:r w:rsidRPr="00AA5A48">
        <w:rPr>
          <w:rFonts w:ascii="Times New Roman" w:hAnsi="Times New Roman" w:cs="Times New Roman"/>
          <w:sz w:val="28"/>
          <w:szCs w:val="28"/>
        </w:rPr>
        <w:t xml:space="preserve"> – SOFAS) (</w:t>
      </w:r>
      <w:proofErr w:type="spellStart"/>
      <w:r w:rsidRPr="00AA5A48">
        <w:rPr>
          <w:rFonts w:ascii="Times New Roman" w:hAnsi="Times New Roman" w:cs="Times New Roman"/>
          <w:sz w:val="28"/>
          <w:szCs w:val="28"/>
        </w:rPr>
        <w:t>Morosini</w:t>
      </w:r>
      <w:proofErr w:type="spellEnd"/>
      <w:r w:rsidRPr="00AA5A48">
        <w:rPr>
          <w:rFonts w:ascii="Times New Roman" w:hAnsi="Times New Roman" w:cs="Times New Roman"/>
          <w:sz w:val="28"/>
          <w:szCs w:val="28"/>
        </w:rPr>
        <w:t xml:space="preserve"> P. </w:t>
      </w:r>
      <w:proofErr w:type="spellStart"/>
      <w:r w:rsidRPr="00AA5A48">
        <w:rPr>
          <w:rFonts w:ascii="Times New Roman" w:hAnsi="Times New Roman" w:cs="Times New Roman"/>
          <w:sz w:val="28"/>
          <w:szCs w:val="28"/>
        </w:rPr>
        <w:t>et</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al</w:t>
      </w:r>
      <w:proofErr w:type="spellEnd"/>
      <w:r w:rsidRPr="00AA5A48">
        <w:rPr>
          <w:rFonts w:ascii="Times New Roman" w:hAnsi="Times New Roman" w:cs="Times New Roman"/>
          <w:sz w:val="28"/>
          <w:szCs w:val="28"/>
        </w:rPr>
        <w:t>., 2000). Шкала PSP рекомендована рядом исследователей к использованию у больных шизофренией в амбулаторной практике как адекватный инструмент для быстрого измерения социального функционирования и способности к самообслуживанию.</w:t>
      </w:r>
    </w:p>
    <w:p w:rsidR="00D90DC4" w:rsidRPr="00AB3858" w:rsidRDefault="00D90DC4" w:rsidP="00D90DC4">
      <w:pPr>
        <w:spacing w:after="0" w:line="360" w:lineRule="auto"/>
        <w:ind w:firstLine="360"/>
        <w:jc w:val="both"/>
        <w:rPr>
          <w:rFonts w:ascii="Times New Roman" w:hAnsi="Times New Roman" w:cs="Times New Roman"/>
          <w:sz w:val="28"/>
          <w:szCs w:val="28"/>
        </w:rPr>
      </w:pPr>
      <w:r w:rsidRPr="00AA5A48">
        <w:rPr>
          <w:rFonts w:ascii="Times New Roman" w:hAnsi="Times New Roman" w:cs="Times New Roman"/>
          <w:sz w:val="28"/>
          <w:szCs w:val="28"/>
        </w:rPr>
        <w:t xml:space="preserve">Шкала оценки побочного </w:t>
      </w:r>
      <w:r w:rsidRPr="00231B83">
        <w:rPr>
          <w:rFonts w:ascii="Times New Roman" w:hAnsi="Times New Roman" w:cs="Times New Roman"/>
          <w:sz w:val="28"/>
          <w:szCs w:val="28"/>
        </w:rPr>
        <w:t>действия UKU</w:t>
      </w:r>
      <w:r w:rsidRPr="00AA5A48">
        <w:rPr>
          <w:rFonts w:ascii="Times New Roman" w:hAnsi="Times New Roman" w:cs="Times New Roman"/>
          <w:sz w:val="28"/>
          <w:szCs w:val="28"/>
        </w:rPr>
        <w:t xml:space="preserve"> (UKU </w:t>
      </w:r>
      <w:proofErr w:type="spellStart"/>
      <w:r w:rsidRPr="00AA5A48">
        <w:rPr>
          <w:rFonts w:ascii="Times New Roman" w:hAnsi="Times New Roman" w:cs="Times New Roman"/>
          <w:sz w:val="28"/>
          <w:szCs w:val="28"/>
        </w:rPr>
        <w:t>Side-Effect</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Rating</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Scale</w:t>
      </w:r>
      <w:proofErr w:type="spellEnd"/>
      <w:r w:rsidRPr="00AA5A48">
        <w:rPr>
          <w:rFonts w:ascii="Times New Roman" w:hAnsi="Times New Roman" w:cs="Times New Roman"/>
          <w:sz w:val="28"/>
          <w:szCs w:val="28"/>
        </w:rPr>
        <w:t xml:space="preserve">) разработана в 1987 г. скандинавскими исследователями </w:t>
      </w:r>
      <w:proofErr w:type="spellStart"/>
      <w:r w:rsidRPr="00AA5A48">
        <w:rPr>
          <w:rFonts w:ascii="Times New Roman" w:hAnsi="Times New Roman" w:cs="Times New Roman"/>
          <w:sz w:val="28"/>
          <w:szCs w:val="28"/>
        </w:rPr>
        <w:t>O.Lingjaerde</w:t>
      </w:r>
      <w:proofErr w:type="spellEnd"/>
      <w:r w:rsidRPr="00AA5A48">
        <w:rPr>
          <w:rFonts w:ascii="Times New Roman" w:hAnsi="Times New Roman" w:cs="Times New Roman"/>
          <w:sz w:val="28"/>
          <w:szCs w:val="28"/>
        </w:rPr>
        <w:t xml:space="preserve">, U.G. </w:t>
      </w:r>
      <w:proofErr w:type="spellStart"/>
      <w:r w:rsidRPr="00AA5A48">
        <w:rPr>
          <w:rFonts w:ascii="Times New Roman" w:hAnsi="Times New Roman" w:cs="Times New Roman"/>
          <w:sz w:val="28"/>
          <w:szCs w:val="28"/>
        </w:rPr>
        <w:lastRenderedPageBreak/>
        <w:t>Ahlfors</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P.Bech</w:t>
      </w:r>
      <w:proofErr w:type="spellEnd"/>
      <w:r w:rsidRPr="00AA5A48">
        <w:rPr>
          <w:rFonts w:ascii="Times New Roman" w:hAnsi="Times New Roman" w:cs="Times New Roman"/>
          <w:sz w:val="28"/>
          <w:szCs w:val="28"/>
        </w:rPr>
        <w:t xml:space="preserve"> для оценки переносимости лека</w:t>
      </w:r>
      <w:proofErr w:type="gramStart"/>
      <w:r w:rsidRPr="00AA5A48">
        <w:rPr>
          <w:rFonts w:ascii="Times New Roman" w:hAnsi="Times New Roman" w:cs="Times New Roman"/>
          <w:sz w:val="28"/>
          <w:szCs w:val="28"/>
        </w:rPr>
        <w:t>рств пр</w:t>
      </w:r>
      <w:proofErr w:type="gramEnd"/>
      <w:r w:rsidRPr="00AA5A48">
        <w:rPr>
          <w:rFonts w:ascii="Times New Roman" w:hAnsi="Times New Roman" w:cs="Times New Roman"/>
          <w:sz w:val="28"/>
          <w:szCs w:val="28"/>
        </w:rPr>
        <w:t>и их клиническом испытании (полное название шкалы "</w:t>
      </w:r>
      <w:proofErr w:type="spellStart"/>
      <w:r w:rsidRPr="00AA5A48">
        <w:rPr>
          <w:rFonts w:ascii="Times New Roman" w:hAnsi="Times New Roman" w:cs="Times New Roman"/>
          <w:sz w:val="28"/>
          <w:szCs w:val="28"/>
        </w:rPr>
        <w:t>Udvald</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for</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Kliniske</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Undersogelser</w:t>
      </w:r>
      <w:proofErr w:type="spellEnd"/>
      <w:r w:rsidRPr="00AA5A48">
        <w:rPr>
          <w:rFonts w:ascii="Times New Roman" w:hAnsi="Times New Roman" w:cs="Times New Roman"/>
          <w:sz w:val="28"/>
          <w:szCs w:val="28"/>
        </w:rPr>
        <w:t xml:space="preserve"> </w:t>
      </w:r>
      <w:proofErr w:type="spellStart"/>
      <w:r w:rsidRPr="00AA5A48">
        <w:rPr>
          <w:rFonts w:ascii="Times New Roman" w:hAnsi="Times New Roman" w:cs="Times New Roman"/>
          <w:sz w:val="28"/>
          <w:szCs w:val="28"/>
        </w:rPr>
        <w:t>Scale</w:t>
      </w:r>
      <w:proofErr w:type="spellEnd"/>
      <w:r w:rsidRPr="00AA5A48">
        <w:rPr>
          <w:rFonts w:ascii="Times New Roman" w:hAnsi="Times New Roman" w:cs="Times New Roman"/>
          <w:sz w:val="28"/>
          <w:szCs w:val="28"/>
        </w:rPr>
        <w:t>"). Широко используются ее модифицированные версии для исследования отдельных классов психотропных средств.</w:t>
      </w:r>
    </w:p>
    <w:p w:rsidR="00AB3858" w:rsidRPr="00D90DC4" w:rsidRDefault="00AB3858" w:rsidP="00D90DC4">
      <w:pPr>
        <w:pStyle w:val="a6"/>
        <w:numPr>
          <w:ilvl w:val="0"/>
          <w:numId w:val="11"/>
        </w:numPr>
        <w:spacing w:after="0" w:line="360" w:lineRule="auto"/>
        <w:jc w:val="both"/>
        <w:rPr>
          <w:rFonts w:ascii="Times New Roman" w:hAnsi="Times New Roman" w:cs="Times New Roman"/>
          <w:sz w:val="28"/>
          <w:szCs w:val="28"/>
        </w:rPr>
      </w:pPr>
      <w:r w:rsidRPr="00D90DC4">
        <w:rPr>
          <w:rFonts w:ascii="Times New Roman" w:hAnsi="Times New Roman" w:cs="Times New Roman"/>
          <w:sz w:val="28"/>
          <w:szCs w:val="28"/>
        </w:rPr>
        <w:t>Нейропсихологический:</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 xml:space="preserve">Тест «Комплексная фигура» </w:t>
      </w:r>
      <w:proofErr w:type="spellStart"/>
      <w:r w:rsidRPr="00AB3858">
        <w:rPr>
          <w:rFonts w:ascii="Times New Roman" w:hAnsi="Times New Roman" w:cs="Times New Roman"/>
          <w:sz w:val="28"/>
          <w:szCs w:val="28"/>
        </w:rPr>
        <w:t>Рея-Остеррита</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Rey-Osterrieth</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Complex</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Figure</w:t>
      </w:r>
      <w:proofErr w:type="spellEnd"/>
      <w:r w:rsidRPr="00AB3858">
        <w:rPr>
          <w:rFonts w:ascii="Times New Roman" w:hAnsi="Times New Roman" w:cs="Times New Roman"/>
          <w:sz w:val="28"/>
          <w:szCs w:val="28"/>
        </w:rPr>
        <w:t xml:space="preserve"> - ROCF) – инструмент многомерной нейропсихологической диагностики, способный выявлять нарушения зрительно-пространственной перцепции, зрительной памяти, зрительно-моторных, зрительно-конструктивных, а также управляющих и исполнительских функций когнитивной деятельности, психического развития и некоторых </w:t>
      </w:r>
      <w:proofErr w:type="spellStart"/>
      <w:r w:rsidRPr="00AB3858">
        <w:rPr>
          <w:rFonts w:ascii="Times New Roman" w:hAnsi="Times New Roman" w:cs="Times New Roman"/>
          <w:sz w:val="28"/>
          <w:szCs w:val="28"/>
        </w:rPr>
        <w:t>сто</w:t>
      </w:r>
      <w:proofErr w:type="gramStart"/>
      <w:r w:rsidRPr="00AB3858">
        <w:rPr>
          <w:rFonts w:ascii="Times New Roman" w:hAnsi="Times New Roman" w:cs="Times New Roman"/>
          <w:sz w:val="28"/>
          <w:szCs w:val="28"/>
        </w:rPr>
        <w:t>p</w:t>
      </w:r>
      <w:proofErr w:type="gramEnd"/>
      <w:r w:rsidRPr="00AB3858">
        <w:rPr>
          <w:rFonts w:ascii="Times New Roman" w:hAnsi="Times New Roman" w:cs="Times New Roman"/>
          <w:sz w:val="28"/>
          <w:szCs w:val="28"/>
        </w:rPr>
        <w:t>он</w:t>
      </w:r>
      <w:proofErr w:type="spellEnd"/>
      <w:r w:rsidRPr="00AB3858">
        <w:rPr>
          <w:rFonts w:ascii="Times New Roman" w:hAnsi="Times New Roman" w:cs="Times New Roman"/>
          <w:sz w:val="28"/>
          <w:szCs w:val="28"/>
        </w:rPr>
        <w:t xml:space="preserve"> невербального интеллекта (</w:t>
      </w:r>
      <w:proofErr w:type="spellStart"/>
      <w:r w:rsidRPr="00AB3858">
        <w:rPr>
          <w:rFonts w:ascii="Times New Roman" w:hAnsi="Times New Roman" w:cs="Times New Roman"/>
          <w:sz w:val="28"/>
          <w:szCs w:val="28"/>
        </w:rPr>
        <w:t>Вассерман</w:t>
      </w:r>
      <w:proofErr w:type="spellEnd"/>
      <w:r w:rsidRPr="00AB3858">
        <w:rPr>
          <w:rFonts w:ascii="Times New Roman" w:hAnsi="Times New Roman" w:cs="Times New Roman"/>
          <w:sz w:val="28"/>
          <w:szCs w:val="28"/>
        </w:rPr>
        <w:t xml:space="preserve"> Л.И., Чередникова Т.В., 2011). В России в 2011 г. прошла его </w:t>
      </w:r>
      <w:proofErr w:type="spellStart"/>
      <w:r w:rsidRPr="00AB3858">
        <w:rPr>
          <w:rFonts w:ascii="Times New Roman" w:hAnsi="Times New Roman" w:cs="Times New Roman"/>
          <w:sz w:val="28"/>
          <w:szCs w:val="28"/>
        </w:rPr>
        <w:t>рестандартизация</w:t>
      </w:r>
      <w:proofErr w:type="spellEnd"/>
      <w:r w:rsidRPr="00AB3858">
        <w:rPr>
          <w:rFonts w:ascii="Times New Roman" w:hAnsi="Times New Roman" w:cs="Times New Roman"/>
          <w:sz w:val="28"/>
          <w:szCs w:val="28"/>
        </w:rPr>
        <w:t xml:space="preserve"> и апробация (</w:t>
      </w:r>
      <w:proofErr w:type="spellStart"/>
      <w:r w:rsidRPr="00AB3858">
        <w:rPr>
          <w:rFonts w:ascii="Times New Roman" w:hAnsi="Times New Roman" w:cs="Times New Roman"/>
          <w:sz w:val="28"/>
          <w:szCs w:val="28"/>
        </w:rPr>
        <w:t>Вассерман</w:t>
      </w:r>
      <w:proofErr w:type="spellEnd"/>
      <w:r w:rsidRPr="00AB3858">
        <w:rPr>
          <w:rFonts w:ascii="Times New Roman" w:hAnsi="Times New Roman" w:cs="Times New Roman"/>
          <w:sz w:val="28"/>
          <w:szCs w:val="28"/>
        </w:rPr>
        <w:t xml:space="preserve"> Л.И., Чередникова Т.В., 2011). Тест представляет собой копирование сложной графической фигуры с предоставленного образца (условие копирования) и последующее воспроизведение этой фигуры по памяти (условия воспоминания: немедленного - сразу после копирования, отставленного – повторно, спустя 20-30 минут). Бостонский вариант оценки к тесту Рея (БСКО) является наиболее многомерным, детально разработанным  и строго стандартизованным среди всех имеющихся систем оценивания количественных и качественных параметров «Комплексной Фигуры </w:t>
      </w:r>
      <w:proofErr w:type="spellStart"/>
      <w:r w:rsidRPr="00AB3858">
        <w:rPr>
          <w:rFonts w:ascii="Times New Roman" w:hAnsi="Times New Roman" w:cs="Times New Roman"/>
          <w:sz w:val="28"/>
          <w:szCs w:val="28"/>
        </w:rPr>
        <w:t>Рея-Остеррита</w:t>
      </w:r>
      <w:proofErr w:type="spellEnd"/>
      <w:r w:rsidRPr="00AB3858">
        <w:rPr>
          <w:rFonts w:ascii="Times New Roman" w:hAnsi="Times New Roman" w:cs="Times New Roman"/>
          <w:sz w:val="28"/>
          <w:szCs w:val="28"/>
        </w:rPr>
        <w:t>» (</w:t>
      </w:r>
      <w:proofErr w:type="spellStart"/>
      <w:r w:rsidRPr="00AB3858">
        <w:rPr>
          <w:rFonts w:ascii="Times New Roman" w:hAnsi="Times New Roman" w:cs="Times New Roman"/>
          <w:sz w:val="28"/>
          <w:szCs w:val="28"/>
        </w:rPr>
        <w:t>Stern</w:t>
      </w:r>
      <w:proofErr w:type="spellEnd"/>
      <w:r w:rsidRPr="00AB3858">
        <w:rPr>
          <w:rFonts w:ascii="Times New Roman" w:hAnsi="Times New Roman" w:cs="Times New Roman"/>
          <w:sz w:val="28"/>
          <w:szCs w:val="28"/>
        </w:rPr>
        <w:t xml:space="preserve"> R.A. </w:t>
      </w:r>
      <w:proofErr w:type="spellStart"/>
      <w:r w:rsidRPr="00AB3858">
        <w:rPr>
          <w:rFonts w:ascii="Times New Roman" w:hAnsi="Times New Roman" w:cs="Times New Roman"/>
          <w:sz w:val="28"/>
          <w:szCs w:val="28"/>
        </w:rPr>
        <w:t>et</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al</w:t>
      </w:r>
      <w:proofErr w:type="spellEnd"/>
      <w:r w:rsidRPr="00AB3858">
        <w:rPr>
          <w:rFonts w:ascii="Times New Roman" w:hAnsi="Times New Roman" w:cs="Times New Roman"/>
          <w:sz w:val="28"/>
          <w:szCs w:val="28"/>
        </w:rPr>
        <w:t xml:space="preserve">., 1994). Он включает 6 Суммарных оценок (для точности копирования и воспоминания фигуры, объема кратковременной памяти, отставленного воспоминания и организации),  а также шкалу количественной оценки для 17 различных качественных особенностей рисования и воспоминания фигуры. </w:t>
      </w:r>
      <w:proofErr w:type="spellStart"/>
      <w:r w:rsidRPr="00AB3858">
        <w:rPr>
          <w:rFonts w:ascii="Times New Roman" w:hAnsi="Times New Roman" w:cs="Times New Roman"/>
          <w:sz w:val="28"/>
          <w:szCs w:val="28"/>
        </w:rPr>
        <w:t>Конструктная</w:t>
      </w:r>
      <w:proofErr w:type="spellEnd"/>
      <w:r w:rsidRPr="00AB3858">
        <w:rPr>
          <w:rFonts w:ascii="Times New Roman" w:hAnsi="Times New Roman" w:cs="Times New Roman"/>
          <w:sz w:val="28"/>
          <w:szCs w:val="28"/>
        </w:rPr>
        <w:t xml:space="preserve"> и </w:t>
      </w:r>
      <w:proofErr w:type="gramStart"/>
      <w:r w:rsidRPr="00AB3858">
        <w:rPr>
          <w:rFonts w:ascii="Times New Roman" w:hAnsi="Times New Roman" w:cs="Times New Roman"/>
          <w:sz w:val="28"/>
          <w:szCs w:val="28"/>
        </w:rPr>
        <w:t>практическая</w:t>
      </w:r>
      <w:proofErr w:type="gram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валидность</w:t>
      </w:r>
      <w:proofErr w:type="spellEnd"/>
      <w:r w:rsidRPr="00AB3858">
        <w:rPr>
          <w:rFonts w:ascii="Times New Roman" w:hAnsi="Times New Roman" w:cs="Times New Roman"/>
          <w:sz w:val="28"/>
          <w:szCs w:val="28"/>
        </w:rPr>
        <w:t xml:space="preserve"> БСКО получила подкрепление в результатах множества исследований (</w:t>
      </w:r>
      <w:proofErr w:type="spellStart"/>
      <w:r w:rsidRPr="00AB3858">
        <w:rPr>
          <w:rFonts w:ascii="Times New Roman" w:hAnsi="Times New Roman" w:cs="Times New Roman"/>
          <w:sz w:val="28"/>
          <w:szCs w:val="28"/>
        </w:rPr>
        <w:t>Вассерман</w:t>
      </w:r>
      <w:proofErr w:type="spellEnd"/>
      <w:r w:rsidRPr="00AB3858">
        <w:rPr>
          <w:rFonts w:ascii="Times New Roman" w:hAnsi="Times New Roman" w:cs="Times New Roman"/>
          <w:sz w:val="28"/>
          <w:szCs w:val="28"/>
        </w:rPr>
        <w:t xml:space="preserve"> Л.И. и др., 2007; </w:t>
      </w:r>
      <w:proofErr w:type="spellStart"/>
      <w:r w:rsidRPr="00AB3858">
        <w:rPr>
          <w:rFonts w:ascii="Times New Roman" w:hAnsi="Times New Roman" w:cs="Times New Roman"/>
          <w:sz w:val="28"/>
          <w:szCs w:val="28"/>
        </w:rPr>
        <w:t>Bigler</w:t>
      </w:r>
      <w:proofErr w:type="spellEnd"/>
      <w:r w:rsidRPr="00AB3858">
        <w:rPr>
          <w:rFonts w:ascii="Times New Roman" w:hAnsi="Times New Roman" w:cs="Times New Roman"/>
          <w:sz w:val="28"/>
          <w:szCs w:val="28"/>
        </w:rPr>
        <w:t xml:space="preserve"> E.D., 2003; </w:t>
      </w:r>
      <w:proofErr w:type="spellStart"/>
      <w:r w:rsidRPr="00AB3858">
        <w:rPr>
          <w:rFonts w:ascii="Times New Roman" w:hAnsi="Times New Roman" w:cs="Times New Roman"/>
          <w:sz w:val="28"/>
          <w:szCs w:val="28"/>
        </w:rPr>
        <w:t>Lezak</w:t>
      </w:r>
      <w:proofErr w:type="spellEnd"/>
      <w:r w:rsidRPr="00AB3858">
        <w:rPr>
          <w:rFonts w:ascii="Times New Roman" w:hAnsi="Times New Roman" w:cs="Times New Roman"/>
          <w:sz w:val="28"/>
          <w:szCs w:val="28"/>
        </w:rPr>
        <w:t xml:space="preserve"> M.D. </w:t>
      </w:r>
      <w:proofErr w:type="spellStart"/>
      <w:r w:rsidRPr="00AB3858">
        <w:rPr>
          <w:rFonts w:ascii="Times New Roman" w:hAnsi="Times New Roman" w:cs="Times New Roman"/>
          <w:sz w:val="28"/>
          <w:szCs w:val="28"/>
        </w:rPr>
        <w:t>et</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al</w:t>
      </w:r>
      <w:proofErr w:type="spellEnd"/>
      <w:r w:rsidRPr="00AB3858">
        <w:rPr>
          <w:rFonts w:ascii="Times New Roman" w:hAnsi="Times New Roman" w:cs="Times New Roman"/>
          <w:sz w:val="28"/>
          <w:szCs w:val="28"/>
        </w:rPr>
        <w:t xml:space="preserve">., 2004). </w:t>
      </w:r>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 xml:space="preserve">Корректурная проба в модификации Л.И. </w:t>
      </w:r>
      <w:proofErr w:type="spellStart"/>
      <w:r w:rsidRPr="00AB3858">
        <w:rPr>
          <w:rFonts w:ascii="Times New Roman" w:hAnsi="Times New Roman" w:cs="Times New Roman"/>
          <w:sz w:val="28"/>
          <w:szCs w:val="28"/>
        </w:rPr>
        <w:t>Вассермана</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Вассерман</w:t>
      </w:r>
      <w:proofErr w:type="spellEnd"/>
      <w:r w:rsidRPr="00AB3858">
        <w:rPr>
          <w:rFonts w:ascii="Times New Roman" w:hAnsi="Times New Roman" w:cs="Times New Roman"/>
          <w:sz w:val="28"/>
          <w:szCs w:val="28"/>
        </w:rPr>
        <w:t xml:space="preserve"> Л.И. и </w:t>
      </w:r>
      <w:proofErr w:type="spellStart"/>
      <w:r w:rsidRPr="00AB3858">
        <w:rPr>
          <w:rFonts w:ascii="Times New Roman" w:hAnsi="Times New Roman" w:cs="Times New Roman"/>
          <w:sz w:val="28"/>
          <w:szCs w:val="28"/>
        </w:rPr>
        <w:t>соавт</w:t>
      </w:r>
      <w:proofErr w:type="spellEnd"/>
      <w:r w:rsidRPr="00AB3858">
        <w:rPr>
          <w:rFonts w:ascii="Times New Roman" w:hAnsi="Times New Roman" w:cs="Times New Roman"/>
          <w:sz w:val="28"/>
          <w:szCs w:val="28"/>
        </w:rPr>
        <w:t xml:space="preserve">., 1997). Итогами проведения корректурной пробы являются: время </w:t>
      </w:r>
      <w:r w:rsidRPr="00AB3858">
        <w:rPr>
          <w:rFonts w:ascii="Times New Roman" w:hAnsi="Times New Roman" w:cs="Times New Roman"/>
          <w:sz w:val="28"/>
          <w:szCs w:val="28"/>
        </w:rPr>
        <w:lastRenderedPageBreak/>
        <w:t>выполнения 1-й горизонтальной половины таблицы (t1); общее время выполнения задания (Т); время выполнения 2-й половины таблицы (t2=T–t1); определение «индекса утомляемости» (ИУ) по формуле:</w:t>
      </w:r>
      <w:proofErr w:type="gramStart"/>
      <w:r w:rsidRPr="00AB3858">
        <w:rPr>
          <w:rFonts w:ascii="Times New Roman" w:hAnsi="Times New Roman" w:cs="Times New Roman"/>
          <w:sz w:val="28"/>
          <w:szCs w:val="28"/>
        </w:rPr>
        <w:t xml:space="preserve">  .</w:t>
      </w:r>
      <w:proofErr w:type="gramEnd"/>
      <w:r w:rsidRPr="00AB3858">
        <w:rPr>
          <w:rFonts w:ascii="Times New Roman" w:hAnsi="Times New Roman" w:cs="Times New Roman"/>
          <w:sz w:val="28"/>
          <w:szCs w:val="28"/>
        </w:rPr>
        <w:t xml:space="preserve"> Чем ИУ меньше единицы, тем больше вероятность повышенной утомляемости испытуемого, снижения уровня активного внимания и умственной работоспособности (учитываются также факты </w:t>
      </w:r>
      <w:proofErr w:type="spellStart"/>
      <w:r w:rsidRPr="00AB3858">
        <w:rPr>
          <w:rFonts w:ascii="Times New Roman" w:hAnsi="Times New Roman" w:cs="Times New Roman"/>
          <w:sz w:val="28"/>
          <w:szCs w:val="28"/>
        </w:rPr>
        <w:t>аспонтанности</w:t>
      </w:r>
      <w:proofErr w:type="spellEnd"/>
      <w:r w:rsidRPr="00AB3858">
        <w:rPr>
          <w:rFonts w:ascii="Times New Roman" w:hAnsi="Times New Roman" w:cs="Times New Roman"/>
          <w:sz w:val="28"/>
          <w:szCs w:val="28"/>
        </w:rPr>
        <w:t xml:space="preserve">, необходимости побуждения к действию и т. п.). Если ИУ выше или </w:t>
      </w:r>
      <w:proofErr w:type="gramStart"/>
      <w:r w:rsidRPr="00AB3858">
        <w:rPr>
          <w:rFonts w:ascii="Times New Roman" w:hAnsi="Times New Roman" w:cs="Times New Roman"/>
          <w:sz w:val="28"/>
          <w:szCs w:val="28"/>
        </w:rPr>
        <w:t>близкий</w:t>
      </w:r>
      <w:proofErr w:type="gramEnd"/>
      <w:r w:rsidRPr="00AB3858">
        <w:rPr>
          <w:rFonts w:ascii="Times New Roman" w:hAnsi="Times New Roman" w:cs="Times New Roman"/>
          <w:sz w:val="28"/>
          <w:szCs w:val="28"/>
        </w:rPr>
        <w:t xml:space="preserve"> к единице, можно говорить о нормальной или повышенной психической активности. </w:t>
      </w:r>
      <w:proofErr w:type="gramStart"/>
      <w:r w:rsidRPr="00AB3858">
        <w:rPr>
          <w:rFonts w:ascii="Times New Roman" w:hAnsi="Times New Roman" w:cs="Times New Roman"/>
          <w:sz w:val="28"/>
          <w:szCs w:val="28"/>
        </w:rPr>
        <w:t>Анализируются также факторы функциональной асимметрии внимания, для чего подсчитывается количество ошибочно зачеркнутых или пропущенных цифр в правой и левой половинах таблицы (</w:t>
      </w:r>
      <w:proofErr w:type="spellStart"/>
      <w:r w:rsidRPr="00AB3858">
        <w:rPr>
          <w:rFonts w:ascii="Times New Roman" w:hAnsi="Times New Roman" w:cs="Times New Roman"/>
          <w:sz w:val="28"/>
          <w:szCs w:val="28"/>
        </w:rPr>
        <w:t>Вассерман</w:t>
      </w:r>
      <w:proofErr w:type="spellEnd"/>
      <w:r w:rsidRPr="00AB3858">
        <w:rPr>
          <w:rFonts w:ascii="Times New Roman" w:hAnsi="Times New Roman" w:cs="Times New Roman"/>
          <w:sz w:val="28"/>
          <w:szCs w:val="28"/>
        </w:rPr>
        <w:t xml:space="preserve"> Л.И. и </w:t>
      </w:r>
      <w:proofErr w:type="spellStart"/>
      <w:r w:rsidRPr="00AB3858">
        <w:rPr>
          <w:rFonts w:ascii="Times New Roman" w:hAnsi="Times New Roman" w:cs="Times New Roman"/>
          <w:sz w:val="28"/>
          <w:szCs w:val="28"/>
        </w:rPr>
        <w:t>соавт</w:t>
      </w:r>
      <w:proofErr w:type="spellEnd"/>
      <w:r w:rsidRPr="00AB3858">
        <w:rPr>
          <w:rFonts w:ascii="Times New Roman" w:hAnsi="Times New Roman" w:cs="Times New Roman"/>
          <w:sz w:val="28"/>
          <w:szCs w:val="28"/>
        </w:rPr>
        <w:t xml:space="preserve">., 1997). </w:t>
      </w:r>
      <w:proofErr w:type="gramEnd"/>
    </w:p>
    <w:p w:rsidR="00AB3858" w:rsidRPr="00AB3858" w:rsidRDefault="00AB3858" w:rsidP="00AB3858">
      <w:pPr>
        <w:spacing w:after="0" w:line="360" w:lineRule="auto"/>
        <w:ind w:left="-57" w:firstLine="709"/>
        <w:jc w:val="both"/>
        <w:rPr>
          <w:rFonts w:ascii="Times New Roman" w:hAnsi="Times New Roman" w:cs="Times New Roman"/>
          <w:sz w:val="28"/>
          <w:szCs w:val="28"/>
        </w:rPr>
      </w:pPr>
      <w:r w:rsidRPr="00AB3858">
        <w:rPr>
          <w:rFonts w:ascii="Times New Roman" w:hAnsi="Times New Roman" w:cs="Times New Roman"/>
          <w:sz w:val="28"/>
          <w:szCs w:val="28"/>
        </w:rPr>
        <w:t>Краткая оценка когнитивных функций при шизофрении (</w:t>
      </w:r>
      <w:proofErr w:type="spellStart"/>
      <w:r w:rsidRPr="00AB3858">
        <w:rPr>
          <w:rFonts w:ascii="Times New Roman" w:hAnsi="Times New Roman" w:cs="Times New Roman"/>
          <w:sz w:val="28"/>
          <w:szCs w:val="28"/>
        </w:rPr>
        <w:t>Brief</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Assessment</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of</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Cognition</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in</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Schizophrenia</w:t>
      </w:r>
      <w:proofErr w:type="spellEnd"/>
      <w:r w:rsidRPr="00AB3858">
        <w:rPr>
          <w:rFonts w:ascii="Times New Roman" w:hAnsi="Times New Roman" w:cs="Times New Roman"/>
          <w:sz w:val="28"/>
          <w:szCs w:val="28"/>
        </w:rPr>
        <w:t xml:space="preserve">, BACS) - </w:t>
      </w:r>
      <w:proofErr w:type="spellStart"/>
      <w:r w:rsidRPr="00AB3858">
        <w:rPr>
          <w:rFonts w:ascii="Times New Roman" w:hAnsi="Times New Roman" w:cs="Times New Roman"/>
          <w:sz w:val="28"/>
          <w:szCs w:val="28"/>
        </w:rPr>
        <w:t>валидизированная</w:t>
      </w:r>
      <w:proofErr w:type="spellEnd"/>
      <w:r w:rsidRPr="00AB3858">
        <w:rPr>
          <w:rFonts w:ascii="Times New Roman" w:hAnsi="Times New Roman" w:cs="Times New Roman"/>
          <w:sz w:val="28"/>
          <w:szCs w:val="28"/>
        </w:rPr>
        <w:t xml:space="preserve"> и стандартизированная </w:t>
      </w:r>
      <w:proofErr w:type="spellStart"/>
      <w:r w:rsidRPr="00AB3858">
        <w:rPr>
          <w:rFonts w:ascii="Times New Roman" w:hAnsi="Times New Roman" w:cs="Times New Roman"/>
          <w:sz w:val="28"/>
          <w:szCs w:val="28"/>
        </w:rPr>
        <w:t>нейрокогнитивная</w:t>
      </w:r>
      <w:proofErr w:type="spellEnd"/>
      <w:r w:rsidRPr="00AB3858">
        <w:rPr>
          <w:rFonts w:ascii="Times New Roman" w:hAnsi="Times New Roman" w:cs="Times New Roman"/>
          <w:sz w:val="28"/>
          <w:szCs w:val="28"/>
        </w:rPr>
        <w:t xml:space="preserve"> батарея для измерения когнитивных функций [</w:t>
      </w:r>
      <w:proofErr w:type="spellStart"/>
      <w:r w:rsidRPr="00AB3858">
        <w:rPr>
          <w:rFonts w:ascii="Times New Roman" w:hAnsi="Times New Roman" w:cs="Times New Roman"/>
          <w:sz w:val="28"/>
          <w:szCs w:val="28"/>
        </w:rPr>
        <w:t>Keefe</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et</w:t>
      </w:r>
      <w:proofErr w:type="spellEnd"/>
      <w:r w:rsidRPr="00AB3858">
        <w:rPr>
          <w:rFonts w:ascii="Times New Roman" w:hAnsi="Times New Roman" w:cs="Times New Roman"/>
          <w:sz w:val="28"/>
          <w:szCs w:val="28"/>
        </w:rPr>
        <w:t xml:space="preserve"> </w:t>
      </w:r>
      <w:proofErr w:type="spellStart"/>
      <w:r w:rsidRPr="00AB3858">
        <w:rPr>
          <w:rFonts w:ascii="Times New Roman" w:hAnsi="Times New Roman" w:cs="Times New Roman"/>
          <w:sz w:val="28"/>
          <w:szCs w:val="28"/>
        </w:rPr>
        <w:t>al</w:t>
      </w:r>
      <w:proofErr w:type="spellEnd"/>
      <w:r w:rsidRPr="00AB3858">
        <w:rPr>
          <w:rFonts w:ascii="Times New Roman" w:hAnsi="Times New Roman" w:cs="Times New Roman"/>
          <w:sz w:val="28"/>
          <w:szCs w:val="28"/>
        </w:rPr>
        <w:t xml:space="preserve">., 2004]. Измеряет 6 когнитивных функций: речевую беглость, скорость психических процессов, психомоторные навыки (объединены в скорость обработки информации), рабочую память, слухоречевую память и проблемно-решающее поведение (часть исполнительских функций). Выбор батареи обусловлен наличием </w:t>
      </w:r>
      <w:proofErr w:type="spellStart"/>
      <w:proofErr w:type="gramStart"/>
      <w:r w:rsidRPr="00AB3858">
        <w:rPr>
          <w:rFonts w:ascii="Times New Roman" w:hAnsi="Times New Roman" w:cs="Times New Roman"/>
          <w:sz w:val="28"/>
          <w:szCs w:val="28"/>
        </w:rPr>
        <w:t>наличием</w:t>
      </w:r>
      <w:proofErr w:type="spellEnd"/>
      <w:proofErr w:type="gramEnd"/>
      <w:r w:rsidRPr="00AB3858">
        <w:rPr>
          <w:rFonts w:ascii="Times New Roman" w:hAnsi="Times New Roman" w:cs="Times New Roman"/>
          <w:sz w:val="28"/>
          <w:szCs w:val="28"/>
        </w:rPr>
        <w:t xml:space="preserve"> половозрастной нормы (50±10 баллов) на территории России [Саркисян и др., 2010].</w:t>
      </w:r>
    </w:p>
    <w:p w:rsidR="00D90DC4" w:rsidRDefault="00D90DC4" w:rsidP="00D90DC4">
      <w:pPr>
        <w:pStyle w:val="a6"/>
        <w:numPr>
          <w:ilvl w:val="0"/>
          <w:numId w:val="11"/>
        </w:numPr>
        <w:spacing w:after="0" w:line="360" w:lineRule="auto"/>
        <w:jc w:val="both"/>
        <w:rPr>
          <w:rFonts w:ascii="Times New Roman" w:hAnsi="Times New Roman" w:cs="Times New Roman"/>
          <w:sz w:val="28"/>
          <w:szCs w:val="28"/>
        </w:rPr>
      </w:pPr>
      <w:r w:rsidRPr="00373414">
        <w:rPr>
          <w:rFonts w:ascii="Times New Roman" w:hAnsi="Times New Roman" w:cs="Times New Roman"/>
          <w:sz w:val="28"/>
          <w:szCs w:val="28"/>
        </w:rPr>
        <w:t>Статистический метод</w:t>
      </w:r>
      <w:r w:rsidR="00662EB6">
        <w:rPr>
          <w:rFonts w:ascii="Times New Roman" w:hAnsi="Times New Roman" w:cs="Times New Roman"/>
          <w:sz w:val="28"/>
          <w:szCs w:val="28"/>
        </w:rPr>
        <w:t xml:space="preserve"> </w:t>
      </w:r>
    </w:p>
    <w:p w:rsidR="00662EB6" w:rsidRPr="00662EB6" w:rsidRDefault="00662EB6" w:rsidP="00662EB6">
      <w:pPr>
        <w:spacing w:after="0" w:line="360" w:lineRule="auto"/>
        <w:jc w:val="both"/>
        <w:rPr>
          <w:rFonts w:ascii="Times New Roman" w:hAnsi="Times New Roman" w:cs="Times New Roman"/>
          <w:sz w:val="28"/>
          <w:szCs w:val="28"/>
        </w:rPr>
      </w:pPr>
      <w:r w:rsidRPr="00662EB6">
        <w:rPr>
          <w:rFonts w:ascii="Times New Roman" w:hAnsi="Times New Roman" w:cs="Times New Roman"/>
          <w:sz w:val="28"/>
          <w:szCs w:val="28"/>
        </w:rPr>
        <w:t xml:space="preserve">Результаты заносились в электронную базу данных и статистически обрабатывались с помощью пакета компьютерных программ </w:t>
      </w:r>
      <w:proofErr w:type="spellStart"/>
      <w:r w:rsidRPr="00662EB6">
        <w:rPr>
          <w:rFonts w:ascii="Times New Roman" w:hAnsi="Times New Roman" w:cs="Times New Roman"/>
          <w:sz w:val="28"/>
          <w:szCs w:val="28"/>
        </w:rPr>
        <w:t>Statistica</w:t>
      </w:r>
      <w:proofErr w:type="spellEnd"/>
      <w:r w:rsidRPr="00662EB6">
        <w:rPr>
          <w:rFonts w:ascii="Times New Roman" w:hAnsi="Times New Roman" w:cs="Times New Roman"/>
          <w:sz w:val="28"/>
          <w:szCs w:val="28"/>
        </w:rPr>
        <w:t xml:space="preserve"> </w:t>
      </w:r>
      <w:proofErr w:type="spellStart"/>
      <w:r w:rsidRPr="00662EB6">
        <w:rPr>
          <w:rFonts w:ascii="Times New Roman" w:hAnsi="Times New Roman" w:cs="Times New Roman"/>
          <w:sz w:val="28"/>
          <w:szCs w:val="28"/>
        </w:rPr>
        <w:t>for</w:t>
      </w:r>
      <w:proofErr w:type="spellEnd"/>
      <w:r w:rsidRPr="00662EB6">
        <w:rPr>
          <w:rFonts w:ascii="Times New Roman" w:hAnsi="Times New Roman" w:cs="Times New Roman"/>
          <w:sz w:val="28"/>
          <w:szCs w:val="28"/>
        </w:rPr>
        <w:t xml:space="preserve"> </w:t>
      </w:r>
      <w:proofErr w:type="spellStart"/>
      <w:r w:rsidRPr="00662EB6">
        <w:rPr>
          <w:rFonts w:ascii="Times New Roman" w:hAnsi="Times New Roman" w:cs="Times New Roman"/>
          <w:sz w:val="28"/>
          <w:szCs w:val="28"/>
        </w:rPr>
        <w:t>Windows</w:t>
      </w:r>
      <w:proofErr w:type="spellEnd"/>
      <w:r w:rsidRPr="00662EB6">
        <w:rPr>
          <w:rFonts w:ascii="Times New Roman" w:hAnsi="Times New Roman" w:cs="Times New Roman"/>
          <w:sz w:val="28"/>
          <w:szCs w:val="28"/>
        </w:rPr>
        <w:t xml:space="preserve"> 8 непараметрическим критерием Колмогорова-Смирнова. Сила связи между признаками оценивалась по </w:t>
      </w:r>
      <w:proofErr w:type="spellStart"/>
      <w:r w:rsidRPr="00662EB6">
        <w:rPr>
          <w:rFonts w:ascii="Times New Roman" w:hAnsi="Times New Roman" w:cs="Times New Roman"/>
          <w:sz w:val="28"/>
          <w:szCs w:val="28"/>
        </w:rPr>
        <w:t>Спирмену</w:t>
      </w:r>
      <w:proofErr w:type="spellEnd"/>
      <w:r w:rsidRPr="00662EB6">
        <w:rPr>
          <w:rFonts w:ascii="Times New Roman" w:hAnsi="Times New Roman" w:cs="Times New Roman"/>
          <w:sz w:val="28"/>
          <w:szCs w:val="28"/>
        </w:rPr>
        <w:t xml:space="preserve"> (</w:t>
      </w:r>
      <w:proofErr w:type="spellStart"/>
      <w:r w:rsidRPr="00662EB6">
        <w:rPr>
          <w:rFonts w:ascii="Times New Roman" w:hAnsi="Times New Roman" w:cs="Times New Roman"/>
          <w:sz w:val="28"/>
          <w:szCs w:val="28"/>
        </w:rPr>
        <w:t>rs</w:t>
      </w:r>
      <w:proofErr w:type="spellEnd"/>
      <w:r w:rsidRPr="00662EB6">
        <w:rPr>
          <w:rFonts w:ascii="Times New Roman" w:hAnsi="Times New Roman" w:cs="Times New Roman"/>
          <w:sz w:val="28"/>
          <w:szCs w:val="28"/>
        </w:rPr>
        <w:t>).</w:t>
      </w:r>
    </w:p>
    <w:p w:rsidR="00662EB6" w:rsidRDefault="00662EB6" w:rsidP="00662EB6">
      <w:pPr>
        <w:pStyle w:val="a6"/>
        <w:spacing w:after="0" w:line="360" w:lineRule="auto"/>
        <w:jc w:val="both"/>
        <w:rPr>
          <w:rFonts w:ascii="Times New Roman" w:hAnsi="Times New Roman" w:cs="Times New Roman"/>
          <w:sz w:val="28"/>
          <w:szCs w:val="28"/>
        </w:rPr>
      </w:pPr>
    </w:p>
    <w:p w:rsidR="00AB3858" w:rsidRPr="00373414" w:rsidRDefault="00D90DC4" w:rsidP="00373414">
      <w:pPr>
        <w:pStyle w:val="a6"/>
        <w:numPr>
          <w:ilvl w:val="0"/>
          <w:numId w:val="11"/>
        </w:numPr>
        <w:spacing w:after="0" w:line="360" w:lineRule="auto"/>
        <w:jc w:val="both"/>
        <w:rPr>
          <w:rFonts w:ascii="Times New Roman" w:hAnsi="Times New Roman" w:cs="Times New Roman"/>
          <w:sz w:val="28"/>
          <w:szCs w:val="28"/>
        </w:rPr>
      </w:pPr>
      <w:r w:rsidRPr="00373414">
        <w:rPr>
          <w:rFonts w:ascii="Times New Roman" w:hAnsi="Times New Roman" w:cs="Times New Roman"/>
          <w:sz w:val="28"/>
          <w:szCs w:val="28"/>
        </w:rPr>
        <w:t xml:space="preserve"> </w:t>
      </w:r>
      <w:proofErr w:type="spellStart"/>
      <w:r w:rsidR="00AB3858" w:rsidRPr="00373414">
        <w:rPr>
          <w:rFonts w:ascii="Times New Roman" w:hAnsi="Times New Roman" w:cs="Times New Roman"/>
          <w:sz w:val="28"/>
          <w:szCs w:val="28"/>
        </w:rPr>
        <w:t>Преморбидный</w:t>
      </w:r>
      <w:proofErr w:type="spellEnd"/>
      <w:r w:rsidR="00AB3858" w:rsidRPr="00373414">
        <w:rPr>
          <w:rFonts w:ascii="Times New Roman" w:hAnsi="Times New Roman" w:cs="Times New Roman"/>
          <w:sz w:val="28"/>
          <w:szCs w:val="28"/>
        </w:rPr>
        <w:t xml:space="preserve"> тип личности (до болезни)</w:t>
      </w:r>
    </w:p>
    <w:p w:rsidR="00AA5A48" w:rsidRPr="00AA5A48" w:rsidRDefault="00AA5A48" w:rsidP="00AA5A48">
      <w:pPr>
        <w:spacing w:after="0" w:line="360" w:lineRule="auto"/>
        <w:jc w:val="both"/>
        <w:rPr>
          <w:rFonts w:ascii="Times New Roman" w:hAnsi="Times New Roman" w:cs="Times New Roman"/>
          <w:sz w:val="28"/>
          <w:szCs w:val="28"/>
        </w:rPr>
      </w:pPr>
      <w:proofErr w:type="spellStart"/>
      <w:r w:rsidRPr="00AA5A48">
        <w:rPr>
          <w:rFonts w:ascii="Times New Roman" w:hAnsi="Times New Roman" w:cs="Times New Roman"/>
          <w:sz w:val="28"/>
          <w:szCs w:val="28"/>
        </w:rPr>
        <w:t>Преморбидный</w:t>
      </w:r>
      <w:proofErr w:type="spellEnd"/>
      <w:r w:rsidRPr="00AA5A48">
        <w:rPr>
          <w:rFonts w:ascii="Times New Roman" w:hAnsi="Times New Roman" w:cs="Times New Roman"/>
          <w:sz w:val="28"/>
          <w:szCs w:val="28"/>
        </w:rPr>
        <w:t xml:space="preserve"> тип личности обусловливает ее базисные черты, тип характера до того момента, как возникло психическое расстройство. Такой </w:t>
      </w:r>
      <w:r w:rsidRPr="00AA5A48">
        <w:rPr>
          <w:rFonts w:ascii="Times New Roman" w:hAnsi="Times New Roman" w:cs="Times New Roman"/>
          <w:sz w:val="28"/>
          <w:szCs w:val="28"/>
        </w:rPr>
        <w:lastRenderedPageBreak/>
        <w:t xml:space="preserve">тип описывается со слов самого больного или его близких при изложении анамнеза жизни. Оценка </w:t>
      </w:r>
      <w:proofErr w:type="spellStart"/>
      <w:r w:rsidRPr="00AA5A48">
        <w:rPr>
          <w:rFonts w:ascii="Times New Roman" w:hAnsi="Times New Roman" w:cs="Times New Roman"/>
          <w:sz w:val="28"/>
          <w:szCs w:val="28"/>
        </w:rPr>
        <w:t>преморбидного</w:t>
      </w:r>
      <w:proofErr w:type="spellEnd"/>
      <w:r w:rsidRPr="00AA5A48">
        <w:rPr>
          <w:rFonts w:ascii="Times New Roman" w:hAnsi="Times New Roman" w:cs="Times New Roman"/>
          <w:sz w:val="28"/>
          <w:szCs w:val="28"/>
        </w:rPr>
        <w:t xml:space="preserve"> типа крайне необходима для диагностики, прогноза и выбора методов психотерапии и реабилитации различных психических расстройств, так как риск развития отдельных психопатологий неодинаков при разных типах. </w:t>
      </w:r>
    </w:p>
    <w:p w:rsidR="00AA5A48" w:rsidRPr="00AA5A48" w:rsidRDefault="00AA5A48" w:rsidP="00AA5A48">
      <w:pPr>
        <w:spacing w:after="0" w:line="360" w:lineRule="auto"/>
        <w:jc w:val="both"/>
        <w:rPr>
          <w:rFonts w:ascii="Times New Roman" w:hAnsi="Times New Roman" w:cs="Times New Roman"/>
          <w:sz w:val="28"/>
          <w:szCs w:val="28"/>
        </w:rPr>
      </w:pPr>
      <w:r w:rsidRPr="00AA5A48">
        <w:rPr>
          <w:rFonts w:ascii="Times New Roman" w:hAnsi="Times New Roman" w:cs="Times New Roman"/>
          <w:sz w:val="28"/>
          <w:szCs w:val="28"/>
        </w:rPr>
        <w:t xml:space="preserve">Самой известной из разработанных систем типов личности, удобных для оценки </w:t>
      </w:r>
      <w:proofErr w:type="spellStart"/>
      <w:r w:rsidRPr="00AA5A48">
        <w:rPr>
          <w:rFonts w:ascii="Times New Roman" w:hAnsi="Times New Roman" w:cs="Times New Roman"/>
          <w:sz w:val="28"/>
          <w:szCs w:val="28"/>
        </w:rPr>
        <w:t>преморбидных</w:t>
      </w:r>
      <w:proofErr w:type="spellEnd"/>
      <w:r w:rsidRPr="00AA5A48">
        <w:rPr>
          <w:rFonts w:ascii="Times New Roman" w:hAnsi="Times New Roman" w:cs="Times New Roman"/>
          <w:sz w:val="28"/>
          <w:szCs w:val="28"/>
        </w:rPr>
        <w:t xml:space="preserve"> черт, является классификация «акцентуированных личностей» знаменитого немецкого психиатра Карла </w:t>
      </w:r>
      <w:proofErr w:type="spellStart"/>
      <w:r w:rsidRPr="00AA5A48">
        <w:rPr>
          <w:rFonts w:ascii="Times New Roman" w:hAnsi="Times New Roman" w:cs="Times New Roman"/>
          <w:sz w:val="28"/>
          <w:szCs w:val="28"/>
        </w:rPr>
        <w:t>Леонгарда</w:t>
      </w:r>
      <w:proofErr w:type="spellEnd"/>
      <w:r w:rsidRPr="00AA5A48">
        <w:rPr>
          <w:rFonts w:ascii="Times New Roman" w:hAnsi="Times New Roman" w:cs="Times New Roman"/>
          <w:sz w:val="28"/>
          <w:szCs w:val="28"/>
        </w:rPr>
        <w:t xml:space="preserve">. В основу данной типологии личностей заложены варианты акцентуации характера, а именно чрезмерное усиление отдельных его черт,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В отличие от психопатий и расстройств личности акцентуированные личности расцениваются как крайние варианты нормы. В большинстве развитых стран к ним можно отнести более половины популяции. </w:t>
      </w:r>
    </w:p>
    <w:p w:rsidR="00C76641" w:rsidRPr="00662EB6" w:rsidRDefault="00AA5A48" w:rsidP="00AA5A48">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 xml:space="preserve">Согласно К. </w:t>
      </w:r>
      <w:proofErr w:type="spellStart"/>
      <w:r w:rsidRPr="00A93474">
        <w:rPr>
          <w:rFonts w:ascii="Times New Roman" w:hAnsi="Times New Roman" w:cs="Times New Roman"/>
          <w:sz w:val="28"/>
          <w:szCs w:val="28"/>
        </w:rPr>
        <w:t>Леонгарду</w:t>
      </w:r>
      <w:proofErr w:type="spellEnd"/>
      <w:r w:rsidRPr="00A93474">
        <w:rPr>
          <w:rFonts w:ascii="Times New Roman" w:hAnsi="Times New Roman" w:cs="Times New Roman"/>
          <w:sz w:val="28"/>
          <w:szCs w:val="28"/>
        </w:rPr>
        <w:t xml:space="preserve"> и А. Е. </w:t>
      </w:r>
      <w:proofErr w:type="spellStart"/>
      <w:r w:rsidRPr="00A93474">
        <w:rPr>
          <w:rFonts w:ascii="Times New Roman" w:hAnsi="Times New Roman" w:cs="Times New Roman"/>
          <w:sz w:val="28"/>
          <w:szCs w:val="28"/>
        </w:rPr>
        <w:t>Личко</w:t>
      </w:r>
      <w:proofErr w:type="spellEnd"/>
      <w:r w:rsidRPr="00A93474">
        <w:rPr>
          <w:rFonts w:ascii="Times New Roman" w:hAnsi="Times New Roman" w:cs="Times New Roman"/>
          <w:sz w:val="28"/>
          <w:szCs w:val="28"/>
        </w:rPr>
        <w:t>, существуют следующие основные типы акцентуированных личностей и акцентуаций характера.</w:t>
      </w:r>
      <w:r w:rsidR="00642273" w:rsidRPr="00A93474">
        <w:rPr>
          <w:rFonts w:ascii="Times New Roman" w:hAnsi="Times New Roman" w:cs="Times New Roman"/>
          <w:sz w:val="28"/>
          <w:szCs w:val="28"/>
        </w:rPr>
        <w:t xml:space="preserve"> </w:t>
      </w:r>
    </w:p>
    <w:p w:rsidR="00A93474" w:rsidRPr="00A93474" w:rsidRDefault="00A93474" w:rsidP="00A93474">
      <w:pPr>
        <w:spacing w:after="0" w:line="360" w:lineRule="auto"/>
        <w:jc w:val="both"/>
        <w:rPr>
          <w:rFonts w:ascii="Times New Roman" w:hAnsi="Times New Roman" w:cs="Times New Roman"/>
          <w:sz w:val="28"/>
          <w:szCs w:val="28"/>
        </w:rPr>
      </w:pPr>
      <w:proofErr w:type="spellStart"/>
      <w:r w:rsidRPr="00A93474">
        <w:rPr>
          <w:rFonts w:ascii="Times New Roman" w:hAnsi="Times New Roman" w:cs="Times New Roman"/>
          <w:sz w:val="28"/>
          <w:szCs w:val="28"/>
        </w:rPr>
        <w:t>Гипертимный</w:t>
      </w:r>
      <w:proofErr w:type="spellEnd"/>
      <w:r w:rsidRPr="00A93474">
        <w:rPr>
          <w:rFonts w:ascii="Times New Roman" w:hAnsi="Times New Roman" w:cs="Times New Roman"/>
          <w:sz w:val="28"/>
          <w:szCs w:val="28"/>
        </w:rPr>
        <w:t xml:space="preserve"> тип. Лица с данным типом акцентуированной личности отличаются почти всегда приподнятым настроением, высоким жизненным тонусом, активностью, неограниченной энергией. Короткие вспышки раздражения и гнева у больных вызывают противодействие окружающих, подавление их бурной деятельности, желания во все вмешиваться. Такие люди стремятся к независимости и самостоятельности, однако тяготятся одиночеством и вынужденным бездельем, они чрезвычайно находчивы, умеют изворачиваться и ловчить, в то же время плохо переносят жесткую дисциплину и регламентированный режим; неразборчивы в выборе знакомств. </w:t>
      </w:r>
      <w:proofErr w:type="gramStart"/>
      <w:r w:rsidRPr="00A93474">
        <w:rPr>
          <w:rFonts w:ascii="Times New Roman" w:hAnsi="Times New Roman" w:cs="Times New Roman"/>
          <w:sz w:val="28"/>
          <w:szCs w:val="28"/>
        </w:rPr>
        <w:t>Увлекаясь чем</w:t>
      </w:r>
      <w:r w:rsidR="00986C0D">
        <w:rPr>
          <w:rFonts w:ascii="Times New Roman" w:hAnsi="Times New Roman" w:cs="Times New Roman"/>
          <w:sz w:val="28"/>
          <w:szCs w:val="28"/>
        </w:rPr>
        <w:t>-</w:t>
      </w:r>
      <w:r w:rsidRPr="00A93474">
        <w:rPr>
          <w:rFonts w:ascii="Times New Roman" w:hAnsi="Times New Roman" w:cs="Times New Roman"/>
          <w:sz w:val="28"/>
          <w:szCs w:val="28"/>
        </w:rPr>
        <w:t>то новым, они не доводят начатого до конца.</w:t>
      </w:r>
      <w:proofErr w:type="gramEnd"/>
      <w:r w:rsidRPr="00A93474">
        <w:rPr>
          <w:rFonts w:ascii="Times New Roman" w:hAnsi="Times New Roman" w:cs="Times New Roman"/>
          <w:sz w:val="28"/>
          <w:szCs w:val="28"/>
        </w:rPr>
        <w:t xml:space="preserve"> Такие личности склонны к переоценке своих возможностей и способностей, неоправданно оптимистичны в отношении будущего, плохо справляются с работой, требующей усидчивости и аккуратности.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lastRenderedPageBreak/>
        <w:t xml:space="preserve">Циклоидный (аффективно лабильный) тип. Для этого типа личности характерна смена периодов подъема, когда больные ведут себя как </w:t>
      </w:r>
      <w:proofErr w:type="spellStart"/>
      <w:r w:rsidRPr="00A93474">
        <w:rPr>
          <w:rFonts w:ascii="Times New Roman" w:hAnsi="Times New Roman" w:cs="Times New Roman"/>
          <w:sz w:val="28"/>
          <w:szCs w:val="28"/>
        </w:rPr>
        <w:t>гипертимы</w:t>
      </w:r>
      <w:proofErr w:type="spellEnd"/>
      <w:r w:rsidRPr="00A93474">
        <w:rPr>
          <w:rFonts w:ascii="Times New Roman" w:hAnsi="Times New Roman" w:cs="Times New Roman"/>
          <w:sz w:val="28"/>
          <w:szCs w:val="28"/>
        </w:rPr>
        <w:t xml:space="preserve">, периодами спада настроения и тонуса. Во время последних у больных отмечаются вялость, упадок сил, падение работоспособности, они становятся малообщительными и бездеятельными. Самые незначительные неприятности в эти периоды переживаются очень тяжело. Между подъемами и спадами могут быть продолжительные периоды ровного настроения. Длительность периодов – от нескольких дней до нескольких месяцев.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Эмоционально лабильный (</w:t>
      </w:r>
      <w:proofErr w:type="spellStart"/>
      <w:r w:rsidRPr="00A93474">
        <w:rPr>
          <w:rFonts w:ascii="Times New Roman" w:hAnsi="Times New Roman" w:cs="Times New Roman"/>
          <w:sz w:val="28"/>
          <w:szCs w:val="28"/>
        </w:rPr>
        <w:t>эмотивный</w:t>
      </w:r>
      <w:proofErr w:type="spellEnd"/>
      <w:r w:rsidRPr="00A93474">
        <w:rPr>
          <w:rFonts w:ascii="Times New Roman" w:hAnsi="Times New Roman" w:cs="Times New Roman"/>
          <w:sz w:val="28"/>
          <w:szCs w:val="28"/>
        </w:rPr>
        <w:t xml:space="preserve">, аффективно экзальтированный) тип. Главной чертой людей с этим типом личности являются крайняя изменчивость настроения, перепады которого происходят даже от ничтожного повода. От настроения же зависят самочувствие, работоспособность, общительность и отношение ко всему. Больные тяжело переживают неприятности, склонны к невротическим реакциям, искренне привязываются к тем людям, от кого видят заботу и понимание. Отмечается большая потребность в эмоциональных контактах, сопереживании.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 xml:space="preserve">Сенситивный (тревожный) тип. Характеризующими чертами таких личностей являются большая впечатлительность и чувство собственной неполноценности. В незнакомой обстановке, среди посторонних людей они робки и застенчивы и, наоборот, общительны и открыты лишь с теми, к кому привыкли. У них сильно развито чувство долга, ответственности. В </w:t>
      </w:r>
      <w:proofErr w:type="gramStart"/>
      <w:r w:rsidRPr="00A93474">
        <w:rPr>
          <w:rFonts w:ascii="Times New Roman" w:hAnsi="Times New Roman" w:cs="Times New Roman"/>
          <w:sz w:val="28"/>
          <w:szCs w:val="28"/>
        </w:rPr>
        <w:t>связи</w:t>
      </w:r>
      <w:proofErr w:type="gramEnd"/>
      <w:r w:rsidRPr="00A93474">
        <w:rPr>
          <w:rFonts w:ascii="Times New Roman" w:hAnsi="Times New Roman" w:cs="Times New Roman"/>
          <w:sz w:val="28"/>
          <w:szCs w:val="28"/>
        </w:rPr>
        <w:t xml:space="preserve"> с чем такие личности в себе замечают множество недостатков, затем стремятся их перебороть, утверждая себя не там, где могут раскрыться их действительные способности, а именно в той области, где они слабы, например, робость и застенчивость стараются преодолеть, занимая общественные посты. Тревожность более всего сказывается опасением произвести неблагоприятное впечатление на других. Больные тяжело переживают недоброжелательное отношение к себе окружающих.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 xml:space="preserve">Психастенический (педантичный) тип. Лица с этим типом личности сочетают в себе нерешительность, склонность </w:t>
      </w:r>
      <w:proofErr w:type="gramStart"/>
      <w:r w:rsidRPr="00A93474">
        <w:rPr>
          <w:rFonts w:ascii="Times New Roman" w:hAnsi="Times New Roman" w:cs="Times New Roman"/>
          <w:sz w:val="28"/>
          <w:szCs w:val="28"/>
        </w:rPr>
        <w:t>к</w:t>
      </w:r>
      <w:proofErr w:type="gramEnd"/>
      <w:r w:rsidRPr="00A93474">
        <w:rPr>
          <w:rFonts w:ascii="Times New Roman" w:hAnsi="Times New Roman" w:cs="Times New Roman"/>
          <w:sz w:val="28"/>
          <w:szCs w:val="28"/>
        </w:rPr>
        <w:t xml:space="preserve"> рас </w:t>
      </w:r>
      <w:proofErr w:type="spellStart"/>
      <w:r w:rsidRPr="00A93474">
        <w:rPr>
          <w:rFonts w:ascii="Times New Roman" w:hAnsi="Times New Roman" w:cs="Times New Roman"/>
          <w:sz w:val="28"/>
          <w:szCs w:val="28"/>
        </w:rPr>
        <w:t>суждательству</w:t>
      </w:r>
      <w:proofErr w:type="spellEnd"/>
      <w:r w:rsidRPr="00A93474">
        <w:rPr>
          <w:rFonts w:ascii="Times New Roman" w:hAnsi="Times New Roman" w:cs="Times New Roman"/>
          <w:sz w:val="28"/>
          <w:szCs w:val="28"/>
        </w:rPr>
        <w:t xml:space="preserve"> с тревожной </w:t>
      </w:r>
      <w:r w:rsidRPr="00A93474">
        <w:rPr>
          <w:rFonts w:ascii="Times New Roman" w:hAnsi="Times New Roman" w:cs="Times New Roman"/>
          <w:sz w:val="28"/>
          <w:szCs w:val="28"/>
        </w:rPr>
        <w:lastRenderedPageBreak/>
        <w:t xml:space="preserve">мнительностью в виде опасений за свое будущее и будущее своих близких. Педантизм и формализм становятся защитной реакцией от постоянной внутренней тревоги. Другой защитной реакцией становятся придуманные приметы и ритуалы. Нерешительность сочетается с нетерпеливостью, когда решение уже принято. Больные склонны к самоанализу и </w:t>
      </w:r>
      <w:proofErr w:type="spellStart"/>
      <w:r w:rsidRPr="00A93474">
        <w:rPr>
          <w:rFonts w:ascii="Times New Roman" w:hAnsi="Times New Roman" w:cs="Times New Roman"/>
          <w:sz w:val="28"/>
          <w:szCs w:val="28"/>
        </w:rPr>
        <w:t>самокопанию</w:t>
      </w:r>
      <w:proofErr w:type="spellEnd"/>
      <w:r w:rsidRPr="00A93474">
        <w:rPr>
          <w:rFonts w:ascii="Times New Roman" w:hAnsi="Times New Roman" w:cs="Times New Roman"/>
          <w:sz w:val="28"/>
          <w:szCs w:val="28"/>
        </w:rPr>
        <w:t xml:space="preserve">. Тяжелой нагрузкой для них является ответственность, особенно когда отвечать надо не только за себя, но и </w:t>
      </w:r>
      <w:proofErr w:type="gramStart"/>
      <w:r w:rsidRPr="00A93474">
        <w:rPr>
          <w:rFonts w:ascii="Times New Roman" w:hAnsi="Times New Roman" w:cs="Times New Roman"/>
          <w:sz w:val="28"/>
          <w:szCs w:val="28"/>
        </w:rPr>
        <w:t>за</w:t>
      </w:r>
      <w:proofErr w:type="gramEnd"/>
      <w:r w:rsidRPr="00A93474">
        <w:rPr>
          <w:rFonts w:ascii="Times New Roman" w:hAnsi="Times New Roman" w:cs="Times New Roman"/>
          <w:sz w:val="28"/>
          <w:szCs w:val="28"/>
        </w:rPr>
        <w:t xml:space="preserve"> других.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Шизоидный (</w:t>
      </w:r>
      <w:proofErr w:type="spellStart"/>
      <w:r w:rsidRPr="00A93474">
        <w:rPr>
          <w:rFonts w:ascii="Times New Roman" w:hAnsi="Times New Roman" w:cs="Times New Roman"/>
          <w:sz w:val="28"/>
          <w:szCs w:val="28"/>
        </w:rPr>
        <w:t>интровертированный</w:t>
      </w:r>
      <w:proofErr w:type="spellEnd"/>
      <w:r w:rsidRPr="00A93474">
        <w:rPr>
          <w:rFonts w:ascii="Times New Roman" w:hAnsi="Times New Roman" w:cs="Times New Roman"/>
          <w:sz w:val="28"/>
          <w:szCs w:val="28"/>
        </w:rPr>
        <w:t xml:space="preserve">) тип. Это тип личности известен как образец замкнутости. Хотя формальные контакты у людей с этим типом обычно не затруднены, однако непосильной задачей для них обычно оказываются эмоциональные контакты. Замкнутость таких личностей сопровождается внешней сдержанностью, а иногда и холодностью. Недостаток сопереживания проявляется в неумении откликнуться на радость, печаль или опасения другого человека. Обнаруживается также недостаток интуиции – неумение понять чужие переживания, догадаться о невысказанных вслух желаниях или тревогах других людей, почувствовать симпатию или неприязненное отношение к себе. Внутренний мир, заполненный увлечениями и фантазиями, становится родной стихией для таких людей. Больные фантазируют про себя, с другими своими фантазиями не делятся. Отличаются также независимостью и склонностью к нонконформизму. </w:t>
      </w:r>
    </w:p>
    <w:p w:rsidR="00A93474" w:rsidRPr="00A93474" w:rsidRDefault="00A93474" w:rsidP="00A93474">
      <w:pPr>
        <w:spacing w:after="0" w:line="360" w:lineRule="auto"/>
        <w:jc w:val="both"/>
        <w:rPr>
          <w:rFonts w:ascii="Times New Roman" w:hAnsi="Times New Roman" w:cs="Times New Roman"/>
          <w:sz w:val="28"/>
          <w:szCs w:val="28"/>
        </w:rPr>
      </w:pPr>
      <w:proofErr w:type="spellStart"/>
      <w:r w:rsidRPr="00A93474">
        <w:rPr>
          <w:rFonts w:ascii="Times New Roman" w:hAnsi="Times New Roman" w:cs="Times New Roman"/>
          <w:sz w:val="28"/>
          <w:szCs w:val="28"/>
        </w:rPr>
        <w:t>Эпилептоидный</w:t>
      </w:r>
      <w:proofErr w:type="spellEnd"/>
      <w:r w:rsidRPr="00A93474">
        <w:rPr>
          <w:rFonts w:ascii="Times New Roman" w:hAnsi="Times New Roman" w:cs="Times New Roman"/>
          <w:sz w:val="28"/>
          <w:szCs w:val="28"/>
        </w:rPr>
        <w:t xml:space="preserve"> (эксплозивный, возбудимый) тип. Для таких типов личности характерным является склонность к коротким периодам злобно тоскливого настроения с накипающим раздражением и, как результат, необходимым поиском объекта, на котором можно «сорвать зло». В эти периоды особенно проявляется аффективная взрывчатость. Аффекты сильны и продолжительны, больные во время них способны доходить до безудержной ярости. Также сильно выражены инстинкты, в частности, сексуальное влечение, которое сочетается с сильной ревностью, а иногда с садистскими и мазохистскими наклонностями. В отношении к окружающим проявляется </w:t>
      </w:r>
      <w:r w:rsidRPr="00A93474">
        <w:rPr>
          <w:rFonts w:ascii="Times New Roman" w:hAnsi="Times New Roman" w:cs="Times New Roman"/>
          <w:sz w:val="28"/>
          <w:szCs w:val="28"/>
        </w:rPr>
        <w:lastRenderedPageBreak/>
        <w:t xml:space="preserve">властность. Все поведение таких людей отличается тяжеловесностью, </w:t>
      </w:r>
      <w:proofErr w:type="spellStart"/>
      <w:r w:rsidRPr="00A93474">
        <w:rPr>
          <w:rFonts w:ascii="Times New Roman" w:hAnsi="Times New Roman" w:cs="Times New Roman"/>
          <w:sz w:val="28"/>
          <w:szCs w:val="28"/>
        </w:rPr>
        <w:t>тугопо</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движностью</w:t>
      </w:r>
      <w:proofErr w:type="spellEnd"/>
      <w:r w:rsidRPr="00A93474">
        <w:rPr>
          <w:rFonts w:ascii="Times New Roman" w:hAnsi="Times New Roman" w:cs="Times New Roman"/>
          <w:sz w:val="28"/>
          <w:szCs w:val="28"/>
        </w:rPr>
        <w:t xml:space="preserve">, инертностью. Мелочная аккуратность, дотошное соблюдение правил, допекающий других педантизм сочетаются с бережливостью, расчетливостью и злопамятностью. </w:t>
      </w:r>
    </w:p>
    <w:p w:rsidR="00A93474" w:rsidRPr="00A93474" w:rsidRDefault="00A93474" w:rsidP="00A93474">
      <w:pPr>
        <w:spacing w:after="0" w:line="360" w:lineRule="auto"/>
        <w:jc w:val="both"/>
        <w:rPr>
          <w:rFonts w:ascii="Times New Roman" w:hAnsi="Times New Roman" w:cs="Times New Roman"/>
          <w:sz w:val="28"/>
          <w:szCs w:val="28"/>
        </w:rPr>
      </w:pPr>
      <w:proofErr w:type="spellStart"/>
      <w:r w:rsidRPr="00A93474">
        <w:rPr>
          <w:rFonts w:ascii="Times New Roman" w:hAnsi="Times New Roman" w:cs="Times New Roman"/>
          <w:sz w:val="28"/>
          <w:szCs w:val="28"/>
        </w:rPr>
        <w:t>Истероидный</w:t>
      </w:r>
      <w:proofErr w:type="spellEnd"/>
      <w:r w:rsidRPr="00A93474">
        <w:rPr>
          <w:rFonts w:ascii="Times New Roman" w:hAnsi="Times New Roman" w:cs="Times New Roman"/>
          <w:sz w:val="28"/>
          <w:szCs w:val="28"/>
        </w:rPr>
        <w:t xml:space="preserve"> (демонстративный, </w:t>
      </w:r>
      <w:proofErr w:type="spellStart"/>
      <w:r w:rsidRPr="00A93474">
        <w:rPr>
          <w:rFonts w:ascii="Times New Roman" w:hAnsi="Times New Roman" w:cs="Times New Roman"/>
          <w:sz w:val="28"/>
          <w:szCs w:val="28"/>
        </w:rPr>
        <w:t>гистрионический</w:t>
      </w:r>
      <w:proofErr w:type="spellEnd"/>
      <w:r w:rsidRPr="00A93474">
        <w:rPr>
          <w:rFonts w:ascii="Times New Roman" w:hAnsi="Times New Roman" w:cs="Times New Roman"/>
          <w:sz w:val="28"/>
          <w:szCs w:val="28"/>
        </w:rPr>
        <w:t xml:space="preserve">) тип. Лица с этим типом личности обращают на себя внимание ненасытной жаждой быть в центре внимания. Этому служат лживость и фантазирование, склонность к рисовке и позерству, наигранно преувеличенная экспрессия эмоций, чрезмерная драматизация событий. С этим же </w:t>
      </w:r>
      <w:proofErr w:type="gramStart"/>
      <w:r w:rsidRPr="00A93474">
        <w:rPr>
          <w:rFonts w:ascii="Times New Roman" w:hAnsi="Times New Roman" w:cs="Times New Roman"/>
          <w:sz w:val="28"/>
          <w:szCs w:val="28"/>
        </w:rPr>
        <w:t>связаны</w:t>
      </w:r>
      <w:proofErr w:type="gramEnd"/>
      <w:r w:rsidRPr="00A93474">
        <w:rPr>
          <w:rFonts w:ascii="Times New Roman" w:hAnsi="Times New Roman" w:cs="Times New Roman"/>
          <w:sz w:val="28"/>
          <w:szCs w:val="28"/>
        </w:rPr>
        <w:t xml:space="preserve"> претензия на исключительное положение среди окружающих, а также высокий уровень притязаний в отношении своего будущего. Хорошие актерские способности позволяют вводить в заблуждение доверчивых людей. Нередко приписываемая </w:t>
      </w:r>
      <w:proofErr w:type="spellStart"/>
      <w:r w:rsidRPr="00A93474">
        <w:rPr>
          <w:rFonts w:ascii="Times New Roman" w:hAnsi="Times New Roman" w:cs="Times New Roman"/>
          <w:sz w:val="28"/>
          <w:szCs w:val="28"/>
        </w:rPr>
        <w:t>истерои</w:t>
      </w:r>
      <w:proofErr w:type="spellEnd"/>
      <w:r w:rsidRPr="00A93474">
        <w:rPr>
          <w:rFonts w:ascii="Times New Roman" w:hAnsi="Times New Roman" w:cs="Times New Roman"/>
          <w:sz w:val="28"/>
          <w:szCs w:val="28"/>
        </w:rPr>
        <w:t xml:space="preserve"> дам внушаемость </w:t>
      </w:r>
      <w:proofErr w:type="gramStart"/>
      <w:r w:rsidRPr="00A93474">
        <w:rPr>
          <w:rFonts w:ascii="Times New Roman" w:hAnsi="Times New Roman" w:cs="Times New Roman"/>
          <w:sz w:val="28"/>
          <w:szCs w:val="28"/>
        </w:rPr>
        <w:t>весьма избирательна</w:t>
      </w:r>
      <w:proofErr w:type="gramEnd"/>
      <w:r w:rsidRPr="00A93474">
        <w:rPr>
          <w:rFonts w:ascii="Times New Roman" w:hAnsi="Times New Roman" w:cs="Times New Roman"/>
          <w:sz w:val="28"/>
          <w:szCs w:val="28"/>
        </w:rPr>
        <w:t xml:space="preserve"> – распространяется лишь на то, что способно привлечь внимание других и покрасоваться перед ними. Больные любят менять компании приятелей, уверяя, что «разочаровались» </w:t>
      </w:r>
      <w:proofErr w:type="gramStart"/>
      <w:r w:rsidRPr="00A93474">
        <w:rPr>
          <w:rFonts w:ascii="Times New Roman" w:hAnsi="Times New Roman" w:cs="Times New Roman"/>
          <w:sz w:val="28"/>
          <w:szCs w:val="28"/>
        </w:rPr>
        <w:t>в</w:t>
      </w:r>
      <w:proofErr w:type="gramEnd"/>
      <w:r w:rsidRPr="00A93474">
        <w:rPr>
          <w:rFonts w:ascii="Times New Roman" w:hAnsi="Times New Roman" w:cs="Times New Roman"/>
          <w:sz w:val="28"/>
          <w:szCs w:val="28"/>
        </w:rPr>
        <w:t xml:space="preserve"> прежних.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 xml:space="preserve">Неустойчивый тип. Для личностей этого типа характерна непрерывная повышенная тяга к удовольствиям, развлечениям, праздности, безделью. Они стремятся уклониться от любого труда, от исполнения обязанностей и долга. Живут сегодняшним днем, никаких долгосрочных целей перед собой не ставят. Любые упорные занятия их отталкивают. Настоящих привязанностей никогда ни к кому не испытывают – ни к родным, ни к друзьям. Ни в кого не влюбляются – сексуальная жизнь служит лишь одним из путей к получению удовольствия. Их привлекают любые асоциальные компании, сулящие развлечения. Трусливость и недостаточная инициативность обрекают их на подчиненную роль. Они часто начинают злоупотреблять спиртными напитками и другими дурманящими веществами, стараясь тем самым убежать от трудностей, неприятностей и испытаний.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 xml:space="preserve">Конформный тип. Этот тип представлен людьми «своей среды». Их жизненное правило – думать, поступать, жить, как привычное для них окружение. В </w:t>
      </w:r>
      <w:proofErr w:type="gramStart"/>
      <w:r w:rsidRPr="00A93474">
        <w:rPr>
          <w:rFonts w:ascii="Times New Roman" w:hAnsi="Times New Roman" w:cs="Times New Roman"/>
          <w:sz w:val="28"/>
          <w:szCs w:val="28"/>
        </w:rPr>
        <w:t>связи</w:t>
      </w:r>
      <w:proofErr w:type="gramEnd"/>
      <w:r w:rsidRPr="00A93474">
        <w:rPr>
          <w:rFonts w:ascii="Times New Roman" w:hAnsi="Times New Roman" w:cs="Times New Roman"/>
          <w:sz w:val="28"/>
          <w:szCs w:val="28"/>
        </w:rPr>
        <w:t xml:space="preserve"> с чем они полностью оказываются продуктом своей </w:t>
      </w:r>
      <w:r w:rsidRPr="00A93474">
        <w:rPr>
          <w:rFonts w:ascii="Times New Roman" w:hAnsi="Times New Roman" w:cs="Times New Roman"/>
          <w:sz w:val="28"/>
          <w:szCs w:val="28"/>
        </w:rPr>
        <w:lastRenderedPageBreak/>
        <w:t xml:space="preserve">микросреды, в хорошем окружении это неплохие люди, в неблагоприятной среде они могут легко спиваться и вставать на путь преступлений. </w:t>
      </w:r>
      <w:proofErr w:type="spellStart"/>
      <w:r w:rsidRPr="00A93474">
        <w:rPr>
          <w:rFonts w:ascii="Times New Roman" w:hAnsi="Times New Roman" w:cs="Times New Roman"/>
          <w:sz w:val="28"/>
          <w:szCs w:val="28"/>
        </w:rPr>
        <w:t>Конформность</w:t>
      </w:r>
      <w:proofErr w:type="spellEnd"/>
      <w:r w:rsidRPr="00A93474">
        <w:rPr>
          <w:rFonts w:ascii="Times New Roman" w:hAnsi="Times New Roman" w:cs="Times New Roman"/>
          <w:sz w:val="28"/>
          <w:szCs w:val="28"/>
        </w:rPr>
        <w:t xml:space="preserve"> во всем к своему окружению сочетается с консерватизмом, обусловленным трудностью адаптации </w:t>
      </w:r>
      <w:proofErr w:type="gramStart"/>
      <w:r w:rsidRPr="00A93474">
        <w:rPr>
          <w:rFonts w:ascii="Times New Roman" w:hAnsi="Times New Roman" w:cs="Times New Roman"/>
          <w:sz w:val="28"/>
          <w:szCs w:val="28"/>
        </w:rPr>
        <w:t>к</w:t>
      </w:r>
      <w:proofErr w:type="gramEnd"/>
      <w:r w:rsidRPr="00A93474">
        <w:rPr>
          <w:rFonts w:ascii="Times New Roman" w:hAnsi="Times New Roman" w:cs="Times New Roman"/>
          <w:sz w:val="28"/>
          <w:szCs w:val="28"/>
        </w:rPr>
        <w:t xml:space="preserve"> </w:t>
      </w:r>
      <w:proofErr w:type="gramStart"/>
      <w:r w:rsidRPr="00A93474">
        <w:rPr>
          <w:rFonts w:ascii="Times New Roman" w:hAnsi="Times New Roman" w:cs="Times New Roman"/>
          <w:sz w:val="28"/>
          <w:szCs w:val="28"/>
        </w:rPr>
        <w:t>новым</w:t>
      </w:r>
      <w:proofErr w:type="gramEnd"/>
      <w:r w:rsidRPr="00A93474">
        <w:rPr>
          <w:rFonts w:ascii="Times New Roman" w:hAnsi="Times New Roman" w:cs="Times New Roman"/>
          <w:sz w:val="28"/>
          <w:szCs w:val="28"/>
        </w:rPr>
        <w:t xml:space="preserve"> условиям, необычной среде, новым веяниям, с отсутствием личной инициативы, предпочтением всегда идти привычным путем, действовать по затверженным трафаретам. Другой чертой является поразительная </w:t>
      </w:r>
      <w:proofErr w:type="spellStart"/>
      <w:r w:rsidRPr="00A93474">
        <w:rPr>
          <w:rFonts w:ascii="Times New Roman" w:hAnsi="Times New Roman" w:cs="Times New Roman"/>
          <w:sz w:val="28"/>
          <w:szCs w:val="28"/>
        </w:rPr>
        <w:t>некритичность</w:t>
      </w:r>
      <w:proofErr w:type="spellEnd"/>
      <w:r w:rsidRPr="00A93474">
        <w:rPr>
          <w:rFonts w:ascii="Times New Roman" w:hAnsi="Times New Roman" w:cs="Times New Roman"/>
          <w:sz w:val="28"/>
          <w:szCs w:val="28"/>
        </w:rPr>
        <w:t xml:space="preserve">: как истина воспринимается все то, что поступает по </w:t>
      </w:r>
      <w:proofErr w:type="gramStart"/>
      <w:r w:rsidRPr="00A93474">
        <w:rPr>
          <w:rFonts w:ascii="Times New Roman" w:hAnsi="Times New Roman" w:cs="Times New Roman"/>
          <w:sz w:val="28"/>
          <w:szCs w:val="28"/>
        </w:rPr>
        <w:t>привычным каналам</w:t>
      </w:r>
      <w:proofErr w:type="gramEnd"/>
      <w:r w:rsidRPr="00A93474">
        <w:rPr>
          <w:rFonts w:ascii="Times New Roman" w:hAnsi="Times New Roman" w:cs="Times New Roman"/>
          <w:sz w:val="28"/>
          <w:szCs w:val="28"/>
        </w:rPr>
        <w:t xml:space="preserve"> информации. Больные теряют душевное равновесие при крутых переменах в жизни, когда они лишаются привычного общества. </w:t>
      </w:r>
    </w:p>
    <w:p w:rsidR="00A93474" w:rsidRPr="00A93474" w:rsidRDefault="00A93474" w:rsidP="00A93474">
      <w:pPr>
        <w:spacing w:after="0" w:line="360" w:lineRule="auto"/>
        <w:jc w:val="both"/>
        <w:rPr>
          <w:rFonts w:ascii="Times New Roman" w:hAnsi="Times New Roman" w:cs="Times New Roman"/>
          <w:sz w:val="28"/>
          <w:szCs w:val="28"/>
        </w:rPr>
      </w:pPr>
      <w:r w:rsidRPr="00A93474">
        <w:rPr>
          <w:rFonts w:ascii="Times New Roman" w:hAnsi="Times New Roman" w:cs="Times New Roman"/>
          <w:sz w:val="28"/>
          <w:szCs w:val="28"/>
        </w:rPr>
        <w:t xml:space="preserve">Смешанные типы весьма распространены. </w:t>
      </w:r>
      <w:proofErr w:type="gramStart"/>
      <w:r w:rsidRPr="00A93474">
        <w:rPr>
          <w:rFonts w:ascii="Times New Roman" w:hAnsi="Times New Roman" w:cs="Times New Roman"/>
          <w:sz w:val="28"/>
          <w:szCs w:val="28"/>
        </w:rPr>
        <w:t xml:space="preserve">Они могут быть промежуточными, когда черты двух типов прослеживаются с юных лет, иногда с детства (например, смешанный </w:t>
      </w:r>
      <w:proofErr w:type="spellStart"/>
      <w:r w:rsidRPr="00A93474">
        <w:rPr>
          <w:rFonts w:ascii="Times New Roman" w:hAnsi="Times New Roman" w:cs="Times New Roman"/>
          <w:sz w:val="28"/>
          <w:szCs w:val="28"/>
        </w:rPr>
        <w:t>истеро</w:t>
      </w:r>
      <w:proofErr w:type="spellEnd"/>
      <w:r w:rsidRPr="00A93474">
        <w:rPr>
          <w:rFonts w:ascii="Times New Roman" w:hAnsi="Times New Roman" w:cs="Times New Roman"/>
          <w:sz w:val="28"/>
          <w:szCs w:val="28"/>
        </w:rPr>
        <w:t xml:space="preserve"> </w:t>
      </w:r>
      <w:proofErr w:type="spellStart"/>
      <w:r w:rsidRPr="00A93474">
        <w:rPr>
          <w:rFonts w:ascii="Times New Roman" w:hAnsi="Times New Roman" w:cs="Times New Roman"/>
          <w:sz w:val="28"/>
          <w:szCs w:val="28"/>
        </w:rPr>
        <w:t>эпилептоидный</w:t>
      </w:r>
      <w:proofErr w:type="spellEnd"/>
      <w:r w:rsidRPr="00A93474">
        <w:rPr>
          <w:rFonts w:ascii="Times New Roman" w:hAnsi="Times New Roman" w:cs="Times New Roman"/>
          <w:sz w:val="28"/>
          <w:szCs w:val="28"/>
        </w:rPr>
        <w:t xml:space="preserve"> тип), или амальгамными, когда на основу одного типа вследствие длительного неблагоприятного влияния среды наслаиваются черты другого типа (например, воспитание в условиях жестоких взаимоотношений в окружении способствует прикреплению некоторых </w:t>
      </w:r>
      <w:proofErr w:type="spellStart"/>
      <w:r w:rsidRPr="00A93474">
        <w:rPr>
          <w:rFonts w:ascii="Times New Roman" w:hAnsi="Times New Roman" w:cs="Times New Roman"/>
          <w:sz w:val="28"/>
          <w:szCs w:val="28"/>
        </w:rPr>
        <w:t>эпилептоидных</w:t>
      </w:r>
      <w:proofErr w:type="spellEnd"/>
      <w:r w:rsidRPr="00A93474">
        <w:rPr>
          <w:rFonts w:ascii="Times New Roman" w:hAnsi="Times New Roman" w:cs="Times New Roman"/>
          <w:sz w:val="28"/>
          <w:szCs w:val="28"/>
        </w:rPr>
        <w:t xml:space="preserve"> черт на основу других типов).</w:t>
      </w:r>
      <w:proofErr w:type="gramEnd"/>
    </w:p>
    <w:p w:rsidR="00A93474" w:rsidRPr="00A93474" w:rsidRDefault="00A93474" w:rsidP="00AA5A48">
      <w:pPr>
        <w:spacing w:after="0" w:line="360" w:lineRule="auto"/>
        <w:jc w:val="both"/>
        <w:rPr>
          <w:rFonts w:ascii="Times New Roman" w:hAnsi="Times New Roman" w:cs="Times New Roman"/>
          <w:sz w:val="28"/>
          <w:szCs w:val="28"/>
        </w:rPr>
      </w:pPr>
    </w:p>
    <w:p w:rsidR="00C76641" w:rsidRPr="00291258" w:rsidRDefault="0052589A" w:rsidP="0052589A">
      <w:pPr>
        <w:pStyle w:val="1"/>
        <w:rPr>
          <w:rFonts w:ascii="Times New Roman" w:hAnsi="Times New Roman" w:cs="Times New Roman"/>
          <w:b/>
          <w:color w:val="auto"/>
          <w:sz w:val="28"/>
          <w:szCs w:val="28"/>
        </w:rPr>
      </w:pPr>
      <w:bookmarkStart w:id="17" w:name="_Toc451096919"/>
      <w:r w:rsidRPr="0052589A">
        <w:rPr>
          <w:rFonts w:ascii="Times New Roman" w:hAnsi="Times New Roman" w:cs="Times New Roman"/>
          <w:b/>
          <w:color w:val="auto"/>
          <w:sz w:val="28"/>
          <w:szCs w:val="28"/>
        </w:rPr>
        <w:t xml:space="preserve">Глава 3. </w:t>
      </w:r>
      <w:r w:rsidR="00C76641" w:rsidRPr="0052589A">
        <w:rPr>
          <w:rFonts w:ascii="Times New Roman" w:hAnsi="Times New Roman" w:cs="Times New Roman"/>
          <w:b/>
          <w:color w:val="auto"/>
          <w:sz w:val="28"/>
          <w:szCs w:val="28"/>
        </w:rPr>
        <w:t>Результаты исследования</w:t>
      </w:r>
      <w:bookmarkEnd w:id="17"/>
      <w:r w:rsidR="00261B80">
        <w:rPr>
          <w:rFonts w:ascii="Times New Roman" w:hAnsi="Times New Roman" w:cs="Times New Roman"/>
          <w:b/>
          <w:color w:val="auto"/>
          <w:sz w:val="28"/>
          <w:szCs w:val="28"/>
        </w:rPr>
        <w:t xml:space="preserve"> </w:t>
      </w:r>
    </w:p>
    <w:p w:rsidR="00642273" w:rsidRDefault="00642273" w:rsidP="00C76641">
      <w:pPr>
        <w:spacing w:after="0" w:line="360" w:lineRule="auto"/>
        <w:ind w:left="-57" w:firstLine="709"/>
        <w:jc w:val="both"/>
        <w:rPr>
          <w:rFonts w:ascii="Times New Roman" w:hAnsi="Times New Roman" w:cs="Times New Roman"/>
          <w:sz w:val="28"/>
          <w:szCs w:val="28"/>
        </w:rPr>
      </w:pPr>
    </w:p>
    <w:p w:rsidR="00C76641" w:rsidRDefault="00C76641" w:rsidP="00C76641">
      <w:pPr>
        <w:spacing w:after="0"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 xml:space="preserve">По наличию инвалидности у больных из первой группы данные </w:t>
      </w:r>
      <w:proofErr w:type="gramStart"/>
      <w:r w:rsidRPr="00F51D13">
        <w:rPr>
          <w:rFonts w:ascii="Times New Roman" w:hAnsi="Times New Roman" w:cs="Times New Roman"/>
          <w:sz w:val="28"/>
          <w:szCs w:val="28"/>
        </w:rPr>
        <w:t>поделились следующим образом</w:t>
      </w:r>
      <w:r>
        <w:rPr>
          <w:rFonts w:ascii="Times New Roman" w:hAnsi="Times New Roman" w:cs="Times New Roman"/>
          <w:sz w:val="28"/>
          <w:szCs w:val="28"/>
        </w:rPr>
        <w:t xml:space="preserve"> составили</w:t>
      </w:r>
      <w:proofErr w:type="gramEnd"/>
      <w:r>
        <w:rPr>
          <w:rFonts w:ascii="Times New Roman" w:hAnsi="Times New Roman" w:cs="Times New Roman"/>
          <w:sz w:val="28"/>
          <w:szCs w:val="28"/>
        </w:rPr>
        <w:t xml:space="preserve"> </w:t>
      </w:r>
      <w:r w:rsidRPr="00373414">
        <w:rPr>
          <w:rFonts w:ascii="Times New Roman" w:hAnsi="Times New Roman" w:cs="Times New Roman"/>
          <w:sz w:val="28"/>
          <w:szCs w:val="28"/>
        </w:rPr>
        <w:t xml:space="preserve">– </w:t>
      </w:r>
      <w:r w:rsidR="00C56D9C" w:rsidRPr="00373414">
        <w:rPr>
          <w:rFonts w:ascii="Times New Roman" w:hAnsi="Times New Roman" w:cs="Times New Roman"/>
          <w:sz w:val="28"/>
          <w:szCs w:val="28"/>
        </w:rPr>
        <w:t>23,5</w:t>
      </w:r>
      <w:r w:rsidRPr="00373414">
        <w:rPr>
          <w:rFonts w:ascii="Times New Roman" w:hAnsi="Times New Roman" w:cs="Times New Roman"/>
          <w:sz w:val="28"/>
          <w:szCs w:val="28"/>
        </w:rPr>
        <w:t>%</w:t>
      </w:r>
      <w:r w:rsidR="00642273">
        <w:rPr>
          <w:rFonts w:ascii="Times New Roman" w:hAnsi="Times New Roman" w:cs="Times New Roman"/>
          <w:sz w:val="28"/>
          <w:szCs w:val="28"/>
        </w:rPr>
        <w:t xml:space="preserve"> </w:t>
      </w:r>
      <w:r>
        <w:rPr>
          <w:rFonts w:ascii="Times New Roman" w:hAnsi="Times New Roman" w:cs="Times New Roman"/>
          <w:sz w:val="28"/>
          <w:szCs w:val="28"/>
        </w:rPr>
        <w:t>имевших и 76,7% не имевших инвалидности. Во второй группе наличия инвалидности выявлено не было.</w:t>
      </w:r>
    </w:p>
    <w:p w:rsidR="00C76641" w:rsidRDefault="00C76641" w:rsidP="00C76641">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F51D13">
        <w:rPr>
          <w:rFonts w:ascii="Times New Roman" w:hAnsi="Times New Roman" w:cs="Times New Roman"/>
          <w:sz w:val="28"/>
          <w:szCs w:val="28"/>
        </w:rPr>
        <w:t xml:space="preserve">По наличию отягощенной наследственности </w:t>
      </w:r>
      <w:r>
        <w:rPr>
          <w:rFonts w:ascii="Times New Roman" w:hAnsi="Times New Roman" w:cs="Times New Roman"/>
          <w:sz w:val="28"/>
          <w:szCs w:val="28"/>
        </w:rPr>
        <w:t>данные в первой группе состави</w:t>
      </w:r>
      <w:r w:rsidRPr="00A93474">
        <w:rPr>
          <w:rFonts w:ascii="Times New Roman" w:hAnsi="Times New Roman" w:cs="Times New Roman"/>
          <w:sz w:val="28"/>
          <w:szCs w:val="28"/>
        </w:rPr>
        <w:t>ли</w:t>
      </w:r>
      <w:proofErr w:type="gramStart"/>
      <w:r w:rsidRPr="00A93474">
        <w:rPr>
          <w:rFonts w:ascii="Times New Roman" w:hAnsi="Times New Roman" w:cs="Times New Roman"/>
          <w:sz w:val="28"/>
          <w:szCs w:val="28"/>
        </w:rPr>
        <w:t xml:space="preserve"> :</w:t>
      </w:r>
      <w:proofErr w:type="gramEnd"/>
      <w:r w:rsidRPr="00F51D13">
        <w:rPr>
          <w:rFonts w:ascii="Times New Roman" w:hAnsi="Times New Roman" w:cs="Times New Roman"/>
          <w:sz w:val="28"/>
          <w:szCs w:val="28"/>
        </w:rPr>
        <w:t xml:space="preserve"> 2</w:t>
      </w:r>
      <w:r>
        <w:rPr>
          <w:rFonts w:ascii="Times New Roman" w:hAnsi="Times New Roman" w:cs="Times New Roman"/>
          <w:sz w:val="28"/>
          <w:szCs w:val="28"/>
        </w:rPr>
        <w:t>7.</w:t>
      </w:r>
      <w:r w:rsidRPr="00F51D13">
        <w:rPr>
          <w:rFonts w:ascii="Times New Roman" w:hAnsi="Times New Roman" w:cs="Times New Roman"/>
          <w:sz w:val="28"/>
          <w:szCs w:val="28"/>
        </w:rPr>
        <w:t>7% пациентов не</w:t>
      </w:r>
      <w:r w:rsidRPr="0062165C">
        <w:rPr>
          <w:rFonts w:ascii="Times New Roman" w:hAnsi="Times New Roman" w:cs="Times New Roman"/>
          <w:sz w:val="28"/>
          <w:szCs w:val="28"/>
        </w:rPr>
        <w:t xml:space="preserve"> </w:t>
      </w:r>
      <w:r>
        <w:rPr>
          <w:rFonts w:ascii="Times New Roman" w:hAnsi="Times New Roman" w:cs="Times New Roman"/>
          <w:sz w:val="28"/>
          <w:szCs w:val="28"/>
        </w:rPr>
        <w:t>имели отягощенной наследственности, у 71.5 % она была</w:t>
      </w:r>
      <w:r w:rsidRPr="00F51D13">
        <w:rPr>
          <w:rFonts w:ascii="Times New Roman" w:hAnsi="Times New Roman" w:cs="Times New Roman"/>
          <w:sz w:val="28"/>
          <w:szCs w:val="28"/>
        </w:rPr>
        <w:t xml:space="preserve">, </w:t>
      </w:r>
      <w:r>
        <w:rPr>
          <w:rFonts w:ascii="Times New Roman" w:hAnsi="Times New Roman" w:cs="Times New Roman"/>
          <w:sz w:val="28"/>
          <w:szCs w:val="28"/>
        </w:rPr>
        <w:t>в группе больных</w:t>
      </w:r>
      <w:r w:rsidR="00A93474">
        <w:rPr>
          <w:rFonts w:ascii="Times New Roman" w:hAnsi="Times New Roman" w:cs="Times New Roman"/>
          <w:sz w:val="28"/>
          <w:szCs w:val="28"/>
        </w:rPr>
        <w:t xml:space="preserve"> с ШАР</w:t>
      </w:r>
      <w:r>
        <w:rPr>
          <w:rFonts w:ascii="Times New Roman" w:hAnsi="Times New Roman" w:cs="Times New Roman"/>
          <w:sz w:val="28"/>
          <w:szCs w:val="28"/>
        </w:rPr>
        <w:t xml:space="preserve"> 22,2% имели а анамнезе данные о наличии отягощенной наследственности</w:t>
      </w:r>
      <w:r w:rsidRPr="00810FAB">
        <w:rPr>
          <w:rFonts w:ascii="Times New Roman" w:hAnsi="Times New Roman" w:cs="Times New Roman"/>
          <w:color w:val="FF0000"/>
          <w:sz w:val="28"/>
          <w:szCs w:val="28"/>
        </w:rPr>
        <w:t xml:space="preserve"> ,</w:t>
      </w:r>
      <w:r>
        <w:rPr>
          <w:rFonts w:ascii="Times New Roman" w:hAnsi="Times New Roman" w:cs="Times New Roman"/>
          <w:sz w:val="28"/>
          <w:szCs w:val="28"/>
        </w:rPr>
        <w:t xml:space="preserve"> 77,8% без таковой.</w:t>
      </w:r>
    </w:p>
    <w:p w:rsidR="00890113" w:rsidRPr="00992C8E" w:rsidRDefault="00890113" w:rsidP="00C76641">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По </w:t>
      </w:r>
      <w:r w:rsidR="00992C8E">
        <w:rPr>
          <w:rFonts w:ascii="Times New Roman" w:hAnsi="Times New Roman" w:cs="Times New Roman"/>
          <w:sz w:val="28"/>
          <w:szCs w:val="28"/>
        </w:rPr>
        <w:t xml:space="preserve">типу </w:t>
      </w:r>
      <w:proofErr w:type="spellStart"/>
      <w:r w:rsidR="00992C8E">
        <w:rPr>
          <w:rFonts w:ascii="Times New Roman" w:hAnsi="Times New Roman" w:cs="Times New Roman"/>
          <w:sz w:val="28"/>
          <w:szCs w:val="28"/>
        </w:rPr>
        <w:t>шизоаффективного</w:t>
      </w:r>
      <w:proofErr w:type="spellEnd"/>
      <w:r w:rsidR="00992C8E">
        <w:rPr>
          <w:rFonts w:ascii="Times New Roman" w:hAnsi="Times New Roman" w:cs="Times New Roman"/>
          <w:sz w:val="28"/>
          <w:szCs w:val="28"/>
        </w:rPr>
        <w:t xml:space="preserve"> расстройства по преобладающему аффекту пациенты разделились на следующие группы</w:t>
      </w:r>
      <w:proofErr w:type="gramStart"/>
      <w:r w:rsidR="00992C8E">
        <w:rPr>
          <w:rFonts w:ascii="Times New Roman" w:hAnsi="Times New Roman" w:cs="Times New Roman"/>
          <w:sz w:val="28"/>
          <w:szCs w:val="28"/>
        </w:rPr>
        <w:t xml:space="preserve"> </w:t>
      </w:r>
      <w:r w:rsidR="00992C8E" w:rsidRPr="00992C8E">
        <w:rPr>
          <w:rFonts w:ascii="Times New Roman" w:hAnsi="Times New Roman" w:cs="Times New Roman"/>
          <w:sz w:val="28"/>
          <w:szCs w:val="28"/>
        </w:rPr>
        <w:t>:</w:t>
      </w:r>
      <w:proofErr w:type="gramEnd"/>
      <w:r w:rsidR="00992C8E" w:rsidRPr="00992C8E">
        <w:rPr>
          <w:rFonts w:ascii="Times New Roman" w:hAnsi="Times New Roman" w:cs="Times New Roman"/>
          <w:sz w:val="28"/>
          <w:szCs w:val="28"/>
        </w:rPr>
        <w:t xml:space="preserve"> </w:t>
      </w:r>
      <w:r w:rsidR="00992C8E">
        <w:rPr>
          <w:rFonts w:ascii="Times New Roman" w:hAnsi="Times New Roman" w:cs="Times New Roman"/>
          <w:sz w:val="28"/>
          <w:szCs w:val="28"/>
        </w:rPr>
        <w:t>депрессивный тип 8 чел.  (44.4%), маниакальный тип 10 чел.(55,6%).</w:t>
      </w:r>
    </w:p>
    <w:p w:rsidR="00C76641" w:rsidRDefault="00C76641" w:rsidP="00C76641">
      <w:pPr>
        <w:pStyle w:val="a6"/>
        <w:spacing w:line="360" w:lineRule="auto"/>
        <w:ind w:left="0"/>
        <w:rPr>
          <w:rFonts w:ascii="Times New Roman" w:hAnsi="Times New Roman" w:cs="Times New Roman"/>
          <w:sz w:val="28"/>
          <w:szCs w:val="28"/>
        </w:rPr>
      </w:pPr>
    </w:p>
    <w:p w:rsidR="00C76641" w:rsidRDefault="00C76641" w:rsidP="00C76641">
      <w:pPr>
        <w:pStyle w:val="a6"/>
        <w:spacing w:line="360" w:lineRule="auto"/>
        <w:ind w:left="0"/>
        <w:rPr>
          <w:rFonts w:ascii="Times New Roman" w:hAnsi="Times New Roman" w:cs="Times New Roman"/>
          <w:sz w:val="28"/>
          <w:szCs w:val="28"/>
        </w:rPr>
      </w:pPr>
    </w:p>
    <w:p w:rsidR="00C76641" w:rsidRPr="00691FFA" w:rsidRDefault="00C76641" w:rsidP="00C76641">
      <w:pPr>
        <w:pStyle w:val="a6"/>
        <w:spacing w:line="360" w:lineRule="auto"/>
        <w:ind w:left="0"/>
        <w:rPr>
          <w:rFonts w:ascii="Times New Roman" w:hAnsi="Times New Roman" w:cs="Times New Roman"/>
          <w:sz w:val="28"/>
          <w:szCs w:val="28"/>
        </w:rPr>
      </w:pPr>
    </w:p>
    <w:p w:rsidR="00C76641" w:rsidRPr="00691FFA" w:rsidRDefault="00C76641" w:rsidP="00C76641">
      <w:pPr>
        <w:pStyle w:val="a6"/>
        <w:spacing w:line="360" w:lineRule="auto"/>
        <w:ind w:left="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Pr="00691FFA">
        <w:rPr>
          <w:rFonts w:ascii="Times New Roman" w:hAnsi="Times New Roman" w:cs="Times New Roman"/>
          <w:sz w:val="28"/>
          <w:szCs w:val="28"/>
        </w:rPr>
        <w:t>3</w:t>
      </w:r>
    </w:p>
    <w:p w:rsidR="00C76641" w:rsidRPr="00691FFA" w:rsidRDefault="00C76641"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 xml:space="preserve">Распределение больных в зависимости </w:t>
      </w:r>
      <w:proofErr w:type="gramStart"/>
      <w:r w:rsidRPr="00691FFA">
        <w:rPr>
          <w:rFonts w:ascii="Times New Roman" w:hAnsi="Times New Roman" w:cs="Times New Roman"/>
          <w:sz w:val="28"/>
          <w:szCs w:val="28"/>
        </w:rPr>
        <w:t>от</w:t>
      </w:r>
      <w:proofErr w:type="gramEnd"/>
      <w:r w:rsidRPr="00691FFA">
        <w:rPr>
          <w:rFonts w:ascii="Times New Roman" w:hAnsi="Times New Roman" w:cs="Times New Roman"/>
          <w:sz w:val="28"/>
          <w:szCs w:val="28"/>
        </w:rPr>
        <w:t xml:space="preserve"> </w:t>
      </w:r>
    </w:p>
    <w:p w:rsidR="00C76641" w:rsidRPr="00594C6C" w:rsidRDefault="00C76641"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 xml:space="preserve">опыта употребления </w:t>
      </w:r>
      <w:r>
        <w:rPr>
          <w:rFonts w:ascii="Times New Roman" w:hAnsi="Times New Roman" w:cs="Times New Roman"/>
          <w:sz w:val="28"/>
          <w:szCs w:val="28"/>
        </w:rPr>
        <w:t>ПАВ</w:t>
      </w:r>
    </w:p>
    <w:tbl>
      <w:tblPr>
        <w:tblStyle w:val="a9"/>
        <w:tblW w:w="0" w:type="auto"/>
        <w:tblLook w:val="04A0"/>
      </w:tblPr>
      <w:tblGrid>
        <w:gridCol w:w="2644"/>
        <w:gridCol w:w="2341"/>
        <w:gridCol w:w="2341"/>
        <w:gridCol w:w="2022"/>
      </w:tblGrid>
      <w:tr w:rsidR="00231B83" w:rsidRPr="00691FFA" w:rsidTr="00873E6C">
        <w:tc>
          <w:tcPr>
            <w:tcW w:w="2644"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w:t>
            </w:r>
            <w:r w:rsidRPr="00691FFA">
              <w:rPr>
                <w:rFonts w:ascii="Times New Roman" w:hAnsi="Times New Roman" w:cs="Times New Roman"/>
                <w:sz w:val="28"/>
                <w:szCs w:val="28"/>
              </w:rPr>
              <w:t>аличия опыта употребления ПАВ</w:t>
            </w:r>
          </w:p>
        </w:tc>
        <w:tc>
          <w:tcPr>
            <w:tcW w:w="2341" w:type="dxa"/>
          </w:tcPr>
          <w:p w:rsidR="00231B83" w:rsidRPr="00691FFA" w:rsidRDefault="00231B83"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Больные ШАР</w:t>
            </w:r>
          </w:p>
        </w:tc>
        <w:tc>
          <w:tcPr>
            <w:tcW w:w="2341"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Больные шизофренией</w:t>
            </w:r>
          </w:p>
        </w:tc>
        <w:tc>
          <w:tcPr>
            <w:tcW w:w="2022"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 xml:space="preserve">Значимость </w:t>
            </w:r>
            <w:r w:rsidRPr="00691FFA">
              <w:rPr>
                <w:rFonts w:ascii="Times New Roman" w:hAnsi="Times New Roman" w:cs="Times New Roman"/>
                <w:sz w:val="28"/>
                <w:szCs w:val="28"/>
              </w:rPr>
              <w:br/>
              <w:t xml:space="preserve">различий, </w:t>
            </w:r>
            <w:proofErr w:type="spellStart"/>
            <w:proofErr w:type="gramStart"/>
            <w:r w:rsidRPr="00691FFA">
              <w:rPr>
                <w:rFonts w:ascii="Times New Roman" w:hAnsi="Times New Roman" w:cs="Times New Roman"/>
                <w:sz w:val="28"/>
                <w:szCs w:val="28"/>
              </w:rPr>
              <w:t>р</w:t>
            </w:r>
            <w:proofErr w:type="spellEnd"/>
            <w:proofErr w:type="gramEnd"/>
          </w:p>
        </w:tc>
      </w:tr>
      <w:tr w:rsidR="00231B83" w:rsidRPr="00691FFA" w:rsidTr="00873E6C">
        <w:tc>
          <w:tcPr>
            <w:tcW w:w="2644"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Есть</w:t>
            </w:r>
          </w:p>
        </w:tc>
        <w:tc>
          <w:tcPr>
            <w:tcW w:w="2341" w:type="dxa"/>
          </w:tcPr>
          <w:p w:rsidR="00231B83" w:rsidRPr="00691FFA" w:rsidRDefault="00231B83"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40,4</w:t>
            </w:r>
          </w:p>
        </w:tc>
        <w:tc>
          <w:tcPr>
            <w:tcW w:w="2341"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39,</w:t>
            </w:r>
            <w:r w:rsidRPr="00691FFA">
              <w:rPr>
                <w:rFonts w:ascii="Times New Roman" w:hAnsi="Times New Roman" w:cs="Times New Roman"/>
                <w:sz w:val="28"/>
                <w:szCs w:val="28"/>
              </w:rPr>
              <w:t>8</w:t>
            </w:r>
          </w:p>
        </w:tc>
        <w:tc>
          <w:tcPr>
            <w:tcW w:w="2022"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1.000</w:t>
            </w:r>
          </w:p>
        </w:tc>
      </w:tr>
      <w:tr w:rsidR="00231B83" w:rsidRPr="00691FFA" w:rsidTr="00873E6C">
        <w:tc>
          <w:tcPr>
            <w:tcW w:w="2644"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 xml:space="preserve">Нет </w:t>
            </w:r>
          </w:p>
        </w:tc>
        <w:tc>
          <w:tcPr>
            <w:tcW w:w="2341" w:type="dxa"/>
          </w:tcPr>
          <w:p w:rsidR="00231B83" w:rsidRPr="00691FFA" w:rsidRDefault="00231B83" w:rsidP="00873E6C">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58,</w:t>
            </w:r>
            <w:r w:rsidRPr="00691FFA">
              <w:rPr>
                <w:rFonts w:ascii="Times New Roman" w:hAnsi="Times New Roman" w:cs="Times New Roman"/>
                <w:sz w:val="28"/>
                <w:szCs w:val="28"/>
              </w:rPr>
              <w:t>7</w:t>
            </w:r>
          </w:p>
        </w:tc>
        <w:tc>
          <w:tcPr>
            <w:tcW w:w="2341"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59,</w:t>
            </w:r>
            <w:r w:rsidRPr="00691FFA">
              <w:rPr>
                <w:rFonts w:ascii="Times New Roman" w:hAnsi="Times New Roman" w:cs="Times New Roman"/>
                <w:sz w:val="28"/>
                <w:szCs w:val="28"/>
              </w:rPr>
              <w:t xml:space="preserve">2 </w:t>
            </w:r>
          </w:p>
        </w:tc>
        <w:tc>
          <w:tcPr>
            <w:tcW w:w="2022" w:type="dxa"/>
          </w:tcPr>
          <w:p w:rsidR="00231B83" w:rsidRPr="00691FFA" w:rsidRDefault="00231B83" w:rsidP="00C76641">
            <w:pPr>
              <w:pStyle w:val="a6"/>
              <w:spacing w:line="360" w:lineRule="auto"/>
              <w:ind w:left="0"/>
              <w:jc w:val="center"/>
              <w:rPr>
                <w:rFonts w:ascii="Times New Roman" w:hAnsi="Times New Roman" w:cs="Times New Roman"/>
                <w:sz w:val="28"/>
                <w:szCs w:val="28"/>
              </w:rPr>
            </w:pPr>
            <w:r w:rsidRPr="00691FFA">
              <w:rPr>
                <w:rFonts w:ascii="Times New Roman" w:hAnsi="Times New Roman" w:cs="Times New Roman"/>
                <w:sz w:val="28"/>
                <w:szCs w:val="28"/>
              </w:rPr>
              <w:t>1.000</w:t>
            </w:r>
          </w:p>
        </w:tc>
      </w:tr>
    </w:tbl>
    <w:p w:rsidR="00810FAB" w:rsidRDefault="00C76641" w:rsidP="00C76641">
      <w:pPr>
        <w:pStyle w:val="a6"/>
        <w:spacing w:line="360" w:lineRule="auto"/>
        <w:ind w:left="0"/>
        <w:rPr>
          <w:rFonts w:ascii="Times New Roman" w:hAnsi="Times New Roman" w:cs="Times New Roman"/>
          <w:sz w:val="28"/>
          <w:szCs w:val="28"/>
        </w:rPr>
      </w:pPr>
      <w:r w:rsidRPr="00691FFA">
        <w:rPr>
          <w:rFonts w:ascii="Times New Roman" w:hAnsi="Times New Roman" w:cs="Times New Roman"/>
          <w:sz w:val="28"/>
          <w:szCs w:val="28"/>
        </w:rPr>
        <w:t xml:space="preserve">          </w:t>
      </w:r>
    </w:p>
    <w:p w:rsidR="00C76641" w:rsidRDefault="00C76641" w:rsidP="00C76641">
      <w:pPr>
        <w:pStyle w:val="a6"/>
        <w:spacing w:line="360" w:lineRule="auto"/>
        <w:ind w:left="0"/>
        <w:rPr>
          <w:rFonts w:ascii="Times New Roman" w:hAnsi="Times New Roman" w:cs="Times New Roman"/>
          <w:sz w:val="28"/>
          <w:szCs w:val="28"/>
        </w:rPr>
      </w:pPr>
      <w:r w:rsidRPr="00691FFA">
        <w:rPr>
          <w:rFonts w:ascii="Times New Roman" w:hAnsi="Times New Roman" w:cs="Times New Roman"/>
          <w:sz w:val="28"/>
          <w:szCs w:val="28"/>
        </w:rPr>
        <w:t xml:space="preserve"> В зависимости от наличия опыта употребления </w:t>
      </w:r>
      <w:proofErr w:type="spellStart"/>
      <w:r w:rsidRPr="00691FFA">
        <w:rPr>
          <w:rFonts w:ascii="Times New Roman" w:hAnsi="Times New Roman" w:cs="Times New Roman"/>
          <w:sz w:val="28"/>
          <w:szCs w:val="28"/>
        </w:rPr>
        <w:t>психоактивных</w:t>
      </w:r>
      <w:proofErr w:type="spellEnd"/>
      <w:r w:rsidRPr="00691FFA">
        <w:rPr>
          <w:rFonts w:ascii="Times New Roman" w:hAnsi="Times New Roman" w:cs="Times New Roman"/>
          <w:sz w:val="28"/>
          <w:szCs w:val="28"/>
        </w:rPr>
        <w:t xml:space="preserve"> веществ весомых отл</w:t>
      </w:r>
      <w:r>
        <w:rPr>
          <w:rFonts w:ascii="Times New Roman" w:hAnsi="Times New Roman" w:cs="Times New Roman"/>
          <w:sz w:val="28"/>
          <w:szCs w:val="28"/>
        </w:rPr>
        <w:t>ичий</w:t>
      </w:r>
      <w:r w:rsidRPr="00810FAB">
        <w:rPr>
          <w:rFonts w:ascii="Times New Roman" w:hAnsi="Times New Roman" w:cs="Times New Roman"/>
          <w:color w:val="FF0000"/>
          <w:sz w:val="28"/>
          <w:szCs w:val="28"/>
        </w:rPr>
        <w:t xml:space="preserve"> </w:t>
      </w:r>
      <w:r w:rsidR="00810FAB" w:rsidRPr="00231B83">
        <w:rPr>
          <w:rFonts w:ascii="Times New Roman" w:hAnsi="Times New Roman" w:cs="Times New Roman"/>
          <w:sz w:val="28"/>
          <w:szCs w:val="28"/>
        </w:rPr>
        <w:t>между группами сравнения</w:t>
      </w:r>
      <w:r w:rsidR="00810FAB" w:rsidRPr="00810FAB">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не было </w:t>
      </w:r>
      <w:r w:rsidR="00810FAB">
        <w:rPr>
          <w:rFonts w:ascii="Times New Roman" w:hAnsi="Times New Roman" w:cs="Times New Roman"/>
          <w:sz w:val="28"/>
          <w:szCs w:val="28"/>
        </w:rPr>
        <w:t>(</w:t>
      </w:r>
      <w:r>
        <w:rPr>
          <w:rFonts w:ascii="Times New Roman" w:hAnsi="Times New Roman" w:cs="Times New Roman"/>
          <w:sz w:val="28"/>
          <w:szCs w:val="28"/>
        </w:rPr>
        <w:t>таблиц</w:t>
      </w:r>
      <w:r w:rsidR="00810FAB">
        <w:rPr>
          <w:rFonts w:ascii="Times New Roman" w:hAnsi="Times New Roman" w:cs="Times New Roman"/>
          <w:sz w:val="28"/>
          <w:szCs w:val="28"/>
        </w:rPr>
        <w:t>а</w:t>
      </w:r>
      <w:r>
        <w:rPr>
          <w:rFonts w:ascii="Times New Roman" w:hAnsi="Times New Roman" w:cs="Times New Roman"/>
          <w:sz w:val="28"/>
          <w:szCs w:val="28"/>
        </w:rPr>
        <w:t xml:space="preserve"> </w:t>
      </w:r>
      <w:r w:rsidRPr="00691FFA">
        <w:rPr>
          <w:rFonts w:ascii="Times New Roman" w:hAnsi="Times New Roman" w:cs="Times New Roman"/>
          <w:sz w:val="28"/>
          <w:szCs w:val="28"/>
        </w:rPr>
        <w:t>3</w:t>
      </w:r>
      <w:r w:rsidR="00231B83">
        <w:rPr>
          <w:rFonts w:ascii="Times New Roman" w:hAnsi="Times New Roman" w:cs="Times New Roman"/>
          <w:sz w:val="28"/>
          <w:szCs w:val="28"/>
        </w:rPr>
        <w:t>)</w:t>
      </w:r>
    </w:p>
    <w:p w:rsidR="00810FAB" w:rsidRDefault="00810FAB" w:rsidP="00C76641">
      <w:pPr>
        <w:pStyle w:val="a6"/>
        <w:spacing w:line="360" w:lineRule="auto"/>
        <w:ind w:left="0"/>
        <w:jc w:val="right"/>
        <w:rPr>
          <w:rFonts w:ascii="Times New Roman" w:hAnsi="Times New Roman" w:cs="Times New Roman"/>
          <w:color w:val="FF0000"/>
          <w:sz w:val="28"/>
          <w:szCs w:val="28"/>
        </w:rPr>
      </w:pPr>
    </w:p>
    <w:p w:rsidR="00197AFC" w:rsidRPr="00591AD4" w:rsidRDefault="0052589A" w:rsidP="0052589A">
      <w:pPr>
        <w:pStyle w:val="2"/>
        <w:rPr>
          <w:rFonts w:ascii="Times New Roman" w:hAnsi="Times New Roman" w:cs="Times New Roman"/>
          <w:b/>
          <w:color w:val="auto"/>
          <w:sz w:val="28"/>
          <w:szCs w:val="28"/>
        </w:rPr>
      </w:pPr>
      <w:bookmarkStart w:id="18" w:name="_Toc451096920"/>
      <w:r w:rsidRPr="0052589A">
        <w:rPr>
          <w:rFonts w:ascii="Times New Roman" w:hAnsi="Times New Roman" w:cs="Times New Roman"/>
          <w:b/>
          <w:color w:val="auto"/>
          <w:sz w:val="28"/>
          <w:szCs w:val="28"/>
        </w:rPr>
        <w:t xml:space="preserve">3.1 </w:t>
      </w:r>
      <w:r w:rsidR="00266695" w:rsidRPr="00266695">
        <w:rPr>
          <w:rFonts w:ascii="Times New Roman" w:hAnsi="Times New Roman" w:cs="Times New Roman"/>
          <w:b/>
          <w:color w:val="auto"/>
          <w:sz w:val="28"/>
          <w:szCs w:val="28"/>
        </w:rPr>
        <w:t>Характеристика психического состояния больных</w:t>
      </w:r>
      <w:r w:rsidR="00266695" w:rsidRPr="00986C0D">
        <w:rPr>
          <w:rFonts w:ascii="Times New Roman" w:hAnsi="Times New Roman" w:cs="Times New Roman"/>
          <w:b/>
          <w:color w:val="FF0000"/>
          <w:sz w:val="28"/>
          <w:szCs w:val="28"/>
        </w:rPr>
        <w:t xml:space="preserve"> </w:t>
      </w:r>
      <w:bookmarkEnd w:id="18"/>
      <w:r w:rsidR="00591AD4">
        <w:rPr>
          <w:rFonts w:ascii="Times New Roman" w:hAnsi="Times New Roman" w:cs="Times New Roman"/>
          <w:b/>
          <w:color w:val="auto"/>
          <w:sz w:val="28"/>
          <w:szCs w:val="28"/>
        </w:rPr>
        <w:t>ШАР и шизофренией</w:t>
      </w:r>
    </w:p>
    <w:p w:rsidR="00197AFC" w:rsidRDefault="00197AFC" w:rsidP="00197AFC">
      <w:pPr>
        <w:tabs>
          <w:tab w:val="left" w:pos="67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Оценка была осуществлена путем анализа результатов полученных в ходе исследования </w:t>
      </w:r>
      <w:r w:rsidRPr="00B67A40">
        <w:rPr>
          <w:rFonts w:ascii="Times New Roman" w:hAnsi="Times New Roman" w:cs="Times New Roman"/>
          <w:sz w:val="28"/>
          <w:szCs w:val="28"/>
        </w:rPr>
        <w:t>об</w:t>
      </w:r>
      <w:r w:rsidR="00810FAB" w:rsidRPr="00B67A40">
        <w:rPr>
          <w:rFonts w:ascii="Times New Roman" w:hAnsi="Times New Roman" w:cs="Times New Roman"/>
          <w:sz w:val="28"/>
          <w:szCs w:val="28"/>
        </w:rPr>
        <w:t>е</w:t>
      </w:r>
      <w:r w:rsidRPr="00B67A40">
        <w:rPr>
          <w:rFonts w:ascii="Times New Roman" w:hAnsi="Times New Roman" w:cs="Times New Roman"/>
          <w:sz w:val="28"/>
          <w:szCs w:val="28"/>
        </w:rPr>
        <w:t xml:space="preserve">их групп по шкале </w:t>
      </w:r>
      <w:r w:rsidRPr="00B67A40">
        <w:rPr>
          <w:rFonts w:ascii="Times New Roman" w:hAnsi="Times New Roman" w:cs="Times New Roman"/>
          <w:sz w:val="28"/>
          <w:szCs w:val="28"/>
          <w:lang w:val="en-US"/>
        </w:rPr>
        <w:t>PANSS</w:t>
      </w:r>
      <w:r w:rsidRPr="00B67A40">
        <w:rPr>
          <w:rFonts w:ascii="Times New Roman" w:hAnsi="Times New Roman" w:cs="Times New Roman"/>
          <w:sz w:val="28"/>
          <w:szCs w:val="28"/>
        </w:rPr>
        <w:t xml:space="preserve"> .</w:t>
      </w: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sz w:val="28"/>
          <w:szCs w:val="28"/>
        </w:rPr>
      </w:pPr>
    </w:p>
    <w:p w:rsidR="00591AD4" w:rsidRDefault="00591AD4" w:rsidP="00197AFC">
      <w:pPr>
        <w:tabs>
          <w:tab w:val="left" w:pos="6798"/>
        </w:tabs>
        <w:spacing w:after="0" w:line="360" w:lineRule="auto"/>
        <w:jc w:val="both"/>
        <w:rPr>
          <w:rFonts w:ascii="Times New Roman" w:hAnsi="Times New Roman" w:cs="Times New Roman"/>
          <w:color w:val="FF0000"/>
          <w:sz w:val="28"/>
          <w:szCs w:val="28"/>
        </w:rPr>
      </w:pPr>
    </w:p>
    <w:p w:rsidR="00BD215C" w:rsidRPr="00986C0D" w:rsidRDefault="00BD215C" w:rsidP="00BD215C">
      <w:pPr>
        <w:spacing w:line="276" w:lineRule="auto"/>
        <w:ind w:firstLine="567"/>
        <w:jc w:val="center"/>
        <w:rPr>
          <w:sz w:val="28"/>
          <w:szCs w:val="28"/>
        </w:rPr>
      </w:pPr>
      <w:r>
        <w:rPr>
          <w:sz w:val="28"/>
          <w:szCs w:val="28"/>
        </w:rPr>
        <w:lastRenderedPageBreak/>
        <w:t xml:space="preserve">Результаты по шкале </w:t>
      </w:r>
      <w:r>
        <w:rPr>
          <w:sz w:val="28"/>
          <w:szCs w:val="28"/>
          <w:lang w:val="en-US"/>
        </w:rPr>
        <w:t>PANSS</w:t>
      </w:r>
    </w:p>
    <w:p w:rsidR="00992C8E" w:rsidRDefault="00591AD4" w:rsidP="00591AD4">
      <w:pPr>
        <w:spacing w:line="276" w:lineRule="auto"/>
        <w:ind w:firstLine="567"/>
        <w:jc w:val="right"/>
        <w:rPr>
          <w:sz w:val="28"/>
          <w:szCs w:val="28"/>
        </w:rPr>
      </w:pPr>
      <w:r>
        <w:rPr>
          <w:sz w:val="28"/>
          <w:szCs w:val="28"/>
        </w:rPr>
        <w:t>Таблица 4</w:t>
      </w:r>
    </w:p>
    <w:p w:rsidR="00992C8E" w:rsidRDefault="00992C8E" w:rsidP="00BD215C">
      <w:pPr>
        <w:spacing w:line="276" w:lineRule="auto"/>
        <w:ind w:firstLine="567"/>
        <w:jc w:val="right"/>
        <w:rPr>
          <w:sz w:val="28"/>
          <w:szCs w:val="28"/>
        </w:rPr>
      </w:pPr>
    </w:p>
    <w:p w:rsidR="00591AD4" w:rsidRDefault="00591AD4" w:rsidP="00BD215C">
      <w:pPr>
        <w:spacing w:line="276" w:lineRule="auto"/>
        <w:ind w:firstLine="567"/>
        <w:jc w:val="right"/>
        <w:rPr>
          <w:sz w:val="28"/>
          <w:szCs w:val="28"/>
        </w:rPr>
      </w:pPr>
    </w:p>
    <w:p w:rsidR="00992C8E" w:rsidRPr="00BD215C" w:rsidRDefault="00992C8E" w:rsidP="00BD215C">
      <w:pPr>
        <w:spacing w:line="276" w:lineRule="auto"/>
        <w:ind w:firstLine="567"/>
        <w:jc w:val="right"/>
        <w:rPr>
          <w:sz w:val="28"/>
          <w:szCs w:val="28"/>
        </w:rPr>
      </w:pP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
        <w:gridCol w:w="4392"/>
        <w:gridCol w:w="1674"/>
        <w:gridCol w:w="27"/>
        <w:gridCol w:w="1829"/>
      </w:tblGrid>
      <w:tr w:rsidR="00591AD4" w:rsidTr="00591AD4">
        <w:trPr>
          <w:trHeight w:val="871"/>
          <w:jc w:val="center"/>
        </w:trPr>
        <w:tc>
          <w:tcPr>
            <w:tcW w:w="4404" w:type="dxa"/>
            <w:gridSpan w:val="2"/>
            <w:tcBorders>
              <w:bottom w:val="nil"/>
            </w:tcBorders>
            <w:shd w:val="clear" w:color="auto" w:fill="auto"/>
          </w:tcPr>
          <w:p w:rsidR="00591AD4" w:rsidRDefault="00591AD4" w:rsidP="00992C8E">
            <w:pPr>
              <w:spacing w:line="360" w:lineRule="auto"/>
              <w:jc w:val="center"/>
              <w:rPr>
                <w:rFonts w:ascii="Times New Roman" w:hAnsi="Times New Roman" w:cs="Times New Roman"/>
                <w:sz w:val="28"/>
                <w:szCs w:val="28"/>
              </w:rPr>
            </w:pPr>
          </w:p>
        </w:tc>
        <w:tc>
          <w:tcPr>
            <w:tcW w:w="1674" w:type="dxa"/>
          </w:tcPr>
          <w:p w:rsidR="00992C8E" w:rsidRDefault="00591AD4" w:rsidP="00992C8E">
            <w:pPr>
              <w:spacing w:line="360" w:lineRule="auto"/>
              <w:jc w:val="center"/>
              <w:rPr>
                <w:rFonts w:ascii="Times New Roman" w:hAnsi="Times New Roman" w:cs="Times New Roman"/>
                <w:sz w:val="28"/>
                <w:szCs w:val="28"/>
              </w:rPr>
            </w:pPr>
            <w:r>
              <w:rPr>
                <w:rFonts w:ascii="Times New Roman" w:hAnsi="Times New Roman" w:cs="Times New Roman"/>
                <w:sz w:val="28"/>
                <w:szCs w:val="28"/>
              </w:rPr>
              <w:t>Больные ШАР</w:t>
            </w:r>
          </w:p>
        </w:tc>
        <w:tc>
          <w:tcPr>
            <w:tcW w:w="1856" w:type="dxa"/>
            <w:gridSpan w:val="2"/>
          </w:tcPr>
          <w:p w:rsidR="00992C8E" w:rsidRDefault="00591AD4" w:rsidP="00992C8E">
            <w:pPr>
              <w:spacing w:line="360" w:lineRule="auto"/>
              <w:jc w:val="center"/>
              <w:rPr>
                <w:rFonts w:ascii="Times New Roman" w:hAnsi="Times New Roman" w:cs="Times New Roman"/>
                <w:sz w:val="28"/>
                <w:szCs w:val="28"/>
              </w:rPr>
            </w:pPr>
            <w:r>
              <w:rPr>
                <w:rFonts w:ascii="Times New Roman" w:hAnsi="Times New Roman" w:cs="Times New Roman"/>
                <w:sz w:val="28"/>
                <w:szCs w:val="28"/>
              </w:rPr>
              <w:t>Больные шизофренией</w:t>
            </w:r>
          </w:p>
        </w:tc>
      </w:tr>
      <w:tr w:rsidR="00992C8E" w:rsidRPr="00BD215C" w:rsidTr="00591AD4">
        <w:tblPrEx>
          <w:tblLook w:val="00A0"/>
        </w:tblPrEx>
        <w:trPr>
          <w:gridBefore w:val="1"/>
          <w:wBefore w:w="12" w:type="dxa"/>
          <w:jc w:val="center"/>
        </w:trPr>
        <w:tc>
          <w:tcPr>
            <w:tcW w:w="4392" w:type="dxa"/>
            <w:tcBorders>
              <w:top w:val="nil"/>
            </w:tcBorders>
          </w:tcPr>
          <w:p w:rsidR="00992C8E" w:rsidRPr="00BD215C" w:rsidRDefault="00992C8E" w:rsidP="00992C8E">
            <w:pPr>
              <w:spacing w:line="360" w:lineRule="auto"/>
              <w:jc w:val="center"/>
              <w:rPr>
                <w:rFonts w:ascii="Times New Roman" w:hAnsi="Times New Roman" w:cs="Times New Roman"/>
                <w:sz w:val="28"/>
                <w:szCs w:val="28"/>
              </w:rPr>
            </w:pPr>
            <w:r w:rsidRPr="00BD215C">
              <w:rPr>
                <w:rFonts w:ascii="Times New Roman" w:hAnsi="Times New Roman" w:cs="Times New Roman"/>
                <w:sz w:val="28"/>
                <w:szCs w:val="28"/>
              </w:rPr>
              <w:t xml:space="preserve">Показатель </w:t>
            </w:r>
            <w:r w:rsidRPr="00BD215C">
              <w:rPr>
                <w:rFonts w:ascii="Times New Roman" w:hAnsi="Times New Roman" w:cs="Times New Roman"/>
                <w:sz w:val="28"/>
                <w:szCs w:val="28"/>
                <w:lang w:val="en-US"/>
              </w:rPr>
              <w:t>PANSS</w:t>
            </w:r>
          </w:p>
        </w:tc>
        <w:tc>
          <w:tcPr>
            <w:tcW w:w="1701" w:type="dxa"/>
            <w:gridSpan w:val="2"/>
          </w:tcPr>
          <w:p w:rsidR="00992C8E" w:rsidRPr="00BD215C" w:rsidRDefault="00992C8E"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lang w:val="en-US"/>
              </w:rPr>
              <w:t>M</w:t>
            </w:r>
            <w:r w:rsidRPr="00BD215C">
              <w:rPr>
                <w:rFonts w:ascii="Times New Roman" w:hAnsi="Times New Roman" w:cs="Times New Roman"/>
                <w:sz w:val="28"/>
                <w:szCs w:val="28"/>
              </w:rPr>
              <w:t>±</w:t>
            </w:r>
            <w:r w:rsidRPr="00BD215C">
              <w:rPr>
                <w:rFonts w:ascii="Times New Roman" w:hAnsi="Times New Roman" w:cs="Times New Roman"/>
                <w:sz w:val="28"/>
                <w:szCs w:val="28"/>
                <w:lang w:val="en-US"/>
              </w:rPr>
              <w:t>m</w:t>
            </w:r>
            <w:r w:rsidRPr="00BD215C">
              <w:rPr>
                <w:rFonts w:ascii="Times New Roman" w:hAnsi="Times New Roman" w:cs="Times New Roman"/>
                <w:sz w:val="28"/>
                <w:szCs w:val="28"/>
              </w:rPr>
              <w:t>, баллы</w:t>
            </w:r>
          </w:p>
        </w:tc>
        <w:tc>
          <w:tcPr>
            <w:tcW w:w="1829" w:type="dxa"/>
            <w:shd w:val="clear" w:color="auto" w:fill="auto"/>
          </w:tcPr>
          <w:p w:rsidR="00591AD4" w:rsidRDefault="00591AD4" w:rsidP="00992C8E">
            <w:pPr>
              <w:rPr>
                <w:rFonts w:ascii="Times New Roman" w:hAnsi="Times New Roman" w:cs="Times New Roman"/>
                <w:sz w:val="28"/>
                <w:szCs w:val="28"/>
              </w:rPr>
            </w:pPr>
            <w:r w:rsidRPr="00BD215C">
              <w:rPr>
                <w:rFonts w:ascii="Times New Roman" w:hAnsi="Times New Roman" w:cs="Times New Roman"/>
                <w:sz w:val="28"/>
                <w:szCs w:val="28"/>
                <w:lang w:val="en-US"/>
              </w:rPr>
              <w:t>M</w:t>
            </w:r>
            <w:r w:rsidRPr="00BD215C">
              <w:rPr>
                <w:rFonts w:ascii="Times New Roman" w:hAnsi="Times New Roman" w:cs="Times New Roman"/>
                <w:sz w:val="28"/>
                <w:szCs w:val="28"/>
              </w:rPr>
              <w:t>±</w:t>
            </w:r>
            <w:r w:rsidRPr="00BD215C">
              <w:rPr>
                <w:rFonts w:ascii="Times New Roman" w:hAnsi="Times New Roman" w:cs="Times New Roman"/>
                <w:sz w:val="28"/>
                <w:szCs w:val="28"/>
                <w:lang w:val="en-US"/>
              </w:rPr>
              <w:t>m</w:t>
            </w:r>
            <w:r w:rsidRPr="00BD215C">
              <w:rPr>
                <w:rFonts w:ascii="Times New Roman" w:hAnsi="Times New Roman" w:cs="Times New Roman"/>
                <w:sz w:val="28"/>
                <w:szCs w:val="28"/>
              </w:rPr>
              <w:t xml:space="preserve">, </w:t>
            </w:r>
          </w:p>
          <w:p w:rsidR="00992C8E" w:rsidRPr="00BD215C" w:rsidRDefault="00591AD4" w:rsidP="00992C8E">
            <w:r w:rsidRPr="00BD215C">
              <w:rPr>
                <w:rFonts w:ascii="Times New Roman" w:hAnsi="Times New Roman" w:cs="Times New Roman"/>
                <w:sz w:val="28"/>
                <w:szCs w:val="28"/>
              </w:rPr>
              <w:t>баллы</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Р</w:t>
            </w:r>
            <w:proofErr w:type="gramStart"/>
            <w:r w:rsidRPr="00BD215C">
              <w:rPr>
                <w:rFonts w:ascii="Times New Roman" w:hAnsi="Times New Roman" w:cs="Times New Roman"/>
                <w:sz w:val="28"/>
                <w:szCs w:val="28"/>
              </w:rPr>
              <w:t>1</w:t>
            </w:r>
            <w:proofErr w:type="gramEnd"/>
            <w:r w:rsidRPr="00BD215C">
              <w:rPr>
                <w:rFonts w:ascii="Times New Roman" w:hAnsi="Times New Roman" w:cs="Times New Roman"/>
                <w:sz w:val="28"/>
                <w:szCs w:val="28"/>
              </w:rPr>
              <w:t xml:space="preserve"> Бредовые идеи</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0,8</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0,486</w:t>
            </w:r>
          </w:p>
        </w:tc>
        <w:tc>
          <w:tcPr>
            <w:tcW w:w="1829" w:type="dxa"/>
            <w:shd w:val="clear" w:color="auto" w:fill="auto"/>
            <w:vAlign w:val="bottom"/>
          </w:tcPr>
          <w:p w:rsidR="00591AD4" w:rsidRPr="0097546E" w:rsidRDefault="0097546E" w:rsidP="00A96E7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9</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w:t>
            </w:r>
            <w:r>
              <w:rPr>
                <w:rFonts w:ascii="Times New Roman" w:hAnsi="Times New Roman" w:cs="Times New Roman"/>
                <w:color w:val="000000"/>
                <w:sz w:val="28"/>
                <w:szCs w:val="28"/>
                <w:lang w:val="en-US"/>
              </w:rPr>
              <w:t>543</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Р</w:t>
            </w:r>
            <w:proofErr w:type="gramStart"/>
            <w:r w:rsidRPr="00BD215C">
              <w:rPr>
                <w:rFonts w:ascii="Times New Roman" w:hAnsi="Times New Roman" w:cs="Times New Roman"/>
                <w:sz w:val="28"/>
                <w:szCs w:val="28"/>
              </w:rPr>
              <w:t>2</w:t>
            </w:r>
            <w:proofErr w:type="gramEnd"/>
            <w:r w:rsidRPr="00BD215C">
              <w:rPr>
                <w:rFonts w:ascii="Times New Roman" w:hAnsi="Times New Roman" w:cs="Times New Roman"/>
                <w:sz w:val="28"/>
                <w:szCs w:val="28"/>
              </w:rPr>
              <w:t xml:space="preserve"> Структурные нарушения мышления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2,</w:t>
            </w:r>
            <w:r>
              <w:rPr>
                <w:rFonts w:ascii="Times New Roman" w:hAnsi="Times New Roman" w:cs="Times New Roman"/>
                <w:color w:val="000000"/>
                <w:sz w:val="28"/>
                <w:szCs w:val="28"/>
                <w:lang w:val="en-US"/>
              </w:rPr>
              <w:t>5</w:t>
            </w:r>
            <w:r w:rsidRPr="00BD215C">
              <w:rPr>
                <w:rFonts w:ascii="Times New Roman" w:hAnsi="Times New Roman" w:cs="Times New Roman"/>
                <w:sz w:val="28"/>
                <w:szCs w:val="28"/>
              </w:rPr>
              <w:t>±</w:t>
            </w:r>
            <w:r>
              <w:rPr>
                <w:rFonts w:ascii="Times New Roman" w:hAnsi="Times New Roman" w:cs="Times New Roman"/>
                <w:color w:val="000000"/>
                <w:sz w:val="28"/>
                <w:szCs w:val="28"/>
              </w:rPr>
              <w:t>0,1</w:t>
            </w:r>
            <w:r>
              <w:rPr>
                <w:rFonts w:ascii="Times New Roman" w:hAnsi="Times New Roman" w:cs="Times New Roman"/>
                <w:color w:val="000000"/>
                <w:sz w:val="28"/>
                <w:szCs w:val="28"/>
                <w:lang w:val="en-US"/>
              </w:rPr>
              <w:t>3</w:t>
            </w:r>
            <w:r w:rsidRPr="00BD215C">
              <w:rPr>
                <w:rFonts w:ascii="Times New Roman" w:hAnsi="Times New Roman" w:cs="Times New Roman"/>
                <w:color w:val="000000"/>
                <w:sz w:val="28"/>
                <w:szCs w:val="28"/>
              </w:rPr>
              <w:t>4</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2,9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0,124</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Р3 Галлюцинаторное поведение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0,776</w:t>
            </w:r>
          </w:p>
        </w:tc>
        <w:tc>
          <w:tcPr>
            <w:tcW w:w="1829" w:type="dxa"/>
            <w:shd w:val="clear" w:color="auto" w:fill="auto"/>
            <w:vAlign w:val="bottom"/>
          </w:tcPr>
          <w:p w:rsidR="00591AD4" w:rsidRPr="0097546E" w:rsidRDefault="0097546E" w:rsidP="00A96E7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5</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w:t>
            </w:r>
            <w:r>
              <w:rPr>
                <w:rFonts w:ascii="Times New Roman" w:hAnsi="Times New Roman" w:cs="Times New Roman"/>
                <w:color w:val="000000"/>
                <w:sz w:val="28"/>
                <w:szCs w:val="28"/>
                <w:lang w:val="en-US"/>
              </w:rPr>
              <w:t>876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Р</w:t>
            </w:r>
            <w:proofErr w:type="gramStart"/>
            <w:r w:rsidRPr="00BD215C">
              <w:rPr>
                <w:rFonts w:ascii="Times New Roman" w:hAnsi="Times New Roman" w:cs="Times New Roman"/>
                <w:sz w:val="28"/>
                <w:szCs w:val="28"/>
              </w:rPr>
              <w:t>4</w:t>
            </w:r>
            <w:proofErr w:type="gramEnd"/>
            <w:r w:rsidRPr="00BD215C">
              <w:rPr>
                <w:rFonts w:ascii="Times New Roman" w:hAnsi="Times New Roman" w:cs="Times New Roman"/>
                <w:sz w:val="28"/>
                <w:szCs w:val="28"/>
              </w:rPr>
              <w:t xml:space="preserve"> Возбудимость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0,776</w:t>
            </w:r>
          </w:p>
        </w:tc>
        <w:tc>
          <w:tcPr>
            <w:tcW w:w="1829" w:type="dxa"/>
            <w:shd w:val="clear" w:color="auto" w:fill="auto"/>
            <w:vAlign w:val="bottom"/>
          </w:tcPr>
          <w:p w:rsidR="00591AD4" w:rsidRPr="0097546E"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1,</w:t>
            </w:r>
            <w:r w:rsidR="0097546E">
              <w:rPr>
                <w:rFonts w:ascii="Times New Roman" w:hAnsi="Times New Roman" w:cs="Times New Roman"/>
                <w:color w:val="000000"/>
                <w:sz w:val="28"/>
                <w:szCs w:val="28"/>
                <w:lang w:val="en-US"/>
              </w:rPr>
              <w:t>2</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986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Р5 Бред величия </w:t>
            </w:r>
          </w:p>
        </w:tc>
        <w:tc>
          <w:tcPr>
            <w:tcW w:w="1701" w:type="dxa"/>
            <w:gridSpan w:val="2"/>
            <w:vAlign w:val="bottom"/>
          </w:tcPr>
          <w:p w:rsidR="00591AD4" w:rsidRPr="00BD215C" w:rsidRDefault="0097546E" w:rsidP="00992C8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3</w:t>
            </w:r>
            <w:r w:rsidR="00591AD4" w:rsidRPr="00BD215C">
              <w:rPr>
                <w:rFonts w:ascii="Times New Roman" w:hAnsi="Times New Roman" w:cs="Times New Roman"/>
                <w:color w:val="000000"/>
                <w:sz w:val="28"/>
                <w:szCs w:val="28"/>
              </w:rPr>
              <w:t>,1</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0,780</w:t>
            </w:r>
          </w:p>
        </w:tc>
        <w:tc>
          <w:tcPr>
            <w:tcW w:w="1829" w:type="dxa"/>
            <w:shd w:val="clear" w:color="auto" w:fill="auto"/>
            <w:vAlign w:val="bottom"/>
          </w:tcPr>
          <w:p w:rsidR="00591AD4" w:rsidRPr="0097546E" w:rsidRDefault="0097546E" w:rsidP="00A96E7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5</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2</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0,7</w:t>
            </w:r>
            <w:r>
              <w:rPr>
                <w:rFonts w:ascii="Times New Roman" w:hAnsi="Times New Roman" w:cs="Times New Roman"/>
                <w:color w:val="000000"/>
                <w:sz w:val="28"/>
                <w:szCs w:val="28"/>
                <w:lang w:val="en-US"/>
              </w:rPr>
              <w:t>65</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Р</w:t>
            </w:r>
            <w:proofErr w:type="gramStart"/>
            <w:r w:rsidRPr="00BD215C">
              <w:rPr>
                <w:rFonts w:ascii="Times New Roman" w:hAnsi="Times New Roman" w:cs="Times New Roman"/>
                <w:sz w:val="28"/>
                <w:szCs w:val="28"/>
              </w:rPr>
              <w:t>6</w:t>
            </w:r>
            <w:proofErr w:type="gramEnd"/>
            <w:r w:rsidRPr="00BD215C">
              <w:rPr>
                <w:rFonts w:ascii="Times New Roman" w:hAnsi="Times New Roman" w:cs="Times New Roman"/>
                <w:sz w:val="28"/>
                <w:szCs w:val="28"/>
              </w:rPr>
              <w:t xml:space="preserve"> Подозрительность/бред преследования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1,3</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0,260</w:t>
            </w:r>
          </w:p>
        </w:tc>
        <w:tc>
          <w:tcPr>
            <w:tcW w:w="1829" w:type="dxa"/>
            <w:shd w:val="clear" w:color="auto" w:fill="auto"/>
            <w:vAlign w:val="bottom"/>
          </w:tcPr>
          <w:p w:rsidR="00591AD4" w:rsidRPr="0097546E"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1,</w:t>
            </w:r>
            <w:r w:rsidR="008A0FEF">
              <w:rPr>
                <w:rFonts w:ascii="Times New Roman" w:hAnsi="Times New Roman" w:cs="Times New Roman"/>
                <w:color w:val="000000"/>
                <w:sz w:val="28"/>
                <w:szCs w:val="28"/>
                <w:lang w:val="en-US"/>
              </w:rPr>
              <w:t>5</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349</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Р</w:t>
            </w:r>
            <w:proofErr w:type="gramStart"/>
            <w:r w:rsidRPr="00BD215C">
              <w:rPr>
                <w:rFonts w:ascii="Times New Roman" w:hAnsi="Times New Roman" w:cs="Times New Roman"/>
                <w:sz w:val="28"/>
                <w:szCs w:val="28"/>
              </w:rPr>
              <w:t>7</w:t>
            </w:r>
            <w:proofErr w:type="gramEnd"/>
            <w:r w:rsidRPr="00BD215C">
              <w:rPr>
                <w:rFonts w:ascii="Times New Roman" w:hAnsi="Times New Roman" w:cs="Times New Roman"/>
                <w:sz w:val="28"/>
                <w:szCs w:val="28"/>
              </w:rPr>
              <w:t xml:space="preserve"> Враждебность (агрессивность)</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BD215C">
              <w:rPr>
                <w:rFonts w:ascii="Times New Roman" w:hAnsi="Times New Roman" w:cs="Times New Roman"/>
                <w:sz w:val="28"/>
                <w:szCs w:val="28"/>
              </w:rPr>
              <w:t>±</w:t>
            </w:r>
            <w:r>
              <w:rPr>
                <w:rFonts w:ascii="Times New Roman" w:hAnsi="Times New Roman" w:cs="Times New Roman"/>
                <w:color w:val="000000"/>
                <w:sz w:val="28"/>
                <w:szCs w:val="28"/>
              </w:rPr>
              <w:t>0,667</w:t>
            </w:r>
          </w:p>
        </w:tc>
        <w:tc>
          <w:tcPr>
            <w:tcW w:w="1829" w:type="dxa"/>
            <w:shd w:val="clear" w:color="auto" w:fill="auto"/>
            <w:vAlign w:val="bottom"/>
          </w:tcPr>
          <w:p w:rsidR="00591AD4" w:rsidRPr="0097546E" w:rsidRDefault="008A0FEF" w:rsidP="00A96E7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3</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542</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Н</w:t>
            </w:r>
            <w:proofErr w:type="gramStart"/>
            <w:r w:rsidRPr="00BD215C">
              <w:rPr>
                <w:rFonts w:ascii="Times New Roman" w:hAnsi="Times New Roman" w:cs="Times New Roman"/>
                <w:sz w:val="28"/>
                <w:szCs w:val="28"/>
              </w:rPr>
              <w:t>1</w:t>
            </w:r>
            <w:proofErr w:type="gramEnd"/>
            <w:r w:rsidRPr="00BD215C">
              <w:rPr>
                <w:rFonts w:ascii="Times New Roman" w:hAnsi="Times New Roman" w:cs="Times New Roman"/>
                <w:sz w:val="28"/>
                <w:szCs w:val="28"/>
              </w:rPr>
              <w:t xml:space="preserve"> «Тупой аффект»</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0,5</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0,793</w:t>
            </w:r>
          </w:p>
        </w:tc>
        <w:tc>
          <w:tcPr>
            <w:tcW w:w="1829" w:type="dxa"/>
            <w:shd w:val="clear" w:color="auto" w:fill="auto"/>
            <w:vAlign w:val="bottom"/>
          </w:tcPr>
          <w:p w:rsidR="00591AD4" w:rsidRPr="0097546E"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7</w:t>
            </w:r>
            <w:r w:rsidRPr="00BD215C">
              <w:rPr>
                <w:rFonts w:ascii="Times New Roman" w:hAnsi="Times New Roman" w:cs="Times New Roman"/>
                <w:sz w:val="28"/>
                <w:szCs w:val="28"/>
              </w:rPr>
              <w:t>±</w:t>
            </w:r>
            <w:r w:rsidR="0097546E">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832</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lang w:val="en-US"/>
              </w:rPr>
              <w:t>Н2</w:t>
            </w:r>
            <w:r w:rsidRPr="00BD215C">
              <w:rPr>
                <w:rFonts w:ascii="Times New Roman" w:hAnsi="Times New Roman" w:cs="Times New Roman"/>
                <w:sz w:val="28"/>
                <w:szCs w:val="28"/>
              </w:rPr>
              <w:t xml:space="preserve"> Эмоциональный уход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2,0</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0,251</w:t>
            </w:r>
          </w:p>
        </w:tc>
        <w:tc>
          <w:tcPr>
            <w:tcW w:w="1829" w:type="dxa"/>
            <w:shd w:val="clear" w:color="auto" w:fill="auto"/>
            <w:vAlign w:val="bottom"/>
          </w:tcPr>
          <w:p w:rsidR="00591AD4" w:rsidRPr="00BD215C" w:rsidRDefault="008A0FEF" w:rsidP="00A96E7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3</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3</w:t>
            </w:r>
            <w:r w:rsidR="00591AD4" w:rsidRPr="00BD215C">
              <w:rPr>
                <w:rFonts w:ascii="Times New Roman" w:hAnsi="Times New Roman" w:cs="Times New Roman"/>
                <w:sz w:val="28"/>
                <w:szCs w:val="28"/>
              </w:rPr>
              <w:t>±</w:t>
            </w:r>
            <w:r w:rsidR="0097546E">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34</w:t>
            </w:r>
            <w:r w:rsidR="00591AD4" w:rsidRPr="00BD215C">
              <w:rPr>
                <w:rFonts w:ascii="Times New Roman" w:hAnsi="Times New Roman" w:cs="Times New Roman"/>
                <w:color w:val="000000"/>
                <w:sz w:val="28"/>
                <w:szCs w:val="28"/>
              </w:rPr>
              <w:t>1</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Н3 Бедность эмоциональных связей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0,1</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0,796</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4</w:t>
            </w:r>
            <w:r w:rsidRPr="00BD215C">
              <w:rPr>
                <w:rFonts w:ascii="Times New Roman" w:hAnsi="Times New Roman" w:cs="Times New Roman"/>
                <w:sz w:val="28"/>
                <w:szCs w:val="28"/>
              </w:rPr>
              <w:t>±</w:t>
            </w:r>
            <w:r w:rsidR="0097546E">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67</w:t>
            </w:r>
            <w:r w:rsidRPr="00BD215C">
              <w:rPr>
                <w:rFonts w:ascii="Times New Roman" w:hAnsi="Times New Roman" w:cs="Times New Roman"/>
                <w:color w:val="000000"/>
                <w:sz w:val="28"/>
                <w:szCs w:val="28"/>
              </w:rPr>
              <w:t>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Н</w:t>
            </w:r>
            <w:proofErr w:type="gramStart"/>
            <w:r w:rsidRPr="00BD215C">
              <w:rPr>
                <w:rFonts w:ascii="Times New Roman" w:hAnsi="Times New Roman" w:cs="Times New Roman"/>
                <w:sz w:val="28"/>
                <w:szCs w:val="28"/>
              </w:rPr>
              <w:t>4</w:t>
            </w:r>
            <w:proofErr w:type="gramEnd"/>
            <w:r w:rsidRPr="00BD215C">
              <w:rPr>
                <w:rFonts w:ascii="Times New Roman" w:hAnsi="Times New Roman" w:cs="Times New Roman"/>
                <w:sz w:val="28"/>
                <w:szCs w:val="28"/>
              </w:rPr>
              <w:t xml:space="preserve"> Пассивный/апатичный социальный уход в себя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0,4</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0,510</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w:t>
            </w:r>
            <w:r w:rsidR="008A0FEF">
              <w:rPr>
                <w:rFonts w:ascii="Times New Roman" w:hAnsi="Times New Roman" w:cs="Times New Roman"/>
                <w:color w:val="000000"/>
                <w:sz w:val="28"/>
                <w:szCs w:val="28"/>
                <w:lang w:val="en-US"/>
              </w:rPr>
              <w:t>8</w:t>
            </w:r>
            <w:r w:rsidRPr="00BD215C">
              <w:rPr>
                <w:rFonts w:ascii="Times New Roman" w:hAnsi="Times New Roman" w:cs="Times New Roman"/>
                <w:sz w:val="28"/>
                <w:szCs w:val="28"/>
              </w:rPr>
              <w:t>±</w:t>
            </w:r>
            <w:r w:rsidR="008A0FEF">
              <w:rPr>
                <w:rFonts w:ascii="Times New Roman" w:hAnsi="Times New Roman" w:cs="Times New Roman"/>
                <w:color w:val="000000"/>
                <w:sz w:val="28"/>
                <w:szCs w:val="28"/>
              </w:rPr>
              <w:t>0,</w:t>
            </w:r>
            <w:r w:rsidR="008A0FEF">
              <w:rPr>
                <w:rFonts w:ascii="Times New Roman" w:hAnsi="Times New Roman" w:cs="Times New Roman"/>
                <w:color w:val="000000"/>
                <w:sz w:val="28"/>
                <w:szCs w:val="28"/>
                <w:lang w:val="en-US"/>
              </w:rPr>
              <w:t>34</w:t>
            </w:r>
            <w:r w:rsidRPr="00BD215C">
              <w:rPr>
                <w:rFonts w:ascii="Times New Roman" w:hAnsi="Times New Roman" w:cs="Times New Roman"/>
                <w:color w:val="000000"/>
                <w:sz w:val="28"/>
                <w:szCs w:val="28"/>
              </w:rPr>
              <w:t>0</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lastRenderedPageBreak/>
              <w:t xml:space="preserve">Н5 Нарушение абстрактного мышления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0,7</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0,286</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w:t>
            </w:r>
            <w:r w:rsidR="008A0FEF">
              <w:rPr>
                <w:rFonts w:ascii="Times New Roman" w:hAnsi="Times New Roman" w:cs="Times New Roman"/>
                <w:color w:val="000000"/>
                <w:sz w:val="28"/>
                <w:szCs w:val="28"/>
                <w:lang w:val="en-US"/>
              </w:rPr>
              <w:t>6</w:t>
            </w:r>
            <w:r w:rsidRPr="00BD215C">
              <w:rPr>
                <w:rFonts w:ascii="Times New Roman" w:hAnsi="Times New Roman" w:cs="Times New Roman"/>
                <w:sz w:val="28"/>
                <w:szCs w:val="28"/>
              </w:rPr>
              <w:t>±</w:t>
            </w:r>
            <w:r w:rsidR="008A0FEF">
              <w:rPr>
                <w:rFonts w:ascii="Times New Roman" w:hAnsi="Times New Roman" w:cs="Times New Roman"/>
                <w:color w:val="000000"/>
                <w:sz w:val="28"/>
                <w:szCs w:val="28"/>
              </w:rPr>
              <w:t>0,</w:t>
            </w:r>
            <w:r w:rsidR="008A0FEF">
              <w:rPr>
                <w:rFonts w:ascii="Times New Roman" w:hAnsi="Times New Roman" w:cs="Times New Roman"/>
                <w:color w:val="000000"/>
                <w:sz w:val="28"/>
                <w:szCs w:val="28"/>
                <w:lang w:val="en-US"/>
              </w:rPr>
              <w:t>35</w:t>
            </w:r>
            <w:r w:rsidRPr="00BD215C">
              <w:rPr>
                <w:rFonts w:ascii="Times New Roman" w:hAnsi="Times New Roman" w:cs="Times New Roman"/>
                <w:color w:val="000000"/>
                <w:sz w:val="28"/>
                <w:szCs w:val="28"/>
              </w:rPr>
              <w:t>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Н</w:t>
            </w:r>
            <w:proofErr w:type="gramStart"/>
            <w:r w:rsidRPr="00BD215C">
              <w:rPr>
                <w:rFonts w:ascii="Times New Roman" w:hAnsi="Times New Roman" w:cs="Times New Roman"/>
                <w:sz w:val="28"/>
                <w:szCs w:val="28"/>
              </w:rPr>
              <w:t>6</w:t>
            </w:r>
            <w:proofErr w:type="gramEnd"/>
            <w:r w:rsidRPr="00BD215C">
              <w:rPr>
                <w:rFonts w:ascii="Times New Roman" w:hAnsi="Times New Roman" w:cs="Times New Roman"/>
                <w:sz w:val="28"/>
                <w:szCs w:val="28"/>
              </w:rPr>
              <w:t xml:space="preserve"> Недостаток спонтанности и свободного течения разговора (бедность мышления)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0,1</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Pr="00BD215C">
              <w:rPr>
                <w:rFonts w:ascii="Times New Roman" w:hAnsi="Times New Roman" w:cs="Times New Roman"/>
                <w:color w:val="000000"/>
                <w:sz w:val="28"/>
                <w:szCs w:val="28"/>
                <w:lang w:val="en-US"/>
              </w:rPr>
              <w:t>5</w:t>
            </w:r>
            <w:r w:rsidRPr="00BD215C">
              <w:rPr>
                <w:rFonts w:ascii="Times New Roman" w:hAnsi="Times New Roman" w:cs="Times New Roman"/>
                <w:color w:val="000000"/>
                <w:sz w:val="28"/>
                <w:szCs w:val="28"/>
              </w:rPr>
              <w:t>09</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w:t>
            </w:r>
            <w:r w:rsidR="008A0FEF">
              <w:rPr>
                <w:rFonts w:ascii="Times New Roman" w:hAnsi="Times New Roman" w:cs="Times New Roman"/>
                <w:color w:val="000000"/>
                <w:sz w:val="28"/>
                <w:szCs w:val="28"/>
                <w:lang w:val="en-US"/>
              </w:rPr>
              <w:t>5</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Pr="00BD215C">
              <w:rPr>
                <w:rFonts w:ascii="Times New Roman" w:hAnsi="Times New Roman" w:cs="Times New Roman"/>
                <w:color w:val="000000"/>
                <w:sz w:val="28"/>
                <w:szCs w:val="28"/>
                <w:lang w:val="en-US"/>
              </w:rPr>
              <w:t>5</w:t>
            </w:r>
            <w:r w:rsidR="008A0FEF">
              <w:rPr>
                <w:rFonts w:ascii="Times New Roman" w:hAnsi="Times New Roman" w:cs="Times New Roman"/>
                <w:color w:val="000000"/>
                <w:sz w:val="28"/>
                <w:szCs w:val="28"/>
                <w:lang w:val="en-US"/>
              </w:rPr>
              <w:t>8</w:t>
            </w:r>
            <w:r w:rsidRPr="00BD215C">
              <w:rPr>
                <w:rFonts w:ascii="Times New Roman" w:hAnsi="Times New Roman" w:cs="Times New Roman"/>
                <w:color w:val="000000"/>
                <w:sz w:val="28"/>
                <w:szCs w:val="28"/>
              </w:rPr>
              <w:t>9</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Н</w:t>
            </w:r>
            <w:proofErr w:type="gramStart"/>
            <w:r w:rsidRPr="00BD215C">
              <w:rPr>
                <w:rFonts w:ascii="Times New Roman" w:hAnsi="Times New Roman" w:cs="Times New Roman"/>
                <w:sz w:val="28"/>
                <w:szCs w:val="28"/>
              </w:rPr>
              <w:t>7</w:t>
            </w:r>
            <w:proofErr w:type="gramEnd"/>
            <w:r w:rsidRPr="00BD215C">
              <w:rPr>
                <w:rFonts w:ascii="Times New Roman" w:hAnsi="Times New Roman" w:cs="Times New Roman"/>
                <w:sz w:val="28"/>
                <w:szCs w:val="28"/>
              </w:rPr>
              <w:t xml:space="preserve"> Стереотипное (ригидное) мышление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0,2</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Pr="00BD215C">
              <w:rPr>
                <w:rFonts w:ascii="Times New Roman" w:hAnsi="Times New Roman" w:cs="Times New Roman"/>
                <w:color w:val="000000"/>
                <w:sz w:val="28"/>
                <w:szCs w:val="28"/>
                <w:lang w:val="en-US"/>
              </w:rPr>
              <w:t>4</w:t>
            </w:r>
            <w:r w:rsidRPr="00BD215C">
              <w:rPr>
                <w:rFonts w:ascii="Times New Roman" w:hAnsi="Times New Roman" w:cs="Times New Roman"/>
                <w:color w:val="000000"/>
                <w:sz w:val="28"/>
                <w:szCs w:val="28"/>
              </w:rPr>
              <w:t>70</w:t>
            </w:r>
          </w:p>
        </w:tc>
        <w:tc>
          <w:tcPr>
            <w:tcW w:w="1829" w:type="dxa"/>
            <w:shd w:val="clear" w:color="auto" w:fill="auto"/>
            <w:vAlign w:val="bottom"/>
          </w:tcPr>
          <w:p w:rsidR="00591AD4" w:rsidRPr="00BD215C" w:rsidRDefault="008A0FEF" w:rsidP="00A96E7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1</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9</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w:t>
            </w:r>
            <w:r>
              <w:rPr>
                <w:rFonts w:ascii="Times New Roman" w:hAnsi="Times New Roman" w:cs="Times New Roman"/>
                <w:color w:val="000000"/>
                <w:sz w:val="28"/>
                <w:szCs w:val="28"/>
                <w:lang w:val="en-US"/>
              </w:rPr>
              <w:t>56</w:t>
            </w:r>
            <w:r w:rsidR="00591AD4" w:rsidRPr="00BD215C">
              <w:rPr>
                <w:rFonts w:ascii="Times New Roman" w:hAnsi="Times New Roman" w:cs="Times New Roman"/>
                <w:color w:val="000000"/>
                <w:sz w:val="28"/>
                <w:szCs w:val="28"/>
              </w:rPr>
              <w:t>0</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w:t>
            </w:r>
            <w:proofErr w:type="gramStart"/>
            <w:r w:rsidRPr="00BD215C">
              <w:rPr>
                <w:rFonts w:ascii="Times New Roman" w:hAnsi="Times New Roman" w:cs="Times New Roman"/>
                <w:sz w:val="28"/>
                <w:szCs w:val="28"/>
              </w:rPr>
              <w:t>1</w:t>
            </w:r>
            <w:proofErr w:type="gramEnd"/>
            <w:r w:rsidRPr="00BD215C">
              <w:rPr>
                <w:rFonts w:ascii="Times New Roman" w:hAnsi="Times New Roman" w:cs="Times New Roman"/>
                <w:sz w:val="28"/>
                <w:szCs w:val="28"/>
              </w:rPr>
              <w:t xml:space="preserve"> Соматическая озабоченность (</w:t>
            </w:r>
            <w:proofErr w:type="spellStart"/>
            <w:r w:rsidRPr="00BD215C">
              <w:rPr>
                <w:rFonts w:ascii="Times New Roman" w:hAnsi="Times New Roman" w:cs="Times New Roman"/>
                <w:sz w:val="28"/>
                <w:szCs w:val="28"/>
              </w:rPr>
              <w:t>ипохондричность</w:t>
            </w:r>
            <w:proofErr w:type="spellEnd"/>
            <w:r w:rsidRPr="00BD215C">
              <w:rPr>
                <w:rFonts w:ascii="Times New Roman" w:hAnsi="Times New Roman" w:cs="Times New Roman"/>
                <w:sz w:val="28"/>
                <w:szCs w:val="28"/>
              </w:rPr>
              <w:t xml:space="preserve">) </w:t>
            </w:r>
          </w:p>
        </w:tc>
        <w:tc>
          <w:tcPr>
            <w:tcW w:w="1701" w:type="dxa"/>
            <w:gridSpan w:val="2"/>
            <w:vAlign w:val="bottom"/>
          </w:tcPr>
          <w:p w:rsidR="00591AD4" w:rsidRPr="00591AD4"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w:t>
            </w:r>
            <w:r>
              <w:rPr>
                <w:rFonts w:ascii="Times New Roman" w:hAnsi="Times New Roman" w:cs="Times New Roman"/>
                <w:color w:val="000000"/>
                <w:sz w:val="28"/>
                <w:szCs w:val="28"/>
              </w:rPr>
              <w:t>03</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w:t>
            </w:r>
            <w:r w:rsidRPr="00BD215C">
              <w:rPr>
                <w:rFonts w:ascii="Times New Roman" w:hAnsi="Times New Roman" w:cs="Times New Roman"/>
                <w:color w:val="000000"/>
                <w:sz w:val="28"/>
                <w:szCs w:val="28"/>
                <w:lang w:val="en-US"/>
              </w:rPr>
              <w:t>3</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w:t>
            </w:r>
            <w:r w:rsidRPr="00BD215C">
              <w:rPr>
                <w:rFonts w:ascii="Times New Roman" w:hAnsi="Times New Roman" w:cs="Times New Roman"/>
                <w:color w:val="000000"/>
                <w:sz w:val="28"/>
                <w:szCs w:val="28"/>
                <w:lang w:val="en-US"/>
              </w:rPr>
              <w:t>0</w:t>
            </w:r>
            <w:r w:rsidRPr="00BD215C">
              <w:rPr>
                <w:rFonts w:ascii="Times New Roman" w:hAnsi="Times New Roman" w:cs="Times New Roman"/>
                <w:color w:val="000000"/>
                <w:sz w:val="28"/>
                <w:szCs w:val="28"/>
              </w:rPr>
              <w:t>3</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w:t>
            </w:r>
            <w:proofErr w:type="gramStart"/>
            <w:r w:rsidRPr="00BD215C">
              <w:rPr>
                <w:rFonts w:ascii="Times New Roman" w:hAnsi="Times New Roman" w:cs="Times New Roman"/>
                <w:sz w:val="28"/>
                <w:szCs w:val="28"/>
              </w:rPr>
              <w:t>2</w:t>
            </w:r>
            <w:proofErr w:type="gramEnd"/>
            <w:r w:rsidRPr="00BD215C">
              <w:rPr>
                <w:rFonts w:ascii="Times New Roman" w:hAnsi="Times New Roman" w:cs="Times New Roman"/>
                <w:sz w:val="28"/>
                <w:szCs w:val="28"/>
              </w:rPr>
              <w:t xml:space="preserve"> Тревожное состояние (тревожность) </w:t>
            </w:r>
          </w:p>
        </w:tc>
        <w:tc>
          <w:tcPr>
            <w:tcW w:w="1701" w:type="dxa"/>
            <w:gridSpan w:val="2"/>
            <w:vAlign w:val="bottom"/>
          </w:tcPr>
          <w:p w:rsidR="00591AD4" w:rsidRPr="00591AD4"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Pr>
                <w:rFonts w:ascii="Times New Roman" w:hAnsi="Times New Roman" w:cs="Times New Roman"/>
                <w:color w:val="000000"/>
                <w:sz w:val="28"/>
                <w:szCs w:val="28"/>
              </w:rPr>
              <w:t>343</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2,</w:t>
            </w:r>
            <w:r w:rsidR="008A0FEF">
              <w:rPr>
                <w:rFonts w:ascii="Times New Roman" w:hAnsi="Times New Roman" w:cs="Times New Roman"/>
                <w:color w:val="000000"/>
                <w:sz w:val="28"/>
                <w:szCs w:val="28"/>
                <w:lang w:val="en-US"/>
              </w:rPr>
              <w:t>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0,1</w:t>
            </w:r>
            <w:r w:rsidRPr="00BD215C">
              <w:rPr>
                <w:rFonts w:ascii="Times New Roman" w:hAnsi="Times New Roman" w:cs="Times New Roman"/>
                <w:color w:val="000000"/>
                <w:sz w:val="28"/>
                <w:szCs w:val="28"/>
                <w:lang w:val="en-US"/>
              </w:rPr>
              <w:t>1</w:t>
            </w:r>
            <w:r w:rsidRPr="00BD215C">
              <w:rPr>
                <w:rFonts w:ascii="Times New Roman" w:hAnsi="Times New Roman" w:cs="Times New Roman"/>
                <w:color w:val="000000"/>
                <w:sz w:val="28"/>
                <w:szCs w:val="28"/>
              </w:rPr>
              <w:t>9</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О3 Идеи виновности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BD215C">
              <w:rPr>
                <w:rFonts w:ascii="Times New Roman" w:hAnsi="Times New Roman" w:cs="Times New Roman"/>
                <w:color w:val="000000"/>
                <w:sz w:val="28"/>
                <w:szCs w:val="28"/>
              </w:rPr>
              <w:t>,</w:t>
            </w:r>
            <w:r w:rsidRPr="00BD215C">
              <w:rPr>
                <w:rFonts w:ascii="Times New Roman" w:hAnsi="Times New Roman" w:cs="Times New Roman"/>
                <w:color w:val="000000"/>
                <w:sz w:val="28"/>
                <w:szCs w:val="28"/>
                <w:lang w:val="en-US"/>
              </w:rPr>
              <w:t>2</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w:t>
            </w:r>
            <w:r w:rsidRPr="00BD215C">
              <w:rPr>
                <w:rFonts w:ascii="Times New Roman" w:hAnsi="Times New Roman" w:cs="Times New Roman"/>
                <w:color w:val="000000"/>
                <w:sz w:val="28"/>
                <w:szCs w:val="28"/>
                <w:lang w:val="en-US"/>
              </w:rPr>
              <w:t>1</w:t>
            </w:r>
            <w:r w:rsidRPr="00BD215C">
              <w:rPr>
                <w:rFonts w:ascii="Times New Roman" w:hAnsi="Times New Roman" w:cs="Times New Roman"/>
                <w:color w:val="000000"/>
                <w:sz w:val="28"/>
                <w:szCs w:val="28"/>
              </w:rPr>
              <w:t>6</w:t>
            </w:r>
          </w:p>
        </w:tc>
        <w:tc>
          <w:tcPr>
            <w:tcW w:w="1829" w:type="dxa"/>
            <w:shd w:val="clear" w:color="auto" w:fill="auto"/>
            <w:vAlign w:val="bottom"/>
          </w:tcPr>
          <w:p w:rsidR="00591AD4" w:rsidRPr="008A0FEF"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3,</w:t>
            </w:r>
            <w:r w:rsidRPr="00BD215C">
              <w:rPr>
                <w:rFonts w:ascii="Times New Roman" w:hAnsi="Times New Roman" w:cs="Times New Roman"/>
                <w:color w:val="000000"/>
                <w:sz w:val="28"/>
                <w:szCs w:val="28"/>
                <w:lang w:val="en-US"/>
              </w:rPr>
              <w:t>2</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w:t>
            </w:r>
            <w:r w:rsidR="008A0FEF">
              <w:rPr>
                <w:rFonts w:ascii="Times New Roman" w:hAnsi="Times New Roman" w:cs="Times New Roman"/>
                <w:color w:val="000000"/>
                <w:sz w:val="28"/>
                <w:szCs w:val="28"/>
                <w:lang w:val="en-US"/>
              </w:rPr>
              <w:t>64</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w:t>
            </w:r>
            <w:proofErr w:type="gramStart"/>
            <w:r w:rsidRPr="00BD215C">
              <w:rPr>
                <w:rFonts w:ascii="Times New Roman" w:hAnsi="Times New Roman" w:cs="Times New Roman"/>
                <w:sz w:val="28"/>
                <w:szCs w:val="28"/>
              </w:rPr>
              <w:t>4</w:t>
            </w:r>
            <w:proofErr w:type="gramEnd"/>
            <w:r w:rsidRPr="00BD215C">
              <w:rPr>
                <w:rFonts w:ascii="Times New Roman" w:hAnsi="Times New Roman" w:cs="Times New Roman"/>
                <w:sz w:val="28"/>
                <w:szCs w:val="28"/>
              </w:rPr>
              <w:t xml:space="preserve"> Напряженное состояние (внешнее проявление тревоги)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2,</w:t>
            </w:r>
            <w:r w:rsidRPr="00BD215C">
              <w:rPr>
                <w:rFonts w:ascii="Times New Roman" w:hAnsi="Times New Roman" w:cs="Times New Roman"/>
                <w:color w:val="000000"/>
                <w:sz w:val="28"/>
                <w:szCs w:val="28"/>
                <w:lang w:val="en-US"/>
              </w:rPr>
              <w:t>3</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0,1</w:t>
            </w:r>
            <w:r w:rsidRPr="00BD215C">
              <w:rPr>
                <w:rFonts w:ascii="Times New Roman" w:hAnsi="Times New Roman" w:cs="Times New Roman"/>
                <w:color w:val="000000"/>
                <w:sz w:val="28"/>
                <w:szCs w:val="28"/>
                <w:lang w:val="en-US"/>
              </w:rPr>
              <w:t>83</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2,</w:t>
            </w:r>
            <w:r w:rsidR="0097546E">
              <w:rPr>
                <w:rFonts w:ascii="Times New Roman" w:hAnsi="Times New Roman" w:cs="Times New Roman"/>
                <w:color w:val="000000"/>
                <w:sz w:val="28"/>
                <w:szCs w:val="28"/>
                <w:lang w:val="en-US"/>
              </w:rPr>
              <w:t>8</w:t>
            </w:r>
            <w:r w:rsidRPr="00BD215C">
              <w:rPr>
                <w:rFonts w:ascii="Times New Roman" w:hAnsi="Times New Roman" w:cs="Times New Roman"/>
                <w:sz w:val="28"/>
                <w:szCs w:val="28"/>
              </w:rPr>
              <w:t>±</w:t>
            </w:r>
            <w:r w:rsidR="0097546E">
              <w:rPr>
                <w:rFonts w:ascii="Times New Roman" w:hAnsi="Times New Roman" w:cs="Times New Roman"/>
                <w:color w:val="000000"/>
                <w:sz w:val="28"/>
                <w:szCs w:val="28"/>
              </w:rPr>
              <w:t>0,</w:t>
            </w:r>
            <w:r w:rsidR="0097546E">
              <w:rPr>
                <w:rFonts w:ascii="Times New Roman" w:hAnsi="Times New Roman" w:cs="Times New Roman"/>
                <w:color w:val="000000"/>
                <w:sz w:val="28"/>
                <w:szCs w:val="28"/>
                <w:lang w:val="en-US"/>
              </w:rPr>
              <w:t>528</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О5 Манерность и вычурность</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lang w:val="en-US"/>
              </w:rPr>
              <w:t>2</w:t>
            </w:r>
            <w:r w:rsidRPr="00BD215C">
              <w:rPr>
                <w:rFonts w:ascii="Times New Roman" w:hAnsi="Times New Roman" w:cs="Times New Roman"/>
                <w:color w:val="000000"/>
                <w:sz w:val="28"/>
                <w:szCs w:val="28"/>
              </w:rPr>
              <w:t>,</w:t>
            </w:r>
            <w:r w:rsidR="0097546E">
              <w:rPr>
                <w:rFonts w:ascii="Times New Roman" w:hAnsi="Times New Roman" w:cs="Times New Roman"/>
                <w:color w:val="000000"/>
                <w:sz w:val="28"/>
                <w:szCs w:val="28"/>
                <w:lang w:val="en-US"/>
              </w:rPr>
              <w:t>5</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0,776</w:t>
            </w:r>
          </w:p>
        </w:tc>
        <w:tc>
          <w:tcPr>
            <w:tcW w:w="1829" w:type="dxa"/>
            <w:shd w:val="clear" w:color="auto" w:fill="auto"/>
            <w:vAlign w:val="bottom"/>
          </w:tcPr>
          <w:p w:rsidR="00591AD4" w:rsidRPr="0097546E" w:rsidRDefault="0097546E" w:rsidP="00A96E7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9</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w:t>
            </w:r>
            <w:r>
              <w:rPr>
                <w:rFonts w:ascii="Times New Roman" w:hAnsi="Times New Roman" w:cs="Times New Roman"/>
                <w:color w:val="000000"/>
                <w:sz w:val="28"/>
                <w:szCs w:val="28"/>
                <w:lang w:val="en-US"/>
              </w:rPr>
              <w:t>676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lang w:val="en-US"/>
              </w:rPr>
              <w:t xml:space="preserve">O6 </w:t>
            </w:r>
            <w:r w:rsidRPr="00BD215C">
              <w:rPr>
                <w:rFonts w:ascii="Times New Roman" w:hAnsi="Times New Roman" w:cs="Times New Roman"/>
                <w:sz w:val="28"/>
                <w:szCs w:val="28"/>
              </w:rPr>
              <w:t>Депрессия</w:t>
            </w:r>
          </w:p>
        </w:tc>
        <w:tc>
          <w:tcPr>
            <w:tcW w:w="1701" w:type="dxa"/>
            <w:gridSpan w:val="2"/>
            <w:vAlign w:val="bottom"/>
          </w:tcPr>
          <w:p w:rsidR="00591AD4" w:rsidRPr="00BD215C" w:rsidRDefault="00A96E7E" w:rsidP="00992C8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5</w:t>
            </w:r>
            <w:r w:rsidR="00591AD4" w:rsidRPr="00BD215C">
              <w:rPr>
                <w:rFonts w:ascii="Times New Roman" w:hAnsi="Times New Roman" w:cs="Times New Roman"/>
                <w:color w:val="000000"/>
                <w:sz w:val="28"/>
                <w:szCs w:val="28"/>
              </w:rPr>
              <w:t>,</w:t>
            </w:r>
            <w:r w:rsidR="00591AD4" w:rsidRPr="00BD215C">
              <w:rPr>
                <w:rFonts w:ascii="Times New Roman" w:hAnsi="Times New Roman" w:cs="Times New Roman"/>
                <w:color w:val="000000"/>
                <w:sz w:val="28"/>
                <w:szCs w:val="28"/>
                <w:lang w:val="en-US"/>
              </w:rPr>
              <w:t>5</w:t>
            </w:r>
            <w:r w:rsidR="00591AD4" w:rsidRPr="00BD215C">
              <w:rPr>
                <w:rFonts w:ascii="Times New Roman" w:hAnsi="Times New Roman" w:cs="Times New Roman"/>
                <w:sz w:val="28"/>
                <w:szCs w:val="28"/>
              </w:rPr>
              <w:t>±0,0</w:t>
            </w:r>
            <w:r w:rsidR="00591AD4">
              <w:rPr>
                <w:rFonts w:ascii="Times New Roman" w:hAnsi="Times New Roman" w:cs="Times New Roman"/>
                <w:sz w:val="28"/>
                <w:szCs w:val="28"/>
              </w:rPr>
              <w:t>2</w:t>
            </w:r>
            <w:r w:rsidR="00591AD4" w:rsidRPr="00BD215C">
              <w:rPr>
                <w:rFonts w:ascii="Times New Roman" w:hAnsi="Times New Roman" w:cs="Times New Roman"/>
                <w:sz w:val="28"/>
                <w:szCs w:val="28"/>
                <w:lang w:val="en-US"/>
              </w:rPr>
              <w:t>4</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lang w:val="en-US"/>
              </w:rPr>
              <w:t>6</w:t>
            </w:r>
            <w:r w:rsidRPr="00BD215C">
              <w:rPr>
                <w:rFonts w:ascii="Times New Roman" w:hAnsi="Times New Roman" w:cs="Times New Roman"/>
                <w:color w:val="000000"/>
                <w:sz w:val="28"/>
                <w:szCs w:val="28"/>
              </w:rPr>
              <w:t>,</w:t>
            </w:r>
            <w:r w:rsidRPr="00BD215C">
              <w:rPr>
                <w:rFonts w:ascii="Times New Roman" w:hAnsi="Times New Roman" w:cs="Times New Roman"/>
                <w:color w:val="000000"/>
                <w:sz w:val="28"/>
                <w:szCs w:val="28"/>
                <w:lang w:val="en-US"/>
              </w:rPr>
              <w:t>5</w:t>
            </w:r>
            <w:r w:rsidRPr="00BD215C">
              <w:rPr>
                <w:rFonts w:ascii="Times New Roman" w:hAnsi="Times New Roman" w:cs="Times New Roman"/>
                <w:sz w:val="28"/>
                <w:szCs w:val="28"/>
              </w:rPr>
              <w:t>±0,0</w:t>
            </w:r>
            <w:r w:rsidRPr="00BD215C">
              <w:rPr>
                <w:rFonts w:ascii="Times New Roman" w:hAnsi="Times New Roman" w:cs="Times New Roman"/>
                <w:sz w:val="28"/>
                <w:szCs w:val="28"/>
                <w:lang w:val="en-US"/>
              </w:rPr>
              <w:t>34</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w:t>
            </w:r>
            <w:proofErr w:type="gramStart"/>
            <w:r w:rsidRPr="00BD215C">
              <w:rPr>
                <w:rFonts w:ascii="Times New Roman" w:hAnsi="Times New Roman" w:cs="Times New Roman"/>
                <w:sz w:val="28"/>
                <w:szCs w:val="28"/>
              </w:rPr>
              <w:t>7</w:t>
            </w:r>
            <w:proofErr w:type="gramEnd"/>
            <w:r w:rsidRPr="00BD215C">
              <w:rPr>
                <w:rFonts w:ascii="Times New Roman" w:hAnsi="Times New Roman" w:cs="Times New Roman"/>
                <w:sz w:val="28"/>
                <w:szCs w:val="28"/>
              </w:rPr>
              <w:t xml:space="preserve"> Моторная задержка (замедление двигательной активности) </w:t>
            </w:r>
          </w:p>
        </w:tc>
        <w:tc>
          <w:tcPr>
            <w:tcW w:w="1701" w:type="dxa"/>
            <w:gridSpan w:val="2"/>
            <w:vAlign w:val="bottom"/>
          </w:tcPr>
          <w:p w:rsidR="00591AD4" w:rsidRPr="00BD215C" w:rsidRDefault="00A96E7E" w:rsidP="00992C8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4</w:t>
            </w:r>
            <w:r w:rsidR="00591AD4" w:rsidRPr="00BD215C">
              <w:rPr>
                <w:rFonts w:ascii="Times New Roman" w:hAnsi="Times New Roman" w:cs="Times New Roman"/>
                <w:color w:val="000000"/>
                <w:sz w:val="28"/>
                <w:szCs w:val="28"/>
              </w:rPr>
              <w:t>,6</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0,692</w:t>
            </w:r>
          </w:p>
        </w:tc>
        <w:tc>
          <w:tcPr>
            <w:tcW w:w="1829" w:type="dxa"/>
            <w:shd w:val="clear" w:color="auto" w:fill="auto"/>
            <w:vAlign w:val="bottom"/>
          </w:tcPr>
          <w:p w:rsidR="00591AD4" w:rsidRPr="0097546E" w:rsidRDefault="0097546E" w:rsidP="00A96E7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1</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w:t>
            </w:r>
            <w:r>
              <w:rPr>
                <w:rFonts w:ascii="Times New Roman" w:hAnsi="Times New Roman" w:cs="Times New Roman"/>
                <w:color w:val="000000"/>
                <w:sz w:val="28"/>
                <w:szCs w:val="28"/>
                <w:lang w:val="en-US"/>
              </w:rPr>
              <w:t>976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О8 Отказ от сотрудничества/взаимодействия (негативизм)</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0,0</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w:t>
            </w:r>
            <w:r w:rsidRPr="00BD215C">
              <w:rPr>
                <w:rFonts w:ascii="Times New Roman" w:hAnsi="Times New Roman" w:cs="Times New Roman"/>
                <w:color w:val="000000"/>
                <w:sz w:val="28"/>
                <w:szCs w:val="28"/>
                <w:lang w:val="en-US"/>
              </w:rPr>
              <w:t>0</w:t>
            </w:r>
            <w:r w:rsidRPr="00BD215C">
              <w:rPr>
                <w:rFonts w:ascii="Times New Roman" w:hAnsi="Times New Roman" w:cs="Times New Roman"/>
                <w:color w:val="000000"/>
                <w:sz w:val="28"/>
                <w:szCs w:val="28"/>
              </w:rPr>
              <w:t>9</w:t>
            </w:r>
          </w:p>
        </w:tc>
        <w:tc>
          <w:tcPr>
            <w:tcW w:w="1829" w:type="dxa"/>
            <w:shd w:val="clear" w:color="auto" w:fill="auto"/>
            <w:vAlign w:val="bottom"/>
          </w:tcPr>
          <w:p w:rsidR="00591AD4" w:rsidRPr="00BD215C" w:rsidRDefault="0097546E" w:rsidP="00A96E7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1</w:t>
            </w:r>
            <w:r w:rsidR="00591AD4" w:rsidRPr="00BD215C">
              <w:rPr>
                <w:rFonts w:ascii="Times New Roman" w:hAnsi="Times New Roman" w:cs="Times New Roman"/>
                <w:color w:val="000000"/>
                <w:sz w:val="28"/>
                <w:szCs w:val="28"/>
              </w:rPr>
              <w:t>,</w:t>
            </w:r>
            <w:r>
              <w:rPr>
                <w:rFonts w:ascii="Times New Roman" w:hAnsi="Times New Roman" w:cs="Times New Roman"/>
                <w:color w:val="000000"/>
                <w:sz w:val="28"/>
                <w:szCs w:val="28"/>
                <w:lang w:val="en-US"/>
              </w:rPr>
              <w:t>2</w:t>
            </w:r>
            <w:r w:rsidR="00591AD4" w:rsidRPr="00BD215C">
              <w:rPr>
                <w:rFonts w:ascii="Times New Roman" w:hAnsi="Times New Roman" w:cs="Times New Roman"/>
                <w:sz w:val="28"/>
                <w:szCs w:val="28"/>
              </w:rPr>
              <w:t>±</w:t>
            </w:r>
            <w:r w:rsidR="00591AD4" w:rsidRPr="00BD215C">
              <w:rPr>
                <w:rFonts w:ascii="Times New Roman" w:hAnsi="Times New Roman" w:cs="Times New Roman"/>
                <w:color w:val="000000"/>
                <w:sz w:val="28"/>
                <w:szCs w:val="28"/>
              </w:rPr>
              <w:t>0,7</w:t>
            </w:r>
            <w:r w:rsidR="00591AD4" w:rsidRPr="00BD215C">
              <w:rPr>
                <w:rFonts w:ascii="Times New Roman" w:hAnsi="Times New Roman" w:cs="Times New Roman"/>
                <w:color w:val="000000"/>
                <w:sz w:val="28"/>
                <w:szCs w:val="28"/>
                <w:lang w:val="en-US"/>
              </w:rPr>
              <w:t>0</w:t>
            </w:r>
            <w:r w:rsidR="00591AD4" w:rsidRPr="00BD215C">
              <w:rPr>
                <w:rFonts w:ascii="Times New Roman" w:hAnsi="Times New Roman" w:cs="Times New Roman"/>
                <w:color w:val="000000"/>
                <w:sz w:val="28"/>
                <w:szCs w:val="28"/>
              </w:rPr>
              <w:t>9</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w:t>
            </w:r>
            <w:proofErr w:type="gramStart"/>
            <w:r w:rsidRPr="00BD215C">
              <w:rPr>
                <w:rFonts w:ascii="Times New Roman" w:hAnsi="Times New Roman" w:cs="Times New Roman"/>
                <w:sz w:val="28"/>
                <w:szCs w:val="28"/>
              </w:rPr>
              <w:t>9</w:t>
            </w:r>
            <w:proofErr w:type="gramEnd"/>
            <w:r w:rsidRPr="00BD215C">
              <w:rPr>
                <w:rFonts w:ascii="Times New Roman" w:hAnsi="Times New Roman" w:cs="Times New Roman"/>
                <w:sz w:val="28"/>
                <w:szCs w:val="28"/>
              </w:rPr>
              <w:t xml:space="preserve"> Необычное содержание мыслей (нелепые идеи)</w:t>
            </w:r>
          </w:p>
        </w:tc>
        <w:tc>
          <w:tcPr>
            <w:tcW w:w="1701" w:type="dxa"/>
            <w:gridSpan w:val="2"/>
            <w:vAlign w:val="bottom"/>
          </w:tcPr>
          <w:p w:rsidR="00591AD4" w:rsidRPr="00591AD4"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Pr>
                <w:rFonts w:ascii="Times New Roman" w:hAnsi="Times New Roman" w:cs="Times New Roman"/>
                <w:color w:val="000000"/>
                <w:sz w:val="28"/>
                <w:szCs w:val="28"/>
              </w:rPr>
              <w:t>482</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1,</w:t>
            </w:r>
            <w:r w:rsidRPr="00BD215C">
              <w:rPr>
                <w:rFonts w:ascii="Times New Roman" w:hAnsi="Times New Roman" w:cs="Times New Roman"/>
                <w:color w:val="000000"/>
                <w:sz w:val="28"/>
                <w:szCs w:val="28"/>
                <w:lang w:val="en-US"/>
              </w:rPr>
              <w:t>4</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0,2</w:t>
            </w:r>
            <w:r w:rsidRPr="00BD215C">
              <w:rPr>
                <w:rFonts w:ascii="Times New Roman" w:hAnsi="Times New Roman" w:cs="Times New Roman"/>
                <w:color w:val="000000"/>
                <w:sz w:val="28"/>
                <w:szCs w:val="28"/>
                <w:lang w:val="en-US"/>
              </w:rPr>
              <w:t>12</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О10 Дезориентация (помрачение </w:t>
            </w:r>
            <w:r w:rsidRPr="00BD215C">
              <w:rPr>
                <w:rFonts w:ascii="Times New Roman" w:hAnsi="Times New Roman" w:cs="Times New Roman"/>
                <w:sz w:val="28"/>
                <w:szCs w:val="28"/>
              </w:rPr>
              <w:lastRenderedPageBreak/>
              <w:t>сознания)</w:t>
            </w:r>
          </w:p>
        </w:tc>
        <w:tc>
          <w:tcPr>
            <w:tcW w:w="1701" w:type="dxa"/>
            <w:gridSpan w:val="2"/>
            <w:vAlign w:val="bottom"/>
          </w:tcPr>
          <w:p w:rsidR="00591AD4" w:rsidRPr="00591AD4" w:rsidRDefault="00591AD4" w:rsidP="00992C8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Pr="00BD215C">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Pr>
                <w:rFonts w:ascii="Times New Roman" w:hAnsi="Times New Roman" w:cs="Times New Roman"/>
                <w:color w:val="000000"/>
                <w:sz w:val="28"/>
                <w:szCs w:val="28"/>
              </w:rPr>
              <w:t>543</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lang w:val="en-US"/>
              </w:rPr>
            </w:pPr>
            <w:r w:rsidRPr="00BD215C">
              <w:rPr>
                <w:rFonts w:ascii="Times New Roman" w:hAnsi="Times New Roman" w:cs="Times New Roman"/>
                <w:color w:val="000000"/>
                <w:sz w:val="28"/>
                <w:szCs w:val="28"/>
              </w:rPr>
              <w:t>2,</w:t>
            </w:r>
            <w:r w:rsidRPr="00BD215C">
              <w:rPr>
                <w:rFonts w:ascii="Times New Roman" w:hAnsi="Times New Roman" w:cs="Times New Roman"/>
                <w:color w:val="000000"/>
                <w:sz w:val="28"/>
                <w:szCs w:val="28"/>
                <w:lang w:val="en-US"/>
              </w:rPr>
              <w:t>1</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0,1</w:t>
            </w:r>
            <w:r w:rsidRPr="00BD215C">
              <w:rPr>
                <w:rFonts w:ascii="Times New Roman" w:hAnsi="Times New Roman" w:cs="Times New Roman"/>
                <w:color w:val="000000"/>
                <w:sz w:val="28"/>
                <w:szCs w:val="28"/>
                <w:lang w:val="en-US"/>
              </w:rPr>
              <w:t>24</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lastRenderedPageBreak/>
              <w:t xml:space="preserve">О11 Дефицит внимания </w:t>
            </w:r>
          </w:p>
        </w:tc>
        <w:tc>
          <w:tcPr>
            <w:tcW w:w="1701" w:type="dxa"/>
            <w:gridSpan w:val="2"/>
            <w:vAlign w:val="bottom"/>
          </w:tcPr>
          <w:p w:rsidR="00591AD4" w:rsidRPr="00591AD4"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lang w:val="en-US"/>
              </w:rPr>
              <w:t>0</w:t>
            </w:r>
            <w:r w:rsidRPr="00BD215C">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Pr>
                <w:rFonts w:ascii="Times New Roman" w:hAnsi="Times New Roman" w:cs="Times New Roman"/>
                <w:color w:val="000000"/>
                <w:sz w:val="28"/>
                <w:szCs w:val="28"/>
              </w:rPr>
              <w:t>693</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lang w:val="en-US"/>
              </w:rPr>
              <w:t>0</w:t>
            </w:r>
            <w:r w:rsidRPr="00BD215C">
              <w:rPr>
                <w:rFonts w:ascii="Times New Roman" w:hAnsi="Times New Roman" w:cs="Times New Roman"/>
                <w:color w:val="000000"/>
                <w:sz w:val="28"/>
                <w:szCs w:val="28"/>
              </w:rPr>
              <w:t>,</w:t>
            </w:r>
            <w:r w:rsidRPr="00BD215C">
              <w:rPr>
                <w:rFonts w:ascii="Times New Roman" w:hAnsi="Times New Roman" w:cs="Times New Roman"/>
                <w:color w:val="000000"/>
                <w:sz w:val="28"/>
                <w:szCs w:val="28"/>
                <w:lang w:val="en-US"/>
              </w:rPr>
              <w:t>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w:t>
            </w:r>
            <w:r w:rsidRPr="00BD215C">
              <w:rPr>
                <w:rFonts w:ascii="Times New Roman" w:hAnsi="Times New Roman" w:cs="Times New Roman"/>
                <w:color w:val="000000"/>
                <w:sz w:val="28"/>
                <w:szCs w:val="28"/>
                <w:lang w:val="en-US"/>
              </w:rPr>
              <w:t>1</w:t>
            </w:r>
            <w:r w:rsidRPr="00BD215C">
              <w:rPr>
                <w:rFonts w:ascii="Times New Roman" w:hAnsi="Times New Roman" w:cs="Times New Roman"/>
                <w:color w:val="000000"/>
                <w:sz w:val="28"/>
                <w:szCs w:val="28"/>
              </w:rPr>
              <w:t>9</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О12 Отсутствие здравомыслия и способности к реальной оценке (отсутствие критики) </w:t>
            </w:r>
          </w:p>
        </w:tc>
        <w:tc>
          <w:tcPr>
            <w:tcW w:w="1701" w:type="dxa"/>
            <w:gridSpan w:val="2"/>
            <w:vAlign w:val="bottom"/>
          </w:tcPr>
          <w:p w:rsidR="00591AD4" w:rsidRPr="00591AD4"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w:t>
            </w:r>
            <w:r>
              <w:rPr>
                <w:rFonts w:ascii="Times New Roman" w:hAnsi="Times New Roman" w:cs="Times New Roman"/>
                <w:color w:val="000000"/>
                <w:sz w:val="28"/>
                <w:szCs w:val="28"/>
              </w:rPr>
              <w:t>4</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Pr>
                <w:rFonts w:ascii="Times New Roman" w:hAnsi="Times New Roman" w:cs="Times New Roman"/>
                <w:color w:val="000000"/>
                <w:sz w:val="28"/>
                <w:szCs w:val="28"/>
              </w:rPr>
              <w:t>893</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0,</w:t>
            </w:r>
            <w:r w:rsidRPr="00BD215C">
              <w:rPr>
                <w:rFonts w:ascii="Times New Roman" w:hAnsi="Times New Roman" w:cs="Times New Roman"/>
                <w:color w:val="000000"/>
                <w:sz w:val="28"/>
                <w:szCs w:val="28"/>
                <w:lang w:val="en-US"/>
              </w:rPr>
              <w:t>6</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Pr="00BD215C">
              <w:rPr>
                <w:rFonts w:ascii="Times New Roman" w:hAnsi="Times New Roman" w:cs="Times New Roman"/>
                <w:color w:val="000000"/>
                <w:sz w:val="28"/>
                <w:szCs w:val="28"/>
                <w:lang w:val="en-US"/>
              </w:rPr>
              <w:t>38</w:t>
            </w:r>
            <w:r w:rsidRPr="00BD215C">
              <w:rPr>
                <w:rFonts w:ascii="Times New Roman" w:hAnsi="Times New Roman" w:cs="Times New Roman"/>
                <w:color w:val="000000"/>
                <w:sz w:val="28"/>
                <w:szCs w:val="28"/>
              </w:rPr>
              <w:t>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tabs>
                <w:tab w:val="left" w:pos="0"/>
              </w:tabs>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О13 Нарушение воли </w:t>
            </w:r>
          </w:p>
        </w:tc>
        <w:tc>
          <w:tcPr>
            <w:tcW w:w="1701" w:type="dxa"/>
            <w:gridSpan w:val="2"/>
            <w:vAlign w:val="bottom"/>
          </w:tcPr>
          <w:p w:rsidR="00591AD4" w:rsidRPr="0097546E" w:rsidRDefault="00591AD4" w:rsidP="00992C8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rPr>
              <w:t>2</w:t>
            </w:r>
            <w:r w:rsidRPr="00BD215C">
              <w:rPr>
                <w:rFonts w:ascii="Times New Roman" w:hAnsi="Times New Roman" w:cs="Times New Roman"/>
                <w:color w:val="000000"/>
                <w:sz w:val="28"/>
                <w:szCs w:val="28"/>
                <w:lang w:val="en-US"/>
              </w:rPr>
              <w:t>,</w:t>
            </w:r>
            <w:r>
              <w:rPr>
                <w:rFonts w:ascii="Times New Roman" w:hAnsi="Times New Roman" w:cs="Times New Roman"/>
                <w:color w:val="000000"/>
                <w:sz w:val="28"/>
                <w:szCs w:val="28"/>
              </w:rPr>
              <w:t>4</w:t>
            </w:r>
            <w:r w:rsidRPr="00BD215C">
              <w:rPr>
                <w:rFonts w:ascii="Times New Roman" w:hAnsi="Times New Roman" w:cs="Times New Roman"/>
                <w:sz w:val="28"/>
                <w:szCs w:val="28"/>
              </w:rPr>
              <w:t>±</w:t>
            </w:r>
            <w:r>
              <w:rPr>
                <w:rFonts w:ascii="Times New Roman" w:hAnsi="Times New Roman" w:cs="Times New Roman"/>
                <w:color w:val="000000"/>
                <w:sz w:val="28"/>
                <w:szCs w:val="28"/>
              </w:rPr>
              <w:t>0,23</w:t>
            </w:r>
            <w:r w:rsidR="0097546E">
              <w:rPr>
                <w:rFonts w:ascii="Times New Roman" w:hAnsi="Times New Roman" w:cs="Times New Roman"/>
                <w:color w:val="000000"/>
                <w:sz w:val="28"/>
                <w:szCs w:val="28"/>
              </w:rPr>
              <w:t>2</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lang w:val="en-US"/>
              </w:rPr>
              <w:t>3,</w:t>
            </w:r>
            <w:r w:rsidRPr="00BD215C">
              <w:rPr>
                <w:rFonts w:ascii="Times New Roman" w:hAnsi="Times New Roman" w:cs="Times New Roman"/>
                <w:color w:val="000000"/>
                <w:sz w:val="28"/>
                <w:szCs w:val="28"/>
              </w:rPr>
              <w:t>1</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0,124</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О14 Слабый </w:t>
            </w:r>
            <w:proofErr w:type="gramStart"/>
            <w:r w:rsidRPr="00BD215C">
              <w:rPr>
                <w:rFonts w:ascii="Times New Roman" w:hAnsi="Times New Roman" w:cs="Times New Roman"/>
                <w:sz w:val="28"/>
                <w:szCs w:val="28"/>
              </w:rPr>
              <w:t>контроль за</w:t>
            </w:r>
            <w:proofErr w:type="gramEnd"/>
            <w:r w:rsidRPr="00BD215C">
              <w:rPr>
                <w:rFonts w:ascii="Times New Roman" w:hAnsi="Times New Roman" w:cs="Times New Roman"/>
                <w:sz w:val="28"/>
                <w:szCs w:val="28"/>
              </w:rPr>
              <w:t xml:space="preserve"> импульсами (инстинктами)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BD215C">
              <w:rPr>
                <w:rFonts w:ascii="Times New Roman" w:hAnsi="Times New Roman" w:cs="Times New Roman"/>
                <w:sz w:val="28"/>
                <w:szCs w:val="28"/>
              </w:rPr>
              <w:t>±</w:t>
            </w:r>
            <w:r>
              <w:rPr>
                <w:rFonts w:ascii="Times New Roman" w:hAnsi="Times New Roman" w:cs="Times New Roman"/>
                <w:color w:val="000000"/>
                <w:sz w:val="28"/>
                <w:szCs w:val="28"/>
              </w:rPr>
              <w:t>0,5</w:t>
            </w:r>
            <w:r w:rsidRPr="00BD215C">
              <w:rPr>
                <w:rFonts w:ascii="Times New Roman" w:hAnsi="Times New Roman" w:cs="Times New Roman"/>
                <w:color w:val="000000"/>
                <w:sz w:val="28"/>
                <w:szCs w:val="28"/>
              </w:rPr>
              <w:t>76</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1,7</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0,776</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О15 Озабоченность (аутизм)</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0,776</w:t>
            </w:r>
          </w:p>
        </w:tc>
        <w:tc>
          <w:tcPr>
            <w:tcW w:w="1829" w:type="dxa"/>
            <w:shd w:val="clear" w:color="auto" w:fill="auto"/>
            <w:vAlign w:val="bottom"/>
          </w:tcPr>
          <w:p w:rsidR="00591AD4" w:rsidRPr="0097546E"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1,7</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w:t>
            </w:r>
            <w:r w:rsidR="0097546E">
              <w:rPr>
                <w:rFonts w:ascii="Times New Roman" w:hAnsi="Times New Roman" w:cs="Times New Roman"/>
                <w:color w:val="000000"/>
                <w:sz w:val="28"/>
                <w:szCs w:val="28"/>
              </w:rPr>
              <w:t>,453</w:t>
            </w:r>
          </w:p>
        </w:tc>
      </w:tr>
      <w:tr w:rsidR="00591AD4" w:rsidRPr="00BD215C" w:rsidTr="00A96E7E">
        <w:tblPrEx>
          <w:tblLook w:val="00A0"/>
        </w:tblPrEx>
        <w:trPr>
          <w:gridBefore w:val="1"/>
          <w:wBefore w:w="12" w:type="dxa"/>
          <w:jc w:val="center"/>
        </w:trPr>
        <w:tc>
          <w:tcPr>
            <w:tcW w:w="4392" w:type="dxa"/>
            <w:vAlign w:val="center"/>
          </w:tcPr>
          <w:p w:rsidR="00591AD4" w:rsidRPr="00BD215C" w:rsidRDefault="00591AD4" w:rsidP="00992C8E">
            <w:pPr>
              <w:spacing w:line="360" w:lineRule="auto"/>
              <w:rPr>
                <w:rFonts w:ascii="Times New Roman" w:hAnsi="Times New Roman" w:cs="Times New Roman"/>
                <w:sz w:val="28"/>
                <w:szCs w:val="28"/>
              </w:rPr>
            </w:pPr>
            <w:r w:rsidRPr="00BD215C">
              <w:rPr>
                <w:rFonts w:ascii="Times New Roman" w:hAnsi="Times New Roman" w:cs="Times New Roman"/>
                <w:sz w:val="28"/>
                <w:szCs w:val="28"/>
              </w:rPr>
              <w:t xml:space="preserve">О16 Активный уход из социальной жизни (социальные фобии и страхи) </w:t>
            </w:r>
          </w:p>
        </w:tc>
        <w:tc>
          <w:tcPr>
            <w:tcW w:w="1701" w:type="dxa"/>
            <w:gridSpan w:val="2"/>
            <w:vAlign w:val="bottom"/>
          </w:tcPr>
          <w:p w:rsidR="00591AD4" w:rsidRPr="00BD215C" w:rsidRDefault="00591AD4" w:rsidP="00992C8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BD215C">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BD215C">
              <w:rPr>
                <w:rFonts w:ascii="Times New Roman" w:hAnsi="Times New Roman" w:cs="Times New Roman"/>
                <w:sz w:val="28"/>
                <w:szCs w:val="28"/>
              </w:rPr>
              <w:t>±</w:t>
            </w:r>
            <w:r>
              <w:rPr>
                <w:rFonts w:ascii="Times New Roman" w:hAnsi="Times New Roman" w:cs="Times New Roman"/>
                <w:color w:val="000000"/>
                <w:sz w:val="28"/>
                <w:szCs w:val="28"/>
              </w:rPr>
              <w:t>0,55</w:t>
            </w:r>
            <w:r w:rsidRPr="00BD215C">
              <w:rPr>
                <w:rFonts w:ascii="Times New Roman" w:hAnsi="Times New Roman" w:cs="Times New Roman"/>
                <w:color w:val="000000"/>
                <w:sz w:val="28"/>
                <w:szCs w:val="28"/>
              </w:rPr>
              <w:t>0</w:t>
            </w:r>
          </w:p>
        </w:tc>
        <w:tc>
          <w:tcPr>
            <w:tcW w:w="1829" w:type="dxa"/>
            <w:shd w:val="clear" w:color="auto" w:fill="auto"/>
            <w:vAlign w:val="bottom"/>
          </w:tcPr>
          <w:p w:rsidR="00591AD4" w:rsidRPr="00BD215C" w:rsidRDefault="00591AD4" w:rsidP="00A96E7E">
            <w:pPr>
              <w:spacing w:line="360" w:lineRule="auto"/>
              <w:jc w:val="center"/>
              <w:rPr>
                <w:rFonts w:ascii="Times New Roman" w:hAnsi="Times New Roman" w:cs="Times New Roman"/>
                <w:color w:val="000000"/>
                <w:sz w:val="28"/>
                <w:szCs w:val="28"/>
              </w:rPr>
            </w:pPr>
            <w:r w:rsidRPr="00BD215C">
              <w:rPr>
                <w:rFonts w:ascii="Times New Roman" w:hAnsi="Times New Roman" w:cs="Times New Roman"/>
                <w:color w:val="000000"/>
                <w:sz w:val="28"/>
                <w:szCs w:val="28"/>
              </w:rPr>
              <w:t>3,9</w:t>
            </w:r>
            <w:r w:rsidRPr="00BD215C">
              <w:rPr>
                <w:rFonts w:ascii="Times New Roman" w:hAnsi="Times New Roman" w:cs="Times New Roman"/>
                <w:sz w:val="28"/>
                <w:szCs w:val="28"/>
              </w:rPr>
              <w:t>±</w:t>
            </w:r>
            <w:r w:rsidRPr="00BD215C">
              <w:rPr>
                <w:rFonts w:ascii="Times New Roman" w:hAnsi="Times New Roman" w:cs="Times New Roman"/>
                <w:color w:val="000000"/>
                <w:sz w:val="28"/>
                <w:szCs w:val="28"/>
              </w:rPr>
              <w:t>0,690</w:t>
            </w:r>
          </w:p>
        </w:tc>
      </w:tr>
    </w:tbl>
    <w:p w:rsidR="00992C8E" w:rsidRDefault="00992C8E" w:rsidP="00231B83">
      <w:pPr>
        <w:spacing w:line="360" w:lineRule="auto"/>
        <w:rPr>
          <w:rFonts w:ascii="Times New Roman" w:hAnsi="Times New Roman" w:cs="Times New Roman"/>
          <w:sz w:val="28"/>
          <w:szCs w:val="28"/>
        </w:rPr>
      </w:pPr>
    </w:p>
    <w:p w:rsidR="00992C8E" w:rsidRDefault="00992C8E" w:rsidP="00231B83">
      <w:pPr>
        <w:spacing w:line="360" w:lineRule="auto"/>
        <w:rPr>
          <w:rFonts w:ascii="Times New Roman" w:hAnsi="Times New Roman" w:cs="Times New Roman"/>
          <w:sz w:val="28"/>
          <w:szCs w:val="28"/>
        </w:rPr>
      </w:pPr>
    </w:p>
    <w:p w:rsidR="00992C8E" w:rsidRDefault="00992C8E" w:rsidP="00231B83">
      <w:pPr>
        <w:spacing w:line="360" w:lineRule="auto"/>
        <w:rPr>
          <w:rFonts w:ascii="Times New Roman" w:hAnsi="Times New Roman" w:cs="Times New Roman"/>
          <w:sz w:val="28"/>
          <w:szCs w:val="28"/>
        </w:rPr>
      </w:pPr>
    </w:p>
    <w:p w:rsidR="00992C8E" w:rsidRDefault="00992C8E" w:rsidP="00231B83">
      <w:pPr>
        <w:spacing w:line="360" w:lineRule="auto"/>
        <w:rPr>
          <w:rFonts w:ascii="Times New Roman" w:hAnsi="Times New Roman" w:cs="Times New Roman"/>
          <w:sz w:val="28"/>
          <w:szCs w:val="28"/>
        </w:rPr>
      </w:pPr>
    </w:p>
    <w:p w:rsidR="00992C8E" w:rsidRPr="00992C8E" w:rsidRDefault="00992C8E" w:rsidP="00231B83">
      <w:pPr>
        <w:spacing w:line="360" w:lineRule="auto"/>
        <w:rPr>
          <w:rFonts w:ascii="Times New Roman" w:hAnsi="Times New Roman" w:cs="Times New Roman"/>
          <w:sz w:val="28"/>
          <w:szCs w:val="28"/>
        </w:rPr>
      </w:pPr>
    </w:p>
    <w:p w:rsidR="00BD215C" w:rsidRPr="00545589" w:rsidRDefault="00BD215C" w:rsidP="00545589">
      <w:pPr>
        <w:tabs>
          <w:tab w:val="left" w:pos="6798"/>
        </w:tabs>
        <w:spacing w:after="0" w:line="360" w:lineRule="auto"/>
        <w:rPr>
          <w:rFonts w:ascii="Times New Roman" w:eastAsia="Arial" w:hAnsi="Times New Roman" w:cs="Times New Roman"/>
          <w:b/>
          <w:sz w:val="28"/>
          <w:szCs w:val="28"/>
        </w:rPr>
      </w:pPr>
      <w:r w:rsidRPr="00856927">
        <w:rPr>
          <w:rFonts w:ascii="Times New Roman" w:hAnsi="Times New Roman" w:cs="Times New Roman"/>
          <w:b/>
          <w:sz w:val="28"/>
          <w:szCs w:val="28"/>
        </w:rPr>
        <w:t>Результаты по шкале Калгари</w:t>
      </w:r>
      <w:r w:rsidR="00856927">
        <w:rPr>
          <w:rFonts w:ascii="Times New Roman" w:eastAsia="Arial" w:hAnsi="Times New Roman" w:cs="Times New Roman"/>
          <w:b/>
          <w:color w:val="231F20"/>
          <w:sz w:val="28"/>
          <w:szCs w:val="28"/>
        </w:rPr>
        <w:t xml:space="preserve"> </w:t>
      </w:r>
      <w:r w:rsidR="00856927" w:rsidRPr="003B030E">
        <w:rPr>
          <w:rFonts w:ascii="Times New Roman" w:eastAsia="Arial" w:hAnsi="Times New Roman" w:cs="Times New Roman"/>
          <w:b/>
          <w:color w:val="231F20"/>
          <w:sz w:val="28"/>
          <w:szCs w:val="28"/>
        </w:rPr>
        <w:t xml:space="preserve"> больных</w:t>
      </w:r>
      <w:r w:rsidR="00856927">
        <w:rPr>
          <w:rFonts w:ascii="Times New Roman" w:eastAsia="Arial" w:hAnsi="Times New Roman" w:cs="Times New Roman"/>
          <w:b/>
          <w:color w:val="231F20"/>
          <w:sz w:val="28"/>
          <w:szCs w:val="28"/>
        </w:rPr>
        <w:t xml:space="preserve"> </w:t>
      </w:r>
      <w:r w:rsidR="00856927" w:rsidRPr="00A93474">
        <w:rPr>
          <w:rFonts w:ascii="Times New Roman" w:eastAsia="Arial" w:hAnsi="Times New Roman" w:cs="Times New Roman"/>
          <w:b/>
          <w:sz w:val="28"/>
          <w:szCs w:val="28"/>
        </w:rPr>
        <w:t>с</w:t>
      </w:r>
      <w:r w:rsidR="00CF2463">
        <w:rPr>
          <w:rFonts w:ascii="Times New Roman" w:eastAsia="Arial" w:hAnsi="Times New Roman" w:cs="Times New Roman"/>
          <w:b/>
          <w:sz w:val="28"/>
          <w:szCs w:val="28"/>
        </w:rPr>
        <w:t xml:space="preserve"> </w:t>
      </w:r>
      <w:proofErr w:type="spellStart"/>
      <w:r w:rsidR="00CF2463">
        <w:rPr>
          <w:rFonts w:ascii="Times New Roman" w:eastAsia="Arial" w:hAnsi="Times New Roman" w:cs="Times New Roman"/>
          <w:b/>
          <w:sz w:val="28"/>
          <w:szCs w:val="28"/>
        </w:rPr>
        <w:t>шизоаффктивным</w:t>
      </w:r>
      <w:proofErr w:type="spellEnd"/>
      <w:r w:rsidR="00CF2463">
        <w:rPr>
          <w:rFonts w:ascii="Times New Roman" w:eastAsia="Arial" w:hAnsi="Times New Roman" w:cs="Times New Roman"/>
          <w:b/>
          <w:sz w:val="28"/>
          <w:szCs w:val="28"/>
        </w:rPr>
        <w:t xml:space="preserve"> расстройством</w:t>
      </w:r>
      <w:r w:rsidR="00856927" w:rsidRPr="00A93474">
        <w:rPr>
          <w:rFonts w:ascii="Times New Roman" w:eastAsia="Arial" w:hAnsi="Times New Roman" w:cs="Times New Roman"/>
          <w:b/>
          <w:sz w:val="28"/>
          <w:szCs w:val="28"/>
        </w:rPr>
        <w:t xml:space="preserve"> (</w:t>
      </w:r>
      <w:r w:rsidR="00856927" w:rsidRPr="00CF2463">
        <w:rPr>
          <w:rFonts w:ascii="Times New Roman" w:eastAsia="Arial" w:hAnsi="Times New Roman" w:cs="Times New Roman"/>
          <w:b/>
          <w:sz w:val="28"/>
          <w:szCs w:val="28"/>
        </w:rPr>
        <w:t>n=</w:t>
      </w:r>
      <w:r w:rsidR="00B67A40" w:rsidRPr="00CF2463">
        <w:rPr>
          <w:rFonts w:ascii="Times New Roman" w:eastAsia="Arial" w:hAnsi="Times New Roman" w:cs="Times New Roman"/>
          <w:b/>
          <w:sz w:val="28"/>
          <w:szCs w:val="28"/>
        </w:rPr>
        <w:t>8</w:t>
      </w:r>
      <w:r w:rsidR="00856927" w:rsidRPr="00CF2463">
        <w:rPr>
          <w:rFonts w:ascii="Times New Roman" w:eastAsia="Arial" w:hAnsi="Times New Roman" w:cs="Times New Roman"/>
          <w:b/>
          <w:sz w:val="28"/>
          <w:szCs w:val="28"/>
        </w:rPr>
        <w:t>)</w:t>
      </w:r>
      <w:r w:rsidR="00986C0D">
        <w:rPr>
          <w:rFonts w:ascii="Times New Roman" w:eastAsia="Arial" w:hAnsi="Times New Roman" w:cs="Times New Roman"/>
          <w:b/>
          <w:sz w:val="28"/>
          <w:szCs w:val="28"/>
        </w:rPr>
        <w:t xml:space="preserve"> </w:t>
      </w:r>
    </w:p>
    <w:p w:rsidR="00BD215C" w:rsidRPr="00BD215C" w:rsidRDefault="00A96E7E" w:rsidP="00BD215C">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5</w:t>
      </w:r>
    </w:p>
    <w:tbl>
      <w:tblPr>
        <w:tblStyle w:val="a9"/>
        <w:tblW w:w="0" w:type="auto"/>
        <w:tblLook w:val="04A0"/>
      </w:tblPr>
      <w:tblGrid>
        <w:gridCol w:w="3187"/>
        <w:gridCol w:w="3141"/>
        <w:gridCol w:w="3141"/>
      </w:tblGrid>
      <w:tr w:rsidR="00856927" w:rsidTr="00DD1605">
        <w:trPr>
          <w:trHeight w:val="950"/>
        </w:trPr>
        <w:tc>
          <w:tcPr>
            <w:tcW w:w="3187" w:type="dxa"/>
          </w:tcPr>
          <w:p w:rsidR="00856927" w:rsidRDefault="00856927" w:rsidP="00856927">
            <w:pPr>
              <w:spacing w:line="360" w:lineRule="auto"/>
              <w:rPr>
                <w:rFonts w:ascii="Times New Roman" w:hAnsi="Times New Roman" w:cs="Times New Roman"/>
                <w:sz w:val="28"/>
                <w:szCs w:val="28"/>
                <w:lang w:val="en-US"/>
              </w:rPr>
            </w:pPr>
          </w:p>
        </w:tc>
        <w:tc>
          <w:tcPr>
            <w:tcW w:w="3141" w:type="dxa"/>
          </w:tcPr>
          <w:p w:rsidR="00856927" w:rsidRPr="00856927" w:rsidRDefault="00856927" w:rsidP="00856927">
            <w:pPr>
              <w:spacing w:line="360" w:lineRule="auto"/>
              <w:rPr>
                <w:rFonts w:ascii="Times New Roman" w:hAnsi="Times New Roman" w:cs="Times New Roman"/>
                <w:sz w:val="28"/>
                <w:szCs w:val="28"/>
              </w:rPr>
            </w:pPr>
            <w:r>
              <w:rPr>
                <w:rFonts w:ascii="Times New Roman" w:hAnsi="Times New Roman" w:cs="Times New Roman"/>
                <w:sz w:val="28"/>
                <w:szCs w:val="28"/>
              </w:rPr>
              <w:t xml:space="preserve">Среднее значение </w:t>
            </w:r>
          </w:p>
        </w:tc>
        <w:tc>
          <w:tcPr>
            <w:tcW w:w="3141" w:type="dxa"/>
          </w:tcPr>
          <w:p w:rsidR="00856927" w:rsidRPr="00856927" w:rsidRDefault="00DD1605" w:rsidP="00856927">
            <w:pPr>
              <w:spacing w:line="360" w:lineRule="auto"/>
              <w:rPr>
                <w:rFonts w:ascii="Times New Roman" w:hAnsi="Times New Roman" w:cs="Times New Roman"/>
                <w:sz w:val="28"/>
                <w:szCs w:val="28"/>
              </w:rPr>
            </w:pPr>
            <w:r>
              <w:rPr>
                <w:rFonts w:ascii="Times New Roman" w:hAnsi="Times New Roman" w:cs="Times New Roman"/>
                <w:sz w:val="28"/>
                <w:szCs w:val="28"/>
              </w:rPr>
              <w:t>Стандартное</w:t>
            </w:r>
            <w:r w:rsidR="00856927">
              <w:rPr>
                <w:rFonts w:ascii="Times New Roman" w:hAnsi="Times New Roman" w:cs="Times New Roman"/>
                <w:sz w:val="28"/>
                <w:szCs w:val="28"/>
              </w:rPr>
              <w:t xml:space="preserve"> отклонение</w:t>
            </w:r>
          </w:p>
        </w:tc>
      </w:tr>
      <w:tr w:rsidR="00856927" w:rsidTr="00DD1605">
        <w:trPr>
          <w:trHeight w:val="484"/>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Депрессия</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0,3</w:t>
            </w:r>
            <w:r w:rsidR="00545589" w:rsidRPr="007F7557">
              <w:rPr>
                <w:rFonts w:ascii="Times New Roman" w:eastAsia="Arial" w:hAnsi="Times New Roman" w:cs="Times New Roman"/>
                <w:sz w:val="28"/>
                <w:szCs w:val="28"/>
              </w:rPr>
              <w:t>*</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856927" w:rsidTr="00DD1605">
        <w:trPr>
          <w:trHeight w:val="467"/>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Безнадежность</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0,2</w:t>
            </w:r>
            <w:r w:rsidR="00545589" w:rsidRPr="007F7557">
              <w:rPr>
                <w:rFonts w:ascii="Times New Roman" w:eastAsia="Arial" w:hAnsi="Times New Roman" w:cs="Times New Roman"/>
                <w:sz w:val="28"/>
                <w:szCs w:val="28"/>
              </w:rPr>
              <w:t>*</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856927">
              <w:rPr>
                <w:rFonts w:ascii="Times New Roman" w:hAnsi="Times New Roman" w:cs="Times New Roman"/>
                <w:sz w:val="28"/>
                <w:szCs w:val="28"/>
              </w:rPr>
              <w:t>,</w:t>
            </w:r>
            <w:r>
              <w:rPr>
                <w:rFonts w:ascii="Times New Roman" w:hAnsi="Times New Roman" w:cs="Times New Roman"/>
                <w:sz w:val="28"/>
                <w:szCs w:val="28"/>
              </w:rPr>
              <w:t>9</w:t>
            </w:r>
          </w:p>
        </w:tc>
      </w:tr>
      <w:tr w:rsidR="00856927" w:rsidTr="00DD1605">
        <w:trPr>
          <w:trHeight w:val="467"/>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Самоуничтожение</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0,2</w:t>
            </w:r>
            <w:r w:rsidR="00545589" w:rsidRPr="007F7557">
              <w:rPr>
                <w:rFonts w:ascii="Times New Roman" w:eastAsia="Arial" w:hAnsi="Times New Roman" w:cs="Times New Roman"/>
                <w:sz w:val="28"/>
                <w:szCs w:val="28"/>
              </w:rPr>
              <w:t>*</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856927">
              <w:rPr>
                <w:rFonts w:ascii="Times New Roman" w:hAnsi="Times New Roman" w:cs="Times New Roman"/>
                <w:sz w:val="28"/>
                <w:szCs w:val="28"/>
              </w:rPr>
              <w:t>,</w:t>
            </w:r>
            <w:r>
              <w:rPr>
                <w:rFonts w:ascii="Times New Roman" w:hAnsi="Times New Roman" w:cs="Times New Roman"/>
                <w:sz w:val="28"/>
                <w:szCs w:val="28"/>
              </w:rPr>
              <w:t>1</w:t>
            </w:r>
          </w:p>
        </w:tc>
      </w:tr>
      <w:tr w:rsidR="00856927" w:rsidTr="00DD1605">
        <w:trPr>
          <w:trHeight w:val="484"/>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Идеи обвинения</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0,4</w:t>
            </w:r>
            <w:r w:rsidR="00856927">
              <w:rPr>
                <w:rFonts w:ascii="Times New Roman" w:hAnsi="Times New Roman" w:cs="Times New Roman"/>
                <w:sz w:val="28"/>
                <w:szCs w:val="28"/>
              </w:rPr>
              <w:t>3</w:t>
            </w:r>
            <w:r w:rsidR="00545589" w:rsidRPr="007F7557">
              <w:rPr>
                <w:rFonts w:ascii="Times New Roman" w:eastAsia="Arial" w:hAnsi="Times New Roman" w:cs="Times New Roman"/>
                <w:sz w:val="28"/>
                <w:szCs w:val="28"/>
              </w:rPr>
              <w:t>*</w:t>
            </w:r>
          </w:p>
        </w:tc>
        <w:tc>
          <w:tcPr>
            <w:tcW w:w="3141" w:type="dxa"/>
          </w:tcPr>
          <w:p w:rsidR="00856927" w:rsidRPr="00856927" w:rsidRDefault="00545589"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856927">
              <w:rPr>
                <w:rFonts w:ascii="Times New Roman" w:hAnsi="Times New Roman" w:cs="Times New Roman"/>
                <w:sz w:val="28"/>
                <w:szCs w:val="28"/>
              </w:rPr>
              <w:t>,</w:t>
            </w:r>
            <w:r w:rsidR="002A3075">
              <w:rPr>
                <w:rFonts w:ascii="Times New Roman" w:hAnsi="Times New Roman" w:cs="Times New Roman"/>
                <w:sz w:val="28"/>
                <w:szCs w:val="28"/>
              </w:rPr>
              <w:t>4</w:t>
            </w:r>
          </w:p>
        </w:tc>
      </w:tr>
      <w:tr w:rsidR="00856927" w:rsidTr="00DD1605">
        <w:trPr>
          <w:trHeight w:val="950"/>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Патологическое чувство вины</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0,17</w:t>
            </w:r>
            <w:r w:rsidR="00545589" w:rsidRPr="007F7557">
              <w:rPr>
                <w:rFonts w:ascii="Times New Roman" w:eastAsia="Arial" w:hAnsi="Times New Roman" w:cs="Times New Roman"/>
                <w:sz w:val="28"/>
                <w:szCs w:val="28"/>
              </w:rPr>
              <w:t>*</w:t>
            </w:r>
          </w:p>
        </w:tc>
        <w:tc>
          <w:tcPr>
            <w:tcW w:w="3141"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2A3075">
              <w:rPr>
                <w:rFonts w:ascii="Times New Roman" w:hAnsi="Times New Roman" w:cs="Times New Roman"/>
                <w:sz w:val="28"/>
                <w:szCs w:val="28"/>
              </w:rPr>
              <w:t>75</w:t>
            </w:r>
          </w:p>
        </w:tc>
      </w:tr>
      <w:tr w:rsidR="00856927" w:rsidTr="00DD1605">
        <w:trPr>
          <w:trHeight w:val="967"/>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Утренняя депрессия</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545589" w:rsidRPr="007F7557">
              <w:rPr>
                <w:rFonts w:ascii="Times New Roman" w:eastAsia="Arial" w:hAnsi="Times New Roman" w:cs="Times New Roman"/>
                <w:sz w:val="28"/>
                <w:szCs w:val="28"/>
              </w:rPr>
              <w:t>*</w:t>
            </w:r>
          </w:p>
        </w:tc>
        <w:tc>
          <w:tcPr>
            <w:tcW w:w="3141"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2A3075">
              <w:rPr>
                <w:rFonts w:ascii="Times New Roman" w:hAnsi="Times New Roman" w:cs="Times New Roman"/>
                <w:sz w:val="28"/>
                <w:szCs w:val="28"/>
              </w:rPr>
              <w:t>6</w:t>
            </w:r>
          </w:p>
        </w:tc>
      </w:tr>
      <w:tr w:rsidR="00856927" w:rsidTr="00DD1605">
        <w:trPr>
          <w:trHeight w:val="950"/>
        </w:trPr>
        <w:tc>
          <w:tcPr>
            <w:tcW w:w="3187" w:type="dxa"/>
          </w:tcPr>
          <w:p w:rsidR="00856927" w:rsidRPr="00856927" w:rsidRDefault="00856927"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Раннее пробуждение</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r w:rsidR="00545589" w:rsidRPr="007F7557">
              <w:rPr>
                <w:rFonts w:ascii="Times New Roman" w:eastAsia="Arial" w:hAnsi="Times New Roman" w:cs="Times New Roman"/>
                <w:sz w:val="28"/>
                <w:szCs w:val="28"/>
              </w:rPr>
              <w:t>*</w:t>
            </w:r>
          </w:p>
        </w:tc>
        <w:tc>
          <w:tcPr>
            <w:tcW w:w="3141" w:type="dxa"/>
          </w:tcPr>
          <w:p w:rsidR="00856927" w:rsidRPr="00856927" w:rsidRDefault="002A3075" w:rsidP="0054558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856927">
              <w:rPr>
                <w:rFonts w:ascii="Times New Roman" w:hAnsi="Times New Roman" w:cs="Times New Roman"/>
                <w:sz w:val="28"/>
                <w:szCs w:val="28"/>
              </w:rPr>
              <w:t>,</w:t>
            </w:r>
            <w:r>
              <w:rPr>
                <w:rFonts w:ascii="Times New Roman" w:hAnsi="Times New Roman" w:cs="Times New Roman"/>
                <w:sz w:val="28"/>
                <w:szCs w:val="28"/>
              </w:rPr>
              <w:t>9</w:t>
            </w:r>
          </w:p>
        </w:tc>
      </w:tr>
      <w:tr w:rsidR="00856927" w:rsidTr="00DD1605">
        <w:tblPrEx>
          <w:tblLook w:val="0000"/>
        </w:tblPrEx>
        <w:trPr>
          <w:trHeight w:val="683"/>
        </w:trPr>
        <w:tc>
          <w:tcPr>
            <w:tcW w:w="3187" w:type="dxa"/>
          </w:tcPr>
          <w:p w:rsidR="00856927" w:rsidRPr="00856927" w:rsidRDefault="00856927" w:rsidP="00545589">
            <w:pPr>
              <w:spacing w:line="360" w:lineRule="auto"/>
              <w:ind w:left="108"/>
              <w:jc w:val="center"/>
              <w:rPr>
                <w:rFonts w:ascii="Times New Roman" w:hAnsi="Times New Roman" w:cs="Times New Roman"/>
                <w:sz w:val="28"/>
                <w:szCs w:val="28"/>
              </w:rPr>
            </w:pPr>
            <w:r>
              <w:rPr>
                <w:rFonts w:ascii="Times New Roman" w:hAnsi="Times New Roman" w:cs="Times New Roman"/>
                <w:sz w:val="28"/>
                <w:szCs w:val="28"/>
              </w:rPr>
              <w:t>Суицид</w:t>
            </w:r>
          </w:p>
        </w:tc>
        <w:tc>
          <w:tcPr>
            <w:tcW w:w="3141" w:type="dxa"/>
          </w:tcPr>
          <w:p w:rsidR="00856927" w:rsidRDefault="00856927" w:rsidP="00545589">
            <w:pPr>
              <w:jc w:val="center"/>
              <w:rPr>
                <w:rFonts w:ascii="Times New Roman" w:hAnsi="Times New Roman" w:cs="Times New Roman"/>
                <w:sz w:val="28"/>
                <w:szCs w:val="28"/>
                <w:lang w:val="en-US"/>
              </w:rPr>
            </w:pPr>
          </w:p>
          <w:p w:rsidR="00856927" w:rsidRPr="00545589" w:rsidRDefault="002A3075" w:rsidP="00545589">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00545589" w:rsidRPr="007F7557">
              <w:rPr>
                <w:rFonts w:ascii="Times New Roman" w:eastAsia="Arial" w:hAnsi="Times New Roman" w:cs="Times New Roman"/>
                <w:sz w:val="28"/>
                <w:szCs w:val="28"/>
              </w:rPr>
              <w:t>*</w:t>
            </w:r>
          </w:p>
        </w:tc>
        <w:tc>
          <w:tcPr>
            <w:tcW w:w="3141" w:type="dxa"/>
          </w:tcPr>
          <w:p w:rsidR="00856927" w:rsidRDefault="00856927" w:rsidP="00545589">
            <w:pPr>
              <w:jc w:val="center"/>
              <w:rPr>
                <w:rFonts w:ascii="Times New Roman" w:hAnsi="Times New Roman" w:cs="Times New Roman"/>
                <w:sz w:val="28"/>
                <w:szCs w:val="28"/>
                <w:lang w:val="en-US"/>
              </w:rPr>
            </w:pPr>
          </w:p>
          <w:p w:rsidR="00856927" w:rsidRPr="00545589" w:rsidRDefault="00545589" w:rsidP="00545589">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2A3075">
              <w:rPr>
                <w:rFonts w:ascii="Times New Roman" w:hAnsi="Times New Roman" w:cs="Times New Roman"/>
                <w:sz w:val="28"/>
                <w:szCs w:val="28"/>
              </w:rPr>
              <w:t>5</w:t>
            </w:r>
          </w:p>
        </w:tc>
      </w:tr>
      <w:tr w:rsidR="00856927" w:rsidTr="00DD1605">
        <w:tblPrEx>
          <w:tblLook w:val="0000"/>
        </w:tblPrEx>
        <w:trPr>
          <w:trHeight w:val="600"/>
        </w:trPr>
        <w:tc>
          <w:tcPr>
            <w:tcW w:w="3187" w:type="dxa"/>
          </w:tcPr>
          <w:p w:rsidR="00856927" w:rsidRPr="00856927" w:rsidRDefault="00856927" w:rsidP="00545589">
            <w:pPr>
              <w:tabs>
                <w:tab w:val="left" w:pos="6798"/>
              </w:tabs>
              <w:spacing w:line="360" w:lineRule="auto"/>
              <w:ind w:left="108"/>
              <w:jc w:val="center"/>
              <w:rPr>
                <w:rFonts w:ascii="Times New Roman" w:hAnsi="Times New Roman" w:cs="Times New Roman"/>
                <w:sz w:val="28"/>
                <w:szCs w:val="28"/>
              </w:rPr>
            </w:pPr>
            <w:r>
              <w:rPr>
                <w:rFonts w:ascii="Times New Roman" w:hAnsi="Times New Roman" w:cs="Times New Roman"/>
                <w:sz w:val="28"/>
                <w:szCs w:val="28"/>
              </w:rPr>
              <w:t>Наблюдаемая депрессия</w:t>
            </w:r>
          </w:p>
        </w:tc>
        <w:tc>
          <w:tcPr>
            <w:tcW w:w="3141" w:type="dxa"/>
          </w:tcPr>
          <w:p w:rsidR="00856927" w:rsidRPr="00545589" w:rsidRDefault="002A3075" w:rsidP="00545589">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r w:rsidR="00545589" w:rsidRPr="007F7557">
              <w:rPr>
                <w:rFonts w:ascii="Times New Roman" w:eastAsia="Arial" w:hAnsi="Times New Roman" w:cs="Times New Roman"/>
                <w:sz w:val="28"/>
                <w:szCs w:val="28"/>
              </w:rPr>
              <w:t>*</w:t>
            </w:r>
          </w:p>
        </w:tc>
        <w:tc>
          <w:tcPr>
            <w:tcW w:w="3141" w:type="dxa"/>
          </w:tcPr>
          <w:p w:rsidR="00856927" w:rsidRPr="00545589" w:rsidRDefault="002A3075" w:rsidP="00545589">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545589">
              <w:rPr>
                <w:rFonts w:ascii="Times New Roman" w:hAnsi="Times New Roman" w:cs="Times New Roman"/>
                <w:sz w:val="28"/>
                <w:szCs w:val="28"/>
              </w:rPr>
              <w:t>,</w:t>
            </w:r>
            <w:r>
              <w:rPr>
                <w:rFonts w:ascii="Times New Roman" w:hAnsi="Times New Roman" w:cs="Times New Roman"/>
                <w:sz w:val="28"/>
                <w:szCs w:val="28"/>
              </w:rPr>
              <w:t>9</w:t>
            </w:r>
          </w:p>
        </w:tc>
      </w:tr>
    </w:tbl>
    <w:p w:rsidR="00545589" w:rsidRDefault="00856927" w:rsidP="00197AFC">
      <w:pPr>
        <w:tabs>
          <w:tab w:val="left" w:pos="6798"/>
        </w:tabs>
        <w:spacing w:after="0" w:line="360" w:lineRule="auto"/>
        <w:jc w:val="both"/>
        <w:rPr>
          <w:rFonts w:ascii="Times New Roman" w:eastAsia="Arial" w:hAnsi="Times New Roman" w:cs="Times New Roman"/>
          <w:sz w:val="28"/>
          <w:szCs w:val="28"/>
        </w:rPr>
      </w:pPr>
      <w:r w:rsidRPr="007F7557">
        <w:rPr>
          <w:rFonts w:ascii="Times New Roman" w:eastAsia="Arial" w:hAnsi="Times New Roman" w:cs="Times New Roman"/>
          <w:sz w:val="28"/>
          <w:szCs w:val="28"/>
        </w:rPr>
        <w:t xml:space="preserve">Примечания: * – </w:t>
      </w:r>
      <w:proofErr w:type="spellStart"/>
      <w:r w:rsidRPr="007F7557">
        <w:rPr>
          <w:rFonts w:ascii="Times New Roman" w:eastAsia="Arial" w:hAnsi="Times New Roman" w:cs="Times New Roman"/>
          <w:sz w:val="28"/>
          <w:szCs w:val="28"/>
        </w:rPr>
        <w:t>p</w:t>
      </w:r>
      <w:proofErr w:type="spellEnd"/>
      <w:r w:rsidRPr="007F7557">
        <w:rPr>
          <w:rFonts w:ascii="Times New Roman" w:eastAsia="Arial" w:hAnsi="Times New Roman" w:cs="Times New Roman"/>
          <w:sz w:val="28"/>
          <w:szCs w:val="28"/>
        </w:rPr>
        <w:t xml:space="preserve"> &lt; 0,001</w:t>
      </w:r>
    </w:p>
    <w:p w:rsidR="00545589" w:rsidRDefault="00545589" w:rsidP="00197AFC">
      <w:pPr>
        <w:tabs>
          <w:tab w:val="left" w:pos="6798"/>
        </w:tabs>
        <w:spacing w:after="0" w:line="360" w:lineRule="auto"/>
        <w:jc w:val="both"/>
        <w:rPr>
          <w:rFonts w:ascii="Times New Roman" w:eastAsia="Arial" w:hAnsi="Times New Roman" w:cs="Times New Roman"/>
          <w:sz w:val="28"/>
          <w:szCs w:val="28"/>
        </w:rPr>
      </w:pPr>
    </w:p>
    <w:p w:rsidR="00545589" w:rsidRDefault="00545589" w:rsidP="00197AFC">
      <w:pPr>
        <w:tabs>
          <w:tab w:val="left" w:pos="6798"/>
        </w:tabs>
        <w:spacing w:after="0" w:line="360" w:lineRule="auto"/>
        <w:jc w:val="both"/>
        <w:rPr>
          <w:rFonts w:ascii="Times New Roman" w:eastAsia="Arial" w:hAnsi="Times New Roman" w:cs="Times New Roman"/>
          <w:sz w:val="28"/>
          <w:szCs w:val="28"/>
        </w:rPr>
      </w:pPr>
    </w:p>
    <w:p w:rsidR="00545589" w:rsidRDefault="00A96E7E" w:rsidP="00545589">
      <w:pPr>
        <w:tabs>
          <w:tab w:val="left" w:pos="6798"/>
        </w:tabs>
        <w:spacing w:after="0" w:line="360" w:lineRule="auto"/>
        <w:jc w:val="right"/>
        <w:rPr>
          <w:rFonts w:ascii="Times New Roman" w:eastAsia="Arial" w:hAnsi="Times New Roman" w:cs="Times New Roman"/>
          <w:sz w:val="28"/>
          <w:szCs w:val="28"/>
        </w:rPr>
      </w:pPr>
      <w:r>
        <w:rPr>
          <w:rFonts w:ascii="Times New Roman" w:eastAsia="Arial" w:hAnsi="Times New Roman" w:cs="Times New Roman"/>
          <w:sz w:val="28"/>
          <w:szCs w:val="28"/>
        </w:rPr>
        <w:t>Таблица 6</w:t>
      </w:r>
    </w:p>
    <w:p w:rsidR="00545589" w:rsidRPr="00DD1605" w:rsidRDefault="00545589" w:rsidP="00545589">
      <w:pPr>
        <w:tabs>
          <w:tab w:val="left" w:pos="6798"/>
        </w:tabs>
        <w:spacing w:after="0" w:line="360" w:lineRule="auto"/>
        <w:jc w:val="center"/>
        <w:rPr>
          <w:rFonts w:ascii="Times New Roman" w:eastAsia="Arial" w:hAnsi="Times New Roman" w:cs="Times New Roman"/>
          <w:b/>
          <w:sz w:val="28"/>
          <w:szCs w:val="28"/>
        </w:rPr>
      </w:pPr>
      <w:r w:rsidRPr="00DD1605">
        <w:rPr>
          <w:rFonts w:ascii="Times New Roman" w:eastAsia="Arial" w:hAnsi="Times New Roman" w:cs="Times New Roman"/>
          <w:b/>
          <w:sz w:val="28"/>
          <w:szCs w:val="28"/>
        </w:rPr>
        <w:t>Результаты по шкале мании Янга</w:t>
      </w:r>
      <w:r w:rsidR="00DD1605" w:rsidRPr="00DD1605">
        <w:rPr>
          <w:rFonts w:ascii="Times New Roman" w:eastAsia="Arial" w:hAnsi="Times New Roman" w:cs="Times New Roman"/>
          <w:b/>
          <w:sz w:val="28"/>
          <w:szCs w:val="28"/>
        </w:rPr>
        <w:t xml:space="preserve"> больных с </w:t>
      </w:r>
      <w:proofErr w:type="spellStart"/>
      <w:r w:rsidR="00DD1605" w:rsidRPr="00DD1605">
        <w:rPr>
          <w:rFonts w:ascii="Times New Roman" w:eastAsia="Arial" w:hAnsi="Times New Roman" w:cs="Times New Roman"/>
          <w:b/>
          <w:sz w:val="28"/>
          <w:szCs w:val="28"/>
        </w:rPr>
        <w:t>шизоаффективным</w:t>
      </w:r>
      <w:proofErr w:type="spellEnd"/>
      <w:r w:rsidR="00DD1605" w:rsidRPr="00DD1605">
        <w:rPr>
          <w:rFonts w:ascii="Times New Roman" w:eastAsia="Arial" w:hAnsi="Times New Roman" w:cs="Times New Roman"/>
          <w:b/>
          <w:sz w:val="28"/>
          <w:szCs w:val="28"/>
        </w:rPr>
        <w:t xml:space="preserve"> расстройством</w:t>
      </w:r>
      <w:r w:rsidR="00986C0D">
        <w:rPr>
          <w:rFonts w:ascii="Times New Roman" w:eastAsia="Arial" w:hAnsi="Times New Roman" w:cs="Times New Roman"/>
          <w:b/>
          <w:sz w:val="28"/>
          <w:szCs w:val="28"/>
        </w:rPr>
        <w:t xml:space="preserve"> </w:t>
      </w:r>
      <w:r w:rsidR="00DD1605" w:rsidRPr="00B67A40">
        <w:rPr>
          <w:rFonts w:ascii="Times New Roman" w:eastAsia="Arial" w:hAnsi="Times New Roman" w:cs="Times New Roman"/>
          <w:b/>
          <w:sz w:val="28"/>
          <w:szCs w:val="28"/>
        </w:rPr>
        <w:t>(</w:t>
      </w:r>
      <w:r w:rsidR="00DD1605" w:rsidRPr="00B67A40">
        <w:rPr>
          <w:rFonts w:ascii="Times New Roman" w:eastAsia="Arial" w:hAnsi="Times New Roman" w:cs="Times New Roman"/>
          <w:b/>
          <w:sz w:val="28"/>
          <w:szCs w:val="28"/>
          <w:lang w:val="en-US"/>
        </w:rPr>
        <w:t>n</w:t>
      </w:r>
      <w:r w:rsidR="00591AD4">
        <w:rPr>
          <w:rFonts w:ascii="Times New Roman" w:eastAsia="Arial" w:hAnsi="Times New Roman" w:cs="Times New Roman"/>
          <w:b/>
          <w:sz w:val="28"/>
          <w:szCs w:val="28"/>
        </w:rPr>
        <w:t>= 10)</w:t>
      </w:r>
    </w:p>
    <w:tbl>
      <w:tblPr>
        <w:tblStyle w:val="a9"/>
        <w:tblW w:w="0" w:type="auto"/>
        <w:tblLook w:val="04A0"/>
      </w:tblPr>
      <w:tblGrid>
        <w:gridCol w:w="3189"/>
        <w:gridCol w:w="8"/>
        <w:gridCol w:w="3182"/>
        <w:gridCol w:w="3192"/>
      </w:tblGrid>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p>
        </w:tc>
        <w:tc>
          <w:tcPr>
            <w:tcW w:w="3190" w:type="dxa"/>
            <w:gridSpan w:val="2"/>
          </w:tcPr>
          <w:p w:rsidR="00DD1605" w:rsidRDefault="00DD1605"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Среднее значение</w:t>
            </w:r>
          </w:p>
        </w:tc>
        <w:tc>
          <w:tcPr>
            <w:tcW w:w="3192" w:type="dxa"/>
          </w:tcPr>
          <w:p w:rsidR="00DD1605" w:rsidRDefault="00DD1605"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Стандартное отклонение</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Приподнятое настроение</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,4</w:t>
            </w:r>
            <w:r w:rsidR="00807BC1" w:rsidRPr="007F7557">
              <w:rPr>
                <w:rFonts w:ascii="Times New Roman" w:eastAsia="Arial" w:hAnsi="Times New Roman" w:cs="Times New Roman"/>
                <w:sz w:val="28"/>
                <w:szCs w:val="28"/>
              </w:rPr>
              <w:t>*</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Увеличение моторной активности, энергичность</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3,3</w:t>
            </w:r>
            <w:r w:rsidR="00807BC1" w:rsidRPr="007F7557">
              <w:rPr>
                <w:rFonts w:ascii="Times New Roman" w:eastAsia="Arial" w:hAnsi="Times New Roman" w:cs="Times New Roman"/>
                <w:sz w:val="28"/>
                <w:szCs w:val="28"/>
              </w:rPr>
              <w:t>*</w:t>
            </w:r>
          </w:p>
        </w:tc>
        <w:tc>
          <w:tcPr>
            <w:tcW w:w="3192" w:type="dxa"/>
          </w:tcPr>
          <w:p w:rsidR="00DD1605" w:rsidRPr="008A0FEF" w:rsidRDefault="00807BC1" w:rsidP="00DD1605">
            <w:pPr>
              <w:tabs>
                <w:tab w:val="left" w:pos="6798"/>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1,</w:t>
            </w:r>
            <w:r w:rsidR="00232F6B">
              <w:rPr>
                <w:rFonts w:ascii="Times New Roman" w:hAnsi="Times New Roman" w:cs="Times New Roman"/>
                <w:sz w:val="28"/>
                <w:szCs w:val="28"/>
              </w:rPr>
              <w:t>4</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Сексуальная заинтересованность</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r w:rsidR="00807BC1" w:rsidRPr="007F7557">
              <w:rPr>
                <w:rFonts w:ascii="Times New Roman" w:eastAsia="Arial" w:hAnsi="Times New Roman" w:cs="Times New Roman"/>
                <w:sz w:val="28"/>
                <w:szCs w:val="28"/>
              </w:rPr>
              <w:t>*</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232F6B">
              <w:rPr>
                <w:rFonts w:ascii="Times New Roman" w:hAnsi="Times New Roman" w:cs="Times New Roman"/>
                <w:sz w:val="28"/>
                <w:szCs w:val="28"/>
              </w:rPr>
              <w:t>5</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Сон</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r w:rsidR="00807BC1" w:rsidRPr="007F7557">
              <w:rPr>
                <w:rFonts w:ascii="Times New Roman" w:eastAsia="Arial" w:hAnsi="Times New Roman" w:cs="Times New Roman"/>
                <w:sz w:val="28"/>
                <w:szCs w:val="28"/>
              </w:rPr>
              <w:t>*</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232F6B">
              <w:rPr>
                <w:rFonts w:ascii="Times New Roman" w:hAnsi="Times New Roman" w:cs="Times New Roman"/>
                <w:sz w:val="28"/>
                <w:szCs w:val="28"/>
              </w:rPr>
              <w:t>7</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Раздражительность</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2,5</w:t>
            </w:r>
            <w:r w:rsidR="00807BC1" w:rsidRPr="007F7557">
              <w:rPr>
                <w:rFonts w:ascii="Times New Roman" w:eastAsia="Arial" w:hAnsi="Times New Roman" w:cs="Times New Roman"/>
                <w:sz w:val="28"/>
                <w:szCs w:val="28"/>
              </w:rPr>
              <w:t>*</w:t>
            </w:r>
          </w:p>
        </w:tc>
        <w:tc>
          <w:tcPr>
            <w:tcW w:w="3192" w:type="dxa"/>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807BC1">
              <w:rPr>
                <w:rFonts w:ascii="Times New Roman" w:hAnsi="Times New Roman" w:cs="Times New Roman"/>
                <w:sz w:val="28"/>
                <w:szCs w:val="28"/>
              </w:rPr>
              <w:t>,</w:t>
            </w:r>
            <w:r>
              <w:rPr>
                <w:rFonts w:ascii="Times New Roman" w:hAnsi="Times New Roman" w:cs="Times New Roman"/>
                <w:sz w:val="28"/>
                <w:szCs w:val="28"/>
              </w:rPr>
              <w:t>9</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Речь (скорость и количество)</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r w:rsidR="00807BC1" w:rsidRPr="007F7557">
              <w:rPr>
                <w:rFonts w:ascii="Times New Roman" w:eastAsia="Arial" w:hAnsi="Times New Roman" w:cs="Times New Roman"/>
                <w:sz w:val="28"/>
                <w:szCs w:val="28"/>
              </w:rPr>
              <w:t>*</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DD1605" w:rsidTr="00807BC1">
        <w:tc>
          <w:tcPr>
            <w:tcW w:w="3189" w:type="dxa"/>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lastRenderedPageBreak/>
              <w:t>Нарушение мышления</w:t>
            </w:r>
          </w:p>
        </w:tc>
        <w:tc>
          <w:tcPr>
            <w:tcW w:w="3190" w:type="dxa"/>
            <w:gridSpan w:val="2"/>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r w:rsidR="00807BC1" w:rsidRPr="007F7557">
              <w:rPr>
                <w:rFonts w:ascii="Times New Roman" w:eastAsia="Arial" w:hAnsi="Times New Roman" w:cs="Times New Roman"/>
                <w:sz w:val="28"/>
                <w:szCs w:val="28"/>
              </w:rPr>
              <w:t>*</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0,9</w:t>
            </w:r>
          </w:p>
        </w:tc>
      </w:tr>
      <w:tr w:rsidR="00DD1605" w:rsidTr="00807BC1">
        <w:tblPrEx>
          <w:tblLook w:val="0000"/>
        </w:tblPrEx>
        <w:trPr>
          <w:trHeight w:val="586"/>
        </w:trPr>
        <w:tc>
          <w:tcPr>
            <w:tcW w:w="3197" w:type="dxa"/>
            <w:gridSpan w:val="2"/>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Содержание идей</w:t>
            </w:r>
          </w:p>
        </w:tc>
        <w:tc>
          <w:tcPr>
            <w:tcW w:w="3182" w:type="dxa"/>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3,1</w:t>
            </w:r>
            <w:r w:rsidR="00807BC1" w:rsidRPr="007F7557">
              <w:rPr>
                <w:rFonts w:ascii="Times New Roman" w:eastAsia="Arial" w:hAnsi="Times New Roman" w:cs="Times New Roman"/>
                <w:sz w:val="28"/>
                <w:szCs w:val="28"/>
              </w:rPr>
              <w:t>*</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DD1605" w:rsidTr="00807BC1">
        <w:tblPrEx>
          <w:tblLook w:val="0000"/>
        </w:tblPrEx>
        <w:trPr>
          <w:trHeight w:val="676"/>
        </w:trPr>
        <w:tc>
          <w:tcPr>
            <w:tcW w:w="3197" w:type="dxa"/>
            <w:gridSpan w:val="2"/>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Агрессивное поведение</w:t>
            </w:r>
          </w:p>
        </w:tc>
        <w:tc>
          <w:tcPr>
            <w:tcW w:w="318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0,5</w:t>
            </w:r>
            <w:r w:rsidRPr="007F7557">
              <w:rPr>
                <w:rFonts w:ascii="Times New Roman" w:eastAsia="Arial" w:hAnsi="Times New Roman" w:cs="Times New Roman"/>
                <w:sz w:val="28"/>
                <w:szCs w:val="28"/>
              </w:rPr>
              <w:t>*</w:t>
            </w:r>
          </w:p>
          <w:p w:rsidR="00DD1605" w:rsidRDefault="00DD1605" w:rsidP="00DD1605">
            <w:pPr>
              <w:tabs>
                <w:tab w:val="left" w:pos="6798"/>
              </w:tabs>
              <w:spacing w:line="360" w:lineRule="auto"/>
              <w:jc w:val="center"/>
              <w:rPr>
                <w:rFonts w:ascii="Times New Roman" w:hAnsi="Times New Roman" w:cs="Times New Roman"/>
                <w:sz w:val="28"/>
                <w:szCs w:val="28"/>
              </w:rPr>
            </w:pP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DD1605" w:rsidTr="00807BC1">
        <w:tblPrEx>
          <w:tblLook w:val="0000"/>
        </w:tblPrEx>
        <w:trPr>
          <w:trHeight w:val="586"/>
        </w:trPr>
        <w:tc>
          <w:tcPr>
            <w:tcW w:w="3197" w:type="dxa"/>
            <w:gridSpan w:val="2"/>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Внешний вид</w:t>
            </w:r>
          </w:p>
        </w:tc>
        <w:tc>
          <w:tcPr>
            <w:tcW w:w="318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2" w:type="dxa"/>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D1605" w:rsidTr="00807BC1">
        <w:tblPrEx>
          <w:tblLook w:val="0000"/>
        </w:tblPrEx>
        <w:trPr>
          <w:trHeight w:val="636"/>
        </w:trPr>
        <w:tc>
          <w:tcPr>
            <w:tcW w:w="3197" w:type="dxa"/>
            <w:gridSpan w:val="2"/>
            <w:tcBorders>
              <w:bottom w:val="single" w:sz="4" w:space="0" w:color="auto"/>
            </w:tcBorders>
          </w:tcPr>
          <w:p w:rsidR="00DD1605" w:rsidRDefault="00DD1605" w:rsidP="00DD1605">
            <w:pPr>
              <w:tabs>
                <w:tab w:val="left" w:pos="6798"/>
              </w:tabs>
              <w:spacing w:line="360" w:lineRule="auto"/>
              <w:jc w:val="center"/>
              <w:rPr>
                <w:rFonts w:ascii="Times New Roman" w:hAnsi="Times New Roman" w:cs="Times New Roman"/>
                <w:sz w:val="28"/>
                <w:szCs w:val="28"/>
              </w:rPr>
            </w:pPr>
            <w:r w:rsidRPr="00DD1605">
              <w:rPr>
                <w:rFonts w:ascii="Times New Roman" w:hAnsi="Times New Roman" w:cs="Times New Roman"/>
                <w:sz w:val="28"/>
                <w:szCs w:val="28"/>
              </w:rPr>
              <w:t>Сознание болезни</w:t>
            </w:r>
          </w:p>
        </w:tc>
        <w:tc>
          <w:tcPr>
            <w:tcW w:w="3182" w:type="dxa"/>
            <w:tcBorders>
              <w:bottom w:val="single" w:sz="4" w:space="0" w:color="auto"/>
            </w:tcBorders>
          </w:tcPr>
          <w:p w:rsidR="00DD1605" w:rsidRDefault="00232F6B"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00807BC1" w:rsidRPr="007F7557">
              <w:rPr>
                <w:rFonts w:ascii="Times New Roman" w:eastAsia="Arial" w:hAnsi="Times New Roman" w:cs="Times New Roman"/>
                <w:sz w:val="28"/>
                <w:szCs w:val="28"/>
              </w:rPr>
              <w:t>*</w:t>
            </w:r>
          </w:p>
        </w:tc>
        <w:tc>
          <w:tcPr>
            <w:tcW w:w="3192" w:type="dxa"/>
            <w:tcBorders>
              <w:bottom w:val="single" w:sz="4" w:space="0" w:color="auto"/>
            </w:tcBorders>
          </w:tcPr>
          <w:p w:rsidR="00DD1605" w:rsidRDefault="00807BC1" w:rsidP="00DD1605">
            <w:pPr>
              <w:tabs>
                <w:tab w:val="left" w:pos="6798"/>
              </w:tabs>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232F6B">
              <w:rPr>
                <w:rFonts w:ascii="Times New Roman" w:hAnsi="Times New Roman" w:cs="Times New Roman"/>
                <w:sz w:val="28"/>
                <w:szCs w:val="28"/>
              </w:rPr>
              <w:t>7</w:t>
            </w:r>
          </w:p>
        </w:tc>
      </w:tr>
    </w:tbl>
    <w:p w:rsidR="00807BC1" w:rsidRDefault="00807BC1" w:rsidP="00807BC1">
      <w:pPr>
        <w:tabs>
          <w:tab w:val="left" w:pos="6798"/>
        </w:tabs>
        <w:spacing w:after="0" w:line="360" w:lineRule="auto"/>
        <w:jc w:val="both"/>
        <w:rPr>
          <w:rFonts w:ascii="Times New Roman" w:eastAsia="Arial" w:hAnsi="Times New Roman" w:cs="Times New Roman"/>
          <w:sz w:val="28"/>
          <w:szCs w:val="28"/>
        </w:rPr>
      </w:pPr>
      <w:r w:rsidRPr="007F7557">
        <w:rPr>
          <w:rFonts w:ascii="Times New Roman" w:eastAsia="Arial" w:hAnsi="Times New Roman" w:cs="Times New Roman"/>
          <w:sz w:val="28"/>
          <w:szCs w:val="28"/>
        </w:rPr>
        <w:t xml:space="preserve">Примечания: * – </w:t>
      </w:r>
      <w:proofErr w:type="spellStart"/>
      <w:r w:rsidRPr="007F7557">
        <w:rPr>
          <w:rFonts w:ascii="Times New Roman" w:eastAsia="Arial" w:hAnsi="Times New Roman" w:cs="Times New Roman"/>
          <w:sz w:val="28"/>
          <w:szCs w:val="28"/>
        </w:rPr>
        <w:t>p</w:t>
      </w:r>
      <w:proofErr w:type="spellEnd"/>
      <w:r w:rsidRPr="007F7557">
        <w:rPr>
          <w:rFonts w:ascii="Times New Roman" w:eastAsia="Arial" w:hAnsi="Times New Roman" w:cs="Times New Roman"/>
          <w:sz w:val="28"/>
          <w:szCs w:val="28"/>
        </w:rPr>
        <w:t xml:space="preserve"> &lt; 0,001.</w:t>
      </w:r>
    </w:p>
    <w:p w:rsidR="00DD1605" w:rsidRDefault="00DD1605" w:rsidP="00197AFC">
      <w:pPr>
        <w:tabs>
          <w:tab w:val="left" w:pos="6798"/>
        </w:tabs>
        <w:spacing w:after="0" w:line="360" w:lineRule="auto"/>
        <w:jc w:val="both"/>
        <w:rPr>
          <w:rFonts w:ascii="Times New Roman" w:hAnsi="Times New Roman" w:cs="Times New Roman"/>
          <w:sz w:val="28"/>
          <w:szCs w:val="28"/>
        </w:rPr>
      </w:pPr>
    </w:p>
    <w:p w:rsidR="00986C0D" w:rsidRDefault="00986C0D" w:rsidP="00197AFC">
      <w:pPr>
        <w:tabs>
          <w:tab w:val="left" w:pos="6798"/>
        </w:tabs>
        <w:spacing w:after="0" w:line="360" w:lineRule="auto"/>
        <w:jc w:val="both"/>
        <w:rPr>
          <w:rFonts w:ascii="Times New Roman" w:hAnsi="Times New Roman" w:cs="Times New Roman"/>
          <w:sz w:val="28"/>
          <w:szCs w:val="28"/>
        </w:rPr>
      </w:pPr>
    </w:p>
    <w:p w:rsidR="00261B80" w:rsidRPr="00A96E7E" w:rsidRDefault="00197AFC" w:rsidP="00197AFC">
      <w:pPr>
        <w:tabs>
          <w:tab w:val="left" w:pos="6798"/>
        </w:tabs>
        <w:spacing w:after="0" w:line="360" w:lineRule="auto"/>
        <w:jc w:val="both"/>
        <w:rPr>
          <w:rFonts w:ascii="Times New Roman" w:hAnsi="Times New Roman" w:cs="Times New Roman"/>
          <w:sz w:val="28"/>
          <w:szCs w:val="28"/>
        </w:rPr>
      </w:pPr>
      <w:r w:rsidRPr="00197AFC">
        <w:rPr>
          <w:rFonts w:ascii="Times New Roman" w:hAnsi="Times New Roman" w:cs="Times New Roman"/>
          <w:sz w:val="28"/>
          <w:szCs w:val="28"/>
        </w:rPr>
        <w:t>На момент обследования пациенты</w:t>
      </w:r>
      <w:r w:rsidR="00231B83">
        <w:rPr>
          <w:rFonts w:ascii="Times New Roman" w:hAnsi="Times New Roman" w:cs="Times New Roman"/>
          <w:sz w:val="28"/>
          <w:szCs w:val="28"/>
        </w:rPr>
        <w:t xml:space="preserve"> обоих групп </w:t>
      </w:r>
      <w:r w:rsidRPr="00197AFC">
        <w:rPr>
          <w:rFonts w:ascii="Times New Roman" w:hAnsi="Times New Roman" w:cs="Times New Roman"/>
          <w:sz w:val="28"/>
          <w:szCs w:val="28"/>
        </w:rPr>
        <w:t xml:space="preserve">находились в состоянии ремиссии. </w:t>
      </w:r>
      <w:proofErr w:type="gramStart"/>
      <w:r>
        <w:rPr>
          <w:rFonts w:ascii="Times New Roman" w:hAnsi="Times New Roman" w:cs="Times New Roman"/>
          <w:sz w:val="28"/>
          <w:szCs w:val="28"/>
        </w:rPr>
        <w:t>Общий балл по PANSS составлял 46,3 (±СО=9</w:t>
      </w:r>
      <w:r w:rsidRPr="00197AFC">
        <w:rPr>
          <w:rFonts w:ascii="Times New Roman" w:hAnsi="Times New Roman" w:cs="Times New Roman"/>
          <w:sz w:val="28"/>
          <w:szCs w:val="28"/>
        </w:rPr>
        <w:t>,8) баллов;</w:t>
      </w:r>
      <w:r w:rsidRPr="002A3075">
        <w:rPr>
          <w:rFonts w:ascii="Times New Roman" w:hAnsi="Times New Roman" w:cs="Times New Roman"/>
          <w:sz w:val="28"/>
          <w:szCs w:val="28"/>
        </w:rPr>
        <w:t xml:space="preserve"> </w:t>
      </w:r>
      <w:r w:rsidRPr="00197AFC">
        <w:rPr>
          <w:rFonts w:ascii="Times New Roman" w:hAnsi="Times New Roman" w:cs="Times New Roman"/>
          <w:sz w:val="28"/>
          <w:szCs w:val="28"/>
        </w:rPr>
        <w:t>По наличию остаточной психопатологи</w:t>
      </w:r>
      <w:r w:rsidRPr="00231B83">
        <w:rPr>
          <w:rFonts w:ascii="Times New Roman" w:hAnsi="Times New Roman" w:cs="Times New Roman"/>
          <w:sz w:val="28"/>
          <w:szCs w:val="28"/>
        </w:rPr>
        <w:t>ческой</w:t>
      </w:r>
      <w:r w:rsidRPr="00197AFC">
        <w:rPr>
          <w:rFonts w:ascii="Times New Roman" w:hAnsi="Times New Roman" w:cs="Times New Roman"/>
          <w:sz w:val="28"/>
          <w:szCs w:val="28"/>
        </w:rPr>
        <w:t xml:space="preserve"> симптоматики больные распределились следующим образом: 1) пациенты с полной или практически полной ремиссией (суммарный балл по PANSS – 30–45): среднее значение тяжести расстройств сост</w:t>
      </w:r>
      <w:r w:rsidR="00CE6E49">
        <w:rPr>
          <w:rFonts w:ascii="Times New Roman" w:hAnsi="Times New Roman" w:cs="Times New Roman"/>
          <w:sz w:val="28"/>
          <w:szCs w:val="28"/>
        </w:rPr>
        <w:t>авляло 37,5±3,5 (16 чел., 39,0</w:t>
      </w:r>
      <w:r w:rsidRPr="00197AFC">
        <w:rPr>
          <w:rFonts w:ascii="Times New Roman" w:hAnsi="Times New Roman" w:cs="Times New Roman"/>
          <w:sz w:val="28"/>
          <w:szCs w:val="28"/>
        </w:rPr>
        <w:t>%); 2) больные с частичной ремиссией (46–60 балло</w:t>
      </w:r>
      <w:r w:rsidR="00CE6E49">
        <w:rPr>
          <w:rFonts w:ascii="Times New Roman" w:hAnsi="Times New Roman" w:cs="Times New Roman"/>
          <w:sz w:val="28"/>
          <w:szCs w:val="28"/>
        </w:rPr>
        <w:t>в по PANSS): среднее значение 49,7±3,7;</w:t>
      </w:r>
      <w:proofErr w:type="gramEnd"/>
      <w:r w:rsidR="00CE6E49">
        <w:rPr>
          <w:rFonts w:ascii="Times New Roman" w:hAnsi="Times New Roman" w:cs="Times New Roman"/>
          <w:sz w:val="28"/>
          <w:szCs w:val="28"/>
        </w:rPr>
        <w:t xml:space="preserve"> (20 чел., 48,7</w:t>
      </w:r>
      <w:r w:rsidRPr="00197AFC">
        <w:rPr>
          <w:rFonts w:ascii="Times New Roman" w:hAnsi="Times New Roman" w:cs="Times New Roman"/>
          <w:sz w:val="28"/>
          <w:szCs w:val="28"/>
        </w:rPr>
        <w:t>%); 3) пациенты с тяжестью расстройств по PANSS более 60 бал</w:t>
      </w:r>
      <w:r w:rsidR="00CE6E49">
        <w:rPr>
          <w:rFonts w:ascii="Times New Roman" w:hAnsi="Times New Roman" w:cs="Times New Roman"/>
          <w:sz w:val="28"/>
          <w:szCs w:val="28"/>
        </w:rPr>
        <w:t>лов (61–66): среднее значение 64,7±2,6 (4 чел., 9,7</w:t>
      </w:r>
      <w:r w:rsidRPr="00197AFC">
        <w:rPr>
          <w:rFonts w:ascii="Times New Roman" w:hAnsi="Times New Roman" w:cs="Times New Roman"/>
          <w:sz w:val="28"/>
          <w:szCs w:val="28"/>
        </w:rPr>
        <w:t>%).</w:t>
      </w:r>
      <w:r w:rsidR="00807BC1">
        <w:rPr>
          <w:rFonts w:ascii="Times New Roman" w:hAnsi="Times New Roman" w:cs="Times New Roman"/>
          <w:sz w:val="28"/>
          <w:szCs w:val="28"/>
        </w:rPr>
        <w:t xml:space="preserve"> </w:t>
      </w:r>
      <w:r w:rsidR="00A96E7E" w:rsidRPr="00A96E7E">
        <w:rPr>
          <w:rFonts w:ascii="Times New Roman" w:hAnsi="Times New Roman" w:cs="Times New Roman"/>
          <w:sz w:val="28"/>
          <w:szCs w:val="28"/>
        </w:rPr>
        <w:t xml:space="preserve"> </w:t>
      </w:r>
      <w:r w:rsidR="00A96E7E">
        <w:rPr>
          <w:rFonts w:ascii="Times New Roman" w:hAnsi="Times New Roman" w:cs="Times New Roman"/>
          <w:sz w:val="28"/>
          <w:szCs w:val="28"/>
        </w:rPr>
        <w:t xml:space="preserve">Общий балл шкале </w:t>
      </w:r>
      <w:r w:rsidR="00A96E7E">
        <w:rPr>
          <w:rFonts w:ascii="Times New Roman" w:hAnsi="Times New Roman" w:cs="Times New Roman"/>
          <w:sz w:val="28"/>
          <w:szCs w:val="28"/>
          <w:lang w:val="en-US"/>
        </w:rPr>
        <w:t>PANSS</w:t>
      </w:r>
      <w:r w:rsidR="00A96E7E" w:rsidRPr="00A96E7E">
        <w:rPr>
          <w:rFonts w:ascii="Times New Roman" w:hAnsi="Times New Roman" w:cs="Times New Roman"/>
          <w:sz w:val="28"/>
          <w:szCs w:val="28"/>
        </w:rPr>
        <w:t xml:space="preserve"> </w:t>
      </w:r>
      <w:r w:rsidR="00A96E7E">
        <w:rPr>
          <w:rFonts w:ascii="Times New Roman" w:hAnsi="Times New Roman" w:cs="Times New Roman"/>
          <w:sz w:val="28"/>
          <w:szCs w:val="28"/>
        </w:rPr>
        <w:t>у пациентов с ШАР составил  43,4 (</w:t>
      </w:r>
      <w:r w:rsidR="00A96E7E" w:rsidRPr="002A3075">
        <w:rPr>
          <w:rFonts w:ascii="Times New Roman" w:hAnsi="Times New Roman" w:cs="Times New Roman"/>
          <w:sz w:val="28"/>
          <w:szCs w:val="28"/>
        </w:rPr>
        <w:t>±</w:t>
      </w:r>
      <w:r w:rsidR="00A96E7E">
        <w:rPr>
          <w:rFonts w:ascii="Times New Roman" w:hAnsi="Times New Roman" w:cs="Times New Roman"/>
          <w:sz w:val="28"/>
          <w:szCs w:val="28"/>
        </w:rPr>
        <w:t>СО=3,7), у пациентов с шизофренией 54,6 (</w:t>
      </w:r>
      <w:r w:rsidR="00A96E7E" w:rsidRPr="002A3075">
        <w:rPr>
          <w:rFonts w:ascii="Times New Roman" w:hAnsi="Times New Roman" w:cs="Times New Roman"/>
          <w:sz w:val="28"/>
          <w:szCs w:val="28"/>
        </w:rPr>
        <w:t>±</w:t>
      </w:r>
      <w:r w:rsidR="00A96E7E">
        <w:rPr>
          <w:rFonts w:ascii="Times New Roman" w:hAnsi="Times New Roman" w:cs="Times New Roman"/>
          <w:sz w:val="28"/>
          <w:szCs w:val="28"/>
        </w:rPr>
        <w:t>СО=4,2)</w:t>
      </w:r>
    </w:p>
    <w:p w:rsidR="002D06BF" w:rsidRDefault="00807BC1" w:rsidP="00197AFC">
      <w:pPr>
        <w:tabs>
          <w:tab w:val="left" w:pos="67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Общий бал </w:t>
      </w:r>
      <w:r w:rsidR="00A96E7E">
        <w:rPr>
          <w:rFonts w:ascii="Times New Roman" w:hAnsi="Times New Roman" w:cs="Times New Roman"/>
          <w:sz w:val="28"/>
          <w:szCs w:val="28"/>
        </w:rPr>
        <w:t>по шкале мании Янга составлял 18</w:t>
      </w:r>
      <w:r>
        <w:rPr>
          <w:rFonts w:ascii="Times New Roman" w:hAnsi="Times New Roman" w:cs="Times New Roman"/>
          <w:sz w:val="28"/>
          <w:szCs w:val="28"/>
        </w:rPr>
        <w:t>,3 (±СО=3,2). В ходе анализа выявилось следующее распределение</w:t>
      </w:r>
      <w:proofErr w:type="gramStart"/>
      <w:r>
        <w:rPr>
          <w:rFonts w:ascii="Times New Roman" w:hAnsi="Times New Roman" w:cs="Times New Roman"/>
          <w:sz w:val="28"/>
          <w:szCs w:val="28"/>
        </w:rPr>
        <w:t xml:space="preserve"> </w:t>
      </w:r>
      <w:r w:rsidRPr="002D06BF">
        <w:rPr>
          <w:rFonts w:ascii="Times New Roman" w:hAnsi="Times New Roman" w:cs="Times New Roman"/>
          <w:sz w:val="28"/>
          <w:szCs w:val="28"/>
        </w:rPr>
        <w:t>:</w:t>
      </w:r>
      <w:proofErr w:type="gramEnd"/>
      <w:r w:rsidRPr="002D06BF">
        <w:rPr>
          <w:rFonts w:ascii="Times New Roman" w:hAnsi="Times New Roman" w:cs="Times New Roman"/>
          <w:sz w:val="28"/>
          <w:szCs w:val="28"/>
        </w:rPr>
        <w:t xml:space="preserve"> 1</w:t>
      </w:r>
      <w:r w:rsidR="002D06BF">
        <w:rPr>
          <w:rFonts w:ascii="Times New Roman" w:hAnsi="Times New Roman" w:cs="Times New Roman"/>
          <w:sz w:val="28"/>
          <w:szCs w:val="28"/>
        </w:rPr>
        <w:t>)</w:t>
      </w:r>
      <w:r w:rsidR="002D06BF" w:rsidRPr="002D06BF">
        <w:rPr>
          <w:rFonts w:ascii="Times New Roman" w:hAnsi="Times New Roman" w:cs="Times New Roman"/>
          <w:sz w:val="28"/>
          <w:szCs w:val="28"/>
        </w:rPr>
        <w:t xml:space="preserve"> </w:t>
      </w:r>
      <w:r w:rsidR="002D06BF">
        <w:rPr>
          <w:rFonts w:ascii="Times New Roman" w:hAnsi="Times New Roman" w:cs="Times New Roman"/>
          <w:sz w:val="28"/>
          <w:szCs w:val="28"/>
        </w:rPr>
        <w:t>пациенты без признаков мании (суммарный балл по шкале Янга – 0-12) средне</w:t>
      </w:r>
      <w:r w:rsidR="00A96E7E">
        <w:rPr>
          <w:rFonts w:ascii="Times New Roman" w:hAnsi="Times New Roman" w:cs="Times New Roman"/>
          <w:sz w:val="28"/>
          <w:szCs w:val="28"/>
        </w:rPr>
        <w:t>е значение составило 7,9± 2,7 (2чел., 20,0</w:t>
      </w:r>
      <w:r w:rsidR="002D06BF">
        <w:rPr>
          <w:rFonts w:ascii="Times New Roman" w:hAnsi="Times New Roman" w:cs="Times New Roman"/>
          <w:sz w:val="28"/>
          <w:szCs w:val="28"/>
        </w:rPr>
        <w:t>%)</w:t>
      </w:r>
      <w:r w:rsidR="002D06BF" w:rsidRPr="002D06BF">
        <w:rPr>
          <w:rFonts w:ascii="Times New Roman" w:hAnsi="Times New Roman" w:cs="Times New Roman"/>
          <w:sz w:val="28"/>
          <w:szCs w:val="28"/>
        </w:rPr>
        <w:t>;</w:t>
      </w:r>
      <w:r w:rsidR="002D06BF">
        <w:rPr>
          <w:rFonts w:ascii="Times New Roman" w:hAnsi="Times New Roman" w:cs="Times New Roman"/>
          <w:sz w:val="28"/>
          <w:szCs w:val="28"/>
        </w:rPr>
        <w:t xml:space="preserve"> 2) пациенты в состоянии </w:t>
      </w:r>
      <w:proofErr w:type="spellStart"/>
      <w:r w:rsidR="002D06BF">
        <w:rPr>
          <w:rFonts w:ascii="Times New Roman" w:hAnsi="Times New Roman" w:cs="Times New Roman"/>
          <w:sz w:val="28"/>
          <w:szCs w:val="28"/>
        </w:rPr>
        <w:t>гипомании</w:t>
      </w:r>
      <w:proofErr w:type="spellEnd"/>
      <w:r w:rsidR="002D06BF">
        <w:rPr>
          <w:rFonts w:ascii="Times New Roman" w:hAnsi="Times New Roman" w:cs="Times New Roman"/>
          <w:sz w:val="28"/>
          <w:szCs w:val="28"/>
        </w:rPr>
        <w:t xml:space="preserve"> ( суммарный балл по шкале Янга - </w:t>
      </w:r>
      <w:r w:rsidR="002D06BF" w:rsidRPr="002D06BF">
        <w:rPr>
          <w:rFonts w:ascii="Times New Roman" w:hAnsi="Times New Roman" w:cs="Times New Roman"/>
          <w:sz w:val="28"/>
          <w:szCs w:val="28"/>
        </w:rPr>
        <w:t>13 до 21 балла</w:t>
      </w:r>
      <w:r w:rsidR="002D06BF">
        <w:rPr>
          <w:rFonts w:ascii="Times New Roman" w:hAnsi="Times New Roman" w:cs="Times New Roman"/>
          <w:sz w:val="28"/>
          <w:szCs w:val="28"/>
        </w:rPr>
        <w:t>)</w:t>
      </w:r>
      <w:r w:rsidR="002D06BF" w:rsidRPr="002D06BF">
        <w:rPr>
          <w:rFonts w:ascii="Times New Roman" w:hAnsi="Times New Roman" w:cs="Times New Roman"/>
          <w:sz w:val="28"/>
          <w:szCs w:val="28"/>
        </w:rPr>
        <w:t>:</w:t>
      </w:r>
      <w:r w:rsidR="00261B80">
        <w:rPr>
          <w:rFonts w:ascii="Times New Roman" w:hAnsi="Times New Roman" w:cs="Times New Roman"/>
          <w:sz w:val="28"/>
          <w:szCs w:val="28"/>
        </w:rPr>
        <w:t xml:space="preserve"> </w:t>
      </w:r>
      <w:r w:rsidR="00A96E7E">
        <w:rPr>
          <w:rFonts w:ascii="Times New Roman" w:hAnsi="Times New Roman" w:cs="Times New Roman"/>
          <w:sz w:val="28"/>
          <w:szCs w:val="28"/>
        </w:rPr>
        <w:t>среднее значение 16,3±3,1 (6чел., 60,0</w:t>
      </w:r>
      <w:r w:rsidR="002D06BF">
        <w:rPr>
          <w:rFonts w:ascii="Times New Roman" w:hAnsi="Times New Roman" w:cs="Times New Roman"/>
          <w:sz w:val="28"/>
          <w:szCs w:val="28"/>
        </w:rPr>
        <w:t>%)</w:t>
      </w:r>
      <w:r w:rsidR="002D06BF" w:rsidRPr="002D06BF">
        <w:rPr>
          <w:rFonts w:ascii="Times New Roman" w:hAnsi="Times New Roman" w:cs="Times New Roman"/>
          <w:sz w:val="28"/>
          <w:szCs w:val="28"/>
        </w:rPr>
        <w:t>;</w:t>
      </w:r>
      <w:r w:rsidR="002D06BF">
        <w:rPr>
          <w:rFonts w:ascii="Times New Roman" w:hAnsi="Times New Roman" w:cs="Times New Roman"/>
          <w:sz w:val="28"/>
          <w:szCs w:val="28"/>
        </w:rPr>
        <w:t xml:space="preserve"> 3) пациенты в состоянии мании </w:t>
      </w:r>
      <w:proofErr w:type="gramStart"/>
      <w:r w:rsidR="002D06BF">
        <w:rPr>
          <w:rFonts w:ascii="Times New Roman" w:hAnsi="Times New Roman" w:cs="Times New Roman"/>
          <w:sz w:val="28"/>
          <w:szCs w:val="28"/>
        </w:rPr>
        <w:t xml:space="preserve">( </w:t>
      </w:r>
      <w:proofErr w:type="gramEnd"/>
      <w:r w:rsidR="002D06BF">
        <w:rPr>
          <w:rFonts w:ascii="Times New Roman" w:hAnsi="Times New Roman" w:cs="Times New Roman"/>
          <w:sz w:val="28"/>
          <w:szCs w:val="28"/>
        </w:rPr>
        <w:t>суммарный балл по шкале Янга – 22-30 балла)</w:t>
      </w:r>
      <w:r w:rsidR="002D06BF" w:rsidRPr="002D06BF">
        <w:rPr>
          <w:rFonts w:ascii="Times New Roman" w:hAnsi="Times New Roman" w:cs="Times New Roman"/>
          <w:sz w:val="28"/>
          <w:szCs w:val="28"/>
        </w:rPr>
        <w:t>:</w:t>
      </w:r>
      <w:r w:rsidR="00A96E7E">
        <w:rPr>
          <w:rFonts w:ascii="Times New Roman" w:hAnsi="Times New Roman" w:cs="Times New Roman"/>
          <w:sz w:val="28"/>
          <w:szCs w:val="28"/>
        </w:rPr>
        <w:t xml:space="preserve"> среднее значение 27,2± 2,8 (2чел., 20,0</w:t>
      </w:r>
      <w:r w:rsidR="002D06BF">
        <w:rPr>
          <w:rFonts w:ascii="Times New Roman" w:hAnsi="Times New Roman" w:cs="Times New Roman"/>
          <w:sz w:val="28"/>
          <w:szCs w:val="28"/>
        </w:rPr>
        <w:t>%), при этом пациентов с тяжелой формой мании обнаружено не было.</w:t>
      </w:r>
      <w:r w:rsidR="00724C1F">
        <w:rPr>
          <w:rFonts w:ascii="Times New Roman" w:hAnsi="Times New Roman" w:cs="Times New Roman"/>
          <w:sz w:val="28"/>
          <w:szCs w:val="28"/>
        </w:rPr>
        <w:t xml:space="preserve"> </w:t>
      </w:r>
    </w:p>
    <w:p w:rsidR="00A96E7E" w:rsidRPr="002D06BF" w:rsidRDefault="00A96E7E" w:rsidP="00197AFC">
      <w:pPr>
        <w:tabs>
          <w:tab w:val="left" w:pos="67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Общий балл по шкале Калгари среди пациентов ШАР с</w:t>
      </w:r>
      <w:r w:rsidRPr="002A3075">
        <w:rPr>
          <w:rFonts w:ascii="Times New Roman" w:hAnsi="Times New Roman" w:cs="Times New Roman"/>
          <w:sz w:val="28"/>
          <w:szCs w:val="28"/>
        </w:rPr>
        <w:t xml:space="preserve"> 7,7 (±СО=4,1) баллов</w:t>
      </w:r>
      <w:proofErr w:type="gramStart"/>
      <w:r w:rsidRPr="002A3075">
        <w:rPr>
          <w:rFonts w:ascii="Times New Roman" w:hAnsi="Times New Roman" w:cs="Times New Roman"/>
          <w:sz w:val="28"/>
          <w:szCs w:val="28"/>
        </w:rPr>
        <w:t>.</w:t>
      </w:r>
      <w:proofErr w:type="gramEnd"/>
      <w:r w:rsidRPr="00A96E7E">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аблицы 4,5,6,)</w:t>
      </w:r>
    </w:p>
    <w:p w:rsidR="00087B75" w:rsidRDefault="00087B75" w:rsidP="00087B75">
      <w:pPr>
        <w:spacing w:line="360" w:lineRule="auto"/>
        <w:rPr>
          <w:sz w:val="28"/>
          <w:szCs w:val="28"/>
        </w:rPr>
      </w:pPr>
    </w:p>
    <w:p w:rsidR="00087B75" w:rsidRPr="00724C1F" w:rsidRDefault="00087B75" w:rsidP="00087B75">
      <w:pPr>
        <w:spacing w:line="360" w:lineRule="auto"/>
        <w:rPr>
          <w:rStyle w:val="af8"/>
          <w:rFonts w:ascii="Times New Roman" w:hAnsi="Times New Roman" w:cs="Times New Roman"/>
          <w:i w:val="0"/>
          <w:sz w:val="28"/>
          <w:szCs w:val="28"/>
        </w:rPr>
      </w:pPr>
      <w:r w:rsidRPr="00762D1B">
        <w:rPr>
          <w:rFonts w:ascii="Times New Roman" w:hAnsi="Times New Roman" w:cs="Times New Roman"/>
          <w:sz w:val="28"/>
          <w:szCs w:val="28"/>
        </w:rPr>
        <w:t>Наличие ремиссии подтверждает шкала (</w:t>
      </w:r>
      <w:r w:rsidRPr="00762D1B">
        <w:rPr>
          <w:rFonts w:ascii="Times New Roman" w:hAnsi="Times New Roman" w:cs="Times New Roman"/>
          <w:sz w:val="28"/>
          <w:szCs w:val="28"/>
          <w:lang w:val="en-US"/>
        </w:rPr>
        <w:t>PSP</w:t>
      </w:r>
      <w:r w:rsidRPr="00762D1B">
        <w:rPr>
          <w:rFonts w:ascii="Times New Roman" w:hAnsi="Times New Roman" w:cs="Times New Roman"/>
          <w:sz w:val="28"/>
          <w:szCs w:val="28"/>
        </w:rPr>
        <w:t>), в которой оцениваются четыре параметра жизни пациента</w:t>
      </w:r>
      <w:r w:rsidRPr="00E23960">
        <w:rPr>
          <w:rFonts w:ascii="Times New Roman" w:hAnsi="Times New Roman" w:cs="Times New Roman"/>
          <w:i/>
          <w:sz w:val="28"/>
          <w:szCs w:val="28"/>
        </w:rPr>
        <w:t>:</w:t>
      </w:r>
      <w:r w:rsidRPr="00E23960">
        <w:rPr>
          <w:rStyle w:val="af8"/>
          <w:rFonts w:ascii="Times New Roman" w:hAnsi="Times New Roman" w:cs="Times New Roman"/>
          <w:i w:val="0"/>
          <w:sz w:val="28"/>
          <w:szCs w:val="28"/>
        </w:rPr>
        <w:t xml:space="preserve"> отношения с близкими и прочие социальные отношения,</w:t>
      </w:r>
      <w:r w:rsidRPr="00E23960">
        <w:rPr>
          <w:rFonts w:ascii="Times New Roman" w:hAnsi="Times New Roman" w:cs="Times New Roman"/>
          <w:i/>
          <w:sz w:val="28"/>
          <w:szCs w:val="28"/>
        </w:rPr>
        <w:t xml:space="preserve"> </w:t>
      </w:r>
      <w:r w:rsidRPr="00E23960">
        <w:rPr>
          <w:rStyle w:val="af8"/>
          <w:rFonts w:ascii="Times New Roman" w:hAnsi="Times New Roman" w:cs="Times New Roman"/>
          <w:i w:val="0"/>
          <w:sz w:val="28"/>
          <w:szCs w:val="28"/>
        </w:rPr>
        <w:t>социально полезная деятельность, включая работу и учебу, самообслуживание и беспокоящее или агрессивное поведение</w:t>
      </w:r>
      <w:proofErr w:type="gramStart"/>
      <w:r w:rsidRPr="00762D1B">
        <w:rPr>
          <w:rStyle w:val="af8"/>
          <w:rFonts w:ascii="Times New Roman" w:hAnsi="Times New Roman" w:cs="Times New Roman"/>
          <w:sz w:val="28"/>
          <w:szCs w:val="28"/>
        </w:rPr>
        <w:t>.</w:t>
      </w:r>
      <w:proofErr w:type="gramEnd"/>
      <w:r w:rsidRPr="00762D1B">
        <w:rPr>
          <w:rStyle w:val="af8"/>
          <w:rFonts w:ascii="Times New Roman" w:hAnsi="Times New Roman" w:cs="Times New Roman"/>
          <w:sz w:val="28"/>
          <w:szCs w:val="28"/>
        </w:rPr>
        <w:t xml:space="preserve"> </w:t>
      </w:r>
      <w:r w:rsidR="00724C1F">
        <w:rPr>
          <w:rStyle w:val="af8"/>
          <w:rFonts w:ascii="Times New Roman" w:hAnsi="Times New Roman" w:cs="Times New Roman"/>
          <w:i w:val="0"/>
          <w:sz w:val="28"/>
          <w:szCs w:val="28"/>
        </w:rPr>
        <w:t>(</w:t>
      </w:r>
      <w:proofErr w:type="gramStart"/>
      <w:r w:rsidR="00724C1F">
        <w:rPr>
          <w:rStyle w:val="af8"/>
          <w:rFonts w:ascii="Times New Roman" w:hAnsi="Times New Roman" w:cs="Times New Roman"/>
          <w:i w:val="0"/>
          <w:sz w:val="28"/>
          <w:szCs w:val="28"/>
        </w:rPr>
        <w:t>т</w:t>
      </w:r>
      <w:proofErr w:type="gramEnd"/>
      <w:r w:rsidR="00724C1F">
        <w:rPr>
          <w:rStyle w:val="af8"/>
          <w:rFonts w:ascii="Times New Roman" w:hAnsi="Times New Roman" w:cs="Times New Roman"/>
          <w:i w:val="0"/>
          <w:sz w:val="28"/>
          <w:szCs w:val="28"/>
        </w:rPr>
        <w:t>абл. 8)</w:t>
      </w:r>
    </w:p>
    <w:p w:rsidR="00087B75" w:rsidRPr="00762D1B" w:rsidRDefault="00A96E7E" w:rsidP="00087B75">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7</w:t>
      </w:r>
    </w:p>
    <w:p w:rsidR="00087B75" w:rsidRPr="004F0321" w:rsidRDefault="00087B75" w:rsidP="00087B75">
      <w:pPr>
        <w:spacing w:line="360" w:lineRule="auto"/>
        <w:jc w:val="center"/>
        <w:rPr>
          <w:rFonts w:ascii="Times New Roman" w:hAnsi="Times New Roman" w:cs="Times New Roman"/>
          <w:b/>
          <w:sz w:val="28"/>
          <w:szCs w:val="28"/>
        </w:rPr>
      </w:pPr>
      <w:r w:rsidRPr="004F0321">
        <w:rPr>
          <w:rFonts w:ascii="Times New Roman" w:hAnsi="Times New Roman" w:cs="Times New Roman"/>
          <w:b/>
          <w:sz w:val="28"/>
          <w:szCs w:val="28"/>
        </w:rPr>
        <w:t>Результаты по шкале социального и личностного функционирования</w:t>
      </w:r>
    </w:p>
    <w:tbl>
      <w:tblPr>
        <w:tblStyle w:val="a9"/>
        <w:tblW w:w="0" w:type="auto"/>
        <w:tblLook w:val="04A0"/>
      </w:tblPr>
      <w:tblGrid>
        <w:gridCol w:w="2336"/>
        <w:gridCol w:w="2336"/>
        <w:gridCol w:w="2336"/>
        <w:gridCol w:w="2337"/>
      </w:tblGrid>
      <w:tr w:rsidR="00C903F9" w:rsidTr="00662EB6">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Баллы</w:t>
            </w:r>
          </w:p>
        </w:tc>
        <w:tc>
          <w:tcPr>
            <w:tcW w:w="2336" w:type="dxa"/>
          </w:tcPr>
          <w:p w:rsidR="00C903F9" w:rsidRPr="00762D1B" w:rsidRDefault="00C903F9" w:rsidP="00662EB6">
            <w:pPr>
              <w:spacing w:line="360" w:lineRule="auto"/>
              <w:rPr>
                <w:rFonts w:ascii="Times New Roman" w:hAnsi="Times New Roman" w:cs="Times New Roman"/>
                <w:sz w:val="28"/>
                <w:szCs w:val="28"/>
              </w:rPr>
            </w:pPr>
            <w:r>
              <w:rPr>
                <w:rFonts w:ascii="Times New Roman" w:hAnsi="Times New Roman" w:cs="Times New Roman"/>
                <w:sz w:val="28"/>
                <w:szCs w:val="28"/>
              </w:rPr>
              <w:t>Больные ШАР</w:t>
            </w:r>
          </w:p>
        </w:tc>
        <w:tc>
          <w:tcPr>
            <w:tcW w:w="2336" w:type="dxa"/>
          </w:tcPr>
          <w:p w:rsidR="00C903F9" w:rsidRPr="00762D1B" w:rsidRDefault="00C903F9" w:rsidP="009B636C">
            <w:pPr>
              <w:spacing w:line="360" w:lineRule="auto"/>
              <w:rPr>
                <w:rFonts w:ascii="Times New Roman" w:hAnsi="Times New Roman" w:cs="Times New Roman"/>
                <w:sz w:val="28"/>
                <w:szCs w:val="28"/>
              </w:rPr>
            </w:pPr>
            <w:r>
              <w:rPr>
                <w:rFonts w:ascii="Times New Roman" w:hAnsi="Times New Roman" w:cs="Times New Roman"/>
                <w:sz w:val="28"/>
                <w:szCs w:val="28"/>
              </w:rPr>
              <w:t>Больные шизофренией</w:t>
            </w:r>
          </w:p>
        </w:tc>
        <w:tc>
          <w:tcPr>
            <w:tcW w:w="2337"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 xml:space="preserve">Значимость </w:t>
            </w:r>
            <w:r w:rsidRPr="00762D1B">
              <w:rPr>
                <w:rFonts w:ascii="Times New Roman" w:hAnsi="Times New Roman" w:cs="Times New Roman"/>
                <w:sz w:val="28"/>
                <w:szCs w:val="28"/>
              </w:rPr>
              <w:br/>
              <w:t xml:space="preserve">различий, </w:t>
            </w:r>
            <w:proofErr w:type="spellStart"/>
            <w:proofErr w:type="gramStart"/>
            <w:r w:rsidRPr="00762D1B">
              <w:rPr>
                <w:rFonts w:ascii="Times New Roman" w:hAnsi="Times New Roman" w:cs="Times New Roman"/>
                <w:sz w:val="28"/>
                <w:szCs w:val="28"/>
              </w:rPr>
              <w:t>р</w:t>
            </w:r>
            <w:proofErr w:type="spellEnd"/>
            <w:proofErr w:type="gramEnd"/>
          </w:p>
        </w:tc>
      </w:tr>
      <w:tr w:rsidR="00C903F9" w:rsidTr="00662EB6">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100-91</w:t>
            </w:r>
          </w:p>
        </w:tc>
        <w:tc>
          <w:tcPr>
            <w:tcW w:w="2336" w:type="dxa"/>
          </w:tcPr>
          <w:p w:rsidR="00C903F9" w:rsidRPr="00762D1B" w:rsidRDefault="00C903F9" w:rsidP="00662EB6">
            <w:pPr>
              <w:spacing w:line="360" w:lineRule="auto"/>
              <w:rPr>
                <w:rFonts w:ascii="Times New Roman" w:hAnsi="Times New Roman" w:cs="Times New Roman"/>
                <w:sz w:val="28"/>
                <w:szCs w:val="28"/>
              </w:rPr>
            </w:pPr>
            <w:r w:rsidRPr="00762D1B">
              <w:rPr>
                <w:rFonts w:ascii="Times New Roman" w:hAnsi="Times New Roman" w:cs="Times New Roman"/>
                <w:sz w:val="28"/>
                <w:szCs w:val="28"/>
              </w:rPr>
              <w:t>25,0</w:t>
            </w:r>
          </w:p>
        </w:tc>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0,0</w:t>
            </w:r>
          </w:p>
        </w:tc>
        <w:tc>
          <w:tcPr>
            <w:tcW w:w="2337"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&lt;0,001</w:t>
            </w:r>
          </w:p>
        </w:tc>
      </w:tr>
      <w:tr w:rsidR="00C903F9" w:rsidTr="00662EB6">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90-81</w:t>
            </w:r>
          </w:p>
        </w:tc>
        <w:tc>
          <w:tcPr>
            <w:tcW w:w="2336" w:type="dxa"/>
          </w:tcPr>
          <w:p w:rsidR="00C903F9" w:rsidRPr="00762D1B" w:rsidRDefault="00C903F9" w:rsidP="00662EB6">
            <w:pPr>
              <w:spacing w:line="360" w:lineRule="auto"/>
              <w:rPr>
                <w:rFonts w:ascii="Times New Roman" w:hAnsi="Times New Roman" w:cs="Times New Roman"/>
                <w:sz w:val="28"/>
                <w:szCs w:val="28"/>
              </w:rPr>
            </w:pPr>
            <w:r w:rsidRPr="00762D1B">
              <w:rPr>
                <w:rFonts w:ascii="Times New Roman" w:hAnsi="Times New Roman" w:cs="Times New Roman"/>
                <w:sz w:val="28"/>
                <w:szCs w:val="28"/>
              </w:rPr>
              <w:t>45,0</w:t>
            </w:r>
          </w:p>
        </w:tc>
        <w:tc>
          <w:tcPr>
            <w:tcW w:w="2336" w:type="dxa"/>
          </w:tcPr>
          <w:p w:rsidR="00C903F9" w:rsidRPr="00762D1B" w:rsidRDefault="00C903F9" w:rsidP="009B636C">
            <w:pPr>
              <w:spacing w:line="360" w:lineRule="auto"/>
              <w:rPr>
                <w:rFonts w:ascii="Times New Roman" w:hAnsi="Times New Roman" w:cs="Times New Roman"/>
                <w:sz w:val="28"/>
                <w:szCs w:val="28"/>
                <w:lang w:val="en-US"/>
              </w:rPr>
            </w:pPr>
            <w:r w:rsidRPr="00762D1B">
              <w:rPr>
                <w:rFonts w:ascii="Times New Roman" w:hAnsi="Times New Roman" w:cs="Times New Roman"/>
                <w:sz w:val="28"/>
                <w:szCs w:val="28"/>
              </w:rPr>
              <w:t>4,3</w:t>
            </w:r>
          </w:p>
        </w:tc>
        <w:tc>
          <w:tcPr>
            <w:tcW w:w="2337"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&lt;0,001</w:t>
            </w:r>
          </w:p>
        </w:tc>
      </w:tr>
      <w:tr w:rsidR="00C903F9" w:rsidTr="00662EB6">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80-71</w:t>
            </w:r>
          </w:p>
        </w:tc>
        <w:tc>
          <w:tcPr>
            <w:tcW w:w="2336" w:type="dxa"/>
          </w:tcPr>
          <w:p w:rsidR="00C903F9" w:rsidRPr="00762D1B" w:rsidRDefault="00C903F9" w:rsidP="00662EB6">
            <w:pPr>
              <w:spacing w:line="360" w:lineRule="auto"/>
              <w:rPr>
                <w:rFonts w:ascii="Times New Roman" w:hAnsi="Times New Roman" w:cs="Times New Roman"/>
                <w:sz w:val="28"/>
                <w:szCs w:val="28"/>
              </w:rPr>
            </w:pPr>
            <w:r w:rsidRPr="00762D1B">
              <w:rPr>
                <w:rFonts w:ascii="Times New Roman" w:hAnsi="Times New Roman" w:cs="Times New Roman"/>
                <w:sz w:val="28"/>
                <w:szCs w:val="28"/>
              </w:rPr>
              <w:t>30,0</w:t>
            </w:r>
          </w:p>
        </w:tc>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15,0</w:t>
            </w:r>
          </w:p>
        </w:tc>
        <w:tc>
          <w:tcPr>
            <w:tcW w:w="2337"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&lt;0,001</w:t>
            </w:r>
          </w:p>
        </w:tc>
      </w:tr>
      <w:tr w:rsidR="00C903F9" w:rsidTr="00662EB6">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70-61</w:t>
            </w:r>
          </w:p>
        </w:tc>
        <w:tc>
          <w:tcPr>
            <w:tcW w:w="2336" w:type="dxa"/>
          </w:tcPr>
          <w:p w:rsidR="00C903F9" w:rsidRPr="00762D1B" w:rsidRDefault="00C903F9" w:rsidP="00662EB6">
            <w:pPr>
              <w:spacing w:line="360" w:lineRule="auto"/>
              <w:rPr>
                <w:rFonts w:ascii="Times New Roman" w:hAnsi="Times New Roman" w:cs="Times New Roman"/>
                <w:sz w:val="28"/>
                <w:szCs w:val="28"/>
              </w:rPr>
            </w:pPr>
            <w:r w:rsidRPr="00762D1B">
              <w:rPr>
                <w:rFonts w:ascii="Times New Roman" w:hAnsi="Times New Roman" w:cs="Times New Roman"/>
                <w:sz w:val="28"/>
                <w:szCs w:val="28"/>
              </w:rPr>
              <w:t>0,0</w:t>
            </w:r>
          </w:p>
        </w:tc>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67,3</w:t>
            </w:r>
          </w:p>
        </w:tc>
        <w:tc>
          <w:tcPr>
            <w:tcW w:w="2337"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&lt;0,001</w:t>
            </w:r>
          </w:p>
        </w:tc>
      </w:tr>
      <w:tr w:rsidR="00C903F9" w:rsidTr="00662EB6">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60-51</w:t>
            </w:r>
          </w:p>
        </w:tc>
        <w:tc>
          <w:tcPr>
            <w:tcW w:w="2336" w:type="dxa"/>
          </w:tcPr>
          <w:p w:rsidR="00C903F9" w:rsidRPr="00762D1B" w:rsidRDefault="00C903F9" w:rsidP="00662EB6">
            <w:pPr>
              <w:spacing w:line="360" w:lineRule="auto"/>
              <w:rPr>
                <w:rFonts w:ascii="Times New Roman" w:hAnsi="Times New Roman" w:cs="Times New Roman"/>
                <w:sz w:val="28"/>
                <w:szCs w:val="28"/>
              </w:rPr>
            </w:pPr>
            <w:r w:rsidRPr="00762D1B">
              <w:rPr>
                <w:rFonts w:ascii="Times New Roman" w:hAnsi="Times New Roman" w:cs="Times New Roman"/>
                <w:sz w:val="28"/>
                <w:szCs w:val="28"/>
              </w:rPr>
              <w:t>0,0</w:t>
            </w:r>
          </w:p>
        </w:tc>
        <w:tc>
          <w:tcPr>
            <w:tcW w:w="2336"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11,5</w:t>
            </w:r>
          </w:p>
        </w:tc>
        <w:tc>
          <w:tcPr>
            <w:tcW w:w="2337" w:type="dxa"/>
          </w:tcPr>
          <w:p w:rsidR="00C903F9" w:rsidRPr="00762D1B" w:rsidRDefault="00C903F9" w:rsidP="009B636C">
            <w:pPr>
              <w:spacing w:line="360" w:lineRule="auto"/>
              <w:rPr>
                <w:rFonts w:ascii="Times New Roman" w:hAnsi="Times New Roman" w:cs="Times New Roman"/>
                <w:sz w:val="28"/>
                <w:szCs w:val="28"/>
              </w:rPr>
            </w:pPr>
            <w:r w:rsidRPr="00762D1B">
              <w:rPr>
                <w:rFonts w:ascii="Times New Roman" w:hAnsi="Times New Roman" w:cs="Times New Roman"/>
                <w:sz w:val="28"/>
                <w:szCs w:val="28"/>
              </w:rPr>
              <w:t>&lt;0,001</w:t>
            </w:r>
          </w:p>
        </w:tc>
      </w:tr>
    </w:tbl>
    <w:p w:rsidR="004F0321" w:rsidRPr="004F0321" w:rsidRDefault="004F0321" w:rsidP="004F0321">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8</w:t>
      </w:r>
    </w:p>
    <w:p w:rsidR="00087B75" w:rsidRPr="004F0321" w:rsidRDefault="004F0321" w:rsidP="00087B75">
      <w:pPr>
        <w:spacing w:line="360" w:lineRule="auto"/>
        <w:rPr>
          <w:rFonts w:ascii="Times New Roman" w:hAnsi="Times New Roman" w:cs="Times New Roman"/>
          <w:b/>
          <w:sz w:val="28"/>
          <w:szCs w:val="28"/>
        </w:rPr>
      </w:pPr>
      <w:r w:rsidRPr="004F0321">
        <w:rPr>
          <w:rFonts w:ascii="Times New Roman" w:hAnsi="Times New Roman" w:cs="Times New Roman"/>
          <w:b/>
          <w:sz w:val="28"/>
          <w:szCs w:val="28"/>
        </w:rPr>
        <w:t>Сравнительная таблица по шкале социального и личного функционирования</w:t>
      </w:r>
    </w:p>
    <w:tbl>
      <w:tblPr>
        <w:tblStyle w:val="a9"/>
        <w:tblW w:w="0" w:type="auto"/>
        <w:tblLook w:val="04A0"/>
      </w:tblPr>
      <w:tblGrid>
        <w:gridCol w:w="2528"/>
        <w:gridCol w:w="2330"/>
        <w:gridCol w:w="2363"/>
        <w:gridCol w:w="2350"/>
      </w:tblGrid>
      <w:tr w:rsidR="00A96E7E" w:rsidTr="004F0321">
        <w:tc>
          <w:tcPr>
            <w:tcW w:w="2528" w:type="dxa"/>
          </w:tcPr>
          <w:p w:rsidR="00A96E7E"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rPr>
              <w:t>Области функционирования</w:t>
            </w:r>
          </w:p>
        </w:tc>
        <w:tc>
          <w:tcPr>
            <w:tcW w:w="2330" w:type="dxa"/>
          </w:tcPr>
          <w:p w:rsidR="00A96E7E" w:rsidRDefault="00A96E7E" w:rsidP="00087B75">
            <w:pPr>
              <w:spacing w:line="360" w:lineRule="auto"/>
              <w:rPr>
                <w:rFonts w:ascii="Times New Roman" w:hAnsi="Times New Roman" w:cs="Times New Roman"/>
                <w:sz w:val="28"/>
                <w:szCs w:val="28"/>
              </w:rPr>
            </w:pPr>
            <w:r>
              <w:rPr>
                <w:rFonts w:ascii="Times New Roman" w:hAnsi="Times New Roman" w:cs="Times New Roman"/>
                <w:sz w:val="28"/>
                <w:szCs w:val="28"/>
              </w:rPr>
              <w:t>Больные ШАР</w:t>
            </w:r>
          </w:p>
        </w:tc>
        <w:tc>
          <w:tcPr>
            <w:tcW w:w="2363" w:type="dxa"/>
          </w:tcPr>
          <w:p w:rsidR="00A96E7E" w:rsidRDefault="00A96E7E" w:rsidP="00087B75">
            <w:pPr>
              <w:spacing w:line="360" w:lineRule="auto"/>
              <w:rPr>
                <w:rFonts w:ascii="Times New Roman" w:hAnsi="Times New Roman" w:cs="Times New Roman"/>
                <w:sz w:val="28"/>
                <w:szCs w:val="28"/>
              </w:rPr>
            </w:pPr>
            <w:r>
              <w:rPr>
                <w:rFonts w:ascii="Times New Roman" w:hAnsi="Times New Roman" w:cs="Times New Roman"/>
                <w:sz w:val="28"/>
                <w:szCs w:val="28"/>
              </w:rPr>
              <w:t>Больные шизофренией</w:t>
            </w:r>
          </w:p>
        </w:tc>
        <w:tc>
          <w:tcPr>
            <w:tcW w:w="2350" w:type="dxa"/>
          </w:tcPr>
          <w:p w:rsidR="00A96E7E" w:rsidRPr="004F0321" w:rsidRDefault="00A96E7E" w:rsidP="00087B75">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Значимость различий </w:t>
            </w:r>
            <w:r w:rsidR="004F0321">
              <w:rPr>
                <w:rFonts w:ascii="Times New Roman" w:hAnsi="Times New Roman" w:cs="Times New Roman"/>
                <w:sz w:val="28"/>
                <w:szCs w:val="28"/>
                <w:lang w:val="en-US"/>
              </w:rPr>
              <w:t>p</w:t>
            </w:r>
          </w:p>
        </w:tc>
      </w:tr>
      <w:tr w:rsidR="004F0321" w:rsidTr="004F0321">
        <w:tc>
          <w:tcPr>
            <w:tcW w:w="2528" w:type="dxa"/>
          </w:tcPr>
          <w:p w:rsidR="004F0321" w:rsidRPr="004F0321" w:rsidRDefault="004F0321" w:rsidP="00087B7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a(c</w:t>
            </w:r>
            <w:proofErr w:type="spellStart"/>
            <w:r>
              <w:rPr>
                <w:rStyle w:val="af8"/>
                <w:rFonts w:ascii="Georgia" w:hAnsi="Georgia"/>
                <w:sz w:val="19"/>
                <w:szCs w:val="19"/>
                <w:shd w:val="clear" w:color="auto" w:fill="FFFFFF"/>
              </w:rPr>
              <w:t>оциально</w:t>
            </w:r>
            <w:proofErr w:type="spellEnd"/>
            <w:r>
              <w:rPr>
                <w:rStyle w:val="af8"/>
                <w:rFonts w:ascii="Georgia" w:hAnsi="Georgia"/>
                <w:sz w:val="19"/>
                <w:szCs w:val="19"/>
                <w:shd w:val="clear" w:color="auto" w:fill="FFFFFF"/>
              </w:rPr>
              <w:t xml:space="preserve"> полезная деятельность</w:t>
            </w:r>
            <w:r>
              <w:rPr>
                <w:rStyle w:val="af8"/>
                <w:rFonts w:ascii="Georgia" w:hAnsi="Georgia"/>
                <w:sz w:val="19"/>
                <w:szCs w:val="19"/>
                <w:shd w:val="clear" w:color="auto" w:fill="FFFFFF"/>
                <w:lang w:val="en-US"/>
              </w:rPr>
              <w:t>)</w:t>
            </w:r>
          </w:p>
        </w:tc>
        <w:tc>
          <w:tcPr>
            <w:tcW w:w="2330" w:type="dxa"/>
          </w:tcPr>
          <w:p w:rsidR="004F0321" w:rsidRPr="004F032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81</w:t>
            </w:r>
            <w:r>
              <w:rPr>
                <w:rFonts w:ascii="Times New Roman" w:hAnsi="Times New Roman" w:cs="Times New Roman"/>
                <w:sz w:val="28"/>
                <w:szCs w:val="28"/>
              </w:rPr>
              <w:t>,2</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СО=2,4</w:t>
            </w:r>
          </w:p>
        </w:tc>
        <w:tc>
          <w:tcPr>
            <w:tcW w:w="2363"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75</w:t>
            </w:r>
            <w:r w:rsidR="00C77C01">
              <w:rPr>
                <w:rFonts w:ascii="Times New Roman" w:hAnsi="Times New Roman" w:cs="Times New Roman"/>
                <w:sz w:val="28"/>
                <w:szCs w:val="28"/>
              </w:rPr>
              <w:t>,3</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СО=3,4</w:t>
            </w:r>
          </w:p>
        </w:tc>
        <w:tc>
          <w:tcPr>
            <w:tcW w:w="2350" w:type="dxa"/>
          </w:tcPr>
          <w:p w:rsidR="004F0321" w:rsidRPr="00762D1B" w:rsidRDefault="00C77C01" w:rsidP="003613DD">
            <w:pPr>
              <w:spacing w:line="360" w:lineRule="auto"/>
              <w:rPr>
                <w:rFonts w:ascii="Times New Roman" w:hAnsi="Times New Roman" w:cs="Times New Roman"/>
                <w:sz w:val="28"/>
                <w:szCs w:val="28"/>
              </w:rPr>
            </w:pPr>
            <w:r>
              <w:rPr>
                <w:rFonts w:ascii="Times New Roman" w:hAnsi="Times New Roman" w:cs="Times New Roman"/>
                <w:sz w:val="28"/>
                <w:szCs w:val="28"/>
              </w:rPr>
              <w:t>&lt;0,05</w:t>
            </w:r>
          </w:p>
        </w:tc>
      </w:tr>
      <w:tr w:rsidR="004F0321" w:rsidTr="004F0321">
        <w:tc>
          <w:tcPr>
            <w:tcW w:w="2528" w:type="dxa"/>
          </w:tcPr>
          <w:p w:rsidR="004F0321" w:rsidRPr="004F0321" w:rsidRDefault="004F0321" w:rsidP="00087B75">
            <w:pPr>
              <w:spacing w:line="360" w:lineRule="auto"/>
              <w:rPr>
                <w:rFonts w:ascii="Times New Roman" w:hAnsi="Times New Roman" w:cs="Times New Roman"/>
                <w:b/>
                <w:sz w:val="28"/>
                <w:szCs w:val="28"/>
              </w:rPr>
            </w:pPr>
            <w:r>
              <w:rPr>
                <w:rFonts w:ascii="Times New Roman" w:hAnsi="Times New Roman" w:cs="Times New Roman"/>
                <w:sz w:val="28"/>
                <w:szCs w:val="28"/>
                <w:lang w:val="en-US"/>
              </w:rPr>
              <w:t>b</w:t>
            </w:r>
            <w:r w:rsidRPr="004F0321">
              <w:rPr>
                <w:rFonts w:ascii="Times New Roman" w:hAnsi="Times New Roman" w:cs="Times New Roman"/>
                <w:sz w:val="28"/>
                <w:szCs w:val="28"/>
              </w:rPr>
              <w:t>(</w:t>
            </w:r>
            <w:r>
              <w:rPr>
                <w:rStyle w:val="af8"/>
                <w:rFonts w:ascii="Georgia" w:hAnsi="Georgia"/>
                <w:sz w:val="19"/>
                <w:szCs w:val="19"/>
                <w:shd w:val="clear" w:color="auto" w:fill="FFFFFF"/>
              </w:rPr>
              <w:t>отношения с близкими и прочие социальные отношения</w:t>
            </w:r>
            <w:r w:rsidRPr="004F0321">
              <w:rPr>
                <w:rStyle w:val="af8"/>
                <w:rFonts w:ascii="Georgia" w:hAnsi="Georgia"/>
                <w:sz w:val="19"/>
                <w:szCs w:val="19"/>
                <w:shd w:val="clear" w:color="auto" w:fill="FFFFFF"/>
              </w:rPr>
              <w:t>)</w:t>
            </w:r>
          </w:p>
        </w:tc>
        <w:tc>
          <w:tcPr>
            <w:tcW w:w="2330"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79</w:t>
            </w:r>
            <w:r w:rsidR="00C77C01">
              <w:rPr>
                <w:rFonts w:ascii="Times New Roman" w:hAnsi="Times New Roman" w:cs="Times New Roman"/>
                <w:sz w:val="28"/>
                <w:szCs w:val="28"/>
              </w:rPr>
              <w:t>,5</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СО=3,1</w:t>
            </w:r>
          </w:p>
        </w:tc>
        <w:tc>
          <w:tcPr>
            <w:tcW w:w="2363"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61</w:t>
            </w:r>
            <w:r w:rsidR="00C77C01">
              <w:rPr>
                <w:rFonts w:ascii="Times New Roman" w:hAnsi="Times New Roman" w:cs="Times New Roman"/>
                <w:sz w:val="28"/>
                <w:szCs w:val="28"/>
              </w:rPr>
              <w:t>,4</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СО=2,7</w:t>
            </w:r>
          </w:p>
        </w:tc>
        <w:tc>
          <w:tcPr>
            <w:tcW w:w="2350" w:type="dxa"/>
          </w:tcPr>
          <w:p w:rsidR="004F0321" w:rsidRPr="00762D1B" w:rsidRDefault="00C77C01" w:rsidP="003613DD">
            <w:pPr>
              <w:spacing w:line="360" w:lineRule="auto"/>
              <w:rPr>
                <w:rFonts w:ascii="Times New Roman" w:hAnsi="Times New Roman" w:cs="Times New Roman"/>
                <w:sz w:val="28"/>
                <w:szCs w:val="28"/>
              </w:rPr>
            </w:pPr>
            <w:r>
              <w:rPr>
                <w:rFonts w:ascii="Times New Roman" w:hAnsi="Times New Roman" w:cs="Times New Roman"/>
                <w:sz w:val="28"/>
                <w:szCs w:val="28"/>
              </w:rPr>
              <w:t>&lt;0,05</w:t>
            </w:r>
          </w:p>
        </w:tc>
      </w:tr>
      <w:tr w:rsidR="004F0321" w:rsidTr="004F0321">
        <w:tc>
          <w:tcPr>
            <w:tcW w:w="2528" w:type="dxa"/>
          </w:tcPr>
          <w:p w:rsidR="004F0321" w:rsidRPr="004F0321" w:rsidRDefault="004F0321" w:rsidP="00087B7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w:t>
            </w:r>
            <w:r>
              <w:rPr>
                <w:rStyle w:val="af8"/>
                <w:rFonts w:ascii="Georgia" w:hAnsi="Georgia"/>
                <w:sz w:val="19"/>
                <w:szCs w:val="19"/>
                <w:shd w:val="clear" w:color="auto" w:fill="FFFFFF"/>
              </w:rPr>
              <w:t>самообслуживание</w:t>
            </w:r>
            <w:r>
              <w:rPr>
                <w:rStyle w:val="af8"/>
                <w:rFonts w:ascii="Georgia" w:hAnsi="Georgia"/>
                <w:sz w:val="19"/>
                <w:szCs w:val="19"/>
                <w:shd w:val="clear" w:color="auto" w:fill="FFFFFF"/>
                <w:lang w:val="en-US"/>
              </w:rPr>
              <w:t>)</w:t>
            </w:r>
          </w:p>
        </w:tc>
        <w:tc>
          <w:tcPr>
            <w:tcW w:w="2330"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94</w:t>
            </w:r>
            <w:r w:rsidR="00C77C01">
              <w:rPr>
                <w:rFonts w:ascii="Times New Roman" w:hAnsi="Times New Roman" w:cs="Times New Roman"/>
                <w:sz w:val="28"/>
                <w:szCs w:val="28"/>
              </w:rPr>
              <w:t>,1</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СО=2,3</w:t>
            </w:r>
          </w:p>
        </w:tc>
        <w:tc>
          <w:tcPr>
            <w:tcW w:w="2363"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75</w:t>
            </w:r>
            <w:r w:rsidR="00C77C01">
              <w:rPr>
                <w:rFonts w:ascii="Times New Roman" w:hAnsi="Times New Roman" w:cs="Times New Roman"/>
                <w:sz w:val="28"/>
                <w:szCs w:val="28"/>
              </w:rPr>
              <w:t>,5</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СО=3,4</w:t>
            </w:r>
          </w:p>
        </w:tc>
        <w:tc>
          <w:tcPr>
            <w:tcW w:w="2350" w:type="dxa"/>
          </w:tcPr>
          <w:p w:rsidR="004F0321" w:rsidRPr="00762D1B" w:rsidRDefault="00C77C01" w:rsidP="003613DD">
            <w:pPr>
              <w:spacing w:line="360" w:lineRule="auto"/>
              <w:rPr>
                <w:rFonts w:ascii="Times New Roman" w:hAnsi="Times New Roman" w:cs="Times New Roman"/>
                <w:sz w:val="28"/>
                <w:szCs w:val="28"/>
              </w:rPr>
            </w:pPr>
            <w:r>
              <w:rPr>
                <w:rFonts w:ascii="Times New Roman" w:hAnsi="Times New Roman" w:cs="Times New Roman"/>
                <w:sz w:val="28"/>
                <w:szCs w:val="28"/>
              </w:rPr>
              <w:t>&lt;0,05</w:t>
            </w:r>
          </w:p>
        </w:tc>
      </w:tr>
      <w:tr w:rsidR="004F0321" w:rsidTr="004F0321">
        <w:tc>
          <w:tcPr>
            <w:tcW w:w="2528" w:type="dxa"/>
          </w:tcPr>
          <w:p w:rsidR="004F0321" w:rsidRPr="004F032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d</w:t>
            </w:r>
            <w:r w:rsidRPr="004F0321">
              <w:rPr>
                <w:rFonts w:ascii="Times New Roman" w:hAnsi="Times New Roman" w:cs="Times New Roman"/>
                <w:sz w:val="28"/>
                <w:szCs w:val="28"/>
              </w:rPr>
              <w:t>(</w:t>
            </w:r>
            <w:r>
              <w:rPr>
                <w:rStyle w:val="af8"/>
                <w:rFonts w:ascii="Georgia" w:hAnsi="Georgia"/>
                <w:sz w:val="19"/>
                <w:szCs w:val="19"/>
                <w:shd w:val="clear" w:color="auto" w:fill="FFFFFF"/>
              </w:rPr>
              <w:t xml:space="preserve">беспокоящее и </w:t>
            </w:r>
            <w:r>
              <w:rPr>
                <w:rStyle w:val="af8"/>
                <w:rFonts w:ascii="Georgia" w:hAnsi="Georgia"/>
                <w:sz w:val="19"/>
                <w:szCs w:val="19"/>
                <w:shd w:val="clear" w:color="auto" w:fill="FFFFFF"/>
              </w:rPr>
              <w:lastRenderedPageBreak/>
              <w:t>агрессивное поведение</w:t>
            </w:r>
            <w:r w:rsidRPr="004F0321">
              <w:rPr>
                <w:rStyle w:val="af8"/>
                <w:rFonts w:ascii="Georgia" w:hAnsi="Georgia"/>
                <w:sz w:val="19"/>
                <w:szCs w:val="19"/>
                <w:shd w:val="clear" w:color="auto" w:fill="FFFFFF"/>
              </w:rPr>
              <w:t>)</w:t>
            </w:r>
          </w:p>
        </w:tc>
        <w:tc>
          <w:tcPr>
            <w:tcW w:w="2330"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lastRenderedPageBreak/>
              <w:t>86</w:t>
            </w:r>
            <w:r w:rsidR="00C77C01">
              <w:rPr>
                <w:rFonts w:ascii="Times New Roman" w:hAnsi="Times New Roman" w:cs="Times New Roman"/>
                <w:sz w:val="28"/>
                <w:szCs w:val="28"/>
              </w:rPr>
              <w:t>,3</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СО=3,4</w:t>
            </w:r>
          </w:p>
        </w:tc>
        <w:tc>
          <w:tcPr>
            <w:tcW w:w="2363" w:type="dxa"/>
          </w:tcPr>
          <w:p w:rsidR="004F0321" w:rsidRPr="00C77C01" w:rsidRDefault="004F0321" w:rsidP="00087B75">
            <w:pPr>
              <w:spacing w:line="360" w:lineRule="auto"/>
              <w:rPr>
                <w:rFonts w:ascii="Times New Roman" w:hAnsi="Times New Roman" w:cs="Times New Roman"/>
                <w:sz w:val="28"/>
                <w:szCs w:val="28"/>
              </w:rPr>
            </w:pPr>
            <w:r>
              <w:rPr>
                <w:rFonts w:ascii="Times New Roman" w:hAnsi="Times New Roman" w:cs="Times New Roman"/>
                <w:sz w:val="28"/>
                <w:szCs w:val="28"/>
                <w:lang w:val="en-US"/>
              </w:rPr>
              <w:t>69</w:t>
            </w:r>
            <w:r w:rsidR="00C77C01">
              <w:rPr>
                <w:rFonts w:ascii="Times New Roman" w:hAnsi="Times New Roman" w:cs="Times New Roman"/>
                <w:sz w:val="28"/>
                <w:szCs w:val="28"/>
              </w:rPr>
              <w:t>,4</w:t>
            </w:r>
            <w:r w:rsidR="00C77C01" w:rsidRPr="002A3075">
              <w:rPr>
                <w:rFonts w:ascii="Times New Roman" w:hAnsi="Times New Roman" w:cs="Times New Roman"/>
                <w:sz w:val="28"/>
                <w:szCs w:val="28"/>
              </w:rPr>
              <w:t>±</w:t>
            </w:r>
            <w:r w:rsidR="00C77C01">
              <w:rPr>
                <w:rFonts w:ascii="Times New Roman" w:hAnsi="Times New Roman" w:cs="Times New Roman"/>
                <w:sz w:val="28"/>
                <w:szCs w:val="28"/>
              </w:rPr>
              <w:t>СО=3,4</w:t>
            </w:r>
          </w:p>
        </w:tc>
        <w:tc>
          <w:tcPr>
            <w:tcW w:w="2350" w:type="dxa"/>
          </w:tcPr>
          <w:p w:rsidR="004F0321" w:rsidRPr="00762D1B" w:rsidRDefault="00C77C01" w:rsidP="003613DD">
            <w:pPr>
              <w:spacing w:line="360" w:lineRule="auto"/>
              <w:rPr>
                <w:rFonts w:ascii="Times New Roman" w:hAnsi="Times New Roman" w:cs="Times New Roman"/>
                <w:sz w:val="28"/>
                <w:szCs w:val="28"/>
              </w:rPr>
            </w:pPr>
            <w:r>
              <w:rPr>
                <w:rFonts w:ascii="Times New Roman" w:hAnsi="Times New Roman" w:cs="Times New Roman"/>
                <w:sz w:val="28"/>
                <w:szCs w:val="28"/>
              </w:rPr>
              <w:t>&lt;0,05</w:t>
            </w:r>
          </w:p>
        </w:tc>
      </w:tr>
    </w:tbl>
    <w:p w:rsidR="00810FAB" w:rsidRPr="00C903F9" w:rsidRDefault="00087B75" w:rsidP="00C903F9">
      <w:pPr>
        <w:spacing w:line="360" w:lineRule="auto"/>
        <w:rPr>
          <w:rFonts w:ascii="Times New Roman" w:hAnsi="Times New Roman" w:cs="Times New Roman"/>
          <w:sz w:val="28"/>
          <w:szCs w:val="28"/>
        </w:rPr>
      </w:pPr>
      <w:r w:rsidRPr="00810FAB">
        <w:rPr>
          <w:rFonts w:ascii="Times New Roman" w:hAnsi="Times New Roman" w:cs="Times New Roman"/>
          <w:sz w:val="28"/>
          <w:szCs w:val="28"/>
        </w:rPr>
        <w:lastRenderedPageBreak/>
        <w:t>Исходя из данных можно судить о том</w:t>
      </w:r>
      <w:proofErr w:type="gramStart"/>
      <w:r w:rsidRPr="00810FAB">
        <w:rPr>
          <w:rFonts w:ascii="Times New Roman" w:hAnsi="Times New Roman" w:cs="Times New Roman"/>
          <w:sz w:val="28"/>
          <w:szCs w:val="28"/>
        </w:rPr>
        <w:t xml:space="preserve"> ,</w:t>
      </w:r>
      <w:proofErr w:type="gramEnd"/>
      <w:r w:rsidRPr="00810FAB">
        <w:rPr>
          <w:rFonts w:ascii="Times New Roman" w:hAnsi="Times New Roman" w:cs="Times New Roman"/>
          <w:sz w:val="28"/>
          <w:szCs w:val="28"/>
        </w:rPr>
        <w:t xml:space="preserve"> что большинство пациентов, болеющих шизофренией имеют заметные, но не достигающие значительного уровня затруднения в нескольких областях, преимущественно в области социально полезной деятел</w:t>
      </w:r>
      <w:r w:rsidR="00883F25" w:rsidRPr="00810FAB">
        <w:rPr>
          <w:rFonts w:ascii="Times New Roman" w:hAnsi="Times New Roman" w:cs="Times New Roman"/>
          <w:sz w:val="28"/>
          <w:szCs w:val="28"/>
        </w:rPr>
        <w:t>ьности или</w:t>
      </w:r>
      <w:r w:rsidRPr="00810FAB">
        <w:rPr>
          <w:rFonts w:ascii="Times New Roman" w:hAnsi="Times New Roman" w:cs="Times New Roman"/>
          <w:sz w:val="28"/>
          <w:szCs w:val="28"/>
        </w:rPr>
        <w:t xml:space="preserve"> в социальных отношениях </w:t>
      </w:r>
      <w:r w:rsidR="00883F25" w:rsidRPr="00810FAB">
        <w:rPr>
          <w:rFonts w:ascii="Times New Roman" w:hAnsi="Times New Roman" w:cs="Times New Roman"/>
          <w:sz w:val="28"/>
          <w:szCs w:val="28"/>
        </w:rPr>
        <w:t>.</w:t>
      </w:r>
      <w:r w:rsidR="00C77C01">
        <w:rPr>
          <w:rFonts w:ascii="Times New Roman" w:hAnsi="Times New Roman" w:cs="Times New Roman"/>
          <w:sz w:val="28"/>
          <w:szCs w:val="28"/>
        </w:rPr>
        <w:t xml:space="preserve"> Кроме того выявлены заметные нарушения у больных шизофренией во всех областях функционирования.</w:t>
      </w:r>
    </w:p>
    <w:p w:rsidR="00504FA3" w:rsidRPr="0052589A" w:rsidRDefault="0052589A" w:rsidP="0052589A">
      <w:pPr>
        <w:pStyle w:val="2"/>
        <w:rPr>
          <w:rFonts w:ascii="Times New Roman" w:hAnsi="Times New Roman" w:cs="Times New Roman"/>
          <w:b/>
          <w:color w:val="auto"/>
          <w:sz w:val="28"/>
          <w:szCs w:val="28"/>
        </w:rPr>
      </w:pPr>
      <w:bookmarkStart w:id="19" w:name="_Toc451096921"/>
      <w:r w:rsidRPr="0052589A">
        <w:rPr>
          <w:rFonts w:ascii="Times New Roman" w:hAnsi="Times New Roman" w:cs="Times New Roman"/>
          <w:b/>
          <w:color w:val="auto"/>
          <w:sz w:val="28"/>
          <w:szCs w:val="28"/>
        </w:rPr>
        <w:t xml:space="preserve">3.2 </w:t>
      </w:r>
      <w:r w:rsidR="00266695" w:rsidRPr="00266695">
        <w:rPr>
          <w:rFonts w:ascii="Times New Roman" w:hAnsi="Times New Roman" w:cs="Times New Roman"/>
          <w:b/>
          <w:color w:val="auto"/>
          <w:sz w:val="28"/>
          <w:szCs w:val="28"/>
        </w:rPr>
        <w:t>Характеристика когнитивных функций у больных ШАР</w:t>
      </w:r>
      <w:bookmarkEnd w:id="19"/>
    </w:p>
    <w:p w:rsidR="00261B80" w:rsidRDefault="00261B80" w:rsidP="00197AFC">
      <w:pPr>
        <w:tabs>
          <w:tab w:val="left" w:pos="6798"/>
        </w:tabs>
        <w:spacing w:after="0" w:line="360" w:lineRule="auto"/>
        <w:jc w:val="both"/>
        <w:rPr>
          <w:rFonts w:ascii="Times New Roman" w:hAnsi="Times New Roman" w:cs="Times New Roman"/>
          <w:sz w:val="28"/>
          <w:szCs w:val="28"/>
        </w:rPr>
      </w:pPr>
    </w:p>
    <w:p w:rsidR="00CE6E49" w:rsidRDefault="00CE6E49" w:rsidP="00197AFC">
      <w:pPr>
        <w:tabs>
          <w:tab w:val="left" w:pos="6798"/>
        </w:tabs>
        <w:spacing w:after="0" w:line="360" w:lineRule="auto"/>
        <w:jc w:val="both"/>
        <w:rPr>
          <w:rFonts w:ascii="Times New Roman" w:hAnsi="Times New Roman" w:cs="Times New Roman"/>
          <w:sz w:val="28"/>
          <w:szCs w:val="28"/>
        </w:rPr>
      </w:pPr>
      <w:r w:rsidRPr="00CE6E49">
        <w:rPr>
          <w:rFonts w:ascii="Times New Roman" w:hAnsi="Times New Roman" w:cs="Times New Roman"/>
          <w:sz w:val="28"/>
          <w:szCs w:val="28"/>
        </w:rPr>
        <w:t>При обследовании больных с помощью шкалы BACS были выявлены следующие особенности: тесты «моторные навыки», «кодирование символов» и «речевая беглость» пациенты в среднем выполняли статистически зн</w:t>
      </w:r>
      <w:r w:rsidR="00AB43B0">
        <w:rPr>
          <w:rFonts w:ascii="Times New Roman" w:hAnsi="Times New Roman" w:cs="Times New Roman"/>
          <w:sz w:val="28"/>
          <w:szCs w:val="28"/>
        </w:rPr>
        <w:t>ачимо хуже нормы, однако показа</w:t>
      </w:r>
      <w:r w:rsidRPr="00CE6E49">
        <w:rPr>
          <w:rFonts w:ascii="Times New Roman" w:hAnsi="Times New Roman" w:cs="Times New Roman"/>
          <w:sz w:val="28"/>
          <w:szCs w:val="28"/>
        </w:rPr>
        <w:t>тели теста «башня Лондона» оказались досто</w:t>
      </w:r>
      <w:r>
        <w:rPr>
          <w:rFonts w:ascii="Times New Roman" w:hAnsi="Times New Roman" w:cs="Times New Roman"/>
          <w:sz w:val="28"/>
          <w:szCs w:val="28"/>
        </w:rPr>
        <w:t xml:space="preserve">верно лучше нормативных (табл. </w:t>
      </w:r>
      <w:r w:rsidR="00724C1F">
        <w:rPr>
          <w:rFonts w:ascii="Times New Roman" w:hAnsi="Times New Roman" w:cs="Times New Roman"/>
          <w:sz w:val="28"/>
          <w:szCs w:val="28"/>
        </w:rPr>
        <w:t>9</w:t>
      </w:r>
      <w:r w:rsidRPr="00CE6E49">
        <w:rPr>
          <w:rFonts w:ascii="Times New Roman" w:hAnsi="Times New Roman" w:cs="Times New Roman"/>
          <w:sz w:val="28"/>
          <w:szCs w:val="28"/>
        </w:rPr>
        <w:t>).</w:t>
      </w:r>
      <w:r w:rsidR="00AD782E" w:rsidRPr="00AD782E">
        <w:rPr>
          <w:rFonts w:ascii="Times New Roman" w:hAnsi="Times New Roman" w:cs="Times New Roman"/>
          <w:color w:val="FF0000"/>
          <w:sz w:val="28"/>
          <w:szCs w:val="28"/>
        </w:rPr>
        <w:t xml:space="preserve"> </w:t>
      </w:r>
    </w:p>
    <w:p w:rsidR="007F7557" w:rsidRPr="00DA4DCC" w:rsidRDefault="007F7557" w:rsidP="000C3317">
      <w:pPr>
        <w:tabs>
          <w:tab w:val="left" w:pos="6798"/>
        </w:tabs>
        <w:spacing w:after="0" w:line="360" w:lineRule="auto"/>
        <w:jc w:val="right"/>
        <w:rPr>
          <w:rFonts w:ascii="Times New Roman" w:eastAsia="Arial" w:hAnsi="Times New Roman" w:cs="Times New Roman"/>
          <w:color w:val="231F20"/>
          <w:sz w:val="28"/>
          <w:szCs w:val="28"/>
        </w:rPr>
      </w:pPr>
      <w:r w:rsidRPr="00DA4DCC">
        <w:rPr>
          <w:rFonts w:ascii="Times New Roman" w:eastAsia="Arial" w:hAnsi="Times New Roman" w:cs="Times New Roman"/>
          <w:color w:val="231F20"/>
          <w:sz w:val="28"/>
          <w:szCs w:val="28"/>
        </w:rPr>
        <w:t xml:space="preserve">Таблица </w:t>
      </w:r>
      <w:r w:rsidR="00724C1F" w:rsidRPr="00DA4DCC">
        <w:rPr>
          <w:rFonts w:ascii="Times New Roman" w:eastAsia="Arial" w:hAnsi="Times New Roman" w:cs="Times New Roman"/>
          <w:color w:val="231F20"/>
          <w:sz w:val="28"/>
          <w:szCs w:val="28"/>
        </w:rPr>
        <w:t>9</w:t>
      </w:r>
    </w:p>
    <w:p w:rsidR="000C3317" w:rsidRPr="00A93474" w:rsidRDefault="00AD782E" w:rsidP="007F7557">
      <w:pPr>
        <w:tabs>
          <w:tab w:val="left" w:pos="6798"/>
        </w:tabs>
        <w:spacing w:after="0" w:line="360" w:lineRule="auto"/>
        <w:rPr>
          <w:rFonts w:ascii="Times New Roman" w:eastAsia="Arial" w:hAnsi="Times New Roman" w:cs="Times New Roman"/>
          <w:b/>
          <w:sz w:val="28"/>
          <w:szCs w:val="28"/>
        </w:rPr>
      </w:pPr>
      <w:r>
        <w:rPr>
          <w:rFonts w:ascii="Times New Roman" w:eastAsia="Arial" w:hAnsi="Times New Roman" w:cs="Times New Roman"/>
          <w:b/>
          <w:color w:val="231F20"/>
          <w:sz w:val="28"/>
          <w:szCs w:val="28"/>
        </w:rPr>
        <w:t xml:space="preserve">Показатели шкалы BACS </w:t>
      </w:r>
      <w:r w:rsidR="00CE6E49" w:rsidRPr="003B030E">
        <w:rPr>
          <w:rFonts w:ascii="Times New Roman" w:eastAsia="Arial" w:hAnsi="Times New Roman" w:cs="Times New Roman"/>
          <w:b/>
          <w:color w:val="231F20"/>
          <w:sz w:val="28"/>
          <w:szCs w:val="28"/>
        </w:rPr>
        <w:t xml:space="preserve"> больных</w:t>
      </w:r>
      <w:r>
        <w:rPr>
          <w:rFonts w:ascii="Times New Roman" w:eastAsia="Arial" w:hAnsi="Times New Roman" w:cs="Times New Roman"/>
          <w:b/>
          <w:color w:val="231F20"/>
          <w:sz w:val="28"/>
          <w:szCs w:val="28"/>
        </w:rPr>
        <w:t xml:space="preserve"> </w:t>
      </w:r>
      <w:r w:rsidRPr="00A93474">
        <w:rPr>
          <w:rFonts w:ascii="Times New Roman" w:eastAsia="Arial" w:hAnsi="Times New Roman" w:cs="Times New Roman"/>
          <w:b/>
          <w:sz w:val="28"/>
          <w:szCs w:val="28"/>
        </w:rPr>
        <w:t xml:space="preserve">с расстройствами шизофренического спектра </w:t>
      </w:r>
      <w:r w:rsidR="00CE6E49" w:rsidRPr="00A93474">
        <w:rPr>
          <w:rFonts w:ascii="Times New Roman" w:eastAsia="Arial" w:hAnsi="Times New Roman" w:cs="Times New Roman"/>
          <w:b/>
          <w:sz w:val="28"/>
          <w:szCs w:val="28"/>
        </w:rPr>
        <w:t xml:space="preserve"> (n=41)</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8"/>
        <w:gridCol w:w="2809"/>
        <w:gridCol w:w="3034"/>
      </w:tblGrid>
      <w:tr w:rsidR="007F7557" w:rsidTr="007F7557">
        <w:trPr>
          <w:trHeight w:val="1490"/>
        </w:trPr>
        <w:tc>
          <w:tcPr>
            <w:tcW w:w="3818" w:type="dxa"/>
          </w:tcPr>
          <w:p w:rsidR="007F7557" w:rsidRDefault="007F7557" w:rsidP="007F7557">
            <w:pPr>
              <w:ind w:left="428"/>
              <w:rPr>
                <w:rFonts w:ascii="Times New Roman" w:eastAsia="Arial" w:hAnsi="Times New Roman" w:cs="Times New Roman"/>
                <w:sz w:val="28"/>
                <w:szCs w:val="28"/>
              </w:rPr>
            </w:pPr>
          </w:p>
          <w:p w:rsidR="007F755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Тесты</w:t>
            </w:r>
          </w:p>
          <w:p w:rsidR="007F7557" w:rsidRDefault="007F7557" w:rsidP="007F7557">
            <w:pPr>
              <w:tabs>
                <w:tab w:val="left" w:pos="2177"/>
              </w:tabs>
              <w:ind w:left="428"/>
              <w:rPr>
                <w:rFonts w:ascii="Times New Roman" w:eastAsia="Arial" w:hAnsi="Times New Roman" w:cs="Times New Roman"/>
                <w:sz w:val="28"/>
                <w:szCs w:val="28"/>
              </w:rPr>
            </w:pPr>
          </w:p>
        </w:tc>
        <w:tc>
          <w:tcPr>
            <w:tcW w:w="2809" w:type="dxa"/>
          </w:tcPr>
          <w:p w:rsidR="007F7557" w:rsidRDefault="007F7557">
            <w:pPr>
              <w:rPr>
                <w:rFonts w:ascii="Times New Roman" w:eastAsia="Arial" w:hAnsi="Times New Roman" w:cs="Times New Roman"/>
                <w:sz w:val="28"/>
                <w:szCs w:val="28"/>
              </w:rPr>
            </w:pPr>
          </w:p>
          <w:p w:rsidR="007F7557" w:rsidRDefault="007F7557" w:rsidP="007F7557">
            <w:pPr>
              <w:tabs>
                <w:tab w:val="left" w:pos="2177"/>
              </w:tabs>
              <w:ind w:left="588"/>
              <w:rPr>
                <w:rFonts w:ascii="Times New Roman" w:eastAsia="Arial" w:hAnsi="Times New Roman" w:cs="Times New Roman"/>
                <w:sz w:val="28"/>
                <w:szCs w:val="28"/>
              </w:rPr>
            </w:pPr>
            <w:r w:rsidRPr="000C3317">
              <w:rPr>
                <w:rFonts w:ascii="Times New Roman" w:eastAsia="Arial" w:hAnsi="Times New Roman" w:cs="Times New Roman"/>
                <w:sz w:val="28"/>
                <w:szCs w:val="28"/>
              </w:rPr>
              <w:t>Среднее</w:t>
            </w:r>
          </w:p>
          <w:p w:rsidR="007F7557" w:rsidRDefault="007F7557" w:rsidP="007F7557">
            <w:pPr>
              <w:tabs>
                <w:tab w:val="left" w:pos="2177"/>
                <w:tab w:val="left" w:pos="3516"/>
              </w:tabs>
              <w:ind w:left="588"/>
              <w:rPr>
                <w:rFonts w:ascii="Times New Roman" w:eastAsia="Arial" w:hAnsi="Times New Roman" w:cs="Times New Roman"/>
                <w:sz w:val="28"/>
                <w:szCs w:val="28"/>
              </w:rPr>
            </w:pPr>
            <w:r w:rsidRPr="000C3317">
              <w:rPr>
                <w:rFonts w:ascii="Times New Roman" w:eastAsia="Arial" w:hAnsi="Times New Roman" w:cs="Times New Roman"/>
                <w:sz w:val="28"/>
                <w:szCs w:val="28"/>
              </w:rPr>
              <w:t>значение</w:t>
            </w:r>
          </w:p>
        </w:tc>
        <w:tc>
          <w:tcPr>
            <w:tcW w:w="3034" w:type="dxa"/>
          </w:tcPr>
          <w:p w:rsidR="007F7557" w:rsidRDefault="007F7557">
            <w:pPr>
              <w:rPr>
                <w:rFonts w:ascii="Times New Roman" w:eastAsia="Arial" w:hAnsi="Times New Roman" w:cs="Times New Roman"/>
                <w:sz w:val="28"/>
                <w:szCs w:val="28"/>
              </w:rPr>
            </w:pPr>
          </w:p>
          <w:p w:rsidR="007F7557" w:rsidRDefault="007F7557" w:rsidP="007F7557">
            <w:pPr>
              <w:tabs>
                <w:tab w:val="left" w:pos="2177"/>
              </w:tabs>
              <w:rPr>
                <w:rFonts w:ascii="Times New Roman" w:eastAsia="Arial" w:hAnsi="Times New Roman" w:cs="Times New Roman"/>
                <w:sz w:val="28"/>
                <w:szCs w:val="28"/>
              </w:rPr>
            </w:pPr>
            <w:r w:rsidRPr="000C3317">
              <w:rPr>
                <w:rFonts w:ascii="Times New Roman" w:eastAsia="Arial" w:hAnsi="Times New Roman" w:cs="Times New Roman"/>
                <w:sz w:val="28"/>
                <w:szCs w:val="28"/>
              </w:rPr>
              <w:t>Стандартное</w:t>
            </w:r>
          </w:p>
          <w:p w:rsidR="007F7557" w:rsidRDefault="00AD782E" w:rsidP="007F7557">
            <w:pPr>
              <w:tabs>
                <w:tab w:val="left" w:pos="2177"/>
              </w:tabs>
              <w:rPr>
                <w:rFonts w:ascii="Times New Roman" w:eastAsia="Arial" w:hAnsi="Times New Roman" w:cs="Times New Roman"/>
                <w:sz w:val="28"/>
                <w:szCs w:val="28"/>
              </w:rPr>
            </w:pPr>
            <w:r w:rsidRPr="000C3317">
              <w:rPr>
                <w:rFonts w:ascii="Times New Roman" w:eastAsia="Arial" w:hAnsi="Times New Roman" w:cs="Times New Roman"/>
                <w:sz w:val="28"/>
                <w:szCs w:val="28"/>
              </w:rPr>
              <w:t>О</w:t>
            </w:r>
            <w:r w:rsidR="007F7557" w:rsidRPr="000C3317">
              <w:rPr>
                <w:rFonts w:ascii="Times New Roman" w:eastAsia="Arial" w:hAnsi="Times New Roman" w:cs="Times New Roman"/>
                <w:sz w:val="28"/>
                <w:szCs w:val="28"/>
              </w:rPr>
              <w:t>тклонение</w:t>
            </w:r>
          </w:p>
        </w:tc>
      </w:tr>
      <w:tr w:rsidR="007F7557" w:rsidTr="007F7557">
        <w:trPr>
          <w:trHeight w:val="904"/>
        </w:trPr>
        <w:tc>
          <w:tcPr>
            <w:tcW w:w="3818" w:type="dxa"/>
          </w:tcPr>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ab/>
            </w:r>
            <w:r w:rsidRPr="000C3317">
              <w:rPr>
                <w:rFonts w:ascii="Times New Roman" w:eastAsia="Arial" w:hAnsi="Times New Roman" w:cs="Times New Roman"/>
                <w:sz w:val="28"/>
                <w:szCs w:val="28"/>
              </w:rPr>
              <w:tab/>
            </w:r>
          </w:p>
          <w:p w:rsidR="007F755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Слухоречевая память</w:t>
            </w:r>
          </w:p>
        </w:tc>
        <w:tc>
          <w:tcPr>
            <w:tcW w:w="2809" w:type="dxa"/>
          </w:tcPr>
          <w:p w:rsidR="007F7557" w:rsidRDefault="007F7557" w:rsidP="007F7557">
            <w:pPr>
              <w:jc w:val="center"/>
              <w:rPr>
                <w:rFonts w:ascii="Times New Roman" w:eastAsia="Arial" w:hAnsi="Times New Roman" w:cs="Times New Roman"/>
                <w:sz w:val="28"/>
                <w:szCs w:val="28"/>
              </w:rPr>
            </w:pPr>
          </w:p>
          <w:p w:rsidR="007F7557" w:rsidRDefault="007F7557" w:rsidP="007F7557">
            <w:pPr>
              <w:tabs>
                <w:tab w:val="left" w:pos="2177"/>
              </w:tabs>
              <w:ind w:left="890"/>
              <w:jc w:val="center"/>
              <w:rPr>
                <w:rFonts w:ascii="Times New Roman" w:eastAsia="Arial" w:hAnsi="Times New Roman" w:cs="Times New Roman"/>
                <w:sz w:val="28"/>
                <w:szCs w:val="28"/>
              </w:rPr>
            </w:pPr>
            <w:r>
              <w:rPr>
                <w:rFonts w:ascii="Times New Roman" w:eastAsia="Arial" w:hAnsi="Times New Roman" w:cs="Times New Roman"/>
                <w:sz w:val="28"/>
                <w:szCs w:val="28"/>
              </w:rPr>
              <w:t>44</w:t>
            </w:r>
            <w:r w:rsidRPr="000C3317">
              <w:rPr>
                <w:rFonts w:ascii="Times New Roman" w:eastAsia="Arial" w:hAnsi="Times New Roman" w:cs="Times New Roman"/>
                <w:sz w:val="28"/>
                <w:szCs w:val="28"/>
              </w:rPr>
              <w:t>,</w:t>
            </w:r>
            <w:r>
              <w:rPr>
                <w:rFonts w:ascii="Times New Roman" w:eastAsia="Arial" w:hAnsi="Times New Roman" w:cs="Times New Roman"/>
                <w:sz w:val="28"/>
                <w:szCs w:val="28"/>
              </w:rPr>
              <w:t>35</w:t>
            </w:r>
          </w:p>
        </w:tc>
        <w:tc>
          <w:tcPr>
            <w:tcW w:w="3034" w:type="dxa"/>
          </w:tcPr>
          <w:p w:rsidR="007F7557" w:rsidRPr="000C3317" w:rsidRDefault="007F7557" w:rsidP="007F7557">
            <w:pPr>
              <w:tabs>
                <w:tab w:val="left" w:pos="2177"/>
                <w:tab w:val="left" w:pos="3516"/>
              </w:tabs>
              <w:ind w:left="1886"/>
              <w:jc w:val="center"/>
              <w:rPr>
                <w:rFonts w:ascii="Times New Roman" w:eastAsia="Arial" w:hAnsi="Times New Roman" w:cs="Times New Roman"/>
                <w:sz w:val="28"/>
                <w:szCs w:val="28"/>
              </w:rPr>
            </w:pPr>
          </w:p>
          <w:p w:rsidR="007F7557" w:rsidRDefault="007F7557" w:rsidP="007F7557">
            <w:pPr>
              <w:tabs>
                <w:tab w:val="left" w:pos="2177"/>
              </w:tabs>
              <w:jc w:val="center"/>
              <w:rPr>
                <w:rFonts w:ascii="Times New Roman" w:eastAsia="Arial" w:hAnsi="Times New Roman" w:cs="Times New Roman"/>
                <w:sz w:val="28"/>
                <w:szCs w:val="28"/>
              </w:rPr>
            </w:pPr>
            <w:r>
              <w:rPr>
                <w:rFonts w:ascii="Times New Roman" w:eastAsia="Arial" w:hAnsi="Times New Roman" w:cs="Times New Roman"/>
                <w:sz w:val="28"/>
                <w:szCs w:val="28"/>
              </w:rPr>
              <w:t>7,6</w:t>
            </w:r>
            <w:r w:rsidRPr="000C3317">
              <w:rPr>
                <w:rFonts w:ascii="Times New Roman" w:eastAsia="Arial" w:hAnsi="Times New Roman" w:cs="Times New Roman"/>
                <w:sz w:val="28"/>
                <w:szCs w:val="28"/>
              </w:rPr>
              <w:t>8</w:t>
            </w:r>
          </w:p>
        </w:tc>
      </w:tr>
      <w:tr w:rsidR="007F7557" w:rsidTr="007F7557">
        <w:trPr>
          <w:trHeight w:val="670"/>
        </w:trPr>
        <w:tc>
          <w:tcPr>
            <w:tcW w:w="3818" w:type="dxa"/>
          </w:tcPr>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Последовательность чисел</w:t>
            </w:r>
          </w:p>
        </w:tc>
        <w:tc>
          <w:tcPr>
            <w:tcW w:w="2809" w:type="dxa"/>
          </w:tcPr>
          <w:p w:rsidR="007F7557" w:rsidRDefault="007F7557" w:rsidP="007F7557">
            <w:pPr>
              <w:tabs>
                <w:tab w:val="left" w:pos="2177"/>
              </w:tabs>
              <w:ind w:left="856"/>
              <w:jc w:val="center"/>
              <w:rPr>
                <w:rFonts w:ascii="Times New Roman" w:eastAsia="Arial" w:hAnsi="Times New Roman" w:cs="Times New Roman"/>
                <w:sz w:val="28"/>
                <w:szCs w:val="28"/>
              </w:rPr>
            </w:pPr>
            <w:r>
              <w:rPr>
                <w:rFonts w:ascii="Times New Roman" w:eastAsia="Arial" w:hAnsi="Times New Roman" w:cs="Times New Roman"/>
                <w:sz w:val="28"/>
                <w:szCs w:val="28"/>
              </w:rPr>
              <w:t>2</w:t>
            </w:r>
            <w:r w:rsidR="00504FA3">
              <w:rPr>
                <w:rFonts w:ascii="Times New Roman" w:eastAsia="Arial" w:hAnsi="Times New Roman" w:cs="Times New Roman"/>
                <w:sz w:val="28"/>
                <w:szCs w:val="28"/>
              </w:rPr>
              <w:t>1</w:t>
            </w:r>
            <w:r>
              <w:rPr>
                <w:rFonts w:ascii="Times New Roman" w:eastAsia="Arial" w:hAnsi="Times New Roman" w:cs="Times New Roman"/>
                <w:sz w:val="28"/>
                <w:szCs w:val="28"/>
              </w:rPr>
              <w:t>,</w:t>
            </w:r>
            <w:r w:rsidR="00504FA3">
              <w:rPr>
                <w:rFonts w:ascii="Times New Roman" w:eastAsia="Arial" w:hAnsi="Times New Roman" w:cs="Times New Roman"/>
                <w:sz w:val="28"/>
                <w:szCs w:val="28"/>
              </w:rPr>
              <w:t>87</w:t>
            </w:r>
          </w:p>
          <w:p w:rsidR="007F7557" w:rsidRDefault="007F7557" w:rsidP="007F7557">
            <w:pPr>
              <w:tabs>
                <w:tab w:val="left" w:pos="2177"/>
              </w:tabs>
              <w:ind w:left="823"/>
              <w:jc w:val="center"/>
              <w:rPr>
                <w:rFonts w:ascii="Times New Roman" w:eastAsia="Arial" w:hAnsi="Times New Roman" w:cs="Times New Roman"/>
                <w:sz w:val="28"/>
                <w:szCs w:val="28"/>
              </w:rPr>
            </w:pPr>
          </w:p>
        </w:tc>
        <w:tc>
          <w:tcPr>
            <w:tcW w:w="3034" w:type="dxa"/>
          </w:tcPr>
          <w:p w:rsidR="007F7557" w:rsidRPr="000C3317" w:rsidRDefault="009B636C" w:rsidP="007F7557">
            <w:pPr>
              <w:tabs>
                <w:tab w:val="left" w:pos="2177"/>
              </w:tabs>
              <w:jc w:val="center"/>
              <w:rPr>
                <w:rFonts w:ascii="Times New Roman" w:eastAsia="Arial" w:hAnsi="Times New Roman" w:cs="Times New Roman"/>
                <w:sz w:val="28"/>
                <w:szCs w:val="28"/>
              </w:rPr>
            </w:pPr>
            <w:r>
              <w:rPr>
                <w:rFonts w:ascii="Times New Roman" w:eastAsia="Arial" w:hAnsi="Times New Roman" w:cs="Times New Roman"/>
                <w:sz w:val="28"/>
                <w:szCs w:val="28"/>
              </w:rPr>
              <w:t>7</w:t>
            </w:r>
            <w:r w:rsidR="00504FA3">
              <w:rPr>
                <w:rFonts w:ascii="Times New Roman" w:eastAsia="Arial" w:hAnsi="Times New Roman" w:cs="Times New Roman"/>
                <w:sz w:val="28"/>
                <w:szCs w:val="28"/>
              </w:rPr>
              <w:t>,1</w:t>
            </w:r>
            <w:r w:rsidR="007F7557" w:rsidRPr="000C3317">
              <w:rPr>
                <w:rFonts w:ascii="Times New Roman" w:eastAsia="Arial" w:hAnsi="Times New Roman" w:cs="Times New Roman"/>
                <w:sz w:val="28"/>
                <w:szCs w:val="28"/>
              </w:rPr>
              <w:t>2</w:t>
            </w:r>
          </w:p>
          <w:p w:rsidR="007F7557" w:rsidRPr="000C3317" w:rsidRDefault="007F7557" w:rsidP="007F7557">
            <w:pPr>
              <w:tabs>
                <w:tab w:val="left" w:pos="2177"/>
              </w:tabs>
              <w:ind w:left="2255"/>
              <w:jc w:val="center"/>
              <w:rPr>
                <w:rFonts w:ascii="Times New Roman" w:eastAsia="Arial" w:hAnsi="Times New Roman" w:cs="Times New Roman"/>
                <w:sz w:val="28"/>
                <w:szCs w:val="28"/>
              </w:rPr>
            </w:pPr>
          </w:p>
        </w:tc>
      </w:tr>
      <w:tr w:rsidR="007F7557" w:rsidTr="007F7557">
        <w:trPr>
          <w:trHeight w:val="435"/>
        </w:trPr>
        <w:tc>
          <w:tcPr>
            <w:tcW w:w="3818" w:type="dxa"/>
          </w:tcPr>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Моторные навыки</w:t>
            </w:r>
          </w:p>
        </w:tc>
        <w:tc>
          <w:tcPr>
            <w:tcW w:w="2809" w:type="dxa"/>
          </w:tcPr>
          <w:p w:rsidR="007F7557" w:rsidRPr="000C3317" w:rsidRDefault="008F4457" w:rsidP="007F7557">
            <w:pPr>
              <w:tabs>
                <w:tab w:val="left" w:pos="2177"/>
              </w:tabs>
              <w:ind w:left="823"/>
              <w:jc w:val="center"/>
              <w:rPr>
                <w:rFonts w:ascii="Times New Roman" w:eastAsia="Arial" w:hAnsi="Times New Roman" w:cs="Times New Roman"/>
                <w:sz w:val="28"/>
                <w:szCs w:val="28"/>
              </w:rPr>
            </w:pPr>
            <w:r>
              <w:rPr>
                <w:rFonts w:ascii="Times New Roman" w:eastAsia="Arial" w:hAnsi="Times New Roman" w:cs="Times New Roman"/>
                <w:sz w:val="28"/>
                <w:szCs w:val="28"/>
              </w:rPr>
              <w:t>39</w:t>
            </w:r>
            <w:r w:rsidR="00504FA3">
              <w:rPr>
                <w:rFonts w:ascii="Times New Roman" w:eastAsia="Arial" w:hAnsi="Times New Roman" w:cs="Times New Roman"/>
                <w:sz w:val="28"/>
                <w:szCs w:val="28"/>
              </w:rPr>
              <w:t>,4</w:t>
            </w:r>
            <w:r w:rsidR="007F7557" w:rsidRPr="000C3317">
              <w:rPr>
                <w:rFonts w:ascii="Times New Roman" w:eastAsia="Arial" w:hAnsi="Times New Roman" w:cs="Times New Roman"/>
                <w:sz w:val="28"/>
                <w:szCs w:val="28"/>
              </w:rPr>
              <w:t>5*</w:t>
            </w:r>
          </w:p>
        </w:tc>
        <w:tc>
          <w:tcPr>
            <w:tcW w:w="3034" w:type="dxa"/>
          </w:tcPr>
          <w:p w:rsidR="007F7557" w:rsidRDefault="00504FA3" w:rsidP="007F7557">
            <w:pPr>
              <w:tabs>
                <w:tab w:val="left" w:pos="2177"/>
              </w:tabs>
              <w:jc w:val="center"/>
              <w:rPr>
                <w:rFonts w:ascii="Times New Roman" w:eastAsia="Arial" w:hAnsi="Times New Roman" w:cs="Times New Roman"/>
                <w:sz w:val="28"/>
                <w:szCs w:val="28"/>
              </w:rPr>
            </w:pPr>
            <w:r>
              <w:rPr>
                <w:rFonts w:ascii="Times New Roman" w:eastAsia="Arial" w:hAnsi="Times New Roman" w:cs="Times New Roman"/>
                <w:sz w:val="28"/>
                <w:szCs w:val="28"/>
              </w:rPr>
              <w:t>11,4</w:t>
            </w:r>
            <w:r w:rsidR="007F7557" w:rsidRPr="000C3317">
              <w:rPr>
                <w:rFonts w:ascii="Times New Roman" w:eastAsia="Arial" w:hAnsi="Times New Roman" w:cs="Times New Roman"/>
                <w:sz w:val="28"/>
                <w:szCs w:val="28"/>
              </w:rPr>
              <w:t>6</w:t>
            </w:r>
          </w:p>
        </w:tc>
      </w:tr>
      <w:tr w:rsidR="007F7557" w:rsidTr="007F7557">
        <w:trPr>
          <w:trHeight w:val="469"/>
        </w:trPr>
        <w:tc>
          <w:tcPr>
            <w:tcW w:w="3818" w:type="dxa"/>
          </w:tcPr>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Речевая беглость</w:t>
            </w:r>
          </w:p>
        </w:tc>
        <w:tc>
          <w:tcPr>
            <w:tcW w:w="2809" w:type="dxa"/>
          </w:tcPr>
          <w:p w:rsidR="007F7557" w:rsidRPr="000C3317" w:rsidRDefault="008F4457" w:rsidP="007F7557">
            <w:pPr>
              <w:tabs>
                <w:tab w:val="left" w:pos="2177"/>
              </w:tabs>
              <w:ind w:left="823"/>
              <w:jc w:val="center"/>
              <w:rPr>
                <w:rFonts w:ascii="Times New Roman" w:eastAsia="Arial" w:hAnsi="Times New Roman" w:cs="Times New Roman"/>
                <w:sz w:val="28"/>
                <w:szCs w:val="28"/>
              </w:rPr>
            </w:pPr>
            <w:r>
              <w:rPr>
                <w:rFonts w:ascii="Times New Roman" w:eastAsia="Arial" w:hAnsi="Times New Roman" w:cs="Times New Roman"/>
                <w:sz w:val="28"/>
                <w:szCs w:val="28"/>
              </w:rPr>
              <w:t>4</w:t>
            </w:r>
            <w:r w:rsidR="00504FA3">
              <w:rPr>
                <w:rFonts w:ascii="Times New Roman" w:eastAsia="Arial" w:hAnsi="Times New Roman" w:cs="Times New Roman"/>
                <w:sz w:val="28"/>
                <w:szCs w:val="28"/>
              </w:rPr>
              <w:t>0,1</w:t>
            </w:r>
            <w:r w:rsidR="007F7557" w:rsidRPr="000C3317">
              <w:rPr>
                <w:rFonts w:ascii="Times New Roman" w:eastAsia="Arial" w:hAnsi="Times New Roman" w:cs="Times New Roman"/>
                <w:sz w:val="28"/>
                <w:szCs w:val="28"/>
              </w:rPr>
              <w:t>6*</w:t>
            </w:r>
          </w:p>
        </w:tc>
        <w:tc>
          <w:tcPr>
            <w:tcW w:w="3034" w:type="dxa"/>
          </w:tcPr>
          <w:p w:rsidR="007F7557" w:rsidRPr="000C3317" w:rsidRDefault="00504FA3" w:rsidP="007F7557">
            <w:pPr>
              <w:tabs>
                <w:tab w:val="left" w:pos="2177"/>
              </w:tabs>
              <w:jc w:val="center"/>
              <w:rPr>
                <w:rFonts w:ascii="Times New Roman" w:eastAsia="Arial" w:hAnsi="Times New Roman" w:cs="Times New Roman"/>
                <w:sz w:val="28"/>
                <w:szCs w:val="28"/>
              </w:rPr>
            </w:pPr>
            <w:r>
              <w:rPr>
                <w:rFonts w:ascii="Times New Roman" w:eastAsia="Arial" w:hAnsi="Times New Roman" w:cs="Times New Roman"/>
                <w:sz w:val="28"/>
                <w:szCs w:val="28"/>
              </w:rPr>
              <w:t>10,92</w:t>
            </w:r>
          </w:p>
        </w:tc>
      </w:tr>
      <w:tr w:rsidR="007F7557" w:rsidTr="007F7557">
        <w:trPr>
          <w:trHeight w:val="904"/>
        </w:trPr>
        <w:tc>
          <w:tcPr>
            <w:tcW w:w="3818" w:type="dxa"/>
          </w:tcPr>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ab/>
            </w:r>
            <w:r w:rsidRPr="000C3317">
              <w:rPr>
                <w:rFonts w:ascii="Times New Roman" w:eastAsia="Arial" w:hAnsi="Times New Roman" w:cs="Times New Roman"/>
                <w:sz w:val="28"/>
                <w:szCs w:val="28"/>
              </w:rPr>
              <w:tab/>
            </w:r>
          </w:p>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t>Кодирование символов</w:t>
            </w:r>
          </w:p>
        </w:tc>
        <w:tc>
          <w:tcPr>
            <w:tcW w:w="2809" w:type="dxa"/>
          </w:tcPr>
          <w:p w:rsidR="007F7557" w:rsidRDefault="007F7557" w:rsidP="007F7557">
            <w:pPr>
              <w:jc w:val="center"/>
              <w:rPr>
                <w:rFonts w:ascii="Times New Roman" w:eastAsia="Arial" w:hAnsi="Times New Roman" w:cs="Times New Roman"/>
                <w:sz w:val="28"/>
                <w:szCs w:val="28"/>
              </w:rPr>
            </w:pPr>
          </w:p>
          <w:p w:rsidR="007F7557" w:rsidRPr="000C3317" w:rsidRDefault="00504FA3" w:rsidP="007F7557">
            <w:pPr>
              <w:tabs>
                <w:tab w:val="left" w:pos="2177"/>
              </w:tabs>
              <w:ind w:left="823"/>
              <w:jc w:val="center"/>
              <w:rPr>
                <w:rFonts w:ascii="Times New Roman" w:eastAsia="Arial" w:hAnsi="Times New Roman" w:cs="Times New Roman"/>
                <w:sz w:val="28"/>
                <w:szCs w:val="28"/>
              </w:rPr>
            </w:pPr>
            <w:r>
              <w:rPr>
                <w:rFonts w:ascii="Times New Roman" w:eastAsia="Arial" w:hAnsi="Times New Roman" w:cs="Times New Roman"/>
                <w:sz w:val="28"/>
                <w:szCs w:val="28"/>
              </w:rPr>
              <w:t>46,2</w:t>
            </w:r>
            <w:r w:rsidR="007F7557" w:rsidRPr="000C3317">
              <w:rPr>
                <w:rFonts w:ascii="Times New Roman" w:eastAsia="Arial" w:hAnsi="Times New Roman" w:cs="Times New Roman"/>
                <w:sz w:val="28"/>
                <w:szCs w:val="28"/>
              </w:rPr>
              <w:t>1*</w:t>
            </w:r>
          </w:p>
        </w:tc>
        <w:tc>
          <w:tcPr>
            <w:tcW w:w="3034" w:type="dxa"/>
          </w:tcPr>
          <w:p w:rsidR="007F7557" w:rsidRDefault="007F7557" w:rsidP="007F7557">
            <w:pPr>
              <w:tabs>
                <w:tab w:val="left" w:pos="2177"/>
              </w:tabs>
              <w:jc w:val="center"/>
              <w:rPr>
                <w:rFonts w:ascii="Times New Roman" w:eastAsia="Arial" w:hAnsi="Times New Roman" w:cs="Times New Roman"/>
                <w:sz w:val="28"/>
                <w:szCs w:val="28"/>
              </w:rPr>
            </w:pPr>
          </w:p>
          <w:p w:rsidR="007F7557" w:rsidRPr="000C3317" w:rsidRDefault="00504FA3" w:rsidP="00504FA3">
            <w:pPr>
              <w:tabs>
                <w:tab w:val="left" w:pos="2177"/>
              </w:tabs>
              <w:jc w:val="center"/>
              <w:rPr>
                <w:rFonts w:ascii="Times New Roman" w:eastAsia="Arial" w:hAnsi="Times New Roman" w:cs="Times New Roman"/>
                <w:sz w:val="28"/>
                <w:szCs w:val="28"/>
              </w:rPr>
            </w:pPr>
            <w:r>
              <w:rPr>
                <w:rFonts w:ascii="Times New Roman" w:eastAsia="Arial" w:hAnsi="Times New Roman" w:cs="Times New Roman"/>
                <w:sz w:val="28"/>
                <w:szCs w:val="28"/>
              </w:rPr>
              <w:t>10</w:t>
            </w:r>
            <w:r w:rsidR="007F7557" w:rsidRPr="000C3317">
              <w:rPr>
                <w:rFonts w:ascii="Times New Roman" w:eastAsia="Arial" w:hAnsi="Times New Roman" w:cs="Times New Roman"/>
                <w:sz w:val="28"/>
                <w:szCs w:val="28"/>
              </w:rPr>
              <w:t>,</w:t>
            </w:r>
            <w:r>
              <w:rPr>
                <w:rFonts w:ascii="Times New Roman" w:eastAsia="Arial" w:hAnsi="Times New Roman" w:cs="Times New Roman"/>
                <w:sz w:val="28"/>
                <w:szCs w:val="28"/>
              </w:rPr>
              <w:t>23</w:t>
            </w:r>
          </w:p>
        </w:tc>
      </w:tr>
      <w:tr w:rsidR="007F7557" w:rsidTr="007F7557">
        <w:trPr>
          <w:trHeight w:val="1473"/>
        </w:trPr>
        <w:tc>
          <w:tcPr>
            <w:tcW w:w="3818" w:type="dxa"/>
          </w:tcPr>
          <w:p w:rsidR="007F7557" w:rsidRPr="000C3317" w:rsidRDefault="007F7557" w:rsidP="007F7557">
            <w:pPr>
              <w:tabs>
                <w:tab w:val="left" w:pos="2177"/>
              </w:tabs>
              <w:ind w:left="428"/>
              <w:rPr>
                <w:rFonts w:ascii="Times New Roman" w:eastAsia="Arial" w:hAnsi="Times New Roman" w:cs="Times New Roman"/>
                <w:sz w:val="28"/>
                <w:szCs w:val="28"/>
              </w:rPr>
            </w:pPr>
            <w:r w:rsidRPr="000C3317">
              <w:rPr>
                <w:rFonts w:ascii="Times New Roman" w:eastAsia="Arial" w:hAnsi="Times New Roman" w:cs="Times New Roman"/>
                <w:sz w:val="28"/>
                <w:szCs w:val="28"/>
              </w:rPr>
              <w:lastRenderedPageBreak/>
              <w:t>«Башня Лондона»</w:t>
            </w:r>
          </w:p>
        </w:tc>
        <w:tc>
          <w:tcPr>
            <w:tcW w:w="2809" w:type="dxa"/>
          </w:tcPr>
          <w:p w:rsidR="007F7557" w:rsidRDefault="00504FA3" w:rsidP="007F7557">
            <w:pPr>
              <w:tabs>
                <w:tab w:val="left" w:pos="2177"/>
              </w:tabs>
              <w:ind w:left="823"/>
              <w:jc w:val="center"/>
              <w:rPr>
                <w:rFonts w:ascii="Times New Roman" w:eastAsia="Arial" w:hAnsi="Times New Roman" w:cs="Times New Roman"/>
                <w:sz w:val="28"/>
                <w:szCs w:val="28"/>
              </w:rPr>
            </w:pPr>
            <w:r>
              <w:rPr>
                <w:rFonts w:ascii="Times New Roman" w:eastAsia="Arial" w:hAnsi="Times New Roman" w:cs="Times New Roman"/>
                <w:sz w:val="28"/>
                <w:szCs w:val="28"/>
              </w:rPr>
              <w:t>19,2</w:t>
            </w:r>
            <w:r w:rsidR="007F7557" w:rsidRPr="000C3317">
              <w:rPr>
                <w:rFonts w:ascii="Times New Roman" w:eastAsia="Arial" w:hAnsi="Times New Roman" w:cs="Times New Roman"/>
                <w:sz w:val="28"/>
                <w:szCs w:val="28"/>
              </w:rPr>
              <w:t>1*</w:t>
            </w:r>
          </w:p>
        </w:tc>
        <w:tc>
          <w:tcPr>
            <w:tcW w:w="3034" w:type="dxa"/>
          </w:tcPr>
          <w:p w:rsidR="007F7557" w:rsidRDefault="00504FA3" w:rsidP="007F7557">
            <w:pPr>
              <w:tabs>
                <w:tab w:val="left" w:pos="2177"/>
              </w:tabs>
              <w:jc w:val="center"/>
              <w:rPr>
                <w:rFonts w:ascii="Times New Roman" w:eastAsia="Arial" w:hAnsi="Times New Roman" w:cs="Times New Roman"/>
                <w:sz w:val="28"/>
                <w:szCs w:val="28"/>
              </w:rPr>
            </w:pPr>
            <w:r>
              <w:rPr>
                <w:rFonts w:ascii="Times New Roman" w:eastAsia="Arial" w:hAnsi="Times New Roman" w:cs="Times New Roman"/>
                <w:sz w:val="28"/>
                <w:szCs w:val="28"/>
              </w:rPr>
              <w:t>2</w:t>
            </w:r>
            <w:r w:rsidR="007F7557" w:rsidRPr="000C3317">
              <w:rPr>
                <w:rFonts w:ascii="Times New Roman" w:eastAsia="Arial" w:hAnsi="Times New Roman" w:cs="Times New Roman"/>
                <w:sz w:val="28"/>
                <w:szCs w:val="28"/>
              </w:rPr>
              <w:t>,</w:t>
            </w:r>
            <w:r>
              <w:rPr>
                <w:rFonts w:ascii="Times New Roman" w:eastAsia="Arial" w:hAnsi="Times New Roman" w:cs="Times New Roman"/>
                <w:sz w:val="28"/>
                <w:szCs w:val="28"/>
              </w:rPr>
              <w:t>85</w:t>
            </w:r>
          </w:p>
        </w:tc>
      </w:tr>
    </w:tbl>
    <w:p w:rsidR="00CE6E49" w:rsidRDefault="007F7557" w:rsidP="00504FA3">
      <w:pPr>
        <w:tabs>
          <w:tab w:val="left" w:pos="4052"/>
        </w:tabs>
        <w:rPr>
          <w:rFonts w:ascii="Times New Roman" w:eastAsia="Arial" w:hAnsi="Times New Roman" w:cs="Times New Roman"/>
          <w:sz w:val="28"/>
          <w:szCs w:val="28"/>
        </w:rPr>
      </w:pPr>
      <w:r w:rsidRPr="007F7557">
        <w:rPr>
          <w:rFonts w:ascii="Times New Roman" w:eastAsia="Arial" w:hAnsi="Times New Roman" w:cs="Times New Roman"/>
          <w:sz w:val="28"/>
          <w:szCs w:val="28"/>
        </w:rPr>
        <w:t xml:space="preserve">Примечания: * – </w:t>
      </w:r>
      <w:proofErr w:type="spellStart"/>
      <w:r w:rsidRPr="007F7557">
        <w:rPr>
          <w:rFonts w:ascii="Times New Roman" w:eastAsia="Arial" w:hAnsi="Times New Roman" w:cs="Times New Roman"/>
          <w:sz w:val="28"/>
          <w:szCs w:val="28"/>
        </w:rPr>
        <w:t>p</w:t>
      </w:r>
      <w:proofErr w:type="spellEnd"/>
      <w:r w:rsidRPr="007F7557">
        <w:rPr>
          <w:rFonts w:ascii="Times New Roman" w:eastAsia="Arial" w:hAnsi="Times New Roman" w:cs="Times New Roman"/>
          <w:sz w:val="28"/>
          <w:szCs w:val="28"/>
        </w:rPr>
        <w:t xml:space="preserve"> &lt; 0,001.</w:t>
      </w:r>
      <w:r w:rsidR="00504FA3">
        <w:rPr>
          <w:rFonts w:ascii="Times New Roman" w:eastAsia="Arial" w:hAnsi="Times New Roman" w:cs="Times New Roman"/>
          <w:sz w:val="28"/>
          <w:szCs w:val="28"/>
        </w:rPr>
        <w:tab/>
      </w:r>
    </w:p>
    <w:p w:rsidR="00724C1F" w:rsidRDefault="00724C1F" w:rsidP="00504FA3">
      <w:pPr>
        <w:tabs>
          <w:tab w:val="left" w:pos="4052"/>
        </w:tabs>
        <w:rPr>
          <w:rFonts w:ascii="Times New Roman" w:eastAsia="Arial" w:hAnsi="Times New Roman" w:cs="Times New Roman"/>
          <w:sz w:val="28"/>
          <w:szCs w:val="28"/>
        </w:rPr>
      </w:pPr>
    </w:p>
    <w:p w:rsidR="009C59F6" w:rsidRDefault="00724C1F" w:rsidP="009C59F6">
      <w:pPr>
        <w:tabs>
          <w:tab w:val="left" w:pos="7116"/>
        </w:tabs>
        <w:spacing w:line="360" w:lineRule="auto"/>
        <w:jc w:val="right"/>
        <w:rPr>
          <w:sz w:val="28"/>
          <w:szCs w:val="28"/>
        </w:rPr>
      </w:pPr>
      <w:r>
        <w:rPr>
          <w:sz w:val="28"/>
          <w:szCs w:val="28"/>
        </w:rPr>
        <w:t>Таблица 10</w:t>
      </w:r>
      <w:r w:rsidR="009C59F6">
        <w:rPr>
          <w:sz w:val="28"/>
          <w:szCs w:val="28"/>
        </w:rPr>
        <w:t xml:space="preserve"> </w:t>
      </w:r>
    </w:p>
    <w:p w:rsidR="009C59F6" w:rsidRDefault="00AD782E" w:rsidP="009C59F6">
      <w:pPr>
        <w:tabs>
          <w:tab w:val="left" w:pos="7116"/>
        </w:tabs>
        <w:spacing w:line="360" w:lineRule="auto"/>
        <w:jc w:val="center"/>
        <w:rPr>
          <w:sz w:val="28"/>
          <w:szCs w:val="28"/>
        </w:rPr>
      </w:pPr>
      <w:r w:rsidRPr="00A93474">
        <w:rPr>
          <w:sz w:val="28"/>
          <w:szCs w:val="28"/>
        </w:rPr>
        <w:t>Сравнительная характеристика</w:t>
      </w:r>
      <w:r w:rsidRPr="00AD782E">
        <w:rPr>
          <w:color w:val="FF0000"/>
          <w:sz w:val="28"/>
          <w:szCs w:val="28"/>
        </w:rPr>
        <w:t xml:space="preserve"> </w:t>
      </w:r>
      <w:r w:rsidR="009C59F6">
        <w:rPr>
          <w:sz w:val="28"/>
          <w:szCs w:val="28"/>
        </w:rPr>
        <w:t xml:space="preserve">когнитивных функций </w:t>
      </w:r>
    </w:p>
    <w:p w:rsidR="009C59F6" w:rsidRDefault="009C59F6" w:rsidP="009C59F6">
      <w:pPr>
        <w:tabs>
          <w:tab w:val="left" w:pos="7116"/>
        </w:tabs>
        <w:spacing w:line="360" w:lineRule="auto"/>
        <w:jc w:val="center"/>
        <w:rPr>
          <w:sz w:val="28"/>
          <w:szCs w:val="28"/>
        </w:rPr>
      </w:pPr>
      <w:r>
        <w:rPr>
          <w:sz w:val="28"/>
          <w:szCs w:val="28"/>
        </w:rPr>
        <w:t xml:space="preserve">больных шизофренией и </w:t>
      </w:r>
      <w:proofErr w:type="spellStart"/>
      <w:r>
        <w:rPr>
          <w:sz w:val="28"/>
          <w:szCs w:val="28"/>
        </w:rPr>
        <w:t>шизоаффективным</w:t>
      </w:r>
      <w:proofErr w:type="spellEnd"/>
      <w:r>
        <w:rPr>
          <w:sz w:val="28"/>
          <w:szCs w:val="28"/>
        </w:rPr>
        <w:t xml:space="preserve"> расстройством</w:t>
      </w:r>
    </w:p>
    <w:tbl>
      <w:tblPr>
        <w:tblStyle w:val="a9"/>
        <w:tblW w:w="0" w:type="auto"/>
        <w:tblLook w:val="04A0"/>
      </w:tblPr>
      <w:tblGrid>
        <w:gridCol w:w="2665"/>
        <w:gridCol w:w="2296"/>
        <w:gridCol w:w="2296"/>
        <w:gridCol w:w="2314"/>
      </w:tblGrid>
      <w:tr w:rsidR="00C903F9" w:rsidTr="00662EB6">
        <w:tc>
          <w:tcPr>
            <w:tcW w:w="2665" w:type="dxa"/>
          </w:tcPr>
          <w:p w:rsidR="00C903F9" w:rsidRPr="00F328AF" w:rsidRDefault="00C903F9" w:rsidP="009B636C">
            <w:pPr>
              <w:pStyle w:val="a5"/>
              <w:spacing w:line="360" w:lineRule="auto"/>
              <w:rPr>
                <w:sz w:val="28"/>
                <w:szCs w:val="28"/>
                <w:lang w:val="en-US"/>
              </w:rPr>
            </w:pPr>
            <w:r>
              <w:rPr>
                <w:sz w:val="28"/>
                <w:szCs w:val="28"/>
                <w:lang w:val="en-US"/>
              </w:rPr>
              <w:t xml:space="preserve">BACS </w:t>
            </w:r>
          </w:p>
        </w:tc>
        <w:tc>
          <w:tcPr>
            <w:tcW w:w="2296" w:type="dxa"/>
          </w:tcPr>
          <w:p w:rsidR="00C903F9" w:rsidRDefault="00C903F9" w:rsidP="00C903F9">
            <w:pPr>
              <w:pStyle w:val="a5"/>
              <w:spacing w:line="360" w:lineRule="auto"/>
              <w:rPr>
                <w:sz w:val="28"/>
                <w:szCs w:val="28"/>
              </w:rPr>
            </w:pPr>
            <w:r>
              <w:rPr>
                <w:sz w:val="28"/>
                <w:szCs w:val="28"/>
              </w:rPr>
              <w:t xml:space="preserve">Больные ШАР </w:t>
            </w:r>
          </w:p>
        </w:tc>
        <w:tc>
          <w:tcPr>
            <w:tcW w:w="2296" w:type="dxa"/>
          </w:tcPr>
          <w:p w:rsidR="00C903F9" w:rsidRDefault="00C903F9" w:rsidP="009B636C">
            <w:pPr>
              <w:pStyle w:val="a5"/>
              <w:spacing w:line="360" w:lineRule="auto"/>
              <w:rPr>
                <w:sz w:val="28"/>
                <w:szCs w:val="28"/>
              </w:rPr>
            </w:pPr>
            <w:r>
              <w:rPr>
                <w:sz w:val="28"/>
                <w:szCs w:val="28"/>
              </w:rPr>
              <w:t>Больные шизофренией</w:t>
            </w:r>
          </w:p>
        </w:tc>
        <w:tc>
          <w:tcPr>
            <w:tcW w:w="2314" w:type="dxa"/>
          </w:tcPr>
          <w:p w:rsidR="00C903F9" w:rsidRDefault="00C903F9" w:rsidP="009B636C">
            <w:pPr>
              <w:pStyle w:val="a5"/>
              <w:spacing w:line="360" w:lineRule="auto"/>
              <w:rPr>
                <w:sz w:val="28"/>
                <w:szCs w:val="28"/>
              </w:rPr>
            </w:pPr>
            <w:r w:rsidRPr="00FC0D7F">
              <w:rPr>
                <w:sz w:val="28"/>
                <w:szCs w:val="28"/>
                <w:lang w:eastAsia="en-US"/>
              </w:rPr>
              <w:t xml:space="preserve">Значимость </w:t>
            </w:r>
            <w:r w:rsidRPr="00FC0D7F">
              <w:rPr>
                <w:sz w:val="28"/>
                <w:szCs w:val="28"/>
                <w:lang w:eastAsia="en-US"/>
              </w:rPr>
              <w:br/>
              <w:t xml:space="preserve">различий, </w:t>
            </w:r>
            <w:proofErr w:type="spellStart"/>
            <w:proofErr w:type="gramStart"/>
            <w:r w:rsidRPr="00FC0D7F">
              <w:rPr>
                <w:sz w:val="28"/>
                <w:szCs w:val="28"/>
                <w:lang w:eastAsia="en-US"/>
              </w:rPr>
              <w:t>р</w:t>
            </w:r>
            <w:proofErr w:type="spellEnd"/>
            <w:proofErr w:type="gramEnd"/>
          </w:p>
        </w:tc>
      </w:tr>
      <w:tr w:rsidR="00C903F9" w:rsidTr="00662EB6">
        <w:tc>
          <w:tcPr>
            <w:tcW w:w="2665" w:type="dxa"/>
          </w:tcPr>
          <w:p w:rsidR="00C903F9" w:rsidRDefault="00C903F9" w:rsidP="009B636C">
            <w:pPr>
              <w:pStyle w:val="a5"/>
              <w:spacing w:line="360" w:lineRule="auto"/>
              <w:rPr>
                <w:sz w:val="28"/>
                <w:szCs w:val="28"/>
              </w:rPr>
            </w:pPr>
            <w:r>
              <w:rPr>
                <w:sz w:val="28"/>
                <w:szCs w:val="28"/>
              </w:rPr>
              <w:t xml:space="preserve">Слухоречевая </w:t>
            </w:r>
            <w:r w:rsidRPr="00F328AF">
              <w:rPr>
                <w:sz w:val="28"/>
                <w:szCs w:val="28"/>
              </w:rPr>
              <w:t>память</w:t>
            </w:r>
          </w:p>
        </w:tc>
        <w:tc>
          <w:tcPr>
            <w:tcW w:w="2296" w:type="dxa"/>
          </w:tcPr>
          <w:p w:rsidR="00C903F9" w:rsidRDefault="00C903F9" w:rsidP="00662EB6">
            <w:pPr>
              <w:pStyle w:val="a5"/>
              <w:spacing w:line="360" w:lineRule="auto"/>
              <w:rPr>
                <w:sz w:val="28"/>
                <w:szCs w:val="28"/>
              </w:rPr>
            </w:pPr>
            <w:r>
              <w:rPr>
                <w:sz w:val="28"/>
                <w:szCs w:val="28"/>
              </w:rPr>
              <w:t>39,50 (8,42</w:t>
            </w:r>
            <w:r w:rsidRPr="000577A6">
              <w:rPr>
                <w:sz w:val="28"/>
                <w:szCs w:val="28"/>
              </w:rPr>
              <w:t>)</w:t>
            </w:r>
          </w:p>
        </w:tc>
        <w:tc>
          <w:tcPr>
            <w:tcW w:w="2296" w:type="dxa"/>
          </w:tcPr>
          <w:p w:rsidR="00C903F9" w:rsidRDefault="00C903F9" w:rsidP="009B636C">
            <w:pPr>
              <w:pStyle w:val="a5"/>
              <w:spacing w:line="360" w:lineRule="auto"/>
              <w:rPr>
                <w:sz w:val="28"/>
                <w:szCs w:val="28"/>
              </w:rPr>
            </w:pPr>
            <w:r>
              <w:rPr>
                <w:sz w:val="28"/>
                <w:szCs w:val="28"/>
              </w:rPr>
              <w:t>34,44 (6,25</w:t>
            </w:r>
            <w:r w:rsidRPr="000577A6">
              <w:rPr>
                <w:sz w:val="28"/>
                <w:szCs w:val="28"/>
              </w:rPr>
              <w:t>)</w:t>
            </w:r>
          </w:p>
        </w:tc>
        <w:tc>
          <w:tcPr>
            <w:tcW w:w="2314" w:type="dxa"/>
          </w:tcPr>
          <w:p w:rsidR="00C903F9" w:rsidRDefault="00C903F9" w:rsidP="009B636C">
            <w:pPr>
              <w:pStyle w:val="a5"/>
              <w:spacing w:line="360" w:lineRule="auto"/>
              <w:rPr>
                <w:sz w:val="28"/>
                <w:szCs w:val="28"/>
              </w:rPr>
            </w:pPr>
            <w:r>
              <w:rPr>
                <w:sz w:val="28"/>
                <w:szCs w:val="28"/>
              </w:rPr>
              <w:t>0,</w:t>
            </w:r>
            <w:r w:rsidRPr="000577A6">
              <w:rPr>
                <w:sz w:val="28"/>
                <w:szCs w:val="28"/>
              </w:rPr>
              <w:t>1</w:t>
            </w:r>
          </w:p>
        </w:tc>
      </w:tr>
      <w:tr w:rsidR="00C903F9" w:rsidTr="00662EB6">
        <w:tc>
          <w:tcPr>
            <w:tcW w:w="2665" w:type="dxa"/>
          </w:tcPr>
          <w:p w:rsidR="00C903F9" w:rsidRDefault="00C903F9" w:rsidP="009B636C">
            <w:pPr>
              <w:pStyle w:val="a5"/>
              <w:spacing w:line="360" w:lineRule="auto"/>
              <w:rPr>
                <w:sz w:val="28"/>
                <w:szCs w:val="28"/>
              </w:rPr>
            </w:pPr>
            <w:r>
              <w:rPr>
                <w:sz w:val="28"/>
                <w:szCs w:val="28"/>
              </w:rPr>
              <w:t xml:space="preserve">Последовательность </w:t>
            </w:r>
            <w:r w:rsidRPr="00F328AF">
              <w:rPr>
                <w:sz w:val="28"/>
                <w:szCs w:val="28"/>
              </w:rPr>
              <w:t>чисел</w:t>
            </w:r>
          </w:p>
        </w:tc>
        <w:tc>
          <w:tcPr>
            <w:tcW w:w="2296" w:type="dxa"/>
          </w:tcPr>
          <w:p w:rsidR="00C903F9" w:rsidRDefault="00C903F9" w:rsidP="00662EB6">
            <w:pPr>
              <w:pStyle w:val="a5"/>
              <w:spacing w:line="360" w:lineRule="auto"/>
              <w:rPr>
                <w:sz w:val="28"/>
                <w:szCs w:val="28"/>
              </w:rPr>
            </w:pPr>
            <w:r>
              <w:rPr>
                <w:sz w:val="28"/>
                <w:szCs w:val="28"/>
              </w:rPr>
              <w:t>20,41 (3,</w:t>
            </w:r>
            <w:r w:rsidRPr="000577A6">
              <w:rPr>
                <w:sz w:val="28"/>
                <w:szCs w:val="28"/>
              </w:rPr>
              <w:t>18)</w:t>
            </w:r>
          </w:p>
        </w:tc>
        <w:tc>
          <w:tcPr>
            <w:tcW w:w="2296" w:type="dxa"/>
          </w:tcPr>
          <w:p w:rsidR="00C903F9" w:rsidRDefault="00C903F9" w:rsidP="009B636C">
            <w:pPr>
              <w:pStyle w:val="a5"/>
              <w:spacing w:line="360" w:lineRule="auto"/>
              <w:rPr>
                <w:sz w:val="28"/>
                <w:szCs w:val="28"/>
              </w:rPr>
            </w:pPr>
            <w:r>
              <w:rPr>
                <w:sz w:val="28"/>
                <w:szCs w:val="28"/>
              </w:rPr>
              <w:t>18,19 (2,3</w:t>
            </w:r>
            <w:r w:rsidRPr="000577A6">
              <w:rPr>
                <w:sz w:val="28"/>
                <w:szCs w:val="28"/>
              </w:rPr>
              <w:t>4)</w:t>
            </w:r>
          </w:p>
        </w:tc>
        <w:tc>
          <w:tcPr>
            <w:tcW w:w="2314" w:type="dxa"/>
          </w:tcPr>
          <w:p w:rsidR="00C903F9" w:rsidRDefault="00C903F9" w:rsidP="009B636C">
            <w:pPr>
              <w:pStyle w:val="a5"/>
              <w:spacing w:line="360" w:lineRule="auto"/>
              <w:rPr>
                <w:sz w:val="28"/>
                <w:szCs w:val="28"/>
              </w:rPr>
            </w:pPr>
            <w:r>
              <w:rPr>
                <w:sz w:val="28"/>
                <w:szCs w:val="28"/>
              </w:rPr>
              <w:t>0,2</w:t>
            </w:r>
          </w:p>
        </w:tc>
      </w:tr>
      <w:tr w:rsidR="00C903F9" w:rsidTr="00662EB6">
        <w:tc>
          <w:tcPr>
            <w:tcW w:w="2665" w:type="dxa"/>
          </w:tcPr>
          <w:p w:rsidR="00C903F9" w:rsidRDefault="00C903F9" w:rsidP="009B636C">
            <w:pPr>
              <w:pStyle w:val="a5"/>
              <w:spacing w:line="360" w:lineRule="auto"/>
              <w:rPr>
                <w:sz w:val="28"/>
                <w:szCs w:val="28"/>
              </w:rPr>
            </w:pPr>
            <w:r>
              <w:rPr>
                <w:sz w:val="28"/>
                <w:szCs w:val="28"/>
              </w:rPr>
              <w:t xml:space="preserve">Моторные </w:t>
            </w:r>
            <w:r w:rsidRPr="00F328AF">
              <w:rPr>
                <w:sz w:val="28"/>
                <w:szCs w:val="28"/>
              </w:rPr>
              <w:t>навыки</w:t>
            </w:r>
          </w:p>
        </w:tc>
        <w:tc>
          <w:tcPr>
            <w:tcW w:w="2296" w:type="dxa"/>
          </w:tcPr>
          <w:p w:rsidR="00C903F9" w:rsidRDefault="00C903F9" w:rsidP="00662EB6">
            <w:pPr>
              <w:pStyle w:val="a5"/>
              <w:spacing w:line="360" w:lineRule="auto"/>
              <w:rPr>
                <w:sz w:val="28"/>
                <w:szCs w:val="28"/>
              </w:rPr>
            </w:pPr>
            <w:r>
              <w:rPr>
                <w:sz w:val="28"/>
                <w:szCs w:val="28"/>
              </w:rPr>
              <w:t>42,67 (4</w:t>
            </w:r>
            <w:r w:rsidRPr="000577A6">
              <w:rPr>
                <w:sz w:val="28"/>
                <w:szCs w:val="28"/>
              </w:rPr>
              <w:t>.51)</w:t>
            </w:r>
          </w:p>
        </w:tc>
        <w:tc>
          <w:tcPr>
            <w:tcW w:w="2296" w:type="dxa"/>
          </w:tcPr>
          <w:p w:rsidR="00C903F9" w:rsidRDefault="00C903F9" w:rsidP="008F4457">
            <w:pPr>
              <w:pStyle w:val="a5"/>
              <w:spacing w:line="360" w:lineRule="auto"/>
              <w:rPr>
                <w:sz w:val="28"/>
                <w:szCs w:val="28"/>
              </w:rPr>
            </w:pPr>
            <w:r>
              <w:rPr>
                <w:sz w:val="28"/>
                <w:szCs w:val="28"/>
              </w:rPr>
              <w:t>39,42 (5,</w:t>
            </w:r>
            <w:r w:rsidRPr="000577A6">
              <w:rPr>
                <w:sz w:val="28"/>
                <w:szCs w:val="28"/>
              </w:rPr>
              <w:t>67)</w:t>
            </w:r>
          </w:p>
        </w:tc>
        <w:tc>
          <w:tcPr>
            <w:tcW w:w="2314" w:type="dxa"/>
          </w:tcPr>
          <w:p w:rsidR="00C903F9" w:rsidRDefault="00C903F9" w:rsidP="009B636C">
            <w:pPr>
              <w:pStyle w:val="a5"/>
              <w:spacing w:line="360" w:lineRule="auto"/>
              <w:rPr>
                <w:sz w:val="28"/>
                <w:szCs w:val="28"/>
              </w:rPr>
            </w:pPr>
            <w:r>
              <w:rPr>
                <w:sz w:val="28"/>
                <w:szCs w:val="28"/>
              </w:rPr>
              <w:t>0,1</w:t>
            </w:r>
          </w:p>
        </w:tc>
      </w:tr>
      <w:tr w:rsidR="00C903F9" w:rsidTr="00662EB6">
        <w:tc>
          <w:tcPr>
            <w:tcW w:w="2665" w:type="dxa"/>
          </w:tcPr>
          <w:p w:rsidR="00C903F9" w:rsidRDefault="00C903F9" w:rsidP="009B636C">
            <w:pPr>
              <w:pStyle w:val="a5"/>
              <w:spacing w:line="360" w:lineRule="auto"/>
              <w:rPr>
                <w:sz w:val="28"/>
                <w:szCs w:val="28"/>
              </w:rPr>
            </w:pPr>
            <w:r>
              <w:rPr>
                <w:sz w:val="28"/>
                <w:szCs w:val="28"/>
              </w:rPr>
              <w:t>Речевая беглость</w:t>
            </w:r>
          </w:p>
        </w:tc>
        <w:tc>
          <w:tcPr>
            <w:tcW w:w="2296" w:type="dxa"/>
          </w:tcPr>
          <w:p w:rsidR="00C903F9" w:rsidRDefault="00C903F9" w:rsidP="00662EB6">
            <w:pPr>
              <w:pStyle w:val="a5"/>
              <w:spacing w:line="360" w:lineRule="auto"/>
              <w:rPr>
                <w:sz w:val="28"/>
                <w:szCs w:val="28"/>
              </w:rPr>
            </w:pPr>
            <w:r>
              <w:rPr>
                <w:sz w:val="28"/>
                <w:szCs w:val="28"/>
              </w:rPr>
              <w:t>42,43 (10,12</w:t>
            </w:r>
            <w:r w:rsidRPr="000577A6">
              <w:rPr>
                <w:sz w:val="28"/>
                <w:szCs w:val="28"/>
              </w:rPr>
              <w:t>)</w:t>
            </w:r>
          </w:p>
        </w:tc>
        <w:tc>
          <w:tcPr>
            <w:tcW w:w="2296" w:type="dxa"/>
          </w:tcPr>
          <w:p w:rsidR="00C903F9" w:rsidRDefault="00C903F9" w:rsidP="009B636C">
            <w:pPr>
              <w:pStyle w:val="a5"/>
              <w:spacing w:line="360" w:lineRule="auto"/>
              <w:rPr>
                <w:sz w:val="28"/>
                <w:szCs w:val="28"/>
              </w:rPr>
            </w:pPr>
            <w:r>
              <w:rPr>
                <w:sz w:val="28"/>
                <w:szCs w:val="28"/>
              </w:rPr>
              <w:t>35,12 (7,</w:t>
            </w:r>
            <w:r w:rsidRPr="000577A6">
              <w:rPr>
                <w:sz w:val="28"/>
                <w:szCs w:val="28"/>
              </w:rPr>
              <w:t>64)</w:t>
            </w:r>
          </w:p>
        </w:tc>
        <w:tc>
          <w:tcPr>
            <w:tcW w:w="2314" w:type="dxa"/>
          </w:tcPr>
          <w:p w:rsidR="00C903F9" w:rsidRDefault="00C903F9" w:rsidP="009B636C">
            <w:pPr>
              <w:pStyle w:val="a5"/>
              <w:spacing w:line="360" w:lineRule="auto"/>
              <w:rPr>
                <w:sz w:val="28"/>
                <w:szCs w:val="28"/>
              </w:rPr>
            </w:pPr>
            <w:r>
              <w:rPr>
                <w:sz w:val="28"/>
                <w:szCs w:val="28"/>
              </w:rPr>
              <w:t>0,03</w:t>
            </w:r>
          </w:p>
        </w:tc>
      </w:tr>
      <w:tr w:rsidR="00C903F9" w:rsidTr="00662EB6">
        <w:tc>
          <w:tcPr>
            <w:tcW w:w="2665" w:type="dxa"/>
          </w:tcPr>
          <w:p w:rsidR="00C903F9" w:rsidRDefault="00C903F9" w:rsidP="009B636C">
            <w:pPr>
              <w:pStyle w:val="a5"/>
              <w:spacing w:line="360" w:lineRule="auto"/>
              <w:rPr>
                <w:sz w:val="28"/>
                <w:szCs w:val="28"/>
              </w:rPr>
            </w:pPr>
            <w:r>
              <w:rPr>
                <w:sz w:val="28"/>
                <w:szCs w:val="28"/>
              </w:rPr>
              <w:t>Кодирование символов</w:t>
            </w:r>
          </w:p>
        </w:tc>
        <w:tc>
          <w:tcPr>
            <w:tcW w:w="2296" w:type="dxa"/>
          </w:tcPr>
          <w:p w:rsidR="00C903F9" w:rsidRDefault="00C903F9" w:rsidP="00662EB6">
            <w:pPr>
              <w:pStyle w:val="a5"/>
              <w:spacing w:line="360" w:lineRule="auto"/>
              <w:rPr>
                <w:sz w:val="28"/>
                <w:szCs w:val="28"/>
              </w:rPr>
            </w:pPr>
            <w:r>
              <w:rPr>
                <w:sz w:val="28"/>
                <w:szCs w:val="28"/>
              </w:rPr>
              <w:t>44,83 (9,45</w:t>
            </w:r>
            <w:r w:rsidRPr="000577A6">
              <w:rPr>
                <w:sz w:val="28"/>
                <w:szCs w:val="28"/>
              </w:rPr>
              <w:t>)</w:t>
            </w:r>
          </w:p>
        </w:tc>
        <w:tc>
          <w:tcPr>
            <w:tcW w:w="2296" w:type="dxa"/>
          </w:tcPr>
          <w:p w:rsidR="00C903F9" w:rsidRPr="000577A6" w:rsidRDefault="00C903F9" w:rsidP="009B636C">
            <w:pPr>
              <w:pStyle w:val="a5"/>
              <w:spacing w:line="360" w:lineRule="auto"/>
              <w:rPr>
                <w:sz w:val="28"/>
                <w:szCs w:val="28"/>
                <w:lang w:val="en-US"/>
              </w:rPr>
            </w:pPr>
            <w:r>
              <w:rPr>
                <w:sz w:val="28"/>
                <w:szCs w:val="28"/>
              </w:rPr>
              <w:t>37,</w:t>
            </w:r>
            <w:r>
              <w:rPr>
                <w:sz w:val="28"/>
                <w:szCs w:val="28"/>
                <w:lang w:val="en-US"/>
              </w:rPr>
              <w:t>12 (</w:t>
            </w:r>
            <w:r>
              <w:rPr>
                <w:sz w:val="28"/>
                <w:szCs w:val="28"/>
              </w:rPr>
              <w:t>6,87</w:t>
            </w:r>
            <w:r w:rsidRPr="000577A6">
              <w:rPr>
                <w:sz w:val="28"/>
                <w:szCs w:val="28"/>
                <w:lang w:val="en-US"/>
              </w:rPr>
              <w:t>)</w:t>
            </w:r>
          </w:p>
        </w:tc>
        <w:tc>
          <w:tcPr>
            <w:tcW w:w="2314" w:type="dxa"/>
          </w:tcPr>
          <w:p w:rsidR="00C903F9" w:rsidRDefault="00C903F9" w:rsidP="009B636C">
            <w:pPr>
              <w:pStyle w:val="a5"/>
              <w:spacing w:line="360" w:lineRule="auto"/>
              <w:rPr>
                <w:sz w:val="28"/>
                <w:szCs w:val="28"/>
              </w:rPr>
            </w:pPr>
            <w:r>
              <w:rPr>
                <w:sz w:val="28"/>
                <w:szCs w:val="28"/>
              </w:rPr>
              <w:t>0,02</w:t>
            </w:r>
          </w:p>
        </w:tc>
      </w:tr>
      <w:tr w:rsidR="00C903F9" w:rsidTr="00662EB6">
        <w:tc>
          <w:tcPr>
            <w:tcW w:w="2665" w:type="dxa"/>
          </w:tcPr>
          <w:p w:rsidR="00C903F9" w:rsidRPr="00F328AF" w:rsidRDefault="00C903F9" w:rsidP="009B636C">
            <w:pPr>
              <w:pStyle w:val="a5"/>
              <w:spacing w:line="360" w:lineRule="auto"/>
              <w:rPr>
                <w:sz w:val="28"/>
                <w:szCs w:val="28"/>
              </w:rPr>
            </w:pPr>
            <w:r>
              <w:rPr>
                <w:sz w:val="28"/>
                <w:szCs w:val="28"/>
              </w:rPr>
              <w:t xml:space="preserve">«Башня </w:t>
            </w:r>
            <w:r w:rsidRPr="00F328AF">
              <w:rPr>
                <w:sz w:val="28"/>
                <w:szCs w:val="28"/>
              </w:rPr>
              <w:t>Лондона</w:t>
            </w:r>
            <w:r>
              <w:rPr>
                <w:sz w:val="28"/>
                <w:szCs w:val="28"/>
              </w:rPr>
              <w:t>»</w:t>
            </w:r>
          </w:p>
        </w:tc>
        <w:tc>
          <w:tcPr>
            <w:tcW w:w="2296" w:type="dxa"/>
          </w:tcPr>
          <w:p w:rsidR="00C903F9" w:rsidRDefault="00C903F9" w:rsidP="00662EB6">
            <w:pPr>
              <w:pStyle w:val="a5"/>
              <w:spacing w:line="360" w:lineRule="auto"/>
              <w:rPr>
                <w:sz w:val="28"/>
                <w:szCs w:val="28"/>
              </w:rPr>
            </w:pPr>
            <w:r>
              <w:rPr>
                <w:sz w:val="28"/>
                <w:szCs w:val="28"/>
              </w:rPr>
              <w:t>18,13 (3,23</w:t>
            </w:r>
            <w:r w:rsidRPr="000577A6">
              <w:rPr>
                <w:sz w:val="28"/>
                <w:szCs w:val="28"/>
              </w:rPr>
              <w:t>)</w:t>
            </w:r>
          </w:p>
        </w:tc>
        <w:tc>
          <w:tcPr>
            <w:tcW w:w="2296" w:type="dxa"/>
          </w:tcPr>
          <w:p w:rsidR="00C903F9" w:rsidRDefault="00C903F9" w:rsidP="009B636C">
            <w:pPr>
              <w:pStyle w:val="a5"/>
              <w:spacing w:line="360" w:lineRule="auto"/>
              <w:rPr>
                <w:sz w:val="28"/>
                <w:szCs w:val="28"/>
              </w:rPr>
            </w:pPr>
            <w:r>
              <w:rPr>
                <w:sz w:val="28"/>
                <w:szCs w:val="28"/>
              </w:rPr>
              <w:t>17,75 (2,</w:t>
            </w:r>
            <w:r w:rsidRPr="000577A6">
              <w:rPr>
                <w:sz w:val="28"/>
                <w:szCs w:val="28"/>
              </w:rPr>
              <w:t>47)</w:t>
            </w:r>
          </w:p>
        </w:tc>
        <w:tc>
          <w:tcPr>
            <w:tcW w:w="2314" w:type="dxa"/>
          </w:tcPr>
          <w:p w:rsidR="00C903F9" w:rsidRDefault="00C903F9" w:rsidP="009B636C">
            <w:pPr>
              <w:pStyle w:val="a5"/>
              <w:spacing w:line="360" w:lineRule="auto"/>
              <w:rPr>
                <w:sz w:val="28"/>
                <w:szCs w:val="28"/>
              </w:rPr>
            </w:pPr>
            <w:r>
              <w:rPr>
                <w:sz w:val="28"/>
                <w:szCs w:val="28"/>
              </w:rPr>
              <w:t>0,1</w:t>
            </w:r>
          </w:p>
        </w:tc>
      </w:tr>
    </w:tbl>
    <w:p w:rsidR="009C59F6" w:rsidRDefault="009B636C" w:rsidP="00A977FB">
      <w:pPr>
        <w:pStyle w:val="a5"/>
        <w:shd w:val="clear" w:color="auto" w:fill="FFFFFF"/>
        <w:tabs>
          <w:tab w:val="left" w:pos="3500"/>
        </w:tabs>
        <w:spacing w:line="360" w:lineRule="auto"/>
        <w:rPr>
          <w:sz w:val="28"/>
          <w:szCs w:val="28"/>
        </w:rPr>
      </w:pPr>
      <w:r>
        <w:rPr>
          <w:sz w:val="28"/>
          <w:szCs w:val="28"/>
        </w:rPr>
        <w:t>Анализ</w:t>
      </w:r>
      <w:r w:rsidRPr="009B636C">
        <w:rPr>
          <w:sz w:val="28"/>
          <w:szCs w:val="28"/>
        </w:rPr>
        <w:t xml:space="preserve"> </w:t>
      </w:r>
      <w:r w:rsidR="00AD782E" w:rsidRPr="00165CD0">
        <w:rPr>
          <w:sz w:val="28"/>
          <w:szCs w:val="28"/>
        </w:rPr>
        <w:t xml:space="preserve">результатов </w:t>
      </w:r>
      <w:proofErr w:type="spellStart"/>
      <w:r w:rsidRPr="009B636C">
        <w:rPr>
          <w:sz w:val="28"/>
          <w:szCs w:val="28"/>
        </w:rPr>
        <w:t>нейрокогнитивных</w:t>
      </w:r>
      <w:proofErr w:type="spellEnd"/>
      <w:r w:rsidRPr="009B636C">
        <w:rPr>
          <w:sz w:val="28"/>
          <w:szCs w:val="28"/>
        </w:rPr>
        <w:t xml:space="preserve"> тестов </w:t>
      </w:r>
      <w:r>
        <w:rPr>
          <w:sz w:val="28"/>
          <w:szCs w:val="28"/>
        </w:rPr>
        <w:t>в зависимости от з</w:t>
      </w:r>
      <w:r w:rsidR="00724C1F">
        <w:rPr>
          <w:sz w:val="28"/>
          <w:szCs w:val="28"/>
        </w:rPr>
        <w:t>аболевания представлен в табл. 10</w:t>
      </w:r>
      <w:r w:rsidRPr="009B636C">
        <w:rPr>
          <w:sz w:val="28"/>
          <w:szCs w:val="28"/>
        </w:rPr>
        <w:t xml:space="preserve">. </w:t>
      </w:r>
      <w:r w:rsidR="00A977FB">
        <w:rPr>
          <w:sz w:val="28"/>
          <w:szCs w:val="28"/>
        </w:rPr>
        <w:t xml:space="preserve"> Исходя из полученных данных можно говорить о том</w:t>
      </w:r>
      <w:proofErr w:type="gramStart"/>
      <w:r w:rsidR="00A977FB">
        <w:rPr>
          <w:sz w:val="28"/>
          <w:szCs w:val="28"/>
        </w:rPr>
        <w:t xml:space="preserve"> ,</w:t>
      </w:r>
      <w:proofErr w:type="gramEnd"/>
      <w:r w:rsidR="00A977FB">
        <w:rPr>
          <w:sz w:val="28"/>
          <w:szCs w:val="28"/>
        </w:rPr>
        <w:t xml:space="preserve"> что пациенты с ШАР имеют лучший когнитивный профиль нежели пациенты с шизофренией , однако это не касается теста – Башня Лондона , при котором обе группы имели высокий результат , на уровне нормы.</w:t>
      </w:r>
    </w:p>
    <w:p w:rsidR="00F02ADF" w:rsidRDefault="00A977FB" w:rsidP="00A977FB">
      <w:pPr>
        <w:pStyle w:val="a5"/>
        <w:shd w:val="clear" w:color="auto" w:fill="FFFFFF"/>
        <w:tabs>
          <w:tab w:val="left" w:pos="3500"/>
        </w:tabs>
        <w:spacing w:line="360" w:lineRule="auto"/>
        <w:rPr>
          <w:sz w:val="28"/>
          <w:szCs w:val="28"/>
        </w:rPr>
      </w:pPr>
      <w:r>
        <w:rPr>
          <w:sz w:val="28"/>
          <w:szCs w:val="28"/>
        </w:rPr>
        <w:t>Для пациентов первой группы характерно снижение показателей в заданиях</w:t>
      </w:r>
      <w:r w:rsidRPr="00DE2AA5">
        <w:rPr>
          <w:sz w:val="28"/>
          <w:szCs w:val="28"/>
        </w:rPr>
        <w:t>:</w:t>
      </w:r>
      <w:r>
        <w:rPr>
          <w:sz w:val="28"/>
          <w:szCs w:val="28"/>
        </w:rPr>
        <w:t xml:space="preserve"> слухоречевая память, моторные навыки, речевая беглость, что говорит о некотором снижении возможностей вербальной памяти, незначительных </w:t>
      </w:r>
      <w:r>
        <w:rPr>
          <w:sz w:val="28"/>
          <w:szCs w:val="28"/>
        </w:rPr>
        <w:lastRenderedPageBreak/>
        <w:t>моторных нарушениях, скованности действий и затрудненном потоке ассоциаций. В обеих группах наблюдается снижение скорости обработки информации.</w:t>
      </w:r>
    </w:p>
    <w:p w:rsidR="0037381F" w:rsidRDefault="0037381F" w:rsidP="0037381F">
      <w:pPr>
        <w:pStyle w:val="a5"/>
        <w:shd w:val="clear" w:color="auto" w:fill="FFFFFF"/>
        <w:tabs>
          <w:tab w:val="left" w:pos="3500"/>
        </w:tabs>
        <w:spacing w:line="360" w:lineRule="auto"/>
        <w:jc w:val="right"/>
        <w:rPr>
          <w:sz w:val="28"/>
          <w:szCs w:val="28"/>
        </w:rPr>
      </w:pPr>
      <w:r>
        <w:rPr>
          <w:sz w:val="28"/>
          <w:szCs w:val="28"/>
        </w:rPr>
        <w:t>Т</w:t>
      </w:r>
      <w:r w:rsidR="00AD782E">
        <w:rPr>
          <w:sz w:val="28"/>
          <w:szCs w:val="28"/>
        </w:rPr>
        <w:t>а</w:t>
      </w:r>
      <w:r w:rsidR="00724C1F">
        <w:rPr>
          <w:sz w:val="28"/>
          <w:szCs w:val="28"/>
        </w:rPr>
        <w:t>блица 11</w:t>
      </w:r>
    </w:p>
    <w:p w:rsidR="00F02ADF" w:rsidRDefault="00F02ADF" w:rsidP="00F02ADF">
      <w:pPr>
        <w:pStyle w:val="a5"/>
        <w:shd w:val="clear" w:color="auto" w:fill="FFFFFF"/>
        <w:tabs>
          <w:tab w:val="left" w:pos="3500"/>
          <w:tab w:val="right" w:pos="9355"/>
        </w:tabs>
        <w:spacing w:line="360" w:lineRule="auto"/>
        <w:rPr>
          <w:sz w:val="28"/>
          <w:szCs w:val="28"/>
        </w:rPr>
      </w:pPr>
      <w:r w:rsidRPr="00F02ADF">
        <w:rPr>
          <w:sz w:val="28"/>
          <w:szCs w:val="28"/>
        </w:rPr>
        <w:t>Корреляции ме</w:t>
      </w:r>
      <w:r>
        <w:rPr>
          <w:sz w:val="28"/>
          <w:szCs w:val="28"/>
        </w:rPr>
        <w:t xml:space="preserve">жду </w:t>
      </w:r>
      <w:proofErr w:type="spellStart"/>
      <w:r>
        <w:rPr>
          <w:sz w:val="28"/>
          <w:szCs w:val="28"/>
        </w:rPr>
        <w:t>субтестами</w:t>
      </w:r>
      <w:proofErr w:type="spellEnd"/>
      <w:r>
        <w:rPr>
          <w:sz w:val="28"/>
          <w:szCs w:val="28"/>
        </w:rPr>
        <w:t xml:space="preserve"> BACS и суммарной </w:t>
      </w:r>
      <w:r w:rsidRPr="00F02ADF">
        <w:rPr>
          <w:sz w:val="28"/>
          <w:szCs w:val="28"/>
        </w:rPr>
        <w:t>оценкой по PANSS</w:t>
      </w:r>
      <w:r>
        <w:rPr>
          <w:sz w:val="28"/>
          <w:szCs w:val="28"/>
        </w:rPr>
        <w:tab/>
      </w:r>
    </w:p>
    <w:tbl>
      <w:tblPr>
        <w:tblpPr w:leftFromText="180" w:rightFromText="180" w:vertAnchor="text" w:tblpY="1"/>
        <w:tblOverlap w:val="never"/>
        <w:tblW w:w="9156" w:type="dxa"/>
        <w:tblInd w:w="10" w:type="dxa"/>
        <w:tblLayout w:type="fixed"/>
        <w:tblCellMar>
          <w:left w:w="0" w:type="dxa"/>
          <w:right w:w="0" w:type="dxa"/>
        </w:tblCellMar>
        <w:tblLook w:val="0000"/>
      </w:tblPr>
      <w:tblGrid>
        <w:gridCol w:w="5099"/>
        <w:gridCol w:w="1822"/>
        <w:gridCol w:w="182"/>
        <w:gridCol w:w="1916"/>
        <w:gridCol w:w="137"/>
      </w:tblGrid>
      <w:tr w:rsidR="0037381F" w:rsidTr="0037381F">
        <w:trPr>
          <w:gridAfter w:val="1"/>
          <w:wAfter w:w="137" w:type="dxa"/>
          <w:trHeight w:val="237"/>
        </w:trPr>
        <w:tc>
          <w:tcPr>
            <w:tcW w:w="5099" w:type="dxa"/>
            <w:vMerge w:val="restart"/>
            <w:tcBorders>
              <w:top w:val="single" w:sz="8" w:space="0" w:color="231F20"/>
              <w:left w:val="single" w:sz="8" w:space="0" w:color="231F20"/>
              <w:right w:val="single" w:sz="8" w:space="0" w:color="231F20"/>
            </w:tcBorders>
            <w:shd w:val="clear" w:color="auto" w:fill="auto"/>
            <w:vAlign w:val="bottom"/>
          </w:tcPr>
          <w:p w:rsidR="0037381F" w:rsidRPr="00E45C53" w:rsidRDefault="00AD782E" w:rsidP="00AD782E">
            <w:pPr>
              <w:spacing w:line="0" w:lineRule="atLeast"/>
              <w:ind w:left="660"/>
              <w:rPr>
                <w:rFonts w:ascii="Arial" w:eastAsia="Arial" w:hAnsi="Arial"/>
                <w:color w:val="231F20"/>
                <w:sz w:val="28"/>
                <w:szCs w:val="28"/>
              </w:rPr>
            </w:pPr>
            <w:r w:rsidRPr="00165CD0">
              <w:rPr>
                <w:rFonts w:ascii="Arial" w:eastAsia="Arial" w:hAnsi="Arial"/>
                <w:sz w:val="28"/>
                <w:szCs w:val="28"/>
              </w:rPr>
              <w:t xml:space="preserve">Показатели </w:t>
            </w:r>
            <w:r w:rsidR="0037381F" w:rsidRPr="00E45C53">
              <w:rPr>
                <w:rFonts w:ascii="Arial" w:eastAsia="Arial" w:hAnsi="Arial"/>
                <w:color w:val="231F20"/>
                <w:sz w:val="28"/>
                <w:szCs w:val="28"/>
              </w:rPr>
              <w:t>BACS</w:t>
            </w:r>
          </w:p>
        </w:tc>
        <w:tc>
          <w:tcPr>
            <w:tcW w:w="1822" w:type="dxa"/>
            <w:tcBorders>
              <w:top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2098" w:type="dxa"/>
            <w:gridSpan w:val="2"/>
            <w:tcBorders>
              <w:top w:val="single" w:sz="8" w:space="0" w:color="231F20"/>
              <w:right w:val="single" w:sz="4" w:space="0" w:color="auto"/>
            </w:tcBorders>
            <w:shd w:val="clear" w:color="auto" w:fill="auto"/>
            <w:vAlign w:val="bottom"/>
          </w:tcPr>
          <w:p w:rsidR="0037381F" w:rsidRPr="00E45C53" w:rsidRDefault="0037381F" w:rsidP="0037381F">
            <w:pPr>
              <w:spacing w:line="0" w:lineRule="atLeast"/>
              <w:rPr>
                <w:rFonts w:ascii="Arial" w:eastAsia="Arial" w:hAnsi="Arial"/>
                <w:color w:val="231F20"/>
                <w:w w:val="97"/>
                <w:sz w:val="28"/>
                <w:szCs w:val="28"/>
              </w:rPr>
            </w:pPr>
            <w:r w:rsidRPr="00E45C53">
              <w:rPr>
                <w:rFonts w:ascii="Arial" w:eastAsia="Arial" w:hAnsi="Arial"/>
                <w:color w:val="231F20"/>
                <w:w w:val="97"/>
                <w:sz w:val="28"/>
                <w:szCs w:val="28"/>
              </w:rPr>
              <w:t>Корреляции</w:t>
            </w:r>
          </w:p>
        </w:tc>
      </w:tr>
      <w:tr w:rsidR="00F02ADF" w:rsidTr="0037381F">
        <w:trPr>
          <w:trHeight w:val="23"/>
        </w:trPr>
        <w:tc>
          <w:tcPr>
            <w:tcW w:w="5099" w:type="dxa"/>
            <w:vMerge/>
            <w:tcBorders>
              <w:left w:val="single" w:sz="8" w:space="0" w:color="231F20"/>
              <w:bottom w:val="single" w:sz="8" w:space="0" w:color="231F20"/>
              <w:right w:val="single" w:sz="8" w:space="0" w:color="231F20"/>
            </w:tcBorders>
            <w:shd w:val="clear" w:color="auto" w:fill="auto"/>
            <w:vAlign w:val="bottom"/>
          </w:tcPr>
          <w:p w:rsidR="00F02ADF" w:rsidRPr="00E45C53" w:rsidRDefault="00F02ADF" w:rsidP="0037381F">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F02ADF" w:rsidRPr="00E45C53" w:rsidRDefault="00F02ADF" w:rsidP="0037381F">
            <w:pPr>
              <w:spacing w:line="0" w:lineRule="atLeast"/>
              <w:rPr>
                <w:rFonts w:ascii="Times New Roman" w:eastAsia="Times New Roman" w:hAnsi="Times New Roman"/>
                <w:sz w:val="28"/>
                <w:szCs w:val="28"/>
              </w:rPr>
            </w:pPr>
          </w:p>
        </w:tc>
        <w:tc>
          <w:tcPr>
            <w:tcW w:w="182" w:type="dxa"/>
            <w:tcBorders>
              <w:bottom w:val="single" w:sz="8" w:space="0" w:color="231F20"/>
            </w:tcBorders>
            <w:shd w:val="clear" w:color="auto" w:fill="auto"/>
            <w:vAlign w:val="bottom"/>
          </w:tcPr>
          <w:p w:rsidR="00F02ADF" w:rsidRPr="00E45C53" w:rsidRDefault="00F02ADF" w:rsidP="0037381F">
            <w:pPr>
              <w:spacing w:line="0" w:lineRule="atLeas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F02ADF" w:rsidRPr="00E45C53" w:rsidRDefault="00F02ADF" w:rsidP="0037381F">
            <w:pPr>
              <w:spacing w:line="0" w:lineRule="atLeast"/>
              <w:rPr>
                <w:rFonts w:ascii="Times New Roman" w:eastAsia="Times New Roman" w:hAnsi="Times New Roman"/>
                <w:sz w:val="28"/>
                <w:szCs w:val="28"/>
              </w:rPr>
            </w:pPr>
          </w:p>
        </w:tc>
        <w:tc>
          <w:tcPr>
            <w:tcW w:w="137" w:type="dxa"/>
            <w:tcBorders>
              <w:left w:val="single" w:sz="4" w:space="0" w:color="auto"/>
            </w:tcBorders>
            <w:shd w:val="clear" w:color="auto" w:fill="auto"/>
            <w:vAlign w:val="bottom"/>
          </w:tcPr>
          <w:p w:rsidR="00F02ADF" w:rsidRPr="00E45C53" w:rsidRDefault="00F02ADF" w:rsidP="0037381F">
            <w:pPr>
              <w:spacing w:line="0" w:lineRule="atLeast"/>
              <w:rPr>
                <w:rFonts w:ascii="Times New Roman" w:eastAsia="Times New Roman" w:hAnsi="Times New Roman"/>
                <w:sz w:val="28"/>
                <w:szCs w:val="28"/>
              </w:rPr>
            </w:pPr>
          </w:p>
        </w:tc>
      </w:tr>
      <w:tr w:rsidR="0037381F" w:rsidTr="0037381F">
        <w:trPr>
          <w:gridAfter w:val="1"/>
          <w:wAfter w:w="137" w:type="dxa"/>
          <w:trHeight w:val="88"/>
        </w:trPr>
        <w:tc>
          <w:tcPr>
            <w:tcW w:w="5099" w:type="dxa"/>
            <w:vMerge/>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2" w:type="dxa"/>
            <w:vMerge w:val="restart"/>
            <w:shd w:val="clear" w:color="auto" w:fill="auto"/>
            <w:vAlign w:val="bottom"/>
          </w:tcPr>
          <w:p w:rsidR="0037381F" w:rsidRPr="004C0034" w:rsidRDefault="004C0034" w:rsidP="004C0034">
            <w:pPr>
              <w:spacing w:line="0" w:lineRule="atLeast"/>
              <w:ind w:left="140"/>
              <w:rPr>
                <w:rFonts w:ascii="Arial" w:eastAsia="Arial" w:hAnsi="Arial"/>
                <w:sz w:val="28"/>
                <w:szCs w:val="28"/>
              </w:rPr>
            </w:pPr>
            <w:r>
              <w:rPr>
                <w:rFonts w:ascii="Arial" w:eastAsia="Arial" w:hAnsi="Arial"/>
                <w:sz w:val="28"/>
                <w:szCs w:val="28"/>
              </w:rPr>
              <w:t>Больные шизофренией</w:t>
            </w:r>
          </w:p>
        </w:tc>
        <w:tc>
          <w:tcPr>
            <w:tcW w:w="182" w:type="dxa"/>
            <w:tcBorders>
              <w:right w:val="single" w:sz="8" w:space="0" w:color="231F20"/>
            </w:tcBorders>
            <w:shd w:val="clear" w:color="auto" w:fill="auto"/>
            <w:vAlign w:val="bottom"/>
          </w:tcPr>
          <w:p w:rsidR="0037381F" w:rsidRPr="00AD782E" w:rsidRDefault="0037381F" w:rsidP="0037381F">
            <w:pPr>
              <w:spacing w:line="0" w:lineRule="atLeast"/>
              <w:rPr>
                <w:rFonts w:ascii="Times New Roman" w:eastAsia="Times New Roman" w:hAnsi="Times New Roman"/>
                <w:color w:val="FF0000"/>
                <w:sz w:val="28"/>
                <w:szCs w:val="28"/>
              </w:rPr>
            </w:pPr>
          </w:p>
        </w:tc>
        <w:tc>
          <w:tcPr>
            <w:tcW w:w="1916" w:type="dxa"/>
            <w:vMerge w:val="restart"/>
            <w:tcBorders>
              <w:right w:val="single" w:sz="4" w:space="0" w:color="auto"/>
            </w:tcBorders>
            <w:shd w:val="clear" w:color="auto" w:fill="auto"/>
            <w:vAlign w:val="bottom"/>
          </w:tcPr>
          <w:p w:rsidR="0037381F" w:rsidRPr="004C0034" w:rsidRDefault="004C0034" w:rsidP="0037381F">
            <w:pPr>
              <w:spacing w:line="0" w:lineRule="atLeast"/>
              <w:jc w:val="center"/>
              <w:rPr>
                <w:rFonts w:ascii="Arial" w:eastAsia="Arial" w:hAnsi="Arial"/>
                <w:w w:val="99"/>
                <w:sz w:val="28"/>
                <w:szCs w:val="28"/>
              </w:rPr>
            </w:pPr>
            <w:r w:rsidRPr="004C0034">
              <w:rPr>
                <w:rFonts w:ascii="Arial" w:eastAsia="Arial" w:hAnsi="Arial"/>
                <w:w w:val="99"/>
                <w:sz w:val="28"/>
                <w:szCs w:val="28"/>
              </w:rPr>
              <w:t>Больные ШАР</w:t>
            </w:r>
          </w:p>
        </w:tc>
      </w:tr>
      <w:tr w:rsidR="0037381F" w:rsidTr="0037381F">
        <w:trPr>
          <w:trHeight w:val="132"/>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2" w:type="dxa"/>
            <w:vMerge/>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vMerge/>
            <w:tcBorders>
              <w:right w:val="single" w:sz="4" w:space="0" w:color="auto"/>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37" w:type="dxa"/>
            <w:vMerge w:val="restart"/>
            <w:tcBorders>
              <w:left w:val="single" w:sz="4" w:space="0" w:color="auto"/>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r>
      <w:tr w:rsidR="0037381F" w:rsidTr="0037381F">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37" w:type="dxa"/>
            <w:vMerge/>
            <w:tcBorders>
              <w:left w:val="single" w:sz="4" w:space="0" w:color="auto"/>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r>
      <w:tr w:rsidR="0037381F" w:rsidTr="0037381F">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ind w:left="60"/>
              <w:rPr>
                <w:rFonts w:ascii="Arial" w:eastAsia="Arial" w:hAnsi="Arial"/>
                <w:color w:val="231F20"/>
                <w:sz w:val="28"/>
                <w:szCs w:val="28"/>
              </w:rPr>
            </w:pPr>
            <w:r w:rsidRPr="00E45C53">
              <w:rPr>
                <w:rFonts w:ascii="Arial" w:eastAsia="Arial" w:hAnsi="Arial"/>
                <w:color w:val="231F20"/>
                <w:sz w:val="28"/>
                <w:szCs w:val="28"/>
              </w:rPr>
              <w:t>Слухоречевая память</w:t>
            </w:r>
          </w:p>
        </w:tc>
        <w:tc>
          <w:tcPr>
            <w:tcW w:w="1822" w:type="dxa"/>
            <w:shd w:val="clear" w:color="auto" w:fill="auto"/>
            <w:vAlign w:val="bottom"/>
          </w:tcPr>
          <w:p w:rsidR="0037381F" w:rsidRPr="008B5488" w:rsidRDefault="0037381F" w:rsidP="0037381F">
            <w:pPr>
              <w:spacing w:line="0" w:lineRule="atLeast"/>
              <w:jc w:val="center"/>
              <w:rPr>
                <w:rFonts w:ascii="Arial" w:eastAsia="Arial" w:hAnsi="Arial"/>
                <w:color w:val="231F20"/>
                <w:w w:val="97"/>
                <w:sz w:val="28"/>
                <w:szCs w:val="28"/>
                <w:lang w:val="en-US"/>
              </w:rPr>
            </w:pPr>
            <w:r w:rsidRPr="00E45C53">
              <w:rPr>
                <w:rFonts w:ascii="Arial" w:eastAsia="Arial" w:hAnsi="Arial"/>
                <w:color w:val="231F20"/>
                <w:w w:val="97"/>
                <w:sz w:val="28"/>
                <w:szCs w:val="28"/>
              </w:rPr>
              <w:t>−0,26***</w:t>
            </w: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7"/>
                <w:sz w:val="28"/>
                <w:szCs w:val="28"/>
              </w:rPr>
              <w:t>−</w:t>
            </w:r>
            <w:r>
              <w:rPr>
                <w:rFonts w:ascii="Arial" w:eastAsia="Arial" w:hAnsi="Arial"/>
                <w:color w:val="231F20"/>
                <w:w w:val="97"/>
                <w:sz w:val="28"/>
                <w:szCs w:val="28"/>
              </w:rPr>
              <w:t>0,07</w:t>
            </w:r>
          </w:p>
        </w:tc>
      </w:tr>
      <w:tr w:rsidR="0037381F" w:rsidTr="0037381F">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r>
      <w:tr w:rsidR="0037381F" w:rsidTr="0037381F">
        <w:trPr>
          <w:gridAfter w:val="1"/>
          <w:wAfter w:w="137" w:type="dxa"/>
          <w:trHeight w:val="220"/>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ind w:left="60"/>
              <w:rPr>
                <w:rFonts w:ascii="Arial" w:eastAsia="Arial" w:hAnsi="Arial"/>
                <w:color w:val="231F20"/>
                <w:sz w:val="28"/>
                <w:szCs w:val="28"/>
              </w:rPr>
            </w:pPr>
            <w:r w:rsidRPr="00E45C53">
              <w:rPr>
                <w:rFonts w:ascii="Arial" w:eastAsia="Arial" w:hAnsi="Arial"/>
                <w:color w:val="231F20"/>
                <w:sz w:val="28"/>
                <w:szCs w:val="28"/>
              </w:rPr>
              <w:t>Последовательность чисел</w:t>
            </w:r>
          </w:p>
        </w:tc>
        <w:tc>
          <w:tcPr>
            <w:tcW w:w="1822" w:type="dxa"/>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–0,17</w:t>
            </w: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–0,13</w:t>
            </w:r>
          </w:p>
        </w:tc>
      </w:tr>
      <w:tr w:rsidR="0037381F" w:rsidTr="0037381F">
        <w:trPr>
          <w:gridAfter w:val="1"/>
          <w:wAfter w:w="137" w:type="dxa"/>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r>
      <w:tr w:rsidR="0037381F" w:rsidTr="0037381F">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ind w:left="60"/>
              <w:rPr>
                <w:rFonts w:ascii="Arial" w:eastAsia="Arial" w:hAnsi="Arial"/>
                <w:color w:val="231F20"/>
                <w:sz w:val="28"/>
                <w:szCs w:val="28"/>
              </w:rPr>
            </w:pPr>
            <w:r w:rsidRPr="00E45C53">
              <w:rPr>
                <w:rFonts w:ascii="Arial" w:eastAsia="Arial" w:hAnsi="Arial"/>
                <w:color w:val="231F20"/>
                <w:sz w:val="28"/>
                <w:szCs w:val="28"/>
              </w:rPr>
              <w:t>Моторные навыки</w:t>
            </w:r>
          </w:p>
        </w:tc>
        <w:tc>
          <w:tcPr>
            <w:tcW w:w="1822" w:type="dxa"/>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–0,14</w:t>
            </w: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–0,20</w:t>
            </w:r>
          </w:p>
        </w:tc>
      </w:tr>
      <w:tr w:rsidR="0037381F" w:rsidTr="0037381F">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r>
      <w:tr w:rsidR="0037381F" w:rsidTr="0037381F">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ind w:left="60"/>
              <w:rPr>
                <w:rFonts w:ascii="Arial" w:eastAsia="Arial" w:hAnsi="Arial"/>
                <w:color w:val="231F20"/>
                <w:sz w:val="28"/>
                <w:szCs w:val="28"/>
              </w:rPr>
            </w:pPr>
            <w:r w:rsidRPr="00E45C53">
              <w:rPr>
                <w:rFonts w:ascii="Arial" w:eastAsia="Arial" w:hAnsi="Arial"/>
                <w:color w:val="231F20"/>
                <w:sz w:val="28"/>
                <w:szCs w:val="28"/>
              </w:rPr>
              <w:t>Речевая беглость</w:t>
            </w:r>
          </w:p>
        </w:tc>
        <w:tc>
          <w:tcPr>
            <w:tcW w:w="1822" w:type="dxa"/>
            <w:shd w:val="clear" w:color="auto" w:fill="auto"/>
            <w:vAlign w:val="bottom"/>
          </w:tcPr>
          <w:p w:rsidR="0037381F" w:rsidRPr="00E45C53" w:rsidRDefault="0037381F" w:rsidP="0037381F">
            <w:pPr>
              <w:spacing w:line="0" w:lineRule="atLeast"/>
              <w:jc w:val="center"/>
              <w:rPr>
                <w:rFonts w:ascii="Arial" w:eastAsia="Arial" w:hAnsi="Arial"/>
                <w:color w:val="231F20"/>
                <w:sz w:val="28"/>
                <w:szCs w:val="28"/>
              </w:rPr>
            </w:pPr>
            <w:r w:rsidRPr="00E45C53">
              <w:rPr>
                <w:rFonts w:ascii="Arial" w:eastAsia="Arial" w:hAnsi="Arial"/>
                <w:color w:val="231F20"/>
                <w:sz w:val="28"/>
                <w:szCs w:val="28"/>
              </w:rPr>
              <w:t>–0,22**</w:t>
            </w: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–0,24</w:t>
            </w:r>
          </w:p>
        </w:tc>
      </w:tr>
      <w:tr w:rsidR="0037381F" w:rsidTr="0037381F">
        <w:trPr>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37" w:type="dxa"/>
            <w:vMerge w:val="restart"/>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r>
      <w:tr w:rsidR="0037381F" w:rsidTr="0037381F">
        <w:trPr>
          <w:trHeight w:val="220"/>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ind w:left="60"/>
              <w:rPr>
                <w:rFonts w:ascii="Arial" w:eastAsia="Arial" w:hAnsi="Arial"/>
                <w:color w:val="231F20"/>
                <w:sz w:val="28"/>
                <w:szCs w:val="28"/>
              </w:rPr>
            </w:pPr>
            <w:r w:rsidRPr="00E45C53">
              <w:rPr>
                <w:rFonts w:ascii="Arial" w:eastAsia="Arial" w:hAnsi="Arial"/>
                <w:color w:val="231F20"/>
                <w:sz w:val="28"/>
                <w:szCs w:val="28"/>
              </w:rPr>
              <w:t>Кодирование символов</w:t>
            </w:r>
          </w:p>
        </w:tc>
        <w:tc>
          <w:tcPr>
            <w:tcW w:w="1822" w:type="dxa"/>
            <w:shd w:val="clear" w:color="auto" w:fill="auto"/>
            <w:vAlign w:val="bottom"/>
          </w:tcPr>
          <w:p w:rsidR="0037381F" w:rsidRPr="00392420" w:rsidRDefault="00392420" w:rsidP="0037381F">
            <w:pPr>
              <w:spacing w:line="0" w:lineRule="atLeast"/>
              <w:jc w:val="center"/>
              <w:rPr>
                <w:rFonts w:ascii="Arial" w:eastAsia="Arial" w:hAnsi="Arial"/>
                <w:color w:val="231F20"/>
                <w:sz w:val="28"/>
                <w:szCs w:val="28"/>
                <w:lang w:val="en-US"/>
              </w:rPr>
            </w:pPr>
            <w:r>
              <w:rPr>
                <w:rFonts w:ascii="Arial" w:eastAsia="Arial" w:hAnsi="Arial"/>
                <w:color w:val="231F20"/>
                <w:sz w:val="28"/>
                <w:szCs w:val="28"/>
              </w:rPr>
              <w:t>–0,30***</w:t>
            </w: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37381F" w:rsidRPr="00392420" w:rsidRDefault="00392420" w:rsidP="0037381F">
            <w:pPr>
              <w:spacing w:line="0" w:lineRule="atLeast"/>
              <w:jc w:val="center"/>
              <w:rPr>
                <w:rFonts w:ascii="Arial" w:eastAsia="Arial" w:hAnsi="Arial"/>
                <w:color w:val="231F20"/>
                <w:w w:val="98"/>
                <w:sz w:val="28"/>
                <w:szCs w:val="28"/>
                <w:lang w:val="en-US"/>
              </w:rPr>
            </w:pPr>
            <w:r>
              <w:rPr>
                <w:rFonts w:ascii="Arial" w:eastAsia="Arial" w:hAnsi="Arial"/>
                <w:color w:val="231F20"/>
                <w:w w:val="98"/>
                <w:sz w:val="28"/>
                <w:szCs w:val="28"/>
              </w:rPr>
              <w:t>–0,40**</w:t>
            </w:r>
          </w:p>
        </w:tc>
        <w:tc>
          <w:tcPr>
            <w:tcW w:w="137" w:type="dxa"/>
            <w:vMerge/>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r>
      <w:tr w:rsidR="0037381F" w:rsidTr="0037381F">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c>
          <w:tcPr>
            <w:tcW w:w="137" w:type="dxa"/>
            <w:vMerge w:val="restart"/>
            <w:shd w:val="clear" w:color="auto" w:fill="auto"/>
            <w:vAlign w:val="bottom"/>
          </w:tcPr>
          <w:p w:rsidR="0037381F" w:rsidRPr="00E45C53" w:rsidRDefault="0037381F" w:rsidP="0037381F">
            <w:pPr>
              <w:spacing w:line="20" w:lineRule="exact"/>
              <w:rPr>
                <w:rFonts w:ascii="Times New Roman" w:eastAsia="Times New Roman" w:hAnsi="Times New Roman"/>
                <w:sz w:val="28"/>
                <w:szCs w:val="28"/>
              </w:rPr>
            </w:pPr>
          </w:p>
        </w:tc>
      </w:tr>
      <w:tr w:rsidR="0037381F" w:rsidTr="0037381F">
        <w:trPr>
          <w:trHeight w:val="218"/>
        </w:trPr>
        <w:tc>
          <w:tcPr>
            <w:tcW w:w="5099" w:type="dxa"/>
            <w:tcBorders>
              <w:left w:val="single" w:sz="8" w:space="0" w:color="231F20"/>
              <w:right w:val="single" w:sz="8" w:space="0" w:color="231F20"/>
            </w:tcBorders>
            <w:shd w:val="clear" w:color="auto" w:fill="auto"/>
            <w:vAlign w:val="bottom"/>
          </w:tcPr>
          <w:p w:rsidR="0037381F" w:rsidRPr="00E45C53" w:rsidRDefault="0037381F" w:rsidP="0037381F">
            <w:pPr>
              <w:spacing w:line="0" w:lineRule="atLeast"/>
              <w:ind w:left="60"/>
              <w:rPr>
                <w:rFonts w:ascii="Arial" w:eastAsia="Arial" w:hAnsi="Arial"/>
                <w:color w:val="231F20"/>
                <w:sz w:val="28"/>
                <w:szCs w:val="28"/>
              </w:rPr>
            </w:pPr>
            <w:r w:rsidRPr="00E45C53">
              <w:rPr>
                <w:rFonts w:ascii="Arial" w:eastAsia="Arial" w:hAnsi="Arial"/>
                <w:color w:val="231F20"/>
                <w:sz w:val="28"/>
                <w:szCs w:val="28"/>
              </w:rPr>
              <w:t>«Башня Лондона»</w:t>
            </w:r>
          </w:p>
        </w:tc>
        <w:tc>
          <w:tcPr>
            <w:tcW w:w="1822" w:type="dxa"/>
            <w:shd w:val="clear" w:color="auto" w:fill="auto"/>
            <w:vAlign w:val="bottom"/>
          </w:tcPr>
          <w:p w:rsidR="0037381F" w:rsidRPr="00E45C53" w:rsidRDefault="0037381F" w:rsidP="0037381F">
            <w:pPr>
              <w:spacing w:line="0" w:lineRule="atLeast"/>
              <w:jc w:val="center"/>
              <w:rPr>
                <w:rFonts w:ascii="Arial" w:eastAsia="Arial" w:hAnsi="Arial"/>
                <w:color w:val="231F20"/>
                <w:w w:val="94"/>
                <w:sz w:val="28"/>
                <w:szCs w:val="28"/>
              </w:rPr>
            </w:pPr>
            <w:r w:rsidRPr="00E45C53">
              <w:rPr>
                <w:rFonts w:ascii="Arial" w:eastAsia="Arial" w:hAnsi="Arial"/>
                <w:color w:val="231F20"/>
                <w:w w:val="94"/>
                <w:sz w:val="28"/>
                <w:szCs w:val="28"/>
              </w:rPr>
              <w:t>–0,11</w:t>
            </w:r>
          </w:p>
        </w:tc>
        <w:tc>
          <w:tcPr>
            <w:tcW w:w="182" w:type="dxa"/>
            <w:tcBorders>
              <w:right w:val="single" w:sz="8" w:space="0" w:color="231F20"/>
            </w:tcBorders>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37381F" w:rsidRPr="00E45C53" w:rsidRDefault="0037381F" w:rsidP="0037381F">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–0,30*</w:t>
            </w:r>
          </w:p>
        </w:tc>
        <w:tc>
          <w:tcPr>
            <w:tcW w:w="137" w:type="dxa"/>
            <w:vMerge/>
            <w:shd w:val="clear" w:color="auto" w:fill="auto"/>
            <w:vAlign w:val="bottom"/>
          </w:tcPr>
          <w:p w:rsidR="0037381F" w:rsidRPr="00E45C53" w:rsidRDefault="0037381F" w:rsidP="0037381F">
            <w:pPr>
              <w:spacing w:line="0" w:lineRule="atLeast"/>
              <w:rPr>
                <w:rFonts w:ascii="Times New Roman" w:eastAsia="Times New Roman" w:hAnsi="Times New Roman"/>
                <w:sz w:val="28"/>
                <w:szCs w:val="28"/>
              </w:rPr>
            </w:pPr>
          </w:p>
        </w:tc>
      </w:tr>
      <w:tr w:rsidR="0037381F" w:rsidTr="0037381F">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37381F" w:rsidRDefault="0037381F" w:rsidP="0037381F">
            <w:pPr>
              <w:spacing w:line="0" w:lineRule="atLeast"/>
              <w:rPr>
                <w:rFonts w:ascii="Times New Roman" w:eastAsia="Times New Roman" w:hAnsi="Times New Roman"/>
                <w:sz w:val="2"/>
              </w:rPr>
            </w:pPr>
          </w:p>
        </w:tc>
        <w:tc>
          <w:tcPr>
            <w:tcW w:w="1822" w:type="dxa"/>
            <w:tcBorders>
              <w:bottom w:val="single" w:sz="8" w:space="0" w:color="231F20"/>
            </w:tcBorders>
            <w:shd w:val="clear" w:color="auto" w:fill="auto"/>
            <w:vAlign w:val="bottom"/>
          </w:tcPr>
          <w:p w:rsidR="0037381F" w:rsidRDefault="0037381F" w:rsidP="0037381F">
            <w:pPr>
              <w:spacing w:line="0" w:lineRule="atLeast"/>
              <w:rPr>
                <w:rFonts w:ascii="Times New Roman" w:eastAsia="Times New Roman" w:hAnsi="Times New Roman"/>
                <w:sz w:val="2"/>
              </w:rPr>
            </w:pPr>
          </w:p>
        </w:tc>
        <w:tc>
          <w:tcPr>
            <w:tcW w:w="182" w:type="dxa"/>
            <w:tcBorders>
              <w:bottom w:val="single" w:sz="8" w:space="0" w:color="231F20"/>
              <w:right w:val="single" w:sz="8" w:space="0" w:color="231F20"/>
            </w:tcBorders>
            <w:shd w:val="clear" w:color="auto" w:fill="auto"/>
            <w:vAlign w:val="bottom"/>
          </w:tcPr>
          <w:p w:rsidR="0037381F" w:rsidRDefault="0037381F" w:rsidP="0037381F">
            <w:pPr>
              <w:spacing w:line="0" w:lineRule="atLeast"/>
              <w:rPr>
                <w:rFonts w:ascii="Times New Roman" w:eastAsia="Times New Roman" w:hAnsi="Times New Roman"/>
                <w:sz w:val="2"/>
              </w:rPr>
            </w:pPr>
          </w:p>
        </w:tc>
        <w:tc>
          <w:tcPr>
            <w:tcW w:w="1916" w:type="dxa"/>
            <w:tcBorders>
              <w:bottom w:val="single" w:sz="8" w:space="0" w:color="231F20"/>
              <w:right w:val="single" w:sz="8" w:space="0" w:color="231F20"/>
            </w:tcBorders>
            <w:shd w:val="clear" w:color="auto" w:fill="auto"/>
            <w:vAlign w:val="bottom"/>
          </w:tcPr>
          <w:p w:rsidR="0037381F" w:rsidRDefault="0037381F" w:rsidP="0037381F">
            <w:pPr>
              <w:spacing w:line="0" w:lineRule="atLeast"/>
              <w:rPr>
                <w:rFonts w:ascii="Times New Roman" w:eastAsia="Times New Roman" w:hAnsi="Times New Roman"/>
                <w:sz w:val="2"/>
              </w:rPr>
            </w:pPr>
          </w:p>
        </w:tc>
      </w:tr>
    </w:tbl>
    <w:p w:rsidR="00F02ADF" w:rsidRDefault="0037381F" w:rsidP="00F02ADF">
      <w:pPr>
        <w:spacing w:line="56" w:lineRule="exact"/>
        <w:rPr>
          <w:rFonts w:ascii="Times New Roman" w:eastAsia="Times New Roman" w:hAnsi="Times New Roman"/>
        </w:rPr>
      </w:pPr>
      <w:r>
        <w:rPr>
          <w:rFonts w:ascii="Times New Roman" w:eastAsia="Times New Roman" w:hAnsi="Times New Roman"/>
        </w:rPr>
        <w:br w:type="textWrapping" w:clear="all"/>
      </w:r>
    </w:p>
    <w:p w:rsidR="00F02ADF" w:rsidRPr="00662EB6" w:rsidRDefault="00F02ADF" w:rsidP="00F02ADF">
      <w:pPr>
        <w:spacing w:line="0" w:lineRule="atLeast"/>
        <w:rPr>
          <w:rFonts w:ascii="Times New Roman" w:eastAsia="Times New Roman" w:hAnsi="Times New Roman"/>
          <w:color w:val="231F20"/>
          <w:sz w:val="20"/>
          <w:szCs w:val="20"/>
        </w:rPr>
      </w:pPr>
      <w:r w:rsidRPr="00373414">
        <w:rPr>
          <w:rFonts w:ascii="Times New Roman" w:eastAsia="Times New Roman" w:hAnsi="Times New Roman"/>
          <w:color w:val="231F20"/>
          <w:sz w:val="20"/>
          <w:szCs w:val="20"/>
        </w:rPr>
        <w:t xml:space="preserve">Примечания: * – p≤0,05; ** – p≤0,01; *** – </w:t>
      </w:r>
      <w:proofErr w:type="spellStart"/>
      <w:r w:rsidRPr="00373414">
        <w:rPr>
          <w:rFonts w:ascii="Times New Roman" w:eastAsia="Times New Roman" w:hAnsi="Times New Roman"/>
          <w:color w:val="231F20"/>
          <w:sz w:val="20"/>
          <w:szCs w:val="20"/>
        </w:rPr>
        <w:t>p</w:t>
      </w:r>
      <w:proofErr w:type="spellEnd"/>
      <w:r w:rsidRPr="00373414">
        <w:rPr>
          <w:rFonts w:ascii="Times New Roman" w:eastAsia="Times New Roman" w:hAnsi="Times New Roman"/>
          <w:color w:val="231F20"/>
          <w:sz w:val="20"/>
          <w:szCs w:val="20"/>
        </w:rPr>
        <w:t>&lt;0,005; **** – p≤0,001.</w:t>
      </w:r>
    </w:p>
    <w:p w:rsidR="00AD782E" w:rsidRDefault="00AD782E" w:rsidP="0037381F">
      <w:pPr>
        <w:spacing w:line="360" w:lineRule="auto"/>
        <w:rPr>
          <w:rFonts w:ascii="Times New Roman" w:eastAsia="Times New Roman" w:hAnsi="Times New Roman"/>
          <w:color w:val="231F20"/>
          <w:sz w:val="28"/>
          <w:szCs w:val="28"/>
        </w:rPr>
      </w:pPr>
    </w:p>
    <w:p w:rsidR="0037381F" w:rsidRDefault="00AD782E" w:rsidP="0037381F">
      <w:pPr>
        <w:spacing w:line="360" w:lineRule="auto"/>
        <w:rPr>
          <w:rFonts w:ascii="Times New Roman" w:eastAsia="Times New Roman" w:hAnsi="Times New Roman"/>
          <w:color w:val="231F20"/>
          <w:sz w:val="28"/>
          <w:szCs w:val="28"/>
        </w:rPr>
      </w:pPr>
      <w:proofErr w:type="gramStart"/>
      <w:r w:rsidRPr="00165CD0">
        <w:rPr>
          <w:rFonts w:ascii="Times New Roman" w:eastAsia="Times New Roman" w:hAnsi="Times New Roman"/>
          <w:sz w:val="28"/>
          <w:szCs w:val="28"/>
        </w:rPr>
        <w:t xml:space="preserve">Выраженность психопатологической симптоматики (по шкале PANSS) усугубляет  </w:t>
      </w:r>
      <w:proofErr w:type="spellStart"/>
      <w:r w:rsidR="0037381F" w:rsidRPr="00165CD0">
        <w:rPr>
          <w:rFonts w:ascii="Times New Roman" w:eastAsia="Times New Roman" w:hAnsi="Times New Roman"/>
          <w:sz w:val="28"/>
          <w:szCs w:val="28"/>
        </w:rPr>
        <w:t>нейрокогнитивны</w:t>
      </w:r>
      <w:r w:rsidRPr="00165CD0">
        <w:rPr>
          <w:rFonts w:ascii="Times New Roman" w:eastAsia="Times New Roman" w:hAnsi="Times New Roman"/>
          <w:sz w:val="28"/>
          <w:szCs w:val="28"/>
        </w:rPr>
        <w:t>й</w:t>
      </w:r>
      <w:proofErr w:type="spellEnd"/>
      <w:r w:rsidRPr="00165CD0">
        <w:rPr>
          <w:rFonts w:ascii="Times New Roman" w:eastAsia="Times New Roman" w:hAnsi="Times New Roman"/>
          <w:sz w:val="28"/>
          <w:szCs w:val="28"/>
        </w:rPr>
        <w:t xml:space="preserve"> дефицит  по параметрам </w:t>
      </w:r>
      <w:r w:rsidR="0037381F" w:rsidRPr="00165CD0">
        <w:rPr>
          <w:rFonts w:ascii="Times New Roman" w:eastAsia="Times New Roman" w:hAnsi="Times New Roman"/>
          <w:sz w:val="28"/>
          <w:szCs w:val="28"/>
        </w:rPr>
        <w:t>«кодирования</w:t>
      </w:r>
      <w:r w:rsidR="0037381F" w:rsidRPr="0037381F">
        <w:rPr>
          <w:rFonts w:ascii="Times New Roman" w:eastAsia="Times New Roman" w:hAnsi="Times New Roman"/>
          <w:color w:val="231F20"/>
          <w:sz w:val="28"/>
          <w:szCs w:val="28"/>
        </w:rPr>
        <w:t xml:space="preserve"> символов», а также «речевой беглости» (</w:t>
      </w:r>
      <w:r w:rsidR="004C0034">
        <w:rPr>
          <w:rFonts w:ascii="Times New Roman" w:eastAsia="Times New Roman" w:hAnsi="Times New Roman"/>
          <w:sz w:val="28"/>
          <w:szCs w:val="28"/>
        </w:rPr>
        <w:t>Больные шизофренией</w:t>
      </w:r>
      <w:r>
        <w:rPr>
          <w:rFonts w:ascii="Times New Roman" w:eastAsia="Times New Roman" w:hAnsi="Times New Roman"/>
          <w:color w:val="231F20"/>
          <w:sz w:val="28"/>
          <w:szCs w:val="28"/>
        </w:rPr>
        <w:t>), «слухоре</w:t>
      </w:r>
      <w:r w:rsidR="0037381F" w:rsidRPr="0037381F">
        <w:rPr>
          <w:rFonts w:ascii="Times New Roman" w:eastAsia="Times New Roman" w:hAnsi="Times New Roman"/>
          <w:color w:val="231F20"/>
          <w:sz w:val="28"/>
          <w:szCs w:val="28"/>
        </w:rPr>
        <w:t>чевой памяти» (только</w:t>
      </w:r>
      <w:r w:rsidR="00CF2971">
        <w:rPr>
          <w:rFonts w:ascii="Times New Roman" w:eastAsia="Times New Roman" w:hAnsi="Times New Roman"/>
          <w:color w:val="231F20"/>
          <w:sz w:val="28"/>
          <w:szCs w:val="28"/>
        </w:rPr>
        <w:t xml:space="preserve"> б</w:t>
      </w:r>
      <w:r w:rsidR="00CF2971">
        <w:rPr>
          <w:rFonts w:ascii="Times New Roman" w:eastAsia="Times New Roman" w:hAnsi="Times New Roman"/>
          <w:sz w:val="28"/>
          <w:szCs w:val="28"/>
        </w:rPr>
        <w:t>ольные шизофренией</w:t>
      </w:r>
      <w:r w:rsidR="0037381F" w:rsidRPr="0037381F">
        <w:rPr>
          <w:rFonts w:ascii="Times New Roman" w:eastAsia="Times New Roman" w:hAnsi="Times New Roman"/>
          <w:color w:val="231F20"/>
          <w:sz w:val="28"/>
          <w:szCs w:val="28"/>
        </w:rPr>
        <w:t>) и «башни Лондона (</w:t>
      </w:r>
      <w:r w:rsidR="004C0034" w:rsidRPr="004C0034">
        <w:rPr>
          <w:rFonts w:ascii="Times New Roman" w:eastAsia="Times New Roman" w:hAnsi="Times New Roman"/>
          <w:sz w:val="28"/>
          <w:szCs w:val="28"/>
        </w:rPr>
        <w:t>Больные ШАР</w:t>
      </w:r>
      <w:r w:rsidR="0037381F" w:rsidRPr="004C0034">
        <w:rPr>
          <w:rFonts w:ascii="Times New Roman" w:eastAsia="Times New Roman" w:hAnsi="Times New Roman"/>
          <w:sz w:val="28"/>
          <w:szCs w:val="28"/>
        </w:rPr>
        <w:t>)</w:t>
      </w:r>
      <w:r w:rsidR="00724C1F">
        <w:rPr>
          <w:rFonts w:ascii="Times New Roman" w:eastAsia="Times New Roman" w:hAnsi="Times New Roman"/>
          <w:color w:val="231F20"/>
          <w:sz w:val="28"/>
          <w:szCs w:val="28"/>
        </w:rPr>
        <w:t xml:space="preserve"> (табл. 11</w:t>
      </w:r>
      <w:r w:rsidRPr="0037381F">
        <w:rPr>
          <w:rFonts w:ascii="Times New Roman" w:eastAsia="Times New Roman" w:hAnsi="Times New Roman"/>
          <w:color w:val="231F20"/>
          <w:sz w:val="28"/>
          <w:szCs w:val="28"/>
        </w:rPr>
        <w:t>)</w:t>
      </w:r>
      <w:r w:rsidR="0037381F" w:rsidRPr="0037381F">
        <w:rPr>
          <w:rFonts w:ascii="Times New Roman" w:eastAsia="Times New Roman" w:hAnsi="Times New Roman"/>
          <w:color w:val="231F20"/>
          <w:sz w:val="28"/>
          <w:szCs w:val="28"/>
        </w:rPr>
        <w:t>.</w:t>
      </w:r>
      <w:proofErr w:type="gramEnd"/>
    </w:p>
    <w:p w:rsidR="001C0959" w:rsidRDefault="001C0959" w:rsidP="001C0959">
      <w:pPr>
        <w:pStyle w:val="a5"/>
        <w:shd w:val="clear" w:color="auto" w:fill="FFFFFF"/>
        <w:tabs>
          <w:tab w:val="left" w:pos="3500"/>
        </w:tabs>
        <w:spacing w:line="360" w:lineRule="auto"/>
        <w:jc w:val="right"/>
        <w:rPr>
          <w:sz w:val="28"/>
          <w:szCs w:val="28"/>
        </w:rPr>
      </w:pPr>
      <w:r>
        <w:rPr>
          <w:sz w:val="28"/>
          <w:szCs w:val="28"/>
        </w:rPr>
        <w:lastRenderedPageBreak/>
        <w:t>Таблица 12</w:t>
      </w:r>
    </w:p>
    <w:p w:rsidR="001C0959" w:rsidRDefault="001C0959" w:rsidP="001C0959">
      <w:pPr>
        <w:spacing w:line="360" w:lineRule="auto"/>
        <w:rPr>
          <w:rFonts w:ascii="Times New Roman" w:eastAsia="Times New Roman" w:hAnsi="Times New Roman"/>
          <w:color w:val="231F20"/>
          <w:sz w:val="28"/>
          <w:szCs w:val="28"/>
        </w:rPr>
      </w:pPr>
      <w:r w:rsidRPr="00F02ADF">
        <w:rPr>
          <w:sz w:val="28"/>
          <w:szCs w:val="28"/>
        </w:rPr>
        <w:t>Корреляции ме</w:t>
      </w:r>
      <w:r>
        <w:rPr>
          <w:sz w:val="28"/>
          <w:szCs w:val="28"/>
        </w:rPr>
        <w:t xml:space="preserve">жду </w:t>
      </w:r>
      <w:proofErr w:type="spellStart"/>
      <w:r>
        <w:rPr>
          <w:sz w:val="28"/>
          <w:szCs w:val="28"/>
        </w:rPr>
        <w:t>субтестами</w:t>
      </w:r>
      <w:proofErr w:type="spellEnd"/>
      <w:r>
        <w:rPr>
          <w:sz w:val="28"/>
          <w:szCs w:val="28"/>
        </w:rPr>
        <w:t xml:space="preserve"> BACS и типом ШАР</w:t>
      </w:r>
    </w:p>
    <w:tbl>
      <w:tblPr>
        <w:tblpPr w:leftFromText="180" w:rightFromText="180" w:vertAnchor="text" w:tblpY="1"/>
        <w:tblOverlap w:val="never"/>
        <w:tblW w:w="9156" w:type="dxa"/>
        <w:tblInd w:w="10" w:type="dxa"/>
        <w:tblLayout w:type="fixed"/>
        <w:tblCellMar>
          <w:left w:w="0" w:type="dxa"/>
          <w:right w:w="0" w:type="dxa"/>
        </w:tblCellMar>
        <w:tblLook w:val="0000"/>
      </w:tblPr>
      <w:tblGrid>
        <w:gridCol w:w="5099"/>
        <w:gridCol w:w="1822"/>
        <w:gridCol w:w="182"/>
        <w:gridCol w:w="1916"/>
        <w:gridCol w:w="137"/>
      </w:tblGrid>
      <w:tr w:rsidR="001C0959" w:rsidTr="003613DD">
        <w:trPr>
          <w:gridAfter w:val="1"/>
          <w:wAfter w:w="137" w:type="dxa"/>
          <w:trHeight w:val="237"/>
        </w:trPr>
        <w:tc>
          <w:tcPr>
            <w:tcW w:w="5099" w:type="dxa"/>
            <w:vMerge w:val="restart"/>
            <w:tcBorders>
              <w:top w:val="single" w:sz="8" w:space="0" w:color="231F20"/>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60"/>
              <w:rPr>
                <w:rFonts w:ascii="Arial" w:eastAsia="Arial" w:hAnsi="Arial"/>
                <w:color w:val="231F20"/>
                <w:sz w:val="28"/>
                <w:szCs w:val="28"/>
              </w:rPr>
            </w:pPr>
            <w:r w:rsidRPr="00165CD0">
              <w:rPr>
                <w:rFonts w:ascii="Arial" w:eastAsia="Arial" w:hAnsi="Arial"/>
                <w:sz w:val="28"/>
                <w:szCs w:val="28"/>
              </w:rPr>
              <w:t xml:space="preserve">Показатели </w:t>
            </w:r>
            <w:r w:rsidRPr="00E45C53">
              <w:rPr>
                <w:rFonts w:ascii="Arial" w:eastAsia="Arial" w:hAnsi="Arial"/>
                <w:color w:val="231F20"/>
                <w:sz w:val="28"/>
                <w:szCs w:val="28"/>
              </w:rPr>
              <w:t>BACS</w:t>
            </w:r>
          </w:p>
        </w:tc>
        <w:tc>
          <w:tcPr>
            <w:tcW w:w="1822" w:type="dxa"/>
            <w:tcBorders>
              <w:top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2098" w:type="dxa"/>
            <w:gridSpan w:val="2"/>
            <w:tcBorders>
              <w:top w:val="single" w:sz="8" w:space="0" w:color="231F20"/>
              <w:right w:val="single" w:sz="4" w:space="0" w:color="auto"/>
            </w:tcBorders>
            <w:shd w:val="clear" w:color="auto" w:fill="auto"/>
            <w:vAlign w:val="bottom"/>
          </w:tcPr>
          <w:p w:rsidR="001C0959" w:rsidRPr="00E45C53" w:rsidRDefault="001C0959" w:rsidP="003613DD">
            <w:pPr>
              <w:spacing w:line="0" w:lineRule="atLeast"/>
              <w:rPr>
                <w:rFonts w:ascii="Arial" w:eastAsia="Arial" w:hAnsi="Arial"/>
                <w:color w:val="231F20"/>
                <w:w w:val="97"/>
                <w:sz w:val="28"/>
                <w:szCs w:val="28"/>
              </w:rPr>
            </w:pPr>
            <w:r w:rsidRPr="00E45C53">
              <w:rPr>
                <w:rFonts w:ascii="Arial" w:eastAsia="Arial" w:hAnsi="Arial"/>
                <w:color w:val="231F20"/>
                <w:w w:val="97"/>
                <w:sz w:val="28"/>
                <w:szCs w:val="28"/>
              </w:rPr>
              <w:t>Корреляции</w:t>
            </w:r>
          </w:p>
        </w:tc>
      </w:tr>
      <w:tr w:rsidR="001C0959" w:rsidTr="003613DD">
        <w:trPr>
          <w:trHeight w:val="23"/>
        </w:trPr>
        <w:tc>
          <w:tcPr>
            <w:tcW w:w="5099" w:type="dxa"/>
            <w:vMerge/>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 w:type="dxa"/>
            <w:tcBorders>
              <w:bottom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37" w:type="dxa"/>
            <w:tcBorders>
              <w:left w:val="single" w:sz="4" w:space="0" w:color="auto"/>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gridAfter w:val="1"/>
          <w:wAfter w:w="137" w:type="dxa"/>
          <w:trHeight w:val="88"/>
        </w:trPr>
        <w:tc>
          <w:tcPr>
            <w:tcW w:w="5099" w:type="dxa"/>
            <w:vMerge/>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2" w:type="dxa"/>
            <w:vMerge w:val="restart"/>
            <w:shd w:val="clear" w:color="auto" w:fill="auto"/>
            <w:vAlign w:val="bottom"/>
          </w:tcPr>
          <w:p w:rsidR="001C0959" w:rsidRPr="004C0034" w:rsidRDefault="001C0959" w:rsidP="001C0959">
            <w:pPr>
              <w:spacing w:line="0" w:lineRule="atLeast"/>
              <w:ind w:left="140"/>
              <w:rPr>
                <w:rFonts w:ascii="Arial" w:eastAsia="Arial" w:hAnsi="Arial"/>
                <w:sz w:val="28"/>
                <w:szCs w:val="28"/>
              </w:rPr>
            </w:pPr>
            <w:r>
              <w:rPr>
                <w:rFonts w:ascii="Arial" w:eastAsia="Arial" w:hAnsi="Arial"/>
                <w:sz w:val="28"/>
                <w:szCs w:val="28"/>
              </w:rPr>
              <w:t>Больные Шар маниакальный тип</w:t>
            </w:r>
          </w:p>
        </w:tc>
        <w:tc>
          <w:tcPr>
            <w:tcW w:w="182" w:type="dxa"/>
            <w:tcBorders>
              <w:right w:val="single" w:sz="8" w:space="0" w:color="231F20"/>
            </w:tcBorders>
            <w:shd w:val="clear" w:color="auto" w:fill="auto"/>
            <w:vAlign w:val="bottom"/>
          </w:tcPr>
          <w:p w:rsidR="001C0959" w:rsidRPr="00AD782E" w:rsidRDefault="001C0959" w:rsidP="003613DD">
            <w:pPr>
              <w:spacing w:line="0" w:lineRule="atLeast"/>
              <w:rPr>
                <w:rFonts w:ascii="Times New Roman" w:eastAsia="Times New Roman" w:hAnsi="Times New Roman"/>
                <w:color w:val="FF0000"/>
                <w:sz w:val="28"/>
                <w:szCs w:val="28"/>
              </w:rPr>
            </w:pPr>
          </w:p>
        </w:tc>
        <w:tc>
          <w:tcPr>
            <w:tcW w:w="1916" w:type="dxa"/>
            <w:vMerge w:val="restart"/>
            <w:tcBorders>
              <w:right w:val="single" w:sz="4" w:space="0" w:color="auto"/>
            </w:tcBorders>
            <w:shd w:val="clear" w:color="auto" w:fill="auto"/>
            <w:vAlign w:val="bottom"/>
          </w:tcPr>
          <w:p w:rsidR="001C0959" w:rsidRPr="004C0034" w:rsidRDefault="001C0959" w:rsidP="003613DD">
            <w:pPr>
              <w:spacing w:line="0" w:lineRule="atLeast"/>
              <w:jc w:val="center"/>
              <w:rPr>
                <w:rFonts w:ascii="Arial" w:eastAsia="Arial" w:hAnsi="Arial"/>
                <w:w w:val="99"/>
                <w:sz w:val="28"/>
                <w:szCs w:val="28"/>
              </w:rPr>
            </w:pPr>
            <w:r w:rsidRPr="004C0034">
              <w:rPr>
                <w:rFonts w:ascii="Arial" w:eastAsia="Arial" w:hAnsi="Arial"/>
                <w:w w:val="99"/>
                <w:sz w:val="28"/>
                <w:szCs w:val="28"/>
              </w:rPr>
              <w:t>Больные ШАР</w:t>
            </w:r>
            <w:r>
              <w:rPr>
                <w:rFonts w:ascii="Arial" w:eastAsia="Arial" w:hAnsi="Arial"/>
                <w:w w:val="99"/>
                <w:sz w:val="28"/>
                <w:szCs w:val="28"/>
              </w:rPr>
              <w:t xml:space="preserve"> депрессивный тип</w:t>
            </w:r>
          </w:p>
        </w:tc>
      </w:tr>
      <w:tr w:rsidR="001C0959" w:rsidTr="003613DD">
        <w:trPr>
          <w:trHeight w:val="132"/>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2" w:type="dxa"/>
            <w:vMerge/>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vMerge/>
            <w:tcBorders>
              <w:right w:val="single" w:sz="4" w:space="0" w:color="auto"/>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37" w:type="dxa"/>
            <w:vMerge w:val="restart"/>
            <w:tcBorders>
              <w:left w:val="single" w:sz="4" w:space="0" w:color="auto"/>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37" w:type="dxa"/>
            <w:vMerge/>
            <w:tcBorders>
              <w:left w:val="single" w:sz="4" w:space="0" w:color="auto"/>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r>
      <w:tr w:rsidR="001C0959" w:rsidTr="003613DD">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0"/>
              <w:rPr>
                <w:rFonts w:ascii="Arial" w:eastAsia="Arial" w:hAnsi="Arial"/>
                <w:color w:val="231F20"/>
                <w:sz w:val="28"/>
                <w:szCs w:val="28"/>
              </w:rPr>
            </w:pPr>
            <w:r w:rsidRPr="00E45C53">
              <w:rPr>
                <w:rFonts w:ascii="Arial" w:eastAsia="Arial" w:hAnsi="Arial"/>
                <w:color w:val="231F20"/>
                <w:sz w:val="28"/>
                <w:szCs w:val="28"/>
              </w:rPr>
              <w:t>Слухоречевая память</w:t>
            </w:r>
          </w:p>
        </w:tc>
        <w:tc>
          <w:tcPr>
            <w:tcW w:w="1822" w:type="dxa"/>
            <w:shd w:val="clear" w:color="auto" w:fill="auto"/>
            <w:vAlign w:val="bottom"/>
          </w:tcPr>
          <w:p w:rsidR="001C0959" w:rsidRPr="008B5488" w:rsidRDefault="001C0959" w:rsidP="003613DD">
            <w:pPr>
              <w:spacing w:line="0" w:lineRule="atLeast"/>
              <w:jc w:val="center"/>
              <w:rPr>
                <w:rFonts w:ascii="Arial" w:eastAsia="Arial" w:hAnsi="Arial"/>
                <w:color w:val="231F20"/>
                <w:w w:val="97"/>
                <w:sz w:val="28"/>
                <w:szCs w:val="28"/>
                <w:lang w:val="en-US"/>
              </w:rPr>
            </w:pPr>
            <w:r>
              <w:rPr>
                <w:rFonts w:ascii="Arial" w:eastAsia="Arial" w:hAnsi="Arial"/>
                <w:color w:val="231F20"/>
                <w:w w:val="97"/>
                <w:sz w:val="28"/>
                <w:szCs w:val="28"/>
              </w:rPr>
              <w:t>0,19</w:t>
            </w:r>
            <w:r w:rsidRPr="00E45C53">
              <w:rPr>
                <w:rFonts w:ascii="Arial" w:eastAsia="Arial" w:hAnsi="Arial"/>
                <w:color w:val="231F20"/>
                <w:w w:val="97"/>
                <w:sz w:val="28"/>
                <w:szCs w:val="28"/>
              </w:rPr>
              <w:t>***</w:t>
            </w: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sidRPr="00E45C53">
              <w:rPr>
                <w:rFonts w:ascii="Arial" w:eastAsia="Arial" w:hAnsi="Arial"/>
                <w:color w:val="231F20"/>
                <w:w w:val="97"/>
                <w:sz w:val="28"/>
                <w:szCs w:val="28"/>
              </w:rPr>
              <w:t>−</w:t>
            </w:r>
            <w:r>
              <w:rPr>
                <w:rFonts w:ascii="Arial" w:eastAsia="Arial" w:hAnsi="Arial"/>
                <w:color w:val="231F20"/>
                <w:w w:val="97"/>
                <w:sz w:val="28"/>
                <w:szCs w:val="28"/>
              </w:rPr>
              <w:t>0,07</w:t>
            </w:r>
          </w:p>
        </w:tc>
      </w:tr>
      <w:tr w:rsidR="001C0959" w:rsidTr="003613DD">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gridAfter w:val="1"/>
          <w:wAfter w:w="137" w:type="dxa"/>
          <w:trHeight w:val="220"/>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0"/>
              <w:rPr>
                <w:rFonts w:ascii="Arial" w:eastAsia="Arial" w:hAnsi="Arial"/>
                <w:color w:val="231F20"/>
                <w:sz w:val="28"/>
                <w:szCs w:val="28"/>
              </w:rPr>
            </w:pPr>
            <w:r w:rsidRPr="00E45C53">
              <w:rPr>
                <w:rFonts w:ascii="Arial" w:eastAsia="Arial" w:hAnsi="Arial"/>
                <w:color w:val="231F20"/>
                <w:sz w:val="28"/>
                <w:szCs w:val="28"/>
              </w:rPr>
              <w:t>Последовательность чисел</w:t>
            </w:r>
          </w:p>
        </w:tc>
        <w:tc>
          <w:tcPr>
            <w:tcW w:w="1822" w:type="dxa"/>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Pr>
                <w:rFonts w:ascii="Arial" w:eastAsia="Arial" w:hAnsi="Arial"/>
                <w:color w:val="231F20"/>
                <w:w w:val="99"/>
                <w:sz w:val="28"/>
                <w:szCs w:val="28"/>
              </w:rPr>
              <w:t>0,15</w:t>
            </w: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Pr>
                <w:rFonts w:ascii="Arial" w:eastAsia="Arial" w:hAnsi="Arial"/>
                <w:color w:val="231F20"/>
                <w:w w:val="99"/>
                <w:sz w:val="28"/>
                <w:szCs w:val="28"/>
              </w:rPr>
              <w:t>–0,2</w:t>
            </w:r>
            <w:r w:rsidRPr="00E45C53">
              <w:rPr>
                <w:rFonts w:ascii="Arial" w:eastAsia="Arial" w:hAnsi="Arial"/>
                <w:color w:val="231F20"/>
                <w:w w:val="99"/>
                <w:sz w:val="28"/>
                <w:szCs w:val="28"/>
              </w:rPr>
              <w:t>3</w:t>
            </w:r>
          </w:p>
        </w:tc>
      </w:tr>
      <w:tr w:rsidR="001C0959" w:rsidTr="003613DD">
        <w:trPr>
          <w:gridAfter w:val="1"/>
          <w:wAfter w:w="137" w:type="dxa"/>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r>
      <w:tr w:rsidR="001C0959" w:rsidTr="003613DD">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0"/>
              <w:rPr>
                <w:rFonts w:ascii="Arial" w:eastAsia="Arial" w:hAnsi="Arial"/>
                <w:color w:val="231F20"/>
                <w:sz w:val="28"/>
                <w:szCs w:val="28"/>
              </w:rPr>
            </w:pPr>
            <w:r w:rsidRPr="00E45C53">
              <w:rPr>
                <w:rFonts w:ascii="Arial" w:eastAsia="Arial" w:hAnsi="Arial"/>
                <w:color w:val="231F20"/>
                <w:sz w:val="28"/>
                <w:szCs w:val="28"/>
              </w:rPr>
              <w:t>Моторные навыки</w:t>
            </w:r>
          </w:p>
        </w:tc>
        <w:tc>
          <w:tcPr>
            <w:tcW w:w="1822" w:type="dxa"/>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Pr>
                <w:rFonts w:ascii="Arial" w:eastAsia="Arial" w:hAnsi="Arial"/>
                <w:color w:val="231F20"/>
                <w:w w:val="99"/>
                <w:sz w:val="28"/>
                <w:szCs w:val="28"/>
              </w:rPr>
              <w:t>-</w:t>
            </w:r>
            <w:r w:rsidRPr="00E45C53">
              <w:rPr>
                <w:rFonts w:ascii="Arial" w:eastAsia="Arial" w:hAnsi="Arial"/>
                <w:color w:val="231F20"/>
                <w:w w:val="99"/>
                <w:sz w:val="28"/>
                <w:szCs w:val="28"/>
              </w:rPr>
              <w:t>0,14</w:t>
            </w: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Pr>
                <w:rFonts w:ascii="Arial" w:eastAsia="Arial" w:hAnsi="Arial"/>
                <w:color w:val="231F20"/>
                <w:w w:val="99"/>
                <w:sz w:val="28"/>
                <w:szCs w:val="28"/>
              </w:rPr>
              <w:t>0,4</w:t>
            </w:r>
            <w:r w:rsidRPr="00E45C53">
              <w:rPr>
                <w:rFonts w:ascii="Arial" w:eastAsia="Arial" w:hAnsi="Arial"/>
                <w:color w:val="231F20"/>
                <w:w w:val="99"/>
                <w:sz w:val="28"/>
                <w:szCs w:val="28"/>
              </w:rPr>
              <w:t>0</w:t>
            </w:r>
            <w:r w:rsidRPr="00373414">
              <w:rPr>
                <w:rFonts w:ascii="Times New Roman" w:eastAsia="Times New Roman" w:hAnsi="Times New Roman"/>
                <w:color w:val="231F20"/>
                <w:sz w:val="20"/>
                <w:szCs w:val="20"/>
              </w:rPr>
              <w:t>**</w:t>
            </w:r>
          </w:p>
        </w:tc>
      </w:tr>
      <w:tr w:rsidR="001C0959" w:rsidTr="003613DD">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0"/>
              <w:rPr>
                <w:rFonts w:ascii="Arial" w:eastAsia="Arial" w:hAnsi="Arial"/>
                <w:color w:val="231F20"/>
                <w:sz w:val="28"/>
                <w:szCs w:val="28"/>
              </w:rPr>
            </w:pPr>
            <w:r w:rsidRPr="00E45C53">
              <w:rPr>
                <w:rFonts w:ascii="Arial" w:eastAsia="Arial" w:hAnsi="Arial"/>
                <w:color w:val="231F20"/>
                <w:sz w:val="28"/>
                <w:szCs w:val="28"/>
              </w:rPr>
              <w:t>Речевая беглость</w:t>
            </w:r>
          </w:p>
        </w:tc>
        <w:tc>
          <w:tcPr>
            <w:tcW w:w="1822" w:type="dxa"/>
            <w:shd w:val="clear" w:color="auto" w:fill="auto"/>
            <w:vAlign w:val="bottom"/>
          </w:tcPr>
          <w:p w:rsidR="001C0959" w:rsidRPr="00E45C53" w:rsidRDefault="001C0959" w:rsidP="003613DD">
            <w:pPr>
              <w:spacing w:line="0" w:lineRule="atLeast"/>
              <w:jc w:val="center"/>
              <w:rPr>
                <w:rFonts w:ascii="Arial" w:eastAsia="Arial" w:hAnsi="Arial"/>
                <w:color w:val="231F20"/>
                <w:sz w:val="28"/>
                <w:szCs w:val="28"/>
              </w:rPr>
            </w:pPr>
            <w:r w:rsidRPr="00E45C53">
              <w:rPr>
                <w:rFonts w:ascii="Arial" w:eastAsia="Arial" w:hAnsi="Arial"/>
                <w:color w:val="231F20"/>
                <w:sz w:val="28"/>
                <w:szCs w:val="28"/>
              </w:rPr>
              <w:t>0,22**</w:t>
            </w: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–0,24</w:t>
            </w:r>
          </w:p>
        </w:tc>
      </w:tr>
      <w:tr w:rsidR="001C0959" w:rsidTr="003613DD">
        <w:trPr>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37" w:type="dxa"/>
            <w:vMerge w:val="restart"/>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trHeight w:val="220"/>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0"/>
              <w:rPr>
                <w:rFonts w:ascii="Arial" w:eastAsia="Arial" w:hAnsi="Arial"/>
                <w:color w:val="231F20"/>
                <w:sz w:val="28"/>
                <w:szCs w:val="28"/>
              </w:rPr>
            </w:pPr>
            <w:r w:rsidRPr="00E45C53">
              <w:rPr>
                <w:rFonts w:ascii="Arial" w:eastAsia="Arial" w:hAnsi="Arial"/>
                <w:color w:val="231F20"/>
                <w:sz w:val="28"/>
                <w:szCs w:val="28"/>
              </w:rPr>
              <w:t>Кодирование символов</w:t>
            </w:r>
          </w:p>
        </w:tc>
        <w:tc>
          <w:tcPr>
            <w:tcW w:w="1822" w:type="dxa"/>
            <w:shd w:val="clear" w:color="auto" w:fill="auto"/>
            <w:vAlign w:val="bottom"/>
          </w:tcPr>
          <w:p w:rsidR="001C0959" w:rsidRPr="00392420" w:rsidRDefault="001C0959" w:rsidP="003613DD">
            <w:pPr>
              <w:spacing w:line="0" w:lineRule="atLeast"/>
              <w:jc w:val="center"/>
              <w:rPr>
                <w:rFonts w:ascii="Arial" w:eastAsia="Arial" w:hAnsi="Arial"/>
                <w:color w:val="231F20"/>
                <w:sz w:val="28"/>
                <w:szCs w:val="28"/>
                <w:lang w:val="en-US"/>
              </w:rPr>
            </w:pPr>
            <w:r>
              <w:rPr>
                <w:rFonts w:ascii="Arial" w:eastAsia="Arial" w:hAnsi="Arial"/>
                <w:color w:val="231F20"/>
                <w:sz w:val="28"/>
                <w:szCs w:val="28"/>
              </w:rPr>
              <w:t>0,24***</w:t>
            </w: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1C0959" w:rsidRPr="00392420" w:rsidRDefault="001C0959" w:rsidP="003613DD">
            <w:pPr>
              <w:spacing w:line="0" w:lineRule="atLeast"/>
              <w:jc w:val="center"/>
              <w:rPr>
                <w:rFonts w:ascii="Arial" w:eastAsia="Arial" w:hAnsi="Arial"/>
                <w:color w:val="231F20"/>
                <w:w w:val="98"/>
                <w:sz w:val="28"/>
                <w:szCs w:val="28"/>
                <w:lang w:val="en-US"/>
              </w:rPr>
            </w:pPr>
            <w:r>
              <w:rPr>
                <w:rFonts w:ascii="Arial" w:eastAsia="Arial" w:hAnsi="Arial"/>
                <w:color w:val="231F20"/>
                <w:w w:val="98"/>
                <w:sz w:val="28"/>
                <w:szCs w:val="28"/>
              </w:rPr>
              <w:t>–0,30**</w:t>
            </w:r>
          </w:p>
        </w:tc>
        <w:tc>
          <w:tcPr>
            <w:tcW w:w="137" w:type="dxa"/>
            <w:vMerge/>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c>
          <w:tcPr>
            <w:tcW w:w="137" w:type="dxa"/>
            <w:vMerge w:val="restart"/>
            <w:shd w:val="clear" w:color="auto" w:fill="auto"/>
            <w:vAlign w:val="bottom"/>
          </w:tcPr>
          <w:p w:rsidR="001C0959" w:rsidRPr="00E45C53" w:rsidRDefault="001C0959" w:rsidP="003613DD">
            <w:pPr>
              <w:spacing w:line="20" w:lineRule="exact"/>
              <w:rPr>
                <w:rFonts w:ascii="Times New Roman" w:eastAsia="Times New Roman" w:hAnsi="Times New Roman"/>
                <w:sz w:val="28"/>
                <w:szCs w:val="28"/>
              </w:rPr>
            </w:pPr>
          </w:p>
        </w:tc>
      </w:tr>
      <w:tr w:rsidR="001C0959" w:rsidTr="003613DD">
        <w:trPr>
          <w:trHeight w:val="218"/>
        </w:trPr>
        <w:tc>
          <w:tcPr>
            <w:tcW w:w="5099" w:type="dxa"/>
            <w:tcBorders>
              <w:left w:val="single" w:sz="8" w:space="0" w:color="231F20"/>
              <w:right w:val="single" w:sz="8" w:space="0" w:color="231F20"/>
            </w:tcBorders>
            <w:shd w:val="clear" w:color="auto" w:fill="auto"/>
            <w:vAlign w:val="bottom"/>
          </w:tcPr>
          <w:p w:rsidR="001C0959" w:rsidRPr="00E45C53" w:rsidRDefault="001C0959" w:rsidP="003613DD">
            <w:pPr>
              <w:spacing w:line="0" w:lineRule="atLeast"/>
              <w:ind w:left="60"/>
              <w:rPr>
                <w:rFonts w:ascii="Arial" w:eastAsia="Arial" w:hAnsi="Arial"/>
                <w:color w:val="231F20"/>
                <w:sz w:val="28"/>
                <w:szCs w:val="28"/>
              </w:rPr>
            </w:pPr>
            <w:r w:rsidRPr="00E45C53">
              <w:rPr>
                <w:rFonts w:ascii="Arial" w:eastAsia="Arial" w:hAnsi="Arial"/>
                <w:color w:val="231F20"/>
                <w:sz w:val="28"/>
                <w:szCs w:val="28"/>
              </w:rPr>
              <w:t>«Башня Лондона»</w:t>
            </w:r>
          </w:p>
        </w:tc>
        <w:tc>
          <w:tcPr>
            <w:tcW w:w="1822" w:type="dxa"/>
            <w:shd w:val="clear" w:color="auto" w:fill="auto"/>
            <w:vAlign w:val="bottom"/>
          </w:tcPr>
          <w:p w:rsidR="001C0959" w:rsidRPr="00E45C53" w:rsidRDefault="001C0959" w:rsidP="003613DD">
            <w:pPr>
              <w:spacing w:line="0" w:lineRule="atLeast"/>
              <w:jc w:val="center"/>
              <w:rPr>
                <w:rFonts w:ascii="Arial" w:eastAsia="Arial" w:hAnsi="Arial"/>
                <w:color w:val="231F20"/>
                <w:w w:val="94"/>
                <w:sz w:val="28"/>
                <w:szCs w:val="28"/>
              </w:rPr>
            </w:pPr>
            <w:r w:rsidRPr="00E45C53">
              <w:rPr>
                <w:rFonts w:ascii="Arial" w:eastAsia="Arial" w:hAnsi="Arial"/>
                <w:color w:val="231F20"/>
                <w:w w:val="94"/>
                <w:sz w:val="28"/>
                <w:szCs w:val="28"/>
              </w:rPr>
              <w:t>0,11</w:t>
            </w:r>
          </w:p>
        </w:tc>
        <w:tc>
          <w:tcPr>
            <w:tcW w:w="182" w:type="dxa"/>
            <w:tcBorders>
              <w:right w:val="single" w:sz="8" w:space="0" w:color="231F20"/>
            </w:tcBorders>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1C0959" w:rsidRPr="00E45C53" w:rsidRDefault="001C0959" w:rsidP="003613DD">
            <w:pPr>
              <w:spacing w:line="0" w:lineRule="atLeast"/>
              <w:jc w:val="center"/>
              <w:rPr>
                <w:rFonts w:ascii="Arial" w:eastAsia="Arial" w:hAnsi="Arial"/>
                <w:color w:val="231F20"/>
                <w:w w:val="99"/>
                <w:sz w:val="28"/>
                <w:szCs w:val="28"/>
              </w:rPr>
            </w:pPr>
            <w:r>
              <w:rPr>
                <w:rFonts w:ascii="Arial" w:eastAsia="Arial" w:hAnsi="Arial"/>
                <w:color w:val="231F20"/>
                <w:w w:val="99"/>
                <w:sz w:val="28"/>
                <w:szCs w:val="28"/>
              </w:rPr>
              <w:t>–0,3</w:t>
            </w:r>
            <w:r w:rsidRPr="00E45C53">
              <w:rPr>
                <w:rFonts w:ascii="Arial" w:eastAsia="Arial" w:hAnsi="Arial"/>
                <w:color w:val="231F20"/>
                <w:w w:val="99"/>
                <w:sz w:val="28"/>
                <w:szCs w:val="28"/>
              </w:rPr>
              <w:t>0*</w:t>
            </w:r>
          </w:p>
        </w:tc>
        <w:tc>
          <w:tcPr>
            <w:tcW w:w="137" w:type="dxa"/>
            <w:vMerge/>
            <w:shd w:val="clear" w:color="auto" w:fill="auto"/>
            <w:vAlign w:val="bottom"/>
          </w:tcPr>
          <w:p w:rsidR="001C0959" w:rsidRPr="00E45C53" w:rsidRDefault="001C0959" w:rsidP="003613DD">
            <w:pPr>
              <w:spacing w:line="0" w:lineRule="atLeast"/>
              <w:rPr>
                <w:rFonts w:ascii="Times New Roman" w:eastAsia="Times New Roman" w:hAnsi="Times New Roman"/>
                <w:sz w:val="28"/>
                <w:szCs w:val="28"/>
              </w:rPr>
            </w:pPr>
          </w:p>
        </w:tc>
      </w:tr>
      <w:tr w:rsidR="001C0959" w:rsidTr="003613DD">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1C0959" w:rsidRDefault="001C0959" w:rsidP="003613DD">
            <w:pPr>
              <w:spacing w:line="0" w:lineRule="atLeast"/>
              <w:rPr>
                <w:rFonts w:ascii="Times New Roman" w:eastAsia="Times New Roman" w:hAnsi="Times New Roman"/>
                <w:sz w:val="2"/>
              </w:rPr>
            </w:pPr>
          </w:p>
        </w:tc>
        <w:tc>
          <w:tcPr>
            <w:tcW w:w="1822" w:type="dxa"/>
            <w:tcBorders>
              <w:bottom w:val="single" w:sz="8" w:space="0" w:color="231F20"/>
            </w:tcBorders>
            <w:shd w:val="clear" w:color="auto" w:fill="auto"/>
            <w:vAlign w:val="bottom"/>
          </w:tcPr>
          <w:p w:rsidR="001C0959" w:rsidRDefault="001C0959" w:rsidP="003613DD">
            <w:pPr>
              <w:spacing w:line="0" w:lineRule="atLeast"/>
              <w:rPr>
                <w:rFonts w:ascii="Times New Roman" w:eastAsia="Times New Roman" w:hAnsi="Times New Roman"/>
                <w:sz w:val="2"/>
              </w:rPr>
            </w:pPr>
          </w:p>
        </w:tc>
        <w:tc>
          <w:tcPr>
            <w:tcW w:w="182" w:type="dxa"/>
            <w:tcBorders>
              <w:bottom w:val="single" w:sz="8" w:space="0" w:color="231F20"/>
              <w:right w:val="single" w:sz="8" w:space="0" w:color="231F20"/>
            </w:tcBorders>
            <w:shd w:val="clear" w:color="auto" w:fill="auto"/>
            <w:vAlign w:val="bottom"/>
          </w:tcPr>
          <w:p w:rsidR="001C0959" w:rsidRDefault="001C0959" w:rsidP="003613DD">
            <w:pPr>
              <w:spacing w:line="0" w:lineRule="atLeast"/>
              <w:rPr>
                <w:rFonts w:ascii="Times New Roman" w:eastAsia="Times New Roman" w:hAnsi="Times New Roman"/>
                <w:sz w:val="2"/>
              </w:rPr>
            </w:pPr>
          </w:p>
        </w:tc>
        <w:tc>
          <w:tcPr>
            <w:tcW w:w="1916" w:type="dxa"/>
            <w:tcBorders>
              <w:bottom w:val="single" w:sz="8" w:space="0" w:color="231F20"/>
              <w:right w:val="single" w:sz="8" w:space="0" w:color="231F20"/>
            </w:tcBorders>
            <w:shd w:val="clear" w:color="auto" w:fill="auto"/>
            <w:vAlign w:val="bottom"/>
          </w:tcPr>
          <w:p w:rsidR="001C0959" w:rsidRDefault="001C0959" w:rsidP="003613DD">
            <w:pPr>
              <w:spacing w:line="0" w:lineRule="atLeast"/>
              <w:rPr>
                <w:rFonts w:ascii="Times New Roman" w:eastAsia="Times New Roman" w:hAnsi="Times New Roman"/>
                <w:sz w:val="2"/>
              </w:rPr>
            </w:pPr>
          </w:p>
        </w:tc>
      </w:tr>
    </w:tbl>
    <w:p w:rsidR="001C0959" w:rsidRDefault="001C0959" w:rsidP="001C0959">
      <w:pPr>
        <w:spacing w:line="56" w:lineRule="exact"/>
        <w:rPr>
          <w:rFonts w:ascii="Times New Roman" w:eastAsia="Times New Roman" w:hAnsi="Times New Roman"/>
        </w:rPr>
      </w:pPr>
      <w:r>
        <w:rPr>
          <w:rFonts w:ascii="Times New Roman" w:eastAsia="Times New Roman" w:hAnsi="Times New Roman"/>
        </w:rPr>
        <w:br w:type="textWrapping" w:clear="all"/>
      </w:r>
    </w:p>
    <w:p w:rsidR="001C0959" w:rsidRDefault="001C0959" w:rsidP="001C0959">
      <w:pPr>
        <w:spacing w:line="0" w:lineRule="atLeast"/>
        <w:rPr>
          <w:rFonts w:ascii="Times New Roman" w:eastAsia="Times New Roman" w:hAnsi="Times New Roman"/>
          <w:color w:val="231F20"/>
          <w:sz w:val="20"/>
          <w:szCs w:val="20"/>
        </w:rPr>
      </w:pPr>
      <w:r w:rsidRPr="00373414">
        <w:rPr>
          <w:rFonts w:ascii="Times New Roman" w:eastAsia="Times New Roman" w:hAnsi="Times New Roman"/>
          <w:color w:val="231F20"/>
          <w:sz w:val="20"/>
          <w:szCs w:val="20"/>
        </w:rPr>
        <w:t xml:space="preserve">Примечания: * – p≤0,05; ** – p≤0,01; *** – </w:t>
      </w:r>
      <w:proofErr w:type="spellStart"/>
      <w:r w:rsidRPr="00373414">
        <w:rPr>
          <w:rFonts w:ascii="Times New Roman" w:eastAsia="Times New Roman" w:hAnsi="Times New Roman"/>
          <w:color w:val="231F20"/>
          <w:sz w:val="20"/>
          <w:szCs w:val="20"/>
        </w:rPr>
        <w:t>p</w:t>
      </w:r>
      <w:proofErr w:type="spellEnd"/>
      <w:r w:rsidRPr="00373414">
        <w:rPr>
          <w:rFonts w:ascii="Times New Roman" w:eastAsia="Times New Roman" w:hAnsi="Times New Roman"/>
          <w:color w:val="231F20"/>
          <w:sz w:val="20"/>
          <w:szCs w:val="20"/>
        </w:rPr>
        <w:t>&lt;0,005; **** – p≤0,001.</w:t>
      </w:r>
    </w:p>
    <w:p w:rsidR="001C0959" w:rsidRPr="001C0959" w:rsidRDefault="001C0959" w:rsidP="003613DD">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Тип ШАР влияет на структуру когнитивного дефицита</w:t>
      </w:r>
      <w:proofErr w:type="gramStart"/>
      <w:r>
        <w:rPr>
          <w:rFonts w:ascii="Times New Roman" w:eastAsia="Times New Roman" w:hAnsi="Times New Roman"/>
          <w:color w:val="000000" w:themeColor="text1"/>
          <w:sz w:val="28"/>
          <w:szCs w:val="28"/>
        </w:rPr>
        <w:t xml:space="preserve"> ,</w:t>
      </w:r>
      <w:proofErr w:type="gramEnd"/>
      <w:r>
        <w:rPr>
          <w:rFonts w:ascii="Times New Roman" w:eastAsia="Times New Roman" w:hAnsi="Times New Roman"/>
          <w:color w:val="000000" w:themeColor="text1"/>
          <w:sz w:val="28"/>
          <w:szCs w:val="28"/>
        </w:rPr>
        <w:t xml:space="preserve"> так было обнаружена сильная </w:t>
      </w:r>
      <w:proofErr w:type="spellStart"/>
      <w:r>
        <w:rPr>
          <w:rFonts w:ascii="Times New Roman" w:eastAsia="Times New Roman" w:hAnsi="Times New Roman"/>
          <w:color w:val="000000" w:themeColor="text1"/>
          <w:sz w:val="28"/>
          <w:szCs w:val="28"/>
        </w:rPr>
        <w:t>корелляционная</w:t>
      </w:r>
      <w:proofErr w:type="spellEnd"/>
      <w:r>
        <w:rPr>
          <w:rFonts w:ascii="Times New Roman" w:eastAsia="Times New Roman" w:hAnsi="Times New Roman"/>
          <w:color w:val="000000" w:themeColor="text1"/>
          <w:sz w:val="28"/>
          <w:szCs w:val="28"/>
        </w:rPr>
        <w:t xml:space="preserve"> связь у пациентов с депрессивным типом в тестах моторных навыков, кодирования символов, Башня Лондона, в то время как для пациентов с маниакальным типом характерно улучшение показателей по этим же тестам.</w:t>
      </w:r>
    </w:p>
    <w:p w:rsidR="001C0959" w:rsidRDefault="001C0959" w:rsidP="0037381F">
      <w:pPr>
        <w:spacing w:line="360" w:lineRule="auto"/>
        <w:rPr>
          <w:rFonts w:ascii="Times New Roman" w:eastAsia="Times New Roman" w:hAnsi="Times New Roman"/>
          <w:color w:val="231F20"/>
          <w:sz w:val="28"/>
          <w:szCs w:val="28"/>
        </w:rPr>
      </w:pPr>
    </w:p>
    <w:p w:rsidR="00392420" w:rsidRPr="00392420" w:rsidRDefault="003613DD" w:rsidP="00392420">
      <w:pPr>
        <w:pStyle w:val="a5"/>
        <w:shd w:val="clear" w:color="auto" w:fill="FFFFFF"/>
        <w:tabs>
          <w:tab w:val="left" w:pos="3500"/>
          <w:tab w:val="right" w:pos="9355"/>
        </w:tabs>
        <w:spacing w:line="360" w:lineRule="auto"/>
        <w:jc w:val="right"/>
        <w:rPr>
          <w:sz w:val="28"/>
          <w:szCs w:val="28"/>
        </w:rPr>
      </w:pPr>
      <w:r>
        <w:rPr>
          <w:sz w:val="28"/>
          <w:szCs w:val="28"/>
        </w:rPr>
        <w:t>Таблица 13</w:t>
      </w:r>
    </w:p>
    <w:p w:rsidR="008B5488" w:rsidRDefault="008B5488" w:rsidP="008B5488">
      <w:pPr>
        <w:pStyle w:val="a5"/>
        <w:shd w:val="clear" w:color="auto" w:fill="FFFFFF"/>
        <w:tabs>
          <w:tab w:val="left" w:pos="3500"/>
          <w:tab w:val="right" w:pos="9355"/>
        </w:tabs>
        <w:spacing w:line="360" w:lineRule="auto"/>
        <w:rPr>
          <w:sz w:val="28"/>
          <w:szCs w:val="28"/>
        </w:rPr>
      </w:pPr>
      <w:r w:rsidRPr="00F02ADF">
        <w:rPr>
          <w:sz w:val="28"/>
          <w:szCs w:val="28"/>
        </w:rPr>
        <w:t>Корреляции ме</w:t>
      </w:r>
      <w:r>
        <w:rPr>
          <w:sz w:val="28"/>
          <w:szCs w:val="28"/>
        </w:rPr>
        <w:t xml:space="preserve">жду </w:t>
      </w:r>
      <w:proofErr w:type="spellStart"/>
      <w:r>
        <w:rPr>
          <w:sz w:val="28"/>
          <w:szCs w:val="28"/>
        </w:rPr>
        <w:t>субтестами</w:t>
      </w:r>
      <w:proofErr w:type="spellEnd"/>
      <w:r>
        <w:rPr>
          <w:sz w:val="28"/>
          <w:szCs w:val="28"/>
        </w:rPr>
        <w:t xml:space="preserve"> BACS и суммарной </w:t>
      </w:r>
      <w:r w:rsidRPr="00F02ADF">
        <w:rPr>
          <w:sz w:val="28"/>
          <w:szCs w:val="28"/>
        </w:rPr>
        <w:t>оценкой по</w:t>
      </w:r>
      <w:r w:rsidR="00392420" w:rsidRPr="00392420">
        <w:rPr>
          <w:sz w:val="28"/>
          <w:szCs w:val="28"/>
        </w:rPr>
        <w:t xml:space="preserve"> </w:t>
      </w:r>
      <w:r>
        <w:rPr>
          <w:sz w:val="28"/>
          <w:szCs w:val="28"/>
          <w:lang w:val="en-US"/>
        </w:rPr>
        <w:t>PSP</w:t>
      </w:r>
      <w:r>
        <w:rPr>
          <w:sz w:val="28"/>
          <w:szCs w:val="28"/>
        </w:rPr>
        <w:tab/>
      </w:r>
    </w:p>
    <w:tbl>
      <w:tblPr>
        <w:tblpPr w:leftFromText="180" w:rightFromText="180" w:vertAnchor="text" w:tblpY="1"/>
        <w:tblOverlap w:val="never"/>
        <w:tblW w:w="9156" w:type="dxa"/>
        <w:tblInd w:w="10" w:type="dxa"/>
        <w:tblLayout w:type="fixed"/>
        <w:tblCellMar>
          <w:left w:w="0" w:type="dxa"/>
          <w:right w:w="0" w:type="dxa"/>
        </w:tblCellMar>
        <w:tblLook w:val="0000"/>
      </w:tblPr>
      <w:tblGrid>
        <w:gridCol w:w="5099"/>
        <w:gridCol w:w="1822"/>
        <w:gridCol w:w="182"/>
        <w:gridCol w:w="1916"/>
        <w:gridCol w:w="137"/>
      </w:tblGrid>
      <w:tr w:rsidR="008B5488" w:rsidTr="000B604B">
        <w:trPr>
          <w:gridAfter w:val="1"/>
          <w:wAfter w:w="137" w:type="dxa"/>
          <w:trHeight w:val="237"/>
        </w:trPr>
        <w:tc>
          <w:tcPr>
            <w:tcW w:w="5099" w:type="dxa"/>
            <w:vMerge w:val="restart"/>
            <w:tcBorders>
              <w:top w:val="single" w:sz="8" w:space="0" w:color="231F20"/>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60"/>
              <w:rPr>
                <w:rFonts w:ascii="Arial" w:eastAsia="Arial" w:hAnsi="Arial"/>
                <w:color w:val="231F20"/>
                <w:sz w:val="28"/>
                <w:szCs w:val="28"/>
              </w:rPr>
            </w:pPr>
            <w:r w:rsidRPr="00165CD0">
              <w:rPr>
                <w:rFonts w:ascii="Arial" w:eastAsia="Arial" w:hAnsi="Arial"/>
                <w:sz w:val="28"/>
                <w:szCs w:val="28"/>
              </w:rPr>
              <w:lastRenderedPageBreak/>
              <w:t xml:space="preserve">Показатели </w:t>
            </w:r>
            <w:r w:rsidRPr="00E45C53">
              <w:rPr>
                <w:rFonts w:ascii="Arial" w:eastAsia="Arial" w:hAnsi="Arial"/>
                <w:color w:val="231F20"/>
                <w:sz w:val="28"/>
                <w:szCs w:val="28"/>
              </w:rPr>
              <w:t>BACS</w:t>
            </w:r>
          </w:p>
        </w:tc>
        <w:tc>
          <w:tcPr>
            <w:tcW w:w="1822" w:type="dxa"/>
            <w:tcBorders>
              <w:top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2098" w:type="dxa"/>
            <w:gridSpan w:val="2"/>
            <w:tcBorders>
              <w:top w:val="single" w:sz="8" w:space="0" w:color="231F20"/>
              <w:right w:val="single" w:sz="4" w:space="0" w:color="auto"/>
            </w:tcBorders>
            <w:shd w:val="clear" w:color="auto" w:fill="auto"/>
            <w:vAlign w:val="bottom"/>
          </w:tcPr>
          <w:p w:rsidR="008B5488" w:rsidRPr="00E45C53" w:rsidRDefault="008B5488" w:rsidP="000B604B">
            <w:pPr>
              <w:spacing w:line="0" w:lineRule="atLeast"/>
              <w:rPr>
                <w:rFonts w:ascii="Arial" w:eastAsia="Arial" w:hAnsi="Arial"/>
                <w:color w:val="231F20"/>
                <w:w w:val="97"/>
                <w:sz w:val="28"/>
                <w:szCs w:val="28"/>
              </w:rPr>
            </w:pPr>
            <w:r w:rsidRPr="00E45C53">
              <w:rPr>
                <w:rFonts w:ascii="Arial" w:eastAsia="Arial" w:hAnsi="Arial"/>
                <w:color w:val="231F20"/>
                <w:w w:val="97"/>
                <w:sz w:val="28"/>
                <w:szCs w:val="28"/>
              </w:rPr>
              <w:t>Корреляции</w:t>
            </w:r>
          </w:p>
        </w:tc>
      </w:tr>
      <w:tr w:rsidR="008B5488" w:rsidTr="000B604B">
        <w:trPr>
          <w:trHeight w:val="23"/>
        </w:trPr>
        <w:tc>
          <w:tcPr>
            <w:tcW w:w="5099" w:type="dxa"/>
            <w:vMerge/>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 w:type="dxa"/>
            <w:tcBorders>
              <w:bottom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37" w:type="dxa"/>
            <w:tcBorders>
              <w:left w:val="single" w:sz="4" w:space="0" w:color="auto"/>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gridAfter w:val="1"/>
          <w:wAfter w:w="137" w:type="dxa"/>
          <w:trHeight w:val="88"/>
        </w:trPr>
        <w:tc>
          <w:tcPr>
            <w:tcW w:w="5099" w:type="dxa"/>
            <w:vMerge/>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2" w:type="dxa"/>
            <w:vMerge w:val="restart"/>
            <w:shd w:val="clear" w:color="auto" w:fill="auto"/>
            <w:vAlign w:val="bottom"/>
          </w:tcPr>
          <w:p w:rsidR="008B5488" w:rsidRPr="004C0034" w:rsidRDefault="008B5488" w:rsidP="000B604B">
            <w:pPr>
              <w:spacing w:line="0" w:lineRule="atLeast"/>
              <w:ind w:left="140"/>
              <w:rPr>
                <w:rFonts w:ascii="Arial" w:eastAsia="Arial" w:hAnsi="Arial"/>
                <w:sz w:val="28"/>
                <w:szCs w:val="28"/>
              </w:rPr>
            </w:pPr>
            <w:r>
              <w:rPr>
                <w:rFonts w:ascii="Arial" w:eastAsia="Arial" w:hAnsi="Arial"/>
                <w:sz w:val="28"/>
                <w:szCs w:val="28"/>
              </w:rPr>
              <w:t>Больные шизофренией</w:t>
            </w:r>
          </w:p>
        </w:tc>
        <w:tc>
          <w:tcPr>
            <w:tcW w:w="182" w:type="dxa"/>
            <w:tcBorders>
              <w:right w:val="single" w:sz="8" w:space="0" w:color="231F20"/>
            </w:tcBorders>
            <w:shd w:val="clear" w:color="auto" w:fill="auto"/>
            <w:vAlign w:val="bottom"/>
          </w:tcPr>
          <w:p w:rsidR="008B5488" w:rsidRPr="00AD782E" w:rsidRDefault="008B5488" w:rsidP="000B604B">
            <w:pPr>
              <w:spacing w:line="0" w:lineRule="atLeast"/>
              <w:rPr>
                <w:rFonts w:ascii="Times New Roman" w:eastAsia="Times New Roman" w:hAnsi="Times New Roman"/>
                <w:color w:val="FF0000"/>
                <w:sz w:val="28"/>
                <w:szCs w:val="28"/>
              </w:rPr>
            </w:pPr>
          </w:p>
        </w:tc>
        <w:tc>
          <w:tcPr>
            <w:tcW w:w="1916" w:type="dxa"/>
            <w:vMerge w:val="restart"/>
            <w:tcBorders>
              <w:right w:val="single" w:sz="4" w:space="0" w:color="auto"/>
            </w:tcBorders>
            <w:shd w:val="clear" w:color="auto" w:fill="auto"/>
            <w:vAlign w:val="bottom"/>
          </w:tcPr>
          <w:p w:rsidR="008B5488" w:rsidRPr="004C0034" w:rsidRDefault="008B5488" w:rsidP="000B604B">
            <w:pPr>
              <w:spacing w:line="0" w:lineRule="atLeast"/>
              <w:jc w:val="center"/>
              <w:rPr>
                <w:rFonts w:ascii="Arial" w:eastAsia="Arial" w:hAnsi="Arial"/>
                <w:w w:val="99"/>
                <w:sz w:val="28"/>
                <w:szCs w:val="28"/>
              </w:rPr>
            </w:pPr>
            <w:r w:rsidRPr="004C0034">
              <w:rPr>
                <w:rFonts w:ascii="Arial" w:eastAsia="Arial" w:hAnsi="Arial"/>
                <w:w w:val="99"/>
                <w:sz w:val="28"/>
                <w:szCs w:val="28"/>
              </w:rPr>
              <w:t>Больные ШАР</w:t>
            </w:r>
          </w:p>
        </w:tc>
      </w:tr>
      <w:tr w:rsidR="008B5488" w:rsidTr="000B604B">
        <w:trPr>
          <w:trHeight w:val="132"/>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2" w:type="dxa"/>
            <w:vMerge/>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vMerge/>
            <w:tcBorders>
              <w:right w:val="single" w:sz="4" w:space="0" w:color="auto"/>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37" w:type="dxa"/>
            <w:vMerge w:val="restart"/>
            <w:tcBorders>
              <w:left w:val="single" w:sz="4" w:space="0" w:color="auto"/>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37" w:type="dxa"/>
            <w:vMerge/>
            <w:tcBorders>
              <w:left w:val="single" w:sz="4" w:space="0" w:color="auto"/>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r>
      <w:tr w:rsidR="008B5488" w:rsidTr="000B604B">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Слухоречевая память</w:t>
            </w:r>
          </w:p>
        </w:tc>
        <w:tc>
          <w:tcPr>
            <w:tcW w:w="1822" w:type="dxa"/>
            <w:shd w:val="clear" w:color="auto" w:fill="auto"/>
            <w:vAlign w:val="bottom"/>
          </w:tcPr>
          <w:p w:rsidR="008B5488" w:rsidRPr="00392420" w:rsidRDefault="00392420" w:rsidP="000B604B">
            <w:pPr>
              <w:spacing w:line="0" w:lineRule="atLeast"/>
              <w:jc w:val="center"/>
              <w:rPr>
                <w:rFonts w:ascii="Arial" w:eastAsia="Arial" w:hAnsi="Arial"/>
                <w:color w:val="231F20"/>
                <w:w w:val="97"/>
                <w:sz w:val="28"/>
                <w:szCs w:val="28"/>
                <w:lang w:val="en-US"/>
              </w:rPr>
            </w:pPr>
            <w:r>
              <w:rPr>
                <w:rFonts w:ascii="Arial" w:eastAsia="Arial" w:hAnsi="Arial"/>
                <w:color w:val="231F20"/>
                <w:w w:val="97"/>
                <w:sz w:val="28"/>
                <w:szCs w:val="28"/>
              </w:rPr>
              <w:t>0,2</w:t>
            </w:r>
            <w:r>
              <w:rPr>
                <w:rFonts w:ascii="Arial" w:eastAsia="Arial" w:hAnsi="Arial"/>
                <w:color w:val="231F20"/>
                <w:w w:val="97"/>
                <w:sz w:val="28"/>
                <w:szCs w:val="28"/>
                <w:lang w:val="en-US"/>
              </w:rPr>
              <w:t>7</w:t>
            </w: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8B5488" w:rsidRPr="00392420" w:rsidRDefault="00392420" w:rsidP="000B604B">
            <w:pPr>
              <w:spacing w:line="0" w:lineRule="atLeast"/>
              <w:jc w:val="center"/>
              <w:rPr>
                <w:rFonts w:ascii="Arial" w:eastAsia="Arial" w:hAnsi="Arial"/>
                <w:color w:val="231F20"/>
                <w:w w:val="99"/>
                <w:sz w:val="28"/>
                <w:szCs w:val="28"/>
                <w:lang w:val="en-US"/>
              </w:rPr>
            </w:pPr>
            <w:r>
              <w:rPr>
                <w:rFonts w:ascii="Arial" w:eastAsia="Arial" w:hAnsi="Arial"/>
                <w:color w:val="231F20"/>
                <w:w w:val="97"/>
                <w:sz w:val="28"/>
                <w:szCs w:val="28"/>
              </w:rPr>
              <w:t>0,</w:t>
            </w:r>
            <w:r>
              <w:rPr>
                <w:rFonts w:ascii="Arial" w:eastAsia="Arial" w:hAnsi="Arial"/>
                <w:color w:val="231F20"/>
                <w:w w:val="97"/>
                <w:sz w:val="28"/>
                <w:szCs w:val="28"/>
                <w:lang w:val="en-US"/>
              </w:rPr>
              <w:t>32</w:t>
            </w:r>
          </w:p>
        </w:tc>
      </w:tr>
      <w:tr w:rsidR="008B5488" w:rsidTr="000B604B">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gridAfter w:val="1"/>
          <w:wAfter w:w="137" w:type="dxa"/>
          <w:trHeight w:val="220"/>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Последовательность чисел</w:t>
            </w:r>
          </w:p>
        </w:tc>
        <w:tc>
          <w:tcPr>
            <w:tcW w:w="1822" w:type="dxa"/>
            <w:shd w:val="clear" w:color="auto" w:fill="auto"/>
            <w:vAlign w:val="bottom"/>
          </w:tcPr>
          <w:p w:rsidR="008B5488" w:rsidRPr="00392420" w:rsidRDefault="00392420" w:rsidP="000B604B">
            <w:pPr>
              <w:spacing w:line="0" w:lineRule="atLeast"/>
              <w:jc w:val="center"/>
              <w:rPr>
                <w:rFonts w:ascii="Arial" w:eastAsia="Arial" w:hAnsi="Arial"/>
                <w:color w:val="231F20"/>
                <w:w w:val="99"/>
                <w:sz w:val="28"/>
                <w:szCs w:val="28"/>
                <w:lang w:val="en-US"/>
              </w:rPr>
            </w:pPr>
            <w:r>
              <w:rPr>
                <w:rFonts w:ascii="Arial" w:eastAsia="Arial" w:hAnsi="Arial"/>
                <w:color w:val="231F20"/>
                <w:w w:val="99"/>
                <w:sz w:val="28"/>
                <w:szCs w:val="28"/>
              </w:rPr>
              <w:t>0,1</w:t>
            </w:r>
            <w:r>
              <w:rPr>
                <w:rFonts w:ascii="Arial" w:eastAsia="Arial" w:hAnsi="Arial"/>
                <w:color w:val="231F20"/>
                <w:w w:val="99"/>
                <w:sz w:val="28"/>
                <w:szCs w:val="28"/>
                <w:lang w:val="en-US"/>
              </w:rPr>
              <w:t>3</w:t>
            </w: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8B5488" w:rsidRPr="00E45C53" w:rsidRDefault="00392420" w:rsidP="000B604B">
            <w:pPr>
              <w:spacing w:line="0" w:lineRule="atLeast"/>
              <w:jc w:val="center"/>
              <w:rPr>
                <w:rFonts w:ascii="Arial" w:eastAsia="Arial" w:hAnsi="Arial"/>
                <w:color w:val="231F20"/>
                <w:w w:val="99"/>
                <w:sz w:val="28"/>
                <w:szCs w:val="28"/>
              </w:rPr>
            </w:pPr>
            <w:r>
              <w:rPr>
                <w:rFonts w:ascii="Arial" w:eastAsia="Arial" w:hAnsi="Arial"/>
                <w:color w:val="231F20"/>
                <w:w w:val="99"/>
                <w:sz w:val="28"/>
                <w:szCs w:val="28"/>
              </w:rPr>
              <w:t>0,</w:t>
            </w:r>
            <w:r>
              <w:rPr>
                <w:rFonts w:ascii="Arial" w:eastAsia="Arial" w:hAnsi="Arial"/>
                <w:color w:val="231F20"/>
                <w:w w:val="99"/>
                <w:sz w:val="28"/>
                <w:szCs w:val="28"/>
                <w:lang w:val="en-US"/>
              </w:rPr>
              <w:t>4</w:t>
            </w:r>
            <w:r w:rsidR="008B5488" w:rsidRPr="00E45C53">
              <w:rPr>
                <w:rFonts w:ascii="Arial" w:eastAsia="Arial" w:hAnsi="Arial"/>
                <w:color w:val="231F20"/>
                <w:w w:val="99"/>
                <w:sz w:val="28"/>
                <w:szCs w:val="28"/>
              </w:rPr>
              <w:t>3</w:t>
            </w:r>
          </w:p>
        </w:tc>
      </w:tr>
      <w:tr w:rsidR="008B5488" w:rsidTr="000B604B">
        <w:trPr>
          <w:gridAfter w:val="1"/>
          <w:wAfter w:w="137" w:type="dxa"/>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r>
      <w:tr w:rsidR="008B5488" w:rsidTr="000B604B">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Моторные навыки</w:t>
            </w:r>
          </w:p>
        </w:tc>
        <w:tc>
          <w:tcPr>
            <w:tcW w:w="1822" w:type="dxa"/>
            <w:shd w:val="clear" w:color="auto" w:fill="auto"/>
            <w:vAlign w:val="bottom"/>
          </w:tcPr>
          <w:p w:rsidR="008B5488" w:rsidRPr="00392420" w:rsidRDefault="00392420" w:rsidP="000B604B">
            <w:pPr>
              <w:spacing w:line="0" w:lineRule="atLeast"/>
              <w:jc w:val="center"/>
              <w:rPr>
                <w:rFonts w:ascii="Arial" w:eastAsia="Arial" w:hAnsi="Arial"/>
                <w:color w:val="231F20"/>
                <w:w w:val="99"/>
                <w:sz w:val="28"/>
                <w:szCs w:val="28"/>
                <w:lang w:val="en-US"/>
              </w:rPr>
            </w:pPr>
            <w:r>
              <w:rPr>
                <w:rFonts w:ascii="Arial" w:eastAsia="Arial" w:hAnsi="Arial"/>
                <w:color w:val="231F20"/>
                <w:w w:val="99"/>
                <w:sz w:val="28"/>
                <w:szCs w:val="28"/>
              </w:rPr>
              <w:t>0,</w:t>
            </w:r>
            <w:r>
              <w:rPr>
                <w:rFonts w:ascii="Arial" w:eastAsia="Arial" w:hAnsi="Arial"/>
                <w:color w:val="231F20"/>
                <w:w w:val="99"/>
                <w:sz w:val="28"/>
                <w:szCs w:val="28"/>
                <w:lang w:val="en-US"/>
              </w:rPr>
              <w:t>26</w:t>
            </w:r>
            <w:r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8B5488" w:rsidRPr="00392420" w:rsidRDefault="00392420" w:rsidP="000B604B">
            <w:pPr>
              <w:spacing w:line="0" w:lineRule="atLeast"/>
              <w:jc w:val="center"/>
              <w:rPr>
                <w:rFonts w:ascii="Arial" w:eastAsia="Arial" w:hAnsi="Arial"/>
                <w:color w:val="231F20"/>
                <w:w w:val="99"/>
                <w:sz w:val="28"/>
                <w:szCs w:val="28"/>
                <w:lang w:val="en-US"/>
              </w:rPr>
            </w:pPr>
            <w:r>
              <w:rPr>
                <w:rFonts w:ascii="Arial" w:eastAsia="Arial" w:hAnsi="Arial"/>
                <w:color w:val="231F20"/>
                <w:w w:val="99"/>
                <w:sz w:val="28"/>
                <w:szCs w:val="28"/>
              </w:rPr>
              <w:t>0,2</w:t>
            </w:r>
            <w:r>
              <w:rPr>
                <w:rFonts w:ascii="Arial" w:eastAsia="Arial" w:hAnsi="Arial"/>
                <w:color w:val="231F20"/>
                <w:w w:val="99"/>
                <w:sz w:val="28"/>
                <w:szCs w:val="28"/>
                <w:lang w:val="en-US"/>
              </w:rPr>
              <w:t>7</w:t>
            </w:r>
            <w:r w:rsidRPr="00373414">
              <w:rPr>
                <w:rFonts w:ascii="Times New Roman" w:eastAsia="Times New Roman" w:hAnsi="Times New Roman"/>
                <w:color w:val="231F20"/>
                <w:sz w:val="20"/>
                <w:szCs w:val="20"/>
              </w:rPr>
              <w:t>***</w:t>
            </w:r>
          </w:p>
        </w:tc>
      </w:tr>
      <w:tr w:rsidR="008B5488" w:rsidTr="000B604B">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Речевая беглость</w:t>
            </w:r>
          </w:p>
        </w:tc>
        <w:tc>
          <w:tcPr>
            <w:tcW w:w="1822" w:type="dxa"/>
            <w:shd w:val="clear" w:color="auto" w:fill="auto"/>
            <w:vAlign w:val="bottom"/>
          </w:tcPr>
          <w:p w:rsidR="008B5488" w:rsidRPr="00392420" w:rsidRDefault="00392420" w:rsidP="000B604B">
            <w:pPr>
              <w:spacing w:line="0" w:lineRule="atLeast"/>
              <w:jc w:val="center"/>
              <w:rPr>
                <w:rFonts w:ascii="Arial" w:eastAsia="Arial" w:hAnsi="Arial"/>
                <w:color w:val="231F20"/>
                <w:sz w:val="28"/>
                <w:szCs w:val="28"/>
                <w:lang w:val="en-US"/>
              </w:rPr>
            </w:pPr>
            <w:r>
              <w:rPr>
                <w:rFonts w:ascii="Arial" w:eastAsia="Arial" w:hAnsi="Arial"/>
                <w:color w:val="231F20"/>
                <w:sz w:val="28"/>
                <w:szCs w:val="28"/>
              </w:rPr>
              <w:t>0,</w:t>
            </w:r>
            <w:r>
              <w:rPr>
                <w:rFonts w:ascii="Arial" w:eastAsia="Arial" w:hAnsi="Arial"/>
                <w:color w:val="231F20"/>
                <w:sz w:val="28"/>
                <w:szCs w:val="28"/>
                <w:lang w:val="en-US"/>
              </w:rPr>
              <w:t>23</w:t>
            </w: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8B5488" w:rsidRPr="00E45C53" w:rsidRDefault="008B5488" w:rsidP="000B604B">
            <w:pPr>
              <w:spacing w:line="0" w:lineRule="atLeast"/>
              <w:jc w:val="center"/>
              <w:rPr>
                <w:rFonts w:ascii="Arial" w:eastAsia="Arial" w:hAnsi="Arial"/>
                <w:color w:val="231F20"/>
                <w:w w:val="99"/>
                <w:sz w:val="28"/>
                <w:szCs w:val="28"/>
              </w:rPr>
            </w:pPr>
            <w:r w:rsidRPr="00E45C53">
              <w:rPr>
                <w:rFonts w:ascii="Arial" w:eastAsia="Arial" w:hAnsi="Arial"/>
                <w:color w:val="231F20"/>
                <w:w w:val="99"/>
                <w:sz w:val="28"/>
                <w:szCs w:val="28"/>
              </w:rPr>
              <w:t>–0,24</w:t>
            </w:r>
          </w:p>
        </w:tc>
      </w:tr>
      <w:tr w:rsidR="008B5488" w:rsidTr="000B604B">
        <w:trPr>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37" w:type="dxa"/>
            <w:vMerge w:val="restart"/>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trHeight w:val="220"/>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Кодирование символов</w:t>
            </w:r>
          </w:p>
        </w:tc>
        <w:tc>
          <w:tcPr>
            <w:tcW w:w="1822" w:type="dxa"/>
            <w:shd w:val="clear" w:color="auto" w:fill="auto"/>
            <w:vAlign w:val="bottom"/>
          </w:tcPr>
          <w:p w:rsidR="008B5488" w:rsidRPr="00392420" w:rsidRDefault="00392420" w:rsidP="000B604B">
            <w:pPr>
              <w:spacing w:line="0" w:lineRule="atLeast"/>
              <w:jc w:val="center"/>
              <w:rPr>
                <w:rFonts w:ascii="Arial" w:eastAsia="Arial" w:hAnsi="Arial"/>
                <w:color w:val="231F20"/>
                <w:sz w:val="28"/>
                <w:szCs w:val="28"/>
                <w:lang w:val="en-US"/>
              </w:rPr>
            </w:pPr>
            <w:r>
              <w:rPr>
                <w:rFonts w:ascii="Arial" w:eastAsia="Arial" w:hAnsi="Arial"/>
                <w:color w:val="231F20"/>
                <w:sz w:val="28"/>
                <w:szCs w:val="28"/>
                <w:lang w:val="en-US"/>
              </w:rPr>
              <w:t>-</w:t>
            </w:r>
            <w:r>
              <w:rPr>
                <w:rFonts w:ascii="Arial" w:eastAsia="Arial" w:hAnsi="Arial"/>
                <w:color w:val="231F20"/>
                <w:sz w:val="28"/>
                <w:szCs w:val="28"/>
              </w:rPr>
              <w:t>0,</w:t>
            </w:r>
            <w:r>
              <w:rPr>
                <w:rFonts w:ascii="Arial" w:eastAsia="Arial" w:hAnsi="Arial"/>
                <w:color w:val="231F20"/>
                <w:sz w:val="28"/>
                <w:szCs w:val="28"/>
                <w:lang w:val="en-US"/>
              </w:rPr>
              <w:t>14</w:t>
            </w: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8B5488" w:rsidRPr="00392420" w:rsidRDefault="00392420" w:rsidP="000B604B">
            <w:pPr>
              <w:spacing w:line="0" w:lineRule="atLeast"/>
              <w:jc w:val="center"/>
              <w:rPr>
                <w:rFonts w:ascii="Arial" w:eastAsia="Arial" w:hAnsi="Arial"/>
                <w:color w:val="231F20"/>
                <w:w w:val="98"/>
                <w:sz w:val="28"/>
                <w:szCs w:val="28"/>
                <w:lang w:val="en-US"/>
              </w:rPr>
            </w:pPr>
            <w:r>
              <w:rPr>
                <w:rFonts w:ascii="Arial" w:eastAsia="Arial" w:hAnsi="Arial"/>
                <w:color w:val="231F20"/>
                <w:w w:val="98"/>
                <w:sz w:val="28"/>
                <w:szCs w:val="28"/>
              </w:rPr>
              <w:t>–0,27</w:t>
            </w:r>
            <w:r w:rsidRPr="00373414">
              <w:rPr>
                <w:rFonts w:ascii="Times New Roman" w:eastAsia="Times New Roman" w:hAnsi="Times New Roman"/>
                <w:color w:val="231F20"/>
                <w:sz w:val="20"/>
                <w:szCs w:val="20"/>
              </w:rPr>
              <w:t>**</w:t>
            </w:r>
          </w:p>
        </w:tc>
        <w:tc>
          <w:tcPr>
            <w:tcW w:w="137" w:type="dxa"/>
            <w:vMerge/>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c>
          <w:tcPr>
            <w:tcW w:w="137" w:type="dxa"/>
            <w:vMerge w:val="restart"/>
            <w:shd w:val="clear" w:color="auto" w:fill="auto"/>
            <w:vAlign w:val="bottom"/>
          </w:tcPr>
          <w:p w:rsidR="008B5488" w:rsidRPr="00E45C53" w:rsidRDefault="008B5488" w:rsidP="000B604B">
            <w:pPr>
              <w:spacing w:line="20" w:lineRule="exact"/>
              <w:rPr>
                <w:rFonts w:ascii="Times New Roman" w:eastAsia="Times New Roman" w:hAnsi="Times New Roman"/>
                <w:sz w:val="28"/>
                <w:szCs w:val="28"/>
              </w:rPr>
            </w:pPr>
          </w:p>
        </w:tc>
      </w:tr>
      <w:tr w:rsidR="008B5488" w:rsidTr="000B604B">
        <w:trPr>
          <w:trHeight w:val="218"/>
        </w:trPr>
        <w:tc>
          <w:tcPr>
            <w:tcW w:w="5099" w:type="dxa"/>
            <w:tcBorders>
              <w:left w:val="single" w:sz="8" w:space="0" w:color="231F20"/>
              <w:right w:val="single" w:sz="8" w:space="0" w:color="231F20"/>
            </w:tcBorders>
            <w:shd w:val="clear" w:color="auto" w:fill="auto"/>
            <w:vAlign w:val="bottom"/>
          </w:tcPr>
          <w:p w:rsidR="008B5488" w:rsidRPr="00E45C53" w:rsidRDefault="008B5488"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«Башня Лондона»</w:t>
            </w:r>
          </w:p>
        </w:tc>
        <w:tc>
          <w:tcPr>
            <w:tcW w:w="1822" w:type="dxa"/>
            <w:shd w:val="clear" w:color="auto" w:fill="auto"/>
            <w:vAlign w:val="bottom"/>
          </w:tcPr>
          <w:p w:rsidR="008B5488" w:rsidRPr="00E45C53" w:rsidRDefault="00392420" w:rsidP="000B604B">
            <w:pPr>
              <w:spacing w:line="0" w:lineRule="atLeast"/>
              <w:jc w:val="center"/>
              <w:rPr>
                <w:rFonts w:ascii="Arial" w:eastAsia="Arial" w:hAnsi="Arial"/>
                <w:color w:val="231F20"/>
                <w:w w:val="94"/>
                <w:sz w:val="28"/>
                <w:szCs w:val="28"/>
              </w:rPr>
            </w:pPr>
            <w:r>
              <w:rPr>
                <w:rFonts w:ascii="Arial" w:eastAsia="Arial" w:hAnsi="Arial"/>
                <w:color w:val="231F20"/>
                <w:w w:val="94"/>
                <w:sz w:val="28"/>
                <w:szCs w:val="28"/>
              </w:rPr>
              <w:t>0,</w:t>
            </w:r>
            <w:r>
              <w:rPr>
                <w:rFonts w:ascii="Arial" w:eastAsia="Arial" w:hAnsi="Arial"/>
                <w:color w:val="231F20"/>
                <w:w w:val="94"/>
                <w:sz w:val="28"/>
                <w:szCs w:val="28"/>
                <w:lang w:val="en-US"/>
              </w:rPr>
              <w:t>4</w:t>
            </w:r>
            <w:r w:rsidR="008B5488" w:rsidRPr="00E45C53">
              <w:rPr>
                <w:rFonts w:ascii="Arial" w:eastAsia="Arial" w:hAnsi="Arial"/>
                <w:color w:val="231F20"/>
                <w:w w:val="94"/>
                <w:sz w:val="28"/>
                <w:szCs w:val="28"/>
              </w:rPr>
              <w:t>1</w:t>
            </w:r>
            <w:r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8B5488" w:rsidRPr="00392420" w:rsidRDefault="00392420" w:rsidP="000B604B">
            <w:pPr>
              <w:spacing w:line="0" w:lineRule="atLeast"/>
              <w:jc w:val="center"/>
              <w:rPr>
                <w:rFonts w:ascii="Arial" w:eastAsia="Arial" w:hAnsi="Arial"/>
                <w:color w:val="231F20"/>
                <w:w w:val="99"/>
                <w:sz w:val="28"/>
                <w:szCs w:val="28"/>
                <w:lang w:val="en-US"/>
              </w:rPr>
            </w:pPr>
            <w:r>
              <w:rPr>
                <w:rFonts w:ascii="Arial" w:eastAsia="Arial" w:hAnsi="Arial"/>
                <w:color w:val="231F20"/>
                <w:w w:val="99"/>
                <w:sz w:val="28"/>
                <w:szCs w:val="28"/>
              </w:rPr>
              <w:t>0,30</w:t>
            </w:r>
            <w:r w:rsidRPr="00373414">
              <w:rPr>
                <w:rFonts w:ascii="Times New Roman" w:eastAsia="Times New Roman" w:hAnsi="Times New Roman"/>
                <w:color w:val="231F20"/>
                <w:sz w:val="20"/>
                <w:szCs w:val="20"/>
              </w:rPr>
              <w:t>*</w:t>
            </w:r>
          </w:p>
        </w:tc>
        <w:tc>
          <w:tcPr>
            <w:tcW w:w="137" w:type="dxa"/>
            <w:vMerge/>
            <w:shd w:val="clear" w:color="auto" w:fill="auto"/>
            <w:vAlign w:val="bottom"/>
          </w:tcPr>
          <w:p w:rsidR="008B5488" w:rsidRPr="00E45C53" w:rsidRDefault="008B5488" w:rsidP="000B604B">
            <w:pPr>
              <w:spacing w:line="0" w:lineRule="atLeast"/>
              <w:rPr>
                <w:rFonts w:ascii="Times New Roman" w:eastAsia="Times New Roman" w:hAnsi="Times New Roman"/>
                <w:sz w:val="28"/>
                <w:szCs w:val="28"/>
              </w:rPr>
            </w:pPr>
          </w:p>
        </w:tc>
      </w:tr>
      <w:tr w:rsidR="008B5488" w:rsidTr="000B604B">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8B5488" w:rsidRDefault="008B5488" w:rsidP="000B604B">
            <w:pPr>
              <w:spacing w:line="0" w:lineRule="atLeast"/>
              <w:rPr>
                <w:rFonts w:ascii="Times New Roman" w:eastAsia="Times New Roman" w:hAnsi="Times New Roman"/>
                <w:sz w:val="2"/>
              </w:rPr>
            </w:pPr>
          </w:p>
        </w:tc>
        <w:tc>
          <w:tcPr>
            <w:tcW w:w="1822" w:type="dxa"/>
            <w:tcBorders>
              <w:bottom w:val="single" w:sz="8" w:space="0" w:color="231F20"/>
            </w:tcBorders>
            <w:shd w:val="clear" w:color="auto" w:fill="auto"/>
            <w:vAlign w:val="bottom"/>
          </w:tcPr>
          <w:p w:rsidR="008B5488" w:rsidRDefault="008B5488" w:rsidP="000B604B">
            <w:pPr>
              <w:spacing w:line="0" w:lineRule="atLeast"/>
              <w:rPr>
                <w:rFonts w:ascii="Times New Roman" w:eastAsia="Times New Roman" w:hAnsi="Times New Roman"/>
                <w:sz w:val="2"/>
              </w:rPr>
            </w:pPr>
          </w:p>
        </w:tc>
        <w:tc>
          <w:tcPr>
            <w:tcW w:w="182" w:type="dxa"/>
            <w:tcBorders>
              <w:bottom w:val="single" w:sz="8" w:space="0" w:color="231F20"/>
              <w:right w:val="single" w:sz="8" w:space="0" w:color="231F20"/>
            </w:tcBorders>
            <w:shd w:val="clear" w:color="auto" w:fill="auto"/>
            <w:vAlign w:val="bottom"/>
          </w:tcPr>
          <w:p w:rsidR="008B5488" w:rsidRDefault="008B5488" w:rsidP="000B604B">
            <w:pPr>
              <w:spacing w:line="0" w:lineRule="atLeast"/>
              <w:rPr>
                <w:rFonts w:ascii="Times New Roman" w:eastAsia="Times New Roman" w:hAnsi="Times New Roman"/>
                <w:sz w:val="2"/>
              </w:rPr>
            </w:pPr>
          </w:p>
        </w:tc>
        <w:tc>
          <w:tcPr>
            <w:tcW w:w="1916" w:type="dxa"/>
            <w:tcBorders>
              <w:bottom w:val="single" w:sz="8" w:space="0" w:color="231F20"/>
              <w:right w:val="single" w:sz="8" w:space="0" w:color="231F20"/>
            </w:tcBorders>
            <w:shd w:val="clear" w:color="auto" w:fill="auto"/>
            <w:vAlign w:val="bottom"/>
          </w:tcPr>
          <w:p w:rsidR="008B5488" w:rsidRDefault="008B5488" w:rsidP="000B604B">
            <w:pPr>
              <w:spacing w:line="0" w:lineRule="atLeast"/>
              <w:rPr>
                <w:rFonts w:ascii="Times New Roman" w:eastAsia="Times New Roman" w:hAnsi="Times New Roman"/>
                <w:sz w:val="2"/>
              </w:rPr>
            </w:pPr>
          </w:p>
        </w:tc>
      </w:tr>
    </w:tbl>
    <w:p w:rsidR="008B5488" w:rsidRDefault="008B5488" w:rsidP="008B5488">
      <w:pPr>
        <w:spacing w:line="56" w:lineRule="exact"/>
        <w:rPr>
          <w:rFonts w:ascii="Times New Roman" w:eastAsia="Times New Roman" w:hAnsi="Times New Roman"/>
        </w:rPr>
      </w:pPr>
      <w:r>
        <w:rPr>
          <w:rFonts w:ascii="Times New Roman" w:eastAsia="Times New Roman" w:hAnsi="Times New Roman"/>
        </w:rPr>
        <w:br w:type="textWrapping" w:clear="all"/>
      </w:r>
    </w:p>
    <w:p w:rsidR="008B5488" w:rsidRDefault="008B5488" w:rsidP="008B5488">
      <w:pPr>
        <w:spacing w:line="0" w:lineRule="atLeast"/>
        <w:rPr>
          <w:rFonts w:ascii="Times New Roman" w:eastAsia="Times New Roman" w:hAnsi="Times New Roman"/>
          <w:color w:val="231F20"/>
          <w:sz w:val="20"/>
          <w:szCs w:val="20"/>
        </w:rPr>
      </w:pPr>
      <w:r w:rsidRPr="00373414">
        <w:rPr>
          <w:rFonts w:ascii="Times New Roman" w:eastAsia="Times New Roman" w:hAnsi="Times New Roman"/>
          <w:color w:val="231F20"/>
          <w:sz w:val="20"/>
          <w:szCs w:val="20"/>
        </w:rPr>
        <w:t xml:space="preserve">Примечания: * – p≤0,05; ** – p≤0,01; *** – </w:t>
      </w:r>
      <w:proofErr w:type="spellStart"/>
      <w:r w:rsidRPr="00373414">
        <w:rPr>
          <w:rFonts w:ascii="Times New Roman" w:eastAsia="Times New Roman" w:hAnsi="Times New Roman"/>
          <w:color w:val="231F20"/>
          <w:sz w:val="20"/>
          <w:szCs w:val="20"/>
        </w:rPr>
        <w:t>p</w:t>
      </w:r>
      <w:proofErr w:type="spellEnd"/>
      <w:r w:rsidRPr="00373414">
        <w:rPr>
          <w:rFonts w:ascii="Times New Roman" w:eastAsia="Times New Roman" w:hAnsi="Times New Roman"/>
          <w:color w:val="231F20"/>
          <w:sz w:val="20"/>
          <w:szCs w:val="20"/>
        </w:rPr>
        <w:t>&lt;0,005; **** – p≤0,001.</w:t>
      </w:r>
    </w:p>
    <w:p w:rsidR="00392420" w:rsidRPr="00392420" w:rsidRDefault="00392420" w:rsidP="00392420">
      <w:pPr>
        <w:spacing w:line="360" w:lineRule="auto"/>
        <w:rPr>
          <w:rFonts w:ascii="Times New Roman" w:eastAsia="Times New Roman" w:hAnsi="Times New Roman"/>
          <w:color w:val="231F20"/>
          <w:sz w:val="28"/>
          <w:szCs w:val="28"/>
        </w:rPr>
      </w:pPr>
      <w:r>
        <w:rPr>
          <w:rFonts w:ascii="Times New Roman" w:eastAsia="Times New Roman" w:hAnsi="Times New Roman"/>
          <w:color w:val="231F20"/>
          <w:sz w:val="28"/>
          <w:szCs w:val="28"/>
        </w:rPr>
        <w:t xml:space="preserve">Высокие показатели по шкале </w:t>
      </w:r>
      <w:r>
        <w:rPr>
          <w:rFonts w:ascii="Times New Roman" w:eastAsia="Times New Roman" w:hAnsi="Times New Roman"/>
          <w:color w:val="231F20"/>
          <w:sz w:val="28"/>
          <w:szCs w:val="28"/>
          <w:lang w:val="en-US"/>
        </w:rPr>
        <w:t>PSP</w:t>
      </w:r>
      <w:r>
        <w:rPr>
          <w:rFonts w:ascii="Times New Roman" w:eastAsia="Times New Roman" w:hAnsi="Times New Roman"/>
          <w:color w:val="231F20"/>
          <w:sz w:val="28"/>
          <w:szCs w:val="28"/>
        </w:rPr>
        <w:t xml:space="preserve"> , то есть высокий уровень со</w:t>
      </w:r>
      <w:r w:rsidR="00261B80">
        <w:rPr>
          <w:rFonts w:ascii="Times New Roman" w:eastAsia="Times New Roman" w:hAnsi="Times New Roman"/>
          <w:color w:val="231F20"/>
          <w:sz w:val="28"/>
          <w:szCs w:val="28"/>
        </w:rPr>
        <w:t xml:space="preserve">циального функционирования </w:t>
      </w:r>
      <w:r w:rsidR="00261B80" w:rsidRPr="00B67A40">
        <w:rPr>
          <w:rFonts w:ascii="Times New Roman" w:eastAsia="Times New Roman" w:hAnsi="Times New Roman"/>
          <w:sz w:val="28"/>
          <w:szCs w:val="28"/>
        </w:rPr>
        <w:t>в обе</w:t>
      </w:r>
      <w:r w:rsidRPr="00B67A40">
        <w:rPr>
          <w:rFonts w:ascii="Times New Roman" w:eastAsia="Times New Roman" w:hAnsi="Times New Roman"/>
          <w:sz w:val="28"/>
          <w:szCs w:val="28"/>
        </w:rPr>
        <w:t>их группах</w:t>
      </w:r>
      <w:r>
        <w:rPr>
          <w:rFonts w:ascii="Times New Roman" w:eastAsia="Times New Roman" w:hAnsi="Times New Roman"/>
          <w:color w:val="231F20"/>
          <w:sz w:val="28"/>
          <w:szCs w:val="28"/>
        </w:rPr>
        <w:t xml:space="preserve"> больных улучшает показатели </w:t>
      </w:r>
      <w:proofErr w:type="spellStart"/>
      <w:r>
        <w:rPr>
          <w:rFonts w:ascii="Times New Roman" w:eastAsia="Times New Roman" w:hAnsi="Times New Roman"/>
          <w:color w:val="231F20"/>
          <w:sz w:val="28"/>
          <w:szCs w:val="28"/>
        </w:rPr>
        <w:t>нейрокогнитивного</w:t>
      </w:r>
      <w:proofErr w:type="spellEnd"/>
      <w:r>
        <w:rPr>
          <w:rFonts w:ascii="Times New Roman" w:eastAsia="Times New Roman" w:hAnsi="Times New Roman"/>
          <w:color w:val="231F20"/>
          <w:sz w:val="28"/>
          <w:szCs w:val="28"/>
        </w:rPr>
        <w:t xml:space="preserve"> функционирования</w:t>
      </w:r>
      <w:proofErr w:type="gramStart"/>
      <w:r>
        <w:rPr>
          <w:rFonts w:ascii="Times New Roman" w:eastAsia="Times New Roman" w:hAnsi="Times New Roman"/>
          <w:color w:val="231F20"/>
          <w:sz w:val="28"/>
          <w:szCs w:val="28"/>
        </w:rPr>
        <w:t xml:space="preserve"> .</w:t>
      </w:r>
      <w:proofErr w:type="gramEnd"/>
    </w:p>
    <w:p w:rsidR="00392420" w:rsidRPr="00392420" w:rsidRDefault="00392420" w:rsidP="00392420">
      <w:pPr>
        <w:spacing w:line="360" w:lineRule="auto"/>
        <w:rPr>
          <w:rFonts w:ascii="Times New Roman" w:eastAsia="Times New Roman" w:hAnsi="Times New Roman"/>
          <w:color w:val="231F20"/>
          <w:sz w:val="20"/>
          <w:szCs w:val="20"/>
        </w:rPr>
      </w:pPr>
    </w:p>
    <w:p w:rsidR="008B5488" w:rsidRPr="0037381F" w:rsidRDefault="008B5488" w:rsidP="0037381F">
      <w:pPr>
        <w:spacing w:line="360" w:lineRule="auto"/>
        <w:rPr>
          <w:rFonts w:ascii="Times New Roman" w:eastAsia="Times New Roman" w:hAnsi="Times New Roman"/>
          <w:color w:val="231F20"/>
          <w:sz w:val="28"/>
          <w:szCs w:val="28"/>
        </w:rPr>
      </w:pPr>
    </w:p>
    <w:p w:rsidR="00A977FB" w:rsidRDefault="00A977FB" w:rsidP="0037381F">
      <w:pPr>
        <w:pStyle w:val="a5"/>
        <w:shd w:val="clear" w:color="auto" w:fill="FFFFFF"/>
        <w:tabs>
          <w:tab w:val="left" w:pos="3500"/>
        </w:tabs>
        <w:spacing w:line="360" w:lineRule="auto"/>
        <w:rPr>
          <w:sz w:val="28"/>
          <w:szCs w:val="28"/>
        </w:rPr>
      </w:pPr>
      <w:r w:rsidRPr="0037381F">
        <w:rPr>
          <w:sz w:val="28"/>
          <w:szCs w:val="28"/>
        </w:rPr>
        <w:t>Оценка когнитивных функций проводилась с</w:t>
      </w:r>
      <w:r>
        <w:rPr>
          <w:sz w:val="28"/>
          <w:szCs w:val="28"/>
        </w:rPr>
        <w:t xml:space="preserve"> помощью комплексной фигуры Рея – </w:t>
      </w:r>
      <w:proofErr w:type="spellStart"/>
      <w:r>
        <w:rPr>
          <w:sz w:val="28"/>
          <w:szCs w:val="28"/>
        </w:rPr>
        <w:t>Остеррита</w:t>
      </w:r>
      <w:proofErr w:type="spellEnd"/>
      <w:r>
        <w:rPr>
          <w:sz w:val="28"/>
          <w:szCs w:val="28"/>
        </w:rPr>
        <w:t xml:space="preserve">. Методика оценивает </w:t>
      </w:r>
      <w:proofErr w:type="spellStart"/>
      <w:r>
        <w:rPr>
          <w:sz w:val="28"/>
          <w:szCs w:val="28"/>
        </w:rPr>
        <w:t>нейрокогнитивнитивный</w:t>
      </w:r>
      <w:proofErr w:type="spellEnd"/>
      <w:r>
        <w:rPr>
          <w:sz w:val="28"/>
          <w:szCs w:val="28"/>
        </w:rPr>
        <w:t xml:space="preserve"> дефицит.</w:t>
      </w:r>
    </w:p>
    <w:p w:rsidR="00392420" w:rsidRDefault="00392420" w:rsidP="0037381F">
      <w:pPr>
        <w:pStyle w:val="a5"/>
        <w:shd w:val="clear" w:color="auto" w:fill="FFFFFF"/>
        <w:tabs>
          <w:tab w:val="left" w:pos="3500"/>
        </w:tabs>
        <w:spacing w:line="360" w:lineRule="auto"/>
        <w:rPr>
          <w:sz w:val="28"/>
          <w:szCs w:val="28"/>
        </w:rPr>
      </w:pPr>
    </w:p>
    <w:p w:rsidR="004A23A4" w:rsidRDefault="003613DD" w:rsidP="004A23A4">
      <w:pPr>
        <w:pStyle w:val="a5"/>
        <w:shd w:val="clear" w:color="auto" w:fill="FFFFFF"/>
        <w:tabs>
          <w:tab w:val="left" w:pos="3500"/>
        </w:tabs>
        <w:spacing w:line="360" w:lineRule="auto"/>
        <w:jc w:val="right"/>
        <w:rPr>
          <w:sz w:val="28"/>
          <w:szCs w:val="28"/>
        </w:rPr>
      </w:pPr>
      <w:r>
        <w:rPr>
          <w:sz w:val="28"/>
          <w:szCs w:val="28"/>
        </w:rPr>
        <w:t>Таблица 14</w:t>
      </w:r>
    </w:p>
    <w:p w:rsidR="00385C3B" w:rsidRPr="00385C3B" w:rsidRDefault="00385C3B" w:rsidP="00385C3B">
      <w:pPr>
        <w:pStyle w:val="a5"/>
        <w:shd w:val="clear" w:color="auto" w:fill="FFFFFF"/>
        <w:tabs>
          <w:tab w:val="left" w:pos="3500"/>
        </w:tabs>
        <w:spacing w:line="360" w:lineRule="auto"/>
        <w:jc w:val="center"/>
        <w:rPr>
          <w:sz w:val="28"/>
          <w:szCs w:val="28"/>
        </w:rPr>
      </w:pPr>
      <w:r w:rsidRPr="00385C3B">
        <w:rPr>
          <w:sz w:val="28"/>
          <w:szCs w:val="28"/>
        </w:rPr>
        <w:t xml:space="preserve">Результаты оценки </w:t>
      </w:r>
      <w:proofErr w:type="spellStart"/>
      <w:r w:rsidRPr="00385C3B">
        <w:rPr>
          <w:sz w:val="28"/>
          <w:szCs w:val="28"/>
        </w:rPr>
        <w:t>нейрокогнитивного</w:t>
      </w:r>
      <w:proofErr w:type="spellEnd"/>
      <w:r w:rsidRPr="00385C3B">
        <w:rPr>
          <w:sz w:val="28"/>
          <w:szCs w:val="28"/>
        </w:rPr>
        <w:t xml:space="preserve"> дефицита</w:t>
      </w:r>
      <w:r w:rsidR="00AD782E">
        <w:rPr>
          <w:sz w:val="28"/>
          <w:szCs w:val="28"/>
        </w:rPr>
        <w:t xml:space="preserve"> с помощью</w:t>
      </w:r>
      <w:r w:rsidRPr="00385C3B">
        <w:rPr>
          <w:sz w:val="28"/>
          <w:szCs w:val="28"/>
        </w:rPr>
        <w:t xml:space="preserve"> тест</w:t>
      </w:r>
      <w:r w:rsidR="00AD782E">
        <w:rPr>
          <w:sz w:val="28"/>
          <w:szCs w:val="28"/>
        </w:rPr>
        <w:t>а</w:t>
      </w:r>
    </w:p>
    <w:p w:rsidR="00385C3B" w:rsidRDefault="00385C3B" w:rsidP="00385C3B">
      <w:pPr>
        <w:pStyle w:val="a5"/>
        <w:shd w:val="clear" w:color="auto" w:fill="FFFFFF"/>
        <w:tabs>
          <w:tab w:val="left" w:pos="3500"/>
        </w:tabs>
        <w:spacing w:line="360" w:lineRule="auto"/>
        <w:jc w:val="center"/>
        <w:rPr>
          <w:sz w:val="28"/>
          <w:szCs w:val="28"/>
        </w:rPr>
      </w:pPr>
      <w:r w:rsidRPr="00385C3B">
        <w:rPr>
          <w:sz w:val="28"/>
          <w:szCs w:val="28"/>
        </w:rPr>
        <w:lastRenderedPageBreak/>
        <w:t xml:space="preserve">Рея – </w:t>
      </w:r>
      <w:proofErr w:type="spellStart"/>
      <w:r w:rsidRPr="00385C3B">
        <w:rPr>
          <w:sz w:val="28"/>
          <w:szCs w:val="28"/>
        </w:rPr>
        <w:t>Остеррита</w:t>
      </w:r>
      <w:proofErr w:type="spellEnd"/>
    </w:p>
    <w:tbl>
      <w:tblPr>
        <w:tblStyle w:val="a9"/>
        <w:tblW w:w="0" w:type="auto"/>
        <w:tblLook w:val="04A0"/>
      </w:tblPr>
      <w:tblGrid>
        <w:gridCol w:w="2336"/>
        <w:gridCol w:w="2336"/>
        <w:gridCol w:w="2336"/>
        <w:gridCol w:w="2337"/>
      </w:tblGrid>
      <w:tr w:rsidR="004C0034" w:rsidTr="00662EB6">
        <w:tc>
          <w:tcPr>
            <w:tcW w:w="2336" w:type="dxa"/>
          </w:tcPr>
          <w:p w:rsidR="004C0034" w:rsidRPr="00A93474" w:rsidRDefault="004C0034" w:rsidP="00762D1B">
            <w:pPr>
              <w:pStyle w:val="a5"/>
              <w:spacing w:line="360" w:lineRule="auto"/>
              <w:rPr>
                <w:sz w:val="28"/>
                <w:szCs w:val="28"/>
              </w:rPr>
            </w:pPr>
            <w:r w:rsidRPr="00A93474">
              <w:rPr>
                <w:sz w:val="28"/>
                <w:szCs w:val="28"/>
              </w:rPr>
              <w:t>Показатель</w:t>
            </w:r>
          </w:p>
        </w:tc>
        <w:tc>
          <w:tcPr>
            <w:tcW w:w="2336" w:type="dxa"/>
          </w:tcPr>
          <w:p w:rsidR="004C0034" w:rsidRPr="00A93474" w:rsidRDefault="004C0034" w:rsidP="00662EB6">
            <w:pPr>
              <w:pStyle w:val="a5"/>
              <w:spacing w:line="360" w:lineRule="auto"/>
              <w:rPr>
                <w:sz w:val="28"/>
                <w:szCs w:val="28"/>
              </w:rPr>
            </w:pPr>
            <w:r>
              <w:rPr>
                <w:sz w:val="28"/>
                <w:szCs w:val="28"/>
              </w:rPr>
              <w:t xml:space="preserve">Больные ШАР </w:t>
            </w:r>
            <w:r w:rsidRPr="00A93474">
              <w:rPr>
                <w:sz w:val="28"/>
                <w:szCs w:val="28"/>
              </w:rPr>
              <w:t>ME(SD)</w:t>
            </w:r>
          </w:p>
        </w:tc>
        <w:tc>
          <w:tcPr>
            <w:tcW w:w="2336" w:type="dxa"/>
          </w:tcPr>
          <w:p w:rsidR="004C0034" w:rsidRPr="00A93474" w:rsidRDefault="004C0034" w:rsidP="00762D1B">
            <w:pPr>
              <w:pStyle w:val="a5"/>
              <w:spacing w:line="360" w:lineRule="auto"/>
              <w:rPr>
                <w:sz w:val="28"/>
                <w:szCs w:val="28"/>
              </w:rPr>
            </w:pPr>
            <w:r>
              <w:rPr>
                <w:sz w:val="28"/>
                <w:szCs w:val="28"/>
              </w:rPr>
              <w:t xml:space="preserve">Больные шизофренией </w:t>
            </w:r>
            <w:r w:rsidRPr="00A93474">
              <w:rPr>
                <w:sz w:val="28"/>
                <w:szCs w:val="28"/>
              </w:rPr>
              <w:t>ME(SD)</w:t>
            </w:r>
          </w:p>
        </w:tc>
        <w:tc>
          <w:tcPr>
            <w:tcW w:w="2337" w:type="dxa"/>
          </w:tcPr>
          <w:p w:rsidR="004C0034" w:rsidRDefault="004C0034" w:rsidP="00762D1B">
            <w:pPr>
              <w:pStyle w:val="a5"/>
              <w:spacing w:line="360" w:lineRule="auto"/>
              <w:rPr>
                <w:sz w:val="28"/>
                <w:szCs w:val="28"/>
              </w:rPr>
            </w:pPr>
            <w:r w:rsidRPr="00FC0D7F">
              <w:rPr>
                <w:sz w:val="28"/>
                <w:szCs w:val="28"/>
                <w:lang w:eastAsia="en-US"/>
              </w:rPr>
              <w:t xml:space="preserve">Значимость </w:t>
            </w:r>
            <w:r w:rsidRPr="00FC0D7F">
              <w:rPr>
                <w:sz w:val="28"/>
                <w:szCs w:val="28"/>
                <w:lang w:eastAsia="en-US"/>
              </w:rPr>
              <w:br/>
              <w:t xml:space="preserve">различий, </w:t>
            </w:r>
            <w:proofErr w:type="spellStart"/>
            <w:proofErr w:type="gramStart"/>
            <w:r w:rsidRPr="00FC0D7F">
              <w:rPr>
                <w:sz w:val="28"/>
                <w:szCs w:val="28"/>
                <w:lang w:eastAsia="en-US"/>
              </w:rPr>
              <w:t>р</w:t>
            </w:r>
            <w:proofErr w:type="spellEnd"/>
            <w:proofErr w:type="gramEnd"/>
          </w:p>
        </w:tc>
      </w:tr>
      <w:tr w:rsidR="004C0034" w:rsidTr="00662EB6">
        <w:tc>
          <w:tcPr>
            <w:tcW w:w="2336" w:type="dxa"/>
          </w:tcPr>
          <w:p w:rsidR="004C0034" w:rsidRDefault="004C0034" w:rsidP="00762D1B">
            <w:pPr>
              <w:pStyle w:val="a5"/>
              <w:spacing w:line="360" w:lineRule="auto"/>
              <w:rPr>
                <w:sz w:val="28"/>
                <w:szCs w:val="28"/>
              </w:rPr>
            </w:pPr>
            <w:r>
              <w:rPr>
                <w:sz w:val="28"/>
                <w:szCs w:val="28"/>
              </w:rPr>
              <w:t xml:space="preserve">Наличие и точность при </w:t>
            </w:r>
            <w:r w:rsidRPr="009748E7">
              <w:rPr>
                <w:sz w:val="28"/>
                <w:szCs w:val="28"/>
              </w:rPr>
              <w:t>копировании</w:t>
            </w:r>
          </w:p>
        </w:tc>
        <w:tc>
          <w:tcPr>
            <w:tcW w:w="2336" w:type="dxa"/>
          </w:tcPr>
          <w:p w:rsidR="004C0034" w:rsidRDefault="004C0034" w:rsidP="00662EB6">
            <w:pPr>
              <w:pStyle w:val="a5"/>
              <w:spacing w:line="360" w:lineRule="auto"/>
              <w:rPr>
                <w:sz w:val="28"/>
                <w:szCs w:val="28"/>
              </w:rPr>
            </w:pPr>
            <w:r>
              <w:rPr>
                <w:sz w:val="28"/>
                <w:szCs w:val="28"/>
              </w:rPr>
              <w:t>55,12 (8.74</w:t>
            </w:r>
            <w:r w:rsidRPr="009748E7">
              <w:rPr>
                <w:sz w:val="28"/>
                <w:szCs w:val="28"/>
              </w:rPr>
              <w:t>)</w:t>
            </w:r>
          </w:p>
        </w:tc>
        <w:tc>
          <w:tcPr>
            <w:tcW w:w="2336" w:type="dxa"/>
          </w:tcPr>
          <w:p w:rsidR="004C0034" w:rsidRDefault="004C0034" w:rsidP="00762D1B">
            <w:pPr>
              <w:pStyle w:val="a5"/>
              <w:spacing w:line="360" w:lineRule="auto"/>
              <w:rPr>
                <w:sz w:val="28"/>
                <w:szCs w:val="28"/>
              </w:rPr>
            </w:pPr>
            <w:r>
              <w:rPr>
                <w:sz w:val="28"/>
                <w:szCs w:val="28"/>
              </w:rPr>
              <w:t>39,65 (21,43</w:t>
            </w:r>
            <w:r w:rsidRPr="009748E7">
              <w:rPr>
                <w:sz w:val="28"/>
                <w:szCs w:val="28"/>
              </w:rPr>
              <w:t>)</w:t>
            </w:r>
          </w:p>
        </w:tc>
        <w:tc>
          <w:tcPr>
            <w:tcW w:w="2337" w:type="dxa"/>
          </w:tcPr>
          <w:p w:rsidR="004C0034" w:rsidRDefault="004C0034" w:rsidP="00762D1B">
            <w:pPr>
              <w:pStyle w:val="a5"/>
              <w:spacing w:line="360" w:lineRule="auto"/>
              <w:rPr>
                <w:sz w:val="28"/>
                <w:szCs w:val="28"/>
              </w:rPr>
            </w:pPr>
            <w:r>
              <w:rPr>
                <w:sz w:val="28"/>
                <w:szCs w:val="28"/>
              </w:rPr>
              <w:t xml:space="preserve">0,014 </w:t>
            </w:r>
          </w:p>
        </w:tc>
      </w:tr>
      <w:tr w:rsidR="004C0034" w:rsidTr="00662EB6">
        <w:tc>
          <w:tcPr>
            <w:tcW w:w="2336" w:type="dxa"/>
          </w:tcPr>
          <w:p w:rsidR="004C0034" w:rsidRDefault="004C0034" w:rsidP="00762D1B">
            <w:pPr>
              <w:pStyle w:val="a5"/>
              <w:spacing w:line="360" w:lineRule="auto"/>
              <w:rPr>
                <w:sz w:val="28"/>
                <w:szCs w:val="28"/>
              </w:rPr>
            </w:pPr>
            <w:r>
              <w:rPr>
                <w:sz w:val="28"/>
                <w:szCs w:val="28"/>
              </w:rPr>
              <w:t>Наличие и точность при воспроизведении</w:t>
            </w:r>
          </w:p>
        </w:tc>
        <w:tc>
          <w:tcPr>
            <w:tcW w:w="2336" w:type="dxa"/>
          </w:tcPr>
          <w:p w:rsidR="004C0034" w:rsidRDefault="004C0034" w:rsidP="00662EB6">
            <w:pPr>
              <w:pStyle w:val="a5"/>
              <w:spacing w:line="360" w:lineRule="auto"/>
              <w:rPr>
                <w:sz w:val="28"/>
                <w:szCs w:val="28"/>
              </w:rPr>
            </w:pPr>
            <w:r>
              <w:rPr>
                <w:sz w:val="28"/>
                <w:szCs w:val="28"/>
              </w:rPr>
              <w:t>40,23 (15,</w:t>
            </w:r>
            <w:r w:rsidRPr="009748E7">
              <w:rPr>
                <w:sz w:val="28"/>
                <w:szCs w:val="28"/>
              </w:rPr>
              <w:t>33)</w:t>
            </w:r>
          </w:p>
        </w:tc>
        <w:tc>
          <w:tcPr>
            <w:tcW w:w="2336" w:type="dxa"/>
          </w:tcPr>
          <w:p w:rsidR="004C0034" w:rsidRDefault="004C0034" w:rsidP="00EA1197">
            <w:pPr>
              <w:pStyle w:val="a5"/>
              <w:spacing w:line="360" w:lineRule="auto"/>
              <w:rPr>
                <w:sz w:val="28"/>
                <w:szCs w:val="28"/>
              </w:rPr>
            </w:pPr>
            <w:r>
              <w:rPr>
                <w:sz w:val="28"/>
                <w:szCs w:val="28"/>
              </w:rPr>
              <w:t>34,45 (18,</w:t>
            </w:r>
            <w:r w:rsidRPr="009748E7">
              <w:rPr>
                <w:sz w:val="28"/>
                <w:szCs w:val="28"/>
              </w:rPr>
              <w:t>92)</w:t>
            </w:r>
          </w:p>
        </w:tc>
        <w:tc>
          <w:tcPr>
            <w:tcW w:w="2337" w:type="dxa"/>
          </w:tcPr>
          <w:p w:rsidR="004C0034" w:rsidRDefault="004C0034" w:rsidP="00762D1B">
            <w:pPr>
              <w:pStyle w:val="a5"/>
              <w:spacing w:line="360" w:lineRule="auto"/>
              <w:rPr>
                <w:sz w:val="28"/>
                <w:szCs w:val="28"/>
              </w:rPr>
            </w:pPr>
            <w:r>
              <w:rPr>
                <w:sz w:val="28"/>
                <w:szCs w:val="28"/>
              </w:rPr>
              <w:t>0,250</w:t>
            </w:r>
          </w:p>
        </w:tc>
      </w:tr>
      <w:tr w:rsidR="004C0034" w:rsidTr="00662EB6">
        <w:tc>
          <w:tcPr>
            <w:tcW w:w="2336" w:type="dxa"/>
          </w:tcPr>
          <w:p w:rsidR="004C0034" w:rsidRDefault="004C0034" w:rsidP="00762D1B">
            <w:pPr>
              <w:pStyle w:val="a5"/>
              <w:spacing w:line="360" w:lineRule="auto"/>
              <w:rPr>
                <w:sz w:val="28"/>
                <w:szCs w:val="28"/>
              </w:rPr>
            </w:pPr>
            <w:r>
              <w:rPr>
                <w:sz w:val="28"/>
                <w:szCs w:val="28"/>
              </w:rPr>
              <w:t>Наличие   и точность при отсроченном воспроизведении</w:t>
            </w:r>
          </w:p>
        </w:tc>
        <w:tc>
          <w:tcPr>
            <w:tcW w:w="2336" w:type="dxa"/>
          </w:tcPr>
          <w:p w:rsidR="004C0034" w:rsidRDefault="004C0034" w:rsidP="00662EB6">
            <w:pPr>
              <w:pStyle w:val="a5"/>
              <w:spacing w:line="360" w:lineRule="auto"/>
              <w:rPr>
                <w:sz w:val="28"/>
                <w:szCs w:val="28"/>
              </w:rPr>
            </w:pPr>
            <w:r w:rsidRPr="009748E7">
              <w:rPr>
                <w:sz w:val="28"/>
                <w:szCs w:val="28"/>
              </w:rPr>
              <w:t>3</w:t>
            </w:r>
            <w:r>
              <w:rPr>
                <w:sz w:val="28"/>
                <w:szCs w:val="28"/>
              </w:rPr>
              <w:t>7,12 (12,14</w:t>
            </w:r>
            <w:r w:rsidRPr="009748E7">
              <w:rPr>
                <w:sz w:val="28"/>
                <w:szCs w:val="28"/>
              </w:rPr>
              <w:t>)</w:t>
            </w:r>
          </w:p>
        </w:tc>
        <w:tc>
          <w:tcPr>
            <w:tcW w:w="2336" w:type="dxa"/>
          </w:tcPr>
          <w:p w:rsidR="004C0034" w:rsidRDefault="004C0034" w:rsidP="00EA1197">
            <w:pPr>
              <w:pStyle w:val="a5"/>
              <w:spacing w:line="360" w:lineRule="auto"/>
              <w:rPr>
                <w:sz w:val="28"/>
                <w:szCs w:val="28"/>
              </w:rPr>
            </w:pPr>
            <w:r>
              <w:rPr>
                <w:sz w:val="28"/>
                <w:szCs w:val="28"/>
              </w:rPr>
              <w:t>32,76 (13,6</w:t>
            </w:r>
            <w:r w:rsidRPr="009748E7">
              <w:rPr>
                <w:sz w:val="28"/>
                <w:szCs w:val="28"/>
              </w:rPr>
              <w:t>5)</w:t>
            </w:r>
          </w:p>
        </w:tc>
        <w:tc>
          <w:tcPr>
            <w:tcW w:w="2337" w:type="dxa"/>
          </w:tcPr>
          <w:p w:rsidR="004C0034" w:rsidRDefault="004C0034" w:rsidP="00762D1B">
            <w:pPr>
              <w:pStyle w:val="a5"/>
              <w:spacing w:line="360" w:lineRule="auto"/>
              <w:rPr>
                <w:sz w:val="28"/>
                <w:szCs w:val="28"/>
              </w:rPr>
            </w:pPr>
            <w:r>
              <w:rPr>
                <w:sz w:val="28"/>
                <w:szCs w:val="28"/>
              </w:rPr>
              <w:t>0,335</w:t>
            </w:r>
          </w:p>
        </w:tc>
      </w:tr>
      <w:tr w:rsidR="004C0034" w:rsidTr="00662EB6">
        <w:tc>
          <w:tcPr>
            <w:tcW w:w="2336" w:type="dxa"/>
          </w:tcPr>
          <w:p w:rsidR="004C0034" w:rsidRDefault="004C0034" w:rsidP="00762D1B">
            <w:pPr>
              <w:pStyle w:val="a5"/>
              <w:spacing w:line="360" w:lineRule="auto"/>
              <w:rPr>
                <w:sz w:val="28"/>
                <w:szCs w:val="28"/>
              </w:rPr>
            </w:pPr>
            <w:r>
              <w:rPr>
                <w:sz w:val="28"/>
                <w:szCs w:val="28"/>
              </w:rPr>
              <w:t xml:space="preserve">Объем немедленного </w:t>
            </w:r>
            <w:r w:rsidRPr="009748E7">
              <w:rPr>
                <w:sz w:val="28"/>
                <w:szCs w:val="28"/>
              </w:rPr>
              <w:t>сохранения</w:t>
            </w:r>
          </w:p>
        </w:tc>
        <w:tc>
          <w:tcPr>
            <w:tcW w:w="2336" w:type="dxa"/>
          </w:tcPr>
          <w:p w:rsidR="004C0034" w:rsidRDefault="004C0034" w:rsidP="00662EB6">
            <w:pPr>
              <w:pStyle w:val="a5"/>
              <w:spacing w:line="360" w:lineRule="auto"/>
              <w:rPr>
                <w:sz w:val="28"/>
                <w:szCs w:val="28"/>
              </w:rPr>
            </w:pPr>
            <w:r>
              <w:rPr>
                <w:sz w:val="28"/>
                <w:szCs w:val="28"/>
              </w:rPr>
              <w:t>44,84 (21,12</w:t>
            </w:r>
            <w:r w:rsidRPr="009748E7">
              <w:rPr>
                <w:sz w:val="28"/>
                <w:szCs w:val="28"/>
              </w:rPr>
              <w:t>)</w:t>
            </w:r>
          </w:p>
        </w:tc>
        <w:tc>
          <w:tcPr>
            <w:tcW w:w="2336" w:type="dxa"/>
          </w:tcPr>
          <w:p w:rsidR="004C0034" w:rsidRDefault="004C0034" w:rsidP="00762D1B">
            <w:pPr>
              <w:pStyle w:val="a5"/>
              <w:spacing w:line="360" w:lineRule="auto"/>
              <w:rPr>
                <w:sz w:val="28"/>
                <w:szCs w:val="28"/>
              </w:rPr>
            </w:pPr>
            <w:r>
              <w:rPr>
                <w:sz w:val="28"/>
                <w:szCs w:val="28"/>
              </w:rPr>
              <w:t>45,81 (22,63</w:t>
            </w:r>
            <w:r w:rsidRPr="009748E7">
              <w:rPr>
                <w:sz w:val="28"/>
                <w:szCs w:val="28"/>
              </w:rPr>
              <w:t>)</w:t>
            </w:r>
          </w:p>
        </w:tc>
        <w:tc>
          <w:tcPr>
            <w:tcW w:w="2337" w:type="dxa"/>
          </w:tcPr>
          <w:p w:rsidR="004C0034" w:rsidRDefault="004C0034" w:rsidP="00762D1B">
            <w:pPr>
              <w:pStyle w:val="a5"/>
              <w:spacing w:line="360" w:lineRule="auto"/>
              <w:rPr>
                <w:sz w:val="28"/>
                <w:szCs w:val="28"/>
              </w:rPr>
            </w:pPr>
            <w:r>
              <w:rPr>
                <w:sz w:val="28"/>
                <w:szCs w:val="28"/>
              </w:rPr>
              <w:t>0,980</w:t>
            </w:r>
          </w:p>
        </w:tc>
      </w:tr>
      <w:tr w:rsidR="004C0034" w:rsidTr="00662EB6">
        <w:tc>
          <w:tcPr>
            <w:tcW w:w="2336" w:type="dxa"/>
          </w:tcPr>
          <w:p w:rsidR="004C0034" w:rsidRDefault="004C0034" w:rsidP="00762D1B">
            <w:pPr>
              <w:pStyle w:val="a5"/>
              <w:spacing w:line="360" w:lineRule="auto"/>
              <w:rPr>
                <w:sz w:val="28"/>
                <w:szCs w:val="28"/>
              </w:rPr>
            </w:pPr>
            <w:r>
              <w:rPr>
                <w:sz w:val="28"/>
                <w:szCs w:val="28"/>
              </w:rPr>
              <w:t>Объем отсроченного сохранения</w:t>
            </w:r>
          </w:p>
        </w:tc>
        <w:tc>
          <w:tcPr>
            <w:tcW w:w="2336" w:type="dxa"/>
          </w:tcPr>
          <w:p w:rsidR="004C0034" w:rsidRDefault="004C0034" w:rsidP="00662EB6">
            <w:pPr>
              <w:pStyle w:val="a5"/>
              <w:spacing w:line="360" w:lineRule="auto"/>
              <w:rPr>
                <w:sz w:val="28"/>
                <w:szCs w:val="28"/>
              </w:rPr>
            </w:pPr>
            <w:r>
              <w:rPr>
                <w:sz w:val="28"/>
                <w:szCs w:val="28"/>
              </w:rPr>
              <w:t>52,82 (10,83</w:t>
            </w:r>
            <w:r w:rsidRPr="009748E7">
              <w:rPr>
                <w:sz w:val="28"/>
                <w:szCs w:val="28"/>
              </w:rPr>
              <w:t>)</w:t>
            </w:r>
          </w:p>
        </w:tc>
        <w:tc>
          <w:tcPr>
            <w:tcW w:w="2336" w:type="dxa"/>
          </w:tcPr>
          <w:p w:rsidR="004C0034" w:rsidRDefault="004C0034" w:rsidP="00762D1B">
            <w:pPr>
              <w:pStyle w:val="a5"/>
              <w:spacing w:line="360" w:lineRule="auto"/>
              <w:rPr>
                <w:sz w:val="28"/>
                <w:szCs w:val="28"/>
              </w:rPr>
            </w:pPr>
            <w:r>
              <w:rPr>
                <w:sz w:val="28"/>
                <w:szCs w:val="28"/>
              </w:rPr>
              <w:t>58,12 (10,13</w:t>
            </w:r>
            <w:r w:rsidRPr="009748E7">
              <w:rPr>
                <w:sz w:val="28"/>
                <w:szCs w:val="28"/>
              </w:rPr>
              <w:t>)</w:t>
            </w:r>
          </w:p>
        </w:tc>
        <w:tc>
          <w:tcPr>
            <w:tcW w:w="2337" w:type="dxa"/>
          </w:tcPr>
          <w:p w:rsidR="004C0034" w:rsidRDefault="004C0034" w:rsidP="00762D1B">
            <w:pPr>
              <w:pStyle w:val="a5"/>
              <w:spacing w:line="360" w:lineRule="auto"/>
              <w:rPr>
                <w:sz w:val="28"/>
                <w:szCs w:val="28"/>
              </w:rPr>
            </w:pPr>
            <w:r>
              <w:rPr>
                <w:sz w:val="28"/>
                <w:szCs w:val="28"/>
              </w:rPr>
              <w:t>0,175</w:t>
            </w:r>
          </w:p>
        </w:tc>
      </w:tr>
      <w:tr w:rsidR="004C0034" w:rsidTr="00662EB6">
        <w:tc>
          <w:tcPr>
            <w:tcW w:w="2336" w:type="dxa"/>
          </w:tcPr>
          <w:p w:rsidR="004C0034" w:rsidRPr="009748E7" w:rsidRDefault="004C0034" w:rsidP="00762D1B">
            <w:pPr>
              <w:pStyle w:val="a5"/>
              <w:spacing w:line="360" w:lineRule="auto"/>
              <w:rPr>
                <w:sz w:val="28"/>
                <w:szCs w:val="28"/>
              </w:rPr>
            </w:pPr>
            <w:r>
              <w:rPr>
                <w:sz w:val="28"/>
                <w:szCs w:val="28"/>
              </w:rPr>
              <w:t>Организация</w:t>
            </w:r>
          </w:p>
        </w:tc>
        <w:tc>
          <w:tcPr>
            <w:tcW w:w="2336" w:type="dxa"/>
          </w:tcPr>
          <w:p w:rsidR="004C0034" w:rsidRDefault="004C0034" w:rsidP="00662EB6">
            <w:pPr>
              <w:pStyle w:val="a5"/>
              <w:spacing w:line="360" w:lineRule="auto"/>
              <w:rPr>
                <w:sz w:val="28"/>
                <w:szCs w:val="28"/>
              </w:rPr>
            </w:pPr>
            <w:r>
              <w:rPr>
                <w:sz w:val="28"/>
                <w:szCs w:val="28"/>
              </w:rPr>
              <w:t>29,38 (4,9</w:t>
            </w:r>
            <w:r w:rsidRPr="009748E7">
              <w:rPr>
                <w:sz w:val="28"/>
                <w:szCs w:val="28"/>
              </w:rPr>
              <w:t>5)</w:t>
            </w:r>
          </w:p>
        </w:tc>
        <w:tc>
          <w:tcPr>
            <w:tcW w:w="2336" w:type="dxa"/>
          </w:tcPr>
          <w:p w:rsidR="004C0034" w:rsidRDefault="004C0034" w:rsidP="00762D1B">
            <w:pPr>
              <w:pStyle w:val="a5"/>
              <w:spacing w:line="360" w:lineRule="auto"/>
              <w:rPr>
                <w:sz w:val="28"/>
                <w:szCs w:val="28"/>
              </w:rPr>
            </w:pPr>
            <w:r>
              <w:rPr>
                <w:sz w:val="28"/>
                <w:szCs w:val="28"/>
              </w:rPr>
              <w:t>25,82 (4,45</w:t>
            </w:r>
            <w:r w:rsidRPr="009748E7">
              <w:rPr>
                <w:sz w:val="28"/>
                <w:szCs w:val="28"/>
              </w:rPr>
              <w:t>)</w:t>
            </w:r>
          </w:p>
        </w:tc>
        <w:tc>
          <w:tcPr>
            <w:tcW w:w="2337" w:type="dxa"/>
          </w:tcPr>
          <w:p w:rsidR="004C0034" w:rsidRDefault="004C0034" w:rsidP="00762D1B">
            <w:pPr>
              <w:pStyle w:val="a5"/>
              <w:spacing w:line="360" w:lineRule="auto"/>
              <w:rPr>
                <w:sz w:val="28"/>
                <w:szCs w:val="28"/>
              </w:rPr>
            </w:pPr>
            <w:r>
              <w:rPr>
                <w:sz w:val="28"/>
                <w:szCs w:val="28"/>
              </w:rPr>
              <w:t xml:space="preserve">0,03 </w:t>
            </w:r>
          </w:p>
        </w:tc>
      </w:tr>
    </w:tbl>
    <w:p w:rsidR="00385C3B" w:rsidRDefault="00CA45EB" w:rsidP="00EA1197">
      <w:pPr>
        <w:pStyle w:val="a5"/>
        <w:shd w:val="clear" w:color="auto" w:fill="FFFFFF"/>
        <w:tabs>
          <w:tab w:val="left" w:pos="5961"/>
        </w:tabs>
        <w:spacing w:line="360" w:lineRule="auto"/>
        <w:rPr>
          <w:sz w:val="28"/>
          <w:szCs w:val="28"/>
        </w:rPr>
      </w:pPr>
      <w:r>
        <w:rPr>
          <w:sz w:val="28"/>
          <w:szCs w:val="28"/>
        </w:rPr>
        <w:t>При оценке наличия и точности</w:t>
      </w:r>
      <w:r w:rsidR="00EA1197" w:rsidRPr="00EA1197">
        <w:rPr>
          <w:sz w:val="28"/>
          <w:szCs w:val="28"/>
        </w:rPr>
        <w:t xml:space="preserve"> при копи</w:t>
      </w:r>
      <w:r>
        <w:rPr>
          <w:sz w:val="28"/>
          <w:szCs w:val="28"/>
        </w:rPr>
        <w:t xml:space="preserve">ровании, </w:t>
      </w:r>
      <w:r w:rsidR="00EA1197" w:rsidRPr="00EA1197">
        <w:rPr>
          <w:sz w:val="28"/>
          <w:szCs w:val="28"/>
        </w:rPr>
        <w:t>воспроизве</w:t>
      </w:r>
      <w:r>
        <w:rPr>
          <w:sz w:val="28"/>
          <w:szCs w:val="28"/>
        </w:rPr>
        <w:t xml:space="preserve">дении, и </w:t>
      </w:r>
      <w:r w:rsidR="00EA1197" w:rsidRPr="00EA1197">
        <w:rPr>
          <w:sz w:val="28"/>
          <w:szCs w:val="28"/>
        </w:rPr>
        <w:t>отсроченно</w:t>
      </w:r>
      <w:r>
        <w:rPr>
          <w:sz w:val="28"/>
          <w:szCs w:val="28"/>
        </w:rPr>
        <w:t>м воспроизведении, можно предположить</w:t>
      </w:r>
      <w:r w:rsidR="00EA1197" w:rsidRPr="00EA1197">
        <w:rPr>
          <w:sz w:val="28"/>
          <w:szCs w:val="28"/>
        </w:rPr>
        <w:t>,</w:t>
      </w:r>
      <w:r>
        <w:rPr>
          <w:sz w:val="28"/>
          <w:szCs w:val="28"/>
        </w:rPr>
        <w:t xml:space="preserve"> что пациенты с ШАР обладают лучшими п</w:t>
      </w:r>
      <w:r w:rsidR="00AD782E">
        <w:rPr>
          <w:sz w:val="28"/>
          <w:szCs w:val="28"/>
        </w:rPr>
        <w:t xml:space="preserve">оказателями </w:t>
      </w:r>
      <w:r>
        <w:rPr>
          <w:sz w:val="28"/>
          <w:szCs w:val="28"/>
        </w:rPr>
        <w:t>конструктивной способности, исполнительной функции</w:t>
      </w:r>
      <w:proofErr w:type="gramStart"/>
      <w:r>
        <w:rPr>
          <w:sz w:val="28"/>
          <w:szCs w:val="28"/>
        </w:rPr>
        <w:t xml:space="preserve"> ,</w:t>
      </w:r>
      <w:proofErr w:type="gramEnd"/>
      <w:r>
        <w:rPr>
          <w:sz w:val="28"/>
          <w:szCs w:val="28"/>
        </w:rPr>
        <w:t xml:space="preserve"> а так же зрительной памяти.</w:t>
      </w:r>
      <w:r w:rsidR="00EA1197" w:rsidRPr="00EA1197">
        <w:rPr>
          <w:sz w:val="28"/>
          <w:szCs w:val="28"/>
        </w:rPr>
        <w:t xml:space="preserve"> </w:t>
      </w:r>
    </w:p>
    <w:p w:rsidR="00762D1B" w:rsidRDefault="003613DD" w:rsidP="00762D1B">
      <w:pPr>
        <w:pStyle w:val="a5"/>
        <w:shd w:val="clear" w:color="auto" w:fill="FFFFFF"/>
        <w:tabs>
          <w:tab w:val="left" w:pos="5961"/>
        </w:tabs>
        <w:spacing w:line="360" w:lineRule="auto"/>
        <w:jc w:val="right"/>
        <w:rPr>
          <w:sz w:val="28"/>
          <w:szCs w:val="28"/>
        </w:rPr>
      </w:pPr>
      <w:r>
        <w:rPr>
          <w:sz w:val="28"/>
          <w:szCs w:val="28"/>
        </w:rPr>
        <w:t>Таблица 15</w:t>
      </w:r>
    </w:p>
    <w:p w:rsidR="00873E6C" w:rsidRPr="0018065C" w:rsidRDefault="00873E6C" w:rsidP="00873E6C">
      <w:pPr>
        <w:spacing w:line="360" w:lineRule="auto"/>
        <w:jc w:val="center"/>
        <w:rPr>
          <w:sz w:val="28"/>
          <w:szCs w:val="28"/>
        </w:rPr>
      </w:pPr>
      <w:r>
        <w:rPr>
          <w:sz w:val="28"/>
          <w:szCs w:val="28"/>
        </w:rPr>
        <w:t xml:space="preserve">Результаты </w:t>
      </w:r>
      <w:r>
        <w:rPr>
          <w:color w:val="000000"/>
          <w:sz w:val="28"/>
          <w:szCs w:val="28"/>
          <w:shd w:val="clear" w:color="auto" w:fill="FFFFFF"/>
        </w:rPr>
        <w:t>корректурной пробы</w:t>
      </w:r>
      <w:r w:rsidRPr="004A3279">
        <w:rPr>
          <w:color w:val="000000"/>
          <w:sz w:val="28"/>
          <w:szCs w:val="28"/>
          <w:shd w:val="clear" w:color="auto" w:fill="FFFFFF"/>
        </w:rPr>
        <w:t xml:space="preserve"> в модификации </w:t>
      </w:r>
      <w:proofErr w:type="spellStart"/>
      <w:r w:rsidRPr="004A3279">
        <w:rPr>
          <w:color w:val="000000"/>
          <w:sz w:val="28"/>
          <w:szCs w:val="28"/>
          <w:shd w:val="clear" w:color="auto" w:fill="FFFFFF"/>
        </w:rPr>
        <w:t>Вассермана</w:t>
      </w:r>
      <w:proofErr w:type="spellEnd"/>
    </w:p>
    <w:tbl>
      <w:tblPr>
        <w:tblStyle w:val="a9"/>
        <w:tblW w:w="0" w:type="auto"/>
        <w:tblLook w:val="04A0"/>
      </w:tblPr>
      <w:tblGrid>
        <w:gridCol w:w="2336"/>
        <w:gridCol w:w="2336"/>
        <w:gridCol w:w="2336"/>
        <w:gridCol w:w="2337"/>
      </w:tblGrid>
      <w:tr w:rsidR="004C0034" w:rsidTr="00662EB6">
        <w:trPr>
          <w:trHeight w:val="787"/>
        </w:trPr>
        <w:tc>
          <w:tcPr>
            <w:tcW w:w="2336" w:type="dxa"/>
          </w:tcPr>
          <w:p w:rsidR="004C0034" w:rsidRDefault="004C0034" w:rsidP="00873E6C">
            <w:pPr>
              <w:jc w:val="center"/>
              <w:rPr>
                <w:color w:val="000000" w:themeColor="text1"/>
                <w:sz w:val="28"/>
                <w:szCs w:val="28"/>
              </w:rPr>
            </w:pPr>
          </w:p>
        </w:tc>
        <w:tc>
          <w:tcPr>
            <w:tcW w:w="2336" w:type="dxa"/>
          </w:tcPr>
          <w:p w:rsidR="004C0034" w:rsidRDefault="004C0034" w:rsidP="00662EB6">
            <w:pPr>
              <w:jc w:val="center"/>
              <w:rPr>
                <w:color w:val="000000" w:themeColor="text1"/>
                <w:sz w:val="28"/>
                <w:szCs w:val="28"/>
              </w:rPr>
            </w:pPr>
            <w:r>
              <w:rPr>
                <w:color w:val="000000" w:themeColor="text1"/>
                <w:sz w:val="28"/>
                <w:szCs w:val="28"/>
              </w:rPr>
              <w:t>Больные ШАР</w:t>
            </w:r>
          </w:p>
        </w:tc>
        <w:tc>
          <w:tcPr>
            <w:tcW w:w="2336" w:type="dxa"/>
          </w:tcPr>
          <w:p w:rsidR="004C0034" w:rsidRDefault="004C0034" w:rsidP="00873E6C">
            <w:pPr>
              <w:jc w:val="center"/>
              <w:rPr>
                <w:color w:val="000000" w:themeColor="text1"/>
                <w:sz w:val="28"/>
                <w:szCs w:val="28"/>
              </w:rPr>
            </w:pPr>
            <w:r>
              <w:rPr>
                <w:color w:val="000000" w:themeColor="text1"/>
                <w:sz w:val="28"/>
                <w:szCs w:val="28"/>
              </w:rPr>
              <w:t>Больные шизофренией</w:t>
            </w:r>
          </w:p>
        </w:tc>
        <w:tc>
          <w:tcPr>
            <w:tcW w:w="2337" w:type="dxa"/>
          </w:tcPr>
          <w:p w:rsidR="004C0034" w:rsidRDefault="004C0034" w:rsidP="00873E6C">
            <w:pPr>
              <w:jc w:val="center"/>
              <w:rPr>
                <w:color w:val="000000" w:themeColor="text1"/>
                <w:sz w:val="28"/>
                <w:szCs w:val="28"/>
              </w:rPr>
            </w:pPr>
            <w:r w:rsidRPr="00FC0D7F">
              <w:rPr>
                <w:sz w:val="28"/>
                <w:szCs w:val="28"/>
              </w:rPr>
              <w:t xml:space="preserve">Значимость </w:t>
            </w:r>
            <w:r w:rsidRPr="00FC0D7F">
              <w:rPr>
                <w:sz w:val="28"/>
                <w:szCs w:val="28"/>
              </w:rPr>
              <w:br/>
              <w:t xml:space="preserve">различий, </w:t>
            </w:r>
            <w:proofErr w:type="spellStart"/>
            <w:proofErr w:type="gramStart"/>
            <w:r w:rsidRPr="00FC0D7F">
              <w:rPr>
                <w:sz w:val="28"/>
                <w:szCs w:val="28"/>
              </w:rPr>
              <w:t>р</w:t>
            </w:r>
            <w:proofErr w:type="spellEnd"/>
            <w:proofErr w:type="gramEnd"/>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Время выполнения верхней половины,</w:t>
            </w:r>
            <w:r w:rsidRPr="0002051C">
              <w:rPr>
                <w:color w:val="000000" w:themeColor="text1"/>
                <w:sz w:val="28"/>
                <w:szCs w:val="28"/>
              </w:rPr>
              <w:t xml:space="preserve"> се</w:t>
            </w:r>
            <w:r>
              <w:rPr>
                <w:color w:val="000000" w:themeColor="text1"/>
                <w:sz w:val="28"/>
                <w:szCs w:val="28"/>
              </w:rPr>
              <w:t>кунды</w:t>
            </w:r>
          </w:p>
        </w:tc>
        <w:tc>
          <w:tcPr>
            <w:tcW w:w="2336" w:type="dxa"/>
          </w:tcPr>
          <w:p w:rsidR="004C0034" w:rsidRDefault="004C0034" w:rsidP="00662EB6">
            <w:pPr>
              <w:jc w:val="center"/>
              <w:rPr>
                <w:color w:val="000000" w:themeColor="text1"/>
                <w:sz w:val="28"/>
                <w:szCs w:val="28"/>
              </w:rPr>
            </w:pPr>
            <w:r>
              <w:rPr>
                <w:color w:val="000000" w:themeColor="text1"/>
                <w:sz w:val="28"/>
                <w:szCs w:val="28"/>
              </w:rPr>
              <w:t>152.70 (59.12</w:t>
            </w:r>
            <w:r w:rsidRPr="0002051C">
              <w:rPr>
                <w:color w:val="000000" w:themeColor="text1"/>
                <w:sz w:val="28"/>
                <w:szCs w:val="28"/>
              </w:rPr>
              <w:t>)</w:t>
            </w:r>
          </w:p>
        </w:tc>
        <w:tc>
          <w:tcPr>
            <w:tcW w:w="2336" w:type="dxa"/>
          </w:tcPr>
          <w:p w:rsidR="004C0034" w:rsidRDefault="004C0034" w:rsidP="00873E6C">
            <w:pPr>
              <w:jc w:val="center"/>
              <w:rPr>
                <w:color w:val="000000" w:themeColor="text1"/>
                <w:sz w:val="28"/>
                <w:szCs w:val="28"/>
              </w:rPr>
            </w:pPr>
            <w:r>
              <w:rPr>
                <w:color w:val="000000" w:themeColor="text1"/>
                <w:sz w:val="28"/>
                <w:szCs w:val="28"/>
              </w:rPr>
              <w:t>110.00 (62.31</w:t>
            </w:r>
            <w:r w:rsidRPr="0002051C">
              <w:rPr>
                <w:color w:val="000000" w:themeColor="text1"/>
                <w:sz w:val="28"/>
                <w:szCs w:val="28"/>
              </w:rPr>
              <w:t>)</w:t>
            </w:r>
          </w:p>
        </w:tc>
        <w:tc>
          <w:tcPr>
            <w:tcW w:w="2337" w:type="dxa"/>
          </w:tcPr>
          <w:p w:rsidR="004C0034" w:rsidRDefault="004C0034" w:rsidP="00873E6C">
            <w:pPr>
              <w:jc w:val="center"/>
              <w:rPr>
                <w:color w:val="000000" w:themeColor="text1"/>
                <w:sz w:val="28"/>
                <w:szCs w:val="28"/>
              </w:rPr>
            </w:pPr>
            <w:r>
              <w:rPr>
                <w:color w:val="000000" w:themeColor="text1"/>
                <w:sz w:val="28"/>
                <w:szCs w:val="28"/>
              </w:rPr>
              <w:t>0,020</w:t>
            </w:r>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Время выполнения нижней половины,</w:t>
            </w:r>
            <w:r w:rsidRPr="0002051C">
              <w:rPr>
                <w:color w:val="000000" w:themeColor="text1"/>
                <w:sz w:val="28"/>
                <w:szCs w:val="28"/>
              </w:rPr>
              <w:t xml:space="preserve"> се</w:t>
            </w:r>
            <w:r>
              <w:rPr>
                <w:color w:val="000000" w:themeColor="text1"/>
                <w:sz w:val="28"/>
                <w:szCs w:val="28"/>
              </w:rPr>
              <w:t>кунды</w:t>
            </w:r>
          </w:p>
        </w:tc>
        <w:tc>
          <w:tcPr>
            <w:tcW w:w="2336" w:type="dxa"/>
          </w:tcPr>
          <w:p w:rsidR="004C0034" w:rsidRDefault="004C0034" w:rsidP="00662EB6">
            <w:pPr>
              <w:jc w:val="center"/>
              <w:rPr>
                <w:color w:val="000000" w:themeColor="text1"/>
                <w:sz w:val="28"/>
                <w:szCs w:val="28"/>
              </w:rPr>
            </w:pPr>
            <w:r w:rsidRPr="0002051C">
              <w:rPr>
                <w:color w:val="000000" w:themeColor="text1"/>
                <w:sz w:val="28"/>
                <w:szCs w:val="28"/>
              </w:rPr>
              <w:t>155.00 (87.05)</w:t>
            </w:r>
          </w:p>
        </w:tc>
        <w:tc>
          <w:tcPr>
            <w:tcW w:w="2336" w:type="dxa"/>
          </w:tcPr>
          <w:p w:rsidR="004C0034" w:rsidRDefault="004C0034" w:rsidP="00873E6C">
            <w:pPr>
              <w:jc w:val="center"/>
              <w:rPr>
                <w:color w:val="000000" w:themeColor="text1"/>
                <w:sz w:val="28"/>
                <w:szCs w:val="28"/>
              </w:rPr>
            </w:pPr>
            <w:r w:rsidRPr="0002051C">
              <w:rPr>
                <w:color w:val="000000" w:themeColor="text1"/>
                <w:sz w:val="28"/>
                <w:szCs w:val="28"/>
              </w:rPr>
              <w:t>157.50 (88.66)</w:t>
            </w:r>
          </w:p>
        </w:tc>
        <w:tc>
          <w:tcPr>
            <w:tcW w:w="2337" w:type="dxa"/>
          </w:tcPr>
          <w:p w:rsidR="004C0034" w:rsidRDefault="004C0034" w:rsidP="00873E6C">
            <w:pPr>
              <w:jc w:val="center"/>
              <w:rPr>
                <w:color w:val="000000" w:themeColor="text1"/>
                <w:sz w:val="28"/>
                <w:szCs w:val="28"/>
              </w:rPr>
            </w:pPr>
            <w:r>
              <w:rPr>
                <w:color w:val="000000" w:themeColor="text1"/>
                <w:sz w:val="28"/>
                <w:szCs w:val="28"/>
              </w:rPr>
              <w:t>1,000</w:t>
            </w:r>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 xml:space="preserve">Общее </w:t>
            </w:r>
            <w:r w:rsidRPr="0002051C">
              <w:rPr>
                <w:color w:val="000000" w:themeColor="text1"/>
                <w:sz w:val="28"/>
                <w:szCs w:val="28"/>
              </w:rPr>
              <w:t>время</w:t>
            </w:r>
          </w:p>
        </w:tc>
        <w:tc>
          <w:tcPr>
            <w:tcW w:w="2336" w:type="dxa"/>
          </w:tcPr>
          <w:p w:rsidR="004C0034" w:rsidRDefault="004C0034" w:rsidP="00662EB6">
            <w:pPr>
              <w:jc w:val="center"/>
              <w:rPr>
                <w:color w:val="000000" w:themeColor="text1"/>
                <w:sz w:val="28"/>
                <w:szCs w:val="28"/>
              </w:rPr>
            </w:pPr>
            <w:r w:rsidRPr="0002051C">
              <w:rPr>
                <w:color w:val="000000" w:themeColor="text1"/>
                <w:sz w:val="28"/>
                <w:szCs w:val="28"/>
              </w:rPr>
              <w:t>300.67 (132.51)</w:t>
            </w:r>
          </w:p>
        </w:tc>
        <w:tc>
          <w:tcPr>
            <w:tcW w:w="2336" w:type="dxa"/>
          </w:tcPr>
          <w:p w:rsidR="004C0034" w:rsidRDefault="004C0034" w:rsidP="00873E6C">
            <w:pPr>
              <w:jc w:val="center"/>
              <w:rPr>
                <w:color w:val="000000" w:themeColor="text1"/>
                <w:sz w:val="28"/>
                <w:szCs w:val="28"/>
              </w:rPr>
            </w:pPr>
            <w:r w:rsidRPr="0002051C">
              <w:rPr>
                <w:color w:val="000000" w:themeColor="text1"/>
                <w:sz w:val="28"/>
                <w:szCs w:val="28"/>
              </w:rPr>
              <w:t>259.50 (139.56)</w:t>
            </w:r>
          </w:p>
        </w:tc>
        <w:tc>
          <w:tcPr>
            <w:tcW w:w="2337" w:type="dxa"/>
          </w:tcPr>
          <w:p w:rsidR="004C0034" w:rsidRDefault="004C0034" w:rsidP="00873E6C">
            <w:pPr>
              <w:jc w:val="center"/>
              <w:rPr>
                <w:color w:val="000000" w:themeColor="text1"/>
                <w:sz w:val="28"/>
                <w:szCs w:val="28"/>
              </w:rPr>
            </w:pPr>
            <w:r>
              <w:rPr>
                <w:color w:val="000000" w:themeColor="text1"/>
                <w:sz w:val="28"/>
                <w:szCs w:val="28"/>
              </w:rPr>
              <w:t>0,139</w:t>
            </w:r>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 xml:space="preserve">Общее количество </w:t>
            </w:r>
            <w:r w:rsidRPr="0002051C">
              <w:rPr>
                <w:color w:val="000000" w:themeColor="text1"/>
                <w:sz w:val="28"/>
                <w:szCs w:val="28"/>
              </w:rPr>
              <w:t>ошибок</w:t>
            </w:r>
          </w:p>
        </w:tc>
        <w:tc>
          <w:tcPr>
            <w:tcW w:w="2336" w:type="dxa"/>
          </w:tcPr>
          <w:p w:rsidR="004C0034" w:rsidRDefault="004C0034" w:rsidP="00662EB6">
            <w:pPr>
              <w:jc w:val="center"/>
              <w:rPr>
                <w:color w:val="000000" w:themeColor="text1"/>
                <w:sz w:val="28"/>
                <w:szCs w:val="28"/>
              </w:rPr>
            </w:pPr>
            <w:r>
              <w:rPr>
                <w:color w:val="000000" w:themeColor="text1"/>
                <w:sz w:val="28"/>
                <w:szCs w:val="28"/>
              </w:rPr>
              <w:t>9.55</w:t>
            </w:r>
            <w:r w:rsidRPr="0018065C">
              <w:rPr>
                <w:color w:val="000000" w:themeColor="text1"/>
                <w:sz w:val="28"/>
                <w:szCs w:val="28"/>
              </w:rPr>
              <w:t xml:space="preserve"> (7.16)</w:t>
            </w:r>
          </w:p>
        </w:tc>
        <w:tc>
          <w:tcPr>
            <w:tcW w:w="2336" w:type="dxa"/>
          </w:tcPr>
          <w:p w:rsidR="004C0034" w:rsidRDefault="004C0034" w:rsidP="00873E6C">
            <w:pPr>
              <w:jc w:val="center"/>
              <w:rPr>
                <w:color w:val="000000" w:themeColor="text1"/>
                <w:sz w:val="28"/>
                <w:szCs w:val="28"/>
              </w:rPr>
            </w:pPr>
            <w:r>
              <w:rPr>
                <w:color w:val="000000" w:themeColor="text1"/>
                <w:sz w:val="28"/>
                <w:szCs w:val="28"/>
              </w:rPr>
              <w:t>11.02</w:t>
            </w:r>
            <w:r w:rsidR="004B3A4A">
              <w:rPr>
                <w:color w:val="000000" w:themeColor="text1"/>
                <w:sz w:val="28"/>
                <w:szCs w:val="28"/>
              </w:rPr>
              <w:t xml:space="preserve"> (9.56</w:t>
            </w:r>
            <w:r w:rsidRPr="0002051C">
              <w:rPr>
                <w:color w:val="000000" w:themeColor="text1"/>
                <w:sz w:val="28"/>
                <w:szCs w:val="28"/>
              </w:rPr>
              <w:t>)</w:t>
            </w:r>
          </w:p>
        </w:tc>
        <w:tc>
          <w:tcPr>
            <w:tcW w:w="2337" w:type="dxa"/>
          </w:tcPr>
          <w:p w:rsidR="004C0034" w:rsidRDefault="004C0034" w:rsidP="00873E6C">
            <w:pPr>
              <w:jc w:val="center"/>
              <w:rPr>
                <w:color w:val="000000" w:themeColor="text1"/>
                <w:sz w:val="28"/>
                <w:szCs w:val="28"/>
              </w:rPr>
            </w:pPr>
            <w:r>
              <w:rPr>
                <w:color w:val="000000" w:themeColor="text1"/>
                <w:sz w:val="28"/>
                <w:szCs w:val="28"/>
              </w:rPr>
              <w:t>0,621</w:t>
            </w:r>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 xml:space="preserve">Количество ошибок </w:t>
            </w:r>
            <w:r w:rsidRPr="0002051C">
              <w:rPr>
                <w:color w:val="000000" w:themeColor="text1"/>
                <w:sz w:val="28"/>
                <w:szCs w:val="28"/>
              </w:rPr>
              <w:t>слева</w:t>
            </w:r>
          </w:p>
        </w:tc>
        <w:tc>
          <w:tcPr>
            <w:tcW w:w="2336" w:type="dxa"/>
          </w:tcPr>
          <w:p w:rsidR="004C0034" w:rsidRDefault="004C0034" w:rsidP="00662EB6">
            <w:pPr>
              <w:jc w:val="center"/>
              <w:rPr>
                <w:color w:val="000000" w:themeColor="text1"/>
                <w:sz w:val="28"/>
                <w:szCs w:val="28"/>
              </w:rPr>
            </w:pPr>
            <w:r>
              <w:rPr>
                <w:color w:val="000000" w:themeColor="text1"/>
                <w:sz w:val="28"/>
                <w:szCs w:val="28"/>
              </w:rPr>
              <w:t>4.68 (3.26</w:t>
            </w:r>
            <w:r w:rsidRPr="0018065C">
              <w:rPr>
                <w:color w:val="000000" w:themeColor="text1"/>
                <w:sz w:val="28"/>
                <w:szCs w:val="28"/>
              </w:rPr>
              <w:t>)</w:t>
            </w:r>
          </w:p>
        </w:tc>
        <w:tc>
          <w:tcPr>
            <w:tcW w:w="2336" w:type="dxa"/>
          </w:tcPr>
          <w:p w:rsidR="004C0034" w:rsidRDefault="004C0034" w:rsidP="00873E6C">
            <w:pPr>
              <w:jc w:val="center"/>
              <w:rPr>
                <w:color w:val="000000" w:themeColor="text1"/>
                <w:sz w:val="28"/>
                <w:szCs w:val="28"/>
              </w:rPr>
            </w:pPr>
            <w:r>
              <w:rPr>
                <w:color w:val="000000" w:themeColor="text1"/>
                <w:sz w:val="28"/>
                <w:szCs w:val="28"/>
              </w:rPr>
              <w:t>5.13 (4.6</w:t>
            </w:r>
            <w:r w:rsidR="004B3A4A">
              <w:rPr>
                <w:color w:val="000000" w:themeColor="text1"/>
                <w:sz w:val="28"/>
                <w:szCs w:val="28"/>
              </w:rPr>
              <w:t>1</w:t>
            </w:r>
            <w:r w:rsidRPr="0002051C">
              <w:rPr>
                <w:color w:val="000000" w:themeColor="text1"/>
                <w:sz w:val="28"/>
                <w:szCs w:val="28"/>
              </w:rPr>
              <w:t>)</w:t>
            </w:r>
          </w:p>
        </w:tc>
        <w:tc>
          <w:tcPr>
            <w:tcW w:w="2337" w:type="dxa"/>
          </w:tcPr>
          <w:p w:rsidR="004C0034" w:rsidRDefault="004C0034" w:rsidP="00873E6C">
            <w:pPr>
              <w:jc w:val="center"/>
              <w:rPr>
                <w:color w:val="000000" w:themeColor="text1"/>
                <w:sz w:val="28"/>
                <w:szCs w:val="28"/>
              </w:rPr>
            </w:pPr>
            <w:r>
              <w:rPr>
                <w:color w:val="000000" w:themeColor="text1"/>
                <w:sz w:val="28"/>
                <w:szCs w:val="28"/>
              </w:rPr>
              <w:t>0,784</w:t>
            </w:r>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 xml:space="preserve">Количество ошибок </w:t>
            </w:r>
            <w:r w:rsidRPr="0002051C">
              <w:rPr>
                <w:color w:val="000000" w:themeColor="text1"/>
                <w:sz w:val="28"/>
                <w:szCs w:val="28"/>
              </w:rPr>
              <w:t>справа</w:t>
            </w:r>
          </w:p>
        </w:tc>
        <w:tc>
          <w:tcPr>
            <w:tcW w:w="2336" w:type="dxa"/>
          </w:tcPr>
          <w:p w:rsidR="004C0034" w:rsidRDefault="004C0034" w:rsidP="00662EB6">
            <w:pPr>
              <w:jc w:val="center"/>
              <w:rPr>
                <w:color w:val="000000" w:themeColor="text1"/>
                <w:sz w:val="28"/>
                <w:szCs w:val="28"/>
              </w:rPr>
            </w:pPr>
            <w:r>
              <w:rPr>
                <w:color w:val="000000" w:themeColor="text1"/>
                <w:sz w:val="28"/>
                <w:szCs w:val="28"/>
              </w:rPr>
              <w:t>4.9</w:t>
            </w:r>
            <w:r w:rsidRPr="0018065C">
              <w:rPr>
                <w:color w:val="000000" w:themeColor="text1"/>
                <w:sz w:val="28"/>
                <w:szCs w:val="28"/>
              </w:rPr>
              <w:t>7 (3.82)</w:t>
            </w:r>
          </w:p>
        </w:tc>
        <w:tc>
          <w:tcPr>
            <w:tcW w:w="2336" w:type="dxa"/>
          </w:tcPr>
          <w:p w:rsidR="004C0034" w:rsidRDefault="004C0034" w:rsidP="00873E6C">
            <w:pPr>
              <w:jc w:val="center"/>
              <w:rPr>
                <w:color w:val="000000" w:themeColor="text1"/>
                <w:sz w:val="28"/>
                <w:szCs w:val="28"/>
              </w:rPr>
            </w:pPr>
            <w:r>
              <w:rPr>
                <w:color w:val="000000" w:themeColor="text1"/>
                <w:sz w:val="28"/>
                <w:szCs w:val="28"/>
              </w:rPr>
              <w:t>5.87</w:t>
            </w:r>
            <w:r w:rsidR="004B3A4A">
              <w:rPr>
                <w:color w:val="000000" w:themeColor="text1"/>
                <w:sz w:val="28"/>
                <w:szCs w:val="28"/>
              </w:rPr>
              <w:t xml:space="preserve"> (4.93</w:t>
            </w:r>
            <w:r w:rsidRPr="0002051C">
              <w:rPr>
                <w:color w:val="000000" w:themeColor="text1"/>
                <w:sz w:val="28"/>
                <w:szCs w:val="28"/>
              </w:rPr>
              <w:t>)</w:t>
            </w:r>
          </w:p>
        </w:tc>
        <w:tc>
          <w:tcPr>
            <w:tcW w:w="2337" w:type="dxa"/>
          </w:tcPr>
          <w:p w:rsidR="004C0034" w:rsidRDefault="004C0034" w:rsidP="00873E6C">
            <w:pPr>
              <w:jc w:val="center"/>
              <w:rPr>
                <w:color w:val="000000" w:themeColor="text1"/>
                <w:sz w:val="28"/>
                <w:szCs w:val="28"/>
              </w:rPr>
            </w:pPr>
            <w:r>
              <w:rPr>
                <w:color w:val="000000" w:themeColor="text1"/>
                <w:sz w:val="28"/>
                <w:szCs w:val="28"/>
              </w:rPr>
              <w:t>0,306</w:t>
            </w:r>
          </w:p>
        </w:tc>
      </w:tr>
      <w:tr w:rsidR="004C0034" w:rsidTr="00662EB6">
        <w:tc>
          <w:tcPr>
            <w:tcW w:w="2336" w:type="dxa"/>
          </w:tcPr>
          <w:p w:rsidR="004C0034" w:rsidRDefault="004C0034" w:rsidP="00873E6C">
            <w:pPr>
              <w:spacing w:line="360" w:lineRule="auto"/>
              <w:rPr>
                <w:color w:val="000000" w:themeColor="text1"/>
                <w:sz w:val="28"/>
                <w:szCs w:val="28"/>
              </w:rPr>
            </w:pPr>
            <w:r>
              <w:rPr>
                <w:color w:val="000000" w:themeColor="text1"/>
                <w:sz w:val="28"/>
                <w:szCs w:val="28"/>
              </w:rPr>
              <w:t xml:space="preserve">Коэффициент асимметрии </w:t>
            </w:r>
            <w:r w:rsidRPr="0002051C">
              <w:rPr>
                <w:color w:val="000000" w:themeColor="text1"/>
                <w:sz w:val="28"/>
                <w:szCs w:val="28"/>
              </w:rPr>
              <w:t>внимания</w:t>
            </w:r>
          </w:p>
        </w:tc>
        <w:tc>
          <w:tcPr>
            <w:tcW w:w="2336" w:type="dxa"/>
          </w:tcPr>
          <w:p w:rsidR="004C0034" w:rsidRDefault="004C0034" w:rsidP="00662EB6">
            <w:pPr>
              <w:jc w:val="center"/>
              <w:rPr>
                <w:color w:val="000000" w:themeColor="text1"/>
                <w:sz w:val="28"/>
                <w:szCs w:val="28"/>
              </w:rPr>
            </w:pPr>
            <w:r w:rsidRPr="0018065C">
              <w:rPr>
                <w:color w:val="000000" w:themeColor="text1"/>
                <w:sz w:val="28"/>
                <w:szCs w:val="28"/>
              </w:rPr>
              <w:t>1.20 (0.76)</w:t>
            </w:r>
          </w:p>
        </w:tc>
        <w:tc>
          <w:tcPr>
            <w:tcW w:w="2336" w:type="dxa"/>
          </w:tcPr>
          <w:p w:rsidR="004C0034" w:rsidRDefault="004C0034" w:rsidP="00873E6C">
            <w:pPr>
              <w:jc w:val="center"/>
              <w:rPr>
                <w:color w:val="000000" w:themeColor="text1"/>
                <w:sz w:val="28"/>
                <w:szCs w:val="28"/>
              </w:rPr>
            </w:pPr>
            <w:r w:rsidRPr="0002051C">
              <w:rPr>
                <w:color w:val="000000" w:themeColor="text1"/>
                <w:sz w:val="28"/>
                <w:szCs w:val="28"/>
              </w:rPr>
              <w:t>1.30 (0.95)</w:t>
            </w:r>
          </w:p>
        </w:tc>
        <w:tc>
          <w:tcPr>
            <w:tcW w:w="2337" w:type="dxa"/>
          </w:tcPr>
          <w:p w:rsidR="004C0034" w:rsidRDefault="004C0034" w:rsidP="00873E6C">
            <w:pPr>
              <w:jc w:val="center"/>
              <w:rPr>
                <w:color w:val="000000" w:themeColor="text1"/>
                <w:sz w:val="28"/>
                <w:szCs w:val="28"/>
              </w:rPr>
            </w:pPr>
            <w:r>
              <w:rPr>
                <w:color w:val="000000" w:themeColor="text1"/>
                <w:sz w:val="28"/>
                <w:szCs w:val="28"/>
              </w:rPr>
              <w:t>0,865</w:t>
            </w:r>
          </w:p>
        </w:tc>
      </w:tr>
      <w:tr w:rsidR="004C0034" w:rsidTr="00662EB6">
        <w:tc>
          <w:tcPr>
            <w:tcW w:w="2336" w:type="dxa"/>
          </w:tcPr>
          <w:p w:rsidR="004C0034" w:rsidRPr="0018065C" w:rsidRDefault="004C0034" w:rsidP="00873E6C">
            <w:pPr>
              <w:spacing w:line="360" w:lineRule="auto"/>
              <w:rPr>
                <w:color w:val="000000" w:themeColor="text1"/>
                <w:sz w:val="28"/>
                <w:szCs w:val="28"/>
              </w:rPr>
            </w:pPr>
            <w:r w:rsidRPr="0018065C">
              <w:rPr>
                <w:color w:val="000000" w:themeColor="text1"/>
                <w:sz w:val="28"/>
                <w:szCs w:val="28"/>
              </w:rPr>
              <w:t>Индекс утомляемости</w:t>
            </w:r>
          </w:p>
        </w:tc>
        <w:tc>
          <w:tcPr>
            <w:tcW w:w="2336" w:type="dxa"/>
          </w:tcPr>
          <w:p w:rsidR="004C0034" w:rsidRPr="0018065C" w:rsidRDefault="004C0034" w:rsidP="00662EB6">
            <w:pPr>
              <w:spacing w:line="360" w:lineRule="auto"/>
              <w:jc w:val="center"/>
              <w:rPr>
                <w:color w:val="000000" w:themeColor="text1"/>
                <w:sz w:val="28"/>
                <w:szCs w:val="28"/>
              </w:rPr>
            </w:pPr>
            <w:r>
              <w:rPr>
                <w:color w:val="000000" w:themeColor="text1"/>
                <w:sz w:val="28"/>
                <w:szCs w:val="28"/>
              </w:rPr>
              <w:t>1.32 (0.5</w:t>
            </w:r>
            <w:r w:rsidRPr="0018065C">
              <w:rPr>
                <w:color w:val="000000" w:themeColor="text1"/>
                <w:sz w:val="28"/>
                <w:szCs w:val="28"/>
              </w:rPr>
              <w:t>3)</w:t>
            </w:r>
          </w:p>
        </w:tc>
        <w:tc>
          <w:tcPr>
            <w:tcW w:w="2336" w:type="dxa"/>
          </w:tcPr>
          <w:p w:rsidR="004C0034" w:rsidRPr="0018065C" w:rsidRDefault="004C0034" w:rsidP="00873E6C">
            <w:pPr>
              <w:spacing w:line="360" w:lineRule="auto"/>
              <w:jc w:val="center"/>
              <w:rPr>
                <w:color w:val="000000" w:themeColor="text1"/>
                <w:sz w:val="28"/>
                <w:szCs w:val="28"/>
              </w:rPr>
            </w:pPr>
            <w:r w:rsidRPr="0018065C">
              <w:rPr>
                <w:color w:val="000000" w:themeColor="text1"/>
                <w:sz w:val="28"/>
                <w:szCs w:val="28"/>
              </w:rPr>
              <w:t>0.</w:t>
            </w:r>
            <w:r>
              <w:rPr>
                <w:color w:val="000000" w:themeColor="text1"/>
                <w:sz w:val="28"/>
                <w:szCs w:val="28"/>
              </w:rPr>
              <w:t>53 (0.36</w:t>
            </w:r>
            <w:r w:rsidRPr="0018065C">
              <w:rPr>
                <w:color w:val="000000" w:themeColor="text1"/>
                <w:sz w:val="28"/>
                <w:szCs w:val="28"/>
              </w:rPr>
              <w:t>)</w:t>
            </w:r>
          </w:p>
        </w:tc>
        <w:tc>
          <w:tcPr>
            <w:tcW w:w="2337" w:type="dxa"/>
          </w:tcPr>
          <w:p w:rsidR="004C0034" w:rsidRPr="0018065C" w:rsidRDefault="004C0034" w:rsidP="00873E6C">
            <w:pPr>
              <w:spacing w:line="360" w:lineRule="auto"/>
              <w:jc w:val="center"/>
              <w:rPr>
                <w:color w:val="000000" w:themeColor="text1"/>
                <w:sz w:val="28"/>
                <w:szCs w:val="28"/>
              </w:rPr>
            </w:pPr>
            <w:r>
              <w:rPr>
                <w:color w:val="000000" w:themeColor="text1"/>
                <w:sz w:val="28"/>
                <w:szCs w:val="28"/>
              </w:rPr>
              <w:t>0,002</w:t>
            </w:r>
          </w:p>
        </w:tc>
      </w:tr>
    </w:tbl>
    <w:p w:rsidR="00873E6C" w:rsidRDefault="00873E6C" w:rsidP="00762D1B">
      <w:pPr>
        <w:pStyle w:val="a5"/>
        <w:shd w:val="clear" w:color="auto" w:fill="FFFFFF"/>
        <w:tabs>
          <w:tab w:val="left" w:pos="5961"/>
        </w:tabs>
        <w:spacing w:line="360" w:lineRule="auto"/>
        <w:jc w:val="right"/>
        <w:rPr>
          <w:sz w:val="28"/>
          <w:szCs w:val="28"/>
        </w:rPr>
      </w:pPr>
    </w:p>
    <w:p w:rsidR="00E14B05" w:rsidRPr="00E14B05" w:rsidRDefault="00762D1B" w:rsidP="00EA1197">
      <w:pPr>
        <w:pStyle w:val="a5"/>
        <w:shd w:val="clear" w:color="auto" w:fill="FFFFFF"/>
        <w:tabs>
          <w:tab w:val="left" w:pos="5961"/>
        </w:tabs>
        <w:spacing w:line="360" w:lineRule="auto"/>
        <w:rPr>
          <w:color w:val="000000" w:themeColor="text1"/>
          <w:sz w:val="28"/>
          <w:szCs w:val="28"/>
        </w:rPr>
      </w:pPr>
      <w:r>
        <w:rPr>
          <w:sz w:val="28"/>
          <w:szCs w:val="28"/>
        </w:rPr>
        <w:lastRenderedPageBreak/>
        <w:t xml:space="preserve">Как показали данные, для больных </w:t>
      </w:r>
      <w:r w:rsidRPr="00873E6C">
        <w:rPr>
          <w:sz w:val="28"/>
          <w:szCs w:val="28"/>
        </w:rPr>
        <w:t>характерно снижение уровня активного внимания и умственной работоспособности.</w:t>
      </w:r>
      <w:r>
        <w:rPr>
          <w:color w:val="000000" w:themeColor="text1"/>
          <w:sz w:val="28"/>
          <w:szCs w:val="28"/>
        </w:rPr>
        <w:t xml:space="preserve"> В то время как пациенты с ШАР имеют нормальный уровень психического функционирования</w:t>
      </w:r>
      <w:r w:rsidR="00E14B05">
        <w:rPr>
          <w:color w:val="000000" w:themeColor="text1"/>
          <w:sz w:val="28"/>
          <w:szCs w:val="28"/>
        </w:rPr>
        <w:t>.</w:t>
      </w:r>
    </w:p>
    <w:p w:rsidR="00CA45EB" w:rsidRPr="00E14B05" w:rsidRDefault="00E14B05" w:rsidP="00E14B05">
      <w:pPr>
        <w:pStyle w:val="a5"/>
        <w:shd w:val="clear" w:color="auto" w:fill="FFFFFF"/>
        <w:tabs>
          <w:tab w:val="left" w:pos="5961"/>
        </w:tabs>
        <w:spacing w:line="360" w:lineRule="auto"/>
        <w:jc w:val="right"/>
        <w:rPr>
          <w:color w:val="000000" w:themeColor="text1"/>
          <w:sz w:val="28"/>
          <w:szCs w:val="28"/>
        </w:rPr>
      </w:pPr>
      <w:r>
        <w:rPr>
          <w:color w:val="000000" w:themeColor="text1"/>
          <w:sz w:val="28"/>
          <w:szCs w:val="28"/>
        </w:rPr>
        <w:t>Таблица 1</w:t>
      </w:r>
      <w:r w:rsidR="003613DD">
        <w:rPr>
          <w:color w:val="000000" w:themeColor="text1"/>
          <w:sz w:val="28"/>
          <w:szCs w:val="28"/>
        </w:rPr>
        <w:t>6</w:t>
      </w:r>
    </w:p>
    <w:p w:rsidR="004345A3" w:rsidRPr="00C77C01" w:rsidRDefault="004345A3" w:rsidP="004345A3">
      <w:pPr>
        <w:pStyle w:val="a5"/>
        <w:shd w:val="clear" w:color="auto" w:fill="FFFFFF"/>
        <w:tabs>
          <w:tab w:val="left" w:pos="3500"/>
          <w:tab w:val="right" w:pos="9355"/>
        </w:tabs>
        <w:spacing w:line="360" w:lineRule="auto"/>
        <w:rPr>
          <w:b/>
          <w:sz w:val="28"/>
          <w:szCs w:val="28"/>
        </w:rPr>
      </w:pPr>
      <w:r w:rsidRPr="00C77C01">
        <w:rPr>
          <w:b/>
          <w:sz w:val="28"/>
          <w:szCs w:val="28"/>
        </w:rPr>
        <w:t xml:space="preserve">Корреляции между </w:t>
      </w:r>
      <w:proofErr w:type="spellStart"/>
      <w:r w:rsidRPr="00C77C01">
        <w:rPr>
          <w:b/>
          <w:sz w:val="28"/>
          <w:szCs w:val="28"/>
        </w:rPr>
        <w:t>субтестами</w:t>
      </w:r>
      <w:proofErr w:type="spellEnd"/>
      <w:r w:rsidRPr="00C77C01">
        <w:rPr>
          <w:b/>
          <w:sz w:val="28"/>
          <w:szCs w:val="28"/>
        </w:rPr>
        <w:t xml:space="preserve"> BACS и образованием</w:t>
      </w:r>
      <w:r w:rsidR="00261B80" w:rsidRPr="00C77C01">
        <w:rPr>
          <w:b/>
          <w:sz w:val="28"/>
          <w:szCs w:val="28"/>
        </w:rPr>
        <w:t xml:space="preserve"> больных</w:t>
      </w:r>
      <w:r w:rsidR="00261B80" w:rsidRPr="00C77C01">
        <w:rPr>
          <w:b/>
          <w:color w:val="FF0000"/>
          <w:sz w:val="28"/>
          <w:szCs w:val="28"/>
        </w:rPr>
        <w:t xml:space="preserve"> </w:t>
      </w:r>
      <w:r w:rsidRPr="00C77C01">
        <w:rPr>
          <w:b/>
          <w:sz w:val="28"/>
          <w:szCs w:val="28"/>
        </w:rPr>
        <w:tab/>
      </w:r>
    </w:p>
    <w:tbl>
      <w:tblPr>
        <w:tblpPr w:leftFromText="180" w:rightFromText="180" w:vertAnchor="text" w:tblpY="1"/>
        <w:tblOverlap w:val="never"/>
        <w:tblW w:w="9156" w:type="dxa"/>
        <w:tblInd w:w="10" w:type="dxa"/>
        <w:tblLayout w:type="fixed"/>
        <w:tblCellMar>
          <w:left w:w="0" w:type="dxa"/>
          <w:right w:w="0" w:type="dxa"/>
        </w:tblCellMar>
        <w:tblLook w:val="0000"/>
      </w:tblPr>
      <w:tblGrid>
        <w:gridCol w:w="5099"/>
        <w:gridCol w:w="1822"/>
        <w:gridCol w:w="182"/>
        <w:gridCol w:w="1916"/>
        <w:gridCol w:w="137"/>
      </w:tblGrid>
      <w:tr w:rsidR="004345A3" w:rsidTr="000B604B">
        <w:trPr>
          <w:gridAfter w:val="1"/>
          <w:wAfter w:w="137" w:type="dxa"/>
          <w:trHeight w:val="237"/>
        </w:trPr>
        <w:tc>
          <w:tcPr>
            <w:tcW w:w="5099" w:type="dxa"/>
            <w:vMerge w:val="restart"/>
            <w:tcBorders>
              <w:top w:val="single" w:sz="8" w:space="0" w:color="231F20"/>
              <w:left w:val="single" w:sz="8" w:space="0" w:color="231F20"/>
              <w:right w:val="single" w:sz="8" w:space="0" w:color="231F20"/>
            </w:tcBorders>
            <w:shd w:val="clear" w:color="auto" w:fill="auto"/>
            <w:vAlign w:val="bottom"/>
          </w:tcPr>
          <w:p w:rsidR="004345A3" w:rsidRPr="00E45C53" w:rsidRDefault="004345A3" w:rsidP="000B604B">
            <w:pPr>
              <w:spacing w:line="0" w:lineRule="atLeast"/>
              <w:ind w:left="660"/>
              <w:rPr>
                <w:rFonts w:ascii="Arial" w:eastAsia="Arial" w:hAnsi="Arial"/>
                <w:color w:val="231F20"/>
                <w:sz w:val="28"/>
                <w:szCs w:val="28"/>
              </w:rPr>
            </w:pPr>
            <w:r w:rsidRPr="00165CD0">
              <w:rPr>
                <w:rFonts w:ascii="Arial" w:eastAsia="Arial" w:hAnsi="Arial"/>
                <w:sz w:val="28"/>
                <w:szCs w:val="28"/>
              </w:rPr>
              <w:t xml:space="preserve">Показатели </w:t>
            </w:r>
            <w:r w:rsidRPr="00E45C53">
              <w:rPr>
                <w:rFonts w:ascii="Arial" w:eastAsia="Arial" w:hAnsi="Arial"/>
                <w:color w:val="231F20"/>
                <w:sz w:val="28"/>
                <w:szCs w:val="28"/>
              </w:rPr>
              <w:t>BACS</w:t>
            </w:r>
          </w:p>
        </w:tc>
        <w:tc>
          <w:tcPr>
            <w:tcW w:w="1822" w:type="dxa"/>
            <w:tcBorders>
              <w:top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2098" w:type="dxa"/>
            <w:gridSpan w:val="2"/>
            <w:tcBorders>
              <w:top w:val="single" w:sz="8" w:space="0" w:color="231F20"/>
              <w:right w:val="single" w:sz="4" w:space="0" w:color="auto"/>
            </w:tcBorders>
            <w:shd w:val="clear" w:color="auto" w:fill="auto"/>
            <w:vAlign w:val="bottom"/>
          </w:tcPr>
          <w:p w:rsidR="004345A3" w:rsidRPr="00E45C53" w:rsidRDefault="004345A3" w:rsidP="000B604B">
            <w:pPr>
              <w:spacing w:line="0" w:lineRule="atLeast"/>
              <w:rPr>
                <w:rFonts w:ascii="Arial" w:eastAsia="Arial" w:hAnsi="Arial"/>
                <w:color w:val="231F20"/>
                <w:w w:val="97"/>
                <w:sz w:val="28"/>
                <w:szCs w:val="28"/>
              </w:rPr>
            </w:pPr>
            <w:r w:rsidRPr="00E45C53">
              <w:rPr>
                <w:rFonts w:ascii="Arial" w:eastAsia="Arial" w:hAnsi="Arial"/>
                <w:color w:val="231F20"/>
                <w:w w:val="97"/>
                <w:sz w:val="28"/>
                <w:szCs w:val="28"/>
              </w:rPr>
              <w:t>Корреляции</w:t>
            </w:r>
          </w:p>
        </w:tc>
      </w:tr>
      <w:tr w:rsidR="004345A3" w:rsidTr="000B604B">
        <w:trPr>
          <w:trHeight w:val="23"/>
        </w:trPr>
        <w:tc>
          <w:tcPr>
            <w:tcW w:w="5099" w:type="dxa"/>
            <w:vMerge/>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 w:type="dxa"/>
            <w:tcBorders>
              <w:bottom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37" w:type="dxa"/>
            <w:tcBorders>
              <w:left w:val="single" w:sz="4" w:space="0" w:color="auto"/>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r>
      <w:tr w:rsidR="004345A3" w:rsidTr="000B604B">
        <w:trPr>
          <w:gridAfter w:val="1"/>
          <w:wAfter w:w="137" w:type="dxa"/>
          <w:trHeight w:val="88"/>
        </w:trPr>
        <w:tc>
          <w:tcPr>
            <w:tcW w:w="5099" w:type="dxa"/>
            <w:vMerge/>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2" w:type="dxa"/>
            <w:vMerge w:val="restart"/>
            <w:shd w:val="clear" w:color="auto" w:fill="auto"/>
            <w:vAlign w:val="bottom"/>
          </w:tcPr>
          <w:p w:rsidR="004345A3" w:rsidRPr="004C0034" w:rsidRDefault="004345A3" w:rsidP="000B604B">
            <w:pPr>
              <w:spacing w:line="0" w:lineRule="atLeast"/>
              <w:ind w:left="140"/>
              <w:rPr>
                <w:rFonts w:ascii="Arial" w:eastAsia="Arial" w:hAnsi="Arial"/>
                <w:sz w:val="28"/>
                <w:szCs w:val="28"/>
              </w:rPr>
            </w:pPr>
            <w:r>
              <w:rPr>
                <w:rFonts w:ascii="Arial" w:eastAsia="Arial" w:hAnsi="Arial"/>
                <w:sz w:val="28"/>
                <w:szCs w:val="28"/>
              </w:rPr>
              <w:t>Больные шизофренией</w:t>
            </w:r>
          </w:p>
        </w:tc>
        <w:tc>
          <w:tcPr>
            <w:tcW w:w="182" w:type="dxa"/>
            <w:tcBorders>
              <w:right w:val="single" w:sz="8" w:space="0" w:color="231F20"/>
            </w:tcBorders>
            <w:shd w:val="clear" w:color="auto" w:fill="auto"/>
            <w:vAlign w:val="bottom"/>
          </w:tcPr>
          <w:p w:rsidR="004345A3" w:rsidRPr="00AD782E" w:rsidRDefault="004345A3" w:rsidP="000B604B">
            <w:pPr>
              <w:spacing w:line="0" w:lineRule="atLeast"/>
              <w:rPr>
                <w:rFonts w:ascii="Times New Roman" w:eastAsia="Times New Roman" w:hAnsi="Times New Roman"/>
                <w:color w:val="FF0000"/>
                <w:sz w:val="28"/>
                <w:szCs w:val="28"/>
              </w:rPr>
            </w:pPr>
          </w:p>
        </w:tc>
        <w:tc>
          <w:tcPr>
            <w:tcW w:w="1916" w:type="dxa"/>
            <w:vMerge w:val="restart"/>
            <w:tcBorders>
              <w:right w:val="single" w:sz="4" w:space="0" w:color="auto"/>
            </w:tcBorders>
            <w:shd w:val="clear" w:color="auto" w:fill="auto"/>
            <w:vAlign w:val="bottom"/>
          </w:tcPr>
          <w:p w:rsidR="004345A3" w:rsidRPr="004C0034" w:rsidRDefault="004345A3" w:rsidP="00E14B05">
            <w:pPr>
              <w:spacing w:line="0" w:lineRule="atLeast"/>
              <w:jc w:val="center"/>
              <w:rPr>
                <w:rFonts w:ascii="Arial" w:eastAsia="Arial" w:hAnsi="Arial"/>
                <w:w w:val="99"/>
                <w:sz w:val="28"/>
                <w:szCs w:val="28"/>
              </w:rPr>
            </w:pPr>
            <w:r w:rsidRPr="004C0034">
              <w:rPr>
                <w:rFonts w:ascii="Arial" w:eastAsia="Arial" w:hAnsi="Arial"/>
                <w:w w:val="99"/>
                <w:sz w:val="28"/>
                <w:szCs w:val="28"/>
              </w:rPr>
              <w:t>Больные ШАР</w:t>
            </w:r>
          </w:p>
        </w:tc>
      </w:tr>
      <w:tr w:rsidR="004345A3" w:rsidTr="000B604B">
        <w:trPr>
          <w:trHeight w:val="132"/>
        </w:trPr>
        <w:tc>
          <w:tcPr>
            <w:tcW w:w="5099" w:type="dxa"/>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2" w:type="dxa"/>
            <w:vMerge/>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 w:type="dxa"/>
            <w:tcBorders>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vMerge/>
            <w:tcBorders>
              <w:right w:val="single" w:sz="4" w:space="0" w:color="auto"/>
            </w:tcBorders>
            <w:shd w:val="clear" w:color="auto" w:fill="auto"/>
            <w:vAlign w:val="bottom"/>
          </w:tcPr>
          <w:p w:rsidR="004345A3" w:rsidRPr="00E45C53" w:rsidRDefault="004345A3" w:rsidP="00E14B05">
            <w:pPr>
              <w:spacing w:line="0" w:lineRule="atLeast"/>
              <w:jc w:val="center"/>
              <w:rPr>
                <w:rFonts w:ascii="Times New Roman" w:eastAsia="Times New Roman" w:hAnsi="Times New Roman"/>
                <w:sz w:val="28"/>
                <w:szCs w:val="28"/>
              </w:rPr>
            </w:pPr>
          </w:p>
        </w:tc>
        <w:tc>
          <w:tcPr>
            <w:tcW w:w="137" w:type="dxa"/>
            <w:vMerge w:val="restart"/>
            <w:tcBorders>
              <w:left w:val="single" w:sz="4" w:space="0" w:color="auto"/>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r>
      <w:tr w:rsidR="004345A3" w:rsidTr="000B604B">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916" w:type="dxa"/>
            <w:tcBorders>
              <w:bottom w:val="single" w:sz="8" w:space="0" w:color="231F20"/>
              <w:right w:val="single" w:sz="4" w:space="0" w:color="auto"/>
            </w:tcBorders>
            <w:shd w:val="clear" w:color="auto" w:fill="auto"/>
            <w:vAlign w:val="bottom"/>
          </w:tcPr>
          <w:p w:rsidR="004345A3" w:rsidRPr="00E45C53" w:rsidRDefault="004345A3" w:rsidP="00E14B05">
            <w:pPr>
              <w:spacing w:line="20" w:lineRule="exact"/>
              <w:jc w:val="center"/>
              <w:rPr>
                <w:rFonts w:ascii="Times New Roman" w:eastAsia="Times New Roman" w:hAnsi="Times New Roman"/>
                <w:sz w:val="28"/>
                <w:szCs w:val="28"/>
              </w:rPr>
            </w:pPr>
          </w:p>
        </w:tc>
        <w:tc>
          <w:tcPr>
            <w:tcW w:w="137" w:type="dxa"/>
            <w:vMerge/>
            <w:tcBorders>
              <w:left w:val="single" w:sz="4" w:space="0" w:color="auto"/>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r>
      <w:tr w:rsidR="004345A3" w:rsidTr="000B604B">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Слухоречевая память</w:t>
            </w:r>
          </w:p>
        </w:tc>
        <w:tc>
          <w:tcPr>
            <w:tcW w:w="1822" w:type="dxa"/>
            <w:shd w:val="clear" w:color="auto" w:fill="auto"/>
            <w:vAlign w:val="bottom"/>
          </w:tcPr>
          <w:p w:rsidR="004345A3" w:rsidRPr="00E14B05" w:rsidRDefault="004345A3" w:rsidP="004345A3">
            <w:pPr>
              <w:spacing w:line="0" w:lineRule="atLeast"/>
              <w:jc w:val="center"/>
              <w:rPr>
                <w:rFonts w:ascii="Arial" w:eastAsia="Arial" w:hAnsi="Arial"/>
                <w:color w:val="231F20"/>
                <w:w w:val="97"/>
                <w:sz w:val="28"/>
                <w:szCs w:val="28"/>
                <w:lang w:val="en-US"/>
              </w:rPr>
            </w:pPr>
            <w:r>
              <w:rPr>
                <w:rFonts w:ascii="Arial" w:eastAsia="Arial" w:hAnsi="Arial"/>
                <w:color w:val="231F20"/>
                <w:w w:val="97"/>
                <w:sz w:val="28"/>
                <w:szCs w:val="28"/>
              </w:rPr>
              <w:t>-0,</w:t>
            </w:r>
            <w:r w:rsidR="00E14B05">
              <w:rPr>
                <w:rFonts w:ascii="Arial" w:eastAsia="Arial" w:hAnsi="Arial"/>
                <w:color w:val="231F20"/>
                <w:w w:val="97"/>
                <w:sz w:val="28"/>
                <w:szCs w:val="28"/>
                <w:lang w:val="en-US"/>
              </w:rPr>
              <w:t>06</w:t>
            </w:r>
            <w:r w:rsidR="00E14B05"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4345A3" w:rsidRPr="00E14B05" w:rsidRDefault="00E14B05" w:rsidP="00E14B05">
            <w:pPr>
              <w:spacing w:line="0" w:lineRule="atLeast"/>
              <w:jc w:val="center"/>
              <w:rPr>
                <w:rFonts w:ascii="Arial" w:eastAsia="Arial" w:hAnsi="Arial"/>
                <w:color w:val="231F20"/>
                <w:w w:val="99"/>
                <w:sz w:val="28"/>
                <w:szCs w:val="28"/>
                <w:lang w:val="en-US"/>
              </w:rPr>
            </w:pPr>
            <w:r w:rsidRPr="004345A3">
              <w:rPr>
                <w:color w:val="000000" w:themeColor="text1"/>
                <w:sz w:val="28"/>
                <w:szCs w:val="28"/>
              </w:rPr>
              <w:t>-0,</w:t>
            </w:r>
            <w:r>
              <w:rPr>
                <w:color w:val="000000" w:themeColor="text1"/>
                <w:sz w:val="28"/>
                <w:szCs w:val="28"/>
                <w:lang w:val="en-US"/>
              </w:rPr>
              <w:t>04</w:t>
            </w:r>
            <w:r w:rsidRPr="00373414">
              <w:rPr>
                <w:rFonts w:ascii="Times New Roman" w:eastAsia="Times New Roman" w:hAnsi="Times New Roman"/>
                <w:color w:val="231F20"/>
                <w:sz w:val="20"/>
                <w:szCs w:val="20"/>
              </w:rPr>
              <w:t>*</w:t>
            </w:r>
          </w:p>
        </w:tc>
      </w:tr>
      <w:tr w:rsidR="004345A3" w:rsidTr="000B604B">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4345A3" w:rsidRPr="00E45C53" w:rsidRDefault="004345A3" w:rsidP="00E14B05">
            <w:pPr>
              <w:spacing w:line="0" w:lineRule="atLeast"/>
              <w:jc w:val="center"/>
              <w:rPr>
                <w:rFonts w:ascii="Times New Roman" w:eastAsia="Times New Roman" w:hAnsi="Times New Roman"/>
                <w:sz w:val="28"/>
                <w:szCs w:val="28"/>
              </w:rPr>
            </w:pPr>
          </w:p>
        </w:tc>
      </w:tr>
      <w:tr w:rsidR="004345A3" w:rsidTr="000B604B">
        <w:trPr>
          <w:gridAfter w:val="1"/>
          <w:wAfter w:w="137" w:type="dxa"/>
          <w:trHeight w:val="220"/>
        </w:trPr>
        <w:tc>
          <w:tcPr>
            <w:tcW w:w="5099" w:type="dxa"/>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Последовательность чисел</w:t>
            </w:r>
          </w:p>
        </w:tc>
        <w:tc>
          <w:tcPr>
            <w:tcW w:w="1822" w:type="dxa"/>
            <w:shd w:val="clear" w:color="auto" w:fill="auto"/>
            <w:vAlign w:val="bottom"/>
          </w:tcPr>
          <w:p w:rsidR="004345A3" w:rsidRPr="00E45C53" w:rsidRDefault="004345A3" w:rsidP="000B604B">
            <w:pPr>
              <w:spacing w:line="0" w:lineRule="atLeast"/>
              <w:jc w:val="center"/>
              <w:rPr>
                <w:rFonts w:ascii="Arial" w:eastAsia="Arial" w:hAnsi="Arial"/>
                <w:color w:val="231F20"/>
                <w:w w:val="99"/>
                <w:sz w:val="28"/>
                <w:szCs w:val="28"/>
              </w:rPr>
            </w:pPr>
            <w:r w:rsidRPr="004345A3">
              <w:rPr>
                <w:rFonts w:ascii="Arial" w:eastAsia="Arial" w:hAnsi="Arial"/>
                <w:color w:val="231F20"/>
                <w:w w:val="99"/>
                <w:sz w:val="28"/>
                <w:szCs w:val="28"/>
              </w:rPr>
              <w:t>-0,03</w:t>
            </w:r>
            <w:r w:rsidR="00E14B05"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4345A3" w:rsidRPr="00E14B05" w:rsidRDefault="00E14B05" w:rsidP="00E14B05">
            <w:pPr>
              <w:spacing w:line="0" w:lineRule="atLeast"/>
              <w:jc w:val="center"/>
              <w:rPr>
                <w:rFonts w:ascii="Arial" w:eastAsia="Arial" w:hAnsi="Arial"/>
                <w:color w:val="231F20"/>
                <w:w w:val="99"/>
                <w:sz w:val="28"/>
                <w:szCs w:val="28"/>
                <w:lang w:val="en-US"/>
              </w:rPr>
            </w:pPr>
            <w:r w:rsidRPr="004345A3">
              <w:rPr>
                <w:color w:val="000000" w:themeColor="text1"/>
                <w:sz w:val="28"/>
                <w:szCs w:val="28"/>
              </w:rPr>
              <w:t>0,18</w:t>
            </w:r>
            <w:r w:rsidRPr="00373414">
              <w:rPr>
                <w:rFonts w:ascii="Times New Roman" w:eastAsia="Times New Roman" w:hAnsi="Times New Roman"/>
                <w:color w:val="231F20"/>
                <w:sz w:val="20"/>
                <w:szCs w:val="20"/>
              </w:rPr>
              <w:t>*</w:t>
            </w:r>
          </w:p>
        </w:tc>
      </w:tr>
      <w:tr w:rsidR="004345A3" w:rsidTr="000B604B">
        <w:trPr>
          <w:gridAfter w:val="1"/>
          <w:wAfter w:w="137" w:type="dxa"/>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4345A3" w:rsidRPr="00E45C53" w:rsidRDefault="004345A3" w:rsidP="00E14B05">
            <w:pPr>
              <w:spacing w:line="20" w:lineRule="exact"/>
              <w:jc w:val="center"/>
              <w:rPr>
                <w:rFonts w:ascii="Times New Roman" w:eastAsia="Times New Roman" w:hAnsi="Times New Roman"/>
                <w:sz w:val="28"/>
                <w:szCs w:val="28"/>
              </w:rPr>
            </w:pPr>
          </w:p>
        </w:tc>
      </w:tr>
      <w:tr w:rsidR="004345A3" w:rsidTr="000B604B">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Моторные навыки</w:t>
            </w:r>
          </w:p>
        </w:tc>
        <w:tc>
          <w:tcPr>
            <w:tcW w:w="1822" w:type="dxa"/>
            <w:shd w:val="clear" w:color="auto" w:fill="auto"/>
            <w:vAlign w:val="bottom"/>
          </w:tcPr>
          <w:p w:rsidR="004345A3" w:rsidRPr="004345A3" w:rsidRDefault="004345A3" w:rsidP="000B604B">
            <w:pPr>
              <w:spacing w:line="0" w:lineRule="atLeast"/>
              <w:jc w:val="center"/>
              <w:rPr>
                <w:rFonts w:ascii="Arial" w:eastAsia="Arial" w:hAnsi="Arial"/>
                <w:color w:val="231F20"/>
                <w:w w:val="99"/>
                <w:sz w:val="28"/>
                <w:szCs w:val="28"/>
                <w:lang w:val="en-US"/>
              </w:rPr>
            </w:pPr>
            <w:r w:rsidRPr="004345A3">
              <w:rPr>
                <w:rFonts w:ascii="Arial" w:eastAsia="Arial" w:hAnsi="Arial"/>
                <w:color w:val="231F20"/>
                <w:w w:val="99"/>
                <w:sz w:val="28"/>
                <w:szCs w:val="28"/>
              </w:rPr>
              <w:t>-0,29</w:t>
            </w:r>
            <w:r w:rsidR="00E14B05"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4345A3" w:rsidRPr="00E45C53" w:rsidRDefault="00FA649F" w:rsidP="00E14B05">
            <w:pPr>
              <w:spacing w:line="0" w:lineRule="atLeast"/>
              <w:jc w:val="center"/>
              <w:rPr>
                <w:rFonts w:ascii="Arial" w:eastAsia="Arial" w:hAnsi="Arial"/>
                <w:color w:val="231F20"/>
                <w:w w:val="99"/>
                <w:sz w:val="28"/>
                <w:szCs w:val="28"/>
              </w:rPr>
            </w:pPr>
            <w:r w:rsidRPr="004345A3">
              <w:rPr>
                <w:color w:val="000000" w:themeColor="text1"/>
                <w:sz w:val="28"/>
                <w:szCs w:val="28"/>
              </w:rPr>
              <w:t>0,0</w:t>
            </w:r>
            <w:r>
              <w:rPr>
                <w:color w:val="000000" w:themeColor="text1"/>
                <w:sz w:val="28"/>
                <w:szCs w:val="28"/>
                <w:lang w:val="en-US"/>
              </w:rPr>
              <w:t>4</w:t>
            </w:r>
          </w:p>
        </w:tc>
      </w:tr>
      <w:tr w:rsidR="004345A3" w:rsidTr="000B604B">
        <w:trPr>
          <w:gridAfter w:val="1"/>
          <w:wAfter w:w="137" w:type="dxa"/>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4345A3" w:rsidRPr="00E14B05" w:rsidRDefault="004345A3" w:rsidP="00E14B05">
            <w:pPr>
              <w:spacing w:line="0" w:lineRule="atLeast"/>
              <w:jc w:val="center"/>
              <w:rPr>
                <w:rFonts w:ascii="Times New Roman" w:eastAsia="Times New Roman" w:hAnsi="Times New Roman"/>
                <w:sz w:val="28"/>
                <w:szCs w:val="28"/>
                <w:lang w:val="en-US"/>
              </w:rPr>
            </w:pPr>
          </w:p>
        </w:tc>
      </w:tr>
      <w:tr w:rsidR="004345A3" w:rsidTr="000B604B">
        <w:trPr>
          <w:gridAfter w:val="1"/>
          <w:wAfter w:w="137" w:type="dxa"/>
          <w:trHeight w:val="218"/>
        </w:trPr>
        <w:tc>
          <w:tcPr>
            <w:tcW w:w="5099" w:type="dxa"/>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Речевая беглость</w:t>
            </w:r>
          </w:p>
        </w:tc>
        <w:tc>
          <w:tcPr>
            <w:tcW w:w="1822" w:type="dxa"/>
            <w:shd w:val="clear" w:color="auto" w:fill="auto"/>
            <w:vAlign w:val="bottom"/>
          </w:tcPr>
          <w:p w:rsidR="004345A3" w:rsidRPr="004345A3" w:rsidRDefault="004345A3" w:rsidP="000B604B">
            <w:pPr>
              <w:spacing w:line="0" w:lineRule="atLeast"/>
              <w:jc w:val="center"/>
              <w:rPr>
                <w:rFonts w:ascii="Arial" w:eastAsia="Arial" w:hAnsi="Arial"/>
                <w:color w:val="231F20"/>
                <w:sz w:val="28"/>
                <w:szCs w:val="28"/>
                <w:lang w:val="en-US"/>
              </w:rPr>
            </w:pPr>
            <w:r w:rsidRPr="004345A3">
              <w:rPr>
                <w:rFonts w:ascii="Arial" w:eastAsia="Arial" w:hAnsi="Arial"/>
                <w:color w:val="231F20"/>
                <w:sz w:val="28"/>
                <w:szCs w:val="28"/>
              </w:rPr>
              <w:t>-0,05</w:t>
            </w:r>
            <w:r w:rsidR="00E14B05"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4345A3" w:rsidRPr="004345A3" w:rsidRDefault="004345A3" w:rsidP="000B604B">
            <w:pPr>
              <w:spacing w:line="0" w:lineRule="atLeast"/>
              <w:rPr>
                <w:rFonts w:ascii="Times New Roman" w:eastAsia="Times New Roman" w:hAnsi="Times New Roman"/>
                <w:sz w:val="28"/>
                <w:szCs w:val="28"/>
                <w:lang w:val="en-US"/>
              </w:rPr>
            </w:pPr>
          </w:p>
        </w:tc>
        <w:tc>
          <w:tcPr>
            <w:tcW w:w="1916" w:type="dxa"/>
            <w:tcBorders>
              <w:right w:val="single" w:sz="8" w:space="0" w:color="231F20"/>
            </w:tcBorders>
            <w:shd w:val="clear" w:color="auto" w:fill="auto"/>
            <w:vAlign w:val="bottom"/>
          </w:tcPr>
          <w:p w:rsidR="004345A3" w:rsidRPr="00E14B05" w:rsidRDefault="00E14B05" w:rsidP="00E14B05">
            <w:pPr>
              <w:spacing w:line="0" w:lineRule="atLeast"/>
              <w:jc w:val="center"/>
              <w:rPr>
                <w:rFonts w:ascii="Arial" w:eastAsia="Arial" w:hAnsi="Arial"/>
                <w:color w:val="231F20"/>
                <w:w w:val="99"/>
                <w:sz w:val="28"/>
                <w:szCs w:val="28"/>
                <w:lang w:val="en-US"/>
              </w:rPr>
            </w:pPr>
            <w:r w:rsidRPr="004345A3">
              <w:rPr>
                <w:color w:val="000000" w:themeColor="text1"/>
                <w:sz w:val="28"/>
                <w:szCs w:val="28"/>
              </w:rPr>
              <w:t>-0,04</w:t>
            </w:r>
            <w:r w:rsidRPr="00373414">
              <w:rPr>
                <w:rFonts w:ascii="Times New Roman" w:eastAsia="Times New Roman" w:hAnsi="Times New Roman"/>
                <w:color w:val="231F20"/>
                <w:sz w:val="20"/>
                <w:szCs w:val="20"/>
              </w:rPr>
              <w:t>*</w:t>
            </w:r>
          </w:p>
        </w:tc>
      </w:tr>
      <w:tr w:rsidR="004345A3" w:rsidTr="000B604B">
        <w:trPr>
          <w:trHeight w:val="23"/>
        </w:trPr>
        <w:tc>
          <w:tcPr>
            <w:tcW w:w="5099" w:type="dxa"/>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4345A3" w:rsidRPr="00E45C53" w:rsidRDefault="004345A3" w:rsidP="00E14B05">
            <w:pPr>
              <w:spacing w:line="0" w:lineRule="atLeast"/>
              <w:jc w:val="center"/>
              <w:rPr>
                <w:rFonts w:ascii="Times New Roman" w:eastAsia="Times New Roman" w:hAnsi="Times New Roman"/>
                <w:sz w:val="28"/>
                <w:szCs w:val="28"/>
              </w:rPr>
            </w:pPr>
          </w:p>
        </w:tc>
        <w:tc>
          <w:tcPr>
            <w:tcW w:w="137" w:type="dxa"/>
            <w:vMerge w:val="restart"/>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r>
      <w:tr w:rsidR="004345A3" w:rsidTr="000B604B">
        <w:trPr>
          <w:trHeight w:val="220"/>
        </w:trPr>
        <w:tc>
          <w:tcPr>
            <w:tcW w:w="5099" w:type="dxa"/>
            <w:tcBorders>
              <w:left w:val="single" w:sz="8" w:space="0" w:color="231F20"/>
              <w:right w:val="single" w:sz="8" w:space="0" w:color="231F20"/>
            </w:tcBorders>
            <w:shd w:val="clear" w:color="auto" w:fill="auto"/>
            <w:vAlign w:val="bottom"/>
          </w:tcPr>
          <w:p w:rsidR="004345A3" w:rsidRPr="00E45C53" w:rsidRDefault="004345A3"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Кодирование символов</w:t>
            </w:r>
          </w:p>
        </w:tc>
        <w:tc>
          <w:tcPr>
            <w:tcW w:w="1822" w:type="dxa"/>
            <w:shd w:val="clear" w:color="auto" w:fill="auto"/>
            <w:vAlign w:val="bottom"/>
          </w:tcPr>
          <w:p w:rsidR="004345A3" w:rsidRPr="00E45C53" w:rsidRDefault="00FA649F" w:rsidP="000B604B">
            <w:pPr>
              <w:spacing w:line="0" w:lineRule="atLeast"/>
              <w:jc w:val="center"/>
              <w:rPr>
                <w:rFonts w:ascii="Arial" w:eastAsia="Arial" w:hAnsi="Arial"/>
                <w:color w:val="231F20"/>
                <w:sz w:val="28"/>
                <w:szCs w:val="28"/>
              </w:rPr>
            </w:pPr>
            <w:r>
              <w:rPr>
                <w:rFonts w:ascii="Arial" w:eastAsia="Arial" w:hAnsi="Arial"/>
                <w:color w:val="231F20"/>
                <w:sz w:val="28"/>
                <w:szCs w:val="28"/>
              </w:rPr>
              <w:t>-0,05</w:t>
            </w:r>
            <w:r w:rsidRPr="00373414">
              <w:rPr>
                <w:rFonts w:ascii="Times New Roman" w:eastAsia="Times New Roman" w:hAnsi="Times New Roman"/>
                <w:color w:val="231F20"/>
                <w:sz w:val="20"/>
                <w:szCs w:val="20"/>
              </w:rPr>
              <w:t>*</w:t>
            </w:r>
          </w:p>
        </w:tc>
        <w:tc>
          <w:tcPr>
            <w:tcW w:w="182" w:type="dxa"/>
            <w:tcBorders>
              <w:right w:val="single" w:sz="8" w:space="0" w:color="231F20"/>
            </w:tcBorders>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c>
          <w:tcPr>
            <w:tcW w:w="1916" w:type="dxa"/>
            <w:tcBorders>
              <w:right w:val="single" w:sz="8" w:space="0" w:color="231F20"/>
            </w:tcBorders>
            <w:shd w:val="clear" w:color="auto" w:fill="auto"/>
            <w:vAlign w:val="bottom"/>
          </w:tcPr>
          <w:p w:rsidR="004345A3" w:rsidRPr="00E14B05" w:rsidRDefault="00E14B05" w:rsidP="00E14B05">
            <w:pPr>
              <w:spacing w:line="0" w:lineRule="atLeast"/>
              <w:jc w:val="center"/>
              <w:rPr>
                <w:rFonts w:ascii="Arial" w:eastAsia="Arial" w:hAnsi="Arial"/>
                <w:color w:val="231F20"/>
                <w:w w:val="98"/>
                <w:sz w:val="28"/>
                <w:szCs w:val="28"/>
                <w:lang w:val="en-US"/>
              </w:rPr>
            </w:pPr>
            <w:r w:rsidRPr="004345A3">
              <w:rPr>
                <w:color w:val="000000" w:themeColor="text1"/>
                <w:sz w:val="28"/>
                <w:szCs w:val="28"/>
              </w:rPr>
              <w:t>-0,05</w:t>
            </w:r>
            <w:r w:rsidRPr="00373414">
              <w:rPr>
                <w:rFonts w:ascii="Times New Roman" w:eastAsia="Times New Roman" w:hAnsi="Times New Roman"/>
                <w:color w:val="231F20"/>
                <w:sz w:val="20"/>
                <w:szCs w:val="20"/>
              </w:rPr>
              <w:t>*</w:t>
            </w:r>
          </w:p>
        </w:tc>
        <w:tc>
          <w:tcPr>
            <w:tcW w:w="137" w:type="dxa"/>
            <w:vMerge/>
            <w:shd w:val="clear" w:color="auto" w:fill="auto"/>
            <w:vAlign w:val="bottom"/>
          </w:tcPr>
          <w:p w:rsidR="004345A3" w:rsidRPr="00E45C53" w:rsidRDefault="004345A3" w:rsidP="000B604B">
            <w:pPr>
              <w:spacing w:line="0" w:lineRule="atLeast"/>
              <w:rPr>
                <w:rFonts w:ascii="Times New Roman" w:eastAsia="Times New Roman" w:hAnsi="Times New Roman"/>
                <w:sz w:val="28"/>
                <w:szCs w:val="28"/>
              </w:rPr>
            </w:pPr>
          </w:p>
        </w:tc>
      </w:tr>
      <w:tr w:rsidR="004345A3" w:rsidTr="000B604B">
        <w:trPr>
          <w:trHeight w:val="21"/>
        </w:trPr>
        <w:tc>
          <w:tcPr>
            <w:tcW w:w="5099" w:type="dxa"/>
            <w:tcBorders>
              <w:left w:val="single" w:sz="8" w:space="0" w:color="231F20"/>
              <w:bottom w:val="single" w:sz="8" w:space="0" w:color="231F20"/>
              <w:right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822" w:type="dxa"/>
            <w:tcBorders>
              <w:bottom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82" w:type="dxa"/>
            <w:tcBorders>
              <w:bottom w:val="single" w:sz="8" w:space="0" w:color="231F20"/>
              <w:right w:val="single" w:sz="8" w:space="0" w:color="231F20"/>
            </w:tcBorders>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c>
          <w:tcPr>
            <w:tcW w:w="1916" w:type="dxa"/>
            <w:tcBorders>
              <w:bottom w:val="single" w:sz="8" w:space="0" w:color="231F20"/>
              <w:right w:val="single" w:sz="8" w:space="0" w:color="231F20"/>
            </w:tcBorders>
            <w:shd w:val="clear" w:color="auto" w:fill="auto"/>
            <w:vAlign w:val="bottom"/>
          </w:tcPr>
          <w:p w:rsidR="004345A3" w:rsidRPr="00E45C53" w:rsidRDefault="004345A3" w:rsidP="00E14B05">
            <w:pPr>
              <w:spacing w:line="20" w:lineRule="exact"/>
              <w:jc w:val="center"/>
              <w:rPr>
                <w:rFonts w:ascii="Times New Roman" w:eastAsia="Times New Roman" w:hAnsi="Times New Roman"/>
                <w:sz w:val="28"/>
                <w:szCs w:val="28"/>
              </w:rPr>
            </w:pPr>
          </w:p>
        </w:tc>
        <w:tc>
          <w:tcPr>
            <w:tcW w:w="137" w:type="dxa"/>
            <w:vMerge w:val="restart"/>
            <w:shd w:val="clear" w:color="auto" w:fill="auto"/>
            <w:vAlign w:val="bottom"/>
          </w:tcPr>
          <w:p w:rsidR="004345A3" w:rsidRPr="00E45C53" w:rsidRDefault="004345A3" w:rsidP="000B604B">
            <w:pPr>
              <w:spacing w:line="20" w:lineRule="exact"/>
              <w:rPr>
                <w:rFonts w:ascii="Times New Roman" w:eastAsia="Times New Roman" w:hAnsi="Times New Roman"/>
                <w:sz w:val="28"/>
                <w:szCs w:val="28"/>
              </w:rPr>
            </w:pPr>
          </w:p>
        </w:tc>
      </w:tr>
      <w:tr w:rsidR="00E14B05" w:rsidTr="004345A3">
        <w:trPr>
          <w:trHeight w:val="218"/>
        </w:trPr>
        <w:tc>
          <w:tcPr>
            <w:tcW w:w="5099" w:type="dxa"/>
            <w:tcBorders>
              <w:left w:val="single" w:sz="8" w:space="0" w:color="231F20"/>
              <w:bottom w:val="single" w:sz="4" w:space="0" w:color="auto"/>
              <w:right w:val="single" w:sz="8" w:space="0" w:color="231F20"/>
            </w:tcBorders>
            <w:shd w:val="clear" w:color="auto" w:fill="auto"/>
            <w:vAlign w:val="bottom"/>
          </w:tcPr>
          <w:p w:rsidR="00E14B05" w:rsidRPr="00E45C53" w:rsidRDefault="00E14B05" w:rsidP="000B604B">
            <w:pPr>
              <w:spacing w:line="0" w:lineRule="atLeast"/>
              <w:ind w:left="60"/>
              <w:rPr>
                <w:rFonts w:ascii="Arial" w:eastAsia="Arial" w:hAnsi="Arial"/>
                <w:color w:val="231F20"/>
                <w:sz w:val="28"/>
                <w:szCs w:val="28"/>
              </w:rPr>
            </w:pPr>
            <w:r w:rsidRPr="00E45C53">
              <w:rPr>
                <w:rFonts w:ascii="Arial" w:eastAsia="Arial" w:hAnsi="Arial"/>
                <w:color w:val="231F20"/>
                <w:sz w:val="28"/>
                <w:szCs w:val="28"/>
              </w:rPr>
              <w:t>«Башня Лондона»</w:t>
            </w:r>
          </w:p>
        </w:tc>
        <w:tc>
          <w:tcPr>
            <w:tcW w:w="1822" w:type="dxa"/>
            <w:tcBorders>
              <w:bottom w:val="single" w:sz="4" w:space="0" w:color="auto"/>
            </w:tcBorders>
            <w:shd w:val="clear" w:color="auto" w:fill="auto"/>
            <w:vAlign w:val="bottom"/>
          </w:tcPr>
          <w:p w:rsidR="00E14B05" w:rsidRPr="00E14B05" w:rsidRDefault="00E14B05" w:rsidP="000B604B">
            <w:pPr>
              <w:spacing w:line="0" w:lineRule="atLeast"/>
              <w:jc w:val="center"/>
              <w:rPr>
                <w:rFonts w:ascii="Arial" w:eastAsia="Arial" w:hAnsi="Arial"/>
                <w:color w:val="231F20"/>
                <w:w w:val="94"/>
                <w:sz w:val="28"/>
                <w:szCs w:val="28"/>
                <w:lang w:val="en-US"/>
              </w:rPr>
            </w:pPr>
            <w:r>
              <w:rPr>
                <w:rFonts w:ascii="Arial" w:eastAsia="Arial" w:hAnsi="Arial"/>
                <w:color w:val="231F20"/>
                <w:w w:val="94"/>
                <w:sz w:val="28"/>
                <w:szCs w:val="28"/>
              </w:rPr>
              <w:t>-0,</w:t>
            </w:r>
            <w:r>
              <w:rPr>
                <w:rFonts w:ascii="Arial" w:eastAsia="Arial" w:hAnsi="Arial"/>
                <w:color w:val="231F20"/>
                <w:w w:val="94"/>
                <w:sz w:val="28"/>
                <w:szCs w:val="28"/>
                <w:lang w:val="en-US"/>
              </w:rPr>
              <w:t>0</w:t>
            </w:r>
            <w:r>
              <w:rPr>
                <w:rFonts w:ascii="Arial" w:eastAsia="Arial" w:hAnsi="Arial"/>
                <w:color w:val="231F20"/>
                <w:w w:val="94"/>
                <w:sz w:val="28"/>
                <w:szCs w:val="28"/>
              </w:rPr>
              <w:t>6</w:t>
            </w:r>
            <w:r w:rsidRPr="00373414">
              <w:rPr>
                <w:rFonts w:ascii="Times New Roman" w:eastAsia="Times New Roman" w:hAnsi="Times New Roman"/>
                <w:color w:val="231F20"/>
                <w:sz w:val="20"/>
                <w:szCs w:val="20"/>
              </w:rPr>
              <w:t>*</w:t>
            </w:r>
          </w:p>
        </w:tc>
        <w:tc>
          <w:tcPr>
            <w:tcW w:w="182" w:type="dxa"/>
            <w:tcBorders>
              <w:bottom w:val="single" w:sz="4" w:space="0" w:color="auto"/>
              <w:right w:val="single" w:sz="8" w:space="0" w:color="231F20"/>
            </w:tcBorders>
            <w:shd w:val="clear" w:color="auto" w:fill="auto"/>
            <w:vAlign w:val="bottom"/>
          </w:tcPr>
          <w:p w:rsidR="00E14B05" w:rsidRPr="004345A3" w:rsidRDefault="00E14B05" w:rsidP="000B604B">
            <w:pPr>
              <w:spacing w:line="0" w:lineRule="atLeast"/>
              <w:rPr>
                <w:rFonts w:ascii="Times New Roman" w:eastAsia="Times New Roman" w:hAnsi="Times New Roman"/>
                <w:sz w:val="28"/>
                <w:szCs w:val="28"/>
                <w:lang w:val="en-US"/>
              </w:rPr>
            </w:pPr>
          </w:p>
        </w:tc>
        <w:tc>
          <w:tcPr>
            <w:tcW w:w="1916" w:type="dxa"/>
            <w:tcBorders>
              <w:bottom w:val="single" w:sz="4" w:space="0" w:color="auto"/>
              <w:right w:val="single" w:sz="8" w:space="0" w:color="231F20"/>
            </w:tcBorders>
            <w:shd w:val="clear" w:color="auto" w:fill="auto"/>
            <w:vAlign w:val="bottom"/>
          </w:tcPr>
          <w:p w:rsidR="00E14B05" w:rsidRPr="00E14B05" w:rsidRDefault="00E14B05" w:rsidP="00E14B05">
            <w:pPr>
              <w:jc w:val="center"/>
              <w:rPr>
                <w:rFonts w:ascii="Times New Roman" w:hAnsi="Times New Roman" w:cs="Times New Roman"/>
                <w:color w:val="000000"/>
                <w:sz w:val="28"/>
                <w:szCs w:val="28"/>
                <w:lang w:val="en-US"/>
              </w:rPr>
            </w:pPr>
            <w:r w:rsidRPr="00E14B05">
              <w:rPr>
                <w:rFonts w:ascii="Times New Roman" w:hAnsi="Times New Roman" w:cs="Times New Roman"/>
                <w:color w:val="000000"/>
                <w:sz w:val="28"/>
                <w:szCs w:val="28"/>
              </w:rPr>
              <w:t>0,09</w:t>
            </w:r>
            <w:r w:rsidRPr="00373414">
              <w:rPr>
                <w:rFonts w:ascii="Times New Roman" w:eastAsia="Times New Roman" w:hAnsi="Times New Roman"/>
                <w:color w:val="231F20"/>
                <w:sz w:val="20"/>
                <w:szCs w:val="20"/>
              </w:rPr>
              <w:t>*</w:t>
            </w:r>
          </w:p>
        </w:tc>
        <w:tc>
          <w:tcPr>
            <w:tcW w:w="137" w:type="dxa"/>
            <w:vMerge/>
            <w:shd w:val="clear" w:color="auto" w:fill="auto"/>
            <w:vAlign w:val="bottom"/>
          </w:tcPr>
          <w:p w:rsidR="00E14B05" w:rsidRPr="00E45C53" w:rsidRDefault="00E14B05" w:rsidP="000B604B">
            <w:pPr>
              <w:spacing w:line="0" w:lineRule="atLeast"/>
              <w:rPr>
                <w:rFonts w:ascii="Times New Roman" w:eastAsia="Times New Roman" w:hAnsi="Times New Roman"/>
                <w:sz w:val="28"/>
                <w:szCs w:val="28"/>
              </w:rPr>
            </w:pPr>
          </w:p>
        </w:tc>
      </w:tr>
    </w:tbl>
    <w:p w:rsidR="004345A3" w:rsidRDefault="00E14B05" w:rsidP="00EA1197">
      <w:pPr>
        <w:pStyle w:val="a5"/>
        <w:shd w:val="clear" w:color="auto" w:fill="FFFFFF"/>
        <w:tabs>
          <w:tab w:val="left" w:pos="5961"/>
        </w:tabs>
        <w:spacing w:line="360" w:lineRule="auto"/>
        <w:rPr>
          <w:color w:val="000000" w:themeColor="text1"/>
          <w:sz w:val="28"/>
          <w:szCs w:val="28"/>
        </w:rPr>
      </w:pPr>
      <w:r w:rsidRPr="00373414">
        <w:rPr>
          <w:color w:val="231F20"/>
          <w:sz w:val="20"/>
          <w:szCs w:val="20"/>
        </w:rPr>
        <w:t>Примечания: * – p≤0,05</w:t>
      </w:r>
      <w:r w:rsidR="004345A3" w:rsidRPr="004345A3">
        <w:rPr>
          <w:color w:val="000000" w:themeColor="text1"/>
          <w:sz w:val="28"/>
          <w:szCs w:val="28"/>
        </w:rPr>
        <w:tab/>
      </w:r>
      <w:r w:rsidR="004345A3" w:rsidRPr="004345A3">
        <w:rPr>
          <w:color w:val="000000" w:themeColor="text1"/>
          <w:sz w:val="28"/>
          <w:szCs w:val="28"/>
        </w:rPr>
        <w:tab/>
      </w:r>
      <w:r w:rsidR="004345A3" w:rsidRPr="004345A3">
        <w:rPr>
          <w:color w:val="000000" w:themeColor="text1"/>
          <w:sz w:val="28"/>
          <w:szCs w:val="28"/>
        </w:rPr>
        <w:tab/>
      </w:r>
    </w:p>
    <w:p w:rsidR="00762D1B" w:rsidRDefault="00762D1B" w:rsidP="00EA1197">
      <w:pPr>
        <w:pStyle w:val="a5"/>
        <w:shd w:val="clear" w:color="auto" w:fill="FFFFFF"/>
        <w:tabs>
          <w:tab w:val="left" w:pos="5961"/>
        </w:tabs>
        <w:spacing w:line="360" w:lineRule="auto"/>
        <w:rPr>
          <w:color w:val="000000" w:themeColor="text1"/>
          <w:sz w:val="28"/>
          <w:szCs w:val="28"/>
        </w:rPr>
      </w:pPr>
      <w:r>
        <w:rPr>
          <w:color w:val="000000" w:themeColor="text1"/>
          <w:sz w:val="28"/>
          <w:szCs w:val="28"/>
        </w:rPr>
        <w:t>Анализ данных по поводу зависимости проявления когнитивного дефицита от образования</w:t>
      </w:r>
      <w:proofErr w:type="gramStart"/>
      <w:r>
        <w:rPr>
          <w:color w:val="000000" w:themeColor="text1"/>
          <w:sz w:val="28"/>
          <w:szCs w:val="28"/>
        </w:rPr>
        <w:t xml:space="preserve"> ,</w:t>
      </w:r>
      <w:proofErr w:type="gramEnd"/>
      <w:r>
        <w:rPr>
          <w:color w:val="000000" w:themeColor="text1"/>
          <w:sz w:val="28"/>
          <w:szCs w:val="28"/>
        </w:rPr>
        <w:t xml:space="preserve"> существенного результата не дал , как было выяснено , показатели </w:t>
      </w:r>
      <w:r>
        <w:rPr>
          <w:color w:val="000000" w:themeColor="text1"/>
          <w:sz w:val="28"/>
          <w:szCs w:val="28"/>
          <w:lang w:val="en-US"/>
        </w:rPr>
        <w:t>BACS</w:t>
      </w:r>
      <w:r w:rsidRPr="00762D1B">
        <w:rPr>
          <w:color w:val="000000" w:themeColor="text1"/>
          <w:sz w:val="28"/>
          <w:szCs w:val="28"/>
        </w:rPr>
        <w:t xml:space="preserve"> </w:t>
      </w:r>
      <w:r>
        <w:rPr>
          <w:color w:val="000000" w:themeColor="text1"/>
          <w:sz w:val="28"/>
          <w:szCs w:val="28"/>
        </w:rPr>
        <w:t>не зависят от полученного образования.</w:t>
      </w:r>
      <w:r w:rsidR="00232806">
        <w:rPr>
          <w:color w:val="000000" w:themeColor="text1"/>
          <w:sz w:val="28"/>
          <w:szCs w:val="28"/>
        </w:rPr>
        <w:t xml:space="preserve"> </w:t>
      </w:r>
    </w:p>
    <w:p w:rsidR="00873E6C" w:rsidRDefault="00FA649F" w:rsidP="00D7360D">
      <w:pPr>
        <w:pStyle w:val="a5"/>
        <w:shd w:val="clear" w:color="auto" w:fill="FFFFFF"/>
        <w:tabs>
          <w:tab w:val="left" w:pos="5961"/>
        </w:tabs>
        <w:spacing w:line="360" w:lineRule="auto"/>
        <w:jc w:val="right"/>
        <w:rPr>
          <w:color w:val="000000" w:themeColor="text1"/>
          <w:sz w:val="28"/>
          <w:szCs w:val="28"/>
        </w:rPr>
      </w:pPr>
      <w:r>
        <w:rPr>
          <w:color w:val="000000" w:themeColor="text1"/>
          <w:sz w:val="28"/>
          <w:szCs w:val="28"/>
        </w:rPr>
        <w:t>Таблица 1</w:t>
      </w:r>
      <w:r w:rsidR="003613DD">
        <w:rPr>
          <w:color w:val="000000" w:themeColor="text1"/>
          <w:sz w:val="28"/>
          <w:szCs w:val="28"/>
        </w:rPr>
        <w:t>7</w:t>
      </w:r>
    </w:p>
    <w:p w:rsidR="00261B80" w:rsidRPr="00B67A40" w:rsidRDefault="00261B80" w:rsidP="00261B80">
      <w:pPr>
        <w:pStyle w:val="a5"/>
        <w:shd w:val="clear" w:color="auto" w:fill="FFFFFF"/>
        <w:tabs>
          <w:tab w:val="left" w:pos="5961"/>
        </w:tabs>
        <w:spacing w:line="360" w:lineRule="auto"/>
        <w:jc w:val="center"/>
        <w:rPr>
          <w:b/>
          <w:sz w:val="28"/>
          <w:szCs w:val="28"/>
        </w:rPr>
      </w:pPr>
      <w:r w:rsidRPr="00B67A40">
        <w:rPr>
          <w:b/>
          <w:sz w:val="28"/>
          <w:szCs w:val="28"/>
        </w:rPr>
        <w:t>Оценка побочных эффектов проводимой терапии, шкала UKU</w:t>
      </w:r>
    </w:p>
    <w:tbl>
      <w:tblPr>
        <w:tblStyle w:val="a9"/>
        <w:tblW w:w="0" w:type="auto"/>
        <w:tblLook w:val="04A0"/>
      </w:tblPr>
      <w:tblGrid>
        <w:gridCol w:w="2879"/>
        <w:gridCol w:w="1282"/>
        <w:gridCol w:w="1283"/>
        <w:gridCol w:w="1283"/>
        <w:gridCol w:w="1283"/>
        <w:gridCol w:w="1561"/>
      </w:tblGrid>
      <w:tr w:rsidR="00873E6C" w:rsidRPr="00B67A40" w:rsidTr="00261B80">
        <w:tc>
          <w:tcPr>
            <w:tcW w:w="2879" w:type="dxa"/>
            <w:vMerge w:val="restart"/>
          </w:tcPr>
          <w:p w:rsidR="00873E6C" w:rsidRPr="00B67A40" w:rsidRDefault="00873E6C" w:rsidP="00873E6C">
            <w:pPr>
              <w:spacing w:line="360" w:lineRule="auto"/>
              <w:jc w:val="center"/>
              <w:rPr>
                <w:sz w:val="28"/>
                <w:szCs w:val="28"/>
                <w:shd w:val="clear" w:color="auto" w:fill="FFFFFF"/>
              </w:rPr>
            </w:pPr>
          </w:p>
          <w:p w:rsidR="00873E6C" w:rsidRPr="00B67A40" w:rsidRDefault="00873E6C" w:rsidP="00873E6C">
            <w:pPr>
              <w:spacing w:line="360" w:lineRule="auto"/>
              <w:jc w:val="center"/>
              <w:rPr>
                <w:sz w:val="28"/>
                <w:szCs w:val="28"/>
                <w:shd w:val="clear" w:color="auto" w:fill="FFFFFF"/>
              </w:rPr>
            </w:pPr>
            <w:r w:rsidRPr="00B67A40">
              <w:rPr>
                <w:sz w:val="28"/>
                <w:szCs w:val="28"/>
                <w:shd w:val="clear" w:color="auto" w:fill="FFFFFF"/>
              </w:rPr>
              <w:t>Симптом</w:t>
            </w:r>
          </w:p>
        </w:tc>
        <w:tc>
          <w:tcPr>
            <w:tcW w:w="2565" w:type="dxa"/>
            <w:gridSpan w:val="2"/>
          </w:tcPr>
          <w:p w:rsidR="00873E6C" w:rsidRPr="00B67A40" w:rsidRDefault="00CF2971" w:rsidP="00873E6C">
            <w:pPr>
              <w:spacing w:line="360" w:lineRule="auto"/>
              <w:rPr>
                <w:sz w:val="28"/>
                <w:szCs w:val="28"/>
                <w:shd w:val="clear" w:color="auto" w:fill="FFFFFF"/>
              </w:rPr>
            </w:pPr>
            <w:r w:rsidRPr="00B67A40">
              <w:rPr>
                <w:sz w:val="28"/>
                <w:szCs w:val="28"/>
              </w:rPr>
              <w:t>Больные ШАР</w:t>
            </w:r>
          </w:p>
        </w:tc>
        <w:tc>
          <w:tcPr>
            <w:tcW w:w="1894" w:type="dxa"/>
            <w:gridSpan w:val="2"/>
          </w:tcPr>
          <w:p w:rsidR="00873E6C" w:rsidRPr="00B67A40" w:rsidRDefault="00CF2971" w:rsidP="00873E6C">
            <w:pPr>
              <w:spacing w:line="360" w:lineRule="auto"/>
              <w:rPr>
                <w:sz w:val="28"/>
                <w:szCs w:val="28"/>
                <w:shd w:val="clear" w:color="auto" w:fill="FFFFFF"/>
              </w:rPr>
            </w:pPr>
            <w:r w:rsidRPr="00B67A40">
              <w:rPr>
                <w:sz w:val="28"/>
                <w:szCs w:val="28"/>
              </w:rPr>
              <w:t>Больные шизофренией</w:t>
            </w:r>
          </w:p>
        </w:tc>
        <w:tc>
          <w:tcPr>
            <w:tcW w:w="2233" w:type="dxa"/>
          </w:tcPr>
          <w:p w:rsidR="00873E6C" w:rsidRPr="00B67A40" w:rsidRDefault="00873E6C" w:rsidP="00873E6C">
            <w:pPr>
              <w:spacing w:line="360" w:lineRule="auto"/>
              <w:rPr>
                <w:sz w:val="28"/>
                <w:szCs w:val="28"/>
                <w:shd w:val="clear" w:color="auto" w:fill="FFFFFF"/>
              </w:rPr>
            </w:pPr>
            <w:r w:rsidRPr="00B67A40">
              <w:rPr>
                <w:sz w:val="28"/>
                <w:szCs w:val="28"/>
              </w:rPr>
              <w:t xml:space="preserve">Значимость </w:t>
            </w:r>
            <w:r w:rsidRPr="00B67A40">
              <w:rPr>
                <w:sz w:val="28"/>
                <w:szCs w:val="28"/>
              </w:rPr>
              <w:br/>
              <w:t xml:space="preserve">различий, </w:t>
            </w:r>
            <w:proofErr w:type="spellStart"/>
            <w:proofErr w:type="gramStart"/>
            <w:r w:rsidRPr="00B67A40">
              <w:rPr>
                <w:sz w:val="28"/>
                <w:szCs w:val="28"/>
              </w:rPr>
              <w:t>р</w:t>
            </w:r>
            <w:proofErr w:type="spellEnd"/>
            <w:proofErr w:type="gramEnd"/>
          </w:p>
        </w:tc>
      </w:tr>
      <w:tr w:rsidR="00873E6C" w:rsidTr="00261B80">
        <w:tc>
          <w:tcPr>
            <w:tcW w:w="2879" w:type="dxa"/>
            <w:vMerge/>
          </w:tcPr>
          <w:p w:rsidR="00873E6C" w:rsidRDefault="00873E6C" w:rsidP="00873E6C">
            <w:pPr>
              <w:spacing w:line="360" w:lineRule="auto"/>
              <w:rPr>
                <w:color w:val="000000"/>
                <w:sz w:val="28"/>
                <w:szCs w:val="28"/>
                <w:shd w:val="clear" w:color="auto" w:fill="FFFFFF"/>
              </w:rPr>
            </w:pPr>
          </w:p>
        </w:tc>
        <w:tc>
          <w:tcPr>
            <w:tcW w:w="4459" w:type="dxa"/>
            <w:gridSpan w:val="4"/>
          </w:tcPr>
          <w:p w:rsidR="00873E6C" w:rsidRDefault="00873E6C" w:rsidP="00873E6C">
            <w:pPr>
              <w:spacing w:line="360" w:lineRule="auto"/>
              <w:jc w:val="center"/>
              <w:rPr>
                <w:color w:val="000000" w:themeColor="text1"/>
                <w:sz w:val="28"/>
                <w:szCs w:val="28"/>
              </w:rPr>
            </w:pPr>
            <w:r>
              <w:rPr>
                <w:color w:val="000000" w:themeColor="text1"/>
                <w:sz w:val="28"/>
                <w:szCs w:val="28"/>
              </w:rPr>
              <w:t>Нет</w:t>
            </w:r>
            <w:proofErr w:type="gramStart"/>
            <w:r>
              <w:rPr>
                <w:color w:val="000000" w:themeColor="text1"/>
                <w:sz w:val="28"/>
                <w:szCs w:val="28"/>
              </w:rPr>
              <w:t>/Е</w:t>
            </w:r>
            <w:proofErr w:type="gramEnd"/>
            <w:r>
              <w:rPr>
                <w:color w:val="000000" w:themeColor="text1"/>
                <w:sz w:val="28"/>
                <w:szCs w:val="28"/>
              </w:rPr>
              <w:t>сть</w:t>
            </w:r>
          </w:p>
        </w:tc>
        <w:tc>
          <w:tcPr>
            <w:tcW w:w="2233" w:type="dxa"/>
          </w:tcPr>
          <w:p w:rsidR="00873E6C" w:rsidRPr="00FC0D7F" w:rsidRDefault="00873E6C" w:rsidP="00873E6C">
            <w:pPr>
              <w:spacing w:line="360" w:lineRule="auto"/>
              <w:rPr>
                <w:sz w:val="28"/>
                <w:szCs w:val="28"/>
              </w:rPr>
            </w:pPr>
          </w:p>
        </w:tc>
      </w:tr>
      <w:tr w:rsidR="00CF2971" w:rsidTr="00261B80">
        <w:tc>
          <w:tcPr>
            <w:tcW w:w="2879"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Нарушение </w:t>
            </w:r>
            <w:r w:rsidRPr="00C14B50">
              <w:rPr>
                <w:color w:val="000000"/>
                <w:sz w:val="28"/>
                <w:szCs w:val="28"/>
                <w:shd w:val="clear" w:color="auto" w:fill="FFFFFF"/>
              </w:rPr>
              <w:t>концентрации</w:t>
            </w:r>
          </w:p>
        </w:tc>
        <w:tc>
          <w:tcPr>
            <w:tcW w:w="2565"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78.6</w:t>
            </w:r>
            <w:r w:rsidR="00CF2971" w:rsidRPr="00B865A6">
              <w:rPr>
                <w:color w:val="000000"/>
                <w:sz w:val="28"/>
                <w:szCs w:val="28"/>
                <w:shd w:val="clear" w:color="auto" w:fill="FFFFFF"/>
              </w:rPr>
              <w:t>/</w:t>
            </w:r>
            <w:r w:rsidR="00CF2971">
              <w:rPr>
                <w:b/>
                <w:color w:val="000000"/>
                <w:sz w:val="28"/>
                <w:szCs w:val="28"/>
                <w:shd w:val="clear" w:color="auto" w:fill="FFFFFF"/>
              </w:rPr>
              <w:t>21</w:t>
            </w:r>
            <w:r w:rsidR="00CF2971" w:rsidRPr="00580196">
              <w:rPr>
                <w:b/>
                <w:color w:val="000000"/>
                <w:sz w:val="28"/>
                <w:szCs w:val="28"/>
                <w:shd w:val="clear" w:color="auto" w:fill="FFFFFF"/>
              </w:rPr>
              <w:t>.</w:t>
            </w:r>
            <w:r w:rsidR="00CF2971">
              <w:rPr>
                <w:b/>
                <w:color w:val="000000"/>
                <w:sz w:val="28"/>
                <w:szCs w:val="28"/>
                <w:shd w:val="clear" w:color="auto" w:fill="FFFFFF"/>
              </w:rPr>
              <w:t>4</w:t>
            </w:r>
          </w:p>
        </w:tc>
        <w:tc>
          <w:tcPr>
            <w:tcW w:w="1894" w:type="dxa"/>
            <w:gridSpan w:val="2"/>
          </w:tcPr>
          <w:p w:rsidR="00CF2971" w:rsidRDefault="00CF2971" w:rsidP="00DD1605">
            <w:pPr>
              <w:spacing w:line="360" w:lineRule="auto"/>
              <w:jc w:val="center"/>
              <w:rPr>
                <w:color w:val="000000"/>
                <w:sz w:val="28"/>
                <w:szCs w:val="28"/>
                <w:shd w:val="clear" w:color="auto" w:fill="FFFFFF"/>
              </w:rPr>
            </w:pPr>
            <w:r>
              <w:rPr>
                <w:color w:val="000000"/>
                <w:sz w:val="28"/>
                <w:szCs w:val="28"/>
                <w:shd w:val="clear" w:color="auto" w:fill="FFFFFF"/>
              </w:rPr>
              <w:t>28.5</w:t>
            </w:r>
            <w:r w:rsidRPr="00552F7D">
              <w:rPr>
                <w:color w:val="000000"/>
                <w:sz w:val="28"/>
                <w:szCs w:val="28"/>
                <w:shd w:val="clear" w:color="auto" w:fill="FFFFFF"/>
              </w:rPr>
              <w:t>/</w:t>
            </w:r>
            <w:r>
              <w:rPr>
                <w:b/>
                <w:color w:val="000000"/>
                <w:sz w:val="28"/>
                <w:szCs w:val="28"/>
                <w:shd w:val="clear" w:color="auto" w:fill="FFFFFF"/>
              </w:rPr>
              <w:t>71</w:t>
            </w:r>
            <w:r w:rsidRPr="00B865A6">
              <w:rPr>
                <w:b/>
                <w:color w:val="000000"/>
                <w:sz w:val="28"/>
                <w:szCs w:val="28"/>
                <w:shd w:val="clear" w:color="auto" w:fill="FFFFFF"/>
              </w:rPr>
              <w:t>.</w:t>
            </w:r>
            <w:r>
              <w:rPr>
                <w:b/>
                <w:color w:val="000000"/>
                <w:sz w:val="28"/>
                <w:szCs w:val="28"/>
                <w:shd w:val="clear" w:color="auto" w:fill="FFFFFF"/>
              </w:rPr>
              <w:t>5</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0.007</w:t>
            </w:r>
          </w:p>
        </w:tc>
      </w:tr>
      <w:tr w:rsidR="00CF2971" w:rsidTr="00261B80">
        <w:tc>
          <w:tcPr>
            <w:tcW w:w="2879"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Астения, вялость, у</w:t>
            </w:r>
            <w:r w:rsidRPr="00C14B50">
              <w:rPr>
                <w:color w:val="000000"/>
                <w:sz w:val="28"/>
                <w:szCs w:val="28"/>
                <w:shd w:val="clear" w:color="auto" w:fill="FFFFFF"/>
              </w:rPr>
              <w:t>томляемость</w:t>
            </w:r>
          </w:p>
        </w:tc>
        <w:tc>
          <w:tcPr>
            <w:tcW w:w="2565"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78.6</w:t>
            </w:r>
            <w:r w:rsidRPr="00B865A6">
              <w:rPr>
                <w:color w:val="000000"/>
                <w:sz w:val="28"/>
                <w:szCs w:val="28"/>
                <w:shd w:val="clear" w:color="auto" w:fill="FFFFFF"/>
              </w:rPr>
              <w:t>/</w:t>
            </w:r>
            <w:r>
              <w:rPr>
                <w:b/>
                <w:color w:val="000000"/>
                <w:sz w:val="28"/>
                <w:szCs w:val="28"/>
                <w:shd w:val="clear" w:color="auto" w:fill="FFFFFF"/>
              </w:rPr>
              <w:t>21</w:t>
            </w:r>
            <w:r w:rsidRPr="00580196">
              <w:rPr>
                <w:b/>
                <w:color w:val="000000"/>
                <w:sz w:val="28"/>
                <w:szCs w:val="28"/>
                <w:shd w:val="clear" w:color="auto" w:fill="FFFFFF"/>
              </w:rPr>
              <w:t>.</w:t>
            </w:r>
            <w:r>
              <w:rPr>
                <w:b/>
                <w:color w:val="000000"/>
                <w:sz w:val="28"/>
                <w:szCs w:val="28"/>
                <w:shd w:val="clear" w:color="auto" w:fill="FFFFFF"/>
              </w:rPr>
              <w:t>4</w:t>
            </w:r>
          </w:p>
        </w:tc>
        <w:tc>
          <w:tcPr>
            <w:tcW w:w="1894" w:type="dxa"/>
            <w:gridSpan w:val="2"/>
          </w:tcPr>
          <w:p w:rsidR="00CF2971" w:rsidRDefault="00CF2971" w:rsidP="00DD1605">
            <w:pPr>
              <w:spacing w:line="360" w:lineRule="auto"/>
              <w:jc w:val="center"/>
              <w:rPr>
                <w:color w:val="000000"/>
                <w:sz w:val="28"/>
                <w:szCs w:val="28"/>
                <w:shd w:val="clear" w:color="auto" w:fill="FFFFFF"/>
              </w:rPr>
            </w:pPr>
            <w:r>
              <w:rPr>
                <w:color w:val="000000"/>
                <w:sz w:val="28"/>
                <w:szCs w:val="28"/>
                <w:shd w:val="clear" w:color="auto" w:fill="FFFFFF"/>
              </w:rPr>
              <w:t>28.5</w:t>
            </w:r>
            <w:r w:rsidRPr="00ED0957">
              <w:rPr>
                <w:color w:val="000000"/>
                <w:sz w:val="28"/>
                <w:szCs w:val="28"/>
                <w:shd w:val="clear" w:color="auto" w:fill="FFFFFF"/>
              </w:rPr>
              <w:t>/</w:t>
            </w:r>
            <w:r>
              <w:rPr>
                <w:b/>
                <w:color w:val="000000"/>
                <w:sz w:val="28"/>
                <w:szCs w:val="28"/>
                <w:shd w:val="clear" w:color="auto" w:fill="FFFFFF"/>
              </w:rPr>
              <w:t>71</w:t>
            </w:r>
            <w:r w:rsidRPr="00B865A6">
              <w:rPr>
                <w:b/>
                <w:color w:val="000000"/>
                <w:sz w:val="28"/>
                <w:szCs w:val="28"/>
                <w:shd w:val="clear" w:color="auto" w:fill="FFFFFF"/>
              </w:rPr>
              <w:t>.</w:t>
            </w:r>
            <w:r>
              <w:rPr>
                <w:b/>
                <w:color w:val="000000"/>
                <w:sz w:val="28"/>
                <w:szCs w:val="28"/>
                <w:shd w:val="clear" w:color="auto" w:fill="FFFFFF"/>
              </w:rPr>
              <w:t>5</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0.004</w:t>
            </w:r>
          </w:p>
        </w:tc>
      </w:tr>
      <w:tr w:rsidR="00CF2971" w:rsidTr="00261B80">
        <w:tc>
          <w:tcPr>
            <w:tcW w:w="2879"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Сонливость, </w:t>
            </w:r>
            <w:proofErr w:type="spellStart"/>
            <w:r>
              <w:rPr>
                <w:color w:val="000000"/>
                <w:sz w:val="28"/>
                <w:szCs w:val="28"/>
                <w:shd w:val="clear" w:color="auto" w:fill="FFFFFF"/>
              </w:rPr>
              <w:t>седация</w:t>
            </w:r>
            <w:proofErr w:type="spellEnd"/>
            <w:r>
              <w:rPr>
                <w:color w:val="000000"/>
                <w:sz w:val="28"/>
                <w:szCs w:val="28"/>
                <w:shd w:val="clear" w:color="auto" w:fill="FFFFFF"/>
              </w:rPr>
              <w:t xml:space="preserve"> </w:t>
            </w:r>
          </w:p>
        </w:tc>
        <w:tc>
          <w:tcPr>
            <w:tcW w:w="2565"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94.7</w:t>
            </w:r>
            <w:r w:rsidR="00CF2971" w:rsidRPr="00B865A6">
              <w:rPr>
                <w:color w:val="000000"/>
                <w:sz w:val="28"/>
                <w:szCs w:val="28"/>
                <w:shd w:val="clear" w:color="auto" w:fill="FFFFFF"/>
              </w:rPr>
              <w:t>/</w:t>
            </w:r>
            <w:r>
              <w:rPr>
                <w:b/>
                <w:color w:val="000000"/>
                <w:sz w:val="28"/>
                <w:szCs w:val="28"/>
                <w:shd w:val="clear" w:color="auto" w:fill="FFFFFF"/>
              </w:rPr>
              <w:t>5</w:t>
            </w:r>
            <w:r w:rsidR="00CF2971" w:rsidRPr="00580196">
              <w:rPr>
                <w:b/>
                <w:color w:val="000000"/>
                <w:sz w:val="28"/>
                <w:szCs w:val="28"/>
                <w:shd w:val="clear" w:color="auto" w:fill="FFFFFF"/>
              </w:rPr>
              <w:t>.</w:t>
            </w:r>
            <w:r>
              <w:rPr>
                <w:b/>
                <w:color w:val="000000"/>
                <w:sz w:val="28"/>
                <w:szCs w:val="28"/>
                <w:shd w:val="clear" w:color="auto" w:fill="FFFFFF"/>
              </w:rPr>
              <w:t>3</w:t>
            </w:r>
          </w:p>
        </w:tc>
        <w:tc>
          <w:tcPr>
            <w:tcW w:w="1894"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45.4</w:t>
            </w:r>
            <w:r w:rsidR="00CF2971" w:rsidRPr="00ED0957">
              <w:rPr>
                <w:color w:val="000000"/>
                <w:sz w:val="28"/>
                <w:szCs w:val="28"/>
                <w:shd w:val="clear" w:color="auto" w:fill="FFFFFF"/>
              </w:rPr>
              <w:t>/</w:t>
            </w:r>
            <w:r>
              <w:rPr>
                <w:b/>
                <w:color w:val="000000"/>
                <w:sz w:val="28"/>
                <w:szCs w:val="28"/>
                <w:shd w:val="clear" w:color="auto" w:fill="FFFFFF"/>
              </w:rPr>
              <w:t>54</w:t>
            </w:r>
            <w:r w:rsidR="00CF2971" w:rsidRPr="00B865A6">
              <w:rPr>
                <w:b/>
                <w:color w:val="000000"/>
                <w:sz w:val="28"/>
                <w:szCs w:val="28"/>
                <w:shd w:val="clear" w:color="auto" w:fill="FFFFFF"/>
              </w:rPr>
              <w:t>.</w:t>
            </w:r>
            <w:r>
              <w:rPr>
                <w:b/>
                <w:color w:val="000000"/>
                <w:sz w:val="28"/>
                <w:szCs w:val="28"/>
                <w:shd w:val="clear" w:color="auto" w:fill="FFFFFF"/>
              </w:rPr>
              <w:t>6</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0.009</w:t>
            </w:r>
          </w:p>
        </w:tc>
      </w:tr>
      <w:tr w:rsidR="00CF2971" w:rsidTr="00261B80">
        <w:tc>
          <w:tcPr>
            <w:tcW w:w="2879"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Нарушение </w:t>
            </w:r>
            <w:r w:rsidRPr="00C14B50">
              <w:rPr>
                <w:color w:val="000000"/>
                <w:sz w:val="28"/>
                <w:szCs w:val="28"/>
                <w:shd w:val="clear" w:color="auto" w:fill="FFFFFF"/>
              </w:rPr>
              <w:t>памяти</w:t>
            </w:r>
          </w:p>
        </w:tc>
        <w:tc>
          <w:tcPr>
            <w:tcW w:w="2565"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80</w:t>
            </w:r>
            <w:r w:rsidR="00CF2971" w:rsidRPr="00B865A6">
              <w:rPr>
                <w:color w:val="000000"/>
                <w:sz w:val="28"/>
                <w:szCs w:val="28"/>
                <w:shd w:val="clear" w:color="auto" w:fill="FFFFFF"/>
              </w:rPr>
              <w:t>.7/</w:t>
            </w:r>
            <w:r>
              <w:rPr>
                <w:b/>
                <w:color w:val="000000"/>
                <w:sz w:val="28"/>
                <w:szCs w:val="28"/>
                <w:shd w:val="clear" w:color="auto" w:fill="FFFFFF"/>
              </w:rPr>
              <w:t>19</w:t>
            </w:r>
            <w:r w:rsidR="00CF2971" w:rsidRPr="00580196">
              <w:rPr>
                <w:b/>
                <w:color w:val="000000"/>
                <w:sz w:val="28"/>
                <w:szCs w:val="28"/>
                <w:shd w:val="clear" w:color="auto" w:fill="FFFFFF"/>
              </w:rPr>
              <w:t>.3</w:t>
            </w:r>
          </w:p>
        </w:tc>
        <w:tc>
          <w:tcPr>
            <w:tcW w:w="1894"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48.3</w:t>
            </w:r>
            <w:r w:rsidR="00CF2971" w:rsidRPr="00ED0957">
              <w:rPr>
                <w:color w:val="000000"/>
                <w:sz w:val="28"/>
                <w:szCs w:val="28"/>
                <w:shd w:val="clear" w:color="auto" w:fill="FFFFFF"/>
              </w:rPr>
              <w:t>/</w:t>
            </w:r>
            <w:r>
              <w:rPr>
                <w:b/>
                <w:color w:val="000000"/>
                <w:sz w:val="28"/>
                <w:szCs w:val="28"/>
                <w:shd w:val="clear" w:color="auto" w:fill="FFFFFF"/>
              </w:rPr>
              <w:t>51</w:t>
            </w:r>
            <w:r w:rsidR="00CF2971" w:rsidRPr="00B865A6">
              <w:rPr>
                <w:b/>
                <w:color w:val="000000"/>
                <w:sz w:val="28"/>
                <w:szCs w:val="28"/>
                <w:shd w:val="clear" w:color="auto" w:fill="FFFFFF"/>
              </w:rPr>
              <w:t>.</w:t>
            </w:r>
            <w:r>
              <w:rPr>
                <w:b/>
                <w:color w:val="000000"/>
                <w:sz w:val="28"/>
                <w:szCs w:val="28"/>
                <w:shd w:val="clear" w:color="auto" w:fill="FFFFFF"/>
              </w:rPr>
              <w:t>7</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0.056</w:t>
            </w:r>
          </w:p>
        </w:tc>
      </w:tr>
      <w:tr w:rsidR="00CF2971" w:rsidTr="00261B80">
        <w:tc>
          <w:tcPr>
            <w:tcW w:w="2879" w:type="dxa"/>
          </w:tcPr>
          <w:p w:rsidR="00CF2971"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Депрессия</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80</w:t>
            </w:r>
            <w:r w:rsidR="00CF2971" w:rsidRPr="00ED0957">
              <w:rPr>
                <w:color w:val="000000"/>
                <w:sz w:val="28"/>
                <w:szCs w:val="28"/>
                <w:shd w:val="clear" w:color="auto" w:fill="FFFFFF"/>
              </w:rPr>
              <w:t>.2/</w:t>
            </w:r>
            <w:r>
              <w:rPr>
                <w:b/>
                <w:color w:val="000000"/>
                <w:sz w:val="28"/>
                <w:szCs w:val="28"/>
                <w:shd w:val="clear" w:color="auto" w:fill="FFFFFF"/>
              </w:rPr>
              <w:t>19</w:t>
            </w:r>
            <w:r w:rsidR="00CF2971" w:rsidRPr="00B865A6">
              <w:rPr>
                <w:b/>
                <w:color w:val="000000"/>
                <w:sz w:val="28"/>
                <w:szCs w:val="28"/>
                <w:shd w:val="clear" w:color="auto" w:fill="FFFFFF"/>
              </w:rPr>
              <w:t>.8</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0.068</w:t>
            </w:r>
          </w:p>
        </w:tc>
      </w:tr>
      <w:tr w:rsidR="00CF2971" w:rsidTr="00261B80">
        <w:tc>
          <w:tcPr>
            <w:tcW w:w="2879"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Напряжение, внутреннее </w:t>
            </w:r>
            <w:r w:rsidRPr="00C14B50">
              <w:rPr>
                <w:color w:val="000000"/>
                <w:sz w:val="28"/>
                <w:szCs w:val="28"/>
                <w:shd w:val="clear" w:color="auto" w:fill="FFFFFF"/>
              </w:rPr>
              <w:t>беспокойство</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83.3/</w:t>
            </w:r>
            <w:r w:rsidRPr="00580196">
              <w:rPr>
                <w:b/>
                <w:color w:val="000000"/>
                <w:sz w:val="28"/>
                <w:szCs w:val="28"/>
                <w:shd w:val="clear" w:color="auto" w:fill="FFFFFF"/>
              </w:rPr>
              <w:t>16.7</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70</w:t>
            </w:r>
            <w:r w:rsidR="00CF2971" w:rsidRPr="00ED0957">
              <w:rPr>
                <w:color w:val="000000"/>
                <w:sz w:val="28"/>
                <w:szCs w:val="28"/>
                <w:shd w:val="clear" w:color="auto" w:fill="FFFFFF"/>
              </w:rPr>
              <w:t>.0/</w:t>
            </w:r>
            <w:r>
              <w:rPr>
                <w:b/>
                <w:color w:val="000000"/>
                <w:sz w:val="28"/>
                <w:szCs w:val="28"/>
                <w:shd w:val="clear" w:color="auto" w:fill="FFFFFF"/>
              </w:rPr>
              <w:t>30</w:t>
            </w:r>
            <w:r w:rsidR="00CF2971" w:rsidRPr="00B865A6">
              <w:rPr>
                <w:b/>
                <w:color w:val="000000"/>
                <w:sz w:val="28"/>
                <w:szCs w:val="28"/>
                <w:shd w:val="clear" w:color="auto" w:fill="FFFFFF"/>
              </w:rPr>
              <w:t>.0</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0.773</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Увеличение продолжительности сна</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96.7/</w:t>
            </w:r>
            <w:r w:rsidRPr="00580196">
              <w:rPr>
                <w:b/>
                <w:color w:val="000000"/>
                <w:sz w:val="28"/>
                <w:szCs w:val="28"/>
                <w:shd w:val="clear" w:color="auto" w:fill="FFFFFF"/>
              </w:rPr>
              <w:t>3.3</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50.5</w:t>
            </w:r>
            <w:r w:rsidR="00CF2971" w:rsidRPr="00ED0957">
              <w:rPr>
                <w:color w:val="000000"/>
                <w:sz w:val="28"/>
                <w:szCs w:val="28"/>
                <w:shd w:val="clear" w:color="auto" w:fill="FFFFFF"/>
              </w:rPr>
              <w:t>/</w:t>
            </w:r>
            <w:r>
              <w:rPr>
                <w:b/>
                <w:color w:val="000000"/>
                <w:sz w:val="28"/>
                <w:szCs w:val="28"/>
                <w:shd w:val="clear" w:color="auto" w:fill="FFFFFF"/>
              </w:rPr>
              <w:t>49</w:t>
            </w:r>
            <w:r w:rsidR="00CF2971" w:rsidRPr="00B865A6">
              <w:rPr>
                <w:b/>
                <w:color w:val="000000"/>
                <w:sz w:val="28"/>
                <w:szCs w:val="28"/>
                <w:shd w:val="clear" w:color="auto" w:fill="FFFFFF"/>
              </w:rPr>
              <w:t>.</w:t>
            </w:r>
            <w:r>
              <w:rPr>
                <w:b/>
                <w:color w:val="000000"/>
                <w:sz w:val="28"/>
                <w:szCs w:val="28"/>
                <w:shd w:val="clear" w:color="auto" w:fill="FFFFFF"/>
              </w:rPr>
              <w:t>5</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0.001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Уменьшение продолжительности сна</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Pr>
                <w:color w:val="000000"/>
                <w:sz w:val="28"/>
                <w:szCs w:val="28"/>
                <w:shd w:val="clear" w:color="auto" w:fill="FFFFFF"/>
              </w:rPr>
              <w:t>/</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Увеличение интенсивности сновидений</w:t>
            </w:r>
          </w:p>
        </w:tc>
        <w:tc>
          <w:tcPr>
            <w:tcW w:w="2565"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100.0</w:t>
            </w:r>
            <w:r w:rsidR="00CF2971" w:rsidRPr="00B865A6">
              <w:rPr>
                <w:color w:val="000000"/>
                <w:sz w:val="28"/>
                <w:szCs w:val="28"/>
                <w:shd w:val="clear" w:color="auto" w:fill="FFFFFF"/>
              </w:rPr>
              <w:t>/</w:t>
            </w:r>
            <w:r>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B87C67"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Эмоциональная индифферентность</w:t>
            </w:r>
          </w:p>
        </w:tc>
        <w:tc>
          <w:tcPr>
            <w:tcW w:w="2565"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10</w:t>
            </w:r>
            <w:r w:rsidR="00CF2971" w:rsidRPr="00B865A6">
              <w:rPr>
                <w:color w:val="000000"/>
                <w:sz w:val="28"/>
                <w:szCs w:val="28"/>
                <w:shd w:val="clear" w:color="auto" w:fill="FFFFFF"/>
              </w:rPr>
              <w:t>0.0/</w:t>
            </w:r>
            <w:r w:rsidR="00CF2971" w:rsidRPr="00580196">
              <w:rPr>
                <w:b/>
                <w:color w:val="000000"/>
                <w:sz w:val="28"/>
                <w:szCs w:val="28"/>
                <w:shd w:val="clear" w:color="auto" w:fill="FFFFFF"/>
              </w:rPr>
              <w:t>.0</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7</w:t>
            </w:r>
            <w:r w:rsidR="00CF2971" w:rsidRPr="000569A1">
              <w:rPr>
                <w:color w:val="000000"/>
                <w:sz w:val="28"/>
                <w:szCs w:val="28"/>
                <w:shd w:val="clear" w:color="auto" w:fill="FFFFFF"/>
              </w:rPr>
              <w:t>8.8/</w:t>
            </w:r>
            <w:r>
              <w:rPr>
                <w:b/>
                <w:color w:val="000000"/>
                <w:sz w:val="28"/>
                <w:szCs w:val="28"/>
                <w:shd w:val="clear" w:color="auto" w:fill="FFFFFF"/>
              </w:rPr>
              <w:t>21</w:t>
            </w:r>
            <w:r w:rsidR="00CF2971" w:rsidRPr="00B865A6">
              <w:rPr>
                <w:b/>
                <w:color w:val="000000"/>
                <w:sz w:val="28"/>
                <w:szCs w:val="28"/>
                <w:shd w:val="clear" w:color="auto" w:fill="FFFFFF"/>
              </w:rPr>
              <w:t>.2</w:t>
            </w:r>
          </w:p>
        </w:tc>
        <w:tc>
          <w:tcPr>
            <w:tcW w:w="2233" w:type="dxa"/>
          </w:tcPr>
          <w:p w:rsidR="00CF2971" w:rsidRPr="00E23D9E" w:rsidRDefault="00B87C67" w:rsidP="00873E6C">
            <w:pPr>
              <w:spacing w:line="360" w:lineRule="auto"/>
              <w:rPr>
                <w:color w:val="000000"/>
                <w:sz w:val="28"/>
                <w:szCs w:val="28"/>
                <w:shd w:val="clear" w:color="auto" w:fill="FFFFFF"/>
              </w:rPr>
            </w:pPr>
            <w:r>
              <w:rPr>
                <w:color w:val="000000"/>
                <w:sz w:val="28"/>
                <w:szCs w:val="28"/>
                <w:shd w:val="clear" w:color="auto" w:fill="FFFFFF"/>
              </w:rPr>
              <w:t>0.067</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Дистония</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lastRenderedPageBreak/>
              <w:t>Р</w:t>
            </w:r>
            <w:r w:rsidRPr="00C14B50">
              <w:rPr>
                <w:color w:val="000000"/>
                <w:sz w:val="28"/>
                <w:szCs w:val="28"/>
                <w:shd w:val="clear" w:color="auto" w:fill="FFFFFF"/>
              </w:rPr>
              <w:t>игидность</w:t>
            </w:r>
          </w:p>
        </w:tc>
        <w:tc>
          <w:tcPr>
            <w:tcW w:w="2565" w:type="dxa"/>
            <w:gridSpan w:val="2"/>
          </w:tcPr>
          <w:p w:rsidR="00CF2971" w:rsidRDefault="00B87C67" w:rsidP="00B87C67">
            <w:pPr>
              <w:spacing w:line="360" w:lineRule="auto"/>
              <w:jc w:val="center"/>
              <w:rPr>
                <w:color w:val="000000"/>
                <w:sz w:val="28"/>
                <w:szCs w:val="28"/>
                <w:shd w:val="clear" w:color="auto" w:fill="FFFFFF"/>
              </w:rPr>
            </w:pPr>
            <w:r>
              <w:rPr>
                <w:color w:val="000000"/>
                <w:sz w:val="28"/>
                <w:szCs w:val="28"/>
                <w:shd w:val="clear" w:color="auto" w:fill="FFFFFF"/>
              </w:rPr>
              <w:t>100.0</w:t>
            </w:r>
            <w:r w:rsidR="00CF2971" w:rsidRPr="00B865A6">
              <w:rPr>
                <w:color w:val="000000"/>
                <w:sz w:val="28"/>
                <w:szCs w:val="28"/>
                <w:shd w:val="clear" w:color="auto" w:fill="FFFFFF"/>
              </w:rPr>
              <w:t>/</w:t>
            </w:r>
            <w:r>
              <w:rPr>
                <w:b/>
                <w:color w:val="000000"/>
                <w:sz w:val="28"/>
                <w:szCs w:val="28"/>
                <w:shd w:val="clear" w:color="auto" w:fill="FFFFFF"/>
              </w:rPr>
              <w:t>0.0</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46.7</w:t>
            </w:r>
            <w:r w:rsidR="00CF2971" w:rsidRPr="000569A1">
              <w:rPr>
                <w:color w:val="000000"/>
                <w:sz w:val="28"/>
                <w:szCs w:val="28"/>
                <w:shd w:val="clear" w:color="auto" w:fill="FFFFFF"/>
              </w:rPr>
              <w:t>/</w:t>
            </w:r>
            <w:r>
              <w:rPr>
                <w:b/>
                <w:color w:val="000000"/>
                <w:sz w:val="28"/>
                <w:szCs w:val="28"/>
                <w:shd w:val="clear" w:color="auto" w:fill="FFFFFF"/>
              </w:rPr>
              <w:t>53</w:t>
            </w:r>
            <w:r w:rsidR="00CF2971" w:rsidRPr="00B865A6">
              <w:rPr>
                <w:b/>
                <w:color w:val="000000"/>
                <w:sz w:val="28"/>
                <w:szCs w:val="28"/>
                <w:shd w:val="clear" w:color="auto" w:fill="FFFFFF"/>
              </w:rPr>
              <w:t>.</w:t>
            </w:r>
            <w:r>
              <w:rPr>
                <w:b/>
                <w:color w:val="000000"/>
                <w:sz w:val="28"/>
                <w:szCs w:val="28"/>
                <w:shd w:val="clear" w:color="auto" w:fill="FFFFFF"/>
              </w:rPr>
              <w:t>3</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&lt;0.001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Гипокинезия</w:t>
            </w:r>
            <w:r>
              <w:rPr>
                <w:color w:val="000000"/>
                <w:sz w:val="28"/>
                <w:szCs w:val="28"/>
                <w:shd w:val="clear" w:color="auto" w:fill="FFFFFF"/>
              </w:rPr>
              <w:t xml:space="preserve">, </w:t>
            </w:r>
            <w:r w:rsidRPr="00C14B50">
              <w:rPr>
                <w:color w:val="000000"/>
                <w:sz w:val="28"/>
                <w:szCs w:val="28"/>
                <w:shd w:val="clear" w:color="auto" w:fill="FFFFFF"/>
              </w:rPr>
              <w:t>акинезия</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96.7/</w:t>
            </w:r>
            <w:r w:rsidRPr="00580196">
              <w:rPr>
                <w:b/>
                <w:color w:val="000000"/>
                <w:sz w:val="28"/>
                <w:szCs w:val="28"/>
                <w:shd w:val="clear" w:color="auto" w:fill="FFFFFF"/>
              </w:rPr>
              <w:t>3.3</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0569A1">
              <w:rPr>
                <w:color w:val="000000"/>
                <w:sz w:val="28"/>
                <w:szCs w:val="28"/>
                <w:shd w:val="clear" w:color="auto" w:fill="FFFFFF"/>
              </w:rPr>
              <w:t>50.0/</w:t>
            </w:r>
            <w:r w:rsidRPr="00B865A6">
              <w:rPr>
                <w:b/>
                <w:color w:val="000000"/>
                <w:sz w:val="28"/>
                <w:szCs w:val="28"/>
                <w:shd w:val="clear" w:color="auto" w:fill="FFFFFF"/>
              </w:rPr>
              <w:t>50.0</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0.001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proofErr w:type="spellStart"/>
            <w:r w:rsidRPr="00C14B50">
              <w:rPr>
                <w:color w:val="000000"/>
                <w:sz w:val="28"/>
                <w:szCs w:val="28"/>
                <w:shd w:val="clear" w:color="auto" w:fill="FFFFFF"/>
              </w:rPr>
              <w:t>Гиперкинезия</w:t>
            </w:r>
            <w:proofErr w:type="spellEnd"/>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Pr>
                <w:color w:val="000000"/>
                <w:sz w:val="28"/>
                <w:szCs w:val="28"/>
                <w:shd w:val="clear" w:color="auto" w:fill="FFFFFF"/>
              </w:rPr>
              <w:t>/</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Тремор</w:t>
            </w:r>
          </w:p>
        </w:tc>
        <w:tc>
          <w:tcPr>
            <w:tcW w:w="2565"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100</w:t>
            </w:r>
            <w:r w:rsidR="00CF2971" w:rsidRPr="00B865A6">
              <w:rPr>
                <w:color w:val="000000"/>
                <w:sz w:val="28"/>
                <w:szCs w:val="28"/>
                <w:shd w:val="clear" w:color="auto" w:fill="FFFFFF"/>
              </w:rPr>
              <w:t>.</w:t>
            </w:r>
            <w:r>
              <w:rPr>
                <w:color w:val="000000"/>
                <w:sz w:val="28"/>
                <w:szCs w:val="28"/>
                <w:shd w:val="clear" w:color="auto" w:fill="FFFFFF"/>
              </w:rPr>
              <w:t>0</w:t>
            </w:r>
            <w:r w:rsidR="00CF2971" w:rsidRPr="00B865A6">
              <w:rPr>
                <w:color w:val="000000"/>
                <w:sz w:val="28"/>
                <w:szCs w:val="28"/>
                <w:shd w:val="clear" w:color="auto" w:fill="FFFFFF"/>
              </w:rPr>
              <w:t>/</w:t>
            </w:r>
            <w:r>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0569A1">
              <w:rPr>
                <w:color w:val="000000"/>
                <w:sz w:val="28"/>
                <w:szCs w:val="28"/>
                <w:shd w:val="clear" w:color="auto" w:fill="FFFFFF"/>
              </w:rPr>
              <w:t>81.2/</w:t>
            </w:r>
            <w:r w:rsidRPr="00B865A6">
              <w:rPr>
                <w:b/>
                <w:color w:val="000000"/>
                <w:sz w:val="28"/>
                <w:szCs w:val="28"/>
                <w:shd w:val="clear" w:color="auto" w:fill="FFFFFF"/>
              </w:rPr>
              <w:t>18.8</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0.223</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proofErr w:type="spellStart"/>
            <w:r w:rsidRPr="00C14B50">
              <w:rPr>
                <w:color w:val="000000"/>
                <w:sz w:val="28"/>
                <w:szCs w:val="28"/>
                <w:shd w:val="clear" w:color="auto" w:fill="FFFFFF"/>
              </w:rPr>
              <w:t>Акатизия</w:t>
            </w:r>
            <w:proofErr w:type="spellEnd"/>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Эпилептические </w:t>
            </w:r>
            <w:r w:rsidRPr="00C14B50">
              <w:rPr>
                <w:color w:val="000000"/>
                <w:sz w:val="28"/>
                <w:szCs w:val="28"/>
                <w:shd w:val="clear" w:color="auto" w:fill="FFFFFF"/>
              </w:rPr>
              <w:t>припадки</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Pr>
                <w:color w:val="000000"/>
                <w:sz w:val="28"/>
                <w:szCs w:val="28"/>
                <w:shd w:val="clear" w:color="auto" w:fill="FFFFFF"/>
              </w:rPr>
              <w:t>/</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Парестезии</w:t>
            </w:r>
          </w:p>
        </w:tc>
        <w:tc>
          <w:tcPr>
            <w:tcW w:w="2565"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96.3</w:t>
            </w:r>
            <w:r w:rsidR="00CF2971" w:rsidRPr="00580196">
              <w:rPr>
                <w:color w:val="000000"/>
                <w:sz w:val="28"/>
                <w:szCs w:val="28"/>
                <w:shd w:val="clear" w:color="auto" w:fill="FFFFFF"/>
              </w:rPr>
              <w:t>/</w:t>
            </w:r>
            <w:r>
              <w:rPr>
                <w:b/>
                <w:color w:val="000000"/>
                <w:sz w:val="28"/>
                <w:szCs w:val="28"/>
                <w:shd w:val="clear" w:color="auto" w:fill="FFFFFF"/>
              </w:rPr>
              <w:t>3.7</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80.9</w:t>
            </w:r>
            <w:r w:rsidR="00CF2971" w:rsidRPr="000569A1">
              <w:rPr>
                <w:color w:val="000000"/>
                <w:sz w:val="28"/>
                <w:szCs w:val="28"/>
                <w:shd w:val="clear" w:color="auto" w:fill="FFFFFF"/>
              </w:rPr>
              <w:t>/</w:t>
            </w:r>
            <w:r>
              <w:rPr>
                <w:b/>
                <w:color w:val="000000"/>
                <w:sz w:val="28"/>
                <w:szCs w:val="28"/>
                <w:shd w:val="clear" w:color="auto" w:fill="FFFFFF"/>
              </w:rPr>
              <w:t>19</w:t>
            </w:r>
            <w:r w:rsidR="00CF2971" w:rsidRPr="00B865A6">
              <w:rPr>
                <w:b/>
                <w:color w:val="000000"/>
                <w:sz w:val="28"/>
                <w:szCs w:val="28"/>
                <w:shd w:val="clear" w:color="auto" w:fill="FFFFFF"/>
              </w:rPr>
              <w:t>.</w:t>
            </w:r>
            <w:r>
              <w:rPr>
                <w:b/>
                <w:color w:val="000000"/>
                <w:sz w:val="28"/>
                <w:szCs w:val="28"/>
                <w:shd w:val="clear" w:color="auto" w:fill="FFFFFF"/>
              </w:rPr>
              <w:t>1</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0.223</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Нарушения </w:t>
            </w:r>
            <w:r w:rsidRPr="00C14B50">
              <w:rPr>
                <w:color w:val="000000"/>
                <w:sz w:val="28"/>
                <w:szCs w:val="28"/>
                <w:shd w:val="clear" w:color="auto" w:fill="FFFFFF"/>
              </w:rPr>
              <w:t>аккомодации</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Усиленное </w:t>
            </w:r>
            <w:r w:rsidRPr="00C14B50">
              <w:rPr>
                <w:color w:val="000000"/>
                <w:sz w:val="28"/>
                <w:szCs w:val="28"/>
                <w:shd w:val="clear" w:color="auto" w:fill="FFFFFF"/>
              </w:rPr>
              <w:t>слюноотделение.</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Сухость во </w:t>
            </w:r>
            <w:r w:rsidRPr="00C14B50">
              <w:rPr>
                <w:color w:val="000000"/>
                <w:sz w:val="28"/>
                <w:szCs w:val="28"/>
                <w:shd w:val="clear" w:color="auto" w:fill="FFFFFF"/>
              </w:rPr>
              <w:t>рту</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100.0</w:t>
            </w:r>
            <w:r w:rsidR="00CF2971" w:rsidRPr="00823FE2">
              <w:rPr>
                <w:color w:val="000000"/>
                <w:sz w:val="28"/>
                <w:szCs w:val="28"/>
                <w:shd w:val="clear" w:color="auto" w:fill="FFFFFF"/>
              </w:rPr>
              <w:t>/</w:t>
            </w:r>
            <w:r>
              <w:rPr>
                <w:b/>
                <w:color w:val="000000"/>
                <w:sz w:val="28"/>
                <w:szCs w:val="28"/>
                <w:shd w:val="clear" w:color="auto" w:fill="FFFFFF"/>
              </w:rPr>
              <w:t>0</w:t>
            </w:r>
            <w:r w:rsidR="00CF2971" w:rsidRPr="00B865A6">
              <w:rPr>
                <w:b/>
                <w:color w:val="000000"/>
                <w:sz w:val="28"/>
                <w:szCs w:val="28"/>
                <w:shd w:val="clear" w:color="auto" w:fill="FFFFFF"/>
              </w:rPr>
              <w:t>.</w:t>
            </w:r>
            <w:r>
              <w:rPr>
                <w:b/>
                <w:color w:val="000000"/>
                <w:sz w:val="28"/>
                <w:szCs w:val="28"/>
                <w:shd w:val="clear" w:color="auto" w:fill="FFFFFF"/>
              </w:rPr>
              <w:t>0</w:t>
            </w:r>
          </w:p>
        </w:tc>
        <w:tc>
          <w:tcPr>
            <w:tcW w:w="2233" w:type="dxa"/>
          </w:tcPr>
          <w:p w:rsidR="00CF2971" w:rsidRDefault="00B87C67"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Тошнота</w:t>
            </w:r>
            <w:r>
              <w:rPr>
                <w:color w:val="000000"/>
                <w:sz w:val="28"/>
                <w:szCs w:val="28"/>
                <w:shd w:val="clear" w:color="auto" w:fill="FFFFFF"/>
              </w:rPr>
              <w:t xml:space="preserve">, </w:t>
            </w:r>
            <w:r w:rsidRPr="00C14B50">
              <w:rPr>
                <w:color w:val="000000"/>
                <w:sz w:val="28"/>
                <w:szCs w:val="28"/>
                <w:shd w:val="clear" w:color="auto" w:fill="FFFFFF"/>
              </w:rPr>
              <w:t>рвота</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Диарея</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C14B50">
              <w:rPr>
                <w:color w:val="000000"/>
                <w:sz w:val="28"/>
                <w:szCs w:val="28"/>
                <w:shd w:val="clear" w:color="auto" w:fill="FFFFFF"/>
              </w:rPr>
              <w:t>Запоры</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20</w:t>
            </w:r>
            <w:r w:rsidR="00CF2971" w:rsidRPr="00823FE2">
              <w:rPr>
                <w:color w:val="000000"/>
                <w:sz w:val="28"/>
                <w:szCs w:val="28"/>
                <w:shd w:val="clear" w:color="auto" w:fill="FFFFFF"/>
              </w:rPr>
              <w:t>.0/</w:t>
            </w:r>
            <w:r>
              <w:rPr>
                <w:b/>
                <w:color w:val="000000"/>
                <w:sz w:val="28"/>
                <w:szCs w:val="28"/>
                <w:shd w:val="clear" w:color="auto" w:fill="FFFFFF"/>
              </w:rPr>
              <w:t>80</w:t>
            </w:r>
            <w:r w:rsidR="00CF2971" w:rsidRPr="00B865A6">
              <w:rPr>
                <w:b/>
                <w:color w:val="000000"/>
                <w:sz w:val="28"/>
                <w:szCs w:val="28"/>
                <w:shd w:val="clear" w:color="auto" w:fill="FFFFFF"/>
              </w:rPr>
              <w:t>.0</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&lt;0.001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Задержка </w:t>
            </w:r>
            <w:r w:rsidRPr="00C14B50">
              <w:rPr>
                <w:color w:val="000000"/>
                <w:sz w:val="28"/>
                <w:szCs w:val="28"/>
                <w:shd w:val="clear" w:color="auto" w:fill="FFFFFF"/>
              </w:rPr>
              <w:t>мочеиспускания</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Усиленное </w:t>
            </w:r>
            <w:r w:rsidRPr="00C14B50">
              <w:rPr>
                <w:color w:val="000000"/>
                <w:sz w:val="28"/>
                <w:szCs w:val="28"/>
                <w:shd w:val="clear" w:color="auto" w:fill="FFFFFF"/>
              </w:rPr>
              <w:t>мочеиспускание</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proofErr w:type="spellStart"/>
            <w:r w:rsidRPr="00C14B50">
              <w:rPr>
                <w:color w:val="000000"/>
                <w:sz w:val="28"/>
                <w:szCs w:val="28"/>
                <w:shd w:val="clear" w:color="auto" w:fill="FFFFFF"/>
              </w:rPr>
              <w:t>Ортостатизм</w:t>
            </w:r>
            <w:proofErr w:type="spellEnd"/>
            <w:r w:rsidRPr="00C14B50">
              <w:rPr>
                <w:color w:val="000000"/>
                <w:sz w:val="28"/>
                <w:szCs w:val="28"/>
                <w:shd w:val="clear" w:color="auto" w:fill="FFFFFF"/>
              </w:rPr>
              <w:t>.</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580196">
              <w:rPr>
                <w:color w:val="000000"/>
                <w:sz w:val="28"/>
                <w:szCs w:val="28"/>
                <w:shd w:val="clear" w:color="auto" w:fill="FFFFFF"/>
              </w:rPr>
              <w:t>90.0/</w:t>
            </w:r>
            <w:r w:rsidRPr="00580196">
              <w:rPr>
                <w:b/>
                <w:color w:val="000000"/>
                <w:sz w:val="28"/>
                <w:szCs w:val="28"/>
                <w:shd w:val="clear" w:color="auto" w:fill="FFFFFF"/>
              </w:rPr>
              <w:t>10.0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823FE2">
              <w:rPr>
                <w:color w:val="000000"/>
                <w:sz w:val="28"/>
                <w:szCs w:val="28"/>
                <w:shd w:val="clear" w:color="auto" w:fill="FFFFFF"/>
              </w:rPr>
              <w:t>75.0/</w:t>
            </w:r>
            <w:r w:rsidRPr="00B865A6">
              <w:rPr>
                <w:b/>
                <w:color w:val="000000"/>
                <w:sz w:val="28"/>
                <w:szCs w:val="28"/>
                <w:shd w:val="clear" w:color="auto" w:fill="FFFFFF"/>
              </w:rPr>
              <w:t>25.0</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0.359</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sidRPr="00D94E01">
              <w:rPr>
                <w:color w:val="000000"/>
                <w:sz w:val="28"/>
                <w:szCs w:val="28"/>
                <w:shd w:val="clear" w:color="auto" w:fill="FFFFFF"/>
              </w:rPr>
              <w:t>Тахикардия</w:t>
            </w:r>
          </w:p>
        </w:tc>
        <w:tc>
          <w:tcPr>
            <w:tcW w:w="2565"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85.4</w:t>
            </w:r>
            <w:r w:rsidR="00CF2971" w:rsidRPr="00580196">
              <w:rPr>
                <w:color w:val="000000"/>
                <w:sz w:val="28"/>
                <w:szCs w:val="28"/>
                <w:shd w:val="clear" w:color="auto" w:fill="FFFFFF"/>
              </w:rPr>
              <w:t>/</w:t>
            </w:r>
            <w:r>
              <w:rPr>
                <w:b/>
                <w:color w:val="000000"/>
                <w:sz w:val="28"/>
                <w:szCs w:val="28"/>
                <w:shd w:val="clear" w:color="auto" w:fill="FFFFFF"/>
              </w:rPr>
              <w:t>14</w:t>
            </w:r>
            <w:r w:rsidR="00CF2971" w:rsidRPr="00580196">
              <w:rPr>
                <w:b/>
                <w:color w:val="000000"/>
                <w:sz w:val="28"/>
                <w:szCs w:val="28"/>
                <w:shd w:val="clear" w:color="auto" w:fill="FFFFFF"/>
              </w:rPr>
              <w:t>.</w:t>
            </w:r>
            <w:r>
              <w:rPr>
                <w:b/>
                <w:color w:val="000000"/>
                <w:sz w:val="28"/>
                <w:szCs w:val="28"/>
                <w:shd w:val="clear" w:color="auto" w:fill="FFFFFF"/>
              </w:rPr>
              <w:t>6</w:t>
            </w:r>
          </w:p>
        </w:tc>
        <w:tc>
          <w:tcPr>
            <w:tcW w:w="1894"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68.1</w:t>
            </w:r>
            <w:r w:rsidR="00CF2971" w:rsidRPr="00823FE2">
              <w:rPr>
                <w:color w:val="000000"/>
                <w:sz w:val="28"/>
                <w:szCs w:val="28"/>
                <w:shd w:val="clear" w:color="auto" w:fill="FFFFFF"/>
              </w:rPr>
              <w:t>/</w:t>
            </w:r>
            <w:r>
              <w:rPr>
                <w:b/>
                <w:color w:val="000000"/>
                <w:sz w:val="28"/>
                <w:szCs w:val="28"/>
                <w:shd w:val="clear" w:color="auto" w:fill="FFFFFF"/>
              </w:rPr>
              <w:t>31</w:t>
            </w:r>
            <w:r w:rsidR="00CF2971" w:rsidRPr="00B865A6">
              <w:rPr>
                <w:b/>
                <w:color w:val="000000"/>
                <w:sz w:val="28"/>
                <w:szCs w:val="28"/>
                <w:shd w:val="clear" w:color="auto" w:fill="FFFFFF"/>
              </w:rPr>
              <w:t>.</w:t>
            </w:r>
            <w:r>
              <w:rPr>
                <w:b/>
                <w:color w:val="000000"/>
                <w:sz w:val="28"/>
                <w:szCs w:val="28"/>
                <w:shd w:val="clear" w:color="auto" w:fill="FFFFFF"/>
              </w:rPr>
              <w:t>9</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0.285</w:t>
            </w:r>
          </w:p>
        </w:tc>
      </w:tr>
      <w:tr w:rsidR="00CF2971" w:rsidTr="00261B80">
        <w:tc>
          <w:tcPr>
            <w:tcW w:w="2879" w:type="dxa"/>
          </w:tcPr>
          <w:p w:rsidR="00CF2971" w:rsidRPr="00C14B50"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Усиленное </w:t>
            </w:r>
            <w:r w:rsidRPr="00D94E01">
              <w:rPr>
                <w:color w:val="000000"/>
                <w:sz w:val="28"/>
                <w:szCs w:val="28"/>
                <w:shd w:val="clear" w:color="auto" w:fill="FFFFFF"/>
              </w:rPr>
              <w:t>потоотделение</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B865A6">
              <w:rPr>
                <w:color w:val="000000"/>
                <w:sz w:val="28"/>
                <w:szCs w:val="28"/>
                <w:shd w:val="clear" w:color="auto" w:fill="FFFFFF"/>
              </w:rPr>
              <w:t>100.0/</w:t>
            </w:r>
            <w:r w:rsidRPr="0058019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Кожные </w:t>
            </w:r>
            <w:r w:rsidRPr="00D94E01">
              <w:rPr>
                <w:color w:val="000000"/>
                <w:sz w:val="28"/>
                <w:szCs w:val="28"/>
                <w:shd w:val="clear" w:color="auto" w:fill="FFFFFF"/>
              </w:rPr>
              <w:t>высыпания</w:t>
            </w:r>
          </w:p>
        </w:tc>
        <w:tc>
          <w:tcPr>
            <w:tcW w:w="2565" w:type="dxa"/>
            <w:gridSpan w:val="2"/>
          </w:tcPr>
          <w:p w:rsidR="00CF2971" w:rsidRDefault="00B87C67" w:rsidP="00DD1605">
            <w:pPr>
              <w:spacing w:line="360" w:lineRule="auto"/>
              <w:jc w:val="center"/>
              <w:rPr>
                <w:color w:val="000000"/>
                <w:sz w:val="28"/>
                <w:szCs w:val="28"/>
                <w:shd w:val="clear" w:color="auto" w:fill="FFFFFF"/>
              </w:rPr>
            </w:pPr>
            <w:r>
              <w:rPr>
                <w:color w:val="000000"/>
                <w:sz w:val="28"/>
                <w:szCs w:val="28"/>
                <w:shd w:val="clear" w:color="auto" w:fill="FFFFFF"/>
              </w:rPr>
              <w:t>100.0</w:t>
            </w:r>
            <w:r w:rsidR="00CF2971" w:rsidRPr="00580196">
              <w:rPr>
                <w:color w:val="000000"/>
                <w:sz w:val="28"/>
                <w:szCs w:val="28"/>
                <w:shd w:val="clear" w:color="auto" w:fill="FFFFFF"/>
              </w:rPr>
              <w:t>/</w:t>
            </w:r>
            <w:r>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B87C67" w:rsidP="00B87C67">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sidRPr="00D94E01">
              <w:rPr>
                <w:color w:val="000000"/>
                <w:sz w:val="28"/>
                <w:szCs w:val="28"/>
                <w:shd w:val="clear" w:color="auto" w:fill="FFFFFF"/>
              </w:rPr>
              <w:t>Зуд</w:t>
            </w:r>
          </w:p>
        </w:tc>
        <w:tc>
          <w:tcPr>
            <w:tcW w:w="2565" w:type="dxa"/>
            <w:gridSpan w:val="2"/>
          </w:tcPr>
          <w:p w:rsidR="00CF2971" w:rsidRDefault="00BD215C" w:rsidP="00DD1605">
            <w:pPr>
              <w:spacing w:line="360" w:lineRule="auto"/>
              <w:jc w:val="center"/>
              <w:rPr>
                <w:color w:val="000000"/>
                <w:sz w:val="28"/>
                <w:szCs w:val="28"/>
                <w:shd w:val="clear" w:color="auto" w:fill="FFFFFF"/>
              </w:rPr>
            </w:pPr>
            <w:r>
              <w:rPr>
                <w:color w:val="000000"/>
                <w:sz w:val="28"/>
                <w:szCs w:val="28"/>
                <w:shd w:val="clear" w:color="auto" w:fill="FFFFFF"/>
              </w:rPr>
              <w:t>92.8</w:t>
            </w:r>
            <w:r w:rsidR="00CF2971" w:rsidRPr="00580196">
              <w:rPr>
                <w:color w:val="000000"/>
                <w:sz w:val="28"/>
                <w:szCs w:val="28"/>
                <w:shd w:val="clear" w:color="auto" w:fill="FFFFFF"/>
              </w:rPr>
              <w:t>/</w:t>
            </w:r>
            <w:r>
              <w:rPr>
                <w:b/>
                <w:color w:val="000000"/>
                <w:sz w:val="28"/>
                <w:szCs w:val="28"/>
                <w:shd w:val="clear" w:color="auto" w:fill="FFFFFF"/>
              </w:rPr>
              <w:t>7</w:t>
            </w:r>
            <w:r w:rsidR="00CF2971" w:rsidRPr="00580196">
              <w:rPr>
                <w:b/>
                <w:color w:val="000000"/>
                <w:sz w:val="28"/>
                <w:szCs w:val="28"/>
                <w:shd w:val="clear" w:color="auto" w:fill="FFFFFF"/>
              </w:rPr>
              <w:t>.</w:t>
            </w:r>
            <w:r>
              <w:rPr>
                <w:b/>
                <w:color w:val="000000"/>
                <w:sz w:val="28"/>
                <w:szCs w:val="28"/>
                <w:shd w:val="clear" w:color="auto" w:fill="FFFFFF"/>
              </w:rPr>
              <w:t>2</w:t>
            </w:r>
          </w:p>
        </w:tc>
        <w:tc>
          <w:tcPr>
            <w:tcW w:w="1894" w:type="dxa"/>
            <w:gridSpan w:val="2"/>
          </w:tcPr>
          <w:p w:rsidR="00CF2971" w:rsidRDefault="00BD215C" w:rsidP="00DD1605">
            <w:pPr>
              <w:spacing w:line="360" w:lineRule="auto"/>
              <w:jc w:val="center"/>
              <w:rPr>
                <w:color w:val="000000"/>
                <w:sz w:val="28"/>
                <w:szCs w:val="28"/>
                <w:shd w:val="clear" w:color="auto" w:fill="FFFFFF"/>
              </w:rPr>
            </w:pPr>
            <w:r>
              <w:rPr>
                <w:color w:val="000000"/>
                <w:sz w:val="28"/>
                <w:szCs w:val="28"/>
                <w:shd w:val="clear" w:color="auto" w:fill="FFFFFF"/>
              </w:rPr>
              <w:t>75</w:t>
            </w:r>
            <w:r w:rsidR="00CF2971" w:rsidRPr="00823FE2">
              <w:rPr>
                <w:color w:val="000000"/>
                <w:sz w:val="28"/>
                <w:szCs w:val="28"/>
                <w:shd w:val="clear" w:color="auto" w:fill="FFFFFF"/>
              </w:rPr>
              <w:t>.</w:t>
            </w:r>
            <w:r>
              <w:rPr>
                <w:color w:val="000000"/>
                <w:sz w:val="28"/>
                <w:szCs w:val="28"/>
                <w:shd w:val="clear" w:color="auto" w:fill="FFFFFF"/>
              </w:rPr>
              <w:t>0</w:t>
            </w:r>
            <w:r w:rsidR="00CF2971" w:rsidRPr="00823FE2">
              <w:rPr>
                <w:color w:val="000000"/>
                <w:sz w:val="28"/>
                <w:szCs w:val="28"/>
                <w:shd w:val="clear" w:color="auto" w:fill="FFFFFF"/>
              </w:rPr>
              <w:t>/</w:t>
            </w:r>
            <w:r>
              <w:rPr>
                <w:b/>
                <w:color w:val="000000"/>
                <w:sz w:val="28"/>
                <w:szCs w:val="28"/>
                <w:shd w:val="clear" w:color="auto" w:fill="FFFFFF"/>
              </w:rPr>
              <w:t>25</w:t>
            </w:r>
            <w:r w:rsidR="00CF2971" w:rsidRPr="00B865A6">
              <w:rPr>
                <w:b/>
                <w:color w:val="000000"/>
                <w:sz w:val="28"/>
                <w:szCs w:val="28"/>
                <w:shd w:val="clear" w:color="auto" w:fill="FFFFFF"/>
              </w:rPr>
              <w:t>.</w:t>
            </w:r>
            <w:r>
              <w:rPr>
                <w:b/>
                <w:color w:val="000000"/>
                <w:sz w:val="28"/>
                <w:szCs w:val="28"/>
                <w:shd w:val="clear" w:color="auto" w:fill="FFFFFF"/>
              </w:rPr>
              <w:t>0</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0.178</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sidRPr="00D94E01">
              <w:rPr>
                <w:color w:val="000000"/>
                <w:sz w:val="28"/>
                <w:szCs w:val="28"/>
                <w:shd w:val="clear" w:color="auto" w:fill="FFFFFF"/>
              </w:rPr>
              <w:lastRenderedPageBreak/>
              <w:t>Светочувствительность</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sidRPr="00D94E01">
              <w:rPr>
                <w:color w:val="000000"/>
                <w:sz w:val="28"/>
                <w:szCs w:val="28"/>
                <w:shd w:val="clear" w:color="auto" w:fill="FFFFFF"/>
              </w:rPr>
              <w:t>Гиперпигментация</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Pr>
                <w:color w:val="000000"/>
                <w:sz w:val="28"/>
                <w:szCs w:val="28"/>
                <w:shd w:val="clear" w:color="auto" w:fill="FFFFFF"/>
              </w:rPr>
              <w:t>Прибавка в весе</w:t>
            </w:r>
          </w:p>
        </w:tc>
        <w:tc>
          <w:tcPr>
            <w:tcW w:w="2565" w:type="dxa"/>
            <w:gridSpan w:val="2"/>
          </w:tcPr>
          <w:p w:rsidR="00CF2971" w:rsidRDefault="00C12F8A" w:rsidP="00C12F8A">
            <w:pPr>
              <w:spacing w:line="360" w:lineRule="auto"/>
              <w:jc w:val="center"/>
              <w:rPr>
                <w:color w:val="000000"/>
                <w:sz w:val="28"/>
                <w:szCs w:val="28"/>
                <w:shd w:val="clear" w:color="auto" w:fill="FFFFFF"/>
              </w:rPr>
            </w:pPr>
            <w:r>
              <w:rPr>
                <w:color w:val="000000"/>
                <w:sz w:val="28"/>
                <w:szCs w:val="28"/>
                <w:shd w:val="clear" w:color="auto" w:fill="FFFFFF"/>
              </w:rPr>
              <w:t>50.0</w:t>
            </w:r>
            <w:r w:rsidR="00CF2971" w:rsidRPr="00580196">
              <w:rPr>
                <w:color w:val="000000"/>
                <w:sz w:val="28"/>
                <w:szCs w:val="28"/>
                <w:shd w:val="clear" w:color="auto" w:fill="FFFFFF"/>
              </w:rPr>
              <w:t>/</w:t>
            </w:r>
            <w:r>
              <w:rPr>
                <w:b/>
                <w:color w:val="000000"/>
                <w:sz w:val="28"/>
                <w:szCs w:val="28"/>
                <w:shd w:val="clear" w:color="auto" w:fill="FFFFFF"/>
              </w:rPr>
              <w:t>50.0</w:t>
            </w:r>
          </w:p>
        </w:tc>
        <w:tc>
          <w:tcPr>
            <w:tcW w:w="1894" w:type="dxa"/>
            <w:gridSpan w:val="2"/>
          </w:tcPr>
          <w:p w:rsidR="00CF2971" w:rsidRDefault="00C12F8A" w:rsidP="00DD1605">
            <w:pPr>
              <w:spacing w:line="360" w:lineRule="auto"/>
              <w:jc w:val="center"/>
              <w:rPr>
                <w:color w:val="000000"/>
                <w:sz w:val="28"/>
                <w:szCs w:val="28"/>
                <w:shd w:val="clear" w:color="auto" w:fill="FFFFFF"/>
              </w:rPr>
            </w:pPr>
            <w:r>
              <w:rPr>
                <w:color w:val="000000"/>
                <w:sz w:val="28"/>
                <w:szCs w:val="28"/>
                <w:shd w:val="clear" w:color="auto" w:fill="FFFFFF"/>
              </w:rPr>
              <w:t>50.0</w:t>
            </w:r>
            <w:r w:rsidR="00CF2971" w:rsidRPr="00823FE2">
              <w:rPr>
                <w:color w:val="000000"/>
                <w:sz w:val="28"/>
                <w:szCs w:val="28"/>
                <w:shd w:val="clear" w:color="auto" w:fill="FFFFFF"/>
              </w:rPr>
              <w:t>/</w:t>
            </w:r>
            <w:r>
              <w:rPr>
                <w:b/>
                <w:color w:val="000000"/>
                <w:sz w:val="28"/>
                <w:szCs w:val="28"/>
                <w:shd w:val="clear" w:color="auto" w:fill="FFFFFF"/>
              </w:rPr>
              <w:t>50</w:t>
            </w:r>
            <w:r w:rsidR="00CF2971" w:rsidRPr="00B865A6">
              <w:rPr>
                <w:b/>
                <w:color w:val="000000"/>
                <w:sz w:val="28"/>
                <w:szCs w:val="28"/>
                <w:shd w:val="clear" w:color="auto" w:fill="FFFFFF"/>
              </w:rPr>
              <w:t>.</w:t>
            </w:r>
            <w:r>
              <w:rPr>
                <w:b/>
                <w:color w:val="000000"/>
                <w:sz w:val="28"/>
                <w:szCs w:val="28"/>
                <w:shd w:val="clear" w:color="auto" w:fill="FFFFFF"/>
              </w:rPr>
              <w:t>0</w:t>
            </w:r>
          </w:p>
        </w:tc>
        <w:tc>
          <w:tcPr>
            <w:tcW w:w="2233" w:type="dxa"/>
          </w:tcPr>
          <w:p w:rsidR="00CF2971" w:rsidRDefault="00BD215C" w:rsidP="00873E6C">
            <w:pPr>
              <w:spacing w:line="360" w:lineRule="auto"/>
              <w:rPr>
                <w:color w:val="000000"/>
                <w:sz w:val="28"/>
                <w:szCs w:val="28"/>
                <w:shd w:val="clear" w:color="auto" w:fill="FFFFFF"/>
              </w:rPr>
            </w:pPr>
            <w:r>
              <w:rPr>
                <w:color w:val="000000"/>
                <w:sz w:val="28"/>
                <w:szCs w:val="28"/>
                <w:shd w:val="clear" w:color="auto" w:fill="FFFFFF"/>
              </w:rPr>
              <w:t>0.9</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Pr>
                <w:color w:val="000000"/>
                <w:sz w:val="28"/>
                <w:szCs w:val="28"/>
                <w:shd w:val="clear" w:color="auto" w:fill="FFFFFF"/>
              </w:rPr>
              <w:t>Потеря в весе</w:t>
            </w:r>
          </w:p>
        </w:tc>
        <w:tc>
          <w:tcPr>
            <w:tcW w:w="2565"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894" w:type="dxa"/>
            <w:gridSpan w:val="2"/>
          </w:tcPr>
          <w:p w:rsidR="00CF2971" w:rsidRDefault="00CF2971" w:rsidP="00DD1605">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Default="00CF2971" w:rsidP="00873E6C">
            <w:pPr>
              <w:spacing w:line="360" w:lineRule="auto"/>
              <w:rPr>
                <w:color w:val="000000"/>
                <w:sz w:val="28"/>
                <w:szCs w:val="28"/>
                <w:shd w:val="clear" w:color="auto" w:fill="FFFFFF"/>
              </w:rPr>
            </w:pPr>
          </w:p>
        </w:tc>
        <w:tc>
          <w:tcPr>
            <w:tcW w:w="1282" w:type="dxa"/>
          </w:tcPr>
          <w:p w:rsidR="00CF2971" w:rsidRPr="00ED0957"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Жен</w:t>
            </w:r>
          </w:p>
        </w:tc>
        <w:tc>
          <w:tcPr>
            <w:tcW w:w="1283" w:type="dxa"/>
          </w:tcPr>
          <w:p w:rsidR="00CF2971" w:rsidRPr="00ED0957"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Муж</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Жен</w:t>
            </w:r>
          </w:p>
        </w:tc>
        <w:tc>
          <w:tcPr>
            <w:tcW w:w="611"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Муж</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proofErr w:type="spellStart"/>
            <w:r w:rsidRPr="00D94E01">
              <w:rPr>
                <w:color w:val="000000"/>
                <w:sz w:val="28"/>
                <w:szCs w:val="28"/>
                <w:shd w:val="clear" w:color="auto" w:fill="FFFFFF"/>
              </w:rPr>
              <w:t>Меноррагия</w:t>
            </w:r>
            <w:proofErr w:type="spellEnd"/>
          </w:p>
        </w:tc>
        <w:tc>
          <w:tcPr>
            <w:tcW w:w="1282"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611"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proofErr w:type="spellStart"/>
            <w:r w:rsidRPr="00D94E01">
              <w:rPr>
                <w:color w:val="000000"/>
                <w:sz w:val="28"/>
                <w:szCs w:val="28"/>
                <w:shd w:val="clear" w:color="auto" w:fill="FFFFFF"/>
              </w:rPr>
              <w:t>Гиперменоррея</w:t>
            </w:r>
            <w:proofErr w:type="spellEnd"/>
          </w:p>
        </w:tc>
        <w:tc>
          <w:tcPr>
            <w:tcW w:w="1282"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611"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proofErr w:type="spellStart"/>
            <w:r w:rsidRPr="00D94E01">
              <w:rPr>
                <w:color w:val="000000"/>
                <w:sz w:val="28"/>
                <w:szCs w:val="28"/>
                <w:shd w:val="clear" w:color="auto" w:fill="FFFFFF"/>
              </w:rPr>
              <w:t>Галакторея</w:t>
            </w:r>
            <w:proofErr w:type="spellEnd"/>
          </w:p>
        </w:tc>
        <w:tc>
          <w:tcPr>
            <w:tcW w:w="1282"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611"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sidRPr="00D94E01">
              <w:rPr>
                <w:color w:val="000000"/>
                <w:sz w:val="28"/>
                <w:szCs w:val="28"/>
                <w:shd w:val="clear" w:color="auto" w:fill="FFFFFF"/>
              </w:rPr>
              <w:t>Гинекомастия</w:t>
            </w:r>
          </w:p>
        </w:tc>
        <w:tc>
          <w:tcPr>
            <w:tcW w:w="1282"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611"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Усиленное сексуальное </w:t>
            </w:r>
            <w:r w:rsidRPr="00D94E01">
              <w:rPr>
                <w:color w:val="000000"/>
                <w:sz w:val="28"/>
                <w:szCs w:val="28"/>
                <w:shd w:val="clear" w:color="auto" w:fill="FFFFFF"/>
              </w:rPr>
              <w:t>влечение</w:t>
            </w:r>
          </w:p>
        </w:tc>
        <w:tc>
          <w:tcPr>
            <w:tcW w:w="1282"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611"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D94E01" w:rsidRDefault="00CF2971" w:rsidP="00873E6C">
            <w:pPr>
              <w:spacing w:line="360" w:lineRule="auto"/>
              <w:rPr>
                <w:color w:val="000000"/>
                <w:sz w:val="28"/>
                <w:szCs w:val="28"/>
                <w:shd w:val="clear" w:color="auto" w:fill="FFFFFF"/>
              </w:rPr>
            </w:pPr>
            <w:proofErr w:type="spellStart"/>
            <w:r>
              <w:rPr>
                <w:color w:val="000000"/>
                <w:sz w:val="28"/>
                <w:szCs w:val="28"/>
                <w:shd w:val="clear" w:color="auto" w:fill="FFFFFF"/>
              </w:rPr>
              <w:t>Эректильная</w:t>
            </w:r>
            <w:proofErr w:type="spellEnd"/>
            <w:r>
              <w:rPr>
                <w:color w:val="000000"/>
                <w:sz w:val="28"/>
                <w:szCs w:val="28"/>
                <w:shd w:val="clear" w:color="auto" w:fill="FFFFFF"/>
              </w:rPr>
              <w:t xml:space="preserve"> </w:t>
            </w:r>
            <w:r w:rsidRPr="00552F7D">
              <w:rPr>
                <w:color w:val="000000"/>
                <w:sz w:val="28"/>
                <w:szCs w:val="28"/>
                <w:shd w:val="clear" w:color="auto" w:fill="FFFFFF"/>
              </w:rPr>
              <w:t>дисфункция</w:t>
            </w:r>
          </w:p>
        </w:tc>
        <w:tc>
          <w:tcPr>
            <w:tcW w:w="1282"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611" w:type="dxa"/>
          </w:tcPr>
          <w:p w:rsidR="00CF2971" w:rsidRDefault="00CF2971" w:rsidP="00873E6C">
            <w:pPr>
              <w:spacing w:line="360" w:lineRule="auto"/>
              <w:jc w:val="center"/>
              <w:rPr>
                <w:color w:val="000000"/>
                <w:sz w:val="28"/>
                <w:szCs w:val="28"/>
                <w:shd w:val="clear" w:color="auto" w:fill="FFFFFF"/>
              </w:rPr>
            </w:pPr>
            <w:r w:rsidRPr="00580196">
              <w:rPr>
                <w:color w:val="000000"/>
                <w:sz w:val="28"/>
                <w:szCs w:val="28"/>
                <w:shd w:val="clear" w:color="auto" w:fill="FFFFFF"/>
              </w:rPr>
              <w:t>96.7/3.3</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1.000</w:t>
            </w:r>
          </w:p>
        </w:tc>
      </w:tr>
      <w:tr w:rsidR="00CF2971" w:rsidTr="00261B80">
        <w:tc>
          <w:tcPr>
            <w:tcW w:w="2879" w:type="dxa"/>
          </w:tcPr>
          <w:p w:rsidR="00CF2971" w:rsidRPr="00552F7D"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Нарушение </w:t>
            </w:r>
            <w:r w:rsidRPr="00552F7D">
              <w:rPr>
                <w:color w:val="000000"/>
                <w:sz w:val="28"/>
                <w:szCs w:val="28"/>
                <w:shd w:val="clear" w:color="auto" w:fill="FFFFFF"/>
              </w:rPr>
              <w:t>эякуляции.</w:t>
            </w:r>
          </w:p>
        </w:tc>
        <w:tc>
          <w:tcPr>
            <w:tcW w:w="1282"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611"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552F7D"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Нарушение </w:t>
            </w:r>
            <w:r w:rsidRPr="00552F7D">
              <w:rPr>
                <w:color w:val="000000"/>
                <w:sz w:val="28"/>
                <w:szCs w:val="28"/>
                <w:shd w:val="clear" w:color="auto" w:fill="FFFFFF"/>
              </w:rPr>
              <w:t>оргазма</w:t>
            </w:r>
          </w:p>
        </w:tc>
        <w:tc>
          <w:tcPr>
            <w:tcW w:w="1282"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611"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552F7D"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Вагинальная </w:t>
            </w:r>
            <w:r w:rsidRPr="00552F7D">
              <w:rPr>
                <w:color w:val="000000"/>
                <w:sz w:val="28"/>
                <w:szCs w:val="28"/>
                <w:shd w:val="clear" w:color="auto" w:fill="FFFFFF"/>
              </w:rPr>
              <w:t>сухость</w:t>
            </w:r>
          </w:p>
        </w:tc>
        <w:tc>
          <w:tcPr>
            <w:tcW w:w="1282"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283"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1283" w:type="dxa"/>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611" w:type="dxa"/>
          </w:tcPr>
          <w:p w:rsidR="00CF2971" w:rsidRDefault="00CF2971" w:rsidP="00873E6C">
            <w:pPr>
              <w:spacing w:line="360" w:lineRule="auto"/>
              <w:jc w:val="center"/>
              <w:rPr>
                <w:color w:val="000000"/>
                <w:sz w:val="28"/>
                <w:szCs w:val="28"/>
                <w:shd w:val="clear" w:color="auto" w:fill="FFFFFF"/>
              </w:rPr>
            </w:pPr>
            <w:r>
              <w:rPr>
                <w:color w:val="000000"/>
                <w:sz w:val="28"/>
                <w:szCs w:val="28"/>
                <w:shd w:val="clear" w:color="auto" w:fill="FFFFFF"/>
              </w:rPr>
              <w:t>-</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552F7D"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Головные </w:t>
            </w:r>
            <w:r w:rsidRPr="00552F7D">
              <w:rPr>
                <w:color w:val="000000"/>
                <w:sz w:val="28"/>
                <w:szCs w:val="28"/>
                <w:shd w:val="clear" w:color="auto" w:fill="FFFFFF"/>
              </w:rPr>
              <w:t>боли</w:t>
            </w:r>
          </w:p>
        </w:tc>
        <w:tc>
          <w:tcPr>
            <w:tcW w:w="2565" w:type="dxa"/>
            <w:gridSpan w:val="2"/>
          </w:tcPr>
          <w:p w:rsidR="00CF2971" w:rsidRDefault="00CF2971" w:rsidP="00873E6C">
            <w:pPr>
              <w:spacing w:line="360" w:lineRule="auto"/>
              <w:jc w:val="center"/>
              <w:rPr>
                <w:color w:val="000000"/>
                <w:sz w:val="28"/>
                <w:szCs w:val="28"/>
                <w:shd w:val="clear" w:color="auto" w:fill="FFFFFF"/>
              </w:rPr>
            </w:pPr>
            <w:r w:rsidRPr="00B865A6">
              <w:rPr>
                <w:color w:val="000000"/>
                <w:sz w:val="28"/>
                <w:szCs w:val="28"/>
                <w:shd w:val="clear" w:color="auto" w:fill="FFFFFF"/>
              </w:rPr>
              <w:t>87.5/</w:t>
            </w:r>
            <w:r w:rsidRPr="00B865A6">
              <w:rPr>
                <w:b/>
                <w:color w:val="000000"/>
                <w:sz w:val="28"/>
                <w:szCs w:val="28"/>
                <w:shd w:val="clear" w:color="auto" w:fill="FFFFFF"/>
              </w:rPr>
              <w:t>12.5</w:t>
            </w:r>
          </w:p>
        </w:tc>
        <w:tc>
          <w:tcPr>
            <w:tcW w:w="1894" w:type="dxa"/>
            <w:gridSpan w:val="2"/>
          </w:tcPr>
          <w:p w:rsidR="00CF2971" w:rsidRDefault="00CF2971" w:rsidP="00873E6C">
            <w:pPr>
              <w:spacing w:line="360" w:lineRule="auto"/>
              <w:jc w:val="center"/>
              <w:rPr>
                <w:color w:val="000000"/>
                <w:sz w:val="28"/>
                <w:szCs w:val="28"/>
                <w:shd w:val="clear" w:color="auto" w:fill="FFFFFF"/>
              </w:rPr>
            </w:pPr>
            <w:r w:rsidRPr="00580196">
              <w:rPr>
                <w:color w:val="000000"/>
                <w:sz w:val="28"/>
                <w:szCs w:val="28"/>
                <w:shd w:val="clear" w:color="auto" w:fill="FFFFFF"/>
              </w:rPr>
              <w:t>86.7/</w:t>
            </w:r>
            <w:r w:rsidRPr="00E23D9E">
              <w:rPr>
                <w:b/>
                <w:color w:val="000000"/>
                <w:sz w:val="28"/>
                <w:szCs w:val="28"/>
                <w:shd w:val="clear" w:color="auto" w:fill="FFFFFF"/>
              </w:rPr>
              <w:t>13.3</w:t>
            </w:r>
          </w:p>
        </w:tc>
        <w:tc>
          <w:tcPr>
            <w:tcW w:w="2233" w:type="dxa"/>
          </w:tcPr>
          <w:p w:rsidR="00CF2971" w:rsidRDefault="00CF2971" w:rsidP="00873E6C">
            <w:pPr>
              <w:spacing w:line="360" w:lineRule="auto"/>
              <w:rPr>
                <w:color w:val="000000"/>
                <w:sz w:val="28"/>
                <w:szCs w:val="28"/>
                <w:shd w:val="clear" w:color="auto" w:fill="FFFFFF"/>
              </w:rPr>
            </w:pPr>
            <w:r w:rsidRPr="00E23D9E">
              <w:rPr>
                <w:color w:val="000000"/>
                <w:sz w:val="28"/>
                <w:szCs w:val="28"/>
                <w:shd w:val="clear" w:color="auto" w:fill="FFFFFF"/>
              </w:rPr>
              <w:t>1.000</w:t>
            </w:r>
          </w:p>
        </w:tc>
      </w:tr>
      <w:tr w:rsidR="00CF2971" w:rsidTr="00261B80">
        <w:tc>
          <w:tcPr>
            <w:tcW w:w="2879" w:type="dxa"/>
          </w:tcPr>
          <w:p w:rsidR="00CF2971" w:rsidRPr="00552F7D" w:rsidRDefault="00CF2971" w:rsidP="00873E6C">
            <w:pPr>
              <w:spacing w:line="360" w:lineRule="auto"/>
              <w:rPr>
                <w:color w:val="000000"/>
                <w:sz w:val="28"/>
                <w:szCs w:val="28"/>
                <w:shd w:val="clear" w:color="auto" w:fill="FFFFFF"/>
              </w:rPr>
            </w:pPr>
            <w:r>
              <w:rPr>
                <w:color w:val="000000"/>
                <w:sz w:val="28"/>
                <w:szCs w:val="28"/>
                <w:shd w:val="clear" w:color="auto" w:fill="FFFFFF"/>
              </w:rPr>
              <w:t xml:space="preserve">Физическая </w:t>
            </w:r>
            <w:r w:rsidRPr="00552F7D">
              <w:rPr>
                <w:color w:val="000000"/>
                <w:sz w:val="28"/>
                <w:szCs w:val="28"/>
                <w:shd w:val="clear" w:color="auto" w:fill="FFFFFF"/>
              </w:rPr>
              <w:lastRenderedPageBreak/>
              <w:t>зависимость</w:t>
            </w:r>
          </w:p>
        </w:tc>
        <w:tc>
          <w:tcPr>
            <w:tcW w:w="2565" w:type="dxa"/>
            <w:gridSpan w:val="2"/>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lastRenderedPageBreak/>
              <w:t>100.0/</w:t>
            </w:r>
            <w:r w:rsidRPr="00B865A6">
              <w:rPr>
                <w:b/>
                <w:color w:val="000000"/>
                <w:sz w:val="28"/>
                <w:szCs w:val="28"/>
                <w:shd w:val="clear" w:color="auto" w:fill="FFFFFF"/>
              </w:rPr>
              <w:t>0.0</w:t>
            </w:r>
          </w:p>
        </w:tc>
        <w:tc>
          <w:tcPr>
            <w:tcW w:w="1894" w:type="dxa"/>
            <w:gridSpan w:val="2"/>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r w:rsidR="00CF2971" w:rsidTr="00261B80">
        <w:tc>
          <w:tcPr>
            <w:tcW w:w="2879" w:type="dxa"/>
          </w:tcPr>
          <w:p w:rsidR="00CF2971" w:rsidRPr="00552F7D" w:rsidRDefault="00CF2971" w:rsidP="00873E6C">
            <w:pPr>
              <w:spacing w:line="360" w:lineRule="auto"/>
              <w:rPr>
                <w:color w:val="000000"/>
                <w:sz w:val="28"/>
                <w:szCs w:val="28"/>
                <w:shd w:val="clear" w:color="auto" w:fill="FFFFFF"/>
              </w:rPr>
            </w:pPr>
            <w:r>
              <w:rPr>
                <w:color w:val="000000"/>
                <w:sz w:val="28"/>
                <w:szCs w:val="28"/>
                <w:shd w:val="clear" w:color="auto" w:fill="FFFFFF"/>
              </w:rPr>
              <w:lastRenderedPageBreak/>
              <w:t xml:space="preserve">Психологическая </w:t>
            </w:r>
            <w:r w:rsidRPr="00552F7D">
              <w:rPr>
                <w:color w:val="000000"/>
                <w:sz w:val="28"/>
                <w:szCs w:val="28"/>
                <w:shd w:val="clear" w:color="auto" w:fill="FFFFFF"/>
              </w:rPr>
              <w:t>зависимость.</w:t>
            </w:r>
          </w:p>
        </w:tc>
        <w:tc>
          <w:tcPr>
            <w:tcW w:w="2565" w:type="dxa"/>
            <w:gridSpan w:val="2"/>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1894" w:type="dxa"/>
            <w:gridSpan w:val="2"/>
          </w:tcPr>
          <w:p w:rsidR="00CF2971" w:rsidRDefault="00CF2971" w:rsidP="00873E6C">
            <w:pPr>
              <w:spacing w:line="360" w:lineRule="auto"/>
              <w:jc w:val="center"/>
              <w:rPr>
                <w:color w:val="000000"/>
                <w:sz w:val="28"/>
                <w:szCs w:val="28"/>
                <w:shd w:val="clear" w:color="auto" w:fill="FFFFFF"/>
              </w:rPr>
            </w:pPr>
            <w:r w:rsidRPr="00ED0957">
              <w:rPr>
                <w:color w:val="000000"/>
                <w:sz w:val="28"/>
                <w:szCs w:val="28"/>
                <w:shd w:val="clear" w:color="auto" w:fill="FFFFFF"/>
              </w:rPr>
              <w:t>100.0/</w:t>
            </w:r>
            <w:r w:rsidRPr="00B865A6">
              <w:rPr>
                <w:b/>
                <w:color w:val="000000"/>
                <w:sz w:val="28"/>
                <w:szCs w:val="28"/>
                <w:shd w:val="clear" w:color="auto" w:fill="FFFFFF"/>
              </w:rPr>
              <w:t>0.0</w:t>
            </w:r>
          </w:p>
        </w:tc>
        <w:tc>
          <w:tcPr>
            <w:tcW w:w="2233" w:type="dxa"/>
          </w:tcPr>
          <w:p w:rsidR="00CF2971" w:rsidRDefault="00CF2971" w:rsidP="00873E6C">
            <w:pPr>
              <w:spacing w:line="360" w:lineRule="auto"/>
              <w:rPr>
                <w:color w:val="000000"/>
                <w:sz w:val="28"/>
                <w:szCs w:val="28"/>
                <w:shd w:val="clear" w:color="auto" w:fill="FFFFFF"/>
              </w:rPr>
            </w:pPr>
            <w:r>
              <w:rPr>
                <w:color w:val="000000"/>
                <w:sz w:val="28"/>
                <w:szCs w:val="28"/>
                <w:shd w:val="clear" w:color="auto" w:fill="FFFFFF"/>
              </w:rPr>
              <w:t>1</w:t>
            </w:r>
          </w:p>
        </w:tc>
      </w:tr>
    </w:tbl>
    <w:p w:rsidR="00873E6C" w:rsidRDefault="00873E6C" w:rsidP="00873E6C">
      <w:pPr>
        <w:spacing w:line="360" w:lineRule="auto"/>
        <w:rPr>
          <w:color w:val="000000"/>
          <w:sz w:val="28"/>
          <w:szCs w:val="28"/>
          <w:shd w:val="clear" w:color="auto" w:fill="FFFFFF"/>
        </w:rPr>
      </w:pPr>
    </w:p>
    <w:p w:rsidR="00873E6C" w:rsidRDefault="00873E6C" w:rsidP="00EA1197">
      <w:pPr>
        <w:pStyle w:val="a5"/>
        <w:shd w:val="clear" w:color="auto" w:fill="FFFFFF"/>
        <w:tabs>
          <w:tab w:val="left" w:pos="5961"/>
        </w:tabs>
        <w:spacing w:line="360" w:lineRule="auto"/>
        <w:rPr>
          <w:color w:val="000000" w:themeColor="text1"/>
          <w:sz w:val="28"/>
          <w:szCs w:val="28"/>
        </w:rPr>
      </w:pPr>
    </w:p>
    <w:p w:rsidR="00437BF9" w:rsidRDefault="00437BF9" w:rsidP="00EA1197">
      <w:pPr>
        <w:pStyle w:val="a5"/>
        <w:shd w:val="clear" w:color="auto" w:fill="FFFFFF"/>
        <w:tabs>
          <w:tab w:val="left" w:pos="5961"/>
        </w:tabs>
        <w:spacing w:line="360" w:lineRule="auto"/>
        <w:rPr>
          <w:color w:val="000000" w:themeColor="text1"/>
          <w:sz w:val="28"/>
          <w:szCs w:val="28"/>
        </w:rPr>
      </w:pPr>
      <w:r>
        <w:rPr>
          <w:color w:val="000000" w:themeColor="text1"/>
          <w:sz w:val="28"/>
          <w:szCs w:val="28"/>
        </w:rPr>
        <w:t xml:space="preserve">Данные по поводу оценки проводимой терапии по шкале </w:t>
      </w:r>
      <w:r>
        <w:rPr>
          <w:color w:val="000000" w:themeColor="text1"/>
          <w:sz w:val="28"/>
          <w:szCs w:val="28"/>
          <w:lang w:val="en-US"/>
        </w:rPr>
        <w:t>UKU</w:t>
      </w:r>
      <w:r>
        <w:rPr>
          <w:color w:val="000000" w:themeColor="text1"/>
          <w:sz w:val="28"/>
          <w:szCs w:val="28"/>
        </w:rPr>
        <w:t xml:space="preserve"> показали что для пациентов с шизофренией характерны такие жалобы как</w:t>
      </w:r>
      <w:proofErr w:type="gramStart"/>
      <w:r>
        <w:rPr>
          <w:color w:val="000000" w:themeColor="text1"/>
          <w:sz w:val="28"/>
          <w:szCs w:val="28"/>
        </w:rPr>
        <w:t xml:space="preserve"> </w:t>
      </w:r>
      <w:r w:rsidRPr="00437BF9">
        <w:rPr>
          <w:color w:val="000000" w:themeColor="text1"/>
          <w:sz w:val="28"/>
          <w:szCs w:val="28"/>
        </w:rPr>
        <w:t>:</w:t>
      </w:r>
      <w:proofErr w:type="gramEnd"/>
      <w:r w:rsidRPr="00437BF9">
        <w:rPr>
          <w:color w:val="000000" w:themeColor="text1"/>
          <w:sz w:val="28"/>
          <w:szCs w:val="28"/>
        </w:rPr>
        <w:t xml:space="preserve"> </w:t>
      </w:r>
      <w:r>
        <w:rPr>
          <w:color w:val="000000" w:themeColor="text1"/>
          <w:sz w:val="28"/>
          <w:szCs w:val="28"/>
        </w:rPr>
        <w:t xml:space="preserve">нарушение концентрации внимания, утомляемость, вялость, акинезия 71,5% , нарушение памяти 51,7% , увеличение продолжительности сна 45,8%, сонливость 45,4%, в то время как у </w:t>
      </w:r>
      <w:r w:rsidRPr="00B67A40">
        <w:rPr>
          <w:sz w:val="28"/>
          <w:szCs w:val="28"/>
        </w:rPr>
        <w:t xml:space="preserve">пациентов с </w:t>
      </w:r>
      <w:proofErr w:type="spellStart"/>
      <w:r w:rsidRPr="00B67A40">
        <w:rPr>
          <w:sz w:val="28"/>
          <w:szCs w:val="28"/>
        </w:rPr>
        <w:t>шизоаффективным</w:t>
      </w:r>
      <w:proofErr w:type="spellEnd"/>
      <w:r w:rsidRPr="00B67A40">
        <w:rPr>
          <w:sz w:val="28"/>
          <w:szCs w:val="28"/>
        </w:rPr>
        <w:t xml:space="preserve"> расстройством те же жалобы составили : 21,4% (нарушение концентрации внимания, утомляемость</w:t>
      </w:r>
      <w:r>
        <w:rPr>
          <w:color w:val="000000" w:themeColor="text1"/>
          <w:sz w:val="28"/>
          <w:szCs w:val="28"/>
        </w:rPr>
        <w:t xml:space="preserve">, вялость, акинезия), </w:t>
      </w:r>
      <w:r w:rsidR="00881E18">
        <w:rPr>
          <w:color w:val="000000" w:themeColor="text1"/>
          <w:sz w:val="28"/>
          <w:szCs w:val="28"/>
        </w:rPr>
        <w:t>19,9% ( нарушение памяти ), 21,4% (увеличение продолжитель</w:t>
      </w:r>
      <w:r w:rsidR="00261B80">
        <w:rPr>
          <w:color w:val="000000" w:themeColor="text1"/>
          <w:sz w:val="28"/>
          <w:szCs w:val="28"/>
        </w:rPr>
        <w:t>ности сна</w:t>
      </w:r>
      <w:proofErr w:type="gramStart"/>
      <w:r w:rsidR="00261B80">
        <w:rPr>
          <w:color w:val="000000" w:themeColor="text1"/>
          <w:sz w:val="28"/>
          <w:szCs w:val="28"/>
        </w:rPr>
        <w:t xml:space="preserve"> )</w:t>
      </w:r>
      <w:proofErr w:type="gramEnd"/>
      <w:r w:rsidR="00261B80">
        <w:rPr>
          <w:color w:val="000000" w:themeColor="text1"/>
          <w:sz w:val="28"/>
          <w:szCs w:val="28"/>
        </w:rPr>
        <w:t xml:space="preserve">, 5,3% (сонливость) </w:t>
      </w:r>
      <w:r w:rsidR="00D7360D">
        <w:rPr>
          <w:color w:val="000000" w:themeColor="text1"/>
          <w:sz w:val="28"/>
          <w:szCs w:val="28"/>
        </w:rPr>
        <w:t>(табл.14)</w:t>
      </w:r>
      <w:r w:rsidR="00261B80">
        <w:rPr>
          <w:color w:val="000000" w:themeColor="text1"/>
          <w:sz w:val="28"/>
          <w:szCs w:val="28"/>
        </w:rPr>
        <w:t>.</w:t>
      </w:r>
    </w:p>
    <w:p w:rsidR="00881E18" w:rsidRDefault="00881E18" w:rsidP="00EA1197">
      <w:pPr>
        <w:pStyle w:val="a5"/>
        <w:shd w:val="clear" w:color="auto" w:fill="FFFFFF"/>
        <w:tabs>
          <w:tab w:val="left" w:pos="5961"/>
        </w:tabs>
        <w:spacing w:line="360" w:lineRule="auto"/>
        <w:rPr>
          <w:color w:val="000000" w:themeColor="text1"/>
          <w:sz w:val="28"/>
          <w:szCs w:val="28"/>
        </w:rPr>
      </w:pPr>
      <w:r w:rsidRPr="00873E6C">
        <w:rPr>
          <w:sz w:val="28"/>
          <w:szCs w:val="28"/>
        </w:rPr>
        <w:t>Р</w:t>
      </w:r>
      <w:r w:rsidR="009E1445" w:rsidRPr="00873E6C">
        <w:rPr>
          <w:sz w:val="28"/>
          <w:szCs w:val="28"/>
        </w:rPr>
        <w:t>и</w:t>
      </w:r>
      <w:r w:rsidRPr="00873E6C">
        <w:rPr>
          <w:sz w:val="28"/>
          <w:szCs w:val="28"/>
        </w:rPr>
        <w:t>гидн</w:t>
      </w:r>
      <w:r>
        <w:rPr>
          <w:color w:val="000000" w:themeColor="text1"/>
          <w:sz w:val="28"/>
          <w:szCs w:val="28"/>
        </w:rPr>
        <w:t xml:space="preserve">ость была практически не характерна для </w:t>
      </w:r>
      <w:r w:rsidRPr="00B67A40">
        <w:rPr>
          <w:sz w:val="28"/>
          <w:szCs w:val="28"/>
        </w:rPr>
        <w:t xml:space="preserve">пациентов </w:t>
      </w:r>
      <w:r w:rsidR="00C12F8A" w:rsidRPr="00B67A40">
        <w:rPr>
          <w:sz w:val="28"/>
          <w:szCs w:val="28"/>
        </w:rPr>
        <w:t>с ШАР</w:t>
      </w:r>
      <w:r w:rsidRPr="00B67A40">
        <w:rPr>
          <w:sz w:val="28"/>
          <w:szCs w:val="28"/>
        </w:rPr>
        <w:t>, в то</w:t>
      </w:r>
      <w:r>
        <w:rPr>
          <w:color w:val="000000" w:themeColor="text1"/>
          <w:sz w:val="28"/>
          <w:szCs w:val="28"/>
        </w:rPr>
        <w:t xml:space="preserve"> время как у пациентов с шизофренией 53,3%.</w:t>
      </w:r>
    </w:p>
    <w:p w:rsidR="00DA4DCC" w:rsidRPr="00B67A40" w:rsidRDefault="00881E18" w:rsidP="00EA1197">
      <w:pPr>
        <w:pStyle w:val="a5"/>
        <w:shd w:val="clear" w:color="auto" w:fill="FFFFFF"/>
        <w:tabs>
          <w:tab w:val="left" w:pos="5961"/>
        </w:tabs>
        <w:spacing w:line="360" w:lineRule="auto"/>
        <w:rPr>
          <w:color w:val="000000" w:themeColor="text1"/>
          <w:sz w:val="28"/>
          <w:szCs w:val="28"/>
        </w:rPr>
      </w:pPr>
      <w:r w:rsidRPr="00B67A40">
        <w:rPr>
          <w:sz w:val="28"/>
          <w:szCs w:val="28"/>
        </w:rPr>
        <w:t>На прибавку в весе процентное соотношение оказалось</w:t>
      </w:r>
      <w:r>
        <w:rPr>
          <w:color w:val="000000" w:themeColor="text1"/>
          <w:sz w:val="28"/>
          <w:szCs w:val="28"/>
        </w:rPr>
        <w:t xml:space="preserve"> одинаковым 50%</w:t>
      </w:r>
      <w:r w:rsidR="00261B80">
        <w:rPr>
          <w:color w:val="000000" w:themeColor="text1"/>
          <w:sz w:val="28"/>
          <w:szCs w:val="28"/>
        </w:rPr>
        <w:t xml:space="preserve"> </w:t>
      </w:r>
      <w:r w:rsidR="00B67A40" w:rsidRPr="00B67A40">
        <w:rPr>
          <w:color w:val="000000" w:themeColor="text1"/>
          <w:sz w:val="28"/>
          <w:szCs w:val="28"/>
        </w:rPr>
        <w:t xml:space="preserve"> </w:t>
      </w:r>
      <w:r w:rsidR="00B67A40">
        <w:rPr>
          <w:color w:val="000000" w:themeColor="text1"/>
          <w:sz w:val="28"/>
          <w:szCs w:val="28"/>
        </w:rPr>
        <w:t xml:space="preserve">для обеих групп </w:t>
      </w:r>
      <w:proofErr w:type="spellStart"/>
      <w:r w:rsidR="00B67A40">
        <w:rPr>
          <w:color w:val="000000" w:themeColor="text1"/>
          <w:sz w:val="28"/>
          <w:szCs w:val="28"/>
        </w:rPr>
        <w:t>пацментов</w:t>
      </w:r>
      <w:proofErr w:type="spellEnd"/>
      <w:r w:rsidR="00B67A40">
        <w:rPr>
          <w:color w:val="000000" w:themeColor="text1"/>
          <w:sz w:val="28"/>
          <w:szCs w:val="28"/>
        </w:rPr>
        <w:t>.</w:t>
      </w:r>
    </w:p>
    <w:p w:rsidR="00171480" w:rsidRDefault="00DA4DCC" w:rsidP="00DA4DCC">
      <w:pPr>
        <w:pStyle w:val="a5"/>
        <w:shd w:val="clear" w:color="auto" w:fill="FFFFFF"/>
        <w:tabs>
          <w:tab w:val="left" w:pos="5961"/>
        </w:tabs>
        <w:spacing w:line="360" w:lineRule="auto"/>
        <w:jc w:val="right"/>
        <w:rPr>
          <w:color w:val="000000" w:themeColor="text1"/>
          <w:sz w:val="28"/>
          <w:szCs w:val="28"/>
        </w:rPr>
      </w:pPr>
      <w:r>
        <w:rPr>
          <w:color w:val="000000" w:themeColor="text1"/>
          <w:sz w:val="28"/>
          <w:szCs w:val="28"/>
        </w:rPr>
        <w:t>Таблица</w:t>
      </w:r>
      <w:r w:rsidR="00FA649F">
        <w:rPr>
          <w:color w:val="000000" w:themeColor="text1"/>
          <w:sz w:val="28"/>
          <w:szCs w:val="28"/>
        </w:rPr>
        <w:t xml:space="preserve"> 1</w:t>
      </w:r>
      <w:r w:rsidR="003613DD">
        <w:rPr>
          <w:color w:val="000000" w:themeColor="text1"/>
          <w:sz w:val="28"/>
          <w:szCs w:val="28"/>
        </w:rPr>
        <w:t>8</w:t>
      </w:r>
    </w:p>
    <w:p w:rsidR="00D7360D" w:rsidRPr="00CF2463" w:rsidRDefault="00261B80" w:rsidP="00DA4DCC">
      <w:pPr>
        <w:pStyle w:val="a5"/>
        <w:shd w:val="clear" w:color="auto" w:fill="FFFFFF"/>
        <w:tabs>
          <w:tab w:val="left" w:pos="5961"/>
        </w:tabs>
        <w:spacing w:line="360" w:lineRule="auto"/>
        <w:jc w:val="center"/>
        <w:rPr>
          <w:b/>
          <w:sz w:val="28"/>
          <w:szCs w:val="28"/>
        </w:rPr>
      </w:pPr>
      <w:r>
        <w:rPr>
          <w:b/>
          <w:color w:val="000000" w:themeColor="text1"/>
          <w:sz w:val="28"/>
          <w:szCs w:val="28"/>
        </w:rPr>
        <w:t>Характеристик</w:t>
      </w:r>
      <w:r w:rsidR="00DA4DCC" w:rsidRPr="00D05FF4">
        <w:rPr>
          <w:b/>
          <w:color w:val="000000" w:themeColor="text1"/>
          <w:sz w:val="28"/>
          <w:szCs w:val="28"/>
        </w:rPr>
        <w:t xml:space="preserve">а </w:t>
      </w:r>
      <w:proofErr w:type="spellStart"/>
      <w:r w:rsidR="00DA4DCC" w:rsidRPr="00D05FF4">
        <w:rPr>
          <w:b/>
          <w:color w:val="000000" w:themeColor="text1"/>
          <w:sz w:val="28"/>
          <w:szCs w:val="28"/>
        </w:rPr>
        <w:t>преморбидного</w:t>
      </w:r>
      <w:proofErr w:type="spellEnd"/>
      <w:r w:rsidR="00DA4DCC" w:rsidRPr="00D05FF4">
        <w:rPr>
          <w:b/>
          <w:color w:val="000000" w:themeColor="text1"/>
          <w:sz w:val="28"/>
          <w:szCs w:val="28"/>
        </w:rPr>
        <w:t xml:space="preserve"> типа личности</w:t>
      </w:r>
      <w:r w:rsidRPr="00261B80">
        <w:rPr>
          <w:b/>
          <w:color w:val="FF0000"/>
          <w:sz w:val="28"/>
          <w:szCs w:val="28"/>
        </w:rPr>
        <w:t xml:space="preserve"> </w:t>
      </w:r>
      <w:r w:rsidR="00B67A40">
        <w:rPr>
          <w:b/>
          <w:sz w:val="28"/>
          <w:szCs w:val="28"/>
        </w:rPr>
        <w:t xml:space="preserve">у больных </w:t>
      </w:r>
      <w:r w:rsidR="0017640A">
        <w:rPr>
          <w:b/>
          <w:sz w:val="28"/>
          <w:szCs w:val="28"/>
        </w:rPr>
        <w:t xml:space="preserve">ШАР </w:t>
      </w:r>
      <w:r w:rsidR="00CF2463">
        <w:rPr>
          <w:b/>
          <w:sz w:val="28"/>
          <w:szCs w:val="28"/>
        </w:rPr>
        <w:t>(</w:t>
      </w:r>
      <w:r w:rsidR="00CF2463">
        <w:rPr>
          <w:b/>
          <w:sz w:val="28"/>
          <w:szCs w:val="28"/>
          <w:lang w:val="en-US"/>
        </w:rPr>
        <w:t>n</w:t>
      </w:r>
      <w:r w:rsidR="00CF2463" w:rsidRPr="00CF2463">
        <w:rPr>
          <w:b/>
          <w:sz w:val="28"/>
          <w:szCs w:val="28"/>
        </w:rPr>
        <w:t>=18)</w:t>
      </w:r>
    </w:p>
    <w:tbl>
      <w:tblPr>
        <w:tblStyle w:val="a9"/>
        <w:tblW w:w="0" w:type="auto"/>
        <w:tblLook w:val="04A0"/>
      </w:tblPr>
      <w:tblGrid>
        <w:gridCol w:w="3189"/>
        <w:gridCol w:w="8"/>
        <w:gridCol w:w="3182"/>
        <w:gridCol w:w="3192"/>
      </w:tblGrid>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 xml:space="preserve">Особенности характера в </w:t>
            </w:r>
            <w:proofErr w:type="spellStart"/>
            <w:r>
              <w:rPr>
                <w:color w:val="000000" w:themeColor="text1"/>
                <w:sz w:val="28"/>
                <w:szCs w:val="28"/>
              </w:rPr>
              <w:t>преморбиде</w:t>
            </w:r>
            <w:proofErr w:type="spellEnd"/>
          </w:p>
        </w:tc>
        <w:tc>
          <w:tcPr>
            <w:tcW w:w="3190" w:type="dxa"/>
            <w:gridSpan w:val="2"/>
          </w:tcPr>
          <w:p w:rsidR="00D05FF4" w:rsidRPr="00B67A40" w:rsidRDefault="00D05FF4" w:rsidP="00D05FF4">
            <w:pPr>
              <w:pStyle w:val="a5"/>
              <w:tabs>
                <w:tab w:val="left" w:pos="5961"/>
              </w:tabs>
              <w:spacing w:line="360" w:lineRule="auto"/>
              <w:jc w:val="center"/>
              <w:rPr>
                <w:sz w:val="28"/>
                <w:szCs w:val="28"/>
              </w:rPr>
            </w:pPr>
            <w:r w:rsidRPr="00B67A40">
              <w:rPr>
                <w:sz w:val="28"/>
                <w:szCs w:val="28"/>
              </w:rPr>
              <w:t xml:space="preserve">Количество больных </w:t>
            </w:r>
          </w:p>
          <w:p w:rsidR="00261B80" w:rsidRPr="00B67A40" w:rsidRDefault="00261B80" w:rsidP="00D05FF4">
            <w:pPr>
              <w:pStyle w:val="a5"/>
              <w:tabs>
                <w:tab w:val="left" w:pos="5961"/>
              </w:tabs>
              <w:spacing w:line="360" w:lineRule="auto"/>
              <w:jc w:val="center"/>
              <w:rPr>
                <w:sz w:val="28"/>
                <w:szCs w:val="28"/>
              </w:rPr>
            </w:pPr>
            <w:proofErr w:type="spellStart"/>
            <w:r w:rsidRPr="00B67A40">
              <w:rPr>
                <w:sz w:val="28"/>
                <w:szCs w:val="28"/>
              </w:rPr>
              <w:t>Абс</w:t>
            </w:r>
            <w:proofErr w:type="spellEnd"/>
            <w:r w:rsidRPr="00B67A40">
              <w:rPr>
                <w:sz w:val="28"/>
                <w:szCs w:val="28"/>
              </w:rPr>
              <w:t>.</w:t>
            </w:r>
          </w:p>
        </w:tc>
        <w:tc>
          <w:tcPr>
            <w:tcW w:w="3191" w:type="dxa"/>
          </w:tcPr>
          <w:p w:rsidR="00261B80" w:rsidRPr="00B67A40" w:rsidRDefault="00261B80" w:rsidP="00261B80">
            <w:pPr>
              <w:pStyle w:val="a5"/>
              <w:tabs>
                <w:tab w:val="left" w:pos="5961"/>
              </w:tabs>
              <w:spacing w:line="360" w:lineRule="auto"/>
              <w:jc w:val="center"/>
              <w:rPr>
                <w:sz w:val="28"/>
                <w:szCs w:val="28"/>
              </w:rPr>
            </w:pPr>
            <w:r w:rsidRPr="00B67A40">
              <w:rPr>
                <w:sz w:val="28"/>
                <w:szCs w:val="28"/>
              </w:rPr>
              <w:t xml:space="preserve">Количество больных </w:t>
            </w:r>
          </w:p>
          <w:p w:rsidR="00D05FF4" w:rsidRPr="00B67A40" w:rsidRDefault="00D05FF4" w:rsidP="00D05FF4">
            <w:pPr>
              <w:pStyle w:val="a5"/>
              <w:tabs>
                <w:tab w:val="left" w:pos="5961"/>
              </w:tabs>
              <w:spacing w:line="360" w:lineRule="auto"/>
              <w:jc w:val="center"/>
              <w:rPr>
                <w:sz w:val="28"/>
                <w:szCs w:val="28"/>
              </w:rPr>
            </w:pPr>
            <w:r w:rsidRPr="00B67A40">
              <w:rPr>
                <w:sz w:val="28"/>
                <w:szCs w:val="28"/>
              </w:rPr>
              <w:t>%</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Без признаков расстройств</w:t>
            </w:r>
          </w:p>
        </w:tc>
        <w:tc>
          <w:tcPr>
            <w:tcW w:w="3190" w:type="dxa"/>
            <w:gridSpan w:val="2"/>
          </w:tcPr>
          <w:p w:rsidR="00D05FF4" w:rsidRPr="00B67A40" w:rsidRDefault="00C77C01" w:rsidP="00D05FF4">
            <w:pPr>
              <w:pStyle w:val="a5"/>
              <w:tabs>
                <w:tab w:val="left" w:pos="5961"/>
              </w:tabs>
              <w:spacing w:line="360" w:lineRule="auto"/>
              <w:jc w:val="center"/>
              <w:rPr>
                <w:sz w:val="28"/>
                <w:szCs w:val="28"/>
              </w:rPr>
            </w:pPr>
            <w:r>
              <w:rPr>
                <w:sz w:val="28"/>
                <w:szCs w:val="28"/>
              </w:rPr>
              <w:t>2</w:t>
            </w:r>
          </w:p>
        </w:tc>
        <w:tc>
          <w:tcPr>
            <w:tcW w:w="3191" w:type="dxa"/>
          </w:tcPr>
          <w:p w:rsidR="00D05FF4" w:rsidRPr="00B67A40" w:rsidRDefault="0017640A" w:rsidP="00D05FF4">
            <w:pPr>
              <w:pStyle w:val="a5"/>
              <w:tabs>
                <w:tab w:val="left" w:pos="5961"/>
              </w:tabs>
              <w:spacing w:line="360" w:lineRule="auto"/>
              <w:jc w:val="center"/>
              <w:rPr>
                <w:sz w:val="28"/>
                <w:szCs w:val="28"/>
              </w:rPr>
            </w:pPr>
            <w:r>
              <w:rPr>
                <w:sz w:val="28"/>
                <w:szCs w:val="28"/>
              </w:rPr>
              <w:t>11,</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Возбудимый</w:t>
            </w:r>
          </w:p>
        </w:tc>
        <w:tc>
          <w:tcPr>
            <w:tcW w:w="3190" w:type="dxa"/>
            <w:gridSpan w:val="2"/>
          </w:tcPr>
          <w:p w:rsidR="00D05FF4" w:rsidRDefault="00C77C01" w:rsidP="00D05FF4">
            <w:pPr>
              <w:pStyle w:val="a5"/>
              <w:tabs>
                <w:tab w:val="left" w:pos="5961"/>
              </w:tabs>
              <w:spacing w:line="360" w:lineRule="auto"/>
              <w:jc w:val="center"/>
              <w:rPr>
                <w:color w:val="000000" w:themeColor="text1"/>
                <w:sz w:val="28"/>
                <w:szCs w:val="28"/>
              </w:rPr>
            </w:pPr>
            <w:r>
              <w:rPr>
                <w:color w:val="000000" w:themeColor="text1"/>
                <w:sz w:val="28"/>
                <w:szCs w:val="28"/>
              </w:rPr>
              <w:t>1</w:t>
            </w:r>
          </w:p>
        </w:tc>
        <w:tc>
          <w:tcPr>
            <w:tcW w:w="3191" w:type="dxa"/>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5,6</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proofErr w:type="spellStart"/>
            <w:r>
              <w:rPr>
                <w:color w:val="000000" w:themeColor="text1"/>
                <w:sz w:val="28"/>
                <w:szCs w:val="28"/>
              </w:rPr>
              <w:lastRenderedPageBreak/>
              <w:t>Эпилептоидный</w:t>
            </w:r>
            <w:proofErr w:type="spellEnd"/>
          </w:p>
        </w:tc>
        <w:tc>
          <w:tcPr>
            <w:tcW w:w="3190" w:type="dxa"/>
            <w:gridSpan w:val="2"/>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2</w:t>
            </w:r>
          </w:p>
        </w:tc>
        <w:tc>
          <w:tcPr>
            <w:tcW w:w="3191" w:type="dxa"/>
          </w:tcPr>
          <w:p w:rsidR="00D05FF4" w:rsidRDefault="0017640A" w:rsidP="0017640A">
            <w:pPr>
              <w:pStyle w:val="a5"/>
              <w:tabs>
                <w:tab w:val="left" w:pos="5961"/>
              </w:tabs>
              <w:spacing w:line="360" w:lineRule="auto"/>
              <w:jc w:val="center"/>
              <w:rPr>
                <w:color w:val="000000" w:themeColor="text1"/>
                <w:sz w:val="28"/>
                <w:szCs w:val="28"/>
              </w:rPr>
            </w:pPr>
            <w:r>
              <w:rPr>
                <w:color w:val="000000" w:themeColor="text1"/>
                <w:sz w:val="28"/>
                <w:szCs w:val="28"/>
              </w:rPr>
              <w:t>11</w:t>
            </w:r>
            <w:r w:rsidR="00D05FF4">
              <w:rPr>
                <w:color w:val="000000" w:themeColor="text1"/>
                <w:sz w:val="28"/>
                <w:szCs w:val="28"/>
              </w:rPr>
              <w:t>,</w:t>
            </w:r>
            <w:r>
              <w:rPr>
                <w:color w:val="000000" w:themeColor="text1"/>
                <w:sz w:val="28"/>
                <w:szCs w:val="28"/>
              </w:rPr>
              <w:t>1</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Лабильный</w:t>
            </w:r>
          </w:p>
        </w:tc>
        <w:tc>
          <w:tcPr>
            <w:tcW w:w="3190" w:type="dxa"/>
            <w:gridSpan w:val="2"/>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2</w:t>
            </w:r>
          </w:p>
        </w:tc>
        <w:tc>
          <w:tcPr>
            <w:tcW w:w="3191" w:type="dxa"/>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11,1</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Шизоидный</w:t>
            </w:r>
          </w:p>
        </w:tc>
        <w:tc>
          <w:tcPr>
            <w:tcW w:w="3190" w:type="dxa"/>
            <w:gridSpan w:val="2"/>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6</w:t>
            </w:r>
          </w:p>
        </w:tc>
        <w:tc>
          <w:tcPr>
            <w:tcW w:w="3191" w:type="dxa"/>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33,3</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r>
              <w:rPr>
                <w:color w:val="000000" w:themeColor="text1"/>
                <w:sz w:val="28"/>
                <w:szCs w:val="28"/>
              </w:rPr>
              <w:t>Астенический</w:t>
            </w:r>
          </w:p>
        </w:tc>
        <w:tc>
          <w:tcPr>
            <w:tcW w:w="3190" w:type="dxa"/>
            <w:gridSpan w:val="2"/>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2</w:t>
            </w:r>
          </w:p>
        </w:tc>
        <w:tc>
          <w:tcPr>
            <w:tcW w:w="3191" w:type="dxa"/>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11,1</w:t>
            </w:r>
          </w:p>
        </w:tc>
      </w:tr>
      <w:tr w:rsidR="00D05FF4" w:rsidTr="00D05FF4">
        <w:tc>
          <w:tcPr>
            <w:tcW w:w="3190" w:type="dxa"/>
          </w:tcPr>
          <w:p w:rsidR="00D05FF4" w:rsidRDefault="00D05FF4" w:rsidP="00D05FF4">
            <w:pPr>
              <w:pStyle w:val="a5"/>
              <w:tabs>
                <w:tab w:val="left" w:pos="5961"/>
              </w:tabs>
              <w:spacing w:line="360" w:lineRule="auto"/>
              <w:jc w:val="center"/>
              <w:rPr>
                <w:color w:val="000000" w:themeColor="text1"/>
                <w:sz w:val="28"/>
                <w:szCs w:val="28"/>
              </w:rPr>
            </w:pPr>
            <w:proofErr w:type="spellStart"/>
            <w:r>
              <w:rPr>
                <w:color w:val="000000" w:themeColor="text1"/>
                <w:sz w:val="28"/>
                <w:szCs w:val="28"/>
              </w:rPr>
              <w:t>Гипертимный</w:t>
            </w:r>
            <w:proofErr w:type="spellEnd"/>
          </w:p>
        </w:tc>
        <w:tc>
          <w:tcPr>
            <w:tcW w:w="3190" w:type="dxa"/>
            <w:gridSpan w:val="2"/>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1</w:t>
            </w:r>
          </w:p>
        </w:tc>
        <w:tc>
          <w:tcPr>
            <w:tcW w:w="3191" w:type="dxa"/>
          </w:tcPr>
          <w:p w:rsidR="00D05FF4" w:rsidRDefault="0017640A" w:rsidP="00D05FF4">
            <w:pPr>
              <w:pStyle w:val="a5"/>
              <w:tabs>
                <w:tab w:val="left" w:pos="5961"/>
              </w:tabs>
              <w:spacing w:line="360" w:lineRule="auto"/>
              <w:jc w:val="center"/>
              <w:rPr>
                <w:color w:val="000000" w:themeColor="text1"/>
                <w:sz w:val="28"/>
                <w:szCs w:val="28"/>
              </w:rPr>
            </w:pPr>
            <w:r>
              <w:rPr>
                <w:color w:val="000000" w:themeColor="text1"/>
                <w:sz w:val="28"/>
                <w:szCs w:val="28"/>
              </w:rPr>
              <w:t>5</w:t>
            </w:r>
            <w:r w:rsidR="00D05FF4">
              <w:rPr>
                <w:color w:val="000000" w:themeColor="text1"/>
                <w:sz w:val="28"/>
                <w:szCs w:val="28"/>
              </w:rPr>
              <w:t>,6</w:t>
            </w:r>
          </w:p>
        </w:tc>
      </w:tr>
      <w:tr w:rsidR="00D05FF4" w:rsidTr="00D05FF4">
        <w:tblPrEx>
          <w:tblLook w:val="0000"/>
        </w:tblPrEx>
        <w:trPr>
          <w:trHeight w:val="820"/>
        </w:trPr>
        <w:tc>
          <w:tcPr>
            <w:tcW w:w="3198" w:type="dxa"/>
            <w:gridSpan w:val="2"/>
          </w:tcPr>
          <w:p w:rsidR="00D05FF4" w:rsidRDefault="00D05FF4" w:rsidP="00D05FF4">
            <w:pPr>
              <w:pStyle w:val="a5"/>
              <w:shd w:val="clear" w:color="auto" w:fill="FFFFFF"/>
              <w:tabs>
                <w:tab w:val="left" w:pos="5961"/>
              </w:tabs>
              <w:spacing w:line="360" w:lineRule="auto"/>
              <w:jc w:val="center"/>
              <w:rPr>
                <w:color w:val="000000" w:themeColor="text1"/>
                <w:sz w:val="28"/>
                <w:szCs w:val="28"/>
              </w:rPr>
            </w:pPr>
            <w:r>
              <w:rPr>
                <w:color w:val="000000" w:themeColor="text1"/>
                <w:sz w:val="28"/>
                <w:szCs w:val="28"/>
              </w:rPr>
              <w:t>Неустойчивый</w:t>
            </w:r>
          </w:p>
        </w:tc>
        <w:tc>
          <w:tcPr>
            <w:tcW w:w="3181" w:type="dxa"/>
          </w:tcPr>
          <w:p w:rsidR="00D05FF4" w:rsidRDefault="0017640A" w:rsidP="00D05FF4">
            <w:pPr>
              <w:pStyle w:val="a5"/>
              <w:shd w:val="clear" w:color="auto" w:fill="FFFFFF"/>
              <w:tabs>
                <w:tab w:val="left" w:pos="5961"/>
              </w:tabs>
              <w:spacing w:line="360" w:lineRule="auto"/>
              <w:jc w:val="center"/>
              <w:rPr>
                <w:color w:val="000000" w:themeColor="text1"/>
                <w:sz w:val="28"/>
                <w:szCs w:val="28"/>
              </w:rPr>
            </w:pPr>
            <w:r>
              <w:rPr>
                <w:color w:val="000000" w:themeColor="text1"/>
                <w:sz w:val="28"/>
                <w:szCs w:val="28"/>
              </w:rPr>
              <w:t>3</w:t>
            </w:r>
          </w:p>
        </w:tc>
        <w:tc>
          <w:tcPr>
            <w:tcW w:w="3192" w:type="dxa"/>
          </w:tcPr>
          <w:p w:rsidR="00D05FF4" w:rsidRDefault="0017640A" w:rsidP="00D05FF4">
            <w:pPr>
              <w:pStyle w:val="a5"/>
              <w:shd w:val="clear" w:color="auto" w:fill="FFFFFF"/>
              <w:tabs>
                <w:tab w:val="left" w:pos="5961"/>
              </w:tabs>
              <w:spacing w:line="360" w:lineRule="auto"/>
              <w:jc w:val="center"/>
              <w:rPr>
                <w:color w:val="000000" w:themeColor="text1"/>
                <w:sz w:val="28"/>
                <w:szCs w:val="28"/>
              </w:rPr>
            </w:pPr>
            <w:r>
              <w:rPr>
                <w:color w:val="000000" w:themeColor="text1"/>
                <w:sz w:val="28"/>
                <w:szCs w:val="28"/>
              </w:rPr>
              <w:t>16,7</w:t>
            </w:r>
          </w:p>
        </w:tc>
      </w:tr>
    </w:tbl>
    <w:p w:rsidR="00D7360D" w:rsidRDefault="00D05FF4" w:rsidP="00635A3C">
      <w:pPr>
        <w:pStyle w:val="a5"/>
        <w:shd w:val="clear" w:color="auto" w:fill="FFFFFF"/>
        <w:tabs>
          <w:tab w:val="left" w:pos="5961"/>
        </w:tabs>
        <w:spacing w:line="360" w:lineRule="auto"/>
        <w:jc w:val="both"/>
        <w:rPr>
          <w:color w:val="000000" w:themeColor="text1"/>
          <w:sz w:val="28"/>
          <w:szCs w:val="28"/>
        </w:rPr>
      </w:pPr>
      <w:r>
        <w:rPr>
          <w:color w:val="000000" w:themeColor="text1"/>
          <w:sz w:val="28"/>
          <w:szCs w:val="28"/>
        </w:rPr>
        <w:t xml:space="preserve">В ходе анализа </w:t>
      </w:r>
      <w:proofErr w:type="spellStart"/>
      <w:r>
        <w:rPr>
          <w:color w:val="000000" w:themeColor="text1"/>
          <w:sz w:val="28"/>
          <w:szCs w:val="28"/>
        </w:rPr>
        <w:t>преморбидного</w:t>
      </w:r>
      <w:proofErr w:type="spellEnd"/>
      <w:r>
        <w:rPr>
          <w:color w:val="000000" w:themeColor="text1"/>
          <w:sz w:val="28"/>
          <w:szCs w:val="28"/>
        </w:rPr>
        <w:t xml:space="preserve"> типа личности пациентов с </w:t>
      </w:r>
      <w:r w:rsidRPr="00B67A40">
        <w:rPr>
          <w:sz w:val="28"/>
          <w:szCs w:val="28"/>
        </w:rPr>
        <w:t>ШАР и шизофренией выяснилось</w:t>
      </w:r>
      <w:proofErr w:type="gramStart"/>
      <w:r w:rsidRPr="00B67A40">
        <w:rPr>
          <w:sz w:val="28"/>
          <w:szCs w:val="28"/>
        </w:rPr>
        <w:t xml:space="preserve"> ,</w:t>
      </w:r>
      <w:proofErr w:type="gramEnd"/>
      <w:r w:rsidRPr="00B67A40">
        <w:rPr>
          <w:sz w:val="28"/>
          <w:szCs w:val="28"/>
        </w:rPr>
        <w:t xml:space="preserve"> что в основном контингент представлен </w:t>
      </w:r>
      <w:proofErr w:type="spellStart"/>
      <w:r w:rsidRPr="00B67A40">
        <w:rPr>
          <w:sz w:val="28"/>
          <w:szCs w:val="28"/>
        </w:rPr>
        <w:t>шизодиной</w:t>
      </w:r>
      <w:proofErr w:type="spellEnd"/>
      <w:r w:rsidRPr="00B67A40">
        <w:rPr>
          <w:sz w:val="28"/>
          <w:szCs w:val="28"/>
        </w:rPr>
        <w:t xml:space="preserve"> акцентуацией –</w:t>
      </w:r>
      <w:r w:rsidR="003613DD">
        <w:rPr>
          <w:sz w:val="28"/>
          <w:szCs w:val="28"/>
        </w:rPr>
        <w:t xml:space="preserve"> 33,3</w:t>
      </w:r>
      <w:r w:rsidRPr="00B67A40">
        <w:rPr>
          <w:sz w:val="28"/>
          <w:szCs w:val="28"/>
        </w:rPr>
        <w:t>%</w:t>
      </w:r>
      <w:r w:rsidR="00B67A40">
        <w:rPr>
          <w:sz w:val="28"/>
          <w:szCs w:val="28"/>
        </w:rPr>
        <w:t xml:space="preserve"> среди </w:t>
      </w:r>
      <w:r w:rsidR="003613DD">
        <w:rPr>
          <w:sz w:val="28"/>
          <w:szCs w:val="28"/>
        </w:rPr>
        <w:t>пациентов</w:t>
      </w:r>
      <w:r w:rsidR="00B67A40">
        <w:rPr>
          <w:sz w:val="28"/>
          <w:szCs w:val="28"/>
        </w:rPr>
        <w:t xml:space="preserve"> с ШАР и </w:t>
      </w:r>
      <w:proofErr w:type="spellStart"/>
      <w:r w:rsidR="00B67A40">
        <w:rPr>
          <w:sz w:val="28"/>
          <w:szCs w:val="28"/>
        </w:rPr>
        <w:t>шизоаффективным</w:t>
      </w:r>
      <w:proofErr w:type="spellEnd"/>
      <w:r w:rsidR="00B67A40">
        <w:rPr>
          <w:sz w:val="28"/>
          <w:szCs w:val="28"/>
        </w:rPr>
        <w:t xml:space="preserve"> расстройством</w:t>
      </w:r>
      <w:r w:rsidRPr="00B67A40">
        <w:rPr>
          <w:sz w:val="28"/>
          <w:szCs w:val="28"/>
        </w:rPr>
        <w:t>.</w:t>
      </w:r>
      <w:r w:rsidR="00261B80">
        <w:rPr>
          <w:color w:val="000000" w:themeColor="text1"/>
          <w:sz w:val="28"/>
          <w:szCs w:val="28"/>
        </w:rPr>
        <w:t xml:space="preserve"> </w:t>
      </w:r>
    </w:p>
    <w:p w:rsidR="0017640A" w:rsidRDefault="0017640A" w:rsidP="0017640A">
      <w:pPr>
        <w:pStyle w:val="a5"/>
        <w:shd w:val="clear" w:color="auto" w:fill="FFFFFF"/>
        <w:tabs>
          <w:tab w:val="left" w:pos="5961"/>
        </w:tabs>
        <w:spacing w:line="360" w:lineRule="auto"/>
        <w:jc w:val="right"/>
        <w:rPr>
          <w:color w:val="000000" w:themeColor="text1"/>
          <w:sz w:val="28"/>
          <w:szCs w:val="28"/>
        </w:rPr>
      </w:pPr>
      <w:r>
        <w:rPr>
          <w:color w:val="000000" w:themeColor="text1"/>
          <w:sz w:val="28"/>
          <w:szCs w:val="28"/>
        </w:rPr>
        <w:t>Таблица 1</w:t>
      </w:r>
      <w:r w:rsidR="003613DD">
        <w:rPr>
          <w:color w:val="000000" w:themeColor="text1"/>
          <w:sz w:val="28"/>
          <w:szCs w:val="28"/>
        </w:rPr>
        <w:t>9</w:t>
      </w:r>
    </w:p>
    <w:p w:rsidR="0017640A" w:rsidRDefault="0017640A" w:rsidP="0017640A">
      <w:pPr>
        <w:pStyle w:val="a5"/>
        <w:shd w:val="clear" w:color="auto" w:fill="FFFFFF"/>
        <w:tabs>
          <w:tab w:val="left" w:pos="3500"/>
          <w:tab w:val="right" w:pos="9355"/>
        </w:tabs>
        <w:spacing w:line="360" w:lineRule="auto"/>
        <w:jc w:val="center"/>
        <w:rPr>
          <w:b/>
          <w:sz w:val="28"/>
          <w:szCs w:val="28"/>
        </w:rPr>
      </w:pPr>
      <w:r w:rsidRPr="0017640A">
        <w:rPr>
          <w:b/>
          <w:sz w:val="28"/>
          <w:szCs w:val="28"/>
        </w:rPr>
        <w:t xml:space="preserve">Корреляции между </w:t>
      </w:r>
      <w:proofErr w:type="spellStart"/>
      <w:r w:rsidRPr="0017640A">
        <w:rPr>
          <w:b/>
          <w:sz w:val="28"/>
          <w:szCs w:val="28"/>
        </w:rPr>
        <w:t>субтестами</w:t>
      </w:r>
      <w:proofErr w:type="spellEnd"/>
      <w:r w:rsidRPr="0017640A">
        <w:rPr>
          <w:b/>
          <w:sz w:val="28"/>
          <w:szCs w:val="28"/>
        </w:rPr>
        <w:t xml:space="preserve"> BACS и типом </w:t>
      </w:r>
      <w:proofErr w:type="spellStart"/>
      <w:r w:rsidRPr="0017640A">
        <w:rPr>
          <w:b/>
          <w:sz w:val="28"/>
          <w:szCs w:val="28"/>
        </w:rPr>
        <w:t>преморбидной</w:t>
      </w:r>
      <w:proofErr w:type="spellEnd"/>
      <w:r w:rsidRPr="0017640A">
        <w:rPr>
          <w:b/>
          <w:sz w:val="28"/>
          <w:szCs w:val="28"/>
        </w:rPr>
        <w:t xml:space="preserve"> личности у больных</w:t>
      </w:r>
      <w:r>
        <w:rPr>
          <w:b/>
          <w:sz w:val="28"/>
          <w:szCs w:val="28"/>
        </w:rPr>
        <w:t xml:space="preserve"> </w:t>
      </w:r>
      <w:r w:rsidRPr="0017640A">
        <w:rPr>
          <w:b/>
          <w:sz w:val="28"/>
          <w:szCs w:val="28"/>
        </w:rPr>
        <w:t>с ШАР</w:t>
      </w:r>
    </w:p>
    <w:tbl>
      <w:tblPr>
        <w:tblStyle w:val="a9"/>
        <w:tblW w:w="0" w:type="auto"/>
        <w:tblLook w:val="04A0"/>
      </w:tblPr>
      <w:tblGrid>
        <w:gridCol w:w="4785"/>
        <w:gridCol w:w="4786"/>
      </w:tblGrid>
      <w:tr w:rsidR="00B73ED0" w:rsidTr="003613DD">
        <w:trPr>
          <w:trHeight w:val="1962"/>
        </w:trPr>
        <w:tc>
          <w:tcPr>
            <w:tcW w:w="4785" w:type="dxa"/>
            <w:vAlign w:val="bottom"/>
          </w:tcPr>
          <w:p w:rsidR="00B73ED0" w:rsidRPr="00E45C53" w:rsidRDefault="00B73ED0" w:rsidP="00B73ED0">
            <w:pPr>
              <w:spacing w:line="0" w:lineRule="atLeast"/>
              <w:jc w:val="center"/>
              <w:rPr>
                <w:rFonts w:ascii="Arial" w:eastAsia="Arial" w:hAnsi="Arial"/>
                <w:color w:val="231F20"/>
                <w:sz w:val="28"/>
                <w:szCs w:val="28"/>
              </w:rPr>
            </w:pPr>
            <w:r w:rsidRPr="00165CD0">
              <w:rPr>
                <w:rFonts w:ascii="Arial" w:eastAsia="Arial" w:hAnsi="Arial"/>
                <w:sz w:val="28"/>
                <w:szCs w:val="28"/>
              </w:rPr>
              <w:t xml:space="preserve">Показатели </w:t>
            </w:r>
            <w:r w:rsidRPr="00E45C53">
              <w:rPr>
                <w:rFonts w:ascii="Arial" w:eastAsia="Arial" w:hAnsi="Arial"/>
                <w:color w:val="231F20"/>
                <w:sz w:val="28"/>
                <w:szCs w:val="28"/>
              </w:rPr>
              <w:t>BACS</w:t>
            </w:r>
          </w:p>
        </w:tc>
        <w:tc>
          <w:tcPr>
            <w:tcW w:w="4786" w:type="dxa"/>
          </w:tcPr>
          <w:p w:rsidR="00B73ED0" w:rsidRDefault="00B73ED0" w:rsidP="00B73ED0">
            <w:pPr>
              <w:pStyle w:val="a5"/>
              <w:tabs>
                <w:tab w:val="left" w:pos="3500"/>
                <w:tab w:val="right" w:pos="9355"/>
              </w:tabs>
              <w:spacing w:line="360" w:lineRule="auto"/>
              <w:jc w:val="center"/>
              <w:rPr>
                <w:b/>
                <w:sz w:val="28"/>
                <w:szCs w:val="28"/>
              </w:rPr>
            </w:pPr>
          </w:p>
          <w:p w:rsidR="00B73ED0" w:rsidRDefault="00B73ED0" w:rsidP="00B73ED0">
            <w:pPr>
              <w:pStyle w:val="a5"/>
              <w:tabs>
                <w:tab w:val="left" w:pos="3500"/>
                <w:tab w:val="right" w:pos="9355"/>
              </w:tabs>
              <w:spacing w:line="360" w:lineRule="auto"/>
              <w:jc w:val="center"/>
              <w:rPr>
                <w:b/>
                <w:sz w:val="28"/>
                <w:szCs w:val="28"/>
              </w:rPr>
            </w:pPr>
          </w:p>
          <w:p w:rsidR="00B73ED0" w:rsidRPr="00B73ED0" w:rsidRDefault="00B73ED0" w:rsidP="00B73ED0">
            <w:pPr>
              <w:pStyle w:val="a5"/>
              <w:tabs>
                <w:tab w:val="left" w:pos="3500"/>
                <w:tab w:val="right" w:pos="9355"/>
              </w:tabs>
              <w:spacing w:line="360" w:lineRule="auto"/>
              <w:jc w:val="center"/>
              <w:rPr>
                <w:sz w:val="28"/>
                <w:szCs w:val="28"/>
              </w:rPr>
            </w:pPr>
            <w:r w:rsidRPr="00B73ED0">
              <w:rPr>
                <w:sz w:val="28"/>
                <w:szCs w:val="28"/>
              </w:rPr>
              <w:t>Корреляции</w:t>
            </w:r>
          </w:p>
        </w:tc>
      </w:tr>
      <w:tr w:rsidR="00B73ED0" w:rsidTr="003613DD">
        <w:trPr>
          <w:trHeight w:val="976"/>
        </w:trPr>
        <w:tc>
          <w:tcPr>
            <w:tcW w:w="4785" w:type="dxa"/>
            <w:vAlign w:val="bottom"/>
          </w:tcPr>
          <w:p w:rsidR="00B73ED0" w:rsidRPr="00E45C53" w:rsidRDefault="00B73ED0" w:rsidP="00B73ED0">
            <w:pPr>
              <w:spacing w:line="0" w:lineRule="atLeast"/>
              <w:ind w:left="60"/>
              <w:rPr>
                <w:rFonts w:ascii="Times New Roman" w:eastAsia="Times New Roman" w:hAnsi="Times New Roman"/>
                <w:sz w:val="28"/>
                <w:szCs w:val="28"/>
              </w:rPr>
            </w:pPr>
            <w:r w:rsidRPr="00E45C53">
              <w:rPr>
                <w:rFonts w:ascii="Arial" w:eastAsia="Arial" w:hAnsi="Arial"/>
                <w:color w:val="231F20"/>
                <w:sz w:val="28"/>
                <w:szCs w:val="28"/>
              </w:rPr>
              <w:t>Слухоречевая память</w:t>
            </w:r>
          </w:p>
        </w:tc>
        <w:tc>
          <w:tcPr>
            <w:tcW w:w="4786" w:type="dxa"/>
          </w:tcPr>
          <w:p w:rsidR="00B73ED0" w:rsidRPr="00B73ED0" w:rsidRDefault="00B73ED0" w:rsidP="00B73ED0">
            <w:pPr>
              <w:pStyle w:val="a5"/>
              <w:tabs>
                <w:tab w:val="left" w:pos="3500"/>
                <w:tab w:val="right" w:pos="9355"/>
              </w:tabs>
              <w:spacing w:line="360" w:lineRule="auto"/>
              <w:jc w:val="center"/>
              <w:rPr>
                <w:sz w:val="28"/>
                <w:szCs w:val="28"/>
              </w:rPr>
            </w:pPr>
            <w:r>
              <w:rPr>
                <w:sz w:val="28"/>
                <w:szCs w:val="28"/>
              </w:rPr>
              <w:t>-0,01</w:t>
            </w:r>
          </w:p>
        </w:tc>
      </w:tr>
      <w:tr w:rsidR="00B73ED0" w:rsidTr="003613DD">
        <w:trPr>
          <w:trHeight w:val="976"/>
        </w:trPr>
        <w:tc>
          <w:tcPr>
            <w:tcW w:w="4785" w:type="dxa"/>
            <w:vAlign w:val="bottom"/>
          </w:tcPr>
          <w:p w:rsidR="00B73ED0" w:rsidRPr="00E45C53" w:rsidRDefault="00B73ED0" w:rsidP="00B73ED0">
            <w:pPr>
              <w:spacing w:line="0" w:lineRule="atLeast"/>
              <w:ind w:left="60"/>
              <w:rPr>
                <w:rFonts w:ascii="Times New Roman" w:eastAsia="Times New Roman" w:hAnsi="Times New Roman"/>
                <w:sz w:val="28"/>
                <w:szCs w:val="28"/>
              </w:rPr>
            </w:pPr>
            <w:r w:rsidRPr="00E45C53">
              <w:rPr>
                <w:rFonts w:ascii="Arial" w:eastAsia="Arial" w:hAnsi="Arial"/>
                <w:color w:val="231F20"/>
                <w:sz w:val="28"/>
                <w:szCs w:val="28"/>
              </w:rPr>
              <w:t>Последовательность чисел</w:t>
            </w:r>
          </w:p>
        </w:tc>
        <w:tc>
          <w:tcPr>
            <w:tcW w:w="4786" w:type="dxa"/>
          </w:tcPr>
          <w:p w:rsidR="00B73ED0" w:rsidRPr="00B73ED0" w:rsidRDefault="00B73ED0" w:rsidP="00B73ED0">
            <w:pPr>
              <w:pStyle w:val="a5"/>
              <w:tabs>
                <w:tab w:val="left" w:pos="3500"/>
                <w:tab w:val="right" w:pos="9355"/>
              </w:tabs>
              <w:spacing w:line="360" w:lineRule="auto"/>
              <w:jc w:val="center"/>
              <w:rPr>
                <w:sz w:val="28"/>
                <w:szCs w:val="28"/>
              </w:rPr>
            </w:pPr>
            <w:r>
              <w:rPr>
                <w:sz w:val="28"/>
                <w:szCs w:val="28"/>
              </w:rPr>
              <w:t>0,03</w:t>
            </w:r>
          </w:p>
        </w:tc>
      </w:tr>
      <w:tr w:rsidR="00B73ED0" w:rsidTr="003613DD">
        <w:trPr>
          <w:trHeight w:val="976"/>
        </w:trPr>
        <w:tc>
          <w:tcPr>
            <w:tcW w:w="4785" w:type="dxa"/>
            <w:vAlign w:val="bottom"/>
          </w:tcPr>
          <w:p w:rsidR="00B73ED0" w:rsidRPr="00E45C53" w:rsidRDefault="00B73ED0" w:rsidP="00B73ED0">
            <w:pPr>
              <w:spacing w:line="0" w:lineRule="atLeast"/>
              <w:ind w:left="60"/>
              <w:rPr>
                <w:rFonts w:ascii="Times New Roman" w:eastAsia="Times New Roman" w:hAnsi="Times New Roman"/>
                <w:sz w:val="28"/>
                <w:szCs w:val="28"/>
              </w:rPr>
            </w:pPr>
            <w:r w:rsidRPr="00E45C53">
              <w:rPr>
                <w:rFonts w:ascii="Arial" w:eastAsia="Arial" w:hAnsi="Arial"/>
                <w:color w:val="231F20"/>
                <w:sz w:val="28"/>
                <w:szCs w:val="28"/>
              </w:rPr>
              <w:t>Моторные навыки</w:t>
            </w:r>
          </w:p>
        </w:tc>
        <w:tc>
          <w:tcPr>
            <w:tcW w:w="4786" w:type="dxa"/>
          </w:tcPr>
          <w:p w:rsidR="00B73ED0" w:rsidRPr="00B73ED0" w:rsidRDefault="00B73ED0" w:rsidP="00B73ED0">
            <w:pPr>
              <w:pStyle w:val="a5"/>
              <w:tabs>
                <w:tab w:val="left" w:pos="3500"/>
                <w:tab w:val="right" w:pos="9355"/>
              </w:tabs>
              <w:spacing w:line="360" w:lineRule="auto"/>
              <w:jc w:val="center"/>
              <w:rPr>
                <w:sz w:val="28"/>
                <w:szCs w:val="28"/>
              </w:rPr>
            </w:pPr>
            <w:r>
              <w:rPr>
                <w:sz w:val="28"/>
                <w:szCs w:val="28"/>
              </w:rPr>
              <w:t>-0,32</w:t>
            </w:r>
            <w:r w:rsidRPr="00373414">
              <w:rPr>
                <w:color w:val="231F20"/>
                <w:sz w:val="20"/>
                <w:szCs w:val="20"/>
              </w:rPr>
              <w:t>*</w:t>
            </w:r>
          </w:p>
        </w:tc>
      </w:tr>
      <w:tr w:rsidR="00B73ED0" w:rsidTr="003613DD">
        <w:trPr>
          <w:trHeight w:val="976"/>
        </w:trPr>
        <w:tc>
          <w:tcPr>
            <w:tcW w:w="4785" w:type="dxa"/>
            <w:vAlign w:val="bottom"/>
          </w:tcPr>
          <w:p w:rsidR="00B73ED0" w:rsidRPr="00E45C53" w:rsidRDefault="00B73ED0" w:rsidP="00B73ED0">
            <w:pPr>
              <w:spacing w:line="0" w:lineRule="atLeast"/>
              <w:ind w:left="60"/>
              <w:rPr>
                <w:rFonts w:ascii="Times New Roman" w:eastAsia="Times New Roman" w:hAnsi="Times New Roman"/>
                <w:sz w:val="28"/>
                <w:szCs w:val="28"/>
              </w:rPr>
            </w:pPr>
            <w:r w:rsidRPr="00E45C53">
              <w:rPr>
                <w:rFonts w:ascii="Arial" w:eastAsia="Arial" w:hAnsi="Arial"/>
                <w:color w:val="231F20"/>
                <w:sz w:val="28"/>
                <w:szCs w:val="28"/>
              </w:rPr>
              <w:t>Речевая беглость</w:t>
            </w:r>
          </w:p>
        </w:tc>
        <w:tc>
          <w:tcPr>
            <w:tcW w:w="4786" w:type="dxa"/>
          </w:tcPr>
          <w:p w:rsidR="00B73ED0" w:rsidRPr="00B73ED0" w:rsidRDefault="00B73ED0" w:rsidP="00B73ED0">
            <w:pPr>
              <w:pStyle w:val="a5"/>
              <w:tabs>
                <w:tab w:val="left" w:pos="3500"/>
                <w:tab w:val="right" w:pos="9355"/>
              </w:tabs>
              <w:spacing w:line="360" w:lineRule="auto"/>
              <w:jc w:val="center"/>
              <w:rPr>
                <w:sz w:val="28"/>
                <w:szCs w:val="28"/>
              </w:rPr>
            </w:pPr>
            <w:r w:rsidRPr="00B73ED0">
              <w:rPr>
                <w:sz w:val="28"/>
                <w:szCs w:val="28"/>
              </w:rPr>
              <w:t>0,04</w:t>
            </w:r>
            <w:r w:rsidRPr="00373414">
              <w:rPr>
                <w:color w:val="231F20"/>
                <w:sz w:val="20"/>
                <w:szCs w:val="20"/>
              </w:rPr>
              <w:t>*</w:t>
            </w:r>
          </w:p>
        </w:tc>
      </w:tr>
      <w:tr w:rsidR="00B73ED0" w:rsidTr="003613DD">
        <w:trPr>
          <w:trHeight w:val="976"/>
        </w:trPr>
        <w:tc>
          <w:tcPr>
            <w:tcW w:w="4785" w:type="dxa"/>
            <w:vAlign w:val="bottom"/>
          </w:tcPr>
          <w:p w:rsidR="00B73ED0" w:rsidRPr="00E45C53" w:rsidRDefault="00B73ED0" w:rsidP="00B73ED0">
            <w:pPr>
              <w:spacing w:line="0" w:lineRule="atLeast"/>
              <w:ind w:left="60"/>
              <w:rPr>
                <w:rFonts w:ascii="Times New Roman" w:eastAsia="Times New Roman" w:hAnsi="Times New Roman"/>
                <w:sz w:val="28"/>
                <w:szCs w:val="28"/>
              </w:rPr>
            </w:pPr>
            <w:r w:rsidRPr="00E45C53">
              <w:rPr>
                <w:rFonts w:ascii="Arial" w:eastAsia="Arial" w:hAnsi="Arial"/>
                <w:color w:val="231F20"/>
                <w:sz w:val="28"/>
                <w:szCs w:val="28"/>
              </w:rPr>
              <w:lastRenderedPageBreak/>
              <w:t>Кодирование символов</w:t>
            </w:r>
          </w:p>
        </w:tc>
        <w:tc>
          <w:tcPr>
            <w:tcW w:w="4786" w:type="dxa"/>
          </w:tcPr>
          <w:p w:rsidR="00B73ED0" w:rsidRPr="00B73ED0" w:rsidRDefault="00B73ED0" w:rsidP="00B73ED0">
            <w:pPr>
              <w:pStyle w:val="a5"/>
              <w:tabs>
                <w:tab w:val="left" w:pos="3500"/>
                <w:tab w:val="right" w:pos="9355"/>
              </w:tabs>
              <w:spacing w:line="360" w:lineRule="auto"/>
              <w:jc w:val="center"/>
              <w:rPr>
                <w:sz w:val="28"/>
                <w:szCs w:val="28"/>
              </w:rPr>
            </w:pPr>
            <w:r w:rsidRPr="00B73ED0">
              <w:rPr>
                <w:sz w:val="28"/>
                <w:szCs w:val="28"/>
              </w:rPr>
              <w:t>0,05</w:t>
            </w:r>
            <w:r w:rsidRPr="00373414">
              <w:rPr>
                <w:color w:val="231F20"/>
                <w:sz w:val="20"/>
                <w:szCs w:val="20"/>
              </w:rPr>
              <w:t>*</w:t>
            </w:r>
          </w:p>
        </w:tc>
      </w:tr>
      <w:tr w:rsidR="00B73ED0" w:rsidTr="003613DD">
        <w:trPr>
          <w:trHeight w:val="976"/>
        </w:trPr>
        <w:tc>
          <w:tcPr>
            <w:tcW w:w="4785" w:type="dxa"/>
            <w:vAlign w:val="bottom"/>
          </w:tcPr>
          <w:p w:rsidR="00B73ED0" w:rsidRPr="00E45C53" w:rsidRDefault="00B73ED0" w:rsidP="00B73ED0">
            <w:pPr>
              <w:spacing w:line="0" w:lineRule="atLeast"/>
              <w:ind w:left="60"/>
              <w:rPr>
                <w:rFonts w:ascii="Times New Roman" w:eastAsia="Times New Roman" w:hAnsi="Times New Roman"/>
                <w:sz w:val="28"/>
                <w:szCs w:val="28"/>
              </w:rPr>
            </w:pPr>
            <w:r w:rsidRPr="00E45C53">
              <w:rPr>
                <w:rFonts w:ascii="Arial" w:eastAsia="Arial" w:hAnsi="Arial"/>
                <w:color w:val="231F20"/>
                <w:sz w:val="28"/>
                <w:szCs w:val="28"/>
              </w:rPr>
              <w:t>«Башня Лондона»</w:t>
            </w:r>
          </w:p>
        </w:tc>
        <w:tc>
          <w:tcPr>
            <w:tcW w:w="4786" w:type="dxa"/>
          </w:tcPr>
          <w:p w:rsidR="00B73ED0" w:rsidRPr="00B73ED0" w:rsidRDefault="00B73ED0" w:rsidP="00B73ED0">
            <w:pPr>
              <w:pStyle w:val="a5"/>
              <w:tabs>
                <w:tab w:val="left" w:pos="3500"/>
                <w:tab w:val="right" w:pos="9355"/>
              </w:tabs>
              <w:spacing w:line="360" w:lineRule="auto"/>
              <w:jc w:val="center"/>
              <w:rPr>
                <w:sz w:val="28"/>
                <w:szCs w:val="28"/>
              </w:rPr>
            </w:pPr>
            <w:r w:rsidRPr="00B73ED0">
              <w:rPr>
                <w:sz w:val="28"/>
                <w:szCs w:val="28"/>
              </w:rPr>
              <w:t>-0,12</w:t>
            </w:r>
          </w:p>
        </w:tc>
      </w:tr>
    </w:tbl>
    <w:p w:rsidR="0017640A" w:rsidRDefault="0017640A" w:rsidP="0017640A">
      <w:pPr>
        <w:spacing w:line="0" w:lineRule="atLeast"/>
        <w:rPr>
          <w:rFonts w:ascii="Times New Roman" w:eastAsia="Times New Roman" w:hAnsi="Times New Roman"/>
          <w:color w:val="231F20"/>
          <w:sz w:val="20"/>
          <w:szCs w:val="20"/>
        </w:rPr>
      </w:pPr>
      <w:r w:rsidRPr="00373414">
        <w:rPr>
          <w:rFonts w:ascii="Times New Roman" w:eastAsia="Times New Roman" w:hAnsi="Times New Roman"/>
          <w:color w:val="231F20"/>
          <w:sz w:val="20"/>
          <w:szCs w:val="20"/>
        </w:rPr>
        <w:t xml:space="preserve">Примечания: * – p≤0,05; ** – p≤0,01; *** – </w:t>
      </w:r>
      <w:proofErr w:type="spellStart"/>
      <w:r w:rsidRPr="00373414">
        <w:rPr>
          <w:rFonts w:ascii="Times New Roman" w:eastAsia="Times New Roman" w:hAnsi="Times New Roman"/>
          <w:color w:val="231F20"/>
          <w:sz w:val="20"/>
          <w:szCs w:val="20"/>
        </w:rPr>
        <w:t>p</w:t>
      </w:r>
      <w:proofErr w:type="spellEnd"/>
      <w:r w:rsidRPr="00373414">
        <w:rPr>
          <w:rFonts w:ascii="Times New Roman" w:eastAsia="Times New Roman" w:hAnsi="Times New Roman"/>
          <w:color w:val="231F20"/>
          <w:sz w:val="20"/>
          <w:szCs w:val="20"/>
        </w:rPr>
        <w:t>&lt;0,005; **** – p≤0,001.</w:t>
      </w:r>
    </w:p>
    <w:p w:rsidR="00B73ED0" w:rsidRPr="001C0959" w:rsidRDefault="00B73ED0" w:rsidP="00B73ED0">
      <w:pPr>
        <w:spacing w:line="360" w:lineRule="auto"/>
        <w:rPr>
          <w:rFonts w:ascii="Times New Roman" w:eastAsia="Times New Roman" w:hAnsi="Times New Roman"/>
          <w:color w:val="000000" w:themeColor="text1"/>
          <w:sz w:val="28"/>
          <w:szCs w:val="28"/>
        </w:rPr>
      </w:pPr>
      <w:r w:rsidRPr="001C0959">
        <w:rPr>
          <w:rFonts w:ascii="Times New Roman" w:eastAsia="Times New Roman" w:hAnsi="Times New Roman"/>
          <w:color w:val="000000" w:themeColor="text1"/>
          <w:sz w:val="28"/>
          <w:szCs w:val="28"/>
        </w:rPr>
        <w:t xml:space="preserve">Анализ данных по поводу зависимости проявления когнитивного дефицита от </w:t>
      </w:r>
      <w:proofErr w:type="spellStart"/>
      <w:r w:rsidRPr="001C0959">
        <w:rPr>
          <w:rFonts w:ascii="Times New Roman" w:eastAsia="Times New Roman" w:hAnsi="Times New Roman"/>
          <w:color w:val="000000" w:themeColor="text1"/>
          <w:sz w:val="28"/>
          <w:szCs w:val="28"/>
        </w:rPr>
        <w:t>преморбидного</w:t>
      </w:r>
      <w:proofErr w:type="spellEnd"/>
      <w:r w:rsidRPr="001C0959">
        <w:rPr>
          <w:rFonts w:ascii="Times New Roman" w:eastAsia="Times New Roman" w:hAnsi="Times New Roman"/>
          <w:color w:val="000000" w:themeColor="text1"/>
          <w:sz w:val="28"/>
          <w:szCs w:val="28"/>
        </w:rPr>
        <w:t xml:space="preserve"> типа личности у больных ШАР, су</w:t>
      </w:r>
      <w:r w:rsidR="001C0959" w:rsidRPr="001C0959">
        <w:rPr>
          <w:rFonts w:ascii="Times New Roman" w:eastAsia="Times New Roman" w:hAnsi="Times New Roman"/>
          <w:color w:val="000000" w:themeColor="text1"/>
          <w:sz w:val="28"/>
          <w:szCs w:val="28"/>
        </w:rPr>
        <w:t>щественного результата не дал</w:t>
      </w:r>
      <w:proofErr w:type="gramStart"/>
      <w:r w:rsidR="001C0959" w:rsidRPr="001C0959">
        <w:rPr>
          <w:rFonts w:ascii="Times New Roman" w:eastAsia="Times New Roman" w:hAnsi="Times New Roman"/>
          <w:color w:val="000000" w:themeColor="text1"/>
          <w:sz w:val="28"/>
          <w:szCs w:val="28"/>
        </w:rPr>
        <w:t xml:space="preserve"> .</w:t>
      </w:r>
      <w:proofErr w:type="gramEnd"/>
      <w:r w:rsidR="001C0959" w:rsidRPr="001C0959">
        <w:rPr>
          <w:rFonts w:ascii="Times New Roman" w:eastAsia="Times New Roman" w:hAnsi="Times New Roman"/>
          <w:color w:val="000000" w:themeColor="text1"/>
          <w:sz w:val="28"/>
          <w:szCs w:val="28"/>
        </w:rPr>
        <w:t xml:space="preserve">  Данный результат нельзя рассматривать полноценно, так как выборка была недостаточной</w:t>
      </w:r>
    </w:p>
    <w:p w:rsidR="0017640A" w:rsidRDefault="0017640A" w:rsidP="00B73ED0">
      <w:pPr>
        <w:pStyle w:val="a5"/>
        <w:shd w:val="clear" w:color="auto" w:fill="FFFFFF"/>
        <w:tabs>
          <w:tab w:val="left" w:pos="5961"/>
        </w:tabs>
        <w:spacing w:line="360" w:lineRule="auto"/>
        <w:jc w:val="both"/>
        <w:rPr>
          <w:color w:val="000000" w:themeColor="text1"/>
          <w:sz w:val="28"/>
          <w:szCs w:val="28"/>
        </w:rPr>
      </w:pPr>
    </w:p>
    <w:p w:rsidR="00232806" w:rsidRDefault="00232806" w:rsidP="00266695">
      <w:pPr>
        <w:pStyle w:val="a5"/>
        <w:shd w:val="clear" w:color="auto" w:fill="FFFFFF"/>
        <w:tabs>
          <w:tab w:val="left" w:pos="5961"/>
        </w:tabs>
        <w:spacing w:line="360" w:lineRule="auto"/>
        <w:outlineLvl w:val="0"/>
        <w:rPr>
          <w:b/>
          <w:sz w:val="28"/>
          <w:szCs w:val="28"/>
        </w:rPr>
      </w:pPr>
      <w:bookmarkStart w:id="20" w:name="_Toc451096922"/>
      <w:r w:rsidRPr="00DA4DCC">
        <w:rPr>
          <w:b/>
          <w:sz w:val="28"/>
          <w:szCs w:val="28"/>
        </w:rPr>
        <w:t>Обсуждение результатов</w:t>
      </w:r>
      <w:bookmarkEnd w:id="20"/>
      <w:r w:rsidRPr="00DA4DCC">
        <w:rPr>
          <w:b/>
          <w:sz w:val="28"/>
          <w:szCs w:val="28"/>
        </w:rPr>
        <w:t xml:space="preserve"> </w:t>
      </w:r>
    </w:p>
    <w:p w:rsidR="00635A3C" w:rsidRPr="00635A3C" w:rsidRDefault="00635A3C" w:rsidP="00635A3C">
      <w:pPr>
        <w:spacing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Еще в 1981 году выяснилось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пациенты  с ШАР</w:t>
      </w:r>
      <w:r w:rsidRPr="00E35896">
        <w:rPr>
          <w:rFonts w:ascii="Times New Roman" w:hAnsi="Times New Roman" w:cs="Times New Roman"/>
          <w:sz w:val="28"/>
          <w:szCs w:val="28"/>
        </w:rPr>
        <w:t xml:space="preserve"> выполняли задачи на сосредоточение внимание гораздо лучше нежели больные шизофренией .</w:t>
      </w:r>
      <w:r>
        <w:rPr>
          <w:rFonts w:ascii="Times New Roman" w:hAnsi="Times New Roman" w:cs="Times New Roman"/>
          <w:sz w:val="28"/>
          <w:szCs w:val="28"/>
        </w:rPr>
        <w:t xml:space="preserve"> Данные полученные в ходе работы подтверждают данную гипотезу. Тесты выполняемые больными ШАР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BACS</w:t>
      </w:r>
      <w:r>
        <w:rPr>
          <w:rFonts w:ascii="Times New Roman" w:hAnsi="Times New Roman" w:cs="Times New Roman"/>
          <w:sz w:val="28"/>
          <w:szCs w:val="28"/>
        </w:rPr>
        <w:t xml:space="preserve">, комплексная фигура </w:t>
      </w:r>
      <w:proofErr w:type="spellStart"/>
      <w:r>
        <w:rPr>
          <w:rFonts w:ascii="Times New Roman" w:hAnsi="Times New Roman" w:cs="Times New Roman"/>
          <w:sz w:val="28"/>
          <w:szCs w:val="28"/>
        </w:rPr>
        <w:t>Рея-Остерра</w:t>
      </w:r>
      <w:proofErr w:type="spellEnd"/>
      <w:r>
        <w:rPr>
          <w:rFonts w:ascii="Times New Roman" w:hAnsi="Times New Roman" w:cs="Times New Roman"/>
          <w:sz w:val="28"/>
          <w:szCs w:val="28"/>
        </w:rPr>
        <w:t xml:space="preserve"> ) </w:t>
      </w:r>
      <w:r w:rsidR="002D1A73">
        <w:rPr>
          <w:rFonts w:ascii="Times New Roman" w:hAnsi="Times New Roman" w:cs="Times New Roman"/>
          <w:sz w:val="28"/>
          <w:szCs w:val="28"/>
        </w:rPr>
        <w:t>показали высокий уровень сохранности когнитивных способностей по сравнению с пациентами с шизофренией.</w:t>
      </w:r>
    </w:p>
    <w:p w:rsidR="002D1A73" w:rsidRDefault="002D1A73" w:rsidP="002D1A73">
      <w:pPr>
        <w:spacing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 xml:space="preserve">Ряд исследований проводимые в 2005 году </w:t>
      </w:r>
      <w:proofErr w:type="spellStart"/>
      <w:r>
        <w:rPr>
          <w:rFonts w:ascii="Times New Roman" w:hAnsi="Times New Roman" w:cs="Times New Roman"/>
          <w:sz w:val="28"/>
          <w:szCs w:val="28"/>
        </w:rPr>
        <w:t>Стипом</w:t>
      </w:r>
      <w:proofErr w:type="spellEnd"/>
      <w:r>
        <w:rPr>
          <w:rFonts w:ascii="Times New Roman" w:hAnsi="Times New Roman" w:cs="Times New Roman"/>
          <w:sz w:val="28"/>
          <w:szCs w:val="28"/>
        </w:rPr>
        <w:t xml:space="preserve"> и др. показали </w:t>
      </w:r>
      <w:r w:rsidR="00635A3C" w:rsidRPr="00E35896">
        <w:rPr>
          <w:rFonts w:ascii="Times New Roman" w:hAnsi="Times New Roman" w:cs="Times New Roman"/>
          <w:sz w:val="28"/>
          <w:szCs w:val="28"/>
        </w:rPr>
        <w:t xml:space="preserve"> значительную разницу при выполнении заданий направленных на  зрительно-пространственную ориентацию и визуально-моторную ориентацию (например ассоциированное мышление</w:t>
      </w:r>
      <w:proofErr w:type="gramStart"/>
      <w:r w:rsidR="00635A3C" w:rsidRPr="00E35896">
        <w:rPr>
          <w:rFonts w:ascii="Times New Roman" w:hAnsi="Times New Roman" w:cs="Times New Roman"/>
          <w:sz w:val="28"/>
          <w:szCs w:val="28"/>
        </w:rPr>
        <w:t xml:space="preserve"> ,</w:t>
      </w:r>
      <w:proofErr w:type="gramEnd"/>
      <w:r w:rsidR="00635A3C" w:rsidRPr="00E35896">
        <w:rPr>
          <w:rFonts w:ascii="Times New Roman" w:hAnsi="Times New Roman" w:cs="Times New Roman"/>
          <w:sz w:val="28"/>
          <w:szCs w:val="28"/>
        </w:rPr>
        <w:t xml:space="preserve"> исследование моторных функций ) Пациенты с ШАР спр</w:t>
      </w:r>
      <w:r>
        <w:rPr>
          <w:rFonts w:ascii="Times New Roman" w:hAnsi="Times New Roman" w:cs="Times New Roman"/>
          <w:sz w:val="28"/>
          <w:szCs w:val="28"/>
        </w:rPr>
        <w:t>авились лучше, что не противоречит данным полученным в ходе проведенной работе.</w:t>
      </w:r>
    </w:p>
    <w:p w:rsidR="000B604B" w:rsidRDefault="002D1A73" w:rsidP="002D1A73">
      <w:pPr>
        <w:spacing w:line="360" w:lineRule="auto"/>
        <w:ind w:left="-57" w:firstLine="709"/>
        <w:jc w:val="both"/>
        <w:rPr>
          <w:rFonts w:ascii="Times New Roman" w:hAnsi="Times New Roman" w:cs="Times New Roman"/>
          <w:sz w:val="28"/>
          <w:szCs w:val="28"/>
        </w:rPr>
      </w:pPr>
      <w:r w:rsidRPr="002D1A73">
        <w:rPr>
          <w:rFonts w:ascii="Times New Roman" w:hAnsi="Times New Roman" w:cs="Times New Roman"/>
          <w:sz w:val="28"/>
          <w:szCs w:val="28"/>
        </w:rPr>
        <w:t xml:space="preserve">Тесты проводимые группой ученых во главе с </w:t>
      </w:r>
      <w:proofErr w:type="spellStart"/>
      <w:r w:rsidRPr="002D1A73">
        <w:rPr>
          <w:rFonts w:ascii="Times New Roman" w:hAnsi="Times New Roman" w:cs="Times New Roman"/>
          <w:sz w:val="28"/>
          <w:szCs w:val="28"/>
        </w:rPr>
        <w:t>Грубером</w:t>
      </w:r>
      <w:proofErr w:type="spellEnd"/>
      <w:r w:rsidRPr="002D1A73">
        <w:rPr>
          <w:rFonts w:ascii="Times New Roman" w:hAnsi="Times New Roman" w:cs="Times New Roman"/>
          <w:sz w:val="28"/>
          <w:szCs w:val="28"/>
        </w:rPr>
        <w:t xml:space="preserve"> в 2006 году  </w:t>
      </w:r>
      <w:r>
        <w:rPr>
          <w:rFonts w:ascii="Times New Roman" w:hAnsi="Times New Roman" w:cs="Times New Roman"/>
          <w:sz w:val="28"/>
          <w:szCs w:val="28"/>
        </w:rPr>
        <w:t>продемонстрировали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w:t>
      </w:r>
      <w:r w:rsidRPr="00E35896">
        <w:rPr>
          <w:rFonts w:ascii="Times New Roman" w:hAnsi="Times New Roman" w:cs="Times New Roman"/>
          <w:sz w:val="28"/>
          <w:szCs w:val="28"/>
        </w:rPr>
        <w:t>пациенты страдающие шизофренией имели нарушения как вербальной , так и зрительно-пространственной ориентации , в то время как те же функции у больных ШАР были сохранны</w:t>
      </w:r>
      <w:r>
        <w:rPr>
          <w:rFonts w:ascii="Times New Roman" w:hAnsi="Times New Roman" w:cs="Times New Roman"/>
          <w:sz w:val="28"/>
          <w:szCs w:val="28"/>
        </w:rPr>
        <w:t>. Не смотря на то</w:t>
      </w:r>
      <w:proofErr w:type="gramStart"/>
      <w:r>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gramEnd"/>
      <w:r>
        <w:rPr>
          <w:rFonts w:ascii="Times New Roman" w:hAnsi="Times New Roman" w:cs="Times New Roman"/>
          <w:sz w:val="28"/>
          <w:szCs w:val="28"/>
        </w:rPr>
        <w:t xml:space="preserve"> что в ходе работы был выявлен подобный дефицит и у пациентов с ШАР , однако его уровень был </w:t>
      </w:r>
      <w:r w:rsidR="000B604B">
        <w:rPr>
          <w:rFonts w:ascii="Times New Roman" w:hAnsi="Times New Roman" w:cs="Times New Roman"/>
          <w:sz w:val="28"/>
          <w:szCs w:val="28"/>
        </w:rPr>
        <w:t>гораздо меньше , чем у пациентов с шизофренией.</w:t>
      </w:r>
    </w:p>
    <w:p w:rsidR="00635A3C" w:rsidRPr="002D1A73" w:rsidRDefault="000B604B" w:rsidP="002D1A73">
      <w:pPr>
        <w:spacing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В целом работа не опровергает ни один из существующих ныне гипотез</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ряде случаев несмотря на имеющиеся не соответствия , а именно уровень нарушений когнитивного функционирования у больных с ШАР , все же наличие более грубого дефицита у пациентов с шизофренией подтверждено.</w:t>
      </w:r>
    </w:p>
    <w:p w:rsidR="00D84245" w:rsidRDefault="00D84245" w:rsidP="0052589A">
      <w:pPr>
        <w:pStyle w:val="a5"/>
        <w:shd w:val="clear" w:color="auto" w:fill="FFFFFF"/>
        <w:tabs>
          <w:tab w:val="left" w:pos="5961"/>
        </w:tabs>
        <w:spacing w:line="360" w:lineRule="auto"/>
        <w:outlineLvl w:val="0"/>
        <w:rPr>
          <w:b/>
          <w:color w:val="000000" w:themeColor="text1"/>
          <w:sz w:val="28"/>
          <w:szCs w:val="28"/>
        </w:rPr>
      </w:pPr>
      <w:bookmarkStart w:id="21" w:name="_Toc451096923"/>
      <w:r w:rsidRPr="00D84245">
        <w:rPr>
          <w:b/>
          <w:color w:val="000000" w:themeColor="text1"/>
          <w:sz w:val="28"/>
          <w:szCs w:val="28"/>
        </w:rPr>
        <w:t>Выводы</w:t>
      </w:r>
      <w:bookmarkEnd w:id="21"/>
    </w:p>
    <w:p w:rsidR="00D84245" w:rsidRDefault="00232806" w:rsidP="0052589A">
      <w:pPr>
        <w:pStyle w:val="a6"/>
        <w:numPr>
          <w:ilvl w:val="0"/>
          <w:numId w:val="9"/>
        </w:numPr>
        <w:spacing w:line="36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У </w:t>
      </w:r>
      <w:r w:rsidR="00D84245" w:rsidRPr="0052589A">
        <w:rPr>
          <w:rFonts w:ascii="Times New Roman" w:eastAsia="Times New Roman" w:hAnsi="Times New Roman" w:cs="Times New Roman"/>
          <w:color w:val="000000" w:themeColor="text1"/>
          <w:sz w:val="28"/>
          <w:szCs w:val="28"/>
          <w:lang w:eastAsia="ru-RU"/>
        </w:rPr>
        <w:t xml:space="preserve">больных </w:t>
      </w:r>
      <w:r w:rsidR="0052589A" w:rsidRPr="00B67A40">
        <w:rPr>
          <w:rFonts w:ascii="Times New Roman" w:eastAsia="Times New Roman" w:hAnsi="Times New Roman" w:cs="Times New Roman"/>
          <w:sz w:val="28"/>
          <w:szCs w:val="28"/>
          <w:lang w:eastAsia="ru-RU"/>
        </w:rPr>
        <w:t xml:space="preserve">ШАР </w:t>
      </w:r>
      <w:r w:rsidR="00291258" w:rsidRPr="00B67A40">
        <w:rPr>
          <w:rFonts w:ascii="Times New Roman" w:eastAsia="Times New Roman" w:hAnsi="Times New Roman" w:cs="Times New Roman"/>
          <w:sz w:val="28"/>
          <w:szCs w:val="28"/>
          <w:lang w:eastAsia="ru-RU"/>
        </w:rPr>
        <w:t xml:space="preserve">и шизофренией </w:t>
      </w:r>
      <w:r w:rsidR="0052589A" w:rsidRPr="00B67A40">
        <w:rPr>
          <w:rFonts w:ascii="Times New Roman" w:eastAsia="Times New Roman" w:hAnsi="Times New Roman" w:cs="Times New Roman"/>
          <w:sz w:val="28"/>
          <w:szCs w:val="28"/>
          <w:lang w:eastAsia="ru-RU"/>
        </w:rPr>
        <w:t xml:space="preserve">выявляется </w:t>
      </w:r>
      <w:proofErr w:type="spellStart"/>
      <w:r w:rsidR="0052589A" w:rsidRPr="00B67A40">
        <w:rPr>
          <w:rFonts w:ascii="Times New Roman" w:eastAsia="Times New Roman" w:hAnsi="Times New Roman" w:cs="Times New Roman"/>
          <w:sz w:val="28"/>
          <w:szCs w:val="28"/>
          <w:lang w:eastAsia="ru-RU"/>
        </w:rPr>
        <w:t>нейроког</w:t>
      </w:r>
      <w:r w:rsidR="00D84245" w:rsidRPr="00B67A40">
        <w:rPr>
          <w:rFonts w:ascii="Times New Roman" w:eastAsia="Times New Roman" w:hAnsi="Times New Roman" w:cs="Times New Roman"/>
          <w:sz w:val="28"/>
          <w:szCs w:val="28"/>
          <w:lang w:eastAsia="ru-RU"/>
        </w:rPr>
        <w:t>ни</w:t>
      </w:r>
      <w:r w:rsidRPr="00B67A40">
        <w:rPr>
          <w:rFonts w:ascii="Times New Roman" w:eastAsia="Times New Roman" w:hAnsi="Times New Roman" w:cs="Times New Roman"/>
          <w:sz w:val="28"/>
          <w:szCs w:val="28"/>
          <w:lang w:eastAsia="ru-RU"/>
        </w:rPr>
        <w:t>тивный</w:t>
      </w:r>
      <w:proofErr w:type="spellEnd"/>
      <w:r w:rsidRPr="00B67A40">
        <w:rPr>
          <w:rFonts w:ascii="Times New Roman" w:eastAsia="Times New Roman" w:hAnsi="Times New Roman" w:cs="Times New Roman"/>
          <w:sz w:val="28"/>
          <w:szCs w:val="28"/>
          <w:lang w:eastAsia="ru-RU"/>
        </w:rPr>
        <w:t xml:space="preserve"> дефицит, который</w:t>
      </w:r>
      <w:r w:rsidR="00D84245" w:rsidRPr="00B67A40">
        <w:rPr>
          <w:rFonts w:ascii="Times New Roman" w:eastAsia="Times New Roman" w:hAnsi="Times New Roman" w:cs="Times New Roman"/>
          <w:sz w:val="28"/>
          <w:szCs w:val="28"/>
          <w:lang w:eastAsia="ru-RU"/>
        </w:rPr>
        <w:t xml:space="preserve"> </w:t>
      </w:r>
      <w:r w:rsidR="00291258" w:rsidRPr="00B67A40">
        <w:rPr>
          <w:rFonts w:ascii="Times New Roman" w:eastAsia="Times New Roman" w:hAnsi="Times New Roman" w:cs="Times New Roman"/>
          <w:sz w:val="28"/>
          <w:szCs w:val="28"/>
          <w:lang w:eastAsia="ru-RU"/>
        </w:rPr>
        <w:t xml:space="preserve">в обоих случаях </w:t>
      </w:r>
      <w:r w:rsidR="00D84245" w:rsidRPr="00B67A40">
        <w:rPr>
          <w:rFonts w:ascii="Times New Roman" w:eastAsia="Times New Roman" w:hAnsi="Times New Roman" w:cs="Times New Roman"/>
          <w:sz w:val="28"/>
          <w:szCs w:val="28"/>
          <w:lang w:eastAsia="ru-RU"/>
        </w:rPr>
        <w:t>носит н</w:t>
      </w:r>
      <w:r w:rsidR="0052589A" w:rsidRPr="00B67A40">
        <w:rPr>
          <w:rFonts w:ascii="Times New Roman" w:eastAsia="Times New Roman" w:hAnsi="Times New Roman" w:cs="Times New Roman"/>
          <w:sz w:val="28"/>
          <w:szCs w:val="28"/>
          <w:lang w:eastAsia="ru-RU"/>
        </w:rPr>
        <w:t>ерав</w:t>
      </w:r>
      <w:r w:rsidR="00D84245" w:rsidRPr="00B67A40">
        <w:rPr>
          <w:rFonts w:ascii="Times New Roman" w:eastAsia="Times New Roman" w:hAnsi="Times New Roman" w:cs="Times New Roman"/>
          <w:sz w:val="28"/>
          <w:szCs w:val="28"/>
          <w:lang w:eastAsia="ru-RU"/>
        </w:rPr>
        <w:t>номерный характер</w:t>
      </w:r>
      <w:r w:rsidR="00291258" w:rsidRPr="00B67A40">
        <w:rPr>
          <w:rFonts w:ascii="Times New Roman" w:eastAsia="Times New Roman" w:hAnsi="Times New Roman" w:cs="Times New Roman"/>
          <w:sz w:val="28"/>
          <w:szCs w:val="28"/>
          <w:lang w:eastAsia="ru-RU"/>
        </w:rPr>
        <w:t>, но различается структурой и выраженностью</w:t>
      </w:r>
      <w:r w:rsidR="00C77C01">
        <w:rPr>
          <w:rFonts w:ascii="Times New Roman" w:eastAsia="Times New Roman" w:hAnsi="Times New Roman" w:cs="Times New Roman"/>
          <w:color w:val="000000" w:themeColor="text1"/>
          <w:sz w:val="28"/>
          <w:szCs w:val="28"/>
          <w:lang w:eastAsia="ru-RU"/>
        </w:rPr>
        <w:t xml:space="preserve">. </w:t>
      </w:r>
      <w:r w:rsidR="003613DD">
        <w:rPr>
          <w:rFonts w:ascii="Times New Roman" w:eastAsia="Times New Roman" w:hAnsi="Times New Roman" w:cs="Times New Roman"/>
          <w:color w:val="000000" w:themeColor="text1"/>
          <w:sz w:val="28"/>
          <w:szCs w:val="28"/>
          <w:lang w:eastAsia="ru-RU"/>
        </w:rPr>
        <w:t xml:space="preserve"> Для пациентов с ШАР характерна меньшая частота возникновения когнитивного дефицита.</w:t>
      </w:r>
    </w:p>
    <w:p w:rsidR="00D84245" w:rsidRPr="0052589A" w:rsidRDefault="0052589A" w:rsidP="0052589A">
      <w:pPr>
        <w:pStyle w:val="a5"/>
        <w:numPr>
          <w:ilvl w:val="0"/>
          <w:numId w:val="9"/>
        </w:numPr>
        <w:shd w:val="clear" w:color="auto" w:fill="FFFFFF"/>
        <w:tabs>
          <w:tab w:val="left" w:pos="5961"/>
        </w:tabs>
        <w:spacing w:line="360" w:lineRule="auto"/>
        <w:rPr>
          <w:color w:val="000000" w:themeColor="text1"/>
          <w:sz w:val="28"/>
          <w:szCs w:val="28"/>
        </w:rPr>
      </w:pPr>
      <w:r w:rsidRPr="00D84245">
        <w:rPr>
          <w:color w:val="000000" w:themeColor="text1"/>
          <w:sz w:val="28"/>
          <w:szCs w:val="28"/>
        </w:rPr>
        <w:t>У больн</w:t>
      </w:r>
      <w:r>
        <w:rPr>
          <w:color w:val="000000" w:themeColor="text1"/>
          <w:sz w:val="28"/>
          <w:szCs w:val="28"/>
        </w:rPr>
        <w:t xml:space="preserve">ых ШАР </w:t>
      </w:r>
      <w:r w:rsidRPr="00D84245">
        <w:rPr>
          <w:color w:val="000000" w:themeColor="text1"/>
          <w:sz w:val="28"/>
          <w:szCs w:val="28"/>
        </w:rPr>
        <w:t xml:space="preserve"> выявлено </w:t>
      </w:r>
      <w:r>
        <w:rPr>
          <w:color w:val="000000" w:themeColor="text1"/>
          <w:sz w:val="28"/>
          <w:szCs w:val="28"/>
        </w:rPr>
        <w:t xml:space="preserve">незначительное </w:t>
      </w:r>
      <w:r w:rsidRPr="00D84245">
        <w:rPr>
          <w:color w:val="000000" w:themeColor="text1"/>
          <w:sz w:val="28"/>
          <w:szCs w:val="28"/>
        </w:rPr>
        <w:t>снижение скорости психических процессов, психомоторных навыков</w:t>
      </w:r>
      <w:r w:rsidRPr="00B67A40">
        <w:rPr>
          <w:sz w:val="28"/>
          <w:szCs w:val="28"/>
        </w:rPr>
        <w:t xml:space="preserve">, </w:t>
      </w:r>
      <w:r w:rsidR="00291258" w:rsidRPr="00B67A40">
        <w:rPr>
          <w:sz w:val="28"/>
          <w:szCs w:val="28"/>
        </w:rPr>
        <w:t>в то время как</w:t>
      </w:r>
      <w:r w:rsidR="00291258" w:rsidRPr="00291258">
        <w:rPr>
          <w:color w:val="FF0000"/>
          <w:sz w:val="28"/>
          <w:szCs w:val="28"/>
        </w:rPr>
        <w:t xml:space="preserve"> </w:t>
      </w:r>
      <w:r w:rsidRPr="00D84245">
        <w:rPr>
          <w:color w:val="000000" w:themeColor="text1"/>
          <w:sz w:val="28"/>
          <w:szCs w:val="28"/>
        </w:rPr>
        <w:t>у больных шизофренией - слухоречевой памяти, рабочей памяти, беглости речи, скорости психических процессов, психомоторных навыков.</w:t>
      </w:r>
    </w:p>
    <w:p w:rsidR="00D84245" w:rsidRDefault="00D84245" w:rsidP="0052589A">
      <w:pPr>
        <w:pStyle w:val="a5"/>
        <w:numPr>
          <w:ilvl w:val="0"/>
          <w:numId w:val="9"/>
        </w:numPr>
        <w:shd w:val="clear" w:color="auto" w:fill="FFFFFF"/>
        <w:tabs>
          <w:tab w:val="left" w:pos="5961"/>
        </w:tabs>
        <w:spacing w:line="360" w:lineRule="auto"/>
        <w:rPr>
          <w:color w:val="000000" w:themeColor="text1"/>
          <w:sz w:val="28"/>
          <w:szCs w:val="28"/>
        </w:rPr>
      </w:pPr>
      <w:r w:rsidRPr="00D84245">
        <w:rPr>
          <w:color w:val="000000" w:themeColor="text1"/>
          <w:sz w:val="28"/>
          <w:szCs w:val="28"/>
        </w:rPr>
        <w:t xml:space="preserve">Больные шизофренией отличаются от больных </w:t>
      </w:r>
      <w:r w:rsidR="0052589A">
        <w:rPr>
          <w:color w:val="000000" w:themeColor="text1"/>
          <w:sz w:val="28"/>
          <w:szCs w:val="28"/>
        </w:rPr>
        <w:t>ШАР</w:t>
      </w:r>
      <w:r w:rsidRPr="00D84245">
        <w:rPr>
          <w:color w:val="000000" w:themeColor="text1"/>
          <w:sz w:val="28"/>
          <w:szCs w:val="28"/>
        </w:rPr>
        <w:t xml:space="preserve"> большей выраженностью когнитивного дефицита.</w:t>
      </w:r>
    </w:p>
    <w:p w:rsidR="00C77C01" w:rsidRPr="003613DD" w:rsidRDefault="003613DD" w:rsidP="0052589A">
      <w:pPr>
        <w:pStyle w:val="a5"/>
        <w:numPr>
          <w:ilvl w:val="0"/>
          <w:numId w:val="9"/>
        </w:numPr>
        <w:shd w:val="clear" w:color="auto" w:fill="FFFFFF"/>
        <w:tabs>
          <w:tab w:val="left" w:pos="5961"/>
        </w:tabs>
        <w:spacing w:line="360" w:lineRule="auto"/>
        <w:rPr>
          <w:color w:val="000000" w:themeColor="text1"/>
          <w:sz w:val="28"/>
          <w:szCs w:val="28"/>
        </w:rPr>
      </w:pPr>
      <w:r w:rsidRPr="00165CD0">
        <w:rPr>
          <w:sz w:val="28"/>
          <w:szCs w:val="28"/>
        </w:rPr>
        <w:t xml:space="preserve">Выраженность психопатологической симптоматики (по шкале PANSS) усугубляет  </w:t>
      </w:r>
      <w:proofErr w:type="spellStart"/>
      <w:r w:rsidRPr="00165CD0">
        <w:rPr>
          <w:sz w:val="28"/>
          <w:szCs w:val="28"/>
        </w:rPr>
        <w:t>нейрокогнитивный</w:t>
      </w:r>
      <w:proofErr w:type="spellEnd"/>
      <w:r w:rsidRPr="00165CD0">
        <w:rPr>
          <w:sz w:val="28"/>
          <w:szCs w:val="28"/>
        </w:rPr>
        <w:t xml:space="preserve"> дефицит  </w:t>
      </w:r>
      <w:r>
        <w:rPr>
          <w:sz w:val="28"/>
          <w:szCs w:val="28"/>
        </w:rPr>
        <w:t>у больных ШАР.</w:t>
      </w:r>
    </w:p>
    <w:p w:rsidR="003613DD" w:rsidRPr="003613DD" w:rsidRDefault="003613DD" w:rsidP="003613DD">
      <w:pPr>
        <w:pStyle w:val="a6"/>
        <w:numPr>
          <w:ilvl w:val="0"/>
          <w:numId w:val="9"/>
        </w:numPr>
        <w:spacing w:line="360" w:lineRule="auto"/>
        <w:rPr>
          <w:rFonts w:ascii="Times New Roman" w:eastAsia="Times New Roman" w:hAnsi="Times New Roman"/>
          <w:color w:val="231F20"/>
          <w:sz w:val="28"/>
          <w:szCs w:val="28"/>
        </w:rPr>
      </w:pPr>
      <w:r>
        <w:rPr>
          <w:rFonts w:ascii="Times New Roman" w:eastAsia="Times New Roman" w:hAnsi="Times New Roman"/>
          <w:color w:val="231F20"/>
          <w:sz w:val="28"/>
          <w:szCs w:val="28"/>
        </w:rPr>
        <w:t xml:space="preserve">Высокий </w:t>
      </w:r>
      <w:r w:rsidRPr="003613DD">
        <w:rPr>
          <w:rFonts w:ascii="Times New Roman" w:eastAsia="Times New Roman" w:hAnsi="Times New Roman"/>
          <w:color w:val="231F20"/>
          <w:sz w:val="28"/>
          <w:szCs w:val="28"/>
        </w:rPr>
        <w:t xml:space="preserve">уровень социального функционирования </w:t>
      </w:r>
      <w:r>
        <w:rPr>
          <w:rFonts w:ascii="Times New Roman" w:eastAsia="Times New Roman" w:hAnsi="Times New Roman"/>
          <w:sz w:val="28"/>
          <w:szCs w:val="28"/>
        </w:rPr>
        <w:t xml:space="preserve">у больных ШАР </w:t>
      </w:r>
      <w:r w:rsidRPr="003613DD">
        <w:rPr>
          <w:rFonts w:ascii="Times New Roman" w:eastAsia="Times New Roman" w:hAnsi="Times New Roman"/>
          <w:color w:val="231F20"/>
          <w:sz w:val="28"/>
          <w:szCs w:val="28"/>
        </w:rPr>
        <w:t xml:space="preserve">улучшает показатели </w:t>
      </w:r>
      <w:proofErr w:type="spellStart"/>
      <w:r w:rsidRPr="003613DD">
        <w:rPr>
          <w:rFonts w:ascii="Times New Roman" w:eastAsia="Times New Roman" w:hAnsi="Times New Roman"/>
          <w:color w:val="231F20"/>
          <w:sz w:val="28"/>
          <w:szCs w:val="28"/>
        </w:rPr>
        <w:t>нейрокогнитивного</w:t>
      </w:r>
      <w:proofErr w:type="spellEnd"/>
      <w:r w:rsidRPr="003613DD">
        <w:rPr>
          <w:rFonts w:ascii="Times New Roman" w:eastAsia="Times New Roman" w:hAnsi="Times New Roman"/>
          <w:color w:val="231F20"/>
          <w:sz w:val="28"/>
          <w:szCs w:val="28"/>
        </w:rPr>
        <w:t xml:space="preserve"> функционирования</w:t>
      </w:r>
      <w:proofErr w:type="gramStart"/>
      <w:r w:rsidRPr="003613DD">
        <w:rPr>
          <w:rFonts w:ascii="Times New Roman" w:eastAsia="Times New Roman" w:hAnsi="Times New Roman"/>
          <w:color w:val="231F20"/>
          <w:sz w:val="28"/>
          <w:szCs w:val="28"/>
        </w:rPr>
        <w:t xml:space="preserve"> .</w:t>
      </w:r>
      <w:proofErr w:type="gramEnd"/>
    </w:p>
    <w:p w:rsidR="003613DD" w:rsidRDefault="003613DD" w:rsidP="0052589A">
      <w:pPr>
        <w:pStyle w:val="a5"/>
        <w:numPr>
          <w:ilvl w:val="0"/>
          <w:numId w:val="9"/>
        </w:numPr>
        <w:shd w:val="clear" w:color="auto" w:fill="FFFFFF"/>
        <w:tabs>
          <w:tab w:val="left" w:pos="5961"/>
        </w:tabs>
        <w:spacing w:line="360" w:lineRule="auto"/>
        <w:rPr>
          <w:color w:val="000000" w:themeColor="text1"/>
          <w:sz w:val="28"/>
          <w:szCs w:val="28"/>
        </w:rPr>
      </w:pPr>
      <w:r>
        <w:rPr>
          <w:color w:val="000000" w:themeColor="text1"/>
          <w:sz w:val="28"/>
          <w:szCs w:val="28"/>
        </w:rPr>
        <w:t>Выявлена связь между типом ШАР и степенью проявления когнитивного дефицита. Для депрессивного типа характерно более резкое снижение психомоторных навыков по сравнению с пациентами маниакального типа.</w:t>
      </w:r>
    </w:p>
    <w:p w:rsidR="003613DD" w:rsidRDefault="003613DD" w:rsidP="0052589A">
      <w:pPr>
        <w:pStyle w:val="a5"/>
        <w:numPr>
          <w:ilvl w:val="0"/>
          <w:numId w:val="9"/>
        </w:numPr>
        <w:shd w:val="clear" w:color="auto" w:fill="FFFFFF"/>
        <w:tabs>
          <w:tab w:val="left" w:pos="5961"/>
        </w:tabs>
        <w:spacing w:line="360" w:lineRule="auto"/>
        <w:rPr>
          <w:color w:val="000000" w:themeColor="text1"/>
          <w:sz w:val="28"/>
          <w:szCs w:val="28"/>
        </w:rPr>
      </w:pPr>
      <w:r>
        <w:rPr>
          <w:color w:val="000000" w:themeColor="text1"/>
          <w:sz w:val="28"/>
          <w:szCs w:val="28"/>
        </w:rPr>
        <w:lastRenderedPageBreak/>
        <w:t xml:space="preserve">Степень когнитивного дефицита больных ШАР непосредственно связана с </w:t>
      </w:r>
      <w:r w:rsidR="00E57227">
        <w:rPr>
          <w:color w:val="000000" w:themeColor="text1"/>
          <w:sz w:val="28"/>
          <w:szCs w:val="28"/>
        </w:rPr>
        <w:t>клиническими и терапевтическими факторами. С ухудшением клинической картины когнитивное функционирование ухудшается.</w:t>
      </w:r>
      <w:r>
        <w:rPr>
          <w:color w:val="000000" w:themeColor="text1"/>
          <w:sz w:val="28"/>
          <w:szCs w:val="28"/>
        </w:rPr>
        <w:t xml:space="preserve"> </w:t>
      </w:r>
    </w:p>
    <w:p w:rsidR="00291258" w:rsidRPr="00E35896" w:rsidRDefault="00291258" w:rsidP="00291258">
      <w:pPr>
        <w:pStyle w:val="a6"/>
        <w:spacing w:after="0" w:line="360" w:lineRule="auto"/>
        <w:ind w:left="-57" w:firstLine="709"/>
        <w:jc w:val="both"/>
        <w:rPr>
          <w:rFonts w:ascii="Times New Roman" w:hAnsi="Times New Roman" w:cs="Times New Roman"/>
          <w:sz w:val="28"/>
          <w:szCs w:val="28"/>
        </w:rPr>
      </w:pPr>
    </w:p>
    <w:p w:rsidR="00291258" w:rsidRDefault="00291258" w:rsidP="00291258">
      <w:pPr>
        <w:pStyle w:val="a5"/>
        <w:shd w:val="clear" w:color="auto" w:fill="FFFFFF"/>
        <w:tabs>
          <w:tab w:val="left" w:pos="5961"/>
        </w:tabs>
        <w:spacing w:line="360" w:lineRule="auto"/>
        <w:ind w:left="720"/>
        <w:rPr>
          <w:color w:val="FF0000"/>
          <w:sz w:val="28"/>
          <w:szCs w:val="28"/>
        </w:rPr>
      </w:pPr>
    </w:p>
    <w:p w:rsidR="00291258" w:rsidRDefault="00291258" w:rsidP="00291258">
      <w:pPr>
        <w:pStyle w:val="a5"/>
        <w:shd w:val="clear" w:color="auto" w:fill="FFFFFF"/>
        <w:tabs>
          <w:tab w:val="left" w:pos="5961"/>
        </w:tabs>
        <w:spacing w:line="360" w:lineRule="auto"/>
        <w:ind w:left="720"/>
        <w:rPr>
          <w:color w:val="FF0000"/>
          <w:sz w:val="28"/>
          <w:szCs w:val="28"/>
        </w:rPr>
      </w:pPr>
    </w:p>
    <w:p w:rsidR="0052589A" w:rsidRDefault="0052589A" w:rsidP="0052589A">
      <w:pPr>
        <w:pStyle w:val="a5"/>
        <w:shd w:val="clear" w:color="auto" w:fill="FFFFFF"/>
        <w:tabs>
          <w:tab w:val="left" w:pos="5961"/>
        </w:tabs>
        <w:spacing w:line="360" w:lineRule="auto"/>
        <w:outlineLvl w:val="0"/>
        <w:rPr>
          <w:b/>
          <w:color w:val="000000" w:themeColor="text1"/>
          <w:sz w:val="28"/>
          <w:szCs w:val="28"/>
        </w:rPr>
      </w:pPr>
      <w:bookmarkStart w:id="22" w:name="_Toc451096924"/>
      <w:r w:rsidRPr="00DF7B68">
        <w:rPr>
          <w:b/>
          <w:color w:val="000000" w:themeColor="text1"/>
          <w:sz w:val="28"/>
          <w:szCs w:val="28"/>
        </w:rPr>
        <w:t>Практические рекомендации</w:t>
      </w:r>
      <w:bookmarkEnd w:id="22"/>
    </w:p>
    <w:p w:rsidR="0052589A" w:rsidRDefault="0052589A" w:rsidP="0052589A">
      <w:pPr>
        <w:pStyle w:val="a5"/>
        <w:shd w:val="clear" w:color="auto" w:fill="FFFFFF"/>
        <w:tabs>
          <w:tab w:val="left" w:pos="5961"/>
        </w:tabs>
        <w:spacing w:line="360" w:lineRule="auto"/>
        <w:rPr>
          <w:color w:val="000000" w:themeColor="text1"/>
          <w:sz w:val="28"/>
          <w:szCs w:val="28"/>
        </w:rPr>
      </w:pPr>
      <w:r>
        <w:rPr>
          <w:color w:val="000000" w:themeColor="text1"/>
          <w:sz w:val="28"/>
          <w:szCs w:val="28"/>
        </w:rPr>
        <w:t xml:space="preserve">Используя данные полученные в ходе работы, рекомендуется использование </w:t>
      </w:r>
      <w:proofErr w:type="spellStart"/>
      <w:r>
        <w:rPr>
          <w:color w:val="000000" w:themeColor="text1"/>
          <w:sz w:val="28"/>
          <w:szCs w:val="28"/>
        </w:rPr>
        <w:t>нейрокогнитивных</w:t>
      </w:r>
      <w:proofErr w:type="spellEnd"/>
      <w:r>
        <w:rPr>
          <w:color w:val="000000" w:themeColor="text1"/>
          <w:sz w:val="28"/>
          <w:szCs w:val="28"/>
        </w:rPr>
        <w:t xml:space="preserve"> тестов для упрощения постановки диагноза – </w:t>
      </w:r>
      <w:proofErr w:type="spellStart"/>
      <w:r>
        <w:rPr>
          <w:color w:val="000000" w:themeColor="text1"/>
          <w:sz w:val="28"/>
          <w:szCs w:val="28"/>
        </w:rPr>
        <w:t>шизоаффективного</w:t>
      </w:r>
      <w:proofErr w:type="spellEnd"/>
      <w:r>
        <w:rPr>
          <w:color w:val="000000" w:themeColor="text1"/>
          <w:sz w:val="28"/>
          <w:szCs w:val="28"/>
        </w:rPr>
        <w:t xml:space="preserve"> расстройства.</w:t>
      </w:r>
    </w:p>
    <w:p w:rsidR="0052589A" w:rsidRDefault="0052589A" w:rsidP="0052589A">
      <w:pPr>
        <w:pStyle w:val="a5"/>
        <w:shd w:val="clear" w:color="auto" w:fill="FFFFFF"/>
        <w:tabs>
          <w:tab w:val="left" w:pos="5961"/>
        </w:tabs>
        <w:spacing w:line="360" w:lineRule="auto"/>
        <w:rPr>
          <w:color w:val="000000" w:themeColor="text1"/>
          <w:sz w:val="28"/>
          <w:szCs w:val="28"/>
        </w:rPr>
      </w:pPr>
      <w:proofErr w:type="gramStart"/>
      <w:r>
        <w:rPr>
          <w:color w:val="000000" w:themeColor="text1"/>
          <w:sz w:val="28"/>
          <w:szCs w:val="28"/>
        </w:rPr>
        <w:t>Глубокое</w:t>
      </w:r>
      <w:proofErr w:type="gramEnd"/>
      <w:r>
        <w:rPr>
          <w:color w:val="000000" w:themeColor="text1"/>
          <w:sz w:val="28"/>
          <w:szCs w:val="28"/>
        </w:rPr>
        <w:t xml:space="preserve"> изучения когнитивного дефицита позволит в будущем более эффективно проводить дифференциальный диагноз между шизофренией и расстройствами шизофренического спектра.</w:t>
      </w:r>
    </w:p>
    <w:p w:rsidR="0052589A" w:rsidRDefault="0052589A" w:rsidP="0052589A">
      <w:pPr>
        <w:pStyle w:val="a5"/>
        <w:shd w:val="clear" w:color="auto" w:fill="FFFFFF"/>
        <w:tabs>
          <w:tab w:val="left" w:pos="5961"/>
        </w:tabs>
        <w:spacing w:line="360" w:lineRule="auto"/>
        <w:rPr>
          <w:color w:val="000000" w:themeColor="text1"/>
          <w:sz w:val="28"/>
          <w:szCs w:val="28"/>
        </w:rPr>
      </w:pPr>
      <w:r>
        <w:rPr>
          <w:color w:val="000000" w:themeColor="text1"/>
          <w:sz w:val="28"/>
          <w:szCs w:val="28"/>
        </w:rPr>
        <w:t>Оценка когнитивного дефицита</w:t>
      </w:r>
      <w:proofErr w:type="gramStart"/>
      <w:r>
        <w:rPr>
          <w:color w:val="000000" w:themeColor="text1"/>
          <w:sz w:val="28"/>
          <w:szCs w:val="28"/>
        </w:rPr>
        <w:t xml:space="preserve"> ,</w:t>
      </w:r>
      <w:proofErr w:type="gramEnd"/>
      <w:r>
        <w:rPr>
          <w:color w:val="000000" w:themeColor="text1"/>
          <w:sz w:val="28"/>
          <w:szCs w:val="28"/>
        </w:rPr>
        <w:t xml:space="preserve"> так же служит отличным показателем успешности терапии , кроме того наличие данных когнитивного профиля в будущем сможет выступать в роли </w:t>
      </w:r>
      <w:proofErr w:type="spellStart"/>
      <w:r>
        <w:rPr>
          <w:color w:val="000000" w:themeColor="text1"/>
          <w:sz w:val="28"/>
          <w:szCs w:val="28"/>
        </w:rPr>
        <w:t>предиктивного</w:t>
      </w:r>
      <w:proofErr w:type="spellEnd"/>
      <w:r>
        <w:rPr>
          <w:color w:val="000000" w:themeColor="text1"/>
          <w:sz w:val="28"/>
          <w:szCs w:val="28"/>
        </w:rPr>
        <w:t xml:space="preserve"> фактора развития осложнений.</w:t>
      </w:r>
    </w:p>
    <w:p w:rsidR="0052589A" w:rsidRPr="0052589A" w:rsidRDefault="0052589A" w:rsidP="0052589A">
      <w:pPr>
        <w:pStyle w:val="1"/>
        <w:rPr>
          <w:b/>
          <w:color w:val="auto"/>
          <w:sz w:val="28"/>
          <w:szCs w:val="28"/>
        </w:rPr>
      </w:pPr>
      <w:bookmarkStart w:id="23" w:name="_Toc451096925"/>
      <w:r w:rsidRPr="0052589A">
        <w:rPr>
          <w:b/>
          <w:color w:val="auto"/>
          <w:sz w:val="28"/>
          <w:szCs w:val="28"/>
        </w:rPr>
        <w:t>Список литературы</w:t>
      </w:r>
      <w:bookmarkEnd w:id="23"/>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 </w:t>
      </w:r>
      <w:proofErr w:type="spellStart"/>
      <w:r w:rsidRPr="0052589A">
        <w:rPr>
          <w:rFonts w:ascii="Times New Roman" w:hAnsi="Times New Roman" w:cs="Times New Roman"/>
          <w:sz w:val="28"/>
          <w:szCs w:val="28"/>
        </w:rPr>
        <w:t>Вассерман</w:t>
      </w:r>
      <w:proofErr w:type="spellEnd"/>
      <w:r w:rsidRPr="0052589A">
        <w:rPr>
          <w:rFonts w:ascii="Times New Roman" w:hAnsi="Times New Roman" w:cs="Times New Roman"/>
          <w:sz w:val="28"/>
          <w:szCs w:val="28"/>
        </w:rPr>
        <w:t xml:space="preserve">, Л.И. Психологическая диагностика </w:t>
      </w:r>
      <w:proofErr w:type="spellStart"/>
      <w:r w:rsidRPr="0052589A">
        <w:rPr>
          <w:rFonts w:ascii="Times New Roman" w:hAnsi="Times New Roman" w:cs="Times New Roman"/>
          <w:sz w:val="28"/>
          <w:szCs w:val="28"/>
        </w:rPr>
        <w:t>нейрокогнитивного</w:t>
      </w:r>
      <w:proofErr w:type="spellEnd"/>
      <w:r w:rsidRPr="0052589A">
        <w:rPr>
          <w:rFonts w:ascii="Times New Roman" w:hAnsi="Times New Roman" w:cs="Times New Roman"/>
          <w:sz w:val="28"/>
          <w:szCs w:val="28"/>
        </w:rPr>
        <w:t xml:space="preserve"> дефицита: </w:t>
      </w:r>
      <w:proofErr w:type="spellStart"/>
      <w:r w:rsidRPr="0052589A">
        <w:rPr>
          <w:rFonts w:ascii="Times New Roman" w:hAnsi="Times New Roman" w:cs="Times New Roman"/>
          <w:sz w:val="28"/>
          <w:szCs w:val="28"/>
        </w:rPr>
        <w:t>рестандартизация</w:t>
      </w:r>
      <w:proofErr w:type="spellEnd"/>
      <w:r w:rsidRPr="0052589A">
        <w:rPr>
          <w:rFonts w:ascii="Times New Roman" w:hAnsi="Times New Roman" w:cs="Times New Roman"/>
          <w:sz w:val="28"/>
          <w:szCs w:val="28"/>
        </w:rPr>
        <w:t xml:space="preserve"> и апробация методики «Комплексная фигура Рея-Острица»: методические рекомендации // Л.И. </w:t>
      </w:r>
      <w:proofErr w:type="spellStart"/>
      <w:r w:rsidRPr="0052589A">
        <w:rPr>
          <w:rFonts w:ascii="Times New Roman" w:hAnsi="Times New Roman" w:cs="Times New Roman"/>
          <w:sz w:val="28"/>
          <w:szCs w:val="28"/>
        </w:rPr>
        <w:t>Вассерман</w:t>
      </w:r>
      <w:proofErr w:type="spellEnd"/>
      <w:r w:rsidRPr="0052589A">
        <w:rPr>
          <w:rFonts w:ascii="Times New Roman" w:hAnsi="Times New Roman" w:cs="Times New Roman"/>
          <w:sz w:val="28"/>
          <w:szCs w:val="28"/>
        </w:rPr>
        <w:t xml:space="preserve">, Т.В. Чередникова – СПб, 2011 г. </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Вишневская О. А., </w:t>
      </w:r>
      <w:proofErr w:type="spellStart"/>
      <w:r w:rsidRPr="0052589A">
        <w:rPr>
          <w:rFonts w:ascii="Times New Roman" w:hAnsi="Times New Roman" w:cs="Times New Roman"/>
          <w:sz w:val="28"/>
          <w:szCs w:val="28"/>
        </w:rPr>
        <w:t>Гвоздецкий</w:t>
      </w:r>
      <w:proofErr w:type="spellEnd"/>
      <w:r w:rsidRPr="0052589A">
        <w:rPr>
          <w:rFonts w:ascii="Times New Roman" w:hAnsi="Times New Roman" w:cs="Times New Roman"/>
          <w:sz w:val="28"/>
          <w:szCs w:val="28"/>
        </w:rPr>
        <w:t xml:space="preserve"> А. Н., Петрова Н. Н. Социальное функционирование больных параноидной шизофренией в ремиссии // </w:t>
      </w:r>
      <w:r w:rsidRPr="0052589A">
        <w:rPr>
          <w:rFonts w:ascii="Times New Roman" w:hAnsi="Times New Roman" w:cs="Times New Roman"/>
          <w:sz w:val="28"/>
          <w:szCs w:val="28"/>
        </w:rPr>
        <w:lastRenderedPageBreak/>
        <w:t>Социальная и клиническая психиатрия. – 2012. – Т. 22. – №. 4. УДК: 616.895.8-058</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Гурович И. Я. и др. Динамика ремиссии у больных шизофренией и </w:t>
      </w:r>
      <w:proofErr w:type="spellStart"/>
      <w:r w:rsidRPr="0052589A">
        <w:rPr>
          <w:rFonts w:ascii="Times New Roman" w:hAnsi="Times New Roman" w:cs="Times New Roman"/>
          <w:sz w:val="28"/>
          <w:szCs w:val="28"/>
        </w:rPr>
        <w:t>шизоаффективным</w:t>
      </w:r>
      <w:proofErr w:type="spellEnd"/>
      <w:r w:rsidRPr="0052589A">
        <w:rPr>
          <w:rFonts w:ascii="Times New Roman" w:hAnsi="Times New Roman" w:cs="Times New Roman"/>
          <w:sz w:val="28"/>
          <w:szCs w:val="28"/>
        </w:rPr>
        <w:t xml:space="preserve"> расстройством после первых </w:t>
      </w:r>
      <w:proofErr w:type="spellStart"/>
      <w:r w:rsidRPr="0052589A">
        <w:rPr>
          <w:rFonts w:ascii="Times New Roman" w:hAnsi="Times New Roman" w:cs="Times New Roman"/>
          <w:sz w:val="28"/>
          <w:szCs w:val="28"/>
        </w:rPr>
        <w:t>психотических</w:t>
      </w:r>
      <w:proofErr w:type="spellEnd"/>
      <w:r w:rsidRPr="0052589A">
        <w:rPr>
          <w:rFonts w:ascii="Times New Roman" w:hAnsi="Times New Roman" w:cs="Times New Roman"/>
          <w:sz w:val="28"/>
          <w:szCs w:val="28"/>
        </w:rPr>
        <w:t xml:space="preserve"> приступов: длительная поддерживающая терапия </w:t>
      </w:r>
      <w:proofErr w:type="spellStart"/>
      <w:r w:rsidRPr="0052589A">
        <w:rPr>
          <w:rFonts w:ascii="Times New Roman" w:hAnsi="Times New Roman" w:cs="Times New Roman"/>
          <w:sz w:val="28"/>
          <w:szCs w:val="28"/>
        </w:rPr>
        <w:t>оланзапином</w:t>
      </w:r>
      <w:proofErr w:type="spellEnd"/>
      <w:r w:rsidRPr="0052589A">
        <w:rPr>
          <w:rFonts w:ascii="Times New Roman" w:hAnsi="Times New Roman" w:cs="Times New Roman"/>
          <w:sz w:val="28"/>
          <w:szCs w:val="28"/>
        </w:rPr>
        <w:t xml:space="preserve"> // Социальная и клиническая психиатрия. – 2005. – Т. 15. – №. 1. УДК: 616.89-085</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Гурович И. Я. </w:t>
      </w:r>
      <w:proofErr w:type="spellStart"/>
      <w:r w:rsidRPr="0052589A">
        <w:rPr>
          <w:rFonts w:ascii="Times New Roman" w:hAnsi="Times New Roman" w:cs="Times New Roman"/>
          <w:sz w:val="28"/>
          <w:szCs w:val="28"/>
        </w:rPr>
        <w:t>Ресоциализирующий</w:t>
      </w:r>
      <w:proofErr w:type="spellEnd"/>
      <w:r w:rsidRPr="0052589A">
        <w:rPr>
          <w:rFonts w:ascii="Times New Roman" w:hAnsi="Times New Roman" w:cs="Times New Roman"/>
          <w:sz w:val="28"/>
          <w:szCs w:val="28"/>
        </w:rPr>
        <w:t xml:space="preserve"> эффект </w:t>
      </w:r>
      <w:proofErr w:type="spellStart"/>
      <w:r w:rsidRPr="0052589A">
        <w:rPr>
          <w:rFonts w:ascii="Times New Roman" w:hAnsi="Times New Roman" w:cs="Times New Roman"/>
          <w:sz w:val="28"/>
          <w:szCs w:val="28"/>
        </w:rPr>
        <w:t>антипсихотиков</w:t>
      </w:r>
      <w:proofErr w:type="spellEnd"/>
      <w:r w:rsidRPr="0052589A">
        <w:rPr>
          <w:rFonts w:ascii="Times New Roman" w:hAnsi="Times New Roman" w:cs="Times New Roman"/>
          <w:sz w:val="28"/>
          <w:szCs w:val="28"/>
        </w:rPr>
        <w:t xml:space="preserve"> в комплексной терапии больных с впервые возникшими </w:t>
      </w:r>
      <w:proofErr w:type="spellStart"/>
      <w:r w:rsidRPr="0052589A">
        <w:rPr>
          <w:rFonts w:ascii="Times New Roman" w:hAnsi="Times New Roman" w:cs="Times New Roman"/>
          <w:sz w:val="28"/>
          <w:szCs w:val="28"/>
        </w:rPr>
        <w:t>психотическими</w:t>
      </w:r>
      <w:proofErr w:type="spellEnd"/>
      <w:r w:rsidRPr="0052589A">
        <w:rPr>
          <w:rFonts w:ascii="Times New Roman" w:hAnsi="Times New Roman" w:cs="Times New Roman"/>
          <w:sz w:val="28"/>
          <w:szCs w:val="28"/>
        </w:rPr>
        <w:t xml:space="preserve"> состояниями // Социальная и клиническая психиатрия. – 2011. – Т. 21, № 1. – С. 43–48.</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Зайцева Ю. С., Корсакова Н. К. Динамика </w:t>
      </w:r>
      <w:proofErr w:type="spellStart"/>
      <w:r w:rsidRPr="0052589A">
        <w:rPr>
          <w:rFonts w:ascii="Times New Roman" w:hAnsi="Times New Roman" w:cs="Times New Roman"/>
          <w:sz w:val="28"/>
          <w:szCs w:val="28"/>
        </w:rPr>
        <w:t>нейрокогнитивного</w:t>
      </w:r>
      <w:proofErr w:type="spellEnd"/>
      <w:r w:rsidRPr="0052589A">
        <w:rPr>
          <w:rFonts w:ascii="Times New Roman" w:hAnsi="Times New Roman" w:cs="Times New Roman"/>
          <w:sz w:val="28"/>
          <w:szCs w:val="28"/>
        </w:rPr>
        <w:t xml:space="preserve"> дефицита у пациентов с различной степенью </w:t>
      </w:r>
      <w:proofErr w:type="spellStart"/>
      <w:r w:rsidRPr="0052589A">
        <w:rPr>
          <w:rFonts w:ascii="Times New Roman" w:hAnsi="Times New Roman" w:cs="Times New Roman"/>
          <w:sz w:val="28"/>
          <w:szCs w:val="28"/>
        </w:rPr>
        <w:t>прогредиентности</w:t>
      </w:r>
      <w:proofErr w:type="spellEnd"/>
      <w:r w:rsidRPr="0052589A">
        <w:rPr>
          <w:rFonts w:ascii="Times New Roman" w:hAnsi="Times New Roman" w:cs="Times New Roman"/>
          <w:sz w:val="28"/>
          <w:szCs w:val="28"/>
        </w:rPr>
        <w:t xml:space="preserve"> шизофрении при первых приступах и в течение 5-летнего </w:t>
      </w:r>
      <w:proofErr w:type="spellStart"/>
      <w:r w:rsidRPr="0052589A">
        <w:rPr>
          <w:rFonts w:ascii="Times New Roman" w:hAnsi="Times New Roman" w:cs="Times New Roman"/>
          <w:sz w:val="28"/>
          <w:szCs w:val="28"/>
        </w:rPr>
        <w:t>катамнеза</w:t>
      </w:r>
      <w:proofErr w:type="spellEnd"/>
      <w:r w:rsidRPr="0052589A">
        <w:rPr>
          <w:rFonts w:ascii="Times New Roman" w:hAnsi="Times New Roman" w:cs="Times New Roman"/>
          <w:sz w:val="28"/>
          <w:szCs w:val="28"/>
        </w:rPr>
        <w:t xml:space="preserve"> // Социальная и клиническая психиатрия. – 2008. – Т. 18. – №. 2. УДК: 616.895.8-072.8</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Иванов М.В., Ильина О.Г., </w:t>
      </w:r>
      <w:proofErr w:type="spellStart"/>
      <w:r w:rsidRPr="0052589A">
        <w:rPr>
          <w:rFonts w:ascii="Times New Roman" w:hAnsi="Times New Roman" w:cs="Times New Roman"/>
          <w:sz w:val="28"/>
          <w:szCs w:val="28"/>
        </w:rPr>
        <w:t>Янушко</w:t>
      </w:r>
      <w:proofErr w:type="spellEnd"/>
      <w:r w:rsidRPr="0052589A">
        <w:rPr>
          <w:rFonts w:ascii="Times New Roman" w:hAnsi="Times New Roman" w:cs="Times New Roman"/>
          <w:sz w:val="28"/>
          <w:szCs w:val="28"/>
        </w:rPr>
        <w:t xml:space="preserve"> М.Г. Психологическая диагностика </w:t>
      </w:r>
      <w:proofErr w:type="spellStart"/>
      <w:r w:rsidRPr="0052589A">
        <w:rPr>
          <w:rFonts w:ascii="Times New Roman" w:hAnsi="Times New Roman" w:cs="Times New Roman"/>
          <w:sz w:val="28"/>
          <w:szCs w:val="28"/>
        </w:rPr>
        <w:t>нейрокогнитивного</w:t>
      </w:r>
      <w:proofErr w:type="spellEnd"/>
      <w:r w:rsidRPr="0052589A">
        <w:rPr>
          <w:rFonts w:ascii="Times New Roman" w:hAnsi="Times New Roman" w:cs="Times New Roman"/>
          <w:sz w:val="28"/>
          <w:szCs w:val="28"/>
        </w:rPr>
        <w:t xml:space="preserve"> дефицита при шизофрении. Пособие для врачей и медицинских психологов. – Санкт-Петербург, 2007 г. – 20 </w:t>
      </w:r>
      <w:proofErr w:type="gramStart"/>
      <w:r w:rsidRPr="0052589A">
        <w:rPr>
          <w:rFonts w:ascii="Times New Roman" w:hAnsi="Times New Roman" w:cs="Times New Roman"/>
          <w:sz w:val="28"/>
          <w:szCs w:val="28"/>
        </w:rPr>
        <w:t>с</w:t>
      </w:r>
      <w:proofErr w:type="gramEnd"/>
      <w:r w:rsidRPr="0052589A">
        <w:rPr>
          <w:rFonts w:ascii="Times New Roman" w:hAnsi="Times New Roman" w:cs="Times New Roman"/>
          <w:sz w:val="28"/>
          <w:szCs w:val="28"/>
        </w:rPr>
        <w:t xml:space="preserve">. </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r w:rsidRPr="0052589A">
        <w:rPr>
          <w:rFonts w:ascii="Times New Roman" w:hAnsi="Times New Roman" w:cs="Times New Roman"/>
          <w:sz w:val="28"/>
          <w:szCs w:val="28"/>
        </w:rPr>
        <w:t xml:space="preserve">Краснов В.Н., Гурович И.Я., Мосолов С.Н., </w:t>
      </w:r>
      <w:proofErr w:type="spellStart"/>
      <w:r w:rsidRPr="0052589A">
        <w:rPr>
          <w:rFonts w:ascii="Times New Roman" w:hAnsi="Times New Roman" w:cs="Times New Roman"/>
          <w:sz w:val="28"/>
          <w:szCs w:val="28"/>
        </w:rPr>
        <w:t>Шмуклер</w:t>
      </w:r>
      <w:proofErr w:type="spellEnd"/>
      <w:r w:rsidRPr="0052589A">
        <w:rPr>
          <w:rFonts w:ascii="Times New Roman" w:hAnsi="Times New Roman" w:cs="Times New Roman"/>
          <w:sz w:val="28"/>
          <w:szCs w:val="28"/>
        </w:rPr>
        <w:t xml:space="preserve"> А.Б., </w:t>
      </w:r>
      <w:proofErr w:type="spellStart"/>
      <w:r w:rsidRPr="0052589A">
        <w:rPr>
          <w:rFonts w:ascii="Times New Roman" w:hAnsi="Times New Roman" w:cs="Times New Roman"/>
          <w:sz w:val="28"/>
          <w:szCs w:val="28"/>
        </w:rPr>
        <w:t>Цукарзи</w:t>
      </w:r>
      <w:proofErr w:type="spellEnd"/>
      <w:r w:rsidRPr="0052589A">
        <w:rPr>
          <w:rFonts w:ascii="Times New Roman" w:hAnsi="Times New Roman" w:cs="Times New Roman"/>
          <w:sz w:val="28"/>
          <w:szCs w:val="28"/>
        </w:rPr>
        <w:t xml:space="preserve"> Э.Э. Федеральные клинические рекомендации по диагностике и лечению шизофрении: проект 07.11.2013. / [электронный ресурс] сайт Российского общества психиатров </w:t>
      </w:r>
      <w:hyperlink r:id="rId8" w:history="1">
        <w:r w:rsidRPr="0052589A">
          <w:rPr>
            <w:rStyle w:val="a3"/>
            <w:rFonts w:ascii="Times New Roman" w:hAnsi="Times New Roman" w:cs="Times New Roman"/>
            <w:sz w:val="28"/>
            <w:szCs w:val="28"/>
            <w:lang w:val="en-US"/>
          </w:rPr>
          <w:t>http</w:t>
        </w:r>
        <w:r w:rsidRPr="0052589A">
          <w:rPr>
            <w:rStyle w:val="a3"/>
            <w:rFonts w:ascii="Times New Roman" w:hAnsi="Times New Roman" w:cs="Times New Roman"/>
            <w:sz w:val="28"/>
            <w:szCs w:val="28"/>
          </w:rPr>
          <w:t>://</w:t>
        </w:r>
        <w:proofErr w:type="spellStart"/>
        <w:r w:rsidRPr="0052589A">
          <w:rPr>
            <w:rStyle w:val="a3"/>
            <w:rFonts w:ascii="Times New Roman" w:hAnsi="Times New Roman" w:cs="Times New Roman"/>
            <w:sz w:val="28"/>
            <w:szCs w:val="28"/>
            <w:lang w:val="en-US"/>
          </w:rPr>
          <w:t>psychiatr</w:t>
        </w:r>
        <w:proofErr w:type="spellEnd"/>
        <w:r w:rsidRPr="0052589A">
          <w:rPr>
            <w:rStyle w:val="a3"/>
            <w:rFonts w:ascii="Times New Roman" w:hAnsi="Times New Roman" w:cs="Times New Roman"/>
            <w:sz w:val="28"/>
            <w:szCs w:val="28"/>
          </w:rPr>
          <w:t>.</w:t>
        </w:r>
        <w:proofErr w:type="spellStart"/>
        <w:r w:rsidRPr="0052589A">
          <w:rPr>
            <w:rStyle w:val="a3"/>
            <w:rFonts w:ascii="Times New Roman" w:hAnsi="Times New Roman" w:cs="Times New Roman"/>
            <w:sz w:val="28"/>
            <w:szCs w:val="28"/>
            <w:lang w:val="en-US"/>
          </w:rPr>
          <w:t>ru</w:t>
        </w:r>
        <w:proofErr w:type="spellEnd"/>
      </w:hyperlink>
    </w:p>
    <w:p w:rsidR="0052589A" w:rsidRDefault="0052589A" w:rsidP="0052589A">
      <w:pPr>
        <w:pStyle w:val="a6"/>
        <w:numPr>
          <w:ilvl w:val="0"/>
          <w:numId w:val="10"/>
        </w:numPr>
        <w:spacing w:after="200" w:line="360" w:lineRule="auto"/>
        <w:jc w:val="both"/>
        <w:rPr>
          <w:rFonts w:ascii="Times New Roman" w:hAnsi="Times New Roman" w:cs="Times New Roman"/>
          <w:sz w:val="28"/>
          <w:szCs w:val="28"/>
        </w:rPr>
      </w:pPr>
      <w:proofErr w:type="spellStart"/>
      <w:r w:rsidRPr="0052589A">
        <w:rPr>
          <w:rFonts w:ascii="Times New Roman" w:hAnsi="Times New Roman" w:cs="Times New Roman"/>
          <w:sz w:val="28"/>
          <w:szCs w:val="28"/>
        </w:rPr>
        <w:t>Семенкова</w:t>
      </w:r>
      <w:proofErr w:type="spellEnd"/>
      <w:r w:rsidRPr="0052589A">
        <w:rPr>
          <w:rFonts w:ascii="Times New Roman" w:hAnsi="Times New Roman" w:cs="Times New Roman"/>
          <w:sz w:val="28"/>
          <w:szCs w:val="28"/>
        </w:rPr>
        <w:t xml:space="preserve"> Е. А. </w:t>
      </w:r>
      <w:proofErr w:type="spellStart"/>
      <w:r w:rsidRPr="0052589A">
        <w:rPr>
          <w:rFonts w:ascii="Times New Roman" w:hAnsi="Times New Roman" w:cs="Times New Roman"/>
          <w:sz w:val="28"/>
          <w:szCs w:val="28"/>
        </w:rPr>
        <w:t>Нейрокогнитивный</w:t>
      </w:r>
      <w:proofErr w:type="spellEnd"/>
      <w:r w:rsidRPr="0052589A">
        <w:rPr>
          <w:rFonts w:ascii="Times New Roman" w:hAnsi="Times New Roman" w:cs="Times New Roman"/>
          <w:sz w:val="28"/>
          <w:szCs w:val="28"/>
        </w:rPr>
        <w:t xml:space="preserve"> дефицит у больных шизофренией и расстройствами </w:t>
      </w:r>
      <w:proofErr w:type="spellStart"/>
      <w:r w:rsidRPr="0052589A">
        <w:rPr>
          <w:rFonts w:ascii="Times New Roman" w:hAnsi="Times New Roman" w:cs="Times New Roman"/>
          <w:sz w:val="28"/>
          <w:szCs w:val="28"/>
        </w:rPr>
        <w:t>изофренического</w:t>
      </w:r>
      <w:proofErr w:type="spellEnd"/>
      <w:r w:rsidRPr="0052589A">
        <w:rPr>
          <w:rFonts w:ascii="Times New Roman" w:hAnsi="Times New Roman" w:cs="Times New Roman"/>
          <w:sz w:val="28"/>
          <w:szCs w:val="28"/>
        </w:rPr>
        <w:t xml:space="preserve"> спектра вне обострения: возрастной аспект // Социальная и клиническая психиатрия. – 2014. – Т. 24. – №. 2. УДК: 616.89-085</w:t>
      </w:r>
    </w:p>
    <w:p w:rsidR="000B604B" w:rsidRPr="000B604B" w:rsidRDefault="000B604B" w:rsidP="000B604B">
      <w:pPr>
        <w:pStyle w:val="a6"/>
        <w:numPr>
          <w:ilvl w:val="0"/>
          <w:numId w:val="10"/>
        </w:numPr>
        <w:spacing w:after="200" w:line="360" w:lineRule="auto"/>
        <w:jc w:val="both"/>
        <w:rPr>
          <w:rFonts w:ascii="Times New Roman" w:hAnsi="Times New Roman" w:cs="Times New Roman"/>
          <w:sz w:val="28"/>
          <w:szCs w:val="28"/>
        </w:rPr>
      </w:pPr>
      <w:proofErr w:type="spellStart"/>
      <w:r w:rsidRPr="000B604B">
        <w:rPr>
          <w:rFonts w:ascii="Times New Roman" w:hAnsi="Times New Roman" w:cs="Times New Roman"/>
          <w:sz w:val="28"/>
          <w:szCs w:val="28"/>
        </w:rPr>
        <w:t>Тиганов</w:t>
      </w:r>
      <w:proofErr w:type="spellEnd"/>
      <w:r w:rsidRPr="000B604B">
        <w:rPr>
          <w:rFonts w:ascii="Times New Roman" w:hAnsi="Times New Roman" w:cs="Times New Roman"/>
          <w:sz w:val="28"/>
          <w:szCs w:val="28"/>
        </w:rPr>
        <w:t xml:space="preserve"> А. С., </w:t>
      </w:r>
      <w:proofErr w:type="spellStart"/>
      <w:r w:rsidRPr="000B604B">
        <w:rPr>
          <w:rFonts w:ascii="Times New Roman" w:hAnsi="Times New Roman" w:cs="Times New Roman"/>
          <w:sz w:val="28"/>
          <w:szCs w:val="28"/>
        </w:rPr>
        <w:t>Снежневский</w:t>
      </w:r>
      <w:proofErr w:type="spellEnd"/>
      <w:r w:rsidRPr="000B604B">
        <w:rPr>
          <w:rFonts w:ascii="Times New Roman" w:hAnsi="Times New Roman" w:cs="Times New Roman"/>
          <w:sz w:val="28"/>
          <w:szCs w:val="28"/>
        </w:rPr>
        <w:t xml:space="preserve"> А. В., и др. Руководство по психиатрии / Под ред. академика РАМН А. С. </w:t>
      </w:r>
      <w:proofErr w:type="spellStart"/>
      <w:r w:rsidRPr="000B604B">
        <w:rPr>
          <w:rFonts w:ascii="Times New Roman" w:hAnsi="Times New Roman" w:cs="Times New Roman"/>
          <w:sz w:val="28"/>
          <w:szCs w:val="28"/>
        </w:rPr>
        <w:t>Тиганова</w:t>
      </w:r>
      <w:proofErr w:type="spellEnd"/>
      <w:r w:rsidRPr="000B604B">
        <w:rPr>
          <w:rFonts w:ascii="Times New Roman" w:hAnsi="Times New Roman" w:cs="Times New Roman"/>
          <w:sz w:val="28"/>
          <w:szCs w:val="28"/>
        </w:rPr>
        <w:t>. — М.: Медицина, 1999. — Т. 1. — С. 636—667. — 712 с.</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rPr>
      </w:pPr>
      <w:proofErr w:type="spellStart"/>
      <w:r w:rsidRPr="0052589A">
        <w:rPr>
          <w:rFonts w:ascii="Times New Roman" w:hAnsi="Times New Roman" w:cs="Times New Roman"/>
          <w:sz w:val="28"/>
          <w:szCs w:val="28"/>
        </w:rPr>
        <w:lastRenderedPageBreak/>
        <w:t>Шмуклер</w:t>
      </w:r>
      <w:proofErr w:type="spellEnd"/>
      <w:r w:rsidRPr="0052589A">
        <w:rPr>
          <w:rFonts w:ascii="Times New Roman" w:hAnsi="Times New Roman" w:cs="Times New Roman"/>
          <w:sz w:val="28"/>
          <w:szCs w:val="28"/>
        </w:rPr>
        <w:t xml:space="preserve"> А. Б. Современные подходы к диагностике шизофрении и расстройств шизофренического спектра (концепция DSM-5) // Психиатрия и </w:t>
      </w:r>
      <w:proofErr w:type="spellStart"/>
      <w:r w:rsidRPr="0052589A">
        <w:rPr>
          <w:rFonts w:ascii="Times New Roman" w:hAnsi="Times New Roman" w:cs="Times New Roman"/>
          <w:sz w:val="28"/>
          <w:szCs w:val="28"/>
        </w:rPr>
        <w:t>психофармакотерапия</w:t>
      </w:r>
      <w:proofErr w:type="spellEnd"/>
      <w:r w:rsidRPr="0052589A">
        <w:rPr>
          <w:rFonts w:ascii="Times New Roman" w:hAnsi="Times New Roman" w:cs="Times New Roman"/>
          <w:sz w:val="28"/>
          <w:szCs w:val="28"/>
        </w:rPr>
        <w:t>. Журнал им. П. Б. Ганнушкина –2013 – Т. 15 – № 5. – С.43-51.</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Anaya C. et al. A systematic review of cognitive remediation for </w:t>
      </w:r>
      <w:proofErr w:type="spellStart"/>
      <w:r w:rsidRPr="0052589A">
        <w:rPr>
          <w:rFonts w:ascii="Times New Roman" w:hAnsi="Times New Roman" w:cs="Times New Roman"/>
          <w:sz w:val="28"/>
          <w:szCs w:val="28"/>
          <w:lang w:val="en-US"/>
        </w:rPr>
        <w:t>schizo</w:t>
      </w:r>
      <w:proofErr w:type="spellEnd"/>
      <w:r w:rsidRPr="0052589A">
        <w:rPr>
          <w:rFonts w:ascii="Times New Roman" w:hAnsi="Times New Roman" w:cs="Times New Roman"/>
          <w:sz w:val="28"/>
          <w:szCs w:val="28"/>
          <w:lang w:val="en-US"/>
        </w:rPr>
        <w:t xml:space="preserve">-affective and affective disorders // Journal of affective disorders. – 2012.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142. – №. 1.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xml:space="preserve">. 13-21. </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Andreasen</w:t>
      </w:r>
      <w:proofErr w:type="spellEnd"/>
      <w:r w:rsidRPr="0052589A">
        <w:rPr>
          <w:rFonts w:ascii="Times New Roman" w:hAnsi="Times New Roman" w:cs="Times New Roman"/>
          <w:sz w:val="28"/>
          <w:szCs w:val="28"/>
          <w:lang w:val="en-US"/>
        </w:rPr>
        <w:t xml:space="preserve"> N. C. et al. Remission in schizophrenia: proposed criteria and rationale for consensus // Am. J. Psychiatry. – 2005. – Vol. 162(3). – P. 441–449.</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Andreasen</w:t>
      </w:r>
      <w:proofErr w:type="spellEnd"/>
      <w:r w:rsidRPr="0052589A">
        <w:rPr>
          <w:rFonts w:ascii="Times New Roman" w:hAnsi="Times New Roman" w:cs="Times New Roman"/>
          <w:sz w:val="28"/>
          <w:szCs w:val="28"/>
          <w:lang w:val="en-US"/>
        </w:rPr>
        <w:t xml:space="preserve"> N. C. Standardized remission criteria in schizophrenia // </w:t>
      </w:r>
      <w:proofErr w:type="spellStart"/>
      <w:r w:rsidRPr="0052589A">
        <w:rPr>
          <w:rFonts w:ascii="Times New Roman" w:hAnsi="Times New Roman" w:cs="Times New Roman"/>
          <w:sz w:val="28"/>
          <w:szCs w:val="28"/>
          <w:lang w:val="en-US"/>
        </w:rPr>
        <w:t>Acta</w:t>
      </w:r>
      <w:proofErr w:type="spellEnd"/>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Psychiatr</w:t>
      </w:r>
      <w:proofErr w:type="spellEnd"/>
      <w:r w:rsidRPr="0052589A">
        <w:rPr>
          <w:rFonts w:ascii="Times New Roman" w:hAnsi="Times New Roman" w:cs="Times New Roman"/>
          <w:sz w:val="28"/>
          <w:szCs w:val="28"/>
          <w:lang w:val="en-US"/>
        </w:rPr>
        <w:t>. Scand. – 2006. – Vol. 113(2). – P. 91–95.</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Bersani</w:t>
      </w:r>
      <w:proofErr w:type="spellEnd"/>
      <w:r w:rsidRPr="0052589A">
        <w:rPr>
          <w:rFonts w:ascii="Times New Roman" w:hAnsi="Times New Roman" w:cs="Times New Roman"/>
          <w:sz w:val="28"/>
          <w:szCs w:val="28"/>
          <w:lang w:val="en-US"/>
        </w:rPr>
        <w:t xml:space="preserve"> G. et al. Facial expression in patients with bipolar disorder and schizophrenia in response to emotional stimuli: a partially shared cognitive and social deficit of the two disorders // Neuropsychiatric Disease &amp; Treatment. – 2013.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9. </w:t>
      </w:r>
      <w:proofErr w:type="spellStart"/>
      <w:r w:rsidRPr="00594C6C">
        <w:rPr>
          <w:rFonts w:ascii="Times New Roman" w:hAnsi="Times New Roman" w:cs="Times New Roman"/>
          <w:sz w:val="28"/>
          <w:szCs w:val="28"/>
          <w:lang w:val="en-US"/>
        </w:rPr>
        <w:t>doi</w:t>
      </w:r>
      <w:proofErr w:type="spellEnd"/>
      <w:r w:rsidRPr="00594C6C">
        <w:rPr>
          <w:rFonts w:ascii="Times New Roman" w:hAnsi="Times New Roman" w:cs="Times New Roman"/>
          <w:sz w:val="28"/>
          <w:szCs w:val="28"/>
          <w:lang w:val="en-US"/>
        </w:rPr>
        <w:t xml:space="preserve">:  </w:t>
      </w:r>
      <w:hyperlink r:id="rId9" w:tgtFrame="pmc_ext" w:history="1">
        <w:r w:rsidRPr="00594C6C">
          <w:rPr>
            <w:rStyle w:val="a3"/>
            <w:rFonts w:ascii="Times New Roman" w:hAnsi="Times New Roman" w:cs="Times New Roman"/>
            <w:sz w:val="28"/>
            <w:szCs w:val="28"/>
            <w:lang w:val="en-US"/>
          </w:rPr>
          <w:t>10.2147/NDT.S46525</w:t>
        </w:r>
      </w:hyperlink>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Bora E., </w:t>
      </w:r>
      <w:proofErr w:type="spellStart"/>
      <w:r w:rsidRPr="0052589A">
        <w:rPr>
          <w:rFonts w:ascii="Times New Roman" w:hAnsi="Times New Roman" w:cs="Times New Roman"/>
          <w:sz w:val="28"/>
          <w:szCs w:val="28"/>
          <w:lang w:val="en-US"/>
        </w:rPr>
        <w:t>Yucel</w:t>
      </w:r>
      <w:proofErr w:type="spellEnd"/>
      <w:r w:rsidRPr="0052589A">
        <w:rPr>
          <w:rFonts w:ascii="Times New Roman" w:hAnsi="Times New Roman" w:cs="Times New Roman"/>
          <w:sz w:val="28"/>
          <w:szCs w:val="28"/>
          <w:lang w:val="en-US"/>
        </w:rPr>
        <w:t xml:space="preserve"> M., </w:t>
      </w:r>
      <w:proofErr w:type="spellStart"/>
      <w:r w:rsidRPr="0052589A">
        <w:rPr>
          <w:rFonts w:ascii="Times New Roman" w:hAnsi="Times New Roman" w:cs="Times New Roman"/>
          <w:sz w:val="28"/>
          <w:szCs w:val="28"/>
          <w:lang w:val="en-US"/>
        </w:rPr>
        <w:t>Pantelis</w:t>
      </w:r>
      <w:proofErr w:type="spellEnd"/>
      <w:r w:rsidRPr="0052589A">
        <w:rPr>
          <w:rFonts w:ascii="Times New Roman" w:hAnsi="Times New Roman" w:cs="Times New Roman"/>
          <w:sz w:val="28"/>
          <w:szCs w:val="28"/>
          <w:lang w:val="en-US"/>
        </w:rPr>
        <w:t xml:space="preserve"> C. Cognitive functioning in schizophrenia, schizoaffective disorder and affective psychoses: meta-analytic study // The British Journal of Psychiatry. – 2009.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195. – №. 6.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475-482.</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Bora E., </w:t>
      </w:r>
      <w:proofErr w:type="spellStart"/>
      <w:r w:rsidRPr="0052589A">
        <w:rPr>
          <w:rFonts w:ascii="Times New Roman" w:hAnsi="Times New Roman" w:cs="Times New Roman"/>
          <w:sz w:val="28"/>
          <w:szCs w:val="28"/>
          <w:lang w:val="en-US"/>
        </w:rPr>
        <w:t>Yücel</w:t>
      </w:r>
      <w:proofErr w:type="spellEnd"/>
      <w:r w:rsidRPr="0052589A">
        <w:rPr>
          <w:rFonts w:ascii="Times New Roman" w:hAnsi="Times New Roman" w:cs="Times New Roman"/>
          <w:sz w:val="28"/>
          <w:szCs w:val="28"/>
          <w:lang w:val="en-US"/>
        </w:rPr>
        <w:t xml:space="preserve"> M., </w:t>
      </w:r>
      <w:proofErr w:type="spellStart"/>
      <w:r w:rsidRPr="0052589A">
        <w:rPr>
          <w:rFonts w:ascii="Times New Roman" w:hAnsi="Times New Roman" w:cs="Times New Roman"/>
          <w:sz w:val="28"/>
          <w:szCs w:val="28"/>
          <w:lang w:val="en-US"/>
        </w:rPr>
        <w:t>Pantelis</w:t>
      </w:r>
      <w:proofErr w:type="spellEnd"/>
      <w:r w:rsidRPr="0052589A">
        <w:rPr>
          <w:rFonts w:ascii="Times New Roman" w:hAnsi="Times New Roman" w:cs="Times New Roman"/>
          <w:sz w:val="28"/>
          <w:szCs w:val="28"/>
          <w:lang w:val="en-US"/>
        </w:rPr>
        <w:t xml:space="preserve"> C. Cognitive impairment in affective psychoses: a meta-analysis // Schizophrenia Bulletin. – 2010.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36. – №. 1.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112-125.</w:t>
      </w:r>
    </w:p>
    <w:p w:rsidR="0052589A" w:rsidRPr="00B13CDE"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Bora E., </w:t>
      </w:r>
      <w:proofErr w:type="spellStart"/>
      <w:r w:rsidRPr="0052589A">
        <w:rPr>
          <w:rFonts w:ascii="Times New Roman" w:hAnsi="Times New Roman" w:cs="Times New Roman"/>
          <w:sz w:val="28"/>
          <w:szCs w:val="28"/>
          <w:lang w:val="en-US"/>
        </w:rPr>
        <w:t>Yücel</w:t>
      </w:r>
      <w:proofErr w:type="spellEnd"/>
      <w:r w:rsidRPr="0052589A">
        <w:rPr>
          <w:rFonts w:ascii="Times New Roman" w:hAnsi="Times New Roman" w:cs="Times New Roman"/>
          <w:sz w:val="28"/>
          <w:szCs w:val="28"/>
          <w:lang w:val="en-US"/>
        </w:rPr>
        <w:t xml:space="preserve"> M., </w:t>
      </w:r>
      <w:proofErr w:type="spellStart"/>
      <w:r w:rsidRPr="0052589A">
        <w:rPr>
          <w:rFonts w:ascii="Times New Roman" w:hAnsi="Times New Roman" w:cs="Times New Roman"/>
          <w:sz w:val="28"/>
          <w:szCs w:val="28"/>
          <w:lang w:val="en-US"/>
        </w:rPr>
        <w:t>Pantelis</w:t>
      </w:r>
      <w:proofErr w:type="spellEnd"/>
      <w:r w:rsidRPr="0052589A">
        <w:rPr>
          <w:rFonts w:ascii="Times New Roman" w:hAnsi="Times New Roman" w:cs="Times New Roman"/>
          <w:sz w:val="28"/>
          <w:szCs w:val="28"/>
          <w:lang w:val="en-US"/>
        </w:rPr>
        <w:t xml:space="preserve"> C. Cognitive impairment in schizophrenia and affective psychoses: implications for DSM-V criteria and beyond //Schizophrenia bulletin. – 2009. </w:t>
      </w:r>
      <w:proofErr w:type="spellStart"/>
      <w:r w:rsidRPr="0052589A">
        <w:rPr>
          <w:rFonts w:ascii="Times New Roman" w:hAnsi="Times New Roman" w:cs="Times New Roman"/>
          <w:sz w:val="28"/>
          <w:szCs w:val="28"/>
          <w:lang w:val="en-US"/>
        </w:rPr>
        <w:t>doi</w:t>
      </w:r>
      <w:proofErr w:type="spellEnd"/>
      <w:r w:rsidRPr="0052589A">
        <w:rPr>
          <w:rFonts w:ascii="Times New Roman" w:hAnsi="Times New Roman" w:cs="Times New Roman"/>
          <w:sz w:val="28"/>
          <w:szCs w:val="28"/>
          <w:lang w:val="en-US"/>
        </w:rPr>
        <w:t xml:space="preserve">: </w:t>
      </w:r>
      <w:r w:rsidRPr="00594C6C">
        <w:rPr>
          <w:rFonts w:ascii="Times New Roman" w:hAnsi="Times New Roman" w:cs="Times New Roman"/>
          <w:sz w:val="28"/>
          <w:szCs w:val="28"/>
          <w:lang w:val="en-US"/>
        </w:rPr>
        <w:t>10.1093/</w:t>
      </w:r>
      <w:proofErr w:type="spellStart"/>
      <w:r w:rsidRPr="00594C6C">
        <w:rPr>
          <w:rFonts w:ascii="Times New Roman" w:hAnsi="Times New Roman" w:cs="Times New Roman"/>
          <w:sz w:val="28"/>
          <w:szCs w:val="28"/>
          <w:lang w:val="en-US"/>
        </w:rPr>
        <w:t>schbul</w:t>
      </w:r>
      <w:proofErr w:type="spellEnd"/>
      <w:r w:rsidRPr="00594C6C">
        <w:rPr>
          <w:rFonts w:ascii="Times New Roman" w:hAnsi="Times New Roman" w:cs="Times New Roman"/>
          <w:sz w:val="28"/>
          <w:szCs w:val="28"/>
          <w:lang w:val="en-US"/>
        </w:rPr>
        <w:t>/sbp094</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r w:rsidRPr="00B13CDE">
        <w:rPr>
          <w:rFonts w:ascii="Times New Roman" w:hAnsi="Times New Roman" w:cs="Times New Roman"/>
          <w:sz w:val="28"/>
          <w:szCs w:val="28"/>
          <w:lang w:val="en-US"/>
        </w:rPr>
        <w:t xml:space="preserve">Bornstein RA, </w:t>
      </w:r>
      <w:proofErr w:type="spellStart"/>
      <w:r w:rsidRPr="00B13CDE">
        <w:rPr>
          <w:rFonts w:ascii="Times New Roman" w:hAnsi="Times New Roman" w:cs="Times New Roman"/>
          <w:sz w:val="28"/>
          <w:szCs w:val="28"/>
          <w:lang w:val="en-US"/>
        </w:rPr>
        <w:t>Nasrallah</w:t>
      </w:r>
      <w:proofErr w:type="spellEnd"/>
      <w:r w:rsidRPr="00B13CDE">
        <w:rPr>
          <w:rFonts w:ascii="Times New Roman" w:hAnsi="Times New Roman" w:cs="Times New Roman"/>
          <w:sz w:val="28"/>
          <w:szCs w:val="28"/>
          <w:lang w:val="en-US"/>
        </w:rPr>
        <w:t xml:space="preserve"> HA, Olson SC, et al. Neuropsychological deficit in schizophrenic subtypes: paranoid, </w:t>
      </w:r>
      <w:proofErr w:type="spellStart"/>
      <w:r w:rsidRPr="00B13CDE">
        <w:rPr>
          <w:rFonts w:ascii="Times New Roman" w:hAnsi="Times New Roman" w:cs="Times New Roman"/>
          <w:sz w:val="28"/>
          <w:szCs w:val="28"/>
          <w:lang w:val="en-US"/>
        </w:rPr>
        <w:t>nonparanoid</w:t>
      </w:r>
      <w:proofErr w:type="spellEnd"/>
      <w:r w:rsidRPr="00B13CDE">
        <w:rPr>
          <w:rFonts w:ascii="Times New Roman" w:hAnsi="Times New Roman" w:cs="Times New Roman"/>
          <w:sz w:val="28"/>
          <w:szCs w:val="28"/>
          <w:lang w:val="en-US"/>
        </w:rPr>
        <w:t xml:space="preserve">, and schizoaffective subgroups. </w:t>
      </w:r>
      <w:proofErr w:type="spellStart"/>
      <w:r w:rsidRPr="00B13CDE">
        <w:rPr>
          <w:rFonts w:ascii="Times New Roman" w:hAnsi="Times New Roman" w:cs="Times New Roman"/>
          <w:sz w:val="28"/>
          <w:szCs w:val="28"/>
        </w:rPr>
        <w:t>Psychiatry</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Res</w:t>
      </w:r>
      <w:proofErr w:type="spellEnd"/>
      <w:r w:rsidRPr="00B13CDE">
        <w:rPr>
          <w:rFonts w:ascii="Times New Roman" w:hAnsi="Times New Roman" w:cs="Times New Roman"/>
          <w:sz w:val="28"/>
          <w:szCs w:val="28"/>
        </w:rPr>
        <w:t xml:space="preserve"> 1990 </w:t>
      </w:r>
      <w:proofErr w:type="spellStart"/>
      <w:r w:rsidRPr="00B13CDE">
        <w:rPr>
          <w:rFonts w:ascii="Times New Roman" w:hAnsi="Times New Roman" w:cs="Times New Roman"/>
          <w:sz w:val="28"/>
          <w:szCs w:val="28"/>
        </w:rPr>
        <w:t>Jan</w:t>
      </w:r>
      <w:proofErr w:type="spellEnd"/>
      <w:r w:rsidRPr="00B13CDE">
        <w:rPr>
          <w:rFonts w:ascii="Times New Roman" w:hAnsi="Times New Roman" w:cs="Times New Roman"/>
          <w:sz w:val="28"/>
          <w:szCs w:val="28"/>
        </w:rPr>
        <w:t>; 31 (1): 15-24</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r w:rsidRPr="00B13CDE">
        <w:rPr>
          <w:rFonts w:ascii="Times New Roman" w:hAnsi="Times New Roman" w:cs="Times New Roman"/>
          <w:sz w:val="28"/>
          <w:szCs w:val="28"/>
          <w:lang w:val="en-US"/>
        </w:rPr>
        <w:lastRenderedPageBreak/>
        <w:t xml:space="preserve">Evans JD, Heaton RK, Paulsen JS, et al. Schizoaffective disorder: a form of schizophrenia or affective disorder? </w:t>
      </w:r>
      <w:r w:rsidRPr="00B13CDE">
        <w:rPr>
          <w:rFonts w:ascii="Times New Roman" w:hAnsi="Times New Roman" w:cs="Times New Roman"/>
          <w:sz w:val="28"/>
          <w:szCs w:val="28"/>
        </w:rPr>
        <w:t xml:space="preserve">J </w:t>
      </w:r>
      <w:proofErr w:type="spellStart"/>
      <w:r w:rsidRPr="00B13CDE">
        <w:rPr>
          <w:rFonts w:ascii="Times New Roman" w:hAnsi="Times New Roman" w:cs="Times New Roman"/>
          <w:sz w:val="28"/>
          <w:szCs w:val="28"/>
        </w:rPr>
        <w:t>Clin</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Psychiatry</w:t>
      </w:r>
      <w:proofErr w:type="spellEnd"/>
      <w:r w:rsidRPr="00B13CDE">
        <w:rPr>
          <w:rFonts w:ascii="Times New Roman" w:hAnsi="Times New Roman" w:cs="Times New Roman"/>
          <w:sz w:val="28"/>
          <w:szCs w:val="28"/>
        </w:rPr>
        <w:t xml:space="preserve"> 1999 </w:t>
      </w:r>
      <w:proofErr w:type="spellStart"/>
      <w:r w:rsidRPr="00B13CDE">
        <w:rPr>
          <w:rFonts w:ascii="Times New Roman" w:hAnsi="Times New Roman" w:cs="Times New Roman"/>
          <w:sz w:val="28"/>
          <w:szCs w:val="28"/>
        </w:rPr>
        <w:t>Dec</w:t>
      </w:r>
      <w:proofErr w:type="spellEnd"/>
      <w:r w:rsidRPr="00B13CDE">
        <w:rPr>
          <w:rFonts w:ascii="Times New Roman" w:hAnsi="Times New Roman" w:cs="Times New Roman"/>
          <w:sz w:val="28"/>
          <w:szCs w:val="28"/>
        </w:rPr>
        <w:t>; 60 (12): 874-82</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B13CDE">
        <w:rPr>
          <w:rFonts w:ascii="Times New Roman" w:hAnsi="Times New Roman" w:cs="Times New Roman"/>
          <w:sz w:val="28"/>
          <w:szCs w:val="28"/>
          <w:lang w:val="en-US"/>
        </w:rPr>
        <w:t>Flaum</w:t>
      </w:r>
      <w:proofErr w:type="spellEnd"/>
      <w:r w:rsidRPr="00B13CDE">
        <w:rPr>
          <w:rFonts w:ascii="Times New Roman" w:hAnsi="Times New Roman" w:cs="Times New Roman"/>
          <w:sz w:val="28"/>
          <w:szCs w:val="28"/>
          <w:lang w:val="en-US"/>
        </w:rPr>
        <w:t xml:space="preserve"> M, Amador X, Gorman JM. DSM-IV field trial for schizophrenia and other psychotic disorders. In: </w:t>
      </w:r>
      <w:proofErr w:type="spellStart"/>
      <w:r w:rsidRPr="00B13CDE">
        <w:rPr>
          <w:rFonts w:ascii="Times New Roman" w:hAnsi="Times New Roman" w:cs="Times New Roman"/>
          <w:sz w:val="28"/>
          <w:szCs w:val="28"/>
          <w:lang w:val="en-US"/>
        </w:rPr>
        <w:t>Widiger</w:t>
      </w:r>
      <w:proofErr w:type="spellEnd"/>
      <w:r w:rsidRPr="00B13CDE">
        <w:rPr>
          <w:rFonts w:ascii="Times New Roman" w:hAnsi="Times New Roman" w:cs="Times New Roman"/>
          <w:sz w:val="28"/>
          <w:szCs w:val="28"/>
          <w:lang w:val="en-US"/>
        </w:rPr>
        <w:t xml:space="preserve"> TA, Frances AJ, </w:t>
      </w:r>
      <w:proofErr w:type="spellStart"/>
      <w:r w:rsidRPr="00B13CDE">
        <w:rPr>
          <w:rFonts w:ascii="Times New Roman" w:hAnsi="Times New Roman" w:cs="Times New Roman"/>
          <w:sz w:val="28"/>
          <w:szCs w:val="28"/>
          <w:lang w:val="en-US"/>
        </w:rPr>
        <w:t>Pincus</w:t>
      </w:r>
      <w:proofErr w:type="spellEnd"/>
      <w:r w:rsidRPr="00B13CDE">
        <w:rPr>
          <w:rFonts w:ascii="Times New Roman" w:hAnsi="Times New Roman" w:cs="Times New Roman"/>
          <w:sz w:val="28"/>
          <w:szCs w:val="28"/>
          <w:lang w:val="en-US"/>
        </w:rPr>
        <w:t xml:space="preserve"> HA, editors. DSM-IV sourcebook. </w:t>
      </w:r>
      <w:proofErr w:type="spellStart"/>
      <w:r w:rsidRPr="00B13CDE">
        <w:rPr>
          <w:rFonts w:ascii="Times New Roman" w:hAnsi="Times New Roman" w:cs="Times New Roman"/>
          <w:sz w:val="28"/>
          <w:szCs w:val="28"/>
        </w:rPr>
        <w:t>Washington</w:t>
      </w:r>
      <w:proofErr w:type="spellEnd"/>
      <w:r w:rsidRPr="00B13CDE">
        <w:rPr>
          <w:rFonts w:ascii="Times New Roman" w:hAnsi="Times New Roman" w:cs="Times New Roman"/>
          <w:sz w:val="28"/>
          <w:szCs w:val="28"/>
        </w:rPr>
        <w:t xml:space="preserve">, DC: </w:t>
      </w:r>
      <w:proofErr w:type="spellStart"/>
      <w:r w:rsidRPr="00B13CDE">
        <w:rPr>
          <w:rFonts w:ascii="Times New Roman" w:hAnsi="Times New Roman" w:cs="Times New Roman"/>
          <w:sz w:val="28"/>
          <w:szCs w:val="28"/>
        </w:rPr>
        <w:t>American</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Psychiatric</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Association</w:t>
      </w:r>
      <w:proofErr w:type="spellEnd"/>
      <w:r w:rsidRPr="00B13CDE">
        <w:rPr>
          <w:rFonts w:ascii="Times New Roman" w:hAnsi="Times New Roman" w:cs="Times New Roman"/>
          <w:sz w:val="28"/>
          <w:szCs w:val="28"/>
        </w:rPr>
        <w:t>, 1994: 687-713</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B13CDE">
        <w:rPr>
          <w:rFonts w:ascii="Times New Roman" w:hAnsi="Times New Roman" w:cs="Times New Roman"/>
          <w:sz w:val="28"/>
          <w:szCs w:val="28"/>
          <w:lang w:val="en-US"/>
        </w:rPr>
        <w:t>Fiszdon</w:t>
      </w:r>
      <w:proofErr w:type="spellEnd"/>
      <w:r w:rsidRPr="00B13CDE">
        <w:rPr>
          <w:rFonts w:ascii="Times New Roman" w:hAnsi="Times New Roman" w:cs="Times New Roman"/>
          <w:sz w:val="28"/>
          <w:szCs w:val="28"/>
          <w:lang w:val="en-US"/>
        </w:rPr>
        <w:t xml:space="preserve"> JM, </w:t>
      </w:r>
      <w:proofErr w:type="spellStart"/>
      <w:r w:rsidRPr="00B13CDE">
        <w:rPr>
          <w:rFonts w:ascii="Times New Roman" w:hAnsi="Times New Roman" w:cs="Times New Roman"/>
          <w:sz w:val="28"/>
          <w:szCs w:val="28"/>
          <w:lang w:val="en-US"/>
        </w:rPr>
        <w:t>Choi</w:t>
      </w:r>
      <w:proofErr w:type="spellEnd"/>
      <w:r w:rsidRPr="00B13CDE">
        <w:rPr>
          <w:rFonts w:ascii="Times New Roman" w:hAnsi="Times New Roman" w:cs="Times New Roman"/>
          <w:sz w:val="28"/>
          <w:szCs w:val="28"/>
          <w:lang w:val="en-US"/>
        </w:rPr>
        <w:t xml:space="preserve"> J, </w:t>
      </w:r>
      <w:proofErr w:type="spellStart"/>
      <w:r w:rsidRPr="00B13CDE">
        <w:rPr>
          <w:rFonts w:ascii="Times New Roman" w:hAnsi="Times New Roman" w:cs="Times New Roman"/>
          <w:sz w:val="28"/>
          <w:szCs w:val="28"/>
          <w:lang w:val="en-US"/>
        </w:rPr>
        <w:t>Goulet</w:t>
      </w:r>
      <w:proofErr w:type="spellEnd"/>
      <w:r w:rsidRPr="00B13CDE">
        <w:rPr>
          <w:rFonts w:ascii="Times New Roman" w:hAnsi="Times New Roman" w:cs="Times New Roman"/>
          <w:sz w:val="28"/>
          <w:szCs w:val="28"/>
          <w:lang w:val="en-US"/>
        </w:rPr>
        <w:t xml:space="preserve"> J, et al. Temporal relationship between change in cognition and change in functioning in schizophrenia. </w:t>
      </w:r>
      <w:proofErr w:type="spellStart"/>
      <w:r w:rsidRPr="00B13CDE">
        <w:rPr>
          <w:rFonts w:ascii="Times New Roman" w:hAnsi="Times New Roman" w:cs="Times New Roman"/>
          <w:sz w:val="28"/>
          <w:szCs w:val="28"/>
        </w:rPr>
        <w:t>Schizophr</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Res</w:t>
      </w:r>
      <w:proofErr w:type="spellEnd"/>
      <w:r w:rsidRPr="00B13CDE">
        <w:rPr>
          <w:rFonts w:ascii="Times New Roman" w:hAnsi="Times New Roman" w:cs="Times New Roman"/>
          <w:sz w:val="28"/>
          <w:szCs w:val="28"/>
        </w:rPr>
        <w:t xml:space="preserve"> 2008; 105 (1-3): 105-13</w:t>
      </w:r>
    </w:p>
    <w:p w:rsidR="0052589A" w:rsidRPr="00911EC6"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Foussias</w:t>
      </w:r>
      <w:proofErr w:type="spellEnd"/>
      <w:r w:rsidRPr="0052589A">
        <w:rPr>
          <w:rFonts w:ascii="Times New Roman" w:hAnsi="Times New Roman" w:cs="Times New Roman"/>
          <w:sz w:val="28"/>
          <w:szCs w:val="28"/>
          <w:lang w:val="en-US"/>
        </w:rPr>
        <w:t xml:space="preserve"> G. et al. Negative symptoms of schizophrenia: clinical features, relevance to real world functioning and specificity versus other CNS disorders // European </w:t>
      </w:r>
      <w:proofErr w:type="spellStart"/>
      <w:r w:rsidRPr="0052589A">
        <w:rPr>
          <w:rFonts w:ascii="Times New Roman" w:hAnsi="Times New Roman" w:cs="Times New Roman"/>
          <w:sz w:val="28"/>
          <w:szCs w:val="28"/>
          <w:lang w:val="en-US"/>
        </w:rPr>
        <w:t>Neuropsychopharmacology</w:t>
      </w:r>
      <w:proofErr w:type="spellEnd"/>
      <w:r w:rsidRPr="0052589A">
        <w:rPr>
          <w:rFonts w:ascii="Times New Roman" w:hAnsi="Times New Roman" w:cs="Times New Roman"/>
          <w:sz w:val="28"/>
          <w:szCs w:val="28"/>
          <w:lang w:val="en-US"/>
        </w:rPr>
        <w:t xml:space="preserve">. – 2014.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24. – №. 5.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693-709.</w:t>
      </w:r>
    </w:p>
    <w:p w:rsidR="00911EC6" w:rsidRPr="00911EC6" w:rsidRDefault="00911EC6" w:rsidP="00911EC6">
      <w:pPr>
        <w:pStyle w:val="a6"/>
        <w:numPr>
          <w:ilvl w:val="0"/>
          <w:numId w:val="10"/>
        </w:numPr>
        <w:spacing w:after="200" w:line="360" w:lineRule="auto"/>
        <w:jc w:val="both"/>
        <w:rPr>
          <w:rFonts w:ascii="Times New Roman" w:hAnsi="Times New Roman" w:cs="Times New Roman"/>
          <w:sz w:val="28"/>
          <w:szCs w:val="28"/>
          <w:lang w:val="en-US"/>
        </w:rPr>
      </w:pPr>
      <w:r w:rsidRPr="00911EC6">
        <w:rPr>
          <w:rFonts w:ascii="Times New Roman" w:hAnsi="Times New Roman" w:cs="Times New Roman"/>
          <w:sz w:val="28"/>
          <w:szCs w:val="28"/>
          <w:lang w:val="en-US"/>
        </w:rPr>
        <w:t xml:space="preserve">Goldstein G, </w:t>
      </w:r>
      <w:proofErr w:type="spellStart"/>
      <w:r w:rsidRPr="00911EC6">
        <w:rPr>
          <w:rFonts w:ascii="Times New Roman" w:hAnsi="Times New Roman" w:cs="Times New Roman"/>
          <w:sz w:val="28"/>
          <w:szCs w:val="28"/>
          <w:lang w:val="en-US"/>
        </w:rPr>
        <w:t>Shemansky</w:t>
      </w:r>
      <w:proofErr w:type="spellEnd"/>
      <w:r w:rsidRPr="00911EC6">
        <w:rPr>
          <w:rFonts w:ascii="Times New Roman" w:hAnsi="Times New Roman" w:cs="Times New Roman"/>
          <w:sz w:val="28"/>
          <w:szCs w:val="28"/>
          <w:lang w:val="en-US"/>
        </w:rPr>
        <w:t xml:space="preserve"> WJ, Allen DN. Cognitive function in schizoaffective disorder and clinical subtypes of schizophrenia. </w:t>
      </w:r>
      <w:proofErr w:type="spellStart"/>
      <w:r w:rsidRPr="00911EC6">
        <w:rPr>
          <w:rFonts w:ascii="Times New Roman" w:hAnsi="Times New Roman" w:cs="Times New Roman"/>
          <w:sz w:val="28"/>
          <w:szCs w:val="28"/>
        </w:rPr>
        <w:t>Arch</w:t>
      </w:r>
      <w:proofErr w:type="spellEnd"/>
      <w:r w:rsidRPr="00911EC6">
        <w:rPr>
          <w:rFonts w:ascii="Times New Roman" w:hAnsi="Times New Roman" w:cs="Times New Roman"/>
          <w:sz w:val="28"/>
          <w:szCs w:val="28"/>
        </w:rPr>
        <w:t xml:space="preserve"> </w:t>
      </w:r>
      <w:proofErr w:type="spellStart"/>
      <w:r w:rsidRPr="00911EC6">
        <w:rPr>
          <w:rFonts w:ascii="Times New Roman" w:hAnsi="Times New Roman" w:cs="Times New Roman"/>
          <w:sz w:val="28"/>
          <w:szCs w:val="28"/>
        </w:rPr>
        <w:t>Clin</w:t>
      </w:r>
      <w:proofErr w:type="spellEnd"/>
      <w:r w:rsidRPr="00911EC6">
        <w:rPr>
          <w:rFonts w:ascii="Times New Roman" w:hAnsi="Times New Roman" w:cs="Times New Roman"/>
          <w:sz w:val="28"/>
          <w:szCs w:val="28"/>
        </w:rPr>
        <w:t xml:space="preserve"> </w:t>
      </w:r>
      <w:proofErr w:type="spellStart"/>
      <w:r w:rsidRPr="00911EC6">
        <w:rPr>
          <w:rFonts w:ascii="Times New Roman" w:hAnsi="Times New Roman" w:cs="Times New Roman"/>
          <w:sz w:val="28"/>
          <w:szCs w:val="28"/>
        </w:rPr>
        <w:t>Neuropsychol</w:t>
      </w:r>
      <w:proofErr w:type="spellEnd"/>
      <w:r w:rsidRPr="00911EC6">
        <w:rPr>
          <w:rFonts w:ascii="Times New Roman" w:hAnsi="Times New Roman" w:cs="Times New Roman"/>
          <w:sz w:val="28"/>
          <w:szCs w:val="28"/>
        </w:rPr>
        <w:t xml:space="preserve"> 2005 </w:t>
      </w:r>
      <w:proofErr w:type="spellStart"/>
      <w:r w:rsidRPr="00911EC6">
        <w:rPr>
          <w:rFonts w:ascii="Times New Roman" w:hAnsi="Times New Roman" w:cs="Times New Roman"/>
          <w:sz w:val="28"/>
          <w:szCs w:val="28"/>
        </w:rPr>
        <w:t>Mar</w:t>
      </w:r>
      <w:proofErr w:type="spellEnd"/>
      <w:r w:rsidRPr="00911EC6">
        <w:rPr>
          <w:rFonts w:ascii="Times New Roman" w:hAnsi="Times New Roman" w:cs="Times New Roman"/>
          <w:sz w:val="28"/>
          <w:szCs w:val="28"/>
        </w:rPr>
        <w:t>; 20 (2): 153-9</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r w:rsidRPr="00B13CDE">
        <w:rPr>
          <w:rFonts w:ascii="Times New Roman" w:hAnsi="Times New Roman" w:cs="Times New Roman"/>
          <w:sz w:val="28"/>
          <w:szCs w:val="28"/>
          <w:lang w:val="en-US"/>
        </w:rPr>
        <w:t xml:space="preserve">Gruber O, Gruber E, </w:t>
      </w:r>
      <w:proofErr w:type="spellStart"/>
      <w:r w:rsidRPr="00B13CDE">
        <w:rPr>
          <w:rFonts w:ascii="Times New Roman" w:hAnsi="Times New Roman" w:cs="Times New Roman"/>
          <w:sz w:val="28"/>
          <w:szCs w:val="28"/>
          <w:lang w:val="en-US"/>
        </w:rPr>
        <w:t>Falkai</w:t>
      </w:r>
      <w:proofErr w:type="spellEnd"/>
      <w:r w:rsidRPr="00B13CDE">
        <w:rPr>
          <w:rFonts w:ascii="Times New Roman" w:hAnsi="Times New Roman" w:cs="Times New Roman"/>
          <w:sz w:val="28"/>
          <w:szCs w:val="28"/>
          <w:lang w:val="en-US"/>
        </w:rPr>
        <w:t xml:space="preserve"> P. </w:t>
      </w:r>
      <w:proofErr w:type="spellStart"/>
      <w:r w:rsidRPr="00B13CDE">
        <w:rPr>
          <w:rFonts w:ascii="Times New Roman" w:hAnsi="Times New Roman" w:cs="Times New Roman"/>
          <w:sz w:val="28"/>
          <w:szCs w:val="28"/>
          <w:lang w:val="en-US"/>
        </w:rPr>
        <w:t>Articulatory</w:t>
      </w:r>
      <w:proofErr w:type="spellEnd"/>
      <w:r w:rsidRPr="00B13CDE">
        <w:rPr>
          <w:rFonts w:ascii="Times New Roman" w:hAnsi="Times New Roman" w:cs="Times New Roman"/>
          <w:sz w:val="28"/>
          <w:szCs w:val="28"/>
          <w:lang w:val="en-US"/>
        </w:rPr>
        <w:t xml:space="preserve"> rehearsal in verbal working memory: a possible </w:t>
      </w:r>
      <w:proofErr w:type="spellStart"/>
      <w:r w:rsidRPr="00B13CDE">
        <w:rPr>
          <w:rFonts w:ascii="Times New Roman" w:hAnsi="Times New Roman" w:cs="Times New Roman"/>
          <w:sz w:val="28"/>
          <w:szCs w:val="28"/>
          <w:lang w:val="en-US"/>
        </w:rPr>
        <w:t>neurocognitive</w:t>
      </w:r>
      <w:proofErr w:type="spellEnd"/>
      <w:r w:rsidRPr="00B13CDE">
        <w:rPr>
          <w:rFonts w:ascii="Times New Roman" w:hAnsi="Times New Roman" w:cs="Times New Roman"/>
          <w:sz w:val="28"/>
          <w:szCs w:val="28"/>
          <w:lang w:val="en-US"/>
        </w:rPr>
        <w:t xml:space="preserve"> </w:t>
      </w:r>
      <w:proofErr w:type="spellStart"/>
      <w:r w:rsidRPr="00B13CDE">
        <w:rPr>
          <w:rFonts w:ascii="Times New Roman" w:hAnsi="Times New Roman" w:cs="Times New Roman"/>
          <w:sz w:val="28"/>
          <w:szCs w:val="28"/>
          <w:lang w:val="en-US"/>
        </w:rPr>
        <w:t>endophenotype</w:t>
      </w:r>
      <w:proofErr w:type="spellEnd"/>
      <w:r w:rsidRPr="00B13CDE">
        <w:rPr>
          <w:rFonts w:ascii="Times New Roman" w:hAnsi="Times New Roman" w:cs="Times New Roman"/>
          <w:sz w:val="28"/>
          <w:szCs w:val="28"/>
          <w:lang w:val="en-US"/>
        </w:rPr>
        <w:t xml:space="preserve"> that differentiates between schizophrenia and schizoaffective disorder. </w:t>
      </w:r>
      <w:proofErr w:type="spellStart"/>
      <w:r w:rsidRPr="00B13CDE">
        <w:rPr>
          <w:rFonts w:ascii="Times New Roman" w:hAnsi="Times New Roman" w:cs="Times New Roman"/>
          <w:sz w:val="28"/>
          <w:szCs w:val="28"/>
          <w:lang w:val="en-US"/>
        </w:rPr>
        <w:t>Neurosci</w:t>
      </w:r>
      <w:proofErr w:type="spellEnd"/>
      <w:r w:rsidRPr="00B13CDE">
        <w:rPr>
          <w:rFonts w:ascii="Times New Roman" w:hAnsi="Times New Roman" w:cs="Times New Roman"/>
          <w:sz w:val="28"/>
          <w:szCs w:val="28"/>
          <w:lang w:val="en-US"/>
        </w:rPr>
        <w:t xml:space="preserve"> </w:t>
      </w:r>
      <w:proofErr w:type="spellStart"/>
      <w:r w:rsidRPr="00B13CDE">
        <w:rPr>
          <w:rFonts w:ascii="Times New Roman" w:hAnsi="Times New Roman" w:cs="Times New Roman"/>
          <w:sz w:val="28"/>
          <w:szCs w:val="28"/>
          <w:lang w:val="en-US"/>
        </w:rPr>
        <w:t>Lett</w:t>
      </w:r>
      <w:proofErr w:type="spellEnd"/>
      <w:r w:rsidRPr="00B13CDE">
        <w:rPr>
          <w:rFonts w:ascii="Times New Roman" w:hAnsi="Times New Roman" w:cs="Times New Roman"/>
          <w:sz w:val="28"/>
          <w:szCs w:val="28"/>
          <w:lang w:val="en-US"/>
        </w:rPr>
        <w:t xml:space="preserve"> 2006 Sep 11; 405 (1-2): 24-8</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Harvey P. D. et al. Comparative effects of </w:t>
      </w:r>
      <w:proofErr w:type="spellStart"/>
      <w:r w:rsidRPr="0052589A">
        <w:rPr>
          <w:rFonts w:ascii="Times New Roman" w:hAnsi="Times New Roman" w:cs="Times New Roman"/>
          <w:sz w:val="28"/>
          <w:szCs w:val="28"/>
          <w:lang w:val="en-US"/>
        </w:rPr>
        <w:t>risperidone</w:t>
      </w:r>
      <w:proofErr w:type="spellEnd"/>
      <w:r w:rsidRPr="0052589A">
        <w:rPr>
          <w:rFonts w:ascii="Times New Roman" w:hAnsi="Times New Roman" w:cs="Times New Roman"/>
          <w:sz w:val="28"/>
          <w:szCs w:val="28"/>
          <w:lang w:val="en-US"/>
        </w:rPr>
        <w:t xml:space="preserve"> and </w:t>
      </w:r>
      <w:proofErr w:type="spellStart"/>
      <w:r w:rsidRPr="0052589A">
        <w:rPr>
          <w:rFonts w:ascii="Times New Roman" w:hAnsi="Times New Roman" w:cs="Times New Roman"/>
          <w:sz w:val="28"/>
          <w:szCs w:val="28"/>
          <w:lang w:val="en-US"/>
        </w:rPr>
        <w:t>olanzapine</w:t>
      </w:r>
      <w:proofErr w:type="spellEnd"/>
      <w:r w:rsidRPr="0052589A">
        <w:rPr>
          <w:rFonts w:ascii="Times New Roman" w:hAnsi="Times New Roman" w:cs="Times New Roman"/>
          <w:sz w:val="28"/>
          <w:szCs w:val="28"/>
          <w:lang w:val="en-US"/>
        </w:rPr>
        <w:t xml:space="preserve"> on cognition in elderly patients with schizophrenia or schizoaffective disorder // International journal of geriatric psychiatry. – 2003.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18. – №. 9.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820-829.</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Hill S. K. et al. Neuropsychological impairments in schizophrenia and psychotic bipolar disorder: findings from the Bipolar-Schizophrenia Network on Intermediate Phenotypes (B-SNIP) study // American Journal of Psychiatry. – 2013.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170. – №. 11.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1275-1284.</w:t>
      </w:r>
    </w:p>
    <w:p w:rsidR="0052589A" w:rsidRPr="00266695"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lastRenderedPageBreak/>
        <w:t xml:space="preserve"> </w:t>
      </w:r>
      <w:proofErr w:type="spellStart"/>
      <w:r w:rsidRPr="0052589A">
        <w:rPr>
          <w:rFonts w:ascii="Times New Roman" w:hAnsi="Times New Roman" w:cs="Times New Roman"/>
          <w:sz w:val="28"/>
          <w:szCs w:val="28"/>
          <w:lang w:val="en-US"/>
        </w:rPr>
        <w:t>Kantrowitz</w:t>
      </w:r>
      <w:proofErr w:type="spellEnd"/>
      <w:r w:rsidRPr="0052589A">
        <w:rPr>
          <w:rFonts w:ascii="Times New Roman" w:hAnsi="Times New Roman" w:cs="Times New Roman"/>
          <w:sz w:val="28"/>
          <w:szCs w:val="28"/>
          <w:lang w:val="en-US"/>
        </w:rPr>
        <w:t xml:space="preserve"> J. T., </w:t>
      </w:r>
      <w:proofErr w:type="spellStart"/>
      <w:r w:rsidRPr="0052589A">
        <w:rPr>
          <w:rFonts w:ascii="Times New Roman" w:hAnsi="Times New Roman" w:cs="Times New Roman"/>
          <w:sz w:val="28"/>
          <w:szCs w:val="28"/>
          <w:lang w:val="en-US"/>
        </w:rPr>
        <w:t>Citrome</w:t>
      </w:r>
      <w:proofErr w:type="spellEnd"/>
      <w:r w:rsidRPr="0052589A">
        <w:rPr>
          <w:rFonts w:ascii="Times New Roman" w:hAnsi="Times New Roman" w:cs="Times New Roman"/>
          <w:sz w:val="28"/>
          <w:szCs w:val="28"/>
          <w:lang w:val="en-US"/>
        </w:rPr>
        <w:t xml:space="preserve"> L. Schizoaffective Disorder // CNS drugs. – 2011.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25. – №. 4.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317-331.</w:t>
      </w:r>
    </w:p>
    <w:p w:rsidR="00266695" w:rsidRPr="00ED6199" w:rsidRDefault="00266695" w:rsidP="00266695">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266695">
        <w:rPr>
          <w:rFonts w:ascii="Times New Roman" w:hAnsi="Times New Roman" w:cs="Times New Roman"/>
          <w:sz w:val="28"/>
          <w:szCs w:val="28"/>
          <w:lang w:val="en-US"/>
        </w:rPr>
        <w:t>Kasanin</w:t>
      </w:r>
      <w:proofErr w:type="spellEnd"/>
      <w:r w:rsidRPr="00266695">
        <w:rPr>
          <w:rFonts w:ascii="Times New Roman" w:hAnsi="Times New Roman" w:cs="Times New Roman"/>
          <w:sz w:val="28"/>
          <w:szCs w:val="28"/>
          <w:lang w:val="en-US"/>
        </w:rPr>
        <w:t xml:space="preserve"> J. The acute schizoaffective psychoses. Am J Psychiatry 1933; 90: 97-126</w:t>
      </w:r>
    </w:p>
    <w:p w:rsidR="00ED6199" w:rsidRPr="00ED6199" w:rsidRDefault="00ED6199" w:rsidP="00ED6199">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ED6199">
        <w:rPr>
          <w:rFonts w:ascii="Times New Roman" w:hAnsi="Times New Roman" w:cs="Times New Roman"/>
          <w:sz w:val="28"/>
          <w:szCs w:val="28"/>
          <w:lang w:val="en-US"/>
        </w:rPr>
        <w:t>Krabbendam</w:t>
      </w:r>
      <w:proofErr w:type="spellEnd"/>
      <w:r w:rsidRPr="00ED6199">
        <w:rPr>
          <w:rFonts w:ascii="Times New Roman" w:hAnsi="Times New Roman" w:cs="Times New Roman"/>
          <w:sz w:val="28"/>
          <w:szCs w:val="28"/>
          <w:lang w:val="en-US"/>
        </w:rPr>
        <w:t xml:space="preserve"> L, Arts B, van Os J, et al. Cognitive functioning in patients with schizophrenia and bipolar disorder: a quantitative review. </w:t>
      </w:r>
      <w:proofErr w:type="spellStart"/>
      <w:r w:rsidRPr="00ED6199">
        <w:rPr>
          <w:rFonts w:ascii="Times New Roman" w:hAnsi="Times New Roman" w:cs="Times New Roman"/>
          <w:sz w:val="28"/>
          <w:szCs w:val="28"/>
        </w:rPr>
        <w:t>Schizophr</w:t>
      </w:r>
      <w:proofErr w:type="spellEnd"/>
      <w:r w:rsidRPr="00ED6199">
        <w:rPr>
          <w:rFonts w:ascii="Times New Roman" w:hAnsi="Times New Roman" w:cs="Times New Roman"/>
          <w:sz w:val="28"/>
          <w:szCs w:val="28"/>
        </w:rPr>
        <w:t xml:space="preserve"> </w:t>
      </w:r>
      <w:proofErr w:type="spellStart"/>
      <w:r w:rsidRPr="00ED6199">
        <w:rPr>
          <w:rFonts w:ascii="Times New Roman" w:hAnsi="Times New Roman" w:cs="Times New Roman"/>
          <w:sz w:val="28"/>
          <w:szCs w:val="28"/>
        </w:rPr>
        <w:t>Res</w:t>
      </w:r>
      <w:proofErr w:type="spellEnd"/>
      <w:r w:rsidRPr="00ED6199">
        <w:rPr>
          <w:rFonts w:ascii="Times New Roman" w:hAnsi="Times New Roman" w:cs="Times New Roman"/>
          <w:sz w:val="28"/>
          <w:szCs w:val="28"/>
        </w:rPr>
        <w:t xml:space="preserve"> 2005 </w:t>
      </w:r>
      <w:proofErr w:type="spellStart"/>
      <w:r w:rsidRPr="00ED6199">
        <w:rPr>
          <w:rFonts w:ascii="Times New Roman" w:hAnsi="Times New Roman" w:cs="Times New Roman"/>
          <w:sz w:val="28"/>
          <w:szCs w:val="28"/>
        </w:rPr>
        <w:t>Dec</w:t>
      </w:r>
      <w:proofErr w:type="spellEnd"/>
      <w:r w:rsidRPr="00ED6199">
        <w:rPr>
          <w:rFonts w:ascii="Times New Roman" w:hAnsi="Times New Roman" w:cs="Times New Roman"/>
          <w:sz w:val="28"/>
          <w:szCs w:val="28"/>
        </w:rPr>
        <w:t xml:space="preserve"> 15; 80 (2-3): 137-49</w:t>
      </w:r>
    </w:p>
    <w:p w:rsidR="00266695" w:rsidRPr="00266695" w:rsidRDefault="00266695" w:rsidP="00266695">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266695">
        <w:rPr>
          <w:rFonts w:ascii="Times New Roman" w:hAnsi="Times New Roman" w:cs="Times New Roman"/>
          <w:sz w:val="28"/>
          <w:szCs w:val="28"/>
          <w:lang w:val="en-US"/>
        </w:rPr>
        <w:t>Kraepelin</w:t>
      </w:r>
      <w:proofErr w:type="spellEnd"/>
      <w:r w:rsidRPr="00266695">
        <w:rPr>
          <w:rFonts w:ascii="Times New Roman" w:hAnsi="Times New Roman" w:cs="Times New Roman"/>
          <w:sz w:val="28"/>
          <w:szCs w:val="28"/>
          <w:lang w:val="en-US"/>
        </w:rPr>
        <w:t xml:space="preserve"> E. Dementia praecox and </w:t>
      </w:r>
      <w:proofErr w:type="spellStart"/>
      <w:r w:rsidRPr="00266695">
        <w:rPr>
          <w:rFonts w:ascii="Times New Roman" w:hAnsi="Times New Roman" w:cs="Times New Roman"/>
          <w:sz w:val="28"/>
          <w:szCs w:val="28"/>
          <w:lang w:val="en-US"/>
        </w:rPr>
        <w:t>paraphrenia</w:t>
      </w:r>
      <w:proofErr w:type="spellEnd"/>
      <w:r w:rsidRPr="00266695">
        <w:rPr>
          <w:rFonts w:ascii="Times New Roman" w:hAnsi="Times New Roman" w:cs="Times New Roman"/>
          <w:sz w:val="28"/>
          <w:szCs w:val="28"/>
          <w:lang w:val="en-US"/>
        </w:rPr>
        <w:t>. Edinburgh: Livingston, 1919</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Lewandowski K. E. et al. Is cognitive enhancement therapy equally effective for patients with schizophrenia and schizoaffective disorder? // Schizophrenia research. – 2011.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125. – №. 2.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291-294.</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Lewandowski K. E. et al. Relationship of </w:t>
      </w:r>
      <w:proofErr w:type="spellStart"/>
      <w:r w:rsidRPr="0052589A">
        <w:rPr>
          <w:rFonts w:ascii="Times New Roman" w:hAnsi="Times New Roman" w:cs="Times New Roman"/>
          <w:sz w:val="28"/>
          <w:szCs w:val="28"/>
          <w:lang w:val="en-US"/>
        </w:rPr>
        <w:t>neurocognitive</w:t>
      </w:r>
      <w:proofErr w:type="spellEnd"/>
      <w:r w:rsidRPr="0052589A">
        <w:rPr>
          <w:rFonts w:ascii="Times New Roman" w:hAnsi="Times New Roman" w:cs="Times New Roman"/>
          <w:sz w:val="28"/>
          <w:szCs w:val="28"/>
          <w:lang w:val="en-US"/>
        </w:rPr>
        <w:t xml:space="preserve"> deficits to diagnosis and symptoms across affective and non-affective psychoses // Schizophrenia research. – 2011.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133. – №. 1.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212-217.</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Medalia</w:t>
      </w:r>
      <w:proofErr w:type="spellEnd"/>
      <w:r w:rsidRPr="0052589A">
        <w:rPr>
          <w:rFonts w:ascii="Times New Roman" w:hAnsi="Times New Roman" w:cs="Times New Roman"/>
          <w:sz w:val="28"/>
          <w:szCs w:val="28"/>
          <w:lang w:val="en-US"/>
        </w:rPr>
        <w:t xml:space="preserve"> A., Saperstein A. M. Does cognitive remediation for schizophrenia improve functional outcomes? // Current Opinion in Psychiatry. – 2013.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26. – №. 2.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151-157.</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Reichenberg</w:t>
      </w:r>
      <w:proofErr w:type="spellEnd"/>
      <w:r w:rsidRPr="0052589A">
        <w:rPr>
          <w:rFonts w:ascii="Times New Roman" w:hAnsi="Times New Roman" w:cs="Times New Roman"/>
          <w:sz w:val="28"/>
          <w:szCs w:val="28"/>
          <w:lang w:val="en-US"/>
        </w:rPr>
        <w:t xml:space="preserve"> A. The assessment of neuropsychological functioning in schizophrenia // Dialogues </w:t>
      </w:r>
      <w:proofErr w:type="spellStart"/>
      <w:r w:rsidRPr="0052589A">
        <w:rPr>
          <w:rFonts w:ascii="Times New Roman" w:hAnsi="Times New Roman" w:cs="Times New Roman"/>
          <w:sz w:val="28"/>
          <w:szCs w:val="28"/>
          <w:lang w:val="en-US"/>
        </w:rPr>
        <w:t>Clin</w:t>
      </w:r>
      <w:proofErr w:type="spellEnd"/>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Neurosci</w:t>
      </w:r>
      <w:proofErr w:type="spellEnd"/>
      <w:r w:rsidRPr="0052589A">
        <w:rPr>
          <w:rFonts w:ascii="Times New Roman" w:hAnsi="Times New Roman" w:cs="Times New Roman"/>
          <w:sz w:val="28"/>
          <w:szCs w:val="28"/>
          <w:lang w:val="en-US"/>
        </w:rPr>
        <w:t xml:space="preserve">. – 2010.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12. – №. 3.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383-392.</w:t>
      </w:r>
    </w:p>
    <w:p w:rsidR="0052589A" w:rsidRPr="00ED6199"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Robinson D. G. et al. Symptomatic </w:t>
      </w:r>
      <w:proofErr w:type="gramStart"/>
      <w:r w:rsidRPr="0052589A">
        <w:rPr>
          <w:rFonts w:ascii="Times New Roman" w:hAnsi="Times New Roman" w:cs="Times New Roman"/>
          <w:sz w:val="28"/>
          <w:szCs w:val="28"/>
          <w:lang w:val="en-US"/>
        </w:rPr>
        <w:t>and  functional</w:t>
      </w:r>
      <w:proofErr w:type="gramEnd"/>
      <w:r w:rsidRPr="0052589A">
        <w:rPr>
          <w:rFonts w:ascii="Times New Roman" w:hAnsi="Times New Roman" w:cs="Times New Roman"/>
          <w:sz w:val="28"/>
          <w:szCs w:val="28"/>
          <w:lang w:val="en-US"/>
        </w:rPr>
        <w:t xml:space="preserve"> recovery from a first episode of schizophrenia or schizoaffective disorder // Am. J. Psychiatry. – 2004. – Vol. 161(3). – P. 473–479</w:t>
      </w:r>
    </w:p>
    <w:p w:rsidR="00ED6199" w:rsidRPr="00ED6199" w:rsidRDefault="00ED6199" w:rsidP="00ED6199">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ED6199">
        <w:rPr>
          <w:rFonts w:ascii="Times New Roman" w:hAnsi="Times New Roman" w:cs="Times New Roman"/>
          <w:sz w:val="28"/>
          <w:szCs w:val="28"/>
          <w:lang w:val="en-US"/>
        </w:rPr>
        <w:t>Schellenberg</w:t>
      </w:r>
      <w:proofErr w:type="spellEnd"/>
      <w:r w:rsidRPr="00ED6199">
        <w:rPr>
          <w:rFonts w:ascii="Times New Roman" w:hAnsi="Times New Roman" w:cs="Times New Roman"/>
          <w:sz w:val="28"/>
          <w:szCs w:val="28"/>
          <w:lang w:val="en-US"/>
        </w:rPr>
        <w:t xml:space="preserve"> R, </w:t>
      </w:r>
      <w:proofErr w:type="spellStart"/>
      <w:r w:rsidRPr="00ED6199">
        <w:rPr>
          <w:rFonts w:ascii="Times New Roman" w:hAnsi="Times New Roman" w:cs="Times New Roman"/>
          <w:sz w:val="28"/>
          <w:szCs w:val="28"/>
          <w:lang w:val="en-US"/>
        </w:rPr>
        <w:t>Knorr</w:t>
      </w:r>
      <w:proofErr w:type="spellEnd"/>
      <w:r w:rsidRPr="00ED6199">
        <w:rPr>
          <w:rFonts w:ascii="Times New Roman" w:hAnsi="Times New Roman" w:cs="Times New Roman"/>
          <w:sz w:val="28"/>
          <w:szCs w:val="28"/>
          <w:lang w:val="en-US"/>
        </w:rPr>
        <w:t xml:space="preserve"> W, Schindler M, et al. EEG-power spectral components of schizoaffective disorders. </w:t>
      </w:r>
      <w:proofErr w:type="spellStart"/>
      <w:r w:rsidRPr="00ED6199">
        <w:rPr>
          <w:rFonts w:ascii="Times New Roman" w:hAnsi="Times New Roman" w:cs="Times New Roman"/>
          <w:sz w:val="28"/>
          <w:szCs w:val="28"/>
        </w:rPr>
        <w:t>Schizophr</w:t>
      </w:r>
      <w:proofErr w:type="spellEnd"/>
      <w:r w:rsidRPr="00ED6199">
        <w:rPr>
          <w:rFonts w:ascii="Times New Roman" w:hAnsi="Times New Roman" w:cs="Times New Roman"/>
          <w:sz w:val="28"/>
          <w:szCs w:val="28"/>
        </w:rPr>
        <w:t xml:space="preserve"> </w:t>
      </w:r>
      <w:proofErr w:type="spellStart"/>
      <w:r w:rsidRPr="00ED6199">
        <w:rPr>
          <w:rFonts w:ascii="Times New Roman" w:hAnsi="Times New Roman" w:cs="Times New Roman"/>
          <w:sz w:val="28"/>
          <w:szCs w:val="28"/>
        </w:rPr>
        <w:t>Res</w:t>
      </w:r>
      <w:proofErr w:type="spellEnd"/>
      <w:r w:rsidRPr="00ED6199">
        <w:rPr>
          <w:rFonts w:ascii="Times New Roman" w:hAnsi="Times New Roman" w:cs="Times New Roman"/>
          <w:sz w:val="28"/>
          <w:szCs w:val="28"/>
        </w:rPr>
        <w:t xml:space="preserve"> 1990 </w:t>
      </w:r>
      <w:proofErr w:type="spellStart"/>
      <w:r w:rsidRPr="00ED6199">
        <w:rPr>
          <w:rFonts w:ascii="Times New Roman" w:hAnsi="Times New Roman" w:cs="Times New Roman"/>
          <w:sz w:val="28"/>
          <w:szCs w:val="28"/>
        </w:rPr>
        <w:t>Oct-Dec</w:t>
      </w:r>
      <w:proofErr w:type="spellEnd"/>
      <w:r w:rsidRPr="00ED6199">
        <w:rPr>
          <w:rFonts w:ascii="Times New Roman" w:hAnsi="Times New Roman" w:cs="Times New Roman"/>
          <w:sz w:val="28"/>
          <w:szCs w:val="28"/>
        </w:rPr>
        <w:t>; 3 (5-6): 357-9</w:t>
      </w:r>
    </w:p>
    <w:p w:rsidR="0052589A" w:rsidRPr="00B13CDE"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Simonsen</w:t>
      </w:r>
      <w:proofErr w:type="spellEnd"/>
      <w:r w:rsidRPr="0052589A">
        <w:rPr>
          <w:rFonts w:ascii="Times New Roman" w:hAnsi="Times New Roman" w:cs="Times New Roman"/>
          <w:sz w:val="28"/>
          <w:szCs w:val="28"/>
          <w:lang w:val="en-US"/>
        </w:rPr>
        <w:t xml:space="preserve"> C. et al. </w:t>
      </w:r>
      <w:proofErr w:type="spellStart"/>
      <w:r w:rsidRPr="0052589A">
        <w:rPr>
          <w:rFonts w:ascii="Times New Roman" w:hAnsi="Times New Roman" w:cs="Times New Roman"/>
          <w:sz w:val="28"/>
          <w:szCs w:val="28"/>
          <w:lang w:val="en-US"/>
        </w:rPr>
        <w:t>Neurocognitive</w:t>
      </w:r>
      <w:proofErr w:type="spellEnd"/>
      <w:r w:rsidRPr="0052589A">
        <w:rPr>
          <w:rFonts w:ascii="Times New Roman" w:hAnsi="Times New Roman" w:cs="Times New Roman"/>
          <w:sz w:val="28"/>
          <w:szCs w:val="28"/>
          <w:lang w:val="en-US"/>
        </w:rPr>
        <w:t xml:space="preserve"> dysfunction in bipolar and schizophrenia spectrum disorders depends on history of psychosis rather than diagnostic group //Schizophrenia Bulletin. – 2009. </w:t>
      </w:r>
      <w:proofErr w:type="spellStart"/>
      <w:r w:rsidRPr="0052589A">
        <w:rPr>
          <w:rFonts w:ascii="Times New Roman" w:hAnsi="Times New Roman" w:cs="Times New Roman"/>
          <w:sz w:val="28"/>
          <w:szCs w:val="28"/>
          <w:lang w:val="en-US"/>
        </w:rPr>
        <w:t>doi</w:t>
      </w:r>
      <w:proofErr w:type="spellEnd"/>
      <w:r w:rsidRPr="0052589A">
        <w:rPr>
          <w:rFonts w:ascii="Times New Roman" w:hAnsi="Times New Roman" w:cs="Times New Roman"/>
          <w:sz w:val="28"/>
          <w:szCs w:val="28"/>
          <w:lang w:val="en-US"/>
        </w:rPr>
        <w:t xml:space="preserve">: </w:t>
      </w:r>
      <w:r w:rsidRPr="00594C6C">
        <w:rPr>
          <w:rFonts w:ascii="Times New Roman" w:hAnsi="Times New Roman" w:cs="Times New Roman"/>
          <w:sz w:val="28"/>
          <w:szCs w:val="28"/>
          <w:lang w:val="en-US"/>
        </w:rPr>
        <w:t>10.1093/</w:t>
      </w:r>
      <w:proofErr w:type="spellStart"/>
      <w:r w:rsidRPr="00594C6C">
        <w:rPr>
          <w:rFonts w:ascii="Times New Roman" w:hAnsi="Times New Roman" w:cs="Times New Roman"/>
          <w:sz w:val="28"/>
          <w:szCs w:val="28"/>
          <w:lang w:val="en-US"/>
        </w:rPr>
        <w:t>schbul</w:t>
      </w:r>
      <w:proofErr w:type="spellEnd"/>
      <w:r w:rsidRPr="00594C6C">
        <w:rPr>
          <w:rFonts w:ascii="Times New Roman" w:hAnsi="Times New Roman" w:cs="Times New Roman"/>
          <w:sz w:val="28"/>
          <w:szCs w:val="28"/>
          <w:lang w:val="en-US"/>
        </w:rPr>
        <w:t>/sbp034</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proofErr w:type="spellStart"/>
      <w:r w:rsidRPr="00B13CDE">
        <w:rPr>
          <w:rFonts w:ascii="Times New Roman" w:hAnsi="Times New Roman" w:cs="Times New Roman"/>
          <w:sz w:val="28"/>
          <w:szCs w:val="28"/>
          <w:lang w:val="en-US"/>
        </w:rPr>
        <w:lastRenderedPageBreak/>
        <w:t>Stip</w:t>
      </w:r>
      <w:proofErr w:type="spellEnd"/>
      <w:r w:rsidRPr="00B13CDE">
        <w:rPr>
          <w:rFonts w:ascii="Times New Roman" w:hAnsi="Times New Roman" w:cs="Times New Roman"/>
          <w:sz w:val="28"/>
          <w:szCs w:val="28"/>
          <w:lang w:val="en-US"/>
        </w:rPr>
        <w:t xml:space="preserve"> E, </w:t>
      </w:r>
      <w:proofErr w:type="spellStart"/>
      <w:r w:rsidRPr="00B13CDE">
        <w:rPr>
          <w:rFonts w:ascii="Times New Roman" w:hAnsi="Times New Roman" w:cs="Times New Roman"/>
          <w:sz w:val="28"/>
          <w:szCs w:val="28"/>
          <w:lang w:val="en-US"/>
        </w:rPr>
        <w:t>Sepehry</w:t>
      </w:r>
      <w:proofErr w:type="spellEnd"/>
      <w:r w:rsidRPr="00B13CDE">
        <w:rPr>
          <w:rFonts w:ascii="Times New Roman" w:hAnsi="Times New Roman" w:cs="Times New Roman"/>
          <w:sz w:val="28"/>
          <w:szCs w:val="28"/>
          <w:lang w:val="en-US"/>
        </w:rPr>
        <w:t xml:space="preserve"> AA, </w:t>
      </w:r>
      <w:proofErr w:type="spellStart"/>
      <w:r w:rsidRPr="00B13CDE">
        <w:rPr>
          <w:rFonts w:ascii="Times New Roman" w:hAnsi="Times New Roman" w:cs="Times New Roman"/>
          <w:sz w:val="28"/>
          <w:szCs w:val="28"/>
          <w:lang w:val="en-US"/>
        </w:rPr>
        <w:t>Prouteau</w:t>
      </w:r>
      <w:proofErr w:type="spellEnd"/>
      <w:r w:rsidRPr="00B13CDE">
        <w:rPr>
          <w:rFonts w:ascii="Times New Roman" w:hAnsi="Times New Roman" w:cs="Times New Roman"/>
          <w:sz w:val="28"/>
          <w:szCs w:val="28"/>
          <w:lang w:val="en-US"/>
        </w:rPr>
        <w:t xml:space="preserve"> A, et al. Cognitive discernible factors between schizophrenia and schizoaffective disorder. </w:t>
      </w:r>
      <w:proofErr w:type="spellStart"/>
      <w:r w:rsidRPr="00B13CDE">
        <w:rPr>
          <w:rFonts w:ascii="Times New Roman" w:hAnsi="Times New Roman" w:cs="Times New Roman"/>
          <w:sz w:val="28"/>
          <w:szCs w:val="28"/>
        </w:rPr>
        <w:t>Brain</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Cogn</w:t>
      </w:r>
      <w:proofErr w:type="spellEnd"/>
      <w:r w:rsidRPr="00B13CDE">
        <w:rPr>
          <w:rFonts w:ascii="Times New Roman" w:hAnsi="Times New Roman" w:cs="Times New Roman"/>
          <w:sz w:val="28"/>
          <w:szCs w:val="28"/>
        </w:rPr>
        <w:t xml:space="preserve"> 2005 </w:t>
      </w:r>
      <w:proofErr w:type="spellStart"/>
      <w:r w:rsidRPr="00B13CDE">
        <w:rPr>
          <w:rFonts w:ascii="Times New Roman" w:hAnsi="Times New Roman" w:cs="Times New Roman"/>
          <w:sz w:val="28"/>
          <w:szCs w:val="28"/>
        </w:rPr>
        <w:t>Dec</w:t>
      </w:r>
      <w:proofErr w:type="spellEnd"/>
      <w:r w:rsidRPr="00B13CDE">
        <w:rPr>
          <w:rFonts w:ascii="Times New Roman" w:hAnsi="Times New Roman" w:cs="Times New Roman"/>
          <w:sz w:val="28"/>
          <w:szCs w:val="28"/>
        </w:rPr>
        <w:t>; 59 (3): 292-5</w:t>
      </w:r>
    </w:p>
    <w:p w:rsidR="0052589A" w:rsidRPr="00B13CDE"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94C6C">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Thoma</w:t>
      </w:r>
      <w:proofErr w:type="spellEnd"/>
      <w:r w:rsidRPr="0052589A">
        <w:rPr>
          <w:rFonts w:ascii="Times New Roman" w:hAnsi="Times New Roman" w:cs="Times New Roman"/>
          <w:sz w:val="28"/>
          <w:szCs w:val="28"/>
          <w:lang w:val="en-US"/>
        </w:rPr>
        <w:t xml:space="preserve"> P., </w:t>
      </w:r>
      <w:proofErr w:type="spellStart"/>
      <w:r w:rsidRPr="0052589A">
        <w:rPr>
          <w:rFonts w:ascii="Times New Roman" w:hAnsi="Times New Roman" w:cs="Times New Roman"/>
          <w:sz w:val="28"/>
          <w:szCs w:val="28"/>
          <w:lang w:val="en-US"/>
        </w:rPr>
        <w:t>Daum</w:t>
      </w:r>
      <w:proofErr w:type="spellEnd"/>
      <w:r w:rsidRPr="0052589A">
        <w:rPr>
          <w:rFonts w:ascii="Times New Roman" w:hAnsi="Times New Roman" w:cs="Times New Roman"/>
          <w:sz w:val="28"/>
          <w:szCs w:val="28"/>
          <w:lang w:val="en-US"/>
        </w:rPr>
        <w:t xml:space="preserve"> I. </w:t>
      </w:r>
      <w:proofErr w:type="spellStart"/>
      <w:r w:rsidRPr="0052589A">
        <w:rPr>
          <w:rFonts w:ascii="Times New Roman" w:hAnsi="Times New Roman" w:cs="Times New Roman"/>
          <w:sz w:val="28"/>
          <w:szCs w:val="28"/>
          <w:lang w:val="en-US"/>
        </w:rPr>
        <w:t>Neurocognitive</w:t>
      </w:r>
      <w:proofErr w:type="spellEnd"/>
      <w:r w:rsidRPr="0052589A">
        <w:rPr>
          <w:rFonts w:ascii="Times New Roman" w:hAnsi="Times New Roman" w:cs="Times New Roman"/>
          <w:sz w:val="28"/>
          <w:szCs w:val="28"/>
          <w:lang w:val="en-US"/>
        </w:rPr>
        <w:t xml:space="preserve"> mechanisms of figurative language processing—evidence from clinical dysfunctions // Neuroscience &amp; </w:t>
      </w:r>
      <w:proofErr w:type="spellStart"/>
      <w:r w:rsidRPr="0052589A">
        <w:rPr>
          <w:rFonts w:ascii="Times New Roman" w:hAnsi="Times New Roman" w:cs="Times New Roman"/>
          <w:sz w:val="28"/>
          <w:szCs w:val="28"/>
          <w:lang w:val="en-US"/>
        </w:rPr>
        <w:t>Biobehavioral</w:t>
      </w:r>
      <w:proofErr w:type="spellEnd"/>
      <w:r w:rsidRPr="0052589A">
        <w:rPr>
          <w:rFonts w:ascii="Times New Roman" w:hAnsi="Times New Roman" w:cs="Times New Roman"/>
          <w:sz w:val="28"/>
          <w:szCs w:val="28"/>
          <w:lang w:val="en-US"/>
        </w:rPr>
        <w:t xml:space="preserve"> Reviews. – 2006.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30. – №. 8.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xml:space="preserve">. 1182-1205. </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r w:rsidRPr="00B13CDE">
        <w:rPr>
          <w:rFonts w:ascii="Times New Roman" w:hAnsi="Times New Roman" w:cs="Times New Roman"/>
          <w:sz w:val="28"/>
          <w:szCs w:val="28"/>
          <w:lang w:val="en-US"/>
        </w:rPr>
        <w:t>Torrent C, Martinez-</w:t>
      </w:r>
      <w:proofErr w:type="spellStart"/>
      <w:r w:rsidRPr="00B13CDE">
        <w:rPr>
          <w:rFonts w:ascii="Times New Roman" w:hAnsi="Times New Roman" w:cs="Times New Roman"/>
          <w:sz w:val="28"/>
          <w:szCs w:val="28"/>
          <w:lang w:val="en-US"/>
        </w:rPr>
        <w:t>Aran</w:t>
      </w:r>
      <w:proofErr w:type="spellEnd"/>
      <w:r w:rsidRPr="00B13CDE">
        <w:rPr>
          <w:rFonts w:ascii="Times New Roman" w:hAnsi="Times New Roman" w:cs="Times New Roman"/>
          <w:sz w:val="28"/>
          <w:szCs w:val="28"/>
          <w:lang w:val="en-US"/>
        </w:rPr>
        <w:t xml:space="preserve"> A, </w:t>
      </w:r>
      <w:proofErr w:type="spellStart"/>
      <w:r w:rsidRPr="00B13CDE">
        <w:rPr>
          <w:rFonts w:ascii="Times New Roman" w:hAnsi="Times New Roman" w:cs="Times New Roman"/>
          <w:sz w:val="28"/>
          <w:szCs w:val="28"/>
          <w:lang w:val="en-US"/>
        </w:rPr>
        <w:t>Amann</w:t>
      </w:r>
      <w:proofErr w:type="spellEnd"/>
      <w:r w:rsidRPr="00B13CDE">
        <w:rPr>
          <w:rFonts w:ascii="Times New Roman" w:hAnsi="Times New Roman" w:cs="Times New Roman"/>
          <w:sz w:val="28"/>
          <w:szCs w:val="28"/>
          <w:lang w:val="en-US"/>
        </w:rPr>
        <w:t xml:space="preserve"> B, et al. Cognitive impairment in schizoaffective disorder: a comparison with non-psychotic bipolar and healthy subjects. </w:t>
      </w:r>
      <w:proofErr w:type="spellStart"/>
      <w:r w:rsidRPr="00B13CDE">
        <w:rPr>
          <w:rFonts w:ascii="Times New Roman" w:hAnsi="Times New Roman" w:cs="Times New Roman"/>
          <w:sz w:val="28"/>
          <w:szCs w:val="28"/>
        </w:rPr>
        <w:t>Acta</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Psychiatr</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Scand</w:t>
      </w:r>
      <w:proofErr w:type="spellEnd"/>
      <w:r w:rsidRPr="00B13CDE">
        <w:rPr>
          <w:rFonts w:ascii="Times New Roman" w:hAnsi="Times New Roman" w:cs="Times New Roman"/>
          <w:sz w:val="28"/>
          <w:szCs w:val="28"/>
        </w:rPr>
        <w:t xml:space="preserve"> 2007 </w:t>
      </w:r>
      <w:proofErr w:type="spellStart"/>
      <w:r w:rsidRPr="00B13CDE">
        <w:rPr>
          <w:rFonts w:ascii="Times New Roman" w:hAnsi="Times New Roman" w:cs="Times New Roman"/>
          <w:sz w:val="28"/>
          <w:szCs w:val="28"/>
        </w:rPr>
        <w:t>Dec</w:t>
      </w:r>
      <w:proofErr w:type="spellEnd"/>
      <w:r w:rsidRPr="00B13CDE">
        <w:rPr>
          <w:rFonts w:ascii="Times New Roman" w:hAnsi="Times New Roman" w:cs="Times New Roman"/>
          <w:sz w:val="28"/>
          <w:szCs w:val="28"/>
        </w:rPr>
        <w:t>; 116 (6): 453-60</w:t>
      </w:r>
    </w:p>
    <w:p w:rsidR="0052589A" w:rsidRPr="00B13CDE"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Torniainen</w:t>
      </w:r>
      <w:proofErr w:type="spellEnd"/>
      <w:r w:rsidRPr="0052589A">
        <w:rPr>
          <w:rFonts w:ascii="Times New Roman" w:hAnsi="Times New Roman" w:cs="Times New Roman"/>
          <w:sz w:val="28"/>
          <w:szCs w:val="28"/>
          <w:lang w:val="en-US"/>
        </w:rPr>
        <w:t xml:space="preserve"> M. et al. Cognitive impairments in schizophrenia and schizoaffective disorder: relationship with clinical characteristics // The Journal of nervous and mental disease. – 2012. – </w:t>
      </w:r>
      <w:r w:rsidRPr="0052589A">
        <w:rPr>
          <w:rFonts w:ascii="Times New Roman" w:hAnsi="Times New Roman" w:cs="Times New Roman"/>
          <w:sz w:val="28"/>
          <w:szCs w:val="28"/>
        </w:rPr>
        <w:t>Т</w:t>
      </w:r>
      <w:r w:rsidRPr="0052589A">
        <w:rPr>
          <w:rFonts w:ascii="Times New Roman" w:hAnsi="Times New Roman" w:cs="Times New Roman"/>
          <w:sz w:val="28"/>
          <w:szCs w:val="28"/>
          <w:lang w:val="en-US"/>
        </w:rPr>
        <w:t xml:space="preserve">. 200. – №. 4. – </w:t>
      </w:r>
      <w:r w:rsidRPr="0052589A">
        <w:rPr>
          <w:rFonts w:ascii="Times New Roman" w:hAnsi="Times New Roman" w:cs="Times New Roman"/>
          <w:sz w:val="28"/>
          <w:szCs w:val="28"/>
        </w:rPr>
        <w:t>С</w:t>
      </w:r>
      <w:r w:rsidRPr="0052589A">
        <w:rPr>
          <w:rFonts w:ascii="Times New Roman" w:hAnsi="Times New Roman" w:cs="Times New Roman"/>
          <w:sz w:val="28"/>
          <w:szCs w:val="28"/>
          <w:lang w:val="en-US"/>
        </w:rPr>
        <w:t>. 316-322.</w:t>
      </w:r>
    </w:p>
    <w:p w:rsidR="00B13CDE" w:rsidRPr="00B13CDE" w:rsidRDefault="00B13CDE" w:rsidP="00B13CDE">
      <w:pPr>
        <w:pStyle w:val="a6"/>
        <w:numPr>
          <w:ilvl w:val="0"/>
          <w:numId w:val="10"/>
        </w:numPr>
        <w:spacing w:after="200" w:line="360" w:lineRule="auto"/>
        <w:jc w:val="both"/>
        <w:rPr>
          <w:rFonts w:ascii="Times New Roman" w:hAnsi="Times New Roman" w:cs="Times New Roman"/>
          <w:sz w:val="28"/>
          <w:szCs w:val="28"/>
          <w:lang w:val="en-US"/>
        </w:rPr>
      </w:pPr>
      <w:r w:rsidRPr="00B13CDE">
        <w:rPr>
          <w:rFonts w:ascii="Times New Roman" w:hAnsi="Times New Roman" w:cs="Times New Roman"/>
          <w:sz w:val="28"/>
          <w:szCs w:val="28"/>
          <w:lang w:val="en-US"/>
        </w:rPr>
        <w:t xml:space="preserve">Townsend LA, </w:t>
      </w:r>
      <w:proofErr w:type="spellStart"/>
      <w:r w:rsidRPr="00B13CDE">
        <w:rPr>
          <w:rFonts w:ascii="Times New Roman" w:hAnsi="Times New Roman" w:cs="Times New Roman"/>
          <w:sz w:val="28"/>
          <w:szCs w:val="28"/>
          <w:lang w:val="en-US"/>
        </w:rPr>
        <w:t>Malla</w:t>
      </w:r>
      <w:proofErr w:type="spellEnd"/>
      <w:r w:rsidRPr="00B13CDE">
        <w:rPr>
          <w:rFonts w:ascii="Times New Roman" w:hAnsi="Times New Roman" w:cs="Times New Roman"/>
          <w:sz w:val="28"/>
          <w:szCs w:val="28"/>
          <w:lang w:val="en-US"/>
        </w:rPr>
        <w:t xml:space="preserve"> AK, Norman RM. Cognitive functioning in stabilized first-episode psychosis patients. </w:t>
      </w:r>
      <w:proofErr w:type="spellStart"/>
      <w:r w:rsidRPr="00B13CDE">
        <w:rPr>
          <w:rFonts w:ascii="Times New Roman" w:hAnsi="Times New Roman" w:cs="Times New Roman"/>
          <w:sz w:val="28"/>
          <w:szCs w:val="28"/>
        </w:rPr>
        <w:t>Psychiatry</w:t>
      </w:r>
      <w:proofErr w:type="spellEnd"/>
      <w:r w:rsidRPr="00B13CDE">
        <w:rPr>
          <w:rFonts w:ascii="Times New Roman" w:hAnsi="Times New Roman" w:cs="Times New Roman"/>
          <w:sz w:val="28"/>
          <w:szCs w:val="28"/>
        </w:rPr>
        <w:t xml:space="preserve"> </w:t>
      </w:r>
      <w:proofErr w:type="spellStart"/>
      <w:r w:rsidRPr="00B13CDE">
        <w:rPr>
          <w:rFonts w:ascii="Times New Roman" w:hAnsi="Times New Roman" w:cs="Times New Roman"/>
          <w:sz w:val="28"/>
          <w:szCs w:val="28"/>
        </w:rPr>
        <w:t>Res</w:t>
      </w:r>
      <w:proofErr w:type="spellEnd"/>
      <w:r w:rsidRPr="00B13CDE">
        <w:rPr>
          <w:rFonts w:ascii="Times New Roman" w:hAnsi="Times New Roman" w:cs="Times New Roman"/>
          <w:sz w:val="28"/>
          <w:szCs w:val="28"/>
        </w:rPr>
        <w:t xml:space="preserve"> 2001 </w:t>
      </w:r>
      <w:proofErr w:type="spellStart"/>
      <w:r w:rsidRPr="00B13CDE">
        <w:rPr>
          <w:rFonts w:ascii="Times New Roman" w:hAnsi="Times New Roman" w:cs="Times New Roman"/>
          <w:sz w:val="28"/>
          <w:szCs w:val="28"/>
        </w:rPr>
        <w:t>Nov</w:t>
      </w:r>
      <w:proofErr w:type="spellEnd"/>
      <w:r w:rsidRPr="00B13CDE">
        <w:rPr>
          <w:rFonts w:ascii="Times New Roman" w:hAnsi="Times New Roman" w:cs="Times New Roman"/>
          <w:sz w:val="28"/>
          <w:szCs w:val="28"/>
        </w:rPr>
        <w:t xml:space="preserve"> 1; 104 (2): 119-31</w:t>
      </w:r>
    </w:p>
    <w:p w:rsidR="0052589A" w:rsidRPr="0052589A" w:rsidRDefault="0052589A" w:rsidP="0052589A">
      <w:pPr>
        <w:pStyle w:val="a6"/>
        <w:numPr>
          <w:ilvl w:val="0"/>
          <w:numId w:val="10"/>
        </w:numPr>
        <w:spacing w:after="200" w:line="360" w:lineRule="auto"/>
        <w:jc w:val="both"/>
        <w:rPr>
          <w:rFonts w:ascii="Times New Roman" w:hAnsi="Times New Roman" w:cs="Times New Roman"/>
          <w:sz w:val="28"/>
          <w:szCs w:val="28"/>
          <w:lang w:val="en-US"/>
        </w:rPr>
      </w:pPr>
      <w:r w:rsidRPr="0052589A">
        <w:rPr>
          <w:rFonts w:ascii="Times New Roman" w:hAnsi="Times New Roman" w:cs="Times New Roman"/>
          <w:sz w:val="28"/>
          <w:szCs w:val="28"/>
          <w:lang w:val="en-US"/>
        </w:rPr>
        <w:t xml:space="preserve"> Van Os J. et al. Standardized remission criteria in schizophrenia // </w:t>
      </w:r>
      <w:proofErr w:type="spellStart"/>
      <w:r w:rsidRPr="0052589A">
        <w:rPr>
          <w:rFonts w:ascii="Times New Roman" w:hAnsi="Times New Roman" w:cs="Times New Roman"/>
          <w:sz w:val="28"/>
          <w:szCs w:val="28"/>
          <w:lang w:val="en-US"/>
        </w:rPr>
        <w:t>Acta</w:t>
      </w:r>
      <w:proofErr w:type="spellEnd"/>
      <w:r w:rsidRPr="0052589A">
        <w:rPr>
          <w:rFonts w:ascii="Times New Roman" w:hAnsi="Times New Roman" w:cs="Times New Roman"/>
          <w:sz w:val="28"/>
          <w:szCs w:val="28"/>
          <w:lang w:val="en-US"/>
        </w:rPr>
        <w:t xml:space="preserve"> </w:t>
      </w:r>
      <w:proofErr w:type="spellStart"/>
      <w:r w:rsidRPr="0052589A">
        <w:rPr>
          <w:rFonts w:ascii="Times New Roman" w:hAnsi="Times New Roman" w:cs="Times New Roman"/>
          <w:sz w:val="28"/>
          <w:szCs w:val="28"/>
          <w:lang w:val="en-US"/>
        </w:rPr>
        <w:t>sychiatr</w:t>
      </w:r>
      <w:proofErr w:type="spellEnd"/>
      <w:r w:rsidRPr="0052589A">
        <w:rPr>
          <w:rFonts w:ascii="Times New Roman" w:hAnsi="Times New Roman" w:cs="Times New Roman"/>
          <w:sz w:val="28"/>
          <w:szCs w:val="28"/>
          <w:lang w:val="en-US"/>
        </w:rPr>
        <w:t>. Scand. – 2006. – Vol. 113, № 2. – P. 91–95</w:t>
      </w:r>
    </w:p>
    <w:p w:rsidR="0052589A" w:rsidRPr="0052589A" w:rsidRDefault="0052589A" w:rsidP="0052589A">
      <w:pPr>
        <w:pStyle w:val="a5"/>
        <w:shd w:val="clear" w:color="auto" w:fill="FFFFFF"/>
        <w:tabs>
          <w:tab w:val="left" w:pos="5961"/>
        </w:tabs>
        <w:spacing w:line="360" w:lineRule="auto"/>
        <w:rPr>
          <w:color w:val="000000" w:themeColor="text1"/>
          <w:sz w:val="28"/>
          <w:szCs w:val="28"/>
        </w:rPr>
      </w:pPr>
    </w:p>
    <w:p w:rsidR="0052589A" w:rsidRPr="0052589A" w:rsidRDefault="0052589A" w:rsidP="0052589A">
      <w:pPr>
        <w:pStyle w:val="a5"/>
        <w:shd w:val="clear" w:color="auto" w:fill="FFFFFF"/>
        <w:tabs>
          <w:tab w:val="left" w:pos="5961"/>
        </w:tabs>
        <w:spacing w:line="360" w:lineRule="auto"/>
        <w:ind w:left="720"/>
        <w:rPr>
          <w:color w:val="000000" w:themeColor="text1"/>
          <w:sz w:val="28"/>
          <w:szCs w:val="28"/>
        </w:rPr>
      </w:pPr>
    </w:p>
    <w:p w:rsidR="00DF7B68" w:rsidRPr="0052589A" w:rsidRDefault="00DF7B68" w:rsidP="0052589A">
      <w:pPr>
        <w:pStyle w:val="a5"/>
        <w:shd w:val="clear" w:color="auto" w:fill="FFFFFF"/>
        <w:tabs>
          <w:tab w:val="left" w:pos="5961"/>
        </w:tabs>
        <w:spacing w:line="360" w:lineRule="auto"/>
        <w:ind w:firstLine="5955"/>
        <w:rPr>
          <w:color w:val="000000" w:themeColor="text1"/>
          <w:sz w:val="28"/>
          <w:szCs w:val="28"/>
        </w:rPr>
      </w:pPr>
    </w:p>
    <w:p w:rsidR="00DF7B68" w:rsidRPr="0052589A" w:rsidRDefault="00DF7B68" w:rsidP="00EA1197">
      <w:pPr>
        <w:pStyle w:val="a5"/>
        <w:shd w:val="clear" w:color="auto" w:fill="FFFFFF"/>
        <w:tabs>
          <w:tab w:val="left" w:pos="5961"/>
        </w:tabs>
        <w:spacing w:line="360" w:lineRule="auto"/>
        <w:rPr>
          <w:color w:val="000000" w:themeColor="text1"/>
          <w:sz w:val="28"/>
          <w:szCs w:val="28"/>
        </w:rPr>
      </w:pPr>
      <w:r w:rsidRPr="0052589A">
        <w:rPr>
          <w:color w:val="000000" w:themeColor="text1"/>
          <w:sz w:val="28"/>
          <w:szCs w:val="28"/>
        </w:rPr>
        <w:t xml:space="preserve"> </w:t>
      </w:r>
    </w:p>
    <w:p w:rsidR="00762D1B" w:rsidRPr="0052589A" w:rsidRDefault="00762D1B" w:rsidP="00EA1197">
      <w:pPr>
        <w:pStyle w:val="a5"/>
        <w:shd w:val="clear" w:color="auto" w:fill="FFFFFF"/>
        <w:tabs>
          <w:tab w:val="left" w:pos="5961"/>
        </w:tabs>
        <w:spacing w:line="360" w:lineRule="auto"/>
        <w:rPr>
          <w:sz w:val="28"/>
          <w:szCs w:val="28"/>
        </w:rPr>
      </w:pPr>
    </w:p>
    <w:p w:rsidR="009C59F6" w:rsidRPr="0052589A" w:rsidRDefault="009C59F6" w:rsidP="00504FA3">
      <w:pPr>
        <w:spacing w:line="360" w:lineRule="auto"/>
        <w:jc w:val="both"/>
        <w:rPr>
          <w:rFonts w:ascii="Times New Roman" w:hAnsi="Times New Roman" w:cs="Times New Roman"/>
          <w:sz w:val="28"/>
          <w:szCs w:val="28"/>
        </w:rPr>
      </w:pPr>
    </w:p>
    <w:p w:rsidR="00504FA3" w:rsidRPr="0052589A" w:rsidRDefault="00504FA3" w:rsidP="00504FA3">
      <w:pPr>
        <w:spacing w:line="360" w:lineRule="auto"/>
        <w:jc w:val="both"/>
        <w:rPr>
          <w:rFonts w:ascii="Times New Roman" w:hAnsi="Times New Roman" w:cs="Times New Roman"/>
          <w:sz w:val="28"/>
          <w:szCs w:val="28"/>
        </w:rPr>
      </w:pPr>
    </w:p>
    <w:sectPr w:rsidR="00504FA3" w:rsidRPr="0052589A" w:rsidSect="006050E2">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B781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98B" w:rsidRDefault="0024098B" w:rsidP="00B27D2C">
      <w:pPr>
        <w:spacing w:after="0" w:line="240" w:lineRule="auto"/>
      </w:pPr>
      <w:r>
        <w:separator/>
      </w:r>
    </w:p>
  </w:endnote>
  <w:endnote w:type="continuationSeparator" w:id="0">
    <w:p w:rsidR="0024098B" w:rsidRDefault="0024098B" w:rsidP="00B2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06504"/>
      <w:docPartObj>
        <w:docPartGallery w:val="Page Numbers (Bottom of Page)"/>
        <w:docPartUnique/>
      </w:docPartObj>
    </w:sdtPr>
    <w:sdtContent>
      <w:p w:rsidR="003613DD" w:rsidRDefault="003613DD">
        <w:pPr>
          <w:pStyle w:val="af1"/>
          <w:jc w:val="center"/>
        </w:pPr>
        <w:fldSimple w:instr="PAGE   \* MERGEFORMAT">
          <w:r w:rsidR="00FE1FA3">
            <w:rPr>
              <w:noProof/>
            </w:rPr>
            <w:t>1</w:t>
          </w:r>
        </w:fldSimple>
      </w:p>
    </w:sdtContent>
  </w:sdt>
  <w:p w:rsidR="003613DD" w:rsidRDefault="003613D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98B" w:rsidRDefault="0024098B" w:rsidP="00B27D2C">
      <w:pPr>
        <w:spacing w:after="0" w:line="240" w:lineRule="auto"/>
      </w:pPr>
      <w:r>
        <w:separator/>
      </w:r>
    </w:p>
  </w:footnote>
  <w:footnote w:type="continuationSeparator" w:id="0">
    <w:p w:rsidR="0024098B" w:rsidRDefault="0024098B" w:rsidP="00B27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6DD9"/>
    <w:multiLevelType w:val="hybridMultilevel"/>
    <w:tmpl w:val="F67C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172820"/>
    <w:multiLevelType w:val="hybridMultilevel"/>
    <w:tmpl w:val="293EB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934F9E"/>
    <w:multiLevelType w:val="hybridMultilevel"/>
    <w:tmpl w:val="1CF088E6"/>
    <w:lvl w:ilvl="0" w:tplc="3E7EF866">
      <w:start w:val="1"/>
      <w:numFmt w:val="decimal"/>
      <w:lvlText w:val="%1."/>
      <w:lvlJc w:val="left"/>
      <w:pPr>
        <w:ind w:left="1417" w:hanging="765"/>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47833347"/>
    <w:multiLevelType w:val="hybridMultilevel"/>
    <w:tmpl w:val="C3C8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07CB3"/>
    <w:multiLevelType w:val="hybridMultilevel"/>
    <w:tmpl w:val="0FB867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921B8A"/>
    <w:multiLevelType w:val="hybridMultilevel"/>
    <w:tmpl w:val="E1225846"/>
    <w:lvl w:ilvl="0" w:tplc="07466B9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29688B"/>
    <w:multiLevelType w:val="hybridMultilevel"/>
    <w:tmpl w:val="3BE6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E6860"/>
    <w:multiLevelType w:val="hybridMultilevel"/>
    <w:tmpl w:val="D26E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CF146F"/>
    <w:multiLevelType w:val="hybridMultilevel"/>
    <w:tmpl w:val="285E2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467BB5"/>
    <w:multiLevelType w:val="hybridMultilevel"/>
    <w:tmpl w:val="38E4F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AE78D6"/>
    <w:multiLevelType w:val="hybridMultilevel"/>
    <w:tmpl w:val="F88CB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3"/>
  </w:num>
  <w:num w:numId="6">
    <w:abstractNumId w:val="10"/>
  </w:num>
  <w:num w:numId="7">
    <w:abstractNumId w:val="2"/>
  </w:num>
  <w:num w:numId="8">
    <w:abstractNumId w:val="1"/>
  </w:num>
  <w:num w:numId="9">
    <w:abstractNumId w:val="5"/>
  </w:num>
  <w:num w:numId="10">
    <w:abstractNumId w:val="6"/>
  </w:num>
  <w:num w:numId="11">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entMF">
    <w15:presenceInfo w15:providerId="AD" w15:userId="S-1-5-21-1625984058-1322545667-1880170995-323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D974AC"/>
    <w:rsid w:val="0000062D"/>
    <w:rsid w:val="00000A46"/>
    <w:rsid w:val="0000178C"/>
    <w:rsid w:val="0000199D"/>
    <w:rsid w:val="00004784"/>
    <w:rsid w:val="00005B7C"/>
    <w:rsid w:val="000068CE"/>
    <w:rsid w:val="00010609"/>
    <w:rsid w:val="00014462"/>
    <w:rsid w:val="000150FA"/>
    <w:rsid w:val="00015432"/>
    <w:rsid w:val="00017BAE"/>
    <w:rsid w:val="000214CB"/>
    <w:rsid w:val="0002768E"/>
    <w:rsid w:val="00030A7F"/>
    <w:rsid w:val="000334A5"/>
    <w:rsid w:val="0003356F"/>
    <w:rsid w:val="00033B1B"/>
    <w:rsid w:val="00040D24"/>
    <w:rsid w:val="00040E7A"/>
    <w:rsid w:val="000467B1"/>
    <w:rsid w:val="000467C6"/>
    <w:rsid w:val="00053ACA"/>
    <w:rsid w:val="00057D57"/>
    <w:rsid w:val="000601CA"/>
    <w:rsid w:val="0006238C"/>
    <w:rsid w:val="00064C8C"/>
    <w:rsid w:val="00071928"/>
    <w:rsid w:val="0007309A"/>
    <w:rsid w:val="00080C0C"/>
    <w:rsid w:val="00087B75"/>
    <w:rsid w:val="00091A61"/>
    <w:rsid w:val="00093CBB"/>
    <w:rsid w:val="000955B0"/>
    <w:rsid w:val="000956F6"/>
    <w:rsid w:val="00095C82"/>
    <w:rsid w:val="000A0FE0"/>
    <w:rsid w:val="000A2857"/>
    <w:rsid w:val="000A424C"/>
    <w:rsid w:val="000A54F9"/>
    <w:rsid w:val="000A718F"/>
    <w:rsid w:val="000B039F"/>
    <w:rsid w:val="000B0448"/>
    <w:rsid w:val="000B0BCE"/>
    <w:rsid w:val="000B604B"/>
    <w:rsid w:val="000C1219"/>
    <w:rsid w:val="000C3317"/>
    <w:rsid w:val="000C4446"/>
    <w:rsid w:val="000C462F"/>
    <w:rsid w:val="000C4D3C"/>
    <w:rsid w:val="000C5F4D"/>
    <w:rsid w:val="000D0611"/>
    <w:rsid w:val="000D271F"/>
    <w:rsid w:val="000D320F"/>
    <w:rsid w:val="000D36A9"/>
    <w:rsid w:val="000D3FBF"/>
    <w:rsid w:val="000D6096"/>
    <w:rsid w:val="000E05ED"/>
    <w:rsid w:val="000E12AC"/>
    <w:rsid w:val="000E39C1"/>
    <w:rsid w:val="000E4FE7"/>
    <w:rsid w:val="000F2856"/>
    <w:rsid w:val="000F4D0B"/>
    <w:rsid w:val="000F5013"/>
    <w:rsid w:val="00105483"/>
    <w:rsid w:val="00107AD9"/>
    <w:rsid w:val="001119D2"/>
    <w:rsid w:val="00120995"/>
    <w:rsid w:val="001212CB"/>
    <w:rsid w:val="00122569"/>
    <w:rsid w:val="00125803"/>
    <w:rsid w:val="00131A41"/>
    <w:rsid w:val="00136B52"/>
    <w:rsid w:val="00141046"/>
    <w:rsid w:val="00143FDE"/>
    <w:rsid w:val="001456DD"/>
    <w:rsid w:val="0015050D"/>
    <w:rsid w:val="00150628"/>
    <w:rsid w:val="0015197F"/>
    <w:rsid w:val="00152644"/>
    <w:rsid w:val="001547ED"/>
    <w:rsid w:val="00155E88"/>
    <w:rsid w:val="001602A1"/>
    <w:rsid w:val="001617F0"/>
    <w:rsid w:val="0016455D"/>
    <w:rsid w:val="0016558F"/>
    <w:rsid w:val="00165CD0"/>
    <w:rsid w:val="0016750A"/>
    <w:rsid w:val="001700E9"/>
    <w:rsid w:val="00171480"/>
    <w:rsid w:val="0017193F"/>
    <w:rsid w:val="00172947"/>
    <w:rsid w:val="00173098"/>
    <w:rsid w:val="0017640A"/>
    <w:rsid w:val="00176576"/>
    <w:rsid w:val="001856F9"/>
    <w:rsid w:val="00190A66"/>
    <w:rsid w:val="001918A9"/>
    <w:rsid w:val="001952B3"/>
    <w:rsid w:val="001969CD"/>
    <w:rsid w:val="001975E5"/>
    <w:rsid w:val="001976EF"/>
    <w:rsid w:val="00197AFC"/>
    <w:rsid w:val="001A222B"/>
    <w:rsid w:val="001A25CF"/>
    <w:rsid w:val="001B0908"/>
    <w:rsid w:val="001B190E"/>
    <w:rsid w:val="001B4107"/>
    <w:rsid w:val="001B561D"/>
    <w:rsid w:val="001B620B"/>
    <w:rsid w:val="001B6C57"/>
    <w:rsid w:val="001C0959"/>
    <w:rsid w:val="001C1DE0"/>
    <w:rsid w:val="001C1FF9"/>
    <w:rsid w:val="001C3AAA"/>
    <w:rsid w:val="001C4FFC"/>
    <w:rsid w:val="001C67F5"/>
    <w:rsid w:val="001D3A92"/>
    <w:rsid w:val="001D50DF"/>
    <w:rsid w:val="001D5E4B"/>
    <w:rsid w:val="001E7F0E"/>
    <w:rsid w:val="001F05DC"/>
    <w:rsid w:val="001F0F35"/>
    <w:rsid w:val="001F0F82"/>
    <w:rsid w:val="001F1464"/>
    <w:rsid w:val="001F37F9"/>
    <w:rsid w:val="001F3D6F"/>
    <w:rsid w:val="001F418E"/>
    <w:rsid w:val="001F597E"/>
    <w:rsid w:val="00200C3C"/>
    <w:rsid w:val="00203BC8"/>
    <w:rsid w:val="002042FF"/>
    <w:rsid w:val="00206674"/>
    <w:rsid w:val="00212452"/>
    <w:rsid w:val="0021380A"/>
    <w:rsid w:val="002168FC"/>
    <w:rsid w:val="00224C7D"/>
    <w:rsid w:val="00226159"/>
    <w:rsid w:val="00227699"/>
    <w:rsid w:val="0023176C"/>
    <w:rsid w:val="00231B83"/>
    <w:rsid w:val="00232806"/>
    <w:rsid w:val="00232F6B"/>
    <w:rsid w:val="002356DE"/>
    <w:rsid w:val="00236109"/>
    <w:rsid w:val="002364C1"/>
    <w:rsid w:val="0024098B"/>
    <w:rsid w:val="00242DBC"/>
    <w:rsid w:val="00244678"/>
    <w:rsid w:val="002458B3"/>
    <w:rsid w:val="00245B48"/>
    <w:rsid w:val="00246ED8"/>
    <w:rsid w:val="00247572"/>
    <w:rsid w:val="00250E79"/>
    <w:rsid w:val="00254292"/>
    <w:rsid w:val="00256A61"/>
    <w:rsid w:val="002604E1"/>
    <w:rsid w:val="00261B80"/>
    <w:rsid w:val="0026610D"/>
    <w:rsid w:val="00266484"/>
    <w:rsid w:val="00266626"/>
    <w:rsid w:val="00266695"/>
    <w:rsid w:val="00270B03"/>
    <w:rsid w:val="002719F5"/>
    <w:rsid w:val="0027273A"/>
    <w:rsid w:val="002739D3"/>
    <w:rsid w:val="00273C7E"/>
    <w:rsid w:val="00276F8A"/>
    <w:rsid w:val="00283B72"/>
    <w:rsid w:val="002873A8"/>
    <w:rsid w:val="00291258"/>
    <w:rsid w:val="002952F6"/>
    <w:rsid w:val="00296A96"/>
    <w:rsid w:val="002A0056"/>
    <w:rsid w:val="002A1B40"/>
    <w:rsid w:val="002A3075"/>
    <w:rsid w:val="002A46B1"/>
    <w:rsid w:val="002B0BD3"/>
    <w:rsid w:val="002B195C"/>
    <w:rsid w:val="002B1D63"/>
    <w:rsid w:val="002B722D"/>
    <w:rsid w:val="002C175A"/>
    <w:rsid w:val="002C1A2F"/>
    <w:rsid w:val="002C3317"/>
    <w:rsid w:val="002C7D54"/>
    <w:rsid w:val="002D06BF"/>
    <w:rsid w:val="002D177B"/>
    <w:rsid w:val="002D1A73"/>
    <w:rsid w:val="002D6DBF"/>
    <w:rsid w:val="002D7BE3"/>
    <w:rsid w:val="002D7EBF"/>
    <w:rsid w:val="002E063F"/>
    <w:rsid w:val="002E4A6C"/>
    <w:rsid w:val="002F01B1"/>
    <w:rsid w:val="002F2045"/>
    <w:rsid w:val="002F26D0"/>
    <w:rsid w:val="002F4A8C"/>
    <w:rsid w:val="002F7923"/>
    <w:rsid w:val="0030078C"/>
    <w:rsid w:val="003012AB"/>
    <w:rsid w:val="00301A04"/>
    <w:rsid w:val="0030519A"/>
    <w:rsid w:val="00305B04"/>
    <w:rsid w:val="0031298C"/>
    <w:rsid w:val="00312BB6"/>
    <w:rsid w:val="003136FD"/>
    <w:rsid w:val="00314007"/>
    <w:rsid w:val="00317BD2"/>
    <w:rsid w:val="0032163B"/>
    <w:rsid w:val="00321642"/>
    <w:rsid w:val="00324314"/>
    <w:rsid w:val="00324956"/>
    <w:rsid w:val="00325206"/>
    <w:rsid w:val="00325AFF"/>
    <w:rsid w:val="0032758B"/>
    <w:rsid w:val="003355C5"/>
    <w:rsid w:val="00335CCA"/>
    <w:rsid w:val="003429DC"/>
    <w:rsid w:val="00343A1B"/>
    <w:rsid w:val="00344B27"/>
    <w:rsid w:val="00345D58"/>
    <w:rsid w:val="00347972"/>
    <w:rsid w:val="003545F3"/>
    <w:rsid w:val="00355425"/>
    <w:rsid w:val="003560BE"/>
    <w:rsid w:val="00357184"/>
    <w:rsid w:val="00357B0D"/>
    <w:rsid w:val="00361149"/>
    <w:rsid w:val="003613DD"/>
    <w:rsid w:val="0036180E"/>
    <w:rsid w:val="00363BEF"/>
    <w:rsid w:val="003657A6"/>
    <w:rsid w:val="00367966"/>
    <w:rsid w:val="00371E91"/>
    <w:rsid w:val="00372AA1"/>
    <w:rsid w:val="0037319F"/>
    <w:rsid w:val="00373414"/>
    <w:rsid w:val="0037381F"/>
    <w:rsid w:val="00373DAA"/>
    <w:rsid w:val="003761BF"/>
    <w:rsid w:val="00380E67"/>
    <w:rsid w:val="00383D43"/>
    <w:rsid w:val="00385177"/>
    <w:rsid w:val="0038532C"/>
    <w:rsid w:val="00385C3B"/>
    <w:rsid w:val="003868E6"/>
    <w:rsid w:val="00390112"/>
    <w:rsid w:val="00392307"/>
    <w:rsid w:val="00392420"/>
    <w:rsid w:val="00392DFE"/>
    <w:rsid w:val="00395AA8"/>
    <w:rsid w:val="003977E3"/>
    <w:rsid w:val="003A1C56"/>
    <w:rsid w:val="003A46FB"/>
    <w:rsid w:val="003A6852"/>
    <w:rsid w:val="003B030E"/>
    <w:rsid w:val="003B07E9"/>
    <w:rsid w:val="003B4463"/>
    <w:rsid w:val="003C36AC"/>
    <w:rsid w:val="003C3D3A"/>
    <w:rsid w:val="003C4090"/>
    <w:rsid w:val="003C4C6A"/>
    <w:rsid w:val="003C586D"/>
    <w:rsid w:val="003C5A7C"/>
    <w:rsid w:val="003C7DB8"/>
    <w:rsid w:val="003D0B93"/>
    <w:rsid w:val="003D0E18"/>
    <w:rsid w:val="003D0EE4"/>
    <w:rsid w:val="003D2AFB"/>
    <w:rsid w:val="003D3863"/>
    <w:rsid w:val="003D48B4"/>
    <w:rsid w:val="003D56EE"/>
    <w:rsid w:val="003D6A02"/>
    <w:rsid w:val="003D7485"/>
    <w:rsid w:val="003D781F"/>
    <w:rsid w:val="003E0557"/>
    <w:rsid w:val="003E0A1F"/>
    <w:rsid w:val="003E162F"/>
    <w:rsid w:val="003E1F62"/>
    <w:rsid w:val="003E2EFD"/>
    <w:rsid w:val="003E51CF"/>
    <w:rsid w:val="003E7E9C"/>
    <w:rsid w:val="003F19B0"/>
    <w:rsid w:val="003F3327"/>
    <w:rsid w:val="003F3773"/>
    <w:rsid w:val="003F4410"/>
    <w:rsid w:val="003F6D0E"/>
    <w:rsid w:val="00400374"/>
    <w:rsid w:val="004024C1"/>
    <w:rsid w:val="0040286A"/>
    <w:rsid w:val="00403568"/>
    <w:rsid w:val="00412F90"/>
    <w:rsid w:val="00415A3A"/>
    <w:rsid w:val="00417405"/>
    <w:rsid w:val="004220C5"/>
    <w:rsid w:val="004224FB"/>
    <w:rsid w:val="004272EB"/>
    <w:rsid w:val="004345A3"/>
    <w:rsid w:val="00436C95"/>
    <w:rsid w:val="00437BF9"/>
    <w:rsid w:val="0044066A"/>
    <w:rsid w:val="00441B0E"/>
    <w:rsid w:val="00442E5A"/>
    <w:rsid w:val="00443A8F"/>
    <w:rsid w:val="0045279F"/>
    <w:rsid w:val="0045344C"/>
    <w:rsid w:val="004554E8"/>
    <w:rsid w:val="00457223"/>
    <w:rsid w:val="00463F2E"/>
    <w:rsid w:val="00464445"/>
    <w:rsid w:val="0046665F"/>
    <w:rsid w:val="00471CBF"/>
    <w:rsid w:val="00471EA2"/>
    <w:rsid w:val="0047289F"/>
    <w:rsid w:val="0047388F"/>
    <w:rsid w:val="0047723D"/>
    <w:rsid w:val="004827A6"/>
    <w:rsid w:val="00483A75"/>
    <w:rsid w:val="004841EF"/>
    <w:rsid w:val="00494E5C"/>
    <w:rsid w:val="00497AE6"/>
    <w:rsid w:val="00497C9D"/>
    <w:rsid w:val="00497D97"/>
    <w:rsid w:val="004A0B84"/>
    <w:rsid w:val="004A23A4"/>
    <w:rsid w:val="004A4872"/>
    <w:rsid w:val="004B05D5"/>
    <w:rsid w:val="004B14A1"/>
    <w:rsid w:val="004B35C8"/>
    <w:rsid w:val="004B3A4A"/>
    <w:rsid w:val="004B45EA"/>
    <w:rsid w:val="004B5797"/>
    <w:rsid w:val="004B6084"/>
    <w:rsid w:val="004B746D"/>
    <w:rsid w:val="004C0034"/>
    <w:rsid w:val="004C5C3B"/>
    <w:rsid w:val="004C6430"/>
    <w:rsid w:val="004C66B9"/>
    <w:rsid w:val="004C740E"/>
    <w:rsid w:val="004C7E22"/>
    <w:rsid w:val="004D2F27"/>
    <w:rsid w:val="004D4A23"/>
    <w:rsid w:val="004D60AE"/>
    <w:rsid w:val="004D61DA"/>
    <w:rsid w:val="004D654E"/>
    <w:rsid w:val="004E0B84"/>
    <w:rsid w:val="004E242A"/>
    <w:rsid w:val="004E588D"/>
    <w:rsid w:val="004E78F5"/>
    <w:rsid w:val="004E7EF6"/>
    <w:rsid w:val="004F0321"/>
    <w:rsid w:val="004F1BC5"/>
    <w:rsid w:val="004F7605"/>
    <w:rsid w:val="005010A2"/>
    <w:rsid w:val="00504FA3"/>
    <w:rsid w:val="005052A2"/>
    <w:rsid w:val="00510F80"/>
    <w:rsid w:val="005137B9"/>
    <w:rsid w:val="0052589A"/>
    <w:rsid w:val="00527970"/>
    <w:rsid w:val="00527D3C"/>
    <w:rsid w:val="00532296"/>
    <w:rsid w:val="00532CFD"/>
    <w:rsid w:val="00533730"/>
    <w:rsid w:val="00533A86"/>
    <w:rsid w:val="00535970"/>
    <w:rsid w:val="00536418"/>
    <w:rsid w:val="00541C9D"/>
    <w:rsid w:val="00543E0C"/>
    <w:rsid w:val="00545589"/>
    <w:rsid w:val="005469F1"/>
    <w:rsid w:val="0054774D"/>
    <w:rsid w:val="00554742"/>
    <w:rsid w:val="00561531"/>
    <w:rsid w:val="00563CF3"/>
    <w:rsid w:val="00564285"/>
    <w:rsid w:val="00566B26"/>
    <w:rsid w:val="00567D24"/>
    <w:rsid w:val="00567DFF"/>
    <w:rsid w:val="0057038B"/>
    <w:rsid w:val="0057579C"/>
    <w:rsid w:val="005800F1"/>
    <w:rsid w:val="00580638"/>
    <w:rsid w:val="00580D35"/>
    <w:rsid w:val="0058244D"/>
    <w:rsid w:val="005828A1"/>
    <w:rsid w:val="0058329A"/>
    <w:rsid w:val="005834AB"/>
    <w:rsid w:val="00583F94"/>
    <w:rsid w:val="00591790"/>
    <w:rsid w:val="00591AD4"/>
    <w:rsid w:val="00592063"/>
    <w:rsid w:val="00593FA3"/>
    <w:rsid w:val="005943C3"/>
    <w:rsid w:val="00594C6C"/>
    <w:rsid w:val="00596ED1"/>
    <w:rsid w:val="00597BC2"/>
    <w:rsid w:val="005A14F4"/>
    <w:rsid w:val="005A1B62"/>
    <w:rsid w:val="005A1F20"/>
    <w:rsid w:val="005A28C6"/>
    <w:rsid w:val="005A5FB3"/>
    <w:rsid w:val="005B0139"/>
    <w:rsid w:val="005B09F8"/>
    <w:rsid w:val="005B1172"/>
    <w:rsid w:val="005B3506"/>
    <w:rsid w:val="005B4A5A"/>
    <w:rsid w:val="005B5B03"/>
    <w:rsid w:val="005B5ED9"/>
    <w:rsid w:val="005C1EF5"/>
    <w:rsid w:val="005C25F7"/>
    <w:rsid w:val="005C332B"/>
    <w:rsid w:val="005C41EA"/>
    <w:rsid w:val="005D00CA"/>
    <w:rsid w:val="005E09A6"/>
    <w:rsid w:val="005E1220"/>
    <w:rsid w:val="005E23C0"/>
    <w:rsid w:val="005E3403"/>
    <w:rsid w:val="005E47CE"/>
    <w:rsid w:val="005E4A98"/>
    <w:rsid w:val="005E531E"/>
    <w:rsid w:val="005E5336"/>
    <w:rsid w:val="005F1CE2"/>
    <w:rsid w:val="005F1F83"/>
    <w:rsid w:val="005F4512"/>
    <w:rsid w:val="005F4B2B"/>
    <w:rsid w:val="005F6F69"/>
    <w:rsid w:val="0060204F"/>
    <w:rsid w:val="00602F46"/>
    <w:rsid w:val="006050E2"/>
    <w:rsid w:val="006114AB"/>
    <w:rsid w:val="006122DC"/>
    <w:rsid w:val="00613857"/>
    <w:rsid w:val="00613D52"/>
    <w:rsid w:val="006151FD"/>
    <w:rsid w:val="00617356"/>
    <w:rsid w:val="00617CAD"/>
    <w:rsid w:val="0062165C"/>
    <w:rsid w:val="00622B0D"/>
    <w:rsid w:val="006239DC"/>
    <w:rsid w:val="00625171"/>
    <w:rsid w:val="00626300"/>
    <w:rsid w:val="006269D7"/>
    <w:rsid w:val="006312C7"/>
    <w:rsid w:val="00631DD6"/>
    <w:rsid w:val="00632786"/>
    <w:rsid w:val="00635A3C"/>
    <w:rsid w:val="006400BE"/>
    <w:rsid w:val="00642273"/>
    <w:rsid w:val="006423AF"/>
    <w:rsid w:val="0064248E"/>
    <w:rsid w:val="00644B1F"/>
    <w:rsid w:val="006459CA"/>
    <w:rsid w:val="00656218"/>
    <w:rsid w:val="006563DC"/>
    <w:rsid w:val="00662347"/>
    <w:rsid w:val="00662EB6"/>
    <w:rsid w:val="00663D2A"/>
    <w:rsid w:val="00665FB0"/>
    <w:rsid w:val="00666AD4"/>
    <w:rsid w:val="006700F9"/>
    <w:rsid w:val="006719B8"/>
    <w:rsid w:val="00674577"/>
    <w:rsid w:val="00675E43"/>
    <w:rsid w:val="006813C6"/>
    <w:rsid w:val="006813C9"/>
    <w:rsid w:val="00682356"/>
    <w:rsid w:val="00682CB8"/>
    <w:rsid w:val="00684F5C"/>
    <w:rsid w:val="0068562B"/>
    <w:rsid w:val="00685D2E"/>
    <w:rsid w:val="00687D8E"/>
    <w:rsid w:val="00687F12"/>
    <w:rsid w:val="00691FFA"/>
    <w:rsid w:val="00694088"/>
    <w:rsid w:val="00694EBF"/>
    <w:rsid w:val="00695F9D"/>
    <w:rsid w:val="00696931"/>
    <w:rsid w:val="006A1779"/>
    <w:rsid w:val="006A2089"/>
    <w:rsid w:val="006A2EB2"/>
    <w:rsid w:val="006A37C6"/>
    <w:rsid w:val="006B1E08"/>
    <w:rsid w:val="006B26AF"/>
    <w:rsid w:val="006B3FE9"/>
    <w:rsid w:val="006B4305"/>
    <w:rsid w:val="006B680C"/>
    <w:rsid w:val="006C03D5"/>
    <w:rsid w:val="006C0718"/>
    <w:rsid w:val="006C23B8"/>
    <w:rsid w:val="006C2A7D"/>
    <w:rsid w:val="006C3CD0"/>
    <w:rsid w:val="006C3E0E"/>
    <w:rsid w:val="006C5DC9"/>
    <w:rsid w:val="006D0100"/>
    <w:rsid w:val="006D7227"/>
    <w:rsid w:val="006E6263"/>
    <w:rsid w:val="006F2F62"/>
    <w:rsid w:val="006F3A27"/>
    <w:rsid w:val="006F40F9"/>
    <w:rsid w:val="007042FF"/>
    <w:rsid w:val="00705DA1"/>
    <w:rsid w:val="0071440F"/>
    <w:rsid w:val="00714A72"/>
    <w:rsid w:val="007213EF"/>
    <w:rsid w:val="00721A42"/>
    <w:rsid w:val="00722BFA"/>
    <w:rsid w:val="00722F02"/>
    <w:rsid w:val="00724C1F"/>
    <w:rsid w:val="00725DD5"/>
    <w:rsid w:val="0073252F"/>
    <w:rsid w:val="007328DD"/>
    <w:rsid w:val="007357B3"/>
    <w:rsid w:val="00740DB8"/>
    <w:rsid w:val="00742FA0"/>
    <w:rsid w:val="007431F8"/>
    <w:rsid w:val="00744175"/>
    <w:rsid w:val="007535D4"/>
    <w:rsid w:val="00755B96"/>
    <w:rsid w:val="00757392"/>
    <w:rsid w:val="00760B47"/>
    <w:rsid w:val="00760FF0"/>
    <w:rsid w:val="007618B5"/>
    <w:rsid w:val="00762337"/>
    <w:rsid w:val="00762D1B"/>
    <w:rsid w:val="00770A69"/>
    <w:rsid w:val="0077146E"/>
    <w:rsid w:val="007733F0"/>
    <w:rsid w:val="0077411F"/>
    <w:rsid w:val="007802C4"/>
    <w:rsid w:val="00780629"/>
    <w:rsid w:val="00781D1C"/>
    <w:rsid w:val="0078314B"/>
    <w:rsid w:val="00785100"/>
    <w:rsid w:val="00787660"/>
    <w:rsid w:val="00790E57"/>
    <w:rsid w:val="00792792"/>
    <w:rsid w:val="00793026"/>
    <w:rsid w:val="00796E58"/>
    <w:rsid w:val="00797A64"/>
    <w:rsid w:val="007A0162"/>
    <w:rsid w:val="007A0171"/>
    <w:rsid w:val="007A0173"/>
    <w:rsid w:val="007A01D6"/>
    <w:rsid w:val="007A35ED"/>
    <w:rsid w:val="007B07D0"/>
    <w:rsid w:val="007B0F3B"/>
    <w:rsid w:val="007B24DB"/>
    <w:rsid w:val="007B37F6"/>
    <w:rsid w:val="007B3937"/>
    <w:rsid w:val="007B3ED3"/>
    <w:rsid w:val="007B4D8C"/>
    <w:rsid w:val="007B7B97"/>
    <w:rsid w:val="007C2AE0"/>
    <w:rsid w:val="007C47C1"/>
    <w:rsid w:val="007D281C"/>
    <w:rsid w:val="007D5795"/>
    <w:rsid w:val="007D5A1F"/>
    <w:rsid w:val="007D5BCB"/>
    <w:rsid w:val="007D65D5"/>
    <w:rsid w:val="007E05A0"/>
    <w:rsid w:val="007E34CD"/>
    <w:rsid w:val="007E52BF"/>
    <w:rsid w:val="007E5545"/>
    <w:rsid w:val="007F0730"/>
    <w:rsid w:val="007F094A"/>
    <w:rsid w:val="007F54D8"/>
    <w:rsid w:val="007F7557"/>
    <w:rsid w:val="00802E7D"/>
    <w:rsid w:val="008038D1"/>
    <w:rsid w:val="00805C0A"/>
    <w:rsid w:val="00807BC1"/>
    <w:rsid w:val="00810FAB"/>
    <w:rsid w:val="008119E0"/>
    <w:rsid w:val="0081294C"/>
    <w:rsid w:val="00812A9E"/>
    <w:rsid w:val="008135E8"/>
    <w:rsid w:val="0081743B"/>
    <w:rsid w:val="00820125"/>
    <w:rsid w:val="00823EF4"/>
    <w:rsid w:val="00830970"/>
    <w:rsid w:val="00830B02"/>
    <w:rsid w:val="008344B7"/>
    <w:rsid w:val="00834CC3"/>
    <w:rsid w:val="008413D6"/>
    <w:rsid w:val="00843585"/>
    <w:rsid w:val="0084505E"/>
    <w:rsid w:val="00847353"/>
    <w:rsid w:val="00852990"/>
    <w:rsid w:val="00853530"/>
    <w:rsid w:val="00853E6F"/>
    <w:rsid w:val="008545BA"/>
    <w:rsid w:val="00855205"/>
    <w:rsid w:val="0085623B"/>
    <w:rsid w:val="00856925"/>
    <w:rsid w:val="00856927"/>
    <w:rsid w:val="00863CAB"/>
    <w:rsid w:val="008650E9"/>
    <w:rsid w:val="00866E0D"/>
    <w:rsid w:val="00867FD6"/>
    <w:rsid w:val="008721EE"/>
    <w:rsid w:val="00872B1A"/>
    <w:rsid w:val="00873E6C"/>
    <w:rsid w:val="0088001B"/>
    <w:rsid w:val="00881126"/>
    <w:rsid w:val="008817AA"/>
    <w:rsid w:val="00881E18"/>
    <w:rsid w:val="00883F25"/>
    <w:rsid w:val="0088523F"/>
    <w:rsid w:val="00885E1D"/>
    <w:rsid w:val="008866A3"/>
    <w:rsid w:val="00886718"/>
    <w:rsid w:val="00887EDE"/>
    <w:rsid w:val="00890113"/>
    <w:rsid w:val="00895AB5"/>
    <w:rsid w:val="00896639"/>
    <w:rsid w:val="008A0FEF"/>
    <w:rsid w:val="008A4B57"/>
    <w:rsid w:val="008A7108"/>
    <w:rsid w:val="008B083F"/>
    <w:rsid w:val="008B1590"/>
    <w:rsid w:val="008B4452"/>
    <w:rsid w:val="008B5488"/>
    <w:rsid w:val="008B7D05"/>
    <w:rsid w:val="008C3855"/>
    <w:rsid w:val="008C4369"/>
    <w:rsid w:val="008C44ED"/>
    <w:rsid w:val="008D00E0"/>
    <w:rsid w:val="008D0B9A"/>
    <w:rsid w:val="008D24B3"/>
    <w:rsid w:val="008D29CC"/>
    <w:rsid w:val="008D2D93"/>
    <w:rsid w:val="008D3DAF"/>
    <w:rsid w:val="008D5329"/>
    <w:rsid w:val="008E084F"/>
    <w:rsid w:val="008E1026"/>
    <w:rsid w:val="008E1660"/>
    <w:rsid w:val="008E1A49"/>
    <w:rsid w:val="008E3B9F"/>
    <w:rsid w:val="008E47D4"/>
    <w:rsid w:val="008E6A24"/>
    <w:rsid w:val="008E7B2A"/>
    <w:rsid w:val="008F0995"/>
    <w:rsid w:val="008F0DA1"/>
    <w:rsid w:val="008F4457"/>
    <w:rsid w:val="008F4FC2"/>
    <w:rsid w:val="008F5E81"/>
    <w:rsid w:val="008F7454"/>
    <w:rsid w:val="008F7F23"/>
    <w:rsid w:val="0091096E"/>
    <w:rsid w:val="00910CCE"/>
    <w:rsid w:val="00911302"/>
    <w:rsid w:val="00911D23"/>
    <w:rsid w:val="00911EC6"/>
    <w:rsid w:val="00913F47"/>
    <w:rsid w:val="009158B6"/>
    <w:rsid w:val="00922ACC"/>
    <w:rsid w:val="00924C03"/>
    <w:rsid w:val="00926119"/>
    <w:rsid w:val="0092728B"/>
    <w:rsid w:val="0092738D"/>
    <w:rsid w:val="00944461"/>
    <w:rsid w:val="009455D4"/>
    <w:rsid w:val="009458A5"/>
    <w:rsid w:val="00945EE3"/>
    <w:rsid w:val="0094603F"/>
    <w:rsid w:val="00946CD6"/>
    <w:rsid w:val="00947B02"/>
    <w:rsid w:val="00950FF4"/>
    <w:rsid w:val="00951CCB"/>
    <w:rsid w:val="00951F29"/>
    <w:rsid w:val="0095530D"/>
    <w:rsid w:val="00956F7A"/>
    <w:rsid w:val="009571E9"/>
    <w:rsid w:val="00961835"/>
    <w:rsid w:val="00962287"/>
    <w:rsid w:val="0096342C"/>
    <w:rsid w:val="009649D1"/>
    <w:rsid w:val="00965727"/>
    <w:rsid w:val="009703B6"/>
    <w:rsid w:val="0097289A"/>
    <w:rsid w:val="00973895"/>
    <w:rsid w:val="0097546E"/>
    <w:rsid w:val="00976164"/>
    <w:rsid w:val="0098011A"/>
    <w:rsid w:val="009806C0"/>
    <w:rsid w:val="00983C7C"/>
    <w:rsid w:val="009866BB"/>
    <w:rsid w:val="00986C0D"/>
    <w:rsid w:val="00990329"/>
    <w:rsid w:val="00990B0D"/>
    <w:rsid w:val="00992172"/>
    <w:rsid w:val="00992200"/>
    <w:rsid w:val="00992C8E"/>
    <w:rsid w:val="00994243"/>
    <w:rsid w:val="00995B1A"/>
    <w:rsid w:val="00996CAC"/>
    <w:rsid w:val="00996DAA"/>
    <w:rsid w:val="009A2355"/>
    <w:rsid w:val="009A240E"/>
    <w:rsid w:val="009A51E5"/>
    <w:rsid w:val="009B0B84"/>
    <w:rsid w:val="009B15CE"/>
    <w:rsid w:val="009B2B99"/>
    <w:rsid w:val="009B636C"/>
    <w:rsid w:val="009B654F"/>
    <w:rsid w:val="009B6C75"/>
    <w:rsid w:val="009B7596"/>
    <w:rsid w:val="009C1E9D"/>
    <w:rsid w:val="009C46DA"/>
    <w:rsid w:val="009C51E2"/>
    <w:rsid w:val="009C59F6"/>
    <w:rsid w:val="009C7AC0"/>
    <w:rsid w:val="009D0BFB"/>
    <w:rsid w:val="009E1445"/>
    <w:rsid w:val="009E4031"/>
    <w:rsid w:val="009E7B4B"/>
    <w:rsid w:val="009F3FDB"/>
    <w:rsid w:val="009F4C2D"/>
    <w:rsid w:val="00A002E5"/>
    <w:rsid w:val="00A00491"/>
    <w:rsid w:val="00A00CE6"/>
    <w:rsid w:val="00A04A54"/>
    <w:rsid w:val="00A058C7"/>
    <w:rsid w:val="00A061F3"/>
    <w:rsid w:val="00A06D9C"/>
    <w:rsid w:val="00A1127E"/>
    <w:rsid w:val="00A132E6"/>
    <w:rsid w:val="00A17125"/>
    <w:rsid w:val="00A2173F"/>
    <w:rsid w:val="00A23E16"/>
    <w:rsid w:val="00A24092"/>
    <w:rsid w:val="00A252F0"/>
    <w:rsid w:val="00A25BB5"/>
    <w:rsid w:val="00A30BAA"/>
    <w:rsid w:val="00A34796"/>
    <w:rsid w:val="00A357CD"/>
    <w:rsid w:val="00A35AE2"/>
    <w:rsid w:val="00A369CF"/>
    <w:rsid w:val="00A379F3"/>
    <w:rsid w:val="00A4036C"/>
    <w:rsid w:val="00A448A5"/>
    <w:rsid w:val="00A463C0"/>
    <w:rsid w:val="00A50789"/>
    <w:rsid w:val="00A51432"/>
    <w:rsid w:val="00A53695"/>
    <w:rsid w:val="00A54EA8"/>
    <w:rsid w:val="00A55CE2"/>
    <w:rsid w:val="00A61A3D"/>
    <w:rsid w:val="00A6202C"/>
    <w:rsid w:val="00A630ED"/>
    <w:rsid w:val="00A6587A"/>
    <w:rsid w:val="00A66527"/>
    <w:rsid w:val="00A72595"/>
    <w:rsid w:val="00A7367D"/>
    <w:rsid w:val="00A75F22"/>
    <w:rsid w:val="00A8063E"/>
    <w:rsid w:val="00A81A68"/>
    <w:rsid w:val="00A81C41"/>
    <w:rsid w:val="00A91992"/>
    <w:rsid w:val="00A93474"/>
    <w:rsid w:val="00A96E7E"/>
    <w:rsid w:val="00A977FB"/>
    <w:rsid w:val="00A97CB4"/>
    <w:rsid w:val="00A97CF7"/>
    <w:rsid w:val="00AA0307"/>
    <w:rsid w:val="00AA1485"/>
    <w:rsid w:val="00AA4137"/>
    <w:rsid w:val="00AA5A48"/>
    <w:rsid w:val="00AA6568"/>
    <w:rsid w:val="00AA752D"/>
    <w:rsid w:val="00AA75B6"/>
    <w:rsid w:val="00AB0710"/>
    <w:rsid w:val="00AB3858"/>
    <w:rsid w:val="00AB43B0"/>
    <w:rsid w:val="00AB540E"/>
    <w:rsid w:val="00AB6F0C"/>
    <w:rsid w:val="00AB733E"/>
    <w:rsid w:val="00AB756B"/>
    <w:rsid w:val="00AB7FBD"/>
    <w:rsid w:val="00AC1DBE"/>
    <w:rsid w:val="00AC6F74"/>
    <w:rsid w:val="00AC74B4"/>
    <w:rsid w:val="00AD01E1"/>
    <w:rsid w:val="00AD02E7"/>
    <w:rsid w:val="00AD0D98"/>
    <w:rsid w:val="00AD0EFF"/>
    <w:rsid w:val="00AD15DA"/>
    <w:rsid w:val="00AD5428"/>
    <w:rsid w:val="00AD6F14"/>
    <w:rsid w:val="00AD72E7"/>
    <w:rsid w:val="00AD782E"/>
    <w:rsid w:val="00AE15AF"/>
    <w:rsid w:val="00AE1D49"/>
    <w:rsid w:val="00AE20A1"/>
    <w:rsid w:val="00AE4542"/>
    <w:rsid w:val="00AE5894"/>
    <w:rsid w:val="00AE7F7C"/>
    <w:rsid w:val="00AF0990"/>
    <w:rsid w:val="00AF76AD"/>
    <w:rsid w:val="00B01CA2"/>
    <w:rsid w:val="00B01EDF"/>
    <w:rsid w:val="00B04DDB"/>
    <w:rsid w:val="00B06D37"/>
    <w:rsid w:val="00B13CDE"/>
    <w:rsid w:val="00B16759"/>
    <w:rsid w:val="00B179D1"/>
    <w:rsid w:val="00B241F6"/>
    <w:rsid w:val="00B243C9"/>
    <w:rsid w:val="00B24482"/>
    <w:rsid w:val="00B27A07"/>
    <w:rsid w:val="00B27D2C"/>
    <w:rsid w:val="00B323E6"/>
    <w:rsid w:val="00B33460"/>
    <w:rsid w:val="00B4582B"/>
    <w:rsid w:val="00B52204"/>
    <w:rsid w:val="00B524AD"/>
    <w:rsid w:val="00B527E9"/>
    <w:rsid w:val="00B57133"/>
    <w:rsid w:val="00B66926"/>
    <w:rsid w:val="00B67A40"/>
    <w:rsid w:val="00B71AE4"/>
    <w:rsid w:val="00B73AAE"/>
    <w:rsid w:val="00B73ED0"/>
    <w:rsid w:val="00B75156"/>
    <w:rsid w:val="00B75ECB"/>
    <w:rsid w:val="00B764C2"/>
    <w:rsid w:val="00B8022C"/>
    <w:rsid w:val="00B802F9"/>
    <w:rsid w:val="00B83266"/>
    <w:rsid w:val="00B84232"/>
    <w:rsid w:val="00B84F08"/>
    <w:rsid w:val="00B856FA"/>
    <w:rsid w:val="00B868BA"/>
    <w:rsid w:val="00B8700B"/>
    <w:rsid w:val="00B87182"/>
    <w:rsid w:val="00B87C67"/>
    <w:rsid w:val="00B91230"/>
    <w:rsid w:val="00B91FDF"/>
    <w:rsid w:val="00B923AD"/>
    <w:rsid w:val="00B9298F"/>
    <w:rsid w:val="00B92A51"/>
    <w:rsid w:val="00B93B8D"/>
    <w:rsid w:val="00B95760"/>
    <w:rsid w:val="00B95826"/>
    <w:rsid w:val="00B96FD0"/>
    <w:rsid w:val="00BA4EC2"/>
    <w:rsid w:val="00BA52A1"/>
    <w:rsid w:val="00BA5EE5"/>
    <w:rsid w:val="00BA6F4F"/>
    <w:rsid w:val="00BB095D"/>
    <w:rsid w:val="00BB0A50"/>
    <w:rsid w:val="00BB1BB5"/>
    <w:rsid w:val="00BB2AB6"/>
    <w:rsid w:val="00BB34BB"/>
    <w:rsid w:val="00BB6754"/>
    <w:rsid w:val="00BC4139"/>
    <w:rsid w:val="00BC45A3"/>
    <w:rsid w:val="00BC5254"/>
    <w:rsid w:val="00BC573F"/>
    <w:rsid w:val="00BC7236"/>
    <w:rsid w:val="00BD215C"/>
    <w:rsid w:val="00BD46E9"/>
    <w:rsid w:val="00BD48A1"/>
    <w:rsid w:val="00BE3BC5"/>
    <w:rsid w:val="00BF246B"/>
    <w:rsid w:val="00BF7501"/>
    <w:rsid w:val="00C00555"/>
    <w:rsid w:val="00C0137A"/>
    <w:rsid w:val="00C0255B"/>
    <w:rsid w:val="00C03077"/>
    <w:rsid w:val="00C04455"/>
    <w:rsid w:val="00C05BDF"/>
    <w:rsid w:val="00C106A1"/>
    <w:rsid w:val="00C12C2A"/>
    <w:rsid w:val="00C12F8A"/>
    <w:rsid w:val="00C144DD"/>
    <w:rsid w:val="00C15752"/>
    <w:rsid w:val="00C2012A"/>
    <w:rsid w:val="00C2029C"/>
    <w:rsid w:val="00C20611"/>
    <w:rsid w:val="00C23407"/>
    <w:rsid w:val="00C3132D"/>
    <w:rsid w:val="00C32E7A"/>
    <w:rsid w:val="00C34496"/>
    <w:rsid w:val="00C3758B"/>
    <w:rsid w:val="00C37C74"/>
    <w:rsid w:val="00C42756"/>
    <w:rsid w:val="00C45AD3"/>
    <w:rsid w:val="00C45BC1"/>
    <w:rsid w:val="00C47489"/>
    <w:rsid w:val="00C53121"/>
    <w:rsid w:val="00C54935"/>
    <w:rsid w:val="00C56D9C"/>
    <w:rsid w:val="00C5789B"/>
    <w:rsid w:val="00C60E62"/>
    <w:rsid w:val="00C65259"/>
    <w:rsid w:val="00C67C9E"/>
    <w:rsid w:val="00C710D4"/>
    <w:rsid w:val="00C7257E"/>
    <w:rsid w:val="00C757D4"/>
    <w:rsid w:val="00C76641"/>
    <w:rsid w:val="00C76D72"/>
    <w:rsid w:val="00C7772B"/>
    <w:rsid w:val="00C77C01"/>
    <w:rsid w:val="00C800E3"/>
    <w:rsid w:val="00C809E4"/>
    <w:rsid w:val="00C82DB1"/>
    <w:rsid w:val="00C83377"/>
    <w:rsid w:val="00C83C7B"/>
    <w:rsid w:val="00C84B3A"/>
    <w:rsid w:val="00C84F8F"/>
    <w:rsid w:val="00C85E29"/>
    <w:rsid w:val="00C903F9"/>
    <w:rsid w:val="00C916C3"/>
    <w:rsid w:val="00C91A59"/>
    <w:rsid w:val="00C96966"/>
    <w:rsid w:val="00C97EA9"/>
    <w:rsid w:val="00CA201E"/>
    <w:rsid w:val="00CA2EB2"/>
    <w:rsid w:val="00CA2FF8"/>
    <w:rsid w:val="00CA45EB"/>
    <w:rsid w:val="00CA5B2C"/>
    <w:rsid w:val="00CA64D0"/>
    <w:rsid w:val="00CA7C72"/>
    <w:rsid w:val="00CB7537"/>
    <w:rsid w:val="00CC1171"/>
    <w:rsid w:val="00CC12B7"/>
    <w:rsid w:val="00CC36BB"/>
    <w:rsid w:val="00CC5ED7"/>
    <w:rsid w:val="00CD69C2"/>
    <w:rsid w:val="00CE6E49"/>
    <w:rsid w:val="00CF090A"/>
    <w:rsid w:val="00CF2463"/>
    <w:rsid w:val="00CF2971"/>
    <w:rsid w:val="00CF30AC"/>
    <w:rsid w:val="00CF337B"/>
    <w:rsid w:val="00CF5050"/>
    <w:rsid w:val="00CF7066"/>
    <w:rsid w:val="00D053AE"/>
    <w:rsid w:val="00D058D6"/>
    <w:rsid w:val="00D05FF4"/>
    <w:rsid w:val="00D06314"/>
    <w:rsid w:val="00D07219"/>
    <w:rsid w:val="00D07985"/>
    <w:rsid w:val="00D103CE"/>
    <w:rsid w:val="00D11349"/>
    <w:rsid w:val="00D11927"/>
    <w:rsid w:val="00D12C79"/>
    <w:rsid w:val="00D133FB"/>
    <w:rsid w:val="00D13F68"/>
    <w:rsid w:val="00D14A0E"/>
    <w:rsid w:val="00D1626F"/>
    <w:rsid w:val="00D16E9A"/>
    <w:rsid w:val="00D16F9A"/>
    <w:rsid w:val="00D2318D"/>
    <w:rsid w:val="00D24227"/>
    <w:rsid w:val="00D244F3"/>
    <w:rsid w:val="00D24DF2"/>
    <w:rsid w:val="00D25BE6"/>
    <w:rsid w:val="00D25ECF"/>
    <w:rsid w:val="00D31D53"/>
    <w:rsid w:val="00D32975"/>
    <w:rsid w:val="00D333A3"/>
    <w:rsid w:val="00D35BA7"/>
    <w:rsid w:val="00D36135"/>
    <w:rsid w:val="00D40520"/>
    <w:rsid w:val="00D415F9"/>
    <w:rsid w:val="00D45B48"/>
    <w:rsid w:val="00D45BE6"/>
    <w:rsid w:val="00D4748E"/>
    <w:rsid w:val="00D503B8"/>
    <w:rsid w:val="00D519F0"/>
    <w:rsid w:val="00D52218"/>
    <w:rsid w:val="00D529A0"/>
    <w:rsid w:val="00D52D70"/>
    <w:rsid w:val="00D568AF"/>
    <w:rsid w:val="00D61A98"/>
    <w:rsid w:val="00D634C3"/>
    <w:rsid w:val="00D65E08"/>
    <w:rsid w:val="00D710A3"/>
    <w:rsid w:val="00D716A6"/>
    <w:rsid w:val="00D7266F"/>
    <w:rsid w:val="00D728AE"/>
    <w:rsid w:val="00D72C27"/>
    <w:rsid w:val="00D7360D"/>
    <w:rsid w:val="00D751AE"/>
    <w:rsid w:val="00D7544E"/>
    <w:rsid w:val="00D76B50"/>
    <w:rsid w:val="00D7715E"/>
    <w:rsid w:val="00D8380F"/>
    <w:rsid w:val="00D84245"/>
    <w:rsid w:val="00D86946"/>
    <w:rsid w:val="00D870E7"/>
    <w:rsid w:val="00D872DA"/>
    <w:rsid w:val="00D87AF2"/>
    <w:rsid w:val="00D90DC4"/>
    <w:rsid w:val="00D91BBE"/>
    <w:rsid w:val="00D941D3"/>
    <w:rsid w:val="00D974AC"/>
    <w:rsid w:val="00DA2771"/>
    <w:rsid w:val="00DA4DCC"/>
    <w:rsid w:val="00DB05FC"/>
    <w:rsid w:val="00DB3A54"/>
    <w:rsid w:val="00DB4FC8"/>
    <w:rsid w:val="00DC0D7B"/>
    <w:rsid w:val="00DC20DB"/>
    <w:rsid w:val="00DC6372"/>
    <w:rsid w:val="00DD1605"/>
    <w:rsid w:val="00DD2086"/>
    <w:rsid w:val="00DD22CD"/>
    <w:rsid w:val="00DD51CD"/>
    <w:rsid w:val="00DD575D"/>
    <w:rsid w:val="00DD6396"/>
    <w:rsid w:val="00DE402D"/>
    <w:rsid w:val="00DE427D"/>
    <w:rsid w:val="00DE4549"/>
    <w:rsid w:val="00DE71ED"/>
    <w:rsid w:val="00DE7822"/>
    <w:rsid w:val="00DF0DC2"/>
    <w:rsid w:val="00DF1CC6"/>
    <w:rsid w:val="00DF21C4"/>
    <w:rsid w:val="00DF2260"/>
    <w:rsid w:val="00DF2800"/>
    <w:rsid w:val="00DF7B68"/>
    <w:rsid w:val="00E0056F"/>
    <w:rsid w:val="00E006F0"/>
    <w:rsid w:val="00E00985"/>
    <w:rsid w:val="00E02A2C"/>
    <w:rsid w:val="00E02AE2"/>
    <w:rsid w:val="00E036AC"/>
    <w:rsid w:val="00E03779"/>
    <w:rsid w:val="00E03F48"/>
    <w:rsid w:val="00E05B4A"/>
    <w:rsid w:val="00E10C30"/>
    <w:rsid w:val="00E11DC3"/>
    <w:rsid w:val="00E131C5"/>
    <w:rsid w:val="00E139BF"/>
    <w:rsid w:val="00E14B05"/>
    <w:rsid w:val="00E15CCB"/>
    <w:rsid w:val="00E1680A"/>
    <w:rsid w:val="00E2078C"/>
    <w:rsid w:val="00E2196A"/>
    <w:rsid w:val="00E23960"/>
    <w:rsid w:val="00E25D84"/>
    <w:rsid w:val="00E27A9A"/>
    <w:rsid w:val="00E27CAE"/>
    <w:rsid w:val="00E301D3"/>
    <w:rsid w:val="00E3174E"/>
    <w:rsid w:val="00E32889"/>
    <w:rsid w:val="00E335D0"/>
    <w:rsid w:val="00E35896"/>
    <w:rsid w:val="00E37EFD"/>
    <w:rsid w:val="00E41565"/>
    <w:rsid w:val="00E438D7"/>
    <w:rsid w:val="00E458F3"/>
    <w:rsid w:val="00E45AAF"/>
    <w:rsid w:val="00E45D5C"/>
    <w:rsid w:val="00E53127"/>
    <w:rsid w:val="00E56A51"/>
    <w:rsid w:val="00E57227"/>
    <w:rsid w:val="00E65223"/>
    <w:rsid w:val="00E67C20"/>
    <w:rsid w:val="00E70EDF"/>
    <w:rsid w:val="00E71357"/>
    <w:rsid w:val="00E71E6E"/>
    <w:rsid w:val="00E73DDA"/>
    <w:rsid w:val="00E747E8"/>
    <w:rsid w:val="00E75911"/>
    <w:rsid w:val="00E76262"/>
    <w:rsid w:val="00E7766A"/>
    <w:rsid w:val="00E83BB5"/>
    <w:rsid w:val="00E84084"/>
    <w:rsid w:val="00E8510E"/>
    <w:rsid w:val="00E85FD8"/>
    <w:rsid w:val="00E8798C"/>
    <w:rsid w:val="00E87B56"/>
    <w:rsid w:val="00E87E2F"/>
    <w:rsid w:val="00EA035A"/>
    <w:rsid w:val="00EA1197"/>
    <w:rsid w:val="00EA30D9"/>
    <w:rsid w:val="00EA3F24"/>
    <w:rsid w:val="00EA412D"/>
    <w:rsid w:val="00EA77A6"/>
    <w:rsid w:val="00EB1C7C"/>
    <w:rsid w:val="00EB1E61"/>
    <w:rsid w:val="00EB4317"/>
    <w:rsid w:val="00EB648A"/>
    <w:rsid w:val="00EC0FA4"/>
    <w:rsid w:val="00EC3240"/>
    <w:rsid w:val="00EC362D"/>
    <w:rsid w:val="00EC3D2E"/>
    <w:rsid w:val="00EC6401"/>
    <w:rsid w:val="00EC7D46"/>
    <w:rsid w:val="00ED1A7D"/>
    <w:rsid w:val="00ED262F"/>
    <w:rsid w:val="00ED35A7"/>
    <w:rsid w:val="00ED3E68"/>
    <w:rsid w:val="00ED55C5"/>
    <w:rsid w:val="00ED5ECE"/>
    <w:rsid w:val="00ED6199"/>
    <w:rsid w:val="00ED6CF9"/>
    <w:rsid w:val="00ED7E64"/>
    <w:rsid w:val="00EE206E"/>
    <w:rsid w:val="00EE230D"/>
    <w:rsid w:val="00EE56DD"/>
    <w:rsid w:val="00EE717B"/>
    <w:rsid w:val="00EF3DBF"/>
    <w:rsid w:val="00EF7A98"/>
    <w:rsid w:val="00F00D66"/>
    <w:rsid w:val="00F01ABA"/>
    <w:rsid w:val="00F02ADF"/>
    <w:rsid w:val="00F02BAA"/>
    <w:rsid w:val="00F04C64"/>
    <w:rsid w:val="00F055BD"/>
    <w:rsid w:val="00F06ED5"/>
    <w:rsid w:val="00F10499"/>
    <w:rsid w:val="00F1103F"/>
    <w:rsid w:val="00F13AE2"/>
    <w:rsid w:val="00F1477A"/>
    <w:rsid w:val="00F16ADE"/>
    <w:rsid w:val="00F23558"/>
    <w:rsid w:val="00F34C60"/>
    <w:rsid w:val="00F3779B"/>
    <w:rsid w:val="00F37948"/>
    <w:rsid w:val="00F418CE"/>
    <w:rsid w:val="00F428AB"/>
    <w:rsid w:val="00F45FA5"/>
    <w:rsid w:val="00F46E62"/>
    <w:rsid w:val="00F50A0D"/>
    <w:rsid w:val="00F51D13"/>
    <w:rsid w:val="00F53900"/>
    <w:rsid w:val="00F5414C"/>
    <w:rsid w:val="00F5467E"/>
    <w:rsid w:val="00F63A41"/>
    <w:rsid w:val="00F64DE2"/>
    <w:rsid w:val="00F65637"/>
    <w:rsid w:val="00F65B5C"/>
    <w:rsid w:val="00F7067C"/>
    <w:rsid w:val="00F72E1E"/>
    <w:rsid w:val="00F73A96"/>
    <w:rsid w:val="00F74266"/>
    <w:rsid w:val="00F74BD0"/>
    <w:rsid w:val="00F76D5A"/>
    <w:rsid w:val="00F80942"/>
    <w:rsid w:val="00F815F3"/>
    <w:rsid w:val="00F868EF"/>
    <w:rsid w:val="00F87088"/>
    <w:rsid w:val="00F87B5B"/>
    <w:rsid w:val="00F901E6"/>
    <w:rsid w:val="00F914C0"/>
    <w:rsid w:val="00F94742"/>
    <w:rsid w:val="00F95A37"/>
    <w:rsid w:val="00F96DDE"/>
    <w:rsid w:val="00FA02A3"/>
    <w:rsid w:val="00FA2BB7"/>
    <w:rsid w:val="00FA4E2F"/>
    <w:rsid w:val="00FA61E0"/>
    <w:rsid w:val="00FA649F"/>
    <w:rsid w:val="00FA6850"/>
    <w:rsid w:val="00FB4A66"/>
    <w:rsid w:val="00FB4EA6"/>
    <w:rsid w:val="00FB7309"/>
    <w:rsid w:val="00FB784E"/>
    <w:rsid w:val="00FB7881"/>
    <w:rsid w:val="00FC175D"/>
    <w:rsid w:val="00FC2F55"/>
    <w:rsid w:val="00FC450D"/>
    <w:rsid w:val="00FC4772"/>
    <w:rsid w:val="00FC496E"/>
    <w:rsid w:val="00FD24ED"/>
    <w:rsid w:val="00FD2AD5"/>
    <w:rsid w:val="00FD2DD0"/>
    <w:rsid w:val="00FD45C4"/>
    <w:rsid w:val="00FD6621"/>
    <w:rsid w:val="00FD6699"/>
    <w:rsid w:val="00FD6C9F"/>
    <w:rsid w:val="00FD6EF5"/>
    <w:rsid w:val="00FD752E"/>
    <w:rsid w:val="00FE1929"/>
    <w:rsid w:val="00FE1FA3"/>
    <w:rsid w:val="00FE755D"/>
    <w:rsid w:val="00FF1516"/>
    <w:rsid w:val="00FF1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4F"/>
  </w:style>
  <w:style w:type="paragraph" w:styleId="1">
    <w:name w:val="heading 1"/>
    <w:basedOn w:val="a"/>
    <w:next w:val="a"/>
    <w:link w:val="10"/>
    <w:uiPriority w:val="9"/>
    <w:qFormat/>
    <w:rsid w:val="00D119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C6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A48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B52204"/>
    <w:pPr>
      <w:keepNext/>
      <w:spacing w:before="240" w:after="60" w:line="240" w:lineRule="auto"/>
      <w:outlineLvl w:val="3"/>
    </w:pPr>
    <w:rPr>
      <w:rFonts w:ascii="Cambria" w:eastAsia="MS Mincho" w:hAnsi="Cambria" w:cs="Times New Roman"/>
      <w:b/>
      <w:bCs/>
      <w:sz w:val="28"/>
      <w:szCs w:val="28"/>
    </w:rPr>
  </w:style>
  <w:style w:type="paragraph" w:styleId="5">
    <w:name w:val="heading 5"/>
    <w:basedOn w:val="a"/>
    <w:next w:val="a"/>
    <w:link w:val="50"/>
    <w:unhideWhenUsed/>
    <w:qFormat/>
    <w:rsid w:val="00B52204"/>
    <w:pPr>
      <w:spacing w:before="240" w:after="60" w:line="240" w:lineRule="auto"/>
      <w:outlineLvl w:val="4"/>
    </w:pPr>
    <w:rPr>
      <w:rFonts w:ascii="Cambria" w:eastAsia="MS Mincho" w:hAnsi="Cambria" w:cs="Times New Roman"/>
      <w:b/>
      <w:bCs/>
      <w:i/>
      <w:iCs/>
      <w:sz w:val="26"/>
      <w:szCs w:val="26"/>
    </w:rPr>
  </w:style>
  <w:style w:type="paragraph" w:styleId="6">
    <w:name w:val="heading 6"/>
    <w:basedOn w:val="a"/>
    <w:next w:val="a"/>
    <w:link w:val="60"/>
    <w:uiPriority w:val="9"/>
    <w:unhideWhenUsed/>
    <w:qFormat/>
    <w:rsid w:val="00D8380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2EB2"/>
    <w:rPr>
      <w:color w:val="0563C1" w:themeColor="hyperlink"/>
      <w:u w:val="single"/>
    </w:rPr>
  </w:style>
  <w:style w:type="paragraph" w:customStyle="1" w:styleId="Default">
    <w:name w:val="Default"/>
    <w:rsid w:val="00CA2E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BF7501"/>
  </w:style>
  <w:style w:type="character" w:styleId="a4">
    <w:name w:val="Strong"/>
    <w:basedOn w:val="a0"/>
    <w:uiPriority w:val="22"/>
    <w:qFormat/>
    <w:rsid w:val="00BF7501"/>
    <w:rPr>
      <w:b/>
      <w:bCs/>
    </w:rPr>
  </w:style>
  <w:style w:type="paragraph" w:styleId="a5">
    <w:name w:val="Normal (Web)"/>
    <w:basedOn w:val="a"/>
    <w:uiPriority w:val="99"/>
    <w:unhideWhenUsed/>
    <w:rsid w:val="00361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E73DDA"/>
  </w:style>
  <w:style w:type="paragraph" w:styleId="a6">
    <w:name w:val="List Paragraph"/>
    <w:basedOn w:val="a"/>
    <w:uiPriority w:val="34"/>
    <w:qFormat/>
    <w:rsid w:val="000A2857"/>
    <w:pPr>
      <w:ind w:left="720"/>
      <w:contextualSpacing/>
    </w:pPr>
  </w:style>
  <w:style w:type="character" w:customStyle="1" w:styleId="40">
    <w:name w:val="Заголовок 4 Знак"/>
    <w:basedOn w:val="a0"/>
    <w:link w:val="4"/>
    <w:rsid w:val="00B52204"/>
    <w:rPr>
      <w:rFonts w:ascii="Cambria" w:eastAsia="MS Mincho" w:hAnsi="Cambria" w:cs="Times New Roman"/>
      <w:b/>
      <w:bCs/>
      <w:sz w:val="28"/>
      <w:szCs w:val="28"/>
    </w:rPr>
  </w:style>
  <w:style w:type="character" w:customStyle="1" w:styleId="50">
    <w:name w:val="Заголовок 5 Знак"/>
    <w:basedOn w:val="a0"/>
    <w:link w:val="5"/>
    <w:rsid w:val="00B52204"/>
    <w:rPr>
      <w:rFonts w:ascii="Cambria" w:eastAsia="MS Mincho" w:hAnsi="Cambria" w:cs="Times New Roman"/>
      <w:b/>
      <w:bCs/>
      <w:i/>
      <w:iCs/>
      <w:sz w:val="26"/>
      <w:szCs w:val="26"/>
    </w:rPr>
  </w:style>
  <w:style w:type="paragraph" w:styleId="a7">
    <w:name w:val="Body Text"/>
    <w:basedOn w:val="a"/>
    <w:link w:val="a8"/>
    <w:semiHidden/>
    <w:unhideWhenUsed/>
    <w:rsid w:val="00B52204"/>
    <w:pPr>
      <w:spacing w:after="120" w:line="240" w:lineRule="auto"/>
    </w:pPr>
    <w:rPr>
      <w:rFonts w:ascii="Cambria" w:eastAsia="MS ??" w:hAnsi="Cambria" w:cs="Times New Roman"/>
      <w:sz w:val="24"/>
      <w:szCs w:val="24"/>
    </w:rPr>
  </w:style>
  <w:style w:type="character" w:customStyle="1" w:styleId="a8">
    <w:name w:val="Основной текст Знак"/>
    <w:basedOn w:val="a0"/>
    <w:link w:val="a7"/>
    <w:semiHidden/>
    <w:rsid w:val="00B52204"/>
    <w:rPr>
      <w:rFonts w:ascii="Cambria" w:eastAsia="MS ??" w:hAnsi="Cambria" w:cs="Times New Roman"/>
      <w:sz w:val="24"/>
      <w:szCs w:val="24"/>
    </w:rPr>
  </w:style>
  <w:style w:type="paragraph" w:customStyle="1" w:styleId="BodyText21">
    <w:name w:val="Body Text 21"/>
    <w:basedOn w:val="a"/>
    <w:rsid w:val="00B52204"/>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txt">
    <w:name w:val="txt"/>
    <w:basedOn w:val="a"/>
    <w:rsid w:val="008F4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1927"/>
    <w:rPr>
      <w:rFonts w:asciiTheme="majorHAnsi" w:eastAsiaTheme="majorEastAsia" w:hAnsiTheme="majorHAnsi" w:cstheme="majorBidi"/>
      <w:color w:val="2E74B5" w:themeColor="accent1" w:themeShade="BF"/>
      <w:sz w:val="32"/>
      <w:szCs w:val="32"/>
    </w:rPr>
  </w:style>
  <w:style w:type="table" w:styleId="a9">
    <w:name w:val="Table Grid"/>
    <w:basedOn w:val="a1"/>
    <w:uiPriority w:val="99"/>
    <w:rsid w:val="00FC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C643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A4872"/>
    <w:rPr>
      <w:rFonts w:asciiTheme="majorHAnsi" w:eastAsiaTheme="majorEastAsia" w:hAnsiTheme="majorHAnsi" w:cstheme="majorBidi"/>
      <w:color w:val="1F4D78" w:themeColor="accent1" w:themeShade="7F"/>
      <w:sz w:val="24"/>
      <w:szCs w:val="24"/>
    </w:rPr>
  </w:style>
  <w:style w:type="character" w:styleId="aa">
    <w:name w:val="Intense Reference"/>
    <w:basedOn w:val="a0"/>
    <w:uiPriority w:val="32"/>
    <w:qFormat/>
    <w:rsid w:val="002A46B1"/>
    <w:rPr>
      <w:b/>
      <w:bCs/>
      <w:smallCaps/>
      <w:color w:val="5B9BD5" w:themeColor="accent1"/>
      <w:spacing w:val="5"/>
    </w:rPr>
  </w:style>
  <w:style w:type="paragraph" w:styleId="ab">
    <w:name w:val="TOC Heading"/>
    <w:basedOn w:val="1"/>
    <w:next w:val="a"/>
    <w:uiPriority w:val="39"/>
    <w:semiHidden/>
    <w:unhideWhenUsed/>
    <w:qFormat/>
    <w:rsid w:val="00793026"/>
    <w:pPr>
      <w:spacing w:before="480" w:line="276" w:lineRule="auto"/>
      <w:outlineLvl w:val="9"/>
    </w:pPr>
    <w:rPr>
      <w:b/>
      <w:bCs/>
      <w:sz w:val="28"/>
      <w:szCs w:val="28"/>
      <w:lang w:eastAsia="ru-RU"/>
    </w:rPr>
  </w:style>
  <w:style w:type="paragraph" w:styleId="31">
    <w:name w:val="toc 3"/>
    <w:basedOn w:val="a"/>
    <w:next w:val="a"/>
    <w:autoRedefine/>
    <w:uiPriority w:val="39"/>
    <w:unhideWhenUsed/>
    <w:qFormat/>
    <w:rsid w:val="00793026"/>
    <w:pPr>
      <w:spacing w:after="100" w:line="276" w:lineRule="auto"/>
      <w:ind w:left="440"/>
    </w:pPr>
  </w:style>
  <w:style w:type="paragraph" w:styleId="11">
    <w:name w:val="toc 1"/>
    <w:basedOn w:val="a"/>
    <w:next w:val="a"/>
    <w:autoRedefine/>
    <w:uiPriority w:val="39"/>
    <w:unhideWhenUsed/>
    <w:qFormat/>
    <w:rsid w:val="00A93474"/>
    <w:pPr>
      <w:tabs>
        <w:tab w:val="right" w:leader="dot" w:pos="9345"/>
      </w:tabs>
      <w:spacing w:after="100" w:line="276" w:lineRule="auto"/>
    </w:pPr>
  </w:style>
  <w:style w:type="paragraph" w:styleId="21">
    <w:name w:val="toc 2"/>
    <w:basedOn w:val="a"/>
    <w:next w:val="a"/>
    <w:autoRedefine/>
    <w:uiPriority w:val="39"/>
    <w:unhideWhenUsed/>
    <w:qFormat/>
    <w:rsid w:val="00793026"/>
    <w:pPr>
      <w:spacing w:after="100" w:line="276" w:lineRule="auto"/>
      <w:ind w:left="220"/>
    </w:pPr>
  </w:style>
  <w:style w:type="paragraph" w:styleId="ac">
    <w:name w:val="Balloon Text"/>
    <w:basedOn w:val="a"/>
    <w:link w:val="ad"/>
    <w:uiPriority w:val="99"/>
    <w:semiHidden/>
    <w:unhideWhenUsed/>
    <w:rsid w:val="005E4A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4A98"/>
    <w:rPr>
      <w:rFonts w:ascii="Tahoma" w:hAnsi="Tahoma" w:cs="Tahoma"/>
      <w:sz w:val="16"/>
      <w:szCs w:val="16"/>
    </w:rPr>
  </w:style>
  <w:style w:type="paragraph" w:styleId="ae">
    <w:name w:val="No Spacing"/>
    <w:uiPriority w:val="1"/>
    <w:qFormat/>
    <w:rsid w:val="00760B47"/>
    <w:pPr>
      <w:spacing w:after="0" w:line="240" w:lineRule="auto"/>
    </w:pPr>
  </w:style>
  <w:style w:type="character" w:customStyle="1" w:styleId="60">
    <w:name w:val="Заголовок 6 Знак"/>
    <w:basedOn w:val="a0"/>
    <w:link w:val="6"/>
    <w:uiPriority w:val="9"/>
    <w:rsid w:val="00D8380F"/>
    <w:rPr>
      <w:rFonts w:asciiTheme="majorHAnsi" w:eastAsiaTheme="majorEastAsia" w:hAnsiTheme="majorHAnsi" w:cstheme="majorBidi"/>
      <w:i/>
      <w:iCs/>
      <w:color w:val="1F4D78" w:themeColor="accent1" w:themeShade="7F"/>
    </w:rPr>
  </w:style>
  <w:style w:type="paragraph" w:styleId="af">
    <w:name w:val="header"/>
    <w:basedOn w:val="a"/>
    <w:link w:val="af0"/>
    <w:uiPriority w:val="99"/>
    <w:unhideWhenUsed/>
    <w:rsid w:val="00B27D2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7D2C"/>
  </w:style>
  <w:style w:type="paragraph" w:styleId="af1">
    <w:name w:val="footer"/>
    <w:basedOn w:val="a"/>
    <w:link w:val="af2"/>
    <w:uiPriority w:val="99"/>
    <w:unhideWhenUsed/>
    <w:rsid w:val="00B27D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7D2C"/>
  </w:style>
  <w:style w:type="character" w:styleId="af3">
    <w:name w:val="annotation reference"/>
    <w:basedOn w:val="a0"/>
    <w:uiPriority w:val="99"/>
    <w:semiHidden/>
    <w:unhideWhenUsed/>
    <w:rsid w:val="00AB540E"/>
    <w:rPr>
      <w:sz w:val="16"/>
      <w:szCs w:val="16"/>
    </w:rPr>
  </w:style>
  <w:style w:type="paragraph" w:styleId="af4">
    <w:name w:val="annotation text"/>
    <w:basedOn w:val="a"/>
    <w:link w:val="af5"/>
    <w:uiPriority w:val="99"/>
    <w:semiHidden/>
    <w:unhideWhenUsed/>
    <w:rsid w:val="00AB540E"/>
    <w:pPr>
      <w:spacing w:line="240" w:lineRule="auto"/>
    </w:pPr>
    <w:rPr>
      <w:sz w:val="20"/>
      <w:szCs w:val="20"/>
    </w:rPr>
  </w:style>
  <w:style w:type="character" w:customStyle="1" w:styleId="af5">
    <w:name w:val="Текст примечания Знак"/>
    <w:basedOn w:val="a0"/>
    <w:link w:val="af4"/>
    <w:uiPriority w:val="99"/>
    <w:semiHidden/>
    <w:rsid w:val="00AB540E"/>
    <w:rPr>
      <w:sz w:val="20"/>
      <w:szCs w:val="20"/>
    </w:rPr>
  </w:style>
  <w:style w:type="paragraph" w:styleId="af6">
    <w:name w:val="annotation subject"/>
    <w:basedOn w:val="af4"/>
    <w:next w:val="af4"/>
    <w:link w:val="af7"/>
    <w:uiPriority w:val="99"/>
    <w:semiHidden/>
    <w:unhideWhenUsed/>
    <w:rsid w:val="00AB540E"/>
    <w:rPr>
      <w:b/>
      <w:bCs/>
    </w:rPr>
  </w:style>
  <w:style w:type="character" w:customStyle="1" w:styleId="af7">
    <w:name w:val="Тема примечания Знак"/>
    <w:basedOn w:val="af5"/>
    <w:link w:val="af6"/>
    <w:uiPriority w:val="99"/>
    <w:semiHidden/>
    <w:rsid w:val="00AB540E"/>
    <w:rPr>
      <w:b/>
      <w:bCs/>
      <w:sz w:val="20"/>
      <w:szCs w:val="20"/>
    </w:rPr>
  </w:style>
  <w:style w:type="character" w:styleId="af8">
    <w:name w:val="Emphasis"/>
    <w:basedOn w:val="a0"/>
    <w:uiPriority w:val="20"/>
    <w:qFormat/>
    <w:rsid w:val="00087B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96675">
      <w:bodyDiv w:val="1"/>
      <w:marLeft w:val="0"/>
      <w:marRight w:val="0"/>
      <w:marTop w:val="0"/>
      <w:marBottom w:val="0"/>
      <w:divBdr>
        <w:top w:val="none" w:sz="0" w:space="0" w:color="auto"/>
        <w:left w:val="none" w:sz="0" w:space="0" w:color="auto"/>
        <w:bottom w:val="none" w:sz="0" w:space="0" w:color="auto"/>
        <w:right w:val="none" w:sz="0" w:space="0" w:color="auto"/>
      </w:divBdr>
    </w:div>
    <w:div w:id="113644295">
      <w:bodyDiv w:val="1"/>
      <w:marLeft w:val="0"/>
      <w:marRight w:val="0"/>
      <w:marTop w:val="0"/>
      <w:marBottom w:val="0"/>
      <w:divBdr>
        <w:top w:val="none" w:sz="0" w:space="0" w:color="auto"/>
        <w:left w:val="none" w:sz="0" w:space="0" w:color="auto"/>
        <w:bottom w:val="none" w:sz="0" w:space="0" w:color="auto"/>
        <w:right w:val="none" w:sz="0" w:space="0" w:color="auto"/>
      </w:divBdr>
    </w:div>
    <w:div w:id="254562032">
      <w:bodyDiv w:val="1"/>
      <w:marLeft w:val="0"/>
      <w:marRight w:val="0"/>
      <w:marTop w:val="0"/>
      <w:marBottom w:val="0"/>
      <w:divBdr>
        <w:top w:val="none" w:sz="0" w:space="0" w:color="auto"/>
        <w:left w:val="none" w:sz="0" w:space="0" w:color="auto"/>
        <w:bottom w:val="none" w:sz="0" w:space="0" w:color="auto"/>
        <w:right w:val="none" w:sz="0" w:space="0" w:color="auto"/>
      </w:divBdr>
    </w:div>
    <w:div w:id="261843108">
      <w:bodyDiv w:val="1"/>
      <w:marLeft w:val="0"/>
      <w:marRight w:val="0"/>
      <w:marTop w:val="0"/>
      <w:marBottom w:val="0"/>
      <w:divBdr>
        <w:top w:val="none" w:sz="0" w:space="0" w:color="auto"/>
        <w:left w:val="none" w:sz="0" w:space="0" w:color="auto"/>
        <w:bottom w:val="none" w:sz="0" w:space="0" w:color="auto"/>
        <w:right w:val="none" w:sz="0" w:space="0" w:color="auto"/>
      </w:divBdr>
    </w:div>
    <w:div w:id="438452971">
      <w:bodyDiv w:val="1"/>
      <w:marLeft w:val="0"/>
      <w:marRight w:val="0"/>
      <w:marTop w:val="0"/>
      <w:marBottom w:val="0"/>
      <w:divBdr>
        <w:top w:val="none" w:sz="0" w:space="0" w:color="auto"/>
        <w:left w:val="none" w:sz="0" w:space="0" w:color="auto"/>
        <w:bottom w:val="none" w:sz="0" w:space="0" w:color="auto"/>
        <w:right w:val="none" w:sz="0" w:space="0" w:color="auto"/>
      </w:divBdr>
    </w:div>
    <w:div w:id="503861547">
      <w:bodyDiv w:val="1"/>
      <w:marLeft w:val="0"/>
      <w:marRight w:val="0"/>
      <w:marTop w:val="0"/>
      <w:marBottom w:val="0"/>
      <w:divBdr>
        <w:top w:val="none" w:sz="0" w:space="0" w:color="auto"/>
        <w:left w:val="none" w:sz="0" w:space="0" w:color="auto"/>
        <w:bottom w:val="none" w:sz="0" w:space="0" w:color="auto"/>
        <w:right w:val="none" w:sz="0" w:space="0" w:color="auto"/>
      </w:divBdr>
    </w:div>
    <w:div w:id="511453112">
      <w:bodyDiv w:val="1"/>
      <w:marLeft w:val="0"/>
      <w:marRight w:val="0"/>
      <w:marTop w:val="0"/>
      <w:marBottom w:val="0"/>
      <w:divBdr>
        <w:top w:val="none" w:sz="0" w:space="0" w:color="auto"/>
        <w:left w:val="none" w:sz="0" w:space="0" w:color="auto"/>
        <w:bottom w:val="none" w:sz="0" w:space="0" w:color="auto"/>
        <w:right w:val="none" w:sz="0" w:space="0" w:color="auto"/>
      </w:divBdr>
    </w:div>
    <w:div w:id="562983688">
      <w:bodyDiv w:val="1"/>
      <w:marLeft w:val="0"/>
      <w:marRight w:val="0"/>
      <w:marTop w:val="0"/>
      <w:marBottom w:val="0"/>
      <w:divBdr>
        <w:top w:val="none" w:sz="0" w:space="0" w:color="auto"/>
        <w:left w:val="none" w:sz="0" w:space="0" w:color="auto"/>
        <w:bottom w:val="none" w:sz="0" w:space="0" w:color="auto"/>
        <w:right w:val="none" w:sz="0" w:space="0" w:color="auto"/>
      </w:divBdr>
    </w:div>
    <w:div w:id="774524987">
      <w:bodyDiv w:val="1"/>
      <w:marLeft w:val="0"/>
      <w:marRight w:val="0"/>
      <w:marTop w:val="0"/>
      <w:marBottom w:val="0"/>
      <w:divBdr>
        <w:top w:val="none" w:sz="0" w:space="0" w:color="auto"/>
        <w:left w:val="none" w:sz="0" w:space="0" w:color="auto"/>
        <w:bottom w:val="none" w:sz="0" w:space="0" w:color="auto"/>
        <w:right w:val="none" w:sz="0" w:space="0" w:color="auto"/>
      </w:divBdr>
    </w:div>
    <w:div w:id="782042627">
      <w:bodyDiv w:val="1"/>
      <w:marLeft w:val="0"/>
      <w:marRight w:val="0"/>
      <w:marTop w:val="0"/>
      <w:marBottom w:val="0"/>
      <w:divBdr>
        <w:top w:val="none" w:sz="0" w:space="0" w:color="auto"/>
        <w:left w:val="none" w:sz="0" w:space="0" w:color="auto"/>
        <w:bottom w:val="none" w:sz="0" w:space="0" w:color="auto"/>
        <w:right w:val="none" w:sz="0" w:space="0" w:color="auto"/>
      </w:divBdr>
    </w:div>
    <w:div w:id="878202529">
      <w:bodyDiv w:val="1"/>
      <w:marLeft w:val="0"/>
      <w:marRight w:val="0"/>
      <w:marTop w:val="0"/>
      <w:marBottom w:val="0"/>
      <w:divBdr>
        <w:top w:val="none" w:sz="0" w:space="0" w:color="auto"/>
        <w:left w:val="none" w:sz="0" w:space="0" w:color="auto"/>
        <w:bottom w:val="none" w:sz="0" w:space="0" w:color="auto"/>
        <w:right w:val="none" w:sz="0" w:space="0" w:color="auto"/>
      </w:divBdr>
    </w:div>
    <w:div w:id="882445409">
      <w:bodyDiv w:val="1"/>
      <w:marLeft w:val="0"/>
      <w:marRight w:val="0"/>
      <w:marTop w:val="0"/>
      <w:marBottom w:val="0"/>
      <w:divBdr>
        <w:top w:val="none" w:sz="0" w:space="0" w:color="auto"/>
        <w:left w:val="none" w:sz="0" w:space="0" w:color="auto"/>
        <w:bottom w:val="none" w:sz="0" w:space="0" w:color="auto"/>
        <w:right w:val="none" w:sz="0" w:space="0" w:color="auto"/>
      </w:divBdr>
    </w:div>
    <w:div w:id="967705760">
      <w:bodyDiv w:val="1"/>
      <w:marLeft w:val="0"/>
      <w:marRight w:val="0"/>
      <w:marTop w:val="0"/>
      <w:marBottom w:val="0"/>
      <w:divBdr>
        <w:top w:val="none" w:sz="0" w:space="0" w:color="auto"/>
        <w:left w:val="none" w:sz="0" w:space="0" w:color="auto"/>
        <w:bottom w:val="none" w:sz="0" w:space="0" w:color="auto"/>
        <w:right w:val="none" w:sz="0" w:space="0" w:color="auto"/>
      </w:divBdr>
    </w:div>
    <w:div w:id="1226061785">
      <w:bodyDiv w:val="1"/>
      <w:marLeft w:val="0"/>
      <w:marRight w:val="0"/>
      <w:marTop w:val="0"/>
      <w:marBottom w:val="0"/>
      <w:divBdr>
        <w:top w:val="none" w:sz="0" w:space="0" w:color="auto"/>
        <w:left w:val="none" w:sz="0" w:space="0" w:color="auto"/>
        <w:bottom w:val="none" w:sz="0" w:space="0" w:color="auto"/>
        <w:right w:val="none" w:sz="0" w:space="0" w:color="auto"/>
      </w:divBdr>
    </w:div>
    <w:div w:id="1242448684">
      <w:bodyDiv w:val="1"/>
      <w:marLeft w:val="0"/>
      <w:marRight w:val="0"/>
      <w:marTop w:val="0"/>
      <w:marBottom w:val="0"/>
      <w:divBdr>
        <w:top w:val="none" w:sz="0" w:space="0" w:color="auto"/>
        <w:left w:val="none" w:sz="0" w:space="0" w:color="auto"/>
        <w:bottom w:val="none" w:sz="0" w:space="0" w:color="auto"/>
        <w:right w:val="none" w:sz="0" w:space="0" w:color="auto"/>
      </w:divBdr>
    </w:div>
    <w:div w:id="1247962867">
      <w:bodyDiv w:val="1"/>
      <w:marLeft w:val="0"/>
      <w:marRight w:val="0"/>
      <w:marTop w:val="0"/>
      <w:marBottom w:val="0"/>
      <w:divBdr>
        <w:top w:val="none" w:sz="0" w:space="0" w:color="auto"/>
        <w:left w:val="none" w:sz="0" w:space="0" w:color="auto"/>
        <w:bottom w:val="none" w:sz="0" w:space="0" w:color="auto"/>
        <w:right w:val="none" w:sz="0" w:space="0" w:color="auto"/>
      </w:divBdr>
    </w:div>
    <w:div w:id="1366710204">
      <w:bodyDiv w:val="1"/>
      <w:marLeft w:val="0"/>
      <w:marRight w:val="0"/>
      <w:marTop w:val="0"/>
      <w:marBottom w:val="0"/>
      <w:divBdr>
        <w:top w:val="none" w:sz="0" w:space="0" w:color="auto"/>
        <w:left w:val="none" w:sz="0" w:space="0" w:color="auto"/>
        <w:bottom w:val="none" w:sz="0" w:space="0" w:color="auto"/>
        <w:right w:val="none" w:sz="0" w:space="0" w:color="auto"/>
      </w:divBdr>
    </w:div>
    <w:div w:id="1504736142">
      <w:bodyDiv w:val="1"/>
      <w:marLeft w:val="0"/>
      <w:marRight w:val="0"/>
      <w:marTop w:val="0"/>
      <w:marBottom w:val="0"/>
      <w:divBdr>
        <w:top w:val="none" w:sz="0" w:space="0" w:color="auto"/>
        <w:left w:val="none" w:sz="0" w:space="0" w:color="auto"/>
        <w:bottom w:val="none" w:sz="0" w:space="0" w:color="auto"/>
        <w:right w:val="none" w:sz="0" w:space="0" w:color="auto"/>
      </w:divBdr>
    </w:div>
    <w:div w:id="1513691041">
      <w:bodyDiv w:val="1"/>
      <w:marLeft w:val="0"/>
      <w:marRight w:val="0"/>
      <w:marTop w:val="0"/>
      <w:marBottom w:val="0"/>
      <w:divBdr>
        <w:top w:val="none" w:sz="0" w:space="0" w:color="auto"/>
        <w:left w:val="none" w:sz="0" w:space="0" w:color="auto"/>
        <w:bottom w:val="none" w:sz="0" w:space="0" w:color="auto"/>
        <w:right w:val="none" w:sz="0" w:space="0" w:color="auto"/>
      </w:divBdr>
    </w:div>
    <w:div w:id="1575167380">
      <w:bodyDiv w:val="1"/>
      <w:marLeft w:val="0"/>
      <w:marRight w:val="0"/>
      <w:marTop w:val="0"/>
      <w:marBottom w:val="0"/>
      <w:divBdr>
        <w:top w:val="none" w:sz="0" w:space="0" w:color="auto"/>
        <w:left w:val="none" w:sz="0" w:space="0" w:color="auto"/>
        <w:bottom w:val="none" w:sz="0" w:space="0" w:color="auto"/>
        <w:right w:val="none" w:sz="0" w:space="0" w:color="auto"/>
      </w:divBdr>
    </w:div>
    <w:div w:id="1584411466">
      <w:bodyDiv w:val="1"/>
      <w:marLeft w:val="0"/>
      <w:marRight w:val="0"/>
      <w:marTop w:val="0"/>
      <w:marBottom w:val="0"/>
      <w:divBdr>
        <w:top w:val="none" w:sz="0" w:space="0" w:color="auto"/>
        <w:left w:val="none" w:sz="0" w:space="0" w:color="auto"/>
        <w:bottom w:val="none" w:sz="0" w:space="0" w:color="auto"/>
        <w:right w:val="none" w:sz="0" w:space="0" w:color="auto"/>
      </w:divBdr>
    </w:div>
    <w:div w:id="1693455736">
      <w:bodyDiv w:val="1"/>
      <w:marLeft w:val="0"/>
      <w:marRight w:val="0"/>
      <w:marTop w:val="0"/>
      <w:marBottom w:val="0"/>
      <w:divBdr>
        <w:top w:val="none" w:sz="0" w:space="0" w:color="auto"/>
        <w:left w:val="none" w:sz="0" w:space="0" w:color="auto"/>
        <w:bottom w:val="none" w:sz="0" w:space="0" w:color="auto"/>
        <w:right w:val="none" w:sz="0" w:space="0" w:color="auto"/>
      </w:divBdr>
    </w:div>
    <w:div w:id="1807698781">
      <w:bodyDiv w:val="1"/>
      <w:marLeft w:val="0"/>
      <w:marRight w:val="0"/>
      <w:marTop w:val="0"/>
      <w:marBottom w:val="0"/>
      <w:divBdr>
        <w:top w:val="none" w:sz="0" w:space="0" w:color="auto"/>
        <w:left w:val="none" w:sz="0" w:space="0" w:color="auto"/>
        <w:bottom w:val="none" w:sz="0" w:space="0" w:color="auto"/>
        <w:right w:val="none" w:sz="0" w:space="0" w:color="auto"/>
      </w:divBdr>
    </w:div>
    <w:div w:id="1811512280">
      <w:bodyDiv w:val="1"/>
      <w:marLeft w:val="0"/>
      <w:marRight w:val="0"/>
      <w:marTop w:val="0"/>
      <w:marBottom w:val="0"/>
      <w:divBdr>
        <w:top w:val="none" w:sz="0" w:space="0" w:color="auto"/>
        <w:left w:val="none" w:sz="0" w:space="0" w:color="auto"/>
        <w:bottom w:val="none" w:sz="0" w:space="0" w:color="auto"/>
        <w:right w:val="none" w:sz="0" w:space="0" w:color="auto"/>
      </w:divBdr>
    </w:div>
    <w:div w:id="1894197750">
      <w:bodyDiv w:val="1"/>
      <w:marLeft w:val="0"/>
      <w:marRight w:val="0"/>
      <w:marTop w:val="0"/>
      <w:marBottom w:val="0"/>
      <w:divBdr>
        <w:top w:val="none" w:sz="0" w:space="0" w:color="auto"/>
        <w:left w:val="none" w:sz="0" w:space="0" w:color="auto"/>
        <w:bottom w:val="none" w:sz="0" w:space="0" w:color="auto"/>
        <w:right w:val="none" w:sz="0" w:space="0" w:color="auto"/>
      </w:divBdr>
    </w:div>
    <w:div w:id="1931350212">
      <w:bodyDiv w:val="1"/>
      <w:marLeft w:val="0"/>
      <w:marRight w:val="0"/>
      <w:marTop w:val="0"/>
      <w:marBottom w:val="0"/>
      <w:divBdr>
        <w:top w:val="none" w:sz="0" w:space="0" w:color="auto"/>
        <w:left w:val="none" w:sz="0" w:space="0" w:color="auto"/>
        <w:bottom w:val="none" w:sz="0" w:space="0" w:color="auto"/>
        <w:right w:val="none" w:sz="0" w:space="0" w:color="auto"/>
      </w:divBdr>
    </w:div>
    <w:div w:id="1952056286">
      <w:bodyDiv w:val="1"/>
      <w:marLeft w:val="0"/>
      <w:marRight w:val="0"/>
      <w:marTop w:val="0"/>
      <w:marBottom w:val="0"/>
      <w:divBdr>
        <w:top w:val="none" w:sz="0" w:space="0" w:color="auto"/>
        <w:left w:val="none" w:sz="0" w:space="0" w:color="auto"/>
        <w:bottom w:val="none" w:sz="0" w:space="0" w:color="auto"/>
        <w:right w:val="none" w:sz="0" w:space="0" w:color="auto"/>
      </w:divBdr>
    </w:div>
    <w:div w:id="1983080105">
      <w:bodyDiv w:val="1"/>
      <w:marLeft w:val="0"/>
      <w:marRight w:val="0"/>
      <w:marTop w:val="0"/>
      <w:marBottom w:val="0"/>
      <w:divBdr>
        <w:top w:val="none" w:sz="0" w:space="0" w:color="auto"/>
        <w:left w:val="none" w:sz="0" w:space="0" w:color="auto"/>
        <w:bottom w:val="none" w:sz="0" w:space="0" w:color="auto"/>
        <w:right w:val="none" w:sz="0" w:space="0" w:color="auto"/>
      </w:divBdr>
    </w:div>
    <w:div w:id="20077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iatr.ru"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2147%2FNDT.S4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499-1835-4600-9627-E728DF8C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59</Pages>
  <Words>11490</Words>
  <Characters>65495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Джамиля</dc:creator>
  <cp:lastModifiedBy>Илья Мун</cp:lastModifiedBy>
  <cp:revision>12</cp:revision>
  <cp:lastPrinted>2015-05-27T12:56:00Z</cp:lastPrinted>
  <dcterms:created xsi:type="dcterms:W3CDTF">2016-05-12T19:33:00Z</dcterms:created>
  <dcterms:modified xsi:type="dcterms:W3CDTF">2016-05-16T09:48:00Z</dcterms:modified>
</cp:coreProperties>
</file>