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C0" w:rsidRPr="003C11C0" w:rsidRDefault="003C11C0" w:rsidP="003C11C0">
      <w:pPr>
        <w:widowControl w:val="0"/>
        <w:autoSpaceDE w:val="0"/>
        <w:autoSpaceDN w:val="0"/>
        <w:adjustRightInd w:val="0"/>
        <w:spacing w:after="0" w:line="360" w:lineRule="auto"/>
        <w:jc w:val="center"/>
        <w:rPr>
          <w:rFonts w:ascii="Times New Roman" w:eastAsia="Times New Roman" w:hAnsi="Times New Roman" w:cs="Times New Roman"/>
          <w:bCs/>
          <w:caps/>
          <w:color w:val="000000"/>
          <w:sz w:val="28"/>
          <w:szCs w:val="28"/>
          <w:lang w:eastAsia="ru-RU"/>
        </w:rPr>
      </w:pPr>
      <w:r w:rsidRPr="003C11C0">
        <w:rPr>
          <w:rFonts w:ascii="Times New Roman" w:eastAsia="Times New Roman" w:hAnsi="Times New Roman" w:cs="Times New Roman"/>
          <w:bCs/>
          <w:caps/>
          <w:color w:val="000000"/>
          <w:sz w:val="28"/>
          <w:szCs w:val="28"/>
          <w:lang w:eastAsia="ru-RU"/>
        </w:rPr>
        <w:t>фЕДЕРАЛЬНОЕ ГОСУДАРСТвЕННОЕ Бюджетное ОБРАЗОВАТЕЛЬНОЕ УЧРЕЖДЕНИЕ ВЫСШЕГО ОБРАЗОВАНИЯ</w:t>
      </w:r>
    </w:p>
    <w:p w:rsidR="003C11C0" w:rsidRPr="003C11C0" w:rsidRDefault="003C11C0" w:rsidP="003C11C0">
      <w:pPr>
        <w:widowControl w:val="0"/>
        <w:autoSpaceDE w:val="0"/>
        <w:autoSpaceDN w:val="0"/>
        <w:adjustRightInd w:val="0"/>
        <w:spacing w:after="0" w:line="360" w:lineRule="auto"/>
        <w:jc w:val="center"/>
        <w:rPr>
          <w:rFonts w:ascii="Times New Roman" w:eastAsia="Times New Roman" w:hAnsi="Times New Roman" w:cs="Times New Roman"/>
          <w:bCs/>
          <w:caps/>
          <w:color w:val="000000"/>
          <w:sz w:val="28"/>
          <w:szCs w:val="28"/>
          <w:lang w:eastAsia="ru-RU"/>
        </w:rPr>
      </w:pPr>
      <w:r w:rsidRPr="003C11C0">
        <w:rPr>
          <w:rFonts w:ascii="Times New Roman" w:eastAsia="Times New Roman" w:hAnsi="Times New Roman" w:cs="Times New Roman"/>
          <w:bCs/>
          <w:caps/>
          <w:color w:val="000000"/>
          <w:sz w:val="28"/>
          <w:szCs w:val="28"/>
          <w:lang w:eastAsia="ru-RU"/>
        </w:rPr>
        <w:t>«Санкт-Петербургский государственный университет»</w:t>
      </w:r>
    </w:p>
    <w:p w:rsidR="003C11C0" w:rsidRPr="003C11C0" w:rsidRDefault="003C11C0" w:rsidP="003C11C0">
      <w:pPr>
        <w:widowControl w:val="0"/>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88"/>
        <w:gridCol w:w="4604"/>
      </w:tblGrid>
      <w:tr w:rsidR="003C11C0" w:rsidRPr="003C11C0" w:rsidTr="003C11C0">
        <w:trPr>
          <w:trHeight w:val="287"/>
        </w:trPr>
        <w:tc>
          <w:tcPr>
            <w:tcW w:w="4663" w:type="dxa"/>
          </w:tcPr>
          <w:p w:rsidR="003C11C0" w:rsidRPr="003C11C0" w:rsidRDefault="003C11C0" w:rsidP="003C11C0">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8"/>
                <w:szCs w:val="28"/>
                <w:lang w:eastAsia="ru-RU"/>
              </w:rPr>
            </w:pPr>
          </w:p>
        </w:tc>
        <w:tc>
          <w:tcPr>
            <w:tcW w:w="4664" w:type="dxa"/>
          </w:tcPr>
          <w:p w:rsidR="003C11C0" w:rsidRPr="003C11C0" w:rsidRDefault="003C11C0" w:rsidP="003C11C0">
            <w:pPr>
              <w:widowControl w:val="0"/>
              <w:overflowPunct w:val="0"/>
              <w:autoSpaceDE w:val="0"/>
              <w:autoSpaceDN w:val="0"/>
              <w:adjustRightInd w:val="0"/>
              <w:spacing w:after="0" w:line="240" w:lineRule="auto"/>
              <w:ind w:left="-86" w:hanging="49"/>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Председатель ГЭК,</w:t>
            </w:r>
          </w:p>
          <w:p w:rsidR="003C11C0" w:rsidRPr="003C11C0" w:rsidRDefault="003C11C0" w:rsidP="003C11C0">
            <w:pPr>
              <w:widowControl w:val="0"/>
              <w:overflowPunct w:val="0"/>
              <w:autoSpaceDE w:val="0"/>
              <w:autoSpaceDN w:val="0"/>
              <w:adjustRightInd w:val="0"/>
              <w:spacing w:after="0" w:line="240" w:lineRule="auto"/>
              <w:ind w:left="-86" w:hanging="49"/>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д.п.н., профессор</w:t>
            </w:r>
          </w:p>
          <w:p w:rsidR="003C11C0" w:rsidRPr="003C11C0" w:rsidRDefault="003C11C0" w:rsidP="003C11C0">
            <w:pPr>
              <w:widowControl w:val="0"/>
              <w:overflowPunct w:val="0"/>
              <w:autoSpaceDE w:val="0"/>
              <w:autoSpaceDN w:val="0"/>
              <w:adjustRightInd w:val="0"/>
              <w:spacing w:after="0" w:line="240" w:lineRule="auto"/>
              <w:ind w:left="-86" w:hanging="49"/>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___</w:t>
            </w:r>
            <w:r>
              <w:rPr>
                <w:rFonts w:ascii="Times New Roman" w:eastAsia="Times New Roman" w:hAnsi="Times New Roman" w:cs="Times New Roman"/>
                <w:kern w:val="28"/>
                <w:sz w:val="28"/>
                <w:szCs w:val="28"/>
                <w:lang w:eastAsia="ru-RU"/>
              </w:rPr>
              <w:t>_______________А.С. Горшков</w:t>
            </w:r>
          </w:p>
          <w:p w:rsidR="003C11C0" w:rsidRPr="003C11C0" w:rsidRDefault="003C11C0" w:rsidP="003C11C0">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8"/>
                <w:szCs w:val="28"/>
                <w:lang w:eastAsia="ru-RU"/>
              </w:rPr>
            </w:pPr>
          </w:p>
        </w:tc>
      </w:tr>
    </w:tbl>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Выпускная квалификационная работа на тему:</w:t>
      </w:r>
    </w:p>
    <w:p w:rsidR="003C11C0" w:rsidRDefault="003C11C0" w:rsidP="003C11C0">
      <w:pPr>
        <w:keepNext/>
        <w:widowControl w:val="0"/>
        <w:autoSpaceDE w:val="0"/>
        <w:autoSpaceDN w:val="0"/>
        <w:adjustRightInd w:val="0"/>
        <w:spacing w:before="120" w:after="120" w:line="240" w:lineRule="auto"/>
        <w:jc w:val="center"/>
        <w:outlineLvl w:val="1"/>
        <w:rPr>
          <w:rFonts w:ascii="Times New Roman" w:hAnsi="Times New Roman" w:cs="Times New Roman"/>
          <w:color w:val="000000"/>
          <w:sz w:val="28"/>
          <w:szCs w:val="28"/>
        </w:rPr>
      </w:pPr>
      <w:r w:rsidRPr="003C11C0">
        <w:rPr>
          <w:rFonts w:ascii="Times New Roman" w:hAnsi="Times New Roman" w:cs="Times New Roman"/>
          <w:color w:val="000000"/>
          <w:sz w:val="28"/>
          <w:szCs w:val="28"/>
        </w:rPr>
        <w:t>ОСОБЕННОСТИ ОВЛАДЕНИЯ ТЕХНИКОЙ БАДМИНТОНА У ДЕТЕЙ МЛАДШЕГО ШКОЛЬНОГО ВОЗРАСТА В ЗАВИСИМОСТИ ОТ УРОВНЯ ФИЗИЧЕСКОГО РАЗВИТИЯ</w:t>
      </w:r>
    </w:p>
    <w:p w:rsidR="003C11C0" w:rsidRPr="003C11C0" w:rsidRDefault="003C11C0" w:rsidP="003C11C0">
      <w:pPr>
        <w:keepNext/>
        <w:widowControl w:val="0"/>
        <w:autoSpaceDE w:val="0"/>
        <w:autoSpaceDN w:val="0"/>
        <w:adjustRightInd w:val="0"/>
        <w:spacing w:before="120" w:after="120" w:line="240" w:lineRule="auto"/>
        <w:jc w:val="center"/>
        <w:outlineLvl w:val="1"/>
        <w:rPr>
          <w:rFonts w:ascii="Times New Roman" w:eastAsia="Times New Roman" w:hAnsi="Times New Roman" w:cs="Times New Roman"/>
          <w:b/>
          <w:bCs/>
          <w:iCs/>
          <w:sz w:val="28"/>
          <w:szCs w:val="28"/>
          <w:lang w:eastAsia="ru-RU"/>
        </w:rPr>
      </w:pPr>
    </w:p>
    <w:p w:rsidR="003C11C0" w:rsidRDefault="003C11C0" w:rsidP="003C11C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 xml:space="preserve">Направление 050100 «Педагогическое образование», </w:t>
      </w:r>
    </w:p>
    <w:p w:rsidR="003C11C0" w:rsidRPr="003C11C0" w:rsidRDefault="003C11C0" w:rsidP="003C11C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профиль «Физкультурное образование»</w:t>
      </w:r>
    </w:p>
    <w:p w:rsidR="003C11C0" w:rsidRPr="003C11C0" w:rsidRDefault="003C11C0" w:rsidP="003C11C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8"/>
          <w:szCs w:val="28"/>
          <w:lang w:eastAsia="ru-RU"/>
        </w:rPr>
        <w:sectPr w:rsidR="003C11C0" w:rsidRPr="003C11C0" w:rsidSect="00F94ED5">
          <w:headerReference w:type="default" r:id="rId8"/>
          <w:headerReference w:type="first" r:id="rId9"/>
          <w:pgSz w:w="11906" w:h="16838"/>
          <w:pgMar w:top="1134" w:right="851" w:bottom="1134" w:left="1985" w:header="709" w:footer="709" w:gutter="0"/>
          <w:pgNumType w:start="2"/>
          <w:cols w:space="708"/>
          <w:docGrid w:linePitch="360"/>
        </w:sect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Рецензент:</w:t>
      </w:r>
    </w:p>
    <w:p w:rsidR="003C11C0" w:rsidRPr="00593CCC" w:rsidRDefault="00593CCC"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roofErr w:type="spellStart"/>
      <w:r>
        <w:rPr>
          <w:rFonts w:ascii="Times New Roman" w:eastAsia="Times New Roman" w:hAnsi="Times New Roman" w:cs="Times New Roman"/>
          <w:kern w:val="28"/>
          <w:sz w:val="28"/>
          <w:szCs w:val="28"/>
          <w:lang w:eastAsia="ru-RU"/>
        </w:rPr>
        <w:t>к</w:t>
      </w:r>
      <w:proofErr w:type="gramStart"/>
      <w:r>
        <w:rPr>
          <w:rFonts w:ascii="Times New Roman" w:eastAsia="Times New Roman" w:hAnsi="Times New Roman" w:cs="Times New Roman"/>
          <w:kern w:val="28"/>
          <w:sz w:val="28"/>
          <w:szCs w:val="28"/>
          <w:lang w:eastAsia="ru-RU"/>
        </w:rPr>
        <w:t>.п</w:t>
      </w:r>
      <w:proofErr w:type="gramEnd"/>
      <w:r>
        <w:rPr>
          <w:rFonts w:ascii="Times New Roman" w:eastAsia="Times New Roman" w:hAnsi="Times New Roman" w:cs="Times New Roman"/>
          <w:kern w:val="28"/>
          <w:sz w:val="28"/>
          <w:szCs w:val="28"/>
          <w:lang w:eastAsia="ru-RU"/>
        </w:rPr>
        <w:t>сих.наук</w:t>
      </w:r>
      <w:proofErr w:type="spellEnd"/>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 xml:space="preserve">Медников </w:t>
      </w:r>
      <w:r>
        <w:rPr>
          <w:rFonts w:ascii="Times New Roman" w:eastAsia="Times New Roman" w:hAnsi="Times New Roman" w:cs="Times New Roman"/>
          <w:kern w:val="28"/>
          <w:sz w:val="28"/>
          <w:szCs w:val="28"/>
          <w:lang w:eastAsia="ru-RU"/>
        </w:rPr>
        <w:t>С.В.</w:t>
      </w: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___________(подпись)</w:t>
      </w: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8"/>
          <w:lang w:eastAsia="ru-RU"/>
        </w:rPr>
      </w:pPr>
    </w:p>
    <w:p w:rsidR="003C11C0" w:rsidRP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8"/>
          <w:lang w:eastAsia="ru-RU"/>
        </w:rPr>
      </w:pPr>
    </w:p>
    <w:p w:rsidR="003C11C0" w:rsidRPr="003C11C0" w:rsidRDefault="00404BA1"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8"/>
          <w:lang w:eastAsia="ru-RU"/>
        </w:rPr>
      </w:pPr>
      <w:r w:rsidRPr="00404BA1">
        <w:rPr>
          <w:rFonts w:ascii="Times New Roman" w:eastAsia="Times New Roman" w:hAnsi="Times New Roman" w:cs="Times New Roman"/>
          <w:noProof/>
          <w:kern w:val="28"/>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39.2pt;margin-top:12.45pt;width:186.95pt;height:52.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" strokecolor="white [3212]">
            <v:textbox>
              <w:txbxContent>
                <w:p w:rsidR="003C11C0" w:rsidRPr="003C11C0" w:rsidRDefault="003C11C0" w:rsidP="003C11C0">
                  <w:pPr>
                    <w:jc w:val="center"/>
                    <w:rPr>
                      <w:rFonts w:ascii="Times New Roman" w:hAnsi="Times New Roman" w:cs="Times New Roman"/>
                      <w:sz w:val="28"/>
                    </w:rPr>
                  </w:pPr>
                  <w:r w:rsidRPr="003C11C0">
                    <w:rPr>
                      <w:rFonts w:ascii="Times New Roman" w:hAnsi="Times New Roman" w:cs="Times New Roman"/>
                      <w:sz w:val="28"/>
                    </w:rPr>
                    <w:t>Санкт-Петербург</w:t>
                  </w:r>
                </w:p>
                <w:p w:rsidR="003C11C0" w:rsidRPr="003C11C0" w:rsidRDefault="003C11C0" w:rsidP="003C11C0">
                  <w:pPr>
                    <w:jc w:val="center"/>
                    <w:rPr>
                      <w:rFonts w:ascii="Times New Roman" w:hAnsi="Times New Roman" w:cs="Times New Roman"/>
                      <w:sz w:val="28"/>
                    </w:rPr>
                  </w:pPr>
                  <w:r w:rsidRPr="003C11C0">
                    <w:rPr>
                      <w:rFonts w:ascii="Times New Roman" w:hAnsi="Times New Roman" w:cs="Times New Roman"/>
                      <w:sz w:val="28"/>
                    </w:rPr>
                    <w:t>2016</w:t>
                  </w:r>
                </w:p>
              </w:txbxContent>
            </v:textbox>
          </v:shape>
        </w:pict>
      </w:r>
    </w:p>
    <w:p w:rsidR="003C11C0" w:rsidRP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8"/>
          <w:lang w:eastAsia="ru-RU"/>
        </w:rPr>
      </w:pPr>
    </w:p>
    <w:p w:rsid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8"/>
          <w:lang w:eastAsia="ru-RU"/>
        </w:rPr>
      </w:pPr>
    </w:p>
    <w:p w:rsidR="003C11C0" w:rsidRP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lastRenderedPageBreak/>
        <w:t>Выполнил: студент</w:t>
      </w: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roofErr w:type="spellStart"/>
      <w:r>
        <w:rPr>
          <w:rFonts w:ascii="Times New Roman" w:eastAsia="Times New Roman" w:hAnsi="Times New Roman" w:cs="Times New Roman"/>
          <w:kern w:val="28"/>
          <w:sz w:val="28"/>
          <w:szCs w:val="28"/>
          <w:lang w:eastAsia="ru-RU"/>
        </w:rPr>
        <w:t>Веренич</w:t>
      </w:r>
      <w:proofErr w:type="spellEnd"/>
      <w:r>
        <w:rPr>
          <w:rFonts w:ascii="Times New Roman" w:eastAsia="Times New Roman" w:hAnsi="Times New Roman" w:cs="Times New Roman"/>
          <w:kern w:val="28"/>
          <w:sz w:val="28"/>
          <w:szCs w:val="28"/>
          <w:lang w:eastAsia="ru-RU"/>
        </w:rPr>
        <w:t xml:space="preserve"> Н.А.</w:t>
      </w: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4"/>
          <w:szCs w:val="28"/>
          <w:lang w:eastAsia="ru-RU"/>
        </w:rPr>
        <w:t>___________(подпись)</w:t>
      </w:r>
    </w:p>
    <w:p w:rsidR="003C11C0" w:rsidRPr="003C11C0" w:rsidRDefault="003C11C0" w:rsidP="003C11C0">
      <w:pPr>
        <w:widowControl w:val="0"/>
        <w:overflowPunct w:val="0"/>
        <w:autoSpaceDE w:val="0"/>
        <w:autoSpaceDN w:val="0"/>
        <w:adjustRightInd w:val="0"/>
        <w:spacing w:after="0" w:line="240" w:lineRule="auto"/>
        <w:ind w:firstLine="993"/>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Научный руководитель:</w:t>
      </w: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roofErr w:type="spellStart"/>
      <w:r>
        <w:rPr>
          <w:rFonts w:ascii="Times New Roman" w:eastAsia="Times New Roman" w:hAnsi="Times New Roman" w:cs="Times New Roman"/>
          <w:kern w:val="28"/>
          <w:sz w:val="28"/>
          <w:szCs w:val="28"/>
          <w:lang w:eastAsia="ru-RU"/>
        </w:rPr>
        <w:t>к</w:t>
      </w:r>
      <w:proofErr w:type="gramStart"/>
      <w:r>
        <w:rPr>
          <w:rFonts w:ascii="Times New Roman" w:eastAsia="Times New Roman" w:hAnsi="Times New Roman" w:cs="Times New Roman"/>
          <w:kern w:val="28"/>
          <w:sz w:val="28"/>
          <w:szCs w:val="28"/>
          <w:lang w:eastAsia="ru-RU"/>
        </w:rPr>
        <w:t>.п</w:t>
      </w:r>
      <w:proofErr w:type="gramEnd"/>
      <w:r>
        <w:rPr>
          <w:rFonts w:ascii="Times New Roman" w:eastAsia="Times New Roman" w:hAnsi="Times New Roman" w:cs="Times New Roman"/>
          <w:kern w:val="28"/>
          <w:sz w:val="28"/>
          <w:szCs w:val="28"/>
          <w:lang w:eastAsia="ru-RU"/>
        </w:rPr>
        <w:t>сих.н</w:t>
      </w:r>
      <w:proofErr w:type="spellEnd"/>
      <w:r>
        <w:rPr>
          <w:rFonts w:ascii="Times New Roman" w:eastAsia="Times New Roman" w:hAnsi="Times New Roman" w:cs="Times New Roman"/>
          <w:kern w:val="28"/>
          <w:sz w:val="28"/>
          <w:szCs w:val="28"/>
          <w:lang w:eastAsia="ru-RU"/>
        </w:rPr>
        <w:t>., доцент</w:t>
      </w: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Ильина Н.Л.</w:t>
      </w:r>
    </w:p>
    <w:p w:rsidR="003C11C0" w:rsidRPr="003C11C0" w:rsidRDefault="003C11C0" w:rsidP="003C11C0">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3C11C0">
        <w:rPr>
          <w:rFonts w:ascii="Times New Roman" w:eastAsia="Times New Roman" w:hAnsi="Times New Roman" w:cs="Times New Roman"/>
          <w:kern w:val="28"/>
          <w:sz w:val="28"/>
          <w:szCs w:val="28"/>
          <w:lang w:eastAsia="ru-RU"/>
        </w:rPr>
        <w:t>___________</w:t>
      </w:r>
      <w:r>
        <w:rPr>
          <w:rFonts w:ascii="Times New Roman" w:eastAsia="Times New Roman" w:hAnsi="Times New Roman" w:cs="Times New Roman"/>
          <w:kern w:val="28"/>
          <w:sz w:val="28"/>
          <w:szCs w:val="28"/>
          <w:lang w:eastAsia="ru-RU"/>
        </w:rPr>
        <w:t xml:space="preserve"> </w:t>
      </w:r>
      <w:r w:rsidRPr="003C11C0">
        <w:rPr>
          <w:rFonts w:ascii="Times New Roman" w:eastAsia="Times New Roman" w:hAnsi="Times New Roman" w:cs="Times New Roman"/>
          <w:kern w:val="28"/>
          <w:sz w:val="24"/>
          <w:szCs w:val="28"/>
          <w:lang w:eastAsia="ru-RU"/>
        </w:rPr>
        <w:t>(подпись)</w:t>
      </w:r>
    </w:p>
    <w:p w:rsid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8"/>
          <w:szCs w:val="28"/>
          <w:lang w:eastAsia="ru-RU"/>
        </w:rPr>
      </w:pPr>
    </w:p>
    <w:p w:rsid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8"/>
          <w:szCs w:val="28"/>
          <w:lang w:eastAsia="ru-RU"/>
        </w:rPr>
      </w:pPr>
    </w:p>
    <w:p w:rsidR="003C11C0" w:rsidRPr="003C11C0" w:rsidRDefault="003C11C0" w:rsidP="003C11C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8"/>
          <w:szCs w:val="28"/>
          <w:lang w:eastAsia="ru-RU"/>
        </w:rPr>
      </w:pPr>
    </w:p>
    <w:p w:rsidR="003C11C0" w:rsidRPr="003C11C0" w:rsidRDefault="003C11C0" w:rsidP="00F94ED5">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sectPr w:rsidR="003C11C0" w:rsidRPr="003C11C0" w:rsidSect="003C11C0">
          <w:type w:val="continuous"/>
          <w:pgSz w:w="11906" w:h="16838"/>
          <w:pgMar w:top="1134" w:right="850" w:bottom="1134" w:left="1701" w:header="708" w:footer="708" w:gutter="0"/>
          <w:cols w:num="2" w:space="708"/>
          <w:docGrid w:linePitch="360"/>
        </w:sectPr>
      </w:pPr>
    </w:p>
    <w:p w:rsidR="00D12211" w:rsidRPr="002D7AA5" w:rsidRDefault="00F94ED5" w:rsidP="00F94ED5">
      <w:pPr>
        <w:spacing w:after="48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ОГЛАВЛЕНИЕ </w:t>
      </w:r>
    </w:p>
    <w:p w:rsidR="00D12211" w:rsidRPr="00F94ED5" w:rsidRDefault="00F94ED5" w:rsidP="00F94ED5">
      <w:pPr>
        <w:spacing w:after="0" w:line="360" w:lineRule="auto"/>
        <w:jc w:val="both"/>
        <w:rPr>
          <w:rFonts w:ascii="Times New Roman" w:hAnsi="Times New Roman" w:cs="Times New Roman"/>
          <w:sz w:val="28"/>
          <w:szCs w:val="28"/>
        </w:rPr>
      </w:pPr>
      <w:r w:rsidRPr="00F94ED5">
        <w:rPr>
          <w:rFonts w:ascii="Times New Roman" w:hAnsi="Times New Roman" w:cs="Times New Roman"/>
          <w:sz w:val="28"/>
          <w:szCs w:val="28"/>
        </w:rPr>
        <w:t>АННОТАЦИЯ…</w:t>
      </w:r>
      <w:r>
        <w:rPr>
          <w:rFonts w:ascii="Times New Roman" w:hAnsi="Times New Roman" w:cs="Times New Roman"/>
          <w:sz w:val="28"/>
          <w:szCs w:val="28"/>
        </w:rPr>
        <w:t>...</w:t>
      </w:r>
      <w:r w:rsidRPr="00F94ED5">
        <w:rPr>
          <w:rFonts w:ascii="Times New Roman" w:hAnsi="Times New Roman" w:cs="Times New Roman"/>
          <w:sz w:val="28"/>
          <w:szCs w:val="28"/>
        </w:rPr>
        <w:t>………………………………………………………………...3</w:t>
      </w:r>
    </w:p>
    <w:p w:rsidR="00D12211" w:rsidRPr="00F94ED5" w:rsidRDefault="00F94ED5" w:rsidP="00F94ED5">
      <w:pPr>
        <w:spacing w:after="0" w:line="360" w:lineRule="auto"/>
        <w:rPr>
          <w:rFonts w:ascii="Times New Roman" w:hAnsi="Times New Roman" w:cs="Times New Roman"/>
          <w:sz w:val="28"/>
          <w:szCs w:val="28"/>
        </w:rPr>
      </w:pPr>
      <w:r w:rsidRPr="00F94ED5">
        <w:rPr>
          <w:rFonts w:ascii="Times New Roman" w:hAnsi="Times New Roman" w:cs="Times New Roman"/>
          <w:sz w:val="28"/>
          <w:szCs w:val="28"/>
        </w:rPr>
        <w:t>ВВЕДЕНИЕ………………………………………………………………………..4</w:t>
      </w:r>
    </w:p>
    <w:p w:rsidR="00D12211" w:rsidRPr="00F94ED5" w:rsidRDefault="00F94ED5" w:rsidP="00F94E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F94ED5">
        <w:rPr>
          <w:rFonts w:ascii="Times New Roman" w:hAnsi="Times New Roman" w:cs="Times New Roman"/>
          <w:sz w:val="28"/>
          <w:szCs w:val="28"/>
        </w:rPr>
        <w:t>1 ОСОБЕННОСТИ ФИЗИЧЕСКОГО РАЗВИТИЯ У ДЕТЕЙ МЛАДШЕГО ШКОЛЬНОГО ВОЗРАСТА ПРИ ЗАНЯТИИ БАДМИНТОНОМ И ЕГО ВЛИЯНИЕ НА РАЗВИТИЕ ОВЛАДЕНИЯ ТЕХНИКОЙ ИГРЫ....</w:t>
      </w:r>
      <w:r>
        <w:rPr>
          <w:rFonts w:ascii="Times New Roman" w:hAnsi="Times New Roman" w:cs="Times New Roman"/>
          <w:sz w:val="28"/>
          <w:szCs w:val="28"/>
        </w:rPr>
        <w:t>.....</w:t>
      </w:r>
      <w:r w:rsidRPr="00F94ED5">
        <w:rPr>
          <w:rFonts w:ascii="Times New Roman" w:hAnsi="Times New Roman" w:cs="Times New Roman"/>
          <w:sz w:val="28"/>
          <w:szCs w:val="28"/>
        </w:rPr>
        <w:t>..</w:t>
      </w:r>
      <w:r w:rsidR="005D3289" w:rsidRPr="00F94ED5">
        <w:rPr>
          <w:rFonts w:ascii="Times New Roman" w:hAnsi="Times New Roman" w:cs="Times New Roman"/>
          <w:sz w:val="28"/>
          <w:szCs w:val="28"/>
        </w:rPr>
        <w:t>7</w:t>
      </w:r>
    </w:p>
    <w:p w:rsidR="00D12211" w:rsidRPr="00F94ED5" w:rsidRDefault="00D12211" w:rsidP="00F94ED5">
      <w:pPr>
        <w:spacing w:after="0" w:line="360" w:lineRule="auto"/>
        <w:ind w:left="1560" w:hanging="567"/>
        <w:rPr>
          <w:rFonts w:ascii="Times New Roman" w:hAnsi="Times New Roman" w:cs="Times New Roman"/>
          <w:sz w:val="28"/>
          <w:szCs w:val="28"/>
        </w:rPr>
      </w:pPr>
      <w:r w:rsidRPr="00F94ED5">
        <w:rPr>
          <w:rFonts w:ascii="Times New Roman" w:hAnsi="Times New Roman" w:cs="Times New Roman"/>
          <w:sz w:val="28"/>
          <w:szCs w:val="28"/>
        </w:rPr>
        <w:t>1.1. Исторический и теоретический анализ бадминтона как Олимпийского вида спорта</w:t>
      </w:r>
      <w:r w:rsidR="005D3289" w:rsidRPr="00F94ED5">
        <w:rPr>
          <w:rFonts w:ascii="Times New Roman" w:hAnsi="Times New Roman" w:cs="Times New Roman"/>
          <w:sz w:val="28"/>
          <w:szCs w:val="28"/>
        </w:rPr>
        <w:t>………………</w:t>
      </w:r>
      <w:r w:rsidR="00F94ED5">
        <w:rPr>
          <w:rFonts w:ascii="Times New Roman" w:hAnsi="Times New Roman" w:cs="Times New Roman"/>
          <w:sz w:val="28"/>
          <w:szCs w:val="28"/>
        </w:rPr>
        <w:t>…………...</w:t>
      </w:r>
      <w:r w:rsidR="005D3289" w:rsidRPr="00F94ED5">
        <w:rPr>
          <w:rFonts w:ascii="Times New Roman" w:hAnsi="Times New Roman" w:cs="Times New Roman"/>
          <w:sz w:val="28"/>
          <w:szCs w:val="28"/>
        </w:rPr>
        <w:t>…………...7</w:t>
      </w:r>
    </w:p>
    <w:p w:rsidR="00D12211" w:rsidRPr="00F94ED5" w:rsidRDefault="00D12211" w:rsidP="00F94ED5">
      <w:pPr>
        <w:spacing w:after="0" w:line="360" w:lineRule="auto"/>
        <w:ind w:left="1560" w:hanging="567"/>
        <w:jc w:val="both"/>
        <w:rPr>
          <w:rFonts w:ascii="Times New Roman" w:hAnsi="Times New Roman" w:cs="Times New Roman"/>
          <w:sz w:val="28"/>
          <w:szCs w:val="28"/>
        </w:rPr>
      </w:pPr>
      <w:r w:rsidRPr="00F94ED5">
        <w:rPr>
          <w:rFonts w:ascii="Times New Roman" w:hAnsi="Times New Roman" w:cs="Times New Roman"/>
          <w:sz w:val="28"/>
          <w:szCs w:val="28"/>
        </w:rPr>
        <w:t>1.2. Физическое развитие детей младшего школьного во</w:t>
      </w:r>
      <w:r w:rsidR="005F3027" w:rsidRPr="00F94ED5">
        <w:rPr>
          <w:rFonts w:ascii="Times New Roman" w:hAnsi="Times New Roman" w:cs="Times New Roman"/>
          <w:sz w:val="28"/>
          <w:szCs w:val="28"/>
        </w:rPr>
        <w:t>зраста……14</w:t>
      </w:r>
    </w:p>
    <w:p w:rsidR="00D12211" w:rsidRPr="00F94ED5" w:rsidRDefault="00574F3F" w:rsidP="00F94ED5">
      <w:pPr>
        <w:spacing w:after="0" w:line="360" w:lineRule="auto"/>
        <w:ind w:left="1560" w:hanging="567"/>
        <w:rPr>
          <w:rFonts w:ascii="Times New Roman" w:hAnsi="Times New Roman" w:cs="Times New Roman"/>
          <w:sz w:val="28"/>
          <w:szCs w:val="28"/>
        </w:rPr>
      </w:pPr>
      <w:r w:rsidRPr="00F94ED5">
        <w:rPr>
          <w:rFonts w:ascii="Times New Roman" w:hAnsi="Times New Roman" w:cs="Times New Roman"/>
          <w:sz w:val="28"/>
          <w:szCs w:val="28"/>
        </w:rPr>
        <w:t xml:space="preserve">1.3. </w:t>
      </w:r>
      <w:r w:rsidR="00D12211" w:rsidRPr="00F94ED5">
        <w:rPr>
          <w:rFonts w:ascii="Times New Roman" w:hAnsi="Times New Roman" w:cs="Times New Roman"/>
          <w:sz w:val="28"/>
          <w:szCs w:val="28"/>
        </w:rPr>
        <w:t>Методика освоения техники игры в бадминтон на начальном этапе разучивания и влияние на него физического развития ребенка</w:t>
      </w:r>
      <w:r w:rsidR="00F94ED5">
        <w:rPr>
          <w:rFonts w:ascii="Times New Roman" w:hAnsi="Times New Roman" w:cs="Times New Roman"/>
          <w:sz w:val="28"/>
          <w:szCs w:val="28"/>
        </w:rPr>
        <w:t>……………………………………………………...……..</w:t>
      </w:r>
      <w:r w:rsidR="005F3027" w:rsidRPr="00F94ED5">
        <w:rPr>
          <w:rFonts w:ascii="Times New Roman" w:hAnsi="Times New Roman" w:cs="Times New Roman"/>
          <w:sz w:val="28"/>
          <w:szCs w:val="28"/>
        </w:rPr>
        <w:t>18</w:t>
      </w:r>
    </w:p>
    <w:p w:rsidR="00396458" w:rsidRPr="00F94ED5" w:rsidRDefault="00396458" w:rsidP="00F94ED5">
      <w:pPr>
        <w:spacing w:after="0" w:line="360" w:lineRule="auto"/>
        <w:ind w:left="1560" w:hanging="567"/>
        <w:jc w:val="both"/>
        <w:rPr>
          <w:rFonts w:ascii="Times New Roman" w:hAnsi="Times New Roman" w:cs="Times New Roman"/>
          <w:sz w:val="28"/>
          <w:szCs w:val="28"/>
        </w:rPr>
      </w:pPr>
      <w:r w:rsidRPr="00F94ED5">
        <w:rPr>
          <w:rFonts w:ascii="Times New Roman" w:hAnsi="Times New Roman" w:cs="Times New Roman"/>
          <w:sz w:val="28"/>
          <w:szCs w:val="28"/>
        </w:rPr>
        <w:t>1.4 Современная спортивная техника в бадминтоне……</w:t>
      </w:r>
      <w:r w:rsidR="00F94ED5">
        <w:rPr>
          <w:rFonts w:ascii="Times New Roman" w:hAnsi="Times New Roman" w:cs="Times New Roman"/>
          <w:sz w:val="28"/>
          <w:szCs w:val="28"/>
        </w:rPr>
        <w:t>….</w:t>
      </w:r>
      <w:r w:rsidRPr="00F94ED5">
        <w:rPr>
          <w:rFonts w:ascii="Times New Roman" w:hAnsi="Times New Roman" w:cs="Times New Roman"/>
          <w:sz w:val="28"/>
          <w:szCs w:val="28"/>
        </w:rPr>
        <w:t>………..</w:t>
      </w:r>
      <w:r w:rsidR="001272B7" w:rsidRPr="00F94ED5">
        <w:rPr>
          <w:rFonts w:ascii="Times New Roman" w:hAnsi="Times New Roman" w:cs="Times New Roman"/>
          <w:sz w:val="28"/>
          <w:szCs w:val="28"/>
        </w:rPr>
        <w:t>19</w:t>
      </w:r>
    </w:p>
    <w:p w:rsidR="0030463C" w:rsidRPr="00F94ED5" w:rsidRDefault="0030463C" w:rsidP="00F94ED5">
      <w:pPr>
        <w:spacing w:after="0" w:line="360" w:lineRule="auto"/>
        <w:ind w:left="1560" w:hanging="567"/>
        <w:jc w:val="both"/>
        <w:rPr>
          <w:rFonts w:ascii="Times New Roman" w:hAnsi="Times New Roman" w:cs="Times New Roman"/>
          <w:sz w:val="28"/>
          <w:szCs w:val="28"/>
        </w:rPr>
      </w:pPr>
      <w:proofErr w:type="gramStart"/>
      <w:r w:rsidRPr="00F94ED5">
        <w:rPr>
          <w:rFonts w:ascii="Times New Roman" w:hAnsi="Times New Roman" w:cs="Times New Roman"/>
          <w:sz w:val="28"/>
          <w:szCs w:val="28"/>
        </w:rPr>
        <w:t>1.5 Общие основы технической подготовки по бадминтону……</w:t>
      </w:r>
      <w:r w:rsidR="00F94ED5">
        <w:rPr>
          <w:rFonts w:ascii="Times New Roman" w:hAnsi="Times New Roman" w:cs="Times New Roman"/>
          <w:sz w:val="28"/>
          <w:szCs w:val="28"/>
        </w:rPr>
        <w:t>….</w:t>
      </w:r>
      <w:r w:rsidRPr="00F94ED5">
        <w:rPr>
          <w:rFonts w:ascii="Times New Roman" w:hAnsi="Times New Roman" w:cs="Times New Roman"/>
          <w:sz w:val="28"/>
          <w:szCs w:val="28"/>
        </w:rPr>
        <w:t>.</w:t>
      </w:r>
      <w:r w:rsidR="00671F99">
        <w:rPr>
          <w:rFonts w:ascii="Times New Roman" w:hAnsi="Times New Roman" w:cs="Times New Roman"/>
          <w:sz w:val="28"/>
          <w:szCs w:val="28"/>
        </w:rPr>
        <w:t>20</w:t>
      </w:r>
      <w:proofErr w:type="gramEnd"/>
    </w:p>
    <w:p w:rsidR="00D12211" w:rsidRPr="00F94ED5" w:rsidRDefault="00F94ED5" w:rsidP="00F94E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F94ED5">
        <w:rPr>
          <w:rFonts w:ascii="Times New Roman" w:hAnsi="Times New Roman" w:cs="Times New Roman"/>
          <w:sz w:val="28"/>
          <w:szCs w:val="28"/>
        </w:rPr>
        <w:t>2</w:t>
      </w:r>
      <w:r>
        <w:rPr>
          <w:rFonts w:ascii="Times New Roman" w:hAnsi="Times New Roman" w:cs="Times New Roman"/>
          <w:sz w:val="28"/>
          <w:szCs w:val="28"/>
        </w:rPr>
        <w:t>.</w:t>
      </w:r>
      <w:r w:rsidRPr="00F94ED5">
        <w:rPr>
          <w:rFonts w:ascii="Times New Roman" w:hAnsi="Times New Roman" w:cs="Times New Roman"/>
          <w:sz w:val="28"/>
          <w:szCs w:val="28"/>
        </w:rPr>
        <w:t xml:space="preserve"> МЕТОДЫ </w:t>
      </w:r>
      <w:r>
        <w:rPr>
          <w:rFonts w:ascii="Times New Roman" w:hAnsi="Times New Roman" w:cs="Times New Roman"/>
          <w:sz w:val="28"/>
          <w:szCs w:val="28"/>
        </w:rPr>
        <w:t xml:space="preserve">И ОРГАНИЗАЦИЯ </w:t>
      </w:r>
      <w:r w:rsidRPr="00F94ED5">
        <w:rPr>
          <w:rFonts w:ascii="Times New Roman" w:hAnsi="Times New Roman" w:cs="Times New Roman"/>
          <w:sz w:val="28"/>
          <w:szCs w:val="28"/>
        </w:rPr>
        <w:t>ИССЛЕДОВАНИЯ…………</w:t>
      </w:r>
      <w:r>
        <w:rPr>
          <w:rFonts w:ascii="Times New Roman" w:hAnsi="Times New Roman" w:cs="Times New Roman"/>
          <w:sz w:val="28"/>
          <w:szCs w:val="28"/>
        </w:rPr>
        <w:t>…...</w:t>
      </w:r>
      <w:r w:rsidRPr="00F94ED5">
        <w:rPr>
          <w:rFonts w:ascii="Times New Roman" w:hAnsi="Times New Roman" w:cs="Times New Roman"/>
          <w:sz w:val="28"/>
          <w:szCs w:val="28"/>
        </w:rPr>
        <w:t>.</w:t>
      </w:r>
      <w:r w:rsidR="001272B7" w:rsidRPr="00F94ED5">
        <w:rPr>
          <w:rFonts w:ascii="Times New Roman" w:hAnsi="Times New Roman" w:cs="Times New Roman"/>
          <w:sz w:val="28"/>
          <w:szCs w:val="28"/>
        </w:rPr>
        <w:t>23</w:t>
      </w:r>
    </w:p>
    <w:p w:rsidR="00D12211" w:rsidRPr="00F94ED5" w:rsidRDefault="0080006A" w:rsidP="00F94ED5">
      <w:pPr>
        <w:spacing w:after="0" w:line="360" w:lineRule="auto"/>
        <w:ind w:firstLine="993"/>
        <w:rPr>
          <w:rFonts w:ascii="Times New Roman" w:hAnsi="Times New Roman" w:cs="Times New Roman"/>
          <w:sz w:val="28"/>
          <w:szCs w:val="28"/>
        </w:rPr>
      </w:pPr>
      <w:r w:rsidRPr="00F94ED5">
        <w:rPr>
          <w:rFonts w:ascii="Times New Roman" w:hAnsi="Times New Roman" w:cs="Times New Roman"/>
          <w:sz w:val="28"/>
          <w:szCs w:val="28"/>
        </w:rPr>
        <w:t>2.1. Ц</w:t>
      </w:r>
      <w:r w:rsidR="00F211E9" w:rsidRPr="00F94ED5">
        <w:rPr>
          <w:rFonts w:ascii="Times New Roman" w:hAnsi="Times New Roman" w:cs="Times New Roman"/>
          <w:sz w:val="28"/>
          <w:szCs w:val="28"/>
        </w:rPr>
        <w:t>ель и задачи исследования………………</w:t>
      </w:r>
      <w:r w:rsidR="00F94ED5">
        <w:rPr>
          <w:rFonts w:ascii="Times New Roman" w:hAnsi="Times New Roman" w:cs="Times New Roman"/>
          <w:sz w:val="28"/>
          <w:szCs w:val="28"/>
        </w:rPr>
        <w:t>…..</w:t>
      </w:r>
      <w:r w:rsidRPr="00F94ED5">
        <w:rPr>
          <w:rFonts w:ascii="Times New Roman" w:hAnsi="Times New Roman" w:cs="Times New Roman"/>
          <w:sz w:val="28"/>
          <w:szCs w:val="28"/>
        </w:rPr>
        <w:t>……………</w:t>
      </w:r>
      <w:r w:rsidR="00F211E9" w:rsidRPr="00F94ED5">
        <w:rPr>
          <w:rFonts w:ascii="Times New Roman" w:hAnsi="Times New Roman" w:cs="Times New Roman"/>
          <w:sz w:val="28"/>
          <w:szCs w:val="28"/>
        </w:rPr>
        <w:t>…</w:t>
      </w:r>
      <w:r w:rsidRPr="00F94ED5">
        <w:rPr>
          <w:rFonts w:ascii="Times New Roman" w:hAnsi="Times New Roman" w:cs="Times New Roman"/>
          <w:sz w:val="28"/>
          <w:szCs w:val="28"/>
        </w:rPr>
        <w:t>…..</w:t>
      </w:r>
      <w:r w:rsidR="001272B7" w:rsidRPr="00F94ED5">
        <w:rPr>
          <w:rFonts w:ascii="Times New Roman" w:hAnsi="Times New Roman" w:cs="Times New Roman"/>
          <w:sz w:val="28"/>
          <w:szCs w:val="28"/>
        </w:rPr>
        <w:t>23</w:t>
      </w:r>
    </w:p>
    <w:p w:rsidR="00D12211" w:rsidRPr="00F94ED5" w:rsidRDefault="0080006A" w:rsidP="00F94ED5">
      <w:pPr>
        <w:spacing w:after="0" w:line="360" w:lineRule="auto"/>
        <w:ind w:firstLine="993"/>
        <w:jc w:val="both"/>
        <w:rPr>
          <w:rFonts w:ascii="Times New Roman" w:hAnsi="Times New Roman" w:cs="Times New Roman"/>
          <w:sz w:val="28"/>
          <w:szCs w:val="28"/>
        </w:rPr>
      </w:pPr>
      <w:r w:rsidRPr="00F94ED5">
        <w:rPr>
          <w:rFonts w:ascii="Times New Roman" w:hAnsi="Times New Roman" w:cs="Times New Roman"/>
          <w:sz w:val="28"/>
          <w:szCs w:val="28"/>
        </w:rPr>
        <w:t>2.2. Организация исследования…………………</w:t>
      </w:r>
      <w:r w:rsidR="00F94ED5">
        <w:rPr>
          <w:rFonts w:ascii="Times New Roman" w:hAnsi="Times New Roman" w:cs="Times New Roman"/>
          <w:sz w:val="28"/>
          <w:szCs w:val="28"/>
        </w:rPr>
        <w:t>………..</w:t>
      </w:r>
      <w:r w:rsidRPr="00F94ED5">
        <w:rPr>
          <w:rFonts w:ascii="Times New Roman" w:hAnsi="Times New Roman" w:cs="Times New Roman"/>
          <w:sz w:val="28"/>
          <w:szCs w:val="28"/>
        </w:rPr>
        <w:t>....................</w:t>
      </w:r>
      <w:r w:rsidR="001272B7" w:rsidRPr="00F94ED5">
        <w:rPr>
          <w:rFonts w:ascii="Times New Roman" w:hAnsi="Times New Roman" w:cs="Times New Roman"/>
          <w:sz w:val="28"/>
          <w:szCs w:val="28"/>
        </w:rPr>
        <w:t>2</w:t>
      </w:r>
      <w:r w:rsidR="00671F99">
        <w:rPr>
          <w:rFonts w:ascii="Times New Roman" w:hAnsi="Times New Roman" w:cs="Times New Roman"/>
          <w:sz w:val="28"/>
          <w:szCs w:val="28"/>
        </w:rPr>
        <w:t>4</w:t>
      </w:r>
    </w:p>
    <w:p w:rsidR="0080006A" w:rsidRPr="00F94ED5" w:rsidRDefault="00F94ED5" w:rsidP="00F94E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F94ED5">
        <w:rPr>
          <w:rFonts w:ascii="Times New Roman" w:hAnsi="Times New Roman" w:cs="Times New Roman"/>
          <w:sz w:val="28"/>
          <w:szCs w:val="28"/>
        </w:rPr>
        <w:t xml:space="preserve">3 </w:t>
      </w:r>
      <w:r>
        <w:rPr>
          <w:rFonts w:ascii="Times New Roman" w:hAnsi="Times New Roman" w:cs="Times New Roman"/>
          <w:sz w:val="28"/>
          <w:szCs w:val="28"/>
        </w:rPr>
        <w:t>РЕЗУЛЬТАТЫ ИССЛЕДОВАНИЯ И ИХ ОБСУЖДЕНИЕ……</w:t>
      </w:r>
      <w:r w:rsidRPr="00F94ED5">
        <w:rPr>
          <w:rFonts w:ascii="Times New Roman" w:hAnsi="Times New Roman" w:cs="Times New Roman"/>
          <w:sz w:val="28"/>
          <w:szCs w:val="28"/>
        </w:rPr>
        <w:t>...</w:t>
      </w:r>
      <w:r w:rsidR="001272B7" w:rsidRPr="00F94ED5">
        <w:rPr>
          <w:rFonts w:ascii="Times New Roman" w:hAnsi="Times New Roman" w:cs="Times New Roman"/>
          <w:sz w:val="28"/>
          <w:szCs w:val="28"/>
        </w:rPr>
        <w:t>26</w:t>
      </w:r>
    </w:p>
    <w:p w:rsidR="0080006A" w:rsidRPr="00F94ED5" w:rsidRDefault="0080006A" w:rsidP="00F94ED5">
      <w:pPr>
        <w:spacing w:after="0" w:line="360" w:lineRule="auto"/>
        <w:ind w:firstLine="993"/>
        <w:rPr>
          <w:rFonts w:ascii="Times New Roman" w:hAnsi="Times New Roman" w:cs="Times New Roman"/>
          <w:sz w:val="28"/>
          <w:szCs w:val="28"/>
        </w:rPr>
      </w:pPr>
      <w:r w:rsidRPr="00F94ED5">
        <w:rPr>
          <w:rFonts w:ascii="Times New Roman" w:hAnsi="Times New Roman" w:cs="Times New Roman"/>
          <w:sz w:val="28"/>
          <w:szCs w:val="28"/>
        </w:rPr>
        <w:t>3.1 Результаты исследования</w:t>
      </w:r>
      <w:r w:rsidR="00F211E9" w:rsidRPr="00F94ED5">
        <w:rPr>
          <w:rFonts w:ascii="Times New Roman" w:hAnsi="Times New Roman" w:cs="Times New Roman"/>
          <w:sz w:val="28"/>
          <w:szCs w:val="28"/>
        </w:rPr>
        <w:t>……………</w:t>
      </w:r>
      <w:r w:rsidR="00F94ED5">
        <w:rPr>
          <w:rFonts w:ascii="Times New Roman" w:hAnsi="Times New Roman" w:cs="Times New Roman"/>
          <w:sz w:val="28"/>
          <w:szCs w:val="28"/>
        </w:rPr>
        <w:t>….</w:t>
      </w:r>
      <w:r w:rsidRPr="00F94ED5">
        <w:rPr>
          <w:rFonts w:ascii="Times New Roman" w:hAnsi="Times New Roman" w:cs="Times New Roman"/>
          <w:sz w:val="28"/>
          <w:szCs w:val="28"/>
        </w:rPr>
        <w:t>……</w:t>
      </w:r>
      <w:r w:rsidR="00F211E9" w:rsidRPr="00F94ED5">
        <w:rPr>
          <w:rFonts w:ascii="Times New Roman" w:hAnsi="Times New Roman" w:cs="Times New Roman"/>
          <w:sz w:val="28"/>
          <w:szCs w:val="28"/>
        </w:rPr>
        <w:t>…</w:t>
      </w:r>
      <w:r w:rsidRPr="00F94ED5">
        <w:rPr>
          <w:rFonts w:ascii="Times New Roman" w:hAnsi="Times New Roman" w:cs="Times New Roman"/>
          <w:sz w:val="28"/>
          <w:szCs w:val="28"/>
        </w:rPr>
        <w:t>…………………</w:t>
      </w:r>
      <w:r w:rsidR="00730BD5" w:rsidRPr="00F94ED5">
        <w:rPr>
          <w:rFonts w:ascii="Times New Roman" w:hAnsi="Times New Roman" w:cs="Times New Roman"/>
          <w:sz w:val="28"/>
          <w:szCs w:val="28"/>
        </w:rPr>
        <w:t>26</w:t>
      </w:r>
    </w:p>
    <w:p w:rsidR="00730BD5" w:rsidRPr="00F94ED5" w:rsidRDefault="00F94ED5" w:rsidP="00F94ED5">
      <w:pPr>
        <w:spacing w:after="0" w:line="360" w:lineRule="auto"/>
        <w:jc w:val="both"/>
        <w:rPr>
          <w:rFonts w:ascii="Times New Roman" w:hAnsi="Times New Roman" w:cs="Times New Roman"/>
          <w:sz w:val="28"/>
          <w:szCs w:val="28"/>
        </w:rPr>
      </w:pPr>
      <w:r w:rsidRPr="00F94ED5">
        <w:rPr>
          <w:rFonts w:ascii="Times New Roman" w:hAnsi="Times New Roman" w:cs="Times New Roman"/>
          <w:sz w:val="28"/>
          <w:szCs w:val="28"/>
        </w:rPr>
        <w:t>ВЫВОДЫ……………</w:t>
      </w:r>
      <w:r>
        <w:rPr>
          <w:rFonts w:ascii="Times New Roman" w:hAnsi="Times New Roman" w:cs="Times New Roman"/>
          <w:sz w:val="28"/>
          <w:szCs w:val="28"/>
        </w:rPr>
        <w:t>….</w:t>
      </w:r>
      <w:r w:rsidRPr="00F94ED5">
        <w:rPr>
          <w:rFonts w:ascii="Times New Roman" w:hAnsi="Times New Roman" w:cs="Times New Roman"/>
          <w:sz w:val="28"/>
          <w:szCs w:val="28"/>
        </w:rPr>
        <w:t>……………………………………………………..…3</w:t>
      </w:r>
      <w:r w:rsidR="00671F99">
        <w:rPr>
          <w:rFonts w:ascii="Times New Roman" w:hAnsi="Times New Roman" w:cs="Times New Roman"/>
          <w:sz w:val="28"/>
          <w:szCs w:val="28"/>
        </w:rPr>
        <w:t>6</w:t>
      </w:r>
    </w:p>
    <w:p w:rsidR="00795798" w:rsidRPr="00F94ED5" w:rsidRDefault="00F94ED5" w:rsidP="00F94ED5">
      <w:pPr>
        <w:spacing w:after="0" w:line="360" w:lineRule="auto"/>
        <w:jc w:val="both"/>
        <w:rPr>
          <w:rFonts w:ascii="Times New Roman" w:hAnsi="Times New Roman" w:cs="Times New Roman"/>
          <w:sz w:val="28"/>
          <w:szCs w:val="28"/>
        </w:rPr>
      </w:pPr>
      <w:r w:rsidRPr="00F94ED5">
        <w:rPr>
          <w:rFonts w:ascii="Times New Roman" w:hAnsi="Times New Roman" w:cs="Times New Roman"/>
          <w:sz w:val="28"/>
          <w:szCs w:val="28"/>
        </w:rPr>
        <w:t>ЗАКЛЮЧЕНИЕ…………………</w:t>
      </w:r>
      <w:r>
        <w:rPr>
          <w:rFonts w:ascii="Times New Roman" w:hAnsi="Times New Roman" w:cs="Times New Roman"/>
          <w:sz w:val="28"/>
          <w:szCs w:val="28"/>
        </w:rPr>
        <w:t>..</w:t>
      </w:r>
      <w:r w:rsidR="00671F99">
        <w:rPr>
          <w:rFonts w:ascii="Times New Roman" w:hAnsi="Times New Roman" w:cs="Times New Roman"/>
          <w:sz w:val="28"/>
          <w:szCs w:val="28"/>
        </w:rPr>
        <w:t>……………………………………………...37</w:t>
      </w:r>
    </w:p>
    <w:p w:rsidR="00D12211" w:rsidRPr="00F94ED5" w:rsidRDefault="00F94ED5" w:rsidP="00F94ED5">
      <w:pPr>
        <w:spacing w:after="0" w:line="360" w:lineRule="auto"/>
        <w:jc w:val="both"/>
        <w:rPr>
          <w:rFonts w:ascii="Times New Roman" w:hAnsi="Times New Roman" w:cs="Times New Roman"/>
          <w:sz w:val="28"/>
          <w:szCs w:val="28"/>
        </w:rPr>
      </w:pPr>
      <w:r w:rsidRPr="00F94ED5">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w:t>
      </w:r>
      <w:r w:rsidR="00671F99">
        <w:rPr>
          <w:rFonts w:ascii="Times New Roman" w:hAnsi="Times New Roman" w:cs="Times New Roman"/>
          <w:sz w:val="28"/>
          <w:szCs w:val="28"/>
        </w:rPr>
        <w:t>…………..38</w:t>
      </w:r>
    </w:p>
    <w:p w:rsidR="00D12211" w:rsidRPr="002D7AA5" w:rsidRDefault="00D12211" w:rsidP="00D12211">
      <w:pPr>
        <w:spacing w:after="0" w:line="360" w:lineRule="auto"/>
        <w:jc w:val="center"/>
        <w:rPr>
          <w:rFonts w:ascii="Times New Roman" w:hAnsi="Times New Roman" w:cs="Times New Roman"/>
          <w:sz w:val="28"/>
          <w:szCs w:val="28"/>
        </w:rPr>
      </w:pPr>
      <w:r w:rsidRPr="002D7AA5">
        <w:rPr>
          <w:rFonts w:ascii="Times New Roman" w:hAnsi="Times New Roman" w:cs="Times New Roman"/>
          <w:sz w:val="28"/>
          <w:szCs w:val="28"/>
        </w:rPr>
        <w:br w:type="page"/>
      </w:r>
    </w:p>
    <w:p w:rsidR="00D12211" w:rsidRPr="004C04A7" w:rsidRDefault="00D12211" w:rsidP="00D12211">
      <w:pPr>
        <w:pStyle w:val="a3"/>
        <w:ind w:left="709" w:hanging="709"/>
        <w:jc w:val="center"/>
        <w:rPr>
          <w:rFonts w:ascii="Times New Roman" w:hAnsi="Times New Roman"/>
          <w:b/>
          <w:sz w:val="28"/>
          <w:szCs w:val="28"/>
        </w:rPr>
      </w:pPr>
      <w:r>
        <w:rPr>
          <w:rFonts w:ascii="Times New Roman" w:hAnsi="Times New Roman"/>
          <w:b/>
          <w:sz w:val="28"/>
          <w:szCs w:val="28"/>
        </w:rPr>
        <w:lastRenderedPageBreak/>
        <w:t>АННОТАЦИЯ</w:t>
      </w:r>
    </w:p>
    <w:p w:rsidR="004C04A7" w:rsidRDefault="004C04A7" w:rsidP="00B371DF">
      <w:pPr>
        <w:keepNext/>
        <w:widowControl w:val="0"/>
        <w:autoSpaceDE w:val="0"/>
        <w:autoSpaceDN w:val="0"/>
        <w:adjustRightInd w:val="0"/>
        <w:spacing w:after="0" w:line="360" w:lineRule="auto"/>
        <w:ind w:firstLine="709"/>
        <w:jc w:val="both"/>
        <w:rPr>
          <w:rFonts w:ascii="Times New Roman" w:hAnsi="Times New Roman" w:cs="Times New Roman"/>
          <w:sz w:val="28"/>
          <w:szCs w:val="28"/>
        </w:rPr>
      </w:pPr>
      <w:r w:rsidRPr="004C04A7">
        <w:rPr>
          <w:rFonts w:ascii="Times New Roman" w:hAnsi="Times New Roman" w:cs="Times New Roman"/>
          <w:sz w:val="28"/>
          <w:szCs w:val="28"/>
        </w:rPr>
        <w:t xml:space="preserve">Выпускная квалификационная работа посвящена </w:t>
      </w:r>
      <w:r>
        <w:rPr>
          <w:rFonts w:ascii="Times New Roman" w:hAnsi="Times New Roman" w:cs="Times New Roman"/>
          <w:sz w:val="28"/>
          <w:szCs w:val="28"/>
        </w:rPr>
        <w:t>особенности овладения техникой бадминтона у детей младшего школьного возраста в зависимости от уровня физического развития.</w:t>
      </w:r>
    </w:p>
    <w:p w:rsidR="004C04A7" w:rsidRDefault="00B371DF" w:rsidP="00B371DF">
      <w:pPr>
        <w:keepNext/>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4A7" w:rsidRPr="004C04A7">
        <w:rPr>
          <w:rFonts w:ascii="Times New Roman" w:hAnsi="Times New Roman" w:cs="Times New Roman"/>
          <w:sz w:val="28"/>
          <w:szCs w:val="28"/>
        </w:rPr>
        <w:t xml:space="preserve">В выпускной квалификационной работе </w:t>
      </w:r>
      <w:r w:rsidR="004C04A7">
        <w:rPr>
          <w:rFonts w:ascii="Times New Roman" w:hAnsi="Times New Roman" w:cs="Times New Roman"/>
          <w:sz w:val="28"/>
          <w:szCs w:val="28"/>
        </w:rPr>
        <w:t xml:space="preserve"> было </w:t>
      </w:r>
      <w:r w:rsidR="004C04A7" w:rsidRPr="00914333">
        <w:rPr>
          <w:rFonts w:ascii="Times New Roman" w:hAnsi="Times New Roman"/>
          <w:sz w:val="28"/>
          <w:szCs w:val="28"/>
        </w:rPr>
        <w:t>выявлено, что</w:t>
      </w:r>
      <w:r w:rsidR="004C04A7">
        <w:rPr>
          <w:rFonts w:ascii="Times New Roman" w:hAnsi="Times New Roman"/>
          <w:sz w:val="28"/>
          <w:szCs w:val="28"/>
        </w:rPr>
        <w:t xml:space="preserve"> физическое развитие положительно влияет на развитие техники игры в бадминтон,</w:t>
      </w:r>
      <w:r w:rsidR="004C04A7" w:rsidRPr="00914333">
        <w:rPr>
          <w:rFonts w:ascii="Times New Roman" w:hAnsi="Times New Roman"/>
          <w:sz w:val="28"/>
          <w:szCs w:val="28"/>
        </w:rPr>
        <w:t xml:space="preserve"> </w:t>
      </w:r>
      <w:r w:rsidR="004C04A7">
        <w:rPr>
          <w:rFonts w:ascii="Times New Roman" w:hAnsi="Times New Roman"/>
          <w:sz w:val="28"/>
          <w:szCs w:val="28"/>
        </w:rPr>
        <w:t xml:space="preserve">и в целом на жизнь ребенка. </w:t>
      </w:r>
      <w:r w:rsidR="004C04A7">
        <w:rPr>
          <w:rFonts w:ascii="Times New Roman" w:hAnsi="Times New Roman" w:cs="Times New Roman"/>
          <w:sz w:val="28"/>
          <w:szCs w:val="28"/>
        </w:rPr>
        <w:t>Р</w:t>
      </w:r>
      <w:r w:rsidR="004C04A7" w:rsidRPr="00550519">
        <w:rPr>
          <w:rFonts w:ascii="Times New Roman" w:hAnsi="Times New Roman" w:cs="Times New Roman"/>
          <w:sz w:val="28"/>
          <w:szCs w:val="28"/>
        </w:rPr>
        <w:t>езультат</w:t>
      </w:r>
      <w:r w:rsidR="004C04A7">
        <w:rPr>
          <w:rFonts w:ascii="Times New Roman" w:hAnsi="Times New Roman" w:cs="Times New Roman"/>
          <w:sz w:val="28"/>
          <w:szCs w:val="28"/>
        </w:rPr>
        <w:t>ы</w:t>
      </w:r>
      <w:r w:rsidR="004C04A7" w:rsidRPr="00550519">
        <w:rPr>
          <w:rFonts w:ascii="Times New Roman" w:hAnsi="Times New Roman" w:cs="Times New Roman"/>
          <w:sz w:val="28"/>
          <w:szCs w:val="28"/>
        </w:rPr>
        <w:t xml:space="preserve"> </w:t>
      </w:r>
      <w:r w:rsidR="004C04A7">
        <w:rPr>
          <w:rFonts w:ascii="Times New Roman" w:hAnsi="Times New Roman" w:cs="Times New Roman"/>
          <w:sz w:val="28"/>
          <w:szCs w:val="28"/>
        </w:rPr>
        <w:t>школьников с высоким уровнем физического развития значительно превосходят результаты детей с низким уровнем физического развития.</w:t>
      </w:r>
    </w:p>
    <w:p w:rsidR="004C04A7" w:rsidRDefault="004C04A7" w:rsidP="00B371DF">
      <w:pPr>
        <w:keepNext/>
        <w:widowControl w:val="0"/>
        <w:autoSpaceDE w:val="0"/>
        <w:autoSpaceDN w:val="0"/>
        <w:adjustRightInd w:val="0"/>
        <w:spacing w:after="0" w:line="360" w:lineRule="auto"/>
        <w:ind w:firstLine="709"/>
        <w:jc w:val="both"/>
        <w:rPr>
          <w:rFonts w:ascii="Times New Roman" w:hAnsi="Times New Roman" w:cs="Times New Roman"/>
          <w:sz w:val="28"/>
          <w:szCs w:val="28"/>
        </w:rPr>
      </w:pPr>
      <w:r w:rsidRPr="004C04A7">
        <w:rPr>
          <w:rFonts w:ascii="Times New Roman" w:hAnsi="Times New Roman" w:cs="Times New Roman"/>
          <w:sz w:val="28"/>
          <w:szCs w:val="28"/>
        </w:rPr>
        <w:t>Большое место в выпускной квалификационной работе уделено</w:t>
      </w:r>
      <w:r>
        <w:rPr>
          <w:rFonts w:ascii="Times New Roman" w:hAnsi="Times New Roman" w:cs="Times New Roman"/>
          <w:sz w:val="28"/>
          <w:szCs w:val="28"/>
        </w:rPr>
        <w:t xml:space="preserve"> исследованию и их обсуждению.</w:t>
      </w:r>
    </w:p>
    <w:p w:rsidR="004C04A7" w:rsidRDefault="004C04A7" w:rsidP="00B371DF">
      <w:pPr>
        <w:keepNext/>
        <w:widowControl w:val="0"/>
        <w:autoSpaceDE w:val="0"/>
        <w:autoSpaceDN w:val="0"/>
        <w:adjustRightInd w:val="0"/>
        <w:spacing w:after="0" w:line="360" w:lineRule="auto"/>
        <w:ind w:firstLine="709"/>
        <w:jc w:val="both"/>
        <w:rPr>
          <w:rFonts w:ascii="Times New Roman" w:hAnsi="Times New Roman" w:cs="Times New Roman"/>
          <w:sz w:val="28"/>
          <w:szCs w:val="28"/>
        </w:rPr>
      </w:pPr>
      <w:r w:rsidRPr="004C04A7">
        <w:rPr>
          <w:rFonts w:ascii="Times New Roman" w:hAnsi="Times New Roman" w:cs="Times New Roman"/>
          <w:sz w:val="28"/>
          <w:szCs w:val="28"/>
        </w:rPr>
        <w:t>В выпускной квалификационной работе приводятся результаты</w:t>
      </w:r>
      <w:r>
        <w:rPr>
          <w:rFonts w:ascii="Times New Roman" w:hAnsi="Times New Roman" w:cs="Times New Roman"/>
          <w:sz w:val="28"/>
          <w:szCs w:val="28"/>
        </w:rPr>
        <w:t xml:space="preserve"> исследованию.</w:t>
      </w:r>
    </w:p>
    <w:p w:rsidR="004C04A7" w:rsidRPr="004C04A7" w:rsidRDefault="004C04A7" w:rsidP="00B371DF">
      <w:pPr>
        <w:keepNext/>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4C04A7">
        <w:rPr>
          <w:rFonts w:ascii="Times New Roman" w:hAnsi="Times New Roman" w:cs="Times New Roman"/>
          <w:sz w:val="28"/>
          <w:szCs w:val="28"/>
        </w:rPr>
        <w:t>Главное внимание обращается на</w:t>
      </w:r>
      <w:r>
        <w:rPr>
          <w:rFonts w:ascii="Times New Roman" w:hAnsi="Times New Roman" w:cs="Times New Roman"/>
          <w:sz w:val="28"/>
          <w:szCs w:val="28"/>
        </w:rPr>
        <w:t xml:space="preserve"> </w:t>
      </w:r>
      <w:r w:rsidRPr="00D12211">
        <w:rPr>
          <w:rFonts w:ascii="Times New Roman" w:hAnsi="Times New Roman" w:cs="Times New Roman"/>
          <w:color w:val="000000" w:themeColor="text1"/>
          <w:sz w:val="28"/>
          <w:szCs w:val="28"/>
        </w:rPr>
        <w:t xml:space="preserve">уровень физического развития детей младшего школьного возраста, </w:t>
      </w:r>
      <w:proofErr w:type="gramStart"/>
      <w:r w:rsidRPr="00D12211">
        <w:rPr>
          <w:rFonts w:ascii="Times New Roman" w:hAnsi="Times New Roman" w:cs="Times New Roman"/>
          <w:color w:val="000000" w:themeColor="text1"/>
          <w:sz w:val="28"/>
          <w:szCs w:val="28"/>
        </w:rPr>
        <w:t>занимающихся</w:t>
      </w:r>
      <w:proofErr w:type="gramEnd"/>
      <w:r w:rsidRPr="00D12211">
        <w:rPr>
          <w:rFonts w:ascii="Times New Roman" w:hAnsi="Times New Roman" w:cs="Times New Roman"/>
          <w:color w:val="000000" w:themeColor="text1"/>
          <w:sz w:val="28"/>
          <w:szCs w:val="28"/>
        </w:rPr>
        <w:t xml:space="preserve"> бадминтоном.</w:t>
      </w:r>
    </w:p>
    <w:p w:rsidR="004C04A7" w:rsidRPr="004C04A7" w:rsidRDefault="004C04A7" w:rsidP="004C04A7">
      <w:pP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D12211">
      <w:pPr>
        <w:spacing w:after="0" w:line="360" w:lineRule="auto"/>
        <w:contextualSpacing/>
        <w:jc w:val="center"/>
        <w:rPr>
          <w:rFonts w:ascii="Times New Roman" w:hAnsi="Times New Roman" w:cs="Times New Roman"/>
          <w:b/>
          <w:sz w:val="28"/>
          <w:szCs w:val="28"/>
        </w:rPr>
      </w:pPr>
    </w:p>
    <w:p w:rsidR="00D12211" w:rsidRDefault="00D12211" w:rsidP="00B371DF">
      <w:pPr>
        <w:spacing w:after="0" w:line="360" w:lineRule="auto"/>
        <w:contextualSpacing/>
        <w:rPr>
          <w:rFonts w:ascii="Times New Roman" w:hAnsi="Times New Roman" w:cs="Times New Roman"/>
          <w:b/>
          <w:sz w:val="28"/>
          <w:szCs w:val="28"/>
        </w:rPr>
      </w:pPr>
    </w:p>
    <w:p w:rsidR="00B371DF" w:rsidRDefault="00B371DF" w:rsidP="00B371DF">
      <w:pPr>
        <w:spacing w:after="480" w:line="360" w:lineRule="auto"/>
        <w:rPr>
          <w:rFonts w:ascii="Times New Roman" w:hAnsi="Times New Roman" w:cs="Times New Roman"/>
          <w:b/>
          <w:sz w:val="28"/>
          <w:szCs w:val="28"/>
        </w:rPr>
      </w:pPr>
    </w:p>
    <w:p w:rsidR="00B371DF" w:rsidRDefault="00B371DF" w:rsidP="00B371DF">
      <w:pPr>
        <w:spacing w:after="480" w:line="360" w:lineRule="auto"/>
        <w:jc w:val="center"/>
        <w:rPr>
          <w:rFonts w:ascii="Times New Roman" w:hAnsi="Times New Roman" w:cs="Times New Roman"/>
          <w:b/>
          <w:sz w:val="28"/>
          <w:szCs w:val="28"/>
        </w:rPr>
      </w:pPr>
    </w:p>
    <w:p w:rsidR="00D12211" w:rsidRDefault="00D12211" w:rsidP="00B371DF">
      <w:pPr>
        <w:spacing w:after="480" w:line="360" w:lineRule="auto"/>
        <w:jc w:val="center"/>
        <w:rPr>
          <w:rFonts w:ascii="Times New Roman" w:hAnsi="Times New Roman" w:cs="Times New Roman"/>
          <w:b/>
          <w:sz w:val="28"/>
          <w:szCs w:val="28"/>
        </w:rPr>
      </w:pPr>
      <w:r w:rsidRPr="002D7AA5">
        <w:rPr>
          <w:rFonts w:ascii="Times New Roman" w:hAnsi="Times New Roman" w:cs="Times New Roman"/>
          <w:b/>
          <w:sz w:val="28"/>
          <w:szCs w:val="28"/>
        </w:rPr>
        <w:lastRenderedPageBreak/>
        <w:t>ВВЕДЕНИЕ</w:t>
      </w:r>
    </w:p>
    <w:p w:rsidR="00D12211" w:rsidRPr="002D7AA5" w:rsidRDefault="00D12211" w:rsidP="00F94ED5">
      <w:pPr>
        <w:shd w:val="clear" w:color="auto" w:fill="FFFFFF"/>
        <w:spacing w:after="0" w:line="360" w:lineRule="auto"/>
        <w:ind w:firstLine="709"/>
        <w:jc w:val="both"/>
        <w:rPr>
          <w:rFonts w:ascii="Times New Roman" w:hAnsi="Times New Roman" w:cs="Times New Roman"/>
          <w:spacing w:val="-5"/>
          <w:sz w:val="28"/>
          <w:szCs w:val="28"/>
        </w:rPr>
      </w:pPr>
      <w:r w:rsidRPr="002D7AA5">
        <w:rPr>
          <w:rFonts w:ascii="Times New Roman" w:hAnsi="Times New Roman" w:cs="Times New Roman"/>
          <w:bCs/>
          <w:sz w:val="28"/>
          <w:szCs w:val="28"/>
        </w:rPr>
        <w:t>Бадминтон</w:t>
      </w:r>
      <w:r>
        <w:rPr>
          <w:rFonts w:ascii="Times New Roman" w:hAnsi="Times New Roman" w:cs="Times New Roman"/>
          <w:bCs/>
          <w:sz w:val="28"/>
          <w:szCs w:val="28"/>
        </w:rPr>
        <w:t xml:space="preserve"> </w:t>
      </w:r>
      <w:r w:rsidRPr="002D7AA5">
        <w:rPr>
          <w:rFonts w:ascii="Times New Roman" w:hAnsi="Times New Roman" w:cs="Times New Roman"/>
          <w:bCs/>
          <w:sz w:val="28"/>
          <w:szCs w:val="28"/>
        </w:rPr>
        <w:t>- очень распространенная спортивная игра. В него играют на всех континентах мира миллионы людей разного возраста</w:t>
      </w:r>
      <w:r>
        <w:rPr>
          <w:rFonts w:ascii="Times New Roman" w:hAnsi="Times New Roman" w:cs="Times New Roman"/>
          <w:bCs/>
          <w:sz w:val="28"/>
          <w:szCs w:val="28"/>
        </w:rPr>
        <w:t xml:space="preserve"> </w:t>
      </w:r>
      <w:r w:rsidRPr="002D7AA5">
        <w:rPr>
          <w:rFonts w:ascii="Times New Roman" w:hAnsi="Times New Roman" w:cs="Times New Roman"/>
          <w:bCs/>
          <w:sz w:val="28"/>
          <w:szCs w:val="28"/>
        </w:rPr>
        <w:t>- от детского до преклонного. Широкая популярность игры объясняется простотой ее правил, а также тем, что участвовать в ней могут всего лишь два человек</w:t>
      </w:r>
      <w:r w:rsidR="009C5565">
        <w:rPr>
          <w:rFonts w:ascii="Times New Roman" w:hAnsi="Times New Roman" w:cs="Times New Roman"/>
          <w:bCs/>
          <w:sz w:val="28"/>
          <w:szCs w:val="28"/>
        </w:rPr>
        <w:t>а и к тому же любого возраста [4</w:t>
      </w:r>
      <w:r w:rsidRPr="002D7AA5">
        <w:rPr>
          <w:rFonts w:ascii="Times New Roman" w:hAnsi="Times New Roman" w:cs="Times New Roman"/>
          <w:bCs/>
          <w:sz w:val="28"/>
          <w:szCs w:val="28"/>
        </w:rPr>
        <w:t>].</w:t>
      </w:r>
    </w:p>
    <w:p w:rsidR="00D12211" w:rsidRPr="002D7AA5" w:rsidRDefault="00D12211" w:rsidP="00F94ED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2D7AA5">
        <w:rPr>
          <w:rFonts w:ascii="Times New Roman" w:hAnsi="Times New Roman" w:cs="Times New Roman"/>
          <w:bCs/>
          <w:sz w:val="28"/>
          <w:szCs w:val="28"/>
        </w:rPr>
        <w:t>Здоровый образ жизни будущего поколения- это одна из самых актуальных проблем нашего времени. Каждая страна ждет будущего от своего поколения, которое будет здоровым, способным работать, защищать Родину и жить в соответствии с требованиями общества. А это означает, что основное внимание должно быть направленно на детей, подростков, молодежь, то есть на возраст, когда человек начинает сам делать выбор, что ему доступно и более интересно, следовательно, занятия физической культурой должны быть доступны и интересны каждому.</w:t>
      </w:r>
    </w:p>
    <w:p w:rsidR="00D12211" w:rsidRPr="002D7AA5" w:rsidRDefault="00D12211" w:rsidP="00F94ED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2D7AA5">
        <w:rPr>
          <w:rFonts w:ascii="Times New Roman" w:hAnsi="Times New Roman" w:cs="Times New Roman"/>
          <w:bCs/>
          <w:sz w:val="28"/>
          <w:szCs w:val="28"/>
        </w:rPr>
        <w:t>Физическая активность является неотъемлемым видом деятельности человека, совершенно необходимым для сохранения и укрепления здоровья. Одна из характерных особенностей современного образа жизни, имеющая прогрессирующую тенденцию- сокращение объемов двигательной активности (гипокинезия) и мышечной работы (гиподинамия) в сочетании с нервно-психич</w:t>
      </w:r>
      <w:r>
        <w:rPr>
          <w:rFonts w:ascii="Times New Roman" w:hAnsi="Times New Roman" w:cs="Times New Roman"/>
          <w:bCs/>
          <w:sz w:val="28"/>
          <w:szCs w:val="28"/>
        </w:rPr>
        <w:t>ескими перегрузками [</w:t>
      </w:r>
      <w:r w:rsidR="009C5565">
        <w:rPr>
          <w:rFonts w:ascii="Times New Roman" w:hAnsi="Times New Roman" w:cs="Times New Roman"/>
          <w:bCs/>
          <w:sz w:val="28"/>
          <w:szCs w:val="28"/>
        </w:rPr>
        <w:t>5</w:t>
      </w:r>
      <w:r>
        <w:rPr>
          <w:rFonts w:ascii="Times New Roman" w:hAnsi="Times New Roman" w:cs="Times New Roman"/>
          <w:bCs/>
          <w:sz w:val="28"/>
          <w:szCs w:val="28"/>
        </w:rPr>
        <w:t>] [</w:t>
      </w:r>
      <w:r w:rsidR="009C5565">
        <w:rPr>
          <w:rFonts w:ascii="Times New Roman" w:hAnsi="Times New Roman" w:cs="Times New Roman"/>
          <w:bCs/>
          <w:sz w:val="28"/>
          <w:szCs w:val="28"/>
        </w:rPr>
        <w:t>6</w:t>
      </w:r>
      <w:r>
        <w:rPr>
          <w:rFonts w:ascii="Times New Roman" w:hAnsi="Times New Roman" w:cs="Times New Roman"/>
          <w:bCs/>
          <w:sz w:val="28"/>
          <w:szCs w:val="28"/>
        </w:rPr>
        <w:t>] [</w:t>
      </w:r>
      <w:r w:rsidR="009C5565">
        <w:rPr>
          <w:rFonts w:ascii="Times New Roman" w:hAnsi="Times New Roman" w:cs="Times New Roman"/>
          <w:bCs/>
          <w:sz w:val="28"/>
          <w:szCs w:val="28"/>
        </w:rPr>
        <w:t>10</w:t>
      </w:r>
      <w:r>
        <w:rPr>
          <w:rFonts w:ascii="Times New Roman" w:hAnsi="Times New Roman" w:cs="Times New Roman"/>
          <w:bCs/>
          <w:sz w:val="28"/>
          <w:szCs w:val="28"/>
        </w:rPr>
        <w:t>].</w:t>
      </w:r>
    </w:p>
    <w:p w:rsidR="00D12211" w:rsidRPr="002D7AA5" w:rsidRDefault="00D12211" w:rsidP="00F94ED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2D7AA5">
        <w:rPr>
          <w:rFonts w:ascii="Times New Roman" w:hAnsi="Times New Roman" w:cs="Times New Roman"/>
          <w:bCs/>
          <w:sz w:val="28"/>
          <w:szCs w:val="28"/>
        </w:rPr>
        <w:t xml:space="preserve">На сегодняшний день бадминтон многим известен как зрелищная, грациозная спортивная игра, требующая специальной физической и технической подготовки, которая с 1992 года входит в систему олимпийских игр. Учитывая все требования физического развития, которые необходимы спортсменам при игре в бадминтон, можно сделать вывод, что </w:t>
      </w:r>
    </w:p>
    <w:p w:rsidR="00D12211" w:rsidRPr="002D7AA5" w:rsidRDefault="00D12211" w:rsidP="00F94ED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2D7AA5">
        <w:rPr>
          <w:rFonts w:ascii="Times New Roman" w:hAnsi="Times New Roman" w:cs="Times New Roman"/>
          <w:bCs/>
          <w:sz w:val="28"/>
          <w:szCs w:val="28"/>
        </w:rPr>
        <w:t xml:space="preserve">Овладение техникой игры в бадминтоне у детей младшего школьного возраста является основой всего тренировочного процесса на протяжении первых пяти лет занятий. В силу этого тренер должен делать основной уклон на освоение азов техники игры и ее совершенствования, после чего уже </w:t>
      </w:r>
      <w:r w:rsidRPr="002D7AA5">
        <w:rPr>
          <w:rFonts w:ascii="Times New Roman" w:hAnsi="Times New Roman" w:cs="Times New Roman"/>
          <w:bCs/>
          <w:sz w:val="28"/>
          <w:szCs w:val="28"/>
        </w:rPr>
        <w:lastRenderedPageBreak/>
        <w:t xml:space="preserve">только акцентировать внимание на уровень физической подготовки ребенка. В первую очередь это необходимо, чтобы не </w:t>
      </w:r>
      <w:proofErr w:type="spellStart"/>
      <w:r w:rsidRPr="002D7AA5">
        <w:rPr>
          <w:rFonts w:ascii="Times New Roman" w:hAnsi="Times New Roman" w:cs="Times New Roman"/>
          <w:bCs/>
          <w:sz w:val="28"/>
          <w:szCs w:val="28"/>
        </w:rPr>
        <w:t>перенагрузить</w:t>
      </w:r>
      <w:proofErr w:type="spellEnd"/>
      <w:r w:rsidRPr="002D7AA5">
        <w:rPr>
          <w:rFonts w:ascii="Times New Roman" w:hAnsi="Times New Roman" w:cs="Times New Roman"/>
          <w:bCs/>
          <w:sz w:val="28"/>
          <w:szCs w:val="28"/>
        </w:rPr>
        <w:t xml:space="preserve"> молодой организм значительными физическими нагрузками, которые не дадут особого результата без освоения техники игры.</w:t>
      </w:r>
    </w:p>
    <w:p w:rsidR="00D12211" w:rsidRPr="002D7AA5" w:rsidRDefault="00D12211" w:rsidP="00F94ED5">
      <w:pPr>
        <w:shd w:val="clear" w:color="auto" w:fill="FFFFFF"/>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b/>
          <w:sz w:val="28"/>
          <w:szCs w:val="28"/>
        </w:rPr>
        <w:t>Научная новизна</w:t>
      </w:r>
      <w:r w:rsidRPr="002D7AA5">
        <w:rPr>
          <w:rFonts w:ascii="Times New Roman" w:hAnsi="Times New Roman" w:cs="Times New Roman"/>
          <w:sz w:val="28"/>
          <w:szCs w:val="28"/>
        </w:rPr>
        <w:t xml:space="preserve"> исследования:</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обоснована необходимость применения индивидуального подхода при выборе подводящих упражнений для освоения техники;</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определен алгоритм овладения техники игры юных бадминтонистов в тренировочный период; </w:t>
      </w:r>
    </w:p>
    <w:p w:rsidR="00D12211" w:rsidRPr="002D7AA5" w:rsidRDefault="00F94ED5" w:rsidP="00F94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12211" w:rsidRPr="002D7AA5">
        <w:rPr>
          <w:rFonts w:ascii="Times New Roman" w:hAnsi="Times New Roman" w:cs="Times New Roman"/>
          <w:sz w:val="28"/>
          <w:szCs w:val="28"/>
        </w:rPr>
        <w:t xml:space="preserve">установлена эффективность педагогического сопровождения процесса овладения техники игры </w:t>
      </w:r>
      <w:proofErr w:type="gramStart"/>
      <w:r w:rsidR="00D12211" w:rsidRPr="002D7AA5">
        <w:rPr>
          <w:rFonts w:ascii="Times New Roman" w:hAnsi="Times New Roman" w:cs="Times New Roman"/>
          <w:sz w:val="28"/>
          <w:szCs w:val="28"/>
        </w:rPr>
        <w:t>бадминтонистов-младшего</w:t>
      </w:r>
      <w:proofErr w:type="gramEnd"/>
      <w:r w:rsidR="00D12211" w:rsidRPr="002D7AA5">
        <w:rPr>
          <w:rFonts w:ascii="Times New Roman" w:hAnsi="Times New Roman" w:cs="Times New Roman"/>
          <w:sz w:val="28"/>
          <w:szCs w:val="28"/>
        </w:rPr>
        <w:t xml:space="preserve"> школьного возраста в тренировочный период. </w:t>
      </w:r>
    </w:p>
    <w:p w:rsidR="00D12211" w:rsidRPr="002D7AA5" w:rsidRDefault="00D12211" w:rsidP="00F94ED5">
      <w:pPr>
        <w:spacing w:after="0" w:line="360" w:lineRule="auto"/>
        <w:ind w:firstLine="709"/>
        <w:jc w:val="both"/>
        <w:rPr>
          <w:rFonts w:ascii="Times New Roman" w:hAnsi="Times New Roman" w:cs="Times New Roman"/>
          <w:b/>
          <w:bCs/>
          <w:i/>
          <w:iCs/>
          <w:sz w:val="28"/>
          <w:szCs w:val="28"/>
        </w:rPr>
      </w:pPr>
      <w:r w:rsidRPr="002D7AA5">
        <w:rPr>
          <w:rFonts w:ascii="Times New Roman" w:hAnsi="Times New Roman" w:cs="Times New Roman"/>
          <w:b/>
          <w:bCs/>
          <w:iCs/>
          <w:spacing w:val="-6"/>
          <w:sz w:val="28"/>
          <w:szCs w:val="28"/>
        </w:rPr>
        <w:t>Теоретическая значимость</w:t>
      </w:r>
      <w:r w:rsidRPr="002D7AA5">
        <w:rPr>
          <w:rFonts w:ascii="Times New Roman" w:hAnsi="Times New Roman" w:cs="Times New Roman"/>
          <w:spacing w:val="-6"/>
          <w:sz w:val="28"/>
          <w:szCs w:val="28"/>
        </w:rPr>
        <w:t xml:space="preserve"> </w:t>
      </w:r>
      <w:r w:rsidRPr="002D7AA5">
        <w:rPr>
          <w:rFonts w:ascii="Times New Roman" w:hAnsi="Times New Roman" w:cs="Times New Roman"/>
          <w:sz w:val="28"/>
          <w:szCs w:val="28"/>
        </w:rPr>
        <w:t>заключается в том, что результаты исследования дополняют теорию спортивной тренировки с целью более быстрого овладения техники бадминтонистов</w:t>
      </w: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 детей.  </w:t>
      </w:r>
    </w:p>
    <w:p w:rsidR="00D12211" w:rsidRPr="002D7AA5" w:rsidRDefault="00D12211" w:rsidP="00F94ED5">
      <w:pPr>
        <w:shd w:val="clear" w:color="auto" w:fill="FFFFFF"/>
        <w:spacing w:after="0" w:line="360" w:lineRule="auto"/>
        <w:ind w:firstLine="709"/>
        <w:jc w:val="both"/>
        <w:outlineLvl w:val="0"/>
        <w:rPr>
          <w:rFonts w:ascii="Times New Roman" w:hAnsi="Times New Roman" w:cs="Times New Roman"/>
          <w:b/>
          <w:sz w:val="28"/>
          <w:szCs w:val="28"/>
        </w:rPr>
      </w:pPr>
      <w:r w:rsidRPr="002D7AA5">
        <w:rPr>
          <w:rFonts w:ascii="Times New Roman" w:hAnsi="Times New Roman" w:cs="Times New Roman"/>
          <w:b/>
          <w:bCs/>
          <w:iCs/>
          <w:sz w:val="28"/>
          <w:szCs w:val="28"/>
        </w:rPr>
        <w:t>Практическая</w:t>
      </w:r>
      <w:r w:rsidRPr="002D7AA5">
        <w:rPr>
          <w:rFonts w:ascii="Times New Roman" w:hAnsi="Times New Roman" w:cs="Times New Roman"/>
          <w:b/>
          <w:bCs/>
          <w:iCs/>
          <w:spacing w:val="38"/>
          <w:sz w:val="28"/>
          <w:szCs w:val="28"/>
        </w:rPr>
        <w:t xml:space="preserve"> </w:t>
      </w:r>
      <w:r w:rsidRPr="002D7AA5">
        <w:rPr>
          <w:rFonts w:ascii="Times New Roman" w:hAnsi="Times New Roman" w:cs="Times New Roman"/>
          <w:b/>
          <w:bCs/>
          <w:iCs/>
          <w:sz w:val="28"/>
          <w:szCs w:val="28"/>
        </w:rPr>
        <w:t>значимость</w:t>
      </w:r>
      <w:r w:rsidRPr="002D7AA5">
        <w:rPr>
          <w:rFonts w:ascii="Times New Roman" w:hAnsi="Times New Roman" w:cs="Times New Roman"/>
          <w:b/>
          <w:sz w:val="28"/>
          <w:szCs w:val="28"/>
        </w:rPr>
        <w:t xml:space="preserve">. </w:t>
      </w:r>
    </w:p>
    <w:p w:rsidR="00D12211" w:rsidRPr="002716B0" w:rsidRDefault="00D12211" w:rsidP="00F94ED5">
      <w:pPr>
        <w:shd w:val="clear" w:color="auto" w:fill="FFFFFF"/>
        <w:spacing w:after="0" w:line="360" w:lineRule="auto"/>
        <w:ind w:firstLine="709"/>
        <w:jc w:val="both"/>
        <w:outlineLvl w:val="0"/>
        <w:rPr>
          <w:rFonts w:ascii="Times New Roman" w:hAnsi="Times New Roman" w:cs="Times New Roman"/>
          <w:sz w:val="28"/>
          <w:szCs w:val="28"/>
        </w:rPr>
      </w:pPr>
      <w:r w:rsidRPr="002D7AA5">
        <w:rPr>
          <w:rFonts w:ascii="Times New Roman" w:hAnsi="Times New Roman" w:cs="Times New Roman"/>
          <w:sz w:val="28"/>
          <w:szCs w:val="28"/>
        </w:rPr>
        <w:t>Результаты данного исследования могут быть применены в работе учреждений физической культуры и спорта, для учреждений дополнительного образования детей, факультетов физической культуры и спорта педагогических ВУЗов и в системе повышения квалификации тренеров-преподавателей.</w:t>
      </w:r>
    </w:p>
    <w:p w:rsidR="00D12211" w:rsidRPr="00D12211" w:rsidRDefault="00D12211" w:rsidP="00F94ED5">
      <w:pPr>
        <w:shd w:val="clear" w:color="auto" w:fill="FFFFFF"/>
        <w:spacing w:after="0" w:line="360" w:lineRule="auto"/>
        <w:ind w:firstLine="709"/>
        <w:jc w:val="both"/>
        <w:rPr>
          <w:rFonts w:ascii="Times New Roman" w:hAnsi="Times New Roman" w:cs="Times New Roman"/>
          <w:color w:val="000000" w:themeColor="text1"/>
          <w:spacing w:val="-5"/>
          <w:sz w:val="28"/>
          <w:szCs w:val="28"/>
        </w:rPr>
      </w:pPr>
      <w:r w:rsidRPr="00D12211">
        <w:rPr>
          <w:rFonts w:ascii="Times New Roman" w:hAnsi="Times New Roman" w:cs="Times New Roman"/>
          <w:b/>
          <w:bCs/>
          <w:color w:val="000000" w:themeColor="text1"/>
          <w:spacing w:val="-5"/>
          <w:sz w:val="28"/>
          <w:szCs w:val="28"/>
        </w:rPr>
        <w:t xml:space="preserve">Цель исследования </w:t>
      </w:r>
      <w:r w:rsidRPr="00D12211">
        <w:rPr>
          <w:rFonts w:ascii="Times New Roman" w:hAnsi="Times New Roman" w:cs="Times New Roman"/>
          <w:color w:val="000000" w:themeColor="text1"/>
          <w:sz w:val="28"/>
          <w:szCs w:val="28"/>
        </w:rPr>
        <w:t xml:space="preserve">– </w:t>
      </w:r>
      <w:r w:rsidRPr="00D12211">
        <w:rPr>
          <w:rFonts w:ascii="Times New Roman" w:hAnsi="Times New Roman" w:cs="Times New Roman"/>
          <w:color w:val="000000" w:themeColor="text1"/>
          <w:spacing w:val="-5"/>
          <w:sz w:val="28"/>
          <w:szCs w:val="28"/>
        </w:rPr>
        <w:t>изучить особенности взаимосвязи физического развития и освоение техники бадминтона у детей младшего школьного возраста.</w:t>
      </w:r>
    </w:p>
    <w:p w:rsidR="00D12211" w:rsidRPr="00D12211" w:rsidRDefault="00D12211" w:rsidP="00F94ED5">
      <w:pPr>
        <w:shd w:val="clear" w:color="auto" w:fill="FFFFFF"/>
        <w:spacing w:after="0" w:line="360" w:lineRule="auto"/>
        <w:ind w:firstLine="709"/>
        <w:jc w:val="both"/>
        <w:rPr>
          <w:rFonts w:ascii="Times New Roman" w:hAnsi="Times New Roman" w:cs="Times New Roman"/>
          <w:color w:val="000000" w:themeColor="text1"/>
          <w:spacing w:val="-5"/>
          <w:sz w:val="28"/>
          <w:szCs w:val="28"/>
        </w:rPr>
      </w:pPr>
      <w:r w:rsidRPr="00D12211">
        <w:rPr>
          <w:rFonts w:ascii="Times New Roman" w:hAnsi="Times New Roman" w:cs="Times New Roman"/>
          <w:b/>
          <w:color w:val="000000" w:themeColor="text1"/>
          <w:sz w:val="28"/>
          <w:szCs w:val="28"/>
        </w:rPr>
        <w:t xml:space="preserve">Задачи </w:t>
      </w:r>
      <w:r w:rsidRPr="00D12211">
        <w:rPr>
          <w:rFonts w:ascii="Times New Roman" w:hAnsi="Times New Roman" w:cs="Times New Roman"/>
          <w:color w:val="000000" w:themeColor="text1"/>
          <w:sz w:val="28"/>
          <w:szCs w:val="28"/>
        </w:rPr>
        <w:t>исследования</w:t>
      </w:r>
      <w:r w:rsidRPr="00D12211">
        <w:rPr>
          <w:rFonts w:ascii="Times New Roman" w:hAnsi="Times New Roman" w:cs="Times New Roman"/>
          <w:b/>
          <w:color w:val="000000" w:themeColor="text1"/>
          <w:sz w:val="28"/>
          <w:szCs w:val="28"/>
        </w:rPr>
        <w:t>:</w:t>
      </w:r>
    </w:p>
    <w:p w:rsidR="00D12211" w:rsidRPr="00D12211" w:rsidRDefault="00D12211" w:rsidP="00F94ED5">
      <w:pPr>
        <w:numPr>
          <w:ilvl w:val="0"/>
          <w:numId w:val="13"/>
        </w:numPr>
        <w:shd w:val="clear" w:color="auto" w:fill="FFFFFF"/>
        <w:tabs>
          <w:tab w:val="left" w:pos="709"/>
          <w:tab w:val="left" w:pos="993"/>
          <w:tab w:val="left" w:pos="1357"/>
        </w:tabs>
        <w:spacing w:after="0" w:line="360" w:lineRule="auto"/>
        <w:ind w:left="0" w:firstLine="709"/>
        <w:jc w:val="both"/>
        <w:rPr>
          <w:rFonts w:ascii="Times New Roman" w:hAnsi="Times New Roman" w:cs="Times New Roman"/>
          <w:color w:val="000000" w:themeColor="text1"/>
          <w:spacing w:val="-6"/>
          <w:sz w:val="28"/>
          <w:szCs w:val="28"/>
        </w:rPr>
      </w:pPr>
      <w:r w:rsidRPr="00D12211">
        <w:rPr>
          <w:rFonts w:ascii="Times New Roman" w:hAnsi="Times New Roman" w:cs="Times New Roman"/>
          <w:color w:val="000000" w:themeColor="text1"/>
          <w:sz w:val="28"/>
          <w:szCs w:val="28"/>
        </w:rPr>
        <w:t>Провести анализ научной литературы по проблеме исследования;</w:t>
      </w:r>
    </w:p>
    <w:p w:rsidR="00D12211" w:rsidRPr="00D12211" w:rsidRDefault="00D12211" w:rsidP="00F94ED5">
      <w:pPr>
        <w:numPr>
          <w:ilvl w:val="0"/>
          <w:numId w:val="13"/>
        </w:numPr>
        <w:shd w:val="clear" w:color="auto" w:fill="FFFFFF"/>
        <w:tabs>
          <w:tab w:val="left" w:pos="709"/>
          <w:tab w:val="left" w:pos="993"/>
          <w:tab w:val="left" w:pos="1357"/>
        </w:tabs>
        <w:spacing w:after="0" w:line="360" w:lineRule="auto"/>
        <w:ind w:left="0" w:firstLine="709"/>
        <w:jc w:val="both"/>
        <w:rPr>
          <w:rFonts w:ascii="Times New Roman" w:hAnsi="Times New Roman" w:cs="Times New Roman"/>
          <w:color w:val="000000" w:themeColor="text1"/>
          <w:spacing w:val="-6"/>
          <w:sz w:val="28"/>
          <w:szCs w:val="28"/>
        </w:rPr>
      </w:pPr>
      <w:r w:rsidRPr="00D12211">
        <w:rPr>
          <w:rFonts w:ascii="Times New Roman" w:hAnsi="Times New Roman" w:cs="Times New Roman"/>
          <w:color w:val="000000" w:themeColor="text1"/>
          <w:spacing w:val="-6"/>
          <w:sz w:val="28"/>
          <w:szCs w:val="28"/>
        </w:rPr>
        <w:t>Оценить уровень физического развития у детей младшего школьного возраста, занимающихся бадминтоном.</w:t>
      </w:r>
    </w:p>
    <w:p w:rsidR="00D12211" w:rsidRDefault="00D12211" w:rsidP="00F94ED5">
      <w:pPr>
        <w:numPr>
          <w:ilvl w:val="0"/>
          <w:numId w:val="13"/>
        </w:numPr>
        <w:shd w:val="clear" w:color="auto" w:fill="FFFFFF"/>
        <w:tabs>
          <w:tab w:val="left" w:pos="709"/>
          <w:tab w:val="left" w:pos="993"/>
          <w:tab w:val="left" w:pos="1357"/>
        </w:tabs>
        <w:spacing w:after="0" w:line="360" w:lineRule="auto"/>
        <w:ind w:left="0" w:firstLine="709"/>
        <w:jc w:val="both"/>
        <w:rPr>
          <w:rFonts w:ascii="Times New Roman" w:hAnsi="Times New Roman" w:cs="Times New Roman"/>
          <w:spacing w:val="-6"/>
          <w:sz w:val="28"/>
          <w:szCs w:val="28"/>
        </w:rPr>
      </w:pPr>
      <w:r w:rsidRPr="002D7AA5">
        <w:rPr>
          <w:rFonts w:ascii="Times New Roman" w:hAnsi="Times New Roman" w:cs="Times New Roman"/>
          <w:spacing w:val="-6"/>
          <w:sz w:val="28"/>
          <w:szCs w:val="28"/>
        </w:rPr>
        <w:t xml:space="preserve">Оценить уровень освоения </w:t>
      </w:r>
      <w:r>
        <w:rPr>
          <w:rFonts w:ascii="Times New Roman" w:hAnsi="Times New Roman" w:cs="Times New Roman"/>
          <w:spacing w:val="-6"/>
          <w:sz w:val="28"/>
          <w:szCs w:val="28"/>
        </w:rPr>
        <w:t xml:space="preserve">атакующих ударов в бадминтоне </w:t>
      </w:r>
      <w:r w:rsidRPr="002D7AA5">
        <w:rPr>
          <w:rFonts w:ascii="Times New Roman" w:hAnsi="Times New Roman" w:cs="Times New Roman"/>
          <w:spacing w:val="-6"/>
          <w:sz w:val="28"/>
          <w:szCs w:val="28"/>
        </w:rPr>
        <w:t>у детей с разными уровнями физического развития</w:t>
      </w:r>
    </w:p>
    <w:p w:rsidR="00D12211" w:rsidRPr="00D12211" w:rsidRDefault="00D12211" w:rsidP="00F94ED5">
      <w:pPr>
        <w:numPr>
          <w:ilvl w:val="0"/>
          <w:numId w:val="13"/>
        </w:numPr>
        <w:shd w:val="clear" w:color="auto" w:fill="FFFFFF"/>
        <w:tabs>
          <w:tab w:val="left" w:pos="709"/>
          <w:tab w:val="left" w:pos="993"/>
          <w:tab w:val="left" w:pos="1357"/>
        </w:tabs>
        <w:spacing w:after="0" w:line="360" w:lineRule="auto"/>
        <w:ind w:left="0" w:firstLine="709"/>
        <w:jc w:val="both"/>
        <w:rPr>
          <w:rFonts w:ascii="Times New Roman" w:hAnsi="Times New Roman" w:cs="Times New Roman"/>
          <w:color w:val="000000" w:themeColor="text1"/>
          <w:spacing w:val="-6"/>
          <w:sz w:val="28"/>
          <w:szCs w:val="28"/>
        </w:rPr>
      </w:pPr>
      <w:r w:rsidRPr="00D12211">
        <w:rPr>
          <w:rFonts w:ascii="Times New Roman" w:hAnsi="Times New Roman" w:cs="Times New Roman"/>
          <w:color w:val="000000" w:themeColor="text1"/>
          <w:spacing w:val="-6"/>
          <w:sz w:val="28"/>
          <w:szCs w:val="28"/>
        </w:rPr>
        <w:lastRenderedPageBreak/>
        <w:t>Сравнить уровень усвоения техники ударов у детей с разным уровнем физического развития</w:t>
      </w:r>
    </w:p>
    <w:p w:rsidR="00D12211" w:rsidRDefault="00D12211" w:rsidP="00F94ED5">
      <w:pPr>
        <w:shd w:val="clear" w:color="auto" w:fill="FFFFFF"/>
        <w:tabs>
          <w:tab w:val="left" w:pos="709"/>
          <w:tab w:val="left" w:pos="993"/>
          <w:tab w:val="left" w:pos="1357"/>
        </w:tabs>
        <w:spacing w:after="0" w:line="360" w:lineRule="auto"/>
        <w:ind w:firstLine="709"/>
        <w:jc w:val="both"/>
        <w:rPr>
          <w:rFonts w:ascii="Times New Roman" w:hAnsi="Times New Roman" w:cs="Times New Roman"/>
          <w:b/>
          <w:spacing w:val="-4"/>
          <w:sz w:val="28"/>
          <w:szCs w:val="28"/>
        </w:rPr>
      </w:pPr>
      <w:r w:rsidRPr="002D7AA5">
        <w:rPr>
          <w:rFonts w:ascii="Times New Roman" w:hAnsi="Times New Roman" w:cs="Times New Roman"/>
          <w:spacing w:val="-4"/>
          <w:sz w:val="28"/>
          <w:szCs w:val="28"/>
        </w:rPr>
        <w:t xml:space="preserve">В ходе нашего исследования использовались следующие </w:t>
      </w:r>
      <w:r w:rsidRPr="002D7AA5">
        <w:rPr>
          <w:rFonts w:ascii="Times New Roman" w:hAnsi="Times New Roman" w:cs="Times New Roman"/>
          <w:b/>
          <w:spacing w:val="-4"/>
          <w:sz w:val="28"/>
          <w:szCs w:val="28"/>
        </w:rPr>
        <w:t xml:space="preserve">методы: </w:t>
      </w:r>
    </w:p>
    <w:p w:rsidR="00D12211" w:rsidRDefault="00D12211" w:rsidP="00F94ED5">
      <w:pPr>
        <w:shd w:val="clear" w:color="auto" w:fill="FFFFFF"/>
        <w:tabs>
          <w:tab w:val="left" w:pos="709"/>
          <w:tab w:val="left" w:pos="993"/>
          <w:tab w:val="left" w:pos="1357"/>
        </w:tabs>
        <w:spacing w:after="0" w:line="360" w:lineRule="auto"/>
        <w:ind w:firstLine="709"/>
        <w:jc w:val="both"/>
        <w:rPr>
          <w:rFonts w:ascii="Times New Roman" w:hAnsi="Times New Roman" w:cs="Times New Roman"/>
          <w:sz w:val="28"/>
          <w:szCs w:val="28"/>
        </w:rPr>
      </w:pPr>
      <w:r>
        <w:rPr>
          <w:rFonts w:ascii="Times New Roman" w:hAnsi="Times New Roman" w:cs="Times New Roman"/>
          <w:b/>
          <w:spacing w:val="-4"/>
          <w:sz w:val="28"/>
          <w:szCs w:val="28"/>
        </w:rPr>
        <w:t xml:space="preserve">- </w:t>
      </w:r>
      <w:r w:rsidRPr="002D7AA5">
        <w:rPr>
          <w:rFonts w:ascii="Times New Roman" w:hAnsi="Times New Roman" w:cs="Times New Roman"/>
          <w:sz w:val="28"/>
          <w:szCs w:val="28"/>
        </w:rPr>
        <w:t xml:space="preserve">теоретический анализ и обобщение данных исторической, научной и научно-методической литературы, </w:t>
      </w:r>
    </w:p>
    <w:p w:rsidR="00D12211" w:rsidRDefault="00D12211" w:rsidP="00F94ED5">
      <w:pPr>
        <w:shd w:val="clear" w:color="auto" w:fill="FFFFFF"/>
        <w:tabs>
          <w:tab w:val="left" w:pos="709"/>
          <w:tab w:val="left" w:pos="993"/>
          <w:tab w:val="left" w:pos="13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опросы и беседы с тренирующимися, </w:t>
      </w:r>
    </w:p>
    <w:p w:rsidR="00D12211" w:rsidRDefault="00D12211" w:rsidP="00F94ED5">
      <w:pPr>
        <w:shd w:val="clear" w:color="auto" w:fill="FFFFFF"/>
        <w:tabs>
          <w:tab w:val="left" w:pos="709"/>
          <w:tab w:val="left" w:pos="993"/>
          <w:tab w:val="left" w:pos="13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педагогические наблюдения, </w:t>
      </w:r>
    </w:p>
    <w:p w:rsidR="00D12211" w:rsidRDefault="00D12211" w:rsidP="00F94ED5">
      <w:pPr>
        <w:shd w:val="clear" w:color="auto" w:fill="FFFFFF"/>
        <w:tabs>
          <w:tab w:val="left" w:pos="709"/>
          <w:tab w:val="left" w:pos="993"/>
          <w:tab w:val="left" w:pos="13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педагогический эксперимент, </w:t>
      </w:r>
    </w:p>
    <w:p w:rsidR="00D12211" w:rsidRPr="002D7AA5" w:rsidRDefault="00D12211" w:rsidP="00F94ED5">
      <w:pPr>
        <w:shd w:val="clear" w:color="auto" w:fill="FFFFFF"/>
        <w:tabs>
          <w:tab w:val="left" w:pos="709"/>
          <w:tab w:val="left" w:pos="993"/>
          <w:tab w:val="left" w:pos="1357"/>
        </w:tabs>
        <w:spacing w:after="0" w:line="36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методы сравнительного анализа и математической статистики.</w:t>
      </w:r>
      <w:r w:rsidRPr="002D7AA5">
        <w:rPr>
          <w:rFonts w:ascii="Times New Roman" w:hAnsi="Times New Roman" w:cs="Times New Roman"/>
          <w:spacing w:val="-6"/>
          <w:sz w:val="28"/>
          <w:szCs w:val="28"/>
        </w:rPr>
        <w:tab/>
      </w:r>
    </w:p>
    <w:p w:rsidR="00D12211" w:rsidRPr="00D12211" w:rsidRDefault="00D12211" w:rsidP="00F94ED5">
      <w:pPr>
        <w:tabs>
          <w:tab w:val="left" w:pos="709"/>
        </w:tabs>
        <w:spacing w:after="0" w:line="360" w:lineRule="auto"/>
        <w:ind w:firstLine="709"/>
        <w:jc w:val="both"/>
        <w:rPr>
          <w:rFonts w:ascii="Times New Roman" w:hAnsi="Times New Roman" w:cs="Times New Roman"/>
          <w:color w:val="000000" w:themeColor="text1"/>
          <w:spacing w:val="-6"/>
          <w:sz w:val="28"/>
          <w:szCs w:val="28"/>
        </w:rPr>
      </w:pPr>
      <w:r w:rsidRPr="00D12211">
        <w:rPr>
          <w:rFonts w:ascii="Times New Roman" w:hAnsi="Times New Roman" w:cs="Times New Roman"/>
          <w:b/>
          <w:bCs/>
          <w:color w:val="000000" w:themeColor="text1"/>
          <w:sz w:val="28"/>
          <w:szCs w:val="28"/>
        </w:rPr>
        <w:t xml:space="preserve">Объект исследования </w:t>
      </w:r>
      <w:r w:rsidRPr="00D12211">
        <w:rPr>
          <w:rFonts w:ascii="Times New Roman" w:hAnsi="Times New Roman" w:cs="Times New Roman"/>
          <w:color w:val="000000" w:themeColor="text1"/>
          <w:sz w:val="28"/>
          <w:szCs w:val="28"/>
        </w:rPr>
        <w:t>– уровень физического развития детей младшего школьного возраста, занимающихся бадминтоном.</w:t>
      </w:r>
    </w:p>
    <w:p w:rsidR="00D12211" w:rsidRPr="00D12211" w:rsidRDefault="00D12211" w:rsidP="00F94ED5">
      <w:pPr>
        <w:tabs>
          <w:tab w:val="left" w:pos="709"/>
        </w:tabs>
        <w:spacing w:after="0" w:line="360" w:lineRule="auto"/>
        <w:ind w:firstLine="709"/>
        <w:jc w:val="both"/>
        <w:rPr>
          <w:rFonts w:ascii="Times New Roman" w:hAnsi="Times New Roman" w:cs="Times New Roman"/>
          <w:color w:val="000000" w:themeColor="text1"/>
          <w:sz w:val="28"/>
          <w:szCs w:val="28"/>
        </w:rPr>
      </w:pPr>
      <w:r w:rsidRPr="00D12211">
        <w:rPr>
          <w:rFonts w:ascii="Times New Roman" w:hAnsi="Times New Roman" w:cs="Times New Roman"/>
          <w:b/>
          <w:bCs/>
          <w:color w:val="000000" w:themeColor="text1"/>
          <w:sz w:val="28"/>
          <w:szCs w:val="28"/>
        </w:rPr>
        <w:t xml:space="preserve">Предмет исследования </w:t>
      </w:r>
      <w:r w:rsidRPr="00D12211">
        <w:rPr>
          <w:rFonts w:ascii="Times New Roman" w:hAnsi="Times New Roman" w:cs="Times New Roman"/>
          <w:color w:val="000000" w:themeColor="text1"/>
          <w:sz w:val="28"/>
          <w:szCs w:val="28"/>
        </w:rPr>
        <w:t xml:space="preserve">– особенности освоения техники игры в бадминтон у младших школьников с разным уровнем физического развития. </w:t>
      </w:r>
    </w:p>
    <w:p w:rsidR="00D12211" w:rsidRPr="00D12211" w:rsidRDefault="00D12211" w:rsidP="00F94ED5">
      <w:pPr>
        <w:tabs>
          <w:tab w:val="left" w:pos="709"/>
        </w:tabs>
        <w:spacing w:after="0" w:line="360" w:lineRule="auto"/>
        <w:ind w:firstLine="709"/>
        <w:jc w:val="both"/>
        <w:rPr>
          <w:rFonts w:ascii="Times New Roman" w:hAnsi="Times New Roman" w:cs="Times New Roman"/>
          <w:color w:val="000000" w:themeColor="text1"/>
          <w:spacing w:val="-6"/>
          <w:sz w:val="28"/>
          <w:szCs w:val="28"/>
        </w:rPr>
      </w:pPr>
      <w:r w:rsidRPr="00D12211">
        <w:rPr>
          <w:rFonts w:ascii="Times New Roman" w:hAnsi="Times New Roman" w:cs="Times New Roman"/>
          <w:b/>
          <w:bCs/>
          <w:color w:val="000000" w:themeColor="text1"/>
          <w:spacing w:val="-6"/>
          <w:sz w:val="28"/>
          <w:szCs w:val="28"/>
        </w:rPr>
        <w:t xml:space="preserve">Гипотеза исследования: </w:t>
      </w:r>
      <w:r w:rsidRPr="00D12211">
        <w:rPr>
          <w:rFonts w:ascii="Times New Roman" w:hAnsi="Times New Roman" w:cs="Times New Roman"/>
          <w:bCs/>
          <w:color w:val="000000" w:themeColor="text1"/>
          <w:spacing w:val="-6"/>
          <w:sz w:val="28"/>
          <w:szCs w:val="28"/>
        </w:rPr>
        <w:t xml:space="preserve">предполагается, что у младших школьников, занимающихся бадминтоном, при высоком уровне физического </w:t>
      </w:r>
      <w:proofErr w:type="gramStart"/>
      <w:r w:rsidRPr="00D12211">
        <w:rPr>
          <w:rFonts w:ascii="Times New Roman" w:hAnsi="Times New Roman" w:cs="Times New Roman"/>
          <w:bCs/>
          <w:color w:val="000000" w:themeColor="text1"/>
          <w:spacing w:val="-6"/>
          <w:sz w:val="28"/>
          <w:szCs w:val="28"/>
        </w:rPr>
        <w:t>развития</w:t>
      </w:r>
      <w:proofErr w:type="gramEnd"/>
      <w:r w:rsidRPr="00D12211">
        <w:rPr>
          <w:rFonts w:ascii="Times New Roman" w:hAnsi="Times New Roman" w:cs="Times New Roman"/>
          <w:bCs/>
          <w:color w:val="000000" w:themeColor="text1"/>
          <w:spacing w:val="-6"/>
          <w:sz w:val="28"/>
          <w:szCs w:val="28"/>
        </w:rPr>
        <w:t xml:space="preserve"> атакующие далекие удары осваиваются быстрее. </w:t>
      </w:r>
    </w:p>
    <w:p w:rsidR="00D12211" w:rsidRPr="002D7AA5" w:rsidRDefault="00D12211" w:rsidP="00D12211">
      <w:pPr>
        <w:shd w:val="clear" w:color="auto" w:fill="FFFFFF"/>
        <w:spacing w:after="0" w:line="360" w:lineRule="auto"/>
        <w:contextualSpacing/>
        <w:jc w:val="both"/>
        <w:rPr>
          <w:rFonts w:ascii="Times New Roman" w:hAnsi="Times New Roman" w:cs="Times New Roman"/>
          <w:b/>
          <w:sz w:val="28"/>
          <w:szCs w:val="28"/>
        </w:rPr>
      </w:pPr>
    </w:p>
    <w:p w:rsidR="00D12211" w:rsidRDefault="00D12211" w:rsidP="00D122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D12211" w:rsidRDefault="007B0634" w:rsidP="00F94ED5">
      <w:pPr>
        <w:spacing w:after="36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Pr="002D7AA5">
        <w:rPr>
          <w:rFonts w:ascii="Times New Roman" w:hAnsi="Times New Roman" w:cs="Times New Roman"/>
          <w:b/>
          <w:sz w:val="28"/>
          <w:szCs w:val="28"/>
        </w:rPr>
        <w:t xml:space="preserve"> ОСОБЕННОСТИ ФИЗИЧЕСКОГО РАЗВИТИЯ У ДЕТЕЙ МЛАДШЕГО ШКОЛЬНОГО ВОЗРАСТА ПРИ ЗАНЯТИИ БАДМИНТОНОМ И ЕГО ВЛИЯНИЕ НА Р</w:t>
      </w:r>
      <w:r w:rsidR="00F94ED5">
        <w:rPr>
          <w:rFonts w:ascii="Times New Roman" w:hAnsi="Times New Roman" w:cs="Times New Roman"/>
          <w:b/>
          <w:sz w:val="28"/>
          <w:szCs w:val="28"/>
        </w:rPr>
        <w:t>АЗВИТИЕ ОВЛАДЕНИЯ ТЕХНИКОЙ ИГРЫ</w:t>
      </w:r>
    </w:p>
    <w:p w:rsidR="00D12211" w:rsidRPr="002D7AA5" w:rsidRDefault="00D12211" w:rsidP="00F94ED5">
      <w:pPr>
        <w:pStyle w:val="a3"/>
        <w:numPr>
          <w:ilvl w:val="1"/>
          <w:numId w:val="10"/>
        </w:numPr>
        <w:spacing w:before="360" w:after="480" w:line="360" w:lineRule="auto"/>
        <w:ind w:left="0" w:firstLine="0"/>
        <w:contextualSpacing w:val="0"/>
        <w:jc w:val="center"/>
        <w:rPr>
          <w:rFonts w:ascii="Times New Roman" w:hAnsi="Times New Roman"/>
          <w:b/>
          <w:sz w:val="28"/>
          <w:szCs w:val="28"/>
        </w:rPr>
      </w:pPr>
      <w:r w:rsidRPr="002D7AA5">
        <w:rPr>
          <w:rFonts w:ascii="Times New Roman" w:hAnsi="Times New Roman"/>
          <w:b/>
          <w:sz w:val="28"/>
          <w:szCs w:val="28"/>
        </w:rPr>
        <w:t>Исторический и теоретический анализ бадминтона как (олимпийского) вида сп</w:t>
      </w:r>
      <w:r w:rsidR="00F94ED5">
        <w:rPr>
          <w:rFonts w:ascii="Times New Roman" w:hAnsi="Times New Roman"/>
          <w:b/>
          <w:sz w:val="28"/>
          <w:szCs w:val="28"/>
        </w:rPr>
        <w:t>орта</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Бадминтон – одна из древнейших игр нашей планеты. Как свидетельствуют рисунки на древних амфорах, 3000 лет назад в Греции играли в волан руками и даже... ногами, а в китайском манускрипте 1122 года до н.э. описана "</w:t>
      </w:r>
      <w:proofErr w:type="spellStart"/>
      <w:r w:rsidRPr="002D7AA5">
        <w:rPr>
          <w:rFonts w:ascii="Times New Roman" w:hAnsi="Times New Roman" w:cs="Times New Roman"/>
          <w:sz w:val="28"/>
          <w:szCs w:val="28"/>
        </w:rPr>
        <w:t>цзи</w:t>
      </w:r>
      <w:proofErr w:type="spellEnd"/>
      <w:r w:rsidRPr="002D7AA5">
        <w:rPr>
          <w:rFonts w:ascii="Times New Roman" w:hAnsi="Times New Roman" w:cs="Times New Roman"/>
          <w:sz w:val="28"/>
          <w:szCs w:val="28"/>
        </w:rPr>
        <w:t xml:space="preserve"> </w:t>
      </w:r>
      <w:proofErr w:type="spellStart"/>
      <w:r w:rsidRPr="002D7AA5">
        <w:rPr>
          <w:rFonts w:ascii="Times New Roman" w:hAnsi="Times New Roman" w:cs="Times New Roman"/>
          <w:sz w:val="28"/>
          <w:szCs w:val="28"/>
        </w:rPr>
        <w:t>дзюу</w:t>
      </w:r>
      <w:proofErr w:type="spellEnd"/>
      <w:r w:rsidRPr="002D7AA5">
        <w:rPr>
          <w:rFonts w:ascii="Times New Roman" w:hAnsi="Times New Roman" w:cs="Times New Roman"/>
          <w:sz w:val="28"/>
          <w:szCs w:val="28"/>
        </w:rPr>
        <w:t xml:space="preserve"> </w:t>
      </w:r>
      <w:proofErr w:type="spellStart"/>
      <w:r w:rsidRPr="002D7AA5">
        <w:rPr>
          <w:rFonts w:ascii="Times New Roman" w:hAnsi="Times New Roman" w:cs="Times New Roman"/>
          <w:sz w:val="28"/>
          <w:szCs w:val="28"/>
        </w:rPr>
        <w:t>ци</w:t>
      </w:r>
      <w:proofErr w:type="spellEnd"/>
      <w:r w:rsidRPr="002D7AA5">
        <w:rPr>
          <w:rFonts w:ascii="Times New Roman" w:hAnsi="Times New Roman" w:cs="Times New Roman"/>
          <w:sz w:val="28"/>
          <w:szCs w:val="28"/>
        </w:rPr>
        <w:t xml:space="preserve">" - игра воланом, оснащенным 3-4 гусиными перьями.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Существует множество версий по поводу ее происхождения. Некоторые вполне определенные факты говорят о том, что современный бадминтон развился из древней игры в волан. Еще два тысячелетия назад в волан играли взрослые и дети в Древней Греции, Китае, Японии, Индии, странах Африки. В Японии была распространена игра под названием «</w:t>
      </w:r>
      <w:proofErr w:type="spellStart"/>
      <w:r w:rsidRPr="002D7AA5">
        <w:rPr>
          <w:rFonts w:ascii="Times New Roman" w:hAnsi="Times New Roman" w:cs="Times New Roman"/>
          <w:sz w:val="28"/>
          <w:szCs w:val="28"/>
        </w:rPr>
        <w:t>ойбане</w:t>
      </w:r>
      <w:proofErr w:type="spellEnd"/>
      <w:r w:rsidRPr="002D7AA5">
        <w:rPr>
          <w:rFonts w:ascii="Times New Roman" w:hAnsi="Times New Roman" w:cs="Times New Roman"/>
          <w:sz w:val="28"/>
          <w:szCs w:val="28"/>
        </w:rPr>
        <w:t>». Она заключалась в перекидывании деревянными ракетками «волана», сделанного из нескольких перьев и косточки высушенной вишни. Во Франции подобная игра носила название «</w:t>
      </w:r>
      <w:proofErr w:type="spellStart"/>
      <w:r w:rsidRPr="002D7AA5">
        <w:rPr>
          <w:rFonts w:ascii="Times New Roman" w:hAnsi="Times New Roman" w:cs="Times New Roman"/>
          <w:sz w:val="28"/>
          <w:szCs w:val="28"/>
        </w:rPr>
        <w:t>же-де-пом</w:t>
      </w:r>
      <w:proofErr w:type="spellEnd"/>
      <w:r w:rsidRPr="002D7AA5">
        <w:rPr>
          <w:rFonts w:ascii="Times New Roman" w:hAnsi="Times New Roman" w:cs="Times New Roman"/>
          <w:sz w:val="28"/>
          <w:szCs w:val="28"/>
        </w:rPr>
        <w:t xml:space="preserve">» (игра с яблоком). Английские средневековые гравюры на дереве изображают крестьян, перекидывающих друг другу волан. Играли в подобную игру и в России. Об этом свидетельствуют гравюры XVIII века.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В 1650 году королева Швеции Кристина для игры в «перьевой мяч» построила корт недалеко от Рояль Палас (Королевского дворца) в Стокгольме, где она играла со своими придворными и гостями из других стран. Корт до сих пор существует в столице Швеции и сейчас является собственностью церкви.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lastRenderedPageBreak/>
        <w:t xml:space="preserve">В Англии XIX века игра в волан особенную популярность приобрела в семье герцога Бофорта. Герцог был покровителем ассоциации бадминтона, владельцем Фронт Холл, где и сейчас находится замечательная коллекция античных ракеток и воланов.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В 1860 году Исаак </w:t>
      </w:r>
      <w:proofErr w:type="spellStart"/>
      <w:r w:rsidRPr="002D7AA5">
        <w:rPr>
          <w:rFonts w:ascii="Times New Roman" w:hAnsi="Times New Roman" w:cs="Times New Roman"/>
          <w:sz w:val="28"/>
          <w:szCs w:val="28"/>
        </w:rPr>
        <w:t>Спратт</w:t>
      </w:r>
      <w:proofErr w:type="spellEnd"/>
      <w:r w:rsidRPr="002D7AA5">
        <w:rPr>
          <w:rFonts w:ascii="Times New Roman" w:hAnsi="Times New Roman" w:cs="Times New Roman"/>
          <w:sz w:val="28"/>
          <w:szCs w:val="28"/>
        </w:rPr>
        <w:t xml:space="preserve"> опубликовал книгу «Бадминтон – </w:t>
      </w:r>
      <w:proofErr w:type="spellStart"/>
      <w:r w:rsidRPr="002D7AA5">
        <w:rPr>
          <w:rFonts w:ascii="Times New Roman" w:hAnsi="Times New Roman" w:cs="Times New Roman"/>
          <w:sz w:val="28"/>
          <w:szCs w:val="28"/>
        </w:rPr>
        <w:t>Батлдор</w:t>
      </w:r>
      <w:proofErr w:type="spellEnd"/>
      <w:r w:rsidRPr="002D7AA5">
        <w:rPr>
          <w:rFonts w:ascii="Times New Roman" w:hAnsi="Times New Roman" w:cs="Times New Roman"/>
          <w:sz w:val="28"/>
          <w:szCs w:val="28"/>
        </w:rPr>
        <w:t xml:space="preserve"> – новая игра», где были описаны ее первые правила. Современный бадминтон индийского происхождения. Он берет свое начало от игры, которая в Индии носила название «</w:t>
      </w:r>
      <w:proofErr w:type="spellStart"/>
      <w:r w:rsidRPr="002D7AA5">
        <w:rPr>
          <w:rFonts w:ascii="Times New Roman" w:hAnsi="Times New Roman" w:cs="Times New Roman"/>
          <w:sz w:val="28"/>
          <w:szCs w:val="28"/>
        </w:rPr>
        <w:t>роопа</w:t>
      </w:r>
      <w:proofErr w:type="spellEnd"/>
      <w:r w:rsidRPr="002D7AA5">
        <w:rPr>
          <w:rFonts w:ascii="Times New Roman" w:hAnsi="Times New Roman" w:cs="Times New Roman"/>
          <w:sz w:val="28"/>
          <w:szCs w:val="28"/>
        </w:rPr>
        <w:t xml:space="preserve">».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Английские офицеры, служившие в Индии, увлеклись этой игрой и, вернувшись на родину, образовали в 1875 году офицерский клуб «</w:t>
      </w:r>
      <w:proofErr w:type="spellStart"/>
      <w:r w:rsidRPr="002D7AA5">
        <w:rPr>
          <w:rFonts w:ascii="Times New Roman" w:hAnsi="Times New Roman" w:cs="Times New Roman"/>
          <w:sz w:val="28"/>
          <w:szCs w:val="28"/>
        </w:rPr>
        <w:t>Фолькстоун</w:t>
      </w:r>
      <w:proofErr w:type="spellEnd"/>
      <w:r w:rsidRPr="002D7AA5">
        <w:rPr>
          <w:rFonts w:ascii="Times New Roman" w:hAnsi="Times New Roman" w:cs="Times New Roman"/>
          <w:sz w:val="28"/>
          <w:szCs w:val="28"/>
        </w:rPr>
        <w:t>». Первым президентом Ассоциации бадминтона стал полковник Долби, принявший активное участие в создании новых правил, в основу которых легли правила игры «</w:t>
      </w:r>
      <w:proofErr w:type="spellStart"/>
      <w:r w:rsidRPr="002D7AA5">
        <w:rPr>
          <w:rFonts w:ascii="Times New Roman" w:hAnsi="Times New Roman" w:cs="Times New Roman"/>
          <w:sz w:val="28"/>
          <w:szCs w:val="28"/>
        </w:rPr>
        <w:t>роопа</w:t>
      </w:r>
      <w:proofErr w:type="spellEnd"/>
      <w:r w:rsidRPr="002D7AA5">
        <w:rPr>
          <w:rFonts w:ascii="Times New Roman" w:hAnsi="Times New Roman" w:cs="Times New Roman"/>
          <w:sz w:val="28"/>
          <w:szCs w:val="28"/>
        </w:rPr>
        <w:t>». Некоторые их пункты сохранились и до настоящего времени. В Англии появились новые клубы. Игра стала популярной и в окрестностях Лондона. А ее центром стало местечко Бадминтон, от которого игра с воланом и получила новое название.</w:t>
      </w:r>
    </w:p>
    <w:p w:rsidR="00D12211" w:rsidRPr="00D12211"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В марте 1898 года состоялся первый официальный турнир по бадминтону, а 4 апреля 1899 года в Лондоне – первый </w:t>
      </w:r>
      <w:proofErr w:type="spellStart"/>
      <w:r w:rsidRPr="002D7AA5">
        <w:rPr>
          <w:rFonts w:ascii="Times New Roman" w:hAnsi="Times New Roman" w:cs="Times New Roman"/>
          <w:sz w:val="28"/>
          <w:szCs w:val="28"/>
        </w:rPr>
        <w:t>всеанглийский</w:t>
      </w:r>
      <w:proofErr w:type="spellEnd"/>
      <w:r w:rsidRPr="002D7AA5">
        <w:rPr>
          <w:rFonts w:ascii="Times New Roman" w:hAnsi="Times New Roman" w:cs="Times New Roman"/>
          <w:sz w:val="28"/>
          <w:szCs w:val="28"/>
        </w:rPr>
        <w:t xml:space="preserve"> чемпионат. В дальнейшем чемпионаты стали очень популярными в Англии. Количество клубов с 1901 по </w:t>
      </w:r>
      <w:smartTag w:uri="urn:schemas-microsoft-com:office:smarttags" w:element="metricconverter">
        <w:smartTagPr>
          <w:attr w:name="ProductID" w:val="1911 г"/>
        </w:smartTagPr>
        <w:r w:rsidRPr="002D7AA5">
          <w:rPr>
            <w:rFonts w:ascii="Times New Roman" w:hAnsi="Times New Roman" w:cs="Times New Roman"/>
            <w:sz w:val="28"/>
            <w:szCs w:val="28"/>
          </w:rPr>
          <w:t>1911 г</w:t>
        </w:r>
      </w:smartTag>
      <w:r w:rsidRPr="002D7AA5">
        <w:rPr>
          <w:rFonts w:ascii="Times New Roman" w:hAnsi="Times New Roman" w:cs="Times New Roman"/>
          <w:sz w:val="28"/>
          <w:szCs w:val="28"/>
        </w:rPr>
        <w:t>. возросло в десятки раз. Бадминтон стал распространяться по в</w:t>
      </w:r>
      <w:r>
        <w:rPr>
          <w:rFonts w:ascii="Times New Roman" w:hAnsi="Times New Roman" w:cs="Times New Roman"/>
          <w:sz w:val="28"/>
          <w:szCs w:val="28"/>
        </w:rPr>
        <w:t>сей Англии и за ее пределами</w:t>
      </w:r>
      <w:r w:rsidRPr="00D12211">
        <w:rPr>
          <w:rFonts w:ascii="Times New Roman" w:hAnsi="Times New Roman" w:cs="Times New Roman"/>
          <w:sz w:val="28"/>
          <w:szCs w:val="28"/>
        </w:rPr>
        <w:t>[</w:t>
      </w:r>
      <w:r w:rsidR="00B04C59">
        <w:rPr>
          <w:rFonts w:ascii="Times New Roman" w:hAnsi="Times New Roman" w:cs="Times New Roman"/>
          <w:sz w:val="28"/>
          <w:szCs w:val="28"/>
        </w:rPr>
        <w:t>12</w:t>
      </w:r>
      <w:r w:rsidRPr="00D12211">
        <w:rPr>
          <w:rFonts w:ascii="Times New Roman" w:hAnsi="Times New Roman" w:cs="Times New Roman"/>
          <w:sz w:val="28"/>
          <w:szCs w:val="28"/>
        </w:rPr>
        <w:t>]</w:t>
      </w:r>
      <w:r>
        <w:rPr>
          <w:rFonts w:ascii="Times New Roman" w:hAnsi="Times New Roman" w:cs="Times New Roman"/>
          <w:sz w:val="28"/>
          <w:szCs w:val="28"/>
        </w:rPr>
        <w:t>.</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Основанная в 1934 девятью странами-членами - Канадой, Данией, Англией, Францией, Ирландией, Нидерландами, Новой Зеландией, Шотландией и </w:t>
      </w:r>
      <w:proofErr w:type="spellStart"/>
      <w:r w:rsidRPr="002D7AA5">
        <w:rPr>
          <w:rFonts w:ascii="Times New Roman" w:hAnsi="Times New Roman" w:cs="Times New Roman"/>
          <w:sz w:val="28"/>
          <w:szCs w:val="28"/>
        </w:rPr>
        <w:t>Уэлльсом</w:t>
      </w:r>
      <w:proofErr w:type="spellEnd"/>
      <w:r w:rsidRPr="002D7AA5">
        <w:rPr>
          <w:rFonts w:ascii="Times New Roman" w:hAnsi="Times New Roman" w:cs="Times New Roman"/>
          <w:sz w:val="28"/>
          <w:szCs w:val="28"/>
        </w:rPr>
        <w:t>, Международная Федерация Бадминтона постоянно росла. Заметное увеличение стран-членов Федерации произошло после дебюта бадминтона на Олимпийских играх в Барселоне. Развитие спорта продолжается, и сейчас в Федерации уже 142 члена и ожидается увеличение их количества в будущем.</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Первый большой турнир IBF - Кубок Томаса - состоялся в </w:t>
      </w:r>
      <w:smartTag w:uri="urn:schemas-microsoft-com:office:smarttags" w:element="metricconverter">
        <w:smartTagPr>
          <w:attr w:name="ProductID" w:val="1948 г"/>
        </w:smartTagPr>
        <w:r w:rsidRPr="002D7AA5">
          <w:rPr>
            <w:rFonts w:ascii="Times New Roman" w:hAnsi="Times New Roman" w:cs="Times New Roman"/>
            <w:sz w:val="28"/>
            <w:szCs w:val="28"/>
          </w:rPr>
          <w:t>1948 г</w:t>
        </w:r>
      </w:smartTag>
      <w:r w:rsidRPr="002D7AA5">
        <w:rPr>
          <w:rFonts w:ascii="Times New Roman" w:hAnsi="Times New Roman" w:cs="Times New Roman"/>
          <w:sz w:val="28"/>
          <w:szCs w:val="28"/>
        </w:rPr>
        <w:t xml:space="preserve">. (чемпионат мира среди мужских команд). После этого, количество событий </w:t>
      </w:r>
      <w:r w:rsidRPr="002D7AA5">
        <w:rPr>
          <w:rFonts w:ascii="Times New Roman" w:hAnsi="Times New Roman" w:cs="Times New Roman"/>
          <w:sz w:val="28"/>
          <w:szCs w:val="28"/>
        </w:rPr>
        <w:lastRenderedPageBreak/>
        <w:t xml:space="preserve">мирового уровня увеличилось с введением Кубка </w:t>
      </w:r>
      <w:proofErr w:type="spellStart"/>
      <w:r w:rsidRPr="002D7AA5">
        <w:rPr>
          <w:rFonts w:ascii="Times New Roman" w:hAnsi="Times New Roman" w:cs="Times New Roman"/>
          <w:sz w:val="28"/>
          <w:szCs w:val="28"/>
        </w:rPr>
        <w:t>Юбера</w:t>
      </w:r>
      <w:proofErr w:type="spellEnd"/>
      <w:r w:rsidRPr="002D7AA5">
        <w:rPr>
          <w:rFonts w:ascii="Times New Roman" w:hAnsi="Times New Roman" w:cs="Times New Roman"/>
          <w:sz w:val="28"/>
          <w:szCs w:val="28"/>
        </w:rPr>
        <w:t xml:space="preserve"> (женские команды), Чемпионата Мира, Кубка </w:t>
      </w:r>
      <w:proofErr w:type="spellStart"/>
      <w:r w:rsidRPr="002D7AA5">
        <w:rPr>
          <w:rFonts w:ascii="Times New Roman" w:hAnsi="Times New Roman" w:cs="Times New Roman"/>
          <w:sz w:val="28"/>
          <w:szCs w:val="28"/>
        </w:rPr>
        <w:t>Судирмана</w:t>
      </w:r>
      <w:proofErr w:type="spellEnd"/>
      <w:r w:rsidRPr="002D7AA5">
        <w:rPr>
          <w:rFonts w:ascii="Times New Roman" w:hAnsi="Times New Roman" w:cs="Times New Roman"/>
          <w:sz w:val="28"/>
          <w:szCs w:val="28"/>
        </w:rPr>
        <w:t xml:space="preserve"> (смешанные команды), Чемпионата Мира среди Юниоров и Финалов Мирового Гран При. В </w:t>
      </w:r>
      <w:smartTag w:uri="urn:schemas-microsoft-com:office:smarttags" w:element="metricconverter">
        <w:smartTagPr>
          <w:attr w:name="ProductID" w:val="1996 г"/>
        </w:smartTagPr>
        <w:r w:rsidRPr="002D7AA5">
          <w:rPr>
            <w:rFonts w:ascii="Times New Roman" w:hAnsi="Times New Roman" w:cs="Times New Roman"/>
            <w:sz w:val="28"/>
            <w:szCs w:val="28"/>
          </w:rPr>
          <w:t>1996 г</w:t>
        </w:r>
      </w:smartTag>
      <w:r w:rsidRPr="002D7AA5">
        <w:rPr>
          <w:rFonts w:ascii="Times New Roman" w:hAnsi="Times New Roman" w:cs="Times New Roman"/>
          <w:sz w:val="28"/>
          <w:szCs w:val="28"/>
        </w:rPr>
        <w:t>. показал успешность последнего события - Кубка Мира. Стартовавший в 1981 Кубок Мира был учрежден для предоставления возможности лучшим игрокам завоевать высшие уровни призов. Так как Мировой Гран При расширялся и призовые суммы росли, Кубок Мира стал отвечать этим целям.</w:t>
      </w:r>
    </w:p>
    <w:p w:rsidR="00D12211" w:rsidRPr="00D12211"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Новые планируемые соревнования это зрелищные состязания Супер Серии. Предполагается, что это привлечет больше спонсоров, призовых сумм и телевидения. В наши дни, дни массовой коммуникации, важность телевидения в международном спорте очевидна. Телевидение приносит зрелищность, волнение, взрывную мощь бадминтона в каждый дом во всем мире. Оно побуждает людей смотреть это </w:t>
      </w:r>
      <w:r>
        <w:rPr>
          <w:rFonts w:ascii="Times New Roman" w:hAnsi="Times New Roman" w:cs="Times New Roman"/>
          <w:sz w:val="28"/>
          <w:szCs w:val="28"/>
        </w:rPr>
        <w:t>действие вживую</w:t>
      </w:r>
      <w:r w:rsidRPr="004D22D1">
        <w:rPr>
          <w:rFonts w:ascii="Times New Roman" w:hAnsi="Times New Roman" w:cs="Times New Roman"/>
          <w:sz w:val="28"/>
          <w:szCs w:val="28"/>
        </w:rPr>
        <w:t>[</w:t>
      </w:r>
      <w:r w:rsidR="0099176B">
        <w:rPr>
          <w:rFonts w:ascii="Times New Roman" w:hAnsi="Times New Roman" w:cs="Times New Roman"/>
          <w:sz w:val="28"/>
          <w:szCs w:val="28"/>
        </w:rPr>
        <w:t>13</w:t>
      </w:r>
      <w:r w:rsidRPr="004D22D1">
        <w:rPr>
          <w:rFonts w:ascii="Times New Roman" w:hAnsi="Times New Roman" w:cs="Times New Roman"/>
          <w:sz w:val="28"/>
          <w:szCs w:val="28"/>
        </w:rPr>
        <w:t>]</w:t>
      </w:r>
      <w:r>
        <w:rPr>
          <w:rFonts w:ascii="Times New Roman" w:hAnsi="Times New Roman" w:cs="Times New Roman"/>
          <w:sz w:val="28"/>
          <w:szCs w:val="28"/>
        </w:rPr>
        <w:t>.</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Всемирный фестиваль молодежи и студентов в Москве (</w:t>
      </w:r>
      <w:smartTag w:uri="urn:schemas-microsoft-com:office:smarttags" w:element="metricconverter">
        <w:smartTagPr>
          <w:attr w:name="ProductID" w:val="1957 г"/>
        </w:smartTagPr>
        <w:r w:rsidRPr="002D7AA5">
          <w:rPr>
            <w:rFonts w:ascii="Times New Roman" w:hAnsi="Times New Roman" w:cs="Times New Roman"/>
            <w:sz w:val="28"/>
            <w:szCs w:val="28"/>
          </w:rPr>
          <w:t>1957 г</w:t>
        </w:r>
      </w:smartTag>
      <w:r w:rsidRPr="002D7AA5">
        <w:rPr>
          <w:rFonts w:ascii="Times New Roman" w:hAnsi="Times New Roman" w:cs="Times New Roman"/>
          <w:sz w:val="28"/>
          <w:szCs w:val="28"/>
        </w:rPr>
        <w:t xml:space="preserve">.) дал начало развитию советского бадминтона. На фестивале состоялись первые международные встречи наших спортсменов.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Первый чемпионат Москвы был проведен в </w:t>
      </w:r>
      <w:smartTag w:uri="urn:schemas-microsoft-com:office:smarttags" w:element="metricconverter">
        <w:smartTagPr>
          <w:attr w:name="ProductID" w:val="1959 г"/>
        </w:smartTagPr>
        <w:r w:rsidRPr="002D7AA5">
          <w:rPr>
            <w:rFonts w:ascii="Times New Roman" w:hAnsi="Times New Roman" w:cs="Times New Roman"/>
            <w:sz w:val="28"/>
            <w:szCs w:val="28"/>
          </w:rPr>
          <w:t>1959 г</w:t>
        </w:r>
      </w:smartTag>
      <w:r w:rsidRPr="002D7AA5">
        <w:rPr>
          <w:rFonts w:ascii="Times New Roman" w:hAnsi="Times New Roman" w:cs="Times New Roman"/>
          <w:sz w:val="28"/>
          <w:szCs w:val="28"/>
        </w:rPr>
        <w:t xml:space="preserve">. Затем в </w:t>
      </w:r>
      <w:smartTag w:uri="urn:schemas-microsoft-com:office:smarttags" w:element="metricconverter">
        <w:smartTagPr>
          <w:attr w:name="ProductID" w:val="1961 г"/>
        </w:smartTagPr>
        <w:r w:rsidRPr="002D7AA5">
          <w:rPr>
            <w:rFonts w:ascii="Times New Roman" w:hAnsi="Times New Roman" w:cs="Times New Roman"/>
            <w:sz w:val="28"/>
            <w:szCs w:val="28"/>
          </w:rPr>
          <w:t>1961 г</w:t>
        </w:r>
      </w:smartTag>
      <w:r w:rsidRPr="002D7AA5">
        <w:rPr>
          <w:rFonts w:ascii="Times New Roman" w:hAnsi="Times New Roman" w:cs="Times New Roman"/>
          <w:sz w:val="28"/>
          <w:szCs w:val="28"/>
        </w:rPr>
        <w:t xml:space="preserve">. состоялся междугородный турнир с участием бадминтонистов Москвы, Ленинграда, Харькова, Львова. А в </w:t>
      </w:r>
      <w:smartTag w:uri="urn:schemas-microsoft-com:office:smarttags" w:element="metricconverter">
        <w:smartTagPr>
          <w:attr w:name="ProductID" w:val="1962 г"/>
        </w:smartTagPr>
        <w:r w:rsidRPr="002D7AA5">
          <w:rPr>
            <w:rFonts w:ascii="Times New Roman" w:hAnsi="Times New Roman" w:cs="Times New Roman"/>
            <w:sz w:val="28"/>
            <w:szCs w:val="28"/>
          </w:rPr>
          <w:t>1962 г</w:t>
        </w:r>
      </w:smartTag>
      <w:r w:rsidRPr="002D7AA5">
        <w:rPr>
          <w:rFonts w:ascii="Times New Roman" w:hAnsi="Times New Roman" w:cs="Times New Roman"/>
          <w:sz w:val="28"/>
          <w:szCs w:val="28"/>
        </w:rPr>
        <w:t xml:space="preserve">. уже встретились сборные команды республик (УССР, БССР, РСФСР, АзССР, </w:t>
      </w:r>
      <w:proofErr w:type="spellStart"/>
      <w:r w:rsidRPr="002D7AA5">
        <w:rPr>
          <w:rFonts w:ascii="Times New Roman" w:hAnsi="Times New Roman" w:cs="Times New Roman"/>
          <w:sz w:val="28"/>
          <w:szCs w:val="28"/>
        </w:rPr>
        <w:t>КазССР</w:t>
      </w:r>
      <w:proofErr w:type="spellEnd"/>
      <w:r w:rsidRPr="002D7AA5">
        <w:rPr>
          <w:rFonts w:ascii="Times New Roman" w:hAnsi="Times New Roman" w:cs="Times New Roman"/>
          <w:sz w:val="28"/>
          <w:szCs w:val="28"/>
        </w:rPr>
        <w:t xml:space="preserve">, </w:t>
      </w:r>
      <w:proofErr w:type="spellStart"/>
      <w:r w:rsidRPr="002D7AA5">
        <w:rPr>
          <w:rFonts w:ascii="Times New Roman" w:hAnsi="Times New Roman" w:cs="Times New Roman"/>
          <w:sz w:val="28"/>
          <w:szCs w:val="28"/>
        </w:rPr>
        <w:t>ТаджССР</w:t>
      </w:r>
      <w:proofErr w:type="spellEnd"/>
      <w:r w:rsidRPr="002D7AA5">
        <w:rPr>
          <w:rFonts w:ascii="Times New Roman" w:hAnsi="Times New Roman" w:cs="Times New Roman"/>
          <w:sz w:val="28"/>
          <w:szCs w:val="28"/>
        </w:rPr>
        <w:t xml:space="preserve">), а также Москвы и Ленинграда. Победительницей этого турнира стала сборная команда Москвы, за которую выступали </w:t>
      </w:r>
      <w:proofErr w:type="spellStart"/>
      <w:r w:rsidRPr="002D7AA5">
        <w:rPr>
          <w:rFonts w:ascii="Times New Roman" w:hAnsi="Times New Roman" w:cs="Times New Roman"/>
          <w:sz w:val="28"/>
          <w:szCs w:val="28"/>
        </w:rPr>
        <w:t>Л.Золкина</w:t>
      </w:r>
      <w:proofErr w:type="spellEnd"/>
      <w:r w:rsidRPr="002D7AA5">
        <w:rPr>
          <w:rFonts w:ascii="Times New Roman" w:hAnsi="Times New Roman" w:cs="Times New Roman"/>
          <w:sz w:val="28"/>
          <w:szCs w:val="28"/>
        </w:rPr>
        <w:t>, Т.Чистякова, В.Демин, Н.Соколов, И.Исаков, Ю.Климов.</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С </w:t>
      </w:r>
      <w:smartTag w:uri="urn:schemas-microsoft-com:office:smarttags" w:element="metricconverter">
        <w:smartTagPr>
          <w:attr w:name="ProductID" w:val="1962 г"/>
        </w:smartTagPr>
        <w:r w:rsidRPr="002D7AA5">
          <w:rPr>
            <w:rFonts w:ascii="Times New Roman" w:hAnsi="Times New Roman" w:cs="Times New Roman"/>
            <w:sz w:val="28"/>
            <w:szCs w:val="28"/>
          </w:rPr>
          <w:t>1962 г</w:t>
        </w:r>
      </w:smartTag>
      <w:r w:rsidRPr="002D7AA5">
        <w:rPr>
          <w:rFonts w:ascii="Times New Roman" w:hAnsi="Times New Roman" w:cs="Times New Roman"/>
          <w:sz w:val="28"/>
          <w:szCs w:val="28"/>
        </w:rPr>
        <w:t xml:space="preserve">. стали регулярно разыгрываться чемпионаты РСФСР, Украины, Ленинграда, а также ДСО и ведомств. В </w:t>
      </w:r>
      <w:smartTag w:uri="urn:schemas-microsoft-com:office:smarttags" w:element="metricconverter">
        <w:smartTagPr>
          <w:attr w:name="ProductID" w:val="1963 г"/>
        </w:smartTagPr>
        <w:r w:rsidRPr="002D7AA5">
          <w:rPr>
            <w:rFonts w:ascii="Times New Roman" w:hAnsi="Times New Roman" w:cs="Times New Roman"/>
            <w:sz w:val="28"/>
            <w:szCs w:val="28"/>
          </w:rPr>
          <w:t>1963 г</w:t>
        </w:r>
      </w:smartTag>
      <w:r w:rsidRPr="002D7AA5">
        <w:rPr>
          <w:rFonts w:ascii="Times New Roman" w:hAnsi="Times New Roman" w:cs="Times New Roman"/>
          <w:sz w:val="28"/>
          <w:szCs w:val="28"/>
        </w:rPr>
        <w:t xml:space="preserve">. прошел первый чемпионат СССР, на котором золотые медали завоевали </w:t>
      </w:r>
      <w:proofErr w:type="spellStart"/>
      <w:r w:rsidRPr="002D7AA5">
        <w:rPr>
          <w:rFonts w:ascii="Times New Roman" w:hAnsi="Times New Roman" w:cs="Times New Roman"/>
          <w:sz w:val="28"/>
          <w:szCs w:val="28"/>
        </w:rPr>
        <w:t>М.Зарубо</w:t>
      </w:r>
      <w:proofErr w:type="spellEnd"/>
      <w:r w:rsidRPr="002D7AA5">
        <w:rPr>
          <w:rFonts w:ascii="Times New Roman" w:hAnsi="Times New Roman" w:cs="Times New Roman"/>
          <w:sz w:val="28"/>
          <w:szCs w:val="28"/>
        </w:rPr>
        <w:t xml:space="preserve"> (Жуковский) и Н.Соколов (Москва).</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Хорошей школой мастерства для ведущих игроков СССР Н.Никитина, Н.Пешехонова, К.Вавилова, Н.Ершова, Н.Соколова, Ю.Климова стали </w:t>
      </w:r>
      <w:r w:rsidRPr="002D7AA5">
        <w:rPr>
          <w:rFonts w:ascii="Times New Roman" w:hAnsi="Times New Roman" w:cs="Times New Roman"/>
          <w:sz w:val="28"/>
          <w:szCs w:val="28"/>
        </w:rPr>
        <w:lastRenderedPageBreak/>
        <w:t>совместные тренировки с индонезийскими студентами, обучавшимися в Университете дружбы народов.</w:t>
      </w:r>
    </w:p>
    <w:p w:rsidR="00D12211" w:rsidRPr="009A3DD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Постепенно эта игра приобрела большую популярность в разных регионах нашей страны. Начала раб</w:t>
      </w:r>
      <w:r w:rsidR="009A3DD5">
        <w:rPr>
          <w:rFonts w:ascii="Times New Roman" w:hAnsi="Times New Roman" w:cs="Times New Roman"/>
          <w:sz w:val="28"/>
          <w:szCs w:val="28"/>
        </w:rPr>
        <w:t>отать Федерация бадминтона СССР</w:t>
      </w:r>
      <w:r w:rsidR="009A3DD5" w:rsidRPr="00574F3F">
        <w:rPr>
          <w:rFonts w:ascii="Times New Roman" w:hAnsi="Times New Roman" w:cs="Times New Roman"/>
          <w:sz w:val="28"/>
          <w:szCs w:val="28"/>
        </w:rPr>
        <w:t>[14]</w:t>
      </w:r>
      <w:r w:rsidR="009A3DD5">
        <w:rPr>
          <w:rFonts w:ascii="Times New Roman" w:hAnsi="Times New Roman" w:cs="Times New Roman"/>
          <w:sz w:val="28"/>
          <w:szCs w:val="28"/>
        </w:rPr>
        <w:t>.</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В начале 60-х годов под руководством инженера Б.В.Глебовича в г. Красноармейске была создана одна из первых в нашей стране школа бадминтона, сыгравшая знаменитую роль в развитии спортивного бадминтона в СССР. Бадминтонисты Красноармейска не раз побеждали на всесоюзных соревнованиях. Б.В.Глебовичу первому среди тренеров по бадминтону было присвоено звание заслуженного тренера РСФСР.</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В </w:t>
      </w:r>
      <w:smartTag w:uri="urn:schemas-microsoft-com:office:smarttags" w:element="metricconverter">
        <w:smartTagPr>
          <w:attr w:name="ProductID" w:val="1974 г"/>
        </w:smartTagPr>
        <w:r w:rsidRPr="002D7AA5">
          <w:rPr>
            <w:rFonts w:ascii="Times New Roman" w:hAnsi="Times New Roman" w:cs="Times New Roman"/>
            <w:sz w:val="28"/>
            <w:szCs w:val="28"/>
          </w:rPr>
          <w:t>1974 г</w:t>
        </w:r>
      </w:smartTag>
      <w:r w:rsidRPr="002D7AA5">
        <w:rPr>
          <w:rFonts w:ascii="Times New Roman" w:hAnsi="Times New Roman" w:cs="Times New Roman"/>
          <w:sz w:val="28"/>
          <w:szCs w:val="28"/>
        </w:rPr>
        <w:t>. Федерация бадминтона СССР стала членом ИБФ, и наши спортсмены получили возможность выступать на официальных международных соревнованиях.</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В </w:t>
      </w:r>
      <w:smartTag w:uri="urn:schemas-microsoft-com:office:smarttags" w:element="metricconverter">
        <w:smartTagPr>
          <w:attr w:name="ProductID" w:val="1984 г"/>
        </w:smartTagPr>
        <w:r w:rsidRPr="002D7AA5">
          <w:rPr>
            <w:rFonts w:ascii="Times New Roman" w:hAnsi="Times New Roman" w:cs="Times New Roman"/>
            <w:sz w:val="28"/>
            <w:szCs w:val="28"/>
          </w:rPr>
          <w:t>1984 г</w:t>
        </w:r>
      </w:smartTag>
      <w:r w:rsidRPr="002D7AA5">
        <w:rPr>
          <w:rFonts w:ascii="Times New Roman" w:hAnsi="Times New Roman" w:cs="Times New Roman"/>
          <w:sz w:val="28"/>
          <w:szCs w:val="28"/>
        </w:rPr>
        <w:t xml:space="preserve">. наши спортсмены впервые приняли участие в зональных соревнованиях на Кубок Томаса, а в </w:t>
      </w:r>
      <w:smartTag w:uri="urn:schemas-microsoft-com:office:smarttags" w:element="metricconverter">
        <w:smartTagPr>
          <w:attr w:name="ProductID" w:val="1986 г"/>
        </w:smartTagPr>
        <w:r w:rsidRPr="002D7AA5">
          <w:rPr>
            <w:rFonts w:ascii="Times New Roman" w:hAnsi="Times New Roman" w:cs="Times New Roman"/>
            <w:sz w:val="28"/>
            <w:szCs w:val="28"/>
          </w:rPr>
          <w:t>1986 г</w:t>
        </w:r>
      </w:smartTag>
      <w:r w:rsidRPr="002D7AA5">
        <w:rPr>
          <w:rFonts w:ascii="Times New Roman" w:hAnsi="Times New Roman" w:cs="Times New Roman"/>
          <w:sz w:val="28"/>
          <w:szCs w:val="28"/>
        </w:rPr>
        <w:t xml:space="preserve">. женская сборная команда СССР стала участницей соревнований на Кубок </w:t>
      </w:r>
      <w:proofErr w:type="spellStart"/>
      <w:r w:rsidRPr="002D7AA5">
        <w:rPr>
          <w:rFonts w:ascii="Times New Roman" w:hAnsi="Times New Roman" w:cs="Times New Roman"/>
          <w:sz w:val="28"/>
          <w:szCs w:val="28"/>
        </w:rPr>
        <w:t>Убер</w:t>
      </w:r>
      <w:proofErr w:type="spellEnd"/>
      <w:r w:rsidRPr="002D7AA5">
        <w:rPr>
          <w:rFonts w:ascii="Times New Roman" w:hAnsi="Times New Roman" w:cs="Times New Roman"/>
          <w:sz w:val="28"/>
          <w:szCs w:val="28"/>
        </w:rPr>
        <w:t>.</w:t>
      </w:r>
    </w:p>
    <w:p w:rsidR="00D12211" w:rsidRPr="00D12211"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В </w:t>
      </w:r>
      <w:smartTag w:uri="urn:schemas-microsoft-com:office:smarttags" w:element="metricconverter">
        <w:smartTagPr>
          <w:attr w:name="ProductID" w:val="1988 г"/>
        </w:smartTagPr>
        <w:r w:rsidRPr="002D7AA5">
          <w:rPr>
            <w:rFonts w:ascii="Times New Roman" w:hAnsi="Times New Roman" w:cs="Times New Roman"/>
            <w:sz w:val="28"/>
            <w:szCs w:val="28"/>
          </w:rPr>
          <w:t>1988 г</w:t>
        </w:r>
      </w:smartTag>
      <w:r w:rsidRPr="002D7AA5">
        <w:rPr>
          <w:rFonts w:ascii="Times New Roman" w:hAnsi="Times New Roman" w:cs="Times New Roman"/>
          <w:sz w:val="28"/>
          <w:szCs w:val="28"/>
        </w:rPr>
        <w:t>. Федерация бадминтона СССР организовала розыг</w:t>
      </w:r>
      <w:r>
        <w:rPr>
          <w:rFonts w:ascii="Times New Roman" w:hAnsi="Times New Roman" w:cs="Times New Roman"/>
          <w:sz w:val="28"/>
          <w:szCs w:val="28"/>
        </w:rPr>
        <w:t>рыш Кубка европейских чемпионов</w:t>
      </w:r>
      <w:r w:rsidRPr="00D12211">
        <w:rPr>
          <w:rFonts w:ascii="Times New Roman" w:hAnsi="Times New Roman" w:cs="Times New Roman"/>
          <w:sz w:val="28"/>
          <w:szCs w:val="28"/>
        </w:rPr>
        <w:t>[</w:t>
      </w:r>
      <w:r w:rsidR="0099176B">
        <w:rPr>
          <w:rFonts w:ascii="Times New Roman" w:hAnsi="Times New Roman" w:cs="Times New Roman"/>
          <w:sz w:val="28"/>
          <w:szCs w:val="28"/>
        </w:rPr>
        <w:t>12</w:t>
      </w:r>
      <w:r w:rsidRPr="00D12211">
        <w:rPr>
          <w:rFonts w:ascii="Times New Roman" w:hAnsi="Times New Roman" w:cs="Times New Roman"/>
          <w:sz w:val="28"/>
          <w:szCs w:val="28"/>
        </w:rPr>
        <w:t>]</w:t>
      </w:r>
      <w:r>
        <w:rPr>
          <w:rFonts w:ascii="Times New Roman" w:hAnsi="Times New Roman" w:cs="Times New Roman"/>
          <w:sz w:val="28"/>
          <w:szCs w:val="28"/>
        </w:rPr>
        <w:t>.</w:t>
      </w:r>
    </w:p>
    <w:p w:rsidR="00D12211" w:rsidRPr="002D7AA5" w:rsidRDefault="00D12211" w:rsidP="00F94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некоторые </w:t>
      </w:r>
      <w:r w:rsidRPr="002D7AA5">
        <w:rPr>
          <w:rFonts w:ascii="Times New Roman" w:hAnsi="Times New Roman" w:cs="Times New Roman"/>
          <w:sz w:val="28"/>
          <w:szCs w:val="28"/>
        </w:rPr>
        <w:t>факты дающие возможность более полно охарактеризовать бадминтон, как вид спорта:</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если суммировать все передвижения (включая ускорения, рывки, прыжки) бадминтониста за игру, то в длину "набежит" до </w:t>
      </w:r>
      <w:smartTag w:uri="urn:schemas-microsoft-com:office:smarttags" w:element="metricconverter">
        <w:smartTagPr>
          <w:attr w:name="ProductID" w:val="6 километров"/>
        </w:smartTagPr>
        <w:r w:rsidRPr="002D7AA5">
          <w:rPr>
            <w:rFonts w:ascii="Times New Roman" w:hAnsi="Times New Roman" w:cs="Times New Roman"/>
            <w:sz w:val="28"/>
            <w:szCs w:val="28"/>
          </w:rPr>
          <w:t>6 километров</w:t>
        </w:r>
      </w:smartTag>
      <w:r w:rsidRPr="002D7AA5">
        <w:rPr>
          <w:rFonts w:ascii="Times New Roman" w:hAnsi="Times New Roman" w:cs="Times New Roman"/>
          <w:sz w:val="28"/>
          <w:szCs w:val="28"/>
        </w:rPr>
        <w:t xml:space="preserve">, а в высоту - километр;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бадминтон - самый быстрый ракеточный вид спорта: скорость полета волана может достигать 327 км/час;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темп обмена ударами в игре мастеров высокого класса достигает 0,7 ударов в секунду;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максимальное количество ударов, зафиксированное в матче - 19725;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бадминтон входит в тройку самых тяжелых по физическим нагрузкам игровых видов спорта;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lastRenderedPageBreak/>
        <w:t xml:space="preserve"> - самое длительное время встречи в бадминтоне 1 час 16 минут, при этом волан держался в игре 37 минут;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бадминтонист высокого класса может играть на пульсе 200 и более ударов в минуту;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перьевые воланы состоят из 16-ти перьев: по 8 из правого и левого гусиного крыла. Гуси должны быть годовалые. Головка сделана из португальской пробки, обтянутой лайкой. Весит волан 4,8-5,2 грамма;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самый большой волан можно увидеть в городском музее Канзас </w:t>
      </w:r>
      <w:proofErr w:type="spellStart"/>
      <w:r w:rsidRPr="002D7AA5">
        <w:rPr>
          <w:rFonts w:ascii="Times New Roman" w:hAnsi="Times New Roman" w:cs="Times New Roman"/>
          <w:sz w:val="28"/>
          <w:szCs w:val="28"/>
        </w:rPr>
        <w:t>Cити</w:t>
      </w:r>
      <w:proofErr w:type="spellEnd"/>
      <w:r w:rsidRPr="002D7AA5">
        <w:rPr>
          <w:rFonts w:ascii="Times New Roman" w:hAnsi="Times New Roman" w:cs="Times New Roman"/>
          <w:sz w:val="28"/>
          <w:szCs w:val="28"/>
        </w:rPr>
        <w:t xml:space="preserve"> (Миссури, США) - он более </w:t>
      </w:r>
      <w:smartTag w:uri="urn:schemas-microsoft-com:office:smarttags" w:element="metricconverter">
        <w:smartTagPr>
          <w:attr w:name="ProductID" w:val="5 метров"/>
        </w:smartTagPr>
        <w:r w:rsidRPr="002D7AA5">
          <w:rPr>
            <w:rFonts w:ascii="Times New Roman" w:hAnsi="Times New Roman" w:cs="Times New Roman"/>
            <w:sz w:val="28"/>
            <w:szCs w:val="28"/>
          </w:rPr>
          <w:t>5 метров</w:t>
        </w:r>
      </w:smartTag>
      <w:r w:rsidRPr="002D7AA5">
        <w:rPr>
          <w:rFonts w:ascii="Times New Roman" w:hAnsi="Times New Roman" w:cs="Times New Roman"/>
          <w:sz w:val="28"/>
          <w:szCs w:val="28"/>
        </w:rPr>
        <w:t xml:space="preserve"> в высоту и весом более 2 тонн;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Бадминтонная струна сплетена в виде косички из нескольких тысяч </w:t>
      </w:r>
      <w:proofErr w:type="spellStart"/>
      <w:r w:rsidRPr="002D7AA5">
        <w:rPr>
          <w:rFonts w:ascii="Times New Roman" w:hAnsi="Times New Roman" w:cs="Times New Roman"/>
          <w:sz w:val="28"/>
          <w:szCs w:val="28"/>
        </w:rPr>
        <w:t>микроволокон</w:t>
      </w:r>
      <w:proofErr w:type="spellEnd"/>
      <w:r w:rsidRPr="002D7AA5">
        <w:rPr>
          <w:rFonts w:ascii="Times New Roman" w:hAnsi="Times New Roman" w:cs="Times New Roman"/>
          <w:sz w:val="28"/>
          <w:szCs w:val="28"/>
        </w:rPr>
        <w:t xml:space="preserve">;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лучшие профессиональные ракетки отливаются из сплава титана и весят около </w:t>
      </w:r>
      <w:smartTag w:uri="urn:schemas-microsoft-com:office:smarttags" w:element="metricconverter">
        <w:smartTagPr>
          <w:attr w:name="ProductID" w:val="90 грамм"/>
        </w:smartTagPr>
        <w:r w:rsidRPr="002D7AA5">
          <w:rPr>
            <w:rFonts w:ascii="Times New Roman" w:hAnsi="Times New Roman" w:cs="Times New Roman"/>
            <w:sz w:val="28"/>
            <w:szCs w:val="28"/>
          </w:rPr>
          <w:t>90 грамм</w:t>
        </w:r>
      </w:smartTag>
      <w:r w:rsidRPr="002D7AA5">
        <w:rPr>
          <w:rFonts w:ascii="Times New Roman" w:hAnsi="Times New Roman" w:cs="Times New Roman"/>
          <w:sz w:val="28"/>
          <w:szCs w:val="28"/>
        </w:rPr>
        <w:t xml:space="preserve">;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международная федерация бадминтона (IBF) была создана в 1934 году, и сегодня в нее входят 138 стран;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бадминтон стал олимпийским видом спорта в 1992 году и собрал тогда более 1,1 миллиарда телезрителей;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потенциальная аудитория, посмотревшая полуфиналы и финалы </w:t>
      </w:r>
      <w:proofErr w:type="spellStart"/>
      <w:r w:rsidRPr="002D7AA5">
        <w:rPr>
          <w:rFonts w:ascii="Times New Roman" w:hAnsi="Times New Roman" w:cs="Times New Roman"/>
          <w:sz w:val="28"/>
          <w:szCs w:val="28"/>
        </w:rPr>
        <w:t>Thomas</w:t>
      </w:r>
      <w:proofErr w:type="spellEnd"/>
      <w:r w:rsidRPr="002D7AA5">
        <w:rPr>
          <w:rFonts w:ascii="Times New Roman" w:hAnsi="Times New Roman" w:cs="Times New Roman"/>
          <w:sz w:val="28"/>
          <w:szCs w:val="28"/>
        </w:rPr>
        <w:t xml:space="preserve"> </w:t>
      </w:r>
      <w:proofErr w:type="spellStart"/>
      <w:r w:rsidRPr="002D7AA5">
        <w:rPr>
          <w:rFonts w:ascii="Times New Roman" w:hAnsi="Times New Roman" w:cs="Times New Roman"/>
          <w:sz w:val="28"/>
          <w:szCs w:val="28"/>
        </w:rPr>
        <w:t>Cup</w:t>
      </w:r>
      <w:proofErr w:type="spellEnd"/>
      <w:r w:rsidRPr="002D7AA5">
        <w:rPr>
          <w:rFonts w:ascii="Times New Roman" w:hAnsi="Times New Roman" w:cs="Times New Roman"/>
          <w:sz w:val="28"/>
          <w:szCs w:val="28"/>
        </w:rPr>
        <w:t xml:space="preserve"> составила 1.8 миллиард человек на каждый день!;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на Олимпийских играх в Сиднее приняли участие 172 бадминтониста. За время Игр они использовали 8400 воланов;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мужской командный чемпионат мира (</w:t>
      </w:r>
      <w:proofErr w:type="spellStart"/>
      <w:r w:rsidRPr="002D7AA5">
        <w:rPr>
          <w:rFonts w:ascii="Times New Roman" w:hAnsi="Times New Roman" w:cs="Times New Roman"/>
          <w:sz w:val="28"/>
          <w:szCs w:val="28"/>
        </w:rPr>
        <w:t>Thomas</w:t>
      </w:r>
      <w:proofErr w:type="spellEnd"/>
      <w:r w:rsidRPr="002D7AA5">
        <w:rPr>
          <w:rFonts w:ascii="Times New Roman" w:hAnsi="Times New Roman" w:cs="Times New Roman"/>
          <w:sz w:val="28"/>
          <w:szCs w:val="28"/>
        </w:rPr>
        <w:t xml:space="preserve"> </w:t>
      </w:r>
      <w:proofErr w:type="spellStart"/>
      <w:r w:rsidRPr="002D7AA5">
        <w:rPr>
          <w:rFonts w:ascii="Times New Roman" w:hAnsi="Times New Roman" w:cs="Times New Roman"/>
          <w:sz w:val="28"/>
          <w:szCs w:val="28"/>
        </w:rPr>
        <w:t>Cup</w:t>
      </w:r>
      <w:proofErr w:type="spellEnd"/>
      <w:r w:rsidRPr="002D7AA5">
        <w:rPr>
          <w:rFonts w:ascii="Times New Roman" w:hAnsi="Times New Roman" w:cs="Times New Roman"/>
          <w:sz w:val="28"/>
          <w:szCs w:val="28"/>
        </w:rPr>
        <w:t xml:space="preserve">) выигрывался только тремя странами - Малайзией, Индонезией и Китаем;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- 15000 человек - это стабильное количество зрителей на главных соревнованиях Малайзии и Индонезии; </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 в Малайзии 2,5 миллиона игроков, в Англии насчитывается 3200 клубов, а в Дании бадминтон уступает по популярности только футболу; </w:t>
      </w:r>
    </w:p>
    <w:p w:rsidR="00D12211" w:rsidRPr="00D12211"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по данным мировой статистики, бадминтоном увлекается</w:t>
      </w:r>
      <w:r>
        <w:rPr>
          <w:rFonts w:ascii="Times New Roman" w:hAnsi="Times New Roman" w:cs="Times New Roman"/>
          <w:sz w:val="28"/>
          <w:szCs w:val="28"/>
        </w:rPr>
        <w:t xml:space="preserve"> каждый 50-й человек в мире</w:t>
      </w:r>
      <w:r w:rsidRPr="00D12211">
        <w:rPr>
          <w:rFonts w:ascii="Times New Roman" w:hAnsi="Times New Roman" w:cs="Times New Roman"/>
          <w:sz w:val="28"/>
          <w:szCs w:val="28"/>
        </w:rPr>
        <w:t>[</w:t>
      </w:r>
      <w:r w:rsidR="00B04C59">
        <w:rPr>
          <w:rFonts w:ascii="Times New Roman" w:hAnsi="Times New Roman" w:cs="Times New Roman"/>
          <w:sz w:val="28"/>
          <w:szCs w:val="28"/>
        </w:rPr>
        <w:t>15</w:t>
      </w:r>
      <w:r w:rsidRPr="00D12211">
        <w:rPr>
          <w:rFonts w:ascii="Times New Roman" w:hAnsi="Times New Roman" w:cs="Times New Roman"/>
          <w:sz w:val="28"/>
          <w:szCs w:val="28"/>
        </w:rPr>
        <w:t>]</w:t>
      </w:r>
      <w:r>
        <w:rPr>
          <w:rFonts w:ascii="Times New Roman" w:hAnsi="Times New Roman" w:cs="Times New Roman"/>
          <w:sz w:val="28"/>
          <w:szCs w:val="28"/>
        </w:rPr>
        <w:t>.</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lastRenderedPageBreak/>
        <w:t xml:space="preserve">В исполнении настоящих мастеров бадминтон - динамичная и </w:t>
      </w:r>
      <w:proofErr w:type="spellStart"/>
      <w:r w:rsidRPr="002D7AA5">
        <w:rPr>
          <w:rFonts w:ascii="Times New Roman" w:hAnsi="Times New Roman" w:cs="Times New Roman"/>
          <w:sz w:val="28"/>
          <w:szCs w:val="28"/>
        </w:rPr>
        <w:t>высокоатлетичная</w:t>
      </w:r>
      <w:proofErr w:type="spellEnd"/>
      <w:r w:rsidRPr="002D7AA5">
        <w:rPr>
          <w:rFonts w:ascii="Times New Roman" w:hAnsi="Times New Roman" w:cs="Times New Roman"/>
          <w:sz w:val="28"/>
          <w:szCs w:val="28"/>
        </w:rPr>
        <w:t xml:space="preserve"> игра. От спортсмена требуются такие качества, как общая и скоростная выносливость, отличная координация, взрывная реакция и сила. Причем совокупность всех этих качеств должна быть очень гармоничной. Тренировочный процесс и сама игра способствует развитию и совершенствованию всех этих качеств. Игроки даже среднего уровня могут пробегать за один розыгрыш до </w:t>
      </w:r>
      <w:smartTag w:uri="urn:schemas-microsoft-com:office:smarttags" w:element="metricconverter">
        <w:smartTagPr>
          <w:attr w:name="ProductID" w:val="100 метров"/>
        </w:smartTagPr>
        <w:r w:rsidRPr="002D7AA5">
          <w:rPr>
            <w:rFonts w:ascii="Times New Roman" w:hAnsi="Times New Roman" w:cs="Times New Roman"/>
            <w:sz w:val="28"/>
            <w:szCs w:val="28"/>
          </w:rPr>
          <w:t>100 метров</w:t>
        </w:r>
      </w:smartTag>
      <w:r w:rsidRPr="002D7AA5">
        <w:rPr>
          <w:rFonts w:ascii="Times New Roman" w:hAnsi="Times New Roman" w:cs="Times New Roman"/>
          <w:sz w:val="28"/>
          <w:szCs w:val="28"/>
        </w:rPr>
        <w:t>. А за целый матч эта величина может достигать нескольких километров. И это не просто бег трусцой, а множество стартовых ускорений, прыжков и рывков, сопровождаемых ударами по волану в темпе 0,5 - 0,7 ударов в секунду.</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Не удивительно, что в процессе совершения технических действий на площадке, пульс бадминтониста-любителя достигает значений 135 - 180 ударов в минуту. У спортсменов высокого класса пульс может подниматься еще выше - до 200 уд/мин и более.</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Примерное распределение времени пульсовой нагрузки разной интенсивности</w:t>
      </w:r>
      <w:proofErr w:type="gramStart"/>
      <w:r w:rsidRPr="002D7AA5">
        <w:rPr>
          <w:rFonts w:ascii="Times New Roman" w:hAnsi="Times New Roman" w:cs="Times New Roman"/>
          <w:sz w:val="28"/>
          <w:szCs w:val="28"/>
        </w:rPr>
        <w:t xml:space="preserve"> (%) </w:t>
      </w:r>
      <w:proofErr w:type="gramEnd"/>
      <w:r w:rsidRPr="002D7AA5">
        <w:rPr>
          <w:rFonts w:ascii="Times New Roman" w:hAnsi="Times New Roman" w:cs="Times New Roman"/>
          <w:sz w:val="28"/>
          <w:szCs w:val="28"/>
        </w:rPr>
        <w:t>в тренировочном занятии спортивной и оздоровительной направленности (</w:t>
      </w:r>
      <w:r w:rsidR="00F94ED5">
        <w:rPr>
          <w:rFonts w:ascii="Times New Roman" w:hAnsi="Times New Roman" w:cs="Times New Roman"/>
          <w:sz w:val="28"/>
          <w:szCs w:val="28"/>
        </w:rPr>
        <w:t>Р</w:t>
      </w:r>
      <w:r w:rsidRPr="00D12211">
        <w:rPr>
          <w:rFonts w:ascii="Times New Roman" w:hAnsi="Times New Roman" w:cs="Times New Roman"/>
          <w:color w:val="000000" w:themeColor="text1"/>
          <w:sz w:val="28"/>
          <w:szCs w:val="28"/>
        </w:rPr>
        <w:t>ис. 1</w:t>
      </w:r>
      <w:r w:rsidRPr="002D7AA5">
        <w:rPr>
          <w:rFonts w:ascii="Times New Roman" w:hAnsi="Times New Roman" w:cs="Times New Roman"/>
          <w:sz w:val="28"/>
          <w:szCs w:val="28"/>
        </w:rPr>
        <w:t>).</w:t>
      </w:r>
    </w:p>
    <w:p w:rsidR="00D12211" w:rsidRDefault="00D12211" w:rsidP="00D12211">
      <w:pPr>
        <w:spacing w:after="0" w:line="360" w:lineRule="auto"/>
        <w:jc w:val="both"/>
        <w:rPr>
          <w:rFonts w:ascii="Times New Roman" w:hAnsi="Times New Roman" w:cs="Times New Roman"/>
          <w:sz w:val="28"/>
          <w:szCs w:val="28"/>
        </w:rPr>
      </w:pPr>
      <w:r w:rsidRPr="002D7AA5">
        <w:rPr>
          <w:rFonts w:ascii="Times New Roman" w:hAnsi="Times New Roman" w:cs="Times New Roman"/>
          <w:noProof/>
          <w:sz w:val="28"/>
          <w:szCs w:val="28"/>
          <w:lang w:eastAsia="ru-RU"/>
        </w:rPr>
        <w:drawing>
          <wp:inline distT="0" distB="0" distL="0" distR="0">
            <wp:extent cx="556260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0" cy="3352800"/>
                    </a:xfrm>
                    <a:prstGeom prst="rect">
                      <a:avLst/>
                    </a:prstGeom>
                    <a:noFill/>
                    <a:ln>
                      <a:noFill/>
                    </a:ln>
                  </pic:spPr>
                </pic:pic>
              </a:graphicData>
            </a:graphic>
          </wp:inline>
        </w:drawing>
      </w:r>
    </w:p>
    <w:p w:rsidR="00D12211" w:rsidRPr="00D12211" w:rsidRDefault="00D12211" w:rsidP="00F94ED5">
      <w:pPr>
        <w:spacing w:after="0" w:line="360" w:lineRule="auto"/>
        <w:jc w:val="center"/>
        <w:rPr>
          <w:rFonts w:ascii="Times New Roman" w:hAnsi="Times New Roman" w:cs="Times New Roman"/>
          <w:color w:val="000000" w:themeColor="text1"/>
          <w:sz w:val="28"/>
          <w:szCs w:val="28"/>
        </w:rPr>
      </w:pPr>
      <w:r w:rsidRPr="00D12211">
        <w:rPr>
          <w:rFonts w:ascii="Times New Roman" w:hAnsi="Times New Roman" w:cs="Times New Roman"/>
          <w:color w:val="000000" w:themeColor="text1"/>
          <w:sz w:val="28"/>
          <w:szCs w:val="28"/>
        </w:rPr>
        <w:t>Рис. 1 Распределение нагрузки разной интенсивности в спортивном и оздоровительном бадминтоне.</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lastRenderedPageBreak/>
        <w:t>Бадминтон, как вид спорта, также можно рекомендовать для людей, которые хотят сбросить лишние килограммы или просто потерять калории. И ходят для этого заниматься шейпингом, аэробикой, бегают кроссы и т. д. Эти занятия достаточно нудные и быстро надоедают. И вообще заставить себя регулярно бегать очень сложно. А вот бадминтон очень азартная интересная игра, в которой надо много двигаться. И в процессе увлечения самой игрой вы не чувствуете усталости и того, что теряете лишние килограммы. А особенно, это проявляется, когда игроки начинают достаточно хорошо попадать по волану, т.е. держать его в игре, когда появляются затяжные розыгрыши, спортивный азарт и т.д. Здесь важно заметить, что все трудности, связанные с физической нагрузкой отодвигаются на второй план психологическими эмоциями и переживаниями вызываемыми самой игрой.</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Бадминтон очень демократичный вид спорта. Им можно заниматься в любом возрасте. Причем, что очень важно, можно начать тренироваться, например в 20, 30 или даже 40 лет. Конечно, при этом серьезных успехов в профессиональном спорте не добиться, но вот значительно поднять уровень игры можно, так как освоение технических элементов доступно каждому. Еще очень важно, что для игры в бадминтон надо намного меньше места, чем скажем для того же тенниса (на одном теннисном корте можно разместить пять бадминтонных), что делает этот вид спорта относительно не дорогим.</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Бадминтон относится к ациклическим </w:t>
      </w:r>
      <w:proofErr w:type="spellStart"/>
      <w:r w:rsidRPr="002D7AA5">
        <w:rPr>
          <w:rFonts w:ascii="Times New Roman" w:hAnsi="Times New Roman" w:cs="Times New Roman"/>
          <w:sz w:val="28"/>
          <w:szCs w:val="28"/>
        </w:rPr>
        <w:t>сложнокоординационным</w:t>
      </w:r>
      <w:proofErr w:type="spellEnd"/>
      <w:r w:rsidRPr="002D7AA5">
        <w:rPr>
          <w:rFonts w:ascii="Times New Roman" w:hAnsi="Times New Roman" w:cs="Times New Roman"/>
          <w:sz w:val="28"/>
          <w:szCs w:val="28"/>
        </w:rPr>
        <w:t xml:space="preserve"> видам спорта. Ему присущи следующие моменты:</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1. Быстрота передвижений (смотри скоростно-силовые упражнения).</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2. Быстрота выполнения технических приемов с максимальным сокращением подготовительных действий.</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3. Быстрота мышления.</w:t>
      </w:r>
    </w:p>
    <w:p w:rsidR="00D12211" w:rsidRPr="002D7AA5"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4. Увеличение количества рискованных ударов.</w:t>
      </w:r>
    </w:p>
    <w:p w:rsidR="00D12211" w:rsidRPr="0099176B" w:rsidRDefault="00D12211" w:rsidP="00F94ED5">
      <w:pPr>
        <w:spacing w:after="0" w:line="360" w:lineRule="auto"/>
        <w:ind w:firstLine="709"/>
        <w:jc w:val="both"/>
        <w:rPr>
          <w:rFonts w:ascii="Times New Roman" w:hAnsi="Times New Roman" w:cs="Times New Roman"/>
          <w:sz w:val="28"/>
          <w:szCs w:val="28"/>
        </w:rPr>
      </w:pPr>
      <w:r w:rsidRPr="002D7AA5">
        <w:rPr>
          <w:rFonts w:ascii="Times New Roman" w:hAnsi="Times New Roman" w:cs="Times New Roman"/>
          <w:sz w:val="28"/>
          <w:szCs w:val="28"/>
        </w:rPr>
        <w:t xml:space="preserve">Игра в быстром темпе предъявляет и ряд других требований, без которых невозможен успех в современном бадминтоне: умение своевременно переключаться на различные режимы работы; способность проявлять лучшие </w:t>
      </w:r>
      <w:r w:rsidRPr="002D7AA5">
        <w:rPr>
          <w:rFonts w:ascii="Times New Roman" w:hAnsi="Times New Roman" w:cs="Times New Roman"/>
          <w:sz w:val="28"/>
          <w:szCs w:val="28"/>
        </w:rPr>
        <w:lastRenderedPageBreak/>
        <w:t>свои качества в напряженных игровых ситуациях и т. д. Все эти обстоятельства и определяют структуру физических качеств, необходимых бадминтонисту. Из физических качеств, играющих решающую роль в бадминтоне, следует выделить быстроту во всех ее проявлениях, ги</w:t>
      </w:r>
      <w:r w:rsidR="0099176B">
        <w:rPr>
          <w:rFonts w:ascii="Times New Roman" w:hAnsi="Times New Roman" w:cs="Times New Roman"/>
          <w:sz w:val="28"/>
          <w:szCs w:val="28"/>
        </w:rPr>
        <w:t>бкость, ловкость, выносливость</w:t>
      </w:r>
      <w:r w:rsidR="00B04C59">
        <w:rPr>
          <w:rFonts w:ascii="Times New Roman" w:hAnsi="Times New Roman" w:cs="Times New Roman"/>
          <w:sz w:val="28"/>
          <w:szCs w:val="28"/>
        </w:rPr>
        <w:t>.</w:t>
      </w:r>
    </w:p>
    <w:p w:rsidR="00D12211" w:rsidRDefault="00D12211" w:rsidP="00F94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бадминтонистов, а особенно, </w:t>
      </w:r>
      <w:r w:rsidRPr="002D7AA5">
        <w:rPr>
          <w:rFonts w:ascii="Times New Roman" w:hAnsi="Times New Roman" w:cs="Times New Roman"/>
          <w:sz w:val="28"/>
          <w:szCs w:val="28"/>
        </w:rPr>
        <w:t>высококвалифицированных характерен высокий уровень развития функциональных систем организма. Установлено, что занятия бадминтоном оказывают положительное влияние на все системы организма.</w:t>
      </w:r>
    </w:p>
    <w:p w:rsidR="00D12211" w:rsidRDefault="004D22D1" w:rsidP="00F94ED5">
      <w:pPr>
        <w:pStyle w:val="a3"/>
        <w:spacing w:before="360" w:after="480" w:line="360" w:lineRule="auto"/>
        <w:ind w:left="0"/>
        <w:contextualSpacing w:val="0"/>
        <w:jc w:val="center"/>
        <w:rPr>
          <w:rFonts w:ascii="Times New Roman" w:hAnsi="Times New Roman"/>
          <w:b/>
          <w:sz w:val="28"/>
          <w:szCs w:val="28"/>
        </w:rPr>
      </w:pPr>
      <w:r>
        <w:rPr>
          <w:rFonts w:ascii="Times New Roman" w:hAnsi="Times New Roman"/>
          <w:b/>
          <w:sz w:val="28"/>
          <w:szCs w:val="28"/>
        </w:rPr>
        <w:t xml:space="preserve">1.2 </w:t>
      </w:r>
      <w:r w:rsidR="00D12211" w:rsidRPr="002D7AA5">
        <w:rPr>
          <w:rFonts w:ascii="Times New Roman" w:hAnsi="Times New Roman"/>
          <w:b/>
          <w:sz w:val="28"/>
          <w:szCs w:val="28"/>
        </w:rPr>
        <w:t>Физическое развитие де</w:t>
      </w:r>
      <w:r w:rsidR="006E41E1">
        <w:rPr>
          <w:rFonts w:ascii="Times New Roman" w:hAnsi="Times New Roman"/>
          <w:b/>
          <w:sz w:val="28"/>
          <w:szCs w:val="28"/>
        </w:rPr>
        <w:t>тей младшего школьного возраста</w:t>
      </w:r>
    </w:p>
    <w:p w:rsidR="00D12211" w:rsidRPr="002D7AA5" w:rsidRDefault="00D12211" w:rsidP="00F94ED5">
      <w:pPr>
        <w:pStyle w:val="a3"/>
        <w:spacing w:after="0" w:line="360" w:lineRule="auto"/>
        <w:ind w:left="0" w:firstLine="709"/>
        <w:jc w:val="both"/>
        <w:rPr>
          <w:rFonts w:ascii="Times New Roman" w:hAnsi="Times New Roman"/>
          <w:color w:val="000000"/>
          <w:sz w:val="28"/>
          <w:szCs w:val="28"/>
        </w:rPr>
      </w:pPr>
      <w:r w:rsidRPr="002D7AA5">
        <w:rPr>
          <w:rFonts w:ascii="Times New Roman" w:hAnsi="Times New Roman"/>
          <w:color w:val="000000"/>
          <w:sz w:val="28"/>
          <w:szCs w:val="28"/>
        </w:rPr>
        <w:t>Физическое развитие человека — это совокупность морфологических и функциональных показателей, характеризующих состояние организма. Физическое развитие является важным показателем здоровья населения.</w:t>
      </w:r>
    </w:p>
    <w:p w:rsidR="00D12211" w:rsidRPr="002D7AA5" w:rsidRDefault="00D12211" w:rsidP="00F94ED5">
      <w:pPr>
        <w:pStyle w:val="a3"/>
        <w:spacing w:after="0" w:line="360" w:lineRule="auto"/>
        <w:ind w:left="0" w:firstLine="709"/>
        <w:jc w:val="both"/>
        <w:rPr>
          <w:rFonts w:ascii="Times New Roman" w:hAnsi="Times New Roman"/>
          <w:color w:val="000000"/>
          <w:sz w:val="28"/>
          <w:szCs w:val="28"/>
          <w:shd w:val="clear" w:color="auto" w:fill="FFFFFF"/>
        </w:rPr>
      </w:pPr>
      <w:r w:rsidRPr="002D7AA5">
        <w:rPr>
          <w:rFonts w:ascii="Times New Roman" w:hAnsi="Times New Roman"/>
          <w:color w:val="000000"/>
          <w:sz w:val="28"/>
          <w:szCs w:val="28"/>
          <w:shd w:val="clear" w:color="auto" w:fill="FFFFFF"/>
        </w:rPr>
        <w:t>Физическое развитие растущего организма является одним из основных показателей здоровья ребенка. Чем более значительны нарушения в физическом развитии, тем больше вероятность возникновения заболеваний.</w:t>
      </w:r>
    </w:p>
    <w:p w:rsidR="00D12211" w:rsidRPr="002D7AA5" w:rsidRDefault="00D12211" w:rsidP="00F94E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AA5">
        <w:rPr>
          <w:rFonts w:ascii="Times New Roman" w:eastAsia="Times New Roman" w:hAnsi="Times New Roman" w:cs="Times New Roman"/>
          <w:color w:val="000000"/>
          <w:sz w:val="28"/>
          <w:szCs w:val="28"/>
          <w:lang w:eastAsia="ru-RU"/>
        </w:rPr>
        <w:t>Исследование физического развития проводится одновременно с изучением состояния здоровья во время углубленных медицинских осмотров, проводимых в детских и подростковых учреждениях. Изучение физического развития ребенка начинается с установления его календарного (хронологического) возраста. У каждого обследуемого ребенка должен определяться точный возраст на момент обследования, выраженный в годах, месяцах и днях. Это необходимо в связи с тем, что скорость изменения показателей физического развития неодинакова в разные периоды жизни ребенка, поэтому с учетом меняющихся темпов развития возрастная группировка проводится с различными интервалами («временным шагом»).</w:t>
      </w:r>
    </w:p>
    <w:p w:rsidR="00D12211" w:rsidRPr="00DF3F66" w:rsidRDefault="00D12211" w:rsidP="00F94E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AA5">
        <w:rPr>
          <w:rFonts w:ascii="Times New Roman" w:eastAsia="Times New Roman" w:hAnsi="Times New Roman" w:cs="Times New Roman"/>
          <w:color w:val="000000"/>
          <w:sz w:val="28"/>
          <w:szCs w:val="28"/>
          <w:lang w:eastAsia="ru-RU"/>
        </w:rPr>
        <w:t xml:space="preserve">Для детей первого года жизни – каждый 1 месяц. Для детей от 1 до 3 лет – каждые 3 месяца. Для детей от 3 до 7 лет – каждые 6 месяцев. Для детей </w:t>
      </w:r>
      <w:r w:rsidRPr="002D7AA5">
        <w:rPr>
          <w:rFonts w:ascii="Times New Roman" w:eastAsia="Times New Roman" w:hAnsi="Times New Roman" w:cs="Times New Roman"/>
          <w:color w:val="000000"/>
          <w:sz w:val="28"/>
          <w:szCs w:val="28"/>
          <w:lang w:eastAsia="ru-RU"/>
        </w:rPr>
        <w:lastRenderedPageBreak/>
        <w:t xml:space="preserve">старше 7 лет – каждый год. Далее в программу унифицированных антропометрических исследований входит определение из всего многообразия морфологических и функциональных признаков ряда основных. К ним относятся </w:t>
      </w:r>
      <w:proofErr w:type="spellStart"/>
      <w:r w:rsidRPr="002D7AA5">
        <w:rPr>
          <w:rFonts w:ascii="Times New Roman" w:eastAsia="Times New Roman" w:hAnsi="Times New Roman" w:cs="Times New Roman"/>
          <w:color w:val="000000"/>
          <w:sz w:val="28"/>
          <w:szCs w:val="28"/>
          <w:lang w:eastAsia="ru-RU"/>
        </w:rPr>
        <w:t>соматометрические</w:t>
      </w:r>
      <w:proofErr w:type="spellEnd"/>
      <w:r w:rsidRPr="002D7AA5">
        <w:rPr>
          <w:rFonts w:ascii="Times New Roman" w:eastAsia="Times New Roman" w:hAnsi="Times New Roman" w:cs="Times New Roman"/>
          <w:color w:val="000000"/>
          <w:sz w:val="28"/>
          <w:szCs w:val="28"/>
          <w:lang w:eastAsia="ru-RU"/>
        </w:rPr>
        <w:t xml:space="preserve">, </w:t>
      </w:r>
      <w:proofErr w:type="spellStart"/>
      <w:r w:rsidRPr="002D7AA5">
        <w:rPr>
          <w:rFonts w:ascii="Times New Roman" w:eastAsia="Times New Roman" w:hAnsi="Times New Roman" w:cs="Times New Roman"/>
          <w:color w:val="000000"/>
          <w:sz w:val="28"/>
          <w:szCs w:val="28"/>
          <w:lang w:eastAsia="ru-RU"/>
        </w:rPr>
        <w:t>соматоскопические</w:t>
      </w:r>
      <w:proofErr w:type="spellEnd"/>
      <w:r w:rsidRPr="002D7AA5">
        <w:rPr>
          <w:rFonts w:ascii="Times New Roman" w:eastAsia="Times New Roman" w:hAnsi="Times New Roman" w:cs="Times New Roman"/>
          <w:color w:val="000000"/>
          <w:sz w:val="28"/>
          <w:szCs w:val="28"/>
          <w:lang w:eastAsia="ru-RU"/>
        </w:rPr>
        <w:t xml:space="preserve"> и </w:t>
      </w:r>
      <w:proofErr w:type="spellStart"/>
      <w:r w:rsidRPr="002D7AA5">
        <w:rPr>
          <w:rFonts w:ascii="Times New Roman" w:eastAsia="Times New Roman" w:hAnsi="Times New Roman" w:cs="Times New Roman"/>
          <w:color w:val="000000"/>
          <w:sz w:val="28"/>
          <w:szCs w:val="28"/>
          <w:lang w:eastAsia="ru-RU"/>
        </w:rPr>
        <w:t>физиометрические</w:t>
      </w:r>
      <w:proofErr w:type="spellEnd"/>
      <w:r w:rsidRPr="002D7AA5">
        <w:rPr>
          <w:rFonts w:ascii="Times New Roman" w:eastAsia="Times New Roman" w:hAnsi="Times New Roman" w:cs="Times New Roman"/>
          <w:color w:val="000000"/>
          <w:sz w:val="28"/>
          <w:szCs w:val="28"/>
          <w:lang w:eastAsia="ru-RU"/>
        </w:rPr>
        <w:t xml:space="preserve"> признаки.</w:t>
      </w:r>
      <w:r w:rsidRPr="002D7AA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proofErr w:type="spellStart"/>
      <w:r w:rsidRPr="002D7AA5">
        <w:rPr>
          <w:rFonts w:ascii="Times New Roman" w:eastAsia="Times New Roman" w:hAnsi="Times New Roman" w:cs="Times New Roman"/>
          <w:color w:val="000000"/>
          <w:sz w:val="28"/>
          <w:szCs w:val="28"/>
          <w:lang w:eastAsia="ru-RU"/>
        </w:rPr>
        <w:t>Соматометрия</w:t>
      </w:r>
      <w:proofErr w:type="spellEnd"/>
      <w:r w:rsidRPr="002D7AA5">
        <w:rPr>
          <w:rFonts w:ascii="Times New Roman" w:eastAsia="Times New Roman" w:hAnsi="Times New Roman" w:cs="Times New Roman"/>
          <w:color w:val="000000"/>
          <w:sz w:val="28"/>
          <w:szCs w:val="28"/>
          <w:lang w:eastAsia="ru-RU"/>
        </w:rPr>
        <w:t xml:space="preserve"> включает определение длины, массы тела, окружности грудной клетки.</w:t>
      </w:r>
      <w:r w:rsidRPr="002D7AA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2D7AA5">
        <w:rPr>
          <w:rFonts w:ascii="Times New Roman" w:eastAsia="Times New Roman" w:hAnsi="Times New Roman" w:cs="Times New Roman"/>
          <w:color w:val="000000"/>
          <w:sz w:val="28"/>
          <w:szCs w:val="28"/>
          <w:lang w:eastAsia="ru-RU"/>
        </w:rPr>
        <w:t xml:space="preserve">Длина тела является суммарным показателем, характеризующим состояние пластических (ростовых) процессов в организме; этот наиболее стабильный показатель из всех показателей физического развития. Масса тела свидетельствует о развитии костно-мышечного аппарата, подкожно-жировой клетчатки, внутренних органов; в отличие от длины масса тела относительно лабильна и может изменяться под влиянием даже кратковременного заболевания, изменения режима дня, нарушения питания. Окружность грудной клетки характеризует ее вместимость и развитие грудных и спинных мышц, а также функциональное состояние органов грудной полости. </w:t>
      </w:r>
      <w:proofErr w:type="spellStart"/>
      <w:r w:rsidRPr="002D7AA5">
        <w:rPr>
          <w:rFonts w:ascii="Times New Roman" w:eastAsia="Times New Roman" w:hAnsi="Times New Roman" w:cs="Times New Roman"/>
          <w:color w:val="000000"/>
          <w:sz w:val="28"/>
          <w:szCs w:val="28"/>
          <w:lang w:eastAsia="ru-RU"/>
        </w:rPr>
        <w:t>Соматоскопия</w:t>
      </w:r>
      <w:proofErr w:type="spellEnd"/>
      <w:r w:rsidRPr="002D7AA5">
        <w:rPr>
          <w:rFonts w:ascii="Times New Roman" w:eastAsia="Times New Roman" w:hAnsi="Times New Roman" w:cs="Times New Roman"/>
          <w:color w:val="000000"/>
          <w:sz w:val="28"/>
          <w:szCs w:val="28"/>
          <w:lang w:eastAsia="ru-RU"/>
        </w:rPr>
        <w:t xml:space="preserve"> проводится для получения общего впечатления о физическом развитии обследуемого: типе строения тела в целом и отдельных его частей, их взаимоотношении, пропорциональности, наличии функциональных или патологических отклонений. </w:t>
      </w:r>
      <w:proofErr w:type="spellStart"/>
      <w:r w:rsidRPr="002D7AA5">
        <w:rPr>
          <w:rFonts w:ascii="Times New Roman" w:eastAsia="Times New Roman" w:hAnsi="Times New Roman" w:cs="Times New Roman"/>
          <w:color w:val="000000"/>
          <w:sz w:val="28"/>
          <w:szCs w:val="28"/>
          <w:lang w:eastAsia="ru-RU"/>
        </w:rPr>
        <w:t>Соматоскопическое</w:t>
      </w:r>
      <w:proofErr w:type="spellEnd"/>
      <w:r w:rsidRPr="002D7AA5">
        <w:rPr>
          <w:rFonts w:ascii="Times New Roman" w:eastAsia="Times New Roman" w:hAnsi="Times New Roman" w:cs="Times New Roman"/>
          <w:color w:val="000000"/>
          <w:sz w:val="28"/>
          <w:szCs w:val="28"/>
          <w:lang w:eastAsia="ru-RU"/>
        </w:rPr>
        <w:t xml:space="preserve"> обследование носит весьма субъективный характер, однако использование единых методических подходов (а в некоторых случаях, и дополнительных инструментальных измерений) позволяет получить максимально объективные данные. </w:t>
      </w:r>
      <w:proofErr w:type="spellStart"/>
      <w:r w:rsidRPr="002D7AA5">
        <w:rPr>
          <w:rFonts w:ascii="Times New Roman" w:eastAsia="Times New Roman" w:hAnsi="Times New Roman" w:cs="Times New Roman"/>
          <w:color w:val="000000"/>
          <w:sz w:val="28"/>
          <w:szCs w:val="28"/>
          <w:lang w:eastAsia="ru-RU"/>
        </w:rPr>
        <w:t>Соматоскопия</w:t>
      </w:r>
      <w:proofErr w:type="spellEnd"/>
      <w:r w:rsidRPr="002D7AA5">
        <w:rPr>
          <w:rFonts w:ascii="Times New Roman" w:eastAsia="Times New Roman" w:hAnsi="Times New Roman" w:cs="Times New Roman"/>
          <w:color w:val="000000"/>
          <w:sz w:val="28"/>
          <w:szCs w:val="28"/>
          <w:lang w:eastAsia="ru-RU"/>
        </w:rPr>
        <w:t xml:space="preserve"> включает: Оценку состояния опорно-двигательного аппарата: определение формы черепа, грудной клетки, ног, стоп, позвоночника, вида осанки, развития мускулатуры; определение степени жироотложения; оценку степени полового созревания; оценку состояния кожных покровов; оценки состояния слизистых оболочек глаз и полости рта; осмотр зубов и составление зубной формулы. </w:t>
      </w:r>
      <w:proofErr w:type="spellStart"/>
      <w:r w:rsidRPr="002D7AA5">
        <w:rPr>
          <w:rFonts w:ascii="Times New Roman" w:eastAsia="Times New Roman" w:hAnsi="Times New Roman" w:cs="Times New Roman"/>
          <w:color w:val="000000"/>
          <w:sz w:val="28"/>
          <w:szCs w:val="28"/>
          <w:lang w:eastAsia="ru-RU"/>
        </w:rPr>
        <w:t>Физиометрия</w:t>
      </w:r>
      <w:proofErr w:type="spellEnd"/>
      <w:r w:rsidRPr="002D7AA5">
        <w:rPr>
          <w:rFonts w:ascii="Times New Roman" w:eastAsia="Times New Roman" w:hAnsi="Times New Roman" w:cs="Times New Roman"/>
          <w:color w:val="000000"/>
          <w:sz w:val="28"/>
          <w:szCs w:val="28"/>
          <w:lang w:eastAsia="ru-RU"/>
        </w:rPr>
        <w:t xml:space="preserve">, включает определение функциональных показателей. При изучении физического развития измеряют жизненную емкость легких (является показателем вместимости легких и </w:t>
      </w:r>
      <w:r w:rsidRPr="002D7AA5">
        <w:rPr>
          <w:rFonts w:ascii="Times New Roman" w:eastAsia="Times New Roman" w:hAnsi="Times New Roman" w:cs="Times New Roman"/>
          <w:color w:val="000000"/>
          <w:sz w:val="28"/>
          <w:szCs w:val="28"/>
          <w:lang w:eastAsia="ru-RU"/>
        </w:rPr>
        <w:lastRenderedPageBreak/>
        <w:t>силы дыхательных мышц) – спирометрия, мышечную силу рук (характеризует степень развития мускулатуры) и становую силу – динамометрия. В зависимости от возраста детей программа антропометрических исследований может и должна меняться. Характеристика физического развития детей раннего и дошкольного возрастов должна дополняться данными о развитии моторики речи, но исключать некоторые функциональные исследования (определение жизненной емкости легких, мышечной и становой сил). При изучении физического развития подростков целесообразно включать в программу обследования ряд функциональных проб для определения сост</w:t>
      </w:r>
      <w:r w:rsidR="00DF3F66">
        <w:rPr>
          <w:rFonts w:ascii="Times New Roman" w:eastAsia="Times New Roman" w:hAnsi="Times New Roman" w:cs="Times New Roman"/>
          <w:color w:val="000000"/>
          <w:sz w:val="28"/>
          <w:szCs w:val="28"/>
          <w:lang w:eastAsia="ru-RU"/>
        </w:rPr>
        <w:t>ояния основных систем организма</w:t>
      </w:r>
      <w:r w:rsidR="00DF3F66" w:rsidRPr="00DF3F66">
        <w:rPr>
          <w:rFonts w:ascii="Times New Roman" w:eastAsia="Times New Roman" w:hAnsi="Times New Roman" w:cs="Times New Roman"/>
          <w:color w:val="000000"/>
          <w:sz w:val="28"/>
          <w:szCs w:val="28"/>
          <w:lang w:eastAsia="ru-RU"/>
        </w:rPr>
        <w:t>[9]</w:t>
      </w:r>
      <w:r w:rsidR="00DF3F66">
        <w:rPr>
          <w:rFonts w:ascii="Times New Roman" w:eastAsia="Times New Roman" w:hAnsi="Times New Roman" w:cs="Times New Roman"/>
          <w:color w:val="000000"/>
          <w:sz w:val="28"/>
          <w:szCs w:val="28"/>
          <w:lang w:eastAsia="ru-RU"/>
        </w:rPr>
        <w:t>.</w:t>
      </w:r>
    </w:p>
    <w:p w:rsidR="00D12211" w:rsidRPr="004C0478" w:rsidRDefault="00D12211" w:rsidP="00F94ED5">
      <w:pPr>
        <w:spacing w:after="0" w:line="360" w:lineRule="auto"/>
        <w:ind w:firstLine="709"/>
        <w:jc w:val="both"/>
        <w:rPr>
          <w:rFonts w:ascii="Times New Roman" w:hAnsi="Times New Roman" w:cs="Times New Roman"/>
          <w:sz w:val="28"/>
          <w:szCs w:val="28"/>
          <w:lang w:eastAsia="ru-RU"/>
        </w:rPr>
      </w:pPr>
      <w:r w:rsidRPr="004C0478">
        <w:rPr>
          <w:rFonts w:ascii="Times New Roman" w:hAnsi="Times New Roman" w:cs="Times New Roman"/>
          <w:sz w:val="28"/>
          <w:szCs w:val="28"/>
          <w:lang w:eastAsia="ru-RU"/>
        </w:rPr>
        <w:t>Младший школьный возраст характеризуется относительно равномерным развитием опорно-двигательного аппарата, но интенсивность роста отдельных размерных признаков его различна. Так, длина тела увеличивается в этот период в большей мере, чем его масса.</w:t>
      </w:r>
      <w:r>
        <w:rPr>
          <w:rFonts w:ascii="Times New Roman" w:hAnsi="Times New Roman" w:cs="Times New Roman"/>
          <w:sz w:val="28"/>
          <w:szCs w:val="28"/>
          <w:lang w:eastAsia="ru-RU"/>
        </w:rPr>
        <w:t xml:space="preserve"> </w:t>
      </w:r>
      <w:r w:rsidRPr="004C0478">
        <w:rPr>
          <w:rFonts w:ascii="Times New Roman" w:hAnsi="Times New Roman" w:cs="Times New Roman"/>
          <w:sz w:val="28"/>
          <w:szCs w:val="28"/>
          <w:lang w:eastAsia="ru-RU"/>
        </w:rPr>
        <w:t>Суставы детей этого возраста очень подвижны, связочный аппарат эластичен, скелет содержит большое количество хрящевой ткани. Позвоночный столб сохраняет большую подвижность до 8—9 лет. Исследования показывают, что младший школьный возраст является наиболее благоприятным для направленного роста подвижности во всех основных суставах.</w:t>
      </w:r>
    </w:p>
    <w:p w:rsidR="00D12211" w:rsidRPr="004C0478" w:rsidRDefault="00D12211" w:rsidP="00F94ED5">
      <w:pPr>
        <w:spacing w:after="0" w:line="360" w:lineRule="auto"/>
        <w:ind w:firstLine="709"/>
        <w:jc w:val="both"/>
        <w:rPr>
          <w:rFonts w:ascii="Times New Roman" w:hAnsi="Times New Roman" w:cs="Times New Roman"/>
          <w:sz w:val="28"/>
          <w:szCs w:val="28"/>
          <w:lang w:eastAsia="ru-RU"/>
        </w:rPr>
      </w:pPr>
      <w:r w:rsidRPr="004C0478">
        <w:rPr>
          <w:rFonts w:ascii="Times New Roman" w:hAnsi="Times New Roman" w:cs="Times New Roman"/>
          <w:sz w:val="28"/>
          <w:szCs w:val="28"/>
          <w:lang w:eastAsia="ru-RU"/>
        </w:rPr>
        <w:t>Мышцы детей младшего школьного возраста имеет тонкие волокна, содержат в своем составе лишь небольшое количество белка и жира. При этом крупные мышцы конечностей развиты больше, чем мелкие.</w:t>
      </w:r>
      <w:r w:rsidRPr="004C0478">
        <w:rPr>
          <w:rFonts w:ascii="Times New Roman" w:hAnsi="Times New Roman" w:cs="Times New Roman"/>
          <w:sz w:val="28"/>
          <w:szCs w:val="28"/>
          <w:lang w:eastAsia="ru-RU"/>
        </w:rPr>
        <w:br/>
        <w:t>В этом возрасте почти полностью завершается морфологическое развитие нервной системы, заканчивается рост и структурная дифференциация нервных клеток. Однако функционирование нервной системы характеризуется преобладанием процессов возбуждения.</w:t>
      </w:r>
      <w:r>
        <w:rPr>
          <w:rFonts w:ascii="Times New Roman" w:hAnsi="Times New Roman" w:cs="Times New Roman"/>
          <w:sz w:val="28"/>
          <w:szCs w:val="28"/>
          <w:lang w:eastAsia="ru-RU"/>
        </w:rPr>
        <w:t xml:space="preserve"> </w:t>
      </w:r>
      <w:r w:rsidRPr="004C0478">
        <w:rPr>
          <w:rFonts w:ascii="Times New Roman" w:hAnsi="Times New Roman" w:cs="Times New Roman"/>
          <w:sz w:val="28"/>
          <w:szCs w:val="28"/>
          <w:lang w:eastAsia="ru-RU"/>
        </w:rPr>
        <w:t>К концу периода младшего школьного возраста объем легких составляет половину объема легких взрослого. Минутный объем дыхания возрастает с 3500 мл/мин у 7-</w:t>
      </w:r>
      <w:r w:rsidRPr="004C0478">
        <w:rPr>
          <w:rFonts w:ascii="Times New Roman" w:hAnsi="Times New Roman" w:cs="Times New Roman"/>
          <w:sz w:val="28"/>
          <w:szCs w:val="28"/>
          <w:lang w:eastAsia="ru-RU"/>
        </w:rPr>
        <w:lastRenderedPageBreak/>
        <w:t>летних детей до 4400 мл/мин у детей в возрасте 11 лет. Жизненная емкость легких возрастает с 1200 мл в 7-летнем возрасте до 2000 мл в 10-летнем.</w:t>
      </w:r>
    </w:p>
    <w:p w:rsidR="00D12211" w:rsidRPr="004C0478" w:rsidRDefault="00D12211" w:rsidP="00F94ED5">
      <w:pPr>
        <w:spacing w:after="0" w:line="360" w:lineRule="auto"/>
        <w:ind w:firstLine="709"/>
        <w:jc w:val="both"/>
        <w:rPr>
          <w:rFonts w:ascii="Times New Roman" w:hAnsi="Times New Roman" w:cs="Times New Roman"/>
          <w:sz w:val="28"/>
          <w:szCs w:val="28"/>
          <w:lang w:eastAsia="ru-RU"/>
        </w:rPr>
      </w:pPr>
      <w:r w:rsidRPr="004C0478">
        <w:rPr>
          <w:rFonts w:ascii="Times New Roman" w:hAnsi="Times New Roman" w:cs="Times New Roman"/>
          <w:sz w:val="28"/>
          <w:szCs w:val="28"/>
          <w:lang w:eastAsia="ru-RU"/>
        </w:rPr>
        <w:t>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w:t>
      </w:r>
    </w:p>
    <w:p w:rsidR="00D12211" w:rsidRPr="002952B9" w:rsidRDefault="00D12211" w:rsidP="00F94ED5">
      <w:pPr>
        <w:spacing w:after="0" w:line="360" w:lineRule="auto"/>
        <w:ind w:firstLine="709"/>
        <w:jc w:val="both"/>
        <w:rPr>
          <w:rFonts w:ascii="Times New Roman" w:hAnsi="Times New Roman" w:cs="Times New Roman"/>
          <w:sz w:val="28"/>
          <w:szCs w:val="28"/>
          <w:lang w:eastAsia="ru-RU"/>
        </w:rPr>
      </w:pPr>
      <w:r w:rsidRPr="004C0478">
        <w:rPr>
          <w:rFonts w:ascii="Times New Roman" w:hAnsi="Times New Roman" w:cs="Times New Roman"/>
          <w:sz w:val="28"/>
          <w:szCs w:val="28"/>
          <w:lang w:eastAsia="ru-RU"/>
        </w:rPr>
        <w:t>Для детей младшего школьного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 7—10 лет совершают от 12 до 16 тыс. движений. Естественная суточная активность девочек на 16—30% ниже, чем мальчиков. Девочки в меньшей мере проявляют двигательную активность самостоятельно и нуждаются в большей доле организованных форм физического воспитания.</w:t>
      </w:r>
      <w:r>
        <w:rPr>
          <w:rFonts w:ascii="Times New Roman" w:hAnsi="Times New Roman" w:cs="Times New Roman"/>
          <w:sz w:val="28"/>
          <w:szCs w:val="28"/>
          <w:lang w:eastAsia="ru-RU"/>
        </w:rPr>
        <w:t xml:space="preserve"> </w:t>
      </w:r>
      <w:r w:rsidRPr="004C0478">
        <w:rPr>
          <w:rFonts w:ascii="Times New Roman" w:hAnsi="Times New Roman" w:cs="Times New Roman"/>
          <w:sz w:val="28"/>
          <w:szCs w:val="28"/>
          <w:lang w:eastAsia="ru-RU"/>
        </w:rPr>
        <w:t>По сравнению с весенним и осенним периодами года зимой двигательная активность детей падает на 30—45%, а у проживающих в северных широтах и на Крайнем Севере — на 50—70%.</w:t>
      </w:r>
      <w:r>
        <w:rPr>
          <w:rFonts w:ascii="Times New Roman" w:hAnsi="Times New Roman" w:cs="Times New Roman"/>
          <w:sz w:val="28"/>
          <w:szCs w:val="28"/>
          <w:lang w:eastAsia="ru-RU"/>
        </w:rPr>
        <w:t xml:space="preserve"> </w:t>
      </w:r>
      <w:r w:rsidRPr="004C0478">
        <w:rPr>
          <w:rFonts w:ascii="Times New Roman" w:hAnsi="Times New Roman" w:cs="Times New Roman"/>
          <w:sz w:val="28"/>
          <w:szCs w:val="28"/>
          <w:lang w:eastAsia="ru-RU"/>
        </w:rPr>
        <w:t>С переходом от дошкольного воспитания к систематическому обучению в школе у детей 6—7 лет объем двигательной активности сокращается на 50%.</w:t>
      </w:r>
      <w:r>
        <w:rPr>
          <w:rFonts w:ascii="Times New Roman" w:hAnsi="Times New Roman" w:cs="Times New Roman"/>
          <w:sz w:val="28"/>
          <w:szCs w:val="28"/>
          <w:lang w:eastAsia="ru-RU"/>
        </w:rPr>
        <w:t xml:space="preserve"> </w:t>
      </w:r>
      <w:r w:rsidRPr="004C0478">
        <w:rPr>
          <w:rFonts w:ascii="Times New Roman" w:hAnsi="Times New Roman" w:cs="Times New Roman"/>
          <w:sz w:val="28"/>
          <w:szCs w:val="28"/>
          <w:lang w:eastAsia="ru-RU"/>
        </w:rPr>
        <w:t>В период учебных занятий двигательная активность школьников не только не увеличивается при переходе из класса в класс, а наоборот, все более уменьшается. Поэтому крайне важно обеспечить детям в соответствии с их возрастом и состоянием здоровья достаточный объем суточной двигательной деятельности.</w:t>
      </w:r>
      <w:r w:rsidR="002952B9" w:rsidRPr="002952B9">
        <w:rPr>
          <w:rFonts w:ascii="Times New Roman" w:hAnsi="Times New Roman" w:cs="Times New Roman"/>
          <w:sz w:val="28"/>
          <w:szCs w:val="28"/>
          <w:lang w:eastAsia="ru-RU"/>
        </w:rPr>
        <w:t xml:space="preserve"> [</w:t>
      </w:r>
      <w:r w:rsidR="002952B9">
        <w:rPr>
          <w:rFonts w:ascii="Times New Roman" w:hAnsi="Times New Roman" w:cs="Times New Roman"/>
          <w:sz w:val="28"/>
          <w:szCs w:val="28"/>
          <w:lang w:eastAsia="ru-RU"/>
        </w:rPr>
        <w:t>1</w:t>
      </w:r>
      <w:r w:rsidR="002952B9" w:rsidRPr="002952B9">
        <w:rPr>
          <w:rFonts w:ascii="Times New Roman" w:hAnsi="Times New Roman" w:cs="Times New Roman"/>
          <w:sz w:val="28"/>
          <w:szCs w:val="28"/>
          <w:lang w:eastAsia="ru-RU"/>
        </w:rPr>
        <w:t>]</w:t>
      </w:r>
    </w:p>
    <w:p w:rsidR="00D12211" w:rsidRDefault="00D12211" w:rsidP="00F94ED5">
      <w:pPr>
        <w:spacing w:after="0" w:line="360" w:lineRule="auto"/>
        <w:ind w:firstLine="709"/>
        <w:jc w:val="both"/>
        <w:rPr>
          <w:rFonts w:ascii="Times New Roman" w:hAnsi="Times New Roman" w:cs="Times New Roman"/>
          <w:sz w:val="28"/>
          <w:szCs w:val="28"/>
        </w:rPr>
      </w:pPr>
      <w:r w:rsidRPr="004C0478">
        <w:rPr>
          <w:rFonts w:ascii="Times New Roman" w:hAnsi="Times New Roman" w:cs="Times New Roman"/>
          <w:sz w:val="28"/>
          <w:szCs w:val="28"/>
        </w:rPr>
        <w:t>Младший школьный возраст является наиболее благоприятным для развития физических способностей (скоростные и координационные способности, способность длительно выполнять циклические действия в режимах умеренной и большой интенсивности)</w:t>
      </w:r>
    </w:p>
    <w:p w:rsidR="00D12211" w:rsidRPr="00FA6B68" w:rsidRDefault="00D12211" w:rsidP="00F94ED5">
      <w:pPr>
        <w:spacing w:after="0" w:line="360" w:lineRule="auto"/>
        <w:ind w:firstLine="709"/>
        <w:jc w:val="both"/>
        <w:rPr>
          <w:rFonts w:ascii="Times New Roman" w:hAnsi="Times New Roman" w:cs="Times New Roman"/>
          <w:sz w:val="28"/>
          <w:szCs w:val="28"/>
        </w:rPr>
      </w:pPr>
      <w:r w:rsidRPr="004C0478">
        <w:rPr>
          <w:rFonts w:ascii="Times New Roman" w:hAnsi="Times New Roman" w:cs="Times New Roman"/>
          <w:sz w:val="28"/>
          <w:szCs w:val="28"/>
        </w:rPr>
        <w:t xml:space="preserve">В возрасте 7—10 лет начинают формироваться интересы и склонности к определенным видам физической активности, выявляется специфика </w:t>
      </w:r>
      <w:r w:rsidRPr="004C0478">
        <w:rPr>
          <w:rFonts w:ascii="Times New Roman" w:hAnsi="Times New Roman" w:cs="Times New Roman"/>
          <w:sz w:val="28"/>
          <w:szCs w:val="28"/>
        </w:rPr>
        <w:lastRenderedPageBreak/>
        <w:t>индивидуальных моторных проявлений, предрасположенность к тем или иным видам спорта. А это создает условия, способствующие успешной физкультурно-спортивной ориентации детей школьного возраста, определению для каждого из них оптимального пут</w:t>
      </w:r>
      <w:r w:rsidR="00FA6B68">
        <w:rPr>
          <w:rFonts w:ascii="Times New Roman" w:hAnsi="Times New Roman" w:cs="Times New Roman"/>
          <w:sz w:val="28"/>
          <w:szCs w:val="28"/>
        </w:rPr>
        <w:t>и физического совершенствования</w:t>
      </w:r>
      <w:r w:rsidR="00FA6B68" w:rsidRPr="00FA6B68">
        <w:rPr>
          <w:rFonts w:ascii="Times New Roman" w:hAnsi="Times New Roman" w:cs="Times New Roman"/>
          <w:sz w:val="28"/>
          <w:szCs w:val="28"/>
        </w:rPr>
        <w:t>[</w:t>
      </w:r>
      <w:r w:rsidR="00793BB6">
        <w:rPr>
          <w:rFonts w:ascii="Times New Roman" w:hAnsi="Times New Roman" w:cs="Times New Roman"/>
          <w:sz w:val="28"/>
          <w:szCs w:val="28"/>
        </w:rPr>
        <w:t>3</w:t>
      </w:r>
      <w:r w:rsidR="00FA6B68" w:rsidRPr="00FA6B68">
        <w:rPr>
          <w:rFonts w:ascii="Times New Roman" w:hAnsi="Times New Roman" w:cs="Times New Roman"/>
          <w:sz w:val="28"/>
          <w:szCs w:val="28"/>
        </w:rPr>
        <w:t>]</w:t>
      </w:r>
      <w:r w:rsidR="00FA6B68">
        <w:rPr>
          <w:rFonts w:ascii="Times New Roman" w:hAnsi="Times New Roman" w:cs="Times New Roman"/>
          <w:sz w:val="28"/>
          <w:szCs w:val="28"/>
        </w:rPr>
        <w:t>.</w:t>
      </w:r>
    </w:p>
    <w:p w:rsidR="00D12211" w:rsidRPr="008D07AA" w:rsidRDefault="004D22D1" w:rsidP="00F94ED5">
      <w:pPr>
        <w:pStyle w:val="a3"/>
        <w:spacing w:before="360" w:after="480" w:line="360" w:lineRule="auto"/>
        <w:ind w:left="0"/>
        <w:contextualSpacing w:val="0"/>
        <w:jc w:val="center"/>
        <w:rPr>
          <w:rFonts w:ascii="Times New Roman" w:hAnsi="Times New Roman"/>
          <w:b/>
          <w:sz w:val="28"/>
          <w:szCs w:val="28"/>
        </w:rPr>
      </w:pPr>
      <w:r>
        <w:rPr>
          <w:rFonts w:ascii="Times New Roman" w:hAnsi="Times New Roman"/>
          <w:b/>
          <w:sz w:val="28"/>
          <w:szCs w:val="28"/>
        </w:rPr>
        <w:t xml:space="preserve">1.3 </w:t>
      </w:r>
      <w:r w:rsidR="00D12211" w:rsidRPr="008D07AA">
        <w:rPr>
          <w:rFonts w:ascii="Times New Roman" w:hAnsi="Times New Roman"/>
          <w:b/>
          <w:sz w:val="28"/>
          <w:szCs w:val="28"/>
        </w:rPr>
        <w:t>Методика освоения техники игры в бадминтон на начальном этапе разучивания и влияние на не</w:t>
      </w:r>
      <w:r w:rsidR="00F94ED5">
        <w:rPr>
          <w:rFonts w:ascii="Times New Roman" w:hAnsi="Times New Roman"/>
          <w:b/>
          <w:sz w:val="28"/>
          <w:szCs w:val="28"/>
        </w:rPr>
        <w:t>го физического развития ребенка</w:t>
      </w:r>
    </w:p>
    <w:p w:rsidR="00D12211" w:rsidRPr="009C6AA2" w:rsidRDefault="00D12211" w:rsidP="00F94ED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6AA2">
        <w:rPr>
          <w:rFonts w:ascii="Times New Roman" w:eastAsia="Times New Roman" w:hAnsi="Times New Roman" w:cs="Times New Roman"/>
          <w:color w:val="000000" w:themeColor="text1"/>
          <w:sz w:val="28"/>
          <w:szCs w:val="28"/>
          <w:lang w:eastAsia="ru-RU"/>
        </w:rPr>
        <w:t>Техника игры в бадминтон осваивается поэтапно:</w:t>
      </w:r>
    </w:p>
    <w:p w:rsidR="00D12211" w:rsidRPr="009C6AA2" w:rsidRDefault="00D12211" w:rsidP="00F94ED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D07AA">
        <w:rPr>
          <w:rFonts w:ascii="Times New Roman" w:eastAsia="Times New Roman" w:hAnsi="Times New Roman" w:cs="Times New Roman"/>
          <w:color w:val="000000" w:themeColor="text1"/>
          <w:sz w:val="28"/>
          <w:szCs w:val="28"/>
          <w:lang w:eastAsia="ru-RU"/>
        </w:rPr>
        <w:t>Первый этап посвящается освоению ударов открытой стороной ракетки (</w:t>
      </w:r>
      <w:proofErr w:type="spellStart"/>
      <w:r w:rsidRPr="008D07AA">
        <w:rPr>
          <w:rFonts w:ascii="Times New Roman" w:eastAsia="Times New Roman" w:hAnsi="Times New Roman" w:cs="Times New Roman"/>
          <w:color w:val="000000" w:themeColor="text1"/>
          <w:sz w:val="28"/>
          <w:szCs w:val="28"/>
          <w:lang w:eastAsia="ru-RU"/>
        </w:rPr>
        <w:t>форхэнд</w:t>
      </w:r>
      <w:proofErr w:type="spellEnd"/>
      <w:r w:rsidRPr="008D07AA">
        <w:rPr>
          <w:rFonts w:ascii="Times New Roman" w:eastAsia="Times New Roman" w:hAnsi="Times New Roman" w:cs="Times New Roman"/>
          <w:color w:val="000000" w:themeColor="text1"/>
          <w:sz w:val="28"/>
          <w:szCs w:val="28"/>
          <w:lang w:eastAsia="ru-RU"/>
        </w:rPr>
        <w:t>). Первые две недели — произвольные удары открытой стороной ракетки, в основном из статических положений. Все внимание на технику. Прежде всего освоить правильную хватку ракетки, следить за тем, чтобы движения были мягкими и пластичными. Максимум внимания работе кисти и освоению правильной стойки при выполнении ударов.</w:t>
      </w:r>
    </w:p>
    <w:p w:rsidR="00D12211" w:rsidRPr="00FA6B68" w:rsidRDefault="00D12211" w:rsidP="00F94ED5">
      <w:pPr>
        <w:spacing w:after="0" w:line="360" w:lineRule="auto"/>
        <w:ind w:firstLine="709"/>
        <w:jc w:val="both"/>
        <w:rPr>
          <w:rFonts w:ascii="Times New Roman" w:hAnsi="Times New Roman" w:cs="Times New Roman"/>
          <w:sz w:val="28"/>
          <w:szCs w:val="28"/>
        </w:rPr>
      </w:pPr>
      <w:r w:rsidRPr="00FA6B68">
        <w:rPr>
          <w:rFonts w:ascii="Times New Roman" w:hAnsi="Times New Roman" w:cs="Times New Roman"/>
          <w:sz w:val="28"/>
          <w:szCs w:val="28"/>
        </w:rPr>
        <w:t>Если на первом этапе подаче не уделялось специального внимания, то на втором — все внимание этому важному элементу техники. Изучение подачи заканчивается специальной тренировкой на точность. Задание: 50 раз направить волан сначала короткой подачей, а затем высокой в мишень.</w:t>
      </w:r>
    </w:p>
    <w:p w:rsidR="00D12211" w:rsidRPr="00FA6B68" w:rsidRDefault="00D12211" w:rsidP="00F94ED5">
      <w:pPr>
        <w:spacing w:after="0" w:line="360" w:lineRule="auto"/>
        <w:ind w:firstLine="709"/>
        <w:jc w:val="both"/>
        <w:rPr>
          <w:rFonts w:ascii="Times New Roman" w:hAnsi="Times New Roman" w:cs="Times New Roman"/>
          <w:sz w:val="28"/>
          <w:szCs w:val="28"/>
        </w:rPr>
      </w:pPr>
      <w:r w:rsidRPr="00FA6B68">
        <w:rPr>
          <w:rFonts w:ascii="Times New Roman" w:hAnsi="Times New Roman" w:cs="Times New Roman"/>
          <w:sz w:val="28"/>
          <w:szCs w:val="28"/>
        </w:rPr>
        <w:t>Третий этап — изучение ударов закрытой стороной ракетки. В той же последовательности, в какой изучались удары открытой стороной. Около двух недель — освоение хватки ракетки, правильного положения ног при ударе, работа кисти. Затем удары в движении: у сетки, в защите, с задней линии. И после этого — игра на счет.</w:t>
      </w:r>
    </w:p>
    <w:p w:rsidR="00D12211" w:rsidRPr="00FA6B68" w:rsidRDefault="00D12211" w:rsidP="00F94ED5">
      <w:pPr>
        <w:spacing w:after="0" w:line="360" w:lineRule="auto"/>
        <w:ind w:firstLine="709"/>
        <w:jc w:val="both"/>
        <w:rPr>
          <w:rFonts w:ascii="Times New Roman" w:hAnsi="Times New Roman" w:cs="Times New Roman"/>
          <w:sz w:val="28"/>
          <w:szCs w:val="28"/>
        </w:rPr>
      </w:pPr>
      <w:r w:rsidRPr="00FA6B68">
        <w:rPr>
          <w:rFonts w:ascii="Times New Roman" w:hAnsi="Times New Roman" w:cs="Times New Roman"/>
          <w:sz w:val="28"/>
          <w:szCs w:val="28"/>
        </w:rPr>
        <w:t>Тренировка — это не только игра с воланом. Не менее получаса надо посвящать специальной физической подготовке и различным упражнениям, имитирующим ударам. Чем лучше гибкость, исправнее координация движений, тем успешнее пойдет и техника ударов.</w:t>
      </w:r>
    </w:p>
    <w:p w:rsidR="00D12211" w:rsidRDefault="00D12211" w:rsidP="00F94ED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6AA2">
        <w:rPr>
          <w:rFonts w:ascii="Times New Roman" w:eastAsia="Times New Roman" w:hAnsi="Times New Roman" w:cs="Times New Roman"/>
          <w:color w:val="000000" w:themeColor="text1"/>
          <w:sz w:val="28"/>
          <w:szCs w:val="28"/>
          <w:lang w:eastAsia="ru-RU"/>
        </w:rPr>
        <w:lastRenderedPageBreak/>
        <w:t>В зависимости от уровня физического развития ребенка, освоение техники</w:t>
      </w:r>
      <w:r>
        <w:rPr>
          <w:rFonts w:ascii="Times New Roman" w:eastAsia="Times New Roman" w:hAnsi="Times New Roman" w:cs="Times New Roman"/>
          <w:color w:val="000000" w:themeColor="text1"/>
          <w:sz w:val="28"/>
          <w:szCs w:val="28"/>
          <w:lang w:eastAsia="ru-RU"/>
        </w:rPr>
        <w:t xml:space="preserve"> на начальном этапе разучивания</w:t>
      </w:r>
      <w:r w:rsidRPr="009C6AA2">
        <w:rPr>
          <w:rFonts w:ascii="Times New Roman" w:eastAsia="Times New Roman" w:hAnsi="Times New Roman" w:cs="Times New Roman"/>
          <w:color w:val="000000" w:themeColor="text1"/>
          <w:sz w:val="28"/>
          <w:szCs w:val="28"/>
          <w:lang w:eastAsia="ru-RU"/>
        </w:rPr>
        <w:t xml:space="preserve"> проходит с разной скоростью. Как правило дети с высоким уровнем физического развития быстрее осваивают технику игры, чем дети с низким уровнем.</w:t>
      </w:r>
    </w:p>
    <w:p w:rsidR="00396458" w:rsidRDefault="00396458" w:rsidP="00F94ED5">
      <w:pPr>
        <w:shd w:val="clear" w:color="auto" w:fill="FFFFFF"/>
        <w:spacing w:before="360" w:after="480" w:line="360" w:lineRule="auto"/>
        <w:jc w:val="center"/>
        <w:rPr>
          <w:rFonts w:ascii="Times New Roman" w:hAnsi="Times New Roman" w:cs="Times New Roman"/>
          <w:b/>
          <w:sz w:val="28"/>
          <w:szCs w:val="28"/>
        </w:rPr>
      </w:pPr>
      <w:r>
        <w:rPr>
          <w:rFonts w:ascii="Times New Roman" w:hAnsi="Times New Roman" w:cs="Times New Roman"/>
          <w:b/>
          <w:sz w:val="28"/>
          <w:szCs w:val="28"/>
        </w:rPr>
        <w:t>1.4 Современная спортивная техника в бадминтоне</w:t>
      </w:r>
    </w:p>
    <w:p w:rsidR="00396458" w:rsidRDefault="00396458" w:rsidP="00F94ED5">
      <w:pPr>
        <w:shd w:val="clear" w:color="auto" w:fill="FFFFFF"/>
        <w:spacing w:after="0" w:line="360" w:lineRule="auto"/>
        <w:ind w:firstLine="709"/>
        <w:jc w:val="both"/>
        <w:rPr>
          <w:rFonts w:ascii="Times New Roman" w:hAnsi="Times New Roman" w:cs="Times New Roman"/>
          <w:sz w:val="28"/>
          <w:szCs w:val="28"/>
        </w:rPr>
      </w:pPr>
      <w:r w:rsidRPr="00396458">
        <w:rPr>
          <w:rFonts w:ascii="Times New Roman" w:hAnsi="Times New Roman" w:cs="Times New Roman"/>
          <w:sz w:val="28"/>
          <w:szCs w:val="28"/>
        </w:rPr>
        <w:t>Не в полном объёме доступна начинающим, особенно детям, из-за высоких скоростей исполнения ударов, концентрации силы в короткий момент времени при</w:t>
      </w:r>
      <w:r>
        <w:rPr>
          <w:rFonts w:ascii="Times New Roman" w:hAnsi="Times New Roman" w:cs="Times New Roman"/>
          <w:sz w:val="28"/>
          <w:szCs w:val="28"/>
        </w:rPr>
        <w:t xml:space="preserve"> </w:t>
      </w:r>
      <w:r w:rsidRPr="00396458">
        <w:rPr>
          <w:rFonts w:ascii="Times New Roman" w:hAnsi="Times New Roman" w:cs="Times New Roman"/>
          <w:sz w:val="28"/>
          <w:szCs w:val="28"/>
        </w:rPr>
        <w:t xml:space="preserve">работе кисти и пальцев бьющей руки. </w:t>
      </w:r>
      <w:r>
        <w:rPr>
          <w:rFonts w:ascii="Times New Roman" w:hAnsi="Times New Roman" w:cs="Times New Roman"/>
          <w:sz w:val="28"/>
          <w:szCs w:val="28"/>
        </w:rPr>
        <w:t>Тем не менее новичков надо обу</w:t>
      </w:r>
      <w:r w:rsidRPr="00396458">
        <w:rPr>
          <w:rFonts w:ascii="Times New Roman" w:hAnsi="Times New Roman" w:cs="Times New Roman"/>
          <w:sz w:val="28"/>
          <w:szCs w:val="28"/>
        </w:rPr>
        <w:t>чать элементарной классической технике, но упрощённой и посильной с обязательным сохранением её сущности. Это позволит бе</w:t>
      </w:r>
      <w:r>
        <w:rPr>
          <w:rFonts w:ascii="Times New Roman" w:hAnsi="Times New Roman" w:cs="Times New Roman"/>
          <w:sz w:val="28"/>
          <w:szCs w:val="28"/>
        </w:rPr>
        <w:t>з непосиль</w:t>
      </w:r>
      <w:r w:rsidRPr="00396458">
        <w:rPr>
          <w:rFonts w:ascii="Times New Roman" w:hAnsi="Times New Roman" w:cs="Times New Roman"/>
          <w:sz w:val="28"/>
          <w:szCs w:val="28"/>
        </w:rPr>
        <w:t>ного переучивания постепенно перейти к более сложной, совершенной современной технике выполнения сложных ударных движений. Нужно с первых занятий начинать обучение всех новичков спортивной технике, овладению наиболее рациональными и эффективным</w:t>
      </w:r>
      <w:r>
        <w:rPr>
          <w:rFonts w:ascii="Times New Roman" w:hAnsi="Times New Roman" w:cs="Times New Roman"/>
          <w:sz w:val="28"/>
          <w:szCs w:val="28"/>
        </w:rPr>
        <w:t>и способами вы</w:t>
      </w:r>
      <w:r w:rsidRPr="00396458">
        <w:rPr>
          <w:rFonts w:ascii="Times New Roman" w:hAnsi="Times New Roman" w:cs="Times New Roman"/>
          <w:sz w:val="28"/>
          <w:szCs w:val="28"/>
        </w:rPr>
        <w:t>полнения упражнений. Тренер обязан разъяснять всем спортсменам, что техника движений постоянно зависит от единства формы и содержания, т.е. целостной деятельности человек</w:t>
      </w:r>
      <w:r>
        <w:rPr>
          <w:rFonts w:ascii="Times New Roman" w:hAnsi="Times New Roman" w:cs="Times New Roman"/>
          <w:sz w:val="28"/>
          <w:szCs w:val="28"/>
        </w:rPr>
        <w:t>а, его психологической, коорди</w:t>
      </w:r>
      <w:r w:rsidRPr="00396458">
        <w:rPr>
          <w:rFonts w:ascii="Times New Roman" w:hAnsi="Times New Roman" w:cs="Times New Roman"/>
          <w:sz w:val="28"/>
          <w:szCs w:val="28"/>
        </w:rPr>
        <w:t xml:space="preserve">национной, физической подготовленности и готовности действовать в определённых условиях внешней среды. </w:t>
      </w:r>
    </w:p>
    <w:p w:rsidR="00396458" w:rsidRDefault="00396458" w:rsidP="00F94ED5">
      <w:pPr>
        <w:shd w:val="clear" w:color="auto" w:fill="FFFFFF"/>
        <w:spacing w:after="0" w:line="360" w:lineRule="auto"/>
        <w:ind w:firstLine="709"/>
        <w:jc w:val="both"/>
        <w:rPr>
          <w:rFonts w:ascii="Times New Roman" w:hAnsi="Times New Roman" w:cs="Times New Roman"/>
          <w:sz w:val="28"/>
          <w:szCs w:val="28"/>
        </w:rPr>
      </w:pPr>
      <w:r w:rsidRPr="00396458">
        <w:rPr>
          <w:rFonts w:ascii="Times New Roman" w:hAnsi="Times New Roman" w:cs="Times New Roman"/>
          <w:sz w:val="28"/>
          <w:szCs w:val="28"/>
        </w:rPr>
        <w:t xml:space="preserve">1. Пусть начальная техника будет элементарной и примитивной, но по своей основе движений должна быть правильной. </w:t>
      </w:r>
    </w:p>
    <w:p w:rsidR="00396458" w:rsidRDefault="00396458" w:rsidP="00F94ED5">
      <w:pPr>
        <w:shd w:val="clear" w:color="auto" w:fill="FFFFFF"/>
        <w:spacing w:after="0" w:line="360" w:lineRule="auto"/>
        <w:ind w:firstLine="709"/>
        <w:jc w:val="both"/>
        <w:rPr>
          <w:rFonts w:ascii="Times New Roman" w:hAnsi="Times New Roman" w:cs="Times New Roman"/>
          <w:sz w:val="28"/>
          <w:szCs w:val="28"/>
        </w:rPr>
      </w:pPr>
      <w:r w:rsidRPr="00396458">
        <w:rPr>
          <w:rFonts w:ascii="Times New Roman" w:hAnsi="Times New Roman" w:cs="Times New Roman"/>
          <w:sz w:val="28"/>
          <w:szCs w:val="28"/>
        </w:rPr>
        <w:t>2. Не следует нарушать один из принципов педагогики, гласящий «от простого к сложному»: обучать пос</w:t>
      </w:r>
      <w:r>
        <w:rPr>
          <w:rFonts w:ascii="Times New Roman" w:hAnsi="Times New Roman" w:cs="Times New Roman"/>
          <w:sz w:val="28"/>
          <w:szCs w:val="28"/>
        </w:rPr>
        <w:t>ильному, особенно без достаточ</w:t>
      </w:r>
      <w:r w:rsidRPr="00396458">
        <w:rPr>
          <w:rFonts w:ascii="Times New Roman" w:hAnsi="Times New Roman" w:cs="Times New Roman"/>
          <w:sz w:val="28"/>
          <w:szCs w:val="28"/>
        </w:rPr>
        <w:t>ной физической подготовленности. Нарушение таких законов обучения обязательно приведёт к овладению несовершенной техникой и к очень трудно</w:t>
      </w:r>
      <w:r>
        <w:rPr>
          <w:rFonts w:ascii="Times New Roman" w:hAnsi="Times New Roman" w:cs="Times New Roman"/>
          <w:sz w:val="28"/>
          <w:szCs w:val="28"/>
        </w:rPr>
        <w:t xml:space="preserve"> </w:t>
      </w:r>
      <w:r w:rsidRPr="00396458">
        <w:rPr>
          <w:rFonts w:ascii="Times New Roman" w:hAnsi="Times New Roman" w:cs="Times New Roman"/>
          <w:sz w:val="28"/>
          <w:szCs w:val="28"/>
        </w:rPr>
        <w:t xml:space="preserve">исправляемым впоследствии ошибкам. </w:t>
      </w:r>
    </w:p>
    <w:p w:rsidR="00396458" w:rsidRDefault="00396458" w:rsidP="00F94ED5">
      <w:pPr>
        <w:shd w:val="clear" w:color="auto" w:fill="FFFFFF"/>
        <w:spacing w:after="0" w:line="360" w:lineRule="auto"/>
        <w:ind w:firstLine="709"/>
        <w:jc w:val="both"/>
        <w:rPr>
          <w:rFonts w:ascii="Times New Roman" w:hAnsi="Times New Roman" w:cs="Times New Roman"/>
          <w:sz w:val="28"/>
          <w:szCs w:val="28"/>
        </w:rPr>
      </w:pPr>
      <w:r w:rsidRPr="00396458">
        <w:rPr>
          <w:rFonts w:ascii="Times New Roman" w:hAnsi="Times New Roman" w:cs="Times New Roman"/>
          <w:sz w:val="28"/>
          <w:szCs w:val="28"/>
        </w:rPr>
        <w:t>3. В бадминтоне, как и во всех друг</w:t>
      </w:r>
      <w:r>
        <w:rPr>
          <w:rFonts w:ascii="Times New Roman" w:hAnsi="Times New Roman" w:cs="Times New Roman"/>
          <w:sz w:val="28"/>
          <w:szCs w:val="28"/>
        </w:rPr>
        <w:t>их видах спорта, существует мо</w:t>
      </w:r>
      <w:r w:rsidRPr="00396458">
        <w:rPr>
          <w:rFonts w:ascii="Times New Roman" w:hAnsi="Times New Roman" w:cs="Times New Roman"/>
          <w:sz w:val="28"/>
          <w:szCs w:val="28"/>
        </w:rPr>
        <w:t xml:space="preserve">дель современной и совершенной техники, которой тренеры стараются обучать </w:t>
      </w:r>
      <w:r w:rsidRPr="00396458">
        <w:rPr>
          <w:rFonts w:ascii="Times New Roman" w:hAnsi="Times New Roman" w:cs="Times New Roman"/>
          <w:sz w:val="28"/>
          <w:szCs w:val="28"/>
        </w:rPr>
        <w:lastRenderedPageBreak/>
        <w:t>своих учеников. Нужно помнить, что точных копий движений существовать не может, т.к. вся техни</w:t>
      </w:r>
      <w:r>
        <w:rPr>
          <w:rFonts w:ascii="Times New Roman" w:hAnsi="Times New Roman" w:cs="Times New Roman"/>
          <w:sz w:val="28"/>
          <w:szCs w:val="28"/>
        </w:rPr>
        <w:t>ка индивидуальна. Она определя</w:t>
      </w:r>
      <w:r w:rsidRPr="00396458">
        <w:rPr>
          <w:rFonts w:ascii="Times New Roman" w:hAnsi="Times New Roman" w:cs="Times New Roman"/>
          <w:sz w:val="28"/>
          <w:szCs w:val="28"/>
        </w:rPr>
        <w:t>ется телосложением спортсмена, его</w:t>
      </w:r>
      <w:r>
        <w:rPr>
          <w:rFonts w:ascii="Times New Roman" w:hAnsi="Times New Roman" w:cs="Times New Roman"/>
          <w:sz w:val="28"/>
          <w:szCs w:val="28"/>
        </w:rPr>
        <w:t xml:space="preserve"> высшей нервной системой, физи</w:t>
      </w:r>
      <w:r w:rsidRPr="00396458">
        <w:rPr>
          <w:rFonts w:ascii="Times New Roman" w:hAnsi="Times New Roman" w:cs="Times New Roman"/>
          <w:sz w:val="28"/>
          <w:szCs w:val="28"/>
        </w:rPr>
        <w:t>ческой и морально-волевой подготовкой. Индивидуальные отличия – это свой почерк каждого спортсмена, но чем совершеннее техника, тем меньше в ней будет отличий. Лучший путь для тренера и ученика, но не самый короткий, состоит в том, чтоб</w:t>
      </w:r>
      <w:r>
        <w:rPr>
          <w:rFonts w:ascii="Times New Roman" w:hAnsi="Times New Roman" w:cs="Times New Roman"/>
          <w:sz w:val="28"/>
          <w:szCs w:val="28"/>
        </w:rPr>
        <w:t>ы экспериментальным путём опре</w:t>
      </w:r>
      <w:r w:rsidRPr="00396458">
        <w:rPr>
          <w:rFonts w:ascii="Times New Roman" w:hAnsi="Times New Roman" w:cs="Times New Roman"/>
          <w:sz w:val="28"/>
          <w:szCs w:val="28"/>
        </w:rPr>
        <w:t xml:space="preserve">делить, какое техническое решение является индивидуальным отличием от эталонного, а какое просто ошибочным выполнением упражнения из- за недостатка определённых качеств или неправильного обучения. </w:t>
      </w:r>
    </w:p>
    <w:p w:rsidR="00396458" w:rsidRPr="001272B7" w:rsidRDefault="00396458" w:rsidP="00F94ED5">
      <w:pPr>
        <w:shd w:val="clear" w:color="auto" w:fill="FFFFFF"/>
        <w:spacing w:after="0" w:line="360" w:lineRule="auto"/>
        <w:ind w:firstLine="709"/>
        <w:jc w:val="both"/>
        <w:rPr>
          <w:rFonts w:ascii="Times New Roman" w:hAnsi="Times New Roman" w:cs="Times New Roman"/>
          <w:b/>
          <w:sz w:val="28"/>
          <w:szCs w:val="28"/>
        </w:rPr>
      </w:pPr>
      <w:r w:rsidRPr="00396458">
        <w:rPr>
          <w:rFonts w:ascii="Times New Roman" w:hAnsi="Times New Roman" w:cs="Times New Roman"/>
          <w:sz w:val="28"/>
          <w:szCs w:val="28"/>
        </w:rPr>
        <w:t>4. С ростом спортивного мастерства даже до очень высокого уровня всегда остаётся задача и возможность совершенствования техники, её усложнения, убыстрения и роста надёжности. Нужно иметь цель-мечту, искать п</w:t>
      </w:r>
      <w:r>
        <w:rPr>
          <w:rFonts w:ascii="Times New Roman" w:hAnsi="Times New Roman" w:cs="Times New Roman"/>
          <w:sz w:val="28"/>
          <w:szCs w:val="28"/>
        </w:rPr>
        <w:t xml:space="preserve">ути решения поставленной задачи, </w:t>
      </w:r>
      <w:r w:rsidRPr="00396458">
        <w:rPr>
          <w:rFonts w:ascii="Times New Roman" w:hAnsi="Times New Roman" w:cs="Times New Roman"/>
          <w:sz w:val="28"/>
          <w:szCs w:val="28"/>
        </w:rPr>
        <w:t>и всегда помнить и верить: «Дорогу осилит идущий!». С самого начала занятий спортом ребёнок должен понять, что нельзя постоянно рассчитывать на случайнос</w:t>
      </w:r>
      <w:r>
        <w:rPr>
          <w:rFonts w:ascii="Times New Roman" w:hAnsi="Times New Roman" w:cs="Times New Roman"/>
          <w:sz w:val="28"/>
          <w:szCs w:val="28"/>
        </w:rPr>
        <w:t>ть, вдохновение, большую физич</w:t>
      </w:r>
      <w:r w:rsidRPr="00396458">
        <w:rPr>
          <w:rFonts w:ascii="Times New Roman" w:hAnsi="Times New Roman" w:cs="Times New Roman"/>
          <w:sz w:val="28"/>
          <w:szCs w:val="28"/>
        </w:rPr>
        <w:t>ескую силу, т.к. они не могут заме</w:t>
      </w:r>
      <w:r>
        <w:rPr>
          <w:rFonts w:ascii="Times New Roman" w:hAnsi="Times New Roman" w:cs="Times New Roman"/>
          <w:sz w:val="28"/>
          <w:szCs w:val="28"/>
        </w:rPr>
        <w:t>нить высокую техническую подго</w:t>
      </w:r>
      <w:r w:rsidRPr="00396458">
        <w:rPr>
          <w:rFonts w:ascii="Times New Roman" w:hAnsi="Times New Roman" w:cs="Times New Roman"/>
          <w:sz w:val="28"/>
          <w:szCs w:val="28"/>
        </w:rPr>
        <w:t>товку, а риск в бадминтоне оправдывается очень редко.</w:t>
      </w:r>
      <w:r w:rsidR="001272B7" w:rsidRPr="001272B7">
        <w:rPr>
          <w:rFonts w:ascii="Times New Roman" w:hAnsi="Times New Roman" w:cs="Times New Roman"/>
          <w:sz w:val="28"/>
          <w:szCs w:val="28"/>
        </w:rPr>
        <w:t>[9]</w:t>
      </w:r>
    </w:p>
    <w:p w:rsidR="00396458" w:rsidRDefault="0030463C" w:rsidP="00F94ED5">
      <w:pPr>
        <w:shd w:val="clear" w:color="auto" w:fill="FFFFFF"/>
        <w:spacing w:before="360" w:after="480" w:line="360" w:lineRule="auto"/>
        <w:jc w:val="center"/>
        <w:rPr>
          <w:rFonts w:ascii="Times New Roman" w:hAnsi="Times New Roman" w:cs="Times New Roman"/>
          <w:b/>
          <w:sz w:val="28"/>
          <w:szCs w:val="28"/>
        </w:rPr>
      </w:pPr>
      <w:r w:rsidRPr="0030463C">
        <w:rPr>
          <w:rFonts w:ascii="Times New Roman" w:hAnsi="Times New Roman" w:cs="Times New Roman"/>
          <w:b/>
          <w:sz w:val="28"/>
          <w:szCs w:val="28"/>
        </w:rPr>
        <w:t>1.5 Общие основы технической подготовки по бадминтону</w:t>
      </w:r>
    </w:p>
    <w:p w:rsidR="0030463C" w:rsidRDefault="0030463C" w:rsidP="00F94ED5">
      <w:pPr>
        <w:shd w:val="clear" w:color="auto" w:fill="FFFFFF"/>
        <w:spacing w:after="0" w:line="360" w:lineRule="auto"/>
        <w:ind w:firstLine="709"/>
        <w:contextualSpacing/>
        <w:jc w:val="both"/>
        <w:rPr>
          <w:rFonts w:ascii="Times New Roman" w:hAnsi="Times New Roman" w:cs="Times New Roman"/>
          <w:sz w:val="28"/>
          <w:szCs w:val="28"/>
        </w:rPr>
      </w:pPr>
      <w:r w:rsidRPr="0030463C">
        <w:rPr>
          <w:rFonts w:ascii="Times New Roman" w:hAnsi="Times New Roman" w:cs="Times New Roman"/>
          <w:sz w:val="28"/>
          <w:szCs w:val="28"/>
        </w:rPr>
        <w:t>На всём пути бадминтониста от нов</w:t>
      </w:r>
      <w:r>
        <w:rPr>
          <w:rFonts w:ascii="Times New Roman" w:hAnsi="Times New Roman" w:cs="Times New Roman"/>
          <w:sz w:val="28"/>
          <w:szCs w:val="28"/>
        </w:rPr>
        <w:t>ичка до мастера спорта идёт не</w:t>
      </w:r>
      <w:r w:rsidRPr="0030463C">
        <w:rPr>
          <w:rFonts w:ascii="Times New Roman" w:hAnsi="Times New Roman" w:cs="Times New Roman"/>
          <w:sz w:val="28"/>
          <w:szCs w:val="28"/>
        </w:rPr>
        <w:t>прерывный процесс обучения спортивн</w:t>
      </w:r>
      <w:r>
        <w:rPr>
          <w:rFonts w:ascii="Times New Roman" w:hAnsi="Times New Roman" w:cs="Times New Roman"/>
          <w:sz w:val="28"/>
          <w:szCs w:val="28"/>
        </w:rPr>
        <w:t>ой технике. Он условно разделя</w:t>
      </w:r>
      <w:r w:rsidRPr="0030463C">
        <w:rPr>
          <w:rFonts w:ascii="Times New Roman" w:hAnsi="Times New Roman" w:cs="Times New Roman"/>
          <w:sz w:val="28"/>
          <w:szCs w:val="28"/>
        </w:rPr>
        <w:t xml:space="preserve">ется на два этапа – обучение и совершенствование. При таком делении тренеру удобнее и проще планировать весь тренировочный процесс и детальнее ставить конкретные задачи перед спортсменами. Напомним, что двигательные </w:t>
      </w:r>
      <w:r>
        <w:rPr>
          <w:rFonts w:ascii="Times New Roman" w:hAnsi="Times New Roman" w:cs="Times New Roman"/>
          <w:sz w:val="28"/>
          <w:szCs w:val="28"/>
        </w:rPr>
        <w:t>представления и мысленное выпол</w:t>
      </w:r>
      <w:r w:rsidRPr="0030463C">
        <w:rPr>
          <w:rFonts w:ascii="Times New Roman" w:hAnsi="Times New Roman" w:cs="Times New Roman"/>
          <w:sz w:val="28"/>
          <w:szCs w:val="28"/>
        </w:rPr>
        <w:t>нение нового упражнения обусловливается возникновением (хотя и в очень слабой мере) различных взаи</w:t>
      </w:r>
      <w:r>
        <w:rPr>
          <w:rFonts w:ascii="Times New Roman" w:hAnsi="Times New Roman" w:cs="Times New Roman"/>
          <w:sz w:val="28"/>
          <w:szCs w:val="28"/>
        </w:rPr>
        <w:t>мосвязанных координаций физиче</w:t>
      </w:r>
      <w:r w:rsidRPr="0030463C">
        <w:rPr>
          <w:rFonts w:ascii="Times New Roman" w:hAnsi="Times New Roman" w:cs="Times New Roman"/>
          <w:sz w:val="28"/>
          <w:szCs w:val="28"/>
        </w:rPr>
        <w:t xml:space="preserve">ских и нервных процессов. В зависимости от наследственности человек от рождения имеет </w:t>
      </w:r>
      <w:r w:rsidRPr="0030463C">
        <w:rPr>
          <w:rFonts w:ascii="Times New Roman" w:hAnsi="Times New Roman" w:cs="Times New Roman"/>
          <w:sz w:val="28"/>
          <w:szCs w:val="28"/>
        </w:rPr>
        <w:lastRenderedPageBreak/>
        <w:t xml:space="preserve">индивидуальный нервно-мышечный механизм для построения и координации движений. Всех начинающих нужно научить думать о том, как правильно выполнить </w:t>
      </w:r>
      <w:r>
        <w:rPr>
          <w:rFonts w:ascii="Times New Roman" w:hAnsi="Times New Roman" w:cs="Times New Roman"/>
          <w:sz w:val="28"/>
          <w:szCs w:val="28"/>
        </w:rPr>
        <w:t>движения, а затем соединить не</w:t>
      </w:r>
      <w:r w:rsidRPr="0030463C">
        <w:rPr>
          <w:rFonts w:ascii="Times New Roman" w:hAnsi="Times New Roman" w:cs="Times New Roman"/>
          <w:sz w:val="28"/>
          <w:szCs w:val="28"/>
        </w:rPr>
        <w:t>сколько из них и получить цельный технический приём. Важно то, что если мозг понимает смысл движения, происходит тренировка не только физических качеств, но и концентрации внимательности.</w:t>
      </w:r>
      <w:r>
        <w:rPr>
          <w:rFonts w:ascii="Times New Roman" w:hAnsi="Times New Roman" w:cs="Times New Roman"/>
          <w:sz w:val="28"/>
          <w:szCs w:val="28"/>
        </w:rPr>
        <w:t xml:space="preserve"> </w:t>
      </w:r>
      <w:r w:rsidRPr="0030463C">
        <w:rPr>
          <w:rFonts w:ascii="Times New Roman" w:hAnsi="Times New Roman" w:cs="Times New Roman"/>
          <w:sz w:val="28"/>
          <w:szCs w:val="28"/>
        </w:rPr>
        <w:t>Чем сложнее упражнение, тем боль</w:t>
      </w:r>
      <w:r>
        <w:rPr>
          <w:rFonts w:ascii="Times New Roman" w:hAnsi="Times New Roman" w:cs="Times New Roman"/>
          <w:sz w:val="28"/>
          <w:szCs w:val="28"/>
        </w:rPr>
        <w:t>ше требуется упрощение и облег</w:t>
      </w:r>
      <w:r w:rsidRPr="0030463C">
        <w:rPr>
          <w:rFonts w:ascii="Times New Roman" w:hAnsi="Times New Roman" w:cs="Times New Roman"/>
          <w:sz w:val="28"/>
          <w:szCs w:val="28"/>
        </w:rPr>
        <w:t>чение его выполнения в начале процес</w:t>
      </w:r>
      <w:r>
        <w:rPr>
          <w:rFonts w:ascii="Times New Roman" w:hAnsi="Times New Roman" w:cs="Times New Roman"/>
          <w:sz w:val="28"/>
          <w:szCs w:val="28"/>
        </w:rPr>
        <w:t>са обучения. В большинстве слу</w:t>
      </w:r>
      <w:r w:rsidRPr="0030463C">
        <w:rPr>
          <w:rFonts w:ascii="Times New Roman" w:hAnsi="Times New Roman" w:cs="Times New Roman"/>
          <w:sz w:val="28"/>
          <w:szCs w:val="28"/>
        </w:rPr>
        <w:t>чаев пригодные для занятий бадминтоном дети осваивают выполнение различных упражнений за 5-6 тренировочных занятий, т.е. приобретают начальное умение.</w:t>
      </w:r>
    </w:p>
    <w:p w:rsidR="0030463C" w:rsidRDefault="0030463C" w:rsidP="00F94ED5">
      <w:pPr>
        <w:shd w:val="clear" w:color="auto" w:fill="FFFFFF"/>
        <w:spacing w:after="0" w:line="360" w:lineRule="auto"/>
        <w:ind w:firstLine="709"/>
        <w:contextualSpacing/>
        <w:jc w:val="both"/>
        <w:rPr>
          <w:rFonts w:ascii="Times New Roman" w:hAnsi="Times New Roman" w:cs="Times New Roman"/>
          <w:sz w:val="28"/>
          <w:szCs w:val="28"/>
        </w:rPr>
      </w:pPr>
      <w:r w:rsidRPr="0030463C">
        <w:rPr>
          <w:rFonts w:ascii="Times New Roman" w:hAnsi="Times New Roman" w:cs="Times New Roman"/>
          <w:sz w:val="28"/>
          <w:szCs w:val="28"/>
        </w:rPr>
        <w:t>Конечной целью спортивного обуче</w:t>
      </w:r>
      <w:r>
        <w:rPr>
          <w:rFonts w:ascii="Times New Roman" w:hAnsi="Times New Roman" w:cs="Times New Roman"/>
          <w:sz w:val="28"/>
          <w:szCs w:val="28"/>
        </w:rPr>
        <w:t>ния является образование двига</w:t>
      </w:r>
      <w:r w:rsidRPr="0030463C">
        <w:rPr>
          <w:rFonts w:ascii="Times New Roman" w:hAnsi="Times New Roman" w:cs="Times New Roman"/>
          <w:sz w:val="28"/>
          <w:szCs w:val="28"/>
        </w:rPr>
        <w:t xml:space="preserve">тельных навыков, полученных в результате многократных повторений и установления прочных, сознательных нервно-двигательных связей. Двигательный навык характеризуется </w:t>
      </w:r>
      <w:r>
        <w:rPr>
          <w:rFonts w:ascii="Times New Roman" w:hAnsi="Times New Roman" w:cs="Times New Roman"/>
          <w:sz w:val="28"/>
          <w:szCs w:val="28"/>
        </w:rPr>
        <w:t xml:space="preserve">прочностью, осознанностью и </w:t>
      </w:r>
      <w:proofErr w:type="spellStart"/>
      <w:r>
        <w:rPr>
          <w:rFonts w:ascii="Times New Roman" w:hAnsi="Times New Roman" w:cs="Times New Roman"/>
          <w:sz w:val="28"/>
          <w:szCs w:val="28"/>
        </w:rPr>
        <w:t>ав</w:t>
      </w:r>
      <w:r w:rsidRPr="0030463C">
        <w:rPr>
          <w:rFonts w:ascii="Times New Roman" w:hAnsi="Times New Roman" w:cs="Times New Roman"/>
          <w:sz w:val="28"/>
          <w:szCs w:val="28"/>
        </w:rPr>
        <w:t>томатизированностью</w:t>
      </w:r>
      <w:proofErr w:type="spellEnd"/>
      <w:r w:rsidRPr="0030463C">
        <w:rPr>
          <w:rFonts w:ascii="Times New Roman" w:hAnsi="Times New Roman" w:cs="Times New Roman"/>
          <w:sz w:val="28"/>
          <w:szCs w:val="28"/>
        </w:rPr>
        <w:t>, подвижностью и вариативностью</w:t>
      </w:r>
      <w:r>
        <w:rPr>
          <w:rFonts w:ascii="Times New Roman" w:hAnsi="Times New Roman" w:cs="Times New Roman"/>
          <w:sz w:val="28"/>
          <w:szCs w:val="28"/>
        </w:rPr>
        <w:t>.</w:t>
      </w:r>
    </w:p>
    <w:p w:rsidR="0030463C" w:rsidRPr="003C11C0" w:rsidRDefault="0030463C" w:rsidP="00F94ED5">
      <w:pPr>
        <w:shd w:val="clear" w:color="auto" w:fill="FFFFFF"/>
        <w:spacing w:after="0" w:line="360" w:lineRule="auto"/>
        <w:ind w:firstLine="709"/>
        <w:contextualSpacing/>
        <w:jc w:val="both"/>
        <w:rPr>
          <w:rFonts w:ascii="Times New Roman" w:hAnsi="Times New Roman" w:cs="Times New Roman"/>
          <w:b/>
          <w:sz w:val="28"/>
          <w:szCs w:val="28"/>
        </w:rPr>
      </w:pPr>
      <w:r w:rsidRPr="0030463C">
        <w:rPr>
          <w:rFonts w:ascii="Times New Roman" w:hAnsi="Times New Roman" w:cs="Times New Roman"/>
          <w:sz w:val="28"/>
          <w:szCs w:val="28"/>
        </w:rPr>
        <w:t>И всё же для практического усвоения технических приёмов главным является метод многократного повторения изучаемого упражнения. Число повторений и длительность п</w:t>
      </w:r>
      <w:r>
        <w:rPr>
          <w:rFonts w:ascii="Times New Roman" w:hAnsi="Times New Roman" w:cs="Times New Roman"/>
          <w:sz w:val="28"/>
          <w:szCs w:val="28"/>
        </w:rPr>
        <w:t>ауз между ними зависит от уров</w:t>
      </w:r>
      <w:r w:rsidRPr="0030463C">
        <w:rPr>
          <w:rFonts w:ascii="Times New Roman" w:hAnsi="Times New Roman" w:cs="Times New Roman"/>
          <w:sz w:val="28"/>
          <w:szCs w:val="28"/>
        </w:rPr>
        <w:t>ня физической и психической подготовленности, уровня мастерства спортсмена. Новички всегда менее выносливы, поэтому для них меньше возможностей для продолжительных за</w:t>
      </w:r>
      <w:r>
        <w:rPr>
          <w:rFonts w:ascii="Times New Roman" w:hAnsi="Times New Roman" w:cs="Times New Roman"/>
          <w:sz w:val="28"/>
          <w:szCs w:val="28"/>
        </w:rPr>
        <w:t>нятий, а значит, мала и повтор</w:t>
      </w:r>
      <w:r w:rsidRPr="0030463C">
        <w:rPr>
          <w:rFonts w:ascii="Times New Roman" w:hAnsi="Times New Roman" w:cs="Times New Roman"/>
          <w:sz w:val="28"/>
          <w:szCs w:val="28"/>
        </w:rPr>
        <w:t>ность. Выполнение целенаправлен</w:t>
      </w:r>
      <w:r>
        <w:rPr>
          <w:rFonts w:ascii="Times New Roman" w:hAnsi="Times New Roman" w:cs="Times New Roman"/>
          <w:sz w:val="28"/>
          <w:szCs w:val="28"/>
        </w:rPr>
        <w:t>ных технических движений, одно</w:t>
      </w:r>
      <w:r w:rsidRPr="0030463C">
        <w:rPr>
          <w:rFonts w:ascii="Times New Roman" w:hAnsi="Times New Roman" w:cs="Times New Roman"/>
          <w:sz w:val="28"/>
          <w:szCs w:val="28"/>
        </w:rPr>
        <w:t>временно с освоением, может применяться, как общеразвивающее, и по мере усвоения число повторений может быть увеличено. Имитацию ударов с ракеткой для закрепления навыка нужно проводить ежедневно по 2-3 раза, в том числе как домашнее задание самостоятельно. Число повторений не должно быть очень боль</w:t>
      </w:r>
      <w:r>
        <w:rPr>
          <w:rFonts w:ascii="Times New Roman" w:hAnsi="Times New Roman" w:cs="Times New Roman"/>
          <w:sz w:val="28"/>
          <w:szCs w:val="28"/>
        </w:rPr>
        <w:t>шим. Интенсивность определяется</w:t>
      </w:r>
      <w:r w:rsidRPr="0030463C">
        <w:rPr>
          <w:rFonts w:ascii="Times New Roman" w:hAnsi="Times New Roman" w:cs="Times New Roman"/>
          <w:sz w:val="28"/>
          <w:szCs w:val="28"/>
        </w:rPr>
        <w:t xml:space="preserve"> тренером индивидуально для каждог</w:t>
      </w:r>
      <w:r>
        <w:rPr>
          <w:rFonts w:ascii="Times New Roman" w:hAnsi="Times New Roman" w:cs="Times New Roman"/>
          <w:sz w:val="28"/>
          <w:szCs w:val="28"/>
        </w:rPr>
        <w:t>о спортсмена: на стадии первон</w:t>
      </w:r>
      <w:r w:rsidRPr="0030463C">
        <w:rPr>
          <w:rFonts w:ascii="Times New Roman" w:hAnsi="Times New Roman" w:cs="Times New Roman"/>
          <w:sz w:val="28"/>
          <w:szCs w:val="28"/>
        </w:rPr>
        <w:t xml:space="preserve">ачального умения 65-80%, а позднее для закрепления навыка – до 90% максимальной интенсивности. Доказано, что частые занятия с небольшой нагрузкой более эффективны для </w:t>
      </w:r>
      <w:r w:rsidRPr="0030463C">
        <w:rPr>
          <w:rFonts w:ascii="Times New Roman" w:hAnsi="Times New Roman" w:cs="Times New Roman"/>
          <w:sz w:val="28"/>
          <w:szCs w:val="28"/>
        </w:rPr>
        <w:lastRenderedPageBreak/>
        <w:t xml:space="preserve">совершенствования и стабилизации техники, чем длительные тренировки. </w:t>
      </w:r>
      <w:r>
        <w:rPr>
          <w:rFonts w:ascii="Times New Roman" w:hAnsi="Times New Roman" w:cs="Times New Roman"/>
          <w:sz w:val="28"/>
          <w:szCs w:val="28"/>
        </w:rPr>
        <w:t>Следует учитывать фактор психи</w:t>
      </w:r>
      <w:r w:rsidRPr="0030463C">
        <w:rPr>
          <w:rFonts w:ascii="Times New Roman" w:hAnsi="Times New Roman" w:cs="Times New Roman"/>
          <w:sz w:val="28"/>
          <w:szCs w:val="28"/>
        </w:rPr>
        <w:t>ческой усталости и желания выполнять упражнен</w:t>
      </w:r>
      <w:r>
        <w:rPr>
          <w:rFonts w:ascii="Times New Roman" w:hAnsi="Times New Roman" w:cs="Times New Roman"/>
          <w:sz w:val="28"/>
          <w:szCs w:val="28"/>
        </w:rPr>
        <w:t xml:space="preserve">ия, т.к. они служат </w:t>
      </w:r>
      <w:proofErr w:type="spellStart"/>
      <w:r>
        <w:rPr>
          <w:rFonts w:ascii="Times New Roman" w:hAnsi="Times New Roman" w:cs="Times New Roman"/>
          <w:sz w:val="28"/>
          <w:szCs w:val="28"/>
        </w:rPr>
        <w:t>мер</w:t>
      </w:r>
      <w:r w:rsidRPr="0030463C">
        <w:rPr>
          <w:rFonts w:ascii="Times New Roman" w:hAnsi="Times New Roman" w:cs="Times New Roman"/>
          <w:sz w:val="28"/>
          <w:szCs w:val="28"/>
        </w:rPr>
        <w:t>рилом</w:t>
      </w:r>
      <w:proofErr w:type="spellEnd"/>
      <w:r w:rsidRPr="0030463C">
        <w:rPr>
          <w:rFonts w:ascii="Times New Roman" w:hAnsi="Times New Roman" w:cs="Times New Roman"/>
          <w:sz w:val="28"/>
          <w:szCs w:val="28"/>
        </w:rPr>
        <w:t xml:space="preserve"> физической усталости, особенн</w:t>
      </w:r>
      <w:r>
        <w:rPr>
          <w:rFonts w:ascii="Times New Roman" w:hAnsi="Times New Roman" w:cs="Times New Roman"/>
          <w:sz w:val="28"/>
          <w:szCs w:val="28"/>
        </w:rPr>
        <w:t>о для начинающих. При самостоя</w:t>
      </w:r>
      <w:r w:rsidRPr="0030463C">
        <w:rPr>
          <w:rFonts w:ascii="Times New Roman" w:hAnsi="Times New Roman" w:cs="Times New Roman"/>
          <w:sz w:val="28"/>
          <w:szCs w:val="28"/>
        </w:rPr>
        <w:t>тельной тренировке достаточно всего несколько минут по 2-3 раза в день, если ещё подкрепить их идеомоторной (мысленной) подготовкой перед сном и утром «на свежую голову». Каждый усвоенный навык движения для совершенствования требует повторени</w:t>
      </w:r>
      <w:r>
        <w:rPr>
          <w:rFonts w:ascii="Times New Roman" w:hAnsi="Times New Roman" w:cs="Times New Roman"/>
          <w:sz w:val="28"/>
          <w:szCs w:val="28"/>
        </w:rPr>
        <w:t>й, а с ростом мастерства их ко</w:t>
      </w:r>
      <w:r w:rsidRPr="0030463C">
        <w:rPr>
          <w:rFonts w:ascii="Times New Roman" w:hAnsi="Times New Roman" w:cs="Times New Roman"/>
          <w:sz w:val="28"/>
          <w:szCs w:val="28"/>
        </w:rPr>
        <w:t>личество и темп возрастают до сотен и тысяч раз за тренировку.</w:t>
      </w:r>
      <w:r w:rsidR="001272B7" w:rsidRPr="001272B7">
        <w:rPr>
          <w:rFonts w:ascii="Times New Roman" w:hAnsi="Times New Roman" w:cs="Times New Roman"/>
          <w:sz w:val="28"/>
          <w:szCs w:val="28"/>
        </w:rPr>
        <w:t xml:space="preserve"> </w:t>
      </w:r>
      <w:r w:rsidR="001272B7">
        <w:rPr>
          <w:rFonts w:ascii="Times New Roman" w:hAnsi="Times New Roman" w:cs="Times New Roman"/>
          <w:sz w:val="28"/>
          <w:szCs w:val="28"/>
        </w:rPr>
        <w:t>[</w:t>
      </w:r>
      <w:r w:rsidR="001272B7" w:rsidRPr="003C11C0">
        <w:rPr>
          <w:rFonts w:ascii="Times New Roman" w:hAnsi="Times New Roman" w:cs="Times New Roman"/>
          <w:sz w:val="28"/>
          <w:szCs w:val="28"/>
        </w:rPr>
        <w:t>9]</w:t>
      </w: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0463C" w:rsidRDefault="0030463C" w:rsidP="001272B7">
      <w:pPr>
        <w:shd w:val="clear" w:color="auto" w:fill="FFFFFF"/>
        <w:spacing w:after="0" w:line="360" w:lineRule="auto"/>
        <w:contextualSpacing/>
        <w:rPr>
          <w:rFonts w:ascii="Times New Roman" w:hAnsi="Times New Roman" w:cs="Times New Roman"/>
          <w:b/>
          <w:sz w:val="28"/>
          <w:szCs w:val="28"/>
        </w:rPr>
      </w:pPr>
    </w:p>
    <w:p w:rsidR="001272B7" w:rsidRDefault="001272B7" w:rsidP="001272B7">
      <w:pPr>
        <w:shd w:val="clear" w:color="auto" w:fill="FFFFFF"/>
        <w:spacing w:after="0" w:line="360" w:lineRule="auto"/>
        <w:contextualSpacing/>
        <w:rPr>
          <w:rFonts w:ascii="Times New Roman" w:hAnsi="Times New Roman" w:cs="Times New Roman"/>
          <w:b/>
          <w:sz w:val="28"/>
          <w:szCs w:val="28"/>
        </w:rPr>
      </w:pPr>
    </w:p>
    <w:p w:rsidR="0030463C" w:rsidRDefault="0030463C"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F94ED5" w:rsidRDefault="00F94ED5" w:rsidP="005D3289">
      <w:pPr>
        <w:shd w:val="clear" w:color="auto" w:fill="FFFFFF"/>
        <w:spacing w:after="0" w:line="360" w:lineRule="auto"/>
        <w:ind w:firstLine="374"/>
        <w:contextualSpacing/>
        <w:jc w:val="center"/>
        <w:rPr>
          <w:rFonts w:ascii="Times New Roman" w:hAnsi="Times New Roman" w:cs="Times New Roman"/>
          <w:b/>
          <w:sz w:val="28"/>
          <w:szCs w:val="28"/>
        </w:rPr>
      </w:pPr>
    </w:p>
    <w:p w:rsidR="00396458" w:rsidRDefault="00396458" w:rsidP="005D3289">
      <w:pPr>
        <w:shd w:val="clear" w:color="auto" w:fill="FFFFFF"/>
        <w:spacing w:after="0" w:line="360" w:lineRule="auto"/>
        <w:ind w:firstLine="374"/>
        <w:contextualSpacing/>
        <w:jc w:val="center"/>
        <w:rPr>
          <w:rFonts w:ascii="Times New Roman" w:hAnsi="Times New Roman" w:cs="Times New Roman"/>
          <w:b/>
          <w:sz w:val="28"/>
          <w:szCs w:val="28"/>
        </w:rPr>
      </w:pPr>
    </w:p>
    <w:p w:rsidR="00D12211" w:rsidRPr="007B0634" w:rsidRDefault="00F94ED5" w:rsidP="00F94ED5">
      <w:pPr>
        <w:shd w:val="clear" w:color="auto" w:fill="FFFFFF"/>
        <w:spacing w:after="360" w:line="360" w:lineRule="auto"/>
        <w:jc w:val="center"/>
        <w:rPr>
          <w:rFonts w:ascii="Times New Roman" w:hAnsi="Times New Roman" w:cs="Times New Roman"/>
          <w:b/>
          <w:sz w:val="28"/>
          <w:szCs w:val="28"/>
        </w:rPr>
      </w:pPr>
      <w:r w:rsidRPr="007B0634">
        <w:rPr>
          <w:rFonts w:ascii="Times New Roman" w:hAnsi="Times New Roman" w:cs="Times New Roman"/>
          <w:b/>
          <w:sz w:val="28"/>
          <w:szCs w:val="28"/>
        </w:rPr>
        <w:lastRenderedPageBreak/>
        <w:t>ГЛАВА 2.  МЕТОДЫ</w:t>
      </w:r>
      <w:r>
        <w:rPr>
          <w:rFonts w:ascii="Times New Roman" w:hAnsi="Times New Roman" w:cs="Times New Roman"/>
          <w:b/>
          <w:sz w:val="28"/>
          <w:szCs w:val="28"/>
        </w:rPr>
        <w:t xml:space="preserve"> И ОРГАНИЗАЦИЯ </w:t>
      </w:r>
      <w:r w:rsidRPr="007B0634">
        <w:rPr>
          <w:rFonts w:ascii="Times New Roman" w:hAnsi="Times New Roman" w:cs="Times New Roman"/>
          <w:b/>
          <w:sz w:val="28"/>
          <w:szCs w:val="28"/>
        </w:rPr>
        <w:t>ИССЛЕДОВАНИЯ</w:t>
      </w:r>
    </w:p>
    <w:p w:rsidR="00D12211" w:rsidRPr="00F94ED5" w:rsidRDefault="00D12211" w:rsidP="00F94ED5">
      <w:pPr>
        <w:shd w:val="clear" w:color="auto" w:fill="FFFFFF"/>
        <w:spacing w:before="360" w:after="480" w:line="360" w:lineRule="auto"/>
        <w:jc w:val="center"/>
        <w:rPr>
          <w:rFonts w:ascii="Times New Roman" w:hAnsi="Times New Roman" w:cs="Times New Roman"/>
          <w:b/>
          <w:sz w:val="28"/>
          <w:szCs w:val="28"/>
        </w:rPr>
      </w:pPr>
      <w:r w:rsidRPr="00F94ED5">
        <w:rPr>
          <w:rFonts w:ascii="Times New Roman" w:hAnsi="Times New Roman" w:cs="Times New Roman"/>
          <w:b/>
          <w:sz w:val="28"/>
          <w:szCs w:val="28"/>
        </w:rPr>
        <w:t>2.1. Цель и задачи исследования</w:t>
      </w:r>
    </w:p>
    <w:p w:rsidR="00D12211" w:rsidRPr="00FA6B68" w:rsidRDefault="00D12211" w:rsidP="00F94ED5">
      <w:pPr>
        <w:shd w:val="clear" w:color="auto" w:fill="FFFFFF"/>
        <w:spacing w:after="0" w:line="360" w:lineRule="auto"/>
        <w:ind w:firstLine="709"/>
        <w:contextualSpacing/>
        <w:jc w:val="both"/>
        <w:rPr>
          <w:rFonts w:ascii="Times New Roman" w:hAnsi="Times New Roman" w:cs="Times New Roman"/>
          <w:color w:val="000000" w:themeColor="text1"/>
          <w:spacing w:val="-5"/>
          <w:sz w:val="28"/>
          <w:szCs w:val="28"/>
        </w:rPr>
      </w:pPr>
      <w:r w:rsidRPr="00FA6B68">
        <w:rPr>
          <w:rFonts w:ascii="Times New Roman" w:hAnsi="Times New Roman" w:cs="Times New Roman"/>
          <w:b/>
          <w:bCs/>
          <w:color w:val="000000" w:themeColor="text1"/>
          <w:spacing w:val="-5"/>
          <w:sz w:val="28"/>
          <w:szCs w:val="28"/>
        </w:rPr>
        <w:t xml:space="preserve">Цель исследования </w:t>
      </w:r>
      <w:r w:rsidRPr="00FA6B68">
        <w:rPr>
          <w:rFonts w:ascii="Times New Roman" w:hAnsi="Times New Roman" w:cs="Times New Roman"/>
          <w:color w:val="000000" w:themeColor="text1"/>
          <w:sz w:val="28"/>
          <w:szCs w:val="28"/>
        </w:rPr>
        <w:t xml:space="preserve">– </w:t>
      </w:r>
      <w:r w:rsidRPr="00FA6B68">
        <w:rPr>
          <w:rFonts w:ascii="Times New Roman" w:hAnsi="Times New Roman" w:cs="Times New Roman"/>
          <w:color w:val="000000" w:themeColor="text1"/>
          <w:spacing w:val="-5"/>
          <w:sz w:val="28"/>
          <w:szCs w:val="28"/>
        </w:rPr>
        <w:t>изучить особенности взаимосвязи физического развития и освоение техники бадминтона у детей младшего школьного возраста.</w:t>
      </w:r>
    </w:p>
    <w:p w:rsidR="00D12211" w:rsidRPr="00FA6B68" w:rsidRDefault="00D12211" w:rsidP="00F94ED5">
      <w:pPr>
        <w:shd w:val="clear" w:color="auto" w:fill="FFFFFF"/>
        <w:spacing w:after="0" w:line="360" w:lineRule="auto"/>
        <w:ind w:firstLine="709"/>
        <w:contextualSpacing/>
        <w:jc w:val="both"/>
        <w:rPr>
          <w:rFonts w:ascii="Times New Roman" w:hAnsi="Times New Roman" w:cs="Times New Roman"/>
          <w:color w:val="000000" w:themeColor="text1"/>
          <w:spacing w:val="-5"/>
          <w:sz w:val="28"/>
          <w:szCs w:val="28"/>
        </w:rPr>
      </w:pPr>
      <w:r w:rsidRPr="00FA6B68">
        <w:rPr>
          <w:rFonts w:ascii="Times New Roman" w:hAnsi="Times New Roman" w:cs="Times New Roman"/>
          <w:b/>
          <w:color w:val="000000" w:themeColor="text1"/>
          <w:sz w:val="28"/>
          <w:szCs w:val="28"/>
        </w:rPr>
        <w:t xml:space="preserve">Задачи </w:t>
      </w:r>
      <w:r w:rsidRPr="00FA6B68">
        <w:rPr>
          <w:rFonts w:ascii="Times New Roman" w:hAnsi="Times New Roman" w:cs="Times New Roman"/>
          <w:color w:val="000000" w:themeColor="text1"/>
          <w:sz w:val="28"/>
          <w:szCs w:val="28"/>
        </w:rPr>
        <w:t>исследования</w:t>
      </w:r>
      <w:r w:rsidRPr="00FA6B68">
        <w:rPr>
          <w:rFonts w:ascii="Times New Roman" w:hAnsi="Times New Roman" w:cs="Times New Roman"/>
          <w:b/>
          <w:color w:val="000000" w:themeColor="text1"/>
          <w:sz w:val="28"/>
          <w:szCs w:val="28"/>
        </w:rPr>
        <w:t>:</w:t>
      </w:r>
    </w:p>
    <w:p w:rsidR="00D12211" w:rsidRPr="004D22D1" w:rsidRDefault="00AA1272" w:rsidP="00F94ED5">
      <w:pPr>
        <w:pStyle w:val="a3"/>
        <w:numPr>
          <w:ilvl w:val="0"/>
          <w:numId w:val="24"/>
        </w:numPr>
        <w:shd w:val="clear" w:color="auto" w:fill="FFFFFF"/>
        <w:tabs>
          <w:tab w:val="left" w:pos="709"/>
          <w:tab w:val="left" w:pos="993"/>
          <w:tab w:val="left" w:pos="1357"/>
        </w:tabs>
        <w:spacing w:after="0" w:line="360" w:lineRule="auto"/>
        <w:ind w:left="0" w:firstLine="709"/>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 xml:space="preserve">Провести анализ </w:t>
      </w:r>
      <w:r w:rsidRPr="004D22D1">
        <w:rPr>
          <w:rFonts w:ascii="Times New Roman" w:hAnsi="Times New Roman" w:cs="Times New Roman"/>
          <w:color w:val="000000" w:themeColor="text1"/>
          <w:sz w:val="28"/>
          <w:szCs w:val="28"/>
        </w:rPr>
        <w:t>научной</w:t>
      </w:r>
      <w:r w:rsidR="00D12211" w:rsidRPr="004D22D1">
        <w:rPr>
          <w:rFonts w:ascii="Times New Roman" w:hAnsi="Times New Roman" w:cs="Times New Roman"/>
          <w:color w:val="000000" w:themeColor="text1"/>
          <w:sz w:val="28"/>
          <w:szCs w:val="28"/>
        </w:rPr>
        <w:t xml:space="preserve"> литературы по проблеме исследования;</w:t>
      </w:r>
    </w:p>
    <w:p w:rsidR="00D12211" w:rsidRPr="004D22D1" w:rsidRDefault="00D12211" w:rsidP="00F94ED5">
      <w:pPr>
        <w:pStyle w:val="a3"/>
        <w:numPr>
          <w:ilvl w:val="0"/>
          <w:numId w:val="24"/>
        </w:numPr>
        <w:shd w:val="clear" w:color="auto" w:fill="FFFFFF"/>
        <w:tabs>
          <w:tab w:val="left" w:pos="709"/>
          <w:tab w:val="left" w:pos="993"/>
          <w:tab w:val="left" w:pos="1357"/>
        </w:tabs>
        <w:spacing w:after="0" w:line="360" w:lineRule="auto"/>
        <w:ind w:left="0" w:firstLine="709"/>
        <w:jc w:val="both"/>
        <w:rPr>
          <w:rFonts w:ascii="Times New Roman" w:hAnsi="Times New Roman" w:cs="Times New Roman"/>
          <w:color w:val="000000" w:themeColor="text1"/>
          <w:spacing w:val="-6"/>
          <w:sz w:val="28"/>
          <w:szCs w:val="28"/>
        </w:rPr>
      </w:pPr>
      <w:r w:rsidRPr="004D22D1">
        <w:rPr>
          <w:rFonts w:ascii="Times New Roman" w:hAnsi="Times New Roman" w:cs="Times New Roman"/>
          <w:color w:val="000000" w:themeColor="text1"/>
          <w:spacing w:val="-6"/>
          <w:sz w:val="28"/>
          <w:szCs w:val="28"/>
        </w:rPr>
        <w:t>Оценить уровень физического развития у детей младшего школьного возраста, занимающихся бадминтоном.</w:t>
      </w:r>
    </w:p>
    <w:p w:rsidR="00D12211" w:rsidRPr="00FA6B68" w:rsidRDefault="00D12211" w:rsidP="00F94ED5">
      <w:pPr>
        <w:numPr>
          <w:ilvl w:val="0"/>
          <w:numId w:val="24"/>
        </w:numPr>
        <w:shd w:val="clear" w:color="auto" w:fill="FFFFFF"/>
        <w:tabs>
          <w:tab w:val="left" w:pos="709"/>
          <w:tab w:val="left" w:pos="993"/>
          <w:tab w:val="left" w:pos="1357"/>
        </w:tabs>
        <w:spacing w:after="0" w:line="360" w:lineRule="auto"/>
        <w:ind w:left="0" w:firstLine="709"/>
        <w:contextualSpacing/>
        <w:jc w:val="both"/>
        <w:rPr>
          <w:rFonts w:ascii="Times New Roman" w:hAnsi="Times New Roman" w:cs="Times New Roman"/>
          <w:color w:val="000000" w:themeColor="text1"/>
          <w:spacing w:val="-6"/>
          <w:sz w:val="28"/>
          <w:szCs w:val="28"/>
        </w:rPr>
      </w:pPr>
      <w:r w:rsidRPr="00FA6B68">
        <w:rPr>
          <w:rFonts w:ascii="Times New Roman" w:hAnsi="Times New Roman" w:cs="Times New Roman"/>
          <w:color w:val="000000" w:themeColor="text1"/>
          <w:spacing w:val="-6"/>
          <w:sz w:val="28"/>
          <w:szCs w:val="28"/>
        </w:rPr>
        <w:t>Оценить уровень освоения атакующих ударов в бадминтоне у детей с разными уровнями физического развития</w:t>
      </w:r>
    </w:p>
    <w:p w:rsidR="00D12211" w:rsidRPr="00FA6B68" w:rsidRDefault="00D12211" w:rsidP="00F94ED5">
      <w:pPr>
        <w:numPr>
          <w:ilvl w:val="0"/>
          <w:numId w:val="24"/>
        </w:numPr>
        <w:shd w:val="clear" w:color="auto" w:fill="FFFFFF"/>
        <w:tabs>
          <w:tab w:val="left" w:pos="709"/>
          <w:tab w:val="left" w:pos="993"/>
          <w:tab w:val="left" w:pos="1357"/>
        </w:tabs>
        <w:spacing w:after="0" w:line="360" w:lineRule="auto"/>
        <w:ind w:left="0" w:firstLine="709"/>
        <w:contextualSpacing/>
        <w:jc w:val="both"/>
        <w:rPr>
          <w:rFonts w:ascii="Times New Roman" w:hAnsi="Times New Roman" w:cs="Times New Roman"/>
          <w:color w:val="000000" w:themeColor="text1"/>
          <w:spacing w:val="-6"/>
          <w:sz w:val="28"/>
          <w:szCs w:val="28"/>
        </w:rPr>
      </w:pPr>
      <w:r w:rsidRPr="00FA6B68">
        <w:rPr>
          <w:rFonts w:ascii="Times New Roman" w:hAnsi="Times New Roman" w:cs="Times New Roman"/>
          <w:color w:val="000000" w:themeColor="text1"/>
          <w:spacing w:val="-6"/>
          <w:sz w:val="28"/>
          <w:szCs w:val="28"/>
        </w:rPr>
        <w:t>Сравнить уровень усвоения техники ударов у детей с разным уровнем физического развития</w:t>
      </w:r>
    </w:p>
    <w:p w:rsidR="00D12211" w:rsidRDefault="00D12211" w:rsidP="00F94ED5">
      <w:pPr>
        <w:shd w:val="clear" w:color="auto" w:fill="FFFFFF"/>
        <w:tabs>
          <w:tab w:val="left" w:pos="709"/>
          <w:tab w:val="left" w:pos="993"/>
          <w:tab w:val="left" w:pos="1357"/>
        </w:tabs>
        <w:spacing w:after="0" w:line="360" w:lineRule="auto"/>
        <w:ind w:firstLine="709"/>
        <w:contextualSpacing/>
        <w:jc w:val="both"/>
        <w:rPr>
          <w:rFonts w:ascii="Times New Roman" w:hAnsi="Times New Roman" w:cs="Times New Roman"/>
          <w:b/>
          <w:spacing w:val="-4"/>
          <w:sz w:val="28"/>
          <w:szCs w:val="28"/>
        </w:rPr>
      </w:pPr>
      <w:r w:rsidRPr="002D7AA5">
        <w:rPr>
          <w:rFonts w:ascii="Times New Roman" w:hAnsi="Times New Roman" w:cs="Times New Roman"/>
          <w:spacing w:val="-4"/>
          <w:sz w:val="28"/>
          <w:szCs w:val="28"/>
        </w:rPr>
        <w:t xml:space="preserve">В ходе нашего исследования использовались следующие </w:t>
      </w:r>
      <w:r w:rsidRPr="002D7AA5">
        <w:rPr>
          <w:rFonts w:ascii="Times New Roman" w:hAnsi="Times New Roman" w:cs="Times New Roman"/>
          <w:b/>
          <w:spacing w:val="-4"/>
          <w:sz w:val="28"/>
          <w:szCs w:val="28"/>
        </w:rPr>
        <w:t xml:space="preserve">методы: </w:t>
      </w:r>
    </w:p>
    <w:p w:rsidR="00D12211" w:rsidRDefault="00D12211" w:rsidP="00F94ED5">
      <w:pPr>
        <w:shd w:val="clear" w:color="auto" w:fill="FFFFFF"/>
        <w:tabs>
          <w:tab w:val="left" w:pos="709"/>
          <w:tab w:val="left" w:pos="993"/>
          <w:tab w:val="left" w:pos="13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pacing w:val="-4"/>
          <w:sz w:val="28"/>
          <w:szCs w:val="28"/>
        </w:rPr>
        <w:t xml:space="preserve">- </w:t>
      </w:r>
      <w:r w:rsidRPr="002D7AA5">
        <w:rPr>
          <w:rFonts w:ascii="Times New Roman" w:hAnsi="Times New Roman" w:cs="Times New Roman"/>
          <w:sz w:val="28"/>
          <w:szCs w:val="28"/>
        </w:rPr>
        <w:t xml:space="preserve">теоретический анализ и обобщение данных исторической, научной и научно-методической литературы, </w:t>
      </w:r>
    </w:p>
    <w:p w:rsidR="00D12211" w:rsidRDefault="00D12211" w:rsidP="00F94ED5">
      <w:pPr>
        <w:shd w:val="clear" w:color="auto" w:fill="FFFFFF"/>
        <w:tabs>
          <w:tab w:val="left" w:pos="709"/>
          <w:tab w:val="left" w:pos="993"/>
          <w:tab w:val="left" w:pos="13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опросы и беседы с тренирующимися, </w:t>
      </w:r>
    </w:p>
    <w:p w:rsidR="00D12211" w:rsidRDefault="00D12211" w:rsidP="00F94ED5">
      <w:pPr>
        <w:shd w:val="clear" w:color="auto" w:fill="FFFFFF"/>
        <w:tabs>
          <w:tab w:val="left" w:pos="709"/>
          <w:tab w:val="left" w:pos="993"/>
          <w:tab w:val="left" w:pos="13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педагогические наблюдения, </w:t>
      </w:r>
    </w:p>
    <w:p w:rsidR="00D12211" w:rsidRDefault="00D12211" w:rsidP="00F94ED5">
      <w:pPr>
        <w:shd w:val="clear" w:color="auto" w:fill="FFFFFF"/>
        <w:tabs>
          <w:tab w:val="left" w:pos="709"/>
          <w:tab w:val="left" w:pos="993"/>
          <w:tab w:val="left" w:pos="13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 xml:space="preserve">педагогический эксперимент, </w:t>
      </w:r>
    </w:p>
    <w:p w:rsidR="00D12211" w:rsidRPr="002D7AA5" w:rsidRDefault="00D12211" w:rsidP="00F94ED5">
      <w:pPr>
        <w:shd w:val="clear" w:color="auto" w:fill="FFFFFF"/>
        <w:spacing w:after="0" w:line="360" w:lineRule="auto"/>
        <w:ind w:firstLine="709"/>
        <w:contextualSpacing/>
        <w:jc w:val="both"/>
        <w:rPr>
          <w:rFonts w:ascii="Times New Roman" w:hAnsi="Times New Roman" w:cs="Times New Roman"/>
          <w:spacing w:val="-5"/>
          <w:sz w:val="28"/>
          <w:szCs w:val="28"/>
        </w:rPr>
      </w:pPr>
      <w:r>
        <w:rPr>
          <w:rFonts w:ascii="Times New Roman" w:hAnsi="Times New Roman" w:cs="Times New Roman"/>
          <w:sz w:val="28"/>
          <w:szCs w:val="28"/>
        </w:rPr>
        <w:t xml:space="preserve">- </w:t>
      </w:r>
      <w:r w:rsidRPr="002D7AA5">
        <w:rPr>
          <w:rFonts w:ascii="Times New Roman" w:hAnsi="Times New Roman" w:cs="Times New Roman"/>
          <w:sz w:val="28"/>
          <w:szCs w:val="28"/>
        </w:rPr>
        <w:t>методы сравнительного анализа и математической статистики.</w:t>
      </w:r>
    </w:p>
    <w:p w:rsidR="00D12211" w:rsidRPr="00FA6B68" w:rsidRDefault="00D12211" w:rsidP="00F94ED5">
      <w:pPr>
        <w:tabs>
          <w:tab w:val="left" w:pos="709"/>
        </w:tabs>
        <w:spacing w:after="0" w:line="360" w:lineRule="auto"/>
        <w:ind w:firstLine="709"/>
        <w:contextualSpacing/>
        <w:jc w:val="both"/>
        <w:rPr>
          <w:rFonts w:ascii="Times New Roman" w:hAnsi="Times New Roman" w:cs="Times New Roman"/>
          <w:color w:val="000000" w:themeColor="text1"/>
          <w:spacing w:val="-6"/>
          <w:sz w:val="28"/>
          <w:szCs w:val="28"/>
        </w:rPr>
      </w:pPr>
      <w:r w:rsidRPr="002D7AA5">
        <w:rPr>
          <w:rFonts w:ascii="Times New Roman" w:hAnsi="Times New Roman" w:cs="Times New Roman"/>
          <w:b/>
          <w:bCs/>
          <w:sz w:val="28"/>
          <w:szCs w:val="28"/>
        </w:rPr>
        <w:t xml:space="preserve">Объект исследования </w:t>
      </w:r>
      <w:r w:rsidRPr="002D7AA5">
        <w:rPr>
          <w:rFonts w:ascii="Times New Roman" w:hAnsi="Times New Roman" w:cs="Times New Roman"/>
          <w:sz w:val="28"/>
          <w:szCs w:val="28"/>
        </w:rPr>
        <w:t xml:space="preserve">– </w:t>
      </w:r>
      <w:r w:rsidRPr="00FA6B68">
        <w:rPr>
          <w:rFonts w:ascii="Times New Roman" w:hAnsi="Times New Roman" w:cs="Times New Roman"/>
          <w:color w:val="000000" w:themeColor="text1"/>
          <w:sz w:val="28"/>
          <w:szCs w:val="28"/>
        </w:rPr>
        <w:t>уровень физического развития детей младшего школьного возраста, занимающихся бадминтоном.</w:t>
      </w:r>
    </w:p>
    <w:p w:rsidR="00D12211" w:rsidRPr="002D7AA5" w:rsidRDefault="00D12211" w:rsidP="00F94ED5">
      <w:pPr>
        <w:tabs>
          <w:tab w:val="left" w:pos="709"/>
        </w:tabs>
        <w:spacing w:after="0" w:line="360" w:lineRule="auto"/>
        <w:ind w:firstLine="709"/>
        <w:contextualSpacing/>
        <w:jc w:val="both"/>
        <w:rPr>
          <w:rFonts w:ascii="Times New Roman" w:hAnsi="Times New Roman" w:cs="Times New Roman"/>
          <w:sz w:val="28"/>
          <w:szCs w:val="28"/>
        </w:rPr>
      </w:pPr>
      <w:r w:rsidRPr="00FA6B68">
        <w:rPr>
          <w:rFonts w:ascii="Times New Roman" w:hAnsi="Times New Roman" w:cs="Times New Roman"/>
          <w:b/>
          <w:bCs/>
          <w:color w:val="000000" w:themeColor="text1"/>
          <w:sz w:val="28"/>
          <w:szCs w:val="28"/>
        </w:rPr>
        <w:t xml:space="preserve">Предмет исследования </w:t>
      </w:r>
      <w:r w:rsidRPr="00FA6B68">
        <w:rPr>
          <w:rFonts w:ascii="Times New Roman" w:hAnsi="Times New Roman" w:cs="Times New Roman"/>
          <w:color w:val="000000" w:themeColor="text1"/>
          <w:sz w:val="28"/>
          <w:szCs w:val="28"/>
        </w:rPr>
        <w:t xml:space="preserve">– особенности освоения </w:t>
      </w:r>
      <w:r w:rsidRPr="002D7AA5">
        <w:rPr>
          <w:rFonts w:ascii="Times New Roman" w:hAnsi="Times New Roman" w:cs="Times New Roman"/>
          <w:sz w:val="28"/>
          <w:szCs w:val="28"/>
        </w:rPr>
        <w:t xml:space="preserve">техники игры в бадминтон у младших школьников с разным уровнем физического развития. </w:t>
      </w:r>
    </w:p>
    <w:p w:rsidR="00D12211" w:rsidRPr="00F94ED5" w:rsidRDefault="00D12211" w:rsidP="00F94ED5">
      <w:pPr>
        <w:shd w:val="clear" w:color="auto" w:fill="FFFFFF"/>
        <w:spacing w:before="360" w:after="480" w:line="360" w:lineRule="auto"/>
        <w:jc w:val="center"/>
        <w:rPr>
          <w:rFonts w:ascii="Times New Roman" w:hAnsi="Times New Roman" w:cs="Times New Roman"/>
          <w:b/>
          <w:sz w:val="28"/>
          <w:szCs w:val="28"/>
        </w:rPr>
      </w:pPr>
      <w:r w:rsidRPr="00F94ED5">
        <w:rPr>
          <w:rFonts w:ascii="Times New Roman" w:hAnsi="Times New Roman" w:cs="Times New Roman"/>
          <w:b/>
          <w:sz w:val="28"/>
          <w:szCs w:val="28"/>
        </w:rPr>
        <w:t>2.2. Методы исследования</w:t>
      </w:r>
    </w:p>
    <w:p w:rsidR="00D12211" w:rsidRPr="00802BFE" w:rsidRDefault="00D12211" w:rsidP="00F94ED5">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1.</w:t>
      </w:r>
      <w:r>
        <w:rPr>
          <w:rFonts w:ascii="Times New Roman" w:hAnsi="Times New Roman" w:cs="Times New Roman"/>
          <w:sz w:val="28"/>
          <w:szCs w:val="28"/>
        </w:rPr>
        <w:t> </w:t>
      </w:r>
      <w:r w:rsidRPr="00802BFE">
        <w:rPr>
          <w:rFonts w:ascii="Times New Roman" w:hAnsi="Times New Roman" w:cs="Times New Roman"/>
          <w:sz w:val="28"/>
          <w:szCs w:val="28"/>
        </w:rPr>
        <w:t xml:space="preserve">Для решения поставленных задач нами были изучены научно-методические материалы отечественных авторов, работы по теории и </w:t>
      </w:r>
      <w:r w:rsidRPr="00802BFE">
        <w:rPr>
          <w:rFonts w:ascii="Times New Roman" w:hAnsi="Times New Roman" w:cs="Times New Roman"/>
          <w:sz w:val="28"/>
          <w:szCs w:val="28"/>
        </w:rPr>
        <w:lastRenderedPageBreak/>
        <w:t>методике физического воспитания, работы специалистов по физической культуре, научные журналы, публикации и коммуникационные материалы.</w:t>
      </w:r>
    </w:p>
    <w:p w:rsidR="00D12211" w:rsidRPr="00802BFE" w:rsidRDefault="00D12211" w:rsidP="00F94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802BFE">
        <w:rPr>
          <w:rFonts w:ascii="Times New Roman" w:hAnsi="Times New Roman" w:cs="Times New Roman"/>
          <w:sz w:val="28"/>
          <w:szCs w:val="28"/>
        </w:rPr>
        <w:t xml:space="preserve">Эмпирические исследования – заключался в тестирование и сравнение </w:t>
      </w:r>
      <w:r>
        <w:rPr>
          <w:rFonts w:ascii="Times New Roman" w:hAnsi="Times New Roman" w:cs="Times New Roman"/>
          <w:sz w:val="28"/>
          <w:szCs w:val="28"/>
        </w:rPr>
        <w:t>скоростью овладения технике атакующих ударов в бадминтоне у детей с разными уровнями физического развития.</w:t>
      </w:r>
    </w:p>
    <w:p w:rsidR="00D12211" w:rsidRDefault="00D12211" w:rsidP="00F94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2BFE">
        <w:rPr>
          <w:rFonts w:ascii="Times New Roman" w:hAnsi="Times New Roman" w:cs="Times New Roman"/>
          <w:sz w:val="28"/>
          <w:szCs w:val="28"/>
        </w:rPr>
        <w:t xml:space="preserve"> Теоретические исследования – был тщательный анализ литературы</w:t>
      </w:r>
      <w:r>
        <w:rPr>
          <w:rFonts w:ascii="Times New Roman" w:hAnsi="Times New Roman" w:cs="Times New Roman"/>
          <w:sz w:val="28"/>
          <w:szCs w:val="28"/>
        </w:rPr>
        <w:t>.</w:t>
      </w:r>
    </w:p>
    <w:p w:rsidR="00D12211" w:rsidRDefault="00D12211" w:rsidP="00F94E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работе использовались контрольно-переводные нормативы, выданные СДЮШОР №1 </w:t>
      </w:r>
      <w:proofErr w:type="spellStart"/>
      <w:r>
        <w:rPr>
          <w:rFonts w:ascii="Times New Roman" w:eastAsia="Times New Roman" w:hAnsi="Times New Roman" w:cs="Times New Roman"/>
          <w:color w:val="000000"/>
          <w:sz w:val="28"/>
          <w:szCs w:val="28"/>
          <w:lang w:eastAsia="ru-RU"/>
        </w:rPr>
        <w:t>Калиннинского</w:t>
      </w:r>
      <w:proofErr w:type="spellEnd"/>
      <w:r>
        <w:rPr>
          <w:rFonts w:ascii="Times New Roman" w:eastAsia="Times New Roman" w:hAnsi="Times New Roman" w:cs="Times New Roman"/>
          <w:color w:val="000000"/>
          <w:sz w:val="28"/>
          <w:szCs w:val="28"/>
          <w:lang w:eastAsia="ru-RU"/>
        </w:rPr>
        <w:t xml:space="preserve"> района. </w:t>
      </w:r>
    </w:p>
    <w:p w:rsidR="00F94ED5" w:rsidRDefault="00F94ED5" w:rsidP="00F94ED5">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w:t>
      </w:r>
    </w:p>
    <w:p w:rsidR="005F3027" w:rsidRDefault="005F3027" w:rsidP="00F94ED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w:t>
      </w:r>
      <w:r w:rsidR="00AA1272">
        <w:rPr>
          <w:rFonts w:ascii="Times New Roman" w:eastAsia="Times New Roman" w:hAnsi="Times New Roman" w:cs="Times New Roman"/>
          <w:color w:val="000000"/>
          <w:sz w:val="28"/>
          <w:szCs w:val="28"/>
          <w:lang w:eastAsia="ru-RU"/>
        </w:rPr>
        <w:t>о-переводные нормативы по ТТП для</w:t>
      </w:r>
      <w:r>
        <w:rPr>
          <w:rFonts w:ascii="Times New Roman" w:eastAsia="Times New Roman" w:hAnsi="Times New Roman" w:cs="Times New Roman"/>
          <w:color w:val="000000"/>
          <w:sz w:val="28"/>
          <w:szCs w:val="28"/>
          <w:lang w:eastAsia="ru-RU"/>
        </w:rPr>
        <w:t xml:space="preserve"> зачисления в группу начальной подготовки.</w:t>
      </w:r>
    </w:p>
    <w:tbl>
      <w:tblPr>
        <w:tblStyle w:val="a4"/>
        <w:tblW w:w="9229" w:type="dxa"/>
        <w:tblInd w:w="250" w:type="dxa"/>
        <w:tblLook w:val="04A0"/>
      </w:tblPr>
      <w:tblGrid>
        <w:gridCol w:w="1843"/>
        <w:gridCol w:w="2126"/>
        <w:gridCol w:w="2992"/>
        <w:gridCol w:w="2268"/>
      </w:tblGrid>
      <w:tr w:rsidR="005F3027" w:rsidTr="00F94ED5">
        <w:trPr>
          <w:trHeight w:val="1408"/>
        </w:trPr>
        <w:tc>
          <w:tcPr>
            <w:tcW w:w="1843" w:type="dxa"/>
            <w:vAlign w:val="center"/>
          </w:tcPr>
          <w:p w:rsidR="005F3027" w:rsidRPr="00795798" w:rsidRDefault="005F3027" w:rsidP="00F94ED5">
            <w:pPr>
              <w:spacing w:line="360" w:lineRule="auto"/>
              <w:jc w:val="center"/>
              <w:rPr>
                <w:rFonts w:ascii="Times New Roman" w:hAnsi="Times New Roman" w:cs="Times New Roman"/>
                <w:b/>
                <w:sz w:val="24"/>
                <w:szCs w:val="24"/>
              </w:rPr>
            </w:pPr>
            <w:r w:rsidRPr="00795798">
              <w:rPr>
                <w:rFonts w:ascii="Times New Roman" w:hAnsi="Times New Roman" w:cs="Times New Roman"/>
                <w:sz w:val="24"/>
                <w:szCs w:val="24"/>
              </w:rPr>
              <w:t>метание волана</w:t>
            </w:r>
          </w:p>
        </w:tc>
        <w:tc>
          <w:tcPr>
            <w:tcW w:w="2126" w:type="dxa"/>
            <w:vAlign w:val="center"/>
          </w:tcPr>
          <w:p w:rsidR="005F3027" w:rsidRPr="00795798" w:rsidRDefault="005F3027" w:rsidP="00F94ED5">
            <w:pPr>
              <w:pStyle w:val="af"/>
              <w:spacing w:line="360" w:lineRule="auto"/>
              <w:jc w:val="center"/>
              <w:rPr>
                <w:rFonts w:ascii="Times New Roman" w:hAnsi="Times New Roman" w:cs="Times New Roman"/>
                <w:b/>
                <w:sz w:val="24"/>
                <w:szCs w:val="24"/>
              </w:rPr>
            </w:pPr>
            <w:r w:rsidRPr="00795798">
              <w:rPr>
                <w:rFonts w:ascii="Times New Roman" w:hAnsi="Times New Roman" w:cs="Times New Roman"/>
                <w:sz w:val="24"/>
                <w:szCs w:val="24"/>
              </w:rPr>
              <w:t>высоко-далекий удар из правого дальнего угла</w:t>
            </w:r>
          </w:p>
        </w:tc>
        <w:tc>
          <w:tcPr>
            <w:tcW w:w="2992" w:type="dxa"/>
            <w:vAlign w:val="center"/>
          </w:tcPr>
          <w:p w:rsidR="005F3027" w:rsidRPr="00F94ED5" w:rsidRDefault="005F3027" w:rsidP="00F94ED5">
            <w:pPr>
              <w:pStyle w:val="af"/>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добивание на сетке с правого и левого у</w:t>
            </w:r>
            <w:r w:rsidR="00F94ED5">
              <w:rPr>
                <w:rFonts w:ascii="Times New Roman" w:hAnsi="Times New Roman" w:cs="Times New Roman"/>
                <w:sz w:val="24"/>
                <w:szCs w:val="24"/>
              </w:rPr>
              <w:t>гла по 5 попыток на каждый угол</w:t>
            </w:r>
          </w:p>
        </w:tc>
        <w:tc>
          <w:tcPr>
            <w:tcW w:w="2268" w:type="dxa"/>
            <w:vAlign w:val="center"/>
          </w:tcPr>
          <w:p w:rsidR="005F3027" w:rsidRPr="00795798" w:rsidRDefault="005F3027" w:rsidP="00F94ED5">
            <w:pPr>
              <w:spacing w:line="360" w:lineRule="auto"/>
              <w:jc w:val="center"/>
              <w:rPr>
                <w:rFonts w:ascii="Times New Roman" w:hAnsi="Times New Roman" w:cs="Times New Roman"/>
                <w:b/>
                <w:sz w:val="24"/>
                <w:szCs w:val="24"/>
              </w:rPr>
            </w:pPr>
            <w:r w:rsidRPr="00795798">
              <w:rPr>
                <w:rFonts w:ascii="Times New Roman" w:hAnsi="Times New Roman" w:cs="Times New Roman"/>
                <w:sz w:val="24"/>
                <w:szCs w:val="24"/>
              </w:rPr>
              <w:t>по 5 попыток на каждый угол</w:t>
            </w:r>
          </w:p>
        </w:tc>
      </w:tr>
      <w:tr w:rsidR="005F3027" w:rsidTr="00F94ED5">
        <w:tc>
          <w:tcPr>
            <w:tcW w:w="1843" w:type="dxa"/>
          </w:tcPr>
          <w:p w:rsidR="005F3027" w:rsidRPr="00795798" w:rsidRDefault="005F3027" w:rsidP="004D22D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 из 10</w:t>
            </w:r>
          </w:p>
        </w:tc>
        <w:tc>
          <w:tcPr>
            <w:tcW w:w="2126" w:type="dxa"/>
          </w:tcPr>
          <w:p w:rsidR="005F3027" w:rsidRPr="00795798" w:rsidRDefault="005F3027" w:rsidP="004D22D1">
            <w:pPr>
              <w:spacing w:line="360" w:lineRule="auto"/>
              <w:jc w:val="center"/>
              <w:rPr>
                <w:rFonts w:ascii="Times New Roman" w:hAnsi="Times New Roman" w:cs="Times New Roman"/>
                <w:b/>
                <w:sz w:val="24"/>
                <w:szCs w:val="24"/>
              </w:rPr>
            </w:pPr>
            <w:r w:rsidRPr="00795798">
              <w:rPr>
                <w:rFonts w:ascii="Times New Roman" w:hAnsi="Times New Roman" w:cs="Times New Roman"/>
                <w:sz w:val="24"/>
                <w:szCs w:val="24"/>
              </w:rPr>
              <w:t>5 из 10</w:t>
            </w:r>
          </w:p>
        </w:tc>
        <w:tc>
          <w:tcPr>
            <w:tcW w:w="2992" w:type="dxa"/>
          </w:tcPr>
          <w:p w:rsidR="005F3027" w:rsidRPr="00795798" w:rsidRDefault="005F3027" w:rsidP="004D22D1">
            <w:pPr>
              <w:spacing w:line="360" w:lineRule="auto"/>
              <w:jc w:val="center"/>
              <w:rPr>
                <w:rFonts w:ascii="Times New Roman" w:hAnsi="Times New Roman" w:cs="Times New Roman"/>
                <w:b/>
                <w:sz w:val="24"/>
                <w:szCs w:val="24"/>
              </w:rPr>
            </w:pPr>
            <w:r w:rsidRPr="00795798">
              <w:rPr>
                <w:rFonts w:ascii="Times New Roman" w:hAnsi="Times New Roman" w:cs="Times New Roman"/>
                <w:sz w:val="24"/>
                <w:szCs w:val="24"/>
              </w:rPr>
              <w:t>по 5 попыток на каждый угол</w:t>
            </w:r>
          </w:p>
        </w:tc>
        <w:tc>
          <w:tcPr>
            <w:tcW w:w="2268" w:type="dxa"/>
          </w:tcPr>
          <w:p w:rsidR="005F3027" w:rsidRPr="00795798" w:rsidRDefault="005F3027" w:rsidP="004D22D1">
            <w:pPr>
              <w:pStyle w:val="af"/>
              <w:spacing w:line="360" w:lineRule="auto"/>
              <w:jc w:val="center"/>
              <w:rPr>
                <w:rFonts w:ascii="Times New Roman" w:hAnsi="Times New Roman" w:cs="Times New Roman"/>
                <w:b/>
                <w:sz w:val="24"/>
                <w:szCs w:val="24"/>
              </w:rPr>
            </w:pPr>
            <w:r w:rsidRPr="00795798">
              <w:rPr>
                <w:rFonts w:ascii="Times New Roman" w:hAnsi="Times New Roman" w:cs="Times New Roman"/>
                <w:sz w:val="24"/>
                <w:szCs w:val="24"/>
              </w:rPr>
              <w:t>по 5 попыток на каждый угол</w:t>
            </w:r>
          </w:p>
        </w:tc>
      </w:tr>
    </w:tbl>
    <w:p w:rsidR="00D12211" w:rsidRPr="00802BFE" w:rsidRDefault="00D12211" w:rsidP="00F94ED5">
      <w:pPr>
        <w:spacing w:before="360" w:after="480" w:line="360" w:lineRule="auto"/>
        <w:jc w:val="center"/>
        <w:rPr>
          <w:rFonts w:ascii="Times New Roman" w:hAnsi="Times New Roman" w:cs="Times New Roman"/>
          <w:b/>
          <w:sz w:val="28"/>
          <w:szCs w:val="28"/>
        </w:rPr>
      </w:pPr>
      <w:r w:rsidRPr="00802BFE">
        <w:rPr>
          <w:rFonts w:ascii="Times New Roman" w:hAnsi="Times New Roman" w:cs="Times New Roman"/>
          <w:b/>
          <w:sz w:val="28"/>
          <w:szCs w:val="28"/>
        </w:rPr>
        <w:t>2.2 Организация исследований</w:t>
      </w:r>
    </w:p>
    <w:p w:rsidR="00D12211" w:rsidRPr="00802BFE" w:rsidRDefault="00D12211" w:rsidP="00D12211">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Исследования по теме выпускной квалиф</w:t>
      </w:r>
      <w:r>
        <w:rPr>
          <w:rFonts w:ascii="Times New Roman" w:hAnsi="Times New Roman" w:cs="Times New Roman"/>
          <w:sz w:val="28"/>
          <w:szCs w:val="28"/>
        </w:rPr>
        <w:t>икационной работы проводились 17 октября 2016</w:t>
      </w:r>
      <w:r w:rsidRPr="00802BFE">
        <w:rPr>
          <w:rFonts w:ascii="Times New Roman" w:hAnsi="Times New Roman" w:cs="Times New Roman"/>
          <w:sz w:val="28"/>
          <w:szCs w:val="28"/>
        </w:rPr>
        <w:t xml:space="preserve"> года в </w:t>
      </w:r>
      <w:r w:rsidR="005F3027">
        <w:rPr>
          <w:rFonts w:ascii="Times New Roman" w:hAnsi="Times New Roman" w:cs="Times New Roman"/>
          <w:sz w:val="28"/>
          <w:szCs w:val="28"/>
        </w:rPr>
        <w:t xml:space="preserve">ноябре </w:t>
      </w:r>
      <w:r w:rsidRPr="00802BFE">
        <w:rPr>
          <w:rFonts w:ascii="Times New Roman" w:hAnsi="Times New Roman" w:cs="Times New Roman"/>
          <w:sz w:val="28"/>
          <w:szCs w:val="28"/>
        </w:rPr>
        <w:t xml:space="preserve">на школьниках </w:t>
      </w:r>
      <w:r>
        <w:rPr>
          <w:rFonts w:ascii="Times New Roman" w:hAnsi="Times New Roman" w:cs="Times New Roman"/>
          <w:sz w:val="28"/>
          <w:szCs w:val="28"/>
        </w:rPr>
        <w:t xml:space="preserve">1-3 </w:t>
      </w:r>
      <w:r w:rsidRPr="00802BFE">
        <w:rPr>
          <w:rFonts w:ascii="Times New Roman" w:hAnsi="Times New Roman" w:cs="Times New Roman"/>
          <w:sz w:val="28"/>
          <w:szCs w:val="28"/>
        </w:rPr>
        <w:t>классов разделён</w:t>
      </w:r>
      <w:r>
        <w:rPr>
          <w:rFonts w:ascii="Times New Roman" w:hAnsi="Times New Roman" w:cs="Times New Roman"/>
          <w:sz w:val="28"/>
          <w:szCs w:val="28"/>
        </w:rPr>
        <w:t>ных на 2 группы по 10 человек с высоким и низким уровнями физического развития</w:t>
      </w:r>
      <w:r w:rsidRPr="00802BFE">
        <w:rPr>
          <w:rFonts w:ascii="Times New Roman" w:hAnsi="Times New Roman" w:cs="Times New Roman"/>
          <w:sz w:val="28"/>
          <w:szCs w:val="28"/>
        </w:rPr>
        <w:t>.   Оно состояло из нескольких этапов:</w:t>
      </w:r>
    </w:p>
    <w:p w:rsidR="00D12211" w:rsidRPr="00802BFE" w:rsidRDefault="00D12211" w:rsidP="00D12211">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 xml:space="preserve">На перовом этапе проводился анализ специальной литературы по изучаемому вопросу. С помощью теоретического анализа и обобщения специальной литературы даны понятия педагогическим аспектам, особенности физиологии </w:t>
      </w:r>
      <w:r>
        <w:rPr>
          <w:rFonts w:ascii="Times New Roman" w:hAnsi="Times New Roman" w:cs="Times New Roman"/>
          <w:sz w:val="28"/>
          <w:szCs w:val="28"/>
        </w:rPr>
        <w:t>младшего школьного</w:t>
      </w:r>
      <w:r w:rsidRPr="00802BFE">
        <w:rPr>
          <w:rFonts w:ascii="Times New Roman" w:hAnsi="Times New Roman" w:cs="Times New Roman"/>
          <w:sz w:val="28"/>
          <w:szCs w:val="28"/>
        </w:rPr>
        <w:t xml:space="preserve"> возраста. Была сформулирована гипотеза, цель и задачи исследования.</w:t>
      </w:r>
    </w:p>
    <w:p w:rsidR="00D12211" w:rsidRPr="00802BFE" w:rsidRDefault="00D12211" w:rsidP="002B4B19">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 xml:space="preserve">Второй этап заключался в тестирование </w:t>
      </w:r>
      <w:r w:rsidR="002B4B19">
        <w:rPr>
          <w:rFonts w:ascii="Times New Roman" w:hAnsi="Times New Roman" w:cs="Times New Roman"/>
          <w:sz w:val="28"/>
          <w:szCs w:val="28"/>
        </w:rPr>
        <w:t xml:space="preserve">выявить изначальную подготовку у школьников, с высоким и низким уровнем физического </w:t>
      </w:r>
      <w:r w:rsidR="002B4B19">
        <w:rPr>
          <w:rFonts w:ascii="Times New Roman" w:hAnsi="Times New Roman" w:cs="Times New Roman"/>
          <w:sz w:val="28"/>
          <w:szCs w:val="28"/>
        </w:rPr>
        <w:lastRenderedPageBreak/>
        <w:t xml:space="preserve">развития в </w:t>
      </w:r>
      <w:r>
        <w:rPr>
          <w:rFonts w:ascii="Times New Roman" w:hAnsi="Times New Roman" w:cs="Times New Roman"/>
          <w:sz w:val="28"/>
          <w:szCs w:val="28"/>
        </w:rPr>
        <w:t xml:space="preserve">бадминтоне у детей 1 и 2 групп. </w:t>
      </w:r>
      <w:r w:rsidRPr="00802BFE">
        <w:rPr>
          <w:rFonts w:ascii="Times New Roman" w:hAnsi="Times New Roman" w:cs="Times New Roman"/>
          <w:sz w:val="28"/>
          <w:szCs w:val="28"/>
        </w:rPr>
        <w:t>Тестирование включало в себя следующие упражнения:</w:t>
      </w:r>
    </w:p>
    <w:p w:rsidR="00D12211" w:rsidRDefault="00D12211" w:rsidP="00D12211">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Тест №</w:t>
      </w:r>
      <w:r>
        <w:rPr>
          <w:rFonts w:ascii="Times New Roman" w:hAnsi="Times New Roman" w:cs="Times New Roman"/>
          <w:sz w:val="28"/>
          <w:szCs w:val="28"/>
        </w:rPr>
        <w:t xml:space="preserve"> </w:t>
      </w:r>
      <w:r w:rsidRPr="00802BFE">
        <w:rPr>
          <w:rFonts w:ascii="Times New Roman" w:hAnsi="Times New Roman" w:cs="Times New Roman"/>
          <w:sz w:val="28"/>
          <w:szCs w:val="28"/>
        </w:rPr>
        <w:t xml:space="preserve">1 </w:t>
      </w:r>
      <w:r>
        <w:rPr>
          <w:rFonts w:ascii="Times New Roman" w:hAnsi="Times New Roman" w:cs="Times New Roman"/>
          <w:sz w:val="28"/>
          <w:szCs w:val="28"/>
        </w:rPr>
        <w:t>метание волана на дальность и точность 10 бросков</w:t>
      </w:r>
    </w:p>
    <w:p w:rsidR="00D12211" w:rsidRPr="00802BFE" w:rsidRDefault="00D12211" w:rsidP="00D12211">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Тест №</w:t>
      </w:r>
      <w:r>
        <w:rPr>
          <w:rFonts w:ascii="Times New Roman" w:hAnsi="Times New Roman" w:cs="Times New Roman"/>
          <w:sz w:val="28"/>
          <w:szCs w:val="28"/>
        </w:rPr>
        <w:t xml:space="preserve"> 2 высоко-далекий удар из правого дальнего угла по 10 попыток</w:t>
      </w:r>
    </w:p>
    <w:p w:rsidR="00D12211" w:rsidRPr="00802BFE" w:rsidRDefault="00D12211" w:rsidP="00D12211">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Тест №</w:t>
      </w:r>
      <w:r>
        <w:rPr>
          <w:rFonts w:ascii="Times New Roman" w:hAnsi="Times New Roman" w:cs="Times New Roman"/>
          <w:sz w:val="28"/>
          <w:szCs w:val="28"/>
        </w:rPr>
        <w:t xml:space="preserve"> 3</w:t>
      </w:r>
      <w:r w:rsidRPr="00802BFE">
        <w:rPr>
          <w:rFonts w:ascii="Times New Roman" w:hAnsi="Times New Roman" w:cs="Times New Roman"/>
          <w:sz w:val="28"/>
          <w:szCs w:val="28"/>
        </w:rPr>
        <w:t xml:space="preserve"> </w:t>
      </w:r>
      <w:r>
        <w:rPr>
          <w:rFonts w:ascii="Times New Roman" w:hAnsi="Times New Roman" w:cs="Times New Roman"/>
          <w:sz w:val="28"/>
          <w:szCs w:val="28"/>
        </w:rPr>
        <w:t>добивание на сетке с правого и левого угла по 5 попыток на каждый угол</w:t>
      </w:r>
    </w:p>
    <w:p w:rsidR="00D12211" w:rsidRPr="00802BFE" w:rsidRDefault="00D12211" w:rsidP="00D12211">
      <w:pPr>
        <w:spacing w:after="0" w:line="360" w:lineRule="auto"/>
        <w:ind w:firstLine="709"/>
        <w:jc w:val="both"/>
        <w:rPr>
          <w:rFonts w:ascii="Times New Roman" w:hAnsi="Times New Roman" w:cs="Times New Roman"/>
          <w:sz w:val="28"/>
          <w:szCs w:val="28"/>
        </w:rPr>
      </w:pPr>
      <w:r w:rsidRPr="00802BFE">
        <w:rPr>
          <w:rFonts w:ascii="Times New Roman" w:hAnsi="Times New Roman" w:cs="Times New Roman"/>
          <w:sz w:val="28"/>
          <w:szCs w:val="28"/>
        </w:rPr>
        <w:t>Тест №</w:t>
      </w:r>
      <w:r>
        <w:rPr>
          <w:rFonts w:ascii="Times New Roman" w:hAnsi="Times New Roman" w:cs="Times New Roman"/>
          <w:sz w:val="28"/>
          <w:szCs w:val="28"/>
        </w:rPr>
        <w:t xml:space="preserve"> 4</w:t>
      </w:r>
      <w:r w:rsidRPr="00802BFE">
        <w:rPr>
          <w:rFonts w:ascii="Times New Roman" w:hAnsi="Times New Roman" w:cs="Times New Roman"/>
          <w:sz w:val="28"/>
          <w:szCs w:val="28"/>
        </w:rPr>
        <w:t xml:space="preserve"> </w:t>
      </w:r>
      <w:r>
        <w:rPr>
          <w:rFonts w:ascii="Times New Roman" w:hAnsi="Times New Roman" w:cs="Times New Roman"/>
          <w:sz w:val="28"/>
          <w:szCs w:val="28"/>
        </w:rPr>
        <w:t>укороченный удар с правого и левого дальнего угла по 5 попыток на каждый угол</w:t>
      </w:r>
    </w:p>
    <w:p w:rsidR="00D12211" w:rsidRDefault="00D12211" w:rsidP="00D122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проходил спустя месяц тренировочного процесса. Тренировки были направленны именно на совершенствование техники ударов, которые были задействованы в тесте.</w:t>
      </w:r>
    </w:p>
    <w:p w:rsidR="00D12211" w:rsidRDefault="00D12211" w:rsidP="00D122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этап заключался в сравнении результатов тестирования двух групп детей.</w:t>
      </w:r>
    </w:p>
    <w:p w:rsidR="00D12211" w:rsidRDefault="00D12211" w:rsidP="00D12211">
      <w:pPr>
        <w:spacing w:after="0" w:line="360" w:lineRule="auto"/>
        <w:ind w:firstLine="709"/>
        <w:jc w:val="both"/>
        <w:rPr>
          <w:rFonts w:ascii="Times New Roman" w:hAnsi="Times New Roman" w:cs="Times New Roman"/>
          <w:sz w:val="28"/>
          <w:szCs w:val="28"/>
        </w:rPr>
      </w:pPr>
    </w:p>
    <w:p w:rsidR="00B57A78" w:rsidRDefault="00B57A78" w:rsidP="00D12211">
      <w:pPr>
        <w:spacing w:after="0" w:line="360" w:lineRule="auto"/>
        <w:ind w:firstLine="709"/>
        <w:jc w:val="both"/>
        <w:rPr>
          <w:rFonts w:ascii="Times New Roman" w:hAnsi="Times New Roman" w:cs="Times New Roman"/>
          <w:sz w:val="28"/>
          <w:szCs w:val="28"/>
        </w:rPr>
      </w:pPr>
    </w:p>
    <w:p w:rsidR="0080006A" w:rsidRDefault="0080006A" w:rsidP="00D12211">
      <w:pPr>
        <w:spacing w:after="0" w:line="360" w:lineRule="auto"/>
        <w:ind w:firstLine="709"/>
        <w:jc w:val="both"/>
        <w:rPr>
          <w:rFonts w:ascii="Times New Roman" w:hAnsi="Times New Roman" w:cs="Times New Roman"/>
          <w:sz w:val="28"/>
          <w:szCs w:val="28"/>
        </w:rPr>
      </w:pPr>
    </w:p>
    <w:p w:rsidR="0080006A" w:rsidRDefault="0080006A"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F94ED5" w:rsidRDefault="00F94ED5" w:rsidP="00D12211">
      <w:pPr>
        <w:spacing w:after="0" w:line="360" w:lineRule="auto"/>
        <w:ind w:firstLine="709"/>
        <w:jc w:val="both"/>
        <w:rPr>
          <w:rFonts w:ascii="Times New Roman" w:hAnsi="Times New Roman" w:cs="Times New Roman"/>
          <w:sz w:val="28"/>
          <w:szCs w:val="28"/>
        </w:rPr>
      </w:pPr>
    </w:p>
    <w:p w:rsidR="00D12211" w:rsidRDefault="00D12211" w:rsidP="00D12211">
      <w:pPr>
        <w:spacing w:after="0" w:line="360" w:lineRule="auto"/>
        <w:ind w:firstLine="709"/>
        <w:jc w:val="both"/>
        <w:rPr>
          <w:rFonts w:ascii="Times New Roman" w:hAnsi="Times New Roman" w:cs="Times New Roman"/>
          <w:sz w:val="28"/>
          <w:szCs w:val="28"/>
        </w:rPr>
      </w:pPr>
    </w:p>
    <w:p w:rsidR="00D12211" w:rsidRPr="007B0634" w:rsidRDefault="00F94ED5" w:rsidP="00F94ED5">
      <w:pPr>
        <w:spacing w:after="360" w:line="360" w:lineRule="auto"/>
        <w:jc w:val="center"/>
        <w:rPr>
          <w:rFonts w:ascii="Times New Roman" w:hAnsi="Times New Roman" w:cs="Times New Roman"/>
          <w:b/>
          <w:sz w:val="28"/>
          <w:szCs w:val="28"/>
        </w:rPr>
      </w:pPr>
      <w:r w:rsidRPr="007B0634">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3</w:t>
      </w:r>
      <w:r w:rsidRPr="007B0634">
        <w:rPr>
          <w:rFonts w:ascii="Times New Roman" w:hAnsi="Times New Roman" w:cs="Times New Roman"/>
          <w:b/>
          <w:sz w:val="28"/>
          <w:szCs w:val="28"/>
        </w:rPr>
        <w:t xml:space="preserve">. </w:t>
      </w:r>
      <w:r>
        <w:rPr>
          <w:rFonts w:ascii="Times New Roman" w:hAnsi="Times New Roman" w:cs="Times New Roman"/>
          <w:b/>
          <w:sz w:val="28"/>
          <w:szCs w:val="28"/>
        </w:rPr>
        <w:t>РЕЗУЛЬТАТЫ ИССЛЕДОВАНИЯ И ИХ ОБСУЖДЕНИЕ</w:t>
      </w:r>
    </w:p>
    <w:p w:rsidR="00D12211" w:rsidRPr="00550519" w:rsidRDefault="00D12211" w:rsidP="00D12211">
      <w:pPr>
        <w:spacing w:before="360" w:after="480" w:line="360" w:lineRule="auto"/>
        <w:jc w:val="center"/>
        <w:rPr>
          <w:rFonts w:ascii="Times New Roman" w:hAnsi="Times New Roman" w:cs="Times New Roman"/>
          <w:b/>
          <w:sz w:val="28"/>
          <w:szCs w:val="28"/>
        </w:rPr>
      </w:pPr>
      <w:r w:rsidRPr="00550519">
        <w:rPr>
          <w:rFonts w:ascii="Times New Roman" w:hAnsi="Times New Roman" w:cs="Times New Roman"/>
          <w:b/>
          <w:sz w:val="28"/>
          <w:szCs w:val="28"/>
        </w:rPr>
        <w:t>3.1 Результаты исследования</w:t>
      </w:r>
    </w:p>
    <w:p w:rsidR="00D12211" w:rsidRDefault="00D12211" w:rsidP="00D12211">
      <w:pPr>
        <w:spacing w:after="0" w:line="360" w:lineRule="auto"/>
        <w:ind w:firstLine="709"/>
        <w:jc w:val="both"/>
        <w:rPr>
          <w:rFonts w:ascii="Times New Roman" w:hAnsi="Times New Roman" w:cs="Times New Roman"/>
          <w:sz w:val="28"/>
          <w:szCs w:val="28"/>
        </w:rPr>
      </w:pPr>
      <w:r w:rsidRPr="00550519">
        <w:rPr>
          <w:rFonts w:ascii="Times New Roman" w:hAnsi="Times New Roman" w:cs="Times New Roman"/>
          <w:sz w:val="28"/>
          <w:szCs w:val="28"/>
        </w:rPr>
        <w:t>Тестиро</w:t>
      </w:r>
      <w:r>
        <w:rPr>
          <w:rFonts w:ascii="Times New Roman" w:hAnsi="Times New Roman" w:cs="Times New Roman"/>
          <w:sz w:val="28"/>
          <w:szCs w:val="28"/>
        </w:rPr>
        <w:t xml:space="preserve">вание позволило выявить изначальную техническую подготовку </w:t>
      </w:r>
      <w:r w:rsidRPr="00550519">
        <w:rPr>
          <w:rFonts w:ascii="Times New Roman" w:hAnsi="Times New Roman" w:cs="Times New Roman"/>
          <w:sz w:val="28"/>
          <w:szCs w:val="28"/>
        </w:rPr>
        <w:t>у школьников,</w:t>
      </w:r>
      <w:r>
        <w:rPr>
          <w:rFonts w:ascii="Times New Roman" w:hAnsi="Times New Roman" w:cs="Times New Roman"/>
          <w:sz w:val="28"/>
          <w:szCs w:val="28"/>
        </w:rPr>
        <w:t xml:space="preserve"> с высоким и низким уровнем физического развития. Результаты</w:t>
      </w:r>
      <w:r w:rsidRPr="00550519">
        <w:rPr>
          <w:rFonts w:ascii="Times New Roman" w:hAnsi="Times New Roman" w:cs="Times New Roman"/>
          <w:sz w:val="28"/>
          <w:szCs w:val="28"/>
        </w:rPr>
        <w:t xml:space="preserve"> представлены в таблицах </w:t>
      </w:r>
      <w:r w:rsidR="00F94ED5">
        <w:rPr>
          <w:rFonts w:ascii="Times New Roman" w:hAnsi="Times New Roman" w:cs="Times New Roman"/>
          <w:sz w:val="28"/>
          <w:szCs w:val="28"/>
        </w:rPr>
        <w:t>2</w:t>
      </w:r>
      <w:r w:rsidRPr="00550519">
        <w:rPr>
          <w:rFonts w:ascii="Times New Roman" w:hAnsi="Times New Roman" w:cs="Times New Roman"/>
          <w:sz w:val="28"/>
          <w:szCs w:val="28"/>
        </w:rPr>
        <w:t>,</w:t>
      </w:r>
      <w:r>
        <w:rPr>
          <w:rFonts w:ascii="Times New Roman" w:hAnsi="Times New Roman" w:cs="Times New Roman"/>
          <w:sz w:val="28"/>
          <w:szCs w:val="28"/>
        </w:rPr>
        <w:t xml:space="preserve"> </w:t>
      </w:r>
      <w:r w:rsidR="00F94ED5">
        <w:rPr>
          <w:rFonts w:ascii="Times New Roman" w:hAnsi="Times New Roman" w:cs="Times New Roman"/>
          <w:sz w:val="28"/>
          <w:szCs w:val="28"/>
        </w:rPr>
        <w:t>3</w:t>
      </w:r>
      <w:r w:rsidRPr="00550519">
        <w:rPr>
          <w:rFonts w:ascii="Times New Roman" w:hAnsi="Times New Roman" w:cs="Times New Roman"/>
          <w:sz w:val="28"/>
          <w:szCs w:val="28"/>
        </w:rPr>
        <w:t>,</w:t>
      </w:r>
      <w:r>
        <w:rPr>
          <w:rFonts w:ascii="Times New Roman" w:hAnsi="Times New Roman" w:cs="Times New Roman"/>
          <w:sz w:val="28"/>
          <w:szCs w:val="28"/>
        </w:rPr>
        <w:t xml:space="preserve"> </w:t>
      </w:r>
      <w:r w:rsidR="00F94ED5">
        <w:rPr>
          <w:rFonts w:ascii="Times New Roman" w:hAnsi="Times New Roman" w:cs="Times New Roman"/>
          <w:sz w:val="28"/>
          <w:szCs w:val="28"/>
        </w:rPr>
        <w:t>4</w:t>
      </w:r>
      <w:r w:rsidRPr="00550519">
        <w:rPr>
          <w:rFonts w:ascii="Times New Roman" w:hAnsi="Times New Roman" w:cs="Times New Roman"/>
          <w:sz w:val="28"/>
          <w:szCs w:val="28"/>
        </w:rPr>
        <w:t>,</w:t>
      </w:r>
      <w:r>
        <w:rPr>
          <w:rFonts w:ascii="Times New Roman" w:hAnsi="Times New Roman" w:cs="Times New Roman"/>
          <w:sz w:val="28"/>
          <w:szCs w:val="28"/>
        </w:rPr>
        <w:t xml:space="preserve"> </w:t>
      </w:r>
      <w:r w:rsidR="00F94ED5">
        <w:rPr>
          <w:rFonts w:ascii="Times New Roman" w:hAnsi="Times New Roman" w:cs="Times New Roman"/>
          <w:sz w:val="28"/>
          <w:szCs w:val="28"/>
        </w:rPr>
        <w:t>5</w:t>
      </w:r>
      <w:r>
        <w:rPr>
          <w:rFonts w:ascii="Times New Roman" w:hAnsi="Times New Roman" w:cs="Times New Roman"/>
          <w:sz w:val="28"/>
          <w:szCs w:val="28"/>
        </w:rPr>
        <w:t>.</w:t>
      </w:r>
    </w:p>
    <w:p w:rsidR="00F36A16" w:rsidRDefault="00F94ED5" w:rsidP="00F36A1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1B335E" w:rsidRDefault="00D12211" w:rsidP="001B335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Показатели уровня овладения техники младших школьников с высоким уровнем физического развития.</w:t>
      </w:r>
    </w:p>
    <w:tbl>
      <w:tblPr>
        <w:tblStyle w:val="a4"/>
        <w:tblW w:w="0" w:type="auto"/>
        <w:tblInd w:w="108" w:type="dxa"/>
        <w:tblLook w:val="04A0"/>
      </w:tblPr>
      <w:tblGrid>
        <w:gridCol w:w="484"/>
        <w:gridCol w:w="2635"/>
        <w:gridCol w:w="1548"/>
        <w:gridCol w:w="1548"/>
        <w:gridCol w:w="1548"/>
        <w:gridCol w:w="1548"/>
      </w:tblGrid>
      <w:tr w:rsidR="00D12211" w:rsidRPr="00550519" w:rsidTr="00F94ED5">
        <w:trPr>
          <w:trHeight w:val="472"/>
        </w:trPr>
        <w:tc>
          <w:tcPr>
            <w:tcW w:w="484"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26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Тест№1</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Тест№4</w:t>
            </w:r>
          </w:p>
        </w:tc>
      </w:tr>
      <w:tr w:rsidR="00D12211" w:rsidRPr="00550519" w:rsidTr="00F94ED5">
        <w:trPr>
          <w:trHeight w:val="472"/>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Букреев</w:t>
            </w:r>
            <w:proofErr w:type="spellEnd"/>
            <w:r w:rsidRPr="00795798">
              <w:rPr>
                <w:rFonts w:ascii="Times New Roman" w:hAnsi="Times New Roman" w:cs="Times New Roman"/>
                <w:sz w:val="24"/>
                <w:szCs w:val="24"/>
              </w:rPr>
              <w:t xml:space="preserve"> Артем</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r w:rsidR="00D12211" w:rsidRPr="00550519" w:rsidTr="00F94ED5">
        <w:trPr>
          <w:trHeight w:val="45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Дубков Федор</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72"/>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 xml:space="preserve">Кононова </w:t>
            </w:r>
            <w:proofErr w:type="spellStart"/>
            <w:r w:rsidRPr="00795798">
              <w:rPr>
                <w:rFonts w:ascii="Times New Roman" w:hAnsi="Times New Roman" w:cs="Times New Roman"/>
                <w:sz w:val="24"/>
                <w:szCs w:val="24"/>
              </w:rPr>
              <w:t>Аксиния</w:t>
            </w:r>
            <w:proofErr w:type="spellEnd"/>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F94ED5">
        <w:trPr>
          <w:trHeight w:val="472"/>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Курова</w:t>
            </w:r>
            <w:proofErr w:type="spellEnd"/>
            <w:r w:rsidRPr="00795798">
              <w:rPr>
                <w:rFonts w:ascii="Times New Roman" w:hAnsi="Times New Roman" w:cs="Times New Roman"/>
                <w:sz w:val="24"/>
                <w:szCs w:val="24"/>
              </w:rPr>
              <w:t xml:space="preserve"> Марина</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F94ED5">
        <w:trPr>
          <w:trHeight w:val="48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Филиппов Иван</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r>
      <w:tr w:rsidR="00D12211" w:rsidRPr="00550519" w:rsidTr="00F94ED5">
        <w:trPr>
          <w:trHeight w:val="48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Денис</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r w:rsidR="00D12211" w:rsidRPr="00550519" w:rsidTr="00F94ED5">
        <w:trPr>
          <w:trHeight w:val="48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Сарапульцев</w:t>
            </w:r>
            <w:proofErr w:type="spellEnd"/>
            <w:r w:rsidRPr="00795798">
              <w:rPr>
                <w:rFonts w:ascii="Times New Roman" w:hAnsi="Times New Roman" w:cs="Times New Roman"/>
                <w:sz w:val="24"/>
                <w:szCs w:val="24"/>
              </w:rPr>
              <w:t xml:space="preserve"> Михаил</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r>
      <w:tr w:rsidR="00D12211" w:rsidRPr="00550519" w:rsidTr="00F94ED5">
        <w:trPr>
          <w:trHeight w:val="48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Дмитриева Мария</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F94ED5">
        <w:trPr>
          <w:trHeight w:val="48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Антонюк Марьяна</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F94ED5">
        <w:trPr>
          <w:trHeight w:val="487"/>
        </w:trPr>
        <w:tc>
          <w:tcPr>
            <w:tcW w:w="484"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2635"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Московкина Анастасия</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54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bl>
    <w:p w:rsidR="00F36A16" w:rsidRDefault="00F36A16"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F94ED5" w:rsidRDefault="00F94ED5" w:rsidP="00B57A78">
      <w:pPr>
        <w:spacing w:after="0" w:line="360" w:lineRule="auto"/>
        <w:rPr>
          <w:rFonts w:ascii="Times New Roman" w:hAnsi="Times New Roman" w:cs="Times New Roman"/>
          <w:sz w:val="28"/>
          <w:szCs w:val="28"/>
        </w:rPr>
      </w:pPr>
    </w:p>
    <w:p w:rsidR="00D12211" w:rsidRDefault="0080006A" w:rsidP="00F94ED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6A16">
        <w:rPr>
          <w:rFonts w:ascii="Times New Roman" w:hAnsi="Times New Roman" w:cs="Times New Roman"/>
          <w:sz w:val="28"/>
          <w:szCs w:val="28"/>
        </w:rPr>
        <w:t xml:space="preserve">   </w:t>
      </w:r>
      <w:r w:rsidR="00D12211">
        <w:rPr>
          <w:rFonts w:ascii="Times New Roman" w:hAnsi="Times New Roman" w:cs="Times New Roman"/>
          <w:sz w:val="28"/>
          <w:szCs w:val="28"/>
        </w:rPr>
        <w:t>Таблица</w:t>
      </w:r>
      <w:r>
        <w:rPr>
          <w:rFonts w:ascii="Times New Roman" w:hAnsi="Times New Roman" w:cs="Times New Roman"/>
          <w:sz w:val="28"/>
          <w:szCs w:val="28"/>
        </w:rPr>
        <w:t xml:space="preserve"> </w:t>
      </w:r>
      <w:r w:rsidR="00F94ED5">
        <w:rPr>
          <w:rFonts w:ascii="Times New Roman" w:hAnsi="Times New Roman" w:cs="Times New Roman"/>
          <w:sz w:val="28"/>
          <w:szCs w:val="28"/>
        </w:rPr>
        <w:t>3</w:t>
      </w:r>
    </w:p>
    <w:p w:rsidR="00D12211" w:rsidRPr="00802BFE" w:rsidRDefault="00D12211" w:rsidP="00F94E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уровня овладения техники младших школьников с низким уровнем физичес</w:t>
      </w:r>
      <w:r w:rsidR="001B335E">
        <w:rPr>
          <w:rFonts w:ascii="Times New Roman" w:hAnsi="Times New Roman" w:cs="Times New Roman"/>
          <w:sz w:val="28"/>
          <w:szCs w:val="28"/>
        </w:rPr>
        <w:t>кого развития.</w:t>
      </w:r>
    </w:p>
    <w:tbl>
      <w:tblPr>
        <w:tblStyle w:val="a4"/>
        <w:tblW w:w="0" w:type="auto"/>
        <w:tblInd w:w="108" w:type="dxa"/>
        <w:tblLook w:val="04A0"/>
      </w:tblPr>
      <w:tblGrid>
        <w:gridCol w:w="496"/>
        <w:gridCol w:w="3156"/>
        <w:gridCol w:w="1276"/>
        <w:gridCol w:w="1417"/>
        <w:gridCol w:w="1418"/>
        <w:gridCol w:w="1476"/>
      </w:tblGrid>
      <w:tr w:rsidR="00D12211" w:rsidRPr="00550519" w:rsidTr="00F94ED5">
        <w:trPr>
          <w:trHeight w:val="472"/>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315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Тест№1</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Тест№4</w:t>
            </w:r>
          </w:p>
        </w:tc>
      </w:tr>
      <w:tr w:rsidR="00D12211" w:rsidRPr="00550519" w:rsidTr="00F94ED5">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Руслан</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Еремин Леонид</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Михайлов Андрей</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0</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0</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Коржунова</w:t>
            </w:r>
            <w:proofErr w:type="spellEnd"/>
            <w:r w:rsidRPr="00795798">
              <w:rPr>
                <w:rFonts w:ascii="Times New Roman" w:hAnsi="Times New Roman" w:cs="Times New Roman"/>
                <w:sz w:val="24"/>
                <w:szCs w:val="24"/>
              </w:rPr>
              <w:t xml:space="preserve"> Анастасия</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Кутепова</w:t>
            </w:r>
            <w:proofErr w:type="spellEnd"/>
            <w:r w:rsidRPr="00795798">
              <w:rPr>
                <w:rFonts w:ascii="Times New Roman" w:hAnsi="Times New Roman" w:cs="Times New Roman"/>
                <w:sz w:val="24"/>
                <w:szCs w:val="24"/>
              </w:rPr>
              <w:t xml:space="preserve"> Елизавета</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r w:rsidR="00D12211" w:rsidRPr="00550519" w:rsidTr="00F94ED5">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Кислицина</w:t>
            </w:r>
            <w:proofErr w:type="spellEnd"/>
            <w:r w:rsidRPr="00795798">
              <w:rPr>
                <w:rFonts w:ascii="Times New Roman" w:hAnsi="Times New Roman" w:cs="Times New Roman"/>
                <w:sz w:val="24"/>
                <w:szCs w:val="24"/>
              </w:rPr>
              <w:t xml:space="preserve"> Мария</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0</w:t>
            </w:r>
          </w:p>
        </w:tc>
      </w:tr>
      <w:tr w:rsidR="00D12211" w:rsidRPr="00550519" w:rsidTr="00F94ED5">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Смирнова Анна</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Болдинский Кирилл</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Антохина</w:t>
            </w:r>
            <w:proofErr w:type="spellEnd"/>
            <w:r w:rsidRPr="00795798">
              <w:rPr>
                <w:rFonts w:ascii="Times New Roman" w:hAnsi="Times New Roman" w:cs="Times New Roman"/>
                <w:sz w:val="24"/>
                <w:szCs w:val="24"/>
              </w:rPr>
              <w:t xml:space="preserve"> Виктория</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r w:rsidR="00D12211" w:rsidRPr="00550519" w:rsidTr="00F94ED5">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Новоселов Александр</w:t>
            </w:r>
          </w:p>
        </w:tc>
        <w:tc>
          <w:tcPr>
            <w:tcW w:w="12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0</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r>
    </w:tbl>
    <w:p w:rsidR="00D12211" w:rsidRDefault="00D12211"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DA3AF1" w:rsidRDefault="00DA3AF1" w:rsidP="00F94ED5">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olor w:val="000000"/>
          <w:sz w:val="28"/>
          <w:szCs w:val="28"/>
          <w:lang w:eastAsia="ru-RU"/>
        </w:rPr>
        <w:t xml:space="preserve">Данные таблицы </w:t>
      </w:r>
      <w:r w:rsidR="00F94ED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w:t>
      </w:r>
      <w:r w:rsidR="00F94ED5">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показывают, что уровень овладения техникой детей с высоким показателем физического развития </w:t>
      </w:r>
      <w:r w:rsidRPr="00550519">
        <w:rPr>
          <w:rFonts w:ascii="Times New Roman" w:hAnsi="Times New Roman" w:cs="Times New Roman"/>
          <w:sz w:val="28"/>
          <w:szCs w:val="28"/>
        </w:rPr>
        <w:t>значительно выше, чем</w:t>
      </w:r>
      <w:r>
        <w:rPr>
          <w:rFonts w:ascii="Times New Roman" w:hAnsi="Times New Roman" w:cs="Times New Roman"/>
          <w:sz w:val="28"/>
          <w:szCs w:val="28"/>
        </w:rPr>
        <w:t xml:space="preserve"> у детей с низким показателей </w:t>
      </w:r>
      <w:r>
        <w:rPr>
          <w:rFonts w:ascii="Times New Roman" w:eastAsia="Times New Roman" w:hAnsi="Times New Roman"/>
          <w:color w:val="000000"/>
          <w:sz w:val="28"/>
          <w:szCs w:val="28"/>
          <w:lang w:eastAsia="ru-RU"/>
        </w:rPr>
        <w:t>физического развития.</w:t>
      </w:r>
      <w:proofErr w:type="gramEnd"/>
      <w:r w:rsidRPr="00A11AAF">
        <w:rPr>
          <w:rFonts w:ascii="Times New Roman" w:hAnsi="Times New Roman" w:cs="Times New Roman"/>
          <w:sz w:val="28"/>
          <w:szCs w:val="28"/>
        </w:rPr>
        <w:t xml:space="preserve"> </w:t>
      </w:r>
      <w:r w:rsidRPr="00550519">
        <w:rPr>
          <w:rFonts w:ascii="Times New Roman" w:hAnsi="Times New Roman" w:cs="Times New Roman"/>
          <w:sz w:val="28"/>
          <w:szCs w:val="28"/>
        </w:rPr>
        <w:t>В тесте на точность попадания в цель</w:t>
      </w:r>
      <w:r>
        <w:rPr>
          <w:rFonts w:ascii="Times New Roman" w:hAnsi="Times New Roman" w:cs="Times New Roman"/>
          <w:sz w:val="28"/>
          <w:szCs w:val="28"/>
        </w:rPr>
        <w:t xml:space="preserve"> школьники с высоким уровнем показали лучшие результаты, чем с низким уровнем их результат превосходит на 3, 4 броска точных бросков, в высоко-далеком ударе школьники с высоким уровнем превосходят своих сверстников на 4, 5 ударов, добивание на сетке и укороченный удар превосходит на 2, 3 удара.</w:t>
      </w:r>
    </w:p>
    <w:p w:rsidR="00DA3AF1" w:rsidRDefault="00DA3AF1" w:rsidP="00D12211">
      <w:pPr>
        <w:shd w:val="clear" w:color="auto" w:fill="FFFFFF"/>
        <w:spacing w:after="0" w:line="360" w:lineRule="auto"/>
        <w:jc w:val="both"/>
        <w:rPr>
          <w:rFonts w:ascii="Times New Roman" w:hAnsi="Times New Roman" w:cs="Times New Roman"/>
          <w:sz w:val="28"/>
          <w:szCs w:val="28"/>
        </w:rPr>
      </w:pPr>
    </w:p>
    <w:p w:rsidR="00DA3AF1" w:rsidRDefault="00DA3AF1" w:rsidP="00D12211">
      <w:pPr>
        <w:shd w:val="clear" w:color="auto" w:fill="FFFFFF"/>
        <w:spacing w:after="0" w:line="360" w:lineRule="auto"/>
        <w:jc w:val="both"/>
        <w:rPr>
          <w:rFonts w:ascii="Times New Roman" w:hAnsi="Times New Roman" w:cs="Times New Roman"/>
          <w:sz w:val="28"/>
          <w:szCs w:val="28"/>
        </w:rPr>
      </w:pPr>
    </w:p>
    <w:p w:rsidR="00DA3AF1" w:rsidRDefault="00DA3AF1"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287480" w:rsidRDefault="00287480"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287480" w:rsidRDefault="00287480"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287480" w:rsidRDefault="00287480"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287480" w:rsidRDefault="00287480"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D12211" w:rsidRDefault="00D12211" w:rsidP="00D1221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287480">
        <w:rPr>
          <w:rFonts w:ascii="Times New Roman" w:hAnsi="Times New Roman" w:cs="Times New Roman"/>
          <w:sz w:val="28"/>
          <w:szCs w:val="28"/>
        </w:rPr>
        <w:t xml:space="preserve"> 4</w:t>
      </w:r>
    </w:p>
    <w:p w:rsidR="00D12211" w:rsidRDefault="00D12211" w:rsidP="002874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уровня овладения техники младших школьников с высоким уровнем физического развития. Спустя</w:t>
      </w:r>
      <w:r w:rsidR="00287480">
        <w:rPr>
          <w:rFonts w:ascii="Times New Roman" w:hAnsi="Times New Roman" w:cs="Times New Roman"/>
          <w:sz w:val="28"/>
          <w:szCs w:val="28"/>
        </w:rPr>
        <w:t xml:space="preserve"> месяц тренировочного процесса</w:t>
      </w:r>
    </w:p>
    <w:tbl>
      <w:tblPr>
        <w:tblStyle w:val="a4"/>
        <w:tblW w:w="0" w:type="auto"/>
        <w:tblInd w:w="108" w:type="dxa"/>
        <w:tblLayout w:type="fixed"/>
        <w:tblLook w:val="04A0"/>
      </w:tblPr>
      <w:tblGrid>
        <w:gridCol w:w="496"/>
        <w:gridCol w:w="3190"/>
        <w:gridCol w:w="1418"/>
        <w:gridCol w:w="1275"/>
        <w:gridCol w:w="1418"/>
        <w:gridCol w:w="1476"/>
      </w:tblGrid>
      <w:tr w:rsidR="00D12211" w:rsidRPr="00550519" w:rsidTr="00287480">
        <w:trPr>
          <w:trHeight w:val="472"/>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3190"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Тест№1</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Тест№4</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Букреев</w:t>
            </w:r>
            <w:proofErr w:type="spellEnd"/>
            <w:r w:rsidRPr="00795798">
              <w:rPr>
                <w:rFonts w:ascii="Times New Roman" w:hAnsi="Times New Roman" w:cs="Times New Roman"/>
                <w:sz w:val="24"/>
                <w:szCs w:val="24"/>
              </w:rPr>
              <w:t xml:space="preserve"> Артем</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r>
      <w:tr w:rsidR="00D12211" w:rsidRPr="00550519" w:rsidTr="00287480">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Дубков Федор</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 xml:space="preserve">Кононова </w:t>
            </w:r>
            <w:proofErr w:type="spellStart"/>
            <w:r w:rsidRPr="00795798">
              <w:rPr>
                <w:rFonts w:ascii="Times New Roman" w:hAnsi="Times New Roman" w:cs="Times New Roman"/>
                <w:sz w:val="24"/>
                <w:szCs w:val="24"/>
              </w:rPr>
              <w:t>Аксиния</w:t>
            </w:r>
            <w:proofErr w:type="spellEnd"/>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Курова</w:t>
            </w:r>
            <w:proofErr w:type="spellEnd"/>
            <w:r w:rsidRPr="00795798">
              <w:rPr>
                <w:rFonts w:ascii="Times New Roman" w:hAnsi="Times New Roman" w:cs="Times New Roman"/>
                <w:sz w:val="24"/>
                <w:szCs w:val="24"/>
              </w:rPr>
              <w:t xml:space="preserve"> Марина</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8</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Филиппов Иван</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Денис</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8</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Сарапульцев</w:t>
            </w:r>
            <w:proofErr w:type="spellEnd"/>
            <w:r w:rsidRPr="00795798">
              <w:rPr>
                <w:rFonts w:ascii="Times New Roman" w:hAnsi="Times New Roman" w:cs="Times New Roman"/>
                <w:sz w:val="24"/>
                <w:szCs w:val="24"/>
              </w:rPr>
              <w:t xml:space="preserve"> Михаил</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10</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8</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Дмитриева Мария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Антонюк Марьяна</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8</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8</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319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Московкина Анастасия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8</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r>
    </w:tbl>
    <w:p w:rsidR="00D12211" w:rsidRDefault="00D12211" w:rsidP="00D12211">
      <w:pPr>
        <w:shd w:val="clear" w:color="auto" w:fill="FFFFFF"/>
        <w:spacing w:after="0" w:line="360" w:lineRule="auto"/>
        <w:jc w:val="both"/>
        <w:rPr>
          <w:rFonts w:ascii="Times New Roman" w:eastAsia="Times New Roman" w:hAnsi="Times New Roman"/>
          <w:b/>
          <w:color w:val="000000"/>
          <w:sz w:val="28"/>
          <w:szCs w:val="28"/>
          <w:lang w:eastAsia="ru-RU"/>
        </w:rPr>
      </w:pPr>
    </w:p>
    <w:p w:rsidR="00D12211" w:rsidRDefault="00D12211" w:rsidP="00D1221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287480">
        <w:rPr>
          <w:rFonts w:ascii="Times New Roman" w:hAnsi="Times New Roman" w:cs="Times New Roman"/>
          <w:sz w:val="28"/>
          <w:szCs w:val="28"/>
        </w:rPr>
        <w:t xml:space="preserve"> 5</w:t>
      </w:r>
    </w:p>
    <w:p w:rsidR="00D12211" w:rsidRDefault="00D12211" w:rsidP="002874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уровня овладения техники младших школьников с низким уровнем физического развития. Спуст</w:t>
      </w:r>
      <w:r w:rsidR="00287480">
        <w:rPr>
          <w:rFonts w:ascii="Times New Roman" w:hAnsi="Times New Roman" w:cs="Times New Roman"/>
          <w:sz w:val="28"/>
          <w:szCs w:val="28"/>
        </w:rPr>
        <w:t>я месяц тренировочного процесса</w:t>
      </w:r>
    </w:p>
    <w:tbl>
      <w:tblPr>
        <w:tblStyle w:val="a4"/>
        <w:tblW w:w="0" w:type="auto"/>
        <w:tblInd w:w="108" w:type="dxa"/>
        <w:tblLayout w:type="fixed"/>
        <w:tblLook w:val="04A0"/>
      </w:tblPr>
      <w:tblGrid>
        <w:gridCol w:w="496"/>
        <w:gridCol w:w="3156"/>
        <w:gridCol w:w="1418"/>
        <w:gridCol w:w="1275"/>
        <w:gridCol w:w="1418"/>
        <w:gridCol w:w="1476"/>
      </w:tblGrid>
      <w:tr w:rsidR="00D12211" w:rsidRPr="00550519" w:rsidTr="00287480">
        <w:trPr>
          <w:trHeight w:val="472"/>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315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Тест№1</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Тест№4</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Руслан</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287480">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Еремин Леонид</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Михайлов Андрей</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Коржунова</w:t>
            </w:r>
            <w:proofErr w:type="spellEnd"/>
            <w:r w:rsidRPr="00795798">
              <w:rPr>
                <w:rFonts w:ascii="Times New Roman" w:hAnsi="Times New Roman" w:cs="Times New Roman"/>
                <w:sz w:val="24"/>
                <w:szCs w:val="24"/>
              </w:rPr>
              <w:t xml:space="preserve"> Анастасия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Кутепова</w:t>
            </w:r>
            <w:proofErr w:type="spellEnd"/>
            <w:r w:rsidRPr="00795798">
              <w:rPr>
                <w:rFonts w:ascii="Times New Roman" w:hAnsi="Times New Roman" w:cs="Times New Roman"/>
                <w:sz w:val="24"/>
                <w:szCs w:val="24"/>
              </w:rPr>
              <w:t xml:space="preserve"> Елизавета</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Кислицина</w:t>
            </w:r>
            <w:proofErr w:type="spellEnd"/>
            <w:r w:rsidRPr="00795798">
              <w:rPr>
                <w:rFonts w:ascii="Times New Roman" w:hAnsi="Times New Roman" w:cs="Times New Roman"/>
                <w:sz w:val="24"/>
                <w:szCs w:val="24"/>
              </w:rPr>
              <w:t xml:space="preserve"> Мария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Смирнова Анна</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Болдинский Кирилл</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Антохина</w:t>
            </w:r>
            <w:proofErr w:type="spellEnd"/>
            <w:r w:rsidRPr="00795798">
              <w:rPr>
                <w:rFonts w:ascii="Times New Roman" w:hAnsi="Times New Roman" w:cs="Times New Roman"/>
                <w:sz w:val="24"/>
                <w:szCs w:val="24"/>
              </w:rPr>
              <w:t xml:space="preserve"> Виктория</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315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Новоселов Александр</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27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141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w:t>
            </w:r>
          </w:p>
        </w:tc>
        <w:tc>
          <w:tcPr>
            <w:tcW w:w="147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r>
    </w:tbl>
    <w:p w:rsidR="00D12211" w:rsidRDefault="00D12211" w:rsidP="001B335E">
      <w:pPr>
        <w:shd w:val="clear" w:color="auto" w:fill="FFFFFF"/>
        <w:spacing w:after="0" w:line="360" w:lineRule="auto"/>
        <w:jc w:val="both"/>
        <w:rPr>
          <w:rFonts w:ascii="Times New Roman" w:eastAsia="Times New Roman" w:hAnsi="Times New Roman"/>
          <w:b/>
          <w:color w:val="000000"/>
          <w:sz w:val="28"/>
          <w:szCs w:val="28"/>
          <w:lang w:eastAsia="ru-RU"/>
        </w:rPr>
      </w:pPr>
    </w:p>
    <w:p w:rsidR="00D12211" w:rsidRDefault="00DA3AF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Так же в таблице </w:t>
      </w:r>
      <w:r w:rsidR="0028748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 </w:t>
      </w:r>
      <w:r w:rsidR="00287480">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w:t>
      </w:r>
      <w:r w:rsidR="00974075">
        <w:rPr>
          <w:rFonts w:ascii="Times New Roman" w:eastAsia="Times New Roman" w:hAnsi="Times New Roman"/>
          <w:color w:val="000000"/>
          <w:sz w:val="28"/>
          <w:szCs w:val="28"/>
          <w:lang w:eastAsia="ru-RU"/>
        </w:rPr>
        <w:t xml:space="preserve">можно увидеть, что </w:t>
      </w:r>
      <w:r>
        <w:rPr>
          <w:rFonts w:ascii="Times New Roman" w:eastAsia="Times New Roman" w:hAnsi="Times New Roman"/>
          <w:color w:val="000000"/>
          <w:sz w:val="28"/>
          <w:szCs w:val="28"/>
          <w:lang w:eastAsia="ru-RU"/>
        </w:rPr>
        <w:t xml:space="preserve">спустя месяц </w:t>
      </w:r>
      <w:r w:rsidR="00974075">
        <w:rPr>
          <w:rFonts w:ascii="Times New Roman" w:eastAsia="Times New Roman" w:hAnsi="Times New Roman"/>
          <w:color w:val="000000"/>
          <w:sz w:val="28"/>
          <w:szCs w:val="28"/>
          <w:lang w:eastAsia="ru-RU"/>
        </w:rPr>
        <w:t xml:space="preserve">тренировочного процесса </w:t>
      </w:r>
      <w:r>
        <w:rPr>
          <w:rFonts w:ascii="Times New Roman" w:eastAsia="Times New Roman" w:hAnsi="Times New Roman"/>
          <w:color w:val="000000"/>
          <w:sz w:val="28"/>
          <w:szCs w:val="28"/>
          <w:lang w:eastAsia="ru-RU"/>
        </w:rPr>
        <w:t xml:space="preserve">группа с высоким уровнем </w:t>
      </w:r>
      <w:r w:rsidR="00974075">
        <w:rPr>
          <w:rFonts w:ascii="Times New Roman" w:eastAsia="Times New Roman" w:hAnsi="Times New Roman"/>
          <w:color w:val="000000"/>
          <w:sz w:val="28"/>
          <w:szCs w:val="28"/>
          <w:lang w:eastAsia="ru-RU"/>
        </w:rPr>
        <w:t>физического развития всё равно превосходит группу с низким уровнем.</w:t>
      </w:r>
    </w:p>
    <w:p w:rsidR="00974075" w:rsidRDefault="00974075" w:rsidP="0028748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olor w:val="000000"/>
          <w:sz w:val="28"/>
          <w:szCs w:val="28"/>
          <w:lang w:eastAsia="ru-RU"/>
        </w:rPr>
        <w:t xml:space="preserve">Такое превосходство связано с </w:t>
      </w:r>
      <w:r w:rsidR="00BF7E3B">
        <w:rPr>
          <w:rFonts w:ascii="Times New Roman" w:eastAsia="Times New Roman" w:hAnsi="Times New Roman"/>
          <w:color w:val="000000"/>
          <w:sz w:val="28"/>
          <w:szCs w:val="28"/>
          <w:lang w:eastAsia="ru-RU"/>
        </w:rPr>
        <w:t>физическими данными младших школьников.</w:t>
      </w:r>
      <w:r w:rsidR="00BF7E3B" w:rsidRPr="00BF7E3B">
        <w:rPr>
          <w:rFonts w:ascii="Verdana" w:hAnsi="Verdana"/>
          <w:color w:val="000000"/>
          <w:sz w:val="20"/>
          <w:szCs w:val="20"/>
          <w:shd w:val="clear" w:color="auto" w:fill="FFFFFF"/>
        </w:rPr>
        <w:t xml:space="preserve"> </w:t>
      </w:r>
      <w:r w:rsidR="00BF7E3B" w:rsidRPr="00BF7E3B">
        <w:rPr>
          <w:rFonts w:ascii="Times New Roman" w:hAnsi="Times New Roman" w:cs="Times New Roman"/>
          <w:color w:val="000000"/>
          <w:sz w:val="28"/>
          <w:szCs w:val="28"/>
          <w:shd w:val="clear" w:color="auto" w:fill="FFFFFF"/>
        </w:rPr>
        <w:t>А это значит, что</w:t>
      </w:r>
      <w:r w:rsidR="00BF7E3B">
        <w:rPr>
          <w:rFonts w:ascii="Verdana" w:hAnsi="Verdana"/>
          <w:color w:val="000000"/>
          <w:sz w:val="20"/>
          <w:szCs w:val="20"/>
          <w:shd w:val="clear" w:color="auto" w:fill="FFFFFF"/>
        </w:rPr>
        <w:t xml:space="preserve"> </w:t>
      </w:r>
      <w:r w:rsidR="00BF7E3B" w:rsidRPr="001B335E">
        <w:rPr>
          <w:rFonts w:ascii="Times New Roman" w:hAnsi="Times New Roman" w:cs="Times New Roman"/>
          <w:color w:val="000000"/>
          <w:sz w:val="28"/>
          <w:szCs w:val="28"/>
          <w:shd w:val="clear" w:color="auto" w:fill="FFFFFF"/>
        </w:rPr>
        <w:t xml:space="preserve">у </w:t>
      </w:r>
      <w:r w:rsidR="001B335E">
        <w:rPr>
          <w:rFonts w:ascii="Times New Roman" w:hAnsi="Times New Roman" w:cs="Times New Roman"/>
          <w:color w:val="000000"/>
          <w:sz w:val="28"/>
          <w:szCs w:val="28"/>
          <w:shd w:val="clear" w:color="auto" w:fill="FFFFFF"/>
        </w:rPr>
        <w:t>этих школьников наиболее развиты качества для игры в бадминтон и освоении техники.</w:t>
      </w:r>
    </w:p>
    <w:p w:rsidR="00D12211" w:rsidRDefault="00D1221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полученным данным тестов, была составлена градация для определения высокого среднего и низкого результатов.</w:t>
      </w:r>
    </w:p>
    <w:p w:rsidR="00D12211" w:rsidRDefault="00D12211" w:rsidP="00D12211">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w:t>
      </w:r>
      <w:r w:rsidR="00287480">
        <w:rPr>
          <w:rFonts w:ascii="Times New Roman" w:eastAsia="Times New Roman" w:hAnsi="Times New Roman"/>
          <w:color w:val="000000"/>
          <w:sz w:val="28"/>
          <w:szCs w:val="28"/>
          <w:lang w:eastAsia="ru-RU"/>
        </w:rPr>
        <w:t xml:space="preserve"> 6</w:t>
      </w:r>
    </w:p>
    <w:p w:rsidR="001B335E" w:rsidRDefault="00D12211"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Градация по результатам тестов</w:t>
      </w:r>
    </w:p>
    <w:tbl>
      <w:tblPr>
        <w:tblStyle w:val="a4"/>
        <w:tblW w:w="0" w:type="auto"/>
        <w:tblInd w:w="250" w:type="dxa"/>
        <w:tblLook w:val="04A0"/>
      </w:tblPr>
      <w:tblGrid>
        <w:gridCol w:w="5528"/>
        <w:gridCol w:w="3686"/>
      </w:tblGrid>
      <w:tr w:rsidR="00D12211" w:rsidTr="00287480">
        <w:tc>
          <w:tcPr>
            <w:tcW w:w="5528" w:type="dxa"/>
          </w:tcPr>
          <w:p w:rsidR="00D12211" w:rsidRPr="00795798" w:rsidRDefault="00D12211" w:rsidP="00D12211">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0-10</w:t>
            </w:r>
          </w:p>
        </w:tc>
        <w:tc>
          <w:tcPr>
            <w:tcW w:w="3686" w:type="dxa"/>
          </w:tcPr>
          <w:p w:rsidR="00D12211" w:rsidRPr="00795798" w:rsidRDefault="00D12211" w:rsidP="00D12211">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низкая</w:t>
            </w:r>
          </w:p>
        </w:tc>
      </w:tr>
      <w:tr w:rsidR="00D12211" w:rsidTr="00287480">
        <w:tc>
          <w:tcPr>
            <w:tcW w:w="5528" w:type="dxa"/>
          </w:tcPr>
          <w:p w:rsidR="00D12211" w:rsidRPr="00795798" w:rsidRDefault="00D12211" w:rsidP="00D12211">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11-20</w:t>
            </w:r>
          </w:p>
        </w:tc>
        <w:tc>
          <w:tcPr>
            <w:tcW w:w="3686" w:type="dxa"/>
          </w:tcPr>
          <w:p w:rsidR="00D12211" w:rsidRPr="00795798" w:rsidRDefault="00D12211" w:rsidP="00D12211">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средняя</w:t>
            </w:r>
          </w:p>
        </w:tc>
      </w:tr>
      <w:tr w:rsidR="00D12211" w:rsidTr="00287480">
        <w:tc>
          <w:tcPr>
            <w:tcW w:w="5528" w:type="dxa"/>
          </w:tcPr>
          <w:p w:rsidR="00D12211" w:rsidRPr="00795798" w:rsidRDefault="00D12211" w:rsidP="00D12211">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21-32</w:t>
            </w:r>
          </w:p>
        </w:tc>
        <w:tc>
          <w:tcPr>
            <w:tcW w:w="3686" w:type="dxa"/>
          </w:tcPr>
          <w:p w:rsidR="00D12211" w:rsidRPr="00795798" w:rsidRDefault="00D12211" w:rsidP="00D12211">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высокая</w:t>
            </w:r>
          </w:p>
        </w:tc>
      </w:tr>
    </w:tbl>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помощью градации мы смогли определить уровни техники двух групп.</w:t>
      </w:r>
    </w:p>
    <w:p w:rsidR="00D12211" w:rsidRDefault="00D12211" w:rsidP="00D12211">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w:t>
      </w:r>
      <w:r w:rsidR="00287480">
        <w:rPr>
          <w:rFonts w:ascii="Times New Roman" w:eastAsia="Times New Roman" w:hAnsi="Times New Roman"/>
          <w:color w:val="000000"/>
          <w:sz w:val="28"/>
          <w:szCs w:val="28"/>
          <w:lang w:eastAsia="ru-RU"/>
        </w:rPr>
        <w:t xml:space="preserve"> 7</w:t>
      </w:r>
    </w:p>
    <w:p w:rsidR="00D12211" w:rsidRDefault="00D12211" w:rsidP="00287480">
      <w:pPr>
        <w:shd w:val="clear" w:color="auto" w:fill="FFFFFF"/>
        <w:tabs>
          <w:tab w:val="left" w:pos="255"/>
        </w:tabs>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Уровни овладения техникой детей с высоким показателем физического развития из </w:t>
      </w:r>
      <w:r w:rsidR="00287480">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аблицы</w:t>
      </w:r>
      <w:r w:rsidR="00287480">
        <w:rPr>
          <w:rFonts w:ascii="Times New Roman" w:eastAsia="Times New Roman" w:hAnsi="Times New Roman"/>
          <w:color w:val="000000"/>
          <w:sz w:val="28"/>
          <w:szCs w:val="28"/>
          <w:lang w:eastAsia="ru-RU"/>
        </w:rPr>
        <w:t xml:space="preserve"> 6</w:t>
      </w:r>
    </w:p>
    <w:tbl>
      <w:tblPr>
        <w:tblStyle w:val="a4"/>
        <w:tblW w:w="0" w:type="auto"/>
        <w:tblInd w:w="250" w:type="dxa"/>
        <w:tblLayout w:type="fixed"/>
        <w:tblLook w:val="04A0"/>
      </w:tblPr>
      <w:tblGrid>
        <w:gridCol w:w="496"/>
        <w:gridCol w:w="3723"/>
        <w:gridCol w:w="2268"/>
        <w:gridCol w:w="2693"/>
      </w:tblGrid>
      <w:tr w:rsidR="00D12211" w:rsidRPr="00550519" w:rsidTr="00287480">
        <w:trPr>
          <w:trHeight w:val="472"/>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372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Всего баллов</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уровень</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Букреев</w:t>
            </w:r>
            <w:proofErr w:type="spellEnd"/>
            <w:r w:rsidRPr="00795798">
              <w:rPr>
                <w:rFonts w:ascii="Times New Roman" w:hAnsi="Times New Roman" w:cs="Times New Roman"/>
                <w:sz w:val="24"/>
                <w:szCs w:val="24"/>
              </w:rPr>
              <w:t xml:space="preserve"> Артем</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Дубков Федор</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9</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 xml:space="preserve">Кононова </w:t>
            </w:r>
            <w:proofErr w:type="spellStart"/>
            <w:r w:rsidRPr="00795798">
              <w:rPr>
                <w:rFonts w:ascii="Times New Roman" w:hAnsi="Times New Roman" w:cs="Times New Roman"/>
                <w:sz w:val="24"/>
                <w:szCs w:val="24"/>
              </w:rPr>
              <w:t>Аксиния</w:t>
            </w:r>
            <w:proofErr w:type="spellEnd"/>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12</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Курова</w:t>
            </w:r>
            <w:proofErr w:type="spellEnd"/>
            <w:r w:rsidRPr="00795798">
              <w:rPr>
                <w:rFonts w:ascii="Times New Roman" w:hAnsi="Times New Roman" w:cs="Times New Roman"/>
                <w:sz w:val="24"/>
                <w:szCs w:val="24"/>
              </w:rPr>
              <w:t xml:space="preserve"> Марина</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Филиппов Иван</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12</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Денис</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15</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Сарапульцев</w:t>
            </w:r>
            <w:proofErr w:type="spellEnd"/>
            <w:r w:rsidRPr="00795798">
              <w:rPr>
                <w:rFonts w:ascii="Times New Roman" w:hAnsi="Times New Roman" w:cs="Times New Roman"/>
                <w:sz w:val="24"/>
                <w:szCs w:val="24"/>
              </w:rPr>
              <w:t xml:space="preserve"> Михаил</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21</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Дмитриева Мария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Антонюк Марьяна</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10</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372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Московкина Анастасия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69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bl>
    <w:p w:rsidR="00D12211" w:rsidRDefault="00D12211" w:rsidP="00D12211">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Таблица</w:t>
      </w:r>
      <w:r w:rsidR="00287480">
        <w:rPr>
          <w:rFonts w:ascii="Times New Roman" w:eastAsia="Times New Roman" w:hAnsi="Times New Roman"/>
          <w:color w:val="000000"/>
          <w:sz w:val="28"/>
          <w:szCs w:val="28"/>
          <w:lang w:eastAsia="ru-RU"/>
        </w:rPr>
        <w:t xml:space="preserve"> 8</w:t>
      </w:r>
    </w:p>
    <w:p w:rsidR="001B335E" w:rsidRDefault="00D12211" w:rsidP="00287480">
      <w:pPr>
        <w:shd w:val="clear" w:color="auto" w:fill="FFFFFF"/>
        <w:tabs>
          <w:tab w:val="left" w:pos="255"/>
        </w:tabs>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Уровни овладения техникой детей с низким показ</w:t>
      </w:r>
      <w:r w:rsidR="00287480">
        <w:rPr>
          <w:rFonts w:ascii="Times New Roman" w:eastAsia="Times New Roman" w:hAnsi="Times New Roman"/>
          <w:color w:val="000000"/>
          <w:sz w:val="28"/>
          <w:szCs w:val="28"/>
          <w:lang w:eastAsia="ru-RU"/>
        </w:rPr>
        <w:t>ателем физического развития из т</w:t>
      </w:r>
      <w:r>
        <w:rPr>
          <w:rFonts w:ascii="Times New Roman" w:eastAsia="Times New Roman" w:hAnsi="Times New Roman"/>
          <w:color w:val="000000"/>
          <w:sz w:val="28"/>
          <w:szCs w:val="28"/>
          <w:lang w:eastAsia="ru-RU"/>
        </w:rPr>
        <w:t>аблицы</w:t>
      </w:r>
      <w:r w:rsidR="00287480">
        <w:rPr>
          <w:rFonts w:ascii="Times New Roman" w:eastAsia="Times New Roman" w:hAnsi="Times New Roman"/>
          <w:color w:val="000000"/>
          <w:sz w:val="28"/>
          <w:szCs w:val="28"/>
          <w:lang w:eastAsia="ru-RU"/>
        </w:rPr>
        <w:t xml:space="preserve"> 6</w:t>
      </w:r>
    </w:p>
    <w:tbl>
      <w:tblPr>
        <w:tblStyle w:val="a4"/>
        <w:tblW w:w="0" w:type="auto"/>
        <w:tblInd w:w="250" w:type="dxa"/>
        <w:tblLook w:val="04A0"/>
      </w:tblPr>
      <w:tblGrid>
        <w:gridCol w:w="496"/>
        <w:gridCol w:w="3757"/>
        <w:gridCol w:w="2268"/>
        <w:gridCol w:w="2551"/>
      </w:tblGrid>
      <w:tr w:rsidR="00D12211" w:rsidRPr="00550519" w:rsidTr="00287480">
        <w:trPr>
          <w:trHeight w:val="472"/>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3757"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Всего баллов</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уровень</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Руслан</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11</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Еремин Леонид</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5</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Михайлов Андрей</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Коржунова</w:t>
            </w:r>
            <w:proofErr w:type="spellEnd"/>
            <w:r w:rsidRPr="00795798">
              <w:rPr>
                <w:rFonts w:ascii="Times New Roman" w:hAnsi="Times New Roman" w:cs="Times New Roman"/>
                <w:sz w:val="24"/>
                <w:szCs w:val="24"/>
              </w:rPr>
              <w:t xml:space="preserve"> Анастасия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Кутепова</w:t>
            </w:r>
            <w:proofErr w:type="spellEnd"/>
            <w:r w:rsidRPr="00795798">
              <w:rPr>
                <w:rFonts w:ascii="Times New Roman" w:hAnsi="Times New Roman" w:cs="Times New Roman"/>
                <w:sz w:val="24"/>
                <w:szCs w:val="24"/>
              </w:rPr>
              <w:t xml:space="preserve"> Елизавета</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4</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Кислицина</w:t>
            </w:r>
            <w:proofErr w:type="spellEnd"/>
            <w:r w:rsidRPr="00795798">
              <w:rPr>
                <w:rFonts w:ascii="Times New Roman" w:hAnsi="Times New Roman" w:cs="Times New Roman"/>
                <w:sz w:val="24"/>
                <w:szCs w:val="24"/>
              </w:rPr>
              <w:t xml:space="preserve"> Мария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7</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Смирнова Анна</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Болдинский Кирилл</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87"/>
        </w:trPr>
        <w:tc>
          <w:tcPr>
            <w:tcW w:w="496" w:type="dxa"/>
          </w:tcPr>
          <w:p w:rsidR="00D12211" w:rsidRPr="00550519" w:rsidRDefault="00D12211" w:rsidP="00D12211">
            <w:pPr>
              <w:spacing w:line="360" w:lineRule="auto"/>
              <w:jc w:val="both"/>
              <w:rPr>
                <w:rFonts w:ascii="Times New Roman" w:hAnsi="Times New Roman" w:cs="Times New Roman"/>
                <w:sz w:val="28"/>
              </w:rPr>
            </w:pPr>
            <w:r>
              <w:rPr>
                <w:rFonts w:ascii="Times New Roman" w:hAnsi="Times New Roman" w:cs="Times New Roman"/>
                <w:sz w:val="28"/>
              </w:rPr>
              <w:t>9</w:t>
            </w:r>
          </w:p>
        </w:tc>
        <w:tc>
          <w:tcPr>
            <w:tcW w:w="3757" w:type="dxa"/>
          </w:tcPr>
          <w:p w:rsidR="00D12211" w:rsidRPr="00550519" w:rsidRDefault="00D12211" w:rsidP="00D12211">
            <w:pPr>
              <w:spacing w:line="360" w:lineRule="auto"/>
              <w:jc w:val="both"/>
              <w:rPr>
                <w:rFonts w:ascii="Times New Roman" w:hAnsi="Times New Roman" w:cs="Times New Roman"/>
                <w:sz w:val="28"/>
              </w:rPr>
            </w:pPr>
            <w:proofErr w:type="spellStart"/>
            <w:r>
              <w:rPr>
                <w:rFonts w:ascii="Times New Roman" w:hAnsi="Times New Roman" w:cs="Times New Roman"/>
                <w:sz w:val="28"/>
              </w:rPr>
              <w:t>Антохина</w:t>
            </w:r>
            <w:proofErr w:type="spellEnd"/>
            <w:r>
              <w:rPr>
                <w:rFonts w:ascii="Times New Roman" w:hAnsi="Times New Roman" w:cs="Times New Roman"/>
                <w:sz w:val="28"/>
              </w:rPr>
              <w:t xml:space="preserve"> Виктория</w:t>
            </w:r>
          </w:p>
        </w:tc>
        <w:tc>
          <w:tcPr>
            <w:tcW w:w="2268" w:type="dxa"/>
          </w:tcPr>
          <w:p w:rsidR="00D12211" w:rsidRPr="00550519" w:rsidRDefault="00D12211" w:rsidP="00D12211">
            <w:pPr>
              <w:spacing w:line="360" w:lineRule="auto"/>
              <w:jc w:val="center"/>
              <w:rPr>
                <w:rFonts w:ascii="Times New Roman" w:hAnsi="Times New Roman" w:cs="Times New Roman"/>
                <w:sz w:val="28"/>
              </w:rPr>
            </w:pPr>
            <w:r>
              <w:rPr>
                <w:rFonts w:ascii="Times New Roman" w:hAnsi="Times New Roman" w:cs="Times New Roman"/>
                <w:sz w:val="28"/>
              </w:rPr>
              <w:t>6</w:t>
            </w:r>
          </w:p>
        </w:tc>
        <w:tc>
          <w:tcPr>
            <w:tcW w:w="2551" w:type="dxa"/>
          </w:tcPr>
          <w:p w:rsidR="00D12211" w:rsidRPr="00550519" w:rsidRDefault="00D12211" w:rsidP="00D12211">
            <w:pPr>
              <w:spacing w:line="360" w:lineRule="auto"/>
              <w:jc w:val="center"/>
              <w:rPr>
                <w:rFonts w:ascii="Times New Roman" w:hAnsi="Times New Roman" w:cs="Times New Roman"/>
                <w:sz w:val="28"/>
              </w:rPr>
            </w:pPr>
            <w:r>
              <w:rPr>
                <w:rFonts w:ascii="Times New Roman" w:hAnsi="Times New Roman" w:cs="Times New Roman"/>
                <w:sz w:val="28"/>
              </w:rPr>
              <w:t>низкий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3757"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Новоселов Александр</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6</w:t>
            </w:r>
          </w:p>
        </w:tc>
        <w:tc>
          <w:tcPr>
            <w:tcW w:w="2551"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bl>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F36A16" w:rsidRDefault="00287480" w:rsidP="00287480">
      <w:pPr>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olor w:val="000000"/>
          <w:sz w:val="28"/>
          <w:szCs w:val="28"/>
          <w:lang w:eastAsia="ru-RU"/>
        </w:rPr>
        <w:t>Данные таблицы 7</w:t>
      </w:r>
      <w:r w:rsidR="00A11AA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8</w:t>
      </w:r>
      <w:r w:rsidR="00A11AAF">
        <w:rPr>
          <w:rFonts w:ascii="Times New Roman" w:eastAsia="Times New Roman" w:hAnsi="Times New Roman"/>
          <w:color w:val="000000"/>
          <w:sz w:val="28"/>
          <w:szCs w:val="28"/>
          <w:lang w:eastAsia="ru-RU"/>
        </w:rPr>
        <w:t xml:space="preserve"> показывают, что уровень овладения техникой детей с высоким показателем физического развития </w:t>
      </w:r>
      <w:r w:rsidR="00A11AAF" w:rsidRPr="00550519">
        <w:rPr>
          <w:rFonts w:ascii="Times New Roman" w:hAnsi="Times New Roman" w:cs="Times New Roman"/>
          <w:sz w:val="28"/>
          <w:szCs w:val="28"/>
        </w:rPr>
        <w:t>значительно выше, чем</w:t>
      </w:r>
      <w:r w:rsidR="00A11AAF">
        <w:rPr>
          <w:rFonts w:ascii="Times New Roman" w:hAnsi="Times New Roman" w:cs="Times New Roman"/>
          <w:sz w:val="28"/>
          <w:szCs w:val="28"/>
        </w:rPr>
        <w:t xml:space="preserve"> у детей с низким показателей </w:t>
      </w:r>
      <w:r w:rsidR="00A11AAF">
        <w:rPr>
          <w:rFonts w:ascii="Times New Roman" w:eastAsia="Times New Roman" w:hAnsi="Times New Roman"/>
          <w:color w:val="000000"/>
          <w:sz w:val="28"/>
          <w:szCs w:val="28"/>
          <w:lang w:eastAsia="ru-RU"/>
        </w:rPr>
        <w:t>физического развития.</w:t>
      </w:r>
      <w:proofErr w:type="gramEnd"/>
      <w:r w:rsidR="00A11AAF" w:rsidRPr="00A11AAF">
        <w:rPr>
          <w:rFonts w:ascii="Times New Roman" w:hAnsi="Times New Roman" w:cs="Times New Roman"/>
          <w:sz w:val="28"/>
          <w:szCs w:val="28"/>
        </w:rPr>
        <w:t xml:space="preserve"> </w:t>
      </w:r>
      <w:r w:rsidR="00A11AAF" w:rsidRPr="00550519">
        <w:rPr>
          <w:rFonts w:ascii="Times New Roman" w:hAnsi="Times New Roman" w:cs="Times New Roman"/>
          <w:sz w:val="28"/>
          <w:szCs w:val="28"/>
        </w:rPr>
        <w:t>В тесте на точность попадания в цель</w:t>
      </w:r>
      <w:r w:rsidR="00E053FE">
        <w:rPr>
          <w:rFonts w:ascii="Times New Roman" w:hAnsi="Times New Roman" w:cs="Times New Roman"/>
          <w:sz w:val="28"/>
          <w:szCs w:val="28"/>
        </w:rPr>
        <w:t xml:space="preserve"> школьники с высоким уровнем показали лучшие результаты, чем с низким уровнем их результат превосходит на 3, 4 броска точных бросков, в высоко-далеком ударе школьники с высоким уровнем превосходят своих сверстников на </w:t>
      </w:r>
      <w:r w:rsidR="00C163B9">
        <w:rPr>
          <w:rFonts w:ascii="Times New Roman" w:hAnsi="Times New Roman" w:cs="Times New Roman"/>
          <w:sz w:val="28"/>
          <w:szCs w:val="28"/>
        </w:rPr>
        <w:t>4, 5 ударов, добивание на сетке и укороченный удар превосходит на 2, 3 удара.</w:t>
      </w:r>
    </w:p>
    <w:p w:rsidR="00C163B9" w:rsidRDefault="00C163B9" w:rsidP="00A11AAF">
      <w:pPr>
        <w:spacing w:after="0" w:line="360" w:lineRule="auto"/>
        <w:rPr>
          <w:rFonts w:ascii="Times New Roman" w:hAnsi="Times New Roman" w:cs="Times New Roman"/>
          <w:sz w:val="28"/>
          <w:szCs w:val="28"/>
        </w:rPr>
      </w:pPr>
    </w:p>
    <w:p w:rsidR="00F36A16" w:rsidRDefault="00F36A16" w:rsidP="00D12211">
      <w:pPr>
        <w:spacing w:after="0" w:line="360" w:lineRule="auto"/>
        <w:ind w:firstLine="709"/>
        <w:rPr>
          <w:rFonts w:ascii="Times New Roman" w:hAnsi="Times New Roman" w:cs="Times New Roman"/>
          <w:sz w:val="28"/>
          <w:szCs w:val="28"/>
        </w:rPr>
      </w:pPr>
    </w:p>
    <w:p w:rsidR="00287480" w:rsidRDefault="00287480" w:rsidP="00D12211">
      <w:pPr>
        <w:spacing w:after="0" w:line="360" w:lineRule="auto"/>
        <w:ind w:firstLine="709"/>
        <w:rPr>
          <w:rFonts w:ascii="Times New Roman" w:hAnsi="Times New Roman" w:cs="Times New Roman"/>
          <w:sz w:val="28"/>
          <w:szCs w:val="28"/>
        </w:rPr>
      </w:pPr>
    </w:p>
    <w:p w:rsidR="00287480" w:rsidRDefault="00287480" w:rsidP="00D12211">
      <w:pPr>
        <w:spacing w:after="0" w:line="360" w:lineRule="auto"/>
        <w:ind w:firstLine="709"/>
        <w:rPr>
          <w:rFonts w:ascii="Times New Roman" w:hAnsi="Times New Roman" w:cs="Times New Roman"/>
          <w:sz w:val="28"/>
          <w:szCs w:val="28"/>
        </w:rPr>
      </w:pPr>
    </w:p>
    <w:p w:rsidR="00287480" w:rsidRDefault="00287480" w:rsidP="00D12211">
      <w:pPr>
        <w:spacing w:after="0" w:line="360" w:lineRule="auto"/>
        <w:ind w:firstLine="709"/>
        <w:rPr>
          <w:rFonts w:ascii="Times New Roman" w:hAnsi="Times New Roman" w:cs="Times New Roman"/>
          <w:sz w:val="28"/>
          <w:szCs w:val="28"/>
        </w:rPr>
      </w:pPr>
    </w:p>
    <w:p w:rsidR="00287480" w:rsidRDefault="00287480" w:rsidP="00D12211">
      <w:pPr>
        <w:spacing w:after="0" w:line="360" w:lineRule="auto"/>
        <w:ind w:firstLine="709"/>
        <w:rPr>
          <w:rFonts w:ascii="Times New Roman" w:hAnsi="Times New Roman" w:cs="Times New Roman"/>
          <w:sz w:val="28"/>
          <w:szCs w:val="28"/>
        </w:rPr>
      </w:pPr>
    </w:p>
    <w:p w:rsidR="00F36A16" w:rsidRDefault="00F36A16" w:rsidP="00D12211">
      <w:pPr>
        <w:spacing w:after="0" w:line="360" w:lineRule="auto"/>
        <w:ind w:firstLine="709"/>
        <w:rPr>
          <w:rFonts w:ascii="Times New Roman" w:hAnsi="Times New Roman" w:cs="Times New Roman"/>
          <w:sz w:val="28"/>
          <w:szCs w:val="28"/>
        </w:rPr>
      </w:pPr>
    </w:p>
    <w:p w:rsidR="00F36A16" w:rsidRDefault="00287480" w:rsidP="00F36A1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rsidR="001B335E" w:rsidRDefault="00D12211" w:rsidP="0028748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Уров</w:t>
      </w:r>
      <w:r w:rsidR="00F36A16">
        <w:rPr>
          <w:rFonts w:ascii="Times New Roman" w:hAnsi="Times New Roman" w:cs="Times New Roman"/>
          <w:sz w:val="28"/>
          <w:szCs w:val="28"/>
        </w:rPr>
        <w:t>ень</w:t>
      </w:r>
      <w:r>
        <w:rPr>
          <w:rFonts w:ascii="Times New Roman" w:hAnsi="Times New Roman" w:cs="Times New Roman"/>
          <w:sz w:val="28"/>
          <w:szCs w:val="28"/>
        </w:rPr>
        <w:t xml:space="preserve"> овладения техники младших школьников с высоким </w:t>
      </w:r>
      <w:r w:rsidR="00F36A16">
        <w:rPr>
          <w:rFonts w:ascii="Times New Roman" w:hAnsi="Times New Roman" w:cs="Times New Roman"/>
          <w:sz w:val="28"/>
          <w:szCs w:val="28"/>
        </w:rPr>
        <w:t xml:space="preserve">показателем </w:t>
      </w:r>
      <w:r>
        <w:rPr>
          <w:rFonts w:ascii="Times New Roman" w:hAnsi="Times New Roman" w:cs="Times New Roman"/>
          <w:sz w:val="28"/>
          <w:szCs w:val="28"/>
        </w:rPr>
        <w:t>физического развития. Спустя месяц тренировочного процесса из Таблицы</w:t>
      </w:r>
      <w:r w:rsidR="00287480">
        <w:rPr>
          <w:rFonts w:ascii="Times New Roman" w:hAnsi="Times New Roman" w:cs="Times New Roman"/>
          <w:sz w:val="28"/>
          <w:szCs w:val="28"/>
        </w:rPr>
        <w:t xml:space="preserve"> 4</w:t>
      </w:r>
    </w:p>
    <w:tbl>
      <w:tblPr>
        <w:tblStyle w:val="a4"/>
        <w:tblW w:w="9356" w:type="dxa"/>
        <w:tblInd w:w="108" w:type="dxa"/>
        <w:tblLook w:val="04A0"/>
      </w:tblPr>
      <w:tblGrid>
        <w:gridCol w:w="496"/>
        <w:gridCol w:w="3473"/>
        <w:gridCol w:w="2268"/>
        <w:gridCol w:w="3119"/>
      </w:tblGrid>
      <w:tr w:rsidR="00D12211" w:rsidRPr="00550519" w:rsidTr="00287480">
        <w:trPr>
          <w:trHeight w:val="70"/>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347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Всего баллов</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уровень</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Букреев</w:t>
            </w:r>
            <w:proofErr w:type="spellEnd"/>
            <w:r w:rsidRPr="00795798">
              <w:rPr>
                <w:rFonts w:ascii="Times New Roman" w:hAnsi="Times New Roman" w:cs="Times New Roman"/>
                <w:sz w:val="24"/>
                <w:szCs w:val="24"/>
              </w:rPr>
              <w:t xml:space="preserve"> Артем</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25</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Дубков Федор</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24</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 xml:space="preserve">Кононова </w:t>
            </w:r>
            <w:proofErr w:type="spellStart"/>
            <w:r w:rsidRPr="00795798">
              <w:rPr>
                <w:rFonts w:ascii="Times New Roman" w:hAnsi="Times New Roman" w:cs="Times New Roman"/>
                <w:sz w:val="24"/>
                <w:szCs w:val="24"/>
              </w:rPr>
              <w:t>Аксиния</w:t>
            </w:r>
            <w:proofErr w:type="spellEnd"/>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23</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Курова</w:t>
            </w:r>
            <w:proofErr w:type="spellEnd"/>
            <w:r w:rsidRPr="00795798">
              <w:rPr>
                <w:rFonts w:ascii="Times New Roman" w:hAnsi="Times New Roman" w:cs="Times New Roman"/>
                <w:sz w:val="24"/>
                <w:szCs w:val="24"/>
              </w:rPr>
              <w:t xml:space="preserve"> Марина</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28</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Филиппов Иван</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26</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Денис</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25</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Сарапульцев</w:t>
            </w:r>
            <w:proofErr w:type="spellEnd"/>
            <w:r w:rsidRPr="00795798">
              <w:rPr>
                <w:rFonts w:ascii="Times New Roman" w:hAnsi="Times New Roman" w:cs="Times New Roman"/>
                <w:sz w:val="24"/>
                <w:szCs w:val="24"/>
              </w:rPr>
              <w:t xml:space="preserve"> Михаил</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32</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Дмитриева Мария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24</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Антонюк Марьяна</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28</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3473"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Московкина Анастасия</w:t>
            </w:r>
          </w:p>
        </w:tc>
        <w:tc>
          <w:tcPr>
            <w:tcW w:w="2268"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25</w:t>
            </w:r>
          </w:p>
        </w:tc>
        <w:tc>
          <w:tcPr>
            <w:tcW w:w="3119"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высокий</w:t>
            </w:r>
          </w:p>
        </w:tc>
      </w:tr>
    </w:tbl>
    <w:p w:rsidR="00D12211" w:rsidRPr="00F944C6" w:rsidRDefault="00287480" w:rsidP="00F944C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p w:rsidR="00D12211" w:rsidRDefault="00D12211" w:rsidP="002874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уровня овладения техники младших школьников с низким уровнем физического развития. Спустя месяц тренировочного процесса из Таблицы</w:t>
      </w:r>
      <w:r w:rsidR="00287480">
        <w:rPr>
          <w:rFonts w:ascii="Times New Roman" w:hAnsi="Times New Roman" w:cs="Times New Roman"/>
          <w:sz w:val="28"/>
          <w:szCs w:val="28"/>
        </w:rPr>
        <w:t xml:space="preserve"> 5</w:t>
      </w:r>
    </w:p>
    <w:tbl>
      <w:tblPr>
        <w:tblStyle w:val="a4"/>
        <w:tblW w:w="0" w:type="auto"/>
        <w:tblInd w:w="250" w:type="dxa"/>
        <w:tblLook w:val="04A0"/>
      </w:tblPr>
      <w:tblGrid>
        <w:gridCol w:w="496"/>
        <w:gridCol w:w="4040"/>
        <w:gridCol w:w="1843"/>
        <w:gridCol w:w="2835"/>
      </w:tblGrid>
      <w:tr w:rsidR="00D12211" w:rsidRPr="00550519" w:rsidTr="00287480">
        <w:trPr>
          <w:trHeight w:val="70"/>
        </w:trPr>
        <w:tc>
          <w:tcPr>
            <w:tcW w:w="496"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w:t>
            </w:r>
          </w:p>
        </w:tc>
        <w:tc>
          <w:tcPr>
            <w:tcW w:w="4040"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Фамилия Имя</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Всего баллов</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уровень</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Лобач</w:t>
            </w:r>
            <w:proofErr w:type="spellEnd"/>
            <w:r w:rsidRPr="00795798">
              <w:rPr>
                <w:rFonts w:ascii="Times New Roman" w:hAnsi="Times New Roman" w:cs="Times New Roman"/>
                <w:sz w:val="24"/>
                <w:szCs w:val="24"/>
              </w:rPr>
              <w:t xml:space="preserve"> Руслан</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5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2</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Еремин Леонид</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11</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3</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Михайлов Андрей</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10</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72"/>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4</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Коржунова</w:t>
            </w:r>
            <w:proofErr w:type="spellEnd"/>
            <w:r w:rsidRPr="00795798">
              <w:rPr>
                <w:rFonts w:ascii="Times New Roman" w:hAnsi="Times New Roman" w:cs="Times New Roman"/>
                <w:sz w:val="24"/>
                <w:szCs w:val="24"/>
              </w:rPr>
              <w:t xml:space="preserve"> Анастасия</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5</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Кутепова</w:t>
            </w:r>
            <w:proofErr w:type="spellEnd"/>
            <w:r w:rsidRPr="00795798">
              <w:rPr>
                <w:rFonts w:ascii="Times New Roman" w:hAnsi="Times New Roman" w:cs="Times New Roman"/>
                <w:sz w:val="24"/>
                <w:szCs w:val="24"/>
              </w:rPr>
              <w:t xml:space="preserve"> Елизавета</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18</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6</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Кислицина</w:t>
            </w:r>
            <w:proofErr w:type="spellEnd"/>
            <w:r w:rsidRPr="00795798">
              <w:rPr>
                <w:rFonts w:ascii="Times New Roman" w:hAnsi="Times New Roman" w:cs="Times New Roman"/>
                <w:sz w:val="24"/>
                <w:szCs w:val="24"/>
              </w:rPr>
              <w:t xml:space="preserve"> Мария</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10</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низкий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7</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Смирнова Анна</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12</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8</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Болдинский Кирилл</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12</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9</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proofErr w:type="spellStart"/>
            <w:r w:rsidRPr="00795798">
              <w:rPr>
                <w:rFonts w:ascii="Times New Roman" w:hAnsi="Times New Roman" w:cs="Times New Roman"/>
                <w:sz w:val="24"/>
                <w:szCs w:val="24"/>
              </w:rPr>
              <w:t>Антохина</w:t>
            </w:r>
            <w:proofErr w:type="spellEnd"/>
            <w:r w:rsidRPr="00795798">
              <w:rPr>
                <w:rFonts w:ascii="Times New Roman" w:hAnsi="Times New Roman" w:cs="Times New Roman"/>
                <w:sz w:val="24"/>
                <w:szCs w:val="24"/>
              </w:rPr>
              <w:t xml:space="preserve"> Виктория</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12</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r w:rsidR="00D12211" w:rsidRPr="00550519" w:rsidTr="00287480">
        <w:trPr>
          <w:trHeight w:val="487"/>
        </w:trPr>
        <w:tc>
          <w:tcPr>
            <w:tcW w:w="496"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10</w:t>
            </w:r>
          </w:p>
        </w:tc>
        <w:tc>
          <w:tcPr>
            <w:tcW w:w="4040" w:type="dxa"/>
          </w:tcPr>
          <w:p w:rsidR="00D12211" w:rsidRPr="00795798" w:rsidRDefault="00D12211" w:rsidP="00D12211">
            <w:pPr>
              <w:spacing w:line="360" w:lineRule="auto"/>
              <w:jc w:val="both"/>
              <w:rPr>
                <w:rFonts w:ascii="Times New Roman" w:hAnsi="Times New Roman" w:cs="Times New Roman"/>
                <w:sz w:val="24"/>
                <w:szCs w:val="24"/>
              </w:rPr>
            </w:pPr>
            <w:r w:rsidRPr="00795798">
              <w:rPr>
                <w:rFonts w:ascii="Times New Roman" w:hAnsi="Times New Roman" w:cs="Times New Roman"/>
                <w:sz w:val="24"/>
                <w:szCs w:val="24"/>
              </w:rPr>
              <w:t>Новоселов Александр</w:t>
            </w:r>
          </w:p>
        </w:tc>
        <w:tc>
          <w:tcPr>
            <w:tcW w:w="1843"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13</w:t>
            </w:r>
          </w:p>
        </w:tc>
        <w:tc>
          <w:tcPr>
            <w:tcW w:w="2835" w:type="dxa"/>
          </w:tcPr>
          <w:p w:rsidR="00D12211" w:rsidRPr="00795798" w:rsidRDefault="00D12211" w:rsidP="00D12211">
            <w:pPr>
              <w:spacing w:line="360" w:lineRule="auto"/>
              <w:jc w:val="center"/>
              <w:rPr>
                <w:rFonts w:ascii="Times New Roman" w:hAnsi="Times New Roman" w:cs="Times New Roman"/>
                <w:sz w:val="24"/>
                <w:szCs w:val="24"/>
              </w:rPr>
            </w:pPr>
            <w:r w:rsidRPr="00795798">
              <w:rPr>
                <w:rFonts w:ascii="Times New Roman" w:hAnsi="Times New Roman" w:cs="Times New Roman"/>
                <w:sz w:val="24"/>
                <w:szCs w:val="24"/>
              </w:rPr>
              <w:t>средний</w:t>
            </w:r>
          </w:p>
        </w:tc>
      </w:tr>
    </w:tbl>
    <w:p w:rsidR="00D12211" w:rsidRDefault="00D12211" w:rsidP="00D12211">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Таблица</w:t>
      </w:r>
      <w:r w:rsidR="00287480">
        <w:rPr>
          <w:rFonts w:ascii="Times New Roman" w:eastAsia="Times New Roman" w:hAnsi="Times New Roman"/>
          <w:color w:val="000000"/>
          <w:sz w:val="28"/>
          <w:szCs w:val="28"/>
          <w:lang w:eastAsia="ru-RU"/>
        </w:rPr>
        <w:t xml:space="preserve"> 11</w:t>
      </w:r>
    </w:p>
    <w:p w:rsidR="00D12211" w:rsidRPr="003C0051" w:rsidRDefault="00D12211"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сравнительных показателей детей с высоким уровнем физического развития до и после месяца тренировок направленных на развитие атакующих ударов.</w:t>
      </w:r>
    </w:p>
    <w:tbl>
      <w:tblPr>
        <w:tblStyle w:val="a4"/>
        <w:tblW w:w="0" w:type="auto"/>
        <w:tblInd w:w="250" w:type="dxa"/>
        <w:tblLook w:val="04A0"/>
      </w:tblPr>
      <w:tblGrid>
        <w:gridCol w:w="3402"/>
        <w:gridCol w:w="2694"/>
        <w:gridCol w:w="3118"/>
      </w:tblGrid>
      <w:tr w:rsidR="00D12211" w:rsidTr="00287480">
        <w:tc>
          <w:tcPr>
            <w:tcW w:w="3402"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w:t>
            </w:r>
          </w:p>
        </w:tc>
        <w:tc>
          <w:tcPr>
            <w:tcW w:w="2694"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до</w:t>
            </w:r>
          </w:p>
        </w:tc>
        <w:tc>
          <w:tcPr>
            <w:tcW w:w="3118"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после</w:t>
            </w:r>
          </w:p>
        </w:tc>
      </w:tr>
      <w:tr w:rsidR="00D12211" w:rsidTr="00287480">
        <w:tc>
          <w:tcPr>
            <w:tcW w:w="3402"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1(низкий)</w:t>
            </w:r>
          </w:p>
        </w:tc>
        <w:tc>
          <w:tcPr>
            <w:tcW w:w="2694"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2</w:t>
            </w:r>
          </w:p>
        </w:tc>
        <w:tc>
          <w:tcPr>
            <w:tcW w:w="3118"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0</w:t>
            </w:r>
          </w:p>
        </w:tc>
      </w:tr>
      <w:tr w:rsidR="00D12211" w:rsidTr="00287480">
        <w:tc>
          <w:tcPr>
            <w:tcW w:w="3402"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2(средний)</w:t>
            </w:r>
          </w:p>
        </w:tc>
        <w:tc>
          <w:tcPr>
            <w:tcW w:w="2694"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7</w:t>
            </w:r>
          </w:p>
        </w:tc>
        <w:tc>
          <w:tcPr>
            <w:tcW w:w="3118"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0</w:t>
            </w:r>
          </w:p>
        </w:tc>
      </w:tr>
      <w:tr w:rsidR="00D12211" w:rsidTr="00287480">
        <w:tc>
          <w:tcPr>
            <w:tcW w:w="3402"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3(высокий)</w:t>
            </w:r>
          </w:p>
        </w:tc>
        <w:tc>
          <w:tcPr>
            <w:tcW w:w="2694"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1</w:t>
            </w:r>
          </w:p>
        </w:tc>
        <w:tc>
          <w:tcPr>
            <w:tcW w:w="3118"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10</w:t>
            </w:r>
          </w:p>
        </w:tc>
      </w:tr>
    </w:tbl>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E734D0" w:rsidRPr="00550519" w:rsidRDefault="00E734D0" w:rsidP="00E734D0">
      <w:pPr>
        <w:spacing w:after="0" w:line="360" w:lineRule="auto"/>
        <w:ind w:firstLine="709"/>
        <w:jc w:val="both"/>
        <w:rPr>
          <w:rFonts w:ascii="Times New Roman" w:hAnsi="Times New Roman" w:cs="Times New Roman"/>
          <w:sz w:val="28"/>
          <w:szCs w:val="28"/>
        </w:rPr>
      </w:pPr>
      <w:r w:rsidRPr="00550519">
        <w:rPr>
          <w:rFonts w:ascii="Times New Roman" w:hAnsi="Times New Roman" w:cs="Times New Roman"/>
          <w:sz w:val="28"/>
          <w:szCs w:val="28"/>
        </w:rPr>
        <w:t xml:space="preserve">Изменения в показателях </w:t>
      </w:r>
      <w:r>
        <w:rPr>
          <w:rFonts w:ascii="Times New Roman" w:hAnsi="Times New Roman" w:cs="Times New Roman"/>
          <w:sz w:val="28"/>
          <w:szCs w:val="28"/>
        </w:rPr>
        <w:t xml:space="preserve">высокого и низкого уровня до и после месяца тренировок </w:t>
      </w:r>
      <w:proofErr w:type="gramStart"/>
      <w:r w:rsidRPr="00550519">
        <w:rPr>
          <w:rFonts w:ascii="Times New Roman" w:hAnsi="Times New Roman" w:cs="Times New Roman"/>
          <w:sz w:val="28"/>
          <w:szCs w:val="28"/>
        </w:rPr>
        <w:t>представлена</w:t>
      </w:r>
      <w:proofErr w:type="gramEnd"/>
      <w:r w:rsidRPr="00550519">
        <w:rPr>
          <w:rFonts w:ascii="Times New Roman" w:hAnsi="Times New Roman" w:cs="Times New Roman"/>
          <w:sz w:val="28"/>
          <w:szCs w:val="28"/>
        </w:rPr>
        <w:t xml:space="preserve"> на рисунках </w:t>
      </w:r>
      <w:r>
        <w:rPr>
          <w:rFonts w:ascii="Times New Roman" w:hAnsi="Times New Roman" w:cs="Times New Roman"/>
          <w:sz w:val="28"/>
          <w:szCs w:val="28"/>
        </w:rPr>
        <w:t>2,</w:t>
      </w:r>
      <w:r w:rsidR="00287480">
        <w:rPr>
          <w:rFonts w:ascii="Times New Roman" w:hAnsi="Times New Roman" w:cs="Times New Roman"/>
          <w:sz w:val="28"/>
          <w:szCs w:val="28"/>
        </w:rPr>
        <w:t xml:space="preserve"> </w:t>
      </w:r>
      <w:r>
        <w:rPr>
          <w:rFonts w:ascii="Times New Roman" w:hAnsi="Times New Roman" w:cs="Times New Roman"/>
          <w:sz w:val="28"/>
          <w:szCs w:val="28"/>
        </w:rPr>
        <w:t>3,</w:t>
      </w:r>
      <w:r w:rsidR="00287480">
        <w:rPr>
          <w:rFonts w:ascii="Times New Roman" w:hAnsi="Times New Roman" w:cs="Times New Roman"/>
          <w:sz w:val="28"/>
          <w:szCs w:val="28"/>
        </w:rPr>
        <w:t xml:space="preserve"> </w:t>
      </w:r>
      <w:r>
        <w:rPr>
          <w:rFonts w:ascii="Times New Roman" w:hAnsi="Times New Roman" w:cs="Times New Roman"/>
          <w:sz w:val="28"/>
          <w:szCs w:val="28"/>
        </w:rPr>
        <w:t>4,</w:t>
      </w:r>
      <w:r w:rsidR="00287480">
        <w:rPr>
          <w:rFonts w:ascii="Times New Roman" w:hAnsi="Times New Roman" w:cs="Times New Roman"/>
          <w:sz w:val="28"/>
          <w:szCs w:val="28"/>
        </w:rPr>
        <w:t xml:space="preserve"> </w:t>
      </w:r>
      <w:r>
        <w:rPr>
          <w:rFonts w:ascii="Times New Roman" w:hAnsi="Times New Roman" w:cs="Times New Roman"/>
          <w:sz w:val="28"/>
          <w:szCs w:val="28"/>
        </w:rPr>
        <w:t>5</w:t>
      </w:r>
      <w:r w:rsidRPr="00550519">
        <w:rPr>
          <w:rFonts w:ascii="Times New Roman" w:hAnsi="Times New Roman" w:cs="Times New Roman"/>
          <w:sz w:val="28"/>
          <w:szCs w:val="28"/>
        </w:rPr>
        <w:t>.</w:t>
      </w:r>
    </w:p>
    <w:p w:rsidR="00F944C6" w:rsidRDefault="00F944C6"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7480" w:rsidRDefault="00E734D0"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w:t>
      </w:r>
      <w:r w:rsidR="0028748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2</w:t>
      </w:r>
      <w:r w:rsidR="00287480">
        <w:rPr>
          <w:rFonts w:ascii="Times New Roman" w:eastAsia="Times New Roman" w:hAnsi="Times New Roman"/>
          <w:color w:val="000000"/>
          <w:sz w:val="28"/>
          <w:szCs w:val="28"/>
          <w:lang w:eastAsia="ru-RU"/>
        </w:rPr>
        <w:t xml:space="preserve"> Оценка сравнительных показателей детей с высоким уровнем физического развития до месяца тренировок направленных на развитие атакующих ударов</w:t>
      </w:r>
    </w:p>
    <w:p w:rsidR="00287480" w:rsidRDefault="00287480"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данным </w:t>
      </w:r>
      <w:proofErr w:type="gramStart"/>
      <w:r w:rsidR="00FD5017">
        <w:rPr>
          <w:rFonts w:ascii="Times New Roman" w:eastAsia="Times New Roman" w:hAnsi="Times New Roman"/>
          <w:color w:val="000000"/>
          <w:sz w:val="28"/>
          <w:szCs w:val="28"/>
          <w:lang w:eastAsia="ru-RU"/>
        </w:rPr>
        <w:t>рисунке</w:t>
      </w:r>
      <w:proofErr w:type="gramEnd"/>
      <w:r w:rsidR="00FD5017">
        <w:rPr>
          <w:rFonts w:ascii="Times New Roman" w:eastAsia="Times New Roman" w:hAnsi="Times New Roman"/>
          <w:color w:val="000000"/>
          <w:sz w:val="28"/>
          <w:szCs w:val="28"/>
          <w:lang w:eastAsia="ru-RU"/>
        </w:rPr>
        <w:t xml:space="preserve"> 2</w:t>
      </w:r>
      <w:r>
        <w:rPr>
          <w:rFonts w:ascii="Times New Roman" w:eastAsia="Times New Roman" w:hAnsi="Times New Roman"/>
          <w:color w:val="000000"/>
          <w:sz w:val="28"/>
          <w:szCs w:val="28"/>
          <w:lang w:eastAsia="ru-RU"/>
        </w:rPr>
        <w:t xml:space="preserve"> можно увидеть, что у детей с высоким показателем физического развития преобладает средний уровень овладения техники атакующих ударов.</w:t>
      </w: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extent cx="5648325" cy="3067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2211" w:rsidRDefault="00E734D0"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w:t>
      </w:r>
      <w:r w:rsidR="0028748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3</w:t>
      </w:r>
      <w:r w:rsidR="00287480" w:rsidRPr="00287480">
        <w:rPr>
          <w:rFonts w:ascii="Times New Roman" w:eastAsia="Times New Roman" w:hAnsi="Times New Roman"/>
          <w:color w:val="000000"/>
          <w:sz w:val="28"/>
          <w:szCs w:val="28"/>
          <w:lang w:eastAsia="ru-RU"/>
        </w:rPr>
        <w:t xml:space="preserve"> Оценка сравнительных показателей детей с высоким уровнем физического развития </w:t>
      </w:r>
      <w:r w:rsidR="00287480">
        <w:rPr>
          <w:rFonts w:ascii="Times New Roman" w:eastAsia="Times New Roman" w:hAnsi="Times New Roman"/>
          <w:color w:val="000000"/>
          <w:sz w:val="28"/>
          <w:szCs w:val="28"/>
          <w:lang w:eastAsia="ru-RU"/>
        </w:rPr>
        <w:t>после</w:t>
      </w:r>
      <w:r w:rsidR="00287480" w:rsidRPr="00287480">
        <w:rPr>
          <w:rFonts w:ascii="Times New Roman" w:eastAsia="Times New Roman" w:hAnsi="Times New Roman"/>
          <w:color w:val="000000"/>
          <w:sz w:val="28"/>
          <w:szCs w:val="28"/>
          <w:lang w:eastAsia="ru-RU"/>
        </w:rPr>
        <w:t xml:space="preserve"> месяца тренировок направленных на развитие атакующих ударов</w:t>
      </w:r>
    </w:p>
    <w:p w:rsidR="00D12211" w:rsidRDefault="00D1221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Поданным </w:t>
      </w:r>
      <w:proofErr w:type="gramStart"/>
      <w:r>
        <w:rPr>
          <w:rFonts w:ascii="Times New Roman" w:eastAsia="Times New Roman" w:hAnsi="Times New Roman"/>
          <w:color w:val="000000"/>
          <w:sz w:val="28"/>
          <w:szCs w:val="28"/>
          <w:lang w:eastAsia="ru-RU"/>
        </w:rPr>
        <w:t>рис</w:t>
      </w:r>
      <w:r w:rsidR="00FD5017">
        <w:rPr>
          <w:rFonts w:ascii="Times New Roman" w:eastAsia="Times New Roman" w:hAnsi="Times New Roman"/>
          <w:color w:val="000000"/>
          <w:sz w:val="28"/>
          <w:szCs w:val="28"/>
          <w:lang w:eastAsia="ru-RU"/>
        </w:rPr>
        <w:t>унке</w:t>
      </w:r>
      <w:proofErr w:type="gramEnd"/>
      <w:r w:rsidR="00E734D0">
        <w:rPr>
          <w:rFonts w:ascii="Times New Roman" w:eastAsia="Times New Roman" w:hAnsi="Times New Roman"/>
          <w:color w:val="000000"/>
          <w:sz w:val="28"/>
          <w:szCs w:val="28"/>
          <w:lang w:eastAsia="ru-RU"/>
        </w:rPr>
        <w:t xml:space="preserve"> 3</w:t>
      </w:r>
      <w:r>
        <w:rPr>
          <w:rFonts w:ascii="Times New Roman" w:eastAsia="Times New Roman" w:hAnsi="Times New Roman"/>
          <w:color w:val="000000"/>
          <w:sz w:val="28"/>
          <w:szCs w:val="28"/>
          <w:lang w:eastAsia="ru-RU"/>
        </w:rPr>
        <w:t xml:space="preserve"> </w:t>
      </w:r>
      <w:r w:rsidR="00287480">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ы видим, что все дети с высоким показателем физического развития после месяца тренировок достигли высокого уровня овладения техники атакующи</w:t>
      </w:r>
      <w:r w:rsidR="00E15B7C">
        <w:rPr>
          <w:rFonts w:ascii="Times New Roman" w:eastAsia="Times New Roman" w:hAnsi="Times New Roman"/>
          <w:color w:val="000000"/>
          <w:sz w:val="28"/>
          <w:szCs w:val="28"/>
          <w:lang w:eastAsia="ru-RU"/>
        </w:rPr>
        <w:t xml:space="preserve">х ударов.  </w:t>
      </w:r>
    </w:p>
    <w:p w:rsidR="00D12211" w:rsidRDefault="00D12211" w:rsidP="00D12211">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w:t>
      </w:r>
      <w:r w:rsidR="00287480">
        <w:rPr>
          <w:rFonts w:ascii="Times New Roman" w:eastAsia="Times New Roman" w:hAnsi="Times New Roman"/>
          <w:color w:val="000000"/>
          <w:sz w:val="28"/>
          <w:szCs w:val="28"/>
          <w:lang w:eastAsia="ru-RU"/>
        </w:rPr>
        <w:t xml:space="preserve"> 12</w:t>
      </w:r>
    </w:p>
    <w:p w:rsidR="00D12211" w:rsidRDefault="00D12211"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сравнительных показателей детей с низким уровнем физического развития до и после месяца тренировок, направленных на развитие атакующих ударов.</w:t>
      </w:r>
    </w:p>
    <w:tbl>
      <w:tblPr>
        <w:tblStyle w:val="a4"/>
        <w:tblpPr w:leftFromText="180" w:rightFromText="180" w:vertAnchor="text" w:tblpX="250" w:tblpY="1"/>
        <w:tblOverlap w:val="never"/>
        <w:tblW w:w="0" w:type="auto"/>
        <w:tblLook w:val="04A0"/>
      </w:tblPr>
      <w:tblGrid>
        <w:gridCol w:w="3369"/>
        <w:gridCol w:w="2835"/>
        <w:gridCol w:w="2976"/>
      </w:tblGrid>
      <w:tr w:rsidR="00D12211" w:rsidTr="00287480">
        <w:tc>
          <w:tcPr>
            <w:tcW w:w="3369"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w:t>
            </w:r>
          </w:p>
        </w:tc>
        <w:tc>
          <w:tcPr>
            <w:tcW w:w="2835"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до</w:t>
            </w:r>
          </w:p>
        </w:tc>
        <w:tc>
          <w:tcPr>
            <w:tcW w:w="2976"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после</w:t>
            </w:r>
          </w:p>
        </w:tc>
      </w:tr>
      <w:tr w:rsidR="00D12211" w:rsidTr="00287480">
        <w:tc>
          <w:tcPr>
            <w:tcW w:w="3369"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1(низкий)</w:t>
            </w:r>
          </w:p>
        </w:tc>
        <w:tc>
          <w:tcPr>
            <w:tcW w:w="2835"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8</w:t>
            </w:r>
          </w:p>
        </w:tc>
        <w:tc>
          <w:tcPr>
            <w:tcW w:w="2976"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3</w:t>
            </w:r>
          </w:p>
        </w:tc>
      </w:tr>
      <w:tr w:rsidR="00D12211" w:rsidTr="00287480">
        <w:tc>
          <w:tcPr>
            <w:tcW w:w="3369"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2 (средний)</w:t>
            </w:r>
          </w:p>
        </w:tc>
        <w:tc>
          <w:tcPr>
            <w:tcW w:w="2835"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2</w:t>
            </w:r>
          </w:p>
        </w:tc>
        <w:tc>
          <w:tcPr>
            <w:tcW w:w="2976"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7</w:t>
            </w:r>
          </w:p>
        </w:tc>
      </w:tr>
      <w:tr w:rsidR="00D12211" w:rsidTr="00287480">
        <w:tc>
          <w:tcPr>
            <w:tcW w:w="3369"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3 (высокий)</w:t>
            </w:r>
          </w:p>
        </w:tc>
        <w:tc>
          <w:tcPr>
            <w:tcW w:w="2835"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0</w:t>
            </w:r>
          </w:p>
        </w:tc>
        <w:tc>
          <w:tcPr>
            <w:tcW w:w="2976" w:type="dxa"/>
          </w:tcPr>
          <w:p w:rsidR="00D12211" w:rsidRPr="00795798" w:rsidRDefault="00D12211" w:rsidP="00287480">
            <w:pPr>
              <w:spacing w:line="360" w:lineRule="auto"/>
              <w:jc w:val="center"/>
              <w:rPr>
                <w:rFonts w:ascii="Times New Roman" w:eastAsia="Times New Roman" w:hAnsi="Times New Roman"/>
                <w:color w:val="000000"/>
                <w:sz w:val="24"/>
                <w:szCs w:val="24"/>
                <w:lang w:eastAsia="ru-RU"/>
              </w:rPr>
            </w:pPr>
            <w:r w:rsidRPr="00795798">
              <w:rPr>
                <w:rFonts w:ascii="Times New Roman" w:eastAsia="Times New Roman" w:hAnsi="Times New Roman"/>
                <w:color w:val="000000"/>
                <w:sz w:val="24"/>
                <w:szCs w:val="24"/>
                <w:lang w:eastAsia="ru-RU"/>
              </w:rPr>
              <w:t>0</w:t>
            </w:r>
          </w:p>
        </w:tc>
      </w:tr>
    </w:tbl>
    <w:p w:rsidR="00D12211" w:rsidRDefault="00D12211" w:rsidP="00287480">
      <w:pPr>
        <w:shd w:val="clear" w:color="auto" w:fill="FFFFFF"/>
        <w:spacing w:after="0" w:line="36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noProof/>
          <w:color w:val="000000"/>
          <w:sz w:val="28"/>
          <w:szCs w:val="28"/>
          <w:lang w:eastAsia="ru-RU"/>
        </w:rPr>
        <w:lastRenderedPageBreak/>
        <w:drawing>
          <wp:inline distT="0" distB="0" distL="0" distR="0">
            <wp:extent cx="5495925" cy="29718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34D0" w:rsidRPr="00E734D0" w:rsidRDefault="00E734D0"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w:t>
      </w:r>
      <w:r w:rsidR="0028748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4</w:t>
      </w:r>
      <w:r w:rsidR="00287480">
        <w:rPr>
          <w:rFonts w:ascii="Times New Roman" w:eastAsia="Times New Roman" w:hAnsi="Times New Roman"/>
          <w:color w:val="000000"/>
          <w:sz w:val="28"/>
          <w:szCs w:val="28"/>
          <w:lang w:eastAsia="ru-RU"/>
        </w:rPr>
        <w:t xml:space="preserve"> </w:t>
      </w:r>
      <w:r w:rsidR="00287480" w:rsidRPr="00287480">
        <w:rPr>
          <w:rFonts w:ascii="Times New Roman" w:eastAsia="Times New Roman" w:hAnsi="Times New Roman"/>
          <w:color w:val="000000"/>
          <w:sz w:val="28"/>
          <w:szCs w:val="28"/>
          <w:lang w:eastAsia="ru-RU"/>
        </w:rPr>
        <w:t xml:space="preserve">Оценка сравнительных показателей детей с </w:t>
      </w:r>
      <w:r w:rsidR="00287480">
        <w:rPr>
          <w:rFonts w:ascii="Times New Roman" w:eastAsia="Times New Roman" w:hAnsi="Times New Roman"/>
          <w:color w:val="000000"/>
          <w:sz w:val="28"/>
          <w:szCs w:val="28"/>
          <w:lang w:eastAsia="ru-RU"/>
        </w:rPr>
        <w:t>низким</w:t>
      </w:r>
      <w:r w:rsidR="00287480" w:rsidRPr="00287480">
        <w:rPr>
          <w:rFonts w:ascii="Times New Roman" w:eastAsia="Times New Roman" w:hAnsi="Times New Roman"/>
          <w:color w:val="000000"/>
          <w:sz w:val="28"/>
          <w:szCs w:val="28"/>
          <w:lang w:eastAsia="ru-RU"/>
        </w:rPr>
        <w:t xml:space="preserve"> уровнем физического развития после месяца тренировок направленных на развитие атакующих ударов</w:t>
      </w:r>
    </w:p>
    <w:p w:rsidR="00D12211" w:rsidRDefault="00D1221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рисунке</w:t>
      </w:r>
      <w:r w:rsidR="00E734D0">
        <w:rPr>
          <w:rFonts w:ascii="Times New Roman" w:eastAsia="Times New Roman" w:hAnsi="Times New Roman"/>
          <w:color w:val="000000"/>
          <w:sz w:val="28"/>
          <w:szCs w:val="28"/>
          <w:lang w:eastAsia="ru-RU"/>
        </w:rPr>
        <w:t xml:space="preserve"> 4 </w:t>
      </w:r>
      <w:r w:rsidR="00287480">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ы видим, что у детей с низким показателем физического развития преобладает низкий уровень овладения техники атакующих ударов.</w:t>
      </w:r>
    </w:p>
    <w:p w:rsidR="00D12211" w:rsidRDefault="00D12211" w:rsidP="00287480">
      <w:pPr>
        <w:shd w:val="clear" w:color="auto" w:fill="FFFFFF"/>
        <w:spacing w:after="0" w:line="36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noProof/>
          <w:color w:val="000000"/>
          <w:sz w:val="28"/>
          <w:szCs w:val="28"/>
          <w:lang w:eastAsia="ru-RU"/>
        </w:rPr>
        <w:drawing>
          <wp:inline distT="0" distB="0" distL="0" distR="0">
            <wp:extent cx="5486400" cy="36004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017" w:rsidRPr="00FD5017" w:rsidRDefault="00FD5017" w:rsidP="00287480">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w:t>
      </w:r>
      <w:r w:rsidR="0028748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5</w:t>
      </w:r>
      <w:r w:rsidR="00287480">
        <w:rPr>
          <w:rFonts w:ascii="Times New Roman" w:eastAsia="Times New Roman" w:hAnsi="Times New Roman"/>
          <w:color w:val="000000"/>
          <w:sz w:val="28"/>
          <w:szCs w:val="28"/>
          <w:lang w:eastAsia="ru-RU"/>
        </w:rPr>
        <w:t xml:space="preserve"> </w:t>
      </w:r>
      <w:r w:rsidR="00287480" w:rsidRPr="00287480">
        <w:rPr>
          <w:rFonts w:ascii="Times New Roman" w:eastAsia="Times New Roman" w:hAnsi="Times New Roman"/>
          <w:color w:val="000000"/>
          <w:sz w:val="28"/>
          <w:szCs w:val="28"/>
          <w:lang w:eastAsia="ru-RU"/>
        </w:rPr>
        <w:t xml:space="preserve">Оценка сравнительных показателей детей с низким уровнем физического развития </w:t>
      </w:r>
      <w:r w:rsidR="00287480">
        <w:rPr>
          <w:rFonts w:ascii="Times New Roman" w:eastAsia="Times New Roman" w:hAnsi="Times New Roman"/>
          <w:color w:val="000000"/>
          <w:sz w:val="28"/>
          <w:szCs w:val="28"/>
          <w:lang w:eastAsia="ru-RU"/>
        </w:rPr>
        <w:t>до</w:t>
      </w:r>
      <w:r w:rsidR="00287480" w:rsidRPr="00287480">
        <w:rPr>
          <w:rFonts w:ascii="Times New Roman" w:eastAsia="Times New Roman" w:hAnsi="Times New Roman"/>
          <w:color w:val="000000"/>
          <w:sz w:val="28"/>
          <w:szCs w:val="28"/>
          <w:lang w:eastAsia="ru-RU"/>
        </w:rPr>
        <w:t xml:space="preserve"> месяца тренировок направленных на развитие атакующих ударов</w:t>
      </w:r>
    </w:p>
    <w:p w:rsidR="00D12211" w:rsidRDefault="00D12211" w:rsidP="0028748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 рисунке</w:t>
      </w:r>
      <w:r w:rsidR="00FD5017">
        <w:rPr>
          <w:rFonts w:ascii="Times New Roman" w:eastAsia="Times New Roman" w:hAnsi="Times New Roman"/>
          <w:color w:val="000000"/>
          <w:sz w:val="28"/>
          <w:szCs w:val="28"/>
          <w:lang w:eastAsia="ru-RU"/>
        </w:rPr>
        <w:t xml:space="preserve"> 5 </w:t>
      </w:r>
      <w:r>
        <w:rPr>
          <w:rFonts w:ascii="Times New Roman" w:eastAsia="Times New Roman" w:hAnsi="Times New Roman"/>
          <w:color w:val="000000"/>
          <w:sz w:val="28"/>
          <w:szCs w:val="28"/>
          <w:lang w:eastAsia="ru-RU"/>
        </w:rPr>
        <w:t xml:space="preserve">можно увидеть, что спустя месяц тренировок у детей с низким показателем физического развития повысился средний уровень овладения техники атакующих ударов. </w:t>
      </w: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Pr="00550519" w:rsidRDefault="00D12211" w:rsidP="00D12211">
      <w:pPr>
        <w:spacing w:after="480" w:line="360" w:lineRule="auto"/>
        <w:jc w:val="center"/>
        <w:rPr>
          <w:rFonts w:ascii="Times New Roman" w:hAnsi="Times New Roman" w:cs="Times New Roman"/>
          <w:b/>
          <w:sz w:val="28"/>
          <w:szCs w:val="28"/>
        </w:rPr>
      </w:pPr>
      <w:r w:rsidRPr="00550519">
        <w:rPr>
          <w:rFonts w:ascii="Times New Roman" w:hAnsi="Times New Roman" w:cs="Times New Roman"/>
          <w:b/>
          <w:sz w:val="28"/>
          <w:szCs w:val="28"/>
        </w:rPr>
        <w:lastRenderedPageBreak/>
        <w:t xml:space="preserve">ВЫВОДЫ </w:t>
      </w:r>
    </w:p>
    <w:p w:rsidR="00D12211" w:rsidRPr="00550519" w:rsidRDefault="00D12211" w:rsidP="00287480">
      <w:pPr>
        <w:pStyle w:val="a3"/>
        <w:numPr>
          <w:ilvl w:val="0"/>
          <w:numId w:val="6"/>
        </w:numPr>
        <w:tabs>
          <w:tab w:val="left" w:pos="993"/>
        </w:tabs>
        <w:spacing w:after="0" w:line="360" w:lineRule="auto"/>
        <w:ind w:left="0" w:firstLine="709"/>
        <w:jc w:val="both"/>
        <w:rPr>
          <w:rFonts w:ascii="Times New Roman" w:hAnsi="Times New Roman"/>
          <w:sz w:val="28"/>
          <w:szCs w:val="28"/>
        </w:rPr>
      </w:pPr>
      <w:r w:rsidRPr="00550519">
        <w:rPr>
          <w:rFonts w:ascii="Times New Roman" w:hAnsi="Times New Roman"/>
          <w:sz w:val="28"/>
          <w:szCs w:val="28"/>
        </w:rPr>
        <w:t>Проанализировано множество различных ис</w:t>
      </w:r>
      <w:r w:rsidR="00287480">
        <w:rPr>
          <w:rFonts w:ascii="Times New Roman" w:hAnsi="Times New Roman"/>
          <w:sz w:val="28"/>
          <w:szCs w:val="28"/>
        </w:rPr>
        <w:t>точников: статьи, книги, учебно-</w:t>
      </w:r>
      <w:r w:rsidRPr="00550519">
        <w:rPr>
          <w:rFonts w:ascii="Times New Roman" w:hAnsi="Times New Roman"/>
          <w:sz w:val="28"/>
          <w:szCs w:val="28"/>
        </w:rPr>
        <w:t>методических изданий, журналов, научных статей, было вывялено общие понятия</w:t>
      </w:r>
      <w:r>
        <w:rPr>
          <w:rFonts w:ascii="Times New Roman" w:hAnsi="Times New Roman"/>
          <w:sz w:val="28"/>
          <w:szCs w:val="28"/>
        </w:rPr>
        <w:t xml:space="preserve"> уровней физического развития младших школьников</w:t>
      </w:r>
      <w:r w:rsidRPr="00550519">
        <w:rPr>
          <w:rFonts w:ascii="Times New Roman" w:hAnsi="Times New Roman"/>
          <w:sz w:val="28"/>
          <w:szCs w:val="28"/>
        </w:rPr>
        <w:t>.</w:t>
      </w:r>
    </w:p>
    <w:p w:rsidR="00D12211" w:rsidRPr="00550519" w:rsidRDefault="00D12211" w:rsidP="00287480">
      <w:pPr>
        <w:pStyle w:val="a3"/>
        <w:numPr>
          <w:ilvl w:val="0"/>
          <w:numId w:val="6"/>
        </w:numPr>
        <w:tabs>
          <w:tab w:val="left" w:pos="993"/>
        </w:tabs>
        <w:spacing w:after="0" w:line="360" w:lineRule="auto"/>
        <w:ind w:left="0" w:firstLine="709"/>
        <w:jc w:val="both"/>
        <w:rPr>
          <w:rFonts w:ascii="Times New Roman" w:hAnsi="Times New Roman"/>
          <w:sz w:val="28"/>
          <w:szCs w:val="28"/>
        </w:rPr>
      </w:pPr>
      <w:r w:rsidRPr="00550519">
        <w:rPr>
          <w:rFonts w:ascii="Times New Roman" w:hAnsi="Times New Roman"/>
          <w:sz w:val="28"/>
          <w:szCs w:val="28"/>
        </w:rPr>
        <w:t>С помощью теоретических исследований мы выявили что</w:t>
      </w:r>
      <w:r>
        <w:rPr>
          <w:rFonts w:ascii="Times New Roman" w:hAnsi="Times New Roman"/>
          <w:sz w:val="28"/>
          <w:szCs w:val="28"/>
        </w:rPr>
        <w:t xml:space="preserve"> высокий уровень развития положительно влияет на овладение техникой игры в бадминтон</w:t>
      </w:r>
      <w:r w:rsidRPr="00550519">
        <w:rPr>
          <w:rFonts w:ascii="Times New Roman" w:hAnsi="Times New Roman"/>
          <w:sz w:val="28"/>
          <w:szCs w:val="28"/>
        </w:rPr>
        <w:t>.</w:t>
      </w:r>
    </w:p>
    <w:p w:rsidR="00D12211" w:rsidRDefault="00D12211" w:rsidP="00287480">
      <w:pPr>
        <w:pStyle w:val="a3"/>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Был разработан тест на оценку уровня освоения техники игры в бадминтон.</w:t>
      </w:r>
    </w:p>
    <w:p w:rsidR="00D12211" w:rsidRPr="00914333" w:rsidRDefault="00D12211" w:rsidP="0028748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Б</w:t>
      </w:r>
      <w:r w:rsidRPr="00914333">
        <w:rPr>
          <w:rFonts w:ascii="Times New Roman" w:hAnsi="Times New Roman"/>
          <w:sz w:val="28"/>
          <w:szCs w:val="28"/>
        </w:rPr>
        <w:t>ыло выявлено, что</w:t>
      </w:r>
      <w:r>
        <w:rPr>
          <w:rFonts w:ascii="Times New Roman" w:hAnsi="Times New Roman"/>
          <w:sz w:val="28"/>
          <w:szCs w:val="28"/>
        </w:rPr>
        <w:t xml:space="preserve"> физическое развитие положительно влияет на развитие техники игры в бадминтон,</w:t>
      </w:r>
      <w:r w:rsidRPr="00914333">
        <w:rPr>
          <w:rFonts w:ascii="Times New Roman" w:hAnsi="Times New Roman"/>
          <w:sz w:val="28"/>
          <w:szCs w:val="28"/>
        </w:rPr>
        <w:t xml:space="preserve"> </w:t>
      </w:r>
      <w:r>
        <w:rPr>
          <w:rFonts w:ascii="Times New Roman" w:hAnsi="Times New Roman"/>
          <w:sz w:val="28"/>
          <w:szCs w:val="28"/>
        </w:rPr>
        <w:t xml:space="preserve">и в целом на жизнь ребенка. </w:t>
      </w:r>
      <w:r>
        <w:rPr>
          <w:rFonts w:ascii="Times New Roman" w:hAnsi="Times New Roman" w:cs="Times New Roman"/>
          <w:sz w:val="28"/>
          <w:szCs w:val="28"/>
        </w:rPr>
        <w:t>Р</w:t>
      </w:r>
      <w:r w:rsidRPr="00550519">
        <w:rPr>
          <w:rFonts w:ascii="Times New Roman" w:hAnsi="Times New Roman" w:cs="Times New Roman"/>
          <w:sz w:val="28"/>
          <w:szCs w:val="28"/>
        </w:rPr>
        <w:t>езультат</w:t>
      </w:r>
      <w:r>
        <w:rPr>
          <w:rFonts w:ascii="Times New Roman" w:hAnsi="Times New Roman" w:cs="Times New Roman"/>
          <w:sz w:val="28"/>
          <w:szCs w:val="28"/>
        </w:rPr>
        <w:t>ы</w:t>
      </w:r>
      <w:r w:rsidRPr="00550519">
        <w:rPr>
          <w:rFonts w:ascii="Times New Roman" w:hAnsi="Times New Roman" w:cs="Times New Roman"/>
          <w:sz w:val="28"/>
          <w:szCs w:val="28"/>
        </w:rPr>
        <w:t xml:space="preserve"> </w:t>
      </w:r>
      <w:r>
        <w:rPr>
          <w:rFonts w:ascii="Times New Roman" w:hAnsi="Times New Roman" w:cs="Times New Roman"/>
          <w:sz w:val="28"/>
          <w:szCs w:val="28"/>
        </w:rPr>
        <w:t>школьников с высоким уровнем физического развития значительно превосходят результаты детей с низким уровнем физического развития.</w:t>
      </w:r>
    </w:p>
    <w:p w:rsidR="00D12211" w:rsidRPr="00550519" w:rsidRDefault="00D12211" w:rsidP="00D12211">
      <w:pPr>
        <w:jc w:val="both"/>
        <w:rPr>
          <w:rFonts w:ascii="Times New Roman" w:hAnsi="Times New Roman" w:cs="Times New Roman"/>
          <w:sz w:val="28"/>
          <w:szCs w:val="28"/>
        </w:rPr>
      </w:pPr>
    </w:p>
    <w:p w:rsidR="00D12211" w:rsidRPr="00550519" w:rsidRDefault="00D12211" w:rsidP="00D12211">
      <w:pPr>
        <w:jc w:val="both"/>
        <w:rPr>
          <w:rFonts w:ascii="Times New Roman" w:hAnsi="Times New Roman" w:cs="Times New Roman"/>
          <w:sz w:val="28"/>
          <w:szCs w:val="28"/>
        </w:rPr>
      </w:pPr>
    </w:p>
    <w:p w:rsidR="00D12211" w:rsidRDefault="00D12211" w:rsidP="00D12211">
      <w:pPr>
        <w:jc w:val="both"/>
        <w:rPr>
          <w:rFonts w:ascii="Times New Roman" w:hAnsi="Times New Roman" w:cs="Times New Roman"/>
          <w:sz w:val="28"/>
          <w:szCs w:val="28"/>
        </w:rPr>
      </w:pPr>
    </w:p>
    <w:p w:rsidR="00D12211" w:rsidRDefault="00D12211" w:rsidP="00D12211">
      <w:pPr>
        <w:jc w:val="both"/>
        <w:rPr>
          <w:rFonts w:ascii="Times New Roman" w:hAnsi="Times New Roman" w:cs="Times New Roman"/>
          <w:sz w:val="28"/>
          <w:szCs w:val="28"/>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Pr="001F75EB" w:rsidRDefault="00D12211" w:rsidP="00287480">
      <w:pPr>
        <w:spacing w:after="48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12211" w:rsidRPr="00E768B6" w:rsidRDefault="00FD5017" w:rsidP="002874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2211" w:rsidRPr="00E768B6">
        <w:rPr>
          <w:rFonts w:ascii="Times New Roman" w:hAnsi="Times New Roman" w:cs="Times New Roman"/>
          <w:sz w:val="28"/>
          <w:szCs w:val="28"/>
        </w:rPr>
        <w:t>Тренировочный процесс должен быть построен таким образом, чтобы уровень физического развития ребенка позволял освоить технику игры в бадминтон, и не нанес вреда здоровью.</w:t>
      </w:r>
    </w:p>
    <w:p w:rsidR="00D12211" w:rsidRPr="00E768B6" w:rsidRDefault="00D12211" w:rsidP="00287480">
      <w:pPr>
        <w:spacing w:after="0" w:line="360" w:lineRule="auto"/>
        <w:ind w:firstLine="709"/>
        <w:jc w:val="both"/>
        <w:rPr>
          <w:rFonts w:ascii="Times New Roman" w:hAnsi="Times New Roman" w:cs="Times New Roman"/>
          <w:sz w:val="28"/>
          <w:szCs w:val="28"/>
        </w:rPr>
      </w:pPr>
      <w:r w:rsidRPr="00E768B6">
        <w:rPr>
          <w:rFonts w:ascii="Times New Roman" w:hAnsi="Times New Roman" w:cs="Times New Roman"/>
          <w:sz w:val="28"/>
          <w:szCs w:val="28"/>
        </w:rPr>
        <w:t>В данной работе рассмотрены такие понятия как уровни физического развития и что они представляют. Так же мы выяснили, что в младшем школьном возрасте уровень физического развития играет колоссальную роль в жизни ребенка. Помимо этого, с помощью теста мы смогли определить уровни освоения техники игры в бадминтон и оценить ее освоение детьми разных уровней физического развития.</w:t>
      </w:r>
    </w:p>
    <w:p w:rsidR="00D12211" w:rsidRDefault="00D12211" w:rsidP="00D12211">
      <w:pPr>
        <w:jc w:val="both"/>
        <w:rPr>
          <w:rFonts w:ascii="Times New Roman" w:hAnsi="Times New Roman" w:cs="Times New Roman"/>
          <w:sz w:val="28"/>
          <w:szCs w:val="28"/>
        </w:rPr>
      </w:pPr>
    </w:p>
    <w:p w:rsidR="00795798" w:rsidRDefault="00795798"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95798" w:rsidRDefault="00795798"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D12211">
      <w:pPr>
        <w:shd w:val="clear" w:color="auto" w:fill="FFFFFF"/>
        <w:spacing w:after="0" w:line="360" w:lineRule="auto"/>
        <w:rPr>
          <w:rFonts w:ascii="Times New Roman" w:eastAsia="Times New Roman" w:hAnsi="Times New Roman"/>
          <w:color w:val="000000"/>
          <w:sz w:val="28"/>
          <w:szCs w:val="28"/>
          <w:lang w:eastAsia="ru-RU"/>
        </w:rPr>
      </w:pPr>
    </w:p>
    <w:p w:rsidR="00D12211" w:rsidRDefault="00D12211" w:rsidP="00D12211">
      <w:pPr>
        <w:shd w:val="clear" w:color="auto" w:fill="FFFFFF"/>
        <w:spacing w:after="0" w:line="360" w:lineRule="auto"/>
        <w:rPr>
          <w:rFonts w:ascii="Times New Roman" w:eastAsia="Times New Roman" w:hAnsi="Times New Roman"/>
          <w:color w:val="000000"/>
          <w:sz w:val="28"/>
          <w:szCs w:val="28"/>
          <w:lang w:eastAsia="ru-RU"/>
        </w:rPr>
      </w:pPr>
    </w:p>
    <w:p w:rsidR="00287480" w:rsidRDefault="00287480" w:rsidP="00D12211">
      <w:pPr>
        <w:shd w:val="clear" w:color="auto" w:fill="FFFFFF"/>
        <w:spacing w:after="0" w:line="360" w:lineRule="auto"/>
        <w:rPr>
          <w:rFonts w:ascii="Times New Roman" w:eastAsia="Times New Roman" w:hAnsi="Times New Roman"/>
          <w:color w:val="000000"/>
          <w:sz w:val="28"/>
          <w:szCs w:val="28"/>
          <w:lang w:eastAsia="ru-RU"/>
        </w:rPr>
      </w:pPr>
    </w:p>
    <w:p w:rsidR="00730BD5" w:rsidRDefault="00730BD5" w:rsidP="00287480">
      <w:pPr>
        <w:pStyle w:val="a5"/>
        <w:shd w:val="clear" w:color="auto" w:fill="FFFFFF"/>
        <w:spacing w:before="0" w:beforeAutospacing="0" w:after="480" w:afterAutospacing="0" w:line="360" w:lineRule="auto"/>
        <w:jc w:val="center"/>
        <w:rPr>
          <w:b/>
          <w:sz w:val="28"/>
          <w:szCs w:val="28"/>
        </w:rPr>
      </w:pPr>
      <w:r>
        <w:rPr>
          <w:b/>
          <w:sz w:val="28"/>
          <w:szCs w:val="28"/>
        </w:rPr>
        <w:lastRenderedPageBreak/>
        <w:t>СПИСОК ИЗПОЛЬЗУЕМЫХ ИСТОЧНИКОВ</w:t>
      </w:r>
    </w:p>
    <w:p w:rsidR="00F211E9" w:rsidRPr="00287480" w:rsidRDefault="00F211E9"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rStyle w:val="ac"/>
          <w:color w:val="000000" w:themeColor="text1"/>
          <w:sz w:val="28"/>
          <w:szCs w:val="28"/>
          <w:u w:val="none"/>
        </w:rPr>
      </w:pPr>
      <w:r w:rsidRPr="00287480">
        <w:rPr>
          <w:rStyle w:val="ac"/>
          <w:color w:val="000000" w:themeColor="text1"/>
          <w:sz w:val="28"/>
          <w:szCs w:val="28"/>
          <w:u w:val="none"/>
        </w:rPr>
        <w:t>Баранов А</w:t>
      </w:r>
      <w:r w:rsidR="009A3DD5" w:rsidRPr="00287480">
        <w:rPr>
          <w:rStyle w:val="ac"/>
          <w:color w:val="000000" w:themeColor="text1"/>
          <w:sz w:val="28"/>
          <w:szCs w:val="28"/>
          <w:u w:val="none"/>
        </w:rPr>
        <w:t xml:space="preserve">.А., Кучма В.Р., </w:t>
      </w:r>
      <w:proofErr w:type="spellStart"/>
      <w:r w:rsidR="009A3DD5" w:rsidRPr="00287480">
        <w:rPr>
          <w:rStyle w:val="ac"/>
          <w:color w:val="000000" w:themeColor="text1"/>
          <w:sz w:val="28"/>
          <w:szCs w:val="28"/>
          <w:u w:val="none"/>
        </w:rPr>
        <w:t>Скоблина</w:t>
      </w:r>
      <w:proofErr w:type="spellEnd"/>
      <w:r w:rsidR="009A3DD5" w:rsidRPr="00287480">
        <w:rPr>
          <w:rStyle w:val="ac"/>
          <w:color w:val="000000" w:themeColor="text1"/>
          <w:sz w:val="28"/>
          <w:szCs w:val="28"/>
          <w:u w:val="none"/>
        </w:rPr>
        <w:t xml:space="preserve"> Н.А. </w:t>
      </w:r>
      <w:r w:rsidRPr="00287480">
        <w:rPr>
          <w:rStyle w:val="ac"/>
          <w:color w:val="000000" w:themeColor="text1"/>
          <w:sz w:val="28"/>
          <w:szCs w:val="28"/>
          <w:u w:val="none"/>
        </w:rPr>
        <w:t>Физическое развитие детей и подростков на рубеже тысячелетий, 2008</w:t>
      </w:r>
      <w:r w:rsidR="002952B9" w:rsidRPr="00287480">
        <w:rPr>
          <w:rStyle w:val="ac"/>
          <w:color w:val="000000" w:themeColor="text1"/>
          <w:sz w:val="28"/>
          <w:szCs w:val="28"/>
          <w:u w:val="none"/>
        </w:rPr>
        <w:t xml:space="preserve"> </w:t>
      </w:r>
      <w:r w:rsidR="002952B9" w:rsidRPr="00287480">
        <w:rPr>
          <w:rStyle w:val="ac"/>
          <w:color w:val="000000" w:themeColor="text1"/>
          <w:sz w:val="28"/>
          <w:szCs w:val="28"/>
          <w:u w:val="none"/>
          <w:lang w:val="en-US"/>
        </w:rPr>
        <w:t>c</w:t>
      </w:r>
      <w:r w:rsidR="002952B9" w:rsidRPr="00287480">
        <w:rPr>
          <w:rStyle w:val="ac"/>
          <w:color w:val="000000" w:themeColor="text1"/>
          <w:sz w:val="28"/>
          <w:szCs w:val="28"/>
          <w:u w:val="none"/>
        </w:rPr>
        <w:t>.75</w:t>
      </w:r>
    </w:p>
    <w:p w:rsidR="00F211E9" w:rsidRPr="00287480" w:rsidRDefault="00F211E9"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rStyle w:val="ac"/>
          <w:color w:val="000000" w:themeColor="text1"/>
          <w:sz w:val="28"/>
          <w:szCs w:val="28"/>
          <w:u w:val="none"/>
        </w:rPr>
      </w:pPr>
      <w:r w:rsidRPr="00287480">
        <w:rPr>
          <w:color w:val="000000"/>
          <w:sz w:val="28"/>
          <w:szCs w:val="28"/>
        </w:rPr>
        <w:t>«</w:t>
      </w:r>
      <w:r w:rsidRPr="00287480">
        <w:rPr>
          <w:sz w:val="28"/>
          <w:szCs w:val="28"/>
        </w:rPr>
        <w:t>Бадминтон: учебник для вузов» Смирнов Ю.Н. издательство: советский спорт, 2011 год</w:t>
      </w:r>
    </w:p>
    <w:p w:rsidR="00F211E9" w:rsidRPr="00287480" w:rsidRDefault="00F211E9"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color w:val="000000" w:themeColor="text1"/>
          <w:sz w:val="28"/>
          <w:szCs w:val="28"/>
        </w:rPr>
      </w:pPr>
      <w:r w:rsidRPr="00287480">
        <w:rPr>
          <w:sz w:val="28"/>
          <w:szCs w:val="28"/>
        </w:rPr>
        <w:t xml:space="preserve">Волкова Л.М. Влияние упражнений разной направленности на развитие физических качеств младших школьников: </w:t>
      </w:r>
      <w:proofErr w:type="spellStart"/>
      <w:r w:rsidRPr="00287480">
        <w:rPr>
          <w:sz w:val="28"/>
          <w:szCs w:val="28"/>
        </w:rPr>
        <w:t>Автореф</w:t>
      </w:r>
      <w:proofErr w:type="spellEnd"/>
      <w:r w:rsidRPr="00287480">
        <w:rPr>
          <w:sz w:val="28"/>
          <w:szCs w:val="28"/>
        </w:rPr>
        <w:t xml:space="preserve">. </w:t>
      </w:r>
      <w:proofErr w:type="spellStart"/>
      <w:r w:rsidRPr="00287480">
        <w:rPr>
          <w:sz w:val="28"/>
          <w:szCs w:val="28"/>
        </w:rPr>
        <w:t>дис</w:t>
      </w:r>
      <w:proofErr w:type="spellEnd"/>
      <w:r w:rsidRPr="00287480">
        <w:rPr>
          <w:sz w:val="28"/>
          <w:szCs w:val="28"/>
        </w:rPr>
        <w:t xml:space="preserve">. канд. </w:t>
      </w:r>
      <w:proofErr w:type="spellStart"/>
      <w:r w:rsidRPr="00287480">
        <w:rPr>
          <w:sz w:val="28"/>
          <w:szCs w:val="28"/>
        </w:rPr>
        <w:t>пед</w:t>
      </w:r>
      <w:proofErr w:type="spellEnd"/>
      <w:r w:rsidRPr="00287480">
        <w:rPr>
          <w:sz w:val="28"/>
          <w:szCs w:val="28"/>
        </w:rPr>
        <w:t xml:space="preserve">. наук. </w:t>
      </w:r>
      <w:proofErr w:type="gramStart"/>
      <w:r w:rsidRPr="00287480">
        <w:rPr>
          <w:sz w:val="28"/>
          <w:szCs w:val="28"/>
        </w:rPr>
        <w:t>–М</w:t>
      </w:r>
      <w:proofErr w:type="gramEnd"/>
      <w:r w:rsidRPr="00287480">
        <w:rPr>
          <w:sz w:val="28"/>
          <w:szCs w:val="28"/>
        </w:rPr>
        <w:t>., 2003</w:t>
      </w:r>
      <w:r w:rsidR="002952B9" w:rsidRPr="00287480">
        <w:rPr>
          <w:sz w:val="28"/>
          <w:szCs w:val="28"/>
        </w:rPr>
        <w:t xml:space="preserve"> с.63</w:t>
      </w:r>
    </w:p>
    <w:p w:rsidR="00D12211" w:rsidRPr="00287480" w:rsidRDefault="00D12211"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sz w:val="28"/>
          <w:szCs w:val="28"/>
        </w:rPr>
      </w:pPr>
      <w:r w:rsidRPr="00287480">
        <w:rPr>
          <w:bCs/>
          <w:sz w:val="28"/>
          <w:szCs w:val="28"/>
        </w:rPr>
        <w:t>Горячев А.П., Ивашин А.А. Бадминтон: Примерная программа спортивной подготовки для ДЮШС, Советский спорт, 2010</w:t>
      </w:r>
    </w:p>
    <w:p w:rsidR="00D12211" w:rsidRPr="00671F99" w:rsidRDefault="00D12211"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sz w:val="28"/>
          <w:szCs w:val="28"/>
        </w:rPr>
      </w:pPr>
      <w:r w:rsidRPr="00287480">
        <w:rPr>
          <w:bCs/>
          <w:sz w:val="28"/>
          <w:szCs w:val="28"/>
        </w:rPr>
        <w:t xml:space="preserve">Григорян Э.А. Двигательная координация школьников в зависимости от возраста пола и занятий спортом: </w:t>
      </w:r>
      <w:proofErr w:type="spellStart"/>
      <w:r w:rsidRPr="00287480">
        <w:rPr>
          <w:bCs/>
          <w:sz w:val="28"/>
          <w:szCs w:val="28"/>
        </w:rPr>
        <w:t>Автореф</w:t>
      </w:r>
      <w:proofErr w:type="spellEnd"/>
      <w:r w:rsidRPr="00287480">
        <w:rPr>
          <w:bCs/>
          <w:sz w:val="28"/>
          <w:szCs w:val="28"/>
        </w:rPr>
        <w:t xml:space="preserve">. </w:t>
      </w:r>
      <w:proofErr w:type="spellStart"/>
      <w:r w:rsidRPr="00287480">
        <w:rPr>
          <w:bCs/>
          <w:sz w:val="28"/>
          <w:szCs w:val="28"/>
        </w:rPr>
        <w:t>дис</w:t>
      </w:r>
      <w:proofErr w:type="spellEnd"/>
      <w:r w:rsidRPr="00287480">
        <w:rPr>
          <w:bCs/>
          <w:sz w:val="28"/>
          <w:szCs w:val="28"/>
        </w:rPr>
        <w:t xml:space="preserve">. канд. </w:t>
      </w:r>
      <w:proofErr w:type="spellStart"/>
      <w:r w:rsidRPr="00287480">
        <w:rPr>
          <w:bCs/>
          <w:sz w:val="28"/>
          <w:szCs w:val="28"/>
        </w:rPr>
        <w:t>пед</w:t>
      </w:r>
      <w:proofErr w:type="spellEnd"/>
      <w:r w:rsidRPr="00287480">
        <w:rPr>
          <w:bCs/>
          <w:sz w:val="28"/>
          <w:szCs w:val="28"/>
        </w:rPr>
        <w:t xml:space="preserve">. наук.- </w:t>
      </w:r>
      <w:r w:rsidRPr="00671F99">
        <w:rPr>
          <w:bCs/>
          <w:sz w:val="28"/>
          <w:szCs w:val="28"/>
        </w:rPr>
        <w:t>Киев, 2006</w:t>
      </w:r>
      <w:r w:rsidR="00E15B7C" w:rsidRPr="00671F99">
        <w:rPr>
          <w:bCs/>
          <w:sz w:val="28"/>
          <w:szCs w:val="28"/>
        </w:rPr>
        <w:t xml:space="preserve"> с.23</w:t>
      </w:r>
    </w:p>
    <w:p w:rsidR="00D12211" w:rsidRPr="00671F99" w:rsidRDefault="00D12211"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71F99">
        <w:rPr>
          <w:bCs/>
          <w:sz w:val="28"/>
          <w:szCs w:val="28"/>
        </w:rPr>
        <w:t>Кон, И.С. Психология ранней юности/ И.С.Кон.</w:t>
      </w:r>
      <w:r w:rsidR="00287480" w:rsidRPr="00671F99">
        <w:rPr>
          <w:bCs/>
          <w:sz w:val="28"/>
          <w:szCs w:val="28"/>
        </w:rPr>
        <w:t xml:space="preserve"> </w:t>
      </w:r>
      <w:r w:rsidRPr="00671F99">
        <w:rPr>
          <w:bCs/>
          <w:sz w:val="28"/>
          <w:szCs w:val="28"/>
        </w:rPr>
        <w:t>-</w:t>
      </w:r>
      <w:r w:rsidR="00287480" w:rsidRPr="00671F99">
        <w:rPr>
          <w:bCs/>
          <w:sz w:val="28"/>
          <w:szCs w:val="28"/>
        </w:rPr>
        <w:t xml:space="preserve"> </w:t>
      </w:r>
      <w:r w:rsidRPr="00671F99">
        <w:rPr>
          <w:bCs/>
          <w:sz w:val="28"/>
          <w:szCs w:val="28"/>
        </w:rPr>
        <w:t>М.: Просвещение, 1989</w:t>
      </w:r>
      <w:r w:rsidR="00671F99" w:rsidRPr="00671F99">
        <w:rPr>
          <w:bCs/>
          <w:sz w:val="28"/>
          <w:szCs w:val="28"/>
        </w:rPr>
        <w:t xml:space="preserve"> с.187</w:t>
      </w:r>
      <w:r w:rsidR="00287480" w:rsidRPr="00671F99">
        <w:rPr>
          <w:bCs/>
          <w:color w:val="FFFFFF" w:themeColor="background1"/>
          <w:sz w:val="28"/>
          <w:szCs w:val="28"/>
        </w:rPr>
        <w:t>оличество страниц в книге 344с.</w:t>
      </w:r>
    </w:p>
    <w:p w:rsidR="00A43DF0" w:rsidRPr="00287480" w:rsidRDefault="00A43DF0" w:rsidP="00287480">
      <w:pPr>
        <w:pStyle w:val="4"/>
        <w:numPr>
          <w:ilvl w:val="0"/>
          <w:numId w:val="17"/>
        </w:numPr>
        <w:shd w:val="clear" w:color="auto" w:fill="FFFFFF"/>
        <w:tabs>
          <w:tab w:val="left" w:pos="1134"/>
        </w:tabs>
        <w:spacing w:before="0" w:line="360" w:lineRule="auto"/>
        <w:ind w:left="0" w:firstLine="709"/>
        <w:jc w:val="both"/>
        <w:textAlignment w:val="baseline"/>
        <w:rPr>
          <w:rFonts w:ascii="Times New Roman" w:hAnsi="Times New Roman" w:cs="Times New Roman"/>
          <w:i w:val="0"/>
          <w:color w:val="000000" w:themeColor="text1"/>
          <w:sz w:val="28"/>
          <w:szCs w:val="28"/>
        </w:rPr>
      </w:pPr>
      <w:r w:rsidRPr="00671F99">
        <w:rPr>
          <w:rFonts w:ascii="Times New Roman" w:hAnsi="Times New Roman" w:cs="Times New Roman"/>
          <w:i w:val="0"/>
          <w:color w:val="000000" w:themeColor="text1"/>
          <w:sz w:val="28"/>
          <w:szCs w:val="28"/>
        </w:rPr>
        <w:t>Контрольные</w:t>
      </w:r>
      <w:r w:rsidRPr="00287480">
        <w:rPr>
          <w:rFonts w:ascii="Times New Roman" w:hAnsi="Times New Roman" w:cs="Times New Roman"/>
          <w:i w:val="0"/>
          <w:color w:val="000000" w:themeColor="text1"/>
          <w:sz w:val="28"/>
          <w:szCs w:val="28"/>
        </w:rPr>
        <w:t xml:space="preserve"> качественные показатели уровня физической культуры ребенка младшего школьного возраста (В.К. </w:t>
      </w:r>
      <w:proofErr w:type="spellStart"/>
      <w:r w:rsidRPr="00287480">
        <w:rPr>
          <w:rFonts w:ascii="Times New Roman" w:hAnsi="Times New Roman" w:cs="Times New Roman"/>
          <w:i w:val="0"/>
          <w:color w:val="000000" w:themeColor="text1"/>
          <w:sz w:val="28"/>
          <w:szCs w:val="28"/>
        </w:rPr>
        <w:t>Бальсевич</w:t>
      </w:r>
      <w:proofErr w:type="spellEnd"/>
      <w:r w:rsidRPr="00287480">
        <w:rPr>
          <w:rFonts w:ascii="Times New Roman" w:hAnsi="Times New Roman" w:cs="Times New Roman"/>
          <w:i w:val="0"/>
          <w:color w:val="000000" w:themeColor="text1"/>
          <w:sz w:val="28"/>
          <w:szCs w:val="28"/>
        </w:rPr>
        <w:t>, 2000)</w:t>
      </w:r>
    </w:p>
    <w:p w:rsidR="00A43DF0" w:rsidRPr="00287480" w:rsidRDefault="00A43DF0"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sz w:val="28"/>
          <w:szCs w:val="28"/>
        </w:rPr>
      </w:pPr>
      <w:r w:rsidRPr="00287480">
        <w:rPr>
          <w:color w:val="000000" w:themeColor="text1"/>
          <w:sz w:val="28"/>
          <w:szCs w:val="28"/>
          <w:shd w:val="clear" w:color="auto" w:fill="FFFFFF"/>
        </w:rPr>
        <w:t xml:space="preserve"> Книга тренера по бадминтону. Теория и практика</w:t>
      </w:r>
      <w:r w:rsidR="00671F99">
        <w:rPr>
          <w:color w:val="000000" w:themeColor="text1"/>
          <w:sz w:val="28"/>
          <w:szCs w:val="28"/>
          <w:shd w:val="clear" w:color="auto" w:fill="FFFFFF"/>
        </w:rPr>
        <w:t>, 2012</w:t>
      </w:r>
    </w:p>
    <w:p w:rsidR="001272B7" w:rsidRPr="00287480" w:rsidRDefault="001272B7" w:rsidP="00287480">
      <w:pPr>
        <w:pStyle w:val="a3"/>
        <w:numPr>
          <w:ilvl w:val="0"/>
          <w:numId w:val="17"/>
        </w:numPr>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287480">
        <w:rPr>
          <w:rFonts w:ascii="Times New Roman" w:hAnsi="Times New Roman" w:cs="Times New Roman"/>
          <w:color w:val="000000" w:themeColor="text1"/>
          <w:sz w:val="28"/>
          <w:szCs w:val="28"/>
        </w:rPr>
        <w:t>Помыткин</w:t>
      </w:r>
      <w:proofErr w:type="spellEnd"/>
      <w:r w:rsidRPr="00287480">
        <w:rPr>
          <w:rFonts w:ascii="Times New Roman" w:hAnsi="Times New Roman" w:cs="Times New Roman"/>
          <w:color w:val="000000" w:themeColor="text1"/>
          <w:sz w:val="28"/>
          <w:szCs w:val="28"/>
        </w:rPr>
        <w:t xml:space="preserve"> В.П. </w:t>
      </w:r>
      <w:hyperlink r:id="rId15" w:tgtFrame="_blank" w:history="1">
        <w:r w:rsidRPr="00287480">
          <w:rPr>
            <w:rStyle w:val="ac"/>
            <w:rFonts w:ascii="Times New Roman" w:hAnsi="Times New Roman" w:cs="Times New Roman"/>
            <w:color w:val="000000" w:themeColor="text1"/>
            <w:sz w:val="28"/>
            <w:szCs w:val="28"/>
            <w:u w:val="none"/>
          </w:rPr>
          <w:t>Бадминтон. Книга тренера</w:t>
        </w:r>
      </w:hyperlink>
      <w:r w:rsidRPr="00287480">
        <w:rPr>
          <w:rFonts w:ascii="Times New Roman" w:hAnsi="Times New Roman" w:cs="Times New Roman"/>
          <w:color w:val="000000" w:themeColor="text1"/>
          <w:sz w:val="28"/>
          <w:szCs w:val="28"/>
        </w:rPr>
        <w:t xml:space="preserve"> </w:t>
      </w:r>
      <w:r w:rsidRPr="00287480">
        <w:rPr>
          <w:rFonts w:ascii="Times New Roman" w:hAnsi="Times New Roman" w:cs="Times New Roman"/>
          <w:color w:val="000000" w:themeColor="text1"/>
          <w:sz w:val="28"/>
          <w:szCs w:val="28"/>
          <w:lang w:val="en-US"/>
        </w:rPr>
        <w:t>c</w:t>
      </w:r>
      <w:r w:rsidRPr="00287480">
        <w:rPr>
          <w:rFonts w:ascii="Times New Roman" w:hAnsi="Times New Roman" w:cs="Times New Roman"/>
          <w:color w:val="000000" w:themeColor="text1"/>
          <w:sz w:val="28"/>
          <w:szCs w:val="28"/>
        </w:rPr>
        <w:t>.228, с.241</w:t>
      </w:r>
    </w:p>
    <w:p w:rsidR="00A43DF0" w:rsidRPr="00287480" w:rsidRDefault="001272B7" w:rsidP="00287480">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287480">
        <w:rPr>
          <w:rFonts w:ascii="Times New Roman" w:hAnsi="Times New Roman" w:cs="Times New Roman"/>
          <w:color w:val="000000"/>
          <w:sz w:val="28"/>
          <w:szCs w:val="28"/>
        </w:rPr>
        <w:t xml:space="preserve"> </w:t>
      </w:r>
      <w:r w:rsidR="00A43DF0" w:rsidRPr="00287480">
        <w:rPr>
          <w:rFonts w:ascii="Times New Roman" w:hAnsi="Times New Roman" w:cs="Times New Roman"/>
          <w:color w:val="000000"/>
          <w:sz w:val="28"/>
          <w:szCs w:val="28"/>
        </w:rPr>
        <w:t>Лифшиц В.Я. В общении с воланом / В.Я. Лифшиц. М.: Физкультура и спорт, 1990</w:t>
      </w:r>
    </w:p>
    <w:p w:rsidR="00D12211" w:rsidRPr="00287480" w:rsidRDefault="00A43DF0"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sz w:val="28"/>
          <w:szCs w:val="28"/>
        </w:rPr>
      </w:pPr>
      <w:r w:rsidRPr="00287480">
        <w:rPr>
          <w:bCs/>
          <w:sz w:val="28"/>
          <w:szCs w:val="28"/>
        </w:rPr>
        <w:t xml:space="preserve"> </w:t>
      </w:r>
      <w:r w:rsidR="00D12211" w:rsidRPr="00287480">
        <w:rPr>
          <w:bCs/>
          <w:sz w:val="28"/>
          <w:szCs w:val="28"/>
        </w:rPr>
        <w:t>Сеченов И.М. Рефлексы г</w:t>
      </w:r>
      <w:r w:rsidRPr="00287480">
        <w:rPr>
          <w:bCs/>
          <w:sz w:val="28"/>
          <w:szCs w:val="28"/>
        </w:rPr>
        <w:t>оловного мозга</w:t>
      </w:r>
      <w:r w:rsidR="008E7374" w:rsidRPr="00287480">
        <w:rPr>
          <w:bCs/>
          <w:sz w:val="28"/>
          <w:szCs w:val="28"/>
        </w:rPr>
        <w:t>. АМН, М., 1952</w:t>
      </w:r>
    </w:p>
    <w:p w:rsidR="00A43DF0" w:rsidRPr="00287480" w:rsidRDefault="007B0634"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sz w:val="28"/>
          <w:szCs w:val="28"/>
        </w:rPr>
      </w:pPr>
      <w:r w:rsidRPr="00287480">
        <w:rPr>
          <w:color w:val="000000" w:themeColor="text1"/>
          <w:sz w:val="28"/>
          <w:szCs w:val="28"/>
          <w:shd w:val="clear" w:color="auto" w:fill="FFFFFF"/>
        </w:rPr>
        <w:t xml:space="preserve"> </w:t>
      </w:r>
      <w:r w:rsidR="00A43DF0" w:rsidRPr="00287480">
        <w:rPr>
          <w:color w:val="000000" w:themeColor="text1"/>
          <w:sz w:val="28"/>
          <w:szCs w:val="28"/>
          <w:shd w:val="clear" w:color="auto" w:fill="FFFFFF"/>
        </w:rPr>
        <w:t>Смирнов</w:t>
      </w:r>
      <w:r w:rsidR="00287480">
        <w:rPr>
          <w:color w:val="000000" w:themeColor="text1"/>
          <w:sz w:val="28"/>
          <w:szCs w:val="28"/>
          <w:shd w:val="clear" w:color="auto" w:fill="FFFFFF"/>
        </w:rPr>
        <w:t xml:space="preserve"> Ю.Н.</w:t>
      </w:r>
      <w:bookmarkStart w:id="0" w:name="_GoBack"/>
      <w:bookmarkEnd w:id="0"/>
      <w:r w:rsidR="00A43DF0" w:rsidRPr="00287480">
        <w:rPr>
          <w:color w:val="000000" w:themeColor="text1"/>
          <w:sz w:val="28"/>
          <w:szCs w:val="28"/>
          <w:shd w:val="clear" w:color="auto" w:fill="FFFFFF"/>
        </w:rPr>
        <w:t xml:space="preserve"> Бадминтон. Учебник для институтов физической культуры.</w:t>
      </w:r>
    </w:p>
    <w:p w:rsidR="00D12211" w:rsidRPr="00287480" w:rsidRDefault="00A43DF0" w:rsidP="00287480">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287480">
        <w:rPr>
          <w:rFonts w:ascii="Times New Roman" w:hAnsi="Times New Roman" w:cs="Times New Roman"/>
          <w:sz w:val="28"/>
          <w:szCs w:val="28"/>
        </w:rPr>
        <w:t xml:space="preserve"> </w:t>
      </w:r>
      <w:r w:rsidR="00D12211" w:rsidRPr="00287480">
        <w:rPr>
          <w:rFonts w:ascii="Times New Roman" w:hAnsi="Times New Roman" w:cs="Times New Roman"/>
          <w:sz w:val="28"/>
          <w:szCs w:val="28"/>
        </w:rPr>
        <w:t>(</w:t>
      </w:r>
      <w:hyperlink r:id="rId16" w:history="1">
        <w:r w:rsidR="00D12211" w:rsidRPr="00287480">
          <w:rPr>
            <w:rStyle w:val="ac"/>
            <w:rFonts w:ascii="Times New Roman" w:hAnsi="Times New Roman" w:cs="Times New Roman"/>
            <w:sz w:val="28"/>
            <w:szCs w:val="28"/>
          </w:rPr>
          <w:t>http://xreferat.ru/103/2098-1-badminton.html</w:t>
        </w:r>
      </w:hyperlink>
      <w:r w:rsidR="00D12211" w:rsidRPr="00287480">
        <w:rPr>
          <w:rFonts w:ascii="Times New Roman" w:hAnsi="Times New Roman" w:cs="Times New Roman"/>
          <w:sz w:val="28"/>
          <w:szCs w:val="28"/>
        </w:rPr>
        <w:t>)</w:t>
      </w:r>
    </w:p>
    <w:p w:rsidR="00D12211" w:rsidRPr="00287480" w:rsidRDefault="00A43DF0"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rStyle w:val="ac"/>
          <w:color w:val="auto"/>
          <w:sz w:val="28"/>
          <w:szCs w:val="28"/>
          <w:u w:val="none"/>
        </w:rPr>
      </w:pPr>
      <w:r w:rsidRPr="00287480">
        <w:rPr>
          <w:sz w:val="28"/>
          <w:szCs w:val="28"/>
        </w:rPr>
        <w:t xml:space="preserve"> </w:t>
      </w:r>
      <w:hyperlink r:id="rId17" w:history="1">
        <w:r w:rsidR="00D12211" w:rsidRPr="00287480">
          <w:rPr>
            <w:rStyle w:val="ac"/>
            <w:sz w:val="28"/>
            <w:szCs w:val="28"/>
          </w:rPr>
          <w:t>http://www.badmintonpro.com/badminton-origin.shtml</w:t>
        </w:r>
      </w:hyperlink>
    </w:p>
    <w:p w:rsidR="00D12211" w:rsidRPr="00287480" w:rsidRDefault="00A43DF0"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rStyle w:val="ac"/>
          <w:color w:val="auto"/>
          <w:sz w:val="28"/>
          <w:szCs w:val="28"/>
          <w:u w:val="none"/>
        </w:rPr>
      </w:pPr>
      <w:r w:rsidRPr="00287480">
        <w:rPr>
          <w:sz w:val="28"/>
          <w:szCs w:val="28"/>
        </w:rPr>
        <w:t xml:space="preserve"> </w:t>
      </w:r>
      <w:hyperlink r:id="rId18" w:history="1">
        <w:r w:rsidR="00D12211" w:rsidRPr="00287480">
          <w:rPr>
            <w:rStyle w:val="ac"/>
            <w:sz w:val="28"/>
            <w:szCs w:val="28"/>
          </w:rPr>
          <w:t>http://xreferat.ru/103/2098-1-badminton.html</w:t>
        </w:r>
      </w:hyperlink>
    </w:p>
    <w:p w:rsidR="00D12211" w:rsidRPr="00287480" w:rsidRDefault="002E2637" w:rsidP="00287480">
      <w:pPr>
        <w:pStyle w:val="a5"/>
        <w:numPr>
          <w:ilvl w:val="0"/>
          <w:numId w:val="17"/>
        </w:numPr>
        <w:shd w:val="clear" w:color="auto" w:fill="FFFFFF"/>
        <w:tabs>
          <w:tab w:val="left" w:pos="1134"/>
        </w:tabs>
        <w:spacing w:before="0" w:beforeAutospacing="0" w:after="0" w:afterAutospacing="0" w:line="360" w:lineRule="auto"/>
        <w:ind w:left="0" w:firstLine="709"/>
        <w:contextualSpacing/>
        <w:jc w:val="both"/>
        <w:rPr>
          <w:rStyle w:val="ac"/>
          <w:color w:val="auto"/>
          <w:sz w:val="28"/>
          <w:szCs w:val="28"/>
          <w:u w:val="none"/>
        </w:rPr>
      </w:pPr>
      <w:r>
        <w:rPr>
          <w:sz w:val="28"/>
          <w:szCs w:val="28"/>
        </w:rPr>
        <w:t xml:space="preserve"> </w:t>
      </w:r>
      <w:r w:rsidR="00A43DF0" w:rsidRPr="00287480">
        <w:rPr>
          <w:sz w:val="28"/>
          <w:szCs w:val="28"/>
        </w:rPr>
        <w:t xml:space="preserve"> </w:t>
      </w:r>
      <w:hyperlink r:id="rId19" w:history="1">
        <w:r w:rsidR="00D12211" w:rsidRPr="00287480">
          <w:rPr>
            <w:rStyle w:val="ac"/>
            <w:sz w:val="28"/>
            <w:szCs w:val="28"/>
          </w:rPr>
          <w:t>http://www.badmintonpro.com/badminton-sport.shtml</w:t>
        </w:r>
      </w:hyperlink>
    </w:p>
    <w:sectPr w:rsidR="00D12211" w:rsidRPr="00287480" w:rsidSect="00F94ED5">
      <w:head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E7" w:rsidRDefault="002720E7" w:rsidP="00802BFE">
      <w:pPr>
        <w:spacing w:after="0" w:line="240" w:lineRule="auto"/>
      </w:pPr>
      <w:r>
        <w:separator/>
      </w:r>
    </w:p>
  </w:endnote>
  <w:endnote w:type="continuationSeparator" w:id="0">
    <w:p w:rsidR="002720E7" w:rsidRDefault="002720E7" w:rsidP="00802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E7" w:rsidRDefault="002720E7" w:rsidP="00802BFE">
      <w:pPr>
        <w:spacing w:after="0" w:line="240" w:lineRule="auto"/>
      </w:pPr>
      <w:r>
        <w:separator/>
      </w:r>
    </w:p>
  </w:footnote>
  <w:footnote w:type="continuationSeparator" w:id="0">
    <w:p w:rsidR="002720E7" w:rsidRDefault="002720E7" w:rsidP="00802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C0" w:rsidRDefault="003C11C0" w:rsidP="003C11C0">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C0" w:rsidRDefault="003C11C0" w:rsidP="00F94ED5">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31017"/>
      <w:docPartObj>
        <w:docPartGallery w:val="Page Numbers (Top of Page)"/>
        <w:docPartUnique/>
      </w:docPartObj>
    </w:sdtPr>
    <w:sdtContent>
      <w:p w:rsidR="003C11C0" w:rsidRDefault="00404BA1" w:rsidP="00F94ED5">
        <w:pPr>
          <w:pStyle w:val="a8"/>
          <w:jc w:val="center"/>
        </w:pPr>
        <w:r>
          <w:fldChar w:fldCharType="begin"/>
        </w:r>
        <w:r w:rsidR="00F94ED5">
          <w:instrText>PAGE   \* MERGEFORMAT</w:instrText>
        </w:r>
        <w:r>
          <w:fldChar w:fldCharType="separate"/>
        </w:r>
        <w:r w:rsidR="00B371DF">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E29"/>
    <w:multiLevelType w:val="multilevel"/>
    <w:tmpl w:val="906AD60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C56CA3"/>
    <w:multiLevelType w:val="hybridMultilevel"/>
    <w:tmpl w:val="97AC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215E2"/>
    <w:multiLevelType w:val="hybridMultilevel"/>
    <w:tmpl w:val="8E22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561D3"/>
    <w:multiLevelType w:val="hybridMultilevel"/>
    <w:tmpl w:val="44B8A9A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B565B9"/>
    <w:multiLevelType w:val="hybridMultilevel"/>
    <w:tmpl w:val="E34A2B60"/>
    <w:lvl w:ilvl="0" w:tplc="43BCE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8533C2"/>
    <w:multiLevelType w:val="multilevel"/>
    <w:tmpl w:val="1C8460A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1D80307"/>
    <w:multiLevelType w:val="multilevel"/>
    <w:tmpl w:val="9BA4555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381519C"/>
    <w:multiLevelType w:val="hybridMultilevel"/>
    <w:tmpl w:val="D108AD7C"/>
    <w:lvl w:ilvl="0" w:tplc="FB686D6A">
      <w:start w:val="1"/>
      <w:numFmt w:val="decimal"/>
      <w:lvlText w:val="%1."/>
      <w:lvlJc w:val="left"/>
      <w:pPr>
        <w:tabs>
          <w:tab w:val="num" w:pos="1069"/>
        </w:tabs>
        <w:ind w:left="1069" w:hanging="360"/>
      </w:pPr>
      <w:rPr>
        <w:rFonts w:ascii="Times New Roman" w:eastAsia="Calibri" w:hAnsi="Times New Roman" w:cs="Times New Roman"/>
        <w:b/>
        <w:i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23FD54D2"/>
    <w:multiLevelType w:val="hybridMultilevel"/>
    <w:tmpl w:val="099E670C"/>
    <w:lvl w:ilvl="0" w:tplc="F57EABA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DA7CB2"/>
    <w:multiLevelType w:val="hybridMultilevel"/>
    <w:tmpl w:val="5B0EC1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53B01CC"/>
    <w:multiLevelType w:val="hybridMultilevel"/>
    <w:tmpl w:val="E34A2B60"/>
    <w:lvl w:ilvl="0" w:tplc="43BCE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761DEE"/>
    <w:multiLevelType w:val="hybridMultilevel"/>
    <w:tmpl w:val="E34A2B60"/>
    <w:lvl w:ilvl="0" w:tplc="43BCE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7F46F11"/>
    <w:multiLevelType w:val="hybridMultilevel"/>
    <w:tmpl w:val="E34A2B60"/>
    <w:lvl w:ilvl="0" w:tplc="43BCE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1EB0635"/>
    <w:multiLevelType w:val="hybridMultilevel"/>
    <w:tmpl w:val="B1D6F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6D2418"/>
    <w:multiLevelType w:val="hybridMultilevel"/>
    <w:tmpl w:val="E34A2B60"/>
    <w:lvl w:ilvl="0" w:tplc="43BCE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A27E41"/>
    <w:multiLevelType w:val="multilevel"/>
    <w:tmpl w:val="8B3C077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3262155"/>
    <w:multiLevelType w:val="hybridMultilevel"/>
    <w:tmpl w:val="A6628B86"/>
    <w:lvl w:ilvl="0" w:tplc="8F18FCAA">
      <w:start w:val="1"/>
      <w:numFmt w:val="decimal"/>
      <w:lvlText w:val="%1."/>
      <w:lvlJc w:val="left"/>
      <w:pPr>
        <w:ind w:left="734" w:hanging="360"/>
      </w:pPr>
      <w:rPr>
        <w:rFonts w:asciiTheme="minorHAnsi" w:hAnsiTheme="minorHAnsi" w:cstheme="minorBidi" w:hint="default"/>
        <w:b w:val="0"/>
        <w:sz w:val="22"/>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7">
    <w:nsid w:val="55EA2E9D"/>
    <w:multiLevelType w:val="hybridMultilevel"/>
    <w:tmpl w:val="C478E26E"/>
    <w:lvl w:ilvl="0" w:tplc="1BBAFD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9282013"/>
    <w:multiLevelType w:val="hybridMultilevel"/>
    <w:tmpl w:val="9E6057A4"/>
    <w:lvl w:ilvl="0" w:tplc="9A6A8410">
      <w:start w:val="1"/>
      <w:numFmt w:val="decimal"/>
      <w:lvlText w:val="%1."/>
      <w:lvlJc w:val="left"/>
      <w:pPr>
        <w:tabs>
          <w:tab w:val="num" w:pos="786"/>
        </w:tabs>
        <w:ind w:left="786" w:hanging="360"/>
      </w:pPr>
      <w:rPr>
        <w:rFonts w:ascii="Times New Roman" w:eastAsia="Calibri" w:hAnsi="Times New Roman" w:cs="Times New Roman"/>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9">
    <w:nsid w:val="5A0E0875"/>
    <w:multiLevelType w:val="multilevel"/>
    <w:tmpl w:val="519050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D73FDC"/>
    <w:multiLevelType w:val="hybridMultilevel"/>
    <w:tmpl w:val="13BA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406915"/>
    <w:multiLevelType w:val="multilevel"/>
    <w:tmpl w:val="50BEFF7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FE577A0"/>
    <w:multiLevelType w:val="multilevel"/>
    <w:tmpl w:val="FB407D04"/>
    <w:lvl w:ilvl="0">
      <w:start w:val="1"/>
      <w:numFmt w:val="decimal"/>
      <w:lvlText w:val="%1"/>
      <w:lvlJc w:val="left"/>
      <w:pPr>
        <w:ind w:left="375" w:hanging="375"/>
      </w:pPr>
      <w:rPr>
        <w:rFonts w:hint="default"/>
        <w:b w:val="0"/>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76B85580"/>
    <w:multiLevelType w:val="hybridMultilevel"/>
    <w:tmpl w:val="F93A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7B0032"/>
    <w:multiLevelType w:val="hybridMultilevel"/>
    <w:tmpl w:val="E34A2B60"/>
    <w:lvl w:ilvl="0" w:tplc="43BCE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0"/>
  </w:num>
  <w:num w:numId="3">
    <w:abstractNumId w:val="23"/>
  </w:num>
  <w:num w:numId="4">
    <w:abstractNumId w:val="1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0"/>
  </w:num>
  <w:num w:numId="15">
    <w:abstractNumId w:val="15"/>
  </w:num>
  <w:num w:numId="16">
    <w:abstractNumId w:val="18"/>
  </w:num>
  <w:num w:numId="17">
    <w:abstractNumId w:val="10"/>
  </w:num>
  <w:num w:numId="18">
    <w:abstractNumId w:val="12"/>
  </w:num>
  <w:num w:numId="19">
    <w:abstractNumId w:val="8"/>
  </w:num>
  <w:num w:numId="20">
    <w:abstractNumId w:val="11"/>
  </w:num>
  <w:num w:numId="21">
    <w:abstractNumId w:val="24"/>
  </w:num>
  <w:num w:numId="22">
    <w:abstractNumId w:val="4"/>
  </w:num>
  <w:num w:numId="23">
    <w:abstractNumId w:val="14"/>
  </w:num>
  <w:num w:numId="24">
    <w:abstractNumId w:val="17"/>
  </w:num>
  <w:num w:numId="25">
    <w:abstractNumId w:val="1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3C39"/>
    <w:rsid w:val="000108E8"/>
    <w:rsid w:val="0003413A"/>
    <w:rsid w:val="000375C4"/>
    <w:rsid w:val="00053A1E"/>
    <w:rsid w:val="00057E09"/>
    <w:rsid w:val="00073773"/>
    <w:rsid w:val="0009180C"/>
    <w:rsid w:val="000A29CA"/>
    <w:rsid w:val="000A7E83"/>
    <w:rsid w:val="000B1D12"/>
    <w:rsid w:val="000C5190"/>
    <w:rsid w:val="000D5814"/>
    <w:rsid w:val="00117E87"/>
    <w:rsid w:val="001200C1"/>
    <w:rsid w:val="00123F32"/>
    <w:rsid w:val="001272B7"/>
    <w:rsid w:val="00136E4C"/>
    <w:rsid w:val="00142F0D"/>
    <w:rsid w:val="001950D6"/>
    <w:rsid w:val="001A6F1A"/>
    <w:rsid w:val="001B335E"/>
    <w:rsid w:val="001C0C1F"/>
    <w:rsid w:val="001C3107"/>
    <w:rsid w:val="001D2905"/>
    <w:rsid w:val="001D752F"/>
    <w:rsid w:val="001F75EB"/>
    <w:rsid w:val="00211E71"/>
    <w:rsid w:val="00221616"/>
    <w:rsid w:val="00232064"/>
    <w:rsid w:val="00240464"/>
    <w:rsid w:val="0025338D"/>
    <w:rsid w:val="002720E7"/>
    <w:rsid w:val="00283872"/>
    <w:rsid w:val="00287480"/>
    <w:rsid w:val="002952B9"/>
    <w:rsid w:val="002A288E"/>
    <w:rsid w:val="002B24DD"/>
    <w:rsid w:val="002B4B19"/>
    <w:rsid w:val="002B6281"/>
    <w:rsid w:val="002D1FB2"/>
    <w:rsid w:val="002D70DA"/>
    <w:rsid w:val="002E2241"/>
    <w:rsid w:val="002E2637"/>
    <w:rsid w:val="003011D3"/>
    <w:rsid w:val="0030463C"/>
    <w:rsid w:val="003512EF"/>
    <w:rsid w:val="00356F9A"/>
    <w:rsid w:val="003620C2"/>
    <w:rsid w:val="00394697"/>
    <w:rsid w:val="00396458"/>
    <w:rsid w:val="003B427F"/>
    <w:rsid w:val="003C11C0"/>
    <w:rsid w:val="003C6C63"/>
    <w:rsid w:val="00404BA1"/>
    <w:rsid w:val="00411225"/>
    <w:rsid w:val="004567BC"/>
    <w:rsid w:val="004671AB"/>
    <w:rsid w:val="00467616"/>
    <w:rsid w:val="00477C1B"/>
    <w:rsid w:val="00480150"/>
    <w:rsid w:val="00485D1C"/>
    <w:rsid w:val="00486515"/>
    <w:rsid w:val="00493EB2"/>
    <w:rsid w:val="004B3913"/>
    <w:rsid w:val="004B7CEF"/>
    <w:rsid w:val="004C04A7"/>
    <w:rsid w:val="004D22D1"/>
    <w:rsid w:val="00516680"/>
    <w:rsid w:val="0052799D"/>
    <w:rsid w:val="005346AA"/>
    <w:rsid w:val="00550519"/>
    <w:rsid w:val="00555170"/>
    <w:rsid w:val="00574F3F"/>
    <w:rsid w:val="00593CCC"/>
    <w:rsid w:val="005A00BC"/>
    <w:rsid w:val="005A62AF"/>
    <w:rsid w:val="005A69F5"/>
    <w:rsid w:val="005B0D52"/>
    <w:rsid w:val="005C1E7E"/>
    <w:rsid w:val="005D3289"/>
    <w:rsid w:val="005E7F6B"/>
    <w:rsid w:val="005F3027"/>
    <w:rsid w:val="006039DB"/>
    <w:rsid w:val="00621ACE"/>
    <w:rsid w:val="006358A9"/>
    <w:rsid w:val="0065645D"/>
    <w:rsid w:val="00671F99"/>
    <w:rsid w:val="006A6480"/>
    <w:rsid w:val="006B3C9F"/>
    <w:rsid w:val="006C4E47"/>
    <w:rsid w:val="006C689C"/>
    <w:rsid w:val="006D4F3D"/>
    <w:rsid w:val="006E41E1"/>
    <w:rsid w:val="00730BD5"/>
    <w:rsid w:val="00734AAE"/>
    <w:rsid w:val="00742C84"/>
    <w:rsid w:val="007470D9"/>
    <w:rsid w:val="00753C39"/>
    <w:rsid w:val="00793BB6"/>
    <w:rsid w:val="00794561"/>
    <w:rsid w:val="00795798"/>
    <w:rsid w:val="007B0634"/>
    <w:rsid w:val="007D089A"/>
    <w:rsid w:val="007F3998"/>
    <w:rsid w:val="0080006A"/>
    <w:rsid w:val="00802BFE"/>
    <w:rsid w:val="00842B67"/>
    <w:rsid w:val="00844352"/>
    <w:rsid w:val="0084668B"/>
    <w:rsid w:val="0086079B"/>
    <w:rsid w:val="00865800"/>
    <w:rsid w:val="008761F6"/>
    <w:rsid w:val="00880080"/>
    <w:rsid w:val="008B3313"/>
    <w:rsid w:val="008C4202"/>
    <w:rsid w:val="008D1D04"/>
    <w:rsid w:val="008E611D"/>
    <w:rsid w:val="008E70C7"/>
    <w:rsid w:val="008E7374"/>
    <w:rsid w:val="008F494F"/>
    <w:rsid w:val="00907D83"/>
    <w:rsid w:val="009201C8"/>
    <w:rsid w:val="00924E01"/>
    <w:rsid w:val="00925677"/>
    <w:rsid w:val="00926793"/>
    <w:rsid w:val="00944227"/>
    <w:rsid w:val="00962393"/>
    <w:rsid w:val="00974075"/>
    <w:rsid w:val="00976724"/>
    <w:rsid w:val="0099176B"/>
    <w:rsid w:val="00996BD0"/>
    <w:rsid w:val="009A3DD5"/>
    <w:rsid w:val="009C2DD6"/>
    <w:rsid w:val="009C49BB"/>
    <w:rsid w:val="009C5565"/>
    <w:rsid w:val="009C5728"/>
    <w:rsid w:val="00A10A2E"/>
    <w:rsid w:val="00A11AAF"/>
    <w:rsid w:val="00A43DF0"/>
    <w:rsid w:val="00A5779D"/>
    <w:rsid w:val="00AA1272"/>
    <w:rsid w:val="00B04C59"/>
    <w:rsid w:val="00B31111"/>
    <w:rsid w:val="00B3516F"/>
    <w:rsid w:val="00B371DF"/>
    <w:rsid w:val="00B5575A"/>
    <w:rsid w:val="00B57A78"/>
    <w:rsid w:val="00B6134F"/>
    <w:rsid w:val="00B80378"/>
    <w:rsid w:val="00B83C1A"/>
    <w:rsid w:val="00BB53B4"/>
    <w:rsid w:val="00BB6FE0"/>
    <w:rsid w:val="00BC440E"/>
    <w:rsid w:val="00BF7E3B"/>
    <w:rsid w:val="00C1538C"/>
    <w:rsid w:val="00C163B9"/>
    <w:rsid w:val="00C32CB4"/>
    <w:rsid w:val="00C33866"/>
    <w:rsid w:val="00C62EBB"/>
    <w:rsid w:val="00C66D44"/>
    <w:rsid w:val="00C86E7A"/>
    <w:rsid w:val="00CB4B7D"/>
    <w:rsid w:val="00CC4161"/>
    <w:rsid w:val="00CD2C45"/>
    <w:rsid w:val="00CD5DFB"/>
    <w:rsid w:val="00CE17AC"/>
    <w:rsid w:val="00CF33E5"/>
    <w:rsid w:val="00D12211"/>
    <w:rsid w:val="00D139E4"/>
    <w:rsid w:val="00D316B2"/>
    <w:rsid w:val="00D421CF"/>
    <w:rsid w:val="00D60D0F"/>
    <w:rsid w:val="00D81C95"/>
    <w:rsid w:val="00D86DC4"/>
    <w:rsid w:val="00DA3AF1"/>
    <w:rsid w:val="00DB189F"/>
    <w:rsid w:val="00DB55B4"/>
    <w:rsid w:val="00DB6926"/>
    <w:rsid w:val="00DC7032"/>
    <w:rsid w:val="00DE7195"/>
    <w:rsid w:val="00DF3F66"/>
    <w:rsid w:val="00DF6F18"/>
    <w:rsid w:val="00E03AF7"/>
    <w:rsid w:val="00E053FE"/>
    <w:rsid w:val="00E15B7C"/>
    <w:rsid w:val="00E32E75"/>
    <w:rsid w:val="00E47D8D"/>
    <w:rsid w:val="00E5241F"/>
    <w:rsid w:val="00E734D0"/>
    <w:rsid w:val="00E771FC"/>
    <w:rsid w:val="00EA35BD"/>
    <w:rsid w:val="00EA5DA2"/>
    <w:rsid w:val="00ED2058"/>
    <w:rsid w:val="00EE289C"/>
    <w:rsid w:val="00F211E9"/>
    <w:rsid w:val="00F31032"/>
    <w:rsid w:val="00F36A16"/>
    <w:rsid w:val="00F453F0"/>
    <w:rsid w:val="00F841C3"/>
    <w:rsid w:val="00F944C6"/>
    <w:rsid w:val="00F94ED5"/>
    <w:rsid w:val="00FA5339"/>
    <w:rsid w:val="00FA6B68"/>
    <w:rsid w:val="00FB0C5D"/>
    <w:rsid w:val="00FB424E"/>
    <w:rsid w:val="00FB4E94"/>
    <w:rsid w:val="00FC1785"/>
    <w:rsid w:val="00FD23EB"/>
    <w:rsid w:val="00FD4B90"/>
    <w:rsid w:val="00FD5017"/>
    <w:rsid w:val="00FE2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BB"/>
  </w:style>
  <w:style w:type="paragraph" w:styleId="2">
    <w:name w:val="heading 2"/>
    <w:basedOn w:val="a"/>
    <w:next w:val="a"/>
    <w:link w:val="20"/>
    <w:unhideWhenUsed/>
    <w:qFormat/>
    <w:rsid w:val="00D1221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D12211"/>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
    <w:unhideWhenUsed/>
    <w:qFormat/>
    <w:rsid w:val="00FA6B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C39"/>
    <w:pPr>
      <w:ind w:left="720"/>
      <w:contextualSpacing/>
    </w:pPr>
  </w:style>
  <w:style w:type="table" w:styleId="a4">
    <w:name w:val="Table Grid"/>
    <w:basedOn w:val="a1"/>
    <w:uiPriority w:val="59"/>
    <w:rsid w:val="00091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9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918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180C"/>
    <w:rPr>
      <w:rFonts w:ascii="Tahoma" w:hAnsi="Tahoma" w:cs="Tahoma"/>
      <w:sz w:val="16"/>
      <w:szCs w:val="16"/>
    </w:rPr>
  </w:style>
  <w:style w:type="paragraph" w:styleId="a8">
    <w:name w:val="header"/>
    <w:basedOn w:val="a"/>
    <w:link w:val="a9"/>
    <w:uiPriority w:val="99"/>
    <w:unhideWhenUsed/>
    <w:rsid w:val="00802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BFE"/>
  </w:style>
  <w:style w:type="paragraph" w:styleId="aa">
    <w:name w:val="footer"/>
    <w:basedOn w:val="a"/>
    <w:link w:val="ab"/>
    <w:uiPriority w:val="99"/>
    <w:unhideWhenUsed/>
    <w:rsid w:val="00802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2BFE"/>
  </w:style>
  <w:style w:type="character" w:customStyle="1" w:styleId="20">
    <w:name w:val="Заголовок 2 Знак"/>
    <w:basedOn w:val="a0"/>
    <w:link w:val="2"/>
    <w:rsid w:val="00D12211"/>
    <w:rPr>
      <w:rFonts w:ascii="Arial" w:eastAsia="Times New Roman" w:hAnsi="Arial" w:cs="Arial"/>
      <w:b/>
      <w:bCs/>
      <w:i/>
      <w:iCs/>
      <w:sz w:val="28"/>
      <w:szCs w:val="28"/>
      <w:lang w:eastAsia="ru-RU"/>
    </w:rPr>
  </w:style>
  <w:style w:type="character" w:customStyle="1" w:styleId="30">
    <w:name w:val="Заголовок 3 Знак"/>
    <w:basedOn w:val="a0"/>
    <w:link w:val="3"/>
    <w:rsid w:val="00D12211"/>
    <w:rPr>
      <w:rFonts w:ascii="Arial" w:eastAsia="Calibri" w:hAnsi="Arial" w:cs="Arial"/>
      <w:b/>
      <w:bCs/>
      <w:sz w:val="26"/>
      <w:szCs w:val="26"/>
    </w:rPr>
  </w:style>
  <w:style w:type="character" w:styleId="ac">
    <w:name w:val="Hyperlink"/>
    <w:semiHidden/>
    <w:unhideWhenUsed/>
    <w:rsid w:val="00D12211"/>
    <w:rPr>
      <w:color w:val="0000FF"/>
      <w:u w:val="single"/>
    </w:rPr>
  </w:style>
  <w:style w:type="character" w:customStyle="1" w:styleId="quot">
    <w:name w:val="quot"/>
    <w:basedOn w:val="a0"/>
    <w:rsid w:val="00D12211"/>
  </w:style>
  <w:style w:type="character" w:customStyle="1" w:styleId="apple-converted-space">
    <w:name w:val="apple-converted-space"/>
    <w:basedOn w:val="a0"/>
    <w:rsid w:val="00D12211"/>
  </w:style>
  <w:style w:type="paragraph" w:customStyle="1" w:styleId="1">
    <w:name w:val="Абзац списка1"/>
    <w:basedOn w:val="a"/>
    <w:rsid w:val="00D12211"/>
    <w:pPr>
      <w:ind w:left="720"/>
      <w:contextualSpacing/>
    </w:pPr>
    <w:rPr>
      <w:rFonts w:ascii="Calibri" w:eastAsia="Times New Roman" w:hAnsi="Calibri" w:cs="Times New Roman"/>
    </w:rPr>
  </w:style>
  <w:style w:type="paragraph" w:styleId="ad">
    <w:name w:val="Body Text Indent"/>
    <w:basedOn w:val="a"/>
    <w:link w:val="ae"/>
    <w:rsid w:val="00D12211"/>
    <w:pPr>
      <w:spacing w:after="120"/>
      <w:ind w:left="283"/>
    </w:pPr>
    <w:rPr>
      <w:rFonts w:ascii="Calibri" w:eastAsia="Calibri" w:hAnsi="Calibri" w:cs="Times New Roman"/>
    </w:rPr>
  </w:style>
  <w:style w:type="character" w:customStyle="1" w:styleId="ae">
    <w:name w:val="Основной текст с отступом Знак"/>
    <w:basedOn w:val="a0"/>
    <w:link w:val="ad"/>
    <w:rsid w:val="00D12211"/>
    <w:rPr>
      <w:rFonts w:ascii="Calibri" w:eastAsia="Calibri" w:hAnsi="Calibri" w:cs="Times New Roman"/>
    </w:rPr>
  </w:style>
  <w:style w:type="character" w:customStyle="1" w:styleId="40">
    <w:name w:val="Заголовок 4 Знак"/>
    <w:basedOn w:val="a0"/>
    <w:link w:val="4"/>
    <w:uiPriority w:val="9"/>
    <w:rsid w:val="00FA6B68"/>
    <w:rPr>
      <w:rFonts w:asciiTheme="majorHAnsi" w:eastAsiaTheme="majorEastAsia" w:hAnsiTheme="majorHAnsi" w:cstheme="majorBidi"/>
      <w:i/>
      <w:iCs/>
      <w:color w:val="365F91" w:themeColor="accent1" w:themeShade="BF"/>
    </w:rPr>
  </w:style>
  <w:style w:type="paragraph" w:styleId="af">
    <w:name w:val="No Spacing"/>
    <w:uiPriority w:val="1"/>
    <w:qFormat/>
    <w:rsid w:val="005F3027"/>
    <w:pPr>
      <w:spacing w:after="0" w:line="240" w:lineRule="auto"/>
    </w:pPr>
  </w:style>
  <w:style w:type="paragraph" w:customStyle="1" w:styleId="af0">
    <w:name w:val="Знак Знак Знак Знак Знак Знак Знак Знак Знак Знак Знак Знак Знак"/>
    <w:basedOn w:val="a"/>
    <w:rsid w:val="004C04A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D1221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D12211"/>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
    <w:unhideWhenUsed/>
    <w:qFormat/>
    <w:rsid w:val="00FA6B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C39"/>
    <w:pPr>
      <w:ind w:left="720"/>
      <w:contextualSpacing/>
    </w:pPr>
  </w:style>
  <w:style w:type="table" w:styleId="a4">
    <w:name w:val="Table Grid"/>
    <w:basedOn w:val="a1"/>
    <w:uiPriority w:val="59"/>
    <w:rsid w:val="0009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9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918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180C"/>
    <w:rPr>
      <w:rFonts w:ascii="Tahoma" w:hAnsi="Tahoma" w:cs="Tahoma"/>
      <w:sz w:val="16"/>
      <w:szCs w:val="16"/>
    </w:rPr>
  </w:style>
  <w:style w:type="paragraph" w:styleId="a8">
    <w:name w:val="header"/>
    <w:basedOn w:val="a"/>
    <w:link w:val="a9"/>
    <w:uiPriority w:val="99"/>
    <w:unhideWhenUsed/>
    <w:rsid w:val="00802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BFE"/>
  </w:style>
  <w:style w:type="paragraph" w:styleId="aa">
    <w:name w:val="footer"/>
    <w:basedOn w:val="a"/>
    <w:link w:val="ab"/>
    <w:uiPriority w:val="99"/>
    <w:unhideWhenUsed/>
    <w:rsid w:val="00802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2BFE"/>
  </w:style>
  <w:style w:type="character" w:customStyle="1" w:styleId="20">
    <w:name w:val="Заголовок 2 Знак"/>
    <w:basedOn w:val="a0"/>
    <w:link w:val="2"/>
    <w:rsid w:val="00D12211"/>
    <w:rPr>
      <w:rFonts w:ascii="Arial" w:eastAsia="Times New Roman" w:hAnsi="Arial" w:cs="Arial"/>
      <w:b/>
      <w:bCs/>
      <w:i/>
      <w:iCs/>
      <w:sz w:val="28"/>
      <w:szCs w:val="28"/>
      <w:lang w:eastAsia="ru-RU"/>
    </w:rPr>
  </w:style>
  <w:style w:type="character" w:customStyle="1" w:styleId="30">
    <w:name w:val="Заголовок 3 Знак"/>
    <w:basedOn w:val="a0"/>
    <w:link w:val="3"/>
    <w:rsid w:val="00D12211"/>
    <w:rPr>
      <w:rFonts w:ascii="Arial" w:eastAsia="Calibri" w:hAnsi="Arial" w:cs="Arial"/>
      <w:b/>
      <w:bCs/>
      <w:sz w:val="26"/>
      <w:szCs w:val="26"/>
    </w:rPr>
  </w:style>
  <w:style w:type="character" w:styleId="ac">
    <w:name w:val="Hyperlink"/>
    <w:semiHidden/>
    <w:unhideWhenUsed/>
    <w:rsid w:val="00D12211"/>
    <w:rPr>
      <w:color w:val="0000FF"/>
      <w:u w:val="single"/>
    </w:rPr>
  </w:style>
  <w:style w:type="character" w:customStyle="1" w:styleId="quot">
    <w:name w:val="quot"/>
    <w:basedOn w:val="a0"/>
    <w:rsid w:val="00D12211"/>
  </w:style>
  <w:style w:type="character" w:customStyle="1" w:styleId="apple-converted-space">
    <w:name w:val="apple-converted-space"/>
    <w:basedOn w:val="a0"/>
    <w:rsid w:val="00D12211"/>
  </w:style>
  <w:style w:type="paragraph" w:customStyle="1" w:styleId="1">
    <w:name w:val="Абзац списка1"/>
    <w:basedOn w:val="a"/>
    <w:rsid w:val="00D12211"/>
    <w:pPr>
      <w:ind w:left="720"/>
      <w:contextualSpacing/>
    </w:pPr>
    <w:rPr>
      <w:rFonts w:ascii="Calibri" w:eastAsia="Times New Roman" w:hAnsi="Calibri" w:cs="Times New Roman"/>
    </w:rPr>
  </w:style>
  <w:style w:type="paragraph" w:styleId="ad">
    <w:name w:val="Body Text Indent"/>
    <w:basedOn w:val="a"/>
    <w:link w:val="ae"/>
    <w:rsid w:val="00D12211"/>
    <w:pPr>
      <w:spacing w:after="120"/>
      <w:ind w:left="283"/>
    </w:pPr>
    <w:rPr>
      <w:rFonts w:ascii="Calibri" w:eastAsia="Calibri" w:hAnsi="Calibri" w:cs="Times New Roman"/>
    </w:rPr>
  </w:style>
  <w:style w:type="character" w:customStyle="1" w:styleId="ae">
    <w:name w:val="Основной текст с отступом Знак"/>
    <w:basedOn w:val="a0"/>
    <w:link w:val="ad"/>
    <w:rsid w:val="00D12211"/>
    <w:rPr>
      <w:rFonts w:ascii="Calibri" w:eastAsia="Calibri" w:hAnsi="Calibri" w:cs="Times New Roman"/>
    </w:rPr>
  </w:style>
  <w:style w:type="character" w:customStyle="1" w:styleId="40">
    <w:name w:val="Заголовок 4 Знак"/>
    <w:basedOn w:val="a0"/>
    <w:link w:val="4"/>
    <w:uiPriority w:val="9"/>
    <w:rsid w:val="00FA6B68"/>
    <w:rPr>
      <w:rFonts w:asciiTheme="majorHAnsi" w:eastAsiaTheme="majorEastAsia" w:hAnsiTheme="majorHAnsi" w:cstheme="majorBidi"/>
      <w:i/>
      <w:iCs/>
      <w:color w:val="365F91" w:themeColor="accent1" w:themeShade="BF"/>
    </w:rPr>
  </w:style>
  <w:style w:type="paragraph" w:styleId="af">
    <w:name w:val="No Spacing"/>
    <w:uiPriority w:val="1"/>
    <w:qFormat/>
    <w:rsid w:val="005F30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790228">
      <w:bodyDiv w:val="1"/>
      <w:marLeft w:val="0"/>
      <w:marRight w:val="0"/>
      <w:marTop w:val="0"/>
      <w:marBottom w:val="0"/>
      <w:divBdr>
        <w:top w:val="none" w:sz="0" w:space="0" w:color="auto"/>
        <w:left w:val="none" w:sz="0" w:space="0" w:color="auto"/>
        <w:bottom w:val="none" w:sz="0" w:space="0" w:color="auto"/>
        <w:right w:val="none" w:sz="0" w:space="0" w:color="auto"/>
      </w:divBdr>
    </w:div>
    <w:div w:id="1482621420">
      <w:bodyDiv w:val="1"/>
      <w:marLeft w:val="0"/>
      <w:marRight w:val="0"/>
      <w:marTop w:val="0"/>
      <w:marBottom w:val="0"/>
      <w:divBdr>
        <w:top w:val="none" w:sz="0" w:space="0" w:color="auto"/>
        <w:left w:val="none" w:sz="0" w:space="0" w:color="auto"/>
        <w:bottom w:val="none" w:sz="0" w:space="0" w:color="auto"/>
        <w:right w:val="none" w:sz="0" w:space="0" w:color="auto"/>
      </w:divBdr>
    </w:div>
    <w:div w:id="1506558423">
      <w:bodyDiv w:val="1"/>
      <w:marLeft w:val="0"/>
      <w:marRight w:val="0"/>
      <w:marTop w:val="0"/>
      <w:marBottom w:val="0"/>
      <w:divBdr>
        <w:top w:val="none" w:sz="0" w:space="0" w:color="auto"/>
        <w:left w:val="none" w:sz="0" w:space="0" w:color="auto"/>
        <w:bottom w:val="none" w:sz="0" w:space="0" w:color="auto"/>
        <w:right w:val="none" w:sz="0" w:space="0" w:color="auto"/>
      </w:divBdr>
      <w:divsChild>
        <w:div w:id="90705369">
          <w:marLeft w:val="0"/>
          <w:marRight w:val="0"/>
          <w:marTop w:val="120"/>
          <w:marBottom w:val="60"/>
          <w:divBdr>
            <w:top w:val="none" w:sz="0" w:space="0" w:color="auto"/>
            <w:left w:val="none" w:sz="0" w:space="0" w:color="auto"/>
            <w:bottom w:val="none" w:sz="0" w:space="0" w:color="auto"/>
            <w:right w:val="none" w:sz="0" w:space="0" w:color="auto"/>
          </w:divBdr>
        </w:div>
      </w:divsChild>
    </w:div>
    <w:div w:id="1974407887">
      <w:bodyDiv w:val="1"/>
      <w:marLeft w:val="0"/>
      <w:marRight w:val="0"/>
      <w:marTop w:val="0"/>
      <w:marBottom w:val="0"/>
      <w:divBdr>
        <w:top w:val="none" w:sz="0" w:space="0" w:color="auto"/>
        <w:left w:val="none" w:sz="0" w:space="0" w:color="auto"/>
        <w:bottom w:val="none" w:sz="0" w:space="0" w:color="auto"/>
        <w:right w:val="none" w:sz="0" w:space="0" w:color="auto"/>
      </w:divBdr>
    </w:div>
    <w:div w:id="20046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xreferat.ru/103/2098-1-badmint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badmintonpro.com/badminton-origin.shtml" TargetMode="External"/><Relationship Id="rId2" Type="http://schemas.openxmlformats.org/officeDocument/2006/relationships/numbering" Target="numbering.xml"/><Relationship Id="rId16" Type="http://schemas.openxmlformats.org/officeDocument/2006/relationships/hyperlink" Target="http://xreferat.ru/103/2098-1-badminton.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calameo.com/books/001384808c976b871408a" TargetMode="External"/><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http://www.badmintonpro.com/badminton-sport.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rtl="0">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t>Оценка сравнительных показателей детей с высоким уровнем физического развития до месяца тренировок направленных на развитие атакующих ударов.</a:t>
            </a:r>
          </a:p>
        </c:rich>
      </c:tx>
      <c:layout>
        <c:manualLayout>
          <c:xMode val="edge"/>
          <c:yMode val="edge"/>
          <c:x val="0.14419546515018972"/>
          <c:y val="2.7777777777777856E-2"/>
        </c:manualLayout>
      </c:layout>
      <c:spPr>
        <a:noFill/>
        <a:ln>
          <a:noFill/>
        </a:ln>
        <a:effectLst/>
      </c:spPr>
    </c:title>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strRef>
              <c:f>Лист1!$A$2:$A$5</c:f>
              <c:strCache>
                <c:ptCount val="3"/>
                <c:pt idx="0">
                  <c:v>низкий</c:v>
                </c:pt>
                <c:pt idx="1">
                  <c:v>средний</c:v>
                </c:pt>
                <c:pt idx="2">
                  <c:v>высокий</c:v>
                </c:pt>
              </c:strCache>
            </c:strRef>
          </c:cat>
          <c:val>
            <c:numRef>
              <c:f>Лист1!$B$2:$B$5</c:f>
              <c:numCache>
                <c:formatCode>General</c:formatCode>
                <c:ptCount val="4"/>
                <c:pt idx="0">
                  <c:v>2</c:v>
                </c:pt>
                <c:pt idx="1">
                  <c:v>7</c:v>
                </c:pt>
                <c:pt idx="2">
                  <c:v>1</c:v>
                </c:pt>
              </c:numCache>
            </c:numRef>
          </c:val>
        </c:ser>
        <c:ser>
          <c:idx val="1"/>
          <c:order val="1"/>
          <c:tx>
            <c:strRef>
              <c:f>Лист1!$C$1</c:f>
              <c:strCache>
                <c:ptCount val="1"/>
                <c:pt idx="0">
                  <c:v>Ряд 2</c:v>
                </c:pt>
              </c:strCache>
            </c:strRef>
          </c:tx>
          <c:spPr>
            <a:solidFill>
              <a:schemeClr val="accent2"/>
            </a:solidFill>
            <a:ln>
              <a:noFill/>
            </a:ln>
            <a:effectLst/>
          </c:spPr>
          <c:cat>
            <c:strRef>
              <c:f>Лист1!$A$2:$A$5</c:f>
              <c:strCache>
                <c:ptCount val="3"/>
                <c:pt idx="0">
                  <c:v>низкий</c:v>
                </c:pt>
                <c:pt idx="1">
                  <c:v>средний</c:v>
                </c:pt>
                <c:pt idx="2">
                  <c:v>высокий</c:v>
                </c:pt>
              </c:strCache>
            </c:strRef>
          </c:cat>
          <c:val>
            <c:numRef>
              <c:f>Лист1!$C$2:$C$5</c:f>
              <c:numCache>
                <c:formatCode>General</c:formatCode>
                <c:ptCount val="4"/>
              </c:numCache>
            </c:numRef>
          </c:val>
        </c:ser>
        <c:ser>
          <c:idx val="2"/>
          <c:order val="2"/>
          <c:tx>
            <c:strRef>
              <c:f>Лист1!$D$1</c:f>
              <c:strCache>
                <c:ptCount val="1"/>
                <c:pt idx="0">
                  <c:v>Столбец1</c:v>
                </c:pt>
              </c:strCache>
            </c:strRef>
          </c:tx>
          <c:spPr>
            <a:solidFill>
              <a:schemeClr val="accent3"/>
            </a:solidFill>
            <a:ln>
              <a:noFill/>
            </a:ln>
            <a:effectLst/>
          </c:spPr>
          <c:cat>
            <c:strRef>
              <c:f>Лист1!$A$2:$A$5</c:f>
              <c:strCache>
                <c:ptCount val="3"/>
                <c:pt idx="0">
                  <c:v>низкий</c:v>
                </c:pt>
                <c:pt idx="1">
                  <c:v>средний</c:v>
                </c:pt>
                <c:pt idx="2">
                  <c:v>высокий</c:v>
                </c:pt>
              </c:strCache>
            </c:strRef>
          </c:cat>
          <c:val>
            <c:numRef>
              <c:f>Лист1!$D$2:$D$5</c:f>
              <c:numCache>
                <c:formatCode>General</c:formatCode>
                <c:ptCount val="4"/>
              </c:numCache>
            </c:numRef>
          </c:val>
        </c:ser>
        <c:gapWidth val="219"/>
        <c:overlap val="-27"/>
        <c:axId val="61808000"/>
        <c:axId val="61822080"/>
      </c:barChart>
      <c:catAx>
        <c:axId val="61808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22080"/>
        <c:crosses val="autoZero"/>
        <c:auto val="1"/>
        <c:lblAlgn val="ctr"/>
        <c:lblOffset val="100"/>
      </c:catAx>
      <c:valAx>
        <c:axId val="61822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08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t>Оценка сравнительных показателей детей с высоким уровнем физического развития после месяца тренировок направленных на развитие атакующих ударов.</a:t>
            </a:r>
          </a:p>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sz="1200"/>
          </a:p>
        </c:rich>
      </c:tx>
      <c:spPr>
        <a:noFill/>
        <a:ln>
          <a:noFill/>
        </a:ln>
        <a:effectLst/>
      </c:spPr>
    </c:title>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strRef>
              <c:f>Лист1!$A$2:$A$5</c:f>
              <c:strCache>
                <c:ptCount val="3"/>
                <c:pt idx="0">
                  <c:v>низкий</c:v>
                </c:pt>
                <c:pt idx="1">
                  <c:v>средний</c:v>
                </c:pt>
                <c:pt idx="2">
                  <c:v>высокий</c:v>
                </c:pt>
              </c:strCache>
            </c:strRef>
          </c:cat>
          <c:val>
            <c:numRef>
              <c:f>Лист1!$B$2:$B$5</c:f>
              <c:numCache>
                <c:formatCode>General</c:formatCode>
                <c:ptCount val="4"/>
                <c:pt idx="0">
                  <c:v>0</c:v>
                </c:pt>
                <c:pt idx="1">
                  <c:v>0</c:v>
                </c:pt>
                <c:pt idx="2">
                  <c:v>10</c:v>
                </c:pt>
              </c:numCache>
            </c:numRef>
          </c:val>
        </c:ser>
        <c:ser>
          <c:idx val="1"/>
          <c:order val="1"/>
          <c:tx>
            <c:strRef>
              <c:f>Лист1!$C$1</c:f>
              <c:strCache>
                <c:ptCount val="1"/>
                <c:pt idx="0">
                  <c:v>Ряд 2</c:v>
                </c:pt>
              </c:strCache>
            </c:strRef>
          </c:tx>
          <c:spPr>
            <a:solidFill>
              <a:schemeClr val="accent2"/>
            </a:solidFill>
            <a:ln>
              <a:noFill/>
            </a:ln>
            <a:effectLst/>
          </c:spPr>
          <c:cat>
            <c:strRef>
              <c:f>Лист1!$A$2:$A$5</c:f>
              <c:strCache>
                <c:ptCount val="3"/>
                <c:pt idx="0">
                  <c:v>низкий</c:v>
                </c:pt>
                <c:pt idx="1">
                  <c:v>средний</c:v>
                </c:pt>
                <c:pt idx="2">
                  <c:v>высокий</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chemeClr val="accent3"/>
            </a:solidFill>
            <a:ln>
              <a:noFill/>
            </a:ln>
            <a:effectLst/>
          </c:spPr>
          <c:cat>
            <c:strRef>
              <c:f>Лист1!$A$2:$A$5</c:f>
              <c:strCache>
                <c:ptCount val="3"/>
                <c:pt idx="0">
                  <c:v>низкий</c:v>
                </c:pt>
                <c:pt idx="1">
                  <c:v>средний</c:v>
                </c:pt>
                <c:pt idx="2">
                  <c:v>высокий</c:v>
                </c:pt>
              </c:strCache>
            </c:strRef>
          </c:cat>
          <c:val>
            <c:numRef>
              <c:f>Лист1!$D$2:$D$5</c:f>
              <c:numCache>
                <c:formatCode>General</c:formatCode>
                <c:ptCount val="4"/>
              </c:numCache>
            </c:numRef>
          </c:val>
        </c:ser>
        <c:gapWidth val="219"/>
        <c:overlap val="-27"/>
        <c:axId val="52001024"/>
        <c:axId val="61542400"/>
      </c:barChart>
      <c:catAx>
        <c:axId val="52001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542400"/>
        <c:crosses val="autoZero"/>
        <c:auto val="1"/>
        <c:lblAlgn val="ctr"/>
        <c:lblOffset val="100"/>
      </c:catAx>
      <c:valAx>
        <c:axId val="61542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001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rtl="0">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Оценка сравнительных показателей детей с низким уровнем физического развития после месяца тренировок, направленных на развитие атакующих ударов.</a:t>
            </a:r>
          </a:p>
          <a:p>
            <a:pPr algn="ctr" rtl="0">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sz="1100">
              <a:latin typeface="Times New Roman" panose="02020603050405020304" pitchFamily="18" charset="0"/>
              <a:cs typeface="Times New Roman" panose="02020603050405020304" pitchFamily="18" charset="0"/>
            </a:endParaRPr>
          </a:p>
        </c:rich>
      </c:tx>
      <c:layout>
        <c:manualLayout>
          <c:xMode val="edge"/>
          <c:yMode val="edge"/>
          <c:x val="0.11552657480314975"/>
          <c:y val="2.7777777777777842E-2"/>
        </c:manualLayout>
      </c:layout>
      <c:spPr>
        <a:noFill/>
        <a:ln>
          <a:noFill/>
        </a:ln>
        <a:effectLst/>
      </c:spPr>
    </c:title>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strRef>
              <c:f>Лист1!$A$2:$A$5</c:f>
              <c:strCache>
                <c:ptCount val="3"/>
                <c:pt idx="0">
                  <c:v>низкий</c:v>
                </c:pt>
                <c:pt idx="1">
                  <c:v>средний</c:v>
                </c:pt>
                <c:pt idx="2">
                  <c:v>высокий</c:v>
                </c:pt>
              </c:strCache>
            </c:strRef>
          </c:cat>
          <c:val>
            <c:numRef>
              <c:f>Лист1!$B$2:$B$5</c:f>
              <c:numCache>
                <c:formatCode>General</c:formatCode>
                <c:ptCount val="4"/>
                <c:pt idx="0">
                  <c:v>3</c:v>
                </c:pt>
                <c:pt idx="1">
                  <c:v>2</c:v>
                </c:pt>
                <c:pt idx="2">
                  <c:v>0</c:v>
                </c:pt>
              </c:numCache>
            </c:numRef>
          </c:val>
        </c:ser>
        <c:ser>
          <c:idx val="1"/>
          <c:order val="1"/>
          <c:tx>
            <c:strRef>
              <c:f>Лист1!$C$1</c:f>
              <c:strCache>
                <c:ptCount val="1"/>
                <c:pt idx="0">
                  <c:v>Столбец2</c:v>
                </c:pt>
              </c:strCache>
            </c:strRef>
          </c:tx>
          <c:spPr>
            <a:solidFill>
              <a:schemeClr val="accent2"/>
            </a:solidFill>
            <a:ln>
              <a:noFill/>
            </a:ln>
            <a:effectLst/>
          </c:spPr>
          <c:cat>
            <c:strRef>
              <c:f>Лист1!$A$2:$A$5</c:f>
              <c:strCache>
                <c:ptCount val="3"/>
                <c:pt idx="0">
                  <c:v>низкий</c:v>
                </c:pt>
                <c:pt idx="1">
                  <c:v>средний</c:v>
                </c:pt>
                <c:pt idx="2">
                  <c:v>высокий</c:v>
                </c:pt>
              </c:strCache>
            </c:strRef>
          </c:cat>
          <c:val>
            <c:numRef>
              <c:f>Лист1!$C$2:$C$5</c:f>
              <c:numCache>
                <c:formatCode>General</c:formatCode>
                <c:ptCount val="4"/>
              </c:numCache>
            </c:numRef>
          </c:val>
        </c:ser>
        <c:ser>
          <c:idx val="2"/>
          <c:order val="2"/>
          <c:tx>
            <c:strRef>
              <c:f>Лист1!$D$1</c:f>
              <c:strCache>
                <c:ptCount val="1"/>
                <c:pt idx="0">
                  <c:v>Столбец1</c:v>
                </c:pt>
              </c:strCache>
            </c:strRef>
          </c:tx>
          <c:spPr>
            <a:solidFill>
              <a:schemeClr val="accent3"/>
            </a:solidFill>
            <a:ln>
              <a:noFill/>
            </a:ln>
            <a:effectLst/>
          </c:spPr>
          <c:cat>
            <c:strRef>
              <c:f>Лист1!$A$2:$A$5</c:f>
              <c:strCache>
                <c:ptCount val="3"/>
                <c:pt idx="0">
                  <c:v>низкий</c:v>
                </c:pt>
                <c:pt idx="1">
                  <c:v>средний</c:v>
                </c:pt>
                <c:pt idx="2">
                  <c:v>высокий</c:v>
                </c:pt>
              </c:strCache>
            </c:strRef>
          </c:cat>
          <c:val>
            <c:numRef>
              <c:f>Лист1!$D$2:$D$5</c:f>
              <c:numCache>
                <c:formatCode>General</c:formatCode>
                <c:ptCount val="4"/>
              </c:numCache>
            </c:numRef>
          </c:val>
        </c:ser>
        <c:gapWidth val="219"/>
        <c:overlap val="-27"/>
        <c:axId val="62309504"/>
        <c:axId val="62311040"/>
      </c:barChart>
      <c:catAx>
        <c:axId val="62309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311040"/>
        <c:crosses val="autoZero"/>
        <c:auto val="1"/>
        <c:lblAlgn val="ctr"/>
        <c:lblOffset val="100"/>
      </c:catAx>
      <c:valAx>
        <c:axId val="62311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3095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ru-RU" sz="1100">
                <a:effectLst/>
                <a:latin typeface="Times New Roman" panose="02020603050405020304" pitchFamily="18" charset="0"/>
                <a:cs typeface="Times New Roman" panose="02020603050405020304" pitchFamily="18" charset="0"/>
              </a:rPr>
              <a:t>Оценка сравнительных показателей детей с низким уровнем физического развития до месяца тренировок, направленных на развитие атакующих ударов.</a:t>
            </a: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ru-RU" sz="1100"/>
          </a:p>
        </c:rich>
      </c:tx>
      <c:spPr>
        <a:noFill/>
        <a:ln>
          <a:noFill/>
        </a:ln>
        <a:effectLst/>
      </c:spPr>
    </c:title>
    <c:plotArea>
      <c:layout/>
      <c:barChart>
        <c:barDir val="col"/>
        <c:grouping val="clustered"/>
        <c:ser>
          <c:idx val="0"/>
          <c:order val="0"/>
          <c:tx>
            <c:strRef>
              <c:f>Лист1!$B$1</c:f>
              <c:strCache>
                <c:ptCount val="1"/>
                <c:pt idx="0">
                  <c:v>Столбец1</c:v>
                </c:pt>
              </c:strCache>
            </c:strRef>
          </c:tx>
          <c:spPr>
            <a:solidFill>
              <a:schemeClr val="accent1"/>
            </a:solidFill>
            <a:ln w="19050">
              <a:solidFill>
                <a:schemeClr val="lt1"/>
              </a:solidFill>
            </a:ln>
            <a:effectLst/>
          </c:spPr>
          <c:cat>
            <c:strRef>
              <c:f>Лист1!$A$2:$A$5</c:f>
              <c:strCache>
                <c:ptCount val="3"/>
                <c:pt idx="0">
                  <c:v>низкий</c:v>
                </c:pt>
                <c:pt idx="1">
                  <c:v>средний</c:v>
                </c:pt>
                <c:pt idx="2">
                  <c:v>высокий</c:v>
                </c:pt>
              </c:strCache>
            </c:strRef>
          </c:cat>
          <c:val>
            <c:numRef>
              <c:f>Лист1!$B$2:$B$5</c:f>
              <c:numCache>
                <c:formatCode>General</c:formatCode>
                <c:ptCount val="4"/>
                <c:pt idx="0">
                  <c:v>8</c:v>
                </c:pt>
                <c:pt idx="1">
                  <c:v>2</c:v>
                </c:pt>
                <c:pt idx="2">
                  <c:v>0</c:v>
                </c:pt>
              </c:numCache>
            </c:numRef>
          </c:val>
        </c:ser>
        <c:axId val="62834944"/>
        <c:axId val="62840832"/>
      </c:barChart>
      <c:catAx>
        <c:axId val="6283494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840832"/>
        <c:crosses val="autoZero"/>
        <c:auto val="1"/>
        <c:lblAlgn val="ctr"/>
        <c:lblOffset val="100"/>
      </c:catAx>
      <c:valAx>
        <c:axId val="62840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34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6250-66C0-4888-BED1-B0A79399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7078</Words>
  <Characters>40349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Шнеля</cp:lastModifiedBy>
  <cp:revision>3</cp:revision>
  <dcterms:created xsi:type="dcterms:W3CDTF">2016-06-03T13:56:00Z</dcterms:created>
  <dcterms:modified xsi:type="dcterms:W3CDTF">2016-06-06T06:22:00Z</dcterms:modified>
</cp:coreProperties>
</file>