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5D01" w:rsidRDefault="00AE008D" w:rsidP="00AE008D">
      <w:pPr>
        <w:spacing w:after="0" w:line="240" w:lineRule="auto"/>
        <w:jc w:val="center"/>
        <w:rPr>
          <w:rFonts w:ascii="Times New Roman" w:hAnsi="Times New Roman" w:cs="Times New Roman"/>
          <w:sz w:val="24"/>
          <w:szCs w:val="24"/>
        </w:rPr>
      </w:pPr>
      <w:r w:rsidRPr="00AE008D">
        <w:rPr>
          <w:rFonts w:ascii="Times New Roman" w:hAnsi="Times New Roman" w:cs="Times New Roman"/>
          <w:sz w:val="24"/>
          <w:szCs w:val="24"/>
        </w:rPr>
        <w:t>САНКТ-ПЕТЕРБУРГСКИЙ ГОСУДАРСТВЕННЫЙ УНИВЕРСИТЕТ</w:t>
      </w:r>
    </w:p>
    <w:p w:rsidR="00AE008D" w:rsidRDefault="00AE008D" w:rsidP="00AE008D">
      <w:pPr>
        <w:spacing w:after="0" w:line="240" w:lineRule="auto"/>
        <w:jc w:val="center"/>
        <w:rPr>
          <w:rFonts w:ascii="Times New Roman" w:hAnsi="Times New Roman" w:cs="Times New Roman"/>
          <w:sz w:val="24"/>
          <w:szCs w:val="24"/>
        </w:rPr>
      </w:pPr>
    </w:p>
    <w:p w:rsidR="00AE008D" w:rsidRDefault="00AE008D" w:rsidP="00AE008D">
      <w:pPr>
        <w:spacing w:after="0" w:line="240" w:lineRule="auto"/>
        <w:jc w:val="center"/>
        <w:rPr>
          <w:rFonts w:ascii="Times New Roman" w:hAnsi="Times New Roman" w:cs="Times New Roman"/>
          <w:b/>
          <w:sz w:val="24"/>
          <w:szCs w:val="24"/>
        </w:rPr>
      </w:pPr>
    </w:p>
    <w:p w:rsidR="00AE008D" w:rsidRDefault="00AE008D" w:rsidP="00AE008D">
      <w:pPr>
        <w:spacing w:after="0" w:line="240" w:lineRule="auto"/>
        <w:jc w:val="center"/>
        <w:rPr>
          <w:rFonts w:ascii="Times New Roman" w:hAnsi="Times New Roman" w:cs="Times New Roman"/>
          <w:b/>
          <w:sz w:val="24"/>
          <w:szCs w:val="24"/>
        </w:rPr>
      </w:pPr>
    </w:p>
    <w:p w:rsidR="00AE008D" w:rsidRPr="00AE008D" w:rsidRDefault="00AE008D" w:rsidP="00AE008D">
      <w:pPr>
        <w:spacing w:after="0" w:line="240" w:lineRule="auto"/>
        <w:jc w:val="center"/>
        <w:rPr>
          <w:rFonts w:ascii="Times New Roman" w:hAnsi="Times New Roman" w:cs="Times New Roman"/>
          <w:b/>
          <w:sz w:val="24"/>
          <w:szCs w:val="24"/>
        </w:rPr>
      </w:pPr>
      <w:r w:rsidRPr="00AE008D">
        <w:rPr>
          <w:rFonts w:ascii="Times New Roman" w:hAnsi="Times New Roman" w:cs="Times New Roman"/>
          <w:b/>
          <w:sz w:val="24"/>
          <w:szCs w:val="24"/>
        </w:rPr>
        <w:t>Гостюхина Елизавета Максимовна</w:t>
      </w:r>
    </w:p>
    <w:p w:rsidR="00AE008D" w:rsidRPr="00AE008D" w:rsidRDefault="00AE008D" w:rsidP="00AE008D">
      <w:pPr>
        <w:spacing w:after="0" w:line="240" w:lineRule="auto"/>
        <w:jc w:val="center"/>
        <w:rPr>
          <w:rFonts w:ascii="Times New Roman" w:hAnsi="Times New Roman" w:cs="Times New Roman"/>
          <w:b/>
          <w:sz w:val="24"/>
          <w:szCs w:val="24"/>
        </w:rPr>
      </w:pPr>
    </w:p>
    <w:p w:rsidR="00AE008D" w:rsidRDefault="00AE008D" w:rsidP="00AE008D">
      <w:pPr>
        <w:spacing w:after="0" w:line="240" w:lineRule="auto"/>
        <w:jc w:val="center"/>
        <w:rPr>
          <w:rFonts w:ascii="Times New Roman" w:hAnsi="Times New Roman" w:cs="Times New Roman"/>
          <w:b/>
          <w:sz w:val="24"/>
          <w:szCs w:val="24"/>
        </w:rPr>
      </w:pPr>
    </w:p>
    <w:p w:rsidR="00AE008D" w:rsidRDefault="00AE008D" w:rsidP="00AE008D">
      <w:pPr>
        <w:spacing w:after="0" w:line="240" w:lineRule="auto"/>
        <w:jc w:val="center"/>
        <w:rPr>
          <w:rFonts w:ascii="Times New Roman" w:hAnsi="Times New Roman" w:cs="Times New Roman"/>
          <w:b/>
          <w:sz w:val="24"/>
          <w:szCs w:val="24"/>
        </w:rPr>
      </w:pPr>
    </w:p>
    <w:p w:rsidR="00AE008D" w:rsidRDefault="00AE008D" w:rsidP="00AE008D">
      <w:pPr>
        <w:spacing w:after="0" w:line="240" w:lineRule="auto"/>
        <w:jc w:val="center"/>
        <w:rPr>
          <w:rFonts w:ascii="Times New Roman" w:hAnsi="Times New Roman" w:cs="Times New Roman"/>
          <w:b/>
          <w:sz w:val="24"/>
          <w:szCs w:val="24"/>
        </w:rPr>
      </w:pPr>
      <w:r w:rsidRPr="00AE008D">
        <w:rPr>
          <w:rFonts w:ascii="Times New Roman" w:hAnsi="Times New Roman" w:cs="Times New Roman"/>
          <w:b/>
          <w:sz w:val="24"/>
          <w:szCs w:val="24"/>
        </w:rPr>
        <w:t xml:space="preserve">Влияние режима поступления биогенных элементов </w:t>
      </w:r>
    </w:p>
    <w:p w:rsidR="00AE008D" w:rsidRPr="00AE008D" w:rsidRDefault="00AE008D" w:rsidP="00AE008D">
      <w:pPr>
        <w:spacing w:after="0" w:line="240" w:lineRule="auto"/>
        <w:jc w:val="center"/>
        <w:rPr>
          <w:rFonts w:ascii="Times New Roman" w:hAnsi="Times New Roman" w:cs="Times New Roman"/>
          <w:b/>
          <w:sz w:val="24"/>
          <w:szCs w:val="24"/>
        </w:rPr>
      </w:pPr>
      <w:r w:rsidRPr="00AE008D">
        <w:rPr>
          <w:rFonts w:ascii="Times New Roman" w:hAnsi="Times New Roman" w:cs="Times New Roman"/>
          <w:b/>
          <w:sz w:val="24"/>
          <w:szCs w:val="24"/>
        </w:rPr>
        <w:t>на особенности функционирования экосистемы проточного водоема</w:t>
      </w:r>
    </w:p>
    <w:p w:rsidR="00AE008D" w:rsidRDefault="00AE008D" w:rsidP="00AE008D">
      <w:pPr>
        <w:spacing w:after="0" w:line="240" w:lineRule="auto"/>
        <w:jc w:val="center"/>
        <w:rPr>
          <w:rFonts w:ascii="Times New Roman" w:hAnsi="Times New Roman" w:cs="Times New Roman"/>
          <w:sz w:val="24"/>
          <w:szCs w:val="24"/>
        </w:rPr>
      </w:pPr>
    </w:p>
    <w:p w:rsidR="00AE008D" w:rsidRDefault="00AE008D" w:rsidP="00AE00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Выпускная квалификационная работа бакалавра</w:t>
      </w:r>
    </w:p>
    <w:p w:rsidR="00AE008D" w:rsidRDefault="00AE008D" w:rsidP="00AE008D">
      <w:pPr>
        <w:spacing w:after="0" w:line="240" w:lineRule="auto"/>
        <w:jc w:val="center"/>
        <w:rPr>
          <w:rFonts w:ascii="Times New Roman" w:hAnsi="Times New Roman" w:cs="Times New Roman"/>
          <w:sz w:val="24"/>
          <w:szCs w:val="24"/>
        </w:rPr>
      </w:pPr>
    </w:p>
    <w:p w:rsidR="00AE008D" w:rsidRDefault="00AE008D" w:rsidP="00AE008D">
      <w:pPr>
        <w:spacing w:after="0" w:line="240" w:lineRule="auto"/>
        <w:jc w:val="center"/>
        <w:rPr>
          <w:rFonts w:ascii="Times New Roman" w:hAnsi="Times New Roman" w:cs="Times New Roman"/>
          <w:sz w:val="24"/>
          <w:szCs w:val="24"/>
        </w:rPr>
      </w:pPr>
    </w:p>
    <w:p w:rsidR="00AE008D" w:rsidRDefault="00AE008D" w:rsidP="00AE008D">
      <w:pPr>
        <w:spacing w:after="0" w:line="240" w:lineRule="auto"/>
        <w:jc w:val="center"/>
        <w:rPr>
          <w:rFonts w:ascii="Times New Roman" w:hAnsi="Times New Roman" w:cs="Times New Roman"/>
          <w:sz w:val="24"/>
          <w:szCs w:val="24"/>
        </w:rPr>
      </w:pPr>
    </w:p>
    <w:p w:rsidR="00AE008D" w:rsidRDefault="00AE008D" w:rsidP="00AE008D">
      <w:pPr>
        <w:spacing w:after="0" w:line="240" w:lineRule="auto"/>
        <w:jc w:val="center"/>
        <w:rPr>
          <w:rFonts w:ascii="Times New Roman" w:hAnsi="Times New Roman" w:cs="Times New Roman"/>
          <w:sz w:val="24"/>
          <w:szCs w:val="24"/>
        </w:rPr>
      </w:pPr>
    </w:p>
    <w:p w:rsidR="00AE008D" w:rsidRDefault="00AE008D" w:rsidP="00AE008D">
      <w:pPr>
        <w:spacing w:after="0" w:line="240" w:lineRule="auto"/>
        <w:jc w:val="center"/>
        <w:rPr>
          <w:rFonts w:ascii="Times New Roman" w:hAnsi="Times New Roman" w:cs="Times New Roman"/>
          <w:sz w:val="24"/>
          <w:szCs w:val="24"/>
        </w:rPr>
      </w:pPr>
    </w:p>
    <w:p w:rsidR="00AE008D" w:rsidRDefault="00AE008D" w:rsidP="00AE008D">
      <w:pPr>
        <w:spacing w:after="0" w:line="240" w:lineRule="auto"/>
        <w:jc w:val="center"/>
        <w:rPr>
          <w:rFonts w:ascii="Times New Roman" w:hAnsi="Times New Roman" w:cs="Times New Roman"/>
          <w:sz w:val="24"/>
          <w:szCs w:val="24"/>
        </w:rPr>
      </w:pPr>
    </w:p>
    <w:p w:rsidR="00AE008D" w:rsidRDefault="00AE008D" w:rsidP="00AE008D">
      <w:pPr>
        <w:spacing w:after="0" w:line="240" w:lineRule="auto"/>
        <w:jc w:val="center"/>
        <w:rPr>
          <w:rFonts w:ascii="Times New Roman" w:hAnsi="Times New Roman" w:cs="Times New Roman"/>
          <w:sz w:val="24"/>
          <w:szCs w:val="24"/>
        </w:rPr>
      </w:pPr>
    </w:p>
    <w:p w:rsidR="00AE008D" w:rsidRDefault="00AE008D" w:rsidP="00AE008D">
      <w:pPr>
        <w:spacing w:after="0" w:line="240" w:lineRule="auto"/>
        <w:jc w:val="center"/>
        <w:rPr>
          <w:rFonts w:ascii="Times New Roman" w:hAnsi="Times New Roman" w:cs="Times New Roman"/>
          <w:sz w:val="24"/>
          <w:szCs w:val="24"/>
        </w:rPr>
      </w:pPr>
    </w:p>
    <w:p w:rsidR="00AE008D" w:rsidRDefault="00AE008D" w:rsidP="00AE008D">
      <w:pPr>
        <w:spacing w:after="0" w:line="240" w:lineRule="auto"/>
        <w:jc w:val="center"/>
        <w:rPr>
          <w:rFonts w:ascii="Times New Roman" w:hAnsi="Times New Roman" w:cs="Times New Roman"/>
          <w:sz w:val="24"/>
          <w:szCs w:val="24"/>
        </w:rPr>
      </w:pPr>
    </w:p>
    <w:p w:rsidR="006E6083" w:rsidRDefault="006E6083" w:rsidP="00AE008D">
      <w:pPr>
        <w:spacing w:after="0" w:line="240" w:lineRule="auto"/>
        <w:jc w:val="right"/>
        <w:rPr>
          <w:rFonts w:ascii="Times New Roman" w:hAnsi="Times New Roman" w:cs="Times New Roman"/>
          <w:sz w:val="24"/>
          <w:szCs w:val="24"/>
        </w:rPr>
      </w:pPr>
    </w:p>
    <w:p w:rsidR="00AE008D" w:rsidRDefault="00AE008D" w:rsidP="00AE008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«К ЗАЩИТЕ»</w:t>
      </w:r>
    </w:p>
    <w:p w:rsidR="00AE008D" w:rsidRDefault="00AE008D" w:rsidP="00AE008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Научный руководитель:</w:t>
      </w:r>
    </w:p>
    <w:p w:rsidR="00AE008D" w:rsidRDefault="00AE008D" w:rsidP="00AE008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к.г.н., доцент В.</w:t>
      </w:r>
      <w:r w:rsidR="006E6083">
        <w:rPr>
          <w:rFonts w:ascii="Times New Roman" w:hAnsi="Times New Roman" w:cs="Times New Roman"/>
          <w:sz w:val="24"/>
          <w:szCs w:val="24"/>
        </w:rPr>
        <w:t xml:space="preserve"> </w:t>
      </w:r>
      <w:r>
        <w:rPr>
          <w:rFonts w:ascii="Times New Roman" w:hAnsi="Times New Roman" w:cs="Times New Roman"/>
          <w:sz w:val="24"/>
          <w:szCs w:val="24"/>
        </w:rPr>
        <w:t>Ю. Третьяков</w:t>
      </w:r>
    </w:p>
    <w:p w:rsidR="00AE008D" w:rsidRDefault="00AE008D" w:rsidP="00AE008D">
      <w:pPr>
        <w:spacing w:after="0" w:line="240" w:lineRule="auto"/>
        <w:jc w:val="right"/>
        <w:rPr>
          <w:rFonts w:ascii="Times New Roman" w:hAnsi="Times New Roman" w:cs="Times New Roman"/>
          <w:sz w:val="24"/>
          <w:szCs w:val="24"/>
        </w:rPr>
      </w:pPr>
    </w:p>
    <w:p w:rsidR="00AE008D" w:rsidRDefault="00AE008D" w:rsidP="00AE008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____________________</w:t>
      </w:r>
      <w:r w:rsidR="00C0236C">
        <w:rPr>
          <w:rFonts w:ascii="Times New Roman" w:hAnsi="Times New Roman" w:cs="Times New Roman"/>
          <w:sz w:val="24"/>
          <w:szCs w:val="24"/>
        </w:rPr>
        <w:t>__</w:t>
      </w:r>
    </w:p>
    <w:p w:rsidR="00AE008D" w:rsidRDefault="00AE008D" w:rsidP="00AE008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«____»</w:t>
      </w:r>
      <w:r w:rsidR="00C0236C">
        <w:rPr>
          <w:rFonts w:ascii="Times New Roman" w:hAnsi="Times New Roman" w:cs="Times New Roman"/>
          <w:sz w:val="24"/>
          <w:szCs w:val="24"/>
        </w:rPr>
        <w:t xml:space="preserve"> ___________</w:t>
      </w:r>
      <w:r>
        <w:rPr>
          <w:rFonts w:ascii="Times New Roman" w:hAnsi="Times New Roman" w:cs="Times New Roman"/>
          <w:sz w:val="24"/>
          <w:szCs w:val="24"/>
        </w:rPr>
        <w:t xml:space="preserve"> 2016</w:t>
      </w:r>
    </w:p>
    <w:p w:rsidR="00AE008D" w:rsidRDefault="00AE008D" w:rsidP="00AE008D">
      <w:pPr>
        <w:spacing w:after="0" w:line="240" w:lineRule="auto"/>
        <w:jc w:val="right"/>
        <w:rPr>
          <w:rFonts w:ascii="Times New Roman" w:hAnsi="Times New Roman" w:cs="Times New Roman"/>
          <w:sz w:val="24"/>
          <w:szCs w:val="24"/>
        </w:rPr>
      </w:pPr>
    </w:p>
    <w:p w:rsidR="00AE008D" w:rsidRDefault="00AE008D" w:rsidP="00AE008D">
      <w:pPr>
        <w:spacing w:after="0" w:line="240" w:lineRule="auto"/>
        <w:jc w:val="right"/>
        <w:rPr>
          <w:rFonts w:ascii="Times New Roman" w:hAnsi="Times New Roman" w:cs="Times New Roman"/>
          <w:sz w:val="24"/>
          <w:szCs w:val="24"/>
        </w:rPr>
      </w:pPr>
    </w:p>
    <w:p w:rsidR="00AE008D" w:rsidRDefault="00F454A6" w:rsidP="00AE008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З</w:t>
      </w:r>
      <w:r w:rsidR="00AE008D">
        <w:rPr>
          <w:rFonts w:ascii="Times New Roman" w:hAnsi="Times New Roman" w:cs="Times New Roman"/>
          <w:sz w:val="24"/>
          <w:szCs w:val="24"/>
        </w:rPr>
        <w:t>аведующий кафедрой</w:t>
      </w:r>
      <w:r>
        <w:rPr>
          <w:rFonts w:ascii="Times New Roman" w:hAnsi="Times New Roman" w:cs="Times New Roman"/>
          <w:sz w:val="24"/>
          <w:szCs w:val="24"/>
        </w:rPr>
        <w:t>:</w:t>
      </w:r>
    </w:p>
    <w:p w:rsidR="00F454A6" w:rsidRPr="00AE008D" w:rsidRDefault="0083486E" w:rsidP="00AE008D">
      <w:pPr>
        <w:spacing w:after="0" w:line="240" w:lineRule="auto"/>
        <w:jc w:val="right"/>
        <w:rPr>
          <w:rFonts w:ascii="Times New Roman" w:hAnsi="Times New Roman" w:cs="Times New Roman"/>
          <w:sz w:val="24"/>
          <w:szCs w:val="24"/>
        </w:rPr>
      </w:pPr>
      <w:proofErr w:type="gramStart"/>
      <w:r>
        <w:rPr>
          <w:rFonts w:ascii="Times New Roman" w:hAnsi="Times New Roman" w:cs="Times New Roman"/>
          <w:sz w:val="24"/>
          <w:szCs w:val="24"/>
        </w:rPr>
        <w:t>д.б</w:t>
      </w:r>
      <w:proofErr w:type="gramEnd"/>
      <w:r>
        <w:rPr>
          <w:rFonts w:ascii="Times New Roman" w:hAnsi="Times New Roman" w:cs="Times New Roman"/>
          <w:sz w:val="24"/>
          <w:szCs w:val="24"/>
        </w:rPr>
        <w:t>.н</w:t>
      </w:r>
      <w:r w:rsidR="00F454A6">
        <w:rPr>
          <w:rFonts w:ascii="Times New Roman" w:hAnsi="Times New Roman" w:cs="Times New Roman"/>
          <w:sz w:val="24"/>
          <w:szCs w:val="24"/>
        </w:rPr>
        <w:t>., проф. В.</w:t>
      </w:r>
      <w:r>
        <w:rPr>
          <w:rFonts w:ascii="Times New Roman" w:hAnsi="Times New Roman" w:cs="Times New Roman"/>
          <w:sz w:val="24"/>
          <w:szCs w:val="24"/>
        </w:rPr>
        <w:t>Н</w:t>
      </w:r>
      <w:r w:rsidR="00F454A6">
        <w:rPr>
          <w:rFonts w:ascii="Times New Roman" w:hAnsi="Times New Roman" w:cs="Times New Roman"/>
          <w:sz w:val="24"/>
          <w:szCs w:val="24"/>
        </w:rPr>
        <w:t xml:space="preserve">. </w:t>
      </w:r>
      <w:r>
        <w:rPr>
          <w:rFonts w:ascii="Times New Roman" w:hAnsi="Times New Roman" w:cs="Times New Roman"/>
          <w:sz w:val="24"/>
          <w:szCs w:val="24"/>
        </w:rPr>
        <w:t>Мовчан</w:t>
      </w:r>
    </w:p>
    <w:p w:rsidR="00AE008D" w:rsidRDefault="00AE008D" w:rsidP="00AE008D">
      <w:pPr>
        <w:spacing w:after="0" w:line="240" w:lineRule="auto"/>
      </w:pPr>
    </w:p>
    <w:p w:rsidR="00F454A6" w:rsidRDefault="00F454A6" w:rsidP="00F454A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____________________</w:t>
      </w:r>
      <w:r w:rsidR="00C0236C">
        <w:rPr>
          <w:rFonts w:ascii="Times New Roman" w:hAnsi="Times New Roman" w:cs="Times New Roman"/>
          <w:sz w:val="24"/>
          <w:szCs w:val="24"/>
        </w:rPr>
        <w:t>__</w:t>
      </w:r>
    </w:p>
    <w:p w:rsidR="00F454A6" w:rsidRDefault="00F454A6" w:rsidP="00F454A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«____»</w:t>
      </w:r>
      <w:r w:rsidR="00C0236C">
        <w:rPr>
          <w:rFonts w:ascii="Times New Roman" w:hAnsi="Times New Roman" w:cs="Times New Roman"/>
          <w:sz w:val="24"/>
          <w:szCs w:val="24"/>
        </w:rPr>
        <w:t xml:space="preserve"> ___________</w:t>
      </w:r>
      <w:r>
        <w:rPr>
          <w:rFonts w:ascii="Times New Roman" w:hAnsi="Times New Roman" w:cs="Times New Roman"/>
          <w:sz w:val="24"/>
          <w:szCs w:val="24"/>
        </w:rPr>
        <w:t xml:space="preserve"> 2016</w:t>
      </w:r>
    </w:p>
    <w:p w:rsidR="00F454A6" w:rsidRDefault="00F454A6" w:rsidP="00F454A6">
      <w:pPr>
        <w:spacing w:after="0" w:line="240" w:lineRule="auto"/>
        <w:jc w:val="right"/>
        <w:rPr>
          <w:rFonts w:ascii="Times New Roman" w:hAnsi="Times New Roman" w:cs="Times New Roman"/>
          <w:sz w:val="24"/>
          <w:szCs w:val="24"/>
        </w:rPr>
      </w:pPr>
    </w:p>
    <w:p w:rsidR="00F454A6" w:rsidRDefault="00F454A6" w:rsidP="00F454A6">
      <w:pPr>
        <w:spacing w:after="0" w:line="240" w:lineRule="auto"/>
        <w:jc w:val="right"/>
        <w:rPr>
          <w:rFonts w:ascii="Times New Roman" w:hAnsi="Times New Roman" w:cs="Times New Roman"/>
          <w:sz w:val="24"/>
          <w:szCs w:val="24"/>
        </w:rPr>
      </w:pPr>
    </w:p>
    <w:p w:rsidR="00C0236C" w:rsidRDefault="00C0236C" w:rsidP="00F454A6">
      <w:pPr>
        <w:spacing w:after="0" w:line="240" w:lineRule="auto"/>
        <w:jc w:val="center"/>
        <w:rPr>
          <w:rFonts w:ascii="Times New Roman" w:hAnsi="Times New Roman" w:cs="Times New Roman"/>
          <w:sz w:val="24"/>
          <w:szCs w:val="24"/>
        </w:rPr>
      </w:pPr>
    </w:p>
    <w:p w:rsidR="00F454A6" w:rsidRDefault="00F454A6" w:rsidP="00F454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Санкт-Петербург</w:t>
      </w:r>
    </w:p>
    <w:p w:rsidR="00F454A6" w:rsidRDefault="00F454A6" w:rsidP="00F454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2016</w:t>
      </w:r>
    </w:p>
    <w:p w:rsidR="00AE008D" w:rsidRDefault="00AE008D"/>
    <w:p w:rsidR="00AE008D" w:rsidRPr="00FD550F" w:rsidRDefault="00AE008D"/>
    <w:p w:rsidR="00FD550F" w:rsidRPr="004B08D0" w:rsidRDefault="00FD550F"/>
    <w:p w:rsidR="00FD550F" w:rsidRPr="004B08D0" w:rsidRDefault="00FD550F"/>
    <w:p w:rsidR="00FD550F" w:rsidRPr="004B08D0" w:rsidRDefault="00FD550F"/>
    <w:p w:rsidR="00FD550F" w:rsidRPr="004B08D0" w:rsidRDefault="00FD550F"/>
    <w:p w:rsidR="00FD550F" w:rsidRPr="004B08D0" w:rsidRDefault="00FD550F"/>
    <w:p w:rsidR="004B08D0" w:rsidRDefault="004B08D0" w:rsidP="00B56DC8">
      <w:pPr>
        <w:pStyle w:val="3"/>
        <w:ind w:right="-365"/>
        <w:jc w:val="center"/>
      </w:pPr>
      <w:r>
        <w:lastRenderedPageBreak/>
        <w:t>Содержание</w:t>
      </w:r>
    </w:p>
    <w:p w:rsidR="00B274BE" w:rsidRPr="00B274BE" w:rsidRDefault="00B274BE" w:rsidP="00B274BE">
      <w:pPr>
        <w:rPr>
          <w:lang w:eastAsia="ru-RU"/>
        </w:rPr>
      </w:pPr>
    </w:p>
    <w:p w:rsidR="00B274BE" w:rsidRPr="004B08D0" w:rsidRDefault="00B274BE" w:rsidP="00B274BE">
      <w:pPr>
        <w:pStyle w:val="3"/>
        <w:tabs>
          <w:tab w:val="left" w:pos="9180"/>
        </w:tabs>
        <w:spacing w:line="360" w:lineRule="auto"/>
        <w:rPr>
          <w:b w:val="0"/>
          <w:bCs w:val="0"/>
        </w:rPr>
      </w:pPr>
      <w:r>
        <w:rPr>
          <w:b w:val="0"/>
          <w:bCs w:val="0"/>
        </w:rPr>
        <w:t>Введение………………………………………………………………………………………3</w:t>
      </w:r>
    </w:p>
    <w:p w:rsidR="00B274BE" w:rsidRDefault="00B274BE" w:rsidP="00B274BE">
      <w:pPr>
        <w:pStyle w:val="31"/>
        <w:ind w:firstLine="0"/>
        <w:jc w:val="left"/>
        <w:rPr>
          <w:b w:val="0"/>
          <w:bCs w:val="0"/>
        </w:rPr>
      </w:pPr>
      <w:r>
        <w:rPr>
          <w:b w:val="0"/>
          <w:bCs w:val="0"/>
        </w:rPr>
        <w:t xml:space="preserve">Глава 1. </w:t>
      </w:r>
      <w:r>
        <w:rPr>
          <w:b w:val="0"/>
          <w:szCs w:val="24"/>
        </w:rPr>
        <w:t xml:space="preserve">Структурно-функциональная </w:t>
      </w:r>
      <w:r w:rsidRPr="00060117">
        <w:rPr>
          <w:b w:val="0"/>
          <w:szCs w:val="24"/>
        </w:rPr>
        <w:t>схема водной экосистемы</w:t>
      </w:r>
      <w:r>
        <w:rPr>
          <w:b w:val="0"/>
          <w:szCs w:val="24"/>
        </w:rPr>
        <w:t>………………………..5</w:t>
      </w:r>
    </w:p>
    <w:p w:rsidR="00B274BE" w:rsidRDefault="00B274BE" w:rsidP="00B274BE">
      <w:pPr>
        <w:pStyle w:val="31"/>
        <w:tabs>
          <w:tab w:val="num" w:pos="360"/>
        </w:tabs>
        <w:ind w:right="-1" w:firstLine="0"/>
        <w:jc w:val="left"/>
        <w:rPr>
          <w:b w:val="0"/>
          <w:bCs w:val="0"/>
        </w:rPr>
      </w:pPr>
      <w:r>
        <w:rPr>
          <w:b w:val="0"/>
          <w:bCs w:val="0"/>
        </w:rPr>
        <w:t xml:space="preserve">Глава 2. </w:t>
      </w:r>
      <w:proofErr w:type="spellStart"/>
      <w:r w:rsidRPr="002D4691">
        <w:rPr>
          <w:b w:val="0"/>
          <w:szCs w:val="24"/>
        </w:rPr>
        <w:t>Эвтрофирование</w:t>
      </w:r>
      <w:proofErr w:type="spellEnd"/>
      <w:r w:rsidRPr="002D4691">
        <w:rPr>
          <w:b w:val="0"/>
          <w:szCs w:val="24"/>
        </w:rPr>
        <w:t xml:space="preserve"> водных экосистем</w:t>
      </w:r>
      <w:r w:rsidR="004C6CF6">
        <w:rPr>
          <w:b w:val="0"/>
          <w:bCs w:val="0"/>
        </w:rPr>
        <w:t>……………………………………………….9</w:t>
      </w:r>
    </w:p>
    <w:p w:rsidR="00B274BE" w:rsidRPr="0089003C" w:rsidRDefault="00B274BE" w:rsidP="00B274BE">
      <w:pPr>
        <w:spacing w:after="0" w:line="360" w:lineRule="auto"/>
        <w:ind w:firstLine="567"/>
        <w:jc w:val="both"/>
        <w:rPr>
          <w:rFonts w:ascii="Times New Roman" w:eastAsia="Calibri" w:hAnsi="Times New Roman" w:cs="Times New Roman"/>
          <w:sz w:val="24"/>
          <w:szCs w:val="24"/>
        </w:rPr>
      </w:pPr>
      <w:r>
        <w:rPr>
          <w:rFonts w:ascii="Times New Roman" w:hAnsi="Times New Roman" w:cs="Times New Roman"/>
          <w:bCs/>
          <w:sz w:val="24"/>
          <w:szCs w:val="24"/>
        </w:rPr>
        <w:t>2</w:t>
      </w:r>
      <w:r w:rsidRPr="0089003C">
        <w:rPr>
          <w:rFonts w:ascii="Times New Roman" w:hAnsi="Times New Roman" w:cs="Times New Roman"/>
          <w:bCs/>
          <w:sz w:val="24"/>
          <w:szCs w:val="24"/>
        </w:rPr>
        <w:t>.1.</w:t>
      </w:r>
      <w:r>
        <w:rPr>
          <w:rFonts w:ascii="Times New Roman" w:hAnsi="Times New Roman" w:cs="Times New Roman"/>
          <w:bCs/>
          <w:sz w:val="24"/>
          <w:szCs w:val="24"/>
        </w:rPr>
        <w:t xml:space="preserve"> </w:t>
      </w:r>
      <w:r w:rsidRPr="00016E03">
        <w:rPr>
          <w:rFonts w:ascii="Times New Roman" w:hAnsi="Times New Roman" w:cs="Times New Roman"/>
          <w:sz w:val="24"/>
          <w:szCs w:val="24"/>
        </w:rPr>
        <w:t xml:space="preserve">Основные источники </w:t>
      </w:r>
      <w:r w:rsidR="001F2273">
        <w:rPr>
          <w:rFonts w:ascii="Times New Roman" w:hAnsi="Times New Roman" w:cs="Times New Roman"/>
          <w:sz w:val="24"/>
          <w:szCs w:val="24"/>
        </w:rPr>
        <w:t>поступления биогенных элементов в водные экологические системы ……………………………......…………………………….</w:t>
      </w:r>
      <w:r>
        <w:rPr>
          <w:rFonts w:ascii="Times New Roman" w:hAnsi="Times New Roman" w:cs="Times New Roman"/>
          <w:bCs/>
          <w:sz w:val="24"/>
          <w:szCs w:val="24"/>
        </w:rPr>
        <w:t>……..10</w:t>
      </w:r>
    </w:p>
    <w:p w:rsidR="00B274BE" w:rsidRPr="009300AA" w:rsidRDefault="00B274BE" w:rsidP="00B274BE">
      <w:pPr>
        <w:spacing w:after="0" w:line="360" w:lineRule="auto"/>
        <w:jc w:val="both"/>
        <w:rPr>
          <w:rFonts w:ascii="Times New Roman" w:hAnsi="Times New Roman" w:cs="Times New Roman"/>
          <w:sz w:val="24"/>
          <w:szCs w:val="24"/>
        </w:rPr>
      </w:pPr>
      <w:r w:rsidRPr="009300AA">
        <w:rPr>
          <w:rFonts w:ascii="Times New Roman" w:hAnsi="Times New Roman" w:cs="Times New Roman"/>
          <w:sz w:val="24"/>
          <w:szCs w:val="24"/>
        </w:rPr>
        <w:t xml:space="preserve">Глава 3. </w:t>
      </w:r>
      <w:r w:rsidRPr="009300AA">
        <w:rPr>
          <w:rFonts w:ascii="Times New Roman" w:hAnsi="Times New Roman" w:cs="Times New Roman"/>
          <w:spacing w:val="-3"/>
          <w:sz w:val="24"/>
          <w:szCs w:val="24"/>
        </w:rPr>
        <w:t>Краткий обзор основных понятий лимнологии, использованных в работе</w:t>
      </w:r>
      <w:r>
        <w:rPr>
          <w:rFonts w:ascii="Times New Roman" w:hAnsi="Times New Roman" w:cs="Times New Roman"/>
          <w:spacing w:val="-3"/>
          <w:sz w:val="24"/>
          <w:szCs w:val="24"/>
        </w:rPr>
        <w:t>……...12</w:t>
      </w:r>
    </w:p>
    <w:p w:rsidR="00B274BE" w:rsidRDefault="00B274BE" w:rsidP="00B274BE">
      <w:pPr>
        <w:pStyle w:val="31"/>
        <w:ind w:firstLine="567"/>
        <w:jc w:val="left"/>
        <w:rPr>
          <w:b w:val="0"/>
          <w:bCs w:val="0"/>
        </w:rPr>
      </w:pPr>
      <w:r w:rsidRPr="00387004">
        <w:rPr>
          <w:b w:val="0"/>
          <w:spacing w:val="-3"/>
          <w:szCs w:val="24"/>
        </w:rPr>
        <w:t>3.1. Морфология оз</w:t>
      </w:r>
      <w:r w:rsidR="001F2273">
        <w:rPr>
          <w:b w:val="0"/>
          <w:spacing w:val="-3"/>
          <w:szCs w:val="24"/>
        </w:rPr>
        <w:t>ё</w:t>
      </w:r>
      <w:r w:rsidRPr="00387004">
        <w:rPr>
          <w:b w:val="0"/>
          <w:spacing w:val="-3"/>
          <w:szCs w:val="24"/>
        </w:rPr>
        <w:t>рных котловин</w:t>
      </w:r>
      <w:r w:rsidR="00F146A1">
        <w:rPr>
          <w:b w:val="0"/>
          <w:spacing w:val="-3"/>
          <w:szCs w:val="24"/>
        </w:rPr>
        <w:t>…………………………………………………...</w:t>
      </w:r>
      <w:r>
        <w:rPr>
          <w:b w:val="0"/>
          <w:spacing w:val="-3"/>
          <w:szCs w:val="24"/>
        </w:rPr>
        <w:t>12</w:t>
      </w:r>
    </w:p>
    <w:p w:rsidR="00B274BE" w:rsidRPr="009300AA" w:rsidRDefault="00B274BE" w:rsidP="00B274BE">
      <w:pPr>
        <w:pStyle w:val="31"/>
        <w:ind w:firstLine="567"/>
        <w:rPr>
          <w:b w:val="0"/>
          <w:bCs w:val="0"/>
          <w:szCs w:val="24"/>
        </w:rPr>
      </w:pPr>
      <w:r w:rsidRPr="009300AA">
        <w:rPr>
          <w:b w:val="0"/>
          <w:bCs w:val="0"/>
          <w:szCs w:val="24"/>
        </w:rPr>
        <w:t xml:space="preserve">3.2. </w:t>
      </w:r>
      <w:r w:rsidRPr="009300AA">
        <w:rPr>
          <w:b w:val="0"/>
          <w:spacing w:val="-3"/>
          <w:szCs w:val="24"/>
        </w:rPr>
        <w:t>Морфометрия озёр</w:t>
      </w:r>
      <w:r>
        <w:rPr>
          <w:b w:val="0"/>
          <w:spacing w:val="-3"/>
          <w:szCs w:val="24"/>
        </w:rPr>
        <w:t>…………………………………………………………………13</w:t>
      </w:r>
    </w:p>
    <w:p w:rsidR="00B274BE" w:rsidRPr="009300AA" w:rsidRDefault="00B274BE" w:rsidP="00B274BE">
      <w:pPr>
        <w:spacing w:after="0" w:line="360" w:lineRule="auto"/>
        <w:ind w:firstLine="567"/>
        <w:rPr>
          <w:rFonts w:ascii="Times New Roman" w:hAnsi="Times New Roman" w:cs="Times New Roman"/>
          <w:spacing w:val="-3"/>
          <w:sz w:val="24"/>
          <w:szCs w:val="24"/>
        </w:rPr>
      </w:pPr>
      <w:r w:rsidRPr="009300AA">
        <w:rPr>
          <w:rFonts w:ascii="Times New Roman" w:hAnsi="Times New Roman" w:cs="Times New Roman"/>
          <w:spacing w:val="-3"/>
          <w:sz w:val="24"/>
          <w:szCs w:val="24"/>
        </w:rPr>
        <w:t>3.3. Площадь, средняя и максимальная глубина</w:t>
      </w:r>
      <w:r w:rsidR="004C6CF6">
        <w:rPr>
          <w:rFonts w:ascii="Times New Roman" w:hAnsi="Times New Roman" w:cs="Times New Roman"/>
          <w:spacing w:val="-3"/>
          <w:sz w:val="24"/>
          <w:szCs w:val="24"/>
        </w:rPr>
        <w:t>……………………………………....13</w:t>
      </w:r>
    </w:p>
    <w:p w:rsidR="00B274BE" w:rsidRPr="009300AA" w:rsidRDefault="00B274BE" w:rsidP="00B274BE">
      <w:pPr>
        <w:spacing w:after="0" w:line="360" w:lineRule="auto"/>
        <w:ind w:firstLine="567"/>
        <w:rPr>
          <w:rFonts w:ascii="Times New Roman" w:hAnsi="Times New Roman" w:cs="Times New Roman"/>
          <w:spacing w:val="-3"/>
          <w:sz w:val="24"/>
          <w:szCs w:val="24"/>
        </w:rPr>
      </w:pPr>
      <w:r w:rsidRPr="009300AA">
        <w:rPr>
          <w:rFonts w:ascii="Times New Roman" w:hAnsi="Times New Roman" w:cs="Times New Roman"/>
          <w:spacing w:val="-3"/>
          <w:sz w:val="24"/>
          <w:szCs w:val="24"/>
        </w:rPr>
        <w:t>3.4. Определение водного баланса. Классификация оз</w:t>
      </w:r>
      <w:r w:rsidR="001F2273">
        <w:rPr>
          <w:rFonts w:ascii="Times New Roman" w:hAnsi="Times New Roman" w:cs="Times New Roman"/>
          <w:spacing w:val="-3"/>
          <w:sz w:val="24"/>
          <w:szCs w:val="24"/>
        </w:rPr>
        <w:t>ё</w:t>
      </w:r>
      <w:r w:rsidRPr="009300AA">
        <w:rPr>
          <w:rFonts w:ascii="Times New Roman" w:hAnsi="Times New Roman" w:cs="Times New Roman"/>
          <w:spacing w:val="-3"/>
          <w:sz w:val="24"/>
          <w:szCs w:val="24"/>
        </w:rPr>
        <w:t>р по водному балансу</w:t>
      </w:r>
      <w:r w:rsidR="00DD2F88">
        <w:rPr>
          <w:rFonts w:ascii="Times New Roman" w:hAnsi="Times New Roman" w:cs="Times New Roman"/>
          <w:spacing w:val="-3"/>
          <w:sz w:val="24"/>
          <w:szCs w:val="24"/>
        </w:rPr>
        <w:t>……..15</w:t>
      </w:r>
    </w:p>
    <w:p w:rsidR="00B274BE" w:rsidRPr="000E2DF1" w:rsidRDefault="00B274BE" w:rsidP="00B274BE">
      <w:pPr>
        <w:spacing w:after="0" w:line="360" w:lineRule="auto"/>
        <w:ind w:firstLine="567"/>
        <w:rPr>
          <w:rFonts w:ascii="Times New Roman" w:hAnsi="Times New Roman" w:cs="Times New Roman"/>
          <w:spacing w:val="-3"/>
          <w:sz w:val="24"/>
          <w:szCs w:val="24"/>
        </w:rPr>
      </w:pPr>
      <w:r w:rsidRPr="000E2DF1">
        <w:rPr>
          <w:rFonts w:ascii="Times New Roman" w:hAnsi="Times New Roman" w:cs="Times New Roman"/>
          <w:spacing w:val="-3"/>
          <w:sz w:val="24"/>
          <w:szCs w:val="24"/>
        </w:rPr>
        <w:t xml:space="preserve">3.5. Удельный водосбор и показатель условного </w:t>
      </w:r>
      <w:proofErr w:type="spellStart"/>
      <w:r w:rsidRPr="000E2DF1">
        <w:rPr>
          <w:rFonts w:ascii="Times New Roman" w:hAnsi="Times New Roman" w:cs="Times New Roman"/>
          <w:spacing w:val="-3"/>
          <w:sz w:val="24"/>
          <w:szCs w:val="24"/>
        </w:rPr>
        <w:t>водообмена</w:t>
      </w:r>
      <w:proofErr w:type="spellEnd"/>
      <w:r w:rsidR="004C6CF6">
        <w:rPr>
          <w:rFonts w:ascii="Times New Roman" w:hAnsi="Times New Roman" w:cs="Times New Roman"/>
          <w:spacing w:val="-3"/>
          <w:sz w:val="24"/>
          <w:szCs w:val="24"/>
        </w:rPr>
        <w:t>……………………….17</w:t>
      </w:r>
    </w:p>
    <w:p w:rsidR="00B274BE" w:rsidRPr="00183682" w:rsidRDefault="00B274BE" w:rsidP="00B274BE">
      <w:pPr>
        <w:pStyle w:val="31"/>
        <w:ind w:firstLine="0"/>
        <w:rPr>
          <w:b w:val="0"/>
          <w:szCs w:val="24"/>
        </w:rPr>
      </w:pPr>
      <w:r w:rsidRPr="000E2DF1">
        <w:rPr>
          <w:b w:val="0"/>
          <w:bCs w:val="0"/>
        </w:rPr>
        <w:t xml:space="preserve">Глава 4. </w:t>
      </w:r>
      <w:r w:rsidRPr="00183682">
        <w:rPr>
          <w:b w:val="0"/>
          <w:szCs w:val="24"/>
        </w:rPr>
        <w:t>Уровенный режим озёр Северо-Запада России</w:t>
      </w:r>
      <w:r w:rsidR="004C6CF6">
        <w:rPr>
          <w:b w:val="0"/>
          <w:szCs w:val="24"/>
        </w:rPr>
        <w:t>………………………………….19</w:t>
      </w:r>
    </w:p>
    <w:p w:rsidR="00B274BE" w:rsidRDefault="00B274BE" w:rsidP="00B274BE">
      <w:pPr>
        <w:pStyle w:val="31"/>
        <w:ind w:firstLine="0"/>
        <w:rPr>
          <w:b w:val="0"/>
          <w:bCs w:val="0"/>
        </w:rPr>
      </w:pPr>
      <w:r>
        <w:rPr>
          <w:b w:val="0"/>
          <w:bCs w:val="0"/>
        </w:rPr>
        <w:t xml:space="preserve">Глава 5. </w:t>
      </w:r>
      <w:r w:rsidR="00843BD6">
        <w:rPr>
          <w:b w:val="0"/>
          <w:bCs w:val="0"/>
        </w:rPr>
        <w:t>И</w:t>
      </w:r>
      <w:r w:rsidRPr="000E2DF1">
        <w:rPr>
          <w:b w:val="0"/>
          <w:bCs w:val="0"/>
        </w:rPr>
        <w:t>митационно</w:t>
      </w:r>
      <w:r w:rsidR="00843BD6">
        <w:rPr>
          <w:b w:val="0"/>
          <w:bCs w:val="0"/>
        </w:rPr>
        <w:t>е</w:t>
      </w:r>
      <w:r w:rsidRPr="000E2DF1">
        <w:rPr>
          <w:b w:val="0"/>
          <w:bCs w:val="0"/>
        </w:rPr>
        <w:t xml:space="preserve"> моделировани</w:t>
      </w:r>
      <w:r w:rsidR="00843BD6">
        <w:rPr>
          <w:b w:val="0"/>
          <w:bCs w:val="0"/>
        </w:rPr>
        <w:t>е</w:t>
      </w:r>
      <w:r w:rsidRPr="000E2DF1">
        <w:rPr>
          <w:b w:val="0"/>
          <w:bCs w:val="0"/>
        </w:rPr>
        <w:t xml:space="preserve"> водн</w:t>
      </w:r>
      <w:r w:rsidR="00843BD6">
        <w:rPr>
          <w:b w:val="0"/>
          <w:bCs w:val="0"/>
        </w:rPr>
        <w:t xml:space="preserve">ых </w:t>
      </w:r>
      <w:r w:rsidRPr="000E2DF1">
        <w:rPr>
          <w:b w:val="0"/>
          <w:bCs w:val="0"/>
        </w:rPr>
        <w:t>экосистем</w:t>
      </w:r>
      <w:r w:rsidR="00E418B7">
        <w:rPr>
          <w:b w:val="0"/>
          <w:bCs w:val="0"/>
        </w:rPr>
        <w:t>…..</w:t>
      </w:r>
      <w:r w:rsidR="00843BD6">
        <w:rPr>
          <w:b w:val="0"/>
          <w:bCs w:val="0"/>
        </w:rPr>
        <w:t>…………………..</w:t>
      </w:r>
      <w:r>
        <w:rPr>
          <w:b w:val="0"/>
          <w:bCs w:val="0"/>
        </w:rPr>
        <w:t>……..</w:t>
      </w:r>
      <w:r w:rsidR="00AB05A6">
        <w:rPr>
          <w:b w:val="0"/>
          <w:bCs w:val="0"/>
        </w:rPr>
        <w:t>.</w:t>
      </w:r>
      <w:r w:rsidR="004C6CF6">
        <w:rPr>
          <w:b w:val="0"/>
          <w:bCs w:val="0"/>
        </w:rPr>
        <w:t>28</w:t>
      </w:r>
    </w:p>
    <w:p w:rsidR="00843BD6" w:rsidRPr="000E2DF1" w:rsidRDefault="00843BD6" w:rsidP="00843BD6">
      <w:pPr>
        <w:pStyle w:val="31"/>
        <w:ind w:firstLine="567"/>
        <w:rPr>
          <w:b w:val="0"/>
          <w:bCs w:val="0"/>
        </w:rPr>
      </w:pPr>
      <w:r>
        <w:rPr>
          <w:b w:val="0"/>
          <w:bCs w:val="0"/>
        </w:rPr>
        <w:t>5.1</w:t>
      </w:r>
      <w:r w:rsidR="001C26FE">
        <w:rPr>
          <w:b w:val="0"/>
          <w:bCs w:val="0"/>
        </w:rPr>
        <w:t>.</w:t>
      </w:r>
      <w:r>
        <w:rPr>
          <w:b w:val="0"/>
          <w:bCs w:val="0"/>
        </w:rPr>
        <w:t xml:space="preserve"> </w:t>
      </w:r>
      <w:r w:rsidRPr="00843BD6">
        <w:rPr>
          <w:b w:val="0"/>
          <w:bCs w:val="0"/>
        </w:rPr>
        <w:t>Основные этапы имитационного моделирования водной экосистемы</w:t>
      </w:r>
      <w:r w:rsidR="00AB05A6">
        <w:rPr>
          <w:b w:val="0"/>
          <w:bCs w:val="0"/>
        </w:rPr>
        <w:t>……….</w:t>
      </w:r>
      <w:r w:rsidR="004C6CF6">
        <w:rPr>
          <w:b w:val="0"/>
          <w:bCs w:val="0"/>
        </w:rPr>
        <w:t>28</w:t>
      </w:r>
    </w:p>
    <w:p w:rsidR="00B274BE" w:rsidRDefault="00B274BE" w:rsidP="00B274BE">
      <w:pPr>
        <w:pStyle w:val="31"/>
        <w:ind w:firstLine="567"/>
        <w:rPr>
          <w:b w:val="0"/>
          <w:szCs w:val="24"/>
        </w:rPr>
      </w:pPr>
      <w:r>
        <w:rPr>
          <w:b w:val="0"/>
          <w:szCs w:val="24"/>
        </w:rPr>
        <w:t>5</w:t>
      </w:r>
      <w:r w:rsidR="001C26FE">
        <w:rPr>
          <w:b w:val="0"/>
          <w:szCs w:val="24"/>
        </w:rPr>
        <w:t>.2</w:t>
      </w:r>
      <w:r w:rsidR="00780B06">
        <w:rPr>
          <w:b w:val="0"/>
          <w:szCs w:val="24"/>
        </w:rPr>
        <w:t>.</w:t>
      </w:r>
      <w:r w:rsidR="001C26FE">
        <w:rPr>
          <w:b w:val="0"/>
          <w:szCs w:val="24"/>
        </w:rPr>
        <w:t xml:space="preserve"> </w:t>
      </w:r>
      <w:r w:rsidR="00780B06">
        <w:rPr>
          <w:b w:val="0"/>
          <w:szCs w:val="24"/>
        </w:rPr>
        <w:t>О</w:t>
      </w:r>
      <w:r w:rsidRPr="00722DF8">
        <w:rPr>
          <w:b w:val="0"/>
          <w:szCs w:val="24"/>
        </w:rPr>
        <w:t xml:space="preserve">писание </w:t>
      </w:r>
      <w:r w:rsidR="001F2273">
        <w:rPr>
          <w:b w:val="0"/>
          <w:szCs w:val="24"/>
        </w:rPr>
        <w:t xml:space="preserve">имитационной </w:t>
      </w:r>
      <w:r w:rsidRPr="00722DF8">
        <w:rPr>
          <w:b w:val="0"/>
          <w:szCs w:val="24"/>
        </w:rPr>
        <w:t>модели экосистемы проточного водоема</w:t>
      </w:r>
      <w:r w:rsidR="001C26FE">
        <w:rPr>
          <w:b w:val="0"/>
          <w:szCs w:val="24"/>
        </w:rPr>
        <w:t>………….</w:t>
      </w:r>
      <w:r w:rsidR="004C6CF6">
        <w:rPr>
          <w:b w:val="0"/>
          <w:szCs w:val="24"/>
        </w:rPr>
        <w:t>30</w:t>
      </w:r>
    </w:p>
    <w:p w:rsidR="00B274BE" w:rsidRPr="00023663" w:rsidRDefault="00B274BE" w:rsidP="00B274BE">
      <w:pPr>
        <w:widowControl w:val="0"/>
        <w:autoSpaceDE w:val="0"/>
        <w:autoSpaceDN w:val="0"/>
        <w:spacing w:after="0" w:line="360" w:lineRule="auto"/>
        <w:jc w:val="both"/>
        <w:rPr>
          <w:rFonts w:ascii="Times New Roman" w:hAnsi="Times New Roman" w:cs="Times New Roman"/>
          <w:sz w:val="24"/>
          <w:szCs w:val="24"/>
        </w:rPr>
      </w:pPr>
      <w:r w:rsidRPr="00023663">
        <w:rPr>
          <w:rFonts w:ascii="Times New Roman" w:hAnsi="Times New Roman" w:cs="Times New Roman"/>
          <w:sz w:val="24"/>
          <w:szCs w:val="24"/>
        </w:rPr>
        <w:t>Глава 6. Параметры моделируемого водоема</w:t>
      </w:r>
      <w:r w:rsidR="004C6CF6">
        <w:rPr>
          <w:rFonts w:ascii="Times New Roman" w:hAnsi="Times New Roman" w:cs="Times New Roman"/>
          <w:sz w:val="24"/>
          <w:szCs w:val="24"/>
        </w:rPr>
        <w:t>……………………………………………..36</w:t>
      </w:r>
    </w:p>
    <w:p w:rsidR="00B274BE" w:rsidRDefault="00B274BE" w:rsidP="00B274BE">
      <w:pPr>
        <w:widowControl w:val="0"/>
        <w:autoSpaceDE w:val="0"/>
        <w:autoSpaceDN w:val="0"/>
        <w:spacing w:after="0" w:line="360" w:lineRule="auto"/>
        <w:ind w:firstLine="567"/>
        <w:jc w:val="both"/>
        <w:rPr>
          <w:rFonts w:ascii="Times New Roman" w:eastAsia="Times New Roman" w:hAnsi="Times New Roman" w:cs="Times New Roman"/>
          <w:sz w:val="24"/>
          <w:szCs w:val="24"/>
          <w:lang w:eastAsia="ru-RU"/>
        </w:rPr>
      </w:pPr>
      <w:r w:rsidRPr="00023663">
        <w:rPr>
          <w:rFonts w:ascii="Times New Roman" w:eastAsia="Times New Roman" w:hAnsi="Times New Roman" w:cs="Times New Roman"/>
          <w:sz w:val="24"/>
          <w:szCs w:val="24"/>
          <w:lang w:eastAsia="ru-RU"/>
        </w:rPr>
        <w:t>6.1. Исходные данные для численных экспериментов с моделью</w:t>
      </w:r>
      <w:r w:rsidR="004C6CF6">
        <w:rPr>
          <w:rFonts w:ascii="Times New Roman" w:eastAsia="Times New Roman" w:hAnsi="Times New Roman" w:cs="Times New Roman"/>
          <w:sz w:val="24"/>
          <w:szCs w:val="24"/>
          <w:lang w:eastAsia="ru-RU"/>
        </w:rPr>
        <w:t>………………...36</w:t>
      </w:r>
    </w:p>
    <w:p w:rsidR="00B274BE" w:rsidRPr="00A5723D" w:rsidRDefault="00B274BE" w:rsidP="00B274BE">
      <w:pPr>
        <w:keepNext/>
        <w:keepLines/>
        <w:spacing w:after="0" w:line="360" w:lineRule="auto"/>
        <w:ind w:firstLine="567"/>
        <w:outlineLvl w:val="2"/>
        <w:rPr>
          <w:rFonts w:ascii="Times New Roman" w:eastAsia="Times New Roman" w:hAnsi="Times New Roman" w:cs="Times New Roman"/>
          <w:sz w:val="24"/>
          <w:szCs w:val="24"/>
        </w:rPr>
      </w:pPr>
      <w:r w:rsidRPr="00A5723D">
        <w:rPr>
          <w:rFonts w:ascii="Times New Roman" w:eastAsia="Times New Roman" w:hAnsi="Times New Roman" w:cs="Times New Roman"/>
          <w:sz w:val="24"/>
          <w:szCs w:val="24"/>
        </w:rPr>
        <w:t>6.2. Абиотические компоненты. Биотические компоненты</w:t>
      </w:r>
      <w:r w:rsidR="004C6CF6">
        <w:rPr>
          <w:rFonts w:ascii="Times New Roman" w:eastAsia="Times New Roman" w:hAnsi="Times New Roman" w:cs="Times New Roman"/>
          <w:sz w:val="24"/>
          <w:szCs w:val="24"/>
        </w:rPr>
        <w:t>………………………..37</w:t>
      </w:r>
    </w:p>
    <w:p w:rsidR="00B274BE" w:rsidRPr="00D615C4" w:rsidRDefault="00B274BE" w:rsidP="00B274BE">
      <w:pPr>
        <w:spacing w:after="0" w:line="360" w:lineRule="auto"/>
        <w:ind w:firstLine="567"/>
        <w:jc w:val="both"/>
        <w:rPr>
          <w:rFonts w:ascii="Times New Roman" w:hAnsi="Times New Roman" w:cs="Times New Roman"/>
          <w:sz w:val="24"/>
          <w:szCs w:val="24"/>
        </w:rPr>
      </w:pPr>
      <w:r w:rsidRPr="00D615C4">
        <w:rPr>
          <w:rFonts w:ascii="Times New Roman" w:hAnsi="Times New Roman" w:cs="Times New Roman"/>
          <w:sz w:val="24"/>
          <w:szCs w:val="24"/>
        </w:rPr>
        <w:t>6.3. Результаты численных экспериментов</w:t>
      </w:r>
      <w:r w:rsidR="004C6CF6">
        <w:rPr>
          <w:rFonts w:ascii="Times New Roman" w:hAnsi="Times New Roman" w:cs="Times New Roman"/>
          <w:sz w:val="24"/>
          <w:szCs w:val="24"/>
        </w:rPr>
        <w:t>…………………………………………38</w:t>
      </w:r>
    </w:p>
    <w:p w:rsidR="00B274BE" w:rsidRDefault="00B274BE" w:rsidP="00B274BE">
      <w:pPr>
        <w:pStyle w:val="31"/>
        <w:tabs>
          <w:tab w:val="num" w:pos="360"/>
        </w:tabs>
        <w:ind w:firstLine="0"/>
        <w:rPr>
          <w:b w:val="0"/>
          <w:bCs w:val="0"/>
        </w:rPr>
      </w:pPr>
      <w:r>
        <w:rPr>
          <w:b w:val="0"/>
          <w:bCs w:val="0"/>
        </w:rPr>
        <w:t>Заключение……………………………………</w:t>
      </w:r>
      <w:r w:rsidR="004C6CF6">
        <w:rPr>
          <w:b w:val="0"/>
          <w:bCs w:val="0"/>
        </w:rPr>
        <w:t>…….……………………….………………45</w:t>
      </w:r>
    </w:p>
    <w:p w:rsidR="00B274BE" w:rsidRDefault="00B274BE" w:rsidP="00B274BE">
      <w:pPr>
        <w:pStyle w:val="a3"/>
        <w:spacing w:before="0" w:beforeAutospacing="0" w:after="0" w:afterAutospacing="0" w:line="360" w:lineRule="auto"/>
        <w:jc w:val="both"/>
      </w:pPr>
      <w:r>
        <w:t>Литература.…………………………………….…..………………………………………...</w:t>
      </w:r>
      <w:r w:rsidR="004C6CF6">
        <w:t>47</w:t>
      </w:r>
      <w:bookmarkStart w:id="0" w:name="_GoBack"/>
      <w:bookmarkEnd w:id="0"/>
    </w:p>
    <w:p w:rsidR="00B274BE" w:rsidRPr="00B274BE" w:rsidRDefault="00B274BE" w:rsidP="00B274BE">
      <w:pPr>
        <w:rPr>
          <w:lang w:eastAsia="ru-RU"/>
        </w:rPr>
      </w:pPr>
    </w:p>
    <w:p w:rsidR="007D0482" w:rsidRPr="007D0482" w:rsidRDefault="007D0482" w:rsidP="007D0482">
      <w:pPr>
        <w:rPr>
          <w:lang w:eastAsia="ru-RU"/>
        </w:rPr>
      </w:pPr>
    </w:p>
    <w:p w:rsidR="004B08D0" w:rsidRPr="004B08D0" w:rsidRDefault="004B08D0" w:rsidP="00B56DC8">
      <w:pPr>
        <w:pStyle w:val="1"/>
        <w:ind w:firstLine="0"/>
      </w:pPr>
    </w:p>
    <w:p w:rsidR="009B28CA" w:rsidRPr="009B28CA" w:rsidRDefault="004B08D0" w:rsidP="00B56DC8">
      <w:pPr>
        <w:pStyle w:val="a3"/>
        <w:rPr>
          <w:b/>
          <w:bCs/>
        </w:rPr>
      </w:pPr>
      <w:r>
        <w:br w:type="page"/>
      </w:r>
      <w:r w:rsidR="009B28CA" w:rsidRPr="009B28CA">
        <w:rPr>
          <w:b/>
          <w:bCs/>
        </w:rPr>
        <w:lastRenderedPageBreak/>
        <w:t>Введение</w:t>
      </w:r>
    </w:p>
    <w:p w:rsidR="009B28CA" w:rsidRPr="009B28CA" w:rsidRDefault="009B28CA" w:rsidP="009B28CA">
      <w:pPr>
        <w:spacing w:after="0" w:line="360" w:lineRule="auto"/>
        <w:ind w:firstLine="709"/>
        <w:jc w:val="both"/>
        <w:rPr>
          <w:rFonts w:ascii="Times New Roman" w:eastAsia="Times New Roman" w:hAnsi="Times New Roman" w:cs="Times New Roman"/>
          <w:sz w:val="24"/>
          <w:szCs w:val="24"/>
          <w:lang w:eastAsia="ru-RU"/>
        </w:rPr>
      </w:pPr>
      <w:r w:rsidRPr="009B28CA">
        <w:rPr>
          <w:rFonts w:ascii="Times New Roman" w:eastAsia="Times New Roman" w:hAnsi="Times New Roman" w:cs="Times New Roman"/>
          <w:sz w:val="24"/>
          <w:szCs w:val="24"/>
          <w:lang w:eastAsia="ru-RU"/>
        </w:rPr>
        <w:t xml:space="preserve">Антропогенное загрязнение и </w:t>
      </w:r>
      <w:proofErr w:type="spellStart"/>
      <w:r w:rsidRPr="009B28CA">
        <w:rPr>
          <w:rFonts w:ascii="Times New Roman" w:eastAsia="Times New Roman" w:hAnsi="Times New Roman" w:cs="Times New Roman"/>
          <w:sz w:val="24"/>
          <w:szCs w:val="24"/>
          <w:lang w:eastAsia="ru-RU"/>
        </w:rPr>
        <w:t>эвтрофирование</w:t>
      </w:r>
      <w:proofErr w:type="spellEnd"/>
      <w:r w:rsidRPr="009B28CA">
        <w:rPr>
          <w:rFonts w:ascii="Times New Roman" w:eastAsia="Times New Roman" w:hAnsi="Times New Roman" w:cs="Times New Roman"/>
          <w:sz w:val="24"/>
          <w:szCs w:val="24"/>
          <w:lang w:eastAsia="ru-RU"/>
        </w:rPr>
        <w:t xml:space="preserve"> водных экосистем являются глобальными проблемами. Особенно остро стоит проблема снижения качества  и без того ограниченного запаса пресных вод. Эти проблемы вызвали проведение широкого круга исследований в области компьютерного математического моделирования водных экосистем.</w:t>
      </w:r>
    </w:p>
    <w:p w:rsidR="009B28CA" w:rsidRPr="009B28CA" w:rsidRDefault="009B28CA" w:rsidP="004D3A3C">
      <w:pPr>
        <w:tabs>
          <w:tab w:val="center" w:pos="4677"/>
          <w:tab w:val="right" w:pos="9355"/>
        </w:tabs>
        <w:spacing w:after="0" w:line="360" w:lineRule="auto"/>
        <w:ind w:firstLine="709"/>
        <w:jc w:val="both"/>
        <w:rPr>
          <w:rFonts w:ascii="Times New Roman" w:eastAsia="Times New Roman" w:hAnsi="Times New Roman" w:cs="Times New Roman"/>
          <w:sz w:val="24"/>
          <w:szCs w:val="24"/>
          <w:lang w:eastAsia="ru-RU"/>
        </w:rPr>
      </w:pPr>
      <w:r w:rsidRPr="009B28CA">
        <w:rPr>
          <w:rFonts w:ascii="Times New Roman" w:eastAsia="Times New Roman" w:hAnsi="Times New Roman" w:cs="Times New Roman"/>
          <w:sz w:val="24"/>
          <w:szCs w:val="24"/>
          <w:lang w:eastAsia="ru-RU"/>
        </w:rPr>
        <w:t>Особенность Северо-запада России заключается в обилии экосистем проточных водоёмов. Их функционирование в значительной мере определяется наложением антропогенного и естественного поступления биогенных элементов с водосборных бассейнов. Поэтому для определения экологически обоснованных норм антропогенного поступления биогенных элементов в экосистему водоёма необходимо выявить особенности естественной внутригодовой динамики содержания биоген</w:t>
      </w:r>
      <w:r w:rsidR="00B26848">
        <w:rPr>
          <w:rFonts w:ascii="Times New Roman" w:eastAsia="Times New Roman" w:hAnsi="Times New Roman" w:cs="Times New Roman"/>
          <w:sz w:val="24"/>
          <w:szCs w:val="24"/>
          <w:lang w:eastAsia="ru-RU"/>
        </w:rPr>
        <w:t>ных элемент</w:t>
      </w:r>
      <w:r w:rsidRPr="009B28CA">
        <w:rPr>
          <w:rFonts w:ascii="Times New Roman" w:eastAsia="Times New Roman" w:hAnsi="Times New Roman" w:cs="Times New Roman"/>
          <w:sz w:val="24"/>
          <w:szCs w:val="24"/>
          <w:lang w:eastAsia="ru-RU"/>
        </w:rPr>
        <w:t>ов в речном стоке.</w:t>
      </w:r>
    </w:p>
    <w:p w:rsidR="009B28CA" w:rsidRPr="009B28CA" w:rsidRDefault="004D3A3C" w:rsidP="009B28CA">
      <w:pPr>
        <w:tabs>
          <w:tab w:val="center" w:pos="4677"/>
          <w:tab w:val="right" w:pos="9355"/>
        </w:tabs>
        <w:spacing w:after="0" w:line="360" w:lineRule="auto"/>
        <w:ind w:firstLine="709"/>
        <w:jc w:val="both"/>
        <w:rPr>
          <w:rFonts w:ascii="Times New Roman" w:eastAsia="Times New Roman" w:hAnsi="Times New Roman" w:cs="Times New Roman"/>
          <w:sz w:val="24"/>
          <w:szCs w:val="24"/>
          <w:lang w:eastAsia="ru-RU"/>
        </w:rPr>
      </w:pPr>
      <w:r w:rsidRPr="009B28CA">
        <w:rPr>
          <w:rFonts w:ascii="Times New Roman" w:eastAsia="Times New Roman" w:hAnsi="Times New Roman" w:cs="Times New Roman"/>
          <w:sz w:val="24"/>
          <w:szCs w:val="24"/>
          <w:lang w:eastAsia="ru-RU"/>
        </w:rPr>
        <w:t>М</w:t>
      </w:r>
      <w:r w:rsidR="009B28CA" w:rsidRPr="009B28CA">
        <w:rPr>
          <w:rFonts w:ascii="Times New Roman" w:eastAsia="Times New Roman" w:hAnsi="Times New Roman" w:cs="Times New Roman"/>
          <w:sz w:val="24"/>
          <w:szCs w:val="24"/>
          <w:lang w:eastAsia="ru-RU"/>
        </w:rPr>
        <w:t xml:space="preserve">орфометрические показатели системы «водосбор-водоём», т.е. площадь водосбора, объём водоёма, коэффициент удельного водосбора, показатель формы котловины и коэффициент условного </w:t>
      </w:r>
      <w:proofErr w:type="spellStart"/>
      <w:r w:rsidR="009B28CA" w:rsidRPr="009B28CA">
        <w:rPr>
          <w:rFonts w:ascii="Times New Roman" w:eastAsia="Times New Roman" w:hAnsi="Times New Roman" w:cs="Times New Roman"/>
          <w:sz w:val="24"/>
          <w:szCs w:val="24"/>
          <w:lang w:eastAsia="ru-RU"/>
        </w:rPr>
        <w:t>водообмена</w:t>
      </w:r>
      <w:proofErr w:type="spellEnd"/>
      <w:r w:rsidR="009B28CA" w:rsidRPr="009B28CA">
        <w:rPr>
          <w:rFonts w:ascii="Times New Roman" w:eastAsia="Times New Roman" w:hAnsi="Times New Roman" w:cs="Times New Roman"/>
          <w:sz w:val="24"/>
          <w:szCs w:val="24"/>
          <w:lang w:eastAsia="ru-RU"/>
        </w:rPr>
        <w:t xml:space="preserve"> влияют на особенности функци</w:t>
      </w:r>
      <w:r>
        <w:rPr>
          <w:rFonts w:ascii="Times New Roman" w:eastAsia="Times New Roman" w:hAnsi="Times New Roman" w:cs="Times New Roman"/>
          <w:sz w:val="24"/>
          <w:szCs w:val="24"/>
          <w:lang w:eastAsia="ru-RU"/>
        </w:rPr>
        <w:t>онирования экосистемы водоёма</w:t>
      </w:r>
      <w:r w:rsidR="00AB4220">
        <w:rPr>
          <w:rFonts w:ascii="Times New Roman" w:eastAsia="Times New Roman" w:hAnsi="Times New Roman" w:cs="Times New Roman"/>
          <w:sz w:val="24"/>
          <w:szCs w:val="24"/>
          <w:lang w:eastAsia="ru-RU"/>
        </w:rPr>
        <w:t xml:space="preserve">, </w:t>
      </w:r>
      <w:r w:rsidR="009B28CA" w:rsidRPr="009B28CA">
        <w:rPr>
          <w:rFonts w:ascii="Times New Roman" w:eastAsia="Times New Roman" w:hAnsi="Times New Roman" w:cs="Times New Roman"/>
          <w:sz w:val="24"/>
          <w:szCs w:val="24"/>
          <w:lang w:eastAsia="ru-RU"/>
        </w:rPr>
        <w:t>поэтому данные параметры следует учитывать при разработке экологически обоснованных норм антропогенного воздействия.  Для этого необходимо применение компьютерного моделирования, в частности, имитационного моделирования.</w:t>
      </w:r>
    </w:p>
    <w:p w:rsidR="009B28CA" w:rsidRPr="009B28CA" w:rsidRDefault="009B28CA" w:rsidP="00A56E94">
      <w:pPr>
        <w:spacing w:after="0" w:line="360" w:lineRule="auto"/>
        <w:ind w:firstLine="709"/>
        <w:jc w:val="both"/>
        <w:rPr>
          <w:rFonts w:ascii="Times New Roman" w:eastAsia="Times New Roman" w:hAnsi="Times New Roman" w:cs="Times New Roman"/>
          <w:sz w:val="24"/>
          <w:szCs w:val="24"/>
          <w:lang w:eastAsia="ru-RU"/>
        </w:rPr>
      </w:pPr>
      <w:r w:rsidRPr="009B28CA">
        <w:rPr>
          <w:rFonts w:ascii="Times New Roman" w:eastAsia="Times New Roman" w:hAnsi="Times New Roman" w:cs="Times New Roman"/>
          <w:sz w:val="24"/>
          <w:szCs w:val="24"/>
          <w:lang w:eastAsia="ru-RU"/>
        </w:rPr>
        <w:t>Систематические исследования по математическому моделированию водных экосистем были начаты в Санкт-Петербургском университете в</w:t>
      </w:r>
      <w:r w:rsidRPr="009B28CA">
        <w:rPr>
          <w:rFonts w:ascii="Times New Roman" w:eastAsia="Times New Roman" w:hAnsi="Times New Roman" w:cs="Times New Roman"/>
          <w:noProof/>
          <w:sz w:val="24"/>
          <w:szCs w:val="24"/>
          <w:lang w:eastAsia="ru-RU"/>
        </w:rPr>
        <w:t xml:space="preserve"> 1968-1970</w:t>
      </w:r>
      <w:r w:rsidR="00AB4220">
        <w:rPr>
          <w:rFonts w:ascii="Times New Roman" w:eastAsia="Times New Roman" w:hAnsi="Times New Roman" w:cs="Times New Roman"/>
          <w:noProof/>
          <w:sz w:val="24"/>
          <w:szCs w:val="24"/>
          <w:lang w:eastAsia="ru-RU"/>
        </w:rPr>
        <w:t>-х</w:t>
      </w:r>
      <w:r w:rsidRPr="009B28CA">
        <w:rPr>
          <w:rFonts w:ascii="Times New Roman" w:eastAsia="Times New Roman" w:hAnsi="Times New Roman" w:cs="Times New Roman"/>
          <w:sz w:val="24"/>
          <w:szCs w:val="24"/>
          <w:lang w:eastAsia="ru-RU"/>
        </w:rPr>
        <w:t xml:space="preserve"> годах на кафедре океаноло</w:t>
      </w:r>
      <w:r w:rsidR="00AB4220">
        <w:rPr>
          <w:rFonts w:ascii="Times New Roman" w:eastAsia="Times New Roman" w:hAnsi="Times New Roman" w:cs="Times New Roman"/>
          <w:sz w:val="24"/>
          <w:szCs w:val="24"/>
          <w:lang w:eastAsia="ru-RU"/>
        </w:rPr>
        <w:t>гии географического факультета</w:t>
      </w:r>
      <w:r w:rsidR="00722DF8">
        <w:rPr>
          <w:rFonts w:ascii="Times New Roman" w:eastAsia="Times New Roman" w:hAnsi="Times New Roman" w:cs="Times New Roman"/>
          <w:sz w:val="24"/>
          <w:szCs w:val="24"/>
          <w:lang w:eastAsia="ru-RU"/>
        </w:rPr>
        <w:t>.</w:t>
      </w:r>
      <w:r w:rsidR="00A56E94">
        <w:rPr>
          <w:rFonts w:ascii="Times New Roman" w:eastAsia="Times New Roman" w:hAnsi="Times New Roman" w:cs="Times New Roman"/>
          <w:sz w:val="24"/>
          <w:szCs w:val="24"/>
          <w:lang w:eastAsia="ru-RU"/>
        </w:rPr>
        <w:t xml:space="preserve"> </w:t>
      </w:r>
      <w:r w:rsidRPr="009B28CA">
        <w:rPr>
          <w:rFonts w:ascii="Times New Roman" w:eastAsia="Times New Roman" w:hAnsi="Times New Roman" w:cs="Times New Roman"/>
          <w:sz w:val="24"/>
          <w:szCs w:val="24"/>
          <w:lang w:eastAsia="ru-RU"/>
        </w:rPr>
        <w:t>С начала 1970-х годов коллектив учёных под руководством Ю.Н. Сергеева при участ</w:t>
      </w:r>
      <w:r w:rsidR="00716C26">
        <w:rPr>
          <w:rFonts w:ascii="Times New Roman" w:eastAsia="Times New Roman" w:hAnsi="Times New Roman" w:cs="Times New Roman"/>
          <w:sz w:val="24"/>
          <w:szCs w:val="24"/>
          <w:lang w:eastAsia="ru-RU"/>
        </w:rPr>
        <w:t>ии В.В. Дмитриева, В.П. Кулеша</w:t>
      </w:r>
      <w:r w:rsidR="00A56E94">
        <w:rPr>
          <w:rFonts w:ascii="Times New Roman" w:eastAsia="Times New Roman" w:hAnsi="Times New Roman" w:cs="Times New Roman"/>
          <w:sz w:val="24"/>
          <w:szCs w:val="24"/>
          <w:lang w:eastAsia="ru-RU"/>
        </w:rPr>
        <w:t xml:space="preserve"> разработали модели экосистем </w:t>
      </w:r>
      <w:r w:rsidRPr="009B28CA">
        <w:rPr>
          <w:rFonts w:ascii="Times New Roman" w:eastAsia="Times New Roman" w:hAnsi="Times New Roman" w:cs="Times New Roman"/>
          <w:sz w:val="24"/>
          <w:szCs w:val="24"/>
          <w:lang w:eastAsia="ru-RU"/>
        </w:rPr>
        <w:t>Северного моря, Невской губы, Финского залива, Балтийского моря. В 1994 году В.Ю. Третьяковым была создана имитационная модель функционирования водно-пойменной экосистемы озера Ильмень. Блок проточности этой модели применим только для озера Ильмень.</w:t>
      </w:r>
    </w:p>
    <w:p w:rsidR="009B28CA" w:rsidRPr="009B28CA" w:rsidRDefault="009B28CA" w:rsidP="009B28CA">
      <w:pPr>
        <w:spacing w:after="0" w:line="360" w:lineRule="auto"/>
        <w:ind w:firstLine="709"/>
        <w:jc w:val="both"/>
        <w:rPr>
          <w:rFonts w:ascii="Times New Roman" w:eastAsia="Times New Roman" w:hAnsi="Times New Roman" w:cs="Times New Roman"/>
          <w:sz w:val="24"/>
          <w:szCs w:val="24"/>
          <w:lang w:eastAsia="ru-RU"/>
        </w:rPr>
      </w:pPr>
      <w:r w:rsidRPr="009B28CA">
        <w:rPr>
          <w:rFonts w:ascii="Times New Roman" w:eastAsia="Times New Roman" w:hAnsi="Times New Roman" w:cs="Times New Roman"/>
          <w:sz w:val="24"/>
          <w:szCs w:val="24"/>
          <w:lang w:eastAsia="ru-RU"/>
        </w:rPr>
        <w:t>В.Ю</w:t>
      </w:r>
      <w:r w:rsidR="00AB4220">
        <w:rPr>
          <w:rFonts w:ascii="Times New Roman" w:eastAsia="Times New Roman" w:hAnsi="Times New Roman" w:cs="Times New Roman"/>
          <w:sz w:val="24"/>
          <w:szCs w:val="24"/>
          <w:lang w:eastAsia="ru-RU"/>
        </w:rPr>
        <w:t>. Третьяковым в конце 1990-х – н</w:t>
      </w:r>
      <w:r w:rsidRPr="009B28CA">
        <w:rPr>
          <w:rFonts w:ascii="Times New Roman" w:eastAsia="Times New Roman" w:hAnsi="Times New Roman" w:cs="Times New Roman"/>
          <w:sz w:val="24"/>
          <w:szCs w:val="24"/>
          <w:lang w:eastAsia="ru-RU"/>
        </w:rPr>
        <w:t xml:space="preserve">ачале 2000-х годов на базе этой модели была создана </w:t>
      </w:r>
      <w:proofErr w:type="spellStart"/>
      <w:r w:rsidRPr="009B28CA">
        <w:rPr>
          <w:rFonts w:ascii="Times New Roman" w:eastAsia="Times New Roman" w:hAnsi="Times New Roman" w:cs="Times New Roman"/>
          <w:sz w:val="24"/>
          <w:szCs w:val="24"/>
          <w:lang w:eastAsia="ru-RU"/>
        </w:rPr>
        <w:t>двухрезервуарная</w:t>
      </w:r>
      <w:proofErr w:type="spellEnd"/>
      <w:r w:rsidRPr="009B28CA">
        <w:rPr>
          <w:rFonts w:ascii="Times New Roman" w:eastAsia="Times New Roman" w:hAnsi="Times New Roman" w:cs="Times New Roman"/>
          <w:sz w:val="24"/>
          <w:szCs w:val="24"/>
          <w:lang w:eastAsia="ru-RU"/>
        </w:rPr>
        <w:t xml:space="preserve"> модель экосистемы проточного водоема</w:t>
      </w:r>
      <w:r w:rsidRPr="009B28CA">
        <w:rPr>
          <w:rFonts w:ascii="Times New Roman" w:eastAsia="Times New Roman" w:hAnsi="Times New Roman" w:cs="Times New Roman"/>
          <w:b/>
          <w:bCs/>
          <w:sz w:val="24"/>
          <w:szCs w:val="24"/>
          <w:lang w:eastAsia="ru-RU"/>
        </w:rPr>
        <w:t xml:space="preserve">, </w:t>
      </w:r>
      <w:r w:rsidRPr="009B28CA">
        <w:rPr>
          <w:rFonts w:ascii="Times New Roman" w:eastAsia="Times New Roman" w:hAnsi="Times New Roman" w:cs="Times New Roman"/>
          <w:sz w:val="24"/>
          <w:szCs w:val="24"/>
          <w:lang w:eastAsia="ru-RU"/>
        </w:rPr>
        <w:t xml:space="preserve">предназначенная для имитации воздействия токсических веществ на функционирование водной экосистемы. При этом модель универсальна и может применяться к различным водоёмам, поскольку внутригодовые динамики объема и </w:t>
      </w:r>
      <w:r w:rsidRPr="009B28CA">
        <w:rPr>
          <w:rFonts w:ascii="Times New Roman" w:eastAsia="Times New Roman" w:hAnsi="Times New Roman" w:cs="Times New Roman"/>
          <w:sz w:val="24"/>
          <w:szCs w:val="24"/>
          <w:lang w:eastAsia="ru-RU"/>
        </w:rPr>
        <w:lastRenderedPageBreak/>
        <w:t xml:space="preserve">других параметров водоёма являются внешними факторами, записанными в отдельных файлах. </w:t>
      </w:r>
    </w:p>
    <w:p w:rsidR="009B28CA" w:rsidRDefault="009B28CA" w:rsidP="009B28CA">
      <w:pPr>
        <w:spacing w:after="0" w:line="360" w:lineRule="auto"/>
        <w:ind w:firstLine="709"/>
        <w:jc w:val="both"/>
        <w:rPr>
          <w:rFonts w:ascii="Times New Roman" w:eastAsia="Times New Roman" w:hAnsi="Times New Roman" w:cs="Times New Roman"/>
          <w:sz w:val="24"/>
          <w:szCs w:val="24"/>
          <w:lang w:eastAsia="ru-RU"/>
        </w:rPr>
      </w:pPr>
      <w:r w:rsidRPr="009B28CA">
        <w:rPr>
          <w:rFonts w:ascii="Times New Roman" w:eastAsia="Times New Roman" w:hAnsi="Times New Roman" w:cs="Times New Roman"/>
          <w:sz w:val="24"/>
          <w:szCs w:val="24"/>
          <w:lang w:eastAsia="ru-RU"/>
        </w:rPr>
        <w:t xml:space="preserve"> В модел</w:t>
      </w:r>
      <w:r w:rsidR="00B26848">
        <w:rPr>
          <w:rFonts w:ascii="Times New Roman" w:eastAsia="Times New Roman" w:hAnsi="Times New Roman" w:cs="Times New Roman"/>
          <w:sz w:val="24"/>
          <w:szCs w:val="24"/>
          <w:lang w:eastAsia="ru-RU"/>
        </w:rPr>
        <w:t>и</w:t>
      </w:r>
      <w:r w:rsidRPr="009B28CA">
        <w:rPr>
          <w:rFonts w:ascii="Times New Roman" w:eastAsia="Times New Roman" w:hAnsi="Times New Roman" w:cs="Times New Roman"/>
          <w:sz w:val="24"/>
          <w:szCs w:val="24"/>
          <w:lang w:eastAsia="ru-RU"/>
        </w:rPr>
        <w:t xml:space="preserve"> изменение объёма и других параметров водоё</w:t>
      </w:r>
      <w:r w:rsidR="00EB40EE">
        <w:rPr>
          <w:rFonts w:ascii="Times New Roman" w:eastAsia="Times New Roman" w:hAnsi="Times New Roman" w:cs="Times New Roman"/>
          <w:sz w:val="24"/>
          <w:szCs w:val="24"/>
          <w:lang w:eastAsia="ru-RU"/>
        </w:rPr>
        <w:t xml:space="preserve">ма происходит в зависимости от </w:t>
      </w:r>
      <w:r w:rsidRPr="009B28CA">
        <w:rPr>
          <w:rFonts w:ascii="Times New Roman" w:eastAsia="Times New Roman" w:hAnsi="Times New Roman" w:cs="Times New Roman"/>
          <w:sz w:val="24"/>
          <w:szCs w:val="24"/>
          <w:lang w:eastAsia="ru-RU"/>
        </w:rPr>
        <w:t>формализованной взаимосвязи между нормированным расходом вытекающей из водоёма реки и отклонением уровня водоёма</w:t>
      </w:r>
      <w:r w:rsidR="00A62B2E">
        <w:rPr>
          <w:rFonts w:ascii="Times New Roman" w:eastAsia="Times New Roman" w:hAnsi="Times New Roman" w:cs="Times New Roman"/>
          <w:sz w:val="24"/>
          <w:szCs w:val="24"/>
          <w:lang w:eastAsia="ru-RU"/>
        </w:rPr>
        <w:t xml:space="preserve"> от среднего значения. В связи с этим необходимо определить характерные</w:t>
      </w:r>
      <w:r w:rsidRPr="009B28CA">
        <w:rPr>
          <w:rFonts w:ascii="Times New Roman" w:eastAsia="Times New Roman" w:hAnsi="Times New Roman" w:cs="Times New Roman"/>
          <w:sz w:val="24"/>
          <w:szCs w:val="24"/>
          <w:lang w:eastAsia="ru-RU"/>
        </w:rPr>
        <w:t xml:space="preserve"> для проточных водоёмов бассейна Финского </w:t>
      </w:r>
      <w:r w:rsidR="00B26848">
        <w:rPr>
          <w:rFonts w:ascii="Times New Roman" w:eastAsia="Times New Roman" w:hAnsi="Times New Roman" w:cs="Times New Roman"/>
          <w:sz w:val="24"/>
          <w:szCs w:val="24"/>
          <w:lang w:eastAsia="ru-RU"/>
        </w:rPr>
        <w:t xml:space="preserve">залива </w:t>
      </w:r>
      <w:r w:rsidRPr="009B28CA">
        <w:rPr>
          <w:rFonts w:ascii="Times New Roman" w:eastAsia="Times New Roman" w:hAnsi="Times New Roman" w:cs="Times New Roman"/>
          <w:sz w:val="24"/>
          <w:szCs w:val="24"/>
          <w:lang w:eastAsia="ru-RU"/>
        </w:rPr>
        <w:t>регрессионны</w:t>
      </w:r>
      <w:r w:rsidR="00B26848">
        <w:rPr>
          <w:rFonts w:ascii="Times New Roman" w:eastAsia="Times New Roman" w:hAnsi="Times New Roman" w:cs="Times New Roman"/>
          <w:sz w:val="24"/>
          <w:szCs w:val="24"/>
          <w:lang w:eastAsia="ru-RU"/>
        </w:rPr>
        <w:t>е</w:t>
      </w:r>
      <w:r w:rsidRPr="009B28CA">
        <w:rPr>
          <w:rFonts w:ascii="Times New Roman" w:eastAsia="Times New Roman" w:hAnsi="Times New Roman" w:cs="Times New Roman"/>
          <w:sz w:val="24"/>
          <w:szCs w:val="24"/>
          <w:lang w:eastAsia="ru-RU"/>
        </w:rPr>
        <w:t xml:space="preserve"> зависимост</w:t>
      </w:r>
      <w:r w:rsidR="00B26848">
        <w:rPr>
          <w:rFonts w:ascii="Times New Roman" w:eastAsia="Times New Roman" w:hAnsi="Times New Roman" w:cs="Times New Roman"/>
          <w:sz w:val="24"/>
          <w:szCs w:val="24"/>
          <w:lang w:eastAsia="ru-RU"/>
        </w:rPr>
        <w:t>и</w:t>
      </w:r>
      <w:r w:rsidRPr="009B28CA">
        <w:rPr>
          <w:rFonts w:ascii="Times New Roman" w:eastAsia="Times New Roman" w:hAnsi="Times New Roman" w:cs="Times New Roman"/>
          <w:sz w:val="24"/>
          <w:szCs w:val="24"/>
          <w:lang w:eastAsia="ru-RU"/>
        </w:rPr>
        <w:t xml:space="preserve"> между нормированным расходом </w:t>
      </w:r>
      <w:r w:rsidR="00B26848">
        <w:rPr>
          <w:rFonts w:ascii="Times New Roman" w:eastAsia="Times New Roman" w:hAnsi="Times New Roman" w:cs="Times New Roman"/>
          <w:sz w:val="24"/>
          <w:szCs w:val="24"/>
          <w:lang w:eastAsia="ru-RU"/>
        </w:rPr>
        <w:t xml:space="preserve">вытекающей из водоёма </w:t>
      </w:r>
      <w:r w:rsidRPr="009B28CA">
        <w:rPr>
          <w:rFonts w:ascii="Times New Roman" w:eastAsia="Times New Roman" w:hAnsi="Times New Roman" w:cs="Times New Roman"/>
          <w:sz w:val="24"/>
          <w:szCs w:val="24"/>
          <w:lang w:eastAsia="ru-RU"/>
        </w:rPr>
        <w:t xml:space="preserve">реки и отклонением уровня водоёма от </w:t>
      </w:r>
      <w:r w:rsidR="00F019B1">
        <w:rPr>
          <w:rFonts w:ascii="Times New Roman" w:eastAsia="Times New Roman" w:hAnsi="Times New Roman" w:cs="Times New Roman"/>
          <w:sz w:val="24"/>
          <w:szCs w:val="24"/>
          <w:lang w:eastAsia="ru-RU"/>
        </w:rPr>
        <w:t xml:space="preserve">его </w:t>
      </w:r>
      <w:r w:rsidRPr="009B28CA">
        <w:rPr>
          <w:rFonts w:ascii="Times New Roman" w:eastAsia="Times New Roman" w:hAnsi="Times New Roman" w:cs="Times New Roman"/>
          <w:sz w:val="24"/>
          <w:szCs w:val="24"/>
          <w:lang w:eastAsia="ru-RU"/>
        </w:rPr>
        <w:t>среднего значения.</w:t>
      </w:r>
    </w:p>
    <w:p w:rsidR="0021785E" w:rsidRPr="0021785E" w:rsidRDefault="0021785E" w:rsidP="0021785E">
      <w:pPr>
        <w:spacing w:after="0" w:line="360" w:lineRule="auto"/>
        <w:ind w:firstLine="709"/>
        <w:jc w:val="both"/>
        <w:rPr>
          <w:rFonts w:ascii="Times New Roman" w:eastAsia="Times New Roman" w:hAnsi="Times New Roman" w:cs="Times New Roman"/>
          <w:sz w:val="24"/>
          <w:szCs w:val="24"/>
          <w:lang w:eastAsia="ru-RU"/>
        </w:rPr>
      </w:pPr>
      <w:r w:rsidRPr="0021785E">
        <w:rPr>
          <w:rFonts w:ascii="Times New Roman" w:eastAsia="Times New Roman" w:hAnsi="Times New Roman" w:cs="Times New Roman"/>
          <w:sz w:val="24"/>
          <w:szCs w:val="24"/>
          <w:lang w:eastAsia="ru-RU"/>
        </w:rPr>
        <w:t>Актуальность данной работы о</w:t>
      </w:r>
      <w:r w:rsidR="00F019B1">
        <w:rPr>
          <w:rFonts w:ascii="Times New Roman" w:eastAsia="Times New Roman" w:hAnsi="Times New Roman" w:cs="Times New Roman"/>
          <w:sz w:val="24"/>
          <w:szCs w:val="24"/>
          <w:lang w:eastAsia="ru-RU"/>
        </w:rPr>
        <w:t>пределяется</w:t>
      </w:r>
      <w:r w:rsidRPr="0021785E">
        <w:rPr>
          <w:rFonts w:ascii="Times New Roman" w:eastAsia="Times New Roman" w:hAnsi="Times New Roman" w:cs="Times New Roman"/>
          <w:sz w:val="24"/>
          <w:szCs w:val="24"/>
          <w:lang w:eastAsia="ru-RU"/>
        </w:rPr>
        <w:t xml:space="preserve"> тем, что применение имитационного моделирования является одной из необходимых частей экологических исследований, помогающих решать вопросы рационального природопользования и сохранять естественное функционирование экосистем. Лишь на основе полученных сведений о процессах и принципах функционирования природного объекта возможно прогнозирование его состояния в дальнейшем. Только опираясь на данную информацию, возможно грамотное управление природными ресурсами и осуществление рационального природопользования. </w:t>
      </w:r>
    </w:p>
    <w:p w:rsidR="0021785E" w:rsidRPr="0021785E" w:rsidRDefault="0021785E" w:rsidP="0021785E">
      <w:pPr>
        <w:spacing w:after="0" w:line="360" w:lineRule="auto"/>
        <w:ind w:firstLine="709"/>
        <w:jc w:val="both"/>
        <w:rPr>
          <w:rFonts w:ascii="Times New Roman" w:eastAsia="Times New Roman" w:hAnsi="Times New Roman" w:cs="Times New Roman"/>
          <w:sz w:val="24"/>
          <w:szCs w:val="24"/>
          <w:lang w:eastAsia="ru-RU"/>
        </w:rPr>
      </w:pPr>
      <w:r w:rsidRPr="0021785E">
        <w:rPr>
          <w:rFonts w:ascii="Times New Roman" w:eastAsia="Times New Roman" w:hAnsi="Times New Roman" w:cs="Times New Roman"/>
          <w:sz w:val="24"/>
          <w:szCs w:val="24"/>
          <w:lang w:eastAsia="ru-RU"/>
        </w:rPr>
        <w:t>Объектом исследования послужила экосистема абстрактного проточного водоема</w:t>
      </w:r>
      <w:r w:rsidR="00F019B1">
        <w:rPr>
          <w:rFonts w:ascii="Times New Roman" w:eastAsia="Times New Roman" w:hAnsi="Times New Roman" w:cs="Times New Roman"/>
          <w:sz w:val="24"/>
          <w:szCs w:val="24"/>
          <w:lang w:eastAsia="ru-RU"/>
        </w:rPr>
        <w:t xml:space="preserve"> с параметрами</w:t>
      </w:r>
      <w:r w:rsidRPr="0021785E">
        <w:rPr>
          <w:rFonts w:ascii="Times New Roman" w:eastAsia="Times New Roman" w:hAnsi="Times New Roman" w:cs="Times New Roman"/>
          <w:sz w:val="24"/>
          <w:szCs w:val="24"/>
          <w:lang w:eastAsia="ru-RU"/>
        </w:rPr>
        <w:t>, характерн</w:t>
      </w:r>
      <w:r w:rsidR="00F019B1">
        <w:rPr>
          <w:rFonts w:ascii="Times New Roman" w:eastAsia="Times New Roman" w:hAnsi="Times New Roman" w:cs="Times New Roman"/>
          <w:sz w:val="24"/>
          <w:szCs w:val="24"/>
          <w:lang w:eastAsia="ru-RU"/>
        </w:rPr>
        <w:t>ыми</w:t>
      </w:r>
      <w:r w:rsidRPr="0021785E">
        <w:rPr>
          <w:rFonts w:ascii="Times New Roman" w:eastAsia="Times New Roman" w:hAnsi="Times New Roman" w:cs="Times New Roman"/>
          <w:sz w:val="24"/>
          <w:szCs w:val="24"/>
          <w:lang w:eastAsia="ru-RU"/>
        </w:rPr>
        <w:t xml:space="preserve"> для Северо-Запада России.</w:t>
      </w:r>
    </w:p>
    <w:p w:rsidR="00B76CEF" w:rsidRPr="0021785E" w:rsidRDefault="0021785E" w:rsidP="00B76CEF">
      <w:pPr>
        <w:spacing w:after="0" w:line="360" w:lineRule="auto"/>
        <w:ind w:firstLine="709"/>
        <w:jc w:val="both"/>
        <w:rPr>
          <w:rFonts w:ascii="Times New Roman" w:eastAsia="Times New Roman" w:hAnsi="Times New Roman" w:cs="Times New Roman"/>
          <w:sz w:val="24"/>
          <w:szCs w:val="24"/>
          <w:lang w:eastAsia="ru-RU"/>
        </w:rPr>
      </w:pPr>
      <w:r w:rsidRPr="0021785E">
        <w:rPr>
          <w:rFonts w:ascii="Times New Roman" w:eastAsia="Times New Roman" w:hAnsi="Times New Roman" w:cs="Times New Roman"/>
          <w:sz w:val="24"/>
          <w:szCs w:val="24"/>
          <w:lang w:eastAsia="ru-RU"/>
        </w:rPr>
        <w:t>Предметом</w:t>
      </w:r>
      <w:r w:rsidR="00FA38A2">
        <w:rPr>
          <w:rFonts w:ascii="Times New Roman" w:eastAsia="Times New Roman" w:hAnsi="Times New Roman" w:cs="Times New Roman"/>
          <w:sz w:val="24"/>
          <w:szCs w:val="24"/>
          <w:lang w:eastAsia="ru-RU"/>
        </w:rPr>
        <w:t xml:space="preserve"> исследования  данной работы</w:t>
      </w:r>
      <w:r w:rsidR="00BC1FFD">
        <w:rPr>
          <w:rFonts w:ascii="Times New Roman" w:eastAsia="Times New Roman" w:hAnsi="Times New Roman" w:cs="Times New Roman"/>
          <w:sz w:val="24"/>
          <w:szCs w:val="24"/>
          <w:lang w:eastAsia="ru-RU"/>
        </w:rPr>
        <w:t xml:space="preserve"> является</w:t>
      </w:r>
      <w:r w:rsidRPr="0021785E">
        <w:rPr>
          <w:rFonts w:ascii="Times New Roman" w:eastAsia="Times New Roman" w:hAnsi="Times New Roman" w:cs="Times New Roman"/>
          <w:sz w:val="24"/>
          <w:szCs w:val="24"/>
          <w:lang w:eastAsia="ru-RU"/>
        </w:rPr>
        <w:t xml:space="preserve"> </w:t>
      </w:r>
      <w:r w:rsidR="00BC1FFD">
        <w:rPr>
          <w:rFonts w:ascii="Times New Roman" w:eastAsia="Times New Roman" w:hAnsi="Times New Roman" w:cs="Times New Roman"/>
          <w:sz w:val="24"/>
          <w:szCs w:val="24"/>
          <w:lang w:eastAsia="ru-RU"/>
        </w:rPr>
        <w:t>изучение</w:t>
      </w:r>
      <w:r w:rsidRPr="0021785E">
        <w:rPr>
          <w:rFonts w:ascii="Times New Roman" w:eastAsia="Times New Roman" w:hAnsi="Times New Roman" w:cs="Times New Roman"/>
          <w:sz w:val="24"/>
          <w:szCs w:val="24"/>
          <w:lang w:eastAsia="ru-RU"/>
        </w:rPr>
        <w:t xml:space="preserve"> </w:t>
      </w:r>
      <w:r w:rsidR="00BC1FFD">
        <w:rPr>
          <w:rFonts w:ascii="Times New Roman" w:eastAsia="Times New Roman" w:hAnsi="Times New Roman" w:cs="Times New Roman"/>
          <w:sz w:val="24"/>
          <w:szCs w:val="24"/>
          <w:lang w:eastAsia="ru-RU"/>
        </w:rPr>
        <w:t>влияния</w:t>
      </w:r>
      <w:r w:rsidR="00B76CEF" w:rsidRPr="00FF1639">
        <w:rPr>
          <w:rFonts w:ascii="Times New Roman" w:eastAsia="Times New Roman" w:hAnsi="Times New Roman" w:cs="Times New Roman"/>
          <w:sz w:val="24"/>
          <w:szCs w:val="24"/>
          <w:lang w:eastAsia="ru-RU"/>
        </w:rPr>
        <w:t xml:space="preserve"> режима поступления биогенных элементов на особенности функционирования экосистемы проточного водоема</w:t>
      </w:r>
      <w:r w:rsidR="00B76CEF">
        <w:rPr>
          <w:rFonts w:ascii="Times New Roman" w:eastAsia="Times New Roman" w:hAnsi="Times New Roman" w:cs="Times New Roman"/>
          <w:sz w:val="24"/>
          <w:szCs w:val="24"/>
          <w:lang w:eastAsia="ru-RU"/>
        </w:rPr>
        <w:t xml:space="preserve">. </w:t>
      </w:r>
    </w:p>
    <w:p w:rsidR="00A15EA7" w:rsidRPr="0021785E" w:rsidRDefault="0021785E" w:rsidP="00A62B2E">
      <w:pPr>
        <w:spacing w:after="0" w:line="360" w:lineRule="auto"/>
        <w:ind w:firstLine="709"/>
        <w:jc w:val="both"/>
        <w:rPr>
          <w:rFonts w:ascii="Times New Roman" w:eastAsia="Times New Roman" w:hAnsi="Times New Roman" w:cs="Times New Roman"/>
          <w:sz w:val="24"/>
          <w:szCs w:val="24"/>
          <w:lang w:eastAsia="ru-RU"/>
        </w:rPr>
      </w:pPr>
      <w:r w:rsidRPr="0021785E">
        <w:rPr>
          <w:rFonts w:ascii="Times New Roman" w:eastAsia="Times New Roman" w:hAnsi="Times New Roman" w:cs="Times New Roman"/>
          <w:sz w:val="24"/>
          <w:szCs w:val="24"/>
          <w:lang w:eastAsia="ru-RU"/>
        </w:rPr>
        <w:t xml:space="preserve">Цель данной работы: исследование возможностей </w:t>
      </w:r>
      <w:r w:rsidR="00F019B1">
        <w:rPr>
          <w:rFonts w:ascii="Times New Roman" w:eastAsia="Times New Roman" w:hAnsi="Times New Roman" w:cs="Times New Roman"/>
          <w:sz w:val="24"/>
          <w:szCs w:val="24"/>
          <w:lang w:eastAsia="ru-RU"/>
        </w:rPr>
        <w:t xml:space="preserve">компьютерной </w:t>
      </w:r>
      <w:r w:rsidRPr="0021785E">
        <w:rPr>
          <w:rFonts w:ascii="Times New Roman" w:eastAsia="Times New Roman" w:hAnsi="Times New Roman" w:cs="Times New Roman"/>
          <w:sz w:val="24"/>
          <w:szCs w:val="24"/>
          <w:lang w:eastAsia="ru-RU"/>
        </w:rPr>
        <w:t>модели «</w:t>
      </w:r>
      <w:proofErr w:type="spellStart"/>
      <w:r w:rsidRPr="0021785E">
        <w:rPr>
          <w:rFonts w:ascii="Times New Roman" w:eastAsia="Times New Roman" w:hAnsi="Times New Roman" w:cs="Times New Roman"/>
          <w:sz w:val="24"/>
          <w:szCs w:val="24"/>
          <w:lang w:eastAsia="ru-RU"/>
        </w:rPr>
        <w:t>Экотокс</w:t>
      </w:r>
      <w:proofErr w:type="spellEnd"/>
      <w:r w:rsidRPr="0021785E">
        <w:rPr>
          <w:rFonts w:ascii="Times New Roman" w:eastAsia="Times New Roman" w:hAnsi="Times New Roman" w:cs="Times New Roman"/>
          <w:sz w:val="24"/>
          <w:szCs w:val="24"/>
          <w:lang w:eastAsia="ru-RU"/>
        </w:rPr>
        <w:t xml:space="preserve">» (автор </w:t>
      </w:r>
      <w:r w:rsidR="00A62B2E">
        <w:rPr>
          <w:rFonts w:ascii="Times New Roman" w:eastAsia="Times New Roman" w:hAnsi="Times New Roman" w:cs="Times New Roman"/>
          <w:sz w:val="24"/>
          <w:szCs w:val="24"/>
          <w:lang w:eastAsia="ru-RU"/>
        </w:rPr>
        <w:t>–</w:t>
      </w:r>
      <w:r w:rsidRPr="0021785E">
        <w:rPr>
          <w:rFonts w:ascii="Times New Roman" w:eastAsia="Times New Roman" w:hAnsi="Times New Roman" w:cs="Times New Roman"/>
          <w:sz w:val="24"/>
          <w:szCs w:val="24"/>
          <w:lang w:eastAsia="ru-RU"/>
        </w:rPr>
        <w:t xml:space="preserve"> </w:t>
      </w:r>
      <w:r w:rsidR="00A62B2E">
        <w:rPr>
          <w:rFonts w:ascii="Times New Roman" w:eastAsia="Times New Roman" w:hAnsi="Times New Roman" w:cs="Times New Roman"/>
          <w:sz w:val="24"/>
          <w:szCs w:val="24"/>
          <w:lang w:eastAsia="ru-RU"/>
        </w:rPr>
        <w:t xml:space="preserve">В.Ю. </w:t>
      </w:r>
      <w:r w:rsidRPr="0021785E">
        <w:rPr>
          <w:rFonts w:ascii="Times New Roman" w:eastAsia="Times New Roman" w:hAnsi="Times New Roman" w:cs="Times New Roman"/>
          <w:sz w:val="24"/>
          <w:szCs w:val="24"/>
          <w:lang w:eastAsia="ru-RU"/>
        </w:rPr>
        <w:t>Третьяков</w:t>
      </w:r>
      <w:r w:rsidR="00A62B2E">
        <w:rPr>
          <w:rFonts w:ascii="Times New Roman" w:eastAsia="Times New Roman" w:hAnsi="Times New Roman" w:cs="Times New Roman"/>
          <w:sz w:val="24"/>
          <w:szCs w:val="24"/>
          <w:lang w:eastAsia="ru-RU"/>
        </w:rPr>
        <w:t>)</w:t>
      </w:r>
      <w:r w:rsidRPr="0021785E">
        <w:rPr>
          <w:rFonts w:ascii="Times New Roman" w:eastAsia="Times New Roman" w:hAnsi="Times New Roman" w:cs="Times New Roman"/>
          <w:sz w:val="24"/>
          <w:szCs w:val="24"/>
          <w:lang w:eastAsia="ru-RU"/>
        </w:rPr>
        <w:t xml:space="preserve"> для </w:t>
      </w:r>
      <w:r w:rsidR="00A15EA7">
        <w:rPr>
          <w:rFonts w:ascii="Times New Roman" w:eastAsia="Times New Roman" w:hAnsi="Times New Roman" w:cs="Times New Roman"/>
          <w:sz w:val="24"/>
          <w:szCs w:val="24"/>
          <w:lang w:eastAsia="ru-RU"/>
        </w:rPr>
        <w:t>изучения</w:t>
      </w:r>
      <w:r w:rsidR="00FF1639" w:rsidRPr="00FF1639">
        <w:rPr>
          <w:rFonts w:ascii="Times New Roman" w:eastAsia="Times New Roman" w:hAnsi="Times New Roman" w:cs="Times New Roman"/>
          <w:sz w:val="24"/>
          <w:szCs w:val="24"/>
          <w:lang w:eastAsia="ru-RU"/>
        </w:rPr>
        <w:t xml:space="preserve"> </w:t>
      </w:r>
      <w:r w:rsidR="00A15EA7">
        <w:rPr>
          <w:rFonts w:ascii="Times New Roman" w:eastAsia="Times New Roman" w:hAnsi="Times New Roman" w:cs="Times New Roman"/>
          <w:sz w:val="24"/>
          <w:szCs w:val="24"/>
          <w:lang w:eastAsia="ru-RU"/>
        </w:rPr>
        <w:t>влияния</w:t>
      </w:r>
      <w:r w:rsidR="00A15EA7" w:rsidRPr="00FF1639">
        <w:rPr>
          <w:rFonts w:ascii="Times New Roman" w:eastAsia="Times New Roman" w:hAnsi="Times New Roman" w:cs="Times New Roman"/>
          <w:sz w:val="24"/>
          <w:szCs w:val="24"/>
          <w:lang w:eastAsia="ru-RU"/>
        </w:rPr>
        <w:t xml:space="preserve"> режима поступления биогенных элементов на особенности функционирования экосистемы проточного водоема</w:t>
      </w:r>
      <w:r w:rsidR="00A15EA7">
        <w:rPr>
          <w:rFonts w:ascii="Times New Roman" w:eastAsia="Times New Roman" w:hAnsi="Times New Roman" w:cs="Times New Roman"/>
          <w:sz w:val="24"/>
          <w:szCs w:val="24"/>
          <w:lang w:eastAsia="ru-RU"/>
        </w:rPr>
        <w:t xml:space="preserve">. </w:t>
      </w:r>
      <w:r w:rsidR="00A15EA7" w:rsidRPr="0021785E">
        <w:rPr>
          <w:rFonts w:ascii="Times New Roman" w:eastAsia="Times New Roman" w:hAnsi="Times New Roman" w:cs="Times New Roman"/>
          <w:sz w:val="24"/>
          <w:szCs w:val="24"/>
          <w:lang w:eastAsia="ru-RU"/>
        </w:rPr>
        <w:t>Параметры водоёма и значения внешних экологических факторов зад</w:t>
      </w:r>
      <w:r w:rsidR="00FD1998">
        <w:rPr>
          <w:rFonts w:ascii="Times New Roman" w:eastAsia="Times New Roman" w:hAnsi="Times New Roman" w:cs="Times New Roman"/>
          <w:sz w:val="24"/>
          <w:szCs w:val="24"/>
          <w:lang w:eastAsia="ru-RU"/>
        </w:rPr>
        <w:t xml:space="preserve">аны </w:t>
      </w:r>
      <w:r w:rsidR="00F019B1">
        <w:rPr>
          <w:rFonts w:ascii="Times New Roman" w:eastAsia="Times New Roman" w:hAnsi="Times New Roman" w:cs="Times New Roman"/>
          <w:sz w:val="24"/>
          <w:szCs w:val="24"/>
          <w:lang w:eastAsia="ru-RU"/>
        </w:rPr>
        <w:t>на основании характеристик,</w:t>
      </w:r>
      <w:r w:rsidR="00FD1998">
        <w:rPr>
          <w:rFonts w:ascii="Times New Roman" w:eastAsia="Times New Roman" w:hAnsi="Times New Roman" w:cs="Times New Roman"/>
          <w:sz w:val="24"/>
          <w:szCs w:val="24"/>
          <w:lang w:eastAsia="ru-RU"/>
        </w:rPr>
        <w:t xml:space="preserve"> наблюдающи</w:t>
      </w:r>
      <w:r w:rsidR="00F019B1">
        <w:rPr>
          <w:rFonts w:ascii="Times New Roman" w:eastAsia="Times New Roman" w:hAnsi="Times New Roman" w:cs="Times New Roman"/>
          <w:sz w:val="24"/>
          <w:szCs w:val="24"/>
          <w:lang w:eastAsia="ru-RU"/>
        </w:rPr>
        <w:t>х</w:t>
      </w:r>
      <w:r w:rsidR="00FD1998">
        <w:rPr>
          <w:rFonts w:ascii="Times New Roman" w:eastAsia="Times New Roman" w:hAnsi="Times New Roman" w:cs="Times New Roman"/>
          <w:sz w:val="24"/>
          <w:szCs w:val="24"/>
          <w:lang w:eastAsia="ru-RU"/>
        </w:rPr>
        <w:t>ся в Северо-З</w:t>
      </w:r>
      <w:r w:rsidR="00A15EA7" w:rsidRPr="0021785E">
        <w:rPr>
          <w:rFonts w:ascii="Times New Roman" w:eastAsia="Times New Roman" w:hAnsi="Times New Roman" w:cs="Times New Roman"/>
          <w:sz w:val="24"/>
          <w:szCs w:val="24"/>
          <w:lang w:eastAsia="ru-RU"/>
        </w:rPr>
        <w:t>ападном регионе России.</w:t>
      </w:r>
    </w:p>
    <w:p w:rsidR="00A62B2E" w:rsidRDefault="009B28CA" w:rsidP="00A62B2E">
      <w:pPr>
        <w:spacing w:after="0" w:line="360" w:lineRule="auto"/>
        <w:ind w:firstLine="708"/>
        <w:jc w:val="both"/>
        <w:rPr>
          <w:rFonts w:ascii="Times New Roman" w:eastAsia="Times New Roman" w:hAnsi="Times New Roman" w:cs="Times New Roman"/>
          <w:sz w:val="24"/>
          <w:szCs w:val="24"/>
          <w:lang w:eastAsia="ru-RU"/>
        </w:rPr>
      </w:pPr>
      <w:r w:rsidRPr="009B28CA">
        <w:rPr>
          <w:rFonts w:ascii="Times New Roman" w:eastAsia="Times New Roman" w:hAnsi="Times New Roman" w:cs="Times New Roman"/>
          <w:sz w:val="24"/>
          <w:szCs w:val="24"/>
          <w:lang w:eastAsia="ru-RU"/>
        </w:rPr>
        <w:t>Для достижения поставленной цели были решены следующие задачи:</w:t>
      </w:r>
    </w:p>
    <w:p w:rsidR="00A62B2E" w:rsidRDefault="00FD1998" w:rsidP="00FD1998">
      <w:pPr>
        <w:spacing w:after="0"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A62B2E">
        <w:rPr>
          <w:rFonts w:ascii="Times New Roman" w:eastAsia="Times New Roman" w:hAnsi="Times New Roman" w:cs="Times New Roman"/>
          <w:sz w:val="24"/>
          <w:szCs w:val="24"/>
          <w:lang w:eastAsia="ru-RU"/>
        </w:rPr>
        <w:t>И</w:t>
      </w:r>
      <w:r w:rsidR="009B28CA" w:rsidRPr="009B28CA">
        <w:rPr>
          <w:rFonts w:ascii="Times New Roman" w:eastAsia="Times New Roman" w:hAnsi="Times New Roman" w:cs="Times New Roman"/>
          <w:sz w:val="24"/>
          <w:szCs w:val="24"/>
          <w:lang w:eastAsia="ru-RU"/>
        </w:rPr>
        <w:t>зучена литература по гидрологии и морфо</w:t>
      </w:r>
      <w:r w:rsidR="00FB294C">
        <w:rPr>
          <w:rFonts w:ascii="Times New Roman" w:eastAsia="Times New Roman" w:hAnsi="Times New Roman" w:cs="Times New Roman"/>
          <w:sz w:val="24"/>
          <w:szCs w:val="24"/>
          <w:lang w:eastAsia="ru-RU"/>
        </w:rPr>
        <w:t>метрии озер Северо-З</w:t>
      </w:r>
      <w:r w:rsidR="00A62B2E">
        <w:rPr>
          <w:rFonts w:ascii="Times New Roman" w:eastAsia="Times New Roman" w:hAnsi="Times New Roman" w:cs="Times New Roman"/>
          <w:sz w:val="24"/>
          <w:szCs w:val="24"/>
          <w:lang w:eastAsia="ru-RU"/>
        </w:rPr>
        <w:t>апада Росси</w:t>
      </w:r>
      <w:r w:rsidR="00FB294C">
        <w:rPr>
          <w:rFonts w:ascii="Times New Roman" w:eastAsia="Times New Roman" w:hAnsi="Times New Roman" w:cs="Times New Roman"/>
          <w:sz w:val="24"/>
          <w:szCs w:val="24"/>
          <w:lang w:eastAsia="ru-RU"/>
        </w:rPr>
        <w:t>и</w:t>
      </w:r>
      <w:r w:rsidR="00A62B2E">
        <w:rPr>
          <w:rFonts w:ascii="Times New Roman" w:eastAsia="Times New Roman" w:hAnsi="Times New Roman" w:cs="Times New Roman"/>
          <w:sz w:val="24"/>
          <w:szCs w:val="24"/>
          <w:lang w:eastAsia="ru-RU"/>
        </w:rPr>
        <w:t>.</w:t>
      </w:r>
    </w:p>
    <w:p w:rsidR="00A62B2E" w:rsidRDefault="00FD1998" w:rsidP="00FD1998">
      <w:pPr>
        <w:spacing w:after="0"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A62B2E">
        <w:rPr>
          <w:rFonts w:ascii="Times New Roman" w:eastAsia="Times New Roman" w:hAnsi="Times New Roman" w:cs="Times New Roman"/>
          <w:sz w:val="24"/>
          <w:szCs w:val="24"/>
          <w:lang w:eastAsia="ru-RU"/>
        </w:rPr>
        <w:t>И</w:t>
      </w:r>
      <w:r w:rsidR="009B28CA" w:rsidRPr="009B28CA">
        <w:rPr>
          <w:rFonts w:ascii="Times New Roman" w:eastAsia="Times New Roman" w:hAnsi="Times New Roman" w:cs="Times New Roman"/>
          <w:sz w:val="24"/>
          <w:szCs w:val="24"/>
          <w:lang w:eastAsia="ru-RU"/>
        </w:rPr>
        <w:t>зучена литература по режиму реч</w:t>
      </w:r>
      <w:r w:rsidR="00A62B2E">
        <w:rPr>
          <w:rFonts w:ascii="Times New Roman" w:eastAsia="Times New Roman" w:hAnsi="Times New Roman" w:cs="Times New Roman"/>
          <w:sz w:val="24"/>
          <w:szCs w:val="24"/>
          <w:lang w:eastAsia="ru-RU"/>
        </w:rPr>
        <w:t>н</w:t>
      </w:r>
      <w:r w:rsidR="00FB294C">
        <w:rPr>
          <w:rFonts w:ascii="Times New Roman" w:eastAsia="Times New Roman" w:hAnsi="Times New Roman" w:cs="Times New Roman"/>
          <w:sz w:val="24"/>
          <w:szCs w:val="24"/>
          <w:lang w:eastAsia="ru-RU"/>
        </w:rPr>
        <w:t>ого стока Северо-З</w:t>
      </w:r>
      <w:r w:rsidR="00A62B2E">
        <w:rPr>
          <w:rFonts w:ascii="Times New Roman" w:eastAsia="Times New Roman" w:hAnsi="Times New Roman" w:cs="Times New Roman"/>
          <w:sz w:val="24"/>
          <w:szCs w:val="24"/>
          <w:lang w:eastAsia="ru-RU"/>
        </w:rPr>
        <w:t>апада России.</w:t>
      </w:r>
    </w:p>
    <w:p w:rsidR="00A62B2E" w:rsidRDefault="00FD1998" w:rsidP="00FD1998">
      <w:pPr>
        <w:spacing w:after="0"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62B2E">
        <w:rPr>
          <w:rFonts w:ascii="Times New Roman" w:eastAsia="Times New Roman" w:hAnsi="Times New Roman" w:cs="Times New Roman"/>
          <w:sz w:val="24"/>
          <w:szCs w:val="24"/>
          <w:lang w:eastAsia="ru-RU"/>
        </w:rPr>
        <w:t>И</w:t>
      </w:r>
      <w:r w:rsidR="009B28CA" w:rsidRPr="009B28CA">
        <w:rPr>
          <w:rFonts w:ascii="Times New Roman" w:eastAsia="Times New Roman" w:hAnsi="Times New Roman" w:cs="Times New Roman"/>
          <w:sz w:val="24"/>
          <w:szCs w:val="24"/>
          <w:lang w:eastAsia="ru-RU"/>
        </w:rPr>
        <w:t>зучена литература по имитационному моделированию фу</w:t>
      </w:r>
      <w:r w:rsidR="00A62B2E">
        <w:rPr>
          <w:rFonts w:ascii="Times New Roman" w:eastAsia="Times New Roman" w:hAnsi="Times New Roman" w:cs="Times New Roman"/>
          <w:sz w:val="24"/>
          <w:szCs w:val="24"/>
          <w:lang w:eastAsia="ru-RU"/>
        </w:rPr>
        <w:t>нкционирования водных экосистем.</w:t>
      </w:r>
    </w:p>
    <w:p w:rsidR="00A62B2E" w:rsidRDefault="00FD1998" w:rsidP="00FD1998">
      <w:pPr>
        <w:spacing w:after="0"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A62B2E">
        <w:rPr>
          <w:rFonts w:ascii="Times New Roman" w:eastAsia="Times New Roman" w:hAnsi="Times New Roman" w:cs="Times New Roman"/>
          <w:sz w:val="24"/>
          <w:szCs w:val="24"/>
          <w:lang w:eastAsia="ru-RU"/>
        </w:rPr>
        <w:t>И</w:t>
      </w:r>
      <w:r w:rsidR="009B28CA" w:rsidRPr="009B28CA">
        <w:rPr>
          <w:rFonts w:ascii="Times New Roman" w:eastAsia="Times New Roman" w:hAnsi="Times New Roman" w:cs="Times New Roman"/>
          <w:sz w:val="24"/>
          <w:szCs w:val="24"/>
          <w:lang w:eastAsia="ru-RU"/>
        </w:rPr>
        <w:t>зучена литература по статистическ</w:t>
      </w:r>
      <w:r w:rsidR="00A62B2E">
        <w:rPr>
          <w:rFonts w:ascii="Times New Roman" w:eastAsia="Times New Roman" w:hAnsi="Times New Roman" w:cs="Times New Roman"/>
          <w:sz w:val="24"/>
          <w:szCs w:val="24"/>
          <w:lang w:eastAsia="ru-RU"/>
        </w:rPr>
        <w:t>ой обработке данных мониторинга.</w:t>
      </w:r>
    </w:p>
    <w:p w:rsidR="00A62B2E" w:rsidRDefault="00FD1998" w:rsidP="00FD1998">
      <w:pPr>
        <w:spacing w:after="0"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A62B2E">
        <w:rPr>
          <w:rFonts w:ascii="Times New Roman" w:eastAsia="Times New Roman" w:hAnsi="Times New Roman" w:cs="Times New Roman"/>
          <w:sz w:val="24"/>
          <w:szCs w:val="24"/>
          <w:lang w:eastAsia="ru-RU"/>
        </w:rPr>
        <w:t>В</w:t>
      </w:r>
      <w:r w:rsidR="009B28CA" w:rsidRPr="009B28CA">
        <w:rPr>
          <w:rFonts w:ascii="Times New Roman" w:eastAsia="Times New Roman" w:hAnsi="Times New Roman" w:cs="Times New Roman"/>
          <w:sz w:val="24"/>
          <w:szCs w:val="24"/>
          <w:lang w:eastAsia="ru-RU"/>
        </w:rPr>
        <w:t>ыполнен</w:t>
      </w:r>
      <w:r w:rsidR="0088110A">
        <w:rPr>
          <w:rFonts w:ascii="Times New Roman" w:eastAsia="Times New Roman" w:hAnsi="Times New Roman" w:cs="Times New Roman"/>
          <w:sz w:val="24"/>
          <w:szCs w:val="24"/>
          <w:lang w:eastAsia="ru-RU"/>
        </w:rPr>
        <w:t xml:space="preserve">а </w:t>
      </w:r>
      <w:r w:rsidR="009B28CA" w:rsidRPr="009B28CA">
        <w:rPr>
          <w:rFonts w:ascii="Times New Roman" w:eastAsia="Times New Roman" w:hAnsi="Times New Roman" w:cs="Times New Roman"/>
          <w:sz w:val="24"/>
          <w:szCs w:val="24"/>
          <w:lang w:eastAsia="ru-RU"/>
        </w:rPr>
        <w:t>статистическая обработка данных о содержании биогенных элементов в речном стоке</w:t>
      </w:r>
      <w:r w:rsidR="00A62B2E">
        <w:rPr>
          <w:rFonts w:ascii="Times New Roman" w:eastAsia="Times New Roman" w:hAnsi="Times New Roman" w:cs="Times New Roman"/>
          <w:sz w:val="24"/>
          <w:szCs w:val="24"/>
          <w:lang w:eastAsia="ru-RU"/>
        </w:rPr>
        <w:t>.</w:t>
      </w:r>
    </w:p>
    <w:p w:rsidR="00A62B2E" w:rsidRDefault="00FD1998" w:rsidP="00FD1998">
      <w:pPr>
        <w:spacing w:after="0"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6.</w:t>
      </w:r>
      <w:r w:rsidR="0088110A" w:rsidRPr="0088110A">
        <w:rPr>
          <w:rFonts w:ascii="Times New Roman" w:hAnsi="Times New Roman" w:cs="Times New Roman"/>
          <w:sz w:val="24"/>
          <w:szCs w:val="24"/>
        </w:rPr>
        <w:t>Выпол</w:t>
      </w:r>
      <w:r w:rsidR="00A62B2E">
        <w:rPr>
          <w:rFonts w:ascii="Times New Roman" w:hAnsi="Times New Roman" w:cs="Times New Roman"/>
          <w:sz w:val="24"/>
          <w:szCs w:val="24"/>
        </w:rPr>
        <w:t>нен ряд модельных экспериментов.</w:t>
      </w:r>
    </w:p>
    <w:p w:rsidR="007C07DD" w:rsidRDefault="00FD1998" w:rsidP="00FD1998">
      <w:pPr>
        <w:spacing w:after="0"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88110A" w:rsidRPr="0088110A">
        <w:rPr>
          <w:rFonts w:ascii="Times New Roman" w:hAnsi="Times New Roman" w:cs="Times New Roman"/>
          <w:sz w:val="24"/>
          <w:szCs w:val="24"/>
        </w:rPr>
        <w:t>Произведён анализ полученных результатов моделирования</w:t>
      </w:r>
      <w:r w:rsidR="0088110A">
        <w:rPr>
          <w:rFonts w:ascii="Times New Roman" w:hAnsi="Times New Roman" w:cs="Times New Roman"/>
          <w:sz w:val="24"/>
          <w:szCs w:val="24"/>
        </w:rPr>
        <w:t>.</w:t>
      </w:r>
    </w:p>
    <w:p w:rsidR="007C07DD" w:rsidRDefault="007C07DD">
      <w:pPr>
        <w:rPr>
          <w:rFonts w:ascii="Times New Roman" w:eastAsia="Times New Roman" w:hAnsi="Times New Roman" w:cs="Times New Roman"/>
          <w:sz w:val="24"/>
          <w:szCs w:val="24"/>
          <w:lang w:eastAsia="ru-RU"/>
        </w:rPr>
      </w:pPr>
    </w:p>
    <w:p w:rsidR="001D0C89" w:rsidRPr="007C07DD" w:rsidRDefault="007C07DD" w:rsidP="007C07DD">
      <w:pPr>
        <w:spacing w:after="0" w:line="360" w:lineRule="auto"/>
        <w:jc w:val="both"/>
        <w:rPr>
          <w:rFonts w:ascii="Times New Roman" w:eastAsia="Times New Roman" w:hAnsi="Times New Roman" w:cs="Times New Roman"/>
          <w:sz w:val="24"/>
          <w:szCs w:val="24"/>
          <w:lang w:eastAsia="ru-RU"/>
        </w:rPr>
      </w:pPr>
      <w:r>
        <w:rPr>
          <w:rFonts w:ascii="Times New Roman" w:hAnsi="Times New Roman" w:cs="Times New Roman"/>
          <w:b/>
          <w:sz w:val="24"/>
          <w:szCs w:val="24"/>
        </w:rPr>
        <w:t>Глава 1. Структурно-</w:t>
      </w:r>
      <w:r w:rsidR="00B56DC8">
        <w:rPr>
          <w:rFonts w:ascii="Times New Roman" w:hAnsi="Times New Roman" w:cs="Times New Roman"/>
          <w:b/>
          <w:sz w:val="24"/>
          <w:szCs w:val="24"/>
        </w:rPr>
        <w:t xml:space="preserve">функциональная </w:t>
      </w:r>
      <w:r w:rsidR="001D0C89" w:rsidRPr="00060117">
        <w:rPr>
          <w:rFonts w:ascii="Times New Roman" w:hAnsi="Times New Roman" w:cs="Times New Roman"/>
          <w:b/>
          <w:sz w:val="24"/>
          <w:szCs w:val="24"/>
        </w:rPr>
        <w:t>схема водной экосистемы</w:t>
      </w:r>
    </w:p>
    <w:p w:rsidR="007C07DD" w:rsidRDefault="001D0C89" w:rsidP="007C07DD">
      <w:pPr>
        <w:spacing w:after="0" w:line="360" w:lineRule="auto"/>
        <w:ind w:firstLine="708"/>
        <w:jc w:val="both"/>
        <w:rPr>
          <w:rFonts w:ascii="Times New Roman" w:hAnsi="Times New Roman" w:cs="Times New Roman"/>
          <w:sz w:val="24"/>
          <w:szCs w:val="24"/>
        </w:rPr>
      </w:pPr>
      <w:r w:rsidRPr="001D0C89">
        <w:rPr>
          <w:rFonts w:ascii="Times New Roman" w:hAnsi="Times New Roman" w:cs="Times New Roman"/>
          <w:sz w:val="24"/>
          <w:szCs w:val="24"/>
        </w:rPr>
        <w:t xml:space="preserve">Экологической системой называют неразрывное единство двух подсистем </w:t>
      </w:r>
      <w:r w:rsidR="007C07DD">
        <w:rPr>
          <w:rFonts w:ascii="Times New Roman" w:hAnsi="Times New Roman" w:cs="Times New Roman"/>
          <w:sz w:val="24"/>
          <w:szCs w:val="24"/>
        </w:rPr>
        <w:t>–</w:t>
      </w:r>
      <w:r w:rsidRPr="001D0C89">
        <w:rPr>
          <w:rFonts w:ascii="Times New Roman" w:hAnsi="Times New Roman" w:cs="Times New Roman"/>
          <w:sz w:val="24"/>
          <w:szCs w:val="24"/>
        </w:rPr>
        <w:t xml:space="preserve"> биоценоза и биотопа, взаимодействующих между собой таким образом, что поток энергии создает вполне определенную трофическую структуру и видовое разнообразие живых организмов, а также определенный поток вещества и информации между биотическими и абиотическими составляющими системы [</w:t>
      </w:r>
      <w:r w:rsidR="00247EFD" w:rsidRPr="00247EFD">
        <w:rPr>
          <w:rFonts w:ascii="Times New Roman" w:hAnsi="Times New Roman" w:cs="Times New Roman"/>
          <w:sz w:val="24"/>
          <w:szCs w:val="24"/>
        </w:rPr>
        <w:t>1</w:t>
      </w:r>
      <w:r w:rsidRPr="001D0C89">
        <w:rPr>
          <w:rFonts w:ascii="Times New Roman" w:hAnsi="Times New Roman" w:cs="Times New Roman"/>
          <w:sz w:val="24"/>
          <w:szCs w:val="24"/>
        </w:rPr>
        <w:t>].</w:t>
      </w:r>
    </w:p>
    <w:p w:rsidR="007C07DD" w:rsidRDefault="001D0C89" w:rsidP="007C07DD">
      <w:pPr>
        <w:spacing w:after="0" w:line="360" w:lineRule="auto"/>
        <w:ind w:firstLine="708"/>
        <w:jc w:val="both"/>
        <w:rPr>
          <w:rFonts w:ascii="Times New Roman" w:eastAsia="Calibri" w:hAnsi="Times New Roman" w:cs="Times New Roman"/>
          <w:sz w:val="24"/>
          <w:szCs w:val="24"/>
        </w:rPr>
      </w:pPr>
      <w:r w:rsidRPr="001D0C89">
        <w:rPr>
          <w:rFonts w:ascii="Times New Roman" w:hAnsi="Times New Roman" w:cs="Times New Roman"/>
          <w:sz w:val="24"/>
          <w:szCs w:val="24"/>
        </w:rPr>
        <w:t>Водные экосистемы и экосистемы суши имеют ряд характерных отличий. Основными особенностями водных экосистем являются:</w:t>
      </w:r>
      <w:r w:rsidR="002D4691" w:rsidRPr="002D4691">
        <w:rPr>
          <w:rFonts w:ascii="Times New Roman" w:eastAsia="Calibri" w:hAnsi="Times New Roman" w:cs="Times New Roman"/>
          <w:sz w:val="24"/>
          <w:szCs w:val="24"/>
        </w:rPr>
        <w:t xml:space="preserve"> </w:t>
      </w:r>
    </w:p>
    <w:p w:rsidR="002D4691" w:rsidRPr="007C07DD" w:rsidRDefault="007C07DD" w:rsidP="00A7129A">
      <w:pPr>
        <w:spacing w:after="0" w:line="360" w:lineRule="auto"/>
        <w:ind w:firstLine="708"/>
        <w:jc w:val="both"/>
        <w:rPr>
          <w:rFonts w:ascii="Times New Roman" w:hAnsi="Times New Roman" w:cs="Times New Roman"/>
          <w:sz w:val="24"/>
          <w:szCs w:val="24"/>
        </w:rPr>
      </w:pPr>
      <w:r>
        <w:rPr>
          <w:rFonts w:ascii="Times New Roman" w:eastAsia="Calibri" w:hAnsi="Times New Roman" w:cs="Times New Roman"/>
          <w:sz w:val="24"/>
          <w:szCs w:val="24"/>
        </w:rPr>
        <w:t>1.</w:t>
      </w:r>
      <w:r w:rsidR="002D4691" w:rsidRPr="006D0934">
        <w:rPr>
          <w:rFonts w:ascii="Times New Roman" w:eastAsia="Calibri" w:hAnsi="Times New Roman" w:cs="Times New Roman"/>
          <w:sz w:val="24"/>
          <w:szCs w:val="24"/>
        </w:rPr>
        <w:t xml:space="preserve">Трехмерная пространственная структура экосистемы, </w:t>
      </w:r>
      <w:r w:rsidR="00FB294C" w:rsidRPr="006D0934">
        <w:rPr>
          <w:rFonts w:ascii="Times New Roman" w:eastAsia="Calibri" w:hAnsi="Times New Roman" w:cs="Times New Roman"/>
          <w:sz w:val="24"/>
          <w:szCs w:val="24"/>
        </w:rPr>
        <w:t>обусловливающая</w:t>
      </w:r>
      <w:r w:rsidR="002D4691" w:rsidRPr="006D0934">
        <w:rPr>
          <w:rFonts w:ascii="Times New Roman" w:eastAsia="Calibri" w:hAnsi="Times New Roman" w:cs="Times New Roman"/>
          <w:sz w:val="24"/>
          <w:szCs w:val="24"/>
        </w:rPr>
        <w:t xml:space="preserve"> необходимость изучения ее в четыр</w:t>
      </w:r>
      <w:r w:rsidR="00F019B1">
        <w:rPr>
          <w:rFonts w:ascii="Times New Roman" w:eastAsia="Calibri" w:hAnsi="Times New Roman" w:cs="Times New Roman"/>
          <w:sz w:val="24"/>
          <w:szCs w:val="24"/>
        </w:rPr>
        <w:t>ё</w:t>
      </w:r>
      <w:r w:rsidR="002D4691" w:rsidRPr="006D0934">
        <w:rPr>
          <w:rFonts w:ascii="Times New Roman" w:eastAsia="Calibri" w:hAnsi="Times New Roman" w:cs="Times New Roman"/>
          <w:sz w:val="24"/>
          <w:szCs w:val="24"/>
        </w:rPr>
        <w:t>хмерной системе отсчета (х, у, z, t). Экосистемы суши, за исключением почвенных, обычно рассматриваются как «плоские» трехмерные системы.</w:t>
      </w:r>
    </w:p>
    <w:p w:rsidR="002D4691" w:rsidRPr="006D0934" w:rsidRDefault="00446321" w:rsidP="00A7129A">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002D4691" w:rsidRPr="006D0934">
        <w:rPr>
          <w:rFonts w:ascii="Times New Roman" w:eastAsia="Calibri" w:hAnsi="Times New Roman" w:cs="Times New Roman"/>
          <w:sz w:val="24"/>
          <w:szCs w:val="24"/>
        </w:rPr>
        <w:t>Среда обитания водных организмов непрерывна и относительно однородна по своим физико-химическим характеристикам, что позволяет использовать для е</w:t>
      </w:r>
      <w:r w:rsidR="00F019B1">
        <w:rPr>
          <w:rFonts w:ascii="Times New Roman" w:eastAsia="Calibri" w:hAnsi="Times New Roman" w:cs="Times New Roman"/>
          <w:sz w:val="24"/>
          <w:szCs w:val="24"/>
        </w:rPr>
        <w:t>ё</w:t>
      </w:r>
      <w:r w:rsidR="002D4691" w:rsidRPr="006D0934">
        <w:rPr>
          <w:rFonts w:ascii="Times New Roman" w:eastAsia="Calibri" w:hAnsi="Times New Roman" w:cs="Times New Roman"/>
          <w:sz w:val="24"/>
          <w:szCs w:val="24"/>
        </w:rPr>
        <w:t xml:space="preserve"> изучения математический аппарат теории сплошной среды. Экосистемы суши отличаются мозаичностью структуры.</w:t>
      </w:r>
    </w:p>
    <w:p w:rsidR="002D4691" w:rsidRPr="006D0934" w:rsidRDefault="00446321" w:rsidP="00A7129A">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2D4691" w:rsidRPr="006D0934">
        <w:rPr>
          <w:rFonts w:ascii="Times New Roman" w:eastAsia="Calibri" w:hAnsi="Times New Roman" w:cs="Times New Roman"/>
          <w:sz w:val="24"/>
          <w:szCs w:val="24"/>
        </w:rPr>
        <w:t>Из-за больш</w:t>
      </w:r>
      <w:r w:rsidR="00F019B1">
        <w:rPr>
          <w:rFonts w:ascii="Times New Roman" w:eastAsia="Calibri" w:hAnsi="Times New Roman" w:cs="Times New Roman"/>
          <w:sz w:val="24"/>
          <w:szCs w:val="24"/>
        </w:rPr>
        <w:t>е</w:t>
      </w:r>
      <w:r w:rsidR="002D4691" w:rsidRPr="006D0934">
        <w:rPr>
          <w:rFonts w:ascii="Times New Roman" w:eastAsia="Calibri" w:hAnsi="Times New Roman" w:cs="Times New Roman"/>
          <w:sz w:val="24"/>
          <w:szCs w:val="24"/>
        </w:rPr>
        <w:t>й подвижности водной среды экосистемы водо</w:t>
      </w:r>
      <w:r w:rsidR="00F019B1">
        <w:rPr>
          <w:rFonts w:ascii="Times New Roman" w:eastAsia="Calibri" w:hAnsi="Times New Roman" w:cs="Times New Roman"/>
          <w:sz w:val="24"/>
          <w:szCs w:val="24"/>
        </w:rPr>
        <w:t>ё</w:t>
      </w:r>
      <w:r w:rsidR="002D4691" w:rsidRPr="006D0934">
        <w:rPr>
          <w:rFonts w:ascii="Times New Roman" w:eastAsia="Calibri" w:hAnsi="Times New Roman" w:cs="Times New Roman"/>
          <w:sz w:val="24"/>
          <w:szCs w:val="24"/>
        </w:rPr>
        <w:t>мов отличаются высокой мобильностью. Экосистемы суши мало мобильны и обычно рассматриваются как «прикрепленные системы».</w:t>
      </w:r>
    </w:p>
    <w:p w:rsidR="002D4691" w:rsidRPr="006D0934" w:rsidRDefault="00446321" w:rsidP="00A7129A">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002D4691" w:rsidRPr="006D0934">
        <w:rPr>
          <w:rFonts w:ascii="Times New Roman" w:eastAsia="Calibri" w:hAnsi="Times New Roman" w:cs="Times New Roman"/>
          <w:sz w:val="24"/>
          <w:szCs w:val="24"/>
        </w:rPr>
        <w:t xml:space="preserve">В водной толще выделяются две качественно различные зоны регенерации биогенных веществ. В зоне прямой регенерации продукционные и </w:t>
      </w:r>
      <w:proofErr w:type="spellStart"/>
      <w:r w:rsidR="002D4691" w:rsidRPr="006D0934">
        <w:rPr>
          <w:rFonts w:ascii="Times New Roman" w:eastAsia="Calibri" w:hAnsi="Times New Roman" w:cs="Times New Roman"/>
          <w:sz w:val="24"/>
          <w:szCs w:val="24"/>
        </w:rPr>
        <w:t>деструкционные</w:t>
      </w:r>
      <w:proofErr w:type="spellEnd"/>
      <w:r w:rsidR="002D4691" w:rsidRPr="006D0934">
        <w:rPr>
          <w:rFonts w:ascii="Times New Roman" w:eastAsia="Calibri" w:hAnsi="Times New Roman" w:cs="Times New Roman"/>
          <w:sz w:val="24"/>
          <w:szCs w:val="24"/>
        </w:rPr>
        <w:t xml:space="preserve"> процессы протекают одновременно, а в зоне непрямой регенерации преобладают </w:t>
      </w:r>
      <w:proofErr w:type="spellStart"/>
      <w:r w:rsidR="002D4691" w:rsidRPr="006D0934">
        <w:rPr>
          <w:rFonts w:ascii="Times New Roman" w:eastAsia="Calibri" w:hAnsi="Times New Roman" w:cs="Times New Roman"/>
          <w:sz w:val="24"/>
          <w:szCs w:val="24"/>
        </w:rPr>
        <w:t>деструкционные</w:t>
      </w:r>
      <w:proofErr w:type="spellEnd"/>
      <w:r w:rsidR="002D4691" w:rsidRPr="006D0934">
        <w:rPr>
          <w:rFonts w:ascii="Times New Roman" w:eastAsia="Calibri" w:hAnsi="Times New Roman" w:cs="Times New Roman"/>
          <w:sz w:val="24"/>
          <w:szCs w:val="24"/>
        </w:rPr>
        <w:t xml:space="preserve"> процессы. В экосистемах суши регенерация биогенных веще</w:t>
      </w:r>
      <w:proofErr w:type="gramStart"/>
      <w:r w:rsidR="002D4691" w:rsidRPr="006D0934">
        <w:rPr>
          <w:rFonts w:ascii="Times New Roman" w:eastAsia="Calibri" w:hAnsi="Times New Roman" w:cs="Times New Roman"/>
          <w:sz w:val="24"/>
          <w:szCs w:val="24"/>
        </w:rPr>
        <w:t>ств</w:t>
      </w:r>
      <w:r w:rsidR="00F019B1">
        <w:rPr>
          <w:rFonts w:ascii="Times New Roman" w:eastAsia="Calibri" w:hAnsi="Times New Roman" w:cs="Times New Roman"/>
          <w:sz w:val="24"/>
          <w:szCs w:val="24"/>
        </w:rPr>
        <w:t xml:space="preserve"> </w:t>
      </w:r>
      <w:r w:rsidR="002D4691" w:rsidRPr="006D0934">
        <w:rPr>
          <w:rFonts w:ascii="Times New Roman" w:eastAsia="Calibri" w:hAnsi="Times New Roman" w:cs="Times New Roman"/>
          <w:sz w:val="24"/>
          <w:szCs w:val="24"/>
        </w:rPr>
        <w:t>пр</w:t>
      </w:r>
      <w:proofErr w:type="gramEnd"/>
      <w:r w:rsidR="002D4691" w:rsidRPr="006D0934">
        <w:rPr>
          <w:rFonts w:ascii="Times New Roman" w:eastAsia="Calibri" w:hAnsi="Times New Roman" w:cs="Times New Roman"/>
          <w:sz w:val="24"/>
          <w:szCs w:val="24"/>
        </w:rPr>
        <w:t>оисходит</w:t>
      </w:r>
      <w:r w:rsidR="00F019B1">
        <w:rPr>
          <w:rFonts w:ascii="Times New Roman" w:eastAsia="Calibri" w:hAnsi="Times New Roman" w:cs="Times New Roman"/>
          <w:sz w:val="24"/>
          <w:szCs w:val="24"/>
        </w:rPr>
        <w:t xml:space="preserve"> в основном </w:t>
      </w:r>
      <w:r w:rsidR="002D4691" w:rsidRPr="006D0934">
        <w:rPr>
          <w:rFonts w:ascii="Times New Roman" w:eastAsia="Calibri" w:hAnsi="Times New Roman" w:cs="Times New Roman"/>
          <w:sz w:val="24"/>
          <w:szCs w:val="24"/>
        </w:rPr>
        <w:t>в почвенном слое.</w:t>
      </w:r>
    </w:p>
    <w:p w:rsidR="002D4691" w:rsidRPr="006D0934" w:rsidRDefault="00446321" w:rsidP="00A7129A">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002D4691" w:rsidRPr="006D0934">
        <w:rPr>
          <w:rFonts w:ascii="Times New Roman" w:eastAsia="Calibri" w:hAnsi="Times New Roman" w:cs="Times New Roman"/>
          <w:sz w:val="24"/>
          <w:szCs w:val="24"/>
        </w:rPr>
        <w:t>Размеры подавляющего большинства водных организмов очень малы. Известно, что скорость удельного экологического метаболизма возрастает с уменьшением массы организмов. Поэтому процессы экологического метаболизма в водных экосистемах протекают во много раз быстрее, чем на суше. При малой биомассе водные биоценозы имеют очень высокую продукцию.</w:t>
      </w:r>
    </w:p>
    <w:p w:rsidR="002D4691" w:rsidRPr="00247EFD" w:rsidRDefault="00446321" w:rsidP="00A7129A">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6.</w:t>
      </w:r>
      <w:r w:rsidR="002D4691" w:rsidRPr="006D0934">
        <w:rPr>
          <w:rFonts w:ascii="Times New Roman" w:eastAsia="Calibri" w:hAnsi="Times New Roman" w:cs="Times New Roman"/>
          <w:sz w:val="24"/>
          <w:szCs w:val="24"/>
        </w:rPr>
        <w:t>Вертикальное и горизонтальное распределение водных организмов неоднородно. Зоны повышенной биомассы и продукции обычно располагаются вблизи границы раздела сред [</w:t>
      </w:r>
      <w:r w:rsidR="00247EFD" w:rsidRPr="00247EFD">
        <w:rPr>
          <w:rFonts w:ascii="Times New Roman" w:eastAsia="Calibri" w:hAnsi="Times New Roman" w:cs="Times New Roman"/>
          <w:sz w:val="24"/>
          <w:szCs w:val="24"/>
        </w:rPr>
        <w:t>1</w:t>
      </w:r>
      <w:r w:rsidR="00D746A5" w:rsidRPr="00D746A5">
        <w:rPr>
          <w:rFonts w:ascii="Times New Roman" w:eastAsia="Calibri" w:hAnsi="Times New Roman" w:cs="Times New Roman"/>
          <w:sz w:val="24"/>
          <w:szCs w:val="24"/>
        </w:rPr>
        <w:t>4</w:t>
      </w:r>
      <w:r w:rsidR="002D4691" w:rsidRPr="00247EFD">
        <w:rPr>
          <w:rFonts w:ascii="Times New Roman" w:eastAsia="Calibri" w:hAnsi="Times New Roman" w:cs="Times New Roman"/>
          <w:sz w:val="24"/>
          <w:szCs w:val="24"/>
        </w:rPr>
        <w:t>].</w:t>
      </w:r>
    </w:p>
    <w:p w:rsidR="002D4691" w:rsidRDefault="002D4691" w:rsidP="00446321">
      <w:pPr>
        <w:spacing w:after="0" w:line="360" w:lineRule="auto"/>
        <w:ind w:firstLine="709"/>
        <w:jc w:val="both"/>
        <w:rPr>
          <w:rFonts w:ascii="Times New Roman" w:eastAsia="Calibri" w:hAnsi="Times New Roman" w:cs="Times New Roman"/>
          <w:sz w:val="24"/>
          <w:szCs w:val="24"/>
        </w:rPr>
      </w:pPr>
      <w:r w:rsidRPr="006D0934">
        <w:rPr>
          <w:rFonts w:ascii="Times New Roman" w:eastAsia="Calibri" w:hAnsi="Times New Roman" w:cs="Times New Roman"/>
          <w:sz w:val="24"/>
          <w:szCs w:val="24"/>
        </w:rPr>
        <w:t>Экосистема состоит из отдельных компонент</w:t>
      </w:r>
      <w:r w:rsidR="00EB1514">
        <w:rPr>
          <w:rFonts w:ascii="Times New Roman" w:eastAsia="Calibri" w:hAnsi="Times New Roman" w:cs="Times New Roman"/>
          <w:sz w:val="24"/>
          <w:szCs w:val="24"/>
        </w:rPr>
        <w:t>ов</w:t>
      </w:r>
      <w:r w:rsidRPr="00446321">
        <w:rPr>
          <w:rFonts w:ascii="Times New Roman" w:eastAsia="Calibri" w:hAnsi="Times New Roman" w:cs="Times New Roman"/>
          <w:sz w:val="24"/>
          <w:szCs w:val="24"/>
        </w:rPr>
        <w:t>.</w:t>
      </w:r>
      <w:r w:rsidRPr="00446321">
        <w:rPr>
          <w:rFonts w:ascii="Calibri" w:eastAsia="Calibri" w:hAnsi="Calibri" w:cs="Times New Roman"/>
        </w:rPr>
        <w:t xml:space="preserve"> </w:t>
      </w:r>
      <w:r w:rsidRPr="006D0934">
        <w:rPr>
          <w:rFonts w:ascii="Times New Roman" w:eastAsia="Calibri" w:hAnsi="Times New Roman" w:cs="Times New Roman"/>
          <w:sz w:val="24"/>
          <w:szCs w:val="24"/>
        </w:rPr>
        <w:t>Компонентом системы называется ее наименьшая структура, ещ</w:t>
      </w:r>
      <w:r w:rsidR="003E3637">
        <w:rPr>
          <w:rFonts w:ascii="Times New Roman" w:eastAsia="Calibri" w:hAnsi="Times New Roman" w:cs="Times New Roman"/>
          <w:sz w:val="24"/>
          <w:szCs w:val="24"/>
        </w:rPr>
        <w:t>ё</w:t>
      </w:r>
      <w:r w:rsidRPr="006D0934">
        <w:rPr>
          <w:rFonts w:ascii="Times New Roman" w:eastAsia="Calibri" w:hAnsi="Times New Roman" w:cs="Times New Roman"/>
          <w:sz w:val="24"/>
          <w:szCs w:val="24"/>
        </w:rPr>
        <w:t xml:space="preserve"> обладающая чертами, выражающими главное качество </w:t>
      </w:r>
      <w:r w:rsidRPr="00247EFD">
        <w:rPr>
          <w:rFonts w:ascii="Times New Roman" w:eastAsia="Calibri" w:hAnsi="Times New Roman" w:cs="Times New Roman"/>
          <w:sz w:val="24"/>
          <w:szCs w:val="24"/>
        </w:rPr>
        <w:t>системы [</w:t>
      </w:r>
      <w:r w:rsidR="00247EFD" w:rsidRPr="00247EFD">
        <w:rPr>
          <w:rFonts w:ascii="Times New Roman" w:eastAsia="Calibri" w:hAnsi="Times New Roman" w:cs="Times New Roman"/>
          <w:sz w:val="24"/>
          <w:szCs w:val="24"/>
        </w:rPr>
        <w:t>2</w:t>
      </w:r>
      <w:r w:rsidR="00D746A5" w:rsidRPr="00D746A5">
        <w:rPr>
          <w:rFonts w:ascii="Times New Roman" w:eastAsia="Calibri" w:hAnsi="Times New Roman" w:cs="Times New Roman"/>
          <w:sz w:val="24"/>
          <w:szCs w:val="24"/>
        </w:rPr>
        <w:t>1</w:t>
      </w:r>
      <w:r w:rsidRPr="00247EFD">
        <w:rPr>
          <w:rFonts w:ascii="Times New Roman" w:eastAsia="Calibri" w:hAnsi="Times New Roman" w:cs="Times New Roman"/>
          <w:sz w:val="24"/>
          <w:szCs w:val="24"/>
        </w:rPr>
        <w:t>].</w:t>
      </w:r>
      <w:r w:rsidRPr="006D0934">
        <w:rPr>
          <w:rFonts w:ascii="Times New Roman" w:eastAsia="Calibri" w:hAnsi="Times New Roman" w:cs="Times New Roman"/>
          <w:sz w:val="24"/>
          <w:szCs w:val="24"/>
        </w:rPr>
        <w:t xml:space="preserve"> В исследованиях </w:t>
      </w:r>
      <w:r w:rsidR="003E3637">
        <w:rPr>
          <w:rFonts w:ascii="Times New Roman" w:eastAsia="Calibri" w:hAnsi="Times New Roman" w:cs="Times New Roman"/>
          <w:sz w:val="24"/>
          <w:szCs w:val="24"/>
        </w:rPr>
        <w:t xml:space="preserve">экосистем </w:t>
      </w:r>
      <w:r w:rsidRPr="006D0934">
        <w:rPr>
          <w:rFonts w:ascii="Times New Roman" w:eastAsia="Calibri" w:hAnsi="Times New Roman" w:cs="Times New Roman"/>
          <w:sz w:val="24"/>
          <w:szCs w:val="24"/>
        </w:rPr>
        <w:t>различают компоненты биоценоза и биотопа, энергетические и вещественные компоненты.</w:t>
      </w:r>
    </w:p>
    <w:p w:rsidR="00C05D3F" w:rsidRPr="003D17CD" w:rsidRDefault="00C05D3F" w:rsidP="00C05D3F">
      <w:pPr>
        <w:spacing w:after="0" w:line="360" w:lineRule="auto"/>
        <w:ind w:firstLine="709"/>
        <w:jc w:val="both"/>
        <w:rPr>
          <w:rFonts w:ascii="Times New Roman" w:eastAsia="Calibri" w:hAnsi="Times New Roman" w:cs="Times New Roman"/>
          <w:sz w:val="24"/>
          <w:szCs w:val="24"/>
        </w:rPr>
      </w:pPr>
      <w:r w:rsidRPr="00C05D3F">
        <w:rPr>
          <w:rFonts w:ascii="Times New Roman" w:eastAsia="Calibri" w:hAnsi="Times New Roman" w:cs="Times New Roman"/>
          <w:sz w:val="24"/>
          <w:szCs w:val="24"/>
        </w:rPr>
        <w:t xml:space="preserve">Компоненты экосистемы обмениваются между собой энергией, веществом и информацией. Поэтому компонент </w:t>
      </w:r>
      <w:proofErr w:type="spellStart"/>
      <w:r w:rsidRPr="00C05D3F">
        <w:rPr>
          <w:rFonts w:ascii="Times New Roman" w:eastAsia="Calibri" w:hAnsi="Times New Roman" w:cs="Times New Roman"/>
          <w:sz w:val="24"/>
          <w:szCs w:val="24"/>
        </w:rPr>
        <w:t>ci</w:t>
      </w:r>
      <w:proofErr w:type="spellEnd"/>
      <w:r w:rsidRPr="00C05D3F">
        <w:rPr>
          <w:rFonts w:ascii="Times New Roman" w:eastAsia="Calibri" w:hAnsi="Times New Roman" w:cs="Times New Roman"/>
          <w:sz w:val="24"/>
          <w:szCs w:val="24"/>
        </w:rPr>
        <w:t xml:space="preserve"> – это всегда переменная величина, являющаяся функцией других компонентов, внешних воздействий </w:t>
      </w:r>
      <w:proofErr w:type="spellStart"/>
      <w:r w:rsidRPr="00C05D3F">
        <w:rPr>
          <w:rFonts w:ascii="Times New Roman" w:eastAsia="Calibri" w:hAnsi="Times New Roman" w:cs="Times New Roman"/>
          <w:sz w:val="24"/>
          <w:szCs w:val="24"/>
        </w:rPr>
        <w:t>qi</w:t>
      </w:r>
      <w:proofErr w:type="spellEnd"/>
      <w:r w:rsidRPr="00C05D3F">
        <w:rPr>
          <w:rFonts w:ascii="Times New Roman" w:eastAsia="Calibri" w:hAnsi="Times New Roman" w:cs="Times New Roman"/>
          <w:sz w:val="24"/>
          <w:szCs w:val="24"/>
        </w:rPr>
        <w:t xml:space="preserve">, координат </w:t>
      </w:r>
      <w:proofErr w:type="spellStart"/>
      <w:r w:rsidRPr="00C05D3F">
        <w:rPr>
          <w:rFonts w:ascii="Times New Roman" w:eastAsia="Calibri" w:hAnsi="Times New Roman" w:cs="Times New Roman"/>
          <w:sz w:val="24"/>
          <w:szCs w:val="24"/>
        </w:rPr>
        <w:t>x,y,z</w:t>
      </w:r>
      <w:proofErr w:type="spellEnd"/>
      <w:r w:rsidRPr="00C05D3F">
        <w:rPr>
          <w:rFonts w:ascii="Times New Roman" w:eastAsia="Calibri" w:hAnsi="Times New Roman" w:cs="Times New Roman"/>
          <w:sz w:val="24"/>
          <w:szCs w:val="24"/>
        </w:rPr>
        <w:t xml:space="preserve"> и времени t:</w:t>
      </w:r>
      <w:r>
        <w:rPr>
          <w:rFonts w:ascii="Times New Roman" w:eastAsia="Calibri" w:hAnsi="Times New Roman" w:cs="Times New Roman"/>
          <w:sz w:val="24"/>
          <w:szCs w:val="24"/>
        </w:rPr>
        <w:t xml:space="preserve"> </w:t>
      </w:r>
      <w:r w:rsidRPr="00C05D3F">
        <w:rPr>
          <w:rFonts w:ascii="Times New Roman" w:eastAsia="Calibri" w:hAnsi="Times New Roman" w:cs="Times New Roman"/>
          <w:sz w:val="24"/>
          <w:szCs w:val="24"/>
        </w:rPr>
        <w:t xml:space="preserve"> </w:t>
      </w:r>
      <w:r>
        <w:rPr>
          <w:rFonts w:ascii="Times New Roman" w:eastAsia="Calibri" w:hAnsi="Times New Roman" w:cs="Times New Roman"/>
          <w:sz w:val="24"/>
          <w:szCs w:val="24"/>
          <w:lang w:val="en-US"/>
        </w:rPr>
        <w:t>c</w:t>
      </w:r>
      <w:r w:rsidRPr="003D17CD">
        <w:rPr>
          <w:rFonts w:ascii="Times New Roman" w:eastAsia="Calibri" w:hAnsi="Times New Roman" w:cs="Times New Roman"/>
          <w:sz w:val="24"/>
          <w:szCs w:val="24"/>
          <w:vertAlign w:val="subscript"/>
          <w:lang w:val="en-US"/>
        </w:rPr>
        <w:t>i</w:t>
      </w:r>
      <w:r w:rsidRPr="00C05D3F">
        <w:rPr>
          <w:rFonts w:ascii="Times New Roman" w:eastAsia="Calibri" w:hAnsi="Times New Roman" w:cs="Times New Roman"/>
          <w:sz w:val="24"/>
          <w:szCs w:val="24"/>
        </w:rPr>
        <w:t xml:space="preserve">= </w:t>
      </w:r>
      <w:r w:rsidRPr="006D0934">
        <w:rPr>
          <w:rFonts w:ascii="Times New Roman" w:eastAsia="Calibri" w:hAnsi="Times New Roman" w:cs="Times New Roman"/>
          <w:sz w:val="24"/>
          <w:szCs w:val="24"/>
          <w:lang w:val="en-US"/>
        </w:rPr>
        <w:t>f</w:t>
      </w:r>
      <w:r w:rsidRPr="003D17CD">
        <w:rPr>
          <w:rFonts w:ascii="Times New Roman" w:eastAsia="Calibri" w:hAnsi="Times New Roman" w:cs="Times New Roman"/>
          <w:sz w:val="24"/>
          <w:szCs w:val="24"/>
          <w:vertAlign w:val="subscript"/>
          <w:lang w:val="en-US"/>
        </w:rPr>
        <w:t>i</w:t>
      </w:r>
      <w:r w:rsidRPr="00C05D3F">
        <w:rPr>
          <w:rFonts w:ascii="Times New Roman" w:eastAsia="Calibri" w:hAnsi="Times New Roman" w:cs="Times New Roman"/>
          <w:sz w:val="24"/>
          <w:szCs w:val="24"/>
        </w:rPr>
        <w:t xml:space="preserve"> (</w:t>
      </w:r>
      <w:r w:rsidRPr="006D0934">
        <w:rPr>
          <w:rFonts w:ascii="Times New Roman" w:eastAsia="Calibri" w:hAnsi="Times New Roman" w:cs="Times New Roman"/>
          <w:sz w:val="24"/>
          <w:szCs w:val="24"/>
          <w:lang w:val="en-US"/>
        </w:rPr>
        <w:t>c</w:t>
      </w:r>
      <w:r w:rsidRPr="003D17CD">
        <w:rPr>
          <w:rFonts w:ascii="Times New Roman" w:eastAsia="Calibri" w:hAnsi="Times New Roman" w:cs="Times New Roman"/>
          <w:sz w:val="24"/>
          <w:szCs w:val="24"/>
          <w:vertAlign w:val="subscript"/>
        </w:rPr>
        <w:t>1</w:t>
      </w:r>
      <w:r w:rsidRPr="00C05D3F">
        <w:rPr>
          <w:rFonts w:ascii="Times New Roman" w:eastAsia="Calibri" w:hAnsi="Times New Roman" w:cs="Times New Roman"/>
          <w:sz w:val="24"/>
          <w:szCs w:val="24"/>
        </w:rPr>
        <w:t xml:space="preserve">, </w:t>
      </w:r>
      <w:r w:rsidRPr="003D17CD">
        <w:rPr>
          <w:rFonts w:ascii="Times New Roman" w:eastAsia="Calibri" w:hAnsi="Times New Roman" w:cs="Times New Roman"/>
          <w:sz w:val="24"/>
          <w:szCs w:val="24"/>
          <w:vertAlign w:val="subscript"/>
          <w:lang w:val="en-US"/>
        </w:rPr>
        <w:t>c</w:t>
      </w:r>
      <w:r w:rsidRPr="003D17CD">
        <w:rPr>
          <w:rFonts w:ascii="Times New Roman" w:eastAsia="Calibri" w:hAnsi="Times New Roman" w:cs="Times New Roman"/>
          <w:sz w:val="24"/>
          <w:szCs w:val="24"/>
          <w:vertAlign w:val="subscript"/>
        </w:rPr>
        <w:t>2</w:t>
      </w:r>
      <w:r w:rsidRPr="00C05D3F">
        <w:rPr>
          <w:rFonts w:ascii="Times New Roman" w:eastAsia="Calibri" w:hAnsi="Times New Roman" w:cs="Times New Roman"/>
          <w:sz w:val="24"/>
          <w:szCs w:val="24"/>
        </w:rPr>
        <w:t xml:space="preserve">,…, </w:t>
      </w:r>
      <w:proofErr w:type="spellStart"/>
      <w:r w:rsidRPr="006D0934">
        <w:rPr>
          <w:rFonts w:ascii="Times New Roman" w:eastAsia="Calibri" w:hAnsi="Times New Roman" w:cs="Times New Roman"/>
          <w:sz w:val="24"/>
          <w:szCs w:val="24"/>
          <w:lang w:val="en-US"/>
        </w:rPr>
        <w:t>c</w:t>
      </w:r>
      <w:r w:rsidRPr="003D17CD">
        <w:rPr>
          <w:rFonts w:ascii="Times New Roman" w:eastAsia="Calibri" w:hAnsi="Times New Roman" w:cs="Times New Roman"/>
          <w:sz w:val="24"/>
          <w:szCs w:val="24"/>
          <w:vertAlign w:val="subscript"/>
          <w:lang w:val="en-US"/>
        </w:rPr>
        <w:t>k</w:t>
      </w:r>
      <w:proofErr w:type="spellEnd"/>
      <w:r w:rsidRPr="00C05D3F">
        <w:rPr>
          <w:rFonts w:ascii="Times New Roman" w:eastAsia="Calibri" w:hAnsi="Times New Roman" w:cs="Times New Roman"/>
          <w:sz w:val="24"/>
          <w:szCs w:val="24"/>
        </w:rPr>
        <w:t xml:space="preserve">; </w:t>
      </w:r>
      <w:r w:rsidRPr="006D0934">
        <w:rPr>
          <w:rFonts w:ascii="Times New Roman" w:eastAsia="Calibri" w:hAnsi="Times New Roman" w:cs="Times New Roman"/>
          <w:sz w:val="24"/>
          <w:szCs w:val="24"/>
          <w:lang w:val="en-US"/>
        </w:rPr>
        <w:t>q</w:t>
      </w:r>
      <w:r w:rsidRPr="003D17CD">
        <w:rPr>
          <w:rFonts w:ascii="Times New Roman" w:eastAsia="Calibri" w:hAnsi="Times New Roman" w:cs="Times New Roman"/>
          <w:sz w:val="24"/>
          <w:szCs w:val="24"/>
          <w:vertAlign w:val="subscript"/>
        </w:rPr>
        <w:t>1</w:t>
      </w:r>
      <w:r w:rsidRPr="00C05D3F">
        <w:rPr>
          <w:rFonts w:ascii="Times New Roman" w:eastAsia="Calibri" w:hAnsi="Times New Roman" w:cs="Times New Roman"/>
          <w:sz w:val="24"/>
          <w:szCs w:val="24"/>
        </w:rPr>
        <w:t>,</w:t>
      </w:r>
      <w:r w:rsidRPr="006D0934">
        <w:rPr>
          <w:rFonts w:ascii="Times New Roman" w:eastAsia="Calibri" w:hAnsi="Times New Roman" w:cs="Times New Roman"/>
          <w:sz w:val="24"/>
          <w:szCs w:val="24"/>
          <w:lang w:val="en-US"/>
        </w:rPr>
        <w:t>q</w:t>
      </w:r>
      <w:r w:rsidRPr="003D17CD">
        <w:rPr>
          <w:rFonts w:ascii="Times New Roman" w:eastAsia="Calibri" w:hAnsi="Times New Roman" w:cs="Times New Roman"/>
          <w:sz w:val="24"/>
          <w:szCs w:val="24"/>
          <w:vertAlign w:val="subscript"/>
        </w:rPr>
        <w:t>2</w:t>
      </w:r>
      <w:r w:rsidRPr="00C05D3F">
        <w:rPr>
          <w:rFonts w:ascii="Times New Roman" w:eastAsia="Calibri" w:hAnsi="Times New Roman" w:cs="Times New Roman"/>
          <w:sz w:val="24"/>
          <w:szCs w:val="24"/>
        </w:rPr>
        <w:t>,…,</w:t>
      </w:r>
      <w:proofErr w:type="spellStart"/>
      <w:r w:rsidRPr="006D0934">
        <w:rPr>
          <w:rFonts w:ascii="Times New Roman" w:eastAsia="Calibri" w:hAnsi="Times New Roman" w:cs="Times New Roman"/>
          <w:sz w:val="24"/>
          <w:szCs w:val="24"/>
          <w:lang w:val="en-US"/>
        </w:rPr>
        <w:t>q</w:t>
      </w:r>
      <w:r w:rsidRPr="003D17CD">
        <w:rPr>
          <w:rFonts w:ascii="Times New Roman" w:eastAsia="Calibri" w:hAnsi="Times New Roman" w:cs="Times New Roman"/>
          <w:sz w:val="24"/>
          <w:szCs w:val="24"/>
          <w:vertAlign w:val="subscript"/>
          <w:lang w:val="en-US"/>
        </w:rPr>
        <w:t>j</w:t>
      </w:r>
      <w:proofErr w:type="spellEnd"/>
      <w:r w:rsidRPr="00C05D3F">
        <w:rPr>
          <w:rFonts w:ascii="Times New Roman" w:eastAsia="Calibri" w:hAnsi="Times New Roman" w:cs="Times New Roman"/>
          <w:sz w:val="24"/>
          <w:szCs w:val="24"/>
        </w:rPr>
        <w:t xml:space="preserve">; </w:t>
      </w:r>
      <w:r w:rsidRPr="006D0934">
        <w:rPr>
          <w:rFonts w:ascii="Times New Roman" w:eastAsia="Calibri" w:hAnsi="Times New Roman" w:cs="Times New Roman"/>
          <w:sz w:val="24"/>
          <w:szCs w:val="24"/>
          <w:lang w:val="en-US"/>
        </w:rPr>
        <w:t>x</w:t>
      </w:r>
      <w:r w:rsidRPr="00C05D3F">
        <w:rPr>
          <w:rFonts w:ascii="Times New Roman" w:eastAsia="Calibri" w:hAnsi="Times New Roman" w:cs="Times New Roman"/>
          <w:sz w:val="24"/>
          <w:szCs w:val="24"/>
        </w:rPr>
        <w:t>,</w:t>
      </w:r>
      <w:r w:rsidRPr="006D0934">
        <w:rPr>
          <w:rFonts w:ascii="Times New Roman" w:eastAsia="Calibri" w:hAnsi="Times New Roman" w:cs="Times New Roman"/>
          <w:sz w:val="24"/>
          <w:szCs w:val="24"/>
          <w:lang w:val="en-US"/>
        </w:rPr>
        <w:t>y</w:t>
      </w:r>
      <w:r w:rsidRPr="00C05D3F">
        <w:rPr>
          <w:rFonts w:ascii="Times New Roman" w:eastAsia="Calibri" w:hAnsi="Times New Roman" w:cs="Times New Roman"/>
          <w:sz w:val="24"/>
          <w:szCs w:val="24"/>
        </w:rPr>
        <w:t>,</w:t>
      </w:r>
      <w:r w:rsidRPr="006D0934">
        <w:rPr>
          <w:rFonts w:ascii="Times New Roman" w:eastAsia="Calibri" w:hAnsi="Times New Roman" w:cs="Times New Roman"/>
          <w:sz w:val="24"/>
          <w:szCs w:val="24"/>
          <w:lang w:val="en-US"/>
        </w:rPr>
        <w:t>z</w:t>
      </w:r>
      <w:r w:rsidRPr="00C05D3F">
        <w:rPr>
          <w:rFonts w:ascii="Times New Roman" w:eastAsia="Calibri" w:hAnsi="Times New Roman" w:cs="Times New Roman"/>
          <w:sz w:val="24"/>
          <w:szCs w:val="24"/>
        </w:rPr>
        <w:t>,</w:t>
      </w:r>
      <w:r w:rsidRPr="006D0934">
        <w:rPr>
          <w:rFonts w:ascii="Times New Roman" w:eastAsia="Calibri" w:hAnsi="Times New Roman" w:cs="Times New Roman"/>
          <w:sz w:val="24"/>
          <w:szCs w:val="24"/>
          <w:lang w:val="en-US"/>
        </w:rPr>
        <w:t>t</w:t>
      </w:r>
      <w:r w:rsidRPr="00C05D3F">
        <w:rPr>
          <w:rFonts w:ascii="Times New Roman" w:eastAsia="Calibri" w:hAnsi="Times New Roman" w:cs="Times New Roman"/>
          <w:sz w:val="24"/>
          <w:szCs w:val="24"/>
        </w:rPr>
        <w:t>); (</w:t>
      </w:r>
      <w:r w:rsidRPr="006D0934">
        <w:rPr>
          <w:rFonts w:ascii="Times New Roman" w:eastAsia="Calibri" w:hAnsi="Times New Roman" w:cs="Times New Roman"/>
          <w:sz w:val="24"/>
          <w:szCs w:val="24"/>
          <w:lang w:val="en-US"/>
        </w:rPr>
        <w:t>i</w:t>
      </w:r>
      <w:r w:rsidRPr="00C05D3F">
        <w:rPr>
          <w:rFonts w:ascii="Times New Roman" w:eastAsia="Calibri" w:hAnsi="Times New Roman" w:cs="Times New Roman"/>
          <w:sz w:val="24"/>
          <w:szCs w:val="24"/>
        </w:rPr>
        <w:t>=1,2,…</w:t>
      </w:r>
      <w:r w:rsidRPr="006D0934">
        <w:rPr>
          <w:rFonts w:ascii="Times New Roman" w:eastAsia="Calibri" w:hAnsi="Times New Roman" w:cs="Times New Roman"/>
          <w:sz w:val="24"/>
          <w:szCs w:val="24"/>
          <w:lang w:val="en-US"/>
        </w:rPr>
        <w:t>n</w:t>
      </w:r>
      <w:r w:rsidRPr="00C05D3F">
        <w:rPr>
          <w:rFonts w:ascii="Times New Roman" w:eastAsia="Calibri" w:hAnsi="Times New Roman" w:cs="Times New Roman"/>
          <w:sz w:val="24"/>
          <w:szCs w:val="24"/>
        </w:rPr>
        <w:t>); (</w:t>
      </w:r>
      <w:r w:rsidRPr="006D0934">
        <w:rPr>
          <w:rFonts w:ascii="Times New Roman" w:eastAsia="Calibri" w:hAnsi="Times New Roman" w:cs="Times New Roman"/>
          <w:sz w:val="24"/>
          <w:szCs w:val="24"/>
          <w:lang w:val="en-US"/>
        </w:rPr>
        <w:t>j</w:t>
      </w:r>
      <w:r w:rsidRPr="00C05D3F">
        <w:rPr>
          <w:rFonts w:ascii="Times New Roman" w:eastAsia="Calibri" w:hAnsi="Times New Roman" w:cs="Times New Roman"/>
          <w:sz w:val="24"/>
          <w:szCs w:val="24"/>
        </w:rPr>
        <w:t>=1,2,…,</w:t>
      </w:r>
      <w:r w:rsidRPr="006D0934">
        <w:rPr>
          <w:rFonts w:ascii="Times New Roman" w:eastAsia="Calibri" w:hAnsi="Times New Roman" w:cs="Times New Roman"/>
          <w:sz w:val="24"/>
          <w:szCs w:val="24"/>
          <w:lang w:val="en-US"/>
        </w:rPr>
        <w:t>m</w:t>
      </w:r>
      <w:r w:rsidRPr="00C05D3F">
        <w:rPr>
          <w:rFonts w:ascii="Times New Roman" w:eastAsia="Calibri" w:hAnsi="Times New Roman" w:cs="Times New Roman"/>
          <w:sz w:val="24"/>
          <w:szCs w:val="24"/>
        </w:rPr>
        <w:t>).</w:t>
      </w:r>
      <w:r w:rsidR="003D17CD" w:rsidRPr="003D17CD">
        <w:rPr>
          <w:rFonts w:ascii="Times New Roman" w:eastAsia="Calibri" w:hAnsi="Times New Roman" w:cs="Times New Roman"/>
          <w:sz w:val="24"/>
          <w:szCs w:val="24"/>
        </w:rPr>
        <w:t xml:space="preserve"> </w:t>
      </w:r>
    </w:p>
    <w:p w:rsidR="005F39CC" w:rsidRDefault="00446321" w:rsidP="007C07D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Внешними </w:t>
      </w:r>
      <w:r w:rsidR="002D4691" w:rsidRPr="006D0934">
        <w:rPr>
          <w:rFonts w:ascii="Times New Roman" w:eastAsia="Calibri" w:hAnsi="Times New Roman" w:cs="Times New Roman"/>
          <w:sz w:val="24"/>
          <w:szCs w:val="24"/>
        </w:rPr>
        <w:t>воздействия</w:t>
      </w:r>
      <w:r>
        <w:rPr>
          <w:rFonts w:ascii="Times New Roman" w:eastAsia="Calibri" w:hAnsi="Times New Roman" w:cs="Times New Roman"/>
          <w:sz w:val="24"/>
          <w:szCs w:val="24"/>
        </w:rPr>
        <w:t>ми</w:t>
      </w:r>
      <w:r w:rsidR="002D4691" w:rsidRPr="006D0934">
        <w:rPr>
          <w:rFonts w:ascii="Times New Roman" w:eastAsia="Calibri" w:hAnsi="Times New Roman" w:cs="Times New Roman"/>
          <w:sz w:val="24"/>
          <w:szCs w:val="24"/>
        </w:rPr>
        <w:t xml:space="preserve"> считаются заданными функциями координат и времени: </w:t>
      </w:r>
      <w:proofErr w:type="spellStart"/>
      <w:r w:rsidR="002D4691" w:rsidRPr="006D0934">
        <w:rPr>
          <w:rFonts w:ascii="Times New Roman" w:eastAsia="Calibri" w:hAnsi="Times New Roman" w:cs="Times New Roman"/>
          <w:sz w:val="24"/>
          <w:szCs w:val="24"/>
        </w:rPr>
        <w:t>qj</w:t>
      </w:r>
      <w:proofErr w:type="spellEnd"/>
      <w:r w:rsidR="002D4691" w:rsidRPr="006D0934">
        <w:rPr>
          <w:rFonts w:ascii="Times New Roman" w:eastAsia="Calibri" w:hAnsi="Times New Roman" w:cs="Times New Roman"/>
          <w:sz w:val="24"/>
          <w:szCs w:val="24"/>
        </w:rPr>
        <w:t xml:space="preserve"> = </w:t>
      </w:r>
      <w:proofErr w:type="spellStart"/>
      <w:r w:rsidR="002D4691" w:rsidRPr="006D0934">
        <w:rPr>
          <w:rFonts w:ascii="Times New Roman" w:eastAsia="Calibri" w:hAnsi="Times New Roman" w:cs="Times New Roman"/>
          <w:sz w:val="24"/>
          <w:szCs w:val="24"/>
        </w:rPr>
        <w:t>Ψj</w:t>
      </w:r>
      <w:proofErr w:type="spellEnd"/>
      <w:r w:rsidR="002D4691" w:rsidRPr="006D0934">
        <w:rPr>
          <w:rFonts w:ascii="Times New Roman" w:eastAsia="Calibri" w:hAnsi="Times New Roman" w:cs="Times New Roman"/>
          <w:sz w:val="24"/>
          <w:szCs w:val="24"/>
        </w:rPr>
        <w:t>(</w:t>
      </w:r>
      <w:proofErr w:type="spellStart"/>
      <w:r w:rsidR="002D4691" w:rsidRPr="006D0934">
        <w:rPr>
          <w:rFonts w:ascii="Times New Roman" w:eastAsia="Calibri" w:hAnsi="Times New Roman" w:cs="Times New Roman"/>
          <w:sz w:val="24"/>
          <w:szCs w:val="24"/>
        </w:rPr>
        <w:t>x,y,z,t</w:t>
      </w:r>
      <w:proofErr w:type="spellEnd"/>
      <w:r w:rsidR="002D4691" w:rsidRPr="006D0934">
        <w:rPr>
          <w:rFonts w:ascii="Times New Roman" w:eastAsia="Calibri" w:hAnsi="Times New Roman" w:cs="Times New Roman"/>
          <w:sz w:val="24"/>
          <w:szCs w:val="24"/>
        </w:rPr>
        <w:t>) (j = 1,2,…, m)</w:t>
      </w:r>
      <w:r w:rsidR="005F39CC">
        <w:rPr>
          <w:rFonts w:ascii="Times New Roman" w:eastAsia="Calibri" w:hAnsi="Times New Roman" w:cs="Times New Roman"/>
          <w:sz w:val="24"/>
          <w:szCs w:val="24"/>
        </w:rPr>
        <w:t>.</w:t>
      </w:r>
    </w:p>
    <w:p w:rsidR="002D4691" w:rsidRPr="006D0934" w:rsidRDefault="005F39CC" w:rsidP="005F39CC">
      <w:pPr>
        <w:spacing w:after="0" w:line="360" w:lineRule="auto"/>
        <w:ind w:firstLine="708"/>
        <w:jc w:val="both"/>
        <w:rPr>
          <w:rFonts w:ascii="Times New Roman" w:eastAsia="Calibri" w:hAnsi="Times New Roman" w:cs="Times New Roman"/>
          <w:sz w:val="24"/>
          <w:szCs w:val="24"/>
        </w:rPr>
      </w:pPr>
      <w:r w:rsidRPr="006D0934">
        <w:rPr>
          <w:rFonts w:ascii="Times New Roman" w:eastAsia="Calibri" w:hAnsi="Times New Roman" w:cs="Times New Roman"/>
          <w:sz w:val="24"/>
          <w:szCs w:val="24"/>
        </w:rPr>
        <w:t>В</w:t>
      </w:r>
      <w:r w:rsidR="002D4691" w:rsidRPr="006D0934">
        <w:rPr>
          <w:rFonts w:ascii="Times New Roman" w:eastAsia="Calibri" w:hAnsi="Times New Roman" w:cs="Times New Roman"/>
          <w:sz w:val="24"/>
          <w:szCs w:val="24"/>
        </w:rPr>
        <w:t xml:space="preserve"> экологии част</w:t>
      </w:r>
      <w:r>
        <w:rPr>
          <w:rFonts w:ascii="Times New Roman" w:eastAsia="Calibri" w:hAnsi="Times New Roman" w:cs="Times New Roman"/>
          <w:sz w:val="24"/>
          <w:szCs w:val="24"/>
        </w:rPr>
        <w:t xml:space="preserve">о используется понятие фактора. </w:t>
      </w:r>
      <w:r w:rsidR="002D4691" w:rsidRPr="006D0934">
        <w:rPr>
          <w:rFonts w:ascii="Times New Roman" w:eastAsia="Calibri" w:hAnsi="Times New Roman" w:cs="Times New Roman"/>
          <w:sz w:val="24"/>
          <w:szCs w:val="24"/>
        </w:rPr>
        <w:t>Эко</w:t>
      </w:r>
      <w:r>
        <w:rPr>
          <w:rFonts w:ascii="Times New Roman" w:eastAsia="Calibri" w:hAnsi="Times New Roman" w:cs="Times New Roman"/>
          <w:sz w:val="24"/>
          <w:szCs w:val="24"/>
        </w:rPr>
        <w:t xml:space="preserve">логическим фактором называется </w:t>
      </w:r>
      <w:r w:rsidR="002D4691" w:rsidRPr="006D0934">
        <w:rPr>
          <w:rFonts w:ascii="Times New Roman" w:eastAsia="Calibri" w:hAnsi="Times New Roman" w:cs="Times New Roman"/>
          <w:sz w:val="24"/>
          <w:szCs w:val="24"/>
        </w:rPr>
        <w:t>любой неделимый элемент природной среды, который может оказывать прямое или косвенное влияние на живые организмы. Понятие фактора эквивалентно понятию «внешнее воздействие». Оно вводится для сокращения размерности изучаемой системы. Для этого некоторая внутрисистемная единица (компонент) искусственно переводится в ранг фактора – заданной функции координат и времени. По аналогии с понятием «обобщенного компонента» вводится, когда это необходимо, понятие «обобщенного экологического фактора».</w:t>
      </w:r>
    </w:p>
    <w:p w:rsidR="002D4691" w:rsidRPr="006D0934" w:rsidRDefault="002D4691" w:rsidP="005F39CC">
      <w:pPr>
        <w:spacing w:after="0" w:line="360" w:lineRule="auto"/>
        <w:ind w:firstLine="708"/>
        <w:jc w:val="both"/>
        <w:rPr>
          <w:rFonts w:ascii="Times New Roman" w:eastAsia="Calibri" w:hAnsi="Times New Roman" w:cs="Times New Roman"/>
          <w:sz w:val="24"/>
          <w:szCs w:val="24"/>
        </w:rPr>
      </w:pPr>
      <w:r w:rsidRPr="006D0934">
        <w:rPr>
          <w:rFonts w:ascii="Times New Roman" w:eastAsia="Calibri" w:hAnsi="Times New Roman" w:cs="Times New Roman"/>
          <w:sz w:val="24"/>
          <w:szCs w:val="24"/>
        </w:rPr>
        <w:t xml:space="preserve">Схематизируя реальную действительность, можно указать пять групп процессов, определяющих функционирование </w:t>
      </w:r>
      <w:r w:rsidRPr="00EB1514">
        <w:rPr>
          <w:rFonts w:ascii="Times New Roman" w:eastAsia="Calibri" w:hAnsi="Times New Roman" w:cs="Times New Roman"/>
          <w:sz w:val="24"/>
          <w:szCs w:val="24"/>
        </w:rPr>
        <w:t>морской экосистемы</w:t>
      </w:r>
      <w:r w:rsidR="00EB1514">
        <w:rPr>
          <w:rFonts w:ascii="Times New Roman" w:eastAsia="Calibri" w:hAnsi="Times New Roman" w:cs="Times New Roman"/>
          <w:sz w:val="24"/>
          <w:szCs w:val="24"/>
        </w:rPr>
        <w:t>:</w:t>
      </w:r>
      <w:r w:rsidRPr="006D0934">
        <w:rPr>
          <w:rFonts w:ascii="Times New Roman" w:eastAsia="Calibri" w:hAnsi="Times New Roman" w:cs="Times New Roman"/>
          <w:sz w:val="24"/>
          <w:szCs w:val="24"/>
        </w:rPr>
        <w:t xml:space="preserve"> </w:t>
      </w:r>
      <w:r w:rsidRPr="00247EFD">
        <w:rPr>
          <w:rFonts w:ascii="Times New Roman" w:eastAsia="Calibri" w:hAnsi="Times New Roman" w:cs="Times New Roman"/>
          <w:sz w:val="24"/>
          <w:szCs w:val="24"/>
        </w:rPr>
        <w:t>[</w:t>
      </w:r>
      <w:r w:rsidR="00247EFD" w:rsidRPr="00247EFD">
        <w:rPr>
          <w:rFonts w:ascii="Times New Roman" w:eastAsia="Calibri" w:hAnsi="Times New Roman" w:cs="Times New Roman"/>
          <w:sz w:val="24"/>
          <w:szCs w:val="24"/>
        </w:rPr>
        <w:t>1</w:t>
      </w:r>
      <w:r w:rsidR="00D746A5" w:rsidRPr="00D746A5">
        <w:rPr>
          <w:rFonts w:ascii="Times New Roman" w:eastAsia="Calibri" w:hAnsi="Times New Roman" w:cs="Times New Roman"/>
          <w:sz w:val="24"/>
          <w:szCs w:val="24"/>
        </w:rPr>
        <w:t>3</w:t>
      </w:r>
      <w:r w:rsidRPr="00247EFD">
        <w:rPr>
          <w:rFonts w:ascii="Times New Roman" w:eastAsia="Calibri" w:hAnsi="Times New Roman" w:cs="Times New Roman"/>
          <w:sz w:val="24"/>
          <w:szCs w:val="24"/>
        </w:rPr>
        <w:t>].</w:t>
      </w:r>
    </w:p>
    <w:p w:rsidR="002D4691" w:rsidRPr="006D0934" w:rsidRDefault="005F39CC" w:rsidP="00EB1514">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Pr="00EB1514">
        <w:rPr>
          <w:rFonts w:ascii="Times New Roman" w:eastAsia="Calibri" w:hAnsi="Times New Roman" w:cs="Times New Roman"/>
          <w:sz w:val="24"/>
          <w:szCs w:val="24"/>
        </w:rPr>
        <w:t>.</w:t>
      </w:r>
      <w:r w:rsidR="002D4691" w:rsidRPr="00EB1514">
        <w:rPr>
          <w:rFonts w:ascii="Times New Roman" w:eastAsia="Calibri" w:hAnsi="Times New Roman" w:cs="Times New Roman"/>
          <w:sz w:val="24"/>
          <w:szCs w:val="24"/>
        </w:rPr>
        <w:t>Процессы экологического метаболизма</w:t>
      </w:r>
      <w:r w:rsidR="00EB1514">
        <w:rPr>
          <w:rFonts w:ascii="Times New Roman" w:eastAsia="Calibri" w:hAnsi="Times New Roman" w:cs="Times New Roman"/>
          <w:sz w:val="24"/>
          <w:szCs w:val="24"/>
        </w:rPr>
        <w:t xml:space="preserve"> (</w:t>
      </w:r>
      <w:proofErr w:type="spellStart"/>
      <w:r w:rsidR="00EB1514">
        <w:rPr>
          <w:rFonts w:ascii="Times New Roman" w:eastAsia="Calibri" w:hAnsi="Times New Roman" w:cs="Times New Roman"/>
          <w:sz w:val="24"/>
          <w:szCs w:val="24"/>
        </w:rPr>
        <w:t>транслокационные</w:t>
      </w:r>
      <w:proofErr w:type="spellEnd"/>
      <w:r w:rsidR="00EB1514">
        <w:rPr>
          <w:rFonts w:ascii="Times New Roman" w:eastAsia="Calibri" w:hAnsi="Times New Roman" w:cs="Times New Roman"/>
          <w:sz w:val="24"/>
          <w:szCs w:val="24"/>
        </w:rPr>
        <w:t xml:space="preserve"> процессы). Данные процессы</w:t>
      </w:r>
      <w:r w:rsidR="002D4691" w:rsidRPr="006D0934">
        <w:rPr>
          <w:rFonts w:ascii="Times New Roman" w:eastAsia="Calibri" w:hAnsi="Times New Roman" w:cs="Times New Roman"/>
          <w:sz w:val="24"/>
          <w:szCs w:val="24"/>
        </w:rPr>
        <w:t xml:space="preserve"> определяют биохимические превращения энергий и вещества в ходе обмена между компонентами биоценоза и биотопа. Главнейшими из них являются:</w:t>
      </w:r>
    </w:p>
    <w:p w:rsidR="002D4691" w:rsidRPr="006D0934" w:rsidRDefault="00EB1514" w:rsidP="007C07D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D4691" w:rsidRPr="006D0934">
        <w:rPr>
          <w:rFonts w:ascii="Times New Roman" w:eastAsia="Calibri" w:hAnsi="Times New Roman" w:cs="Times New Roman"/>
          <w:sz w:val="24"/>
          <w:szCs w:val="24"/>
        </w:rPr>
        <w:t>первичный биосинтез водорослей (фотосинтез + минеральное питание);</w:t>
      </w:r>
    </w:p>
    <w:p w:rsidR="002D4691" w:rsidRPr="006D0934" w:rsidRDefault="00EB1514" w:rsidP="007C07D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D4691" w:rsidRPr="006D0934">
        <w:rPr>
          <w:rFonts w:ascii="Times New Roman" w:eastAsia="Calibri" w:hAnsi="Times New Roman" w:cs="Times New Roman"/>
          <w:sz w:val="24"/>
          <w:szCs w:val="24"/>
        </w:rPr>
        <w:t xml:space="preserve">ассимиляция пищи </w:t>
      </w:r>
      <w:proofErr w:type="spellStart"/>
      <w:r w:rsidR="002D4691" w:rsidRPr="006D0934">
        <w:rPr>
          <w:rFonts w:ascii="Times New Roman" w:eastAsia="Calibri" w:hAnsi="Times New Roman" w:cs="Times New Roman"/>
          <w:sz w:val="24"/>
          <w:szCs w:val="24"/>
        </w:rPr>
        <w:t>консументами</w:t>
      </w:r>
      <w:proofErr w:type="spellEnd"/>
      <w:r w:rsidR="002D4691" w:rsidRPr="006D0934">
        <w:rPr>
          <w:rFonts w:ascii="Times New Roman" w:eastAsia="Calibri" w:hAnsi="Times New Roman" w:cs="Times New Roman"/>
          <w:sz w:val="24"/>
          <w:szCs w:val="24"/>
        </w:rPr>
        <w:t xml:space="preserve"> различных трофических уровней (фитофагами, зоофагами I, II и т. д. уровней, всеядными </w:t>
      </w:r>
      <w:proofErr w:type="spellStart"/>
      <w:r w:rsidR="002D4691" w:rsidRPr="006D0934">
        <w:rPr>
          <w:rFonts w:ascii="Times New Roman" w:eastAsia="Calibri" w:hAnsi="Times New Roman" w:cs="Times New Roman"/>
          <w:sz w:val="24"/>
          <w:szCs w:val="24"/>
        </w:rPr>
        <w:t>консументами</w:t>
      </w:r>
      <w:proofErr w:type="spellEnd"/>
      <w:r w:rsidR="002D4691" w:rsidRPr="006D0934">
        <w:rPr>
          <w:rFonts w:ascii="Times New Roman" w:eastAsia="Calibri" w:hAnsi="Times New Roman" w:cs="Times New Roman"/>
          <w:sz w:val="24"/>
          <w:szCs w:val="24"/>
        </w:rPr>
        <w:t>);</w:t>
      </w:r>
    </w:p>
    <w:p w:rsidR="002D4691" w:rsidRPr="006D0934" w:rsidRDefault="00EB1514" w:rsidP="007C07D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D4691" w:rsidRPr="006D0934">
        <w:rPr>
          <w:rFonts w:ascii="Times New Roman" w:eastAsia="Calibri" w:hAnsi="Times New Roman" w:cs="Times New Roman"/>
          <w:sz w:val="24"/>
          <w:szCs w:val="24"/>
        </w:rPr>
        <w:t xml:space="preserve">бактериальная продукция; </w:t>
      </w:r>
    </w:p>
    <w:p w:rsidR="002D4691" w:rsidRPr="006D0934" w:rsidRDefault="00EB1514" w:rsidP="007C07D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D4691" w:rsidRPr="006D0934">
        <w:rPr>
          <w:rFonts w:ascii="Times New Roman" w:eastAsia="Calibri" w:hAnsi="Times New Roman" w:cs="Times New Roman"/>
          <w:sz w:val="24"/>
          <w:szCs w:val="24"/>
        </w:rPr>
        <w:t>траты организмов на дыхание;</w:t>
      </w:r>
    </w:p>
    <w:p w:rsidR="002D4691" w:rsidRPr="006D0934" w:rsidRDefault="00EB1514" w:rsidP="007C07D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D4691" w:rsidRPr="006D0934">
        <w:rPr>
          <w:rFonts w:ascii="Times New Roman" w:eastAsia="Calibri" w:hAnsi="Times New Roman" w:cs="Times New Roman"/>
          <w:sz w:val="24"/>
          <w:szCs w:val="24"/>
        </w:rPr>
        <w:t>отбр</w:t>
      </w:r>
      <w:r w:rsidR="00BC7BEF">
        <w:rPr>
          <w:rFonts w:ascii="Times New Roman" w:eastAsia="Calibri" w:hAnsi="Times New Roman" w:cs="Times New Roman"/>
          <w:sz w:val="24"/>
          <w:szCs w:val="24"/>
        </w:rPr>
        <w:t xml:space="preserve">асывание пищи </w:t>
      </w:r>
      <w:r w:rsidR="002D4691" w:rsidRPr="006D0934">
        <w:rPr>
          <w:rFonts w:ascii="Times New Roman" w:eastAsia="Calibri" w:hAnsi="Times New Roman" w:cs="Times New Roman"/>
          <w:sz w:val="24"/>
          <w:szCs w:val="24"/>
        </w:rPr>
        <w:t xml:space="preserve">при питании </w:t>
      </w:r>
      <w:proofErr w:type="spellStart"/>
      <w:r w:rsidR="002D4691" w:rsidRPr="006D0934">
        <w:rPr>
          <w:rFonts w:ascii="Times New Roman" w:eastAsia="Calibri" w:hAnsi="Times New Roman" w:cs="Times New Roman"/>
          <w:sz w:val="24"/>
          <w:szCs w:val="24"/>
        </w:rPr>
        <w:t>консументов</w:t>
      </w:r>
      <w:proofErr w:type="spellEnd"/>
      <w:r w:rsidR="002D4691" w:rsidRPr="006D0934">
        <w:rPr>
          <w:rFonts w:ascii="Times New Roman" w:eastAsia="Calibri" w:hAnsi="Times New Roman" w:cs="Times New Roman"/>
          <w:sz w:val="24"/>
          <w:szCs w:val="24"/>
        </w:rPr>
        <w:t>;</w:t>
      </w:r>
    </w:p>
    <w:p w:rsidR="002D4691" w:rsidRPr="006D0934" w:rsidRDefault="00EB1514" w:rsidP="007C07D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D4691" w:rsidRPr="006D0934">
        <w:rPr>
          <w:rFonts w:ascii="Times New Roman" w:eastAsia="Calibri" w:hAnsi="Times New Roman" w:cs="Times New Roman"/>
          <w:sz w:val="24"/>
          <w:szCs w:val="24"/>
        </w:rPr>
        <w:t xml:space="preserve">экскреция </w:t>
      </w:r>
      <w:proofErr w:type="spellStart"/>
      <w:r w:rsidR="002D4691" w:rsidRPr="006D0934">
        <w:rPr>
          <w:rFonts w:ascii="Times New Roman" w:eastAsia="Calibri" w:hAnsi="Times New Roman" w:cs="Times New Roman"/>
          <w:sz w:val="24"/>
          <w:szCs w:val="24"/>
        </w:rPr>
        <w:t>консументами</w:t>
      </w:r>
      <w:proofErr w:type="spellEnd"/>
      <w:r w:rsidR="002D4691" w:rsidRPr="006D0934">
        <w:rPr>
          <w:rFonts w:ascii="Times New Roman" w:eastAsia="Calibri" w:hAnsi="Times New Roman" w:cs="Times New Roman"/>
          <w:sz w:val="24"/>
          <w:szCs w:val="24"/>
        </w:rPr>
        <w:t xml:space="preserve"> переработанных остатков пиши и внеклеточные выделения водорослей;</w:t>
      </w:r>
    </w:p>
    <w:p w:rsidR="002D4691" w:rsidRPr="006D0934" w:rsidRDefault="00EB1514" w:rsidP="007C07D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2D4691" w:rsidRPr="006D0934">
        <w:rPr>
          <w:rFonts w:ascii="Times New Roman" w:eastAsia="Calibri" w:hAnsi="Times New Roman" w:cs="Times New Roman"/>
          <w:sz w:val="24"/>
          <w:szCs w:val="24"/>
        </w:rPr>
        <w:t>естественная смертность организмов;</w:t>
      </w:r>
    </w:p>
    <w:p w:rsidR="002D4691" w:rsidRPr="006D0934" w:rsidRDefault="00EB1514" w:rsidP="007C07D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D4691" w:rsidRPr="006D0934">
        <w:rPr>
          <w:rFonts w:ascii="Times New Roman" w:eastAsia="Calibri" w:hAnsi="Times New Roman" w:cs="Times New Roman"/>
          <w:sz w:val="24"/>
          <w:szCs w:val="24"/>
        </w:rPr>
        <w:t>бактериальное разложение органического вещества (внеклеточный бактериальный гидролиз);</w:t>
      </w:r>
    </w:p>
    <w:p w:rsidR="002D4691" w:rsidRPr="006D0934" w:rsidRDefault="00EB1514" w:rsidP="007C07D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D4691" w:rsidRPr="006D0934">
        <w:rPr>
          <w:rFonts w:ascii="Times New Roman" w:eastAsia="Calibri" w:hAnsi="Times New Roman" w:cs="Times New Roman"/>
          <w:sz w:val="24"/>
          <w:szCs w:val="24"/>
        </w:rPr>
        <w:t>минерализация органического вещества;</w:t>
      </w:r>
    </w:p>
    <w:p w:rsidR="002D4691" w:rsidRPr="006D0934" w:rsidRDefault="00EB1514" w:rsidP="007C07D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D4691" w:rsidRPr="006D0934">
        <w:rPr>
          <w:rFonts w:ascii="Times New Roman" w:eastAsia="Calibri" w:hAnsi="Times New Roman" w:cs="Times New Roman"/>
          <w:sz w:val="24"/>
          <w:szCs w:val="24"/>
        </w:rPr>
        <w:t>продуцирование и потребление кислорода и двуокиси углерода в процессах фотосинтеза, дыхания, бактериального окисления и т. д.</w:t>
      </w:r>
    </w:p>
    <w:p w:rsidR="002D4691" w:rsidRPr="006D0934" w:rsidRDefault="002D4691" w:rsidP="007C07DD">
      <w:pPr>
        <w:spacing w:after="0" w:line="360" w:lineRule="auto"/>
        <w:jc w:val="both"/>
        <w:rPr>
          <w:rFonts w:ascii="Times New Roman" w:eastAsia="Calibri" w:hAnsi="Times New Roman" w:cs="Times New Roman"/>
          <w:sz w:val="24"/>
          <w:szCs w:val="24"/>
        </w:rPr>
      </w:pPr>
      <w:r w:rsidRPr="006D0934">
        <w:rPr>
          <w:rFonts w:ascii="Times New Roman" w:eastAsia="Calibri" w:hAnsi="Times New Roman" w:cs="Times New Roman"/>
          <w:sz w:val="24"/>
          <w:szCs w:val="24"/>
        </w:rPr>
        <w:t>Потоки вещества между компонентами экосистемы, образующиеся в процессах экологического метаболизма, называют переменными состояния экосистемы</w:t>
      </w:r>
      <w:r w:rsidR="00703A88">
        <w:rPr>
          <w:rFonts w:ascii="Times New Roman" w:eastAsia="Calibri" w:hAnsi="Times New Roman" w:cs="Times New Roman"/>
          <w:sz w:val="24"/>
          <w:szCs w:val="24"/>
        </w:rPr>
        <w:t>.</w:t>
      </w:r>
    </w:p>
    <w:p w:rsidR="002D4691" w:rsidRPr="006D0934" w:rsidRDefault="005F39CC" w:rsidP="00EB1514">
      <w:pPr>
        <w:spacing w:after="0" w:line="360" w:lineRule="auto"/>
        <w:ind w:firstLine="708"/>
        <w:jc w:val="both"/>
        <w:rPr>
          <w:rFonts w:ascii="Times New Roman" w:eastAsia="Calibri" w:hAnsi="Times New Roman" w:cs="Times New Roman"/>
          <w:sz w:val="24"/>
          <w:szCs w:val="24"/>
        </w:rPr>
      </w:pPr>
      <w:r w:rsidRPr="00A7129A">
        <w:rPr>
          <w:rFonts w:ascii="Times New Roman" w:eastAsia="Calibri" w:hAnsi="Times New Roman" w:cs="Times New Roman"/>
          <w:sz w:val="24"/>
          <w:szCs w:val="24"/>
        </w:rPr>
        <w:t>2.</w:t>
      </w:r>
      <w:r w:rsidR="002D4691" w:rsidRPr="00A7129A">
        <w:rPr>
          <w:rFonts w:ascii="Times New Roman" w:eastAsia="Calibri" w:hAnsi="Times New Roman" w:cs="Times New Roman"/>
          <w:sz w:val="24"/>
          <w:szCs w:val="24"/>
        </w:rPr>
        <w:t>Динамические процессы.</w:t>
      </w:r>
      <w:r w:rsidR="002D4691" w:rsidRPr="006D0934">
        <w:rPr>
          <w:rFonts w:ascii="Times New Roman" w:eastAsia="Calibri" w:hAnsi="Times New Roman" w:cs="Times New Roman"/>
          <w:sz w:val="24"/>
          <w:szCs w:val="24"/>
        </w:rPr>
        <w:t xml:space="preserve"> Они определяют механическое перемещение взвешенных и растворённых компонентов экосистемы по акватории водоёма. Эти процессы создают транзитные зоны, зоны замкнутых круговоротов воды </w:t>
      </w:r>
      <w:r w:rsidR="00EB1514">
        <w:rPr>
          <w:rFonts w:ascii="Times New Roman" w:eastAsia="Calibri" w:hAnsi="Times New Roman" w:cs="Times New Roman"/>
          <w:sz w:val="24"/>
          <w:szCs w:val="24"/>
        </w:rPr>
        <w:t>–</w:t>
      </w:r>
      <w:r w:rsidR="002D4691" w:rsidRPr="006D0934">
        <w:rPr>
          <w:rFonts w:ascii="Times New Roman" w:eastAsia="Calibri" w:hAnsi="Times New Roman" w:cs="Times New Roman"/>
          <w:sz w:val="24"/>
          <w:szCs w:val="24"/>
        </w:rPr>
        <w:t xml:space="preserve"> застойные зоны, зоны с повышенными градиентами характеристик </w:t>
      </w:r>
      <w:r w:rsidR="00A7129A">
        <w:rPr>
          <w:rFonts w:ascii="Times New Roman" w:eastAsia="Calibri" w:hAnsi="Times New Roman" w:cs="Times New Roman"/>
          <w:sz w:val="24"/>
          <w:szCs w:val="24"/>
        </w:rPr>
        <w:t>–</w:t>
      </w:r>
      <w:r w:rsidR="002D4691" w:rsidRPr="006D0934">
        <w:rPr>
          <w:rFonts w:ascii="Times New Roman" w:eastAsia="Calibri" w:hAnsi="Times New Roman" w:cs="Times New Roman"/>
          <w:sz w:val="24"/>
          <w:szCs w:val="24"/>
        </w:rPr>
        <w:t xml:space="preserve"> фронтальные зоны, зоны подъема глубинных вод к поверхности </w:t>
      </w:r>
      <w:r w:rsidR="00A7129A">
        <w:rPr>
          <w:rFonts w:ascii="Times New Roman" w:eastAsia="Calibri" w:hAnsi="Times New Roman" w:cs="Times New Roman"/>
          <w:sz w:val="24"/>
          <w:szCs w:val="24"/>
        </w:rPr>
        <w:t>–</w:t>
      </w:r>
      <w:r w:rsidR="002D4691" w:rsidRPr="006D0934">
        <w:rPr>
          <w:rFonts w:ascii="Times New Roman" w:eastAsia="Calibri" w:hAnsi="Times New Roman" w:cs="Times New Roman"/>
          <w:sz w:val="24"/>
          <w:szCs w:val="24"/>
        </w:rPr>
        <w:t xml:space="preserve"> </w:t>
      </w:r>
      <w:proofErr w:type="spellStart"/>
      <w:r w:rsidR="002D4691" w:rsidRPr="006D0934">
        <w:rPr>
          <w:rFonts w:ascii="Times New Roman" w:eastAsia="Calibri" w:hAnsi="Times New Roman" w:cs="Times New Roman"/>
          <w:sz w:val="24"/>
          <w:szCs w:val="24"/>
        </w:rPr>
        <w:t>апвелинги</w:t>
      </w:r>
      <w:proofErr w:type="spellEnd"/>
      <w:r w:rsidR="002D4691" w:rsidRPr="006D0934">
        <w:rPr>
          <w:rFonts w:ascii="Times New Roman" w:eastAsia="Calibri" w:hAnsi="Times New Roman" w:cs="Times New Roman"/>
          <w:sz w:val="24"/>
          <w:szCs w:val="24"/>
        </w:rPr>
        <w:t xml:space="preserve"> и зоны опускания поверхностных вод на глубину </w:t>
      </w:r>
      <w:r w:rsidR="00A7129A">
        <w:rPr>
          <w:rFonts w:ascii="Times New Roman" w:eastAsia="Calibri" w:hAnsi="Times New Roman" w:cs="Times New Roman"/>
          <w:sz w:val="24"/>
          <w:szCs w:val="24"/>
        </w:rPr>
        <w:t>–</w:t>
      </w:r>
      <w:r w:rsidR="002D4691" w:rsidRPr="006D0934">
        <w:rPr>
          <w:rFonts w:ascii="Times New Roman" w:eastAsia="Calibri" w:hAnsi="Times New Roman" w:cs="Times New Roman"/>
          <w:sz w:val="24"/>
          <w:szCs w:val="24"/>
        </w:rPr>
        <w:t xml:space="preserve"> </w:t>
      </w:r>
      <w:proofErr w:type="spellStart"/>
      <w:r w:rsidR="002D4691" w:rsidRPr="006D0934">
        <w:rPr>
          <w:rFonts w:ascii="Times New Roman" w:eastAsia="Calibri" w:hAnsi="Times New Roman" w:cs="Times New Roman"/>
          <w:sz w:val="24"/>
          <w:szCs w:val="24"/>
        </w:rPr>
        <w:t>даунвелинги</w:t>
      </w:r>
      <w:proofErr w:type="spellEnd"/>
      <w:r w:rsidR="002D4691" w:rsidRPr="006D0934">
        <w:rPr>
          <w:rFonts w:ascii="Times New Roman" w:eastAsia="Calibri" w:hAnsi="Times New Roman" w:cs="Times New Roman"/>
          <w:sz w:val="24"/>
          <w:szCs w:val="24"/>
        </w:rPr>
        <w:t>. К динамическим процессам относятся:</w:t>
      </w:r>
    </w:p>
    <w:p w:rsidR="002D4691" w:rsidRPr="006D0934" w:rsidRDefault="00A7129A" w:rsidP="007C07D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D4691" w:rsidRPr="006D0934">
        <w:rPr>
          <w:rFonts w:ascii="Times New Roman" w:eastAsia="Calibri" w:hAnsi="Times New Roman" w:cs="Times New Roman"/>
          <w:sz w:val="24"/>
          <w:szCs w:val="24"/>
        </w:rPr>
        <w:t>ветровая, бароградиентная, стоковая, плотностная и приливная циркуляция вод;</w:t>
      </w:r>
    </w:p>
    <w:p w:rsidR="002D4691" w:rsidRPr="006D0934" w:rsidRDefault="00A7129A" w:rsidP="007C07D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D4691" w:rsidRPr="006D0934">
        <w:rPr>
          <w:rFonts w:ascii="Times New Roman" w:eastAsia="Calibri" w:hAnsi="Times New Roman" w:cs="Times New Roman"/>
          <w:sz w:val="24"/>
          <w:szCs w:val="24"/>
        </w:rPr>
        <w:t>горизонтальное и вертикальное перемешивани</w:t>
      </w:r>
      <w:r w:rsidR="00BC7BEF">
        <w:rPr>
          <w:rFonts w:ascii="Times New Roman" w:eastAsia="Calibri" w:hAnsi="Times New Roman" w:cs="Times New Roman"/>
          <w:sz w:val="24"/>
          <w:szCs w:val="24"/>
        </w:rPr>
        <w:t>е</w:t>
      </w:r>
      <w:r w:rsidR="002D4691" w:rsidRPr="006D0934">
        <w:rPr>
          <w:rFonts w:ascii="Times New Roman" w:eastAsia="Calibri" w:hAnsi="Times New Roman" w:cs="Times New Roman"/>
          <w:sz w:val="24"/>
          <w:szCs w:val="24"/>
        </w:rPr>
        <w:t xml:space="preserve">, </w:t>
      </w:r>
      <w:proofErr w:type="gramStart"/>
      <w:r w:rsidR="002D4691" w:rsidRPr="006D0934">
        <w:rPr>
          <w:rFonts w:ascii="Times New Roman" w:eastAsia="Calibri" w:hAnsi="Times New Roman" w:cs="Times New Roman"/>
          <w:sz w:val="24"/>
          <w:szCs w:val="24"/>
        </w:rPr>
        <w:t>обусловленные</w:t>
      </w:r>
      <w:proofErr w:type="gramEnd"/>
      <w:r w:rsidR="002D4691" w:rsidRPr="006D0934">
        <w:rPr>
          <w:rFonts w:ascii="Times New Roman" w:eastAsia="Calibri" w:hAnsi="Times New Roman" w:cs="Times New Roman"/>
          <w:sz w:val="24"/>
          <w:szCs w:val="24"/>
        </w:rPr>
        <w:t xml:space="preserve"> сдвиговой и волновой турбулентностью;</w:t>
      </w:r>
    </w:p>
    <w:p w:rsidR="002D4691" w:rsidRPr="006D0934" w:rsidRDefault="00A7129A" w:rsidP="007C07D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D4691" w:rsidRPr="006D0934">
        <w:rPr>
          <w:rFonts w:ascii="Times New Roman" w:eastAsia="Calibri" w:hAnsi="Times New Roman" w:cs="Times New Roman"/>
          <w:sz w:val="24"/>
          <w:szCs w:val="24"/>
        </w:rPr>
        <w:t>плотностная конвекция вод;</w:t>
      </w:r>
    </w:p>
    <w:p w:rsidR="002D4691" w:rsidRPr="006D0934" w:rsidRDefault="00A7129A" w:rsidP="007C07D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D4691" w:rsidRPr="006D0934">
        <w:rPr>
          <w:rFonts w:ascii="Times New Roman" w:eastAsia="Calibri" w:hAnsi="Times New Roman" w:cs="Times New Roman"/>
          <w:sz w:val="24"/>
          <w:szCs w:val="24"/>
        </w:rPr>
        <w:t>гравитационное осаждение взвешенных в воде компонентов и турбулентное взмучивание.</w:t>
      </w:r>
    </w:p>
    <w:p w:rsidR="002D4691" w:rsidRPr="006D0934" w:rsidRDefault="005F39CC" w:rsidP="00EB1514">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2D4691" w:rsidRPr="008921E8">
        <w:rPr>
          <w:rFonts w:ascii="Times New Roman" w:eastAsia="Calibri" w:hAnsi="Times New Roman" w:cs="Times New Roman"/>
          <w:sz w:val="24"/>
          <w:szCs w:val="24"/>
        </w:rPr>
        <w:t>Физические процессы.</w:t>
      </w:r>
      <w:r w:rsidR="002D4691" w:rsidRPr="005F39CC">
        <w:rPr>
          <w:rFonts w:ascii="Times New Roman" w:eastAsia="Calibri" w:hAnsi="Times New Roman" w:cs="Times New Roman"/>
          <w:color w:val="FF0000"/>
          <w:sz w:val="24"/>
          <w:szCs w:val="24"/>
        </w:rPr>
        <w:t xml:space="preserve"> </w:t>
      </w:r>
      <w:r w:rsidR="002D4691" w:rsidRPr="006D0934">
        <w:rPr>
          <w:rFonts w:ascii="Times New Roman" w:eastAsia="Calibri" w:hAnsi="Times New Roman" w:cs="Times New Roman"/>
          <w:sz w:val="24"/>
          <w:szCs w:val="24"/>
        </w:rPr>
        <w:t xml:space="preserve">Они оказывают стимулирующее или угнетающее влияние на продукционные и </w:t>
      </w:r>
      <w:proofErr w:type="spellStart"/>
      <w:r w:rsidR="002D4691" w:rsidRPr="006D0934">
        <w:rPr>
          <w:rFonts w:ascii="Times New Roman" w:eastAsia="Calibri" w:hAnsi="Times New Roman" w:cs="Times New Roman"/>
          <w:sz w:val="24"/>
          <w:szCs w:val="24"/>
        </w:rPr>
        <w:t>деструкционные</w:t>
      </w:r>
      <w:proofErr w:type="spellEnd"/>
      <w:r w:rsidR="002D4691" w:rsidRPr="006D0934">
        <w:rPr>
          <w:rFonts w:ascii="Times New Roman" w:eastAsia="Calibri" w:hAnsi="Times New Roman" w:cs="Times New Roman"/>
          <w:sz w:val="24"/>
          <w:szCs w:val="24"/>
        </w:rPr>
        <w:t xml:space="preserve"> процессы в системе. Главнейшими из них являются:</w:t>
      </w:r>
    </w:p>
    <w:p w:rsidR="002D4691" w:rsidRPr="006D0934" w:rsidRDefault="00A7129A" w:rsidP="007C07D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D4691" w:rsidRPr="006D0934">
        <w:rPr>
          <w:rFonts w:ascii="Times New Roman" w:eastAsia="Calibri" w:hAnsi="Times New Roman" w:cs="Times New Roman"/>
          <w:sz w:val="24"/>
          <w:szCs w:val="24"/>
        </w:rPr>
        <w:t>световой режим водоёма;</w:t>
      </w:r>
    </w:p>
    <w:p w:rsidR="002D4691" w:rsidRPr="006D0934" w:rsidRDefault="00A7129A" w:rsidP="007C07D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D4691" w:rsidRPr="006D0934">
        <w:rPr>
          <w:rFonts w:ascii="Times New Roman" w:eastAsia="Calibri" w:hAnsi="Times New Roman" w:cs="Times New Roman"/>
          <w:sz w:val="24"/>
          <w:szCs w:val="24"/>
        </w:rPr>
        <w:t xml:space="preserve">тепловой, солевой и плотностной режимы вод; </w:t>
      </w:r>
    </w:p>
    <w:p w:rsidR="002D4691" w:rsidRPr="006D0934" w:rsidRDefault="00A7129A" w:rsidP="007C07D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D4691" w:rsidRPr="006D0934">
        <w:rPr>
          <w:rFonts w:ascii="Times New Roman" w:eastAsia="Calibri" w:hAnsi="Times New Roman" w:cs="Times New Roman"/>
          <w:sz w:val="24"/>
          <w:szCs w:val="24"/>
        </w:rPr>
        <w:t>ледовый режим.</w:t>
      </w:r>
    </w:p>
    <w:p w:rsidR="002D4691" w:rsidRPr="006D0934" w:rsidRDefault="002D4691" w:rsidP="007C07DD">
      <w:pPr>
        <w:spacing w:after="0" w:line="360" w:lineRule="auto"/>
        <w:jc w:val="both"/>
        <w:rPr>
          <w:rFonts w:ascii="Times New Roman" w:eastAsia="Calibri" w:hAnsi="Times New Roman" w:cs="Times New Roman"/>
          <w:sz w:val="24"/>
          <w:szCs w:val="24"/>
        </w:rPr>
      </w:pPr>
      <w:r w:rsidRPr="006D0934">
        <w:rPr>
          <w:rFonts w:ascii="Times New Roman" w:eastAsia="Calibri" w:hAnsi="Times New Roman" w:cs="Times New Roman"/>
          <w:sz w:val="24"/>
          <w:szCs w:val="24"/>
        </w:rPr>
        <w:t>Физические и динамические процессы тесно связаны между собой и образуют единую термогидродинамическую систему водоема.</w:t>
      </w:r>
    </w:p>
    <w:p w:rsidR="002D4691" w:rsidRPr="006D0934" w:rsidRDefault="00EB1514" w:rsidP="00EB1514">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002D4691" w:rsidRPr="008921E8">
        <w:rPr>
          <w:rFonts w:ascii="Times New Roman" w:eastAsia="Calibri" w:hAnsi="Times New Roman" w:cs="Times New Roman"/>
          <w:sz w:val="24"/>
          <w:szCs w:val="24"/>
        </w:rPr>
        <w:t>Процессы обмена веществом</w:t>
      </w:r>
      <w:r w:rsidR="002D4691" w:rsidRPr="006D0934">
        <w:rPr>
          <w:rFonts w:ascii="Times New Roman" w:eastAsia="Calibri" w:hAnsi="Times New Roman" w:cs="Times New Roman"/>
          <w:sz w:val="24"/>
          <w:szCs w:val="24"/>
        </w:rPr>
        <w:t xml:space="preserve"> и энергией через границы бассейна. К ним относятся:</w:t>
      </w:r>
    </w:p>
    <w:p w:rsidR="002D4691" w:rsidRPr="006D0934" w:rsidRDefault="00A7129A" w:rsidP="007C07D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D4691" w:rsidRPr="006D0934">
        <w:rPr>
          <w:rFonts w:ascii="Times New Roman" w:eastAsia="Calibri" w:hAnsi="Times New Roman" w:cs="Times New Roman"/>
          <w:sz w:val="24"/>
          <w:szCs w:val="24"/>
        </w:rPr>
        <w:t>обмен количеством движения между атмосферой и водой;</w:t>
      </w:r>
    </w:p>
    <w:p w:rsidR="002D4691" w:rsidRPr="006D0934" w:rsidRDefault="00A7129A" w:rsidP="007C07D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D4691" w:rsidRPr="006D0934">
        <w:rPr>
          <w:rFonts w:ascii="Times New Roman" w:eastAsia="Calibri" w:hAnsi="Times New Roman" w:cs="Times New Roman"/>
          <w:sz w:val="24"/>
          <w:szCs w:val="24"/>
        </w:rPr>
        <w:t>обмен радиационными потоками (прямая и рассеянная солнечная радиация, альбедо водной поверхности, длинноволновое излучение воды и встречное длинноволновое излучение атмосферы);</w:t>
      </w:r>
    </w:p>
    <w:p w:rsidR="002D4691" w:rsidRPr="006D0934" w:rsidRDefault="00A7129A" w:rsidP="007C07D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2D4691" w:rsidRPr="006D0934">
        <w:rPr>
          <w:rFonts w:ascii="Times New Roman" w:eastAsia="Calibri" w:hAnsi="Times New Roman" w:cs="Times New Roman"/>
          <w:sz w:val="24"/>
          <w:szCs w:val="24"/>
        </w:rPr>
        <w:t>турбулентный теплообмен на границе вода-воздух;</w:t>
      </w:r>
    </w:p>
    <w:p w:rsidR="002D4691" w:rsidRPr="006D0934" w:rsidRDefault="002D4691" w:rsidP="007C07DD">
      <w:pPr>
        <w:spacing w:after="0" w:line="360" w:lineRule="auto"/>
        <w:jc w:val="both"/>
        <w:rPr>
          <w:rFonts w:ascii="Times New Roman" w:eastAsia="Calibri" w:hAnsi="Times New Roman" w:cs="Times New Roman"/>
          <w:sz w:val="24"/>
          <w:szCs w:val="24"/>
        </w:rPr>
      </w:pPr>
      <w:r w:rsidRPr="006D0934">
        <w:rPr>
          <w:rFonts w:ascii="Times New Roman" w:eastAsia="Calibri" w:hAnsi="Times New Roman" w:cs="Times New Roman"/>
          <w:sz w:val="24"/>
          <w:szCs w:val="24"/>
        </w:rPr>
        <w:t>-</w:t>
      </w:r>
      <w:r w:rsidR="00A7129A">
        <w:rPr>
          <w:rFonts w:ascii="Times New Roman" w:eastAsia="Calibri" w:hAnsi="Times New Roman" w:cs="Times New Roman"/>
          <w:sz w:val="24"/>
          <w:szCs w:val="24"/>
        </w:rPr>
        <w:t xml:space="preserve"> </w:t>
      </w:r>
      <w:r w:rsidRPr="006D0934">
        <w:rPr>
          <w:rFonts w:ascii="Times New Roman" w:eastAsia="Calibri" w:hAnsi="Times New Roman" w:cs="Times New Roman"/>
          <w:sz w:val="24"/>
          <w:szCs w:val="24"/>
        </w:rPr>
        <w:t>затраты тепла на фазовые превращения вода-пар, вода-лёд;</w:t>
      </w:r>
    </w:p>
    <w:p w:rsidR="002D4691" w:rsidRPr="006D0934" w:rsidRDefault="00A7129A" w:rsidP="007C07D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D4691" w:rsidRPr="006D0934">
        <w:rPr>
          <w:rFonts w:ascii="Times New Roman" w:eastAsia="Calibri" w:hAnsi="Times New Roman" w:cs="Times New Roman"/>
          <w:sz w:val="24"/>
          <w:szCs w:val="24"/>
        </w:rPr>
        <w:t xml:space="preserve">газо- и </w:t>
      </w:r>
      <w:proofErr w:type="spellStart"/>
      <w:r w:rsidR="002D4691" w:rsidRPr="006D0934">
        <w:rPr>
          <w:rFonts w:ascii="Times New Roman" w:eastAsia="Calibri" w:hAnsi="Times New Roman" w:cs="Times New Roman"/>
          <w:sz w:val="24"/>
          <w:szCs w:val="24"/>
        </w:rPr>
        <w:t>водообмен</w:t>
      </w:r>
      <w:proofErr w:type="spellEnd"/>
      <w:r w:rsidR="002D4691" w:rsidRPr="006D0934">
        <w:rPr>
          <w:rFonts w:ascii="Times New Roman" w:eastAsia="Calibri" w:hAnsi="Times New Roman" w:cs="Times New Roman"/>
          <w:sz w:val="24"/>
          <w:szCs w:val="24"/>
        </w:rPr>
        <w:t xml:space="preserve"> через поверхность водоёма;</w:t>
      </w:r>
    </w:p>
    <w:p w:rsidR="002D4691" w:rsidRPr="006D0934" w:rsidRDefault="00A7129A" w:rsidP="007C07D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D4691" w:rsidRPr="006D0934">
        <w:rPr>
          <w:rFonts w:ascii="Times New Roman" w:eastAsia="Calibri" w:hAnsi="Times New Roman" w:cs="Times New Roman"/>
          <w:sz w:val="24"/>
          <w:szCs w:val="24"/>
        </w:rPr>
        <w:t>обмен взвешенными и растворенными компонентами через границу вода-дно с донной экосистемой;</w:t>
      </w:r>
    </w:p>
    <w:p w:rsidR="002D4691" w:rsidRPr="006D0934" w:rsidRDefault="00A7129A" w:rsidP="007C07D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D4691" w:rsidRPr="006D0934">
        <w:rPr>
          <w:rFonts w:ascii="Times New Roman" w:eastAsia="Calibri" w:hAnsi="Times New Roman" w:cs="Times New Roman"/>
          <w:sz w:val="24"/>
          <w:szCs w:val="24"/>
        </w:rPr>
        <w:t>поступление взвешенных и растворённых компонентов с речным, поверхностным и фунтовым стоками;</w:t>
      </w:r>
    </w:p>
    <w:p w:rsidR="002D4691" w:rsidRPr="006D0934" w:rsidRDefault="00A7129A" w:rsidP="007C07D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D4691" w:rsidRPr="006D0934">
        <w:rPr>
          <w:rFonts w:ascii="Times New Roman" w:eastAsia="Calibri" w:hAnsi="Times New Roman" w:cs="Times New Roman"/>
          <w:sz w:val="24"/>
          <w:szCs w:val="24"/>
        </w:rPr>
        <w:t>обмен компонентами биоценоза и биотопа через «жидкие границы» с прилегающими бассейнами.</w:t>
      </w:r>
    </w:p>
    <w:p w:rsidR="002D4691" w:rsidRPr="006D0934" w:rsidRDefault="00EB1514" w:rsidP="00A7129A">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002D4691" w:rsidRPr="006D0934">
        <w:rPr>
          <w:rFonts w:ascii="Times New Roman" w:eastAsia="Calibri" w:hAnsi="Times New Roman" w:cs="Times New Roman"/>
          <w:sz w:val="24"/>
          <w:szCs w:val="24"/>
        </w:rPr>
        <w:t>Антропогенные нагрузки на экосистему. Главнейшими из них являются:</w:t>
      </w:r>
    </w:p>
    <w:p w:rsidR="002D4691" w:rsidRPr="006D0934" w:rsidRDefault="00A7129A" w:rsidP="007C07D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D4691" w:rsidRPr="006D0934">
        <w:rPr>
          <w:rFonts w:ascii="Times New Roman" w:eastAsia="Calibri" w:hAnsi="Times New Roman" w:cs="Times New Roman"/>
          <w:sz w:val="24"/>
          <w:szCs w:val="24"/>
        </w:rPr>
        <w:t>поступление загрязняющих веществ с речным и береговым стоками в результате плановых и аварийных выбросов промышленных и сельскохозяйственных предприятий;</w:t>
      </w:r>
    </w:p>
    <w:p w:rsidR="002D4691" w:rsidRPr="006D0934" w:rsidRDefault="00A7129A" w:rsidP="007C07D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D4691" w:rsidRPr="006D0934">
        <w:rPr>
          <w:rFonts w:ascii="Times New Roman" w:eastAsia="Calibri" w:hAnsi="Times New Roman" w:cs="Times New Roman"/>
          <w:sz w:val="24"/>
          <w:szCs w:val="24"/>
        </w:rPr>
        <w:t>поступление загрязняющих веществ с атмосферными осадками и в результате осаждения взвешенных в воздухе аэрозолей;</w:t>
      </w:r>
    </w:p>
    <w:p w:rsidR="002D4691" w:rsidRPr="006D0934" w:rsidRDefault="00A7129A" w:rsidP="007C07D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spellStart"/>
      <w:r w:rsidR="002D4691" w:rsidRPr="006D0934">
        <w:rPr>
          <w:rFonts w:ascii="Times New Roman" w:eastAsia="Calibri" w:hAnsi="Times New Roman" w:cs="Times New Roman"/>
          <w:sz w:val="24"/>
          <w:szCs w:val="24"/>
        </w:rPr>
        <w:t>адвективный</w:t>
      </w:r>
      <w:proofErr w:type="spellEnd"/>
      <w:r w:rsidR="002D4691" w:rsidRPr="006D0934">
        <w:rPr>
          <w:rFonts w:ascii="Times New Roman" w:eastAsia="Calibri" w:hAnsi="Times New Roman" w:cs="Times New Roman"/>
          <w:sz w:val="24"/>
          <w:szCs w:val="24"/>
        </w:rPr>
        <w:t xml:space="preserve"> перенос загрязняющих примесей из прилегающих водных объектов;</w:t>
      </w:r>
    </w:p>
    <w:p w:rsidR="002D4691" w:rsidRPr="006D0934" w:rsidRDefault="00A7129A" w:rsidP="007C07D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D4691" w:rsidRPr="006D0934">
        <w:rPr>
          <w:rFonts w:ascii="Times New Roman" w:eastAsia="Calibri" w:hAnsi="Times New Roman" w:cs="Times New Roman"/>
          <w:sz w:val="24"/>
          <w:szCs w:val="24"/>
        </w:rPr>
        <w:t>бесконтрольный или аварийный сброс загрязнителей (главным образом нефтепродуктов) с судов;</w:t>
      </w:r>
    </w:p>
    <w:p w:rsidR="002D4691" w:rsidRPr="006D0934" w:rsidRDefault="00A7129A" w:rsidP="007C07D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D4691" w:rsidRPr="006D0934">
        <w:rPr>
          <w:rFonts w:ascii="Times New Roman" w:eastAsia="Calibri" w:hAnsi="Times New Roman" w:cs="Times New Roman"/>
          <w:sz w:val="24"/>
          <w:szCs w:val="24"/>
        </w:rPr>
        <w:t>вылов промысловых объектов биоценоза.</w:t>
      </w:r>
    </w:p>
    <w:p w:rsidR="002D4691" w:rsidRPr="006D0934" w:rsidRDefault="002D4691" w:rsidP="00A7129A">
      <w:pPr>
        <w:spacing w:after="0" w:line="360" w:lineRule="auto"/>
        <w:ind w:firstLine="708"/>
        <w:jc w:val="both"/>
        <w:rPr>
          <w:rFonts w:ascii="Times New Roman" w:eastAsia="Calibri" w:hAnsi="Times New Roman" w:cs="Times New Roman"/>
          <w:sz w:val="24"/>
          <w:szCs w:val="24"/>
        </w:rPr>
      </w:pPr>
      <w:r w:rsidRPr="006D0934">
        <w:rPr>
          <w:rFonts w:ascii="Times New Roman" w:eastAsia="Calibri" w:hAnsi="Times New Roman" w:cs="Times New Roman"/>
          <w:sz w:val="24"/>
          <w:szCs w:val="24"/>
        </w:rPr>
        <w:t xml:space="preserve">Экологическая система водоема включает в себя две основные подсистемы: водную и донную, принципиально отличные друг от друга по жизненным формам обитающих в них организмов, а также по пространственной структуре и физико-химическим свойствам среды обитания. Интегрирующими механизмами, </w:t>
      </w:r>
      <w:r w:rsidR="00BC7BEF">
        <w:rPr>
          <w:rFonts w:ascii="Times New Roman" w:eastAsia="Calibri" w:hAnsi="Times New Roman" w:cs="Times New Roman"/>
          <w:sz w:val="24"/>
          <w:szCs w:val="24"/>
        </w:rPr>
        <w:t xml:space="preserve">которые </w:t>
      </w:r>
      <w:proofErr w:type="gramStart"/>
      <w:r w:rsidRPr="006D0934">
        <w:rPr>
          <w:rFonts w:ascii="Times New Roman" w:eastAsia="Calibri" w:hAnsi="Times New Roman" w:cs="Times New Roman"/>
          <w:sz w:val="24"/>
          <w:szCs w:val="24"/>
        </w:rPr>
        <w:t>объединяю</w:t>
      </w:r>
      <w:r w:rsidR="00BC7BEF">
        <w:rPr>
          <w:rFonts w:ascii="Times New Roman" w:eastAsia="Calibri" w:hAnsi="Times New Roman" w:cs="Times New Roman"/>
          <w:sz w:val="24"/>
          <w:szCs w:val="24"/>
        </w:rPr>
        <w:t>т</w:t>
      </w:r>
      <w:r w:rsidRPr="006D0934">
        <w:rPr>
          <w:rFonts w:ascii="Times New Roman" w:eastAsia="Calibri" w:hAnsi="Times New Roman" w:cs="Times New Roman"/>
          <w:sz w:val="24"/>
          <w:szCs w:val="24"/>
        </w:rPr>
        <w:t xml:space="preserve"> эти подсистемы в единую систему являются</w:t>
      </w:r>
      <w:proofErr w:type="gramEnd"/>
      <w:r w:rsidRPr="006D0934">
        <w:rPr>
          <w:rFonts w:ascii="Times New Roman" w:eastAsia="Calibri" w:hAnsi="Times New Roman" w:cs="Times New Roman"/>
          <w:sz w:val="24"/>
          <w:szCs w:val="24"/>
        </w:rPr>
        <w:t xml:space="preserve">: потоки энергии, круговороты вещества, физико-динамические процессы, происходящие вблизи границы раздела сред «вода-дно» (гравитационное осаждение и взмучивание </w:t>
      </w:r>
      <w:r w:rsidR="00BC7BEF">
        <w:rPr>
          <w:rFonts w:ascii="Times New Roman" w:eastAsia="Calibri" w:hAnsi="Times New Roman" w:cs="Times New Roman"/>
          <w:sz w:val="24"/>
          <w:szCs w:val="24"/>
        </w:rPr>
        <w:t>донных осадков</w:t>
      </w:r>
      <w:r w:rsidRPr="006D0934">
        <w:rPr>
          <w:rFonts w:ascii="Times New Roman" w:eastAsia="Calibri" w:hAnsi="Times New Roman" w:cs="Times New Roman"/>
          <w:sz w:val="24"/>
          <w:szCs w:val="24"/>
        </w:rPr>
        <w:t>) и временно-</w:t>
      </w:r>
      <w:proofErr w:type="spellStart"/>
      <w:r w:rsidRPr="006D0934">
        <w:rPr>
          <w:rFonts w:ascii="Times New Roman" w:eastAsia="Calibri" w:hAnsi="Times New Roman" w:cs="Times New Roman"/>
          <w:sz w:val="24"/>
          <w:szCs w:val="24"/>
        </w:rPr>
        <w:t>планктические</w:t>
      </w:r>
      <w:proofErr w:type="spellEnd"/>
      <w:r w:rsidRPr="006D0934">
        <w:rPr>
          <w:rFonts w:ascii="Times New Roman" w:eastAsia="Calibri" w:hAnsi="Times New Roman" w:cs="Times New Roman"/>
          <w:sz w:val="24"/>
          <w:szCs w:val="24"/>
        </w:rPr>
        <w:t xml:space="preserve"> организмы, которые начальный период своей жизни проводят в водной толще, а затем живут на дне.</w:t>
      </w:r>
    </w:p>
    <w:p w:rsidR="002D4691" w:rsidRPr="006D0934" w:rsidRDefault="002D4691" w:rsidP="00FB294C">
      <w:pPr>
        <w:spacing w:after="0" w:line="360" w:lineRule="auto"/>
        <w:ind w:firstLine="708"/>
        <w:jc w:val="both"/>
        <w:rPr>
          <w:rFonts w:ascii="Times New Roman" w:eastAsia="Calibri" w:hAnsi="Times New Roman" w:cs="Times New Roman"/>
          <w:sz w:val="24"/>
          <w:szCs w:val="24"/>
        </w:rPr>
      </w:pPr>
      <w:r w:rsidRPr="006D0934">
        <w:rPr>
          <w:rFonts w:ascii="Times New Roman" w:eastAsia="Calibri" w:hAnsi="Times New Roman" w:cs="Times New Roman"/>
          <w:sz w:val="24"/>
          <w:szCs w:val="24"/>
        </w:rPr>
        <w:t>Водные экологические системы также неоднородны. По жизненным формам обитающих в них организмов и степени воздействия антропогенных факторов они подразделяются на несколько зон [</w:t>
      </w:r>
      <w:r w:rsidR="00247EFD" w:rsidRPr="00247EFD">
        <w:rPr>
          <w:rFonts w:ascii="Times New Roman" w:eastAsia="Calibri" w:hAnsi="Times New Roman" w:cs="Times New Roman"/>
          <w:sz w:val="24"/>
          <w:szCs w:val="24"/>
        </w:rPr>
        <w:t>9</w:t>
      </w:r>
      <w:r w:rsidRPr="00247EFD">
        <w:rPr>
          <w:rFonts w:ascii="Times New Roman" w:eastAsia="Calibri" w:hAnsi="Times New Roman" w:cs="Times New Roman"/>
          <w:sz w:val="24"/>
          <w:szCs w:val="24"/>
        </w:rPr>
        <w:t>].</w:t>
      </w:r>
      <w:r w:rsidR="00FB294C">
        <w:rPr>
          <w:rFonts w:ascii="Times New Roman" w:eastAsia="Calibri" w:hAnsi="Times New Roman" w:cs="Times New Roman"/>
          <w:sz w:val="24"/>
          <w:szCs w:val="24"/>
        </w:rPr>
        <w:t xml:space="preserve"> </w:t>
      </w:r>
      <w:r w:rsidRPr="006D0934">
        <w:rPr>
          <w:rFonts w:ascii="Times New Roman" w:eastAsia="Calibri" w:hAnsi="Times New Roman" w:cs="Times New Roman"/>
          <w:sz w:val="24"/>
          <w:szCs w:val="24"/>
        </w:rPr>
        <w:t xml:space="preserve">В экосистемах внутренних морей выделяют пелагиаль (зону открытого моря), </w:t>
      </w:r>
      <w:proofErr w:type="spellStart"/>
      <w:r w:rsidRPr="006D0934">
        <w:rPr>
          <w:rFonts w:ascii="Times New Roman" w:eastAsia="Calibri" w:hAnsi="Times New Roman" w:cs="Times New Roman"/>
          <w:sz w:val="24"/>
          <w:szCs w:val="24"/>
        </w:rPr>
        <w:t>фиталь</w:t>
      </w:r>
      <w:proofErr w:type="spellEnd"/>
      <w:r w:rsidRPr="006D0934">
        <w:rPr>
          <w:rFonts w:ascii="Times New Roman" w:eastAsia="Calibri" w:hAnsi="Times New Roman" w:cs="Times New Roman"/>
          <w:sz w:val="24"/>
          <w:szCs w:val="24"/>
        </w:rPr>
        <w:t xml:space="preserve"> (прибрежную зону) и </w:t>
      </w:r>
      <w:proofErr w:type="spellStart"/>
      <w:r w:rsidRPr="006D0934">
        <w:rPr>
          <w:rFonts w:ascii="Times New Roman" w:eastAsia="Calibri" w:hAnsi="Times New Roman" w:cs="Times New Roman"/>
          <w:sz w:val="24"/>
          <w:szCs w:val="24"/>
        </w:rPr>
        <w:t>нейсталь</w:t>
      </w:r>
      <w:proofErr w:type="spellEnd"/>
      <w:r w:rsidRPr="006D0934">
        <w:rPr>
          <w:rFonts w:ascii="Times New Roman" w:eastAsia="Calibri" w:hAnsi="Times New Roman" w:cs="Times New Roman"/>
          <w:sz w:val="24"/>
          <w:szCs w:val="24"/>
        </w:rPr>
        <w:t xml:space="preserve"> (тонкий поверхностный слой воды). В морях со значительными приливными колебаниями </w:t>
      </w:r>
      <w:r w:rsidRPr="006D0934">
        <w:rPr>
          <w:rFonts w:ascii="Times New Roman" w:eastAsia="Calibri" w:hAnsi="Times New Roman" w:cs="Times New Roman"/>
          <w:sz w:val="24"/>
          <w:szCs w:val="24"/>
        </w:rPr>
        <w:lastRenderedPageBreak/>
        <w:t>уровня воды, кроме того, выделяется литоральная зона (приливно-отливная зона между отметками высокой и низкой воды).</w:t>
      </w:r>
    </w:p>
    <w:p w:rsidR="00A7129A" w:rsidRDefault="002D4691" w:rsidP="00A7129A">
      <w:pPr>
        <w:spacing w:after="0" w:line="360" w:lineRule="auto"/>
        <w:ind w:firstLine="708"/>
        <w:jc w:val="both"/>
        <w:rPr>
          <w:rFonts w:ascii="Times New Roman" w:eastAsia="Calibri" w:hAnsi="Times New Roman" w:cs="Times New Roman"/>
          <w:sz w:val="24"/>
          <w:szCs w:val="24"/>
        </w:rPr>
      </w:pPr>
      <w:r w:rsidRPr="006D0934">
        <w:rPr>
          <w:rFonts w:ascii="Times New Roman" w:eastAsia="Calibri" w:hAnsi="Times New Roman" w:cs="Times New Roman"/>
          <w:sz w:val="24"/>
          <w:szCs w:val="24"/>
        </w:rPr>
        <w:t xml:space="preserve">В пресноводных экосистемах выделяют: литоральную зону (мелководный участок, в котором свет проникает до дна), </w:t>
      </w:r>
      <w:proofErr w:type="spellStart"/>
      <w:r w:rsidRPr="006D0934">
        <w:rPr>
          <w:rFonts w:ascii="Times New Roman" w:eastAsia="Calibri" w:hAnsi="Times New Roman" w:cs="Times New Roman"/>
          <w:sz w:val="24"/>
          <w:szCs w:val="24"/>
        </w:rPr>
        <w:t>лимническую</w:t>
      </w:r>
      <w:proofErr w:type="spellEnd"/>
      <w:r w:rsidRPr="006D0934">
        <w:rPr>
          <w:rFonts w:ascii="Times New Roman" w:eastAsia="Calibri" w:hAnsi="Times New Roman" w:cs="Times New Roman"/>
          <w:sz w:val="24"/>
          <w:szCs w:val="24"/>
        </w:rPr>
        <w:t xml:space="preserve"> зону (толщу воды до глубины компенсационного горизонта, где процессы фотосинтеза уравновешивают процессы Дыхания) и </w:t>
      </w:r>
      <w:proofErr w:type="spellStart"/>
      <w:r w:rsidRPr="006D0934">
        <w:rPr>
          <w:rFonts w:ascii="Times New Roman" w:eastAsia="Calibri" w:hAnsi="Times New Roman" w:cs="Times New Roman"/>
          <w:sz w:val="24"/>
          <w:szCs w:val="24"/>
        </w:rPr>
        <w:t>профундальную</w:t>
      </w:r>
      <w:proofErr w:type="spellEnd"/>
      <w:r w:rsidRPr="006D0934">
        <w:rPr>
          <w:rFonts w:ascii="Times New Roman" w:eastAsia="Calibri" w:hAnsi="Times New Roman" w:cs="Times New Roman"/>
          <w:sz w:val="24"/>
          <w:szCs w:val="24"/>
        </w:rPr>
        <w:t xml:space="preserve"> зону (толщу воды и дно, куда не проникает солнечный свет). Эти зоны не имеют четких границ и представляют собой </w:t>
      </w:r>
      <w:proofErr w:type="spellStart"/>
      <w:r w:rsidRPr="006D0934">
        <w:rPr>
          <w:rFonts w:ascii="Times New Roman" w:eastAsia="Calibri" w:hAnsi="Times New Roman" w:cs="Times New Roman"/>
          <w:sz w:val="24"/>
          <w:szCs w:val="24"/>
        </w:rPr>
        <w:t>экотопы</w:t>
      </w:r>
      <w:proofErr w:type="spellEnd"/>
      <w:r w:rsidRPr="006D0934">
        <w:rPr>
          <w:rFonts w:ascii="Times New Roman" w:eastAsia="Calibri" w:hAnsi="Times New Roman" w:cs="Times New Roman"/>
          <w:sz w:val="24"/>
          <w:szCs w:val="24"/>
        </w:rPr>
        <w:t xml:space="preserve"> водной экологической системы. </w:t>
      </w:r>
    </w:p>
    <w:p w:rsidR="002D4691" w:rsidRPr="006D0934" w:rsidRDefault="002D4691" w:rsidP="00FB294C">
      <w:pPr>
        <w:spacing w:after="0" w:line="360" w:lineRule="auto"/>
        <w:ind w:firstLine="708"/>
        <w:jc w:val="both"/>
        <w:rPr>
          <w:rFonts w:ascii="Times New Roman" w:eastAsia="Calibri" w:hAnsi="Times New Roman" w:cs="Times New Roman"/>
          <w:sz w:val="24"/>
          <w:szCs w:val="24"/>
        </w:rPr>
      </w:pPr>
      <w:r w:rsidRPr="006D0934">
        <w:rPr>
          <w:rFonts w:ascii="Times New Roman" w:eastAsia="Calibri" w:hAnsi="Times New Roman" w:cs="Times New Roman"/>
          <w:sz w:val="24"/>
          <w:szCs w:val="24"/>
        </w:rPr>
        <w:t>Для всех перечисленных зон, кроме морской литорали, характерными жизненными формам</w:t>
      </w:r>
      <w:r w:rsidR="00703A88">
        <w:rPr>
          <w:rFonts w:ascii="Times New Roman" w:eastAsia="Calibri" w:hAnsi="Times New Roman" w:cs="Times New Roman"/>
          <w:sz w:val="24"/>
          <w:szCs w:val="24"/>
        </w:rPr>
        <w:t xml:space="preserve">и являются планктонные и </w:t>
      </w:r>
      <w:proofErr w:type="spellStart"/>
      <w:r w:rsidR="00703A88">
        <w:rPr>
          <w:rFonts w:ascii="Times New Roman" w:eastAsia="Calibri" w:hAnsi="Times New Roman" w:cs="Times New Roman"/>
          <w:sz w:val="24"/>
          <w:szCs w:val="24"/>
        </w:rPr>
        <w:t>нектон</w:t>
      </w:r>
      <w:r w:rsidRPr="006D0934">
        <w:rPr>
          <w:rFonts w:ascii="Times New Roman" w:eastAsia="Calibri" w:hAnsi="Times New Roman" w:cs="Times New Roman"/>
          <w:sz w:val="24"/>
          <w:szCs w:val="24"/>
        </w:rPr>
        <w:t>ные</w:t>
      </w:r>
      <w:proofErr w:type="spellEnd"/>
      <w:r w:rsidRPr="006D0934">
        <w:rPr>
          <w:rFonts w:ascii="Times New Roman" w:eastAsia="Calibri" w:hAnsi="Times New Roman" w:cs="Times New Roman"/>
          <w:sz w:val="24"/>
          <w:szCs w:val="24"/>
        </w:rPr>
        <w:t xml:space="preserve"> организмы. В </w:t>
      </w:r>
      <w:proofErr w:type="spellStart"/>
      <w:r w:rsidRPr="006D0934">
        <w:rPr>
          <w:rFonts w:ascii="Times New Roman" w:eastAsia="Calibri" w:hAnsi="Times New Roman" w:cs="Times New Roman"/>
          <w:sz w:val="24"/>
          <w:szCs w:val="24"/>
        </w:rPr>
        <w:t>фитали</w:t>
      </w:r>
      <w:proofErr w:type="spellEnd"/>
      <w:r w:rsidRPr="006D0934">
        <w:rPr>
          <w:rFonts w:ascii="Times New Roman" w:eastAsia="Calibri" w:hAnsi="Times New Roman" w:cs="Times New Roman"/>
          <w:sz w:val="24"/>
          <w:szCs w:val="24"/>
        </w:rPr>
        <w:t xml:space="preserve"> кроме них обитают </w:t>
      </w:r>
      <w:proofErr w:type="spellStart"/>
      <w:r w:rsidRPr="006D0934">
        <w:rPr>
          <w:rFonts w:ascii="Times New Roman" w:eastAsia="Calibri" w:hAnsi="Times New Roman" w:cs="Times New Roman"/>
          <w:sz w:val="24"/>
          <w:szCs w:val="24"/>
        </w:rPr>
        <w:t>макрофиты</w:t>
      </w:r>
      <w:proofErr w:type="spellEnd"/>
      <w:r w:rsidRPr="006D0934">
        <w:rPr>
          <w:rFonts w:ascii="Times New Roman" w:eastAsia="Calibri" w:hAnsi="Times New Roman" w:cs="Times New Roman"/>
          <w:sz w:val="24"/>
          <w:szCs w:val="24"/>
        </w:rPr>
        <w:t xml:space="preserve"> и </w:t>
      </w:r>
      <w:proofErr w:type="spellStart"/>
      <w:r w:rsidRPr="006D0934">
        <w:rPr>
          <w:rFonts w:ascii="Times New Roman" w:eastAsia="Calibri" w:hAnsi="Times New Roman" w:cs="Times New Roman"/>
          <w:sz w:val="24"/>
          <w:szCs w:val="24"/>
        </w:rPr>
        <w:t>перефитон</w:t>
      </w:r>
      <w:proofErr w:type="spellEnd"/>
      <w:r w:rsidRPr="006D0934">
        <w:rPr>
          <w:rFonts w:ascii="Times New Roman" w:eastAsia="Calibri" w:hAnsi="Times New Roman" w:cs="Times New Roman"/>
          <w:sz w:val="24"/>
          <w:szCs w:val="24"/>
        </w:rPr>
        <w:t xml:space="preserve">, а в </w:t>
      </w:r>
      <w:proofErr w:type="spellStart"/>
      <w:r w:rsidRPr="006D0934">
        <w:rPr>
          <w:rFonts w:ascii="Times New Roman" w:eastAsia="Calibri" w:hAnsi="Times New Roman" w:cs="Times New Roman"/>
          <w:sz w:val="24"/>
          <w:szCs w:val="24"/>
        </w:rPr>
        <w:t>нейстали</w:t>
      </w:r>
      <w:proofErr w:type="spellEnd"/>
      <w:r w:rsidRPr="006D0934">
        <w:rPr>
          <w:rFonts w:ascii="Times New Roman" w:eastAsia="Calibri" w:hAnsi="Times New Roman" w:cs="Times New Roman"/>
          <w:sz w:val="24"/>
          <w:szCs w:val="24"/>
        </w:rPr>
        <w:t xml:space="preserve"> </w:t>
      </w:r>
      <w:r w:rsidR="00FB294C">
        <w:rPr>
          <w:rFonts w:ascii="Times New Roman" w:eastAsia="Calibri" w:hAnsi="Times New Roman" w:cs="Times New Roman"/>
          <w:sz w:val="24"/>
          <w:szCs w:val="24"/>
        </w:rPr>
        <w:t>–</w:t>
      </w:r>
      <w:r w:rsidRPr="006D0934">
        <w:rPr>
          <w:rFonts w:ascii="Times New Roman" w:eastAsia="Calibri" w:hAnsi="Times New Roman" w:cs="Times New Roman"/>
          <w:sz w:val="24"/>
          <w:szCs w:val="24"/>
        </w:rPr>
        <w:t xml:space="preserve"> н</w:t>
      </w:r>
      <w:r w:rsidR="00FB294C">
        <w:rPr>
          <w:rFonts w:ascii="Times New Roman" w:eastAsia="Calibri" w:hAnsi="Times New Roman" w:cs="Times New Roman"/>
          <w:sz w:val="24"/>
          <w:szCs w:val="24"/>
        </w:rPr>
        <w:t xml:space="preserve">ейстон. </w:t>
      </w:r>
      <w:r w:rsidRPr="006D0934">
        <w:rPr>
          <w:rFonts w:ascii="Times New Roman" w:eastAsia="Calibri" w:hAnsi="Times New Roman" w:cs="Times New Roman"/>
          <w:sz w:val="24"/>
          <w:szCs w:val="24"/>
        </w:rPr>
        <w:t>Основными агентами круговорота вещества в водной экосистеме являются микроскопические организмы: фит</w:t>
      </w:r>
      <w:proofErr w:type="gramStart"/>
      <w:r w:rsidRPr="006D0934">
        <w:rPr>
          <w:rFonts w:ascii="Times New Roman" w:eastAsia="Calibri" w:hAnsi="Times New Roman" w:cs="Times New Roman"/>
          <w:sz w:val="24"/>
          <w:szCs w:val="24"/>
        </w:rPr>
        <w:t>о-</w:t>
      </w:r>
      <w:proofErr w:type="gramEnd"/>
      <w:r w:rsidRPr="006D0934">
        <w:rPr>
          <w:rFonts w:ascii="Times New Roman" w:eastAsia="Calibri" w:hAnsi="Times New Roman" w:cs="Times New Roman"/>
          <w:sz w:val="24"/>
          <w:szCs w:val="24"/>
        </w:rPr>
        <w:t xml:space="preserve">, </w:t>
      </w:r>
      <w:proofErr w:type="spellStart"/>
      <w:r w:rsidRPr="006D0934">
        <w:rPr>
          <w:rFonts w:ascii="Times New Roman" w:eastAsia="Calibri" w:hAnsi="Times New Roman" w:cs="Times New Roman"/>
          <w:sz w:val="24"/>
          <w:szCs w:val="24"/>
        </w:rPr>
        <w:t>зоо</w:t>
      </w:r>
      <w:proofErr w:type="spellEnd"/>
      <w:r w:rsidRPr="006D0934">
        <w:rPr>
          <w:rFonts w:ascii="Times New Roman" w:eastAsia="Calibri" w:hAnsi="Times New Roman" w:cs="Times New Roman"/>
          <w:sz w:val="24"/>
          <w:szCs w:val="24"/>
        </w:rPr>
        <w:t xml:space="preserve">- и </w:t>
      </w:r>
      <w:proofErr w:type="spellStart"/>
      <w:r w:rsidRPr="006D0934">
        <w:rPr>
          <w:rFonts w:ascii="Times New Roman" w:eastAsia="Calibri" w:hAnsi="Times New Roman" w:cs="Times New Roman"/>
          <w:sz w:val="24"/>
          <w:szCs w:val="24"/>
        </w:rPr>
        <w:t>бактериопл</w:t>
      </w:r>
      <w:r w:rsidR="00A7129A">
        <w:rPr>
          <w:rFonts w:ascii="Times New Roman" w:eastAsia="Calibri" w:hAnsi="Times New Roman" w:cs="Times New Roman"/>
          <w:sz w:val="24"/>
          <w:szCs w:val="24"/>
        </w:rPr>
        <w:t>анктон</w:t>
      </w:r>
      <w:proofErr w:type="spellEnd"/>
      <w:r w:rsidRPr="006D0934">
        <w:rPr>
          <w:rFonts w:ascii="Times New Roman" w:eastAsia="Calibri" w:hAnsi="Times New Roman" w:cs="Times New Roman"/>
          <w:sz w:val="24"/>
          <w:szCs w:val="24"/>
        </w:rPr>
        <w:t xml:space="preserve"> на </w:t>
      </w:r>
      <w:r w:rsidR="00A7129A">
        <w:rPr>
          <w:rFonts w:ascii="Times New Roman" w:eastAsia="Calibri" w:hAnsi="Times New Roman" w:cs="Times New Roman"/>
          <w:sz w:val="24"/>
          <w:szCs w:val="24"/>
        </w:rPr>
        <w:t>долю которых приходится до 90-</w:t>
      </w:r>
      <w:r w:rsidRPr="006D0934">
        <w:rPr>
          <w:rFonts w:ascii="Times New Roman" w:eastAsia="Calibri" w:hAnsi="Times New Roman" w:cs="Times New Roman"/>
          <w:sz w:val="24"/>
          <w:szCs w:val="24"/>
        </w:rPr>
        <w:t>95% продукции водоема.</w:t>
      </w:r>
    </w:p>
    <w:p w:rsidR="00F1280A" w:rsidRDefault="002D4691" w:rsidP="00F1280A">
      <w:pPr>
        <w:spacing w:after="0" w:line="360" w:lineRule="auto"/>
        <w:ind w:firstLine="708"/>
        <w:jc w:val="both"/>
        <w:rPr>
          <w:rFonts w:ascii="Times New Roman" w:eastAsia="Calibri" w:hAnsi="Times New Roman" w:cs="Times New Roman"/>
          <w:sz w:val="24"/>
          <w:szCs w:val="24"/>
        </w:rPr>
      </w:pPr>
      <w:r w:rsidRPr="006D0934">
        <w:rPr>
          <w:rFonts w:ascii="Times New Roman" w:eastAsia="Calibri" w:hAnsi="Times New Roman" w:cs="Times New Roman"/>
          <w:sz w:val="24"/>
          <w:szCs w:val="24"/>
        </w:rPr>
        <w:t>Поскольку основным критерием эвтрофирования водоемов является повышение их продуктивности, в первом приближении можно ограничиться рассмотрением только начальных и промежуточных звеньев трофической сети водного биоценоза на уровне: фитопланктон, зоопланктон, бактерии-</w:t>
      </w:r>
      <w:proofErr w:type="spellStart"/>
      <w:r w:rsidRPr="006D0934">
        <w:rPr>
          <w:rFonts w:ascii="Times New Roman" w:eastAsia="Calibri" w:hAnsi="Times New Roman" w:cs="Times New Roman"/>
          <w:sz w:val="24"/>
          <w:szCs w:val="24"/>
        </w:rPr>
        <w:t>сапротрофы</w:t>
      </w:r>
      <w:proofErr w:type="spellEnd"/>
      <w:r w:rsidRPr="006D0934">
        <w:rPr>
          <w:rFonts w:ascii="Times New Roman" w:eastAsia="Calibri" w:hAnsi="Times New Roman" w:cs="Times New Roman"/>
          <w:sz w:val="24"/>
          <w:szCs w:val="24"/>
        </w:rPr>
        <w:t>, а из всех биогенных веществ рассматривать только те, которые лимитируют величину первичной продукции.</w:t>
      </w:r>
    </w:p>
    <w:p w:rsidR="00722DF8" w:rsidRDefault="00722DF8" w:rsidP="00F1280A">
      <w:pPr>
        <w:spacing w:after="0" w:line="360" w:lineRule="auto"/>
        <w:jc w:val="both"/>
        <w:rPr>
          <w:rFonts w:ascii="Times New Roman" w:hAnsi="Times New Roman" w:cs="Times New Roman"/>
          <w:b/>
          <w:sz w:val="24"/>
          <w:szCs w:val="24"/>
        </w:rPr>
      </w:pPr>
    </w:p>
    <w:p w:rsidR="00F1280A" w:rsidRDefault="00F1280A" w:rsidP="00F1280A">
      <w:pPr>
        <w:spacing w:after="0" w:line="360" w:lineRule="auto"/>
        <w:jc w:val="both"/>
        <w:rPr>
          <w:rFonts w:ascii="Times New Roman" w:eastAsia="Calibri" w:hAnsi="Times New Roman" w:cs="Times New Roman"/>
          <w:sz w:val="24"/>
          <w:szCs w:val="24"/>
        </w:rPr>
      </w:pPr>
      <w:r>
        <w:rPr>
          <w:rFonts w:ascii="Times New Roman" w:hAnsi="Times New Roman" w:cs="Times New Roman"/>
          <w:b/>
          <w:sz w:val="24"/>
          <w:szCs w:val="24"/>
        </w:rPr>
        <w:t>Глава 2.</w:t>
      </w:r>
      <w:r w:rsidR="002D4691" w:rsidRPr="002D4691">
        <w:rPr>
          <w:rFonts w:ascii="Times New Roman" w:hAnsi="Times New Roman" w:cs="Times New Roman"/>
          <w:b/>
          <w:sz w:val="24"/>
          <w:szCs w:val="24"/>
        </w:rPr>
        <w:t xml:space="preserve"> </w:t>
      </w:r>
      <w:proofErr w:type="spellStart"/>
      <w:r w:rsidR="002D4691" w:rsidRPr="002D4691">
        <w:rPr>
          <w:rFonts w:ascii="Times New Roman" w:hAnsi="Times New Roman" w:cs="Times New Roman"/>
          <w:b/>
          <w:sz w:val="24"/>
          <w:szCs w:val="24"/>
        </w:rPr>
        <w:t>Эвтрофирование</w:t>
      </w:r>
      <w:proofErr w:type="spellEnd"/>
      <w:r w:rsidR="002D4691" w:rsidRPr="002D4691">
        <w:rPr>
          <w:rFonts w:ascii="Times New Roman" w:hAnsi="Times New Roman" w:cs="Times New Roman"/>
          <w:b/>
          <w:sz w:val="24"/>
          <w:szCs w:val="24"/>
        </w:rPr>
        <w:t xml:space="preserve"> водных экосистем</w:t>
      </w:r>
    </w:p>
    <w:p w:rsidR="000145D7" w:rsidRDefault="002D4691" w:rsidP="00F1280A">
      <w:pPr>
        <w:spacing w:after="0" w:line="360" w:lineRule="auto"/>
        <w:ind w:firstLine="708"/>
        <w:jc w:val="both"/>
        <w:rPr>
          <w:rFonts w:ascii="Times New Roman" w:hAnsi="Times New Roman" w:cs="Times New Roman"/>
          <w:sz w:val="24"/>
          <w:szCs w:val="24"/>
        </w:rPr>
      </w:pPr>
      <w:r w:rsidRPr="002D4691">
        <w:rPr>
          <w:rFonts w:ascii="Times New Roman" w:hAnsi="Times New Roman" w:cs="Times New Roman"/>
          <w:sz w:val="24"/>
          <w:szCs w:val="24"/>
        </w:rPr>
        <w:t>Гидросфера служит естественным аккумулятором большинства загрязняющих веществ, поступающих непосредственно в атмосферу или литосферу. Это связано с наличием глобального цикла круговорота воды, со способностью воды к растворению различных газов и минеральных солей, а также с тем, что любой водо</w:t>
      </w:r>
      <w:r w:rsidR="00BC7BEF">
        <w:rPr>
          <w:rFonts w:ascii="Times New Roman" w:hAnsi="Times New Roman" w:cs="Times New Roman"/>
          <w:sz w:val="24"/>
          <w:szCs w:val="24"/>
        </w:rPr>
        <w:t>ё</w:t>
      </w:r>
      <w:r w:rsidRPr="002D4691">
        <w:rPr>
          <w:rFonts w:ascii="Times New Roman" w:hAnsi="Times New Roman" w:cs="Times New Roman"/>
          <w:sz w:val="24"/>
          <w:szCs w:val="24"/>
        </w:rPr>
        <w:t xml:space="preserve">м служит своего рода приемником, куда вместе с потоками воды смываются с суши всевозможные твердые частицы. Кроме того, вода в силу своего широкого использования в промышленности, сельском хозяйстве, в быту подвержена и непосредственному антропогенному загрязнению. </w:t>
      </w:r>
    </w:p>
    <w:p w:rsidR="00F1280A" w:rsidRDefault="000145D7" w:rsidP="000145D7">
      <w:pPr>
        <w:spacing w:after="0" w:line="360" w:lineRule="auto"/>
        <w:ind w:firstLine="708"/>
        <w:jc w:val="both"/>
        <w:rPr>
          <w:rFonts w:ascii="Times New Roman" w:eastAsia="Calibri" w:hAnsi="Times New Roman" w:cs="Times New Roman"/>
          <w:sz w:val="24"/>
          <w:szCs w:val="24"/>
        </w:rPr>
      </w:pPr>
      <w:r w:rsidRPr="002D4691">
        <w:rPr>
          <w:rFonts w:ascii="Times New Roman" w:hAnsi="Times New Roman" w:cs="Times New Roman"/>
          <w:sz w:val="24"/>
          <w:szCs w:val="24"/>
        </w:rPr>
        <w:t>Б</w:t>
      </w:r>
      <w:r w:rsidR="002D4691" w:rsidRPr="002D4691">
        <w:rPr>
          <w:rFonts w:ascii="Times New Roman" w:hAnsi="Times New Roman" w:cs="Times New Roman"/>
          <w:sz w:val="24"/>
          <w:szCs w:val="24"/>
        </w:rPr>
        <w:t>удучи естественной средой обитания живых организмов, вода находится в динамически равновесном состоянии обмена биогенными веществами с водн</w:t>
      </w:r>
      <w:r w:rsidR="008632F8">
        <w:rPr>
          <w:rFonts w:ascii="Times New Roman" w:hAnsi="Times New Roman" w:cs="Times New Roman"/>
          <w:sz w:val="24"/>
          <w:szCs w:val="24"/>
        </w:rPr>
        <w:t>ыми биоценозами</w:t>
      </w:r>
      <w:r w:rsidR="002D4691" w:rsidRPr="002D4691">
        <w:rPr>
          <w:rFonts w:ascii="Times New Roman" w:hAnsi="Times New Roman" w:cs="Times New Roman"/>
          <w:sz w:val="24"/>
          <w:szCs w:val="24"/>
        </w:rPr>
        <w:t xml:space="preserve">. Понятие </w:t>
      </w:r>
      <w:proofErr w:type="spellStart"/>
      <w:r w:rsidR="002D4691" w:rsidRPr="002D4691">
        <w:rPr>
          <w:rFonts w:ascii="Times New Roman" w:hAnsi="Times New Roman" w:cs="Times New Roman"/>
          <w:sz w:val="24"/>
          <w:szCs w:val="24"/>
        </w:rPr>
        <w:t>трофности</w:t>
      </w:r>
      <w:proofErr w:type="spellEnd"/>
      <w:r w:rsidR="002D4691" w:rsidRPr="002D4691">
        <w:rPr>
          <w:rFonts w:ascii="Times New Roman" w:hAnsi="Times New Roman" w:cs="Times New Roman"/>
          <w:sz w:val="24"/>
          <w:szCs w:val="24"/>
        </w:rPr>
        <w:t xml:space="preserve"> водо</w:t>
      </w:r>
      <w:r w:rsidR="008632F8">
        <w:rPr>
          <w:rFonts w:ascii="Times New Roman" w:hAnsi="Times New Roman" w:cs="Times New Roman"/>
          <w:sz w:val="24"/>
          <w:szCs w:val="24"/>
        </w:rPr>
        <w:t>ё</w:t>
      </w:r>
      <w:r w:rsidR="002D4691" w:rsidRPr="002D4691">
        <w:rPr>
          <w:rFonts w:ascii="Times New Roman" w:hAnsi="Times New Roman" w:cs="Times New Roman"/>
          <w:sz w:val="24"/>
          <w:szCs w:val="24"/>
        </w:rPr>
        <w:t xml:space="preserve">мов сформулировано </w:t>
      </w:r>
      <w:proofErr w:type="spellStart"/>
      <w:r w:rsidR="002D4691" w:rsidRPr="002D4691">
        <w:rPr>
          <w:rFonts w:ascii="Times New Roman" w:hAnsi="Times New Roman" w:cs="Times New Roman"/>
          <w:sz w:val="24"/>
          <w:szCs w:val="24"/>
        </w:rPr>
        <w:t>Тинеманном</w:t>
      </w:r>
      <w:proofErr w:type="spellEnd"/>
      <w:r w:rsidR="002D4691" w:rsidRPr="002D4691">
        <w:rPr>
          <w:rFonts w:ascii="Times New Roman" w:hAnsi="Times New Roman" w:cs="Times New Roman"/>
          <w:sz w:val="24"/>
          <w:szCs w:val="24"/>
        </w:rPr>
        <w:t xml:space="preserve"> и </w:t>
      </w:r>
      <w:proofErr w:type="spellStart"/>
      <w:r w:rsidR="002D4691" w:rsidRPr="002D4691">
        <w:rPr>
          <w:rFonts w:ascii="Times New Roman" w:hAnsi="Times New Roman" w:cs="Times New Roman"/>
          <w:sz w:val="24"/>
          <w:szCs w:val="24"/>
        </w:rPr>
        <w:t>Науманном</w:t>
      </w:r>
      <w:proofErr w:type="spellEnd"/>
      <w:r w:rsidR="002D4691" w:rsidRPr="002D4691">
        <w:rPr>
          <w:rFonts w:ascii="Times New Roman" w:hAnsi="Times New Roman" w:cs="Times New Roman"/>
          <w:sz w:val="24"/>
          <w:szCs w:val="24"/>
        </w:rPr>
        <w:t xml:space="preserve"> в начале XX века. Под этим понятием понимают «</w:t>
      </w:r>
      <w:proofErr w:type="spellStart"/>
      <w:r w:rsidR="002D4691" w:rsidRPr="002D4691">
        <w:rPr>
          <w:rFonts w:ascii="Times New Roman" w:hAnsi="Times New Roman" w:cs="Times New Roman"/>
          <w:sz w:val="24"/>
          <w:szCs w:val="24"/>
        </w:rPr>
        <w:t>кормность</w:t>
      </w:r>
      <w:proofErr w:type="spellEnd"/>
      <w:r w:rsidR="002D4691" w:rsidRPr="002D4691">
        <w:rPr>
          <w:rFonts w:ascii="Times New Roman" w:hAnsi="Times New Roman" w:cs="Times New Roman"/>
          <w:sz w:val="24"/>
          <w:szCs w:val="24"/>
        </w:rPr>
        <w:t xml:space="preserve">», питательность водоемов, то есть обеспеченность пищей населяющих их гидробионтов. </w:t>
      </w:r>
      <w:r w:rsidR="002D4691" w:rsidRPr="002D4691">
        <w:rPr>
          <w:rFonts w:ascii="Times New Roman" w:hAnsi="Times New Roman" w:cs="Times New Roman"/>
          <w:sz w:val="24"/>
          <w:szCs w:val="24"/>
        </w:rPr>
        <w:lastRenderedPageBreak/>
        <w:t xml:space="preserve">Само слово </w:t>
      </w:r>
      <w:proofErr w:type="spellStart"/>
      <w:r w:rsidR="002D4691" w:rsidRPr="002D4691">
        <w:rPr>
          <w:rFonts w:ascii="Times New Roman" w:hAnsi="Times New Roman" w:cs="Times New Roman"/>
          <w:sz w:val="24"/>
          <w:szCs w:val="24"/>
        </w:rPr>
        <w:t>эвтрофный</w:t>
      </w:r>
      <w:proofErr w:type="spellEnd"/>
      <w:r w:rsidR="002D4691" w:rsidRPr="002D4691">
        <w:rPr>
          <w:rFonts w:ascii="Times New Roman" w:hAnsi="Times New Roman" w:cs="Times New Roman"/>
          <w:sz w:val="24"/>
          <w:szCs w:val="24"/>
        </w:rPr>
        <w:t xml:space="preserve"> происходит от греческого слова «</w:t>
      </w:r>
      <w:proofErr w:type="spellStart"/>
      <w:r w:rsidR="002D4691" w:rsidRPr="002D4691">
        <w:rPr>
          <w:rFonts w:ascii="Times New Roman" w:hAnsi="Times New Roman" w:cs="Times New Roman"/>
          <w:sz w:val="24"/>
          <w:szCs w:val="24"/>
        </w:rPr>
        <w:t>эвтрофос</w:t>
      </w:r>
      <w:proofErr w:type="spellEnd"/>
      <w:r w:rsidR="002D4691" w:rsidRPr="002D4691">
        <w:rPr>
          <w:rFonts w:ascii="Times New Roman" w:hAnsi="Times New Roman" w:cs="Times New Roman"/>
          <w:sz w:val="24"/>
          <w:szCs w:val="24"/>
        </w:rPr>
        <w:t>», что в переводе означает «тучность», «жирность».</w:t>
      </w:r>
      <w:r>
        <w:rPr>
          <w:rFonts w:ascii="Times New Roman" w:eastAsia="Calibri" w:hAnsi="Times New Roman" w:cs="Times New Roman"/>
          <w:sz w:val="24"/>
          <w:szCs w:val="24"/>
        </w:rPr>
        <w:t xml:space="preserve"> </w:t>
      </w:r>
      <w:proofErr w:type="spellStart"/>
      <w:r w:rsidR="002D4691" w:rsidRPr="002D4691">
        <w:rPr>
          <w:rFonts w:ascii="Times New Roman" w:hAnsi="Times New Roman" w:cs="Times New Roman"/>
          <w:sz w:val="24"/>
          <w:szCs w:val="24"/>
        </w:rPr>
        <w:t>Эвтрофирование</w:t>
      </w:r>
      <w:proofErr w:type="spellEnd"/>
      <w:r w:rsidR="002D4691" w:rsidRPr="002D4691">
        <w:rPr>
          <w:rFonts w:ascii="Times New Roman" w:hAnsi="Times New Roman" w:cs="Times New Roman"/>
          <w:sz w:val="24"/>
          <w:szCs w:val="24"/>
        </w:rPr>
        <w:t xml:space="preserve"> – повышение биологической продуктивности водных объектов в результате накопления в воде биогенных элементов под действием антропогенных и естественных факторов.</w:t>
      </w:r>
    </w:p>
    <w:p w:rsidR="00F1280A" w:rsidRDefault="002D4691" w:rsidP="00F1280A">
      <w:pPr>
        <w:spacing w:after="0" w:line="360" w:lineRule="auto"/>
        <w:ind w:firstLine="708"/>
        <w:jc w:val="both"/>
        <w:rPr>
          <w:rFonts w:ascii="Times New Roman" w:eastAsia="Calibri" w:hAnsi="Times New Roman" w:cs="Times New Roman"/>
          <w:sz w:val="24"/>
          <w:szCs w:val="24"/>
        </w:rPr>
      </w:pPr>
      <w:r w:rsidRPr="002D4691">
        <w:rPr>
          <w:rFonts w:ascii="Times New Roman" w:hAnsi="Times New Roman" w:cs="Times New Roman"/>
          <w:sz w:val="24"/>
          <w:szCs w:val="24"/>
        </w:rPr>
        <w:t>Следует отметить, что между понятиями «</w:t>
      </w:r>
      <w:proofErr w:type="spellStart"/>
      <w:r w:rsidRPr="002D4691">
        <w:rPr>
          <w:rFonts w:ascii="Times New Roman" w:hAnsi="Times New Roman" w:cs="Times New Roman"/>
          <w:sz w:val="24"/>
          <w:szCs w:val="24"/>
        </w:rPr>
        <w:t>эвтрофирование</w:t>
      </w:r>
      <w:proofErr w:type="spellEnd"/>
      <w:r w:rsidRPr="002D4691">
        <w:rPr>
          <w:rFonts w:ascii="Times New Roman" w:hAnsi="Times New Roman" w:cs="Times New Roman"/>
          <w:sz w:val="24"/>
          <w:szCs w:val="24"/>
        </w:rPr>
        <w:t xml:space="preserve">» и «загрязнение» имеется существенная разница, заключающаяся в том, что загрязнение обусловлено сбросом токсических веществ, подавляющих биологическую продуктивность водоемов, а </w:t>
      </w:r>
      <w:proofErr w:type="spellStart"/>
      <w:r w:rsidRPr="002D4691">
        <w:rPr>
          <w:rFonts w:ascii="Times New Roman" w:hAnsi="Times New Roman" w:cs="Times New Roman"/>
          <w:sz w:val="24"/>
          <w:szCs w:val="24"/>
        </w:rPr>
        <w:t>эвтрофирование</w:t>
      </w:r>
      <w:proofErr w:type="spellEnd"/>
      <w:r w:rsidRPr="002D4691">
        <w:rPr>
          <w:rFonts w:ascii="Times New Roman" w:hAnsi="Times New Roman" w:cs="Times New Roman"/>
          <w:sz w:val="24"/>
          <w:szCs w:val="24"/>
        </w:rPr>
        <w:t xml:space="preserve"> до известной степени повышает продуктивность </w:t>
      </w:r>
      <w:r w:rsidRPr="00247EFD">
        <w:rPr>
          <w:rFonts w:ascii="Times New Roman" w:hAnsi="Times New Roman" w:cs="Times New Roman"/>
          <w:sz w:val="24"/>
          <w:szCs w:val="24"/>
        </w:rPr>
        <w:t>[</w:t>
      </w:r>
      <w:r w:rsidR="00247EFD" w:rsidRPr="00247EFD">
        <w:rPr>
          <w:rFonts w:ascii="Times New Roman" w:hAnsi="Times New Roman" w:cs="Times New Roman"/>
          <w:sz w:val="24"/>
          <w:szCs w:val="24"/>
        </w:rPr>
        <w:t>4</w:t>
      </w:r>
      <w:r w:rsidRPr="00247EFD">
        <w:rPr>
          <w:rFonts w:ascii="Times New Roman" w:hAnsi="Times New Roman" w:cs="Times New Roman"/>
          <w:sz w:val="24"/>
          <w:szCs w:val="24"/>
        </w:rPr>
        <w:t>].</w:t>
      </w:r>
    </w:p>
    <w:p w:rsidR="0089003C" w:rsidRDefault="0089003C">
      <w:pPr>
        <w:rPr>
          <w:rFonts w:ascii="Times New Roman" w:hAnsi="Times New Roman" w:cs="Times New Roman"/>
          <w:b/>
          <w:sz w:val="24"/>
          <w:szCs w:val="24"/>
        </w:rPr>
      </w:pPr>
    </w:p>
    <w:p w:rsidR="00F1280A" w:rsidRDefault="0089003C" w:rsidP="00F1280A">
      <w:pPr>
        <w:spacing w:after="0" w:line="360" w:lineRule="auto"/>
        <w:jc w:val="both"/>
        <w:rPr>
          <w:rFonts w:ascii="Times New Roman" w:eastAsia="Calibri" w:hAnsi="Times New Roman" w:cs="Times New Roman"/>
          <w:sz w:val="24"/>
          <w:szCs w:val="24"/>
        </w:rPr>
      </w:pPr>
      <w:r>
        <w:rPr>
          <w:rFonts w:ascii="Times New Roman" w:hAnsi="Times New Roman" w:cs="Times New Roman"/>
          <w:b/>
          <w:sz w:val="24"/>
          <w:szCs w:val="24"/>
        </w:rPr>
        <w:t>2.1</w:t>
      </w:r>
      <w:r w:rsidR="00F1280A">
        <w:rPr>
          <w:rFonts w:ascii="Times New Roman" w:hAnsi="Times New Roman" w:cs="Times New Roman"/>
          <w:b/>
          <w:sz w:val="24"/>
          <w:szCs w:val="24"/>
        </w:rPr>
        <w:t>.</w:t>
      </w:r>
      <w:r w:rsidR="002D4691" w:rsidRPr="000A6EEA">
        <w:rPr>
          <w:rFonts w:ascii="Times New Roman" w:hAnsi="Times New Roman" w:cs="Times New Roman"/>
          <w:b/>
          <w:sz w:val="24"/>
          <w:szCs w:val="24"/>
        </w:rPr>
        <w:t xml:space="preserve"> Основные источники загрязнения </w:t>
      </w:r>
      <w:r>
        <w:rPr>
          <w:rFonts w:ascii="Times New Roman" w:hAnsi="Times New Roman" w:cs="Times New Roman"/>
          <w:b/>
          <w:sz w:val="24"/>
          <w:szCs w:val="24"/>
        </w:rPr>
        <w:t>водоемов биогенными веществами</w:t>
      </w:r>
    </w:p>
    <w:p w:rsidR="00F1280A" w:rsidRDefault="002D4691" w:rsidP="00F1280A">
      <w:pPr>
        <w:spacing w:after="0" w:line="360" w:lineRule="auto"/>
        <w:ind w:firstLine="708"/>
        <w:jc w:val="both"/>
        <w:rPr>
          <w:rFonts w:ascii="Times New Roman" w:eastAsia="Calibri" w:hAnsi="Times New Roman" w:cs="Times New Roman"/>
          <w:sz w:val="24"/>
          <w:szCs w:val="24"/>
        </w:rPr>
      </w:pPr>
      <w:r w:rsidRPr="002D4691">
        <w:rPr>
          <w:rFonts w:ascii="Times New Roman" w:hAnsi="Times New Roman" w:cs="Times New Roman"/>
          <w:sz w:val="24"/>
          <w:szCs w:val="24"/>
        </w:rPr>
        <w:t>Основными источниками загрязнения водоемов биогенными веществами служат смыв азотных и фосфорных удобрений с полей, строительство водохранилищ без надлежащей очистки ложа, сброс сточных вод, в том числе не прошедших биологическую очистку.</w:t>
      </w:r>
    </w:p>
    <w:p w:rsidR="00F1280A" w:rsidRDefault="002D4691" w:rsidP="00F1280A">
      <w:pPr>
        <w:spacing w:after="0" w:line="360" w:lineRule="auto"/>
        <w:ind w:firstLine="708"/>
        <w:jc w:val="both"/>
        <w:rPr>
          <w:rFonts w:ascii="Times New Roman" w:eastAsia="Calibri" w:hAnsi="Times New Roman" w:cs="Times New Roman"/>
          <w:sz w:val="24"/>
          <w:szCs w:val="24"/>
        </w:rPr>
      </w:pPr>
      <w:r w:rsidRPr="002D4691">
        <w:rPr>
          <w:rFonts w:ascii="Times New Roman" w:hAnsi="Times New Roman" w:cs="Times New Roman"/>
          <w:sz w:val="24"/>
          <w:szCs w:val="24"/>
        </w:rPr>
        <w:t xml:space="preserve">В </w:t>
      </w:r>
      <w:proofErr w:type="spellStart"/>
      <w:r w:rsidRPr="002D4691">
        <w:rPr>
          <w:rFonts w:ascii="Times New Roman" w:hAnsi="Times New Roman" w:cs="Times New Roman"/>
          <w:sz w:val="24"/>
          <w:szCs w:val="24"/>
        </w:rPr>
        <w:t>эвтрофировании</w:t>
      </w:r>
      <w:proofErr w:type="spellEnd"/>
      <w:r w:rsidRPr="002D4691">
        <w:rPr>
          <w:rFonts w:ascii="Times New Roman" w:hAnsi="Times New Roman" w:cs="Times New Roman"/>
          <w:sz w:val="24"/>
          <w:szCs w:val="24"/>
        </w:rPr>
        <w:t xml:space="preserve"> водоемов принимают участие два главных биогенных элемента – азот и фосфор. Если отношение </w:t>
      </w:r>
      <w:r>
        <w:rPr>
          <w:rFonts w:ascii="Times New Roman" w:hAnsi="Times New Roman" w:cs="Times New Roman"/>
          <w:sz w:val="24"/>
          <w:szCs w:val="24"/>
        </w:rPr>
        <w:t xml:space="preserve">содержания минерального азота </w:t>
      </w:r>
      <w:r w:rsidRPr="002D4691">
        <w:rPr>
          <w:rFonts w:ascii="Times New Roman" w:hAnsi="Times New Roman" w:cs="Times New Roman"/>
          <w:sz w:val="24"/>
          <w:szCs w:val="24"/>
        </w:rPr>
        <w:t>к содержанию минерального фосфора в воде меньше 10, то первичная продукция фитопланктона лимитируется азотом, при отношении более 17 – фосфором, при отношении от 10 до 17 – азотом и фосфором одновременно [</w:t>
      </w:r>
      <w:r w:rsidR="00247EFD" w:rsidRPr="00247EFD">
        <w:rPr>
          <w:rFonts w:ascii="Times New Roman" w:hAnsi="Times New Roman" w:cs="Times New Roman"/>
          <w:sz w:val="24"/>
          <w:szCs w:val="24"/>
        </w:rPr>
        <w:t>4</w:t>
      </w:r>
      <w:r w:rsidRPr="00247EFD">
        <w:rPr>
          <w:rFonts w:ascii="Times New Roman" w:hAnsi="Times New Roman" w:cs="Times New Roman"/>
          <w:sz w:val="24"/>
          <w:szCs w:val="24"/>
        </w:rPr>
        <w:t>].</w:t>
      </w:r>
      <w:r w:rsidRPr="002D4691">
        <w:rPr>
          <w:rFonts w:ascii="Times New Roman" w:hAnsi="Times New Roman" w:cs="Times New Roman"/>
          <w:sz w:val="24"/>
          <w:szCs w:val="24"/>
        </w:rPr>
        <w:t xml:space="preserve"> Установлено также, что азот определяет развитие фитопланктона главным образом в </w:t>
      </w:r>
      <w:proofErr w:type="spellStart"/>
      <w:r w:rsidRPr="002D4691">
        <w:rPr>
          <w:rFonts w:ascii="Times New Roman" w:hAnsi="Times New Roman" w:cs="Times New Roman"/>
          <w:sz w:val="24"/>
          <w:szCs w:val="24"/>
        </w:rPr>
        <w:t>олиготрофных</w:t>
      </w:r>
      <w:proofErr w:type="spellEnd"/>
      <w:r w:rsidRPr="002D4691">
        <w:rPr>
          <w:rFonts w:ascii="Times New Roman" w:hAnsi="Times New Roman" w:cs="Times New Roman"/>
          <w:sz w:val="24"/>
          <w:szCs w:val="24"/>
        </w:rPr>
        <w:t xml:space="preserve"> океанических районах и в морских экосистемах, а фосфор во внутриконтинентальных водоемах.</w:t>
      </w:r>
      <w:r w:rsidR="008632F8">
        <w:rPr>
          <w:rFonts w:ascii="Times New Roman" w:hAnsi="Times New Roman" w:cs="Times New Roman"/>
          <w:sz w:val="24"/>
          <w:szCs w:val="24"/>
        </w:rPr>
        <w:t xml:space="preserve"> В процессе эвтрофирования </w:t>
      </w:r>
      <w:r w:rsidR="008632F8" w:rsidRPr="008632F8">
        <w:rPr>
          <w:rFonts w:ascii="Times New Roman" w:hAnsi="Times New Roman" w:cs="Times New Roman"/>
          <w:sz w:val="24"/>
          <w:szCs w:val="24"/>
        </w:rPr>
        <w:t>водоемов умеренной зоны решающую роль играет фосфор</w:t>
      </w:r>
      <w:r w:rsidR="008632F8">
        <w:rPr>
          <w:rFonts w:ascii="Times New Roman" w:hAnsi="Times New Roman" w:cs="Times New Roman"/>
          <w:sz w:val="24"/>
          <w:szCs w:val="24"/>
        </w:rPr>
        <w:t>.</w:t>
      </w:r>
    </w:p>
    <w:p w:rsidR="00F1280A" w:rsidRDefault="002D4691" w:rsidP="00F1280A">
      <w:pPr>
        <w:spacing w:after="0" w:line="360" w:lineRule="auto"/>
        <w:ind w:firstLine="708"/>
        <w:jc w:val="both"/>
        <w:rPr>
          <w:rFonts w:ascii="Times New Roman" w:eastAsia="Calibri" w:hAnsi="Times New Roman" w:cs="Times New Roman"/>
          <w:sz w:val="24"/>
          <w:szCs w:val="24"/>
        </w:rPr>
      </w:pPr>
      <w:proofErr w:type="spellStart"/>
      <w:r w:rsidRPr="002D4691">
        <w:rPr>
          <w:rFonts w:ascii="Times New Roman" w:hAnsi="Times New Roman" w:cs="Times New Roman"/>
          <w:sz w:val="24"/>
          <w:szCs w:val="24"/>
        </w:rPr>
        <w:t>Эвтрофирование</w:t>
      </w:r>
      <w:proofErr w:type="spellEnd"/>
      <w:r w:rsidRPr="002D4691">
        <w:rPr>
          <w:rFonts w:ascii="Times New Roman" w:hAnsi="Times New Roman" w:cs="Times New Roman"/>
          <w:sz w:val="24"/>
          <w:szCs w:val="24"/>
        </w:rPr>
        <w:t xml:space="preserve"> является естественным процессом эволюции водоема. С момента </w:t>
      </w:r>
      <w:r w:rsidR="008632F8">
        <w:rPr>
          <w:rFonts w:ascii="Times New Roman" w:hAnsi="Times New Roman" w:cs="Times New Roman"/>
          <w:sz w:val="24"/>
          <w:szCs w:val="24"/>
        </w:rPr>
        <w:t xml:space="preserve">своего </w:t>
      </w:r>
      <w:r w:rsidRPr="002D4691">
        <w:rPr>
          <w:rFonts w:ascii="Times New Roman" w:hAnsi="Times New Roman" w:cs="Times New Roman"/>
          <w:sz w:val="24"/>
          <w:szCs w:val="24"/>
        </w:rPr>
        <w:t>зарождения водо</w:t>
      </w:r>
      <w:r w:rsidR="008632F8">
        <w:rPr>
          <w:rFonts w:ascii="Times New Roman" w:hAnsi="Times New Roman" w:cs="Times New Roman"/>
          <w:sz w:val="24"/>
          <w:szCs w:val="24"/>
        </w:rPr>
        <w:t>ё</w:t>
      </w:r>
      <w:r w:rsidRPr="002D4691">
        <w:rPr>
          <w:rFonts w:ascii="Times New Roman" w:hAnsi="Times New Roman" w:cs="Times New Roman"/>
          <w:sz w:val="24"/>
          <w:szCs w:val="24"/>
        </w:rPr>
        <w:t xml:space="preserve">м в естественных условиях проходит несколько стадий в своем развитии: на самых ранних стадиях – от </w:t>
      </w:r>
      <w:proofErr w:type="spellStart"/>
      <w:r w:rsidRPr="002D4691">
        <w:rPr>
          <w:rFonts w:ascii="Times New Roman" w:hAnsi="Times New Roman" w:cs="Times New Roman"/>
          <w:sz w:val="24"/>
          <w:szCs w:val="24"/>
        </w:rPr>
        <w:t>ультраолиготрофного</w:t>
      </w:r>
      <w:proofErr w:type="spellEnd"/>
      <w:r w:rsidRPr="002D4691">
        <w:rPr>
          <w:rFonts w:ascii="Times New Roman" w:hAnsi="Times New Roman" w:cs="Times New Roman"/>
          <w:sz w:val="24"/>
          <w:szCs w:val="24"/>
        </w:rPr>
        <w:t xml:space="preserve"> до </w:t>
      </w:r>
      <w:proofErr w:type="spellStart"/>
      <w:r w:rsidRPr="002D4691">
        <w:rPr>
          <w:rFonts w:ascii="Times New Roman" w:hAnsi="Times New Roman" w:cs="Times New Roman"/>
          <w:sz w:val="24"/>
          <w:szCs w:val="24"/>
        </w:rPr>
        <w:t>олиготрофного</w:t>
      </w:r>
      <w:proofErr w:type="spellEnd"/>
      <w:r w:rsidRPr="002D4691">
        <w:rPr>
          <w:rFonts w:ascii="Times New Roman" w:hAnsi="Times New Roman" w:cs="Times New Roman"/>
          <w:sz w:val="24"/>
          <w:szCs w:val="24"/>
        </w:rPr>
        <w:t xml:space="preserve"> (малое количество биогенных веществ, способное поддерживать лишь низкий уровень биомассы), затем становится </w:t>
      </w:r>
      <w:proofErr w:type="spellStart"/>
      <w:r w:rsidRPr="002D4691">
        <w:rPr>
          <w:rFonts w:ascii="Times New Roman" w:hAnsi="Times New Roman" w:cs="Times New Roman"/>
          <w:sz w:val="24"/>
          <w:szCs w:val="24"/>
        </w:rPr>
        <w:t>мезотрофным</w:t>
      </w:r>
      <w:proofErr w:type="spellEnd"/>
      <w:r w:rsidRPr="002D4691">
        <w:rPr>
          <w:rFonts w:ascii="Times New Roman" w:hAnsi="Times New Roman" w:cs="Times New Roman"/>
          <w:sz w:val="24"/>
          <w:szCs w:val="24"/>
        </w:rPr>
        <w:t xml:space="preserve"> (средняя стадия насыщения вод биогенными элементами), и  наконец, превращается в </w:t>
      </w:r>
      <w:proofErr w:type="spellStart"/>
      <w:r w:rsidRPr="002D4691">
        <w:rPr>
          <w:rFonts w:ascii="Times New Roman" w:hAnsi="Times New Roman" w:cs="Times New Roman"/>
          <w:sz w:val="24"/>
          <w:szCs w:val="24"/>
        </w:rPr>
        <w:t>эвтрофный</w:t>
      </w:r>
      <w:proofErr w:type="spellEnd"/>
      <w:r w:rsidRPr="002D4691">
        <w:rPr>
          <w:rFonts w:ascii="Times New Roman" w:hAnsi="Times New Roman" w:cs="Times New Roman"/>
          <w:sz w:val="24"/>
          <w:szCs w:val="24"/>
        </w:rPr>
        <w:t xml:space="preserve"> и </w:t>
      </w:r>
      <w:proofErr w:type="spellStart"/>
      <w:r w:rsidRPr="002D4691">
        <w:rPr>
          <w:rFonts w:ascii="Times New Roman" w:hAnsi="Times New Roman" w:cs="Times New Roman"/>
          <w:sz w:val="24"/>
          <w:szCs w:val="24"/>
        </w:rPr>
        <w:t>гиперэвтрофный</w:t>
      </w:r>
      <w:proofErr w:type="spellEnd"/>
      <w:r w:rsidRPr="002D4691">
        <w:rPr>
          <w:rFonts w:ascii="Times New Roman" w:hAnsi="Times New Roman" w:cs="Times New Roman"/>
          <w:sz w:val="24"/>
          <w:szCs w:val="24"/>
        </w:rPr>
        <w:t>.</w:t>
      </w:r>
    </w:p>
    <w:p w:rsidR="00F1280A" w:rsidRDefault="002D4691" w:rsidP="00F1280A">
      <w:pPr>
        <w:spacing w:after="0" w:line="360" w:lineRule="auto"/>
        <w:ind w:firstLine="708"/>
        <w:jc w:val="both"/>
        <w:rPr>
          <w:rFonts w:ascii="Times New Roman" w:eastAsia="Calibri" w:hAnsi="Times New Roman" w:cs="Times New Roman"/>
          <w:sz w:val="24"/>
          <w:szCs w:val="24"/>
        </w:rPr>
      </w:pPr>
      <w:proofErr w:type="spellStart"/>
      <w:r w:rsidRPr="002D4691">
        <w:rPr>
          <w:rFonts w:ascii="Times New Roman" w:hAnsi="Times New Roman" w:cs="Times New Roman"/>
          <w:sz w:val="24"/>
          <w:szCs w:val="24"/>
        </w:rPr>
        <w:t>Эвтрофный</w:t>
      </w:r>
      <w:proofErr w:type="spellEnd"/>
      <w:r w:rsidRPr="002D4691">
        <w:rPr>
          <w:rFonts w:ascii="Times New Roman" w:hAnsi="Times New Roman" w:cs="Times New Roman"/>
          <w:sz w:val="24"/>
          <w:szCs w:val="24"/>
        </w:rPr>
        <w:t xml:space="preserve"> водоем характеризуется низким содержанием растворенного кислорода, избыточной биомассой. На этой стадии рост водорослей лимитируется светом или температурой, а не доступностью биогенных веществ. На начальной стадии подобное увеличение плодородия полезно, поскольку озеро становится более </w:t>
      </w:r>
      <w:r w:rsidRPr="002D4691">
        <w:rPr>
          <w:rFonts w:ascii="Times New Roman" w:hAnsi="Times New Roman" w:cs="Times New Roman"/>
          <w:sz w:val="24"/>
          <w:szCs w:val="24"/>
        </w:rPr>
        <w:lastRenderedPageBreak/>
        <w:t>продуктивным. В дальнейшем продуктивность становится настолько большой, что вызывает ухудшение качества воды. Изобилие биомассы в конечном итоге приводит к сильному уменьшению концентрации растворенного кислорода, так как при бактериальном разложении органического вещества интенсивно расходуется кислород. В таких условиях анаэробное разложение органического вещества и восстановление соединений железа приводит к образованию сероводорода [</w:t>
      </w:r>
      <w:r w:rsidR="00247EFD" w:rsidRPr="00247EFD">
        <w:rPr>
          <w:rFonts w:ascii="Times New Roman" w:hAnsi="Times New Roman" w:cs="Times New Roman"/>
          <w:sz w:val="24"/>
          <w:szCs w:val="24"/>
        </w:rPr>
        <w:t>1</w:t>
      </w:r>
      <w:r w:rsidR="00D746A5" w:rsidRPr="00D746A5">
        <w:rPr>
          <w:rFonts w:ascii="Times New Roman" w:hAnsi="Times New Roman" w:cs="Times New Roman"/>
          <w:sz w:val="24"/>
          <w:szCs w:val="24"/>
        </w:rPr>
        <w:t>7</w:t>
      </w:r>
      <w:r w:rsidRPr="00247EFD">
        <w:rPr>
          <w:rFonts w:ascii="Times New Roman" w:hAnsi="Times New Roman" w:cs="Times New Roman"/>
          <w:sz w:val="24"/>
          <w:szCs w:val="24"/>
        </w:rPr>
        <w:t>].</w:t>
      </w:r>
      <w:r w:rsidRPr="002D4691">
        <w:rPr>
          <w:rFonts w:ascii="Times New Roman" w:hAnsi="Times New Roman" w:cs="Times New Roman"/>
          <w:sz w:val="24"/>
          <w:szCs w:val="24"/>
        </w:rPr>
        <w:t xml:space="preserve"> </w:t>
      </w:r>
    </w:p>
    <w:p w:rsidR="00F1280A" w:rsidRDefault="002D4691" w:rsidP="00F1280A">
      <w:pPr>
        <w:spacing w:after="0" w:line="360" w:lineRule="auto"/>
        <w:ind w:firstLine="708"/>
        <w:jc w:val="both"/>
        <w:rPr>
          <w:rFonts w:ascii="Times New Roman" w:eastAsia="Calibri" w:hAnsi="Times New Roman" w:cs="Times New Roman"/>
          <w:sz w:val="24"/>
          <w:szCs w:val="24"/>
        </w:rPr>
      </w:pPr>
      <w:r w:rsidRPr="002D4691">
        <w:rPr>
          <w:rFonts w:ascii="Times New Roman" w:hAnsi="Times New Roman" w:cs="Times New Roman"/>
          <w:sz w:val="24"/>
          <w:szCs w:val="24"/>
        </w:rPr>
        <w:t xml:space="preserve">Под воздействием хозяйственной деятельности этот естественный процесс приобретает специфические черты, становится антропогенным. Резко возрастают скорость и интенсивность повышения </w:t>
      </w:r>
      <w:r w:rsidR="00387004">
        <w:rPr>
          <w:rFonts w:ascii="Times New Roman" w:hAnsi="Times New Roman" w:cs="Times New Roman"/>
          <w:sz w:val="24"/>
          <w:szCs w:val="24"/>
        </w:rPr>
        <w:t>продуктивности экосистем. Е</w:t>
      </w:r>
      <w:r w:rsidRPr="002D4691">
        <w:rPr>
          <w:rFonts w:ascii="Times New Roman" w:hAnsi="Times New Roman" w:cs="Times New Roman"/>
          <w:sz w:val="24"/>
          <w:szCs w:val="24"/>
        </w:rPr>
        <w:t xml:space="preserve">сли в естественных условиях </w:t>
      </w:r>
      <w:proofErr w:type="spellStart"/>
      <w:r w:rsidRPr="002D4691">
        <w:rPr>
          <w:rFonts w:ascii="Times New Roman" w:hAnsi="Times New Roman" w:cs="Times New Roman"/>
          <w:sz w:val="24"/>
          <w:szCs w:val="24"/>
        </w:rPr>
        <w:t>эвтрофирование</w:t>
      </w:r>
      <w:proofErr w:type="spellEnd"/>
      <w:r w:rsidRPr="002D4691">
        <w:rPr>
          <w:rFonts w:ascii="Times New Roman" w:hAnsi="Times New Roman" w:cs="Times New Roman"/>
          <w:sz w:val="24"/>
          <w:szCs w:val="24"/>
        </w:rPr>
        <w:t xml:space="preserve"> какого-либо озера протекает за время 1000 лет и более, то в результате антропогенного в</w:t>
      </w:r>
      <w:r w:rsidR="00387004">
        <w:rPr>
          <w:rFonts w:ascii="Times New Roman" w:hAnsi="Times New Roman" w:cs="Times New Roman"/>
          <w:sz w:val="24"/>
          <w:szCs w:val="24"/>
        </w:rPr>
        <w:t>оздействия может произойти в сто и даже тысячу</w:t>
      </w:r>
      <w:r w:rsidRPr="002D4691">
        <w:rPr>
          <w:rFonts w:ascii="Times New Roman" w:hAnsi="Times New Roman" w:cs="Times New Roman"/>
          <w:sz w:val="24"/>
          <w:szCs w:val="24"/>
        </w:rPr>
        <w:t xml:space="preserve"> раз быстрее. Такие крупные водоемы, как Балтийское море, озера Эри, Тахо и Ладожское перешли из одного трофического состояния в другое всего за 20-25 лет. </w:t>
      </w:r>
    </w:p>
    <w:p w:rsidR="00F1280A" w:rsidRDefault="002D4691" w:rsidP="00F1280A">
      <w:pPr>
        <w:spacing w:after="0" w:line="360" w:lineRule="auto"/>
        <w:ind w:firstLine="708"/>
        <w:jc w:val="both"/>
        <w:rPr>
          <w:rFonts w:ascii="Times New Roman" w:eastAsia="Calibri" w:hAnsi="Times New Roman" w:cs="Times New Roman"/>
          <w:sz w:val="24"/>
          <w:szCs w:val="24"/>
        </w:rPr>
      </w:pPr>
      <w:r w:rsidRPr="002D4691">
        <w:rPr>
          <w:rFonts w:ascii="Times New Roman" w:hAnsi="Times New Roman" w:cs="Times New Roman"/>
          <w:sz w:val="24"/>
          <w:szCs w:val="24"/>
        </w:rPr>
        <w:t xml:space="preserve">По </w:t>
      </w:r>
      <w:r w:rsidR="000A6EEA">
        <w:rPr>
          <w:rFonts w:ascii="Times New Roman" w:hAnsi="Times New Roman" w:cs="Times New Roman"/>
          <w:sz w:val="24"/>
          <w:szCs w:val="24"/>
        </w:rPr>
        <w:t>словам</w:t>
      </w:r>
      <w:r w:rsidR="00387004">
        <w:rPr>
          <w:rFonts w:ascii="Times New Roman" w:hAnsi="Times New Roman" w:cs="Times New Roman"/>
          <w:sz w:val="24"/>
          <w:szCs w:val="24"/>
        </w:rPr>
        <w:t xml:space="preserve"> Ю. </w:t>
      </w:r>
      <w:proofErr w:type="spellStart"/>
      <w:r w:rsidRPr="002D4691">
        <w:rPr>
          <w:rFonts w:ascii="Times New Roman" w:hAnsi="Times New Roman" w:cs="Times New Roman"/>
          <w:sz w:val="24"/>
          <w:szCs w:val="24"/>
        </w:rPr>
        <w:t>Одума</w:t>
      </w:r>
      <w:proofErr w:type="spellEnd"/>
      <w:r w:rsidRPr="002D4691">
        <w:rPr>
          <w:rFonts w:ascii="Times New Roman" w:hAnsi="Times New Roman" w:cs="Times New Roman"/>
          <w:sz w:val="24"/>
          <w:szCs w:val="24"/>
        </w:rPr>
        <w:t xml:space="preserve">, антропогенное </w:t>
      </w:r>
      <w:proofErr w:type="spellStart"/>
      <w:r w:rsidRPr="002D4691">
        <w:rPr>
          <w:rFonts w:ascii="Times New Roman" w:hAnsi="Times New Roman" w:cs="Times New Roman"/>
          <w:sz w:val="24"/>
          <w:szCs w:val="24"/>
        </w:rPr>
        <w:t>эвтрофирование</w:t>
      </w:r>
      <w:proofErr w:type="spellEnd"/>
      <w:r w:rsidRPr="002D4691">
        <w:rPr>
          <w:rFonts w:ascii="Times New Roman" w:hAnsi="Times New Roman" w:cs="Times New Roman"/>
          <w:sz w:val="24"/>
          <w:szCs w:val="24"/>
        </w:rPr>
        <w:t xml:space="preserve"> </w:t>
      </w:r>
      <w:r w:rsidR="00387004">
        <w:rPr>
          <w:rFonts w:ascii="Times New Roman" w:hAnsi="Times New Roman" w:cs="Times New Roman"/>
          <w:sz w:val="24"/>
          <w:szCs w:val="24"/>
        </w:rPr>
        <w:t>–</w:t>
      </w:r>
      <w:r w:rsidRPr="002D4691">
        <w:rPr>
          <w:rFonts w:ascii="Times New Roman" w:hAnsi="Times New Roman" w:cs="Times New Roman"/>
          <w:sz w:val="24"/>
          <w:szCs w:val="24"/>
        </w:rPr>
        <w:t xml:space="preserve"> это злокачественное увеличение первичной продукции в водоеме [</w:t>
      </w:r>
      <w:r w:rsidR="00247EFD" w:rsidRPr="00247EFD">
        <w:rPr>
          <w:rFonts w:ascii="Times New Roman" w:hAnsi="Times New Roman" w:cs="Times New Roman"/>
          <w:sz w:val="24"/>
          <w:szCs w:val="24"/>
        </w:rPr>
        <w:t>4</w:t>
      </w:r>
      <w:r w:rsidRPr="00247EFD">
        <w:rPr>
          <w:rFonts w:ascii="Times New Roman" w:hAnsi="Times New Roman" w:cs="Times New Roman"/>
          <w:sz w:val="24"/>
          <w:szCs w:val="24"/>
        </w:rPr>
        <w:t>].</w:t>
      </w:r>
      <w:r w:rsidR="00387004">
        <w:rPr>
          <w:rFonts w:ascii="Times New Roman" w:hAnsi="Times New Roman" w:cs="Times New Roman"/>
          <w:sz w:val="24"/>
          <w:szCs w:val="24"/>
        </w:rPr>
        <w:t xml:space="preserve"> </w:t>
      </w:r>
      <w:r w:rsidRPr="002D4691">
        <w:rPr>
          <w:rFonts w:ascii="Times New Roman" w:hAnsi="Times New Roman" w:cs="Times New Roman"/>
          <w:sz w:val="24"/>
          <w:szCs w:val="24"/>
        </w:rPr>
        <w:t>Развитие процесса антропогенного эвтрофирования приводит ко многим неблагоприятным последствиям с точки зрения водопользования и водопотребления (развитие «цветения» и ухудшение качества воды, появление анаэробных зон, нарушение структуры биоценозов и исчезновение многих видов гидробионтов, в том числе ценных промысловых рыб).</w:t>
      </w:r>
    </w:p>
    <w:p w:rsidR="002D4691" w:rsidRPr="00F1280A" w:rsidRDefault="002D4691" w:rsidP="00387004">
      <w:pPr>
        <w:spacing w:after="0" w:line="360" w:lineRule="auto"/>
        <w:ind w:firstLine="708"/>
        <w:jc w:val="both"/>
        <w:rPr>
          <w:rFonts w:ascii="Times New Roman" w:eastAsia="Calibri" w:hAnsi="Times New Roman" w:cs="Times New Roman"/>
          <w:sz w:val="24"/>
          <w:szCs w:val="24"/>
        </w:rPr>
      </w:pPr>
      <w:r w:rsidRPr="002D4691">
        <w:rPr>
          <w:rFonts w:ascii="Times New Roman" w:hAnsi="Times New Roman" w:cs="Times New Roman"/>
          <w:sz w:val="24"/>
          <w:szCs w:val="24"/>
        </w:rPr>
        <w:t>Основными критериями для характеристики процесса эвтрофирования водоемов являются:</w:t>
      </w:r>
    </w:p>
    <w:p w:rsidR="00387004" w:rsidRDefault="00387004" w:rsidP="0038700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D4691" w:rsidRPr="002D4691">
        <w:rPr>
          <w:rFonts w:ascii="Times New Roman" w:hAnsi="Times New Roman" w:cs="Times New Roman"/>
          <w:sz w:val="24"/>
          <w:szCs w:val="24"/>
        </w:rPr>
        <w:t>уменьшение концентрации растворе</w:t>
      </w:r>
      <w:r>
        <w:rPr>
          <w:rFonts w:ascii="Times New Roman" w:hAnsi="Times New Roman" w:cs="Times New Roman"/>
          <w:sz w:val="24"/>
          <w:szCs w:val="24"/>
        </w:rPr>
        <w:t>нного кислорода в водной толще;</w:t>
      </w:r>
    </w:p>
    <w:p w:rsidR="002D4691" w:rsidRPr="002D4691" w:rsidRDefault="00387004" w:rsidP="0038700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D4691" w:rsidRPr="002D4691">
        <w:rPr>
          <w:rFonts w:ascii="Times New Roman" w:hAnsi="Times New Roman" w:cs="Times New Roman"/>
          <w:sz w:val="24"/>
          <w:szCs w:val="24"/>
        </w:rPr>
        <w:t>увеличение концентрации биогенных веществ;</w:t>
      </w:r>
    </w:p>
    <w:p w:rsidR="002D4691" w:rsidRPr="002D4691" w:rsidRDefault="00387004" w:rsidP="0038700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D4691" w:rsidRPr="002D4691">
        <w:rPr>
          <w:rFonts w:ascii="Times New Roman" w:hAnsi="Times New Roman" w:cs="Times New Roman"/>
          <w:sz w:val="24"/>
          <w:szCs w:val="24"/>
        </w:rPr>
        <w:t>увеличение содержания взвешенных частиц, особенно органического происхождения;</w:t>
      </w:r>
    </w:p>
    <w:p w:rsidR="002D4691" w:rsidRPr="002D4691" w:rsidRDefault="00387004" w:rsidP="0038700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D4691" w:rsidRPr="002D4691">
        <w:rPr>
          <w:rFonts w:ascii="Times New Roman" w:hAnsi="Times New Roman" w:cs="Times New Roman"/>
          <w:sz w:val="24"/>
          <w:szCs w:val="24"/>
        </w:rPr>
        <w:t>последовательная смена популяций водорослей с преобладанием сине-зелёных и зеленых водорослей;</w:t>
      </w:r>
    </w:p>
    <w:p w:rsidR="002D4691" w:rsidRPr="002D4691" w:rsidRDefault="00387004" w:rsidP="0038700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D4691" w:rsidRPr="002D4691">
        <w:rPr>
          <w:rFonts w:ascii="Times New Roman" w:hAnsi="Times New Roman" w:cs="Times New Roman"/>
          <w:sz w:val="24"/>
          <w:szCs w:val="24"/>
        </w:rPr>
        <w:t>умен</w:t>
      </w:r>
      <w:r w:rsidR="003211DA">
        <w:rPr>
          <w:rFonts w:ascii="Times New Roman" w:hAnsi="Times New Roman" w:cs="Times New Roman"/>
          <w:sz w:val="24"/>
          <w:szCs w:val="24"/>
        </w:rPr>
        <w:t>ьшение проникновения света (</w:t>
      </w:r>
      <w:r w:rsidR="002D4691" w:rsidRPr="002D4691">
        <w:rPr>
          <w:rFonts w:ascii="Times New Roman" w:hAnsi="Times New Roman" w:cs="Times New Roman"/>
          <w:sz w:val="24"/>
          <w:szCs w:val="24"/>
        </w:rPr>
        <w:t>затенение</w:t>
      </w:r>
      <w:r w:rsidR="003211DA">
        <w:rPr>
          <w:rFonts w:ascii="Times New Roman" w:hAnsi="Times New Roman" w:cs="Times New Roman"/>
          <w:sz w:val="24"/>
          <w:szCs w:val="24"/>
        </w:rPr>
        <w:t xml:space="preserve"> водной толщи планктоном</w:t>
      </w:r>
      <w:r w:rsidR="002D4691" w:rsidRPr="002D4691">
        <w:rPr>
          <w:rFonts w:ascii="Times New Roman" w:hAnsi="Times New Roman" w:cs="Times New Roman"/>
          <w:sz w:val="24"/>
          <w:szCs w:val="24"/>
        </w:rPr>
        <w:t>, возрастание мутности воды);</w:t>
      </w:r>
    </w:p>
    <w:p w:rsidR="002D4691" w:rsidRPr="002D4691" w:rsidRDefault="00387004" w:rsidP="0038700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D4691" w:rsidRPr="002D4691">
        <w:rPr>
          <w:rFonts w:ascii="Times New Roman" w:hAnsi="Times New Roman" w:cs="Times New Roman"/>
          <w:sz w:val="24"/>
          <w:szCs w:val="24"/>
        </w:rPr>
        <w:t>увеличение концентрации фосфора в донных отложениях;</w:t>
      </w:r>
    </w:p>
    <w:p w:rsidR="00387004" w:rsidRDefault="00387004" w:rsidP="0038700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D4691" w:rsidRPr="002D4691">
        <w:rPr>
          <w:rFonts w:ascii="Times New Roman" w:hAnsi="Times New Roman" w:cs="Times New Roman"/>
          <w:sz w:val="24"/>
          <w:szCs w:val="24"/>
        </w:rPr>
        <w:t>значительное увеличение биомассы фитопланктона (при уменьше</w:t>
      </w:r>
      <w:r w:rsidR="00F1280A">
        <w:rPr>
          <w:rFonts w:ascii="Times New Roman" w:hAnsi="Times New Roman" w:cs="Times New Roman"/>
          <w:sz w:val="24"/>
          <w:szCs w:val="24"/>
        </w:rPr>
        <w:t xml:space="preserve">нии разнообразия видов) и т.д. </w:t>
      </w:r>
    </w:p>
    <w:p w:rsidR="00957361" w:rsidRPr="00F1280A" w:rsidRDefault="002D4691" w:rsidP="00387004">
      <w:pPr>
        <w:spacing w:after="0" w:line="360" w:lineRule="auto"/>
        <w:ind w:firstLine="708"/>
        <w:jc w:val="both"/>
        <w:rPr>
          <w:rFonts w:ascii="Times New Roman" w:hAnsi="Times New Roman" w:cs="Times New Roman"/>
          <w:sz w:val="24"/>
          <w:szCs w:val="24"/>
        </w:rPr>
      </w:pPr>
      <w:r w:rsidRPr="002D4691">
        <w:rPr>
          <w:rFonts w:ascii="Times New Roman" w:hAnsi="Times New Roman" w:cs="Times New Roman"/>
          <w:sz w:val="24"/>
          <w:szCs w:val="24"/>
        </w:rPr>
        <w:t xml:space="preserve">Отношение общего азота к общему фосфору в водоеме указывает на степень эвтрофирования его водной экосистемы. Для сильно </w:t>
      </w:r>
      <w:proofErr w:type="spellStart"/>
      <w:r w:rsidRPr="002D4691">
        <w:rPr>
          <w:rFonts w:ascii="Times New Roman" w:hAnsi="Times New Roman" w:cs="Times New Roman"/>
          <w:sz w:val="24"/>
          <w:szCs w:val="24"/>
        </w:rPr>
        <w:t>гумифицированных</w:t>
      </w:r>
      <w:proofErr w:type="spellEnd"/>
      <w:r w:rsidRPr="002D4691">
        <w:rPr>
          <w:rFonts w:ascii="Times New Roman" w:hAnsi="Times New Roman" w:cs="Times New Roman"/>
          <w:sz w:val="24"/>
          <w:szCs w:val="24"/>
        </w:rPr>
        <w:t xml:space="preserve"> внутренних водоемов данное отно</w:t>
      </w:r>
      <w:r w:rsidR="00387004">
        <w:rPr>
          <w:rFonts w:ascii="Times New Roman" w:hAnsi="Times New Roman" w:cs="Times New Roman"/>
          <w:sz w:val="24"/>
          <w:szCs w:val="24"/>
        </w:rPr>
        <w:t>шение имеет порядок 100 и более,</w:t>
      </w:r>
      <w:r w:rsidRPr="002D4691">
        <w:rPr>
          <w:rFonts w:ascii="Times New Roman" w:hAnsi="Times New Roman" w:cs="Times New Roman"/>
          <w:sz w:val="24"/>
          <w:szCs w:val="24"/>
        </w:rPr>
        <w:t xml:space="preserve"> для самых чистых </w:t>
      </w:r>
      <w:proofErr w:type="spellStart"/>
      <w:r w:rsidRPr="002D4691">
        <w:rPr>
          <w:rFonts w:ascii="Times New Roman" w:hAnsi="Times New Roman" w:cs="Times New Roman"/>
          <w:sz w:val="24"/>
          <w:szCs w:val="24"/>
        </w:rPr>
        <w:lastRenderedPageBreak/>
        <w:t>олиготро</w:t>
      </w:r>
      <w:r w:rsidR="00387004">
        <w:rPr>
          <w:rFonts w:ascii="Times New Roman" w:hAnsi="Times New Roman" w:cs="Times New Roman"/>
          <w:sz w:val="24"/>
          <w:szCs w:val="24"/>
        </w:rPr>
        <w:t>фных</w:t>
      </w:r>
      <w:proofErr w:type="spellEnd"/>
      <w:r w:rsidR="00387004">
        <w:rPr>
          <w:rFonts w:ascii="Times New Roman" w:hAnsi="Times New Roman" w:cs="Times New Roman"/>
          <w:sz w:val="24"/>
          <w:szCs w:val="24"/>
        </w:rPr>
        <w:t xml:space="preserve"> и </w:t>
      </w:r>
      <w:proofErr w:type="spellStart"/>
      <w:r w:rsidR="00387004">
        <w:rPr>
          <w:rFonts w:ascii="Times New Roman" w:hAnsi="Times New Roman" w:cs="Times New Roman"/>
          <w:sz w:val="24"/>
          <w:szCs w:val="24"/>
        </w:rPr>
        <w:t>мезотрофных</w:t>
      </w:r>
      <w:proofErr w:type="spellEnd"/>
      <w:r w:rsidR="00387004">
        <w:rPr>
          <w:rFonts w:ascii="Times New Roman" w:hAnsi="Times New Roman" w:cs="Times New Roman"/>
          <w:sz w:val="24"/>
          <w:szCs w:val="24"/>
        </w:rPr>
        <w:t xml:space="preserve"> озер – 30-40,</w:t>
      </w:r>
      <w:r w:rsidRPr="002D4691">
        <w:rPr>
          <w:rFonts w:ascii="Times New Roman" w:hAnsi="Times New Roman" w:cs="Times New Roman"/>
          <w:sz w:val="24"/>
          <w:szCs w:val="24"/>
        </w:rPr>
        <w:t xml:space="preserve"> для </w:t>
      </w:r>
      <w:proofErr w:type="spellStart"/>
      <w:r w:rsidRPr="002D4691">
        <w:rPr>
          <w:rFonts w:ascii="Times New Roman" w:hAnsi="Times New Roman" w:cs="Times New Roman"/>
          <w:sz w:val="24"/>
          <w:szCs w:val="24"/>
        </w:rPr>
        <w:t>эвтрофных</w:t>
      </w:r>
      <w:proofErr w:type="spellEnd"/>
      <w:r w:rsidRPr="002D4691">
        <w:rPr>
          <w:rFonts w:ascii="Times New Roman" w:hAnsi="Times New Roman" w:cs="Times New Roman"/>
          <w:sz w:val="24"/>
          <w:szCs w:val="24"/>
        </w:rPr>
        <w:t xml:space="preserve"> водоемов, находящихся под очеви</w:t>
      </w:r>
      <w:r w:rsidR="00387004">
        <w:rPr>
          <w:rFonts w:ascii="Times New Roman" w:hAnsi="Times New Roman" w:cs="Times New Roman"/>
          <w:sz w:val="24"/>
          <w:szCs w:val="24"/>
        </w:rPr>
        <w:t>дным антропогенным воздействием – 15-25,</w:t>
      </w:r>
      <w:r w:rsidRPr="002D4691">
        <w:rPr>
          <w:rFonts w:ascii="Times New Roman" w:hAnsi="Times New Roman" w:cs="Times New Roman"/>
          <w:sz w:val="24"/>
          <w:szCs w:val="24"/>
        </w:rPr>
        <w:t xml:space="preserve"> для </w:t>
      </w:r>
      <w:proofErr w:type="spellStart"/>
      <w:r w:rsidRPr="002D4691">
        <w:rPr>
          <w:rFonts w:ascii="Times New Roman" w:hAnsi="Times New Roman" w:cs="Times New Roman"/>
          <w:sz w:val="24"/>
          <w:szCs w:val="24"/>
        </w:rPr>
        <w:t>гипертрофных</w:t>
      </w:r>
      <w:proofErr w:type="spellEnd"/>
      <w:r w:rsidRPr="002D4691">
        <w:rPr>
          <w:rFonts w:ascii="Times New Roman" w:hAnsi="Times New Roman" w:cs="Times New Roman"/>
          <w:sz w:val="24"/>
          <w:szCs w:val="24"/>
        </w:rPr>
        <w:t xml:space="preserve"> водоемов – 12-18 (до 3-5) [</w:t>
      </w:r>
      <w:r w:rsidR="00247EFD" w:rsidRPr="00247EFD">
        <w:rPr>
          <w:rFonts w:ascii="Times New Roman" w:hAnsi="Times New Roman" w:cs="Times New Roman"/>
          <w:sz w:val="24"/>
          <w:szCs w:val="24"/>
        </w:rPr>
        <w:t>4</w:t>
      </w:r>
      <w:r w:rsidRPr="00247EFD">
        <w:rPr>
          <w:rFonts w:ascii="Times New Roman" w:hAnsi="Times New Roman" w:cs="Times New Roman"/>
          <w:sz w:val="24"/>
          <w:szCs w:val="24"/>
        </w:rPr>
        <w:t>].</w:t>
      </w:r>
    </w:p>
    <w:sdt>
      <w:sdtPr>
        <w:rPr>
          <w:rFonts w:ascii="Times New Roman" w:hAnsi="Times New Roman"/>
          <w:sz w:val="24"/>
        </w:rPr>
        <w:id w:val="-2595937"/>
        <w:docPartObj>
          <w:docPartGallery w:val="Cover Pages"/>
          <w:docPartUnique/>
        </w:docPartObj>
      </w:sdtPr>
      <w:sdtEndPr>
        <w:rPr>
          <w:rFonts w:asciiTheme="minorHAnsi" w:hAnsiTheme="minorHAnsi"/>
          <w:sz w:val="22"/>
        </w:rPr>
      </w:sdtEndPr>
      <w:sdtContent>
        <w:p w:rsidR="00387004" w:rsidRDefault="00387004" w:rsidP="00387004">
          <w:pPr>
            <w:spacing w:after="0" w:line="360" w:lineRule="auto"/>
            <w:jc w:val="both"/>
            <w:rPr>
              <w:rFonts w:ascii="Times New Roman" w:hAnsi="Times New Roman"/>
              <w:sz w:val="24"/>
            </w:rPr>
          </w:pPr>
        </w:p>
        <w:p w:rsidR="009519EA" w:rsidRPr="00387004" w:rsidRDefault="00387004" w:rsidP="00387004">
          <w:pPr>
            <w:spacing w:after="0" w:line="360" w:lineRule="auto"/>
            <w:jc w:val="both"/>
            <w:rPr>
              <w:rFonts w:ascii="Times New Roman" w:hAnsi="Times New Roman" w:cs="Times New Roman"/>
              <w:sz w:val="24"/>
              <w:szCs w:val="24"/>
            </w:rPr>
          </w:pPr>
          <w:r w:rsidRPr="00387004">
            <w:rPr>
              <w:rFonts w:ascii="Times New Roman" w:hAnsi="Times New Roman" w:cs="Times New Roman"/>
              <w:b/>
              <w:sz w:val="24"/>
              <w:szCs w:val="24"/>
            </w:rPr>
            <w:t>Глава 3.</w:t>
          </w:r>
          <w:r w:rsidRPr="00387004">
            <w:rPr>
              <w:rFonts w:ascii="Times New Roman" w:hAnsi="Times New Roman" w:cs="Times New Roman"/>
              <w:sz w:val="24"/>
              <w:szCs w:val="24"/>
            </w:rPr>
            <w:t xml:space="preserve"> </w:t>
          </w:r>
          <w:r w:rsidR="009519EA" w:rsidRPr="00387004">
            <w:rPr>
              <w:rFonts w:ascii="Times New Roman" w:hAnsi="Times New Roman" w:cs="Times New Roman"/>
              <w:b/>
              <w:spacing w:val="-3"/>
              <w:sz w:val="24"/>
              <w:szCs w:val="24"/>
            </w:rPr>
            <w:t>Краткий обзор основных понятий лимнологии, использованных в работе</w:t>
          </w:r>
        </w:p>
        <w:p w:rsidR="009519EA" w:rsidRPr="00387004" w:rsidRDefault="00387004" w:rsidP="00387004">
          <w:pPr>
            <w:spacing w:after="0" w:line="360" w:lineRule="auto"/>
            <w:rPr>
              <w:rFonts w:ascii="Times New Roman" w:hAnsi="Times New Roman" w:cs="Times New Roman"/>
              <w:b/>
              <w:spacing w:val="-3"/>
              <w:sz w:val="24"/>
              <w:szCs w:val="24"/>
            </w:rPr>
          </w:pPr>
          <w:r w:rsidRPr="00387004">
            <w:rPr>
              <w:rFonts w:ascii="Times New Roman" w:hAnsi="Times New Roman" w:cs="Times New Roman"/>
              <w:b/>
              <w:spacing w:val="-3"/>
              <w:sz w:val="24"/>
              <w:szCs w:val="24"/>
            </w:rPr>
            <w:t xml:space="preserve">3.1. </w:t>
          </w:r>
          <w:r w:rsidR="009519EA" w:rsidRPr="00387004">
            <w:rPr>
              <w:rFonts w:ascii="Times New Roman" w:hAnsi="Times New Roman" w:cs="Times New Roman"/>
              <w:b/>
              <w:spacing w:val="-3"/>
              <w:sz w:val="24"/>
              <w:szCs w:val="24"/>
            </w:rPr>
            <w:t>Морфология озерных котловин</w:t>
          </w:r>
        </w:p>
        <w:p w:rsidR="009519EA" w:rsidRPr="00336064" w:rsidRDefault="009519EA" w:rsidP="009519EA">
          <w:pPr>
            <w:pStyle w:val="31"/>
            <w:ind w:firstLine="720"/>
            <w:rPr>
              <w:b w:val="0"/>
              <w:bCs w:val="0"/>
            </w:rPr>
          </w:pPr>
          <w:r w:rsidRPr="00336064">
            <w:rPr>
              <w:b w:val="0"/>
              <w:bCs w:val="0"/>
            </w:rPr>
            <w:t>Большинство озер в плане имеют разную горизонтальную расчлененность, и во многих озерах, которые имеют сложное очертание, можно выделить отдельные части: пл</w:t>
          </w:r>
          <w:r w:rsidR="00C77490">
            <w:rPr>
              <w:b w:val="0"/>
              <w:bCs w:val="0"/>
            </w:rPr>
            <w:t>ё</w:t>
          </w:r>
          <w:r w:rsidRPr="00336064">
            <w:rPr>
              <w:b w:val="0"/>
              <w:bCs w:val="0"/>
            </w:rPr>
            <w:t>сы, заливы, бухты, губы. Кроме того, котловины оз</w:t>
          </w:r>
          <w:r w:rsidR="00C77490">
            <w:rPr>
              <w:b w:val="0"/>
              <w:bCs w:val="0"/>
            </w:rPr>
            <w:t>ё</w:t>
          </w:r>
          <w:r w:rsidRPr="00336064">
            <w:rPr>
              <w:b w:val="0"/>
              <w:bCs w:val="0"/>
            </w:rPr>
            <w:t>р, как правило, включают одну или несколько впадин и возвышенностей, некоторые из них могут возвышаться под поверхностью озера, образуя острова.</w:t>
          </w:r>
        </w:p>
        <w:p w:rsidR="009519EA" w:rsidRPr="00336064" w:rsidRDefault="009519EA" w:rsidP="009519EA">
          <w:pPr>
            <w:pStyle w:val="31"/>
            <w:ind w:firstLine="720"/>
            <w:rPr>
              <w:b w:val="0"/>
              <w:bCs w:val="0"/>
            </w:rPr>
          </w:pPr>
          <w:r w:rsidRPr="00336064">
            <w:rPr>
              <w:b w:val="0"/>
              <w:bCs w:val="0"/>
            </w:rPr>
            <w:t>Из многообразия форм горизонтальной расчлененности оз</w:t>
          </w:r>
          <w:r w:rsidR="00C77490">
            <w:rPr>
              <w:b w:val="0"/>
              <w:bCs w:val="0"/>
            </w:rPr>
            <w:t>ё</w:t>
          </w:r>
          <w:r w:rsidRPr="00336064">
            <w:rPr>
              <w:b w:val="0"/>
              <w:bCs w:val="0"/>
            </w:rPr>
            <w:t xml:space="preserve">р </w:t>
          </w:r>
          <w:r w:rsidRPr="00EF4B29">
            <w:rPr>
              <w:b w:val="0"/>
              <w:bCs w:val="0"/>
            </w:rPr>
            <w:t xml:space="preserve">по очертанию акваторий </w:t>
          </w:r>
          <w:r w:rsidRPr="00336064">
            <w:rPr>
              <w:b w:val="0"/>
              <w:bCs w:val="0"/>
            </w:rPr>
            <w:t xml:space="preserve">выделяют пять основных типов </w:t>
          </w:r>
          <w:r w:rsidR="0074448F" w:rsidRPr="00247EFD">
            <w:rPr>
              <w:b w:val="0"/>
              <w:bCs w:val="0"/>
            </w:rPr>
            <w:t>[6].</w:t>
          </w:r>
        </w:p>
        <w:p w:rsidR="00EF4B29" w:rsidRDefault="00722DF8" w:rsidP="00EF4B29">
          <w:pPr>
            <w:pStyle w:val="31"/>
            <w:ind w:firstLine="708"/>
            <w:rPr>
              <w:b w:val="0"/>
              <w:bCs w:val="0"/>
            </w:rPr>
          </w:pPr>
          <w:r>
            <w:rPr>
              <w:b w:val="0"/>
              <w:bCs w:val="0"/>
            </w:rPr>
            <w:t>1.</w:t>
          </w:r>
          <w:r w:rsidR="009519EA" w:rsidRPr="00EF4B29">
            <w:rPr>
              <w:b w:val="0"/>
              <w:bCs w:val="0"/>
            </w:rPr>
            <w:t>Первый тип</w:t>
          </w:r>
          <w:r w:rsidR="009519EA" w:rsidRPr="00336064">
            <w:rPr>
              <w:b w:val="0"/>
              <w:bCs w:val="0"/>
            </w:rPr>
            <w:t xml:space="preserve"> </w:t>
          </w:r>
          <w:r w:rsidR="00EF4B29">
            <w:rPr>
              <w:b w:val="0"/>
              <w:bCs w:val="0"/>
            </w:rPr>
            <w:t>–</w:t>
          </w:r>
          <w:r w:rsidR="009519EA" w:rsidRPr="00336064">
            <w:rPr>
              <w:b w:val="0"/>
              <w:bCs w:val="0"/>
            </w:rPr>
            <w:t xml:space="preserve"> вытянутые озера</w:t>
          </w:r>
          <w:r w:rsidR="00EF4B29">
            <w:rPr>
              <w:b w:val="0"/>
              <w:bCs w:val="0"/>
            </w:rPr>
            <w:t>, о</w:t>
          </w:r>
          <w:r w:rsidR="009519EA" w:rsidRPr="00336064">
            <w:rPr>
              <w:b w:val="0"/>
              <w:bCs w:val="0"/>
            </w:rPr>
            <w:t>тношение длины озера к ширине не менее 4-5, до 20 и даже более. Таких оз</w:t>
          </w:r>
          <w:r w:rsidR="00C77490">
            <w:rPr>
              <w:b w:val="0"/>
              <w:bCs w:val="0"/>
            </w:rPr>
            <w:t>ё</w:t>
          </w:r>
          <w:r w:rsidR="009519EA" w:rsidRPr="00336064">
            <w:rPr>
              <w:b w:val="0"/>
              <w:bCs w:val="0"/>
            </w:rPr>
            <w:t xml:space="preserve">р много в </w:t>
          </w:r>
          <w:r w:rsidR="009519EA">
            <w:rPr>
              <w:b w:val="0"/>
              <w:bCs w:val="0"/>
            </w:rPr>
            <w:t>Карелии (</w:t>
          </w:r>
          <w:proofErr w:type="spellStart"/>
          <w:r w:rsidR="009519EA">
            <w:rPr>
              <w:b w:val="0"/>
              <w:bCs w:val="0"/>
            </w:rPr>
            <w:t>Космозеро</w:t>
          </w:r>
          <w:proofErr w:type="spellEnd"/>
          <w:r w:rsidR="009519EA">
            <w:rPr>
              <w:b w:val="0"/>
              <w:bCs w:val="0"/>
            </w:rPr>
            <w:t xml:space="preserve">, </w:t>
          </w:r>
          <w:proofErr w:type="spellStart"/>
          <w:r w:rsidR="009519EA">
            <w:rPr>
              <w:b w:val="0"/>
              <w:bCs w:val="0"/>
            </w:rPr>
            <w:t>Путко</w:t>
          </w:r>
          <w:r w:rsidR="009519EA" w:rsidRPr="00336064">
            <w:rPr>
              <w:b w:val="0"/>
              <w:bCs w:val="0"/>
            </w:rPr>
            <w:t>зеро</w:t>
          </w:r>
          <w:proofErr w:type="spellEnd"/>
          <w:r w:rsidR="009519EA" w:rsidRPr="00336064">
            <w:rPr>
              <w:b w:val="0"/>
              <w:bCs w:val="0"/>
            </w:rPr>
            <w:t xml:space="preserve">, </w:t>
          </w:r>
          <w:proofErr w:type="spellStart"/>
          <w:r w:rsidR="009519EA" w:rsidRPr="00336064">
            <w:rPr>
              <w:b w:val="0"/>
              <w:bCs w:val="0"/>
            </w:rPr>
            <w:t>Паанаярви</w:t>
          </w:r>
          <w:proofErr w:type="spellEnd"/>
          <w:r w:rsidR="009519EA" w:rsidRPr="00336064">
            <w:rPr>
              <w:b w:val="0"/>
              <w:bCs w:val="0"/>
            </w:rPr>
            <w:t xml:space="preserve"> и др.). </w:t>
          </w:r>
          <w:r w:rsidR="009519EA">
            <w:rPr>
              <w:b w:val="0"/>
              <w:bCs w:val="0"/>
            </w:rPr>
            <w:t xml:space="preserve">      </w:t>
          </w:r>
        </w:p>
        <w:p w:rsidR="009519EA" w:rsidRPr="00336064" w:rsidRDefault="00722DF8" w:rsidP="00EF4B29">
          <w:pPr>
            <w:pStyle w:val="31"/>
            <w:ind w:firstLine="708"/>
            <w:rPr>
              <w:b w:val="0"/>
              <w:bCs w:val="0"/>
            </w:rPr>
          </w:pPr>
          <w:r>
            <w:rPr>
              <w:b w:val="0"/>
              <w:bCs w:val="0"/>
            </w:rPr>
            <w:t>2.</w:t>
          </w:r>
          <w:r w:rsidR="009519EA" w:rsidRPr="00EF4B29">
            <w:rPr>
              <w:b w:val="0"/>
              <w:bCs w:val="0"/>
            </w:rPr>
            <w:t>Второй тип</w:t>
          </w:r>
          <w:r w:rsidR="009519EA" w:rsidRPr="00336064">
            <w:rPr>
              <w:b w:val="0"/>
              <w:bCs w:val="0"/>
            </w:rPr>
            <w:t xml:space="preserve"> </w:t>
          </w:r>
          <w:r w:rsidR="00EF4B29">
            <w:rPr>
              <w:b w:val="0"/>
              <w:bCs w:val="0"/>
            </w:rPr>
            <w:t>–</w:t>
          </w:r>
          <w:r w:rsidR="009519EA" w:rsidRPr="00336064">
            <w:rPr>
              <w:b w:val="0"/>
              <w:bCs w:val="0"/>
            </w:rPr>
            <w:t xml:space="preserve"> лопастные озера, которые имеют сложное строение, с обособленными участками, большой</w:t>
          </w:r>
          <w:r w:rsidR="00EF4B29">
            <w:rPr>
              <w:b w:val="0"/>
              <w:bCs w:val="0"/>
            </w:rPr>
            <w:t xml:space="preserve"> расчлен</w:t>
          </w:r>
          <w:r w:rsidR="00C77490">
            <w:rPr>
              <w:b w:val="0"/>
              <w:bCs w:val="0"/>
            </w:rPr>
            <w:t>ё</w:t>
          </w:r>
          <w:r w:rsidR="00EF4B29">
            <w:rPr>
              <w:b w:val="0"/>
              <w:bCs w:val="0"/>
            </w:rPr>
            <w:t xml:space="preserve">нностью и с островами. </w:t>
          </w:r>
          <w:r w:rsidR="009519EA">
            <w:rPr>
              <w:b w:val="0"/>
              <w:bCs w:val="0"/>
            </w:rPr>
            <w:t xml:space="preserve">В </w:t>
          </w:r>
          <w:r w:rsidR="009519EA" w:rsidRPr="00336064">
            <w:rPr>
              <w:b w:val="0"/>
              <w:bCs w:val="0"/>
            </w:rPr>
            <w:t>Карелии</w:t>
          </w:r>
          <w:r w:rsidR="009519EA">
            <w:rPr>
              <w:b w:val="0"/>
              <w:bCs w:val="0"/>
            </w:rPr>
            <w:t xml:space="preserve"> </w:t>
          </w:r>
          <w:r w:rsidR="00EF4B29">
            <w:rPr>
              <w:b w:val="0"/>
              <w:bCs w:val="0"/>
            </w:rPr>
            <w:t>–</w:t>
          </w:r>
          <w:r w:rsidR="009519EA">
            <w:rPr>
              <w:b w:val="0"/>
              <w:bCs w:val="0"/>
            </w:rPr>
            <w:t xml:space="preserve"> </w:t>
          </w:r>
          <w:r w:rsidR="00EF4B29">
            <w:rPr>
              <w:b w:val="0"/>
              <w:bCs w:val="0"/>
            </w:rPr>
            <w:t xml:space="preserve">  </w:t>
          </w:r>
          <w:proofErr w:type="spellStart"/>
          <w:r w:rsidR="00EF4B29">
            <w:rPr>
              <w:b w:val="0"/>
              <w:bCs w:val="0"/>
            </w:rPr>
            <w:t>Н</w:t>
          </w:r>
          <w:r w:rsidR="009519EA" w:rsidRPr="00336064">
            <w:rPr>
              <w:b w:val="0"/>
              <w:bCs w:val="0"/>
            </w:rPr>
            <w:t>юк</w:t>
          </w:r>
          <w:r w:rsidR="009519EA">
            <w:rPr>
              <w:b w:val="0"/>
              <w:bCs w:val="0"/>
            </w:rPr>
            <w:t>озеро</w:t>
          </w:r>
          <w:proofErr w:type="spellEnd"/>
          <w:r w:rsidR="009519EA">
            <w:rPr>
              <w:b w:val="0"/>
              <w:bCs w:val="0"/>
            </w:rPr>
            <w:t xml:space="preserve">, </w:t>
          </w:r>
          <w:proofErr w:type="spellStart"/>
          <w:r w:rsidR="009519EA">
            <w:rPr>
              <w:b w:val="0"/>
              <w:bCs w:val="0"/>
            </w:rPr>
            <w:t>Такшозеро</w:t>
          </w:r>
          <w:proofErr w:type="spellEnd"/>
          <w:r w:rsidR="009519EA">
            <w:rPr>
              <w:b w:val="0"/>
              <w:bCs w:val="0"/>
            </w:rPr>
            <w:t xml:space="preserve">, </w:t>
          </w:r>
          <w:proofErr w:type="gramStart"/>
          <w:r w:rsidR="009519EA">
            <w:rPr>
              <w:b w:val="0"/>
              <w:bCs w:val="0"/>
            </w:rPr>
            <w:t>Верхнее</w:t>
          </w:r>
          <w:proofErr w:type="gramEnd"/>
          <w:r w:rsidR="009519EA">
            <w:rPr>
              <w:b w:val="0"/>
              <w:bCs w:val="0"/>
            </w:rPr>
            <w:t xml:space="preserve"> </w:t>
          </w:r>
          <w:proofErr w:type="spellStart"/>
          <w:r w:rsidR="009519EA">
            <w:rPr>
              <w:b w:val="0"/>
              <w:bCs w:val="0"/>
            </w:rPr>
            <w:t>Куйто</w:t>
          </w:r>
          <w:proofErr w:type="spellEnd"/>
          <w:r w:rsidR="009519EA" w:rsidRPr="00336064">
            <w:rPr>
              <w:b w:val="0"/>
              <w:bCs w:val="0"/>
            </w:rPr>
            <w:t>.</w:t>
          </w:r>
        </w:p>
        <w:p w:rsidR="009519EA" w:rsidRDefault="00722DF8" w:rsidP="009519EA">
          <w:pPr>
            <w:pStyle w:val="31"/>
            <w:ind w:firstLine="720"/>
            <w:rPr>
              <w:b w:val="0"/>
              <w:bCs w:val="0"/>
            </w:rPr>
          </w:pPr>
          <w:r>
            <w:rPr>
              <w:b w:val="0"/>
              <w:bCs w:val="0"/>
            </w:rPr>
            <w:t>3.</w:t>
          </w:r>
          <w:r w:rsidR="009519EA" w:rsidRPr="00EF4B29">
            <w:rPr>
              <w:b w:val="0"/>
              <w:bCs w:val="0"/>
            </w:rPr>
            <w:t xml:space="preserve">Третий тип </w:t>
          </w:r>
          <w:r w:rsidR="00EF4B29">
            <w:rPr>
              <w:b w:val="0"/>
              <w:bCs w:val="0"/>
            </w:rPr>
            <w:t>–</w:t>
          </w:r>
          <w:r w:rsidR="009519EA" w:rsidRPr="00336064">
            <w:rPr>
              <w:b w:val="0"/>
              <w:bCs w:val="0"/>
            </w:rPr>
            <w:t xml:space="preserve"> </w:t>
          </w:r>
          <w:proofErr w:type="gramStart"/>
          <w:r w:rsidR="009519EA" w:rsidRPr="00336064">
            <w:rPr>
              <w:b w:val="0"/>
              <w:bCs w:val="0"/>
            </w:rPr>
            <w:t>оваль</w:t>
          </w:r>
          <w:r w:rsidR="00EF4B29">
            <w:rPr>
              <w:b w:val="0"/>
              <w:bCs w:val="0"/>
            </w:rPr>
            <w:t>ные</w:t>
          </w:r>
          <w:proofErr w:type="gramEnd"/>
          <w:r w:rsidR="00EF4B29">
            <w:rPr>
              <w:b w:val="0"/>
              <w:bCs w:val="0"/>
            </w:rPr>
            <w:t xml:space="preserve"> с лопастными </w:t>
          </w:r>
          <w:proofErr w:type="spellStart"/>
          <w:r w:rsidR="00EF4B29">
            <w:rPr>
              <w:b w:val="0"/>
              <w:bCs w:val="0"/>
            </w:rPr>
            <w:t>отчленениями</w:t>
          </w:r>
          <w:proofErr w:type="spellEnd"/>
          <w:r w:rsidR="00EF4B29">
            <w:rPr>
              <w:b w:val="0"/>
              <w:bCs w:val="0"/>
            </w:rPr>
            <w:t>, к</w:t>
          </w:r>
          <w:r w:rsidR="009519EA" w:rsidRPr="00336064">
            <w:rPr>
              <w:b w:val="0"/>
              <w:bCs w:val="0"/>
            </w:rPr>
            <w:t xml:space="preserve"> этому типу относятся Оне</w:t>
          </w:r>
          <w:r w:rsidR="00EF4B29">
            <w:rPr>
              <w:b w:val="0"/>
              <w:bCs w:val="0"/>
            </w:rPr>
            <w:t xml:space="preserve">жское озеро, </w:t>
          </w:r>
          <w:proofErr w:type="spellStart"/>
          <w:r w:rsidR="00EF4B29">
            <w:rPr>
              <w:b w:val="0"/>
              <w:bCs w:val="0"/>
            </w:rPr>
            <w:t>Сямозеро</w:t>
          </w:r>
          <w:proofErr w:type="spellEnd"/>
          <w:r w:rsidR="00EF4B29">
            <w:rPr>
              <w:b w:val="0"/>
              <w:bCs w:val="0"/>
            </w:rPr>
            <w:t xml:space="preserve">, </w:t>
          </w:r>
          <w:proofErr w:type="spellStart"/>
          <w:r w:rsidR="00EF4B29">
            <w:rPr>
              <w:b w:val="0"/>
              <w:bCs w:val="0"/>
            </w:rPr>
            <w:t>Сукозеро</w:t>
          </w:r>
          <w:proofErr w:type="spellEnd"/>
          <w:r w:rsidR="00EF4B29">
            <w:rPr>
              <w:b w:val="0"/>
              <w:bCs w:val="0"/>
            </w:rPr>
            <w:t>.</w:t>
          </w:r>
          <w:r w:rsidR="009519EA" w:rsidRPr="00336064">
            <w:rPr>
              <w:b w:val="0"/>
              <w:bCs w:val="0"/>
            </w:rPr>
            <w:t xml:space="preserve"> </w:t>
          </w:r>
        </w:p>
        <w:p w:rsidR="009519EA" w:rsidRPr="00336064" w:rsidRDefault="00722DF8" w:rsidP="009519EA">
          <w:pPr>
            <w:pStyle w:val="31"/>
            <w:ind w:firstLine="720"/>
            <w:rPr>
              <w:b w:val="0"/>
              <w:bCs w:val="0"/>
            </w:rPr>
          </w:pPr>
          <w:r>
            <w:rPr>
              <w:b w:val="0"/>
              <w:bCs w:val="0"/>
            </w:rPr>
            <w:t>4.</w:t>
          </w:r>
          <w:r w:rsidR="009519EA" w:rsidRPr="00EF4B29">
            <w:rPr>
              <w:b w:val="0"/>
              <w:bCs w:val="0"/>
            </w:rPr>
            <w:t>Четвертый тип</w:t>
          </w:r>
          <w:r w:rsidR="009519EA" w:rsidRPr="00336064">
            <w:rPr>
              <w:b w:val="0"/>
              <w:bCs w:val="0"/>
            </w:rPr>
            <w:t xml:space="preserve"> </w:t>
          </w:r>
          <w:r w:rsidR="00EF4B29">
            <w:rPr>
              <w:b w:val="0"/>
              <w:bCs w:val="0"/>
            </w:rPr>
            <w:t>–</w:t>
          </w:r>
          <w:r w:rsidR="009519EA" w:rsidRPr="00336064">
            <w:rPr>
              <w:b w:val="0"/>
              <w:bCs w:val="0"/>
            </w:rPr>
            <w:t xml:space="preserve"> о</w:t>
          </w:r>
          <w:r w:rsidR="00EF4B29">
            <w:rPr>
              <w:b w:val="0"/>
              <w:bCs w:val="0"/>
            </w:rPr>
            <w:t xml:space="preserve">вальные озера, </w:t>
          </w:r>
          <w:r w:rsidR="009519EA" w:rsidRPr="00336064">
            <w:rPr>
              <w:b w:val="0"/>
              <w:bCs w:val="0"/>
            </w:rPr>
            <w:t>несколько вытянуты, коэффициент удлиненности 2</w:t>
          </w:r>
          <w:r w:rsidR="00C77490">
            <w:rPr>
              <w:b w:val="0"/>
              <w:bCs w:val="0"/>
            </w:rPr>
            <w:t>.</w:t>
          </w:r>
          <w:r w:rsidR="009519EA" w:rsidRPr="00336064">
            <w:rPr>
              <w:b w:val="0"/>
              <w:bCs w:val="0"/>
            </w:rPr>
            <w:t>0-2</w:t>
          </w:r>
          <w:r w:rsidR="00C77490">
            <w:rPr>
              <w:b w:val="0"/>
              <w:bCs w:val="0"/>
            </w:rPr>
            <w:t>.</w:t>
          </w:r>
          <w:r w:rsidR="009519EA" w:rsidRPr="00336064">
            <w:rPr>
              <w:b w:val="0"/>
              <w:bCs w:val="0"/>
            </w:rPr>
            <w:t>5 и более</w:t>
          </w:r>
          <w:r w:rsidR="00EF4B29">
            <w:rPr>
              <w:b w:val="0"/>
              <w:bCs w:val="0"/>
            </w:rPr>
            <w:t>. К этому типу можно отнести озеро</w:t>
          </w:r>
          <w:r w:rsidR="009519EA" w:rsidRPr="00336064">
            <w:rPr>
              <w:b w:val="0"/>
              <w:bCs w:val="0"/>
            </w:rPr>
            <w:t xml:space="preserve"> </w:t>
          </w:r>
          <w:proofErr w:type="spellStart"/>
          <w:r w:rsidR="009519EA" w:rsidRPr="00336064">
            <w:rPr>
              <w:b w:val="0"/>
              <w:bCs w:val="0"/>
            </w:rPr>
            <w:t>Шотозеро</w:t>
          </w:r>
          <w:proofErr w:type="spellEnd"/>
          <w:r w:rsidR="009519EA" w:rsidRPr="00336064">
            <w:rPr>
              <w:b w:val="0"/>
              <w:bCs w:val="0"/>
            </w:rPr>
            <w:t xml:space="preserve"> (Карелия). Таких оз</w:t>
          </w:r>
          <w:r w:rsidR="00C77490">
            <w:rPr>
              <w:b w:val="0"/>
              <w:bCs w:val="0"/>
            </w:rPr>
            <w:t>ё</w:t>
          </w:r>
          <w:r w:rsidR="009519EA" w:rsidRPr="00336064">
            <w:rPr>
              <w:b w:val="0"/>
              <w:bCs w:val="0"/>
            </w:rPr>
            <w:t>р много в оз</w:t>
          </w:r>
          <w:r w:rsidR="00C77490">
            <w:rPr>
              <w:b w:val="0"/>
              <w:bCs w:val="0"/>
            </w:rPr>
            <w:t>ё</w:t>
          </w:r>
          <w:r w:rsidR="009519EA" w:rsidRPr="00336064">
            <w:rPr>
              <w:b w:val="0"/>
              <w:bCs w:val="0"/>
            </w:rPr>
            <w:t>рных областях бывшего оледенения.</w:t>
          </w:r>
        </w:p>
        <w:p w:rsidR="009519EA" w:rsidRPr="00336064" w:rsidRDefault="00722DF8" w:rsidP="009519EA">
          <w:pPr>
            <w:pStyle w:val="31"/>
            <w:ind w:firstLine="720"/>
            <w:rPr>
              <w:b w:val="0"/>
              <w:bCs w:val="0"/>
            </w:rPr>
          </w:pPr>
          <w:r>
            <w:rPr>
              <w:b w:val="0"/>
              <w:bCs w:val="0"/>
            </w:rPr>
            <w:t>5.</w:t>
          </w:r>
          <w:r w:rsidR="009519EA" w:rsidRPr="00EF4B29">
            <w:rPr>
              <w:b w:val="0"/>
              <w:bCs w:val="0"/>
            </w:rPr>
            <w:t xml:space="preserve">Пятый тип </w:t>
          </w:r>
          <w:r w:rsidR="00EF4B29" w:rsidRPr="00EF4B29">
            <w:rPr>
              <w:b w:val="0"/>
              <w:bCs w:val="0"/>
            </w:rPr>
            <w:t>–</w:t>
          </w:r>
          <w:r w:rsidR="009519EA" w:rsidRPr="00336064">
            <w:rPr>
              <w:b w:val="0"/>
              <w:bCs w:val="0"/>
            </w:rPr>
            <w:t xml:space="preserve"> к</w:t>
          </w:r>
          <w:r w:rsidR="00EF4B29">
            <w:rPr>
              <w:b w:val="0"/>
              <w:bCs w:val="0"/>
            </w:rPr>
            <w:t xml:space="preserve">руглые озера, </w:t>
          </w:r>
          <w:r w:rsidR="009519EA" w:rsidRPr="00336064">
            <w:rPr>
              <w:b w:val="0"/>
              <w:bCs w:val="0"/>
            </w:rPr>
            <w:t xml:space="preserve">чаще всего встречаются в зоне вечной мерзлоты (термокарстовые озера), некоторые вулканические озера имеют круглую форму. Типичным примером круглых озер </w:t>
          </w:r>
          <w:r w:rsidR="00EF4B29">
            <w:rPr>
              <w:b w:val="0"/>
              <w:bCs w:val="0"/>
            </w:rPr>
            <w:t>является озеро</w:t>
          </w:r>
          <w:r w:rsidR="009519EA" w:rsidRPr="00336064">
            <w:rPr>
              <w:b w:val="0"/>
              <w:bCs w:val="0"/>
            </w:rPr>
            <w:t xml:space="preserve"> </w:t>
          </w:r>
          <w:proofErr w:type="spellStart"/>
          <w:r w:rsidR="009519EA" w:rsidRPr="00336064">
            <w:rPr>
              <w:b w:val="0"/>
              <w:bCs w:val="0"/>
            </w:rPr>
            <w:t>Миккельское</w:t>
          </w:r>
          <w:proofErr w:type="spellEnd"/>
          <w:r w:rsidR="009519EA" w:rsidRPr="00336064">
            <w:rPr>
              <w:b w:val="0"/>
              <w:bCs w:val="0"/>
            </w:rPr>
            <w:t xml:space="preserve"> в Карелии.</w:t>
          </w:r>
        </w:p>
        <w:p w:rsidR="00EF4B29" w:rsidRDefault="009519EA" w:rsidP="00EF4B29">
          <w:pPr>
            <w:pStyle w:val="31"/>
            <w:ind w:firstLine="720"/>
            <w:rPr>
              <w:b w:val="0"/>
              <w:bCs w:val="0"/>
            </w:rPr>
          </w:pPr>
          <w:r w:rsidRPr="00336064">
            <w:rPr>
              <w:b w:val="0"/>
              <w:bCs w:val="0"/>
            </w:rPr>
            <w:t xml:space="preserve">Кроме того, озера могут быть полукруглые, эллиптические, прямоугольно-вытянутые, древовидные, в форме полумесяца, треугольника и других </w:t>
          </w:r>
          <w:r w:rsidRPr="00247EFD">
            <w:rPr>
              <w:b w:val="0"/>
              <w:bCs w:val="0"/>
            </w:rPr>
            <w:t>форм [</w:t>
          </w:r>
          <w:r w:rsidR="00247EFD" w:rsidRPr="00247EFD">
            <w:rPr>
              <w:b w:val="0"/>
              <w:bCs w:val="0"/>
            </w:rPr>
            <w:t>6</w:t>
          </w:r>
          <w:r w:rsidRPr="00247EFD">
            <w:rPr>
              <w:b w:val="0"/>
              <w:bCs w:val="0"/>
            </w:rPr>
            <w:t>].</w:t>
          </w:r>
        </w:p>
        <w:p w:rsidR="00EF4B29" w:rsidRDefault="00EF4B29">
          <w:pPr>
            <w:rPr>
              <w:rFonts w:ascii="Times New Roman" w:eastAsia="Times New Roman" w:hAnsi="Times New Roman" w:cs="Times New Roman"/>
              <w:b/>
              <w:sz w:val="24"/>
              <w:szCs w:val="24"/>
              <w:lang w:eastAsia="ru-RU"/>
            </w:rPr>
          </w:pPr>
        </w:p>
        <w:p w:rsidR="009519EA" w:rsidRPr="00EF4B29" w:rsidRDefault="00EF4B29" w:rsidP="00EF4B29">
          <w:pPr>
            <w:pStyle w:val="31"/>
            <w:ind w:firstLine="0"/>
            <w:rPr>
              <w:bCs w:val="0"/>
              <w:szCs w:val="24"/>
            </w:rPr>
          </w:pPr>
          <w:r w:rsidRPr="00EF4B29">
            <w:rPr>
              <w:bCs w:val="0"/>
              <w:szCs w:val="24"/>
            </w:rPr>
            <w:t xml:space="preserve">3.2. </w:t>
          </w:r>
          <w:r>
            <w:rPr>
              <w:spacing w:val="-3"/>
              <w:szCs w:val="24"/>
            </w:rPr>
            <w:t>Морфометрия озёр</w:t>
          </w:r>
        </w:p>
        <w:p w:rsidR="009519EA" w:rsidRDefault="009519EA" w:rsidP="009519EA">
          <w:pPr>
            <w:pStyle w:val="31"/>
            <w:ind w:firstLine="720"/>
            <w:rPr>
              <w:b w:val="0"/>
              <w:bCs w:val="0"/>
              <w:highlight w:val="yellow"/>
            </w:rPr>
          </w:pPr>
          <w:r w:rsidRPr="00DA0C64">
            <w:rPr>
              <w:b w:val="0"/>
              <w:bCs w:val="0"/>
            </w:rPr>
            <w:t>Морфометрия оз</w:t>
          </w:r>
          <w:r w:rsidR="00C77490">
            <w:rPr>
              <w:b w:val="0"/>
              <w:bCs w:val="0"/>
            </w:rPr>
            <w:t>ё</w:t>
          </w:r>
          <w:r w:rsidRPr="00DA0C64">
            <w:rPr>
              <w:b w:val="0"/>
              <w:bCs w:val="0"/>
            </w:rPr>
            <w:t>р является частью геоморфологии оз</w:t>
          </w:r>
          <w:r w:rsidR="00C77490">
            <w:rPr>
              <w:b w:val="0"/>
              <w:bCs w:val="0"/>
            </w:rPr>
            <w:t>ё</w:t>
          </w:r>
          <w:r w:rsidRPr="00DA0C64">
            <w:rPr>
              <w:b w:val="0"/>
              <w:bCs w:val="0"/>
            </w:rPr>
            <w:t>р и рассматривается как раздел оз</w:t>
          </w:r>
          <w:r w:rsidR="00C77490">
            <w:rPr>
              <w:b w:val="0"/>
              <w:bCs w:val="0"/>
            </w:rPr>
            <w:t>ё</w:t>
          </w:r>
          <w:r w:rsidRPr="00DA0C64">
            <w:rPr>
              <w:b w:val="0"/>
              <w:bCs w:val="0"/>
            </w:rPr>
            <w:t>роведения для количественной характеристики форм и размеров котловины и объ</w:t>
          </w:r>
          <w:r w:rsidR="00C77490">
            <w:rPr>
              <w:b w:val="0"/>
              <w:bCs w:val="0"/>
            </w:rPr>
            <w:t>ё</w:t>
          </w:r>
          <w:r w:rsidRPr="00DA0C64">
            <w:rPr>
              <w:b w:val="0"/>
              <w:bCs w:val="0"/>
            </w:rPr>
            <w:t xml:space="preserve">ма занимающих их вод. Морфометрические показатели имеют первостепенное </w:t>
          </w:r>
          <w:r w:rsidRPr="00DA0C64">
            <w:rPr>
              <w:b w:val="0"/>
              <w:bCs w:val="0"/>
            </w:rPr>
            <w:lastRenderedPageBreak/>
            <w:t xml:space="preserve">значение для лимнологических и гидробиологических исследований. </w:t>
          </w:r>
          <w:r w:rsidRPr="00D62EBC">
            <w:rPr>
              <w:b w:val="0"/>
              <w:bCs w:val="0"/>
            </w:rPr>
            <w:t>Основные морфометрические показатели</w:t>
          </w:r>
          <w:r w:rsidRPr="00DA0C64">
            <w:rPr>
              <w:b w:val="0"/>
              <w:bCs w:val="0"/>
            </w:rPr>
            <w:t xml:space="preserve"> </w:t>
          </w:r>
          <w:r w:rsidRPr="008B62D5">
            <w:rPr>
              <w:b w:val="0"/>
              <w:bCs w:val="0"/>
            </w:rPr>
            <w:t>(84)</w:t>
          </w:r>
          <w:r w:rsidRPr="00EF4B29">
            <w:rPr>
              <w:b w:val="0"/>
              <w:bCs w:val="0"/>
              <w:color w:val="FF0000"/>
            </w:rPr>
            <w:t xml:space="preserve"> </w:t>
          </w:r>
          <w:r w:rsidRPr="00DA0C64">
            <w:rPr>
              <w:b w:val="0"/>
              <w:bCs w:val="0"/>
            </w:rPr>
            <w:t>для озер и их частей и способы их определения приведены в работе Г</w:t>
          </w:r>
          <w:r w:rsidR="00EF4B29">
            <w:rPr>
              <w:b w:val="0"/>
              <w:bCs w:val="0"/>
            </w:rPr>
            <w:t xml:space="preserve">.Ю. </w:t>
          </w:r>
          <w:r w:rsidRPr="00DA0C64">
            <w:rPr>
              <w:b w:val="0"/>
              <w:bCs w:val="0"/>
            </w:rPr>
            <w:t xml:space="preserve">Верещагина (1930), но в лимнологических и гидробиологических исследованиях чаще всего используют не более 10-30 параметров </w:t>
          </w:r>
          <w:r w:rsidR="0074448F" w:rsidRPr="00247EFD">
            <w:rPr>
              <w:b w:val="0"/>
              <w:bCs w:val="0"/>
            </w:rPr>
            <w:t>[6].</w:t>
          </w:r>
          <w:r w:rsidR="0074448F">
            <w:rPr>
              <w:b w:val="0"/>
              <w:bCs w:val="0"/>
            </w:rPr>
            <w:t xml:space="preserve"> </w:t>
          </w:r>
          <w:r w:rsidRPr="00EF4B29">
            <w:rPr>
              <w:b w:val="0"/>
              <w:bCs w:val="0"/>
            </w:rPr>
            <w:t>Основные морфометрические параметры озер и способы их определения</w:t>
          </w:r>
          <w:r w:rsidRPr="00D62EBC">
            <w:rPr>
              <w:bCs w:val="0"/>
            </w:rPr>
            <w:t xml:space="preserve"> </w:t>
          </w:r>
          <w:r w:rsidRPr="00DA0C64">
            <w:rPr>
              <w:b w:val="0"/>
              <w:bCs w:val="0"/>
            </w:rPr>
            <w:t xml:space="preserve">даны в </w:t>
          </w:r>
          <w:r w:rsidRPr="00EB2731">
            <w:rPr>
              <w:b w:val="0"/>
              <w:bCs w:val="0"/>
            </w:rPr>
            <w:t>табл</w:t>
          </w:r>
          <w:r w:rsidR="00EF4B29">
            <w:rPr>
              <w:b w:val="0"/>
              <w:bCs w:val="0"/>
            </w:rPr>
            <w:t>ице</w:t>
          </w:r>
          <w:r w:rsidR="00EF6AD4">
            <w:rPr>
              <w:b w:val="0"/>
              <w:bCs w:val="0"/>
            </w:rPr>
            <w:t xml:space="preserve"> </w:t>
          </w:r>
          <w:r w:rsidRPr="00EB2731">
            <w:rPr>
              <w:b w:val="0"/>
              <w:bCs w:val="0"/>
            </w:rPr>
            <w:t xml:space="preserve">1. </w:t>
          </w:r>
        </w:p>
        <w:p w:rsidR="009519EA" w:rsidRPr="007B46F7" w:rsidRDefault="009519EA" w:rsidP="00315B53">
          <w:pPr>
            <w:pStyle w:val="31"/>
            <w:spacing w:after="240"/>
            <w:ind w:firstLine="0"/>
            <w:jc w:val="center"/>
            <w:rPr>
              <w:b w:val="0"/>
              <w:bCs w:val="0"/>
            </w:rPr>
          </w:pPr>
          <w:r w:rsidRPr="00EB2731">
            <w:rPr>
              <w:bCs w:val="0"/>
              <w:noProof/>
            </w:rPr>
            <w:drawing>
              <wp:anchor distT="0" distB="0" distL="114300" distR="114300" simplePos="0" relativeHeight="251664384" behindDoc="1" locked="0" layoutInCell="1" allowOverlap="1" wp14:anchorId="34C97858" wp14:editId="301AA5EE">
                <wp:simplePos x="0" y="0"/>
                <wp:positionH relativeFrom="column">
                  <wp:posOffset>137795</wp:posOffset>
                </wp:positionH>
                <wp:positionV relativeFrom="paragraph">
                  <wp:posOffset>252095</wp:posOffset>
                </wp:positionV>
                <wp:extent cx="5579110" cy="3713480"/>
                <wp:effectExtent l="0" t="0" r="2540" b="1270"/>
                <wp:wrapTight wrapText="bothSides">
                  <wp:wrapPolygon edited="0">
                    <wp:start x="0" y="0"/>
                    <wp:lineTo x="0" y="21497"/>
                    <wp:lineTo x="21536" y="21497"/>
                    <wp:lineTo x="21536" y="0"/>
                    <wp:lineTo x="0" y="0"/>
                  </wp:wrapPolygon>
                </wp:wrapTight>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srcRect/>
                        <a:stretch>
                          <a:fillRect/>
                        </a:stretch>
                      </pic:blipFill>
                      <pic:spPr bwMode="auto">
                        <a:xfrm>
                          <a:off x="0" y="0"/>
                          <a:ext cx="5579110" cy="3713480"/>
                        </a:xfrm>
                        <a:prstGeom prst="rect">
                          <a:avLst/>
                        </a:prstGeom>
                        <a:noFill/>
                        <a:ln w="9525">
                          <a:noFill/>
                          <a:miter lim="800000"/>
                          <a:headEnd/>
                          <a:tailEnd/>
                        </a:ln>
                      </pic:spPr>
                    </pic:pic>
                  </a:graphicData>
                </a:graphic>
              </wp:anchor>
            </w:drawing>
          </w:r>
          <w:r w:rsidRPr="00EB2731">
            <w:rPr>
              <w:b w:val="0"/>
              <w:bCs w:val="0"/>
            </w:rPr>
            <w:t xml:space="preserve">Таблица </w:t>
          </w:r>
          <w:r w:rsidRPr="00EF4B29">
            <w:rPr>
              <w:b w:val="0"/>
              <w:bCs w:val="0"/>
            </w:rPr>
            <w:t>1.</w:t>
          </w:r>
          <w:r w:rsidR="00315B53">
            <w:rPr>
              <w:b w:val="0"/>
              <w:bCs w:val="0"/>
            </w:rPr>
            <w:t xml:space="preserve"> </w:t>
          </w:r>
          <w:r w:rsidRPr="00EF4B29">
            <w:rPr>
              <w:b w:val="0"/>
              <w:bCs w:val="0"/>
            </w:rPr>
            <w:t>Основные морфометрические показатели озёр</w:t>
          </w:r>
          <w:r w:rsidRPr="00EB2731">
            <w:rPr>
              <w:bCs w:val="0"/>
            </w:rPr>
            <w:t xml:space="preserve"> </w:t>
          </w:r>
          <w:r w:rsidRPr="00EB2731">
            <w:rPr>
              <w:b w:val="0"/>
              <w:bCs w:val="0"/>
            </w:rPr>
            <w:t>(</w:t>
          </w:r>
          <w:r w:rsidR="00EF4B29">
            <w:rPr>
              <w:b w:val="0"/>
              <w:bCs w:val="0"/>
            </w:rPr>
            <w:t xml:space="preserve">С.П. </w:t>
          </w:r>
          <w:r>
            <w:rPr>
              <w:b w:val="0"/>
              <w:bCs w:val="0"/>
            </w:rPr>
            <w:t>Китаев</w:t>
          </w:r>
          <w:r w:rsidR="00EF4B29">
            <w:rPr>
              <w:b w:val="0"/>
              <w:bCs w:val="0"/>
            </w:rPr>
            <w:t>,</w:t>
          </w:r>
          <w:r>
            <w:rPr>
              <w:b w:val="0"/>
              <w:bCs w:val="0"/>
            </w:rPr>
            <w:t xml:space="preserve"> 2007</w:t>
          </w:r>
          <w:r w:rsidRPr="00EB2731">
            <w:rPr>
              <w:b w:val="0"/>
              <w:bCs w:val="0"/>
            </w:rPr>
            <w:t>)</w:t>
          </w:r>
          <w:r>
            <w:rPr>
              <w:b w:val="0"/>
              <w:bCs w:val="0"/>
            </w:rPr>
            <w:t xml:space="preserve"> </w:t>
          </w:r>
          <w:r w:rsidRPr="00247EFD">
            <w:rPr>
              <w:b w:val="0"/>
              <w:bCs w:val="0"/>
            </w:rPr>
            <w:t>[</w:t>
          </w:r>
          <w:r w:rsidR="00247EFD" w:rsidRPr="00247EFD">
            <w:rPr>
              <w:b w:val="0"/>
              <w:bCs w:val="0"/>
            </w:rPr>
            <w:t>6]</w:t>
          </w:r>
          <w:r w:rsidR="004C2981" w:rsidRPr="004C2981">
            <w:rPr>
              <w:b w:val="0"/>
              <w:bCs w:val="0"/>
              <w:color w:val="FF0000"/>
            </w:rPr>
            <w:tab/>
          </w:r>
        </w:p>
        <w:p w:rsidR="003A0D78" w:rsidRDefault="003A0D78" w:rsidP="00315B53">
          <w:pPr>
            <w:spacing w:after="0" w:line="360" w:lineRule="auto"/>
            <w:rPr>
              <w:rFonts w:ascii="Times New Roman" w:hAnsi="Times New Roman" w:cs="Times New Roman"/>
              <w:b/>
              <w:spacing w:val="-3"/>
              <w:sz w:val="24"/>
              <w:szCs w:val="24"/>
            </w:rPr>
          </w:pPr>
        </w:p>
        <w:p w:rsidR="009519EA" w:rsidRPr="00315B53" w:rsidRDefault="00315B53" w:rsidP="00315B53">
          <w:pPr>
            <w:spacing w:after="0" w:line="360" w:lineRule="auto"/>
            <w:rPr>
              <w:rFonts w:ascii="Times New Roman" w:hAnsi="Times New Roman" w:cs="Times New Roman"/>
              <w:b/>
              <w:spacing w:val="-3"/>
              <w:sz w:val="24"/>
              <w:szCs w:val="24"/>
            </w:rPr>
          </w:pPr>
          <w:r>
            <w:rPr>
              <w:rFonts w:ascii="Times New Roman" w:hAnsi="Times New Roman" w:cs="Times New Roman"/>
              <w:b/>
              <w:spacing w:val="-3"/>
              <w:sz w:val="24"/>
              <w:szCs w:val="24"/>
            </w:rPr>
            <w:t xml:space="preserve">3.3. </w:t>
          </w:r>
          <w:r w:rsidR="009519EA" w:rsidRPr="00315B53">
            <w:rPr>
              <w:rFonts w:ascii="Times New Roman" w:hAnsi="Times New Roman" w:cs="Times New Roman"/>
              <w:b/>
              <w:spacing w:val="-3"/>
              <w:sz w:val="24"/>
              <w:szCs w:val="24"/>
            </w:rPr>
            <w:t>Площадь,</w:t>
          </w:r>
          <w:r>
            <w:rPr>
              <w:rFonts w:ascii="Times New Roman" w:hAnsi="Times New Roman" w:cs="Times New Roman"/>
              <w:b/>
              <w:spacing w:val="-3"/>
              <w:sz w:val="24"/>
              <w:szCs w:val="24"/>
            </w:rPr>
            <w:t xml:space="preserve"> средняя и максимальная глубина</w:t>
          </w:r>
        </w:p>
        <w:p w:rsidR="009519EA" w:rsidRPr="00A73B6C" w:rsidRDefault="009519EA" w:rsidP="00315B53">
          <w:pPr>
            <w:pStyle w:val="31"/>
            <w:ind w:firstLine="720"/>
            <w:rPr>
              <w:b w:val="0"/>
              <w:bCs w:val="0"/>
            </w:rPr>
          </w:pPr>
          <w:r w:rsidRPr="00A73B6C">
            <w:rPr>
              <w:b w:val="0"/>
              <w:bCs w:val="0"/>
            </w:rPr>
            <w:t>Для сравнительного изучения разных по площади озер взяты самые основные признаки, кото</w:t>
          </w:r>
          <w:r>
            <w:rPr>
              <w:b w:val="0"/>
              <w:bCs w:val="0"/>
            </w:rPr>
            <w:t xml:space="preserve">рые </w:t>
          </w:r>
          <w:r w:rsidRPr="00A73B6C">
            <w:rPr>
              <w:b w:val="0"/>
              <w:bCs w:val="0"/>
            </w:rPr>
            <w:t>характеризуют озер</w:t>
          </w:r>
          <w:r>
            <w:rPr>
              <w:b w:val="0"/>
              <w:bCs w:val="0"/>
            </w:rPr>
            <w:t>о</w:t>
          </w:r>
          <w:r w:rsidR="00315B53">
            <w:rPr>
              <w:b w:val="0"/>
              <w:bCs w:val="0"/>
            </w:rPr>
            <w:t xml:space="preserve"> </w:t>
          </w:r>
          <w:r w:rsidRPr="00A73B6C">
            <w:rPr>
              <w:b w:val="0"/>
              <w:bCs w:val="0"/>
            </w:rPr>
            <w:t>в той или иной степени</w:t>
          </w:r>
          <w:r w:rsidR="00315B53">
            <w:rPr>
              <w:b w:val="0"/>
              <w:bCs w:val="0"/>
            </w:rPr>
            <w:t xml:space="preserve"> и отражают </w:t>
          </w:r>
          <w:proofErr w:type="gramStart"/>
          <w:r w:rsidR="00315B53">
            <w:rPr>
              <w:b w:val="0"/>
              <w:bCs w:val="0"/>
            </w:rPr>
            <w:t>процессы</w:t>
          </w:r>
          <w:proofErr w:type="gramEnd"/>
          <w:r w:rsidRPr="00A73B6C">
            <w:rPr>
              <w:b w:val="0"/>
              <w:bCs w:val="0"/>
            </w:rPr>
            <w:t xml:space="preserve"> в</w:t>
          </w:r>
          <w:r w:rsidR="00315B53">
            <w:rPr>
              <w:b w:val="0"/>
              <w:bCs w:val="0"/>
            </w:rPr>
            <w:t xml:space="preserve">едущие к переработке прибрежья. </w:t>
          </w:r>
          <w:r w:rsidRPr="00A73B6C">
            <w:rPr>
              <w:b w:val="0"/>
              <w:bCs w:val="0"/>
            </w:rPr>
            <w:t>И</w:t>
          </w:r>
          <w:r>
            <w:rPr>
              <w:b w:val="0"/>
              <w:bCs w:val="0"/>
            </w:rPr>
            <w:t>з всего разнообразия морфометри</w:t>
          </w:r>
          <w:r w:rsidRPr="00A73B6C">
            <w:rPr>
              <w:b w:val="0"/>
              <w:bCs w:val="0"/>
            </w:rPr>
            <w:t xml:space="preserve">ческих, </w:t>
          </w:r>
          <w:proofErr w:type="spellStart"/>
          <w:r w:rsidRPr="00A73B6C">
            <w:rPr>
              <w:b w:val="0"/>
              <w:bCs w:val="0"/>
            </w:rPr>
            <w:t>лимноморфогенетических</w:t>
          </w:r>
          <w:proofErr w:type="spellEnd"/>
          <w:r w:rsidRPr="00A73B6C">
            <w:rPr>
              <w:b w:val="0"/>
              <w:bCs w:val="0"/>
            </w:rPr>
            <w:t xml:space="preserve"> и </w:t>
          </w:r>
          <w:proofErr w:type="spellStart"/>
          <w:r>
            <w:rPr>
              <w:b w:val="0"/>
              <w:bCs w:val="0"/>
            </w:rPr>
            <w:t>г</w:t>
          </w:r>
          <w:r w:rsidRPr="00A73B6C">
            <w:rPr>
              <w:b w:val="0"/>
              <w:bCs w:val="0"/>
            </w:rPr>
            <w:t>идроморфологических</w:t>
          </w:r>
          <w:proofErr w:type="spellEnd"/>
          <w:r w:rsidRPr="00A73B6C">
            <w:rPr>
              <w:b w:val="0"/>
              <w:bCs w:val="0"/>
            </w:rPr>
            <w:t xml:space="preserve"> характеристик озер рас</w:t>
          </w:r>
          <w:r w:rsidR="00315B53">
            <w:rPr>
              <w:b w:val="0"/>
              <w:bCs w:val="0"/>
            </w:rPr>
            <w:t>сматриваются более подробно</w:t>
          </w:r>
          <w:r w:rsidRPr="00A73B6C">
            <w:rPr>
              <w:b w:val="0"/>
              <w:bCs w:val="0"/>
            </w:rPr>
            <w:t>: площадь озера, средняя и максимальная глубина, показатель удельного водосбора, показатель условн</w:t>
          </w:r>
          <w:r>
            <w:rPr>
              <w:b w:val="0"/>
              <w:bCs w:val="0"/>
            </w:rPr>
            <w:t xml:space="preserve">ого </w:t>
          </w:r>
          <w:proofErr w:type="spellStart"/>
          <w:r>
            <w:rPr>
              <w:b w:val="0"/>
              <w:bCs w:val="0"/>
            </w:rPr>
            <w:t>водообмена</w:t>
          </w:r>
          <w:proofErr w:type="spellEnd"/>
          <w:r>
            <w:rPr>
              <w:b w:val="0"/>
              <w:bCs w:val="0"/>
            </w:rPr>
            <w:t>, которые в больше</w:t>
          </w:r>
          <w:r w:rsidRPr="00A73B6C">
            <w:rPr>
              <w:b w:val="0"/>
              <w:bCs w:val="0"/>
            </w:rPr>
            <w:t>й степени определяют гидрофизические, гидрохимические и биологические особенности озер.</w:t>
          </w:r>
        </w:p>
        <w:p w:rsidR="009519EA" w:rsidRDefault="009519EA" w:rsidP="009519EA">
          <w:pPr>
            <w:pStyle w:val="31"/>
            <w:ind w:firstLine="720"/>
            <w:rPr>
              <w:b w:val="0"/>
              <w:bCs w:val="0"/>
            </w:rPr>
          </w:pPr>
          <w:r w:rsidRPr="00A73B6C">
            <w:rPr>
              <w:b w:val="0"/>
              <w:bCs w:val="0"/>
            </w:rPr>
            <w:t xml:space="preserve">П.В. Иванов разработал </w:t>
          </w:r>
          <w:r w:rsidRPr="00315B53">
            <w:rPr>
              <w:b w:val="0"/>
              <w:bCs w:val="0"/>
            </w:rPr>
            <w:t>классификацию озер по величине их площадей,</w:t>
          </w:r>
          <w:r w:rsidRPr="00A73B6C">
            <w:rPr>
              <w:b w:val="0"/>
              <w:bCs w:val="0"/>
            </w:rPr>
            <w:t xml:space="preserve"> располагая классы водоемов в геометрической прогрессии со знаменателем, равным </w:t>
          </w:r>
          <w:r w:rsidR="00315B53">
            <w:rPr>
              <w:b w:val="0"/>
              <w:bCs w:val="0"/>
            </w:rPr>
            <w:t xml:space="preserve">десяти (таблица </w:t>
          </w:r>
          <w:r w:rsidRPr="007B46F7">
            <w:rPr>
              <w:b w:val="0"/>
              <w:bCs w:val="0"/>
            </w:rPr>
            <w:t>2). Эта</w:t>
          </w:r>
          <w:r w:rsidRPr="00A73B6C">
            <w:rPr>
              <w:b w:val="0"/>
              <w:bCs w:val="0"/>
            </w:rPr>
            <w:t xml:space="preserve"> классификация дает возможность объективно оценить озера по </w:t>
          </w:r>
          <w:r w:rsidRPr="00A73B6C">
            <w:rPr>
              <w:b w:val="0"/>
              <w:bCs w:val="0"/>
            </w:rPr>
            <w:lastRenderedPageBreak/>
            <w:t>их величине. Она нашла применение в условиях Карелии</w:t>
          </w:r>
          <w:r w:rsidR="0074448F">
            <w:rPr>
              <w:b w:val="0"/>
              <w:bCs w:val="0"/>
            </w:rPr>
            <w:t>.</w:t>
          </w:r>
          <w:r w:rsidRPr="00A73B6C">
            <w:rPr>
              <w:b w:val="0"/>
              <w:bCs w:val="0"/>
            </w:rPr>
            <w:t xml:space="preserve"> </w:t>
          </w:r>
          <w:r w:rsidR="00315B53">
            <w:rPr>
              <w:b w:val="0"/>
              <w:bCs w:val="0"/>
            </w:rPr>
            <w:t>И.</w:t>
          </w:r>
          <w:r w:rsidRPr="00A73B6C">
            <w:rPr>
              <w:b w:val="0"/>
              <w:bCs w:val="0"/>
            </w:rPr>
            <w:t>С. Захаренков предложил несколько изменить расположение некоторых классов и каждый класс для детализации разбить на группы с границами пропорциональности 1    3    10.</w:t>
          </w:r>
        </w:p>
        <w:p w:rsidR="009519EA" w:rsidRPr="007B46F7" w:rsidRDefault="009519EA" w:rsidP="00315B53">
          <w:pPr>
            <w:pStyle w:val="31"/>
            <w:ind w:firstLine="0"/>
            <w:jc w:val="center"/>
            <w:rPr>
              <w:b w:val="0"/>
              <w:bCs w:val="0"/>
            </w:rPr>
          </w:pPr>
          <w:r w:rsidRPr="007B46F7">
            <w:rPr>
              <w:b w:val="0"/>
              <w:bCs w:val="0"/>
              <w:noProof/>
            </w:rPr>
            <w:drawing>
              <wp:anchor distT="0" distB="0" distL="114300" distR="114300" simplePos="0" relativeHeight="251659264" behindDoc="1" locked="0" layoutInCell="1" allowOverlap="1" wp14:anchorId="095C6CC3" wp14:editId="39C52B63">
                <wp:simplePos x="0" y="0"/>
                <wp:positionH relativeFrom="column">
                  <wp:posOffset>-43815</wp:posOffset>
                </wp:positionH>
                <wp:positionV relativeFrom="paragraph">
                  <wp:posOffset>297180</wp:posOffset>
                </wp:positionV>
                <wp:extent cx="5942330" cy="897890"/>
                <wp:effectExtent l="19050" t="0" r="1270" b="0"/>
                <wp:wrapTopAndBottom/>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942330" cy="897890"/>
                        </a:xfrm>
                        <a:prstGeom prst="rect">
                          <a:avLst/>
                        </a:prstGeom>
                        <a:noFill/>
                        <a:ln w="9525">
                          <a:noFill/>
                          <a:miter lim="800000"/>
                          <a:headEnd/>
                          <a:tailEnd/>
                        </a:ln>
                      </pic:spPr>
                    </pic:pic>
                  </a:graphicData>
                </a:graphic>
              </wp:anchor>
            </w:drawing>
          </w:r>
          <w:r w:rsidRPr="007B46F7">
            <w:rPr>
              <w:b w:val="0"/>
              <w:bCs w:val="0"/>
            </w:rPr>
            <w:t xml:space="preserve">Таблица </w:t>
          </w:r>
          <w:r w:rsidR="00315B53">
            <w:rPr>
              <w:b w:val="0"/>
              <w:bCs w:val="0"/>
            </w:rPr>
            <w:t xml:space="preserve">2. </w:t>
          </w:r>
          <w:r w:rsidRPr="00315B53">
            <w:rPr>
              <w:b w:val="0"/>
              <w:bCs w:val="0"/>
            </w:rPr>
            <w:t xml:space="preserve">Пределы величины площадей озер, </w:t>
          </w:r>
          <w:r w:rsidRPr="00247EFD">
            <w:rPr>
              <w:b w:val="0"/>
              <w:bCs w:val="0"/>
            </w:rPr>
            <w:t>км</w:t>
          </w:r>
          <w:proofErr w:type="gramStart"/>
          <w:r w:rsidRPr="00247EFD">
            <w:rPr>
              <w:b w:val="0"/>
              <w:bCs w:val="0"/>
              <w:vertAlign w:val="superscript"/>
            </w:rPr>
            <w:t>2</w:t>
          </w:r>
          <w:proofErr w:type="gramEnd"/>
          <w:r w:rsidRPr="00247EFD">
            <w:rPr>
              <w:bCs w:val="0"/>
              <w:vertAlign w:val="superscript"/>
            </w:rPr>
            <w:t xml:space="preserve"> </w:t>
          </w:r>
          <w:r w:rsidR="00315B53" w:rsidRPr="00247EFD">
            <w:rPr>
              <w:b w:val="0"/>
              <w:bCs w:val="0"/>
            </w:rPr>
            <w:t>[</w:t>
          </w:r>
          <w:r w:rsidR="00247EFD" w:rsidRPr="00247EFD">
            <w:rPr>
              <w:b w:val="0"/>
              <w:bCs w:val="0"/>
            </w:rPr>
            <w:t>6].</w:t>
          </w:r>
          <w:r w:rsidR="004C2981" w:rsidRPr="004C2981">
            <w:rPr>
              <w:b w:val="0"/>
              <w:bCs w:val="0"/>
              <w:color w:val="FF0000"/>
            </w:rPr>
            <w:t xml:space="preserve"> </w:t>
          </w:r>
        </w:p>
        <w:p w:rsidR="00D33F00" w:rsidRDefault="00D33F00" w:rsidP="00D33F00">
          <w:pPr>
            <w:pStyle w:val="31"/>
            <w:spacing w:line="240" w:lineRule="auto"/>
            <w:ind w:firstLine="720"/>
            <w:rPr>
              <w:b w:val="0"/>
              <w:bCs w:val="0"/>
            </w:rPr>
          </w:pPr>
        </w:p>
        <w:p w:rsidR="009519EA" w:rsidRPr="007B46F7" w:rsidRDefault="009519EA" w:rsidP="009519EA">
          <w:pPr>
            <w:pStyle w:val="31"/>
            <w:ind w:firstLine="720"/>
            <w:rPr>
              <w:b w:val="0"/>
              <w:bCs w:val="0"/>
              <w:vertAlign w:val="superscript"/>
            </w:rPr>
          </w:pPr>
          <w:r w:rsidRPr="00A73B6C">
            <w:rPr>
              <w:b w:val="0"/>
              <w:bCs w:val="0"/>
            </w:rPr>
            <w:t>Средняя глубина озер площадью до 100 км</w:t>
          </w:r>
          <w:proofErr w:type="gramStart"/>
          <w:r w:rsidRPr="00A73B6C">
            <w:rPr>
              <w:b w:val="0"/>
              <w:bCs w:val="0"/>
              <w:vertAlign w:val="superscript"/>
            </w:rPr>
            <w:t>2</w:t>
          </w:r>
          <w:proofErr w:type="gramEnd"/>
          <w:r w:rsidRPr="00A73B6C">
            <w:rPr>
              <w:b w:val="0"/>
              <w:bCs w:val="0"/>
            </w:rPr>
            <w:t xml:space="preserve"> изменяется от менее чем 1 до 48,8 м.</w:t>
          </w:r>
        </w:p>
        <w:p w:rsidR="009519EA" w:rsidRPr="007D46DF" w:rsidRDefault="009519EA" w:rsidP="009519EA">
          <w:pPr>
            <w:pStyle w:val="31"/>
            <w:ind w:firstLine="0"/>
            <w:rPr>
              <w:b w:val="0"/>
              <w:bCs w:val="0"/>
            </w:rPr>
          </w:pPr>
          <w:r>
            <w:rPr>
              <w:b w:val="0"/>
              <w:bCs w:val="0"/>
            </w:rPr>
            <w:t>В</w:t>
          </w:r>
          <w:r w:rsidRPr="007D46DF">
            <w:rPr>
              <w:b w:val="0"/>
              <w:bCs w:val="0"/>
            </w:rPr>
            <w:t xml:space="preserve">еличины </w:t>
          </w:r>
          <w:r w:rsidRPr="00315B53">
            <w:rPr>
              <w:b w:val="0"/>
              <w:bCs w:val="0"/>
            </w:rPr>
            <w:t>средней глубины</w:t>
          </w:r>
          <w:r w:rsidRPr="00DA0C64">
            <w:rPr>
              <w:bCs w:val="0"/>
            </w:rPr>
            <w:t xml:space="preserve"> </w:t>
          </w:r>
          <w:r w:rsidRPr="007D46DF">
            <w:rPr>
              <w:b w:val="0"/>
              <w:bCs w:val="0"/>
            </w:rPr>
            <w:t>разбиты на пять классов, расположенных в геометрической прогрессии со знаменателем 2:</w:t>
          </w:r>
        </w:p>
        <w:p w:rsidR="009519EA" w:rsidRPr="007D46DF" w:rsidRDefault="00315B53" w:rsidP="009519EA">
          <w:pPr>
            <w:pStyle w:val="31"/>
            <w:ind w:firstLine="720"/>
            <w:rPr>
              <w:b w:val="0"/>
              <w:bCs w:val="0"/>
            </w:rPr>
          </w:pPr>
          <w:r>
            <w:rPr>
              <w:b w:val="0"/>
              <w:bCs w:val="0"/>
            </w:rPr>
            <w:t>1.</w:t>
          </w:r>
          <w:r w:rsidR="009519EA" w:rsidRPr="007D46DF">
            <w:rPr>
              <w:b w:val="0"/>
              <w:bCs w:val="0"/>
            </w:rPr>
            <w:t xml:space="preserve">Средние глубины очень малые </w:t>
          </w:r>
          <w:r>
            <w:rPr>
              <w:b w:val="0"/>
              <w:bCs w:val="0"/>
            </w:rPr>
            <w:t>–</w:t>
          </w:r>
          <w:r w:rsidR="009519EA" w:rsidRPr="007D46DF">
            <w:rPr>
              <w:b w:val="0"/>
              <w:bCs w:val="0"/>
            </w:rPr>
            <w:t xml:space="preserve"> м</w:t>
          </w:r>
          <w:r>
            <w:rPr>
              <w:b w:val="0"/>
              <w:bCs w:val="0"/>
            </w:rPr>
            <w:t>енее 2.</w:t>
          </w:r>
        </w:p>
        <w:p w:rsidR="009519EA" w:rsidRPr="007D46DF" w:rsidRDefault="00315B53" w:rsidP="009519EA">
          <w:pPr>
            <w:pStyle w:val="31"/>
            <w:ind w:firstLine="720"/>
            <w:rPr>
              <w:b w:val="0"/>
              <w:bCs w:val="0"/>
            </w:rPr>
          </w:pPr>
          <w:r>
            <w:rPr>
              <w:b w:val="0"/>
              <w:bCs w:val="0"/>
            </w:rPr>
            <w:t xml:space="preserve">2. </w:t>
          </w:r>
          <w:r w:rsidR="009519EA" w:rsidRPr="007D46DF">
            <w:rPr>
              <w:b w:val="0"/>
              <w:bCs w:val="0"/>
            </w:rPr>
            <w:t xml:space="preserve">Средние глубины малые </w:t>
          </w:r>
          <w:r>
            <w:rPr>
              <w:b w:val="0"/>
              <w:bCs w:val="0"/>
            </w:rPr>
            <w:t>–</w:t>
          </w:r>
          <w:r w:rsidR="009519EA" w:rsidRPr="007D46DF">
            <w:rPr>
              <w:b w:val="0"/>
              <w:bCs w:val="0"/>
            </w:rPr>
            <w:t xml:space="preserve"> 2</w:t>
          </w:r>
          <w:r>
            <w:rPr>
              <w:b w:val="0"/>
              <w:bCs w:val="0"/>
            </w:rPr>
            <w:t>-4.</w:t>
          </w:r>
        </w:p>
        <w:p w:rsidR="009519EA" w:rsidRPr="007D46DF" w:rsidRDefault="00315B53" w:rsidP="009519EA">
          <w:pPr>
            <w:pStyle w:val="31"/>
            <w:ind w:firstLine="720"/>
            <w:rPr>
              <w:b w:val="0"/>
              <w:bCs w:val="0"/>
            </w:rPr>
          </w:pPr>
          <w:r>
            <w:rPr>
              <w:b w:val="0"/>
              <w:bCs w:val="0"/>
            </w:rPr>
            <w:t xml:space="preserve">3. </w:t>
          </w:r>
          <w:r w:rsidR="009519EA" w:rsidRPr="007D46DF">
            <w:rPr>
              <w:b w:val="0"/>
              <w:bCs w:val="0"/>
            </w:rPr>
            <w:t xml:space="preserve">Средние глубины средние </w:t>
          </w:r>
          <w:r>
            <w:rPr>
              <w:b w:val="0"/>
              <w:bCs w:val="0"/>
            </w:rPr>
            <w:t>–</w:t>
          </w:r>
          <w:r w:rsidR="009519EA" w:rsidRPr="007D46DF">
            <w:rPr>
              <w:b w:val="0"/>
              <w:bCs w:val="0"/>
            </w:rPr>
            <w:t xml:space="preserve"> 4</w:t>
          </w:r>
          <w:r>
            <w:rPr>
              <w:b w:val="0"/>
              <w:bCs w:val="0"/>
            </w:rPr>
            <w:t>-8.</w:t>
          </w:r>
        </w:p>
        <w:p w:rsidR="009519EA" w:rsidRPr="007D46DF" w:rsidRDefault="00315B53" w:rsidP="009519EA">
          <w:pPr>
            <w:pStyle w:val="31"/>
            <w:ind w:firstLine="720"/>
            <w:rPr>
              <w:b w:val="0"/>
              <w:bCs w:val="0"/>
            </w:rPr>
          </w:pPr>
          <w:r>
            <w:rPr>
              <w:b w:val="0"/>
              <w:bCs w:val="0"/>
            </w:rPr>
            <w:t xml:space="preserve">4. </w:t>
          </w:r>
          <w:r w:rsidR="009519EA" w:rsidRPr="007D46DF">
            <w:rPr>
              <w:b w:val="0"/>
              <w:bCs w:val="0"/>
            </w:rPr>
            <w:t xml:space="preserve">Средние глубины большие </w:t>
          </w:r>
          <w:r>
            <w:rPr>
              <w:b w:val="0"/>
              <w:bCs w:val="0"/>
            </w:rPr>
            <w:t>–</w:t>
          </w:r>
          <w:r w:rsidR="009519EA" w:rsidRPr="007D46DF">
            <w:rPr>
              <w:b w:val="0"/>
              <w:bCs w:val="0"/>
            </w:rPr>
            <w:t xml:space="preserve"> 8</w:t>
          </w:r>
          <w:r>
            <w:rPr>
              <w:b w:val="0"/>
              <w:bCs w:val="0"/>
            </w:rPr>
            <w:t>-16.</w:t>
          </w:r>
        </w:p>
        <w:p w:rsidR="009519EA" w:rsidRDefault="00315B53" w:rsidP="009519EA">
          <w:pPr>
            <w:pStyle w:val="31"/>
            <w:ind w:firstLine="720"/>
            <w:rPr>
              <w:b w:val="0"/>
              <w:bCs w:val="0"/>
            </w:rPr>
          </w:pPr>
          <w:r>
            <w:rPr>
              <w:b w:val="0"/>
              <w:bCs w:val="0"/>
            </w:rPr>
            <w:t>5.</w:t>
          </w:r>
          <w:r w:rsidR="009519EA" w:rsidRPr="007D46DF">
            <w:rPr>
              <w:b w:val="0"/>
              <w:bCs w:val="0"/>
            </w:rPr>
            <w:t xml:space="preserve">Средние глубины очень большие </w:t>
          </w:r>
          <w:r>
            <w:rPr>
              <w:b w:val="0"/>
              <w:bCs w:val="0"/>
            </w:rPr>
            <w:t>–</w:t>
          </w:r>
          <w:r w:rsidR="009519EA" w:rsidRPr="007D46DF">
            <w:rPr>
              <w:b w:val="0"/>
              <w:bCs w:val="0"/>
            </w:rPr>
            <w:t xml:space="preserve"> более 16.</w:t>
          </w:r>
        </w:p>
        <w:p w:rsidR="009519EA" w:rsidRDefault="009519EA" w:rsidP="009519EA">
          <w:pPr>
            <w:pStyle w:val="31"/>
            <w:ind w:firstLine="0"/>
            <w:rPr>
              <w:b w:val="0"/>
              <w:bCs w:val="0"/>
            </w:rPr>
          </w:pPr>
          <w:r>
            <w:rPr>
              <w:b w:val="0"/>
              <w:bCs w:val="0"/>
            </w:rPr>
            <w:t>В</w:t>
          </w:r>
          <w:r w:rsidRPr="007D46DF">
            <w:rPr>
              <w:b w:val="0"/>
              <w:bCs w:val="0"/>
            </w:rPr>
            <w:t xml:space="preserve">еличины </w:t>
          </w:r>
          <w:r w:rsidRPr="00315B53">
            <w:rPr>
              <w:b w:val="0"/>
              <w:bCs w:val="0"/>
            </w:rPr>
            <w:t>максимальных глубин</w:t>
          </w:r>
          <w:r w:rsidRPr="007D46DF">
            <w:rPr>
              <w:b w:val="0"/>
              <w:bCs w:val="0"/>
            </w:rPr>
            <w:t xml:space="preserve"> разбиты на шесть классов, расположенных в геометрическ</w:t>
          </w:r>
          <w:r>
            <w:rPr>
              <w:b w:val="0"/>
              <w:bCs w:val="0"/>
            </w:rPr>
            <w:t>ой прогрессии со знаменателем 2</w:t>
          </w:r>
          <w:r w:rsidRPr="00A83E2D">
            <w:rPr>
              <w:b w:val="0"/>
              <w:bCs w:val="0"/>
            </w:rPr>
            <w:t>:</w:t>
          </w:r>
          <w:r w:rsidRPr="007D46DF">
            <w:rPr>
              <w:b w:val="0"/>
              <w:bCs w:val="0"/>
            </w:rPr>
            <w:t xml:space="preserve"> </w:t>
          </w:r>
        </w:p>
        <w:p w:rsidR="009519EA" w:rsidRDefault="009519EA" w:rsidP="009519EA">
          <w:pPr>
            <w:pStyle w:val="31"/>
            <w:ind w:firstLine="709"/>
            <w:rPr>
              <w:b w:val="0"/>
              <w:bCs w:val="0"/>
            </w:rPr>
          </w:pPr>
          <w:r w:rsidRPr="007D46DF">
            <w:rPr>
              <w:b w:val="0"/>
              <w:bCs w:val="0"/>
            </w:rPr>
            <w:t>1</w:t>
          </w:r>
          <w:r>
            <w:rPr>
              <w:b w:val="0"/>
              <w:bCs w:val="0"/>
            </w:rPr>
            <w:t>.</w:t>
          </w:r>
          <w:r w:rsidRPr="007D46DF">
            <w:rPr>
              <w:b w:val="0"/>
              <w:bCs w:val="0"/>
            </w:rPr>
            <w:t xml:space="preserve">Очень малая максимальная глубина </w:t>
          </w:r>
          <w:r w:rsidR="00315B53">
            <w:rPr>
              <w:b w:val="0"/>
              <w:bCs w:val="0"/>
            </w:rPr>
            <w:t>–</w:t>
          </w:r>
          <w:r w:rsidRPr="007D46DF">
            <w:rPr>
              <w:b w:val="0"/>
              <w:bCs w:val="0"/>
            </w:rPr>
            <w:t xml:space="preserve"> м</w:t>
          </w:r>
          <w:r w:rsidR="00315B53">
            <w:rPr>
              <w:b w:val="0"/>
              <w:bCs w:val="0"/>
            </w:rPr>
            <w:t>енее 3,12.</w:t>
          </w:r>
        </w:p>
        <w:p w:rsidR="009519EA" w:rsidRPr="007D46DF" w:rsidRDefault="00315B53" w:rsidP="009519EA">
          <w:pPr>
            <w:pStyle w:val="31"/>
            <w:ind w:firstLine="709"/>
            <w:rPr>
              <w:b w:val="0"/>
              <w:bCs w:val="0"/>
            </w:rPr>
          </w:pPr>
          <w:r>
            <w:rPr>
              <w:b w:val="0"/>
              <w:bCs w:val="0"/>
            </w:rPr>
            <w:t>2.</w:t>
          </w:r>
          <w:r w:rsidR="009519EA" w:rsidRPr="007D46DF">
            <w:rPr>
              <w:b w:val="0"/>
              <w:bCs w:val="0"/>
            </w:rPr>
            <w:t xml:space="preserve">Малая максимальная глубина </w:t>
          </w:r>
          <w:r>
            <w:rPr>
              <w:b w:val="0"/>
              <w:bCs w:val="0"/>
            </w:rPr>
            <w:t>–</w:t>
          </w:r>
          <w:r w:rsidR="009519EA" w:rsidRPr="007D46DF">
            <w:rPr>
              <w:b w:val="0"/>
              <w:bCs w:val="0"/>
            </w:rPr>
            <w:t xml:space="preserve"> 3</w:t>
          </w:r>
          <w:r>
            <w:rPr>
              <w:b w:val="0"/>
              <w:bCs w:val="0"/>
            </w:rPr>
            <w:t>,12-6,25.</w:t>
          </w:r>
        </w:p>
        <w:p w:rsidR="009519EA" w:rsidRPr="007D46DF" w:rsidRDefault="00315B53" w:rsidP="009519EA">
          <w:pPr>
            <w:pStyle w:val="31"/>
            <w:ind w:firstLine="709"/>
            <w:rPr>
              <w:b w:val="0"/>
              <w:bCs w:val="0"/>
            </w:rPr>
          </w:pPr>
          <w:r>
            <w:rPr>
              <w:b w:val="0"/>
              <w:bCs w:val="0"/>
            </w:rPr>
            <w:t>3.</w:t>
          </w:r>
          <w:r w:rsidR="009519EA" w:rsidRPr="007D46DF">
            <w:rPr>
              <w:b w:val="0"/>
              <w:bCs w:val="0"/>
            </w:rPr>
            <w:t xml:space="preserve">Средняя максимальная глубина </w:t>
          </w:r>
          <w:r>
            <w:rPr>
              <w:b w:val="0"/>
              <w:bCs w:val="0"/>
            </w:rPr>
            <w:t>–</w:t>
          </w:r>
          <w:r w:rsidR="009519EA" w:rsidRPr="007D46DF">
            <w:rPr>
              <w:b w:val="0"/>
              <w:bCs w:val="0"/>
            </w:rPr>
            <w:t xml:space="preserve"> 6</w:t>
          </w:r>
          <w:r>
            <w:rPr>
              <w:b w:val="0"/>
              <w:bCs w:val="0"/>
            </w:rPr>
            <w:t>,25-12,5.</w:t>
          </w:r>
        </w:p>
        <w:p w:rsidR="009519EA" w:rsidRPr="007D46DF" w:rsidRDefault="00315B53" w:rsidP="009519EA">
          <w:pPr>
            <w:pStyle w:val="31"/>
            <w:ind w:firstLine="709"/>
            <w:rPr>
              <w:b w:val="0"/>
              <w:bCs w:val="0"/>
            </w:rPr>
          </w:pPr>
          <w:r>
            <w:rPr>
              <w:b w:val="0"/>
              <w:bCs w:val="0"/>
            </w:rPr>
            <w:t>4.</w:t>
          </w:r>
          <w:r w:rsidR="009519EA" w:rsidRPr="007D46DF">
            <w:rPr>
              <w:b w:val="0"/>
              <w:bCs w:val="0"/>
            </w:rPr>
            <w:t>Повышенная максимальная глубина</w:t>
          </w:r>
          <w:r>
            <w:rPr>
              <w:b w:val="0"/>
              <w:bCs w:val="0"/>
            </w:rPr>
            <w:t xml:space="preserve"> – </w:t>
          </w:r>
          <w:r w:rsidR="009519EA" w:rsidRPr="007D46DF">
            <w:rPr>
              <w:b w:val="0"/>
              <w:bCs w:val="0"/>
            </w:rPr>
            <w:t>12</w:t>
          </w:r>
          <w:r>
            <w:rPr>
              <w:b w:val="0"/>
              <w:bCs w:val="0"/>
            </w:rPr>
            <w:t>,5-25.</w:t>
          </w:r>
        </w:p>
        <w:p w:rsidR="009519EA" w:rsidRDefault="00315B53" w:rsidP="009519EA">
          <w:pPr>
            <w:pStyle w:val="31"/>
            <w:ind w:firstLine="709"/>
            <w:rPr>
              <w:b w:val="0"/>
              <w:bCs w:val="0"/>
            </w:rPr>
          </w:pPr>
          <w:r>
            <w:rPr>
              <w:b w:val="0"/>
              <w:bCs w:val="0"/>
            </w:rPr>
            <w:t>5.</w:t>
          </w:r>
          <w:r w:rsidR="009519EA" w:rsidRPr="007D46DF">
            <w:rPr>
              <w:b w:val="0"/>
              <w:bCs w:val="0"/>
            </w:rPr>
            <w:t xml:space="preserve">Большая максимальная глубина </w:t>
          </w:r>
          <w:r>
            <w:rPr>
              <w:b w:val="0"/>
              <w:bCs w:val="0"/>
            </w:rPr>
            <w:t>–</w:t>
          </w:r>
          <w:r w:rsidR="009519EA" w:rsidRPr="007D46DF">
            <w:rPr>
              <w:b w:val="0"/>
              <w:bCs w:val="0"/>
            </w:rPr>
            <w:t xml:space="preserve"> 25</w:t>
          </w:r>
          <w:r>
            <w:rPr>
              <w:b w:val="0"/>
              <w:bCs w:val="0"/>
            </w:rPr>
            <w:t>-50.</w:t>
          </w:r>
        </w:p>
        <w:p w:rsidR="009519EA" w:rsidRPr="00247EFD" w:rsidRDefault="00315B53" w:rsidP="009519EA">
          <w:pPr>
            <w:pStyle w:val="31"/>
            <w:ind w:firstLine="709"/>
            <w:rPr>
              <w:b w:val="0"/>
              <w:bCs w:val="0"/>
            </w:rPr>
          </w:pPr>
          <w:r>
            <w:rPr>
              <w:b w:val="0"/>
              <w:bCs w:val="0"/>
            </w:rPr>
            <w:t>6.</w:t>
          </w:r>
          <w:r w:rsidR="009519EA" w:rsidRPr="007D46DF">
            <w:rPr>
              <w:b w:val="0"/>
              <w:bCs w:val="0"/>
            </w:rPr>
            <w:t xml:space="preserve">Очень большая максимальная глубина </w:t>
          </w:r>
          <w:r>
            <w:rPr>
              <w:b w:val="0"/>
              <w:bCs w:val="0"/>
            </w:rPr>
            <w:t>–</w:t>
          </w:r>
          <w:r w:rsidR="009519EA" w:rsidRPr="007D46DF">
            <w:rPr>
              <w:b w:val="0"/>
              <w:bCs w:val="0"/>
            </w:rPr>
            <w:t xml:space="preserve"> более </w:t>
          </w:r>
          <w:r w:rsidR="009519EA" w:rsidRPr="00247EFD">
            <w:rPr>
              <w:b w:val="0"/>
              <w:bCs w:val="0"/>
            </w:rPr>
            <w:t>50 [</w:t>
          </w:r>
          <w:r w:rsidR="00247EFD" w:rsidRPr="00247EFD">
            <w:rPr>
              <w:b w:val="0"/>
              <w:bCs w:val="0"/>
            </w:rPr>
            <w:t>6].</w:t>
          </w:r>
        </w:p>
        <w:p w:rsidR="009519EA" w:rsidRDefault="009519EA" w:rsidP="009519EA">
          <w:pPr>
            <w:pStyle w:val="31"/>
            <w:ind w:firstLine="720"/>
            <w:rPr>
              <w:b w:val="0"/>
              <w:bCs w:val="0"/>
            </w:rPr>
          </w:pPr>
          <w:r>
            <w:rPr>
              <w:b w:val="0"/>
              <w:bCs w:val="0"/>
            </w:rPr>
            <w:t xml:space="preserve">Такие показатели формы озёрной котловины, как </w:t>
          </w:r>
          <w:r w:rsidRPr="001A08B6">
            <w:rPr>
              <w:b w:val="0"/>
              <w:bCs w:val="0"/>
            </w:rPr>
            <w:t>соотношение средней и максимальной глубин (С</w:t>
          </w:r>
          <w:proofErr w:type="gramStart"/>
          <w:r w:rsidRPr="001A08B6">
            <w:rPr>
              <w:b w:val="0"/>
              <w:bCs w:val="0"/>
            </w:rPr>
            <w:t>1</w:t>
          </w:r>
          <w:proofErr w:type="gramEnd"/>
          <w:r w:rsidRPr="001A08B6">
            <w:rPr>
              <w:b w:val="0"/>
              <w:bCs w:val="0"/>
            </w:rPr>
            <w:t>), отношение средней глубины к глубине погружения центра тяжести (С),</w:t>
          </w:r>
          <w:r>
            <w:rPr>
              <w:b w:val="0"/>
              <w:bCs w:val="0"/>
            </w:rPr>
            <w:t xml:space="preserve"> учитывают насколько </w:t>
          </w:r>
          <w:r w:rsidRPr="00315B53">
            <w:rPr>
              <w:b w:val="0"/>
              <w:bCs w:val="0"/>
            </w:rPr>
            <w:t>котловина</w:t>
          </w:r>
          <w:r w:rsidRPr="00D77EBF">
            <w:rPr>
              <w:bCs w:val="0"/>
            </w:rPr>
            <w:t xml:space="preserve"> </w:t>
          </w:r>
          <w:r>
            <w:rPr>
              <w:b w:val="0"/>
              <w:bCs w:val="0"/>
            </w:rPr>
            <w:t xml:space="preserve">конкретного озера близка по </w:t>
          </w:r>
          <w:r w:rsidRPr="00315B53">
            <w:rPr>
              <w:b w:val="0"/>
              <w:bCs w:val="0"/>
            </w:rPr>
            <w:t>форме</w:t>
          </w:r>
          <w:r>
            <w:rPr>
              <w:b w:val="0"/>
              <w:bCs w:val="0"/>
            </w:rPr>
            <w:t xml:space="preserve"> к одной из следующих </w:t>
          </w:r>
          <w:r w:rsidRPr="00315B53">
            <w:rPr>
              <w:b w:val="0"/>
              <w:bCs w:val="0"/>
            </w:rPr>
            <w:t>геометрических фигур</w:t>
          </w:r>
          <w:r>
            <w:rPr>
              <w:b w:val="0"/>
              <w:bCs w:val="0"/>
            </w:rPr>
            <w:t xml:space="preserve"> (</w:t>
          </w:r>
          <w:r w:rsidRPr="007B46F7">
            <w:rPr>
              <w:b w:val="0"/>
              <w:bCs w:val="0"/>
            </w:rPr>
            <w:t>таблица 3).</w:t>
          </w:r>
        </w:p>
        <w:p w:rsidR="009519EA" w:rsidRPr="00D746A5" w:rsidRDefault="009519EA" w:rsidP="00D33F00">
          <w:pPr>
            <w:pStyle w:val="a4"/>
            <w:keepNext/>
            <w:jc w:val="center"/>
            <w:rPr>
              <w:b w:val="0"/>
              <w:bCs w:val="0"/>
              <w:sz w:val="24"/>
            </w:rPr>
          </w:pPr>
          <w:r w:rsidRPr="007B46F7">
            <w:rPr>
              <w:b w:val="0"/>
              <w:bCs w:val="0"/>
              <w:sz w:val="24"/>
            </w:rPr>
            <w:t xml:space="preserve">Таблица 3. </w:t>
          </w:r>
          <w:r w:rsidRPr="00D33F00">
            <w:rPr>
              <w:b w:val="0"/>
              <w:bCs w:val="0"/>
              <w:sz w:val="24"/>
            </w:rPr>
            <w:t xml:space="preserve">Классификация озёр по показателям  формы озёрной </w:t>
          </w:r>
          <w:r w:rsidRPr="00D33F00">
            <w:rPr>
              <w:b w:val="0"/>
              <w:bCs w:val="0"/>
              <w:noProof/>
              <w:sz w:val="24"/>
            </w:rPr>
            <w:t xml:space="preserve"> котловины</w:t>
          </w:r>
          <w:r w:rsidRPr="007B46F7">
            <w:rPr>
              <w:b w:val="0"/>
              <w:bCs w:val="0"/>
              <w:noProof/>
              <w:sz w:val="24"/>
            </w:rPr>
            <w:t xml:space="preserve"> </w:t>
          </w:r>
          <w:r w:rsidRPr="00D746A5">
            <w:rPr>
              <w:b w:val="0"/>
              <w:bCs w:val="0"/>
              <w:noProof/>
              <w:sz w:val="24"/>
            </w:rPr>
            <w:t>[</w:t>
          </w:r>
          <w:r w:rsidR="00D746A5" w:rsidRPr="00D746A5">
            <w:rPr>
              <w:b w:val="0"/>
              <w:bCs w:val="0"/>
              <w:sz w:val="24"/>
            </w:rPr>
            <w:t>3</w:t>
          </w:r>
          <w:r w:rsidR="00D33F00" w:rsidRPr="00D746A5">
            <w:rPr>
              <w:b w:val="0"/>
              <w:bCs w:val="0"/>
              <w:sz w:val="24"/>
            </w:rPr>
            <w:t>]</w:t>
          </w:r>
          <w:r w:rsidR="00D746A5" w:rsidRPr="00D746A5">
            <w:rPr>
              <w:b w:val="0"/>
              <w:bCs w:val="0"/>
              <w:sz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2599"/>
            <w:gridCol w:w="2693"/>
          </w:tblGrid>
          <w:tr w:rsidR="009519EA" w:rsidTr="00AF171C">
            <w:trPr>
              <w:cantSplit/>
              <w:trHeight w:val="273"/>
            </w:trPr>
            <w:tc>
              <w:tcPr>
                <w:tcW w:w="3780" w:type="dxa"/>
                <w:vMerge w:val="restart"/>
                <w:vAlign w:val="center"/>
              </w:tcPr>
              <w:p w:rsidR="009519EA" w:rsidRDefault="009519EA" w:rsidP="00AF171C">
                <w:pPr>
                  <w:pStyle w:val="31"/>
                  <w:spacing w:line="240" w:lineRule="auto"/>
                  <w:ind w:firstLine="0"/>
                  <w:jc w:val="center"/>
                  <w:rPr>
                    <w:b w:val="0"/>
                    <w:bCs w:val="0"/>
                  </w:rPr>
                </w:pPr>
                <w:r>
                  <w:rPr>
                    <w:b w:val="0"/>
                    <w:bCs w:val="0"/>
                  </w:rPr>
                  <w:t>Форма</w:t>
                </w:r>
              </w:p>
            </w:tc>
            <w:tc>
              <w:tcPr>
                <w:tcW w:w="5292" w:type="dxa"/>
                <w:gridSpan w:val="2"/>
              </w:tcPr>
              <w:p w:rsidR="009519EA" w:rsidRDefault="009519EA" w:rsidP="00AF171C">
                <w:pPr>
                  <w:pStyle w:val="31"/>
                  <w:spacing w:line="240" w:lineRule="auto"/>
                  <w:ind w:firstLine="0"/>
                  <w:jc w:val="center"/>
                  <w:rPr>
                    <w:b w:val="0"/>
                    <w:bCs w:val="0"/>
                  </w:rPr>
                </w:pPr>
                <w:r>
                  <w:rPr>
                    <w:b w:val="0"/>
                    <w:bCs w:val="0"/>
                  </w:rPr>
                  <w:t>Показатель</w:t>
                </w:r>
              </w:p>
            </w:tc>
          </w:tr>
          <w:tr w:rsidR="009519EA" w:rsidTr="00AF171C">
            <w:trPr>
              <w:cantSplit/>
              <w:trHeight w:val="392"/>
            </w:trPr>
            <w:tc>
              <w:tcPr>
                <w:tcW w:w="3780" w:type="dxa"/>
                <w:vMerge/>
              </w:tcPr>
              <w:p w:rsidR="009519EA" w:rsidRDefault="009519EA" w:rsidP="00AF171C">
                <w:pPr>
                  <w:pStyle w:val="31"/>
                  <w:spacing w:line="240" w:lineRule="auto"/>
                  <w:ind w:firstLine="0"/>
                  <w:jc w:val="left"/>
                  <w:rPr>
                    <w:b w:val="0"/>
                    <w:bCs w:val="0"/>
                  </w:rPr>
                </w:pPr>
              </w:p>
            </w:tc>
            <w:tc>
              <w:tcPr>
                <w:tcW w:w="2599" w:type="dxa"/>
                <w:vAlign w:val="center"/>
              </w:tcPr>
              <w:p w:rsidR="009519EA" w:rsidRDefault="009519EA" w:rsidP="00AF171C">
                <w:pPr>
                  <w:pStyle w:val="31"/>
                  <w:spacing w:line="240" w:lineRule="auto"/>
                  <w:ind w:firstLine="0"/>
                  <w:jc w:val="center"/>
                  <w:rPr>
                    <w:b w:val="0"/>
                    <w:bCs w:val="0"/>
                  </w:rPr>
                </w:pPr>
                <w:r>
                  <w:rPr>
                    <w:b w:val="0"/>
                    <w:bCs w:val="0"/>
                  </w:rPr>
                  <w:t>С</w:t>
                </w:r>
              </w:p>
            </w:tc>
            <w:tc>
              <w:tcPr>
                <w:tcW w:w="2693" w:type="dxa"/>
                <w:vAlign w:val="center"/>
              </w:tcPr>
              <w:p w:rsidR="009519EA" w:rsidRDefault="009519EA" w:rsidP="00AF171C">
                <w:pPr>
                  <w:pStyle w:val="31"/>
                  <w:spacing w:line="240" w:lineRule="auto"/>
                  <w:ind w:firstLine="0"/>
                  <w:jc w:val="center"/>
                  <w:rPr>
                    <w:b w:val="0"/>
                    <w:bCs w:val="0"/>
                  </w:rPr>
                </w:pPr>
                <w:r>
                  <w:rPr>
                    <w:b w:val="0"/>
                    <w:bCs w:val="0"/>
                  </w:rPr>
                  <w:t>С</w:t>
                </w:r>
                <w:proofErr w:type="gramStart"/>
                <w:r>
                  <w:rPr>
                    <w:b w:val="0"/>
                    <w:bCs w:val="0"/>
                  </w:rPr>
                  <w:t>1</w:t>
                </w:r>
                <w:proofErr w:type="gramEnd"/>
              </w:p>
            </w:tc>
          </w:tr>
          <w:tr w:rsidR="009519EA" w:rsidTr="00AF171C">
            <w:trPr>
              <w:trHeight w:val="425"/>
            </w:trPr>
            <w:tc>
              <w:tcPr>
                <w:tcW w:w="3780" w:type="dxa"/>
                <w:vAlign w:val="center"/>
              </w:tcPr>
              <w:p w:rsidR="009519EA" w:rsidRDefault="009519EA" w:rsidP="00AF171C">
                <w:pPr>
                  <w:pStyle w:val="31"/>
                  <w:spacing w:line="240" w:lineRule="auto"/>
                  <w:ind w:firstLine="0"/>
                  <w:jc w:val="left"/>
                  <w:rPr>
                    <w:b w:val="0"/>
                    <w:bCs w:val="0"/>
                  </w:rPr>
                </w:pPr>
                <w:r>
                  <w:rPr>
                    <w:b w:val="0"/>
                    <w:bCs w:val="0"/>
                  </w:rPr>
                  <w:t xml:space="preserve">Цилиндр </w:t>
                </w:r>
              </w:p>
            </w:tc>
            <w:tc>
              <w:tcPr>
                <w:tcW w:w="2599" w:type="dxa"/>
                <w:vAlign w:val="center"/>
              </w:tcPr>
              <w:p w:rsidR="009519EA" w:rsidRDefault="009519EA" w:rsidP="00AF171C">
                <w:pPr>
                  <w:pStyle w:val="31"/>
                  <w:spacing w:line="240" w:lineRule="auto"/>
                  <w:ind w:firstLine="0"/>
                  <w:jc w:val="center"/>
                  <w:rPr>
                    <w:b w:val="0"/>
                    <w:bCs w:val="0"/>
                  </w:rPr>
                </w:pPr>
                <w:r>
                  <w:rPr>
                    <w:b w:val="0"/>
                    <w:bCs w:val="0"/>
                  </w:rPr>
                  <w:t>2,0</w:t>
                </w:r>
              </w:p>
            </w:tc>
            <w:tc>
              <w:tcPr>
                <w:tcW w:w="2693" w:type="dxa"/>
                <w:vAlign w:val="center"/>
              </w:tcPr>
              <w:p w:rsidR="009519EA" w:rsidRDefault="009519EA" w:rsidP="00AF171C">
                <w:pPr>
                  <w:pStyle w:val="31"/>
                  <w:spacing w:line="240" w:lineRule="auto"/>
                  <w:ind w:firstLine="0"/>
                  <w:jc w:val="center"/>
                  <w:rPr>
                    <w:b w:val="0"/>
                    <w:bCs w:val="0"/>
                  </w:rPr>
                </w:pPr>
                <w:r>
                  <w:rPr>
                    <w:b w:val="0"/>
                    <w:bCs w:val="0"/>
                  </w:rPr>
                  <w:t>1,0</w:t>
                </w:r>
              </w:p>
            </w:tc>
          </w:tr>
          <w:tr w:rsidR="009519EA" w:rsidTr="00AF171C">
            <w:trPr>
              <w:trHeight w:val="417"/>
            </w:trPr>
            <w:tc>
              <w:tcPr>
                <w:tcW w:w="3780" w:type="dxa"/>
                <w:vAlign w:val="center"/>
              </w:tcPr>
              <w:p w:rsidR="009519EA" w:rsidRDefault="009519EA" w:rsidP="00AF171C">
                <w:pPr>
                  <w:pStyle w:val="31"/>
                  <w:spacing w:line="240" w:lineRule="auto"/>
                  <w:ind w:firstLine="0"/>
                  <w:jc w:val="left"/>
                  <w:rPr>
                    <w:b w:val="0"/>
                    <w:bCs w:val="0"/>
                  </w:rPr>
                </w:pPr>
                <w:proofErr w:type="spellStart"/>
                <w:r>
                  <w:rPr>
                    <w:b w:val="0"/>
                    <w:bCs w:val="0"/>
                  </w:rPr>
                  <w:t>Полуэлипсоид</w:t>
                </w:r>
                <w:proofErr w:type="spellEnd"/>
              </w:p>
            </w:tc>
            <w:tc>
              <w:tcPr>
                <w:tcW w:w="2599" w:type="dxa"/>
                <w:vAlign w:val="center"/>
              </w:tcPr>
              <w:p w:rsidR="009519EA" w:rsidRDefault="009519EA" w:rsidP="00AF171C">
                <w:pPr>
                  <w:pStyle w:val="31"/>
                  <w:spacing w:line="240" w:lineRule="auto"/>
                  <w:ind w:firstLine="0"/>
                  <w:jc w:val="center"/>
                  <w:rPr>
                    <w:b w:val="0"/>
                    <w:bCs w:val="0"/>
                  </w:rPr>
                </w:pPr>
                <w:r>
                  <w:rPr>
                    <w:b w:val="0"/>
                    <w:bCs w:val="0"/>
                  </w:rPr>
                  <w:t>1,78</w:t>
                </w:r>
              </w:p>
            </w:tc>
            <w:tc>
              <w:tcPr>
                <w:tcW w:w="2693" w:type="dxa"/>
                <w:vAlign w:val="center"/>
              </w:tcPr>
              <w:p w:rsidR="009519EA" w:rsidRDefault="009519EA" w:rsidP="00AF171C">
                <w:pPr>
                  <w:pStyle w:val="31"/>
                  <w:spacing w:line="240" w:lineRule="auto"/>
                  <w:ind w:firstLine="0"/>
                  <w:jc w:val="center"/>
                  <w:rPr>
                    <w:b w:val="0"/>
                    <w:bCs w:val="0"/>
                  </w:rPr>
                </w:pPr>
                <w:r>
                  <w:rPr>
                    <w:b w:val="0"/>
                    <w:bCs w:val="0"/>
                  </w:rPr>
                  <w:t>2/3</w:t>
                </w:r>
              </w:p>
            </w:tc>
          </w:tr>
          <w:tr w:rsidR="009519EA" w:rsidTr="00AF171C">
            <w:trPr>
              <w:trHeight w:val="410"/>
            </w:trPr>
            <w:tc>
              <w:tcPr>
                <w:tcW w:w="3780" w:type="dxa"/>
                <w:vAlign w:val="center"/>
              </w:tcPr>
              <w:p w:rsidR="009519EA" w:rsidRDefault="009519EA" w:rsidP="00AF171C">
                <w:pPr>
                  <w:pStyle w:val="31"/>
                  <w:spacing w:line="240" w:lineRule="auto"/>
                  <w:ind w:firstLine="0"/>
                  <w:jc w:val="left"/>
                  <w:rPr>
                    <w:b w:val="0"/>
                    <w:bCs w:val="0"/>
                  </w:rPr>
                </w:pPr>
                <w:r>
                  <w:rPr>
                    <w:b w:val="0"/>
                    <w:bCs w:val="0"/>
                  </w:rPr>
                  <w:t>Параболоид</w:t>
                </w:r>
              </w:p>
            </w:tc>
            <w:tc>
              <w:tcPr>
                <w:tcW w:w="2599" w:type="dxa"/>
                <w:vAlign w:val="center"/>
              </w:tcPr>
              <w:p w:rsidR="009519EA" w:rsidRDefault="009519EA" w:rsidP="00AF171C">
                <w:pPr>
                  <w:pStyle w:val="31"/>
                  <w:spacing w:line="240" w:lineRule="auto"/>
                  <w:ind w:firstLine="0"/>
                  <w:jc w:val="center"/>
                  <w:rPr>
                    <w:b w:val="0"/>
                    <w:bCs w:val="0"/>
                  </w:rPr>
                </w:pPr>
                <w:r>
                  <w:rPr>
                    <w:b w:val="0"/>
                    <w:bCs w:val="0"/>
                  </w:rPr>
                  <w:t>1,5</w:t>
                </w:r>
              </w:p>
            </w:tc>
            <w:tc>
              <w:tcPr>
                <w:tcW w:w="2693" w:type="dxa"/>
                <w:vAlign w:val="center"/>
              </w:tcPr>
              <w:p w:rsidR="009519EA" w:rsidRDefault="009519EA" w:rsidP="00AF171C">
                <w:pPr>
                  <w:pStyle w:val="31"/>
                  <w:spacing w:line="240" w:lineRule="auto"/>
                  <w:ind w:firstLine="0"/>
                  <w:jc w:val="center"/>
                  <w:rPr>
                    <w:b w:val="0"/>
                    <w:bCs w:val="0"/>
                  </w:rPr>
                </w:pPr>
                <w:r>
                  <w:rPr>
                    <w:b w:val="0"/>
                    <w:bCs w:val="0"/>
                  </w:rPr>
                  <w:t>1/2</w:t>
                </w:r>
              </w:p>
            </w:tc>
          </w:tr>
          <w:tr w:rsidR="009519EA" w:rsidTr="00AF171C">
            <w:trPr>
              <w:trHeight w:val="415"/>
            </w:trPr>
            <w:tc>
              <w:tcPr>
                <w:tcW w:w="3780" w:type="dxa"/>
                <w:vAlign w:val="center"/>
              </w:tcPr>
              <w:p w:rsidR="009519EA" w:rsidRDefault="009519EA" w:rsidP="00AF171C">
                <w:pPr>
                  <w:pStyle w:val="31"/>
                  <w:spacing w:line="240" w:lineRule="auto"/>
                  <w:ind w:firstLine="0"/>
                  <w:jc w:val="left"/>
                  <w:rPr>
                    <w:b w:val="0"/>
                    <w:bCs w:val="0"/>
                  </w:rPr>
                </w:pPr>
                <w:r>
                  <w:rPr>
                    <w:b w:val="0"/>
                    <w:bCs w:val="0"/>
                  </w:rPr>
                  <w:lastRenderedPageBreak/>
                  <w:t>Конус</w:t>
                </w:r>
              </w:p>
            </w:tc>
            <w:tc>
              <w:tcPr>
                <w:tcW w:w="2599" w:type="dxa"/>
                <w:vAlign w:val="center"/>
              </w:tcPr>
              <w:p w:rsidR="009519EA" w:rsidRDefault="009519EA" w:rsidP="00AF171C">
                <w:pPr>
                  <w:pStyle w:val="31"/>
                  <w:spacing w:line="240" w:lineRule="auto"/>
                  <w:ind w:firstLine="0"/>
                  <w:jc w:val="center"/>
                  <w:rPr>
                    <w:b w:val="0"/>
                    <w:bCs w:val="0"/>
                  </w:rPr>
                </w:pPr>
                <w:r>
                  <w:rPr>
                    <w:b w:val="0"/>
                    <w:bCs w:val="0"/>
                  </w:rPr>
                  <w:t>1,33</w:t>
                </w:r>
              </w:p>
            </w:tc>
            <w:tc>
              <w:tcPr>
                <w:tcW w:w="2693" w:type="dxa"/>
                <w:vAlign w:val="center"/>
              </w:tcPr>
              <w:p w:rsidR="009519EA" w:rsidRDefault="009519EA" w:rsidP="00AF171C">
                <w:pPr>
                  <w:pStyle w:val="31"/>
                  <w:spacing w:line="240" w:lineRule="auto"/>
                  <w:ind w:firstLine="0"/>
                  <w:jc w:val="center"/>
                  <w:rPr>
                    <w:b w:val="0"/>
                    <w:bCs w:val="0"/>
                  </w:rPr>
                </w:pPr>
                <w:r>
                  <w:rPr>
                    <w:b w:val="0"/>
                    <w:bCs w:val="0"/>
                  </w:rPr>
                  <w:t>1/3</w:t>
                </w:r>
              </w:p>
            </w:tc>
          </w:tr>
        </w:tbl>
        <w:p w:rsidR="009519EA" w:rsidRDefault="009519EA" w:rsidP="00D33F00">
          <w:pPr>
            <w:pStyle w:val="31"/>
            <w:spacing w:line="240" w:lineRule="auto"/>
            <w:ind w:firstLine="709"/>
            <w:jc w:val="left"/>
            <w:rPr>
              <w:b w:val="0"/>
              <w:bCs w:val="0"/>
            </w:rPr>
          </w:pPr>
        </w:p>
        <w:p w:rsidR="009519EA" w:rsidRDefault="009519EA" w:rsidP="009519EA">
          <w:pPr>
            <w:pStyle w:val="31"/>
            <w:ind w:firstLine="709"/>
            <w:rPr>
              <w:b w:val="0"/>
              <w:bCs w:val="0"/>
            </w:rPr>
          </w:pPr>
          <w:r>
            <w:rPr>
              <w:b w:val="0"/>
              <w:bCs w:val="0"/>
            </w:rPr>
            <w:t xml:space="preserve">Для характеристики конфигурации водоемов используется  широко применяемый в лимнологии </w:t>
          </w:r>
          <w:r w:rsidRPr="00D33F00">
            <w:rPr>
              <w:b w:val="0"/>
              <w:bCs w:val="0"/>
            </w:rPr>
            <w:t>показатель удлинённости или вытянутости (К</w:t>
          </w:r>
          <w:r w:rsidRPr="00D33F00">
            <w:rPr>
              <w:b w:val="0"/>
              <w:bCs w:val="0"/>
              <w:vertAlign w:val="subscript"/>
            </w:rPr>
            <w:t>у</w:t>
          </w:r>
          <w:r w:rsidRPr="00D33F00">
            <w:rPr>
              <w:b w:val="0"/>
              <w:bCs w:val="0"/>
            </w:rPr>
            <w:t>),</w:t>
          </w:r>
          <w:r>
            <w:rPr>
              <w:b w:val="0"/>
              <w:bCs w:val="0"/>
            </w:rPr>
            <w:t xml:space="preserve"> определяемый как отношение длины озера к его средней ширине. </w:t>
          </w:r>
        </w:p>
        <w:p w:rsidR="009519EA" w:rsidRDefault="009519EA" w:rsidP="00D33F00">
          <w:pPr>
            <w:pStyle w:val="31"/>
            <w:ind w:firstLine="709"/>
            <w:rPr>
              <w:b w:val="0"/>
              <w:bCs w:val="0"/>
            </w:rPr>
          </w:pPr>
          <w:r>
            <w:rPr>
              <w:b w:val="0"/>
              <w:bCs w:val="0"/>
            </w:rPr>
            <w:t xml:space="preserve">По </w:t>
          </w:r>
          <w:r w:rsidRPr="00D33F00">
            <w:rPr>
              <w:b w:val="0"/>
              <w:bCs w:val="0"/>
            </w:rPr>
            <w:t>показателю удлинённости</w:t>
          </w:r>
          <w:r w:rsidRPr="001A08B6">
            <w:rPr>
              <w:b w:val="0"/>
              <w:bCs w:val="0"/>
            </w:rPr>
            <w:t xml:space="preserve">  С.В. Григорьев</w:t>
          </w:r>
          <w:r>
            <w:rPr>
              <w:b w:val="0"/>
              <w:bCs w:val="0"/>
            </w:rPr>
            <w:t xml:space="preserve"> разделил все озёра на пять групп, приведённые ниже в </w:t>
          </w:r>
          <w:r w:rsidRPr="007B46F7">
            <w:rPr>
              <w:b w:val="0"/>
              <w:bCs w:val="0"/>
            </w:rPr>
            <w:t>таблице 4.</w:t>
          </w:r>
        </w:p>
        <w:p w:rsidR="009519EA" w:rsidRPr="00D77EBF" w:rsidRDefault="009519EA" w:rsidP="00D33F00">
          <w:pPr>
            <w:pStyle w:val="a4"/>
            <w:keepNext/>
            <w:spacing w:before="0" w:after="0" w:line="360" w:lineRule="auto"/>
            <w:jc w:val="center"/>
            <w:rPr>
              <w:bCs w:val="0"/>
              <w:sz w:val="24"/>
            </w:rPr>
          </w:pPr>
          <w:r w:rsidRPr="007B46F7">
            <w:rPr>
              <w:b w:val="0"/>
              <w:bCs w:val="0"/>
              <w:sz w:val="24"/>
            </w:rPr>
            <w:t>Таблица 4.</w:t>
          </w:r>
          <w:r w:rsidRPr="00D77EBF">
            <w:rPr>
              <w:b w:val="0"/>
              <w:bCs w:val="0"/>
              <w:sz w:val="24"/>
            </w:rPr>
            <w:t xml:space="preserve"> </w:t>
          </w:r>
          <w:r w:rsidRPr="00D33F00">
            <w:rPr>
              <w:b w:val="0"/>
              <w:bCs w:val="0"/>
              <w:sz w:val="24"/>
            </w:rPr>
            <w:t>Классификация озёр п</w:t>
          </w:r>
          <w:r w:rsidR="00D33F00">
            <w:rPr>
              <w:b w:val="0"/>
              <w:bCs w:val="0"/>
              <w:sz w:val="24"/>
            </w:rPr>
            <w:t>о показателям удлинённости озёр</w:t>
          </w:r>
          <w:r w:rsidR="0074448F">
            <w:rPr>
              <w:b w:val="0"/>
              <w:bCs w:val="0"/>
              <w:sz w:val="24"/>
            </w:rPr>
            <w:t xml:space="preserve"> </w:t>
          </w:r>
          <w:r w:rsidR="0074448F" w:rsidRPr="00247EFD">
            <w:rPr>
              <w:b w:val="0"/>
              <w:bCs w:val="0"/>
            </w:rPr>
            <w:t>[6]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0"/>
            <w:gridCol w:w="3132"/>
          </w:tblGrid>
          <w:tr w:rsidR="009519EA" w:rsidTr="00251A95">
            <w:trPr>
              <w:trHeight w:val="365"/>
            </w:trPr>
            <w:tc>
              <w:tcPr>
                <w:tcW w:w="5940" w:type="dxa"/>
                <w:vAlign w:val="center"/>
              </w:tcPr>
              <w:p w:rsidR="009519EA" w:rsidRDefault="009519EA" w:rsidP="00251A95">
                <w:pPr>
                  <w:pStyle w:val="31"/>
                  <w:spacing w:line="240" w:lineRule="auto"/>
                  <w:ind w:firstLine="0"/>
                  <w:jc w:val="center"/>
                  <w:rPr>
                    <w:b w:val="0"/>
                    <w:bCs w:val="0"/>
                  </w:rPr>
                </w:pPr>
                <w:r>
                  <w:rPr>
                    <w:b w:val="0"/>
                    <w:bCs w:val="0"/>
                  </w:rPr>
                  <w:t>Форма</w:t>
                </w:r>
              </w:p>
            </w:tc>
            <w:tc>
              <w:tcPr>
                <w:tcW w:w="3132" w:type="dxa"/>
                <w:vAlign w:val="center"/>
              </w:tcPr>
              <w:p w:rsidR="009519EA" w:rsidRDefault="009519EA" w:rsidP="00251A95">
                <w:pPr>
                  <w:pStyle w:val="31"/>
                  <w:spacing w:line="240" w:lineRule="auto"/>
                  <w:ind w:firstLine="0"/>
                  <w:jc w:val="center"/>
                  <w:rPr>
                    <w:b w:val="0"/>
                    <w:bCs w:val="0"/>
                  </w:rPr>
                </w:pPr>
                <w:r>
                  <w:rPr>
                    <w:b w:val="0"/>
                    <w:bCs w:val="0"/>
                  </w:rPr>
                  <w:t>Показатель К</w:t>
                </w:r>
                <w:r>
                  <w:rPr>
                    <w:b w:val="0"/>
                    <w:bCs w:val="0"/>
                    <w:vertAlign w:val="subscript"/>
                  </w:rPr>
                  <w:t>у</w:t>
                </w:r>
              </w:p>
            </w:tc>
          </w:tr>
          <w:tr w:rsidR="009519EA" w:rsidTr="00251A95">
            <w:trPr>
              <w:trHeight w:val="428"/>
            </w:trPr>
            <w:tc>
              <w:tcPr>
                <w:tcW w:w="5940" w:type="dxa"/>
                <w:vAlign w:val="center"/>
              </w:tcPr>
              <w:p w:rsidR="009519EA" w:rsidRDefault="009519EA" w:rsidP="00251A95">
                <w:pPr>
                  <w:pStyle w:val="31"/>
                  <w:spacing w:line="240" w:lineRule="auto"/>
                  <w:ind w:firstLine="0"/>
                  <w:jc w:val="left"/>
                  <w:rPr>
                    <w:b w:val="0"/>
                    <w:bCs w:val="0"/>
                  </w:rPr>
                </w:pPr>
                <w:r>
                  <w:rPr>
                    <w:b w:val="0"/>
                    <w:bCs w:val="0"/>
                  </w:rPr>
                  <w:t xml:space="preserve">Озёра, по форме близкие к окружности </w:t>
                </w:r>
              </w:p>
            </w:tc>
            <w:tc>
              <w:tcPr>
                <w:tcW w:w="3132" w:type="dxa"/>
                <w:vAlign w:val="center"/>
              </w:tcPr>
              <w:p w:rsidR="009519EA" w:rsidRPr="00A83E2D" w:rsidRDefault="009519EA" w:rsidP="00251A95">
                <w:pPr>
                  <w:pStyle w:val="31"/>
                  <w:spacing w:line="240" w:lineRule="auto"/>
                  <w:ind w:firstLine="0"/>
                  <w:jc w:val="center"/>
                  <w:rPr>
                    <w:b w:val="0"/>
                    <w:bCs w:val="0"/>
                  </w:rPr>
                </w:pPr>
                <w:r w:rsidRPr="00A83E2D">
                  <w:rPr>
                    <w:b w:val="0"/>
                    <w:bCs w:val="0"/>
                  </w:rPr>
                  <w:t>1,5-3,0</w:t>
                </w:r>
              </w:p>
            </w:tc>
          </w:tr>
          <w:tr w:rsidR="009519EA" w:rsidTr="00251A95">
            <w:trPr>
              <w:trHeight w:val="406"/>
            </w:trPr>
            <w:tc>
              <w:tcPr>
                <w:tcW w:w="5940" w:type="dxa"/>
                <w:vAlign w:val="center"/>
              </w:tcPr>
              <w:p w:rsidR="009519EA" w:rsidRDefault="009519EA" w:rsidP="00251A95">
                <w:pPr>
                  <w:pStyle w:val="31"/>
                  <w:spacing w:line="240" w:lineRule="auto"/>
                  <w:ind w:firstLine="0"/>
                  <w:jc w:val="left"/>
                  <w:rPr>
                    <w:b w:val="0"/>
                    <w:bCs w:val="0"/>
                  </w:rPr>
                </w:pPr>
                <w:r>
                  <w:rPr>
                    <w:b w:val="0"/>
                    <w:bCs w:val="0"/>
                  </w:rPr>
                  <w:t>Озёра, по форме близкие к овалу</w:t>
                </w:r>
              </w:p>
            </w:tc>
            <w:tc>
              <w:tcPr>
                <w:tcW w:w="3132" w:type="dxa"/>
                <w:vAlign w:val="center"/>
              </w:tcPr>
              <w:p w:rsidR="009519EA" w:rsidRPr="00A83E2D" w:rsidRDefault="009519EA" w:rsidP="00251A95">
                <w:pPr>
                  <w:pStyle w:val="31"/>
                  <w:spacing w:line="240" w:lineRule="auto"/>
                  <w:ind w:firstLine="0"/>
                  <w:jc w:val="center"/>
                  <w:rPr>
                    <w:b w:val="0"/>
                    <w:bCs w:val="0"/>
                  </w:rPr>
                </w:pPr>
                <w:r w:rsidRPr="00A83E2D">
                  <w:rPr>
                    <w:b w:val="0"/>
                    <w:bCs w:val="0"/>
                  </w:rPr>
                  <w:t>3,0-5,0</w:t>
                </w:r>
              </w:p>
            </w:tc>
          </w:tr>
          <w:tr w:rsidR="009519EA" w:rsidTr="00251A95">
            <w:trPr>
              <w:trHeight w:val="425"/>
            </w:trPr>
            <w:tc>
              <w:tcPr>
                <w:tcW w:w="5940" w:type="dxa"/>
                <w:vAlign w:val="center"/>
              </w:tcPr>
              <w:p w:rsidR="009519EA" w:rsidRDefault="009519EA" w:rsidP="00251A95">
                <w:pPr>
                  <w:pStyle w:val="31"/>
                  <w:spacing w:line="240" w:lineRule="auto"/>
                  <w:ind w:firstLine="0"/>
                  <w:jc w:val="left"/>
                  <w:rPr>
                    <w:b w:val="0"/>
                    <w:bCs w:val="0"/>
                  </w:rPr>
                </w:pPr>
                <w:r>
                  <w:rPr>
                    <w:b w:val="0"/>
                    <w:bCs w:val="0"/>
                  </w:rPr>
                  <w:t>Озёра, по форме близкие к овалу</w:t>
                </w:r>
              </w:p>
            </w:tc>
            <w:tc>
              <w:tcPr>
                <w:tcW w:w="3132" w:type="dxa"/>
                <w:vAlign w:val="center"/>
              </w:tcPr>
              <w:p w:rsidR="009519EA" w:rsidRDefault="009519EA" w:rsidP="00251A95">
                <w:pPr>
                  <w:pStyle w:val="31"/>
                  <w:spacing w:line="240" w:lineRule="auto"/>
                  <w:ind w:firstLine="0"/>
                  <w:jc w:val="center"/>
                  <w:rPr>
                    <w:b w:val="0"/>
                    <w:bCs w:val="0"/>
                    <w:lang w:val="en-US"/>
                  </w:rPr>
                </w:pPr>
                <w:r>
                  <w:rPr>
                    <w:b w:val="0"/>
                    <w:bCs w:val="0"/>
                    <w:lang w:val="en-US"/>
                  </w:rPr>
                  <w:t>5,0-7,0</w:t>
                </w:r>
              </w:p>
            </w:tc>
          </w:tr>
          <w:tr w:rsidR="009519EA" w:rsidTr="00251A95">
            <w:trPr>
              <w:trHeight w:val="403"/>
            </w:trPr>
            <w:tc>
              <w:tcPr>
                <w:tcW w:w="5940" w:type="dxa"/>
                <w:vAlign w:val="center"/>
              </w:tcPr>
              <w:p w:rsidR="009519EA" w:rsidRDefault="009519EA" w:rsidP="00251A95">
                <w:pPr>
                  <w:pStyle w:val="31"/>
                  <w:spacing w:line="240" w:lineRule="auto"/>
                  <w:ind w:firstLine="0"/>
                  <w:jc w:val="left"/>
                  <w:rPr>
                    <w:b w:val="0"/>
                    <w:bCs w:val="0"/>
                  </w:rPr>
                </w:pPr>
                <w:r>
                  <w:rPr>
                    <w:b w:val="0"/>
                    <w:bCs w:val="0"/>
                  </w:rPr>
                  <w:t>Удлинённые озёра</w:t>
                </w:r>
              </w:p>
            </w:tc>
            <w:tc>
              <w:tcPr>
                <w:tcW w:w="3132" w:type="dxa"/>
                <w:vAlign w:val="center"/>
              </w:tcPr>
              <w:p w:rsidR="009519EA" w:rsidRDefault="009519EA" w:rsidP="00251A95">
                <w:pPr>
                  <w:pStyle w:val="31"/>
                  <w:spacing w:line="240" w:lineRule="auto"/>
                  <w:ind w:firstLine="0"/>
                  <w:jc w:val="center"/>
                  <w:rPr>
                    <w:b w:val="0"/>
                    <w:bCs w:val="0"/>
                    <w:lang w:val="en-US"/>
                  </w:rPr>
                </w:pPr>
                <w:r>
                  <w:rPr>
                    <w:b w:val="0"/>
                    <w:bCs w:val="0"/>
                    <w:lang w:val="en-US"/>
                  </w:rPr>
                  <w:t>7,0-10,0</w:t>
                </w:r>
              </w:p>
            </w:tc>
          </w:tr>
          <w:tr w:rsidR="009519EA" w:rsidTr="00251A95">
            <w:trPr>
              <w:trHeight w:val="424"/>
            </w:trPr>
            <w:tc>
              <w:tcPr>
                <w:tcW w:w="5940" w:type="dxa"/>
                <w:vAlign w:val="center"/>
              </w:tcPr>
              <w:p w:rsidR="009519EA" w:rsidRDefault="00AD46C1" w:rsidP="00251A95">
                <w:pPr>
                  <w:pStyle w:val="31"/>
                  <w:spacing w:line="240" w:lineRule="auto"/>
                  <w:ind w:firstLine="0"/>
                  <w:jc w:val="left"/>
                  <w:rPr>
                    <w:b w:val="0"/>
                    <w:bCs w:val="0"/>
                  </w:rPr>
                </w:pPr>
                <w:r>
                  <w:rPr>
                    <w:b w:val="0"/>
                    <w:bCs w:val="0"/>
                  </w:rPr>
                  <w:t>Озёра, вытянутые в виде «борозды»</w:t>
                </w:r>
              </w:p>
            </w:tc>
            <w:tc>
              <w:tcPr>
                <w:tcW w:w="3132" w:type="dxa"/>
                <w:vAlign w:val="center"/>
              </w:tcPr>
              <w:p w:rsidR="009519EA" w:rsidRDefault="009519EA" w:rsidP="00251A95">
                <w:pPr>
                  <w:pStyle w:val="31"/>
                  <w:spacing w:line="240" w:lineRule="auto"/>
                  <w:ind w:firstLine="0"/>
                  <w:jc w:val="center"/>
                  <w:rPr>
                    <w:b w:val="0"/>
                    <w:bCs w:val="0"/>
                  </w:rPr>
                </w:pPr>
                <w:r>
                  <w:rPr>
                    <w:b w:val="0"/>
                    <w:bCs w:val="0"/>
                  </w:rPr>
                  <w:t>Более 10,0</w:t>
                </w:r>
              </w:p>
            </w:tc>
          </w:tr>
        </w:tbl>
        <w:p w:rsidR="003A0D78" w:rsidRDefault="000D12C1" w:rsidP="003A0D78"/>
      </w:sdtContent>
    </w:sdt>
    <w:p w:rsidR="009519EA" w:rsidRPr="003A0D78" w:rsidRDefault="009519EA" w:rsidP="003A0D78">
      <w:pPr>
        <w:spacing w:after="0" w:line="360" w:lineRule="auto"/>
      </w:pPr>
      <w:r w:rsidRPr="00D33F00">
        <w:rPr>
          <w:rFonts w:ascii="Times New Roman" w:hAnsi="Times New Roman" w:cs="Times New Roman"/>
          <w:b/>
          <w:spacing w:val="-3"/>
          <w:sz w:val="24"/>
          <w:szCs w:val="24"/>
        </w:rPr>
        <w:t>3.4</w:t>
      </w:r>
      <w:r w:rsidR="00D33F00">
        <w:rPr>
          <w:rFonts w:ascii="Times New Roman" w:hAnsi="Times New Roman" w:cs="Times New Roman"/>
          <w:b/>
          <w:spacing w:val="-3"/>
          <w:sz w:val="24"/>
          <w:szCs w:val="24"/>
        </w:rPr>
        <w:t>.</w:t>
      </w:r>
      <w:r w:rsidRPr="00D33F00">
        <w:rPr>
          <w:rFonts w:ascii="Times New Roman" w:hAnsi="Times New Roman" w:cs="Times New Roman"/>
          <w:b/>
          <w:spacing w:val="-3"/>
          <w:sz w:val="24"/>
          <w:szCs w:val="24"/>
        </w:rPr>
        <w:t xml:space="preserve"> Определение водного баланса. Класси</w:t>
      </w:r>
      <w:r w:rsidR="00D33F00">
        <w:rPr>
          <w:rFonts w:ascii="Times New Roman" w:hAnsi="Times New Roman" w:cs="Times New Roman"/>
          <w:b/>
          <w:spacing w:val="-3"/>
          <w:sz w:val="24"/>
          <w:szCs w:val="24"/>
        </w:rPr>
        <w:t>фикация озер по водному балансу</w:t>
      </w:r>
    </w:p>
    <w:p w:rsidR="009519EA" w:rsidRPr="00421BCE" w:rsidRDefault="009519EA" w:rsidP="003A0D78">
      <w:pPr>
        <w:pStyle w:val="31"/>
        <w:ind w:firstLine="709"/>
        <w:rPr>
          <w:b w:val="0"/>
          <w:bCs w:val="0"/>
        </w:rPr>
      </w:pPr>
      <w:r w:rsidRPr="00421BCE">
        <w:rPr>
          <w:b w:val="0"/>
          <w:bCs w:val="0"/>
        </w:rPr>
        <w:t>По водному балансу оз</w:t>
      </w:r>
      <w:r w:rsidR="00C77490">
        <w:rPr>
          <w:b w:val="0"/>
          <w:bCs w:val="0"/>
        </w:rPr>
        <w:t>ё</w:t>
      </w:r>
      <w:r w:rsidRPr="00421BCE">
        <w:rPr>
          <w:b w:val="0"/>
          <w:bCs w:val="0"/>
        </w:rPr>
        <w:t xml:space="preserve">ра делятся </w:t>
      </w:r>
      <w:proofErr w:type="gramStart"/>
      <w:r w:rsidRPr="00421BCE">
        <w:rPr>
          <w:b w:val="0"/>
          <w:bCs w:val="0"/>
        </w:rPr>
        <w:t>на</w:t>
      </w:r>
      <w:proofErr w:type="gramEnd"/>
      <w:r w:rsidRPr="00421BCE">
        <w:rPr>
          <w:b w:val="0"/>
          <w:bCs w:val="0"/>
        </w:rPr>
        <w:t xml:space="preserve"> </w:t>
      </w:r>
      <w:r w:rsidRPr="00D33F00">
        <w:rPr>
          <w:b w:val="0"/>
          <w:bCs w:val="0"/>
        </w:rPr>
        <w:t>бессточные и сточные.</w:t>
      </w:r>
      <w:r w:rsidRPr="00421BCE">
        <w:rPr>
          <w:b w:val="0"/>
          <w:bCs w:val="0"/>
        </w:rPr>
        <w:t xml:space="preserve"> Бессточные озера не имеют поверхностного стока, а воду практически теряют на испарения. Для сточных озер характерна потеря воды за счет поверхностного и подземного стока и испарения. В некоторых природных зонах встречаются озера с перемежающимся стоком, которые занимают промежуточное положение между сточными и бессточными озерами. Такие оз</w:t>
      </w:r>
      <w:r w:rsidR="00C77490">
        <w:rPr>
          <w:b w:val="0"/>
          <w:bCs w:val="0"/>
        </w:rPr>
        <w:t>ё</w:t>
      </w:r>
      <w:r w:rsidRPr="00421BCE">
        <w:rPr>
          <w:b w:val="0"/>
          <w:bCs w:val="0"/>
        </w:rPr>
        <w:t>ра имеют сток в период высоких вод; в межень вытекающие из них водотоки пересыхают.</w:t>
      </w:r>
    </w:p>
    <w:p w:rsidR="009519EA" w:rsidRDefault="009519EA" w:rsidP="009519EA">
      <w:pPr>
        <w:pStyle w:val="31"/>
        <w:ind w:firstLine="709"/>
        <w:rPr>
          <w:b w:val="0"/>
          <w:bCs w:val="0"/>
        </w:rPr>
      </w:pPr>
      <w:r w:rsidRPr="00421BCE">
        <w:rPr>
          <w:b w:val="0"/>
          <w:bCs w:val="0"/>
        </w:rPr>
        <w:t xml:space="preserve">Водный баланс сточного </w:t>
      </w:r>
      <w:r w:rsidR="0074448F">
        <w:rPr>
          <w:b w:val="0"/>
          <w:bCs w:val="0"/>
        </w:rPr>
        <w:t>озера определяется по уравнению:</w:t>
      </w:r>
    </w:p>
    <w:p w:rsidR="00D33F00" w:rsidRDefault="000D12C1" w:rsidP="0074448F">
      <w:pPr>
        <w:pStyle w:val="31"/>
        <w:spacing w:line="240" w:lineRule="auto"/>
        <w:ind w:firstLine="0"/>
      </w:pPr>
      <w:r>
        <w:rPr>
          <w:b w:val="0"/>
          <w:bCs w:val="0"/>
          <w:noProof/>
        </w:rPr>
        <w:drawing>
          <wp:anchor distT="0" distB="0" distL="114300" distR="114300" simplePos="0" relativeHeight="251660288" behindDoc="0" locked="0" layoutInCell="1" allowOverlap="1" wp14:anchorId="5CD6F97D" wp14:editId="3E2E1F9B">
            <wp:simplePos x="0" y="0"/>
            <wp:positionH relativeFrom="column">
              <wp:posOffset>753110</wp:posOffset>
            </wp:positionH>
            <wp:positionV relativeFrom="paragraph">
              <wp:posOffset>25400</wp:posOffset>
            </wp:positionV>
            <wp:extent cx="2352675" cy="148590"/>
            <wp:effectExtent l="0" t="0" r="0" b="0"/>
            <wp:wrapTopAndBottom/>
            <wp:docPr id="1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srcRect/>
                    <a:stretch>
                      <a:fillRect/>
                    </a:stretch>
                  </pic:blipFill>
                  <pic:spPr bwMode="auto">
                    <a:xfrm>
                      <a:off x="0" y="0"/>
                      <a:ext cx="2352675" cy="148590"/>
                    </a:xfrm>
                    <a:prstGeom prst="rect">
                      <a:avLst/>
                    </a:prstGeom>
                    <a:noFill/>
                    <a:ln w="9525">
                      <a:noFill/>
                      <a:miter lim="800000"/>
                      <a:headEnd/>
                      <a:tailEnd/>
                    </a:ln>
                  </pic:spPr>
                </pic:pic>
              </a:graphicData>
            </a:graphic>
          </wp:anchor>
        </w:drawing>
      </w:r>
      <w:r>
        <w:t xml:space="preserve"> </w:t>
      </w:r>
    </w:p>
    <w:p w:rsidR="00D33F00" w:rsidRDefault="009519EA" w:rsidP="004758AD">
      <w:pPr>
        <w:pStyle w:val="31"/>
        <w:ind w:firstLine="0"/>
        <w:rPr>
          <w:b w:val="0"/>
          <w:bCs w:val="0"/>
        </w:rPr>
      </w:pPr>
      <w:r w:rsidRPr="00421BCE">
        <w:rPr>
          <w:b w:val="0"/>
          <w:bCs w:val="0"/>
        </w:rPr>
        <w:t xml:space="preserve">где </w:t>
      </w:r>
      <w:r>
        <w:rPr>
          <w:b w:val="0"/>
          <w:bCs w:val="0"/>
        </w:rPr>
        <w:t xml:space="preserve">X </w:t>
      </w:r>
      <w:r w:rsidR="00D33F00">
        <w:rPr>
          <w:b w:val="0"/>
          <w:bCs w:val="0"/>
        </w:rPr>
        <w:t>–</w:t>
      </w:r>
      <w:r>
        <w:rPr>
          <w:b w:val="0"/>
          <w:bCs w:val="0"/>
        </w:rPr>
        <w:t xml:space="preserve"> осадки на зеркало озера, м</w:t>
      </w:r>
      <w:r w:rsidRPr="00421BCE">
        <w:rPr>
          <w:b w:val="0"/>
          <w:bCs w:val="0"/>
          <w:vertAlign w:val="superscript"/>
        </w:rPr>
        <w:t>3</w:t>
      </w:r>
      <w:r>
        <w:rPr>
          <w:b w:val="0"/>
          <w:bCs w:val="0"/>
        </w:rPr>
        <w:t xml:space="preserve">; </w:t>
      </w:r>
    </w:p>
    <w:p w:rsidR="00D33F00" w:rsidRDefault="009519EA" w:rsidP="004758AD">
      <w:pPr>
        <w:pStyle w:val="31"/>
        <w:ind w:firstLine="0"/>
        <w:rPr>
          <w:b w:val="0"/>
          <w:bCs w:val="0"/>
        </w:rPr>
      </w:pPr>
      <w:r>
        <w:rPr>
          <w:b w:val="0"/>
          <w:bCs w:val="0"/>
          <w:lang w:val="en-US"/>
        </w:rPr>
        <w:t>Y</w:t>
      </w:r>
      <w:proofErr w:type="spellStart"/>
      <w:r w:rsidRPr="00421BCE">
        <w:rPr>
          <w:b w:val="0"/>
          <w:bCs w:val="0"/>
          <w:vertAlign w:val="subscript"/>
        </w:rPr>
        <w:t>пр</w:t>
      </w:r>
      <w:proofErr w:type="spellEnd"/>
      <w:r w:rsidRPr="00421BCE">
        <w:rPr>
          <w:b w:val="0"/>
          <w:bCs w:val="0"/>
        </w:rPr>
        <w:t xml:space="preserve"> </w:t>
      </w:r>
      <w:r w:rsidR="00D33F00">
        <w:rPr>
          <w:b w:val="0"/>
          <w:bCs w:val="0"/>
        </w:rPr>
        <w:t>–</w:t>
      </w:r>
      <w:r w:rsidRPr="00421BCE">
        <w:rPr>
          <w:b w:val="0"/>
          <w:bCs w:val="0"/>
        </w:rPr>
        <w:t xml:space="preserve"> поверхностный приток в озеро, м</w:t>
      </w:r>
      <w:r w:rsidRPr="00421BCE">
        <w:rPr>
          <w:b w:val="0"/>
          <w:bCs w:val="0"/>
          <w:vertAlign w:val="superscript"/>
        </w:rPr>
        <w:t>3</w:t>
      </w:r>
      <w:r>
        <w:rPr>
          <w:b w:val="0"/>
          <w:bCs w:val="0"/>
        </w:rPr>
        <w:t xml:space="preserve">; </w:t>
      </w:r>
    </w:p>
    <w:p w:rsidR="00D33F00" w:rsidRDefault="009519EA" w:rsidP="004758AD">
      <w:pPr>
        <w:pStyle w:val="31"/>
        <w:ind w:firstLine="0"/>
        <w:rPr>
          <w:b w:val="0"/>
          <w:bCs w:val="0"/>
        </w:rPr>
      </w:pPr>
      <w:r>
        <w:rPr>
          <w:b w:val="0"/>
          <w:bCs w:val="0"/>
          <w:lang w:val="en-US"/>
        </w:rPr>
        <w:t>Y</w:t>
      </w:r>
      <w:proofErr w:type="spellStart"/>
      <w:r w:rsidRPr="00421BCE">
        <w:rPr>
          <w:b w:val="0"/>
          <w:bCs w:val="0"/>
          <w:vertAlign w:val="subscript"/>
        </w:rPr>
        <w:t>гр</w:t>
      </w:r>
      <w:proofErr w:type="spellEnd"/>
      <w:r w:rsidRPr="00421BCE">
        <w:rPr>
          <w:b w:val="0"/>
          <w:bCs w:val="0"/>
        </w:rPr>
        <w:t xml:space="preserve"> </w:t>
      </w:r>
      <w:r w:rsidR="00D33F00">
        <w:rPr>
          <w:b w:val="0"/>
          <w:bCs w:val="0"/>
        </w:rPr>
        <w:t>–</w:t>
      </w:r>
      <w:r w:rsidRPr="00421BCE">
        <w:rPr>
          <w:b w:val="0"/>
          <w:bCs w:val="0"/>
        </w:rPr>
        <w:t xml:space="preserve"> подземный приток в озеро, м</w:t>
      </w:r>
      <w:r w:rsidRPr="00421BCE">
        <w:rPr>
          <w:b w:val="0"/>
          <w:bCs w:val="0"/>
          <w:vertAlign w:val="superscript"/>
        </w:rPr>
        <w:t>3</w:t>
      </w:r>
      <w:r>
        <w:rPr>
          <w:b w:val="0"/>
          <w:bCs w:val="0"/>
        </w:rPr>
        <w:t xml:space="preserve">; </w:t>
      </w:r>
    </w:p>
    <w:p w:rsidR="00D33F00" w:rsidRDefault="009519EA" w:rsidP="004758AD">
      <w:pPr>
        <w:pStyle w:val="31"/>
        <w:ind w:firstLine="0"/>
        <w:rPr>
          <w:b w:val="0"/>
          <w:bCs w:val="0"/>
        </w:rPr>
      </w:pPr>
      <w:proofErr w:type="gramStart"/>
      <w:r w:rsidRPr="00421BCE">
        <w:rPr>
          <w:b w:val="0"/>
          <w:bCs w:val="0"/>
        </w:rPr>
        <w:t>К</w:t>
      </w:r>
      <w:proofErr w:type="gramEnd"/>
      <w:r w:rsidRPr="00421BCE">
        <w:rPr>
          <w:b w:val="0"/>
          <w:bCs w:val="0"/>
        </w:rPr>
        <w:t xml:space="preserve"> </w:t>
      </w:r>
      <w:r w:rsidR="005D69E6">
        <w:rPr>
          <w:b w:val="0"/>
          <w:bCs w:val="0"/>
        </w:rPr>
        <w:t>–</w:t>
      </w:r>
      <w:r w:rsidRPr="00421BCE">
        <w:rPr>
          <w:b w:val="0"/>
          <w:bCs w:val="0"/>
        </w:rPr>
        <w:t xml:space="preserve"> конденсация водян</w:t>
      </w:r>
      <w:r>
        <w:rPr>
          <w:b w:val="0"/>
          <w:bCs w:val="0"/>
        </w:rPr>
        <w:t>ых паров на зеркало озера, м</w:t>
      </w:r>
      <w:r w:rsidRPr="00421BCE">
        <w:rPr>
          <w:b w:val="0"/>
          <w:bCs w:val="0"/>
          <w:vertAlign w:val="superscript"/>
        </w:rPr>
        <w:t>3</w:t>
      </w:r>
      <w:r>
        <w:rPr>
          <w:b w:val="0"/>
          <w:bCs w:val="0"/>
        </w:rPr>
        <w:t xml:space="preserve">; </w:t>
      </w:r>
    </w:p>
    <w:p w:rsidR="00D33F00" w:rsidRDefault="009519EA" w:rsidP="004758AD">
      <w:pPr>
        <w:pStyle w:val="31"/>
        <w:ind w:firstLine="0"/>
        <w:rPr>
          <w:b w:val="0"/>
          <w:bCs w:val="0"/>
        </w:rPr>
      </w:pPr>
      <w:r>
        <w:rPr>
          <w:b w:val="0"/>
          <w:bCs w:val="0"/>
          <w:lang w:val="en-US"/>
        </w:rPr>
        <w:t>Y</w:t>
      </w:r>
      <w:proofErr w:type="spellStart"/>
      <w:r w:rsidRPr="00421BCE">
        <w:rPr>
          <w:b w:val="0"/>
          <w:bCs w:val="0"/>
          <w:vertAlign w:val="subscript"/>
        </w:rPr>
        <w:t>ст</w:t>
      </w:r>
      <w:proofErr w:type="spellEnd"/>
      <w:r w:rsidRPr="00421BCE">
        <w:rPr>
          <w:b w:val="0"/>
          <w:bCs w:val="0"/>
        </w:rPr>
        <w:t xml:space="preserve"> </w:t>
      </w:r>
      <w:r w:rsidR="005D69E6">
        <w:rPr>
          <w:b w:val="0"/>
          <w:bCs w:val="0"/>
        </w:rPr>
        <w:t>–</w:t>
      </w:r>
      <w:r w:rsidRPr="00421BCE">
        <w:rPr>
          <w:b w:val="0"/>
          <w:bCs w:val="0"/>
        </w:rPr>
        <w:t xml:space="preserve"> поверхностный сток из озера, м</w:t>
      </w:r>
      <w:r w:rsidRPr="00421BCE">
        <w:rPr>
          <w:b w:val="0"/>
          <w:bCs w:val="0"/>
          <w:vertAlign w:val="superscript"/>
        </w:rPr>
        <w:t>3</w:t>
      </w:r>
      <w:r>
        <w:rPr>
          <w:b w:val="0"/>
          <w:bCs w:val="0"/>
        </w:rPr>
        <w:t>;</w:t>
      </w:r>
      <w:r w:rsidRPr="00421BCE">
        <w:rPr>
          <w:b w:val="0"/>
          <w:bCs w:val="0"/>
        </w:rPr>
        <w:t xml:space="preserve"> </w:t>
      </w:r>
    </w:p>
    <w:p w:rsidR="005D69E6" w:rsidRDefault="009519EA" w:rsidP="004758AD">
      <w:pPr>
        <w:pStyle w:val="31"/>
        <w:ind w:firstLine="0"/>
        <w:rPr>
          <w:b w:val="0"/>
          <w:bCs w:val="0"/>
        </w:rPr>
      </w:pPr>
      <w:r>
        <w:rPr>
          <w:b w:val="0"/>
          <w:bCs w:val="0"/>
          <w:lang w:val="en-US"/>
        </w:rPr>
        <w:t>Y</w:t>
      </w:r>
      <w:r w:rsidRPr="00421BCE">
        <w:rPr>
          <w:b w:val="0"/>
          <w:bCs w:val="0"/>
          <w:vertAlign w:val="subscript"/>
        </w:rPr>
        <w:t>ср</w:t>
      </w:r>
      <w:r>
        <w:rPr>
          <w:b w:val="0"/>
          <w:bCs w:val="0"/>
        </w:rPr>
        <w:t xml:space="preserve"> </w:t>
      </w:r>
      <w:r w:rsidR="005D69E6">
        <w:rPr>
          <w:b w:val="0"/>
          <w:bCs w:val="0"/>
        </w:rPr>
        <w:t>–</w:t>
      </w:r>
      <w:r>
        <w:rPr>
          <w:b w:val="0"/>
          <w:bCs w:val="0"/>
        </w:rPr>
        <w:t xml:space="preserve"> фильтрация; </w:t>
      </w:r>
    </w:p>
    <w:p w:rsidR="00D33F00" w:rsidRDefault="009519EA" w:rsidP="004758AD">
      <w:pPr>
        <w:pStyle w:val="31"/>
        <w:ind w:firstLine="0"/>
        <w:rPr>
          <w:b w:val="0"/>
          <w:bCs w:val="0"/>
        </w:rPr>
      </w:pPr>
      <w:r>
        <w:rPr>
          <w:b w:val="0"/>
          <w:bCs w:val="0"/>
          <w:lang w:val="en-US"/>
        </w:rPr>
        <w:t>Z</w:t>
      </w:r>
      <w:r w:rsidRPr="00421BCE">
        <w:rPr>
          <w:b w:val="0"/>
          <w:bCs w:val="0"/>
        </w:rPr>
        <w:t xml:space="preserve"> </w:t>
      </w:r>
      <w:r w:rsidR="005D69E6">
        <w:rPr>
          <w:b w:val="0"/>
          <w:bCs w:val="0"/>
        </w:rPr>
        <w:t>–</w:t>
      </w:r>
      <w:r w:rsidRPr="00421BCE">
        <w:rPr>
          <w:b w:val="0"/>
          <w:bCs w:val="0"/>
        </w:rPr>
        <w:t xml:space="preserve"> </w:t>
      </w:r>
      <w:proofErr w:type="gramStart"/>
      <w:r w:rsidRPr="00421BCE">
        <w:rPr>
          <w:b w:val="0"/>
          <w:bCs w:val="0"/>
        </w:rPr>
        <w:t>испарение</w:t>
      </w:r>
      <w:proofErr w:type="gramEnd"/>
      <w:r w:rsidRPr="00421BCE">
        <w:rPr>
          <w:b w:val="0"/>
          <w:bCs w:val="0"/>
        </w:rPr>
        <w:t xml:space="preserve"> с зеркала озера</w:t>
      </w:r>
      <w:r>
        <w:rPr>
          <w:b w:val="0"/>
          <w:bCs w:val="0"/>
        </w:rPr>
        <w:t>, м</w:t>
      </w:r>
      <w:r w:rsidRPr="00421BCE">
        <w:rPr>
          <w:b w:val="0"/>
          <w:bCs w:val="0"/>
          <w:vertAlign w:val="superscript"/>
        </w:rPr>
        <w:t>3</w:t>
      </w:r>
      <w:r>
        <w:rPr>
          <w:b w:val="0"/>
          <w:bCs w:val="0"/>
        </w:rPr>
        <w:t>;</w:t>
      </w:r>
      <w:r w:rsidRPr="00421BCE">
        <w:rPr>
          <w:b w:val="0"/>
          <w:bCs w:val="0"/>
        </w:rPr>
        <w:t xml:space="preserve"> </w:t>
      </w:r>
    </w:p>
    <w:p w:rsidR="009519EA" w:rsidRPr="00421BCE" w:rsidRDefault="009519EA" w:rsidP="004758AD">
      <w:pPr>
        <w:pStyle w:val="31"/>
        <w:ind w:firstLine="0"/>
        <w:rPr>
          <w:b w:val="0"/>
          <w:bCs w:val="0"/>
        </w:rPr>
      </w:pPr>
      <w:r>
        <w:rPr>
          <w:b w:val="0"/>
          <w:bCs w:val="0"/>
        </w:rPr>
        <w:t>Δ</w:t>
      </w:r>
      <w:r>
        <w:rPr>
          <w:b w:val="0"/>
          <w:bCs w:val="0"/>
          <w:lang w:val="en-US"/>
        </w:rPr>
        <w:t>V</w:t>
      </w:r>
      <w:r w:rsidRPr="00421BCE">
        <w:rPr>
          <w:b w:val="0"/>
          <w:bCs w:val="0"/>
        </w:rPr>
        <w:t xml:space="preserve"> </w:t>
      </w:r>
      <w:r w:rsidR="005D69E6">
        <w:rPr>
          <w:b w:val="0"/>
          <w:bCs w:val="0"/>
        </w:rPr>
        <w:t>–</w:t>
      </w:r>
      <w:r w:rsidRPr="00421BCE">
        <w:rPr>
          <w:b w:val="0"/>
          <w:bCs w:val="0"/>
        </w:rPr>
        <w:t xml:space="preserve"> изменение объема воды озера, м</w:t>
      </w:r>
      <w:r w:rsidRPr="00421BCE">
        <w:rPr>
          <w:b w:val="0"/>
          <w:bCs w:val="0"/>
          <w:vertAlign w:val="superscript"/>
        </w:rPr>
        <w:t>3</w:t>
      </w:r>
      <w:r w:rsidRPr="00421BCE">
        <w:rPr>
          <w:b w:val="0"/>
          <w:bCs w:val="0"/>
        </w:rPr>
        <w:t xml:space="preserve"> (расчет можно вести за секунду, час, сутки, месяц, год).</w:t>
      </w:r>
    </w:p>
    <w:p w:rsidR="009519EA" w:rsidRPr="00421BCE" w:rsidRDefault="009519EA" w:rsidP="00D33F00">
      <w:pPr>
        <w:pStyle w:val="31"/>
        <w:ind w:firstLine="709"/>
        <w:rPr>
          <w:b w:val="0"/>
          <w:bCs w:val="0"/>
        </w:rPr>
      </w:pPr>
      <w:r w:rsidRPr="00421BCE">
        <w:rPr>
          <w:b w:val="0"/>
          <w:bCs w:val="0"/>
        </w:rPr>
        <w:lastRenderedPageBreak/>
        <w:t xml:space="preserve">Если водный баланс измеряется в виде слоя, то все величины указываются в </w:t>
      </w:r>
      <w:proofErr w:type="gramStart"/>
      <w:r w:rsidRPr="00421BCE">
        <w:rPr>
          <w:b w:val="0"/>
          <w:bCs w:val="0"/>
        </w:rPr>
        <w:t>мм</w:t>
      </w:r>
      <w:proofErr w:type="gramEnd"/>
      <w:r w:rsidRPr="00421BCE">
        <w:rPr>
          <w:b w:val="0"/>
          <w:bCs w:val="0"/>
        </w:rPr>
        <w:t>, см или м.</w:t>
      </w:r>
    </w:p>
    <w:p w:rsidR="009519EA" w:rsidRDefault="009519EA" w:rsidP="009519EA">
      <w:pPr>
        <w:pStyle w:val="31"/>
        <w:ind w:firstLine="709"/>
        <w:rPr>
          <w:b w:val="0"/>
          <w:bCs w:val="0"/>
        </w:rPr>
      </w:pPr>
      <w:r>
        <w:rPr>
          <w:b w:val="0"/>
          <w:bCs w:val="0"/>
          <w:noProof/>
        </w:rPr>
        <w:drawing>
          <wp:anchor distT="0" distB="0" distL="114300" distR="114300" simplePos="0" relativeHeight="251661312" behindDoc="0" locked="0" layoutInCell="1" allowOverlap="1">
            <wp:simplePos x="0" y="0"/>
            <wp:positionH relativeFrom="column">
              <wp:posOffset>472440</wp:posOffset>
            </wp:positionH>
            <wp:positionV relativeFrom="paragraph">
              <wp:posOffset>327660</wp:posOffset>
            </wp:positionV>
            <wp:extent cx="1695450" cy="180975"/>
            <wp:effectExtent l="19050" t="0" r="0" b="0"/>
            <wp:wrapTopAndBottom/>
            <wp:docPr id="1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srcRect/>
                    <a:stretch>
                      <a:fillRect/>
                    </a:stretch>
                  </pic:blipFill>
                  <pic:spPr bwMode="auto">
                    <a:xfrm>
                      <a:off x="0" y="0"/>
                      <a:ext cx="1695450" cy="180975"/>
                    </a:xfrm>
                    <a:prstGeom prst="rect">
                      <a:avLst/>
                    </a:prstGeom>
                    <a:noFill/>
                    <a:ln w="9525">
                      <a:noFill/>
                      <a:miter lim="800000"/>
                      <a:headEnd/>
                      <a:tailEnd/>
                    </a:ln>
                  </pic:spPr>
                </pic:pic>
              </a:graphicData>
            </a:graphic>
          </wp:anchor>
        </w:drawing>
      </w:r>
      <w:r w:rsidRPr="00421BCE">
        <w:rPr>
          <w:b w:val="0"/>
          <w:bCs w:val="0"/>
        </w:rPr>
        <w:t>Для бессточного озера используют уравнение:</w:t>
      </w:r>
    </w:p>
    <w:p w:rsidR="009519EA" w:rsidRPr="001A08B6" w:rsidRDefault="009519EA" w:rsidP="009519EA">
      <w:pPr>
        <w:pStyle w:val="31"/>
        <w:spacing w:before="240"/>
        <w:ind w:firstLine="709"/>
        <w:rPr>
          <w:b w:val="0"/>
          <w:bCs w:val="0"/>
        </w:rPr>
      </w:pPr>
      <w:r w:rsidRPr="00421BCE">
        <w:rPr>
          <w:b w:val="0"/>
          <w:bCs w:val="0"/>
        </w:rPr>
        <w:t>Наиболее полную классификацию оз</w:t>
      </w:r>
      <w:r w:rsidR="00C77490">
        <w:rPr>
          <w:b w:val="0"/>
          <w:bCs w:val="0"/>
        </w:rPr>
        <w:t>ё</w:t>
      </w:r>
      <w:r w:rsidRPr="00421BCE">
        <w:rPr>
          <w:b w:val="0"/>
          <w:bCs w:val="0"/>
        </w:rPr>
        <w:t xml:space="preserve">р по роли приходной и расходной частей баланса и деление озер на две основные группы: </w:t>
      </w:r>
      <w:r w:rsidRPr="005D69E6">
        <w:rPr>
          <w:b w:val="0"/>
          <w:bCs w:val="0"/>
        </w:rPr>
        <w:t>стоковые и испаряющиеся</w:t>
      </w:r>
      <w:r w:rsidR="005D69E6">
        <w:rPr>
          <w:b w:val="0"/>
          <w:bCs w:val="0"/>
        </w:rPr>
        <w:t xml:space="preserve"> </w:t>
      </w:r>
      <w:r w:rsidRPr="007B46F7">
        <w:rPr>
          <w:b w:val="0"/>
          <w:bCs w:val="0"/>
        </w:rPr>
        <w:t>(</w:t>
      </w:r>
      <w:r w:rsidR="005D69E6">
        <w:rPr>
          <w:b w:val="0"/>
          <w:bCs w:val="0"/>
        </w:rPr>
        <w:t xml:space="preserve">таблица 5, рисунок </w:t>
      </w:r>
      <w:r w:rsidRPr="003D0555">
        <w:rPr>
          <w:b w:val="0"/>
          <w:bCs w:val="0"/>
        </w:rPr>
        <w:t>2</w:t>
      </w:r>
      <w:r w:rsidRPr="007B46F7">
        <w:rPr>
          <w:b w:val="0"/>
          <w:bCs w:val="0"/>
        </w:rPr>
        <w:t>)</w:t>
      </w:r>
      <w:r w:rsidR="00DA59D4" w:rsidRPr="00DA59D4">
        <w:rPr>
          <w:b w:val="0"/>
          <w:bCs w:val="0"/>
        </w:rPr>
        <w:t xml:space="preserve"> </w:t>
      </w:r>
      <w:r w:rsidR="00DA59D4" w:rsidRPr="00247EFD">
        <w:rPr>
          <w:b w:val="0"/>
          <w:bCs w:val="0"/>
        </w:rPr>
        <w:t>[6</w:t>
      </w:r>
      <w:r w:rsidR="00DA59D4">
        <w:rPr>
          <w:b w:val="0"/>
          <w:bCs w:val="0"/>
        </w:rPr>
        <w:t>]</w:t>
      </w:r>
      <w:r w:rsidRPr="007B46F7">
        <w:rPr>
          <w:b w:val="0"/>
          <w:bCs w:val="0"/>
        </w:rPr>
        <w:t>.</w:t>
      </w:r>
      <w:r>
        <w:rPr>
          <w:b w:val="0"/>
          <w:bCs w:val="0"/>
        </w:rPr>
        <w:t xml:space="preserve"> </w:t>
      </w:r>
      <w:r w:rsidRPr="001A08B6">
        <w:rPr>
          <w:b w:val="0"/>
          <w:bCs w:val="0"/>
        </w:rPr>
        <w:t>В первой группе сток озёр превышает испарение с водной поверхности. Во второй группе эти показатели имеют обратное соотношение. В свою очередь, внутри каждой из групп выделяются три подгруппы озёр, отличающиеся по приходной части баланса: приточные с преобладанием притока с водосбора над атмосферными осадками на зеркало озера, нейтральные с примерным равенством этих показателей и дождевые с преобладанием осадков над притоком</w:t>
      </w:r>
      <w:r w:rsidRPr="007B46F7">
        <w:rPr>
          <w:b w:val="0"/>
          <w:bCs w:val="0"/>
        </w:rPr>
        <w:t xml:space="preserve"> </w:t>
      </w:r>
      <w:r w:rsidRPr="00D746A5">
        <w:rPr>
          <w:b w:val="0"/>
          <w:bCs w:val="0"/>
        </w:rPr>
        <w:t>[</w:t>
      </w:r>
      <w:r w:rsidR="00D746A5" w:rsidRPr="00D746A5">
        <w:rPr>
          <w:b w:val="0"/>
          <w:bCs w:val="0"/>
        </w:rPr>
        <w:t>10</w:t>
      </w:r>
      <w:r w:rsidRPr="00D746A5">
        <w:rPr>
          <w:b w:val="0"/>
          <w:bCs w:val="0"/>
        </w:rPr>
        <w:t>].</w:t>
      </w:r>
      <w:r w:rsidRPr="001A08B6">
        <w:rPr>
          <w:b w:val="0"/>
          <w:bCs w:val="0"/>
        </w:rPr>
        <w:t xml:space="preserve">  </w:t>
      </w:r>
    </w:p>
    <w:p w:rsidR="009519EA" w:rsidRPr="00D746A5" w:rsidRDefault="009519EA" w:rsidP="005D69E6">
      <w:pPr>
        <w:pStyle w:val="31"/>
        <w:ind w:firstLine="0"/>
        <w:jc w:val="center"/>
        <w:rPr>
          <w:bCs w:val="0"/>
        </w:rPr>
      </w:pPr>
      <w:r w:rsidRPr="007B46F7">
        <w:rPr>
          <w:b w:val="0"/>
          <w:bCs w:val="0"/>
          <w:noProof/>
        </w:rPr>
        <w:drawing>
          <wp:anchor distT="0" distB="0" distL="114300" distR="114300" simplePos="0" relativeHeight="251663360" behindDoc="0" locked="0" layoutInCell="1" allowOverlap="1">
            <wp:simplePos x="0" y="0"/>
            <wp:positionH relativeFrom="column">
              <wp:posOffset>164465</wp:posOffset>
            </wp:positionH>
            <wp:positionV relativeFrom="paragraph">
              <wp:posOffset>270510</wp:posOffset>
            </wp:positionV>
            <wp:extent cx="5940425" cy="2743200"/>
            <wp:effectExtent l="0" t="0" r="0" b="0"/>
            <wp:wrapTopAndBottom/>
            <wp:docPr id="2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srcRect/>
                    <a:stretch>
                      <a:fillRect/>
                    </a:stretch>
                  </pic:blipFill>
                  <pic:spPr bwMode="auto">
                    <a:xfrm>
                      <a:off x="0" y="0"/>
                      <a:ext cx="5940425" cy="2743200"/>
                    </a:xfrm>
                    <a:prstGeom prst="rect">
                      <a:avLst/>
                    </a:prstGeom>
                    <a:noFill/>
                    <a:ln w="9525">
                      <a:noFill/>
                      <a:miter lim="800000"/>
                      <a:headEnd/>
                      <a:tailEnd/>
                    </a:ln>
                  </pic:spPr>
                </pic:pic>
              </a:graphicData>
            </a:graphic>
          </wp:anchor>
        </w:drawing>
      </w:r>
      <w:r w:rsidRPr="007B46F7">
        <w:rPr>
          <w:b w:val="0"/>
          <w:bCs w:val="0"/>
        </w:rPr>
        <w:t>Таблица 5.</w:t>
      </w:r>
      <w:r>
        <w:rPr>
          <w:b w:val="0"/>
          <w:bCs w:val="0"/>
        </w:rPr>
        <w:t xml:space="preserve"> </w:t>
      </w:r>
      <w:r w:rsidRPr="005D69E6">
        <w:rPr>
          <w:b w:val="0"/>
          <w:bCs w:val="0"/>
        </w:rPr>
        <w:t xml:space="preserve">Схема классификации озёр по водному </w:t>
      </w:r>
      <w:r w:rsidRPr="00D746A5">
        <w:rPr>
          <w:b w:val="0"/>
          <w:bCs w:val="0"/>
        </w:rPr>
        <w:t>балансу</w:t>
      </w:r>
      <w:r w:rsidR="005D69E6" w:rsidRPr="00D746A5">
        <w:rPr>
          <w:b w:val="0"/>
          <w:bCs w:val="0"/>
        </w:rPr>
        <w:t xml:space="preserve"> [</w:t>
      </w:r>
      <w:r w:rsidR="00D746A5" w:rsidRPr="00D746A5">
        <w:rPr>
          <w:b w:val="0"/>
          <w:bCs w:val="0"/>
        </w:rPr>
        <w:t>6</w:t>
      </w:r>
      <w:r w:rsidR="005D69E6" w:rsidRPr="00D746A5">
        <w:rPr>
          <w:b w:val="0"/>
          <w:bCs w:val="0"/>
        </w:rPr>
        <w:t>]</w:t>
      </w:r>
      <w:r w:rsidR="00D746A5" w:rsidRPr="00D746A5">
        <w:rPr>
          <w:b w:val="0"/>
          <w:bCs w:val="0"/>
        </w:rPr>
        <w:t>.</w:t>
      </w:r>
    </w:p>
    <w:p w:rsidR="009519EA" w:rsidRPr="00336064" w:rsidRDefault="009519EA" w:rsidP="005D69E6">
      <w:pPr>
        <w:pStyle w:val="31"/>
        <w:ind w:firstLine="709"/>
        <w:rPr>
          <w:b w:val="0"/>
          <w:bCs w:val="0"/>
        </w:rPr>
      </w:pPr>
      <w:r w:rsidRPr="00361144">
        <w:rPr>
          <w:b w:val="0"/>
          <w:bCs w:val="0"/>
        </w:rPr>
        <w:t>При выделении подтипов озер атмосферные осадки на зеркало (X) и приток с бассейна (</w:t>
      </w:r>
      <w:proofErr w:type="gramStart"/>
      <w:r>
        <w:rPr>
          <w:b w:val="0"/>
          <w:bCs w:val="0"/>
          <w:lang w:val="en-US"/>
        </w:rPr>
        <w:t>Y</w:t>
      </w:r>
      <w:proofErr w:type="spellStart"/>
      <w:proofErr w:type="gramEnd"/>
      <w:r w:rsidRPr="00421BCE">
        <w:rPr>
          <w:b w:val="0"/>
          <w:bCs w:val="0"/>
          <w:vertAlign w:val="subscript"/>
        </w:rPr>
        <w:t>пр</w:t>
      </w:r>
      <w:proofErr w:type="spellEnd"/>
      <w:r w:rsidRPr="00361144">
        <w:rPr>
          <w:b w:val="0"/>
          <w:bCs w:val="0"/>
        </w:rPr>
        <w:t>) выражен в процентах от приходной части б</w:t>
      </w:r>
      <w:r>
        <w:rPr>
          <w:b w:val="0"/>
          <w:bCs w:val="0"/>
        </w:rPr>
        <w:t>аланса, а испарение с зеркала (</w:t>
      </w:r>
      <w:r>
        <w:rPr>
          <w:b w:val="0"/>
          <w:bCs w:val="0"/>
          <w:lang w:val="en-US"/>
        </w:rPr>
        <w:t>Z</w:t>
      </w:r>
      <w:r w:rsidRPr="00361144">
        <w:rPr>
          <w:b w:val="0"/>
          <w:bCs w:val="0"/>
        </w:rPr>
        <w:t>) и сток из озера (</w:t>
      </w:r>
      <w:r>
        <w:rPr>
          <w:b w:val="0"/>
          <w:bCs w:val="0"/>
          <w:lang w:val="en-US"/>
        </w:rPr>
        <w:t>Y</w:t>
      </w:r>
      <w:proofErr w:type="spellStart"/>
      <w:r w:rsidRPr="00421BCE">
        <w:rPr>
          <w:b w:val="0"/>
          <w:bCs w:val="0"/>
          <w:vertAlign w:val="subscript"/>
        </w:rPr>
        <w:t>ст</w:t>
      </w:r>
      <w:proofErr w:type="spellEnd"/>
      <w:r w:rsidR="005D69E6">
        <w:rPr>
          <w:b w:val="0"/>
          <w:bCs w:val="0"/>
        </w:rPr>
        <w:t xml:space="preserve">) </w:t>
      </w:r>
      <w:r w:rsidRPr="00361144">
        <w:rPr>
          <w:b w:val="0"/>
          <w:bCs w:val="0"/>
        </w:rPr>
        <w:t>от расходной части.</w:t>
      </w:r>
    </w:p>
    <w:p w:rsidR="00910288" w:rsidRDefault="009519EA" w:rsidP="00910288">
      <w:pPr>
        <w:pStyle w:val="31"/>
        <w:ind w:firstLine="0"/>
        <w:jc w:val="center"/>
        <w:rPr>
          <w:b w:val="0"/>
          <w:bCs w:val="0"/>
        </w:rPr>
      </w:pPr>
      <w:r w:rsidRPr="007B46F7">
        <w:rPr>
          <w:b w:val="0"/>
          <w:bCs w:val="0"/>
        </w:rPr>
        <w:t xml:space="preserve">Рисунок </w:t>
      </w:r>
      <w:r w:rsidRPr="003D0555">
        <w:rPr>
          <w:b w:val="0"/>
          <w:bCs w:val="0"/>
        </w:rPr>
        <w:t>2</w:t>
      </w:r>
      <w:r w:rsidR="003F22A7">
        <w:rPr>
          <w:b w:val="0"/>
          <w:bCs w:val="0"/>
        </w:rPr>
        <w:t xml:space="preserve">. </w:t>
      </w:r>
      <w:r w:rsidRPr="005D69E6">
        <w:rPr>
          <w:b w:val="0"/>
          <w:bCs w:val="0"/>
        </w:rPr>
        <w:t>Схема классификации озёр по водному балансу</w:t>
      </w:r>
      <w:r w:rsidR="00910288">
        <w:rPr>
          <w:b w:val="0"/>
          <w:bCs w:val="0"/>
        </w:rPr>
        <w:t xml:space="preserve"> </w:t>
      </w:r>
    </w:p>
    <w:p w:rsidR="009519EA" w:rsidRPr="00D746A5" w:rsidRDefault="00910288" w:rsidP="00910288">
      <w:pPr>
        <w:pStyle w:val="31"/>
        <w:ind w:firstLine="0"/>
        <w:jc w:val="center"/>
        <w:rPr>
          <w:b w:val="0"/>
          <w:bCs w:val="0"/>
          <w:lang w:val="en-US"/>
        </w:rPr>
      </w:pPr>
      <w:r>
        <w:rPr>
          <w:b w:val="0"/>
          <w:bCs w:val="0"/>
        </w:rPr>
        <w:t>(условные обозначения в таблице</w:t>
      </w:r>
      <w:r w:rsidR="009519EA" w:rsidRPr="007B46F7">
        <w:rPr>
          <w:b w:val="0"/>
          <w:bCs w:val="0"/>
        </w:rPr>
        <w:t xml:space="preserve"> 5</w:t>
      </w:r>
      <w:r w:rsidR="009519EA" w:rsidRPr="00D746A5">
        <w:rPr>
          <w:b w:val="0"/>
          <w:bCs w:val="0"/>
        </w:rPr>
        <w:t>)</w:t>
      </w:r>
      <w:r w:rsidR="005D69E6" w:rsidRPr="00D746A5">
        <w:rPr>
          <w:b w:val="0"/>
          <w:bCs w:val="0"/>
        </w:rPr>
        <w:t xml:space="preserve"> [</w:t>
      </w:r>
      <w:r w:rsidR="00D746A5" w:rsidRPr="00D746A5">
        <w:rPr>
          <w:b w:val="0"/>
          <w:bCs w:val="0"/>
          <w:lang w:val="en-US"/>
        </w:rPr>
        <w:t>6</w:t>
      </w:r>
      <w:r w:rsidR="005D69E6" w:rsidRPr="00D746A5">
        <w:rPr>
          <w:b w:val="0"/>
          <w:bCs w:val="0"/>
        </w:rPr>
        <w:t>]</w:t>
      </w:r>
      <w:r w:rsidR="00D746A5" w:rsidRPr="00D746A5">
        <w:rPr>
          <w:b w:val="0"/>
          <w:bCs w:val="0"/>
          <w:lang w:val="en-US"/>
        </w:rPr>
        <w:t>.</w:t>
      </w:r>
    </w:p>
    <w:p w:rsidR="009519EA" w:rsidRDefault="009519EA" w:rsidP="009519EA">
      <w:pPr>
        <w:pStyle w:val="31"/>
        <w:spacing w:before="240"/>
        <w:ind w:firstLine="709"/>
        <w:rPr>
          <w:bCs w:val="0"/>
        </w:rPr>
      </w:pPr>
      <w:r>
        <w:rPr>
          <w:b w:val="0"/>
          <w:bCs w:val="0"/>
          <w:noProof/>
        </w:rPr>
        <w:lastRenderedPageBreak/>
        <w:drawing>
          <wp:anchor distT="0" distB="0" distL="114300" distR="114300" simplePos="0" relativeHeight="251662336" behindDoc="0" locked="0" layoutInCell="1" allowOverlap="1">
            <wp:simplePos x="0" y="0"/>
            <wp:positionH relativeFrom="column">
              <wp:posOffset>-274320</wp:posOffset>
            </wp:positionH>
            <wp:positionV relativeFrom="paragraph">
              <wp:posOffset>260985</wp:posOffset>
            </wp:positionV>
            <wp:extent cx="5944235" cy="1881505"/>
            <wp:effectExtent l="19050" t="0" r="0" b="0"/>
            <wp:wrapTopAndBottom/>
            <wp:docPr id="2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srcRect/>
                    <a:stretch>
                      <a:fillRect/>
                    </a:stretch>
                  </pic:blipFill>
                  <pic:spPr bwMode="auto">
                    <a:xfrm>
                      <a:off x="0" y="0"/>
                      <a:ext cx="5944235" cy="1881505"/>
                    </a:xfrm>
                    <a:prstGeom prst="rect">
                      <a:avLst/>
                    </a:prstGeom>
                    <a:noFill/>
                    <a:ln w="9525">
                      <a:noFill/>
                      <a:miter lim="800000"/>
                      <a:headEnd/>
                      <a:tailEnd/>
                    </a:ln>
                  </pic:spPr>
                </pic:pic>
              </a:graphicData>
            </a:graphic>
          </wp:anchor>
        </w:drawing>
      </w:r>
      <w:r w:rsidRPr="00336064">
        <w:rPr>
          <w:b w:val="0"/>
          <w:bCs w:val="0"/>
        </w:rPr>
        <w:t xml:space="preserve">В зависимости от </w:t>
      </w:r>
      <w:r w:rsidRPr="005D69E6">
        <w:rPr>
          <w:b w:val="0"/>
          <w:bCs w:val="0"/>
        </w:rPr>
        <w:t xml:space="preserve">интенсивности </w:t>
      </w:r>
      <w:proofErr w:type="spellStart"/>
      <w:r w:rsidRPr="005D69E6">
        <w:rPr>
          <w:b w:val="0"/>
          <w:bCs w:val="0"/>
        </w:rPr>
        <w:t>водообмена</w:t>
      </w:r>
      <w:proofErr w:type="spellEnd"/>
      <w:r w:rsidRPr="00336064">
        <w:rPr>
          <w:b w:val="0"/>
          <w:bCs w:val="0"/>
        </w:rPr>
        <w:t xml:space="preserve"> Б.Б. </w:t>
      </w:r>
      <w:proofErr w:type="gramStart"/>
      <w:r w:rsidRPr="00336064">
        <w:rPr>
          <w:b w:val="0"/>
          <w:bCs w:val="0"/>
        </w:rPr>
        <w:t>Богословский</w:t>
      </w:r>
      <w:proofErr w:type="gramEnd"/>
      <w:r w:rsidRPr="00336064">
        <w:rPr>
          <w:b w:val="0"/>
          <w:bCs w:val="0"/>
        </w:rPr>
        <w:t xml:space="preserve"> выделил три класса озёр (таблица 6)</w:t>
      </w:r>
      <w:r w:rsidRPr="00336064">
        <w:rPr>
          <w:bCs w:val="0"/>
        </w:rPr>
        <w:t>.</w:t>
      </w:r>
    </w:p>
    <w:p w:rsidR="009519EA" w:rsidRPr="00F8117E" w:rsidRDefault="009519EA" w:rsidP="009519EA">
      <w:pPr>
        <w:pStyle w:val="31"/>
        <w:spacing w:before="240"/>
        <w:ind w:firstLine="709"/>
        <w:rPr>
          <w:b w:val="0"/>
          <w:bCs w:val="0"/>
          <w:color w:val="FF0000"/>
        </w:rPr>
      </w:pPr>
      <w:r w:rsidRPr="00336064">
        <w:rPr>
          <w:b w:val="0"/>
          <w:bCs w:val="0"/>
        </w:rPr>
        <w:t xml:space="preserve">Таблица 6. </w:t>
      </w:r>
      <w:r w:rsidRPr="005D69E6">
        <w:rPr>
          <w:b w:val="0"/>
          <w:bCs w:val="0"/>
        </w:rPr>
        <w:t xml:space="preserve">Классификация озёр по величине внешнего </w:t>
      </w:r>
      <w:proofErr w:type="spellStart"/>
      <w:r w:rsidRPr="005D69E6">
        <w:rPr>
          <w:b w:val="0"/>
          <w:bCs w:val="0"/>
        </w:rPr>
        <w:t>водообмена</w:t>
      </w:r>
      <w:proofErr w:type="spellEnd"/>
      <w:r w:rsidRPr="005D69E6">
        <w:rPr>
          <w:b w:val="0"/>
          <w:bCs w:val="0"/>
        </w:rPr>
        <w:t xml:space="preserve"> </w:t>
      </w:r>
      <w:r w:rsidRPr="00F8117E">
        <w:rPr>
          <w:b w:val="0"/>
          <w:bCs w:val="0"/>
        </w:rPr>
        <w:t>[</w:t>
      </w:r>
      <w:r w:rsidR="00F8117E" w:rsidRPr="00F8117E">
        <w:rPr>
          <w:b w:val="0"/>
          <w:bCs w:val="0"/>
        </w:rPr>
        <w:t>6</w:t>
      </w:r>
      <w:r w:rsidRPr="00F8117E">
        <w:rPr>
          <w:b w:val="0"/>
          <w:bCs w:val="0"/>
        </w:rPr>
        <w:t>]</w:t>
      </w:r>
      <w:r w:rsidR="00F8117E" w:rsidRPr="00F8117E">
        <w:rPr>
          <w:b w:val="0"/>
          <w:bCs w:val="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0"/>
        <w:gridCol w:w="3852"/>
      </w:tblGrid>
      <w:tr w:rsidR="009519EA" w:rsidRPr="00336064" w:rsidTr="00AD46C1">
        <w:trPr>
          <w:trHeight w:val="304"/>
        </w:trPr>
        <w:tc>
          <w:tcPr>
            <w:tcW w:w="5220" w:type="dxa"/>
          </w:tcPr>
          <w:p w:rsidR="009519EA" w:rsidRPr="005D69E6" w:rsidRDefault="009519EA" w:rsidP="00AD46C1">
            <w:pPr>
              <w:spacing w:line="240" w:lineRule="auto"/>
              <w:jc w:val="center"/>
              <w:rPr>
                <w:rFonts w:ascii="Times New Roman" w:hAnsi="Times New Roman" w:cs="Times New Roman"/>
                <w:sz w:val="24"/>
                <w:szCs w:val="24"/>
              </w:rPr>
            </w:pPr>
            <w:r w:rsidRPr="005D69E6">
              <w:rPr>
                <w:rFonts w:ascii="Times New Roman" w:hAnsi="Times New Roman" w:cs="Times New Roman"/>
                <w:sz w:val="24"/>
                <w:szCs w:val="24"/>
              </w:rPr>
              <w:t>Класс</w:t>
            </w:r>
          </w:p>
        </w:tc>
        <w:tc>
          <w:tcPr>
            <w:tcW w:w="3852" w:type="dxa"/>
          </w:tcPr>
          <w:p w:rsidR="009519EA" w:rsidRPr="005D69E6" w:rsidRDefault="009519EA" w:rsidP="00AD46C1">
            <w:pPr>
              <w:spacing w:line="240" w:lineRule="auto"/>
              <w:jc w:val="center"/>
              <w:rPr>
                <w:rFonts w:ascii="Times New Roman" w:hAnsi="Times New Roman" w:cs="Times New Roman"/>
                <w:sz w:val="24"/>
                <w:szCs w:val="24"/>
              </w:rPr>
            </w:pPr>
            <w:proofErr w:type="spellStart"/>
            <w:r w:rsidRPr="005D69E6">
              <w:rPr>
                <w:rFonts w:ascii="Times New Roman" w:hAnsi="Times New Roman" w:cs="Times New Roman"/>
                <w:sz w:val="24"/>
                <w:szCs w:val="24"/>
              </w:rPr>
              <w:t>Водообмен</w:t>
            </w:r>
            <w:proofErr w:type="spellEnd"/>
            <w:r w:rsidRPr="005D69E6">
              <w:rPr>
                <w:rFonts w:ascii="Times New Roman" w:hAnsi="Times New Roman" w:cs="Times New Roman"/>
                <w:sz w:val="24"/>
                <w:szCs w:val="24"/>
              </w:rPr>
              <w:t xml:space="preserve">, </w:t>
            </w:r>
            <w:proofErr w:type="spellStart"/>
            <w:r w:rsidRPr="005D69E6">
              <w:rPr>
                <w:rFonts w:ascii="Times New Roman" w:hAnsi="Times New Roman" w:cs="Times New Roman"/>
                <w:sz w:val="24"/>
                <w:szCs w:val="24"/>
              </w:rPr>
              <w:t>Кв</w:t>
            </w:r>
            <w:proofErr w:type="spellEnd"/>
          </w:p>
        </w:tc>
      </w:tr>
      <w:tr w:rsidR="009519EA" w:rsidRPr="00336064" w:rsidTr="005D69E6">
        <w:tc>
          <w:tcPr>
            <w:tcW w:w="5220" w:type="dxa"/>
          </w:tcPr>
          <w:p w:rsidR="009519EA" w:rsidRPr="005D69E6" w:rsidRDefault="009519EA" w:rsidP="00AD46C1">
            <w:pPr>
              <w:spacing w:line="240" w:lineRule="auto"/>
              <w:rPr>
                <w:rFonts w:ascii="Times New Roman" w:hAnsi="Times New Roman" w:cs="Times New Roman"/>
                <w:sz w:val="24"/>
                <w:szCs w:val="24"/>
              </w:rPr>
            </w:pPr>
            <w:r w:rsidRPr="005D69E6">
              <w:rPr>
                <w:rFonts w:ascii="Times New Roman" w:hAnsi="Times New Roman" w:cs="Times New Roman"/>
                <w:sz w:val="24"/>
                <w:szCs w:val="24"/>
              </w:rPr>
              <w:t>Сильно проточные (транзитные)</w:t>
            </w:r>
          </w:p>
        </w:tc>
        <w:tc>
          <w:tcPr>
            <w:tcW w:w="3852" w:type="dxa"/>
          </w:tcPr>
          <w:p w:rsidR="009519EA" w:rsidRPr="005D69E6" w:rsidRDefault="009519EA" w:rsidP="00AD46C1">
            <w:pPr>
              <w:spacing w:line="240" w:lineRule="auto"/>
              <w:jc w:val="center"/>
              <w:rPr>
                <w:rFonts w:ascii="Times New Roman" w:hAnsi="Times New Roman" w:cs="Times New Roman"/>
                <w:sz w:val="24"/>
                <w:szCs w:val="24"/>
              </w:rPr>
            </w:pPr>
            <w:r w:rsidRPr="005D69E6">
              <w:rPr>
                <w:rFonts w:ascii="Times New Roman" w:hAnsi="Times New Roman" w:cs="Times New Roman"/>
                <w:sz w:val="24"/>
                <w:szCs w:val="24"/>
              </w:rPr>
              <w:t>&gt;100</w:t>
            </w:r>
          </w:p>
        </w:tc>
      </w:tr>
      <w:tr w:rsidR="009519EA" w:rsidRPr="00336064" w:rsidTr="005D69E6">
        <w:trPr>
          <w:trHeight w:val="745"/>
        </w:trPr>
        <w:tc>
          <w:tcPr>
            <w:tcW w:w="5220" w:type="dxa"/>
          </w:tcPr>
          <w:p w:rsidR="009519EA" w:rsidRPr="005D69E6" w:rsidRDefault="009519EA" w:rsidP="00AD46C1">
            <w:pPr>
              <w:spacing w:line="240" w:lineRule="auto"/>
              <w:rPr>
                <w:rFonts w:ascii="Times New Roman" w:hAnsi="Times New Roman" w:cs="Times New Roman"/>
                <w:sz w:val="24"/>
                <w:szCs w:val="24"/>
              </w:rPr>
            </w:pPr>
            <w:r w:rsidRPr="005D69E6">
              <w:rPr>
                <w:rFonts w:ascii="Times New Roman" w:hAnsi="Times New Roman" w:cs="Times New Roman"/>
                <w:sz w:val="24"/>
                <w:szCs w:val="24"/>
              </w:rPr>
              <w:t>Умеренно проточные (транзитно-аккумулятивные)</w:t>
            </w:r>
          </w:p>
        </w:tc>
        <w:tc>
          <w:tcPr>
            <w:tcW w:w="3852" w:type="dxa"/>
          </w:tcPr>
          <w:p w:rsidR="009519EA" w:rsidRPr="005D69E6" w:rsidRDefault="009519EA" w:rsidP="00AD46C1">
            <w:pPr>
              <w:spacing w:line="240" w:lineRule="auto"/>
              <w:jc w:val="center"/>
              <w:rPr>
                <w:rFonts w:ascii="Times New Roman" w:hAnsi="Times New Roman" w:cs="Times New Roman"/>
                <w:sz w:val="24"/>
                <w:szCs w:val="24"/>
              </w:rPr>
            </w:pPr>
            <w:r w:rsidRPr="005D69E6">
              <w:rPr>
                <w:rFonts w:ascii="Times New Roman" w:hAnsi="Times New Roman" w:cs="Times New Roman"/>
                <w:sz w:val="24"/>
                <w:szCs w:val="24"/>
              </w:rPr>
              <w:t>4-100</w:t>
            </w:r>
          </w:p>
        </w:tc>
      </w:tr>
      <w:tr w:rsidR="009519EA" w:rsidRPr="00336064" w:rsidTr="005D69E6">
        <w:tc>
          <w:tcPr>
            <w:tcW w:w="5220" w:type="dxa"/>
          </w:tcPr>
          <w:p w:rsidR="009519EA" w:rsidRPr="005D69E6" w:rsidRDefault="009519EA" w:rsidP="00AD46C1">
            <w:pPr>
              <w:spacing w:line="240" w:lineRule="auto"/>
              <w:rPr>
                <w:rFonts w:ascii="Times New Roman" w:hAnsi="Times New Roman" w:cs="Times New Roman"/>
                <w:sz w:val="24"/>
                <w:szCs w:val="24"/>
              </w:rPr>
            </w:pPr>
            <w:proofErr w:type="gramStart"/>
            <w:r w:rsidRPr="005D69E6">
              <w:rPr>
                <w:rFonts w:ascii="Times New Roman" w:hAnsi="Times New Roman" w:cs="Times New Roman"/>
                <w:sz w:val="24"/>
                <w:szCs w:val="24"/>
              </w:rPr>
              <w:t>Слабо проточные</w:t>
            </w:r>
            <w:proofErr w:type="gramEnd"/>
            <w:r w:rsidRPr="005D69E6">
              <w:rPr>
                <w:rFonts w:ascii="Times New Roman" w:hAnsi="Times New Roman" w:cs="Times New Roman"/>
                <w:sz w:val="24"/>
                <w:szCs w:val="24"/>
              </w:rPr>
              <w:t xml:space="preserve"> (аккумулятивно-транзитные)</w:t>
            </w:r>
          </w:p>
        </w:tc>
        <w:tc>
          <w:tcPr>
            <w:tcW w:w="3852" w:type="dxa"/>
          </w:tcPr>
          <w:p w:rsidR="009519EA" w:rsidRPr="005D69E6" w:rsidRDefault="009519EA" w:rsidP="00AD46C1">
            <w:pPr>
              <w:spacing w:line="240" w:lineRule="auto"/>
              <w:jc w:val="center"/>
              <w:rPr>
                <w:rFonts w:ascii="Times New Roman" w:hAnsi="Times New Roman" w:cs="Times New Roman"/>
                <w:sz w:val="24"/>
                <w:szCs w:val="24"/>
              </w:rPr>
            </w:pPr>
            <w:r w:rsidRPr="005D69E6">
              <w:rPr>
                <w:rFonts w:ascii="Times New Roman" w:hAnsi="Times New Roman" w:cs="Times New Roman"/>
                <w:sz w:val="24"/>
                <w:szCs w:val="24"/>
              </w:rPr>
              <w:t>&lt;4</w:t>
            </w:r>
          </w:p>
        </w:tc>
      </w:tr>
    </w:tbl>
    <w:p w:rsidR="009519EA" w:rsidRDefault="009519EA" w:rsidP="00DD2F88">
      <w:pPr>
        <w:spacing w:after="120" w:line="360" w:lineRule="auto"/>
      </w:pPr>
    </w:p>
    <w:p w:rsidR="009519EA" w:rsidRPr="005D69E6" w:rsidRDefault="00E50DC6" w:rsidP="00E50DC6">
      <w:pPr>
        <w:spacing w:after="0" w:line="360" w:lineRule="auto"/>
        <w:rPr>
          <w:rFonts w:ascii="Times New Roman" w:hAnsi="Times New Roman" w:cs="Times New Roman"/>
          <w:b/>
          <w:spacing w:val="-3"/>
          <w:sz w:val="24"/>
          <w:szCs w:val="24"/>
        </w:rPr>
      </w:pPr>
      <w:r>
        <w:rPr>
          <w:rFonts w:ascii="Times New Roman" w:hAnsi="Times New Roman" w:cs="Times New Roman"/>
          <w:b/>
          <w:spacing w:val="-3"/>
          <w:sz w:val="24"/>
          <w:szCs w:val="24"/>
        </w:rPr>
        <w:t xml:space="preserve">3.5. </w:t>
      </w:r>
      <w:r w:rsidR="009519EA" w:rsidRPr="005D69E6">
        <w:rPr>
          <w:rFonts w:ascii="Times New Roman" w:hAnsi="Times New Roman" w:cs="Times New Roman"/>
          <w:b/>
          <w:spacing w:val="-3"/>
          <w:sz w:val="24"/>
          <w:szCs w:val="24"/>
        </w:rPr>
        <w:t>Удельный водосбор и пок</w:t>
      </w:r>
      <w:r w:rsidR="005D69E6" w:rsidRPr="005D69E6">
        <w:rPr>
          <w:rFonts w:ascii="Times New Roman" w:hAnsi="Times New Roman" w:cs="Times New Roman"/>
          <w:b/>
          <w:spacing w:val="-3"/>
          <w:sz w:val="24"/>
          <w:szCs w:val="24"/>
        </w:rPr>
        <w:t xml:space="preserve">азатель условного </w:t>
      </w:r>
      <w:proofErr w:type="spellStart"/>
      <w:r w:rsidR="005D69E6" w:rsidRPr="005D69E6">
        <w:rPr>
          <w:rFonts w:ascii="Times New Roman" w:hAnsi="Times New Roman" w:cs="Times New Roman"/>
          <w:b/>
          <w:spacing w:val="-3"/>
          <w:sz w:val="24"/>
          <w:szCs w:val="24"/>
        </w:rPr>
        <w:t>водообмена</w:t>
      </w:r>
      <w:proofErr w:type="spellEnd"/>
    </w:p>
    <w:p w:rsidR="009519EA" w:rsidRPr="00361144" w:rsidRDefault="009519EA" w:rsidP="005D69E6">
      <w:pPr>
        <w:pStyle w:val="31"/>
        <w:ind w:firstLine="709"/>
        <w:rPr>
          <w:b w:val="0"/>
          <w:bCs w:val="0"/>
        </w:rPr>
      </w:pPr>
      <w:r w:rsidRPr="00361144">
        <w:rPr>
          <w:b w:val="0"/>
          <w:bCs w:val="0"/>
        </w:rPr>
        <w:t xml:space="preserve">Кроме площади озера, максимальной и средней глубины, другими очень важными гидрологическими показателями являются </w:t>
      </w:r>
      <w:r w:rsidRPr="00E50DC6">
        <w:rPr>
          <w:b w:val="0"/>
          <w:bCs w:val="0"/>
        </w:rPr>
        <w:t xml:space="preserve">удельный водосбор и показатель условного </w:t>
      </w:r>
      <w:proofErr w:type="spellStart"/>
      <w:r w:rsidRPr="00E50DC6">
        <w:rPr>
          <w:b w:val="0"/>
          <w:bCs w:val="0"/>
        </w:rPr>
        <w:t>водообмена</w:t>
      </w:r>
      <w:proofErr w:type="spellEnd"/>
      <w:r w:rsidRPr="00E50DC6">
        <w:rPr>
          <w:b w:val="0"/>
          <w:bCs w:val="0"/>
        </w:rPr>
        <w:t>,</w:t>
      </w:r>
      <w:r w:rsidRPr="00361144">
        <w:rPr>
          <w:b w:val="0"/>
          <w:bCs w:val="0"/>
        </w:rPr>
        <w:t xml:space="preserve"> которые указывают на количественную связь озера с </w:t>
      </w:r>
      <w:r w:rsidR="00C77490">
        <w:rPr>
          <w:b w:val="0"/>
          <w:bCs w:val="0"/>
        </w:rPr>
        <w:t xml:space="preserve">его </w:t>
      </w:r>
      <w:r w:rsidRPr="00361144">
        <w:rPr>
          <w:b w:val="0"/>
          <w:bCs w:val="0"/>
        </w:rPr>
        <w:t>водосбор</w:t>
      </w:r>
      <w:r w:rsidR="00C77490">
        <w:rPr>
          <w:b w:val="0"/>
          <w:bCs w:val="0"/>
        </w:rPr>
        <w:t>ным бассейн</w:t>
      </w:r>
      <w:r w:rsidRPr="00361144">
        <w:rPr>
          <w:b w:val="0"/>
          <w:bCs w:val="0"/>
        </w:rPr>
        <w:t>ом.</w:t>
      </w:r>
    </w:p>
    <w:p w:rsidR="009519EA" w:rsidRPr="00361144" w:rsidRDefault="009519EA" w:rsidP="009519EA">
      <w:pPr>
        <w:pStyle w:val="31"/>
        <w:ind w:firstLine="709"/>
        <w:rPr>
          <w:b w:val="0"/>
          <w:bCs w:val="0"/>
        </w:rPr>
      </w:pPr>
      <w:r w:rsidRPr="00361144">
        <w:rPr>
          <w:b w:val="0"/>
          <w:bCs w:val="0"/>
        </w:rPr>
        <w:t>О тесной связи водо</w:t>
      </w:r>
      <w:r w:rsidR="00C77490">
        <w:rPr>
          <w:b w:val="0"/>
          <w:bCs w:val="0"/>
        </w:rPr>
        <w:t>ё</w:t>
      </w:r>
      <w:r w:rsidRPr="00361144">
        <w:rPr>
          <w:b w:val="0"/>
          <w:bCs w:val="0"/>
        </w:rPr>
        <w:t xml:space="preserve">ма с водосборной </w:t>
      </w:r>
      <w:proofErr w:type="gramStart"/>
      <w:r w:rsidRPr="00361144">
        <w:rPr>
          <w:b w:val="0"/>
          <w:bCs w:val="0"/>
        </w:rPr>
        <w:t>площадью</w:t>
      </w:r>
      <w:proofErr w:type="gramEnd"/>
      <w:r w:rsidRPr="00361144">
        <w:rPr>
          <w:b w:val="0"/>
          <w:bCs w:val="0"/>
        </w:rPr>
        <w:t xml:space="preserve"> в общем писали многие лимнологи </w:t>
      </w:r>
      <w:r w:rsidR="00E50DC6">
        <w:rPr>
          <w:b w:val="0"/>
          <w:bCs w:val="0"/>
        </w:rPr>
        <w:t>В.</w:t>
      </w:r>
      <w:r w:rsidRPr="00361144">
        <w:rPr>
          <w:b w:val="0"/>
          <w:bCs w:val="0"/>
        </w:rPr>
        <w:t xml:space="preserve">С. Сумароков предложил коэффициент </w:t>
      </w:r>
      <w:r w:rsidR="00E50DC6">
        <w:rPr>
          <w:b w:val="0"/>
          <w:bCs w:val="0"/>
        </w:rPr>
        <w:t>оз</w:t>
      </w:r>
      <w:r w:rsidR="00C77490">
        <w:rPr>
          <w:b w:val="0"/>
          <w:bCs w:val="0"/>
        </w:rPr>
        <w:t>ё</w:t>
      </w:r>
      <w:r w:rsidR="00E50DC6">
        <w:rPr>
          <w:b w:val="0"/>
          <w:bCs w:val="0"/>
        </w:rPr>
        <w:t>рного питания, т.</w:t>
      </w:r>
      <w:r w:rsidRPr="00361144">
        <w:rPr>
          <w:b w:val="0"/>
          <w:bCs w:val="0"/>
        </w:rPr>
        <w:t>е. отношение площади озера к площади водосбора.</w:t>
      </w:r>
      <w:r w:rsidR="00DA59D4" w:rsidRPr="00DA59D4">
        <w:rPr>
          <w:b w:val="0"/>
          <w:bCs w:val="0"/>
        </w:rPr>
        <w:t xml:space="preserve"> </w:t>
      </w:r>
      <w:r w:rsidR="00DA59D4" w:rsidRPr="00247EFD">
        <w:rPr>
          <w:b w:val="0"/>
          <w:bCs w:val="0"/>
        </w:rPr>
        <w:t>[6].</w:t>
      </w:r>
    </w:p>
    <w:p w:rsidR="009519EA" w:rsidRPr="005C2ADC" w:rsidRDefault="00E50DC6" w:rsidP="009519EA">
      <w:pPr>
        <w:pStyle w:val="31"/>
        <w:ind w:firstLine="709"/>
        <w:rPr>
          <w:b w:val="0"/>
          <w:bCs w:val="0"/>
        </w:rPr>
      </w:pPr>
      <w:r>
        <w:rPr>
          <w:b w:val="0"/>
          <w:bCs w:val="0"/>
        </w:rPr>
        <w:t>И</w:t>
      </w:r>
      <w:r w:rsidR="009519EA" w:rsidRPr="00361144">
        <w:rPr>
          <w:b w:val="0"/>
          <w:bCs w:val="0"/>
        </w:rPr>
        <w:t xml:space="preserve">звестным лимнологом </w:t>
      </w:r>
      <w:r w:rsidR="009519EA">
        <w:rPr>
          <w:b w:val="0"/>
          <w:bCs w:val="0"/>
          <w:lang w:val="en-US"/>
        </w:rPr>
        <w:t>W</w:t>
      </w:r>
      <w:r w:rsidR="009519EA" w:rsidRPr="00C44EB3">
        <w:rPr>
          <w:b w:val="0"/>
          <w:bCs w:val="0"/>
        </w:rPr>
        <w:t xml:space="preserve"> </w:t>
      </w:r>
      <w:proofErr w:type="spellStart"/>
      <w:r w:rsidR="009519EA">
        <w:rPr>
          <w:b w:val="0"/>
          <w:bCs w:val="0"/>
          <w:lang w:val="en-US"/>
        </w:rPr>
        <w:t>Halbfass</w:t>
      </w:r>
      <w:proofErr w:type="spellEnd"/>
      <w:r w:rsidR="009519EA" w:rsidRPr="00361144">
        <w:rPr>
          <w:b w:val="0"/>
          <w:bCs w:val="0"/>
        </w:rPr>
        <w:t xml:space="preserve"> был предложен показатель удельного водосбора как отношение площади водосбора к площади озера. Уже в то время </w:t>
      </w:r>
      <w:proofErr w:type="spellStart"/>
      <w:r w:rsidR="009519EA">
        <w:rPr>
          <w:b w:val="0"/>
          <w:bCs w:val="0"/>
          <w:lang w:val="en-US"/>
        </w:rPr>
        <w:t>Halbfass</w:t>
      </w:r>
      <w:proofErr w:type="spellEnd"/>
      <w:r w:rsidR="009519EA" w:rsidRPr="00361144">
        <w:rPr>
          <w:b w:val="0"/>
          <w:bCs w:val="0"/>
        </w:rPr>
        <w:t xml:space="preserve"> подчеркивал, что многие лимнологи слишком увлеклись значением в жизни оз</w:t>
      </w:r>
      <w:r w:rsidR="00C77490">
        <w:rPr>
          <w:b w:val="0"/>
          <w:bCs w:val="0"/>
        </w:rPr>
        <w:t>ё</w:t>
      </w:r>
      <w:r w:rsidR="009519EA" w:rsidRPr="00361144">
        <w:rPr>
          <w:b w:val="0"/>
          <w:bCs w:val="0"/>
        </w:rPr>
        <w:t xml:space="preserve">р морфометрических показателей и почти забыли значение водного баланса. В этой же работе он привел данные по удельному водосбору </w:t>
      </w:r>
      <w:r w:rsidR="009519EA" w:rsidRPr="00C44EB3">
        <w:rPr>
          <w:b w:val="0"/>
          <w:bCs w:val="0"/>
        </w:rPr>
        <w:t>110</w:t>
      </w:r>
      <w:r w:rsidR="009519EA" w:rsidRPr="00361144">
        <w:rPr>
          <w:b w:val="0"/>
          <w:bCs w:val="0"/>
        </w:rPr>
        <w:t xml:space="preserve"> оз</w:t>
      </w:r>
      <w:r w:rsidR="001A700C">
        <w:rPr>
          <w:b w:val="0"/>
          <w:bCs w:val="0"/>
        </w:rPr>
        <w:t>ё</w:t>
      </w:r>
      <w:r w:rsidR="009519EA" w:rsidRPr="00361144">
        <w:rPr>
          <w:b w:val="0"/>
          <w:bCs w:val="0"/>
        </w:rPr>
        <w:t xml:space="preserve">р мира (СССР </w:t>
      </w:r>
      <w:r>
        <w:rPr>
          <w:b w:val="0"/>
          <w:bCs w:val="0"/>
        </w:rPr>
        <w:t>–</w:t>
      </w:r>
      <w:r w:rsidR="009519EA" w:rsidRPr="00361144">
        <w:rPr>
          <w:b w:val="0"/>
          <w:bCs w:val="0"/>
        </w:rPr>
        <w:t xml:space="preserve"> 7 озер) и отметил, что этот показатель </w:t>
      </w:r>
      <w:proofErr w:type="gramStart"/>
      <w:r w:rsidR="009519EA" w:rsidRPr="00361144">
        <w:rPr>
          <w:b w:val="0"/>
          <w:bCs w:val="0"/>
        </w:rPr>
        <w:t xml:space="preserve">изменяется от </w:t>
      </w:r>
      <w:r>
        <w:rPr>
          <w:b w:val="0"/>
          <w:bCs w:val="0"/>
        </w:rPr>
        <w:t>1</w:t>
      </w:r>
      <w:r w:rsidR="001A700C">
        <w:rPr>
          <w:b w:val="0"/>
          <w:bCs w:val="0"/>
        </w:rPr>
        <w:t>.</w:t>
      </w:r>
      <w:r>
        <w:rPr>
          <w:b w:val="0"/>
          <w:bCs w:val="0"/>
        </w:rPr>
        <w:t>4 до 10</w:t>
      </w:r>
      <w:r w:rsidR="001A700C">
        <w:rPr>
          <w:b w:val="0"/>
          <w:bCs w:val="0"/>
        </w:rPr>
        <w:t> </w:t>
      </w:r>
      <w:r w:rsidR="009519EA" w:rsidRPr="00361144">
        <w:rPr>
          <w:b w:val="0"/>
          <w:bCs w:val="0"/>
        </w:rPr>
        <w:t>306</w:t>
      </w:r>
      <w:r w:rsidR="001A700C">
        <w:rPr>
          <w:b w:val="0"/>
          <w:bCs w:val="0"/>
        </w:rPr>
        <w:t>.</w:t>
      </w:r>
      <w:r w:rsidR="009519EA" w:rsidRPr="00361144">
        <w:rPr>
          <w:b w:val="0"/>
          <w:bCs w:val="0"/>
        </w:rPr>
        <w:t>0 и при одинаковой водосборной площади приток</w:t>
      </w:r>
      <w:proofErr w:type="gramEnd"/>
      <w:r w:rsidR="009519EA" w:rsidRPr="00361144">
        <w:rPr>
          <w:b w:val="0"/>
          <w:bCs w:val="0"/>
        </w:rPr>
        <w:t xml:space="preserve"> будет зависеть от климата, рельефа (петрографических условий залегания пород) и стока. Кроме того, автор приводит данные по 14 озерам и </w:t>
      </w:r>
      <w:r w:rsidR="009519EA" w:rsidRPr="00361144">
        <w:rPr>
          <w:b w:val="0"/>
          <w:bCs w:val="0"/>
        </w:rPr>
        <w:lastRenderedPageBreak/>
        <w:t xml:space="preserve">указывает число лет, необходимых для полной смены воды озер </w:t>
      </w:r>
      <w:r>
        <w:rPr>
          <w:b w:val="0"/>
          <w:bCs w:val="0"/>
        </w:rPr>
        <w:t>водой с водосборной площади, т.</w:t>
      </w:r>
      <w:r w:rsidR="009519EA" w:rsidRPr="00361144">
        <w:rPr>
          <w:b w:val="0"/>
          <w:bCs w:val="0"/>
        </w:rPr>
        <w:t>е. приводит величину, обратную пок</w:t>
      </w:r>
      <w:r>
        <w:rPr>
          <w:b w:val="0"/>
          <w:bCs w:val="0"/>
        </w:rPr>
        <w:t xml:space="preserve">азателю условного </w:t>
      </w:r>
      <w:proofErr w:type="spellStart"/>
      <w:r>
        <w:rPr>
          <w:b w:val="0"/>
          <w:bCs w:val="0"/>
        </w:rPr>
        <w:t>водообмена</w:t>
      </w:r>
      <w:proofErr w:type="spellEnd"/>
      <w:r>
        <w:rPr>
          <w:b w:val="0"/>
          <w:bCs w:val="0"/>
        </w:rPr>
        <w:t xml:space="preserve"> С.</w:t>
      </w:r>
      <w:r w:rsidR="009519EA" w:rsidRPr="00361144">
        <w:rPr>
          <w:b w:val="0"/>
          <w:bCs w:val="0"/>
        </w:rPr>
        <w:t>В. Григорьева. Такой же показатель п</w:t>
      </w:r>
      <w:r>
        <w:rPr>
          <w:b w:val="0"/>
          <w:bCs w:val="0"/>
        </w:rPr>
        <w:t>редложил норвежский лимнолог К.</w:t>
      </w:r>
      <w:r w:rsidR="009519EA" w:rsidRPr="00361144">
        <w:rPr>
          <w:b w:val="0"/>
          <w:bCs w:val="0"/>
        </w:rPr>
        <w:t xml:space="preserve">М. </w:t>
      </w:r>
      <w:proofErr w:type="spellStart"/>
      <w:r w:rsidR="009519EA">
        <w:rPr>
          <w:b w:val="0"/>
          <w:bCs w:val="0"/>
          <w:lang w:val="en-US"/>
        </w:rPr>
        <w:t>Str</w:t>
      </w:r>
      <w:proofErr w:type="spellEnd"/>
      <w:r w:rsidR="009519EA" w:rsidRPr="005C2ADC">
        <w:rPr>
          <w:b w:val="0"/>
          <w:bCs w:val="0"/>
        </w:rPr>
        <w:t>ö</w:t>
      </w:r>
      <w:r w:rsidR="009519EA">
        <w:rPr>
          <w:b w:val="0"/>
          <w:bCs w:val="0"/>
          <w:lang w:val="en-US"/>
        </w:rPr>
        <w:t>m</w:t>
      </w:r>
      <w:r w:rsidR="009519EA" w:rsidRPr="00361144">
        <w:rPr>
          <w:b w:val="0"/>
          <w:bCs w:val="0"/>
        </w:rPr>
        <w:t xml:space="preserve">. </w:t>
      </w:r>
    </w:p>
    <w:p w:rsidR="009519EA" w:rsidRPr="00D77EBF" w:rsidRDefault="009519EA" w:rsidP="009519EA">
      <w:pPr>
        <w:pStyle w:val="31"/>
        <w:ind w:firstLine="709"/>
        <w:rPr>
          <w:b w:val="0"/>
          <w:bCs w:val="0"/>
        </w:rPr>
      </w:pPr>
      <w:r w:rsidRPr="00C44EB3">
        <w:rPr>
          <w:b w:val="0"/>
          <w:bCs w:val="0"/>
        </w:rPr>
        <w:t>С.</w:t>
      </w:r>
      <w:r>
        <w:rPr>
          <w:b w:val="0"/>
          <w:bCs w:val="0"/>
        </w:rPr>
        <w:t xml:space="preserve">В. Григорьев </w:t>
      </w:r>
      <w:r w:rsidRPr="00C44EB3">
        <w:rPr>
          <w:b w:val="0"/>
          <w:bCs w:val="0"/>
        </w:rPr>
        <w:t xml:space="preserve">разработал стройные схемы гидрологических классификаций озер с применением показателей удельного водосбора и условного </w:t>
      </w:r>
      <w:proofErr w:type="spellStart"/>
      <w:r w:rsidRPr="00C44EB3">
        <w:rPr>
          <w:b w:val="0"/>
          <w:bCs w:val="0"/>
        </w:rPr>
        <w:t>водообмена</w:t>
      </w:r>
      <w:proofErr w:type="spellEnd"/>
      <w:r w:rsidRPr="00C44EB3">
        <w:rPr>
          <w:b w:val="0"/>
          <w:bCs w:val="0"/>
        </w:rPr>
        <w:t xml:space="preserve">. Он не только предложил определение удельного водосбора как отношение площади водосбора, замыкаемой данным озером, к площади акватории озера, а также показатель условного </w:t>
      </w:r>
      <w:proofErr w:type="spellStart"/>
      <w:r w:rsidRPr="00C44EB3">
        <w:rPr>
          <w:b w:val="0"/>
          <w:bCs w:val="0"/>
        </w:rPr>
        <w:t>водообмена</w:t>
      </w:r>
      <w:proofErr w:type="spellEnd"/>
      <w:r w:rsidRPr="00C44EB3">
        <w:rPr>
          <w:b w:val="0"/>
          <w:bCs w:val="0"/>
        </w:rPr>
        <w:t>, или сменности объ</w:t>
      </w:r>
      <w:r w:rsidR="001A700C">
        <w:rPr>
          <w:b w:val="0"/>
          <w:bCs w:val="0"/>
        </w:rPr>
        <w:t>ё</w:t>
      </w:r>
      <w:r w:rsidRPr="00C44EB3">
        <w:rPr>
          <w:b w:val="0"/>
          <w:bCs w:val="0"/>
        </w:rPr>
        <w:t xml:space="preserve">ма воды озера объемом воды с водосборной площади, но и разработал </w:t>
      </w:r>
      <w:r w:rsidRPr="00E50DC6">
        <w:rPr>
          <w:b w:val="0"/>
          <w:bCs w:val="0"/>
        </w:rPr>
        <w:t>гидрологическую классификацию озер</w:t>
      </w:r>
      <w:r w:rsidRPr="00C44EB3">
        <w:rPr>
          <w:b w:val="0"/>
          <w:bCs w:val="0"/>
        </w:rPr>
        <w:t xml:space="preserve"> в зависимости от этих показателей. </w:t>
      </w:r>
      <w:r w:rsidRPr="00D77EBF">
        <w:rPr>
          <w:b w:val="0"/>
          <w:bCs w:val="0"/>
        </w:rPr>
        <w:t xml:space="preserve">По показателю </w:t>
      </w:r>
      <w:r w:rsidRPr="00E50DC6">
        <w:rPr>
          <w:b w:val="0"/>
          <w:bCs w:val="0"/>
        </w:rPr>
        <w:t>удельного водосбора</w:t>
      </w:r>
      <w:r w:rsidRPr="00D77EBF">
        <w:rPr>
          <w:b w:val="0"/>
          <w:bCs w:val="0"/>
        </w:rPr>
        <w:t>:</w:t>
      </w:r>
    </w:p>
    <w:p w:rsidR="009519EA" w:rsidRPr="00D77EBF" w:rsidRDefault="009519EA" w:rsidP="004758AD">
      <w:pPr>
        <w:pStyle w:val="31"/>
        <w:ind w:firstLine="0"/>
        <w:rPr>
          <w:b w:val="0"/>
          <w:bCs w:val="0"/>
        </w:rPr>
      </w:pPr>
      <w:r>
        <w:rPr>
          <w:b w:val="0"/>
          <w:bCs w:val="0"/>
          <w:lang w:val="en-US"/>
        </w:rPr>
        <w:t>ΔF</w:t>
      </w:r>
      <w:proofErr w:type="spellStart"/>
      <w:r w:rsidRPr="00C44EB3">
        <w:rPr>
          <w:b w:val="0"/>
          <w:bCs w:val="0"/>
          <w:vertAlign w:val="subscript"/>
        </w:rPr>
        <w:t>оз</w:t>
      </w:r>
      <w:proofErr w:type="spellEnd"/>
      <w:r>
        <w:rPr>
          <w:b w:val="0"/>
          <w:bCs w:val="0"/>
          <w:vertAlign w:val="subscript"/>
        </w:rPr>
        <w:t xml:space="preserve"> </w:t>
      </w:r>
      <w:r>
        <w:rPr>
          <w:b w:val="0"/>
          <w:bCs w:val="0"/>
        </w:rPr>
        <w:t xml:space="preserve">= </w:t>
      </w:r>
      <w:r>
        <w:rPr>
          <w:b w:val="0"/>
          <w:bCs w:val="0"/>
          <w:lang w:val="en-US"/>
        </w:rPr>
        <w:t>F</w:t>
      </w:r>
      <w:r w:rsidRPr="00D77EBF">
        <w:rPr>
          <w:b w:val="0"/>
          <w:bCs w:val="0"/>
        </w:rPr>
        <w:t>/</w:t>
      </w:r>
      <w:r>
        <w:rPr>
          <w:b w:val="0"/>
          <w:bCs w:val="0"/>
          <w:lang w:val="en-US"/>
        </w:rPr>
        <w:t>f</w:t>
      </w:r>
    </w:p>
    <w:p w:rsidR="00E50DC6" w:rsidRDefault="009519EA" w:rsidP="004758AD">
      <w:pPr>
        <w:pStyle w:val="31"/>
        <w:ind w:firstLine="0"/>
        <w:rPr>
          <w:b w:val="0"/>
          <w:bCs w:val="0"/>
        </w:rPr>
      </w:pPr>
      <w:r w:rsidRPr="00C44EB3">
        <w:rPr>
          <w:b w:val="0"/>
          <w:bCs w:val="0"/>
        </w:rPr>
        <w:t xml:space="preserve">где </w:t>
      </w:r>
      <w:r>
        <w:rPr>
          <w:b w:val="0"/>
          <w:bCs w:val="0"/>
          <w:lang w:val="en-US"/>
        </w:rPr>
        <w:t>Δ</w:t>
      </w:r>
      <w:proofErr w:type="gramStart"/>
      <w:r>
        <w:rPr>
          <w:b w:val="0"/>
          <w:bCs w:val="0"/>
          <w:lang w:val="en-US"/>
        </w:rPr>
        <w:t>F</w:t>
      </w:r>
      <w:proofErr w:type="spellStart"/>
      <w:proofErr w:type="gramEnd"/>
      <w:r w:rsidRPr="00C44EB3">
        <w:rPr>
          <w:b w:val="0"/>
          <w:bCs w:val="0"/>
          <w:vertAlign w:val="subscript"/>
        </w:rPr>
        <w:t>оз</w:t>
      </w:r>
      <w:proofErr w:type="spellEnd"/>
      <w:r w:rsidRPr="00C44EB3">
        <w:rPr>
          <w:b w:val="0"/>
          <w:bCs w:val="0"/>
        </w:rPr>
        <w:t xml:space="preserve"> </w:t>
      </w:r>
      <w:r w:rsidR="00E50DC6">
        <w:rPr>
          <w:b w:val="0"/>
          <w:bCs w:val="0"/>
        </w:rPr>
        <w:t>–</w:t>
      </w:r>
      <w:r w:rsidRPr="00C44EB3">
        <w:rPr>
          <w:b w:val="0"/>
          <w:bCs w:val="0"/>
        </w:rPr>
        <w:t xml:space="preserve"> показатель удельного водосбора; </w:t>
      </w:r>
    </w:p>
    <w:p w:rsidR="00E50DC6" w:rsidRDefault="009519EA" w:rsidP="004758AD">
      <w:pPr>
        <w:pStyle w:val="31"/>
        <w:ind w:firstLine="0"/>
        <w:rPr>
          <w:rFonts w:ascii="Calibri" w:hAnsi="Calibri" w:cs="Calibri"/>
          <w:b w:val="0"/>
          <w:bCs w:val="0"/>
        </w:rPr>
      </w:pPr>
      <w:r>
        <w:rPr>
          <w:b w:val="0"/>
          <w:bCs w:val="0"/>
          <w:lang w:val="en-US"/>
        </w:rPr>
        <w:t>F</w:t>
      </w:r>
      <w:r w:rsidRPr="00C44EB3">
        <w:rPr>
          <w:b w:val="0"/>
          <w:bCs w:val="0"/>
        </w:rPr>
        <w:t xml:space="preserve"> </w:t>
      </w:r>
      <w:r w:rsidR="00E50DC6">
        <w:rPr>
          <w:b w:val="0"/>
          <w:bCs w:val="0"/>
        </w:rPr>
        <w:t>–</w:t>
      </w:r>
      <w:r w:rsidRPr="00C44EB3">
        <w:rPr>
          <w:b w:val="0"/>
          <w:bCs w:val="0"/>
        </w:rPr>
        <w:t xml:space="preserve"> </w:t>
      </w:r>
      <w:proofErr w:type="gramStart"/>
      <w:r w:rsidRPr="00C44EB3">
        <w:rPr>
          <w:b w:val="0"/>
          <w:bCs w:val="0"/>
        </w:rPr>
        <w:t>площадь</w:t>
      </w:r>
      <w:proofErr w:type="gramEnd"/>
      <w:r w:rsidRPr="00C44EB3">
        <w:rPr>
          <w:b w:val="0"/>
          <w:bCs w:val="0"/>
        </w:rPr>
        <w:t xml:space="preserve"> водосбора, м</w:t>
      </w:r>
      <w:r w:rsidRPr="00C44EB3">
        <w:rPr>
          <w:b w:val="0"/>
          <w:bCs w:val="0"/>
          <w:vertAlign w:val="superscript"/>
        </w:rPr>
        <w:t>2</w:t>
      </w:r>
      <w:r w:rsidR="00E50DC6" w:rsidRPr="00E50DC6">
        <w:rPr>
          <w:b w:val="0"/>
          <w:bCs w:val="0"/>
        </w:rPr>
        <w:t>;</w:t>
      </w:r>
    </w:p>
    <w:p w:rsidR="009519EA" w:rsidRPr="00797D1B" w:rsidRDefault="009519EA" w:rsidP="004758AD">
      <w:pPr>
        <w:pStyle w:val="31"/>
        <w:ind w:firstLine="0"/>
        <w:rPr>
          <w:b w:val="0"/>
          <w:bCs w:val="0"/>
        </w:rPr>
      </w:pPr>
      <w:r>
        <w:rPr>
          <w:b w:val="0"/>
          <w:bCs w:val="0"/>
          <w:lang w:val="en-US"/>
        </w:rPr>
        <w:t>f</w:t>
      </w:r>
      <w:r w:rsidRPr="00C44EB3">
        <w:rPr>
          <w:rFonts w:ascii="Calibri" w:hAnsi="Calibri" w:cs="Calibri"/>
          <w:b w:val="0"/>
          <w:bCs w:val="0"/>
        </w:rPr>
        <w:t xml:space="preserve"> </w:t>
      </w:r>
      <w:r w:rsidR="00E50DC6">
        <w:rPr>
          <w:b w:val="0"/>
          <w:bCs w:val="0"/>
        </w:rPr>
        <w:t>–</w:t>
      </w:r>
      <w:r w:rsidRPr="00797D1B">
        <w:rPr>
          <w:b w:val="0"/>
          <w:bCs w:val="0"/>
        </w:rPr>
        <w:t xml:space="preserve"> </w:t>
      </w:r>
      <w:proofErr w:type="gramStart"/>
      <w:r w:rsidRPr="00797D1B">
        <w:rPr>
          <w:b w:val="0"/>
          <w:bCs w:val="0"/>
        </w:rPr>
        <w:t>площадь</w:t>
      </w:r>
      <w:proofErr w:type="gramEnd"/>
      <w:r w:rsidRPr="00797D1B">
        <w:rPr>
          <w:b w:val="0"/>
          <w:bCs w:val="0"/>
        </w:rPr>
        <w:t xml:space="preserve"> акватории озера, </w:t>
      </w:r>
      <w:r w:rsidR="00E50DC6" w:rsidRPr="00C44EB3">
        <w:rPr>
          <w:b w:val="0"/>
          <w:bCs w:val="0"/>
        </w:rPr>
        <w:t>м</w:t>
      </w:r>
      <w:r w:rsidR="00E50DC6" w:rsidRPr="00C44EB3">
        <w:rPr>
          <w:b w:val="0"/>
          <w:bCs w:val="0"/>
          <w:vertAlign w:val="superscript"/>
        </w:rPr>
        <w:t>2</w:t>
      </w:r>
      <w:r w:rsidRPr="00797D1B">
        <w:rPr>
          <w:b w:val="0"/>
          <w:bCs w:val="0"/>
        </w:rPr>
        <w:t>.</w:t>
      </w:r>
    </w:p>
    <w:p w:rsidR="009519EA" w:rsidRPr="00C44EB3" w:rsidRDefault="009519EA" w:rsidP="009519EA">
      <w:pPr>
        <w:pStyle w:val="31"/>
        <w:ind w:firstLine="709"/>
        <w:rPr>
          <w:b w:val="0"/>
          <w:bCs w:val="0"/>
        </w:rPr>
      </w:pPr>
      <w:r w:rsidRPr="00C44EB3">
        <w:rPr>
          <w:b w:val="0"/>
          <w:bCs w:val="0"/>
        </w:rPr>
        <w:t xml:space="preserve">По </w:t>
      </w:r>
      <w:r w:rsidRPr="00E50DC6">
        <w:rPr>
          <w:b w:val="0"/>
          <w:bCs w:val="0"/>
        </w:rPr>
        <w:t>удельному водосбору</w:t>
      </w:r>
      <w:r w:rsidR="00E50DC6">
        <w:rPr>
          <w:b w:val="0"/>
          <w:bCs w:val="0"/>
        </w:rPr>
        <w:t xml:space="preserve"> С.</w:t>
      </w:r>
      <w:r w:rsidRPr="00C44EB3">
        <w:rPr>
          <w:b w:val="0"/>
          <w:bCs w:val="0"/>
        </w:rPr>
        <w:t>В. Григорьев делит все озера на три основные группы и две подгруппы:</w:t>
      </w:r>
    </w:p>
    <w:p w:rsidR="009519EA" w:rsidRPr="00C44EB3" w:rsidRDefault="00E50DC6" w:rsidP="009519EA">
      <w:pPr>
        <w:pStyle w:val="31"/>
        <w:ind w:firstLine="709"/>
        <w:rPr>
          <w:b w:val="0"/>
          <w:bCs w:val="0"/>
        </w:rPr>
      </w:pPr>
      <w:r>
        <w:rPr>
          <w:b w:val="0"/>
          <w:bCs w:val="0"/>
        </w:rPr>
        <w:t>1.</w:t>
      </w:r>
      <w:r w:rsidR="009519EA" w:rsidRPr="00C44EB3">
        <w:rPr>
          <w:b w:val="0"/>
          <w:bCs w:val="0"/>
        </w:rPr>
        <w:t xml:space="preserve">Озера с малым удельным водосбором </w:t>
      </w:r>
      <w:r>
        <w:rPr>
          <w:b w:val="0"/>
          <w:bCs w:val="0"/>
        </w:rPr>
        <w:t>–</w:t>
      </w:r>
      <w:r w:rsidR="009519EA" w:rsidRPr="00C44EB3">
        <w:rPr>
          <w:b w:val="0"/>
          <w:bCs w:val="0"/>
        </w:rPr>
        <w:t xml:space="preserve"> </w:t>
      </w:r>
      <w:r w:rsidR="009519EA">
        <w:rPr>
          <w:b w:val="0"/>
          <w:bCs w:val="0"/>
          <w:lang w:val="en-US"/>
        </w:rPr>
        <w:t>Δ</w:t>
      </w:r>
      <w:proofErr w:type="gramStart"/>
      <w:r w:rsidR="009519EA">
        <w:rPr>
          <w:b w:val="0"/>
          <w:bCs w:val="0"/>
          <w:lang w:val="en-US"/>
        </w:rPr>
        <w:t>F</w:t>
      </w:r>
      <w:proofErr w:type="spellStart"/>
      <w:proofErr w:type="gramEnd"/>
      <w:r w:rsidR="009519EA" w:rsidRPr="00C44EB3">
        <w:rPr>
          <w:b w:val="0"/>
          <w:bCs w:val="0"/>
          <w:vertAlign w:val="subscript"/>
        </w:rPr>
        <w:t>оз</w:t>
      </w:r>
      <w:proofErr w:type="spellEnd"/>
      <w:r w:rsidR="009519EA" w:rsidRPr="00C44EB3">
        <w:rPr>
          <w:b w:val="0"/>
          <w:bCs w:val="0"/>
        </w:rPr>
        <w:t xml:space="preserve"> менее 10 (подгруппа с очень малым удельным водосбором </w:t>
      </w:r>
      <w:r>
        <w:rPr>
          <w:b w:val="0"/>
          <w:bCs w:val="0"/>
        </w:rPr>
        <w:t>–</w:t>
      </w:r>
      <w:r w:rsidR="009519EA" w:rsidRPr="00C44EB3">
        <w:rPr>
          <w:b w:val="0"/>
          <w:bCs w:val="0"/>
        </w:rPr>
        <w:t xml:space="preserve"> </w:t>
      </w:r>
      <w:r w:rsidR="009519EA">
        <w:rPr>
          <w:b w:val="0"/>
          <w:bCs w:val="0"/>
          <w:lang w:val="en-US"/>
        </w:rPr>
        <w:t>ΔF</w:t>
      </w:r>
      <w:proofErr w:type="spellStart"/>
      <w:r w:rsidR="009519EA" w:rsidRPr="00C44EB3">
        <w:rPr>
          <w:b w:val="0"/>
          <w:bCs w:val="0"/>
          <w:vertAlign w:val="subscript"/>
        </w:rPr>
        <w:t>оз</w:t>
      </w:r>
      <w:proofErr w:type="spellEnd"/>
      <w:r w:rsidR="009519EA" w:rsidRPr="00C44EB3">
        <w:rPr>
          <w:b w:val="0"/>
          <w:bCs w:val="0"/>
        </w:rPr>
        <w:t xml:space="preserve"> менее 5).</w:t>
      </w:r>
    </w:p>
    <w:p w:rsidR="009519EA" w:rsidRPr="00C44EB3" w:rsidRDefault="00E50DC6" w:rsidP="009519EA">
      <w:pPr>
        <w:pStyle w:val="31"/>
        <w:ind w:firstLine="709"/>
        <w:rPr>
          <w:b w:val="0"/>
          <w:bCs w:val="0"/>
        </w:rPr>
      </w:pPr>
      <w:r>
        <w:rPr>
          <w:b w:val="0"/>
          <w:bCs w:val="0"/>
        </w:rPr>
        <w:t>2.</w:t>
      </w:r>
      <w:r w:rsidR="009519EA" w:rsidRPr="00C44EB3">
        <w:rPr>
          <w:b w:val="0"/>
          <w:bCs w:val="0"/>
        </w:rPr>
        <w:t xml:space="preserve">Озера со средним удельным водосбором </w:t>
      </w:r>
      <w:r>
        <w:rPr>
          <w:b w:val="0"/>
          <w:bCs w:val="0"/>
        </w:rPr>
        <w:t>–</w:t>
      </w:r>
      <w:r w:rsidR="009519EA" w:rsidRPr="00C44EB3">
        <w:rPr>
          <w:b w:val="0"/>
          <w:bCs w:val="0"/>
        </w:rPr>
        <w:t xml:space="preserve"> </w:t>
      </w:r>
      <w:r w:rsidR="009519EA">
        <w:rPr>
          <w:b w:val="0"/>
          <w:bCs w:val="0"/>
          <w:lang w:val="en-US"/>
        </w:rPr>
        <w:t>Δ</w:t>
      </w:r>
      <w:proofErr w:type="gramStart"/>
      <w:r w:rsidR="009519EA">
        <w:rPr>
          <w:b w:val="0"/>
          <w:bCs w:val="0"/>
          <w:lang w:val="en-US"/>
        </w:rPr>
        <w:t>F</w:t>
      </w:r>
      <w:proofErr w:type="spellStart"/>
      <w:proofErr w:type="gramEnd"/>
      <w:r w:rsidR="009519EA" w:rsidRPr="00C44EB3">
        <w:rPr>
          <w:b w:val="0"/>
          <w:bCs w:val="0"/>
          <w:vertAlign w:val="subscript"/>
        </w:rPr>
        <w:t>оз</w:t>
      </w:r>
      <w:proofErr w:type="spellEnd"/>
      <w:r w:rsidR="009519EA">
        <w:rPr>
          <w:b w:val="0"/>
          <w:bCs w:val="0"/>
        </w:rPr>
        <w:t xml:space="preserve"> </w:t>
      </w:r>
      <w:r w:rsidR="009519EA" w:rsidRPr="00C44EB3">
        <w:rPr>
          <w:b w:val="0"/>
          <w:bCs w:val="0"/>
        </w:rPr>
        <w:t>10-50.</w:t>
      </w:r>
    </w:p>
    <w:p w:rsidR="009519EA" w:rsidRPr="00C44EB3" w:rsidRDefault="00E50DC6" w:rsidP="009519EA">
      <w:pPr>
        <w:pStyle w:val="31"/>
        <w:ind w:firstLine="709"/>
        <w:rPr>
          <w:b w:val="0"/>
          <w:bCs w:val="0"/>
        </w:rPr>
      </w:pPr>
      <w:r>
        <w:rPr>
          <w:b w:val="0"/>
          <w:bCs w:val="0"/>
        </w:rPr>
        <w:t>3.</w:t>
      </w:r>
      <w:r w:rsidR="009519EA" w:rsidRPr="00C44EB3">
        <w:rPr>
          <w:b w:val="0"/>
          <w:bCs w:val="0"/>
        </w:rPr>
        <w:t xml:space="preserve">Озера с большим удельным водосбором </w:t>
      </w:r>
      <w:r>
        <w:rPr>
          <w:b w:val="0"/>
          <w:bCs w:val="0"/>
        </w:rPr>
        <w:t>–</w:t>
      </w:r>
      <w:r w:rsidR="009519EA" w:rsidRPr="00C44EB3">
        <w:rPr>
          <w:b w:val="0"/>
          <w:bCs w:val="0"/>
        </w:rPr>
        <w:t xml:space="preserve"> </w:t>
      </w:r>
      <w:r w:rsidR="009519EA">
        <w:rPr>
          <w:b w:val="0"/>
          <w:bCs w:val="0"/>
          <w:lang w:val="en-US"/>
        </w:rPr>
        <w:t>Δ</w:t>
      </w:r>
      <w:proofErr w:type="gramStart"/>
      <w:r w:rsidR="009519EA">
        <w:rPr>
          <w:b w:val="0"/>
          <w:bCs w:val="0"/>
          <w:lang w:val="en-US"/>
        </w:rPr>
        <w:t>F</w:t>
      </w:r>
      <w:proofErr w:type="spellStart"/>
      <w:proofErr w:type="gramEnd"/>
      <w:r w:rsidR="009519EA" w:rsidRPr="00C44EB3">
        <w:rPr>
          <w:b w:val="0"/>
          <w:bCs w:val="0"/>
          <w:vertAlign w:val="subscript"/>
        </w:rPr>
        <w:t>оз</w:t>
      </w:r>
      <w:proofErr w:type="spellEnd"/>
      <w:r w:rsidR="009519EA" w:rsidRPr="00C44EB3">
        <w:rPr>
          <w:b w:val="0"/>
          <w:bCs w:val="0"/>
        </w:rPr>
        <w:t xml:space="preserve"> более 100 (подгруппа с очень большим удельным водосбором </w:t>
      </w:r>
      <w:r>
        <w:rPr>
          <w:b w:val="0"/>
          <w:bCs w:val="0"/>
        </w:rPr>
        <w:t>–</w:t>
      </w:r>
      <w:r w:rsidR="009519EA" w:rsidRPr="00C44EB3">
        <w:rPr>
          <w:b w:val="0"/>
          <w:bCs w:val="0"/>
        </w:rPr>
        <w:t xml:space="preserve"> </w:t>
      </w:r>
      <w:r w:rsidR="009519EA">
        <w:rPr>
          <w:b w:val="0"/>
          <w:bCs w:val="0"/>
          <w:lang w:val="en-US"/>
        </w:rPr>
        <w:t>ΔF</w:t>
      </w:r>
      <w:proofErr w:type="spellStart"/>
      <w:r w:rsidR="009519EA" w:rsidRPr="00C44EB3">
        <w:rPr>
          <w:b w:val="0"/>
          <w:bCs w:val="0"/>
          <w:vertAlign w:val="subscript"/>
        </w:rPr>
        <w:t>оз</w:t>
      </w:r>
      <w:proofErr w:type="spellEnd"/>
      <w:r w:rsidR="009519EA" w:rsidRPr="00C44EB3">
        <w:rPr>
          <w:b w:val="0"/>
          <w:bCs w:val="0"/>
        </w:rPr>
        <w:t xml:space="preserve"> более 1000).</w:t>
      </w:r>
    </w:p>
    <w:p w:rsidR="009519EA" w:rsidRPr="00C44EB3" w:rsidRDefault="009519EA" w:rsidP="009519EA">
      <w:pPr>
        <w:pStyle w:val="31"/>
        <w:ind w:firstLine="709"/>
        <w:rPr>
          <w:b w:val="0"/>
          <w:bCs w:val="0"/>
        </w:rPr>
      </w:pPr>
      <w:r w:rsidRPr="00C44EB3">
        <w:rPr>
          <w:b w:val="0"/>
          <w:bCs w:val="0"/>
        </w:rPr>
        <w:t xml:space="preserve">Как видно из приведенной формулы, </w:t>
      </w:r>
      <w:r>
        <w:rPr>
          <w:b w:val="0"/>
          <w:bCs w:val="0"/>
          <w:lang w:val="en-US"/>
        </w:rPr>
        <w:t>ΔF</w:t>
      </w:r>
      <w:proofErr w:type="spellStart"/>
      <w:r w:rsidRPr="00C44EB3">
        <w:rPr>
          <w:b w:val="0"/>
          <w:bCs w:val="0"/>
          <w:vertAlign w:val="subscript"/>
        </w:rPr>
        <w:t>оз</w:t>
      </w:r>
      <w:proofErr w:type="spellEnd"/>
      <w:r w:rsidRPr="00C44EB3">
        <w:rPr>
          <w:b w:val="0"/>
          <w:bCs w:val="0"/>
        </w:rPr>
        <w:t xml:space="preserve"> </w:t>
      </w:r>
      <w:r w:rsidR="00E50DC6">
        <w:rPr>
          <w:b w:val="0"/>
          <w:bCs w:val="0"/>
        </w:rPr>
        <w:t>–</w:t>
      </w:r>
      <w:r w:rsidRPr="00C44EB3">
        <w:rPr>
          <w:b w:val="0"/>
          <w:bCs w:val="0"/>
        </w:rPr>
        <w:t xml:space="preserve"> число отвлеченное, но удельный водосбор имеет и реальный смысл, т.е. это число показывает, во сколько раз площадь водосбора больше или меньше (что встречается значительно реже) площади акватории озера, или сколько км</w:t>
      </w:r>
      <w:r w:rsidR="001A700C">
        <w:rPr>
          <w:b w:val="0"/>
          <w:bCs w:val="0"/>
        </w:rPr>
        <w:t>,</w:t>
      </w:r>
      <w:r w:rsidRPr="00C44EB3">
        <w:rPr>
          <w:b w:val="0"/>
          <w:bCs w:val="0"/>
        </w:rPr>
        <w:t xml:space="preserve"> га или </w:t>
      </w:r>
      <w:proofErr w:type="gramStart"/>
      <w:r w:rsidRPr="00C44EB3">
        <w:rPr>
          <w:b w:val="0"/>
          <w:bCs w:val="0"/>
        </w:rPr>
        <w:t>м</w:t>
      </w:r>
      <w:proofErr w:type="gramEnd"/>
      <w:r w:rsidRPr="00C44EB3">
        <w:rPr>
          <w:b w:val="0"/>
          <w:bCs w:val="0"/>
        </w:rPr>
        <w:t xml:space="preserve"> водосборной площади приходится на 1 км или 1 м площади акватории озера.</w:t>
      </w:r>
    </w:p>
    <w:p w:rsidR="009519EA" w:rsidRPr="00C44EB3" w:rsidRDefault="009519EA" w:rsidP="009519EA">
      <w:pPr>
        <w:pStyle w:val="31"/>
        <w:ind w:firstLine="709"/>
        <w:rPr>
          <w:b w:val="0"/>
          <w:bCs w:val="0"/>
        </w:rPr>
      </w:pPr>
      <w:r w:rsidRPr="00C44EB3">
        <w:rPr>
          <w:b w:val="0"/>
          <w:bCs w:val="0"/>
        </w:rPr>
        <w:t xml:space="preserve">По </w:t>
      </w:r>
      <w:r w:rsidRPr="00E50DC6">
        <w:rPr>
          <w:b w:val="0"/>
          <w:bCs w:val="0"/>
        </w:rPr>
        <w:t xml:space="preserve">показателю условного </w:t>
      </w:r>
      <w:proofErr w:type="spellStart"/>
      <w:r w:rsidRPr="00E50DC6">
        <w:rPr>
          <w:b w:val="0"/>
          <w:bCs w:val="0"/>
        </w:rPr>
        <w:t>водообмена</w:t>
      </w:r>
      <w:proofErr w:type="spellEnd"/>
      <w:r w:rsidRPr="00C44EB3">
        <w:rPr>
          <w:b w:val="0"/>
          <w:bCs w:val="0"/>
        </w:rPr>
        <w:t xml:space="preserve"> озер (</w:t>
      </w:r>
      <w:proofErr w:type="spellStart"/>
      <w:r w:rsidRPr="00C44EB3">
        <w:rPr>
          <w:b w:val="0"/>
          <w:bCs w:val="0"/>
        </w:rPr>
        <w:t>а</w:t>
      </w:r>
      <w:r w:rsidRPr="000A4455">
        <w:rPr>
          <w:b w:val="0"/>
          <w:bCs w:val="0"/>
          <w:vertAlign w:val="subscript"/>
        </w:rPr>
        <w:t>вод</w:t>
      </w:r>
      <w:proofErr w:type="spellEnd"/>
      <w:r w:rsidR="00E50DC6">
        <w:rPr>
          <w:b w:val="0"/>
          <w:bCs w:val="0"/>
        </w:rPr>
        <w:t>) С.</w:t>
      </w:r>
      <w:r w:rsidRPr="00C44EB3">
        <w:rPr>
          <w:b w:val="0"/>
          <w:bCs w:val="0"/>
        </w:rPr>
        <w:t>В. Григорьев выделяет три группы и две подгруппы озер:</w:t>
      </w:r>
    </w:p>
    <w:p w:rsidR="009519EA" w:rsidRPr="00C44EB3" w:rsidRDefault="00E50DC6" w:rsidP="009519EA">
      <w:pPr>
        <w:pStyle w:val="31"/>
        <w:ind w:firstLine="709"/>
        <w:rPr>
          <w:b w:val="0"/>
          <w:bCs w:val="0"/>
        </w:rPr>
      </w:pPr>
      <w:r>
        <w:rPr>
          <w:b w:val="0"/>
          <w:bCs w:val="0"/>
        </w:rPr>
        <w:t>1.</w:t>
      </w:r>
      <w:r w:rsidR="009519EA" w:rsidRPr="00C44EB3">
        <w:rPr>
          <w:b w:val="0"/>
          <w:bCs w:val="0"/>
        </w:rPr>
        <w:t>Оз</w:t>
      </w:r>
      <w:r w:rsidR="001A700C">
        <w:rPr>
          <w:b w:val="0"/>
          <w:bCs w:val="0"/>
        </w:rPr>
        <w:t>ё</w:t>
      </w:r>
      <w:r w:rsidR="009519EA" w:rsidRPr="00C44EB3">
        <w:rPr>
          <w:b w:val="0"/>
          <w:bCs w:val="0"/>
        </w:rPr>
        <w:t xml:space="preserve">ра с малым показателем условного </w:t>
      </w:r>
      <w:proofErr w:type="spellStart"/>
      <w:r w:rsidR="009519EA" w:rsidRPr="00C44EB3">
        <w:rPr>
          <w:b w:val="0"/>
          <w:bCs w:val="0"/>
        </w:rPr>
        <w:t>водообмена</w:t>
      </w:r>
      <w:proofErr w:type="spellEnd"/>
      <w:r w:rsidR="009519EA" w:rsidRPr="00C44EB3">
        <w:rPr>
          <w:b w:val="0"/>
          <w:bCs w:val="0"/>
        </w:rPr>
        <w:t xml:space="preserve"> </w:t>
      </w:r>
      <w:r>
        <w:rPr>
          <w:b w:val="0"/>
          <w:bCs w:val="0"/>
        </w:rPr>
        <w:t>–</w:t>
      </w:r>
      <w:r w:rsidR="009519EA" w:rsidRPr="00C44EB3">
        <w:rPr>
          <w:b w:val="0"/>
          <w:bCs w:val="0"/>
        </w:rPr>
        <w:t xml:space="preserve"> </w:t>
      </w:r>
      <w:proofErr w:type="spellStart"/>
      <w:r w:rsidR="009519EA" w:rsidRPr="00C44EB3">
        <w:rPr>
          <w:b w:val="0"/>
          <w:bCs w:val="0"/>
        </w:rPr>
        <w:t>а</w:t>
      </w:r>
      <w:r w:rsidR="009519EA" w:rsidRPr="000A4455">
        <w:rPr>
          <w:b w:val="0"/>
          <w:bCs w:val="0"/>
          <w:vertAlign w:val="subscript"/>
        </w:rPr>
        <w:t>вод</w:t>
      </w:r>
      <w:proofErr w:type="spellEnd"/>
      <w:r w:rsidR="009519EA" w:rsidRPr="00C44EB3">
        <w:rPr>
          <w:b w:val="0"/>
          <w:bCs w:val="0"/>
        </w:rPr>
        <w:t xml:space="preserve"> менее 0</w:t>
      </w:r>
      <w:r w:rsidR="001A700C">
        <w:rPr>
          <w:b w:val="0"/>
          <w:bCs w:val="0"/>
        </w:rPr>
        <w:t>.</w:t>
      </w:r>
      <w:r w:rsidR="009519EA" w:rsidRPr="00C44EB3">
        <w:rPr>
          <w:b w:val="0"/>
          <w:bCs w:val="0"/>
        </w:rPr>
        <w:t xml:space="preserve">5 (подгруппа с очень малым показателем условного </w:t>
      </w:r>
      <w:proofErr w:type="spellStart"/>
      <w:r w:rsidR="009519EA" w:rsidRPr="00C44EB3">
        <w:rPr>
          <w:b w:val="0"/>
          <w:bCs w:val="0"/>
        </w:rPr>
        <w:t>водообмена</w:t>
      </w:r>
      <w:proofErr w:type="spellEnd"/>
      <w:r w:rsidR="009519EA" w:rsidRPr="00C44EB3">
        <w:rPr>
          <w:b w:val="0"/>
          <w:bCs w:val="0"/>
        </w:rPr>
        <w:t xml:space="preserve"> </w:t>
      </w:r>
      <w:r>
        <w:rPr>
          <w:b w:val="0"/>
          <w:bCs w:val="0"/>
        </w:rPr>
        <w:t>–</w:t>
      </w:r>
      <w:r w:rsidR="009519EA" w:rsidRPr="00C44EB3">
        <w:rPr>
          <w:b w:val="0"/>
          <w:bCs w:val="0"/>
        </w:rPr>
        <w:t xml:space="preserve"> </w:t>
      </w:r>
      <w:proofErr w:type="spellStart"/>
      <w:r w:rsidR="009519EA" w:rsidRPr="00C44EB3">
        <w:rPr>
          <w:b w:val="0"/>
          <w:bCs w:val="0"/>
        </w:rPr>
        <w:t>а</w:t>
      </w:r>
      <w:r w:rsidR="009519EA" w:rsidRPr="000A4455">
        <w:rPr>
          <w:b w:val="0"/>
          <w:bCs w:val="0"/>
          <w:vertAlign w:val="subscript"/>
        </w:rPr>
        <w:t>вод</w:t>
      </w:r>
      <w:proofErr w:type="spellEnd"/>
      <w:r w:rsidR="009519EA" w:rsidRPr="00C44EB3">
        <w:rPr>
          <w:b w:val="0"/>
          <w:bCs w:val="0"/>
        </w:rPr>
        <w:t xml:space="preserve"> менее 0</w:t>
      </w:r>
      <w:r w:rsidR="001A700C">
        <w:rPr>
          <w:b w:val="0"/>
          <w:bCs w:val="0"/>
        </w:rPr>
        <w:t>.</w:t>
      </w:r>
      <w:r w:rsidR="009519EA" w:rsidRPr="00C44EB3">
        <w:rPr>
          <w:b w:val="0"/>
          <w:bCs w:val="0"/>
        </w:rPr>
        <w:t>2).</w:t>
      </w:r>
    </w:p>
    <w:p w:rsidR="009519EA" w:rsidRPr="00C44EB3" w:rsidRDefault="00E50DC6" w:rsidP="009519EA">
      <w:pPr>
        <w:pStyle w:val="31"/>
        <w:ind w:firstLine="709"/>
        <w:rPr>
          <w:b w:val="0"/>
          <w:bCs w:val="0"/>
        </w:rPr>
      </w:pPr>
      <w:r>
        <w:rPr>
          <w:b w:val="0"/>
          <w:bCs w:val="0"/>
        </w:rPr>
        <w:t>2.</w:t>
      </w:r>
      <w:r w:rsidR="009519EA" w:rsidRPr="00C44EB3">
        <w:rPr>
          <w:b w:val="0"/>
          <w:bCs w:val="0"/>
        </w:rPr>
        <w:t>Оз</w:t>
      </w:r>
      <w:r w:rsidR="001A700C">
        <w:rPr>
          <w:b w:val="0"/>
          <w:bCs w:val="0"/>
        </w:rPr>
        <w:t>ё</w:t>
      </w:r>
      <w:r w:rsidR="009519EA" w:rsidRPr="00C44EB3">
        <w:rPr>
          <w:b w:val="0"/>
          <w:bCs w:val="0"/>
        </w:rPr>
        <w:t xml:space="preserve">ра «среднего» условного </w:t>
      </w:r>
      <w:proofErr w:type="spellStart"/>
      <w:r w:rsidR="009519EA" w:rsidRPr="00C44EB3">
        <w:rPr>
          <w:b w:val="0"/>
          <w:bCs w:val="0"/>
        </w:rPr>
        <w:t>водообмена</w:t>
      </w:r>
      <w:proofErr w:type="spellEnd"/>
      <w:r w:rsidR="009519EA" w:rsidRPr="00C44EB3">
        <w:rPr>
          <w:b w:val="0"/>
          <w:bCs w:val="0"/>
        </w:rPr>
        <w:t xml:space="preserve"> </w:t>
      </w:r>
      <w:r>
        <w:rPr>
          <w:b w:val="0"/>
          <w:bCs w:val="0"/>
        </w:rPr>
        <w:t>–</w:t>
      </w:r>
      <w:r w:rsidR="009519EA" w:rsidRPr="00C44EB3">
        <w:rPr>
          <w:b w:val="0"/>
          <w:bCs w:val="0"/>
        </w:rPr>
        <w:t xml:space="preserve"> </w:t>
      </w:r>
      <w:proofErr w:type="spellStart"/>
      <w:r w:rsidR="009519EA" w:rsidRPr="00C44EB3">
        <w:rPr>
          <w:b w:val="0"/>
          <w:bCs w:val="0"/>
        </w:rPr>
        <w:t>а</w:t>
      </w:r>
      <w:r w:rsidR="009519EA" w:rsidRPr="000A4455">
        <w:rPr>
          <w:b w:val="0"/>
          <w:bCs w:val="0"/>
          <w:vertAlign w:val="subscript"/>
        </w:rPr>
        <w:t>вод</w:t>
      </w:r>
      <w:proofErr w:type="spellEnd"/>
      <w:r w:rsidR="009519EA" w:rsidRPr="00C44EB3">
        <w:rPr>
          <w:b w:val="0"/>
          <w:bCs w:val="0"/>
        </w:rPr>
        <w:t xml:space="preserve"> 0</w:t>
      </w:r>
      <w:r w:rsidR="001A700C">
        <w:rPr>
          <w:b w:val="0"/>
          <w:bCs w:val="0"/>
        </w:rPr>
        <w:t>.</w:t>
      </w:r>
      <w:r w:rsidR="009519EA" w:rsidRPr="00C44EB3">
        <w:rPr>
          <w:b w:val="0"/>
          <w:bCs w:val="0"/>
        </w:rPr>
        <w:t>5-5</w:t>
      </w:r>
      <w:r w:rsidR="001A700C">
        <w:rPr>
          <w:b w:val="0"/>
          <w:bCs w:val="0"/>
        </w:rPr>
        <w:t>.</w:t>
      </w:r>
      <w:r w:rsidR="009519EA" w:rsidRPr="00C44EB3">
        <w:rPr>
          <w:b w:val="0"/>
          <w:bCs w:val="0"/>
        </w:rPr>
        <w:t>0.</w:t>
      </w:r>
    </w:p>
    <w:p w:rsidR="009519EA" w:rsidRDefault="00E50DC6" w:rsidP="009519EA">
      <w:pPr>
        <w:pStyle w:val="31"/>
        <w:ind w:firstLine="709"/>
        <w:rPr>
          <w:b w:val="0"/>
          <w:bCs w:val="0"/>
        </w:rPr>
      </w:pPr>
      <w:r>
        <w:rPr>
          <w:b w:val="0"/>
          <w:bCs w:val="0"/>
        </w:rPr>
        <w:t>3.</w:t>
      </w:r>
      <w:r w:rsidR="009519EA" w:rsidRPr="00C44EB3">
        <w:rPr>
          <w:b w:val="0"/>
          <w:bCs w:val="0"/>
        </w:rPr>
        <w:t>Оз</w:t>
      </w:r>
      <w:r w:rsidR="001A700C">
        <w:rPr>
          <w:b w:val="0"/>
          <w:bCs w:val="0"/>
        </w:rPr>
        <w:t>ё</w:t>
      </w:r>
      <w:r w:rsidR="009519EA" w:rsidRPr="00C44EB3">
        <w:rPr>
          <w:b w:val="0"/>
          <w:bCs w:val="0"/>
        </w:rPr>
        <w:t xml:space="preserve">ра «большого» условного </w:t>
      </w:r>
      <w:proofErr w:type="spellStart"/>
      <w:r w:rsidR="009519EA" w:rsidRPr="00C44EB3">
        <w:rPr>
          <w:b w:val="0"/>
          <w:bCs w:val="0"/>
        </w:rPr>
        <w:t>водообмена</w:t>
      </w:r>
      <w:proofErr w:type="spellEnd"/>
      <w:r w:rsidR="009519EA" w:rsidRPr="00C44EB3">
        <w:rPr>
          <w:b w:val="0"/>
          <w:bCs w:val="0"/>
        </w:rPr>
        <w:t xml:space="preserve"> </w:t>
      </w:r>
      <w:r>
        <w:rPr>
          <w:b w:val="0"/>
          <w:bCs w:val="0"/>
        </w:rPr>
        <w:t>–</w:t>
      </w:r>
      <w:r w:rsidR="009519EA" w:rsidRPr="00C44EB3">
        <w:rPr>
          <w:b w:val="0"/>
          <w:bCs w:val="0"/>
        </w:rPr>
        <w:t xml:space="preserve"> </w:t>
      </w:r>
      <w:proofErr w:type="spellStart"/>
      <w:r w:rsidR="009519EA" w:rsidRPr="00C44EB3">
        <w:rPr>
          <w:b w:val="0"/>
          <w:bCs w:val="0"/>
        </w:rPr>
        <w:t>а</w:t>
      </w:r>
      <w:r w:rsidR="009519EA" w:rsidRPr="000A4455">
        <w:rPr>
          <w:b w:val="0"/>
          <w:bCs w:val="0"/>
          <w:vertAlign w:val="subscript"/>
        </w:rPr>
        <w:t>вод</w:t>
      </w:r>
      <w:proofErr w:type="spellEnd"/>
      <w:r w:rsidR="009519EA" w:rsidRPr="00C44EB3">
        <w:rPr>
          <w:b w:val="0"/>
          <w:bCs w:val="0"/>
        </w:rPr>
        <w:t xml:space="preserve"> более 5</w:t>
      </w:r>
      <w:r w:rsidR="001A700C">
        <w:rPr>
          <w:b w:val="0"/>
          <w:bCs w:val="0"/>
        </w:rPr>
        <w:t>.</w:t>
      </w:r>
      <w:r w:rsidR="009519EA" w:rsidRPr="00C44EB3">
        <w:rPr>
          <w:b w:val="0"/>
          <w:bCs w:val="0"/>
        </w:rPr>
        <w:t xml:space="preserve">0 (подгруппа «очень большого» условного </w:t>
      </w:r>
      <w:proofErr w:type="spellStart"/>
      <w:r w:rsidR="009519EA" w:rsidRPr="00C44EB3">
        <w:rPr>
          <w:b w:val="0"/>
          <w:bCs w:val="0"/>
        </w:rPr>
        <w:t>водообмена</w:t>
      </w:r>
      <w:proofErr w:type="spellEnd"/>
      <w:r w:rsidR="009519EA" w:rsidRPr="00C44EB3">
        <w:rPr>
          <w:b w:val="0"/>
          <w:bCs w:val="0"/>
        </w:rPr>
        <w:t xml:space="preserve"> </w:t>
      </w:r>
      <w:r>
        <w:rPr>
          <w:b w:val="0"/>
          <w:bCs w:val="0"/>
        </w:rPr>
        <w:t>–</w:t>
      </w:r>
      <w:r w:rsidR="009519EA" w:rsidRPr="00C44EB3">
        <w:rPr>
          <w:b w:val="0"/>
          <w:bCs w:val="0"/>
        </w:rPr>
        <w:t xml:space="preserve"> </w:t>
      </w:r>
      <w:proofErr w:type="spellStart"/>
      <w:r w:rsidR="009519EA" w:rsidRPr="00C44EB3">
        <w:rPr>
          <w:b w:val="0"/>
          <w:bCs w:val="0"/>
        </w:rPr>
        <w:t>а</w:t>
      </w:r>
      <w:r w:rsidR="009519EA" w:rsidRPr="000A4455">
        <w:rPr>
          <w:b w:val="0"/>
          <w:bCs w:val="0"/>
          <w:vertAlign w:val="subscript"/>
        </w:rPr>
        <w:t>вод</w:t>
      </w:r>
      <w:proofErr w:type="spellEnd"/>
      <w:r w:rsidR="009519EA" w:rsidRPr="00C44EB3">
        <w:rPr>
          <w:b w:val="0"/>
          <w:bCs w:val="0"/>
        </w:rPr>
        <w:t xml:space="preserve"> более 50</w:t>
      </w:r>
      <w:r w:rsidR="009519EA" w:rsidRPr="00F8117E">
        <w:rPr>
          <w:b w:val="0"/>
          <w:bCs w:val="0"/>
        </w:rPr>
        <w:t>) [</w:t>
      </w:r>
      <w:r w:rsidR="00F8117E" w:rsidRPr="00F8117E">
        <w:rPr>
          <w:b w:val="0"/>
          <w:bCs w:val="0"/>
        </w:rPr>
        <w:t>6</w:t>
      </w:r>
      <w:r w:rsidR="009519EA" w:rsidRPr="00F8117E">
        <w:rPr>
          <w:b w:val="0"/>
          <w:bCs w:val="0"/>
        </w:rPr>
        <w:t>].</w:t>
      </w:r>
    </w:p>
    <w:p w:rsidR="000D12C1" w:rsidRDefault="000D12C1" w:rsidP="00124D4C">
      <w:pPr>
        <w:pStyle w:val="31"/>
        <w:ind w:firstLine="0"/>
        <w:rPr>
          <w:bCs w:val="0"/>
        </w:rPr>
      </w:pPr>
    </w:p>
    <w:p w:rsidR="009519EA" w:rsidRPr="00E50DC6" w:rsidRDefault="00615A4B" w:rsidP="00124D4C">
      <w:pPr>
        <w:pStyle w:val="31"/>
        <w:ind w:firstLine="0"/>
        <w:rPr>
          <w:szCs w:val="24"/>
        </w:rPr>
      </w:pPr>
      <w:r>
        <w:rPr>
          <w:bCs w:val="0"/>
        </w:rPr>
        <w:lastRenderedPageBreak/>
        <w:t>Глава 4</w:t>
      </w:r>
      <w:r w:rsidR="00E50DC6" w:rsidRPr="00E50DC6">
        <w:rPr>
          <w:bCs w:val="0"/>
        </w:rPr>
        <w:t>.</w:t>
      </w:r>
      <w:r w:rsidR="00E50DC6">
        <w:rPr>
          <w:bCs w:val="0"/>
          <w:i/>
        </w:rPr>
        <w:t xml:space="preserve"> </w:t>
      </w:r>
      <w:r w:rsidR="009519EA" w:rsidRPr="00E50DC6">
        <w:rPr>
          <w:szCs w:val="24"/>
        </w:rPr>
        <w:t>Уровенный режим озёр Северо-Запада России</w:t>
      </w:r>
    </w:p>
    <w:p w:rsidR="009519EA" w:rsidRDefault="009519EA" w:rsidP="00E50DC6">
      <w:pPr>
        <w:pStyle w:val="31"/>
        <w:ind w:firstLine="720"/>
        <w:rPr>
          <w:b w:val="0"/>
          <w:bCs w:val="0"/>
        </w:rPr>
      </w:pPr>
      <w:r>
        <w:rPr>
          <w:b w:val="0"/>
          <w:bCs w:val="0"/>
        </w:rPr>
        <w:t>Северо-За</w:t>
      </w:r>
      <w:r w:rsidR="00E50DC6">
        <w:rPr>
          <w:b w:val="0"/>
          <w:bCs w:val="0"/>
        </w:rPr>
        <w:t>падный регион занимает почти 10</w:t>
      </w:r>
      <w:r>
        <w:rPr>
          <w:b w:val="0"/>
          <w:bCs w:val="0"/>
        </w:rPr>
        <w:t>% всей площади России (территория около 1</w:t>
      </w:r>
      <w:r w:rsidR="00843BD6">
        <w:rPr>
          <w:b w:val="0"/>
          <w:bCs w:val="0"/>
        </w:rPr>
        <w:t>.</w:t>
      </w:r>
      <w:r>
        <w:rPr>
          <w:b w:val="0"/>
          <w:bCs w:val="0"/>
        </w:rPr>
        <w:t xml:space="preserve">7 млн. </w:t>
      </w:r>
      <w:r w:rsidRPr="007B46F7">
        <w:rPr>
          <w:b w:val="0"/>
          <w:bCs w:val="0"/>
        </w:rPr>
        <w:t>км</w:t>
      </w:r>
      <w:proofErr w:type="gramStart"/>
      <w:r w:rsidRPr="007B46F7">
        <w:rPr>
          <w:b w:val="0"/>
          <w:bCs w:val="0"/>
          <w:vertAlign w:val="superscript"/>
        </w:rPr>
        <w:t>2</w:t>
      </w:r>
      <w:proofErr w:type="gramEnd"/>
      <w:r w:rsidRPr="007B46F7">
        <w:rPr>
          <w:b w:val="0"/>
          <w:bCs w:val="0"/>
        </w:rPr>
        <w:t xml:space="preserve">) </w:t>
      </w:r>
      <w:r w:rsidRPr="00F8117E">
        <w:rPr>
          <w:b w:val="0"/>
          <w:bCs w:val="0"/>
        </w:rPr>
        <w:t>[</w:t>
      </w:r>
      <w:r w:rsidR="00F8117E" w:rsidRPr="00F8117E">
        <w:rPr>
          <w:b w:val="0"/>
          <w:bCs w:val="0"/>
        </w:rPr>
        <w:t>5</w:t>
      </w:r>
      <w:r w:rsidRPr="00F8117E">
        <w:rPr>
          <w:b w:val="0"/>
          <w:bCs w:val="0"/>
        </w:rPr>
        <w:t>].</w:t>
      </w:r>
      <w:r w:rsidR="00E50DC6">
        <w:rPr>
          <w:b w:val="0"/>
          <w:bCs w:val="0"/>
        </w:rPr>
        <w:t xml:space="preserve"> </w:t>
      </w:r>
      <w:r w:rsidRPr="008B4F2A">
        <w:rPr>
          <w:b w:val="0"/>
          <w:bCs w:val="0"/>
        </w:rPr>
        <w:t xml:space="preserve">К Северо-Западу России относятся водосборы Баренцева и Белого морей и значительная часть Балтийского,  акватория которого характеризуется близкой </w:t>
      </w:r>
      <w:proofErr w:type="gramStart"/>
      <w:r w:rsidRPr="008B4F2A">
        <w:rPr>
          <w:b w:val="0"/>
          <w:bCs w:val="0"/>
        </w:rPr>
        <w:t>к</w:t>
      </w:r>
      <w:proofErr w:type="gramEnd"/>
      <w:r w:rsidRPr="008B4F2A">
        <w:rPr>
          <w:b w:val="0"/>
          <w:bCs w:val="0"/>
        </w:rPr>
        <w:t xml:space="preserve"> критической экологической обстановкой. Состояние морских и озерных экосистем в первую очередь определяется именно экологической обстановкой на водосборах.</w:t>
      </w:r>
    </w:p>
    <w:p w:rsidR="009519EA" w:rsidRDefault="009519EA" w:rsidP="009519EA">
      <w:pPr>
        <w:pStyle w:val="31"/>
        <w:ind w:firstLine="720"/>
        <w:rPr>
          <w:b w:val="0"/>
          <w:bCs w:val="0"/>
        </w:rPr>
      </w:pPr>
      <w:r>
        <w:rPr>
          <w:b w:val="0"/>
          <w:bCs w:val="0"/>
        </w:rPr>
        <w:t xml:space="preserve">Территория Северо-Запада </w:t>
      </w:r>
      <w:r w:rsidRPr="00C66010">
        <w:rPr>
          <w:b w:val="0"/>
          <w:bCs w:val="0"/>
        </w:rPr>
        <w:t xml:space="preserve">характеризуется развитой речной сетью, большим количеством озер и болот. </w:t>
      </w:r>
      <w:r>
        <w:rPr>
          <w:b w:val="0"/>
          <w:bCs w:val="0"/>
        </w:rPr>
        <w:t xml:space="preserve">Формирование </w:t>
      </w:r>
      <w:r w:rsidRPr="00C66010">
        <w:rPr>
          <w:b w:val="0"/>
          <w:bCs w:val="0"/>
        </w:rPr>
        <w:t>густой гидрографической сети</w:t>
      </w:r>
      <w:r>
        <w:rPr>
          <w:b w:val="0"/>
          <w:bCs w:val="0"/>
        </w:rPr>
        <w:t xml:space="preserve"> обусловлено большим объемом атмосферных осадков и связанным с ним положительным водным балансом.</w:t>
      </w:r>
    </w:p>
    <w:p w:rsidR="009519EA" w:rsidRDefault="009519EA" w:rsidP="009519EA">
      <w:pPr>
        <w:pStyle w:val="31"/>
        <w:ind w:firstLine="720"/>
        <w:rPr>
          <w:b w:val="0"/>
          <w:bCs w:val="0"/>
        </w:rPr>
      </w:pPr>
      <w:r w:rsidRPr="00C66010">
        <w:rPr>
          <w:b w:val="0"/>
          <w:bCs w:val="0"/>
        </w:rPr>
        <w:t xml:space="preserve">Питание рек </w:t>
      </w:r>
      <w:r>
        <w:rPr>
          <w:b w:val="0"/>
          <w:bCs w:val="0"/>
        </w:rPr>
        <w:t>этого региона</w:t>
      </w:r>
      <w:r w:rsidRPr="00C66010">
        <w:rPr>
          <w:b w:val="0"/>
          <w:bCs w:val="0"/>
        </w:rPr>
        <w:t xml:space="preserve"> осуществляется </w:t>
      </w:r>
      <w:r>
        <w:rPr>
          <w:b w:val="0"/>
          <w:bCs w:val="0"/>
        </w:rPr>
        <w:t>в основном</w:t>
      </w:r>
      <w:r w:rsidRPr="00C66010">
        <w:rPr>
          <w:b w:val="0"/>
          <w:bCs w:val="0"/>
        </w:rPr>
        <w:t xml:space="preserve"> за счет талых вод, на долю которых приходится </w:t>
      </w:r>
      <w:r w:rsidR="00E50DC6">
        <w:rPr>
          <w:b w:val="0"/>
          <w:bCs w:val="0"/>
        </w:rPr>
        <w:t>около 75</w:t>
      </w:r>
      <w:r w:rsidRPr="00C66010">
        <w:rPr>
          <w:b w:val="0"/>
          <w:bCs w:val="0"/>
        </w:rPr>
        <w:t>% речного стока. Поэтому особенно сильные половодья приходятся на периоды снеготаяния. Доля дождевых и грунтовых вод в питании рек сравнительно невелика, но в период выпадения осенних дождей уровень их обычно снова повышается, но не достигает величин весеннего половодья. У рек, вытекающих из крупных озер или протекающих через них, годовые изменения уровня существенно сглажены, менее заметна летняя межень, а паводки практически отсутствуют.</w:t>
      </w:r>
    </w:p>
    <w:p w:rsidR="009519EA" w:rsidRPr="00C66010" w:rsidRDefault="009519EA" w:rsidP="009519EA">
      <w:pPr>
        <w:pStyle w:val="31"/>
        <w:ind w:firstLine="720"/>
        <w:rPr>
          <w:b w:val="0"/>
          <w:bCs w:val="0"/>
        </w:rPr>
      </w:pPr>
      <w:r w:rsidRPr="00C66010">
        <w:rPr>
          <w:b w:val="0"/>
          <w:bCs w:val="0"/>
        </w:rPr>
        <w:t>Реки Северо-Запада России значительно различаются по режиму ледостава, продолжительность которого, а также сроки замерзан</w:t>
      </w:r>
      <w:r>
        <w:rPr>
          <w:b w:val="0"/>
          <w:bCs w:val="0"/>
        </w:rPr>
        <w:t xml:space="preserve">ия и вскрытия рек определяются </w:t>
      </w:r>
      <w:r w:rsidRPr="00C66010">
        <w:rPr>
          <w:b w:val="0"/>
          <w:bCs w:val="0"/>
        </w:rPr>
        <w:t xml:space="preserve"> местоположением и погодными условиями. Воды рек характеризуются слабой естественной минерализацией. Большая часть речных вод относится к гидрокарбонатному классу. Территория Северо-Запада России изобилует озерами, различными по величине и генезису. Здесь находятся крупнейшие озера Европы – Ладожское (17</w:t>
      </w:r>
      <w:r w:rsidR="00843BD6">
        <w:rPr>
          <w:b w:val="0"/>
          <w:bCs w:val="0"/>
        </w:rPr>
        <w:t>.</w:t>
      </w:r>
      <w:r w:rsidRPr="00C66010">
        <w:rPr>
          <w:b w:val="0"/>
          <w:bCs w:val="0"/>
        </w:rPr>
        <w:t>7 тыс. км</w:t>
      </w:r>
      <w:proofErr w:type="gramStart"/>
      <w:r w:rsidRPr="00825648">
        <w:rPr>
          <w:b w:val="0"/>
          <w:bCs w:val="0"/>
          <w:vertAlign w:val="superscript"/>
        </w:rPr>
        <w:t>2</w:t>
      </w:r>
      <w:proofErr w:type="gramEnd"/>
      <w:r w:rsidRPr="00C66010">
        <w:rPr>
          <w:b w:val="0"/>
          <w:bCs w:val="0"/>
        </w:rPr>
        <w:t>) и Онежское (9</w:t>
      </w:r>
      <w:r w:rsidR="00843BD6">
        <w:rPr>
          <w:b w:val="0"/>
          <w:bCs w:val="0"/>
        </w:rPr>
        <w:t>.</w:t>
      </w:r>
      <w:r w:rsidRPr="00C66010">
        <w:rPr>
          <w:b w:val="0"/>
          <w:bCs w:val="0"/>
        </w:rPr>
        <w:t>7 тыс. км</w:t>
      </w:r>
      <w:r w:rsidRPr="00825648">
        <w:rPr>
          <w:b w:val="0"/>
          <w:bCs w:val="0"/>
          <w:vertAlign w:val="superscript"/>
        </w:rPr>
        <w:t>2</w:t>
      </w:r>
      <w:r w:rsidRPr="00C66010">
        <w:rPr>
          <w:b w:val="0"/>
          <w:bCs w:val="0"/>
        </w:rPr>
        <w:t>). Известно более 150 тыс. озер площадью более 1 га. Распределены озера по территории Северо-Западного региона весьма неравномерно. Наиболее крупные из них принадлежат бассейнам Балтийского и Белого морей.</w:t>
      </w:r>
    </w:p>
    <w:p w:rsidR="009519EA" w:rsidRPr="00C66010" w:rsidRDefault="009519EA" w:rsidP="009519EA">
      <w:pPr>
        <w:pStyle w:val="31"/>
        <w:ind w:firstLine="720"/>
        <w:rPr>
          <w:b w:val="0"/>
          <w:bCs w:val="0"/>
        </w:rPr>
      </w:pPr>
      <w:r w:rsidRPr="00C66010">
        <w:rPr>
          <w:b w:val="0"/>
          <w:bCs w:val="0"/>
        </w:rPr>
        <w:t xml:space="preserve">В пределах </w:t>
      </w:r>
      <w:r w:rsidRPr="00E50DC6">
        <w:rPr>
          <w:b w:val="0"/>
          <w:bCs w:val="0"/>
        </w:rPr>
        <w:t>Северо-Запада</w:t>
      </w:r>
      <w:r w:rsidRPr="00C66010">
        <w:rPr>
          <w:b w:val="0"/>
          <w:bCs w:val="0"/>
        </w:rPr>
        <w:t xml:space="preserve"> выделяются следующие </w:t>
      </w:r>
      <w:r w:rsidRPr="00E50DC6">
        <w:rPr>
          <w:b w:val="0"/>
          <w:bCs w:val="0"/>
        </w:rPr>
        <w:t>типы озёр</w:t>
      </w:r>
      <w:r w:rsidRPr="00C66010">
        <w:rPr>
          <w:b w:val="0"/>
          <w:bCs w:val="0"/>
        </w:rPr>
        <w:t xml:space="preserve">: </w:t>
      </w:r>
    </w:p>
    <w:p w:rsidR="00E632A1" w:rsidRDefault="00E632A1" w:rsidP="00E632A1">
      <w:pPr>
        <w:pStyle w:val="31"/>
        <w:ind w:firstLine="0"/>
        <w:rPr>
          <w:b w:val="0"/>
          <w:bCs w:val="0"/>
        </w:rPr>
      </w:pPr>
      <w:r>
        <w:rPr>
          <w:b w:val="0"/>
          <w:bCs w:val="0"/>
        </w:rPr>
        <w:t xml:space="preserve">- </w:t>
      </w:r>
      <w:r w:rsidR="009519EA" w:rsidRPr="00C66010">
        <w:rPr>
          <w:b w:val="0"/>
          <w:bCs w:val="0"/>
        </w:rPr>
        <w:t>озёра, приуроченные к эрозионно-тектоническим впадинам Балтийского кристаллического щита (Кольский п-ов, Карелия, Карельский перешеек);</w:t>
      </w:r>
    </w:p>
    <w:p w:rsidR="00E632A1" w:rsidRDefault="00E632A1" w:rsidP="00E632A1">
      <w:pPr>
        <w:pStyle w:val="31"/>
        <w:ind w:firstLine="0"/>
        <w:rPr>
          <w:b w:val="0"/>
          <w:bCs w:val="0"/>
        </w:rPr>
      </w:pPr>
      <w:r>
        <w:rPr>
          <w:b w:val="0"/>
          <w:bCs w:val="0"/>
        </w:rPr>
        <w:t xml:space="preserve">- </w:t>
      </w:r>
      <w:r w:rsidR="009519EA" w:rsidRPr="00C66010">
        <w:rPr>
          <w:b w:val="0"/>
          <w:bCs w:val="0"/>
        </w:rPr>
        <w:t xml:space="preserve">карстовые озёра, расположенные на территориях с неглубоким залеганием карбонатных пород; </w:t>
      </w:r>
    </w:p>
    <w:p w:rsidR="00E632A1" w:rsidRDefault="00E632A1" w:rsidP="00E632A1">
      <w:pPr>
        <w:pStyle w:val="31"/>
        <w:ind w:firstLine="0"/>
        <w:rPr>
          <w:b w:val="0"/>
          <w:bCs w:val="0"/>
        </w:rPr>
      </w:pPr>
      <w:r>
        <w:rPr>
          <w:b w:val="0"/>
          <w:bCs w:val="0"/>
        </w:rPr>
        <w:lastRenderedPageBreak/>
        <w:t xml:space="preserve">- </w:t>
      </w:r>
      <w:r w:rsidR="009519EA" w:rsidRPr="00C66010">
        <w:rPr>
          <w:b w:val="0"/>
          <w:bCs w:val="0"/>
        </w:rPr>
        <w:t>термокарстовые озёра восточной части тундровой зоны;</w:t>
      </w:r>
    </w:p>
    <w:p w:rsidR="009519EA" w:rsidRPr="00C66010" w:rsidRDefault="00E632A1" w:rsidP="00E632A1">
      <w:pPr>
        <w:pStyle w:val="31"/>
        <w:ind w:firstLine="0"/>
        <w:rPr>
          <w:b w:val="0"/>
          <w:bCs w:val="0"/>
        </w:rPr>
      </w:pPr>
      <w:r>
        <w:rPr>
          <w:b w:val="0"/>
          <w:bCs w:val="0"/>
        </w:rPr>
        <w:t xml:space="preserve">- </w:t>
      </w:r>
      <w:r w:rsidR="009519EA" w:rsidRPr="00C66010">
        <w:rPr>
          <w:b w:val="0"/>
          <w:bCs w:val="0"/>
        </w:rPr>
        <w:t>озёра, занимающие котловины холмисто-моренного рельефа.</w:t>
      </w:r>
    </w:p>
    <w:p w:rsidR="009519EA" w:rsidRPr="00825648" w:rsidRDefault="009519EA" w:rsidP="009519EA">
      <w:pPr>
        <w:pStyle w:val="31"/>
        <w:ind w:firstLine="720"/>
        <w:rPr>
          <w:b w:val="0"/>
          <w:bCs w:val="0"/>
        </w:rPr>
      </w:pPr>
      <w:r>
        <w:rPr>
          <w:b w:val="0"/>
          <w:bCs w:val="0"/>
        </w:rPr>
        <w:t>О</w:t>
      </w:r>
      <w:r w:rsidR="00E632A1">
        <w:rPr>
          <w:b w:val="0"/>
          <w:bCs w:val="0"/>
        </w:rPr>
        <w:t xml:space="preserve">зера играют </w:t>
      </w:r>
      <w:r w:rsidRPr="00825648">
        <w:rPr>
          <w:b w:val="0"/>
          <w:bCs w:val="0"/>
        </w:rPr>
        <w:t xml:space="preserve">заметную роль в общем гидрографическом облике </w:t>
      </w:r>
      <w:r>
        <w:rPr>
          <w:b w:val="0"/>
          <w:bCs w:val="0"/>
        </w:rPr>
        <w:t>Северо-Западного региона</w:t>
      </w:r>
      <w:r w:rsidRPr="00825648">
        <w:rPr>
          <w:b w:val="0"/>
          <w:bCs w:val="0"/>
        </w:rPr>
        <w:t>. Наряду с такими крупными озерами, как Чудско-Псковское и Ильмень, здесь имеется большое количество средних и малых водоемов. Общее же число озер превышает 5-6 тыс</w:t>
      </w:r>
      <w:r w:rsidR="00E632A1">
        <w:rPr>
          <w:b w:val="0"/>
          <w:bCs w:val="0"/>
        </w:rPr>
        <w:t>яч</w:t>
      </w:r>
      <w:r w:rsidRPr="00825648">
        <w:rPr>
          <w:b w:val="0"/>
          <w:bCs w:val="0"/>
        </w:rPr>
        <w:t>. Такое скопление озер связано с историей р</w:t>
      </w:r>
      <w:r w:rsidR="00E632A1">
        <w:rPr>
          <w:b w:val="0"/>
          <w:bCs w:val="0"/>
        </w:rPr>
        <w:t>азвития рельефа: сравнительной «молодостью»</w:t>
      </w:r>
      <w:r w:rsidRPr="00825648">
        <w:rPr>
          <w:b w:val="0"/>
          <w:bCs w:val="0"/>
        </w:rPr>
        <w:t xml:space="preserve"> его современной поверхности, позже других районов Европейской части освободившейся от ледникового покрова. Этому способствуют также и современные физико-географические условия, характеризующиеся избыточным поверхностным увлажнением. Связь озер с четвертичным оледенением как бы подчеркивается почти полным совпадением южной границы озерной области с южным краем последнего оледенения. Сравнительно слабо врезанная речная сеть еще не успела после отступания ледника понизить уровень озер или выполнить наносами их котловины. </w:t>
      </w:r>
    </w:p>
    <w:p w:rsidR="009519EA" w:rsidRPr="00825648" w:rsidRDefault="009519EA" w:rsidP="009519EA">
      <w:pPr>
        <w:pStyle w:val="31"/>
        <w:ind w:firstLine="720"/>
        <w:rPr>
          <w:b w:val="0"/>
          <w:bCs w:val="0"/>
        </w:rPr>
      </w:pPr>
      <w:r w:rsidRPr="00825648">
        <w:rPr>
          <w:b w:val="0"/>
          <w:bCs w:val="0"/>
        </w:rPr>
        <w:t xml:space="preserve">Однако степень </w:t>
      </w:r>
      <w:proofErr w:type="spellStart"/>
      <w:r w:rsidRPr="00825648">
        <w:rPr>
          <w:b w:val="0"/>
          <w:bCs w:val="0"/>
        </w:rPr>
        <w:t>оз</w:t>
      </w:r>
      <w:r w:rsidR="00843BD6">
        <w:rPr>
          <w:b w:val="0"/>
          <w:bCs w:val="0"/>
        </w:rPr>
        <w:t>ё</w:t>
      </w:r>
      <w:r w:rsidRPr="00825648">
        <w:rPr>
          <w:b w:val="0"/>
          <w:bCs w:val="0"/>
        </w:rPr>
        <w:t>рности</w:t>
      </w:r>
      <w:proofErr w:type="spellEnd"/>
      <w:r w:rsidRPr="00825648">
        <w:rPr>
          <w:b w:val="0"/>
          <w:bCs w:val="0"/>
        </w:rPr>
        <w:t xml:space="preserve"> и характер оз</w:t>
      </w:r>
      <w:r w:rsidR="00843BD6">
        <w:rPr>
          <w:b w:val="0"/>
          <w:bCs w:val="0"/>
        </w:rPr>
        <w:t>ё</w:t>
      </w:r>
      <w:r w:rsidRPr="00825648">
        <w:rPr>
          <w:b w:val="0"/>
          <w:bCs w:val="0"/>
        </w:rPr>
        <w:t xml:space="preserve">р района существенно </w:t>
      </w:r>
      <w:proofErr w:type="gramStart"/>
      <w:r w:rsidRPr="00825648">
        <w:rPr>
          <w:b w:val="0"/>
          <w:bCs w:val="0"/>
        </w:rPr>
        <w:t>отличны</w:t>
      </w:r>
      <w:proofErr w:type="gramEnd"/>
      <w:r w:rsidRPr="00825648">
        <w:rPr>
          <w:b w:val="0"/>
          <w:bCs w:val="0"/>
        </w:rPr>
        <w:t xml:space="preserve"> от района Карелии. В то время как в Карелии степень </w:t>
      </w:r>
      <w:proofErr w:type="spellStart"/>
      <w:r w:rsidRPr="00825648">
        <w:rPr>
          <w:b w:val="0"/>
          <w:bCs w:val="0"/>
        </w:rPr>
        <w:t>оз</w:t>
      </w:r>
      <w:r w:rsidR="00843BD6">
        <w:rPr>
          <w:b w:val="0"/>
          <w:bCs w:val="0"/>
        </w:rPr>
        <w:t>ё</w:t>
      </w:r>
      <w:r w:rsidRPr="00825648">
        <w:rPr>
          <w:b w:val="0"/>
          <w:bCs w:val="0"/>
        </w:rPr>
        <w:t>рности</w:t>
      </w:r>
      <w:proofErr w:type="spellEnd"/>
      <w:r w:rsidRPr="00825648">
        <w:rPr>
          <w:b w:val="0"/>
          <w:bCs w:val="0"/>
        </w:rPr>
        <w:t xml:space="preserve"> составляет в среднем около 10%, а местами достигает 20% и более, здесь </w:t>
      </w:r>
      <w:proofErr w:type="spellStart"/>
      <w:r w:rsidRPr="00825648">
        <w:rPr>
          <w:b w:val="0"/>
          <w:bCs w:val="0"/>
        </w:rPr>
        <w:t>оз</w:t>
      </w:r>
      <w:r w:rsidR="00843BD6">
        <w:rPr>
          <w:b w:val="0"/>
          <w:bCs w:val="0"/>
        </w:rPr>
        <w:t>ё</w:t>
      </w:r>
      <w:r w:rsidRPr="00825648">
        <w:rPr>
          <w:b w:val="0"/>
          <w:bCs w:val="0"/>
        </w:rPr>
        <w:t>рность</w:t>
      </w:r>
      <w:proofErr w:type="spellEnd"/>
      <w:r w:rsidRPr="00825648">
        <w:rPr>
          <w:b w:val="0"/>
          <w:bCs w:val="0"/>
        </w:rPr>
        <w:t xml:space="preserve"> обычно не превышает 1-3%. В Карелии большинство озер имеет тектоническое происхождение, здесь же преобладают озера, образовавшиеся в результате аккумулятивной и эрозионной деятельности ледника.      Котловины озер приурочены главным образом к понижениям между </w:t>
      </w:r>
      <w:proofErr w:type="gramStart"/>
      <w:r w:rsidRPr="00825648">
        <w:rPr>
          <w:b w:val="0"/>
          <w:bCs w:val="0"/>
        </w:rPr>
        <w:t>моренными</w:t>
      </w:r>
      <w:proofErr w:type="gramEnd"/>
      <w:r w:rsidRPr="00825648">
        <w:rPr>
          <w:b w:val="0"/>
          <w:bCs w:val="0"/>
        </w:rPr>
        <w:t xml:space="preserve"> грядами и холмами или они образованы в результате </w:t>
      </w:r>
      <w:proofErr w:type="spellStart"/>
      <w:r w:rsidRPr="00825648">
        <w:rPr>
          <w:b w:val="0"/>
          <w:bCs w:val="0"/>
        </w:rPr>
        <w:t>подпруживания</w:t>
      </w:r>
      <w:proofErr w:type="spellEnd"/>
      <w:r w:rsidRPr="00825648">
        <w:rPr>
          <w:b w:val="0"/>
          <w:bCs w:val="0"/>
        </w:rPr>
        <w:t xml:space="preserve"> речных долин ледниковыми отложениями. </w:t>
      </w:r>
      <w:proofErr w:type="gramStart"/>
      <w:r w:rsidRPr="00825648">
        <w:rPr>
          <w:b w:val="0"/>
          <w:bCs w:val="0"/>
        </w:rPr>
        <w:t>Существенно отличной</w:t>
      </w:r>
      <w:proofErr w:type="gramEnd"/>
      <w:r w:rsidRPr="00825648">
        <w:rPr>
          <w:b w:val="0"/>
          <w:bCs w:val="0"/>
        </w:rPr>
        <w:t xml:space="preserve"> является и форма озер. </w:t>
      </w:r>
      <w:proofErr w:type="gramStart"/>
      <w:r w:rsidRPr="00825648">
        <w:rPr>
          <w:b w:val="0"/>
          <w:bCs w:val="0"/>
        </w:rPr>
        <w:t>В большинстве случаев это небольшие, округлой формы водоемы со слабо развитой береговой линией; они имеют плоские берега, небольшие глубины, не превышающие, как правило, 5-10 м, и плоский рельеф дна.</w:t>
      </w:r>
      <w:proofErr w:type="gramEnd"/>
      <w:r w:rsidRPr="00825648">
        <w:rPr>
          <w:b w:val="0"/>
          <w:bCs w:val="0"/>
        </w:rPr>
        <w:t xml:space="preserve"> На дне озер часто залегают мощные отложения ила (сапропель). </w:t>
      </w:r>
    </w:p>
    <w:p w:rsidR="009519EA" w:rsidRPr="00825648" w:rsidRDefault="009519EA" w:rsidP="009519EA">
      <w:pPr>
        <w:pStyle w:val="31"/>
        <w:ind w:firstLine="720"/>
        <w:rPr>
          <w:b w:val="0"/>
          <w:bCs w:val="0"/>
        </w:rPr>
      </w:pPr>
      <w:r w:rsidRPr="00E632A1">
        <w:rPr>
          <w:b w:val="0"/>
          <w:bCs w:val="0"/>
        </w:rPr>
        <w:t>Чудско-Псковское</w:t>
      </w:r>
      <w:r w:rsidRPr="00825648">
        <w:rPr>
          <w:b w:val="0"/>
          <w:bCs w:val="0"/>
        </w:rPr>
        <w:t xml:space="preserve"> озеро относится к числу крупнейших озер Европейской части России; площадь водной поверхности его равна 3550 км</w:t>
      </w:r>
      <w:proofErr w:type="gramStart"/>
      <w:r w:rsidRPr="00825648">
        <w:rPr>
          <w:b w:val="0"/>
          <w:bCs w:val="0"/>
          <w:vertAlign w:val="superscript"/>
        </w:rPr>
        <w:t>2</w:t>
      </w:r>
      <w:proofErr w:type="gramEnd"/>
      <w:r w:rsidRPr="00825648">
        <w:rPr>
          <w:b w:val="0"/>
          <w:bCs w:val="0"/>
        </w:rPr>
        <w:t xml:space="preserve">, что меньше площади только двух, расположенных здесь озер </w:t>
      </w:r>
      <w:r w:rsidR="00E632A1">
        <w:rPr>
          <w:b w:val="0"/>
          <w:bCs w:val="0"/>
        </w:rPr>
        <w:t>–</w:t>
      </w:r>
      <w:r w:rsidRPr="00825648">
        <w:rPr>
          <w:b w:val="0"/>
          <w:bCs w:val="0"/>
        </w:rPr>
        <w:t xml:space="preserve"> Ладожского и Онежского. </w:t>
      </w:r>
    </w:p>
    <w:p w:rsidR="009519EA" w:rsidRPr="00825648" w:rsidRDefault="009519EA" w:rsidP="009519EA">
      <w:pPr>
        <w:pStyle w:val="31"/>
        <w:ind w:firstLine="720"/>
        <w:rPr>
          <w:b w:val="0"/>
          <w:bCs w:val="0"/>
        </w:rPr>
      </w:pPr>
      <w:r w:rsidRPr="00825648">
        <w:rPr>
          <w:b w:val="0"/>
          <w:bCs w:val="0"/>
        </w:rPr>
        <w:t xml:space="preserve">С Чудским озером связаны три крупные проблемы: устройство непрерывного Чудско-Балтийского водного пути, мелиорация прилегающих к нему обширных </w:t>
      </w:r>
      <w:r w:rsidR="00AD46C1">
        <w:rPr>
          <w:b w:val="0"/>
          <w:bCs w:val="0"/>
        </w:rPr>
        <w:t xml:space="preserve">заболоченных пространств и </w:t>
      </w:r>
      <w:proofErr w:type="spellStart"/>
      <w:r w:rsidR="00AD46C1">
        <w:rPr>
          <w:b w:val="0"/>
          <w:bCs w:val="0"/>
        </w:rPr>
        <w:t>рыбо</w:t>
      </w:r>
      <w:proofErr w:type="spellEnd"/>
      <w:r w:rsidR="00AD46C1">
        <w:rPr>
          <w:b w:val="0"/>
          <w:bCs w:val="0"/>
        </w:rPr>
        <w:t>-</w:t>
      </w:r>
      <w:r w:rsidRPr="00825648">
        <w:rPr>
          <w:b w:val="0"/>
          <w:bCs w:val="0"/>
        </w:rPr>
        <w:t>хозяйствен</w:t>
      </w:r>
      <w:r>
        <w:rPr>
          <w:b w:val="0"/>
          <w:bCs w:val="0"/>
        </w:rPr>
        <w:t xml:space="preserve">ное использование. </w:t>
      </w:r>
      <w:r w:rsidRPr="00825648">
        <w:rPr>
          <w:b w:val="0"/>
          <w:bCs w:val="0"/>
        </w:rPr>
        <w:t xml:space="preserve">В озеро впадает свыше 30 притоков, из которых главнейшими являются река Великая, впадающая с юга, и река </w:t>
      </w:r>
      <w:proofErr w:type="spellStart"/>
      <w:r w:rsidRPr="00825648">
        <w:rPr>
          <w:b w:val="0"/>
          <w:bCs w:val="0"/>
        </w:rPr>
        <w:t>Эмайыги</w:t>
      </w:r>
      <w:proofErr w:type="spellEnd"/>
      <w:r w:rsidRPr="00825648">
        <w:rPr>
          <w:b w:val="0"/>
          <w:bCs w:val="0"/>
        </w:rPr>
        <w:t xml:space="preserve"> (Эмбах), текущая с запада; общая площадь их водосбора </w:t>
      </w:r>
      <w:r w:rsidRPr="00825648">
        <w:rPr>
          <w:b w:val="0"/>
          <w:bCs w:val="0"/>
        </w:rPr>
        <w:lastRenderedPageBreak/>
        <w:t xml:space="preserve">составляет до 75% всего водосбора озера. Из озера вытекает река Нарва. Чудско-Псковское озеро состоит из трех, более или менее обособленных частей, имеющих самостоятельные наименования. Северная и самая большая его часть носит название Чудского озера, южная, меньшая по размерам </w:t>
      </w:r>
      <w:r w:rsidR="00E632A1">
        <w:rPr>
          <w:b w:val="0"/>
          <w:bCs w:val="0"/>
        </w:rPr>
        <w:t>–</w:t>
      </w:r>
      <w:r w:rsidRPr="00825648">
        <w:rPr>
          <w:b w:val="0"/>
          <w:bCs w:val="0"/>
        </w:rPr>
        <w:t xml:space="preserve"> Псковского озера, а пролив, соединяющий эти два водоема, именуется Теплым озером. </w:t>
      </w:r>
    </w:p>
    <w:p w:rsidR="009519EA" w:rsidRPr="00F8117E" w:rsidRDefault="009519EA" w:rsidP="00E632A1">
      <w:pPr>
        <w:pStyle w:val="31"/>
        <w:ind w:firstLine="0"/>
        <w:jc w:val="center"/>
        <w:rPr>
          <w:b w:val="0"/>
          <w:bCs w:val="0"/>
        </w:rPr>
      </w:pPr>
      <w:r w:rsidRPr="00825648">
        <w:rPr>
          <w:b w:val="0"/>
          <w:bCs w:val="0"/>
        </w:rPr>
        <w:t>Таблица 7</w:t>
      </w:r>
      <w:r w:rsidRPr="00825648">
        <w:rPr>
          <w:bCs w:val="0"/>
        </w:rPr>
        <w:t xml:space="preserve">. </w:t>
      </w:r>
      <w:r w:rsidRPr="00E632A1">
        <w:rPr>
          <w:b w:val="0"/>
          <w:bCs w:val="0"/>
        </w:rPr>
        <w:t xml:space="preserve">Размеры отдельных частей Чудско-Псковского </w:t>
      </w:r>
      <w:r w:rsidRPr="00F8117E">
        <w:rPr>
          <w:b w:val="0"/>
          <w:bCs w:val="0"/>
        </w:rPr>
        <w:t>озера</w:t>
      </w:r>
      <w:r w:rsidR="00E632A1" w:rsidRPr="00F8117E">
        <w:rPr>
          <w:b w:val="0"/>
          <w:bCs w:val="0"/>
        </w:rPr>
        <w:t xml:space="preserve"> [</w:t>
      </w:r>
      <w:r w:rsidR="00F05244" w:rsidRPr="00F8117E">
        <w:rPr>
          <w:b w:val="0"/>
          <w:bCs w:val="0"/>
        </w:rPr>
        <w:t>1</w:t>
      </w:r>
      <w:r w:rsidR="00F8117E" w:rsidRPr="00F8117E">
        <w:rPr>
          <w:b w:val="0"/>
          <w:bCs w:val="0"/>
        </w:rPr>
        <w:t>5</w:t>
      </w:r>
      <w:r w:rsidR="00E632A1" w:rsidRPr="00F8117E">
        <w:rPr>
          <w:b w:val="0"/>
          <w:bCs w:val="0"/>
        </w:rPr>
        <w:t>]</w:t>
      </w:r>
      <w:r w:rsidR="00F8117E" w:rsidRPr="00F8117E">
        <w:rPr>
          <w:b w:val="0"/>
          <w:bCs w:val="0"/>
        </w:rPr>
        <w:t>.</w:t>
      </w:r>
    </w:p>
    <w:tbl>
      <w:tblPr>
        <w:tblStyle w:val="af1"/>
        <w:tblW w:w="9556" w:type="dxa"/>
        <w:jc w:val="center"/>
        <w:tblLayout w:type="fixed"/>
        <w:tblLook w:val="04A0" w:firstRow="1" w:lastRow="0" w:firstColumn="1" w:lastColumn="0" w:noHBand="0" w:noVBand="1"/>
      </w:tblPr>
      <w:tblGrid>
        <w:gridCol w:w="2086"/>
        <w:gridCol w:w="1701"/>
        <w:gridCol w:w="2965"/>
        <w:gridCol w:w="2804"/>
      </w:tblGrid>
      <w:tr w:rsidR="009519EA" w:rsidTr="003F22A7">
        <w:trPr>
          <w:trHeight w:val="365"/>
          <w:jc w:val="center"/>
        </w:trPr>
        <w:tc>
          <w:tcPr>
            <w:tcW w:w="2086" w:type="dxa"/>
            <w:shd w:val="clear" w:color="auto" w:fill="auto"/>
            <w:vAlign w:val="center"/>
          </w:tcPr>
          <w:p w:rsidR="009519EA" w:rsidRPr="00825648" w:rsidRDefault="009519EA" w:rsidP="003F22A7">
            <w:pPr>
              <w:pStyle w:val="31"/>
              <w:spacing w:line="240" w:lineRule="auto"/>
              <w:ind w:firstLine="0"/>
              <w:jc w:val="center"/>
              <w:rPr>
                <w:b w:val="0"/>
                <w:bCs w:val="0"/>
              </w:rPr>
            </w:pPr>
            <w:r>
              <w:rPr>
                <w:b w:val="0"/>
                <w:bCs w:val="0"/>
              </w:rPr>
              <w:t>Н</w:t>
            </w:r>
            <w:r w:rsidR="004758AD">
              <w:rPr>
                <w:b w:val="0"/>
                <w:bCs w:val="0"/>
              </w:rPr>
              <w:t>аимен</w:t>
            </w:r>
            <w:r>
              <w:rPr>
                <w:b w:val="0"/>
                <w:bCs w:val="0"/>
              </w:rPr>
              <w:t>ование</w:t>
            </w:r>
            <w:r w:rsidR="003F22A7">
              <w:rPr>
                <w:b w:val="0"/>
                <w:bCs w:val="0"/>
              </w:rPr>
              <w:t xml:space="preserve"> озера</w:t>
            </w:r>
          </w:p>
        </w:tc>
        <w:tc>
          <w:tcPr>
            <w:tcW w:w="1701" w:type="dxa"/>
            <w:vAlign w:val="center"/>
          </w:tcPr>
          <w:p w:rsidR="009519EA" w:rsidRDefault="009519EA" w:rsidP="003F22A7">
            <w:pPr>
              <w:pStyle w:val="31"/>
              <w:spacing w:line="240" w:lineRule="auto"/>
              <w:ind w:firstLine="0"/>
              <w:jc w:val="center"/>
              <w:rPr>
                <w:b w:val="0"/>
                <w:bCs w:val="0"/>
              </w:rPr>
            </w:pPr>
            <w:r w:rsidRPr="00825648">
              <w:rPr>
                <w:b w:val="0"/>
                <w:bCs w:val="0"/>
              </w:rPr>
              <w:t xml:space="preserve">Площадь, </w:t>
            </w:r>
            <w:r w:rsidR="003F22A7" w:rsidRPr="00A73B6C">
              <w:rPr>
                <w:b w:val="0"/>
                <w:bCs w:val="0"/>
              </w:rPr>
              <w:t>км</w:t>
            </w:r>
            <w:proofErr w:type="gramStart"/>
            <w:r w:rsidR="003F22A7" w:rsidRPr="00A73B6C">
              <w:rPr>
                <w:b w:val="0"/>
                <w:bCs w:val="0"/>
                <w:vertAlign w:val="superscript"/>
              </w:rPr>
              <w:t>2</w:t>
            </w:r>
            <w:proofErr w:type="gramEnd"/>
          </w:p>
        </w:tc>
        <w:tc>
          <w:tcPr>
            <w:tcW w:w="2965" w:type="dxa"/>
            <w:vAlign w:val="center"/>
          </w:tcPr>
          <w:p w:rsidR="009519EA" w:rsidRDefault="009519EA" w:rsidP="003F22A7">
            <w:pPr>
              <w:pStyle w:val="31"/>
              <w:spacing w:line="240" w:lineRule="auto"/>
              <w:ind w:firstLine="0"/>
              <w:jc w:val="center"/>
              <w:rPr>
                <w:b w:val="0"/>
                <w:bCs w:val="0"/>
              </w:rPr>
            </w:pPr>
            <w:r w:rsidRPr="00825648">
              <w:rPr>
                <w:b w:val="0"/>
                <w:bCs w:val="0"/>
              </w:rPr>
              <w:t>% к общей площади озера</w:t>
            </w:r>
          </w:p>
        </w:tc>
        <w:tc>
          <w:tcPr>
            <w:tcW w:w="2804" w:type="dxa"/>
            <w:vAlign w:val="center"/>
          </w:tcPr>
          <w:p w:rsidR="009519EA" w:rsidRDefault="009519EA" w:rsidP="003F22A7">
            <w:pPr>
              <w:pStyle w:val="31"/>
              <w:spacing w:line="240" w:lineRule="auto"/>
              <w:ind w:firstLine="0"/>
              <w:jc w:val="center"/>
              <w:rPr>
                <w:b w:val="0"/>
                <w:bCs w:val="0"/>
              </w:rPr>
            </w:pPr>
            <w:r w:rsidRPr="00825648">
              <w:rPr>
                <w:b w:val="0"/>
                <w:bCs w:val="0"/>
              </w:rPr>
              <w:t xml:space="preserve">Наибольшая глубина, </w:t>
            </w:r>
            <w:proofErr w:type="gramStart"/>
            <w:r w:rsidRPr="00825648">
              <w:rPr>
                <w:b w:val="0"/>
                <w:bCs w:val="0"/>
              </w:rPr>
              <w:t>м</w:t>
            </w:r>
            <w:proofErr w:type="gramEnd"/>
          </w:p>
        </w:tc>
      </w:tr>
      <w:tr w:rsidR="009519EA" w:rsidTr="003F22A7">
        <w:trPr>
          <w:trHeight w:val="428"/>
          <w:jc w:val="center"/>
        </w:trPr>
        <w:tc>
          <w:tcPr>
            <w:tcW w:w="2086" w:type="dxa"/>
            <w:shd w:val="clear" w:color="auto" w:fill="auto"/>
            <w:vAlign w:val="center"/>
          </w:tcPr>
          <w:p w:rsidR="009519EA" w:rsidRDefault="009519EA" w:rsidP="003F22A7">
            <w:pPr>
              <w:pStyle w:val="31"/>
              <w:spacing w:line="240" w:lineRule="auto"/>
              <w:ind w:firstLine="0"/>
              <w:jc w:val="left"/>
              <w:rPr>
                <w:b w:val="0"/>
                <w:bCs w:val="0"/>
              </w:rPr>
            </w:pPr>
            <w:r w:rsidRPr="00825648">
              <w:rPr>
                <w:b w:val="0"/>
                <w:bCs w:val="0"/>
              </w:rPr>
              <w:t>Чудское</w:t>
            </w:r>
          </w:p>
        </w:tc>
        <w:tc>
          <w:tcPr>
            <w:tcW w:w="1701" w:type="dxa"/>
            <w:vAlign w:val="center"/>
          </w:tcPr>
          <w:p w:rsidR="009519EA" w:rsidRDefault="009519EA" w:rsidP="003F22A7">
            <w:pPr>
              <w:pStyle w:val="31"/>
              <w:spacing w:line="240" w:lineRule="auto"/>
              <w:ind w:firstLine="0"/>
              <w:jc w:val="center"/>
              <w:rPr>
                <w:b w:val="0"/>
                <w:bCs w:val="0"/>
              </w:rPr>
            </w:pPr>
            <w:r w:rsidRPr="00825648">
              <w:rPr>
                <w:b w:val="0"/>
                <w:bCs w:val="0"/>
              </w:rPr>
              <w:t>2670</w:t>
            </w:r>
          </w:p>
        </w:tc>
        <w:tc>
          <w:tcPr>
            <w:tcW w:w="2965" w:type="dxa"/>
            <w:vAlign w:val="center"/>
          </w:tcPr>
          <w:p w:rsidR="009519EA" w:rsidRDefault="009519EA" w:rsidP="003F22A7">
            <w:pPr>
              <w:pStyle w:val="31"/>
              <w:spacing w:line="240" w:lineRule="auto"/>
              <w:ind w:firstLine="0"/>
              <w:jc w:val="center"/>
              <w:rPr>
                <w:b w:val="0"/>
                <w:bCs w:val="0"/>
              </w:rPr>
            </w:pPr>
            <w:r w:rsidRPr="00825648">
              <w:rPr>
                <w:b w:val="0"/>
                <w:bCs w:val="0"/>
              </w:rPr>
              <w:t>75</w:t>
            </w:r>
          </w:p>
        </w:tc>
        <w:tc>
          <w:tcPr>
            <w:tcW w:w="2804" w:type="dxa"/>
            <w:vAlign w:val="center"/>
          </w:tcPr>
          <w:p w:rsidR="009519EA" w:rsidRDefault="009519EA" w:rsidP="003F22A7">
            <w:pPr>
              <w:pStyle w:val="31"/>
              <w:spacing w:line="240" w:lineRule="auto"/>
              <w:ind w:firstLine="0"/>
              <w:jc w:val="center"/>
              <w:rPr>
                <w:b w:val="0"/>
                <w:bCs w:val="0"/>
              </w:rPr>
            </w:pPr>
            <w:r w:rsidRPr="00825648">
              <w:rPr>
                <w:b w:val="0"/>
                <w:bCs w:val="0"/>
              </w:rPr>
              <w:t>10,7</w:t>
            </w:r>
          </w:p>
        </w:tc>
      </w:tr>
      <w:tr w:rsidR="009519EA" w:rsidTr="003F22A7">
        <w:trPr>
          <w:trHeight w:val="406"/>
          <w:jc w:val="center"/>
        </w:trPr>
        <w:tc>
          <w:tcPr>
            <w:tcW w:w="2086" w:type="dxa"/>
            <w:shd w:val="clear" w:color="auto" w:fill="auto"/>
            <w:vAlign w:val="center"/>
          </w:tcPr>
          <w:p w:rsidR="009519EA" w:rsidRDefault="009519EA" w:rsidP="003F22A7">
            <w:pPr>
              <w:pStyle w:val="31"/>
              <w:spacing w:line="240" w:lineRule="auto"/>
              <w:ind w:firstLine="0"/>
              <w:jc w:val="left"/>
              <w:rPr>
                <w:b w:val="0"/>
                <w:bCs w:val="0"/>
              </w:rPr>
            </w:pPr>
            <w:r w:rsidRPr="00825648">
              <w:rPr>
                <w:b w:val="0"/>
                <w:bCs w:val="0"/>
              </w:rPr>
              <w:t>Псковское</w:t>
            </w:r>
          </w:p>
        </w:tc>
        <w:tc>
          <w:tcPr>
            <w:tcW w:w="1701" w:type="dxa"/>
            <w:vAlign w:val="center"/>
          </w:tcPr>
          <w:p w:rsidR="009519EA" w:rsidRDefault="009519EA" w:rsidP="003F22A7">
            <w:pPr>
              <w:pStyle w:val="31"/>
              <w:spacing w:line="240" w:lineRule="auto"/>
              <w:ind w:firstLine="0"/>
              <w:jc w:val="center"/>
              <w:rPr>
                <w:b w:val="0"/>
                <w:bCs w:val="0"/>
              </w:rPr>
            </w:pPr>
            <w:r w:rsidRPr="00825648">
              <w:rPr>
                <w:b w:val="0"/>
                <w:bCs w:val="0"/>
              </w:rPr>
              <w:t>710</w:t>
            </w:r>
          </w:p>
        </w:tc>
        <w:tc>
          <w:tcPr>
            <w:tcW w:w="2965" w:type="dxa"/>
            <w:vAlign w:val="center"/>
          </w:tcPr>
          <w:p w:rsidR="009519EA" w:rsidRDefault="009519EA" w:rsidP="003F22A7">
            <w:pPr>
              <w:pStyle w:val="31"/>
              <w:spacing w:line="240" w:lineRule="auto"/>
              <w:ind w:firstLine="0"/>
              <w:jc w:val="center"/>
              <w:rPr>
                <w:b w:val="0"/>
                <w:bCs w:val="0"/>
              </w:rPr>
            </w:pPr>
            <w:r w:rsidRPr="00825648">
              <w:rPr>
                <w:b w:val="0"/>
                <w:bCs w:val="0"/>
              </w:rPr>
              <w:t>20</w:t>
            </w:r>
          </w:p>
        </w:tc>
        <w:tc>
          <w:tcPr>
            <w:tcW w:w="2804" w:type="dxa"/>
            <w:vAlign w:val="center"/>
          </w:tcPr>
          <w:p w:rsidR="009519EA" w:rsidRDefault="009519EA" w:rsidP="003F22A7">
            <w:pPr>
              <w:pStyle w:val="31"/>
              <w:spacing w:line="240" w:lineRule="auto"/>
              <w:ind w:firstLine="0"/>
              <w:jc w:val="center"/>
              <w:rPr>
                <w:b w:val="0"/>
                <w:bCs w:val="0"/>
              </w:rPr>
            </w:pPr>
            <w:r w:rsidRPr="00825648">
              <w:rPr>
                <w:b w:val="0"/>
                <w:bCs w:val="0"/>
              </w:rPr>
              <w:t>5,4</w:t>
            </w:r>
          </w:p>
        </w:tc>
      </w:tr>
      <w:tr w:rsidR="009519EA" w:rsidTr="003F22A7">
        <w:trPr>
          <w:trHeight w:val="425"/>
          <w:jc w:val="center"/>
        </w:trPr>
        <w:tc>
          <w:tcPr>
            <w:tcW w:w="2086" w:type="dxa"/>
            <w:shd w:val="clear" w:color="auto" w:fill="auto"/>
            <w:vAlign w:val="center"/>
          </w:tcPr>
          <w:p w:rsidR="009519EA" w:rsidRDefault="009519EA" w:rsidP="003F22A7">
            <w:pPr>
              <w:pStyle w:val="31"/>
              <w:spacing w:line="240" w:lineRule="auto"/>
              <w:ind w:firstLine="0"/>
              <w:jc w:val="left"/>
              <w:rPr>
                <w:b w:val="0"/>
                <w:bCs w:val="0"/>
              </w:rPr>
            </w:pPr>
            <w:r w:rsidRPr="00825648">
              <w:rPr>
                <w:b w:val="0"/>
                <w:bCs w:val="0"/>
              </w:rPr>
              <w:t>Теплое</w:t>
            </w:r>
          </w:p>
        </w:tc>
        <w:tc>
          <w:tcPr>
            <w:tcW w:w="1701" w:type="dxa"/>
            <w:vAlign w:val="center"/>
          </w:tcPr>
          <w:p w:rsidR="009519EA" w:rsidRDefault="009519EA" w:rsidP="003F22A7">
            <w:pPr>
              <w:pStyle w:val="31"/>
              <w:spacing w:line="240" w:lineRule="auto"/>
              <w:ind w:firstLine="0"/>
              <w:jc w:val="center"/>
              <w:rPr>
                <w:b w:val="0"/>
                <w:bCs w:val="0"/>
              </w:rPr>
            </w:pPr>
            <w:r w:rsidRPr="00825648">
              <w:rPr>
                <w:b w:val="0"/>
                <w:bCs w:val="0"/>
              </w:rPr>
              <w:t>170</w:t>
            </w:r>
          </w:p>
        </w:tc>
        <w:tc>
          <w:tcPr>
            <w:tcW w:w="2965" w:type="dxa"/>
            <w:vAlign w:val="center"/>
          </w:tcPr>
          <w:p w:rsidR="009519EA" w:rsidRDefault="009519EA" w:rsidP="003F22A7">
            <w:pPr>
              <w:pStyle w:val="31"/>
              <w:spacing w:line="240" w:lineRule="auto"/>
              <w:ind w:firstLine="0"/>
              <w:jc w:val="center"/>
              <w:rPr>
                <w:b w:val="0"/>
                <w:bCs w:val="0"/>
              </w:rPr>
            </w:pPr>
            <w:r w:rsidRPr="00825648">
              <w:rPr>
                <w:b w:val="0"/>
                <w:bCs w:val="0"/>
              </w:rPr>
              <w:t>5</w:t>
            </w:r>
          </w:p>
        </w:tc>
        <w:tc>
          <w:tcPr>
            <w:tcW w:w="2804" w:type="dxa"/>
            <w:vAlign w:val="center"/>
          </w:tcPr>
          <w:p w:rsidR="009519EA" w:rsidRDefault="003F22A7" w:rsidP="003F22A7">
            <w:pPr>
              <w:pStyle w:val="31"/>
              <w:spacing w:line="240" w:lineRule="auto"/>
              <w:ind w:firstLine="0"/>
              <w:jc w:val="center"/>
              <w:rPr>
                <w:b w:val="0"/>
                <w:bCs w:val="0"/>
              </w:rPr>
            </w:pPr>
            <w:r>
              <w:rPr>
                <w:b w:val="0"/>
                <w:bCs w:val="0"/>
              </w:rPr>
              <w:t>14,</w:t>
            </w:r>
            <w:r w:rsidR="009519EA" w:rsidRPr="00825648">
              <w:rPr>
                <w:b w:val="0"/>
                <w:bCs w:val="0"/>
              </w:rPr>
              <w:t>6</w:t>
            </w:r>
          </w:p>
        </w:tc>
      </w:tr>
    </w:tbl>
    <w:p w:rsidR="00E632A1" w:rsidRDefault="00E632A1" w:rsidP="00E632A1">
      <w:pPr>
        <w:pStyle w:val="31"/>
        <w:spacing w:line="240" w:lineRule="auto"/>
        <w:ind w:firstLine="720"/>
        <w:rPr>
          <w:b w:val="0"/>
          <w:bCs w:val="0"/>
        </w:rPr>
      </w:pPr>
    </w:p>
    <w:p w:rsidR="009519EA" w:rsidRPr="00825648" w:rsidRDefault="009519EA" w:rsidP="009519EA">
      <w:pPr>
        <w:pStyle w:val="31"/>
        <w:ind w:firstLine="720"/>
        <w:rPr>
          <w:b w:val="0"/>
          <w:bCs w:val="0"/>
        </w:rPr>
      </w:pPr>
      <w:r w:rsidRPr="00825648">
        <w:rPr>
          <w:b w:val="0"/>
          <w:bCs w:val="0"/>
        </w:rPr>
        <w:t>При сравнительно больших размерах, Чудско-Псковское озеро относится к числу мелководных водоемов. Оно имеет плоское дно, выполненное мощным серым илом. Наибольшая глубина равна 14</w:t>
      </w:r>
      <w:r w:rsidR="00843BD6">
        <w:rPr>
          <w:b w:val="0"/>
          <w:bCs w:val="0"/>
        </w:rPr>
        <w:t>.</w:t>
      </w:r>
      <w:r w:rsidRPr="00825648">
        <w:rPr>
          <w:b w:val="0"/>
          <w:bCs w:val="0"/>
        </w:rPr>
        <w:t xml:space="preserve">6 м и расположена в самом узком месте Теплого озера. </w:t>
      </w:r>
    </w:p>
    <w:p w:rsidR="009519EA" w:rsidRPr="00825648" w:rsidRDefault="009519EA" w:rsidP="009519EA">
      <w:pPr>
        <w:pStyle w:val="31"/>
        <w:ind w:firstLine="720"/>
        <w:rPr>
          <w:b w:val="0"/>
          <w:bCs w:val="0"/>
        </w:rPr>
      </w:pPr>
      <w:r w:rsidRPr="00825648">
        <w:rPr>
          <w:b w:val="0"/>
          <w:bCs w:val="0"/>
        </w:rPr>
        <w:t xml:space="preserve">В озере имеется значительное число островов, из которых самыми большими являются о. </w:t>
      </w:r>
      <w:proofErr w:type="spellStart"/>
      <w:r w:rsidRPr="00825648">
        <w:rPr>
          <w:b w:val="0"/>
          <w:bCs w:val="0"/>
        </w:rPr>
        <w:t>Перисар</w:t>
      </w:r>
      <w:proofErr w:type="spellEnd"/>
      <w:r w:rsidRPr="00825648">
        <w:rPr>
          <w:b w:val="0"/>
          <w:bCs w:val="0"/>
        </w:rPr>
        <w:t xml:space="preserve">, расположенный в южной части Чудского озера, и о. Колпин </w:t>
      </w:r>
      <w:r w:rsidR="00E632A1">
        <w:rPr>
          <w:b w:val="0"/>
          <w:bCs w:val="0"/>
        </w:rPr>
        <w:t>–</w:t>
      </w:r>
      <w:r w:rsidRPr="00825648">
        <w:rPr>
          <w:b w:val="0"/>
          <w:bCs w:val="0"/>
        </w:rPr>
        <w:t xml:space="preserve"> в</w:t>
      </w:r>
      <w:r w:rsidR="00E632A1">
        <w:rPr>
          <w:b w:val="0"/>
          <w:bCs w:val="0"/>
        </w:rPr>
        <w:t xml:space="preserve"> Псковском озере.</w:t>
      </w:r>
      <w:r w:rsidRPr="00825648">
        <w:rPr>
          <w:b w:val="0"/>
          <w:bCs w:val="0"/>
        </w:rPr>
        <w:t xml:space="preserve"> </w:t>
      </w:r>
      <w:r w:rsidR="00E632A1" w:rsidRPr="00825648">
        <w:rPr>
          <w:b w:val="0"/>
          <w:bCs w:val="0"/>
        </w:rPr>
        <w:t>П</w:t>
      </w:r>
      <w:r w:rsidRPr="00825648">
        <w:rPr>
          <w:b w:val="0"/>
          <w:bCs w:val="0"/>
        </w:rPr>
        <w:t xml:space="preserve">римерно в центре последнего находится и группа </w:t>
      </w:r>
      <w:proofErr w:type="spellStart"/>
      <w:r w:rsidRPr="00825648">
        <w:rPr>
          <w:b w:val="0"/>
          <w:bCs w:val="0"/>
        </w:rPr>
        <w:t>Талабских</w:t>
      </w:r>
      <w:proofErr w:type="spellEnd"/>
      <w:r w:rsidRPr="00825648">
        <w:rPr>
          <w:b w:val="0"/>
          <w:bCs w:val="0"/>
        </w:rPr>
        <w:t xml:space="preserve"> островов (Белова, Залита и </w:t>
      </w:r>
      <w:proofErr w:type="spellStart"/>
      <w:r w:rsidRPr="00825648">
        <w:rPr>
          <w:b w:val="0"/>
          <w:bCs w:val="0"/>
        </w:rPr>
        <w:t>Талавенец</w:t>
      </w:r>
      <w:proofErr w:type="spellEnd"/>
      <w:r w:rsidRPr="00825648">
        <w:rPr>
          <w:b w:val="0"/>
          <w:bCs w:val="0"/>
        </w:rPr>
        <w:t xml:space="preserve">). Береговая линия озера имеет плавные очертания и образует только один значительный залив </w:t>
      </w:r>
      <w:r w:rsidR="00E632A1">
        <w:rPr>
          <w:b w:val="0"/>
          <w:bCs w:val="0"/>
        </w:rPr>
        <w:t>–</w:t>
      </w:r>
      <w:r w:rsidRPr="00825648">
        <w:rPr>
          <w:b w:val="0"/>
          <w:bCs w:val="0"/>
        </w:rPr>
        <w:t xml:space="preserve"> </w:t>
      </w:r>
      <w:proofErr w:type="spellStart"/>
      <w:r w:rsidRPr="00825648">
        <w:rPr>
          <w:b w:val="0"/>
          <w:bCs w:val="0"/>
        </w:rPr>
        <w:t>Раскопельский</w:t>
      </w:r>
      <w:proofErr w:type="spellEnd"/>
      <w:r w:rsidRPr="00825648">
        <w:rPr>
          <w:b w:val="0"/>
          <w:bCs w:val="0"/>
        </w:rPr>
        <w:t>, используемый в качестве удобной базы для стоянки судов. Почти всюду к низким берегам озера, сложенным в основном торфяником, прилегают обширные низменные и заболоченные пространства, затопляемые в периоды весенних подъемов уровня. При наиболее значительных разливах площа</w:t>
      </w:r>
      <w:r w:rsidR="00AD46C1">
        <w:rPr>
          <w:b w:val="0"/>
          <w:bCs w:val="0"/>
        </w:rPr>
        <w:t xml:space="preserve">дь затопления достигает 1000 </w:t>
      </w:r>
      <w:r w:rsidR="00AD46C1" w:rsidRPr="00A73B6C">
        <w:rPr>
          <w:b w:val="0"/>
          <w:bCs w:val="0"/>
        </w:rPr>
        <w:t>км</w:t>
      </w:r>
      <w:proofErr w:type="gramStart"/>
      <w:r w:rsidR="00AD46C1" w:rsidRPr="00A73B6C">
        <w:rPr>
          <w:b w:val="0"/>
          <w:bCs w:val="0"/>
          <w:vertAlign w:val="superscript"/>
        </w:rPr>
        <w:t>2</w:t>
      </w:r>
      <w:proofErr w:type="gramEnd"/>
      <w:r w:rsidRPr="00825648">
        <w:rPr>
          <w:b w:val="0"/>
          <w:bCs w:val="0"/>
        </w:rPr>
        <w:t xml:space="preserve">. </w:t>
      </w:r>
    </w:p>
    <w:p w:rsidR="009519EA" w:rsidRPr="00825648" w:rsidRDefault="009519EA" w:rsidP="009519EA">
      <w:pPr>
        <w:pStyle w:val="31"/>
        <w:ind w:firstLine="720"/>
        <w:rPr>
          <w:b w:val="0"/>
          <w:bCs w:val="0"/>
        </w:rPr>
      </w:pPr>
      <w:r w:rsidRPr="00825648">
        <w:rPr>
          <w:b w:val="0"/>
          <w:bCs w:val="0"/>
        </w:rPr>
        <w:t xml:space="preserve">Вдоль северного и восточного берегов Чудского озера тянется песчаный вал, местами поросший лесом (сосна). Чудско-Псковское озеро относится к числу хорошо проточных озер. Ежегодный приток воды в него равен примерно половине водной массы озера. </w:t>
      </w:r>
      <w:r w:rsidRPr="00E632A1">
        <w:rPr>
          <w:b w:val="0"/>
          <w:bCs w:val="0"/>
        </w:rPr>
        <w:t>Водный баланс</w:t>
      </w:r>
      <w:r w:rsidRPr="00825648">
        <w:rPr>
          <w:b w:val="0"/>
          <w:bCs w:val="0"/>
        </w:rPr>
        <w:t xml:space="preserve"> озера</w:t>
      </w:r>
      <w:r w:rsidR="004C0DD5">
        <w:rPr>
          <w:b w:val="0"/>
          <w:bCs w:val="0"/>
        </w:rPr>
        <w:t xml:space="preserve"> складывается следующим образом:</w:t>
      </w:r>
      <w:r w:rsidRPr="00825648">
        <w:rPr>
          <w:b w:val="0"/>
          <w:bCs w:val="0"/>
        </w:rPr>
        <w:t xml:space="preserve"> </w:t>
      </w:r>
    </w:p>
    <w:p w:rsidR="009519EA" w:rsidRPr="00825648" w:rsidRDefault="004C0DD5" w:rsidP="009519EA">
      <w:pPr>
        <w:pStyle w:val="31"/>
        <w:ind w:firstLine="720"/>
        <w:rPr>
          <w:b w:val="0"/>
          <w:bCs w:val="0"/>
        </w:rPr>
      </w:pPr>
      <w:r>
        <w:rPr>
          <w:b w:val="0"/>
          <w:bCs w:val="0"/>
        </w:rPr>
        <w:t>1.</w:t>
      </w:r>
      <w:r w:rsidR="009519EA" w:rsidRPr="00825648">
        <w:rPr>
          <w:b w:val="0"/>
          <w:bCs w:val="0"/>
        </w:rPr>
        <w:t xml:space="preserve">Приход воды: </w:t>
      </w:r>
    </w:p>
    <w:p w:rsidR="009519EA" w:rsidRPr="00825648" w:rsidRDefault="009519EA" w:rsidP="00E632A1">
      <w:pPr>
        <w:pStyle w:val="31"/>
        <w:ind w:firstLine="0"/>
        <w:rPr>
          <w:b w:val="0"/>
          <w:bCs w:val="0"/>
        </w:rPr>
      </w:pPr>
      <w:r w:rsidRPr="00825648">
        <w:rPr>
          <w:b w:val="0"/>
          <w:bCs w:val="0"/>
        </w:rPr>
        <w:t>- осадки на поверхн</w:t>
      </w:r>
      <w:r w:rsidR="00AD46C1">
        <w:rPr>
          <w:b w:val="0"/>
          <w:bCs w:val="0"/>
        </w:rPr>
        <w:t xml:space="preserve">ость озера </w:t>
      </w:r>
      <w:r w:rsidR="00874397">
        <w:rPr>
          <w:b w:val="0"/>
          <w:bCs w:val="0"/>
        </w:rPr>
        <w:t>–</w:t>
      </w:r>
      <w:r w:rsidR="00AD46C1">
        <w:rPr>
          <w:b w:val="0"/>
          <w:bCs w:val="0"/>
        </w:rPr>
        <w:t xml:space="preserve"> 560 мм, или 1</w:t>
      </w:r>
      <w:r w:rsidR="00843BD6">
        <w:rPr>
          <w:b w:val="0"/>
          <w:bCs w:val="0"/>
        </w:rPr>
        <w:t>.</w:t>
      </w:r>
      <w:r w:rsidR="00AD46C1">
        <w:rPr>
          <w:b w:val="0"/>
          <w:bCs w:val="0"/>
        </w:rPr>
        <w:t xml:space="preserve">9 </w:t>
      </w:r>
      <w:r w:rsidR="00AD46C1" w:rsidRPr="00A73B6C">
        <w:rPr>
          <w:b w:val="0"/>
          <w:bCs w:val="0"/>
        </w:rPr>
        <w:t>км</w:t>
      </w:r>
      <w:r w:rsidR="00AD46C1">
        <w:rPr>
          <w:b w:val="0"/>
          <w:bCs w:val="0"/>
          <w:vertAlign w:val="superscript"/>
        </w:rPr>
        <w:t>3</w:t>
      </w:r>
      <w:r w:rsidRPr="00825648">
        <w:rPr>
          <w:b w:val="0"/>
          <w:bCs w:val="0"/>
        </w:rPr>
        <w:t>;</w:t>
      </w:r>
    </w:p>
    <w:p w:rsidR="009519EA" w:rsidRPr="00825648" w:rsidRDefault="009519EA" w:rsidP="00E632A1">
      <w:pPr>
        <w:pStyle w:val="31"/>
        <w:ind w:firstLine="0"/>
        <w:rPr>
          <w:b w:val="0"/>
          <w:bCs w:val="0"/>
        </w:rPr>
      </w:pPr>
      <w:r w:rsidRPr="00825648">
        <w:rPr>
          <w:b w:val="0"/>
          <w:bCs w:val="0"/>
        </w:rPr>
        <w:t xml:space="preserve">- приток поверхностных и грунтовых вод </w:t>
      </w:r>
      <w:r w:rsidR="00874397">
        <w:rPr>
          <w:b w:val="0"/>
          <w:bCs w:val="0"/>
        </w:rPr>
        <w:t>–</w:t>
      </w:r>
      <w:r w:rsidRPr="00825648">
        <w:rPr>
          <w:b w:val="0"/>
          <w:bCs w:val="0"/>
        </w:rPr>
        <w:t xml:space="preserve"> 3150 мм, или 11</w:t>
      </w:r>
      <w:r w:rsidR="00843BD6">
        <w:rPr>
          <w:b w:val="0"/>
          <w:bCs w:val="0"/>
        </w:rPr>
        <w:t>.</w:t>
      </w:r>
      <w:r w:rsidRPr="00825648">
        <w:rPr>
          <w:b w:val="0"/>
          <w:bCs w:val="0"/>
        </w:rPr>
        <w:t xml:space="preserve">2 </w:t>
      </w:r>
      <w:r w:rsidR="00AD46C1" w:rsidRPr="00A73B6C">
        <w:rPr>
          <w:b w:val="0"/>
          <w:bCs w:val="0"/>
        </w:rPr>
        <w:t>км</w:t>
      </w:r>
      <w:r w:rsidR="00AD46C1">
        <w:rPr>
          <w:b w:val="0"/>
          <w:bCs w:val="0"/>
          <w:vertAlign w:val="superscript"/>
        </w:rPr>
        <w:t>3</w:t>
      </w:r>
      <w:r w:rsidRPr="00825648">
        <w:rPr>
          <w:b w:val="0"/>
          <w:bCs w:val="0"/>
        </w:rPr>
        <w:t>.</w:t>
      </w:r>
    </w:p>
    <w:p w:rsidR="009519EA" w:rsidRPr="00825648" w:rsidRDefault="004C0DD5" w:rsidP="009519EA">
      <w:pPr>
        <w:pStyle w:val="31"/>
        <w:ind w:firstLine="720"/>
        <w:rPr>
          <w:b w:val="0"/>
          <w:bCs w:val="0"/>
        </w:rPr>
      </w:pPr>
      <w:r>
        <w:rPr>
          <w:b w:val="0"/>
          <w:bCs w:val="0"/>
        </w:rPr>
        <w:t>2.</w:t>
      </w:r>
      <w:r w:rsidR="009519EA" w:rsidRPr="00825648">
        <w:rPr>
          <w:b w:val="0"/>
          <w:bCs w:val="0"/>
        </w:rPr>
        <w:t>Расход воды:</w:t>
      </w:r>
    </w:p>
    <w:p w:rsidR="009519EA" w:rsidRPr="00825648" w:rsidRDefault="009519EA" w:rsidP="00E632A1">
      <w:pPr>
        <w:pStyle w:val="31"/>
        <w:ind w:firstLine="0"/>
        <w:rPr>
          <w:b w:val="0"/>
          <w:bCs w:val="0"/>
        </w:rPr>
      </w:pPr>
      <w:r w:rsidRPr="00825648">
        <w:rPr>
          <w:b w:val="0"/>
          <w:bCs w:val="0"/>
        </w:rPr>
        <w:t xml:space="preserve">- сток из озера </w:t>
      </w:r>
      <w:r w:rsidR="00E632A1">
        <w:rPr>
          <w:b w:val="0"/>
          <w:bCs w:val="0"/>
        </w:rPr>
        <w:t>–</w:t>
      </w:r>
      <w:r w:rsidRPr="00825648">
        <w:rPr>
          <w:b w:val="0"/>
          <w:bCs w:val="0"/>
        </w:rPr>
        <w:t xml:space="preserve"> 3390 мм, или 12 </w:t>
      </w:r>
      <w:r w:rsidR="00AD46C1" w:rsidRPr="00A73B6C">
        <w:rPr>
          <w:b w:val="0"/>
          <w:bCs w:val="0"/>
        </w:rPr>
        <w:t>км</w:t>
      </w:r>
      <w:r w:rsidR="00AD46C1">
        <w:rPr>
          <w:b w:val="0"/>
          <w:bCs w:val="0"/>
          <w:vertAlign w:val="superscript"/>
        </w:rPr>
        <w:t>3</w:t>
      </w:r>
      <w:r w:rsidRPr="00825648">
        <w:rPr>
          <w:b w:val="0"/>
          <w:bCs w:val="0"/>
        </w:rPr>
        <w:t>;</w:t>
      </w:r>
    </w:p>
    <w:p w:rsidR="009519EA" w:rsidRPr="00825648" w:rsidRDefault="009519EA" w:rsidP="00E632A1">
      <w:pPr>
        <w:pStyle w:val="31"/>
        <w:ind w:firstLine="0"/>
        <w:rPr>
          <w:b w:val="0"/>
          <w:bCs w:val="0"/>
        </w:rPr>
      </w:pPr>
      <w:r w:rsidRPr="00825648">
        <w:rPr>
          <w:b w:val="0"/>
          <w:bCs w:val="0"/>
        </w:rPr>
        <w:t xml:space="preserve">- испарение с водной поверхности </w:t>
      </w:r>
      <w:r w:rsidR="00E632A1">
        <w:rPr>
          <w:b w:val="0"/>
          <w:bCs w:val="0"/>
        </w:rPr>
        <w:t>–</w:t>
      </w:r>
      <w:r w:rsidRPr="00825648">
        <w:rPr>
          <w:b w:val="0"/>
          <w:bCs w:val="0"/>
        </w:rPr>
        <w:t xml:space="preserve"> 320 мм, или 1</w:t>
      </w:r>
      <w:r w:rsidR="00843BD6">
        <w:rPr>
          <w:b w:val="0"/>
          <w:bCs w:val="0"/>
        </w:rPr>
        <w:t>.</w:t>
      </w:r>
      <w:r w:rsidRPr="00825648">
        <w:rPr>
          <w:b w:val="0"/>
          <w:bCs w:val="0"/>
        </w:rPr>
        <w:t xml:space="preserve">1 </w:t>
      </w:r>
      <w:r w:rsidR="00AD46C1" w:rsidRPr="00A73B6C">
        <w:rPr>
          <w:b w:val="0"/>
          <w:bCs w:val="0"/>
        </w:rPr>
        <w:t>км</w:t>
      </w:r>
      <w:r w:rsidR="00AD46C1">
        <w:rPr>
          <w:b w:val="0"/>
          <w:bCs w:val="0"/>
          <w:vertAlign w:val="superscript"/>
        </w:rPr>
        <w:t>3</w:t>
      </w:r>
      <w:r w:rsidRPr="00825648">
        <w:rPr>
          <w:b w:val="0"/>
          <w:bCs w:val="0"/>
        </w:rPr>
        <w:t>.</w:t>
      </w:r>
    </w:p>
    <w:p w:rsidR="009519EA" w:rsidRPr="00825648" w:rsidRDefault="009519EA" w:rsidP="009519EA">
      <w:pPr>
        <w:pStyle w:val="31"/>
        <w:ind w:firstLine="720"/>
        <w:rPr>
          <w:b w:val="0"/>
          <w:bCs w:val="0"/>
        </w:rPr>
      </w:pPr>
      <w:r w:rsidRPr="00825648">
        <w:rPr>
          <w:b w:val="0"/>
          <w:bCs w:val="0"/>
        </w:rPr>
        <w:lastRenderedPageBreak/>
        <w:t xml:space="preserve">Вода в озере </w:t>
      </w:r>
      <w:r w:rsidR="00874397">
        <w:rPr>
          <w:b w:val="0"/>
          <w:bCs w:val="0"/>
        </w:rPr>
        <w:t>пресная, слабо минерализованная</w:t>
      </w:r>
      <w:r w:rsidRPr="00825648">
        <w:rPr>
          <w:b w:val="0"/>
          <w:bCs w:val="0"/>
        </w:rPr>
        <w:t xml:space="preserve"> по сравнению с другими большими озерами она имеет малую прозрачность (около 2</w:t>
      </w:r>
      <w:r w:rsidR="00843BD6">
        <w:rPr>
          <w:b w:val="0"/>
          <w:bCs w:val="0"/>
        </w:rPr>
        <w:t>.</w:t>
      </w:r>
      <w:r w:rsidRPr="00825648">
        <w:rPr>
          <w:b w:val="0"/>
          <w:bCs w:val="0"/>
        </w:rPr>
        <w:t xml:space="preserve">5 м), что объясняется значительным количеством взвешенных наносов, приносимых реками, а также развитием планктона. </w:t>
      </w:r>
    </w:p>
    <w:p w:rsidR="009519EA" w:rsidRPr="00825648" w:rsidRDefault="009519EA" w:rsidP="009519EA">
      <w:pPr>
        <w:pStyle w:val="31"/>
        <w:ind w:firstLine="720"/>
        <w:rPr>
          <w:b w:val="0"/>
          <w:bCs w:val="0"/>
        </w:rPr>
      </w:pPr>
      <w:r w:rsidRPr="00825648">
        <w:rPr>
          <w:b w:val="0"/>
          <w:bCs w:val="0"/>
        </w:rPr>
        <w:t xml:space="preserve">Термический режим озера не отличается от режима многих других мелководных озер зоны умеренных широт. Вследствие сравнительно малой глубины озеро довольно быстро прогревается на всю глубину и также быстро охлаждается. </w:t>
      </w:r>
    </w:p>
    <w:p w:rsidR="009519EA" w:rsidRPr="00825648" w:rsidRDefault="009519EA" w:rsidP="009519EA">
      <w:pPr>
        <w:pStyle w:val="31"/>
        <w:ind w:firstLine="720"/>
        <w:rPr>
          <w:b w:val="0"/>
          <w:bCs w:val="0"/>
        </w:rPr>
      </w:pPr>
      <w:r w:rsidRPr="00825648">
        <w:rPr>
          <w:b w:val="0"/>
          <w:bCs w:val="0"/>
        </w:rPr>
        <w:t>В зимний период наблюдается обратная температурная стратификация, причем придонные  слои воды имеют температуру примерно 1</w:t>
      </w:r>
      <w:r w:rsidR="00843BD6">
        <w:rPr>
          <w:b w:val="0"/>
          <w:bCs w:val="0"/>
        </w:rPr>
        <w:t>.</w:t>
      </w:r>
      <w:r w:rsidRPr="00825648">
        <w:rPr>
          <w:b w:val="0"/>
          <w:bCs w:val="0"/>
        </w:rPr>
        <w:t>5</w:t>
      </w:r>
      <w:r w:rsidR="00564CB6" w:rsidRPr="00825648">
        <w:rPr>
          <w:b w:val="0"/>
          <w:bCs w:val="0"/>
        </w:rPr>
        <w:t>°</w:t>
      </w:r>
      <w:r w:rsidRPr="00825648">
        <w:rPr>
          <w:b w:val="0"/>
          <w:bCs w:val="0"/>
        </w:rPr>
        <w:t xml:space="preserve">. Вследствие малой глубины озера вода при волнении в летнее время перемешивается  до  дна, а поэтому температура </w:t>
      </w:r>
      <w:r w:rsidR="00874397">
        <w:rPr>
          <w:b w:val="0"/>
          <w:bCs w:val="0"/>
        </w:rPr>
        <w:t>ее мало изменяется по вертикали,</w:t>
      </w:r>
      <w:r w:rsidRPr="00825648">
        <w:rPr>
          <w:b w:val="0"/>
          <w:bCs w:val="0"/>
        </w:rPr>
        <w:t xml:space="preserve"> постепенно повышаясь, в июле температура достигает 19-21</w:t>
      </w:r>
      <w:r w:rsidR="00564CB6" w:rsidRPr="00825648">
        <w:rPr>
          <w:b w:val="0"/>
          <w:bCs w:val="0"/>
        </w:rPr>
        <w:t>°</w:t>
      </w:r>
      <w:r w:rsidRPr="00825648">
        <w:rPr>
          <w:b w:val="0"/>
          <w:bCs w:val="0"/>
        </w:rPr>
        <w:t xml:space="preserve"> во всей толще слоя воды. Чудское озеро, обладающее большой водной массой, осенью охлаждается несколько медленнее по сравнению с Псковским и Теплым озерами. </w:t>
      </w:r>
      <w:proofErr w:type="gramStart"/>
      <w:r w:rsidRPr="00825648">
        <w:rPr>
          <w:b w:val="0"/>
          <w:bCs w:val="0"/>
        </w:rPr>
        <w:t>Псковское</w:t>
      </w:r>
      <w:proofErr w:type="gramEnd"/>
      <w:r w:rsidRPr="00825648">
        <w:rPr>
          <w:b w:val="0"/>
          <w:bCs w:val="0"/>
        </w:rPr>
        <w:t xml:space="preserve"> и Теплое озера обычно замерзают раньше, чем Чудское. В последнем же еще долгое время в средней части остается открытой обширная полынья. При замерзании в тихую погоду на месте этой полыньи образуется гладкий, прозрачный лед (по-местному </w:t>
      </w:r>
      <w:r w:rsidR="00E632A1">
        <w:rPr>
          <w:b w:val="0"/>
          <w:bCs w:val="0"/>
        </w:rPr>
        <w:t>–</w:t>
      </w:r>
      <w:r w:rsidRPr="00825648">
        <w:rPr>
          <w:b w:val="0"/>
          <w:bCs w:val="0"/>
        </w:rPr>
        <w:t xml:space="preserve"> </w:t>
      </w:r>
      <w:proofErr w:type="spellStart"/>
      <w:r w:rsidRPr="00825648">
        <w:rPr>
          <w:b w:val="0"/>
          <w:bCs w:val="0"/>
        </w:rPr>
        <w:t>яснина</w:t>
      </w:r>
      <w:proofErr w:type="spellEnd"/>
      <w:r w:rsidRPr="00825648">
        <w:rPr>
          <w:b w:val="0"/>
          <w:bCs w:val="0"/>
        </w:rPr>
        <w:t xml:space="preserve">). </w:t>
      </w:r>
    </w:p>
    <w:p w:rsidR="009519EA" w:rsidRPr="00825648" w:rsidRDefault="009519EA" w:rsidP="009519EA">
      <w:pPr>
        <w:pStyle w:val="31"/>
        <w:ind w:firstLine="720"/>
        <w:rPr>
          <w:b w:val="0"/>
          <w:bCs w:val="0"/>
        </w:rPr>
      </w:pPr>
      <w:r w:rsidRPr="00825648">
        <w:rPr>
          <w:b w:val="0"/>
          <w:bCs w:val="0"/>
        </w:rPr>
        <w:t>Зимой в лед</w:t>
      </w:r>
      <w:r w:rsidR="00874397">
        <w:rPr>
          <w:b w:val="0"/>
          <w:bCs w:val="0"/>
        </w:rPr>
        <w:t>яном покрове образуются трещины. О</w:t>
      </w:r>
      <w:r w:rsidRPr="00825648">
        <w:rPr>
          <w:b w:val="0"/>
          <w:bCs w:val="0"/>
        </w:rPr>
        <w:t>ни бывают двух видов: мелкие (до 15 см), не п</w:t>
      </w:r>
      <w:r w:rsidR="00874397">
        <w:rPr>
          <w:b w:val="0"/>
          <w:bCs w:val="0"/>
        </w:rPr>
        <w:t>роникающие через всю толщу льда и глубокие</w:t>
      </w:r>
      <w:r w:rsidRPr="00825648">
        <w:rPr>
          <w:b w:val="0"/>
          <w:bCs w:val="0"/>
        </w:rPr>
        <w:t xml:space="preserve"> с открытой водной поверхностью. </w:t>
      </w:r>
    </w:p>
    <w:p w:rsidR="009519EA" w:rsidRPr="00825648" w:rsidRDefault="009519EA" w:rsidP="009519EA">
      <w:pPr>
        <w:pStyle w:val="31"/>
        <w:ind w:firstLine="720"/>
        <w:rPr>
          <w:b w:val="0"/>
          <w:bCs w:val="0"/>
        </w:rPr>
      </w:pPr>
      <w:r w:rsidRPr="00825648">
        <w:rPr>
          <w:b w:val="0"/>
          <w:bCs w:val="0"/>
        </w:rPr>
        <w:t xml:space="preserve">В связи с частым затоплением низменных заболоченных пространств побережья, в 1931-1934 </w:t>
      </w:r>
      <w:r w:rsidR="00E632A1">
        <w:rPr>
          <w:b w:val="0"/>
          <w:bCs w:val="0"/>
        </w:rPr>
        <w:t>годах</w:t>
      </w:r>
      <w:r w:rsidRPr="00825648">
        <w:rPr>
          <w:b w:val="0"/>
          <w:bCs w:val="0"/>
        </w:rPr>
        <w:t xml:space="preserve"> разрабатывался проект понижения уровня озера путем</w:t>
      </w:r>
      <w:r w:rsidR="00EF6AD4">
        <w:rPr>
          <w:b w:val="0"/>
          <w:bCs w:val="0"/>
        </w:rPr>
        <w:t xml:space="preserve"> расчистки истока </w:t>
      </w:r>
      <w:r w:rsidRPr="00825648">
        <w:rPr>
          <w:b w:val="0"/>
          <w:bCs w:val="0"/>
        </w:rPr>
        <w:t xml:space="preserve">реки Нарва. К осуществлению проекта было преступлено, но дело не доведено до конца. </w:t>
      </w:r>
    </w:p>
    <w:p w:rsidR="009519EA" w:rsidRPr="00825648" w:rsidRDefault="009519EA" w:rsidP="009519EA">
      <w:pPr>
        <w:pStyle w:val="31"/>
        <w:ind w:firstLine="720"/>
        <w:rPr>
          <w:b w:val="0"/>
          <w:bCs w:val="0"/>
        </w:rPr>
      </w:pPr>
      <w:r w:rsidRPr="00E632A1">
        <w:rPr>
          <w:b w:val="0"/>
          <w:bCs w:val="0"/>
        </w:rPr>
        <w:t>Озеро Ильмень</w:t>
      </w:r>
      <w:r w:rsidRPr="00825648">
        <w:rPr>
          <w:b w:val="0"/>
          <w:bCs w:val="0"/>
        </w:rPr>
        <w:t xml:space="preserve"> расположено среди </w:t>
      </w:r>
      <w:proofErr w:type="spellStart"/>
      <w:r w:rsidRPr="00825648">
        <w:rPr>
          <w:b w:val="0"/>
          <w:bCs w:val="0"/>
        </w:rPr>
        <w:t>Приильменской</w:t>
      </w:r>
      <w:proofErr w:type="spellEnd"/>
      <w:r w:rsidRPr="00825648">
        <w:rPr>
          <w:b w:val="0"/>
          <w:bCs w:val="0"/>
        </w:rPr>
        <w:t xml:space="preserve"> низменности. Геологические данные о строении котловины озера показывают, что первоначально оно обладало довольно глубокой (свыше 20 м) впадиной, которая с течением времени была почти совершенно заполнена мощными отложениями ила. </w:t>
      </w:r>
    </w:p>
    <w:p w:rsidR="009519EA" w:rsidRPr="00825648" w:rsidRDefault="009519EA" w:rsidP="009519EA">
      <w:pPr>
        <w:pStyle w:val="31"/>
        <w:ind w:firstLine="720"/>
        <w:rPr>
          <w:b w:val="0"/>
          <w:bCs w:val="0"/>
        </w:rPr>
      </w:pPr>
      <w:r w:rsidRPr="00825648">
        <w:rPr>
          <w:b w:val="0"/>
          <w:bCs w:val="0"/>
        </w:rPr>
        <w:t xml:space="preserve">В </w:t>
      </w:r>
      <w:r w:rsidR="00EF6AD4">
        <w:rPr>
          <w:b w:val="0"/>
          <w:bCs w:val="0"/>
        </w:rPr>
        <w:t>озеро впадает большое число рек</w:t>
      </w:r>
      <w:r w:rsidRPr="00825648">
        <w:rPr>
          <w:b w:val="0"/>
          <w:bCs w:val="0"/>
        </w:rPr>
        <w:t xml:space="preserve"> Мста, </w:t>
      </w:r>
      <w:proofErr w:type="spellStart"/>
      <w:r w:rsidRPr="00825648">
        <w:rPr>
          <w:b w:val="0"/>
          <w:bCs w:val="0"/>
        </w:rPr>
        <w:t>Лова</w:t>
      </w:r>
      <w:r w:rsidR="00EF6AD4">
        <w:rPr>
          <w:b w:val="0"/>
          <w:bCs w:val="0"/>
        </w:rPr>
        <w:t>ть</w:t>
      </w:r>
      <w:proofErr w:type="spellEnd"/>
      <w:r w:rsidR="00EF6AD4">
        <w:rPr>
          <w:b w:val="0"/>
          <w:bCs w:val="0"/>
        </w:rPr>
        <w:t xml:space="preserve">, Пола, </w:t>
      </w:r>
      <w:proofErr w:type="spellStart"/>
      <w:r w:rsidR="00EF6AD4">
        <w:rPr>
          <w:b w:val="0"/>
          <w:bCs w:val="0"/>
        </w:rPr>
        <w:t>Полисть</w:t>
      </w:r>
      <w:proofErr w:type="spellEnd"/>
      <w:r w:rsidR="00EF6AD4">
        <w:rPr>
          <w:b w:val="0"/>
          <w:bCs w:val="0"/>
        </w:rPr>
        <w:t xml:space="preserve">, </w:t>
      </w:r>
      <w:proofErr w:type="spellStart"/>
      <w:r w:rsidR="00EF6AD4">
        <w:rPr>
          <w:b w:val="0"/>
          <w:bCs w:val="0"/>
        </w:rPr>
        <w:t>Шелонь</w:t>
      </w:r>
      <w:proofErr w:type="spellEnd"/>
      <w:r w:rsidR="00EF6AD4">
        <w:rPr>
          <w:b w:val="0"/>
          <w:bCs w:val="0"/>
        </w:rPr>
        <w:t xml:space="preserve"> и др.,</w:t>
      </w:r>
      <w:r w:rsidRPr="00825648">
        <w:rPr>
          <w:b w:val="0"/>
          <w:bCs w:val="0"/>
        </w:rPr>
        <w:t xml:space="preserve"> сток осуществляется по Волхову. При большой </w:t>
      </w:r>
      <w:proofErr w:type="spellStart"/>
      <w:r w:rsidRPr="00825648">
        <w:rPr>
          <w:b w:val="0"/>
          <w:bCs w:val="0"/>
        </w:rPr>
        <w:t>приточности</w:t>
      </w:r>
      <w:proofErr w:type="spellEnd"/>
      <w:r w:rsidRPr="00825648">
        <w:rPr>
          <w:b w:val="0"/>
          <w:bCs w:val="0"/>
        </w:rPr>
        <w:t xml:space="preserve"> и малой емкости котловины озеро сменяет полностью свои воды до 6 раз за год, вследствие чего регулирующее влияние его на режим реки Волхов невелико. </w:t>
      </w:r>
    </w:p>
    <w:p w:rsidR="009519EA" w:rsidRPr="00825648" w:rsidRDefault="009519EA" w:rsidP="009519EA">
      <w:pPr>
        <w:pStyle w:val="31"/>
        <w:ind w:firstLine="720"/>
        <w:rPr>
          <w:b w:val="0"/>
          <w:bCs w:val="0"/>
        </w:rPr>
      </w:pPr>
      <w:r w:rsidRPr="00825648">
        <w:rPr>
          <w:b w:val="0"/>
          <w:bCs w:val="0"/>
        </w:rPr>
        <w:t xml:space="preserve">В настоящее время озеро Ильмень представляет собой мелководный водоем, глубина которого обычно не превышает 3-4 м в прибрежной зоне и 6-10 </w:t>
      </w:r>
      <w:r>
        <w:rPr>
          <w:b w:val="0"/>
          <w:bCs w:val="0"/>
        </w:rPr>
        <w:t xml:space="preserve">м в </w:t>
      </w:r>
      <w:r>
        <w:rPr>
          <w:b w:val="0"/>
          <w:bCs w:val="0"/>
        </w:rPr>
        <w:lastRenderedPageBreak/>
        <w:t xml:space="preserve">центральной части. </w:t>
      </w:r>
      <w:r w:rsidRPr="00825648">
        <w:rPr>
          <w:b w:val="0"/>
          <w:bCs w:val="0"/>
        </w:rPr>
        <w:t xml:space="preserve">Оно обрамлено низкими заболоченными берегами, затопляемыми при подъеме уровня воды, в результате чего площадь зеркала водоема сильно колеблется (таблица 8). </w:t>
      </w:r>
    </w:p>
    <w:p w:rsidR="009519EA" w:rsidRPr="00825648" w:rsidRDefault="009519EA" w:rsidP="009519EA">
      <w:pPr>
        <w:pStyle w:val="31"/>
        <w:ind w:firstLine="720"/>
        <w:rPr>
          <w:b w:val="0"/>
          <w:bCs w:val="0"/>
        </w:rPr>
      </w:pPr>
      <w:r w:rsidRPr="00825648">
        <w:rPr>
          <w:b w:val="0"/>
          <w:bCs w:val="0"/>
        </w:rPr>
        <w:t>Таким образом, при высоком уровне площадь зеркала увеличивается почти в 3 раза, а объем до 9 раз. Вообще среди других водоемов озеро Ильмень отличается большой амплитудой колебания уровня воды, достигающей за многолетний период 7</w:t>
      </w:r>
      <w:r w:rsidR="00843BD6">
        <w:rPr>
          <w:b w:val="0"/>
          <w:bCs w:val="0"/>
        </w:rPr>
        <w:t>.</w:t>
      </w:r>
      <w:r w:rsidRPr="00825648">
        <w:rPr>
          <w:b w:val="0"/>
          <w:bCs w:val="0"/>
        </w:rPr>
        <w:t xml:space="preserve">4 м. Такая амплитуда является необычной для озер; она объясняется тем, что площадь самого озера по сравнению с площадью водосбора очень </w:t>
      </w:r>
      <w:r w:rsidR="00007906">
        <w:rPr>
          <w:b w:val="0"/>
          <w:bCs w:val="0"/>
        </w:rPr>
        <w:t>невелика (они относятся как 1:</w:t>
      </w:r>
      <w:r w:rsidRPr="00825648">
        <w:rPr>
          <w:b w:val="0"/>
          <w:bCs w:val="0"/>
        </w:rPr>
        <w:t xml:space="preserve">90). В связи с постройкой </w:t>
      </w:r>
      <w:proofErr w:type="spellStart"/>
      <w:r w:rsidRPr="00825648">
        <w:rPr>
          <w:b w:val="0"/>
          <w:bCs w:val="0"/>
        </w:rPr>
        <w:t>Волховской</w:t>
      </w:r>
      <w:proofErr w:type="spellEnd"/>
      <w:r w:rsidRPr="00825648">
        <w:rPr>
          <w:b w:val="0"/>
          <w:bCs w:val="0"/>
        </w:rPr>
        <w:t xml:space="preserve"> гидроэлектростанции уроненный режим озера изменился, так как подпор от плотины гидроэлектростанции при низких уровнях распространяется до озера Ильмень. Во время сильных ветров высота волны на озере может достигать 1-2 м. </w:t>
      </w:r>
    </w:p>
    <w:p w:rsidR="000D12C1" w:rsidRDefault="009519EA" w:rsidP="00E632A1">
      <w:pPr>
        <w:pStyle w:val="31"/>
        <w:ind w:firstLine="0"/>
        <w:jc w:val="center"/>
        <w:rPr>
          <w:b w:val="0"/>
          <w:bCs w:val="0"/>
        </w:rPr>
      </w:pPr>
      <w:r w:rsidRPr="00825648">
        <w:rPr>
          <w:b w:val="0"/>
          <w:bCs w:val="0"/>
        </w:rPr>
        <w:t xml:space="preserve">Таблица 8. </w:t>
      </w:r>
      <w:r w:rsidRPr="00E632A1">
        <w:rPr>
          <w:b w:val="0"/>
          <w:bCs w:val="0"/>
        </w:rPr>
        <w:t xml:space="preserve">Размеры площадей и объемов озера Ильмень </w:t>
      </w:r>
    </w:p>
    <w:p w:rsidR="009519EA" w:rsidRPr="00F8117E" w:rsidRDefault="009519EA" w:rsidP="00E632A1">
      <w:pPr>
        <w:pStyle w:val="31"/>
        <w:ind w:firstLine="0"/>
        <w:jc w:val="center"/>
        <w:rPr>
          <w:b w:val="0"/>
          <w:bCs w:val="0"/>
        </w:rPr>
      </w:pPr>
      <w:r w:rsidRPr="00E632A1">
        <w:rPr>
          <w:b w:val="0"/>
          <w:bCs w:val="0"/>
        </w:rPr>
        <w:t>в зависимости от уровня воды</w:t>
      </w:r>
      <w:r w:rsidRPr="00F8117E">
        <w:rPr>
          <w:b w:val="0"/>
          <w:bCs w:val="0"/>
        </w:rPr>
        <w:t>[</w:t>
      </w:r>
      <w:r w:rsidR="00F05244" w:rsidRPr="00F8117E">
        <w:rPr>
          <w:b w:val="0"/>
          <w:bCs w:val="0"/>
        </w:rPr>
        <w:t>1</w:t>
      </w:r>
      <w:r w:rsidR="00F8117E" w:rsidRPr="00F8117E">
        <w:rPr>
          <w:b w:val="0"/>
          <w:bCs w:val="0"/>
        </w:rPr>
        <w:t>5</w:t>
      </w:r>
      <w:r w:rsidRPr="00F8117E">
        <w:rPr>
          <w:b w:val="0"/>
          <w:bCs w:val="0"/>
        </w:rPr>
        <w:t>]</w:t>
      </w:r>
    </w:p>
    <w:tbl>
      <w:tblPr>
        <w:tblStyle w:val="af1"/>
        <w:tblW w:w="0" w:type="auto"/>
        <w:tblLook w:val="04A0" w:firstRow="1" w:lastRow="0" w:firstColumn="1" w:lastColumn="0" w:noHBand="0" w:noVBand="1"/>
      </w:tblPr>
      <w:tblGrid>
        <w:gridCol w:w="3098"/>
        <w:gridCol w:w="3101"/>
        <w:gridCol w:w="3088"/>
      </w:tblGrid>
      <w:tr w:rsidR="009519EA" w:rsidTr="00A921F8">
        <w:trPr>
          <w:trHeight w:val="469"/>
        </w:trPr>
        <w:tc>
          <w:tcPr>
            <w:tcW w:w="3190" w:type="dxa"/>
            <w:vAlign w:val="center"/>
          </w:tcPr>
          <w:p w:rsidR="009519EA" w:rsidRDefault="009519EA" w:rsidP="00A921F8">
            <w:pPr>
              <w:pStyle w:val="31"/>
              <w:spacing w:line="240" w:lineRule="auto"/>
              <w:ind w:firstLine="0"/>
              <w:jc w:val="center"/>
              <w:rPr>
                <w:b w:val="0"/>
                <w:bCs w:val="0"/>
              </w:rPr>
            </w:pPr>
            <w:r w:rsidRPr="00825648">
              <w:rPr>
                <w:b w:val="0"/>
                <w:bCs w:val="0"/>
              </w:rPr>
              <w:t>Уровень</w:t>
            </w:r>
          </w:p>
        </w:tc>
        <w:tc>
          <w:tcPr>
            <w:tcW w:w="3190" w:type="dxa"/>
            <w:vAlign w:val="center"/>
          </w:tcPr>
          <w:p w:rsidR="009519EA" w:rsidRDefault="009519EA" w:rsidP="00A921F8">
            <w:pPr>
              <w:pStyle w:val="31"/>
              <w:spacing w:line="240" w:lineRule="auto"/>
              <w:ind w:firstLine="0"/>
              <w:jc w:val="center"/>
              <w:rPr>
                <w:b w:val="0"/>
                <w:bCs w:val="0"/>
              </w:rPr>
            </w:pPr>
            <w:r w:rsidRPr="00825648">
              <w:rPr>
                <w:b w:val="0"/>
                <w:bCs w:val="0"/>
              </w:rPr>
              <w:t>Площадь, км</w:t>
            </w:r>
            <w:proofErr w:type="gramStart"/>
            <w:r w:rsidRPr="00EB7EB7">
              <w:rPr>
                <w:b w:val="0"/>
                <w:bCs w:val="0"/>
                <w:vertAlign w:val="superscript"/>
              </w:rPr>
              <w:t>2</w:t>
            </w:r>
            <w:proofErr w:type="gramEnd"/>
          </w:p>
        </w:tc>
        <w:tc>
          <w:tcPr>
            <w:tcW w:w="3191" w:type="dxa"/>
            <w:vAlign w:val="center"/>
          </w:tcPr>
          <w:p w:rsidR="009519EA" w:rsidRDefault="00007906" w:rsidP="00A921F8">
            <w:pPr>
              <w:pStyle w:val="31"/>
              <w:spacing w:line="240" w:lineRule="auto"/>
              <w:ind w:firstLine="0"/>
              <w:jc w:val="center"/>
              <w:rPr>
                <w:b w:val="0"/>
                <w:bCs w:val="0"/>
              </w:rPr>
            </w:pPr>
            <w:r>
              <w:rPr>
                <w:b w:val="0"/>
                <w:bCs w:val="0"/>
              </w:rPr>
              <w:t>Объём воды, млн</w:t>
            </w:r>
            <w:proofErr w:type="gramStart"/>
            <w:r>
              <w:rPr>
                <w:b w:val="0"/>
                <w:bCs w:val="0"/>
              </w:rPr>
              <w:t>.</w:t>
            </w:r>
            <w:r w:rsidRPr="00825648">
              <w:rPr>
                <w:b w:val="0"/>
                <w:bCs w:val="0"/>
              </w:rPr>
              <w:t>м</w:t>
            </w:r>
            <w:proofErr w:type="gramEnd"/>
            <w:r>
              <w:rPr>
                <w:b w:val="0"/>
                <w:bCs w:val="0"/>
                <w:vertAlign w:val="superscript"/>
              </w:rPr>
              <w:t>3</w:t>
            </w:r>
          </w:p>
        </w:tc>
      </w:tr>
      <w:tr w:rsidR="009519EA" w:rsidTr="00A921F8">
        <w:trPr>
          <w:trHeight w:val="406"/>
        </w:trPr>
        <w:tc>
          <w:tcPr>
            <w:tcW w:w="3190" w:type="dxa"/>
            <w:vAlign w:val="center"/>
          </w:tcPr>
          <w:p w:rsidR="009519EA" w:rsidRDefault="009519EA" w:rsidP="00A921F8">
            <w:pPr>
              <w:pStyle w:val="31"/>
              <w:spacing w:line="240" w:lineRule="auto"/>
              <w:ind w:firstLine="0"/>
              <w:jc w:val="left"/>
              <w:rPr>
                <w:b w:val="0"/>
                <w:bCs w:val="0"/>
              </w:rPr>
            </w:pPr>
            <w:r w:rsidRPr="00825648">
              <w:rPr>
                <w:b w:val="0"/>
                <w:bCs w:val="0"/>
              </w:rPr>
              <w:t>Низкий уровень</w:t>
            </w:r>
          </w:p>
        </w:tc>
        <w:tc>
          <w:tcPr>
            <w:tcW w:w="3190" w:type="dxa"/>
            <w:vAlign w:val="center"/>
          </w:tcPr>
          <w:p w:rsidR="009519EA" w:rsidRDefault="009519EA" w:rsidP="00A921F8">
            <w:pPr>
              <w:pStyle w:val="31"/>
              <w:spacing w:line="240" w:lineRule="auto"/>
              <w:ind w:firstLine="0"/>
              <w:jc w:val="center"/>
              <w:rPr>
                <w:b w:val="0"/>
                <w:bCs w:val="0"/>
              </w:rPr>
            </w:pPr>
            <w:r w:rsidRPr="00825648">
              <w:rPr>
                <w:b w:val="0"/>
                <w:bCs w:val="0"/>
              </w:rPr>
              <w:t>770</w:t>
            </w:r>
          </w:p>
        </w:tc>
        <w:tc>
          <w:tcPr>
            <w:tcW w:w="3191" w:type="dxa"/>
            <w:vAlign w:val="center"/>
          </w:tcPr>
          <w:p w:rsidR="009519EA" w:rsidRDefault="009519EA" w:rsidP="00A921F8">
            <w:pPr>
              <w:pStyle w:val="31"/>
              <w:spacing w:line="240" w:lineRule="auto"/>
              <w:ind w:firstLine="0"/>
              <w:jc w:val="center"/>
              <w:rPr>
                <w:b w:val="0"/>
                <w:bCs w:val="0"/>
              </w:rPr>
            </w:pPr>
            <w:r w:rsidRPr="00825648">
              <w:rPr>
                <w:b w:val="0"/>
                <w:bCs w:val="0"/>
              </w:rPr>
              <w:t>1400</w:t>
            </w:r>
          </w:p>
        </w:tc>
      </w:tr>
      <w:tr w:rsidR="009519EA" w:rsidTr="00A921F8">
        <w:trPr>
          <w:trHeight w:val="412"/>
        </w:trPr>
        <w:tc>
          <w:tcPr>
            <w:tcW w:w="3190" w:type="dxa"/>
            <w:vAlign w:val="center"/>
          </w:tcPr>
          <w:p w:rsidR="009519EA" w:rsidRDefault="009519EA" w:rsidP="00A921F8">
            <w:pPr>
              <w:pStyle w:val="31"/>
              <w:spacing w:line="240" w:lineRule="auto"/>
              <w:ind w:firstLine="0"/>
              <w:jc w:val="left"/>
              <w:rPr>
                <w:b w:val="0"/>
                <w:bCs w:val="0"/>
              </w:rPr>
            </w:pPr>
            <w:r w:rsidRPr="00825648">
              <w:rPr>
                <w:b w:val="0"/>
                <w:bCs w:val="0"/>
              </w:rPr>
              <w:t>Средний уровень</w:t>
            </w:r>
          </w:p>
        </w:tc>
        <w:tc>
          <w:tcPr>
            <w:tcW w:w="3190" w:type="dxa"/>
            <w:vAlign w:val="center"/>
          </w:tcPr>
          <w:p w:rsidR="009519EA" w:rsidRDefault="009519EA" w:rsidP="00A921F8">
            <w:pPr>
              <w:pStyle w:val="31"/>
              <w:spacing w:line="240" w:lineRule="auto"/>
              <w:ind w:firstLine="0"/>
              <w:jc w:val="center"/>
              <w:rPr>
                <w:b w:val="0"/>
                <w:bCs w:val="0"/>
              </w:rPr>
            </w:pPr>
            <w:r w:rsidRPr="00825648">
              <w:rPr>
                <w:b w:val="0"/>
                <w:bCs w:val="0"/>
              </w:rPr>
              <w:t>1100</w:t>
            </w:r>
          </w:p>
        </w:tc>
        <w:tc>
          <w:tcPr>
            <w:tcW w:w="3191" w:type="dxa"/>
            <w:vAlign w:val="center"/>
          </w:tcPr>
          <w:p w:rsidR="009519EA" w:rsidRDefault="009519EA" w:rsidP="00A921F8">
            <w:pPr>
              <w:pStyle w:val="31"/>
              <w:spacing w:line="240" w:lineRule="auto"/>
              <w:ind w:firstLine="0"/>
              <w:jc w:val="center"/>
              <w:rPr>
                <w:b w:val="0"/>
                <w:bCs w:val="0"/>
              </w:rPr>
            </w:pPr>
            <w:r w:rsidRPr="00825648">
              <w:rPr>
                <w:b w:val="0"/>
                <w:bCs w:val="0"/>
              </w:rPr>
              <w:t>-</w:t>
            </w:r>
          </w:p>
        </w:tc>
      </w:tr>
      <w:tr w:rsidR="009519EA" w:rsidTr="00A921F8">
        <w:trPr>
          <w:trHeight w:val="417"/>
        </w:trPr>
        <w:tc>
          <w:tcPr>
            <w:tcW w:w="3190" w:type="dxa"/>
            <w:vAlign w:val="center"/>
          </w:tcPr>
          <w:p w:rsidR="009519EA" w:rsidRDefault="009519EA" w:rsidP="00A921F8">
            <w:pPr>
              <w:pStyle w:val="31"/>
              <w:spacing w:line="240" w:lineRule="auto"/>
              <w:ind w:firstLine="0"/>
              <w:jc w:val="left"/>
              <w:rPr>
                <w:b w:val="0"/>
                <w:bCs w:val="0"/>
              </w:rPr>
            </w:pPr>
            <w:r w:rsidRPr="00825648">
              <w:rPr>
                <w:b w:val="0"/>
                <w:bCs w:val="0"/>
              </w:rPr>
              <w:t>Высокий уровень</w:t>
            </w:r>
          </w:p>
        </w:tc>
        <w:tc>
          <w:tcPr>
            <w:tcW w:w="3190" w:type="dxa"/>
            <w:vAlign w:val="center"/>
          </w:tcPr>
          <w:p w:rsidR="009519EA" w:rsidRDefault="009519EA" w:rsidP="00A921F8">
            <w:pPr>
              <w:pStyle w:val="31"/>
              <w:spacing w:line="240" w:lineRule="auto"/>
              <w:ind w:firstLine="0"/>
              <w:jc w:val="center"/>
              <w:rPr>
                <w:b w:val="0"/>
                <w:bCs w:val="0"/>
              </w:rPr>
            </w:pPr>
            <w:r w:rsidRPr="00825648">
              <w:rPr>
                <w:b w:val="0"/>
                <w:bCs w:val="0"/>
              </w:rPr>
              <w:t>2200</w:t>
            </w:r>
          </w:p>
        </w:tc>
        <w:tc>
          <w:tcPr>
            <w:tcW w:w="3191" w:type="dxa"/>
            <w:vAlign w:val="center"/>
          </w:tcPr>
          <w:p w:rsidR="009519EA" w:rsidRDefault="009519EA" w:rsidP="00A921F8">
            <w:pPr>
              <w:pStyle w:val="31"/>
              <w:spacing w:line="240" w:lineRule="auto"/>
              <w:ind w:firstLine="0"/>
              <w:jc w:val="center"/>
              <w:rPr>
                <w:b w:val="0"/>
                <w:bCs w:val="0"/>
              </w:rPr>
            </w:pPr>
            <w:r w:rsidRPr="00825648">
              <w:rPr>
                <w:b w:val="0"/>
                <w:bCs w:val="0"/>
              </w:rPr>
              <w:t>12000</w:t>
            </w:r>
          </w:p>
        </w:tc>
      </w:tr>
    </w:tbl>
    <w:p w:rsidR="009519EA" w:rsidRDefault="009519EA" w:rsidP="00E632A1">
      <w:pPr>
        <w:pStyle w:val="31"/>
        <w:spacing w:line="240" w:lineRule="auto"/>
        <w:ind w:firstLine="720"/>
        <w:rPr>
          <w:b w:val="0"/>
          <w:bCs w:val="0"/>
        </w:rPr>
      </w:pPr>
    </w:p>
    <w:p w:rsidR="009519EA" w:rsidRPr="00825648" w:rsidRDefault="009519EA" w:rsidP="009519EA">
      <w:pPr>
        <w:pStyle w:val="31"/>
        <w:ind w:firstLine="720"/>
        <w:rPr>
          <w:b w:val="0"/>
          <w:bCs w:val="0"/>
        </w:rPr>
      </w:pPr>
      <w:r w:rsidRPr="00825648">
        <w:rPr>
          <w:b w:val="0"/>
          <w:bCs w:val="0"/>
        </w:rPr>
        <w:t xml:space="preserve">Вода озера в своей массе имеет желтоватую окраску, которая в зависимости от времени и места наблюдений, а также от состояния погоды меняется </w:t>
      </w:r>
      <w:proofErr w:type="gramStart"/>
      <w:r w:rsidRPr="00825648">
        <w:rPr>
          <w:b w:val="0"/>
          <w:bCs w:val="0"/>
        </w:rPr>
        <w:t>от</w:t>
      </w:r>
      <w:proofErr w:type="gramEnd"/>
      <w:r w:rsidRPr="00825648">
        <w:rPr>
          <w:b w:val="0"/>
          <w:bCs w:val="0"/>
        </w:rPr>
        <w:t xml:space="preserve"> светло-зеленоватого до буроватого оттенка. Прозрачность воды очень мала, что объясняется перемешиванием водной массы во время волнения до дна. </w:t>
      </w:r>
    </w:p>
    <w:p w:rsidR="009519EA" w:rsidRPr="00825648" w:rsidRDefault="009519EA" w:rsidP="002960EB">
      <w:pPr>
        <w:pStyle w:val="31"/>
        <w:ind w:firstLine="720"/>
        <w:rPr>
          <w:b w:val="0"/>
          <w:bCs w:val="0"/>
        </w:rPr>
      </w:pPr>
      <w:r w:rsidRPr="00825648">
        <w:rPr>
          <w:b w:val="0"/>
          <w:bCs w:val="0"/>
        </w:rPr>
        <w:t>Летом вода озера сильно прогревается на всю глубину. По вертикали тем</w:t>
      </w:r>
      <w:r w:rsidR="002960EB">
        <w:rPr>
          <w:b w:val="0"/>
          <w:bCs w:val="0"/>
        </w:rPr>
        <w:t>пература воды почти не меняется,</w:t>
      </w:r>
      <w:r w:rsidRPr="00825648">
        <w:rPr>
          <w:b w:val="0"/>
          <w:bCs w:val="0"/>
        </w:rPr>
        <w:t xml:space="preserve"> термическое расслоение (стратификация) наблюдается только в периоды длительной штилевой погоды, когда разность температуры в поверхностных и придонных слоях достигает 4</w:t>
      </w:r>
      <w:r w:rsidR="00843BD6">
        <w:rPr>
          <w:b w:val="0"/>
          <w:bCs w:val="0"/>
        </w:rPr>
        <w:t>.</w:t>
      </w:r>
      <w:r w:rsidRPr="00825648">
        <w:rPr>
          <w:b w:val="0"/>
          <w:bCs w:val="0"/>
        </w:rPr>
        <w:t>4. Средняя месячная температура воды на поверхности в летнее время (июль-август) довольно высока (18-20</w:t>
      </w:r>
      <w:r w:rsidR="00564CB6" w:rsidRPr="00825648">
        <w:rPr>
          <w:b w:val="0"/>
          <w:bCs w:val="0"/>
        </w:rPr>
        <w:t>°</w:t>
      </w:r>
      <w:r w:rsidRPr="00825648">
        <w:rPr>
          <w:b w:val="0"/>
          <w:bCs w:val="0"/>
        </w:rPr>
        <w:t>) и приближается к температуре воздуха, иногда даже превышает ее на 0</w:t>
      </w:r>
      <w:r w:rsidR="00843BD6">
        <w:rPr>
          <w:b w:val="0"/>
          <w:bCs w:val="0"/>
        </w:rPr>
        <w:t>.</w:t>
      </w:r>
      <w:r w:rsidRPr="00825648">
        <w:rPr>
          <w:b w:val="0"/>
          <w:bCs w:val="0"/>
        </w:rPr>
        <w:t>5-1</w:t>
      </w:r>
      <w:r w:rsidR="00843BD6">
        <w:rPr>
          <w:b w:val="0"/>
          <w:bCs w:val="0"/>
        </w:rPr>
        <w:t>.</w:t>
      </w:r>
      <w:r w:rsidRPr="00825648">
        <w:rPr>
          <w:b w:val="0"/>
          <w:bCs w:val="0"/>
        </w:rPr>
        <w:t>0</w:t>
      </w:r>
      <w:r w:rsidR="00564CB6" w:rsidRPr="00825648">
        <w:rPr>
          <w:b w:val="0"/>
          <w:bCs w:val="0"/>
        </w:rPr>
        <w:t>°</w:t>
      </w:r>
      <w:r w:rsidRPr="00825648">
        <w:rPr>
          <w:b w:val="0"/>
          <w:bCs w:val="0"/>
        </w:rPr>
        <w:t>.</w:t>
      </w:r>
      <w:r w:rsidR="002960EB">
        <w:rPr>
          <w:b w:val="0"/>
          <w:bCs w:val="0"/>
        </w:rPr>
        <w:t xml:space="preserve"> В</w:t>
      </w:r>
      <w:r w:rsidRPr="00825648">
        <w:rPr>
          <w:b w:val="0"/>
          <w:bCs w:val="0"/>
        </w:rPr>
        <w:t xml:space="preserve">следствие малой глубины озера в ходе температуры воды за теплую половину года наблюдается довольно близкая согласованность с ходом температуры воздуха. </w:t>
      </w:r>
    </w:p>
    <w:p w:rsidR="009519EA" w:rsidRPr="00825648" w:rsidRDefault="009519EA" w:rsidP="009519EA">
      <w:pPr>
        <w:pStyle w:val="31"/>
        <w:ind w:firstLine="720"/>
        <w:rPr>
          <w:b w:val="0"/>
          <w:bCs w:val="0"/>
        </w:rPr>
      </w:pPr>
      <w:r w:rsidRPr="00825648">
        <w:rPr>
          <w:b w:val="0"/>
          <w:bCs w:val="0"/>
        </w:rPr>
        <w:t>Охлаждение озера происходит довольно быстро. Зимой при обратной температурной стратификации разность температуры поверхностных и придонных слоев достигает 3</w:t>
      </w:r>
      <w:r w:rsidR="00843BD6">
        <w:rPr>
          <w:b w:val="0"/>
          <w:bCs w:val="0"/>
        </w:rPr>
        <w:t>.</w:t>
      </w:r>
      <w:r w:rsidRPr="00825648">
        <w:rPr>
          <w:b w:val="0"/>
          <w:bCs w:val="0"/>
        </w:rPr>
        <w:t>0-3</w:t>
      </w:r>
      <w:r w:rsidR="00843BD6">
        <w:rPr>
          <w:b w:val="0"/>
          <w:bCs w:val="0"/>
        </w:rPr>
        <w:t>.</w:t>
      </w:r>
      <w:r w:rsidRPr="00825648">
        <w:rPr>
          <w:b w:val="0"/>
          <w:bCs w:val="0"/>
        </w:rPr>
        <w:t xml:space="preserve">2 благодаря тому, что придонные слои согреваются теплотой ила.  </w:t>
      </w:r>
      <w:r w:rsidRPr="00825648">
        <w:rPr>
          <w:b w:val="0"/>
          <w:bCs w:val="0"/>
        </w:rPr>
        <w:lastRenderedPageBreak/>
        <w:t xml:space="preserve">В течение зимы по той же причине температура придонных слоев повышается, достигая максимума примерно в марте. </w:t>
      </w:r>
    </w:p>
    <w:p w:rsidR="009519EA" w:rsidRPr="00825648" w:rsidRDefault="009519EA" w:rsidP="002960EB">
      <w:pPr>
        <w:pStyle w:val="31"/>
        <w:ind w:firstLine="720"/>
        <w:rPr>
          <w:b w:val="0"/>
          <w:bCs w:val="0"/>
        </w:rPr>
      </w:pPr>
      <w:r w:rsidRPr="00E632A1">
        <w:rPr>
          <w:b w:val="0"/>
          <w:bCs w:val="0"/>
        </w:rPr>
        <w:t>Средние и малые озера района.</w:t>
      </w:r>
      <w:r w:rsidRPr="00825648">
        <w:rPr>
          <w:b w:val="0"/>
          <w:bCs w:val="0"/>
        </w:rPr>
        <w:t xml:space="preserve"> Особенно много озер</w:t>
      </w:r>
      <w:r w:rsidR="00A52BAD">
        <w:rPr>
          <w:b w:val="0"/>
          <w:bCs w:val="0"/>
        </w:rPr>
        <w:t xml:space="preserve"> среди </w:t>
      </w:r>
      <w:proofErr w:type="gramStart"/>
      <w:r w:rsidR="00A52BAD">
        <w:rPr>
          <w:b w:val="0"/>
          <w:bCs w:val="0"/>
        </w:rPr>
        <w:t>моренных</w:t>
      </w:r>
      <w:proofErr w:type="gramEnd"/>
      <w:r w:rsidR="00A52BAD">
        <w:rPr>
          <w:b w:val="0"/>
          <w:bCs w:val="0"/>
        </w:rPr>
        <w:t xml:space="preserve"> возвышенностей: </w:t>
      </w:r>
      <w:r w:rsidRPr="00825648">
        <w:rPr>
          <w:b w:val="0"/>
          <w:bCs w:val="0"/>
        </w:rPr>
        <w:t xml:space="preserve">Валдайской, </w:t>
      </w:r>
      <w:proofErr w:type="spellStart"/>
      <w:r w:rsidRPr="00825648">
        <w:rPr>
          <w:b w:val="0"/>
          <w:bCs w:val="0"/>
        </w:rPr>
        <w:t>Н</w:t>
      </w:r>
      <w:r w:rsidR="002960EB">
        <w:rPr>
          <w:b w:val="0"/>
          <w:bCs w:val="0"/>
        </w:rPr>
        <w:t>евельско</w:t>
      </w:r>
      <w:proofErr w:type="spellEnd"/>
      <w:r w:rsidR="002960EB">
        <w:rPr>
          <w:b w:val="0"/>
          <w:bCs w:val="0"/>
        </w:rPr>
        <w:t xml:space="preserve">-Витебской, </w:t>
      </w:r>
      <w:proofErr w:type="spellStart"/>
      <w:r w:rsidR="002960EB">
        <w:rPr>
          <w:b w:val="0"/>
          <w:bCs w:val="0"/>
        </w:rPr>
        <w:t>Судомской</w:t>
      </w:r>
      <w:proofErr w:type="spellEnd"/>
      <w:r w:rsidR="002960EB">
        <w:rPr>
          <w:b w:val="0"/>
          <w:bCs w:val="0"/>
        </w:rPr>
        <w:t xml:space="preserve">, Литовско-Белорусской и др. </w:t>
      </w:r>
      <w:r w:rsidRPr="00825648">
        <w:rPr>
          <w:b w:val="0"/>
          <w:bCs w:val="0"/>
        </w:rPr>
        <w:t xml:space="preserve">Из числа наиболее </w:t>
      </w:r>
      <w:proofErr w:type="gramStart"/>
      <w:r w:rsidRPr="00825648">
        <w:rPr>
          <w:b w:val="0"/>
          <w:bCs w:val="0"/>
        </w:rPr>
        <w:t>значительных</w:t>
      </w:r>
      <w:proofErr w:type="gramEnd"/>
      <w:r w:rsidRPr="00825648">
        <w:rPr>
          <w:b w:val="0"/>
          <w:bCs w:val="0"/>
        </w:rPr>
        <w:t xml:space="preserve"> можно отметить озера </w:t>
      </w:r>
      <w:proofErr w:type="spellStart"/>
      <w:r w:rsidRPr="00E632A1">
        <w:rPr>
          <w:b w:val="0"/>
          <w:bCs w:val="0"/>
        </w:rPr>
        <w:t>Выртс-Ярв</w:t>
      </w:r>
      <w:proofErr w:type="spellEnd"/>
      <w:r w:rsidRPr="00825648">
        <w:rPr>
          <w:b w:val="0"/>
          <w:bCs w:val="0"/>
        </w:rPr>
        <w:t xml:space="preserve"> и </w:t>
      </w:r>
      <w:proofErr w:type="spellStart"/>
      <w:r w:rsidRPr="00E632A1">
        <w:rPr>
          <w:b w:val="0"/>
          <w:bCs w:val="0"/>
        </w:rPr>
        <w:t>Лубенское</w:t>
      </w:r>
      <w:proofErr w:type="spellEnd"/>
      <w:r w:rsidRPr="00825648">
        <w:rPr>
          <w:b w:val="0"/>
          <w:bCs w:val="0"/>
        </w:rPr>
        <w:t xml:space="preserve">, расположенные на территории Эстонии. </w:t>
      </w:r>
    </w:p>
    <w:p w:rsidR="009519EA" w:rsidRPr="00825648" w:rsidRDefault="009519EA" w:rsidP="009519EA">
      <w:pPr>
        <w:pStyle w:val="31"/>
        <w:ind w:firstLine="720"/>
        <w:rPr>
          <w:b w:val="0"/>
          <w:bCs w:val="0"/>
        </w:rPr>
      </w:pPr>
      <w:r w:rsidRPr="00825648">
        <w:rPr>
          <w:b w:val="0"/>
          <w:bCs w:val="0"/>
        </w:rPr>
        <w:t xml:space="preserve">В западной части Ленинградской области известны </w:t>
      </w:r>
      <w:proofErr w:type="spellStart"/>
      <w:r w:rsidRPr="00E632A1">
        <w:rPr>
          <w:b w:val="0"/>
          <w:bCs w:val="0"/>
        </w:rPr>
        <w:t>Череменецкое</w:t>
      </w:r>
      <w:proofErr w:type="spellEnd"/>
      <w:r w:rsidRPr="00825648">
        <w:rPr>
          <w:b w:val="0"/>
          <w:bCs w:val="0"/>
        </w:rPr>
        <w:t xml:space="preserve"> озеро (площадью около 15</w:t>
      </w:r>
      <w:r w:rsidR="00843BD6">
        <w:rPr>
          <w:b w:val="0"/>
          <w:bCs w:val="0"/>
        </w:rPr>
        <w:t>.</w:t>
      </w:r>
      <w:r w:rsidRPr="00825648">
        <w:rPr>
          <w:b w:val="0"/>
          <w:bCs w:val="0"/>
        </w:rPr>
        <w:t xml:space="preserve">5 </w:t>
      </w:r>
      <w:r w:rsidR="00007906" w:rsidRPr="00A73B6C">
        <w:rPr>
          <w:b w:val="0"/>
          <w:bCs w:val="0"/>
        </w:rPr>
        <w:t>км</w:t>
      </w:r>
      <w:proofErr w:type="gramStart"/>
      <w:r w:rsidR="00007906" w:rsidRPr="00A73B6C">
        <w:rPr>
          <w:b w:val="0"/>
          <w:bCs w:val="0"/>
          <w:vertAlign w:val="superscript"/>
        </w:rPr>
        <w:t>2</w:t>
      </w:r>
      <w:proofErr w:type="gramEnd"/>
      <w:r w:rsidRPr="00825648">
        <w:rPr>
          <w:b w:val="0"/>
          <w:bCs w:val="0"/>
        </w:rPr>
        <w:t xml:space="preserve">), поблизости от г. Луги, и большие мелководные озера </w:t>
      </w:r>
      <w:proofErr w:type="spellStart"/>
      <w:r w:rsidR="00007906">
        <w:rPr>
          <w:b w:val="0"/>
          <w:bCs w:val="0"/>
        </w:rPr>
        <w:t>Самро</w:t>
      </w:r>
      <w:proofErr w:type="spellEnd"/>
      <w:r w:rsidR="00007906">
        <w:rPr>
          <w:b w:val="0"/>
          <w:bCs w:val="0"/>
        </w:rPr>
        <w:t xml:space="preserve"> (40 </w:t>
      </w:r>
      <w:r w:rsidR="00007906" w:rsidRPr="00A73B6C">
        <w:rPr>
          <w:b w:val="0"/>
          <w:bCs w:val="0"/>
        </w:rPr>
        <w:t>км</w:t>
      </w:r>
      <w:r w:rsidR="00007906" w:rsidRPr="00A73B6C">
        <w:rPr>
          <w:b w:val="0"/>
          <w:bCs w:val="0"/>
          <w:vertAlign w:val="superscript"/>
        </w:rPr>
        <w:t>2</w:t>
      </w:r>
      <w:r w:rsidRPr="00E632A1">
        <w:rPr>
          <w:b w:val="0"/>
          <w:bCs w:val="0"/>
        </w:rPr>
        <w:t xml:space="preserve">) и </w:t>
      </w:r>
      <w:proofErr w:type="spellStart"/>
      <w:r w:rsidRPr="00E632A1">
        <w:rPr>
          <w:b w:val="0"/>
          <w:bCs w:val="0"/>
        </w:rPr>
        <w:t>Сяберское</w:t>
      </w:r>
      <w:proofErr w:type="spellEnd"/>
      <w:r w:rsidRPr="00825648">
        <w:rPr>
          <w:b w:val="0"/>
          <w:bCs w:val="0"/>
        </w:rPr>
        <w:t xml:space="preserve"> (19</w:t>
      </w:r>
      <w:r w:rsidR="00843BD6">
        <w:rPr>
          <w:b w:val="0"/>
          <w:bCs w:val="0"/>
        </w:rPr>
        <w:t>.</w:t>
      </w:r>
      <w:r w:rsidRPr="00825648">
        <w:rPr>
          <w:b w:val="0"/>
          <w:bCs w:val="0"/>
        </w:rPr>
        <w:t xml:space="preserve">4 </w:t>
      </w:r>
      <w:r w:rsidR="00007906" w:rsidRPr="00A73B6C">
        <w:rPr>
          <w:b w:val="0"/>
          <w:bCs w:val="0"/>
        </w:rPr>
        <w:t>км</w:t>
      </w:r>
      <w:r w:rsidR="00007906" w:rsidRPr="00A73B6C">
        <w:rPr>
          <w:b w:val="0"/>
          <w:bCs w:val="0"/>
          <w:vertAlign w:val="superscript"/>
        </w:rPr>
        <w:t>2</w:t>
      </w:r>
      <w:r w:rsidRPr="00825648">
        <w:rPr>
          <w:b w:val="0"/>
          <w:bCs w:val="0"/>
        </w:rPr>
        <w:t xml:space="preserve">). Здесь же расположены две более или менее значительные группы озер: </w:t>
      </w:r>
    </w:p>
    <w:p w:rsidR="00102970" w:rsidRDefault="003C5814" w:rsidP="00102970">
      <w:pPr>
        <w:pStyle w:val="31"/>
        <w:ind w:firstLine="708"/>
        <w:rPr>
          <w:b w:val="0"/>
          <w:bCs w:val="0"/>
        </w:rPr>
      </w:pPr>
      <w:r>
        <w:rPr>
          <w:b w:val="0"/>
          <w:bCs w:val="0"/>
        </w:rPr>
        <w:t>1.</w:t>
      </w:r>
      <w:r w:rsidR="009519EA" w:rsidRPr="00102970">
        <w:rPr>
          <w:b w:val="0"/>
          <w:bCs w:val="0"/>
        </w:rPr>
        <w:t>Кингисеппская</w:t>
      </w:r>
      <w:r w:rsidR="009519EA" w:rsidRPr="00825648">
        <w:rPr>
          <w:b w:val="0"/>
          <w:bCs w:val="0"/>
        </w:rPr>
        <w:t xml:space="preserve"> группа, куда входят мелководные озера (площадью в 5-10 </w:t>
      </w:r>
      <w:r w:rsidR="00007906" w:rsidRPr="00A73B6C">
        <w:rPr>
          <w:b w:val="0"/>
          <w:bCs w:val="0"/>
        </w:rPr>
        <w:t>км</w:t>
      </w:r>
      <w:proofErr w:type="gramStart"/>
      <w:r w:rsidR="00007906" w:rsidRPr="00A73B6C">
        <w:rPr>
          <w:b w:val="0"/>
          <w:bCs w:val="0"/>
          <w:vertAlign w:val="superscript"/>
        </w:rPr>
        <w:t>2</w:t>
      </w:r>
      <w:proofErr w:type="gramEnd"/>
      <w:r w:rsidR="009519EA" w:rsidRPr="00825648">
        <w:rPr>
          <w:b w:val="0"/>
          <w:bCs w:val="0"/>
        </w:rPr>
        <w:t xml:space="preserve">): </w:t>
      </w:r>
      <w:proofErr w:type="spellStart"/>
      <w:r w:rsidR="009519EA" w:rsidRPr="00825648">
        <w:rPr>
          <w:b w:val="0"/>
          <w:bCs w:val="0"/>
        </w:rPr>
        <w:t>Копанское</w:t>
      </w:r>
      <w:proofErr w:type="spellEnd"/>
      <w:r w:rsidR="009519EA" w:rsidRPr="00825648">
        <w:rPr>
          <w:b w:val="0"/>
          <w:bCs w:val="0"/>
        </w:rPr>
        <w:t>, Глу</w:t>
      </w:r>
      <w:r w:rsidR="00102970">
        <w:rPr>
          <w:b w:val="0"/>
          <w:bCs w:val="0"/>
        </w:rPr>
        <w:t xml:space="preserve">бокое, </w:t>
      </w:r>
      <w:proofErr w:type="spellStart"/>
      <w:r w:rsidR="00102970">
        <w:rPr>
          <w:b w:val="0"/>
          <w:bCs w:val="0"/>
        </w:rPr>
        <w:t>Бабинское</w:t>
      </w:r>
      <w:proofErr w:type="spellEnd"/>
      <w:r w:rsidR="00102970">
        <w:rPr>
          <w:b w:val="0"/>
          <w:bCs w:val="0"/>
        </w:rPr>
        <w:t xml:space="preserve"> и </w:t>
      </w:r>
      <w:proofErr w:type="spellStart"/>
      <w:r w:rsidR="00102970">
        <w:rPr>
          <w:b w:val="0"/>
          <w:bCs w:val="0"/>
        </w:rPr>
        <w:t>Хабаловское</w:t>
      </w:r>
      <w:proofErr w:type="spellEnd"/>
      <w:r w:rsidR="00102970">
        <w:rPr>
          <w:b w:val="0"/>
          <w:bCs w:val="0"/>
        </w:rPr>
        <w:t>.</w:t>
      </w:r>
    </w:p>
    <w:p w:rsidR="009519EA" w:rsidRPr="00825648" w:rsidRDefault="003C5814" w:rsidP="00102970">
      <w:pPr>
        <w:pStyle w:val="31"/>
        <w:ind w:firstLine="708"/>
        <w:rPr>
          <w:b w:val="0"/>
          <w:bCs w:val="0"/>
        </w:rPr>
      </w:pPr>
      <w:r>
        <w:rPr>
          <w:b w:val="0"/>
          <w:bCs w:val="0"/>
        </w:rPr>
        <w:t>2.</w:t>
      </w:r>
      <w:r w:rsidR="009519EA" w:rsidRPr="00102970">
        <w:rPr>
          <w:b w:val="0"/>
          <w:bCs w:val="0"/>
        </w:rPr>
        <w:t xml:space="preserve">Озера </w:t>
      </w:r>
      <w:proofErr w:type="spellStart"/>
      <w:r w:rsidR="009519EA" w:rsidRPr="00102970">
        <w:rPr>
          <w:b w:val="0"/>
          <w:bCs w:val="0"/>
        </w:rPr>
        <w:t>Кургаловского</w:t>
      </w:r>
      <w:proofErr w:type="spellEnd"/>
      <w:r w:rsidR="009519EA" w:rsidRPr="00102970">
        <w:rPr>
          <w:b w:val="0"/>
          <w:bCs w:val="0"/>
        </w:rPr>
        <w:t xml:space="preserve"> полуострова:</w:t>
      </w:r>
      <w:r w:rsidR="009519EA" w:rsidRPr="00825648">
        <w:rPr>
          <w:b w:val="0"/>
          <w:bCs w:val="0"/>
        </w:rPr>
        <w:t xml:space="preserve"> </w:t>
      </w:r>
      <w:proofErr w:type="spellStart"/>
      <w:r w:rsidR="009519EA" w:rsidRPr="00825648">
        <w:rPr>
          <w:b w:val="0"/>
          <w:bCs w:val="0"/>
        </w:rPr>
        <w:t>Липовское</w:t>
      </w:r>
      <w:proofErr w:type="spellEnd"/>
      <w:r w:rsidR="009519EA" w:rsidRPr="00825648">
        <w:rPr>
          <w:b w:val="0"/>
          <w:bCs w:val="0"/>
        </w:rPr>
        <w:t xml:space="preserve"> (5</w:t>
      </w:r>
      <w:r w:rsidR="00843BD6">
        <w:rPr>
          <w:b w:val="0"/>
          <w:bCs w:val="0"/>
        </w:rPr>
        <w:t>.</w:t>
      </w:r>
      <w:r w:rsidR="009519EA" w:rsidRPr="00825648">
        <w:rPr>
          <w:b w:val="0"/>
          <w:bCs w:val="0"/>
        </w:rPr>
        <w:t xml:space="preserve">6 </w:t>
      </w:r>
      <w:r w:rsidR="00007906" w:rsidRPr="00A73B6C">
        <w:rPr>
          <w:b w:val="0"/>
          <w:bCs w:val="0"/>
        </w:rPr>
        <w:t>км</w:t>
      </w:r>
      <w:proofErr w:type="gramStart"/>
      <w:r w:rsidR="00007906" w:rsidRPr="00A73B6C">
        <w:rPr>
          <w:b w:val="0"/>
          <w:bCs w:val="0"/>
          <w:vertAlign w:val="superscript"/>
        </w:rPr>
        <w:t>2</w:t>
      </w:r>
      <w:proofErr w:type="gramEnd"/>
      <w:r w:rsidR="009519EA" w:rsidRPr="00825648">
        <w:rPr>
          <w:b w:val="0"/>
          <w:bCs w:val="0"/>
        </w:rPr>
        <w:t>) и Белое (3</w:t>
      </w:r>
      <w:r w:rsidR="00843BD6">
        <w:rPr>
          <w:b w:val="0"/>
          <w:bCs w:val="0"/>
        </w:rPr>
        <w:t>.</w:t>
      </w:r>
      <w:r w:rsidR="009519EA" w:rsidRPr="00825648">
        <w:rPr>
          <w:b w:val="0"/>
          <w:bCs w:val="0"/>
        </w:rPr>
        <w:t xml:space="preserve">6 </w:t>
      </w:r>
      <w:r w:rsidR="00007906" w:rsidRPr="00A73B6C">
        <w:rPr>
          <w:b w:val="0"/>
          <w:bCs w:val="0"/>
        </w:rPr>
        <w:t>км</w:t>
      </w:r>
      <w:r w:rsidR="00007906" w:rsidRPr="00A73B6C">
        <w:rPr>
          <w:b w:val="0"/>
          <w:bCs w:val="0"/>
          <w:vertAlign w:val="superscript"/>
        </w:rPr>
        <w:t>2</w:t>
      </w:r>
      <w:r w:rsidR="009519EA" w:rsidRPr="00825648">
        <w:rPr>
          <w:b w:val="0"/>
          <w:bCs w:val="0"/>
        </w:rPr>
        <w:t xml:space="preserve">). </w:t>
      </w:r>
    </w:p>
    <w:p w:rsidR="009519EA" w:rsidRPr="00825648" w:rsidRDefault="009519EA" w:rsidP="009519EA">
      <w:pPr>
        <w:pStyle w:val="31"/>
        <w:ind w:firstLine="720"/>
        <w:rPr>
          <w:b w:val="0"/>
          <w:bCs w:val="0"/>
        </w:rPr>
      </w:pPr>
      <w:r w:rsidRPr="00825648">
        <w:rPr>
          <w:b w:val="0"/>
          <w:bCs w:val="0"/>
        </w:rPr>
        <w:t xml:space="preserve">Большое число озер (Малый Вяз, </w:t>
      </w:r>
      <w:proofErr w:type="spellStart"/>
      <w:r w:rsidRPr="00825648">
        <w:rPr>
          <w:b w:val="0"/>
          <w:bCs w:val="0"/>
        </w:rPr>
        <w:t>Ясское</w:t>
      </w:r>
      <w:proofErr w:type="spellEnd"/>
      <w:r w:rsidRPr="00825648">
        <w:rPr>
          <w:b w:val="0"/>
          <w:bCs w:val="0"/>
        </w:rPr>
        <w:t>, Езерище и др.) расположено в верхней части бассейна реки Великой. Верховья Западной Двины также изобилуют озерами, из которых наиболее значительными являются Охват-</w:t>
      </w:r>
      <w:proofErr w:type="spellStart"/>
      <w:r w:rsidRPr="00825648">
        <w:rPr>
          <w:b w:val="0"/>
          <w:bCs w:val="0"/>
        </w:rPr>
        <w:t>Жаденье</w:t>
      </w:r>
      <w:proofErr w:type="spellEnd"/>
      <w:r w:rsidRPr="00825648">
        <w:rPr>
          <w:b w:val="0"/>
          <w:bCs w:val="0"/>
        </w:rPr>
        <w:t xml:space="preserve">, </w:t>
      </w:r>
      <w:proofErr w:type="spellStart"/>
      <w:r w:rsidRPr="00825648">
        <w:rPr>
          <w:b w:val="0"/>
          <w:bCs w:val="0"/>
        </w:rPr>
        <w:t>Жижицкое</w:t>
      </w:r>
      <w:proofErr w:type="spellEnd"/>
      <w:r w:rsidRPr="00825648">
        <w:rPr>
          <w:b w:val="0"/>
          <w:bCs w:val="0"/>
        </w:rPr>
        <w:t xml:space="preserve">, </w:t>
      </w:r>
      <w:proofErr w:type="spellStart"/>
      <w:r w:rsidRPr="00825648">
        <w:rPr>
          <w:b w:val="0"/>
          <w:bCs w:val="0"/>
        </w:rPr>
        <w:t>Себежское</w:t>
      </w:r>
      <w:proofErr w:type="spellEnd"/>
      <w:r w:rsidRPr="00825648">
        <w:rPr>
          <w:b w:val="0"/>
          <w:bCs w:val="0"/>
        </w:rPr>
        <w:t xml:space="preserve">, </w:t>
      </w:r>
      <w:proofErr w:type="spellStart"/>
      <w:r w:rsidRPr="00825648">
        <w:rPr>
          <w:b w:val="0"/>
          <w:bCs w:val="0"/>
        </w:rPr>
        <w:t>Освейское</w:t>
      </w:r>
      <w:proofErr w:type="spellEnd"/>
      <w:r w:rsidRPr="00825648">
        <w:rPr>
          <w:b w:val="0"/>
          <w:bCs w:val="0"/>
        </w:rPr>
        <w:t xml:space="preserve"> и Нарочь. </w:t>
      </w:r>
    </w:p>
    <w:p w:rsidR="009519EA" w:rsidRPr="00825648" w:rsidRDefault="009519EA" w:rsidP="009519EA">
      <w:pPr>
        <w:pStyle w:val="31"/>
        <w:ind w:firstLine="720"/>
        <w:rPr>
          <w:b w:val="0"/>
          <w:bCs w:val="0"/>
        </w:rPr>
      </w:pPr>
      <w:r w:rsidRPr="00825648">
        <w:rPr>
          <w:b w:val="0"/>
          <w:bCs w:val="0"/>
        </w:rPr>
        <w:t xml:space="preserve">В местах близкого залегания к поверхности известняков встречаются озера карстового происхождения, котловины которых образовались в результате химического растворения пород. К таким районам относится </w:t>
      </w:r>
      <w:proofErr w:type="spellStart"/>
      <w:r w:rsidRPr="00825648">
        <w:rPr>
          <w:b w:val="0"/>
          <w:bCs w:val="0"/>
        </w:rPr>
        <w:t>Обонежье</w:t>
      </w:r>
      <w:proofErr w:type="spellEnd"/>
      <w:r w:rsidRPr="00825648">
        <w:rPr>
          <w:b w:val="0"/>
          <w:bCs w:val="0"/>
        </w:rPr>
        <w:t xml:space="preserve"> </w:t>
      </w:r>
      <w:r w:rsidR="002960EB">
        <w:rPr>
          <w:b w:val="0"/>
          <w:bCs w:val="0"/>
        </w:rPr>
        <w:t>–</w:t>
      </w:r>
      <w:r w:rsidRPr="00825648">
        <w:rPr>
          <w:b w:val="0"/>
          <w:bCs w:val="0"/>
        </w:rPr>
        <w:t xml:space="preserve"> водораздельная полоса между Онежским и Белым озерами. </w:t>
      </w:r>
    </w:p>
    <w:p w:rsidR="009519EA" w:rsidRPr="00825648" w:rsidRDefault="009519EA" w:rsidP="009519EA">
      <w:pPr>
        <w:pStyle w:val="31"/>
        <w:ind w:firstLine="720"/>
        <w:rPr>
          <w:b w:val="0"/>
          <w:bCs w:val="0"/>
        </w:rPr>
      </w:pPr>
      <w:r w:rsidRPr="00825648">
        <w:rPr>
          <w:b w:val="0"/>
          <w:bCs w:val="0"/>
        </w:rPr>
        <w:t xml:space="preserve">Из числа водоемов этой группы могут быть названы следующие, периодически исчезающие озера: </w:t>
      </w:r>
      <w:proofErr w:type="spellStart"/>
      <w:r w:rsidRPr="00825648">
        <w:rPr>
          <w:b w:val="0"/>
          <w:bCs w:val="0"/>
        </w:rPr>
        <w:t>Долгозеро</w:t>
      </w:r>
      <w:proofErr w:type="spellEnd"/>
      <w:r w:rsidRPr="00825648">
        <w:rPr>
          <w:b w:val="0"/>
          <w:bCs w:val="0"/>
        </w:rPr>
        <w:t xml:space="preserve">, </w:t>
      </w:r>
      <w:proofErr w:type="spellStart"/>
      <w:r w:rsidRPr="00825648">
        <w:rPr>
          <w:b w:val="0"/>
          <w:bCs w:val="0"/>
        </w:rPr>
        <w:t>Шихозеро</w:t>
      </w:r>
      <w:proofErr w:type="spellEnd"/>
      <w:r w:rsidRPr="00825648">
        <w:rPr>
          <w:b w:val="0"/>
          <w:bCs w:val="0"/>
        </w:rPr>
        <w:t xml:space="preserve">, </w:t>
      </w:r>
      <w:proofErr w:type="gramStart"/>
      <w:r w:rsidRPr="00825648">
        <w:rPr>
          <w:b w:val="0"/>
          <w:bCs w:val="0"/>
        </w:rPr>
        <w:t>соединяющиеся</w:t>
      </w:r>
      <w:proofErr w:type="gramEnd"/>
      <w:r w:rsidRPr="00825648">
        <w:rPr>
          <w:b w:val="0"/>
          <w:bCs w:val="0"/>
        </w:rPr>
        <w:t xml:space="preserve"> подземным стоком с Онежским озером, </w:t>
      </w:r>
      <w:proofErr w:type="spellStart"/>
      <w:r w:rsidRPr="00825648">
        <w:rPr>
          <w:b w:val="0"/>
          <w:bCs w:val="0"/>
        </w:rPr>
        <w:t>Кузимозеро</w:t>
      </w:r>
      <w:proofErr w:type="spellEnd"/>
      <w:r w:rsidRPr="00825648">
        <w:rPr>
          <w:b w:val="0"/>
          <w:bCs w:val="0"/>
        </w:rPr>
        <w:t xml:space="preserve"> и </w:t>
      </w:r>
      <w:proofErr w:type="spellStart"/>
      <w:r w:rsidRPr="00825648">
        <w:rPr>
          <w:b w:val="0"/>
          <w:bCs w:val="0"/>
        </w:rPr>
        <w:t>Канское</w:t>
      </w:r>
      <w:proofErr w:type="spellEnd"/>
      <w:r w:rsidRPr="00825648">
        <w:rPr>
          <w:b w:val="0"/>
          <w:bCs w:val="0"/>
        </w:rPr>
        <w:t xml:space="preserve">, связанные таким же образом с Белым озером. Сюда же относятся озера </w:t>
      </w:r>
      <w:proofErr w:type="spellStart"/>
      <w:r w:rsidRPr="00825648">
        <w:rPr>
          <w:b w:val="0"/>
          <w:bCs w:val="0"/>
        </w:rPr>
        <w:t>Ундозеро</w:t>
      </w:r>
      <w:proofErr w:type="spellEnd"/>
      <w:r w:rsidRPr="00825648">
        <w:rPr>
          <w:b w:val="0"/>
          <w:bCs w:val="0"/>
        </w:rPr>
        <w:t xml:space="preserve">, Глухое, Сухое и некоторые другие. Размеры карстовых озер обычно невелики </w:t>
      </w:r>
      <w:r w:rsidR="002960EB">
        <w:rPr>
          <w:b w:val="0"/>
          <w:bCs w:val="0"/>
        </w:rPr>
        <w:t>–</w:t>
      </w:r>
      <w:r w:rsidRPr="00825648">
        <w:rPr>
          <w:b w:val="0"/>
          <w:bCs w:val="0"/>
        </w:rPr>
        <w:t xml:space="preserve"> площади не превышают 4-5 </w:t>
      </w:r>
      <w:r w:rsidR="00007906" w:rsidRPr="00A73B6C">
        <w:rPr>
          <w:b w:val="0"/>
          <w:bCs w:val="0"/>
        </w:rPr>
        <w:t>км</w:t>
      </w:r>
      <w:proofErr w:type="gramStart"/>
      <w:r w:rsidR="00007906" w:rsidRPr="00A73B6C">
        <w:rPr>
          <w:b w:val="0"/>
          <w:bCs w:val="0"/>
          <w:vertAlign w:val="superscript"/>
        </w:rPr>
        <w:t>2</w:t>
      </w:r>
      <w:proofErr w:type="gramEnd"/>
      <w:r w:rsidRPr="00825648">
        <w:rPr>
          <w:b w:val="0"/>
          <w:bCs w:val="0"/>
        </w:rPr>
        <w:t xml:space="preserve">, а глубины составляют 12-18 м. </w:t>
      </w:r>
    </w:p>
    <w:p w:rsidR="009519EA" w:rsidRPr="00825648" w:rsidRDefault="009519EA" w:rsidP="009519EA">
      <w:pPr>
        <w:pStyle w:val="31"/>
        <w:ind w:firstLine="720"/>
        <w:rPr>
          <w:b w:val="0"/>
          <w:bCs w:val="0"/>
        </w:rPr>
      </w:pPr>
      <w:r w:rsidRPr="00825648">
        <w:rPr>
          <w:b w:val="0"/>
          <w:bCs w:val="0"/>
        </w:rPr>
        <w:t>Вода из котловин карстовых</w:t>
      </w:r>
      <w:r>
        <w:rPr>
          <w:b w:val="0"/>
          <w:bCs w:val="0"/>
        </w:rPr>
        <w:t xml:space="preserve"> озер может совершенно исчезать</w:t>
      </w:r>
      <w:r w:rsidRPr="00825648">
        <w:rPr>
          <w:b w:val="0"/>
          <w:bCs w:val="0"/>
        </w:rPr>
        <w:t xml:space="preserve">. Дно таких опорожненных озер иногда используется под сенокосы и пашни. </w:t>
      </w:r>
    </w:p>
    <w:p w:rsidR="009519EA" w:rsidRPr="00825648" w:rsidRDefault="009519EA" w:rsidP="009519EA">
      <w:pPr>
        <w:pStyle w:val="31"/>
        <w:ind w:firstLine="720"/>
        <w:rPr>
          <w:b w:val="0"/>
          <w:bCs w:val="0"/>
        </w:rPr>
      </w:pPr>
      <w:r w:rsidRPr="00825648">
        <w:rPr>
          <w:b w:val="0"/>
          <w:bCs w:val="0"/>
        </w:rPr>
        <w:t>Среди водоемов Северо-Западного района довольно большую группу составляют озера, встречающиеся среди болот и болотных массивов. Происхождение озер этого типа связано с жизнью самих болот. Иногда их называют оз</w:t>
      </w:r>
      <w:r w:rsidR="00843BD6">
        <w:rPr>
          <w:b w:val="0"/>
          <w:bCs w:val="0"/>
        </w:rPr>
        <w:t>ё</w:t>
      </w:r>
      <w:r w:rsidRPr="00825648">
        <w:rPr>
          <w:b w:val="0"/>
          <w:bCs w:val="0"/>
        </w:rPr>
        <w:t xml:space="preserve">рами вторичного происхождения, подчеркивая этим связь с прежним озером, на месте которого образовалось болото. </w:t>
      </w:r>
    </w:p>
    <w:p w:rsidR="009519EA" w:rsidRPr="00825648" w:rsidRDefault="009519EA" w:rsidP="009519EA">
      <w:pPr>
        <w:pStyle w:val="31"/>
        <w:ind w:firstLine="720"/>
        <w:rPr>
          <w:b w:val="0"/>
          <w:bCs w:val="0"/>
        </w:rPr>
      </w:pPr>
      <w:r w:rsidRPr="00825648">
        <w:rPr>
          <w:b w:val="0"/>
          <w:bCs w:val="0"/>
        </w:rPr>
        <w:lastRenderedPageBreak/>
        <w:t xml:space="preserve">Размеры и глубины этих озер небольшие. Дно сильно заилено. Нередко моховой покров затягивает поверхность озер, оставляя лишь местами небольшие открытые участки (окна или окнища). Особенно много озер такого типа встречается среди болот </w:t>
      </w:r>
      <w:proofErr w:type="spellStart"/>
      <w:r w:rsidRPr="00825648">
        <w:rPr>
          <w:b w:val="0"/>
          <w:bCs w:val="0"/>
        </w:rPr>
        <w:t>Волхово-Ильменской</w:t>
      </w:r>
      <w:proofErr w:type="spellEnd"/>
      <w:r w:rsidRPr="00825648">
        <w:rPr>
          <w:b w:val="0"/>
          <w:bCs w:val="0"/>
        </w:rPr>
        <w:t xml:space="preserve"> низменности, в частности среди </w:t>
      </w:r>
      <w:proofErr w:type="spellStart"/>
      <w:r w:rsidRPr="00825648">
        <w:rPr>
          <w:b w:val="0"/>
          <w:bCs w:val="0"/>
        </w:rPr>
        <w:t>Полистовского</w:t>
      </w:r>
      <w:proofErr w:type="spellEnd"/>
      <w:r w:rsidRPr="00825648">
        <w:rPr>
          <w:b w:val="0"/>
          <w:bCs w:val="0"/>
        </w:rPr>
        <w:t xml:space="preserve"> болотного массива, расположенного в бассейне реки </w:t>
      </w:r>
      <w:proofErr w:type="spellStart"/>
      <w:r w:rsidRPr="00825648">
        <w:rPr>
          <w:b w:val="0"/>
          <w:bCs w:val="0"/>
        </w:rPr>
        <w:t>Полисть</w:t>
      </w:r>
      <w:proofErr w:type="spellEnd"/>
      <w:r w:rsidRPr="00825648">
        <w:rPr>
          <w:b w:val="0"/>
          <w:bCs w:val="0"/>
        </w:rPr>
        <w:t>.</w:t>
      </w:r>
    </w:p>
    <w:p w:rsidR="009519EA" w:rsidRPr="00825648" w:rsidRDefault="009519EA" w:rsidP="009519EA">
      <w:pPr>
        <w:pStyle w:val="31"/>
        <w:ind w:firstLine="720"/>
        <w:rPr>
          <w:b w:val="0"/>
          <w:bCs w:val="0"/>
        </w:rPr>
      </w:pPr>
      <w:r w:rsidRPr="00102970">
        <w:rPr>
          <w:b w:val="0"/>
          <w:bCs w:val="0"/>
        </w:rPr>
        <w:t>Ладожское озеро</w:t>
      </w:r>
      <w:r w:rsidRPr="00825648">
        <w:rPr>
          <w:b w:val="0"/>
          <w:bCs w:val="0"/>
        </w:rPr>
        <w:t xml:space="preserve"> собирает воды с обширного бассейна площадью в 276000 </w:t>
      </w:r>
      <w:r w:rsidR="00007906" w:rsidRPr="00A73B6C">
        <w:rPr>
          <w:b w:val="0"/>
          <w:bCs w:val="0"/>
        </w:rPr>
        <w:t>км</w:t>
      </w:r>
      <w:proofErr w:type="gramStart"/>
      <w:r w:rsidR="00007906" w:rsidRPr="00A73B6C">
        <w:rPr>
          <w:b w:val="0"/>
          <w:bCs w:val="0"/>
          <w:vertAlign w:val="superscript"/>
        </w:rPr>
        <w:t>2</w:t>
      </w:r>
      <w:proofErr w:type="gramEnd"/>
      <w:r w:rsidRPr="00825648">
        <w:rPr>
          <w:b w:val="0"/>
          <w:bCs w:val="0"/>
        </w:rPr>
        <w:t xml:space="preserve">, куда входят бассейны  </w:t>
      </w:r>
      <w:proofErr w:type="spellStart"/>
      <w:r w:rsidRPr="00825648">
        <w:rPr>
          <w:b w:val="0"/>
          <w:bCs w:val="0"/>
        </w:rPr>
        <w:t>Вуоксы</w:t>
      </w:r>
      <w:proofErr w:type="spellEnd"/>
      <w:r w:rsidRPr="00825648">
        <w:rPr>
          <w:b w:val="0"/>
          <w:bCs w:val="0"/>
        </w:rPr>
        <w:t xml:space="preserve"> с озером Сайма, Свири с Онежским озером и Волхова с озером Ильмень. Из озера вытекает Нева, являющаяся короткой, но мощной рекой, соединяющей его с Балтийским морем. Превышение уровня Ладожского озера над уровнем Балтийского моря составляет в среднем 4</w:t>
      </w:r>
      <w:r w:rsidR="00843BD6">
        <w:rPr>
          <w:b w:val="0"/>
          <w:bCs w:val="0"/>
        </w:rPr>
        <w:t>.</w:t>
      </w:r>
      <w:r w:rsidRPr="00825648">
        <w:rPr>
          <w:b w:val="0"/>
          <w:bCs w:val="0"/>
        </w:rPr>
        <w:t xml:space="preserve">3 м. В период нагонов воды со стороны Финского залива, когда подъем уровня в устье Невы достигает 4 м, подпор распространяется почти до самого озера. </w:t>
      </w:r>
    </w:p>
    <w:p w:rsidR="009519EA" w:rsidRPr="00825648" w:rsidRDefault="009519EA" w:rsidP="009519EA">
      <w:pPr>
        <w:pStyle w:val="31"/>
        <w:ind w:firstLine="720"/>
        <w:rPr>
          <w:b w:val="0"/>
          <w:bCs w:val="0"/>
        </w:rPr>
      </w:pPr>
      <w:r w:rsidRPr="00825648">
        <w:rPr>
          <w:b w:val="0"/>
          <w:bCs w:val="0"/>
        </w:rPr>
        <w:t xml:space="preserve">Котловина Ладожского озера представляет собой сбросовую впадину, дно которой расположено ниже уровня моря. В четвертичный период она подвергалась действию оледенения, причем наиболее значительные изменения произошли в северной части, где ледником были выработаны многочисленные узкие заливы. </w:t>
      </w:r>
    </w:p>
    <w:p w:rsidR="009519EA" w:rsidRPr="00825648" w:rsidRDefault="009519EA" w:rsidP="009519EA">
      <w:pPr>
        <w:pStyle w:val="31"/>
        <w:ind w:firstLine="720"/>
        <w:rPr>
          <w:b w:val="0"/>
          <w:bCs w:val="0"/>
        </w:rPr>
      </w:pPr>
      <w:r w:rsidRPr="00825648">
        <w:rPr>
          <w:b w:val="0"/>
          <w:bCs w:val="0"/>
        </w:rPr>
        <w:t xml:space="preserve">Ладожское озеро может рассматриваться как остаточный (реликтовый) водоем, поскольку в конце ледниковой эпохи, в период более высокого стояния уровня, на его месте располагались последовательно </w:t>
      </w:r>
      <w:proofErr w:type="spellStart"/>
      <w:r w:rsidRPr="00825648">
        <w:rPr>
          <w:b w:val="0"/>
          <w:bCs w:val="0"/>
        </w:rPr>
        <w:t>Иолдиевое</w:t>
      </w:r>
      <w:proofErr w:type="spellEnd"/>
      <w:r w:rsidRPr="00825648">
        <w:rPr>
          <w:b w:val="0"/>
          <w:bCs w:val="0"/>
        </w:rPr>
        <w:t xml:space="preserve">, </w:t>
      </w:r>
      <w:proofErr w:type="spellStart"/>
      <w:r w:rsidRPr="00825648">
        <w:rPr>
          <w:b w:val="0"/>
          <w:bCs w:val="0"/>
        </w:rPr>
        <w:t>Анциловое</w:t>
      </w:r>
      <w:proofErr w:type="spellEnd"/>
      <w:r w:rsidRPr="00825648">
        <w:rPr>
          <w:b w:val="0"/>
          <w:bCs w:val="0"/>
        </w:rPr>
        <w:t xml:space="preserve"> и </w:t>
      </w:r>
      <w:proofErr w:type="spellStart"/>
      <w:r w:rsidRPr="00825648">
        <w:rPr>
          <w:b w:val="0"/>
          <w:bCs w:val="0"/>
        </w:rPr>
        <w:t>Литториновое</w:t>
      </w:r>
      <w:proofErr w:type="spellEnd"/>
      <w:r w:rsidRPr="00825648">
        <w:rPr>
          <w:b w:val="0"/>
          <w:bCs w:val="0"/>
        </w:rPr>
        <w:t xml:space="preserve"> моря. </w:t>
      </w:r>
    </w:p>
    <w:p w:rsidR="009519EA" w:rsidRPr="00825648" w:rsidRDefault="009519EA" w:rsidP="009519EA">
      <w:pPr>
        <w:pStyle w:val="31"/>
        <w:ind w:firstLine="720"/>
        <w:rPr>
          <w:b w:val="0"/>
          <w:bCs w:val="0"/>
        </w:rPr>
      </w:pPr>
      <w:r w:rsidRPr="00825648">
        <w:rPr>
          <w:b w:val="0"/>
          <w:bCs w:val="0"/>
        </w:rPr>
        <w:t xml:space="preserve">Котловина озера довольно четко делится на две части: северную </w:t>
      </w:r>
      <w:r w:rsidR="002960EB">
        <w:rPr>
          <w:b w:val="0"/>
          <w:bCs w:val="0"/>
        </w:rPr>
        <w:t>–</w:t>
      </w:r>
      <w:r w:rsidRPr="00825648">
        <w:rPr>
          <w:b w:val="0"/>
          <w:bCs w:val="0"/>
        </w:rPr>
        <w:t xml:space="preserve"> более глубокую (до 225 м), с неровным дном, изрытым многочисленными желобами и ямами, и южную </w:t>
      </w:r>
      <w:r w:rsidR="00102970">
        <w:rPr>
          <w:b w:val="0"/>
          <w:bCs w:val="0"/>
        </w:rPr>
        <w:t>–</w:t>
      </w:r>
      <w:r w:rsidRPr="00825648">
        <w:rPr>
          <w:b w:val="0"/>
          <w:bCs w:val="0"/>
        </w:rPr>
        <w:t xml:space="preserve"> с глубинами, не превосходящими 40 м, и ровным дном. Емкость котлов</w:t>
      </w:r>
      <w:r w:rsidR="00102970">
        <w:rPr>
          <w:b w:val="0"/>
          <w:bCs w:val="0"/>
        </w:rPr>
        <w:t xml:space="preserve">ины около 900 </w:t>
      </w:r>
      <w:r w:rsidR="00007906" w:rsidRPr="00A73B6C">
        <w:rPr>
          <w:b w:val="0"/>
          <w:bCs w:val="0"/>
        </w:rPr>
        <w:t>км</w:t>
      </w:r>
      <w:r w:rsidR="00007906">
        <w:rPr>
          <w:b w:val="0"/>
          <w:bCs w:val="0"/>
          <w:vertAlign w:val="superscript"/>
        </w:rPr>
        <w:t>3</w:t>
      </w:r>
      <w:r w:rsidR="00102970">
        <w:rPr>
          <w:b w:val="0"/>
          <w:bCs w:val="0"/>
        </w:rPr>
        <w:t xml:space="preserve">. </w:t>
      </w:r>
      <w:r w:rsidRPr="00825648">
        <w:rPr>
          <w:b w:val="0"/>
          <w:bCs w:val="0"/>
        </w:rPr>
        <w:t xml:space="preserve">Северный берег озера высокий, скалистый, изрезанный глубоко вдающимися в сушу заливами. Южный берег низкий и пологий; он образует обширные заливы, носящие название губ (Шлиссельбургская, Свирская и </w:t>
      </w:r>
      <w:proofErr w:type="spellStart"/>
      <w:r w:rsidRPr="00825648">
        <w:rPr>
          <w:b w:val="0"/>
          <w:bCs w:val="0"/>
        </w:rPr>
        <w:t>Волховская</w:t>
      </w:r>
      <w:proofErr w:type="spellEnd"/>
      <w:r w:rsidRPr="00825648">
        <w:rPr>
          <w:b w:val="0"/>
          <w:bCs w:val="0"/>
        </w:rPr>
        <w:t xml:space="preserve"> губы). </w:t>
      </w:r>
    </w:p>
    <w:p w:rsidR="009519EA" w:rsidRPr="00825648" w:rsidRDefault="009519EA" w:rsidP="009519EA">
      <w:pPr>
        <w:pStyle w:val="31"/>
        <w:ind w:firstLine="720"/>
        <w:rPr>
          <w:b w:val="0"/>
          <w:bCs w:val="0"/>
        </w:rPr>
      </w:pPr>
      <w:r w:rsidRPr="00825648">
        <w:rPr>
          <w:b w:val="0"/>
          <w:bCs w:val="0"/>
        </w:rPr>
        <w:t xml:space="preserve">Острова, числом до 500, расположены главным образом в северной части озера; наибольшим из них является остров Валаам. В западной части озера расположен остров </w:t>
      </w:r>
      <w:proofErr w:type="spellStart"/>
      <w:r w:rsidRPr="00825648">
        <w:rPr>
          <w:b w:val="0"/>
          <w:bCs w:val="0"/>
        </w:rPr>
        <w:t>Коневец</w:t>
      </w:r>
      <w:proofErr w:type="spellEnd"/>
      <w:r w:rsidRPr="00825648">
        <w:rPr>
          <w:b w:val="0"/>
          <w:bCs w:val="0"/>
        </w:rPr>
        <w:t>. В южной половине встр</w:t>
      </w:r>
      <w:r w:rsidR="00A7675F">
        <w:rPr>
          <w:b w:val="0"/>
          <w:bCs w:val="0"/>
        </w:rPr>
        <w:t>ечаются лишь небольшие островки-</w:t>
      </w:r>
      <w:r w:rsidRPr="00825648">
        <w:rPr>
          <w:b w:val="0"/>
          <w:bCs w:val="0"/>
        </w:rPr>
        <w:t xml:space="preserve">мели. К их числу относится остров Сухо, представляющий собой небольшой искусственный </w:t>
      </w:r>
      <w:r w:rsidR="00102970">
        <w:rPr>
          <w:b w:val="0"/>
          <w:bCs w:val="0"/>
        </w:rPr>
        <w:t>островок размером примерно 50х</w:t>
      </w:r>
      <w:r w:rsidRPr="00825648">
        <w:rPr>
          <w:b w:val="0"/>
          <w:bCs w:val="0"/>
        </w:rPr>
        <w:t xml:space="preserve">50 м, на котором </w:t>
      </w:r>
      <w:proofErr w:type="gramStart"/>
      <w:r w:rsidRPr="00825648">
        <w:rPr>
          <w:b w:val="0"/>
          <w:bCs w:val="0"/>
        </w:rPr>
        <w:t>расположены</w:t>
      </w:r>
      <w:proofErr w:type="gramEnd"/>
      <w:r w:rsidRPr="00825648">
        <w:rPr>
          <w:b w:val="0"/>
          <w:bCs w:val="0"/>
        </w:rPr>
        <w:t xml:space="preserve"> маяк и гидрометеорологическая станция. </w:t>
      </w:r>
    </w:p>
    <w:p w:rsidR="009519EA" w:rsidRPr="00825648" w:rsidRDefault="009519EA" w:rsidP="009519EA">
      <w:pPr>
        <w:pStyle w:val="31"/>
        <w:ind w:firstLine="720"/>
        <w:rPr>
          <w:b w:val="0"/>
          <w:bCs w:val="0"/>
        </w:rPr>
      </w:pPr>
      <w:r w:rsidRPr="00825648">
        <w:rPr>
          <w:b w:val="0"/>
          <w:bCs w:val="0"/>
        </w:rPr>
        <w:t>Уровень озера в течение года колеблется в пределах 50-70 см. Многолетняя амплитуда колебания уровня достигает 2</w:t>
      </w:r>
      <w:r w:rsidR="00843BD6">
        <w:rPr>
          <w:b w:val="0"/>
          <w:bCs w:val="0"/>
        </w:rPr>
        <w:t>.</w:t>
      </w:r>
      <w:r w:rsidRPr="00825648">
        <w:rPr>
          <w:b w:val="0"/>
          <w:bCs w:val="0"/>
        </w:rPr>
        <w:t xml:space="preserve">9 м. Наивысший уровень отмечается в июне. На озере часто наблюдается волнение; высота волны достигает 2 м и более. </w:t>
      </w:r>
    </w:p>
    <w:p w:rsidR="009519EA" w:rsidRPr="00825648" w:rsidRDefault="009519EA" w:rsidP="009519EA">
      <w:pPr>
        <w:pStyle w:val="31"/>
        <w:ind w:firstLine="720"/>
        <w:rPr>
          <w:b w:val="0"/>
          <w:bCs w:val="0"/>
        </w:rPr>
      </w:pPr>
      <w:r w:rsidRPr="00825648">
        <w:rPr>
          <w:b w:val="0"/>
          <w:bCs w:val="0"/>
        </w:rPr>
        <w:lastRenderedPageBreak/>
        <w:t xml:space="preserve"> Течения в Ладожском озере преим</w:t>
      </w:r>
      <w:r w:rsidR="00007906">
        <w:rPr>
          <w:b w:val="0"/>
          <w:bCs w:val="0"/>
        </w:rPr>
        <w:t>ущественно ветровые (дрейфовые),</w:t>
      </w:r>
      <w:r w:rsidRPr="00825648">
        <w:rPr>
          <w:b w:val="0"/>
          <w:bCs w:val="0"/>
        </w:rPr>
        <w:t xml:space="preserve"> прежние утверждения о наличии в нем якобы постоянного кругового течения исследованиями Государственного гидрологи</w:t>
      </w:r>
      <w:r w:rsidR="00102970">
        <w:rPr>
          <w:b w:val="0"/>
          <w:bCs w:val="0"/>
        </w:rPr>
        <w:t>ческого института (1930-1932</w:t>
      </w:r>
      <w:r w:rsidRPr="00825648">
        <w:rPr>
          <w:b w:val="0"/>
          <w:bCs w:val="0"/>
        </w:rPr>
        <w:t xml:space="preserve">) не подтвердились. В </w:t>
      </w:r>
      <w:proofErr w:type="spellStart"/>
      <w:r w:rsidRPr="00825648">
        <w:rPr>
          <w:b w:val="0"/>
          <w:bCs w:val="0"/>
        </w:rPr>
        <w:t>Волховской</w:t>
      </w:r>
      <w:proofErr w:type="spellEnd"/>
      <w:r w:rsidRPr="00825648">
        <w:rPr>
          <w:b w:val="0"/>
          <w:bCs w:val="0"/>
        </w:rPr>
        <w:t xml:space="preserve">, Свирской и других губах отмечаются более или менее постоянные течения, вызываемые притоком речных вод. </w:t>
      </w:r>
    </w:p>
    <w:p w:rsidR="009519EA" w:rsidRPr="00825648" w:rsidRDefault="009519EA" w:rsidP="009519EA">
      <w:pPr>
        <w:pStyle w:val="31"/>
        <w:ind w:firstLine="720"/>
        <w:rPr>
          <w:b w:val="0"/>
          <w:bCs w:val="0"/>
        </w:rPr>
      </w:pPr>
      <w:r w:rsidRPr="00825648">
        <w:rPr>
          <w:b w:val="0"/>
          <w:bCs w:val="0"/>
        </w:rPr>
        <w:t>Термический режим озера своеобразен. Его южная часть в летние периоды очень сильно прогревается, причем температура воды у берегов достигает 24°,</w:t>
      </w:r>
      <w:r w:rsidR="00102970">
        <w:rPr>
          <w:b w:val="0"/>
          <w:bCs w:val="0"/>
        </w:rPr>
        <w:t xml:space="preserve"> а в центральной части – до 18-</w:t>
      </w:r>
      <w:r w:rsidRPr="00825648">
        <w:rPr>
          <w:b w:val="0"/>
          <w:bCs w:val="0"/>
        </w:rPr>
        <w:t xml:space="preserve">20°. Северная глубоководная часть водоема менее прогревается, поэтому температура воды на поверхности не превышает 15-17°. </w:t>
      </w:r>
    </w:p>
    <w:p w:rsidR="009519EA" w:rsidRPr="00825648" w:rsidRDefault="009519EA" w:rsidP="009519EA">
      <w:pPr>
        <w:pStyle w:val="31"/>
        <w:ind w:firstLine="720"/>
        <w:rPr>
          <w:b w:val="0"/>
          <w:bCs w:val="0"/>
        </w:rPr>
      </w:pPr>
      <w:r w:rsidRPr="00825648">
        <w:rPr>
          <w:b w:val="0"/>
          <w:bCs w:val="0"/>
        </w:rPr>
        <w:t>На глубине 10-15 м от поверхности воды расположен слой скачка, т. е. слой резкого понижения температуры воды. На глубине 15-18 м температура летом составляет 4-4</w:t>
      </w:r>
      <w:r w:rsidR="00843BD6">
        <w:rPr>
          <w:b w:val="0"/>
          <w:bCs w:val="0"/>
        </w:rPr>
        <w:t>.</w:t>
      </w:r>
      <w:r w:rsidRPr="00825648">
        <w:rPr>
          <w:b w:val="0"/>
          <w:bCs w:val="0"/>
        </w:rPr>
        <w:t>5°, в придонных слоях зимой она понижается до 1-2°. Прозрачность воды мала и даже в открытой части озера не превышает 4</w:t>
      </w:r>
      <w:r w:rsidR="00843BD6">
        <w:rPr>
          <w:b w:val="0"/>
          <w:bCs w:val="0"/>
        </w:rPr>
        <w:t>.</w:t>
      </w:r>
      <w:r w:rsidRPr="00825648">
        <w:rPr>
          <w:b w:val="0"/>
          <w:bCs w:val="0"/>
        </w:rPr>
        <w:t>5-5</w:t>
      </w:r>
      <w:r w:rsidR="00843BD6">
        <w:rPr>
          <w:b w:val="0"/>
          <w:bCs w:val="0"/>
        </w:rPr>
        <w:t>.</w:t>
      </w:r>
      <w:r w:rsidRPr="00825648">
        <w:rPr>
          <w:b w:val="0"/>
          <w:bCs w:val="0"/>
        </w:rPr>
        <w:t xml:space="preserve">0 м. В массе вода имеет коричнево-зеленоватый оттенок, который придают ей болотные воды, приносимые реками. Осенью озеро медленно остывает. В ноябре замерзают его мелководные заливы, затем появляется береговой припай, который, расширяясь, захватывает открытую часть озера. Процесс замерзания озера затягивается до января. Центральная, наиболее глубоководная часть замерзает в январе-феврале, и то лишь в суровые зимы. </w:t>
      </w:r>
    </w:p>
    <w:p w:rsidR="009519EA" w:rsidRPr="00825648" w:rsidRDefault="009519EA" w:rsidP="009519EA">
      <w:pPr>
        <w:pStyle w:val="31"/>
        <w:ind w:firstLine="720"/>
        <w:rPr>
          <w:b w:val="0"/>
          <w:bCs w:val="0"/>
        </w:rPr>
      </w:pPr>
      <w:r w:rsidRPr="00825648">
        <w:rPr>
          <w:b w:val="0"/>
          <w:bCs w:val="0"/>
        </w:rPr>
        <w:t xml:space="preserve">Очищение озера ото льда происходит значительно позднее по сравнению с реками, обычно лед держится до первой половины мая. </w:t>
      </w:r>
    </w:p>
    <w:p w:rsidR="009519EA" w:rsidRPr="00825648" w:rsidRDefault="009519EA" w:rsidP="009519EA">
      <w:pPr>
        <w:pStyle w:val="31"/>
        <w:ind w:firstLine="720"/>
        <w:rPr>
          <w:b w:val="0"/>
          <w:bCs w:val="0"/>
        </w:rPr>
      </w:pPr>
      <w:r w:rsidRPr="00825648">
        <w:rPr>
          <w:b w:val="0"/>
          <w:bCs w:val="0"/>
        </w:rPr>
        <w:t>Ладожское озеро регулирует сток Невы и имеет большое транспортное значение; оно является важным звеном в системе Беломорско-</w:t>
      </w:r>
      <w:proofErr w:type="spellStart"/>
      <w:r w:rsidRPr="00825648">
        <w:rPr>
          <w:b w:val="0"/>
          <w:bCs w:val="0"/>
        </w:rPr>
        <w:t>Балтайского</w:t>
      </w:r>
      <w:proofErr w:type="spellEnd"/>
      <w:r w:rsidRPr="00825648">
        <w:rPr>
          <w:b w:val="0"/>
          <w:bCs w:val="0"/>
        </w:rPr>
        <w:t xml:space="preserve"> и </w:t>
      </w:r>
      <w:proofErr w:type="gramStart"/>
      <w:r w:rsidRPr="00825648">
        <w:rPr>
          <w:b w:val="0"/>
          <w:bCs w:val="0"/>
        </w:rPr>
        <w:t>Волго-Балтийского</w:t>
      </w:r>
      <w:proofErr w:type="gramEnd"/>
      <w:r w:rsidRPr="00825648">
        <w:rPr>
          <w:b w:val="0"/>
          <w:bCs w:val="0"/>
        </w:rPr>
        <w:t xml:space="preserve"> водных путей. Вдоль его южного побережья для безопасности плавания проложены два канала: </w:t>
      </w:r>
      <w:proofErr w:type="spellStart"/>
      <w:proofErr w:type="gramStart"/>
      <w:r w:rsidRPr="00825648">
        <w:rPr>
          <w:b w:val="0"/>
          <w:bCs w:val="0"/>
        </w:rPr>
        <w:t>Староладожский</w:t>
      </w:r>
      <w:proofErr w:type="spellEnd"/>
      <w:r w:rsidRPr="00825648">
        <w:rPr>
          <w:b w:val="0"/>
          <w:bCs w:val="0"/>
        </w:rPr>
        <w:t xml:space="preserve">, постройка его начата еще </w:t>
      </w:r>
      <w:r w:rsidR="00102970">
        <w:rPr>
          <w:b w:val="0"/>
          <w:bCs w:val="0"/>
        </w:rPr>
        <w:t>при Петре I (1719-1731</w:t>
      </w:r>
      <w:r w:rsidRPr="00825648">
        <w:rPr>
          <w:b w:val="0"/>
          <w:bCs w:val="0"/>
        </w:rPr>
        <w:t xml:space="preserve">), и параллельный ему, более глубокий Ново-Ладожский, прорытый в 1861-1866 </w:t>
      </w:r>
      <w:r w:rsidR="00102970">
        <w:rPr>
          <w:b w:val="0"/>
          <w:bCs w:val="0"/>
        </w:rPr>
        <w:t xml:space="preserve">годах </w:t>
      </w:r>
      <w:r w:rsidRPr="00825648">
        <w:rPr>
          <w:b w:val="0"/>
          <w:bCs w:val="0"/>
        </w:rPr>
        <w:t>при реконструкции Мариинской системы.</w:t>
      </w:r>
      <w:proofErr w:type="gramEnd"/>
      <w:r w:rsidRPr="00825648">
        <w:rPr>
          <w:b w:val="0"/>
          <w:bCs w:val="0"/>
        </w:rPr>
        <w:t xml:space="preserve"> Велико также значение озера для рыбного хозяйства страны. </w:t>
      </w:r>
    </w:p>
    <w:p w:rsidR="009519EA" w:rsidRPr="00825648" w:rsidRDefault="009519EA" w:rsidP="00102970">
      <w:pPr>
        <w:pStyle w:val="31"/>
        <w:ind w:firstLine="720"/>
        <w:rPr>
          <w:b w:val="0"/>
          <w:bCs w:val="0"/>
        </w:rPr>
      </w:pPr>
      <w:r w:rsidRPr="00102970">
        <w:rPr>
          <w:b w:val="0"/>
          <w:bCs w:val="0"/>
        </w:rPr>
        <w:t>Онежское озеро</w:t>
      </w:r>
      <w:r w:rsidR="00102970">
        <w:rPr>
          <w:b w:val="0"/>
          <w:bCs w:val="0"/>
        </w:rPr>
        <w:t xml:space="preserve"> </w:t>
      </w:r>
      <w:r w:rsidRPr="00825648">
        <w:rPr>
          <w:b w:val="0"/>
          <w:bCs w:val="0"/>
        </w:rPr>
        <w:t xml:space="preserve">второе по величине озеро Европы. По площади, равной 9900 </w:t>
      </w:r>
      <w:r w:rsidR="00007906" w:rsidRPr="00A73B6C">
        <w:rPr>
          <w:b w:val="0"/>
          <w:bCs w:val="0"/>
        </w:rPr>
        <w:t>км</w:t>
      </w:r>
      <w:proofErr w:type="gramStart"/>
      <w:r w:rsidR="00007906" w:rsidRPr="00A73B6C">
        <w:rPr>
          <w:b w:val="0"/>
          <w:bCs w:val="0"/>
          <w:vertAlign w:val="superscript"/>
        </w:rPr>
        <w:t>2</w:t>
      </w:r>
      <w:proofErr w:type="gramEnd"/>
      <w:r w:rsidRPr="00825648">
        <w:rPr>
          <w:b w:val="0"/>
          <w:bCs w:val="0"/>
        </w:rPr>
        <w:t>, оно занимает шестое место среди больших озер бывшего СССР. Максимальная г</w:t>
      </w:r>
      <w:r w:rsidR="00102970">
        <w:rPr>
          <w:b w:val="0"/>
          <w:bCs w:val="0"/>
        </w:rPr>
        <w:t xml:space="preserve">лубина его не превышает 120 м. </w:t>
      </w:r>
      <w:r w:rsidRPr="00825648">
        <w:rPr>
          <w:b w:val="0"/>
          <w:bCs w:val="0"/>
        </w:rPr>
        <w:t xml:space="preserve">Главнейшие притоки Онежского озера </w:t>
      </w:r>
      <w:r w:rsidR="00102970">
        <w:rPr>
          <w:b w:val="0"/>
          <w:bCs w:val="0"/>
        </w:rPr>
        <w:t>–</w:t>
      </w:r>
      <w:r w:rsidR="00007906">
        <w:rPr>
          <w:b w:val="0"/>
          <w:bCs w:val="0"/>
        </w:rPr>
        <w:t xml:space="preserve"> Шуя, Суна и </w:t>
      </w:r>
      <w:proofErr w:type="spellStart"/>
      <w:r w:rsidR="00007906">
        <w:rPr>
          <w:b w:val="0"/>
          <w:bCs w:val="0"/>
        </w:rPr>
        <w:t>Водла</w:t>
      </w:r>
      <w:proofErr w:type="spellEnd"/>
      <w:r w:rsidR="00007906">
        <w:rPr>
          <w:b w:val="0"/>
          <w:bCs w:val="0"/>
        </w:rPr>
        <w:t>, в</w:t>
      </w:r>
      <w:r w:rsidRPr="00825648">
        <w:rPr>
          <w:b w:val="0"/>
          <w:bCs w:val="0"/>
        </w:rPr>
        <w:t xml:space="preserve">ытекает из него река Свирь. </w:t>
      </w:r>
    </w:p>
    <w:p w:rsidR="009519EA" w:rsidRPr="00825648" w:rsidRDefault="009519EA" w:rsidP="009519EA">
      <w:pPr>
        <w:pStyle w:val="31"/>
        <w:ind w:firstLine="720"/>
        <w:rPr>
          <w:b w:val="0"/>
          <w:bCs w:val="0"/>
        </w:rPr>
      </w:pPr>
      <w:r w:rsidRPr="00825648">
        <w:rPr>
          <w:b w:val="0"/>
          <w:bCs w:val="0"/>
        </w:rPr>
        <w:t xml:space="preserve">Котловина озера тектонического происхождения; она в значительной мере была переформирована в результате деятельности ледника. Особенно заметно влияние работы ледников в северной ее части, которая отличается изрезанностью береговой </w:t>
      </w:r>
      <w:r w:rsidRPr="00825648">
        <w:rPr>
          <w:b w:val="0"/>
          <w:bCs w:val="0"/>
        </w:rPr>
        <w:lastRenderedPageBreak/>
        <w:t xml:space="preserve">линии: здесь имеется много глубоко вдающихся в сушу узких заливов, вытянутых с северо-запада на юго-восток, т. е. в направлении движения ледника. </w:t>
      </w:r>
    </w:p>
    <w:p w:rsidR="009519EA" w:rsidRPr="00825648" w:rsidRDefault="009519EA" w:rsidP="003C5814">
      <w:pPr>
        <w:pStyle w:val="31"/>
        <w:ind w:firstLine="720"/>
        <w:rPr>
          <w:b w:val="0"/>
          <w:bCs w:val="0"/>
        </w:rPr>
      </w:pPr>
      <w:r w:rsidRPr="00825648">
        <w:rPr>
          <w:b w:val="0"/>
          <w:bCs w:val="0"/>
        </w:rPr>
        <w:t xml:space="preserve">Рельеф озерного ложа отличается сложным строением и крайней неравномерностью распределения глубин. Этим Онежское озеро, так же как и Ладожское, резко выделяется среди других больших озер мира. Примерно по линии Петрозаводск </w:t>
      </w:r>
      <w:r w:rsidR="00102970">
        <w:rPr>
          <w:b w:val="0"/>
          <w:bCs w:val="0"/>
        </w:rPr>
        <w:t>–</w:t>
      </w:r>
      <w:r w:rsidRPr="00825648">
        <w:rPr>
          <w:b w:val="0"/>
          <w:bCs w:val="0"/>
        </w:rPr>
        <w:t xml:space="preserve"> устье </w:t>
      </w:r>
      <w:proofErr w:type="spellStart"/>
      <w:r w:rsidRPr="00825648">
        <w:rPr>
          <w:b w:val="0"/>
          <w:bCs w:val="0"/>
        </w:rPr>
        <w:t>Водлы</w:t>
      </w:r>
      <w:proofErr w:type="spellEnd"/>
      <w:r w:rsidRPr="00825648">
        <w:rPr>
          <w:b w:val="0"/>
          <w:bCs w:val="0"/>
        </w:rPr>
        <w:t xml:space="preserve"> озерная котловина делится на две резко различные части: северную и южную. Южная часть ее имеет ровный рельеф дна и сравнительно небольшие глубины. Здесь в свою очередь можно выделить несколько морфологически обособленных частей: </w:t>
      </w:r>
      <w:r w:rsidR="00102970">
        <w:rPr>
          <w:b w:val="0"/>
          <w:bCs w:val="0"/>
        </w:rPr>
        <w:t>Свирская губа</w:t>
      </w:r>
      <w:r w:rsidR="003C5814">
        <w:rPr>
          <w:b w:val="0"/>
          <w:bCs w:val="0"/>
        </w:rPr>
        <w:t>,</w:t>
      </w:r>
      <w:r w:rsidRPr="00825648">
        <w:rPr>
          <w:b w:val="0"/>
          <w:bCs w:val="0"/>
        </w:rPr>
        <w:t xml:space="preserve"> </w:t>
      </w:r>
      <w:proofErr w:type="spellStart"/>
      <w:r w:rsidR="00102970">
        <w:rPr>
          <w:b w:val="0"/>
          <w:bCs w:val="0"/>
        </w:rPr>
        <w:t>Свирское</w:t>
      </w:r>
      <w:proofErr w:type="spellEnd"/>
      <w:r w:rsidR="00102970">
        <w:rPr>
          <w:b w:val="0"/>
          <w:bCs w:val="0"/>
        </w:rPr>
        <w:t xml:space="preserve"> </w:t>
      </w:r>
      <w:proofErr w:type="spellStart"/>
      <w:r w:rsidR="00102970">
        <w:rPr>
          <w:b w:val="0"/>
          <w:bCs w:val="0"/>
        </w:rPr>
        <w:t>Онего</w:t>
      </w:r>
      <w:proofErr w:type="spellEnd"/>
      <w:r w:rsidR="003C5814">
        <w:rPr>
          <w:b w:val="0"/>
          <w:bCs w:val="0"/>
        </w:rPr>
        <w:t xml:space="preserve">, </w:t>
      </w:r>
      <w:proofErr w:type="gramStart"/>
      <w:r w:rsidRPr="00825648">
        <w:rPr>
          <w:b w:val="0"/>
          <w:bCs w:val="0"/>
        </w:rPr>
        <w:t>Южное</w:t>
      </w:r>
      <w:proofErr w:type="gramEnd"/>
      <w:r w:rsidRPr="00825648">
        <w:rPr>
          <w:b w:val="0"/>
          <w:bCs w:val="0"/>
        </w:rPr>
        <w:t xml:space="preserve"> </w:t>
      </w:r>
      <w:proofErr w:type="spellStart"/>
      <w:r w:rsidRPr="00825648">
        <w:rPr>
          <w:b w:val="0"/>
          <w:bCs w:val="0"/>
        </w:rPr>
        <w:t>Онего</w:t>
      </w:r>
      <w:proofErr w:type="spellEnd"/>
      <w:r w:rsidR="003C5814">
        <w:rPr>
          <w:b w:val="0"/>
          <w:bCs w:val="0"/>
        </w:rPr>
        <w:t xml:space="preserve">, </w:t>
      </w:r>
      <w:r w:rsidRPr="00825648">
        <w:rPr>
          <w:b w:val="0"/>
          <w:bCs w:val="0"/>
        </w:rPr>
        <w:t xml:space="preserve">Центральное </w:t>
      </w:r>
      <w:proofErr w:type="spellStart"/>
      <w:r w:rsidRPr="00825648">
        <w:rPr>
          <w:b w:val="0"/>
          <w:bCs w:val="0"/>
        </w:rPr>
        <w:t>Онего</w:t>
      </w:r>
      <w:proofErr w:type="spellEnd"/>
      <w:r w:rsidRPr="00825648">
        <w:rPr>
          <w:b w:val="0"/>
          <w:bCs w:val="0"/>
        </w:rPr>
        <w:t xml:space="preserve">. </w:t>
      </w:r>
    </w:p>
    <w:p w:rsidR="009519EA" w:rsidRPr="00825648" w:rsidRDefault="009519EA" w:rsidP="009519EA">
      <w:pPr>
        <w:pStyle w:val="31"/>
        <w:ind w:firstLine="720"/>
        <w:rPr>
          <w:b w:val="0"/>
          <w:bCs w:val="0"/>
        </w:rPr>
      </w:pPr>
      <w:r w:rsidRPr="00825648">
        <w:rPr>
          <w:b w:val="0"/>
          <w:bCs w:val="0"/>
        </w:rPr>
        <w:t xml:space="preserve">Северная часть котловины озера отличается чрезвычайно резкими колебаниями глубин, наличием многочисленных длинных и глубоких впадин или ям, разделенных повышенными участками дна. Большое число мелей, мысов, островов и заливов придает этой части озера шхерный характер. Отдельные части озера носят самостоятельные названия: </w:t>
      </w:r>
      <w:proofErr w:type="gramStart"/>
      <w:r w:rsidRPr="00825648">
        <w:rPr>
          <w:b w:val="0"/>
          <w:bCs w:val="0"/>
        </w:rPr>
        <w:t>Большое</w:t>
      </w:r>
      <w:proofErr w:type="gramEnd"/>
      <w:r w:rsidRPr="00825648">
        <w:rPr>
          <w:b w:val="0"/>
          <w:bCs w:val="0"/>
        </w:rPr>
        <w:t xml:space="preserve"> </w:t>
      </w:r>
      <w:proofErr w:type="spellStart"/>
      <w:r w:rsidRPr="00825648">
        <w:rPr>
          <w:b w:val="0"/>
          <w:bCs w:val="0"/>
        </w:rPr>
        <w:t>Онего</w:t>
      </w:r>
      <w:proofErr w:type="spellEnd"/>
      <w:r w:rsidRPr="00825648">
        <w:rPr>
          <w:b w:val="0"/>
          <w:bCs w:val="0"/>
        </w:rPr>
        <w:t xml:space="preserve">, Петрозаводская губа, </w:t>
      </w:r>
      <w:proofErr w:type="spellStart"/>
      <w:r w:rsidRPr="00825648">
        <w:rPr>
          <w:b w:val="0"/>
          <w:bCs w:val="0"/>
        </w:rPr>
        <w:t>Кондопожский</w:t>
      </w:r>
      <w:proofErr w:type="spellEnd"/>
      <w:r w:rsidRPr="00825648">
        <w:rPr>
          <w:b w:val="0"/>
          <w:bCs w:val="0"/>
        </w:rPr>
        <w:t xml:space="preserve"> залив, </w:t>
      </w:r>
      <w:proofErr w:type="spellStart"/>
      <w:r w:rsidRPr="00825648">
        <w:rPr>
          <w:b w:val="0"/>
          <w:bCs w:val="0"/>
        </w:rPr>
        <w:t>Лижемская</w:t>
      </w:r>
      <w:proofErr w:type="spellEnd"/>
      <w:r w:rsidRPr="00825648">
        <w:rPr>
          <w:b w:val="0"/>
          <w:bCs w:val="0"/>
        </w:rPr>
        <w:t xml:space="preserve"> губа и т д. Самая большая губа северной части озера </w:t>
      </w:r>
      <w:r w:rsidR="00102970">
        <w:rPr>
          <w:b w:val="0"/>
          <w:bCs w:val="0"/>
        </w:rPr>
        <w:t>–</w:t>
      </w:r>
      <w:r w:rsidRPr="00825648">
        <w:rPr>
          <w:b w:val="0"/>
          <w:bCs w:val="0"/>
        </w:rPr>
        <w:t xml:space="preserve"> </w:t>
      </w:r>
      <w:proofErr w:type="spellStart"/>
      <w:r w:rsidRPr="00825648">
        <w:rPr>
          <w:b w:val="0"/>
          <w:bCs w:val="0"/>
        </w:rPr>
        <w:t>Повенецкая</w:t>
      </w:r>
      <w:proofErr w:type="spellEnd"/>
      <w:r w:rsidRPr="00825648">
        <w:rPr>
          <w:b w:val="0"/>
          <w:bCs w:val="0"/>
        </w:rPr>
        <w:t xml:space="preserve">, она имеет длину около 100 км. </w:t>
      </w:r>
    </w:p>
    <w:p w:rsidR="00615A4B" w:rsidRDefault="009519EA" w:rsidP="00615A4B">
      <w:pPr>
        <w:pStyle w:val="31"/>
        <w:ind w:firstLine="720"/>
        <w:rPr>
          <w:b w:val="0"/>
          <w:bCs w:val="0"/>
        </w:rPr>
      </w:pPr>
      <w:r w:rsidRPr="00825648">
        <w:rPr>
          <w:b w:val="0"/>
          <w:bCs w:val="0"/>
        </w:rPr>
        <w:t>Северный берег скалистый, а южный, восточный и западный берега большею частью образованы цепью песчаных дюн, достигающих местами высоты 15-18 м, за которыми иногда располагаются болота. Вся глубоководная часть озерной котловины выполнена светло</w:t>
      </w:r>
      <w:r w:rsidR="00102970">
        <w:rPr>
          <w:b w:val="0"/>
          <w:bCs w:val="0"/>
        </w:rPr>
        <w:t>-</w:t>
      </w:r>
      <w:r w:rsidRPr="00825648">
        <w:rPr>
          <w:b w:val="0"/>
          <w:bCs w:val="0"/>
        </w:rPr>
        <w:t xml:space="preserve">серо-зелеными илами, а мелкие прибрежные части озера </w:t>
      </w:r>
      <w:r w:rsidR="00102970">
        <w:rPr>
          <w:b w:val="0"/>
          <w:bCs w:val="0"/>
        </w:rPr>
        <w:t>–</w:t>
      </w:r>
      <w:r w:rsidRPr="00825648">
        <w:rPr>
          <w:b w:val="0"/>
          <w:bCs w:val="0"/>
        </w:rPr>
        <w:t xml:space="preserve"> леском, галькой и валунами. </w:t>
      </w:r>
    </w:p>
    <w:p w:rsidR="00615A4B" w:rsidRDefault="009519EA" w:rsidP="00615A4B">
      <w:pPr>
        <w:pStyle w:val="31"/>
        <w:ind w:firstLine="720"/>
        <w:rPr>
          <w:b w:val="0"/>
          <w:bCs w:val="0"/>
        </w:rPr>
      </w:pPr>
      <w:proofErr w:type="gramStart"/>
      <w:r w:rsidRPr="00825648">
        <w:rPr>
          <w:b w:val="0"/>
          <w:bCs w:val="0"/>
        </w:rPr>
        <w:t>Амплитуда колебания уровня озера невелика и составляет 50-55 см в год; ее многолетние значе</w:t>
      </w:r>
      <w:r w:rsidR="00102970">
        <w:rPr>
          <w:b w:val="0"/>
          <w:bCs w:val="0"/>
        </w:rPr>
        <w:t>ния равны 1,8-1</w:t>
      </w:r>
      <w:r w:rsidRPr="00825648">
        <w:rPr>
          <w:b w:val="0"/>
          <w:bCs w:val="0"/>
        </w:rPr>
        <w:t>9 м к зависимости от характера погоды в том или ином году наблюдается разный тип годового хода уровня воды, однако большей частью ход уровня соответствует типу режима с отчетливо выраженным, хотя и невысоким весенним половодьем.</w:t>
      </w:r>
      <w:proofErr w:type="gramEnd"/>
      <w:r w:rsidRPr="00825648">
        <w:rPr>
          <w:b w:val="0"/>
          <w:bCs w:val="0"/>
        </w:rPr>
        <w:t xml:space="preserve"> В вековом ходе уровня озера замечается определенная </w:t>
      </w:r>
      <w:proofErr w:type="gramStart"/>
      <w:r w:rsidRPr="00825648">
        <w:rPr>
          <w:b w:val="0"/>
          <w:bCs w:val="0"/>
        </w:rPr>
        <w:t>цикличность</w:t>
      </w:r>
      <w:proofErr w:type="gramEnd"/>
      <w:r w:rsidRPr="00825648">
        <w:rPr>
          <w:b w:val="0"/>
          <w:bCs w:val="0"/>
        </w:rPr>
        <w:t xml:space="preserve"> хорошо согласующаяся с ходом атмосферных осадков. </w:t>
      </w:r>
    </w:p>
    <w:p w:rsidR="009519EA" w:rsidRDefault="009519EA" w:rsidP="00615A4B">
      <w:pPr>
        <w:pStyle w:val="31"/>
        <w:ind w:firstLine="720"/>
        <w:rPr>
          <w:b w:val="0"/>
          <w:bCs w:val="0"/>
        </w:rPr>
      </w:pPr>
      <w:r w:rsidRPr="00825648">
        <w:rPr>
          <w:b w:val="0"/>
          <w:bCs w:val="0"/>
        </w:rPr>
        <w:t xml:space="preserve">Интересно отметить, что на  Онежском  озере  инженером  </w:t>
      </w:r>
      <w:proofErr w:type="spellStart"/>
      <w:r w:rsidRPr="00825648">
        <w:rPr>
          <w:b w:val="0"/>
          <w:bCs w:val="0"/>
        </w:rPr>
        <w:t>Стабровским</w:t>
      </w:r>
      <w:proofErr w:type="spellEnd"/>
      <w:r w:rsidR="00615A4B">
        <w:rPr>
          <w:b w:val="0"/>
          <w:bCs w:val="0"/>
        </w:rPr>
        <w:t xml:space="preserve">  еще  в 1854 году</w:t>
      </w:r>
      <w:r w:rsidRPr="00825648">
        <w:rPr>
          <w:b w:val="0"/>
          <w:bCs w:val="0"/>
        </w:rPr>
        <w:t xml:space="preserve">, впервые в России, были зафиксированы </w:t>
      </w:r>
      <w:proofErr w:type="spellStart"/>
      <w:r w:rsidRPr="00825648">
        <w:rPr>
          <w:b w:val="0"/>
          <w:bCs w:val="0"/>
        </w:rPr>
        <w:t>сейши</w:t>
      </w:r>
      <w:proofErr w:type="spellEnd"/>
      <w:r w:rsidRPr="00825648">
        <w:rPr>
          <w:b w:val="0"/>
          <w:bCs w:val="0"/>
        </w:rPr>
        <w:t xml:space="preserve">. Это было сделано за много лет до того, как </w:t>
      </w:r>
      <w:proofErr w:type="spellStart"/>
      <w:r w:rsidRPr="00825648">
        <w:rPr>
          <w:b w:val="0"/>
          <w:bCs w:val="0"/>
        </w:rPr>
        <w:t>сейши</w:t>
      </w:r>
      <w:proofErr w:type="spellEnd"/>
      <w:r w:rsidRPr="00825648">
        <w:rPr>
          <w:b w:val="0"/>
          <w:bCs w:val="0"/>
        </w:rPr>
        <w:t xml:space="preserve"> Женевского озера стали изучаться </w:t>
      </w:r>
      <w:proofErr w:type="spellStart"/>
      <w:r w:rsidRPr="00825648">
        <w:rPr>
          <w:b w:val="0"/>
          <w:bCs w:val="0"/>
        </w:rPr>
        <w:t>Форелем</w:t>
      </w:r>
      <w:proofErr w:type="spellEnd"/>
      <w:r w:rsidRPr="00825648">
        <w:rPr>
          <w:b w:val="0"/>
          <w:bCs w:val="0"/>
        </w:rPr>
        <w:t xml:space="preserve">. </w:t>
      </w:r>
      <w:r w:rsidRPr="003C5814">
        <w:rPr>
          <w:b w:val="0"/>
          <w:bCs w:val="0"/>
        </w:rPr>
        <w:t>Водный баланс Онежского озера в среднем за м</w:t>
      </w:r>
      <w:r w:rsidR="00102970" w:rsidRPr="003C5814">
        <w:rPr>
          <w:b w:val="0"/>
          <w:bCs w:val="0"/>
        </w:rPr>
        <w:t>ноголетний период (1887-1939) по расчетам, произведенным 3.</w:t>
      </w:r>
      <w:r w:rsidR="003C5814" w:rsidRPr="003C5814">
        <w:rPr>
          <w:b w:val="0"/>
          <w:bCs w:val="0"/>
        </w:rPr>
        <w:t xml:space="preserve">А. </w:t>
      </w:r>
      <w:proofErr w:type="spellStart"/>
      <w:r w:rsidR="003C5814" w:rsidRPr="003C5814">
        <w:rPr>
          <w:b w:val="0"/>
          <w:bCs w:val="0"/>
        </w:rPr>
        <w:t>Викулиной</w:t>
      </w:r>
      <w:proofErr w:type="spellEnd"/>
      <w:r w:rsidRPr="003C5814">
        <w:rPr>
          <w:b w:val="0"/>
          <w:bCs w:val="0"/>
        </w:rPr>
        <w:t xml:space="preserve"> характеризуется следующими данными</w:t>
      </w:r>
      <w:r w:rsidR="00615A4B">
        <w:rPr>
          <w:b w:val="0"/>
          <w:bCs w:val="0"/>
        </w:rPr>
        <w:t>:</w:t>
      </w:r>
    </w:p>
    <w:p w:rsidR="00615A4B" w:rsidRDefault="00615A4B" w:rsidP="00615A4B">
      <w:pPr>
        <w:pStyle w:val="31"/>
        <w:ind w:firstLine="708"/>
        <w:rPr>
          <w:b w:val="0"/>
          <w:bCs w:val="0"/>
        </w:rPr>
      </w:pPr>
      <w:r w:rsidRPr="00615A4B">
        <w:rPr>
          <w:b w:val="0"/>
          <w:bCs w:val="0"/>
        </w:rPr>
        <w:t>1.</w:t>
      </w:r>
      <w:r>
        <w:rPr>
          <w:b w:val="0"/>
          <w:bCs w:val="0"/>
        </w:rPr>
        <w:t>Э</w:t>
      </w:r>
      <w:r w:rsidRPr="00825648">
        <w:rPr>
          <w:b w:val="0"/>
          <w:bCs w:val="0"/>
        </w:rPr>
        <w:t>лементы прихода</w:t>
      </w:r>
      <w:r>
        <w:rPr>
          <w:b w:val="0"/>
          <w:bCs w:val="0"/>
        </w:rPr>
        <w:t>:</w:t>
      </w:r>
      <w:r w:rsidRPr="00615A4B">
        <w:rPr>
          <w:b w:val="0"/>
          <w:bCs w:val="0"/>
        </w:rPr>
        <w:t xml:space="preserve"> </w:t>
      </w:r>
    </w:p>
    <w:p w:rsidR="00615A4B" w:rsidRDefault="00615A4B" w:rsidP="00615A4B">
      <w:pPr>
        <w:pStyle w:val="31"/>
        <w:ind w:firstLine="0"/>
        <w:rPr>
          <w:b w:val="0"/>
          <w:bCs w:val="0"/>
        </w:rPr>
      </w:pPr>
      <w:r>
        <w:rPr>
          <w:b w:val="0"/>
          <w:bCs w:val="0"/>
        </w:rPr>
        <w:lastRenderedPageBreak/>
        <w:t>- о</w:t>
      </w:r>
      <w:r w:rsidRPr="00825648">
        <w:rPr>
          <w:b w:val="0"/>
          <w:bCs w:val="0"/>
        </w:rPr>
        <w:t>садки 476 мм</w:t>
      </w:r>
      <w:r>
        <w:rPr>
          <w:b w:val="0"/>
          <w:bCs w:val="0"/>
        </w:rPr>
        <w:t>;</w:t>
      </w:r>
    </w:p>
    <w:p w:rsidR="00615A4B" w:rsidRDefault="00615A4B" w:rsidP="00615A4B">
      <w:pPr>
        <w:pStyle w:val="31"/>
        <w:ind w:firstLine="0"/>
        <w:rPr>
          <w:b w:val="0"/>
          <w:bCs w:val="0"/>
        </w:rPr>
      </w:pPr>
      <w:r>
        <w:rPr>
          <w:b w:val="0"/>
          <w:bCs w:val="0"/>
        </w:rPr>
        <w:t>-</w:t>
      </w:r>
      <w:r w:rsidRPr="00615A4B">
        <w:rPr>
          <w:b w:val="0"/>
          <w:bCs w:val="0"/>
        </w:rPr>
        <w:t xml:space="preserve"> </w:t>
      </w:r>
      <w:r>
        <w:rPr>
          <w:b w:val="0"/>
          <w:bCs w:val="0"/>
        </w:rPr>
        <w:t>п</w:t>
      </w:r>
      <w:r w:rsidRPr="00825648">
        <w:rPr>
          <w:b w:val="0"/>
          <w:bCs w:val="0"/>
        </w:rPr>
        <w:t>оверхностный приток 1617 мм</w:t>
      </w:r>
      <w:r>
        <w:rPr>
          <w:b w:val="0"/>
          <w:bCs w:val="0"/>
        </w:rPr>
        <w:t>;</w:t>
      </w:r>
      <w:r w:rsidRPr="00825648">
        <w:rPr>
          <w:b w:val="0"/>
          <w:bCs w:val="0"/>
        </w:rPr>
        <w:t xml:space="preserve">    </w:t>
      </w:r>
    </w:p>
    <w:p w:rsidR="00615A4B" w:rsidRDefault="00615A4B" w:rsidP="00615A4B">
      <w:pPr>
        <w:pStyle w:val="31"/>
        <w:ind w:firstLine="0"/>
        <w:rPr>
          <w:b w:val="0"/>
          <w:bCs w:val="0"/>
        </w:rPr>
      </w:pPr>
      <w:r>
        <w:rPr>
          <w:b w:val="0"/>
          <w:bCs w:val="0"/>
        </w:rPr>
        <w:t>- и</w:t>
      </w:r>
      <w:r w:rsidRPr="00825648">
        <w:rPr>
          <w:b w:val="0"/>
          <w:bCs w:val="0"/>
        </w:rPr>
        <w:t>того 2093 мм</w:t>
      </w:r>
      <w:r>
        <w:rPr>
          <w:b w:val="0"/>
          <w:bCs w:val="0"/>
        </w:rPr>
        <w:t>.</w:t>
      </w:r>
    </w:p>
    <w:p w:rsidR="00615A4B" w:rsidRDefault="00615A4B" w:rsidP="00615A4B">
      <w:pPr>
        <w:pStyle w:val="31"/>
        <w:ind w:firstLine="708"/>
        <w:rPr>
          <w:b w:val="0"/>
          <w:bCs w:val="0"/>
        </w:rPr>
      </w:pPr>
      <w:r>
        <w:rPr>
          <w:b w:val="0"/>
          <w:bCs w:val="0"/>
        </w:rPr>
        <w:t>2.</w:t>
      </w:r>
      <w:r w:rsidRPr="00825648">
        <w:rPr>
          <w:b w:val="0"/>
          <w:bCs w:val="0"/>
        </w:rPr>
        <w:t>Элементы расхода</w:t>
      </w:r>
      <w:r>
        <w:rPr>
          <w:b w:val="0"/>
          <w:bCs w:val="0"/>
        </w:rPr>
        <w:t>:</w:t>
      </w:r>
    </w:p>
    <w:p w:rsidR="00615A4B" w:rsidRDefault="00615A4B" w:rsidP="00615A4B">
      <w:pPr>
        <w:pStyle w:val="31"/>
        <w:ind w:firstLine="0"/>
        <w:rPr>
          <w:b w:val="0"/>
          <w:bCs w:val="0"/>
        </w:rPr>
      </w:pPr>
      <w:r>
        <w:rPr>
          <w:b w:val="0"/>
          <w:bCs w:val="0"/>
        </w:rPr>
        <w:t>- с</w:t>
      </w:r>
      <w:r w:rsidRPr="00825648">
        <w:rPr>
          <w:b w:val="0"/>
          <w:bCs w:val="0"/>
        </w:rPr>
        <w:t>ток 1848 мм</w:t>
      </w:r>
      <w:r>
        <w:rPr>
          <w:b w:val="0"/>
          <w:bCs w:val="0"/>
        </w:rPr>
        <w:t>;</w:t>
      </w:r>
      <w:r w:rsidRPr="00615A4B">
        <w:rPr>
          <w:b w:val="0"/>
          <w:bCs w:val="0"/>
        </w:rPr>
        <w:t xml:space="preserve"> </w:t>
      </w:r>
    </w:p>
    <w:p w:rsidR="00615A4B" w:rsidRDefault="00615A4B" w:rsidP="00615A4B">
      <w:pPr>
        <w:pStyle w:val="31"/>
        <w:ind w:firstLine="0"/>
        <w:rPr>
          <w:b w:val="0"/>
          <w:bCs w:val="0"/>
        </w:rPr>
      </w:pPr>
      <w:r>
        <w:rPr>
          <w:b w:val="0"/>
          <w:bCs w:val="0"/>
        </w:rPr>
        <w:t>- и</w:t>
      </w:r>
      <w:r w:rsidRPr="00825648">
        <w:rPr>
          <w:b w:val="0"/>
          <w:bCs w:val="0"/>
        </w:rPr>
        <w:t>спарение 245 мм</w:t>
      </w:r>
      <w:r>
        <w:rPr>
          <w:b w:val="0"/>
          <w:bCs w:val="0"/>
        </w:rPr>
        <w:t>;</w:t>
      </w:r>
      <w:r w:rsidRPr="00615A4B">
        <w:rPr>
          <w:b w:val="0"/>
          <w:bCs w:val="0"/>
        </w:rPr>
        <w:t xml:space="preserve"> </w:t>
      </w:r>
    </w:p>
    <w:p w:rsidR="00615A4B" w:rsidRPr="003C5814" w:rsidRDefault="00615A4B" w:rsidP="00615A4B">
      <w:pPr>
        <w:pStyle w:val="31"/>
        <w:ind w:firstLine="0"/>
        <w:rPr>
          <w:b w:val="0"/>
          <w:bCs w:val="0"/>
        </w:rPr>
      </w:pPr>
      <w:r>
        <w:rPr>
          <w:b w:val="0"/>
          <w:bCs w:val="0"/>
        </w:rPr>
        <w:t>- и</w:t>
      </w:r>
      <w:r w:rsidRPr="00825648">
        <w:rPr>
          <w:b w:val="0"/>
          <w:bCs w:val="0"/>
        </w:rPr>
        <w:t>того 2093 мм</w:t>
      </w:r>
      <w:r>
        <w:rPr>
          <w:b w:val="0"/>
          <w:bCs w:val="0"/>
        </w:rPr>
        <w:t>.</w:t>
      </w:r>
    </w:p>
    <w:p w:rsidR="009519EA" w:rsidRPr="00825648" w:rsidRDefault="009519EA" w:rsidP="00615A4B">
      <w:pPr>
        <w:pStyle w:val="31"/>
        <w:ind w:firstLine="720"/>
        <w:rPr>
          <w:b w:val="0"/>
          <w:bCs w:val="0"/>
        </w:rPr>
      </w:pPr>
      <w:r w:rsidRPr="00825648">
        <w:rPr>
          <w:b w:val="0"/>
          <w:bCs w:val="0"/>
        </w:rPr>
        <w:t>Прозрачность воды озера сравнительно невелика, меньше чем в Ладожском озере. Белый диск, опущенный в воду, перестает быть видимым обычно на глубине 4 м. Вода озера в массе имеет слегка коричневатую окраску вследствие большого притока болотных вод; ее минерализаци</w:t>
      </w:r>
      <w:r w:rsidR="00007906">
        <w:rPr>
          <w:b w:val="0"/>
          <w:bCs w:val="0"/>
        </w:rPr>
        <w:t>я очень слабая и составляет 30-</w:t>
      </w:r>
      <w:r w:rsidRPr="00825648">
        <w:rPr>
          <w:b w:val="0"/>
          <w:bCs w:val="0"/>
        </w:rPr>
        <w:t xml:space="preserve">40 мг/л, а жесткость </w:t>
      </w:r>
      <w:r w:rsidR="003C5814">
        <w:rPr>
          <w:b w:val="0"/>
          <w:bCs w:val="0"/>
        </w:rPr>
        <w:t>–</w:t>
      </w:r>
      <w:r w:rsidRPr="00825648">
        <w:rPr>
          <w:b w:val="0"/>
          <w:bCs w:val="0"/>
        </w:rPr>
        <w:t xml:space="preserve"> не более 1 немецкого градуса. Наибольших значений (17°) температура воды достигает в августе; в придонных слоях даже в самые жаркие периоды температура не выше 4°. В теплую часть года слой скачка хорошо выражен и находится на глубине 20-25 м. </w:t>
      </w:r>
    </w:p>
    <w:p w:rsidR="000E2DF1" w:rsidRPr="00F8117E" w:rsidRDefault="009519EA" w:rsidP="000E2DF1">
      <w:pPr>
        <w:pStyle w:val="31"/>
        <w:ind w:firstLine="720"/>
        <w:rPr>
          <w:b w:val="0"/>
          <w:bCs w:val="0"/>
        </w:rPr>
      </w:pPr>
      <w:r w:rsidRPr="00825648">
        <w:rPr>
          <w:b w:val="0"/>
          <w:bCs w:val="0"/>
        </w:rPr>
        <w:t xml:space="preserve">Процесс замерзания Онежского озера начинается с прибрежных мелководных частей и постепенно захватывает центральные глубоководные районы, покрывающиеся льдом значительно позднее вследствие большого запаса тепла в воде и волнения; этот процесс длится около 1,5-2 месяцев </w:t>
      </w:r>
      <w:r w:rsidR="003C5814">
        <w:rPr>
          <w:b w:val="0"/>
          <w:bCs w:val="0"/>
        </w:rPr>
        <w:t>–</w:t>
      </w:r>
      <w:r w:rsidRPr="00825648">
        <w:rPr>
          <w:b w:val="0"/>
          <w:bCs w:val="0"/>
        </w:rPr>
        <w:t xml:space="preserve"> от середины ноября до конца января. Очищение озера ото льда начинается в южной части водоема в середине или в конце апреля. Большая часть озера вскрывается в первой декаде мая, а центральная часть </w:t>
      </w:r>
      <w:r w:rsidR="003C5814">
        <w:rPr>
          <w:b w:val="0"/>
          <w:bCs w:val="0"/>
        </w:rPr>
        <w:t>–</w:t>
      </w:r>
      <w:r w:rsidRPr="00825648">
        <w:rPr>
          <w:b w:val="0"/>
          <w:bCs w:val="0"/>
        </w:rPr>
        <w:t xml:space="preserve"> в середине этого месяца. Онежское озеро входит</w:t>
      </w:r>
      <w:r w:rsidR="003C5814">
        <w:rPr>
          <w:b w:val="0"/>
          <w:bCs w:val="0"/>
        </w:rPr>
        <w:t xml:space="preserve"> в состав Беломорско-Балтийского</w:t>
      </w:r>
      <w:r w:rsidRPr="00825648">
        <w:rPr>
          <w:b w:val="0"/>
          <w:bCs w:val="0"/>
        </w:rPr>
        <w:t xml:space="preserve"> водного пути и является регулятором стока Свири, водная энергия которой используется в гидроэнергетических </w:t>
      </w:r>
      <w:r w:rsidRPr="00F8117E">
        <w:rPr>
          <w:b w:val="0"/>
          <w:bCs w:val="0"/>
        </w:rPr>
        <w:t>целях [</w:t>
      </w:r>
      <w:r w:rsidR="00F05244" w:rsidRPr="00F8117E">
        <w:rPr>
          <w:b w:val="0"/>
          <w:bCs w:val="0"/>
        </w:rPr>
        <w:t>1</w:t>
      </w:r>
      <w:r w:rsidR="00F8117E" w:rsidRPr="00F8117E">
        <w:rPr>
          <w:b w:val="0"/>
          <w:bCs w:val="0"/>
        </w:rPr>
        <w:t>5</w:t>
      </w:r>
      <w:r w:rsidRPr="00F8117E">
        <w:rPr>
          <w:b w:val="0"/>
          <w:bCs w:val="0"/>
        </w:rPr>
        <w:t>].</w:t>
      </w:r>
    </w:p>
    <w:p w:rsidR="000E2DF1" w:rsidRDefault="000E2DF1">
      <w:pPr>
        <w:rPr>
          <w:rFonts w:ascii="Times New Roman" w:eastAsia="Times New Roman" w:hAnsi="Times New Roman" w:cs="Times New Roman"/>
          <w:sz w:val="24"/>
          <w:szCs w:val="28"/>
          <w:lang w:eastAsia="ru-RU"/>
        </w:rPr>
      </w:pPr>
    </w:p>
    <w:p w:rsidR="001D26F0" w:rsidRDefault="00615A4B" w:rsidP="000E2DF1">
      <w:pPr>
        <w:pStyle w:val="31"/>
        <w:ind w:firstLine="0"/>
        <w:rPr>
          <w:bCs w:val="0"/>
        </w:rPr>
      </w:pPr>
      <w:r>
        <w:rPr>
          <w:bCs w:val="0"/>
        </w:rPr>
        <w:t>Глава 5</w:t>
      </w:r>
      <w:r w:rsidR="000E2DF1">
        <w:rPr>
          <w:bCs w:val="0"/>
        </w:rPr>
        <w:t xml:space="preserve">. </w:t>
      </w:r>
      <w:r w:rsidR="00E418B7" w:rsidRPr="00E418B7">
        <w:rPr>
          <w:bCs w:val="0"/>
        </w:rPr>
        <w:t>Имитационное моделирование водных экосистем</w:t>
      </w:r>
    </w:p>
    <w:p w:rsidR="00E418B7" w:rsidRPr="000E2DF1" w:rsidRDefault="00E418B7" w:rsidP="000E2DF1">
      <w:pPr>
        <w:pStyle w:val="31"/>
        <w:ind w:firstLine="0"/>
        <w:rPr>
          <w:b w:val="0"/>
          <w:bCs w:val="0"/>
        </w:rPr>
      </w:pPr>
      <w:r>
        <w:rPr>
          <w:bCs w:val="0"/>
        </w:rPr>
        <w:t>5.1</w:t>
      </w:r>
      <w:r w:rsidR="001C26FE">
        <w:rPr>
          <w:bCs w:val="0"/>
        </w:rPr>
        <w:t>.</w:t>
      </w:r>
      <w:r>
        <w:rPr>
          <w:bCs w:val="0"/>
        </w:rPr>
        <w:t xml:space="preserve"> </w:t>
      </w:r>
      <w:r w:rsidRPr="00E418B7">
        <w:rPr>
          <w:bCs w:val="0"/>
        </w:rPr>
        <w:t>Основные этапы имитационного моделирования водной экосистемы</w:t>
      </w:r>
    </w:p>
    <w:p w:rsidR="001D26F0" w:rsidRDefault="001D26F0" w:rsidP="001D26F0">
      <w:pPr>
        <w:pStyle w:val="31"/>
        <w:ind w:firstLine="720"/>
        <w:rPr>
          <w:b w:val="0"/>
          <w:bCs w:val="0"/>
        </w:rPr>
      </w:pPr>
      <w:r w:rsidRPr="001D26F0">
        <w:rPr>
          <w:b w:val="0"/>
          <w:bCs w:val="0"/>
        </w:rPr>
        <w:t xml:space="preserve">Конструирование и реализация имитационной модели состоит из нескольких этапов, отражающих основную схему дедуктивного пути познания. Эти этапы изображены на рисунке 1 </w:t>
      </w:r>
      <w:r w:rsidRPr="00F8117E">
        <w:rPr>
          <w:b w:val="0"/>
          <w:bCs w:val="0"/>
        </w:rPr>
        <w:t>[</w:t>
      </w:r>
      <w:r w:rsidR="00F8117E" w:rsidRPr="001F2273">
        <w:rPr>
          <w:b w:val="0"/>
          <w:bCs w:val="0"/>
        </w:rPr>
        <w:t>16</w:t>
      </w:r>
      <w:r w:rsidRPr="00F8117E">
        <w:rPr>
          <w:b w:val="0"/>
          <w:bCs w:val="0"/>
        </w:rPr>
        <w:t>].</w:t>
      </w:r>
    </w:p>
    <w:p w:rsidR="001D26F0" w:rsidRPr="001D26F0" w:rsidRDefault="001D26F0" w:rsidP="001D26F0">
      <w:pPr>
        <w:pStyle w:val="31"/>
        <w:ind w:firstLine="720"/>
        <w:rPr>
          <w:b w:val="0"/>
          <w:bCs w:val="0"/>
        </w:rPr>
      </w:pPr>
      <w:r w:rsidRPr="001D26F0">
        <w:rPr>
          <w:b w:val="0"/>
          <w:bCs w:val="0"/>
        </w:rPr>
        <w:t>I  этап. Сбор, изучение и занесение в базу данных информации о компонентах экосистемы водоема и ее современном состоянии.</w:t>
      </w:r>
    </w:p>
    <w:p w:rsidR="001D26F0" w:rsidRPr="001D26F0" w:rsidRDefault="00E418B7" w:rsidP="001D26F0">
      <w:pPr>
        <w:pStyle w:val="31"/>
        <w:ind w:firstLine="720"/>
        <w:rPr>
          <w:b w:val="0"/>
          <w:bCs w:val="0"/>
        </w:rPr>
      </w:pPr>
      <w:r>
        <w:rPr>
          <w:b w:val="0"/>
          <w:bCs w:val="0"/>
        </w:rPr>
        <w:t xml:space="preserve">II </w:t>
      </w:r>
      <w:r w:rsidR="001D26F0" w:rsidRPr="001D26F0">
        <w:rPr>
          <w:b w:val="0"/>
          <w:bCs w:val="0"/>
        </w:rPr>
        <w:t>этап. Формулировка вербальной модели. На основе изучения данных экологического мониторинг</w:t>
      </w:r>
      <w:r w:rsidR="003C5814">
        <w:rPr>
          <w:b w:val="0"/>
          <w:bCs w:val="0"/>
        </w:rPr>
        <w:t>а и литературных данных формиру</w:t>
      </w:r>
      <w:r w:rsidR="001D26F0" w:rsidRPr="001D26F0">
        <w:rPr>
          <w:b w:val="0"/>
          <w:bCs w:val="0"/>
        </w:rPr>
        <w:t>ется идеальный (мысленный) образ р</w:t>
      </w:r>
      <w:r w:rsidR="003C5814">
        <w:rPr>
          <w:b w:val="0"/>
          <w:bCs w:val="0"/>
        </w:rPr>
        <w:t>еальной экосистемы. При этом ис</w:t>
      </w:r>
      <w:r w:rsidR="001D26F0" w:rsidRPr="001D26F0">
        <w:rPr>
          <w:b w:val="0"/>
          <w:bCs w:val="0"/>
        </w:rPr>
        <w:t xml:space="preserve">пользуются как индуктивный, </w:t>
      </w:r>
      <w:r w:rsidR="001D26F0" w:rsidRPr="001D26F0">
        <w:rPr>
          <w:b w:val="0"/>
          <w:bCs w:val="0"/>
        </w:rPr>
        <w:lastRenderedPageBreak/>
        <w:t>так и дедуктивный методы познания. Конкретный вид вербальной модели представляет собой объединение теоретических концепций с эмпирическими данными.</w:t>
      </w:r>
    </w:p>
    <w:p w:rsidR="001D26F0" w:rsidRPr="001D26F0" w:rsidRDefault="001D26F0" w:rsidP="003C5814">
      <w:pPr>
        <w:pStyle w:val="31"/>
        <w:ind w:firstLine="720"/>
        <w:rPr>
          <w:b w:val="0"/>
          <w:bCs w:val="0"/>
        </w:rPr>
      </w:pPr>
      <w:r w:rsidRPr="001D26F0">
        <w:rPr>
          <w:b w:val="0"/>
          <w:bCs w:val="0"/>
        </w:rPr>
        <w:t>III  этап. Организация и проведение специальных экспедиционных и лабораторных исследований. Проведение специальных натурных и лабораторных исследований обусловлено специфическими требованиями к информации, необходимой для моделирования экосистемы.</w:t>
      </w:r>
    </w:p>
    <w:p w:rsidR="001D26F0" w:rsidRPr="001D26F0" w:rsidRDefault="001D26F0" w:rsidP="003C5814">
      <w:pPr>
        <w:pStyle w:val="31"/>
        <w:ind w:firstLine="720"/>
        <w:rPr>
          <w:b w:val="0"/>
          <w:bCs w:val="0"/>
        </w:rPr>
      </w:pPr>
      <w:r w:rsidRPr="001D26F0">
        <w:rPr>
          <w:b w:val="0"/>
          <w:bCs w:val="0"/>
        </w:rPr>
        <w:t>IV  этап. Конструирование имитационной модели экосистемы. На этом этапе осуществляется математическая формализация вербальной модели, составляется алгоритм решения задачи. Алгоритмом называется совокупность формул и правил, определяющая последовательность решения задачи и потоки входящей, внутренней и выходящей информации при ее решении.</w:t>
      </w:r>
    </w:p>
    <w:p w:rsidR="001D26F0" w:rsidRPr="001D26F0" w:rsidRDefault="001D26F0" w:rsidP="001D26F0">
      <w:pPr>
        <w:pStyle w:val="31"/>
        <w:ind w:firstLine="720"/>
        <w:rPr>
          <w:b w:val="0"/>
          <w:bCs w:val="0"/>
        </w:rPr>
      </w:pPr>
      <w:r w:rsidRPr="001D26F0">
        <w:rPr>
          <w:b w:val="0"/>
          <w:bCs w:val="0"/>
        </w:rPr>
        <w:t>На этапе алгоритмической реализации определяется вид системы уравнений модели. Принимается ряд гипотез, упрощающих решение исходной системы уравнений. Процедура алгоритмической реализации включает в себя также окончательный выбор сеточной области моделирования и определение вида краевых условий на границах области моделирования.</w:t>
      </w:r>
    </w:p>
    <w:p w:rsidR="001D26F0" w:rsidRPr="001D26F0" w:rsidRDefault="001D26F0" w:rsidP="001D26F0">
      <w:pPr>
        <w:pStyle w:val="31"/>
        <w:ind w:firstLine="720"/>
        <w:rPr>
          <w:b w:val="0"/>
          <w:bCs w:val="0"/>
        </w:rPr>
      </w:pPr>
      <w:r w:rsidRPr="001D26F0">
        <w:rPr>
          <w:b w:val="0"/>
          <w:bCs w:val="0"/>
        </w:rPr>
        <w:t>При алгоритмической реализации модели осуществляются дискретизация непрерывных операторов и выбор численных методов интегрирования дифференциальных уравнений. Системы дифференциальных уравнений моделей отличаются высоким порядком и большой сложностью. Это, как правило, системы уравнений с сильными нелинейностями. Моделирование сводится к решению краевых задач для двух, трех или четырехмерной пространственно-временной области произвольной конфигурации. Аналитического решения такие задачи не имеют. Численные методы их решения нуждаются в апробации.</w:t>
      </w:r>
    </w:p>
    <w:p w:rsidR="001D26F0" w:rsidRPr="001D26F0" w:rsidRDefault="001D26F0" w:rsidP="001D26F0">
      <w:pPr>
        <w:pStyle w:val="31"/>
        <w:ind w:firstLine="720"/>
        <w:rPr>
          <w:b w:val="0"/>
          <w:bCs w:val="0"/>
        </w:rPr>
      </w:pPr>
      <w:r w:rsidRPr="001D26F0">
        <w:rPr>
          <w:b w:val="0"/>
          <w:bCs w:val="0"/>
        </w:rPr>
        <w:t xml:space="preserve">Важнейшей процедурой при конструировании имитационной модели является определение способов описания скоростей обменных процессов в экосистеме. Связи и взаимодействия биологических компонентов между собой и с окружающей средой </w:t>
      </w:r>
      <w:proofErr w:type="spellStart"/>
      <w:r w:rsidRPr="001D26F0">
        <w:rPr>
          <w:b w:val="0"/>
          <w:bCs w:val="0"/>
        </w:rPr>
        <w:t>нелинейны</w:t>
      </w:r>
      <w:proofErr w:type="spellEnd"/>
      <w:r w:rsidRPr="001D26F0">
        <w:rPr>
          <w:b w:val="0"/>
          <w:bCs w:val="0"/>
        </w:rPr>
        <w:t>. Очень часто они описываются степенными или экспоненциальными функциональными зависимостями.</w:t>
      </w:r>
    </w:p>
    <w:p w:rsidR="001D26F0" w:rsidRPr="001D26F0" w:rsidRDefault="001D26F0" w:rsidP="001D26F0">
      <w:pPr>
        <w:pStyle w:val="31"/>
        <w:ind w:firstLine="720"/>
        <w:rPr>
          <w:b w:val="0"/>
          <w:bCs w:val="0"/>
        </w:rPr>
      </w:pPr>
      <w:r w:rsidRPr="001D26F0">
        <w:rPr>
          <w:b w:val="0"/>
          <w:bCs w:val="0"/>
        </w:rPr>
        <w:t xml:space="preserve">V  этап. Имитационное моделирование на ЭВМ. Этот этап предполагает перевод алгоритма модели на какой-либо из языков автоматического программирования, а затем </w:t>
      </w:r>
      <w:r w:rsidR="003C5814">
        <w:rPr>
          <w:b w:val="0"/>
          <w:bCs w:val="0"/>
        </w:rPr>
        <w:t>–</w:t>
      </w:r>
      <w:r w:rsidRPr="001D26F0">
        <w:rPr>
          <w:b w:val="0"/>
          <w:bCs w:val="0"/>
        </w:rPr>
        <w:t xml:space="preserve"> на машинный язык конкретной ЭВМ. На этом этапе отрабатываются также процедуры задания входной и анализа выходной информации модели.</w:t>
      </w:r>
    </w:p>
    <w:p w:rsidR="001D26F0" w:rsidRPr="001D26F0" w:rsidRDefault="001D26F0" w:rsidP="001D26F0">
      <w:pPr>
        <w:pStyle w:val="31"/>
        <w:ind w:firstLine="720"/>
        <w:rPr>
          <w:b w:val="0"/>
          <w:bCs w:val="0"/>
        </w:rPr>
      </w:pPr>
      <w:r w:rsidRPr="001D26F0">
        <w:rPr>
          <w:b w:val="0"/>
          <w:bCs w:val="0"/>
        </w:rPr>
        <w:lastRenderedPageBreak/>
        <w:t>VI   этап. Испытание модели. Процесс моделирования по своей сущности предполагает многократное решение задачи с целью определения влияния различных факторов на поведение экосистемы. При моделировании систем, функционирующих в пространстве и времени, исследователь вынужден оперировать с огромным объемом фактической информации, необходимой для задания начальных и граничных условий задачи. Несоизмеримо больший объем цифровой информации о поведении системы поступает в распоряжение исследователя в процессе моделирования на ЭВМ.</w:t>
      </w:r>
    </w:p>
    <w:p w:rsidR="000E2DF1" w:rsidRDefault="001D26F0" w:rsidP="003C5814">
      <w:pPr>
        <w:pStyle w:val="31"/>
        <w:ind w:firstLine="720"/>
        <w:rPr>
          <w:b w:val="0"/>
          <w:bCs w:val="0"/>
        </w:rPr>
      </w:pPr>
      <w:r w:rsidRPr="001D26F0">
        <w:rPr>
          <w:b w:val="0"/>
          <w:bCs w:val="0"/>
        </w:rPr>
        <w:t>Процессы задания входной и анализа выходной информации перерастают в самостоятельные проблемы. Их решение невозможно бе</w:t>
      </w:r>
      <w:r w:rsidR="003C5814">
        <w:rPr>
          <w:b w:val="0"/>
          <w:bCs w:val="0"/>
        </w:rPr>
        <w:t>з использования ГИС-технологий. На данном</w:t>
      </w:r>
      <w:r w:rsidRPr="001D26F0">
        <w:rPr>
          <w:b w:val="0"/>
          <w:bCs w:val="0"/>
        </w:rPr>
        <w:t xml:space="preserve"> этапе осуществляется также оптимизация параметров модели и проводится проверка ее работоспособности по ряду </w:t>
      </w:r>
      <w:r w:rsidRPr="00F8117E">
        <w:rPr>
          <w:b w:val="0"/>
          <w:bCs w:val="0"/>
        </w:rPr>
        <w:t>критериев [</w:t>
      </w:r>
      <w:r w:rsidR="00F8117E" w:rsidRPr="00F8117E">
        <w:rPr>
          <w:b w:val="0"/>
          <w:bCs w:val="0"/>
        </w:rPr>
        <w:t>14</w:t>
      </w:r>
      <w:r w:rsidRPr="00F8117E">
        <w:rPr>
          <w:b w:val="0"/>
          <w:bCs w:val="0"/>
        </w:rPr>
        <w:t>].</w:t>
      </w:r>
    </w:p>
    <w:p w:rsidR="00722DF8" w:rsidRDefault="00722DF8" w:rsidP="000E2DF1">
      <w:pPr>
        <w:pStyle w:val="31"/>
        <w:ind w:firstLine="0"/>
        <w:rPr>
          <w:szCs w:val="24"/>
        </w:rPr>
      </w:pPr>
    </w:p>
    <w:p w:rsidR="000E2DF1" w:rsidRDefault="00615A4B" w:rsidP="000E2DF1">
      <w:pPr>
        <w:pStyle w:val="31"/>
        <w:ind w:firstLine="0"/>
        <w:rPr>
          <w:szCs w:val="24"/>
        </w:rPr>
      </w:pPr>
      <w:r>
        <w:rPr>
          <w:szCs w:val="24"/>
        </w:rPr>
        <w:t>5</w:t>
      </w:r>
      <w:r w:rsidR="000E2DF1" w:rsidRPr="000E2DF1">
        <w:rPr>
          <w:szCs w:val="24"/>
        </w:rPr>
        <w:t>.</w:t>
      </w:r>
      <w:r w:rsidR="00EC5DF6">
        <w:rPr>
          <w:szCs w:val="24"/>
        </w:rPr>
        <w:t>2</w:t>
      </w:r>
      <w:r w:rsidR="000E2DF1" w:rsidRPr="000E2DF1">
        <w:rPr>
          <w:szCs w:val="24"/>
        </w:rPr>
        <w:t xml:space="preserve">. </w:t>
      </w:r>
      <w:r w:rsidR="00BD1F8D" w:rsidRPr="000E2DF1">
        <w:rPr>
          <w:szCs w:val="24"/>
        </w:rPr>
        <w:t xml:space="preserve">Описание </w:t>
      </w:r>
      <w:r w:rsidR="00E418B7">
        <w:rPr>
          <w:szCs w:val="24"/>
        </w:rPr>
        <w:t xml:space="preserve">имитационной </w:t>
      </w:r>
      <w:r w:rsidR="00BD1F8D" w:rsidRPr="000E2DF1">
        <w:rPr>
          <w:szCs w:val="24"/>
        </w:rPr>
        <w:t>модели экосистемы проточного водоема</w:t>
      </w:r>
    </w:p>
    <w:p w:rsidR="000E2DF1" w:rsidRDefault="00BD1F8D" w:rsidP="000E2DF1">
      <w:pPr>
        <w:pStyle w:val="31"/>
        <w:ind w:firstLine="708"/>
        <w:rPr>
          <w:b w:val="0"/>
          <w:szCs w:val="24"/>
        </w:rPr>
      </w:pPr>
      <w:r w:rsidRPr="000E2DF1">
        <w:rPr>
          <w:b w:val="0"/>
          <w:szCs w:val="24"/>
        </w:rPr>
        <w:t xml:space="preserve">Решение проблемы рационального использования природных ресурсов пресноводных водоемов, оценка последствий антропогенного воздействия на водные экосистемы и сохранение запасов чистой воды невозможно без построения и исследования, в той или иной форме, моделей водных экосистем. К наиболее современным методам математического моделирования можно отнести методы, основанные на концепции системной экологии, рассматривающей водоем как единое целое, и оценивающей все взаимосвязанные элементы экосистемы по степени их значимости.   </w:t>
      </w:r>
    </w:p>
    <w:p w:rsidR="000E2DF1" w:rsidRDefault="00BD1F8D" w:rsidP="000E2DF1">
      <w:pPr>
        <w:pStyle w:val="31"/>
        <w:ind w:firstLine="708"/>
        <w:rPr>
          <w:b w:val="0"/>
          <w:szCs w:val="24"/>
        </w:rPr>
      </w:pPr>
      <w:r w:rsidRPr="000E2DF1">
        <w:rPr>
          <w:b w:val="0"/>
          <w:szCs w:val="24"/>
        </w:rPr>
        <w:t xml:space="preserve">Моделирование процессов, протекающих в водных экосистемах необходимо для прогнозирования состояния экосистем при различных соотношениях биотических, абиотических компонент внутри системы и антропогенного влияния различной степени. Традиционный путь построения математической модели сложного объекта заключается в записи системы дифференциальных уравнений, описывающих поведение объекта, с последующим решением этой системы при различных начальных и граничных условиях. К сожалению, экологические закономерности носят в основном эмпирический характер и во многом </w:t>
      </w:r>
      <w:proofErr w:type="spellStart"/>
      <w:r w:rsidRPr="000E2DF1">
        <w:rPr>
          <w:b w:val="0"/>
          <w:szCs w:val="24"/>
        </w:rPr>
        <w:t>неопределены</w:t>
      </w:r>
      <w:proofErr w:type="spellEnd"/>
      <w:r w:rsidRPr="000E2DF1">
        <w:rPr>
          <w:b w:val="0"/>
          <w:szCs w:val="24"/>
        </w:rPr>
        <w:t xml:space="preserve"> и недостаточно изучены. Поэтому использование математических моделей на практике оказывается затруднительным из-за многочисленных предположений и допущений. Путь имитационного моделирования предполагает большую гибкость и свободу в способах описания природных зависимостей </w:t>
      </w:r>
      <w:r w:rsidRPr="00F8117E">
        <w:rPr>
          <w:b w:val="0"/>
          <w:szCs w:val="24"/>
        </w:rPr>
        <w:t>[</w:t>
      </w:r>
      <w:r w:rsidR="00F8117E" w:rsidRPr="00F8117E">
        <w:rPr>
          <w:b w:val="0"/>
          <w:szCs w:val="24"/>
        </w:rPr>
        <w:t>8</w:t>
      </w:r>
      <w:r w:rsidRPr="00F8117E">
        <w:rPr>
          <w:b w:val="0"/>
          <w:szCs w:val="24"/>
        </w:rPr>
        <w:t>].</w:t>
      </w:r>
      <w:r w:rsidRPr="000E2DF1">
        <w:rPr>
          <w:b w:val="0"/>
          <w:szCs w:val="24"/>
        </w:rPr>
        <w:t xml:space="preserve"> Наиболее общими понятиями имитационного моделирования </w:t>
      </w:r>
      <w:r w:rsidR="00564CB6">
        <w:rPr>
          <w:b w:val="0"/>
          <w:szCs w:val="24"/>
        </w:rPr>
        <w:t>являются определения, данные Н.Н. Моисеевым и Г.</w:t>
      </w:r>
      <w:r w:rsidRPr="000E2DF1">
        <w:rPr>
          <w:b w:val="0"/>
          <w:szCs w:val="24"/>
        </w:rPr>
        <w:t>С. Розенбергом, с</w:t>
      </w:r>
      <w:r w:rsidR="003C5814">
        <w:rPr>
          <w:b w:val="0"/>
          <w:szCs w:val="24"/>
        </w:rPr>
        <w:t xml:space="preserve">уть которых </w:t>
      </w:r>
      <w:r w:rsidR="003C5814">
        <w:rPr>
          <w:b w:val="0"/>
          <w:szCs w:val="24"/>
        </w:rPr>
        <w:lastRenderedPageBreak/>
        <w:t xml:space="preserve">сводится к </w:t>
      </w:r>
      <w:r w:rsidR="003C5814" w:rsidRPr="00F8117E">
        <w:rPr>
          <w:b w:val="0"/>
          <w:szCs w:val="24"/>
        </w:rPr>
        <w:t>следующе</w:t>
      </w:r>
      <w:r w:rsidRPr="00F8117E">
        <w:rPr>
          <w:b w:val="0"/>
          <w:szCs w:val="24"/>
        </w:rPr>
        <w:t>му [</w:t>
      </w:r>
      <w:r w:rsidR="00F8117E" w:rsidRPr="00F8117E">
        <w:rPr>
          <w:b w:val="0"/>
          <w:szCs w:val="24"/>
        </w:rPr>
        <w:t>2</w:t>
      </w:r>
      <w:r w:rsidRPr="00F8117E">
        <w:rPr>
          <w:b w:val="0"/>
          <w:szCs w:val="24"/>
        </w:rPr>
        <w:t>].</w:t>
      </w:r>
      <w:r w:rsidR="003C5814">
        <w:rPr>
          <w:b w:val="0"/>
          <w:szCs w:val="24"/>
        </w:rPr>
        <w:t xml:space="preserve"> Имитационная модель – </w:t>
      </w:r>
      <w:r w:rsidRPr="000E2DF1">
        <w:rPr>
          <w:b w:val="0"/>
          <w:szCs w:val="24"/>
        </w:rPr>
        <w:t>э</w:t>
      </w:r>
      <w:r w:rsidR="003C5814">
        <w:rPr>
          <w:b w:val="0"/>
          <w:szCs w:val="24"/>
        </w:rPr>
        <w:t>то модель, построенная «на пределе»</w:t>
      </w:r>
      <w:r w:rsidRPr="000E2DF1">
        <w:rPr>
          <w:b w:val="0"/>
          <w:szCs w:val="24"/>
        </w:rPr>
        <w:t xml:space="preserve"> коллективных знаний о природной системе, отражающая современный уровень развития целого комплекса естественных наук. Имитационные модели призваны воспроизводить в ЭВМ эколого-физиологические особенности популяций и сообществ живых организмов, кинетику о</w:t>
      </w:r>
      <w:r w:rsidR="003C5814">
        <w:rPr>
          <w:b w:val="0"/>
          <w:szCs w:val="24"/>
        </w:rPr>
        <w:t>бменных процессов в живом и кос</w:t>
      </w:r>
      <w:r w:rsidRPr="000E2DF1">
        <w:rPr>
          <w:b w:val="0"/>
          <w:szCs w:val="24"/>
        </w:rPr>
        <w:t>ном веществе. Они должны в определенном смысле замещать природные системы так, чт</w:t>
      </w:r>
      <w:r w:rsidR="003C5814">
        <w:rPr>
          <w:b w:val="0"/>
          <w:szCs w:val="24"/>
        </w:rPr>
        <w:t>обы их изучение давало новую ин</w:t>
      </w:r>
      <w:r w:rsidRPr="000E2DF1">
        <w:rPr>
          <w:b w:val="0"/>
          <w:szCs w:val="24"/>
        </w:rPr>
        <w:t>формацию о природных объектах. Хотя резкую границу между математическим и имитационным моделированием провести достаточно трудно. В выборе имитационного подхода не последнюю роль играет низкая точность гидробиологических данных и зависимостей.</w:t>
      </w:r>
    </w:p>
    <w:p w:rsidR="000E2DF1" w:rsidRDefault="00BD1F8D" w:rsidP="000E2DF1">
      <w:pPr>
        <w:pStyle w:val="31"/>
        <w:ind w:firstLine="708"/>
        <w:rPr>
          <w:b w:val="0"/>
          <w:szCs w:val="24"/>
        </w:rPr>
      </w:pPr>
      <w:r w:rsidRPr="000E2DF1">
        <w:rPr>
          <w:b w:val="0"/>
          <w:szCs w:val="24"/>
        </w:rPr>
        <w:t xml:space="preserve">Построение модели водной экосистемы представляет собой средство для решения той или иной гидробиологической или лимнологической задачи. Имитационные модели обычно формулируются в виде систем обыкновенных дифференциальных уравнений или уравнений в частных производных. При этом в зависимости от постановки задачи и используемого математического аппарата различают три класса имитационных моделей: точечные, блочные и непрерывные. Если, исходя из условий задачи и специфики водоема, можно не учитывать неоднородность характеристик по глубине и акватории водоема, то модель называется точечной, и пространственная структура отсутствует. В общем случае пространственной неоднородностью водной экосистемы пренебрегать нельзя. В связи с этим вводится понятие ячейки, т.е. такого объема воды, в котором распределение всех характеристик экосистемы полагается равномерным и может быть заменено средними величинами. Взаимное расположение ячеек определяет структуру водной экосистемы: вертикальная или пространственная структура, последняя в свою очередь может быть блочной или непрерывной. Непрерывные имитационные модели водных экосистем базируются на идеях, развитых в теории сплошных сред, а точнее на тех разделах этой теории, которые посвящены изучению движения многокомпонентных неконсервативных смесей. </w:t>
      </w:r>
    </w:p>
    <w:p w:rsidR="000E2DF1" w:rsidRDefault="00BD1F8D" w:rsidP="000E2DF1">
      <w:pPr>
        <w:pStyle w:val="31"/>
        <w:ind w:firstLine="708"/>
        <w:rPr>
          <w:b w:val="0"/>
          <w:szCs w:val="24"/>
        </w:rPr>
      </w:pPr>
      <w:r w:rsidRPr="000E2DF1">
        <w:rPr>
          <w:b w:val="0"/>
          <w:szCs w:val="24"/>
        </w:rPr>
        <w:t xml:space="preserve">Процессы, которые происходят внутри ячейки, называются процессами преобразования веществ, а процессы, в которых участвуют </w:t>
      </w:r>
      <w:r w:rsidR="002514CC" w:rsidRPr="000E2DF1">
        <w:rPr>
          <w:b w:val="0"/>
          <w:szCs w:val="24"/>
        </w:rPr>
        <w:t>соседние ячейк</w:t>
      </w:r>
      <w:proofErr w:type="gramStart"/>
      <w:r w:rsidR="002514CC" w:rsidRPr="000E2DF1">
        <w:rPr>
          <w:b w:val="0"/>
          <w:szCs w:val="24"/>
        </w:rPr>
        <w:t>и-</w:t>
      </w:r>
      <w:proofErr w:type="gramEnd"/>
      <w:r w:rsidR="002514CC" w:rsidRPr="000E2DF1">
        <w:rPr>
          <w:b w:val="0"/>
          <w:szCs w:val="24"/>
        </w:rPr>
        <w:t xml:space="preserve"> </w:t>
      </w:r>
      <w:r w:rsidRPr="000E2DF1">
        <w:rPr>
          <w:b w:val="0"/>
          <w:szCs w:val="24"/>
        </w:rPr>
        <w:t xml:space="preserve">процессами обмена между ячейками. Состояние ячейки и всей экосистемы определяется набором компонент. В качестве компонент обычно выбираются биомассы гидробионтов, концентрации растворенных и взвешенных веществ. </w:t>
      </w:r>
    </w:p>
    <w:p w:rsidR="000E2DF1" w:rsidRDefault="00BD1F8D" w:rsidP="000E2DF1">
      <w:pPr>
        <w:pStyle w:val="31"/>
        <w:ind w:firstLine="708"/>
        <w:rPr>
          <w:b w:val="0"/>
          <w:szCs w:val="24"/>
        </w:rPr>
      </w:pPr>
      <w:r w:rsidRPr="000E2DF1">
        <w:rPr>
          <w:b w:val="0"/>
          <w:szCs w:val="24"/>
        </w:rPr>
        <w:lastRenderedPageBreak/>
        <w:t xml:space="preserve">Необходимо отметить, что при моделировании каждого конкретного водоема далеко не всегда проводятся экспериментальные исследования, большинство функциональных зависимостей интенсивностей обменных процессов, полученных различными авторами в разные годы и для разных водоемов, либо считаются универсальными, если они не противоречат друг другу, либо одной из них отдается предпочтение на основании интуитивных соображений. </w:t>
      </w:r>
    </w:p>
    <w:p w:rsidR="000E2DF1" w:rsidRPr="002960EB" w:rsidRDefault="00BD1F8D" w:rsidP="002960EB">
      <w:pPr>
        <w:pStyle w:val="31"/>
        <w:ind w:firstLine="708"/>
        <w:rPr>
          <w:b w:val="0"/>
          <w:color w:val="FF0000"/>
          <w:szCs w:val="24"/>
        </w:rPr>
      </w:pPr>
      <w:r w:rsidRPr="002960EB">
        <w:rPr>
          <w:b w:val="0"/>
          <w:szCs w:val="24"/>
        </w:rPr>
        <w:t>Основной подход к созданию имитационных моделей многокомпонентных экосистем на базе теории сплошной с</w:t>
      </w:r>
      <w:r w:rsidR="00564CB6">
        <w:rPr>
          <w:b w:val="0"/>
          <w:szCs w:val="24"/>
        </w:rPr>
        <w:t>реды был сформулирован в 1972 году</w:t>
      </w:r>
      <w:r w:rsidRPr="002960EB">
        <w:rPr>
          <w:b w:val="0"/>
          <w:szCs w:val="24"/>
        </w:rPr>
        <w:t xml:space="preserve"> Ю.Н. Сергеевым.</w:t>
      </w:r>
      <w:r w:rsidR="002960EB">
        <w:rPr>
          <w:b w:val="0"/>
          <w:color w:val="FF0000"/>
          <w:szCs w:val="24"/>
        </w:rPr>
        <w:t xml:space="preserve"> </w:t>
      </w:r>
      <w:r w:rsidRPr="000E2DF1">
        <w:rPr>
          <w:b w:val="0"/>
          <w:szCs w:val="24"/>
        </w:rPr>
        <w:t>В 1974 году создана четырехмерная пространственно-неоднородная  модель  водной экологической системы. На модели осуществлена имитация весенне-летнего цикла развития пелагической экосистемы  Северного моря.</w:t>
      </w:r>
    </w:p>
    <w:p w:rsidR="000E2DF1" w:rsidRDefault="00BD1F8D" w:rsidP="000E2DF1">
      <w:pPr>
        <w:pStyle w:val="31"/>
        <w:ind w:firstLine="708"/>
        <w:rPr>
          <w:b w:val="0"/>
          <w:szCs w:val="24"/>
        </w:rPr>
      </w:pPr>
      <w:r w:rsidRPr="000E2DF1">
        <w:rPr>
          <w:b w:val="0"/>
          <w:szCs w:val="24"/>
        </w:rPr>
        <w:t>В середине 80-х годов была разработана и реализована на ЭВМ имитационная модель экосистемы озера Ильмень. Пространственно-неоднородная по горизонтали модель водной экосистемы озера учитывала одновременно круговорот углерода, азота, фосфора и динамику кислорода в водной среде, а также механический перенос субстанций течениями и турбулентную диффузию. В модели была использована многофакторная зависимость лимитации первичного биосинтеза различными факторами среды.</w:t>
      </w:r>
    </w:p>
    <w:p w:rsidR="000E2DF1" w:rsidRDefault="00BD1F8D" w:rsidP="002960EB">
      <w:pPr>
        <w:pStyle w:val="31"/>
        <w:ind w:firstLine="708"/>
        <w:rPr>
          <w:b w:val="0"/>
          <w:szCs w:val="24"/>
        </w:rPr>
      </w:pPr>
      <w:r w:rsidRPr="002960EB">
        <w:rPr>
          <w:b w:val="0"/>
          <w:szCs w:val="24"/>
        </w:rPr>
        <w:t>В  1983-</w:t>
      </w:r>
      <w:r w:rsidR="002960EB" w:rsidRPr="002960EB">
        <w:rPr>
          <w:b w:val="0"/>
          <w:szCs w:val="24"/>
        </w:rPr>
        <w:t>1985 годы  В.</w:t>
      </w:r>
      <w:r w:rsidRPr="002960EB">
        <w:rPr>
          <w:b w:val="0"/>
          <w:szCs w:val="24"/>
        </w:rPr>
        <w:t>Ю. Третьяков  работал над созданием математической  модели  водно-донной экосистемы Невской губы.</w:t>
      </w:r>
      <w:r w:rsidR="002960EB">
        <w:rPr>
          <w:b w:val="0"/>
          <w:szCs w:val="24"/>
        </w:rPr>
        <w:t xml:space="preserve"> </w:t>
      </w:r>
      <w:r w:rsidR="00304BAF">
        <w:rPr>
          <w:b w:val="0"/>
          <w:szCs w:val="24"/>
        </w:rPr>
        <w:t>В период с 1990 по 1992 годы</w:t>
      </w:r>
      <w:r w:rsidRPr="000E2DF1">
        <w:rPr>
          <w:b w:val="0"/>
          <w:szCs w:val="24"/>
        </w:rPr>
        <w:t xml:space="preserve"> в НИИ географии была создана пространственно-неоднородная трехмерная модель экосистемы Невской губы и прилегающей акватории Финского залива. Модель имитирует экосистему эстуария в условиях строительства и эксплуатации сооружений по защите г. Санкт-Петербурга от наводнений  и изменения объема и состава сбрасываемых сточных вод.</w:t>
      </w:r>
    </w:p>
    <w:p w:rsidR="000E2DF1" w:rsidRDefault="00BD1F8D" w:rsidP="000E2DF1">
      <w:pPr>
        <w:pStyle w:val="31"/>
        <w:ind w:firstLine="708"/>
        <w:rPr>
          <w:b w:val="0"/>
          <w:szCs w:val="24"/>
        </w:rPr>
      </w:pPr>
      <w:r w:rsidRPr="000E2DF1">
        <w:rPr>
          <w:b w:val="0"/>
          <w:szCs w:val="24"/>
        </w:rPr>
        <w:t xml:space="preserve">Рассматриваемая в данной работе модель абстрактной экосистемы проточного водоема, типичного для Северо-Западного региона России, была разработана моим научным руководителем В.Ю. Третьяковым в 2000-2001 годах. Основой для разработки данной модели послужила резервуарная </w:t>
      </w:r>
      <w:proofErr w:type="spellStart"/>
      <w:r w:rsidRPr="000E2DF1">
        <w:rPr>
          <w:b w:val="0"/>
          <w:szCs w:val="24"/>
        </w:rPr>
        <w:t>двухбоксовая</w:t>
      </w:r>
      <w:proofErr w:type="spellEnd"/>
      <w:r w:rsidRPr="000E2DF1">
        <w:rPr>
          <w:b w:val="0"/>
          <w:szCs w:val="24"/>
        </w:rPr>
        <w:t xml:space="preserve"> имитационная модель водной экосистемы пролива </w:t>
      </w:r>
      <w:proofErr w:type="spellStart"/>
      <w:r w:rsidRPr="000E2DF1">
        <w:rPr>
          <w:b w:val="0"/>
          <w:szCs w:val="24"/>
        </w:rPr>
        <w:t>Бьеркезунд</w:t>
      </w:r>
      <w:proofErr w:type="spellEnd"/>
      <w:r w:rsidRPr="000E2DF1">
        <w:rPr>
          <w:b w:val="0"/>
          <w:szCs w:val="24"/>
        </w:rPr>
        <w:t xml:space="preserve">, которая, в свою очередь, была разработана на основе имитационной модели экосистемы озера Ильмень и его поймы. Представленная в настоящей работе математическая модель предназначена для имитации воздействия токсических веществ на функционирование экосистемы проточного водоема. Модель имеет двухслойную вертикальную структуру, представленную </w:t>
      </w:r>
      <w:proofErr w:type="spellStart"/>
      <w:r w:rsidRPr="000E2DF1">
        <w:rPr>
          <w:b w:val="0"/>
          <w:szCs w:val="24"/>
        </w:rPr>
        <w:t>эпилимнионом</w:t>
      </w:r>
      <w:proofErr w:type="spellEnd"/>
      <w:r w:rsidRPr="000E2DF1">
        <w:rPr>
          <w:b w:val="0"/>
          <w:szCs w:val="24"/>
        </w:rPr>
        <w:t xml:space="preserve">, где </w:t>
      </w:r>
      <w:r w:rsidRPr="000E2DF1">
        <w:rPr>
          <w:b w:val="0"/>
          <w:szCs w:val="24"/>
        </w:rPr>
        <w:lastRenderedPageBreak/>
        <w:t xml:space="preserve">продуцирует фитопланктон, и </w:t>
      </w:r>
      <w:proofErr w:type="spellStart"/>
      <w:r w:rsidRPr="000E2DF1">
        <w:rPr>
          <w:b w:val="0"/>
          <w:szCs w:val="24"/>
        </w:rPr>
        <w:t>гиполимнионом</w:t>
      </w:r>
      <w:proofErr w:type="spellEnd"/>
      <w:r w:rsidRPr="000E2DF1">
        <w:rPr>
          <w:b w:val="0"/>
          <w:szCs w:val="24"/>
        </w:rPr>
        <w:t>, включающим придонные слои воды, активный слой ила и зообентос. На данном этапе модель работает с переменным в течение года расходом и уровнем воды в водоеме.</w:t>
      </w:r>
    </w:p>
    <w:p w:rsidR="000E2DF1" w:rsidRDefault="00BD1F8D" w:rsidP="000E2DF1">
      <w:pPr>
        <w:pStyle w:val="31"/>
        <w:ind w:firstLine="708"/>
        <w:rPr>
          <w:b w:val="0"/>
          <w:szCs w:val="24"/>
        </w:rPr>
      </w:pPr>
      <w:r w:rsidRPr="000E2DF1">
        <w:rPr>
          <w:b w:val="0"/>
          <w:szCs w:val="24"/>
        </w:rPr>
        <w:t xml:space="preserve">Модель представляет собой систему из 103 нелинейных дифференциальных уравнений. Искомыми функциями решаемой системы уравнений являются: несколько групп фитопланктона и зоопланктона; рыбы </w:t>
      </w:r>
      <w:proofErr w:type="spellStart"/>
      <w:r w:rsidRPr="000E2DF1">
        <w:rPr>
          <w:b w:val="0"/>
          <w:szCs w:val="24"/>
        </w:rPr>
        <w:t>прошлолетки</w:t>
      </w:r>
      <w:proofErr w:type="spellEnd"/>
      <w:r w:rsidRPr="000E2DF1">
        <w:rPr>
          <w:b w:val="0"/>
          <w:szCs w:val="24"/>
        </w:rPr>
        <w:t xml:space="preserve"> и сеголетки; олигохеты и моллюски; детрит, минеральная взвесь, взвешенное органическое вещество; растворенные органические углерод, азот, фосфор (C, N, P); совокупное вещество растворенной органики без C, N, P; растворенные азот аммония, нитритов, нитратов; фосфор фосфатов; </w:t>
      </w:r>
      <w:proofErr w:type="gramStart"/>
      <w:r w:rsidRPr="000E2DF1">
        <w:rPr>
          <w:b w:val="0"/>
          <w:szCs w:val="24"/>
        </w:rPr>
        <w:t>растворенные</w:t>
      </w:r>
      <w:proofErr w:type="gramEnd"/>
      <w:r w:rsidRPr="000E2DF1">
        <w:rPr>
          <w:b w:val="0"/>
          <w:szCs w:val="24"/>
        </w:rPr>
        <w:t xml:space="preserve"> кислород и углерод углекислого газа, а также содержание токсических веществ в воде и в организмах гидробионтов. Экологическими факторами, обусловливающими поведение системы, служат: внутригодовой ход температур воды верхнего и нижнего слоя, интенсивность солнечной радиации, атмосферное давление, скорость ветра; значения концентраций субстанций: планктона, детрита, органического вещества, минеральных форм азота и фосфора, взвеси, растворенных кислорода и углекислого газа, сроки и особенности нереста рыб и другие факторы. В модели параметризированы основные эколого-физиологические и физико-механические процессы.</w:t>
      </w:r>
    </w:p>
    <w:p w:rsidR="000E2DF1" w:rsidRDefault="00BD1F8D" w:rsidP="000E2DF1">
      <w:pPr>
        <w:pStyle w:val="31"/>
        <w:ind w:firstLine="708"/>
        <w:rPr>
          <w:b w:val="0"/>
          <w:szCs w:val="24"/>
        </w:rPr>
      </w:pPr>
      <w:proofErr w:type="gramStart"/>
      <w:r w:rsidRPr="000E2DF1">
        <w:rPr>
          <w:b w:val="0"/>
          <w:szCs w:val="24"/>
        </w:rPr>
        <w:t xml:space="preserve">Модель основана на следующих допущениях: объем водной массы экосистемы </w:t>
      </w:r>
      <w:r w:rsidR="00695BF8">
        <w:rPr>
          <w:b w:val="0"/>
          <w:szCs w:val="24"/>
        </w:rPr>
        <w:t xml:space="preserve">и уровень в водоеме изменяются </w:t>
      </w:r>
      <w:r w:rsidRPr="000E2DF1">
        <w:rPr>
          <w:b w:val="0"/>
          <w:szCs w:val="24"/>
        </w:rPr>
        <w:t xml:space="preserve">в течение года согласно внутригодовой изменчивости стока речных вод, характерной для Северо-Западного региона России; между слоями происходит </w:t>
      </w:r>
      <w:proofErr w:type="spellStart"/>
      <w:r w:rsidRPr="000E2DF1">
        <w:rPr>
          <w:b w:val="0"/>
          <w:szCs w:val="24"/>
        </w:rPr>
        <w:t>водообмен</w:t>
      </w:r>
      <w:proofErr w:type="spellEnd"/>
      <w:r w:rsidRPr="000E2DF1">
        <w:rPr>
          <w:b w:val="0"/>
          <w:szCs w:val="24"/>
        </w:rPr>
        <w:t>, интенсивность которого рассчитывается в зависимости от величины турбулентной диффузии; с атмосферой происходит газообмен кислородом и углекислым газом; взвешенные субстанции осаждаются на дно.</w:t>
      </w:r>
      <w:proofErr w:type="gramEnd"/>
      <w:r w:rsidRPr="000E2DF1">
        <w:rPr>
          <w:b w:val="0"/>
          <w:szCs w:val="24"/>
        </w:rPr>
        <w:t xml:space="preserve"> При моделировании имитируются следующие процессы в водной толще: биосинтез фитопланктона, поглощение при этом из воды СО2, </w:t>
      </w:r>
      <w:proofErr w:type="spellStart"/>
      <w:r w:rsidRPr="000E2DF1">
        <w:rPr>
          <w:b w:val="0"/>
          <w:szCs w:val="24"/>
        </w:rPr>
        <w:t>биогенов</w:t>
      </w:r>
      <w:proofErr w:type="spellEnd"/>
      <w:r w:rsidRPr="000E2DF1">
        <w:rPr>
          <w:b w:val="0"/>
          <w:szCs w:val="24"/>
        </w:rPr>
        <w:t xml:space="preserve"> и выделение О2; дыхательн</w:t>
      </w:r>
      <w:proofErr w:type="gramStart"/>
      <w:r w:rsidRPr="000E2DF1">
        <w:rPr>
          <w:b w:val="0"/>
          <w:szCs w:val="24"/>
        </w:rPr>
        <w:t>о-</w:t>
      </w:r>
      <w:proofErr w:type="gramEnd"/>
      <w:r w:rsidRPr="000E2DF1">
        <w:rPr>
          <w:b w:val="0"/>
          <w:szCs w:val="24"/>
        </w:rPr>
        <w:t xml:space="preserve"> выделительные процессы фито, </w:t>
      </w:r>
      <w:proofErr w:type="spellStart"/>
      <w:r w:rsidRPr="000E2DF1">
        <w:rPr>
          <w:b w:val="0"/>
          <w:szCs w:val="24"/>
        </w:rPr>
        <w:t>зоо</w:t>
      </w:r>
      <w:proofErr w:type="spellEnd"/>
      <w:r w:rsidRPr="000E2DF1">
        <w:rPr>
          <w:b w:val="0"/>
          <w:szCs w:val="24"/>
        </w:rPr>
        <w:t xml:space="preserve">- и </w:t>
      </w:r>
      <w:proofErr w:type="spellStart"/>
      <w:r w:rsidRPr="000E2DF1">
        <w:rPr>
          <w:b w:val="0"/>
          <w:szCs w:val="24"/>
        </w:rPr>
        <w:t>бактериопланктона</w:t>
      </w:r>
      <w:proofErr w:type="spellEnd"/>
      <w:r w:rsidRPr="000E2DF1">
        <w:rPr>
          <w:b w:val="0"/>
          <w:szCs w:val="24"/>
        </w:rPr>
        <w:t xml:space="preserve">, включающие деструкцию тканей организмов при обмене веществ, поглощение О2, выделение СО2 и экскретов; бактериальная деструкция детрита, прирост массы разлагающего детрит </w:t>
      </w:r>
      <w:proofErr w:type="spellStart"/>
      <w:r w:rsidRPr="000E2DF1">
        <w:rPr>
          <w:b w:val="0"/>
          <w:szCs w:val="24"/>
        </w:rPr>
        <w:t>бактериопланктона</w:t>
      </w:r>
      <w:proofErr w:type="spellEnd"/>
      <w:r w:rsidRPr="000E2DF1">
        <w:rPr>
          <w:b w:val="0"/>
          <w:szCs w:val="24"/>
        </w:rPr>
        <w:t>, поступление при этом в воду растворенного органического вещества (РОВ); минерализация РОВ, NH4 и NO2, расходование при этом О</w:t>
      </w:r>
      <w:proofErr w:type="gramStart"/>
      <w:r w:rsidRPr="000E2DF1">
        <w:rPr>
          <w:b w:val="0"/>
          <w:szCs w:val="24"/>
        </w:rPr>
        <w:t>2</w:t>
      </w:r>
      <w:proofErr w:type="gramEnd"/>
      <w:r w:rsidRPr="000E2DF1">
        <w:rPr>
          <w:b w:val="0"/>
          <w:szCs w:val="24"/>
        </w:rPr>
        <w:t xml:space="preserve">; процессы, связанные с питанием зоопланктона; отмирание организмов. В слое </w:t>
      </w:r>
      <w:proofErr w:type="spellStart"/>
      <w:r w:rsidRPr="000E2DF1">
        <w:rPr>
          <w:b w:val="0"/>
          <w:szCs w:val="24"/>
        </w:rPr>
        <w:t>гиполимниона</w:t>
      </w:r>
      <w:proofErr w:type="spellEnd"/>
      <w:r w:rsidRPr="000E2DF1">
        <w:rPr>
          <w:b w:val="0"/>
          <w:szCs w:val="24"/>
        </w:rPr>
        <w:t xml:space="preserve"> также имитируется воздействие бентосного сообщества на компоненты водной экосистемы, а также взмучивание донных илов.</w:t>
      </w:r>
    </w:p>
    <w:p w:rsidR="000E2DF1" w:rsidRDefault="00BD1F8D" w:rsidP="000E2DF1">
      <w:pPr>
        <w:pStyle w:val="31"/>
        <w:ind w:firstLine="708"/>
        <w:rPr>
          <w:b w:val="0"/>
          <w:szCs w:val="24"/>
        </w:rPr>
      </w:pPr>
      <w:r w:rsidRPr="000E2DF1">
        <w:rPr>
          <w:b w:val="0"/>
          <w:szCs w:val="24"/>
        </w:rPr>
        <w:lastRenderedPageBreak/>
        <w:t xml:space="preserve">В связи с тем, что данная модель ориентирована на изучение экосистем проточных водоемов, характерных для Северо-Западного региона России, значения внешних физических параметров, таких как температура, солнечная радиация, давление, приняты типичными для Северо-Запада. Значения компонент биогенных элементов и органики приняты средними для рек бассейна озера Ильмень (Мста, </w:t>
      </w:r>
      <w:proofErr w:type="spellStart"/>
      <w:r w:rsidRPr="000E2DF1">
        <w:rPr>
          <w:b w:val="0"/>
          <w:szCs w:val="24"/>
        </w:rPr>
        <w:t>Ловать</w:t>
      </w:r>
      <w:proofErr w:type="spellEnd"/>
      <w:r w:rsidRPr="000E2DF1">
        <w:rPr>
          <w:b w:val="0"/>
          <w:szCs w:val="24"/>
        </w:rPr>
        <w:t xml:space="preserve">, Пола, </w:t>
      </w:r>
      <w:proofErr w:type="spellStart"/>
      <w:r w:rsidRPr="000E2DF1">
        <w:rPr>
          <w:b w:val="0"/>
          <w:szCs w:val="24"/>
        </w:rPr>
        <w:t>Полисть</w:t>
      </w:r>
      <w:proofErr w:type="spellEnd"/>
      <w:r w:rsidRPr="000E2DF1">
        <w:rPr>
          <w:b w:val="0"/>
          <w:szCs w:val="24"/>
        </w:rPr>
        <w:t xml:space="preserve">). Значения постоянных коэффициентов, используемых при моделировании, соответствуют значениям этих коэффициентов, принятых при моделировании экосистемы пролива </w:t>
      </w:r>
      <w:proofErr w:type="spellStart"/>
      <w:r w:rsidRPr="00F8117E">
        <w:rPr>
          <w:b w:val="0"/>
          <w:szCs w:val="24"/>
        </w:rPr>
        <w:t>Бьеркезунд</w:t>
      </w:r>
      <w:proofErr w:type="spellEnd"/>
      <w:r w:rsidRPr="00F8117E">
        <w:rPr>
          <w:b w:val="0"/>
          <w:szCs w:val="24"/>
        </w:rPr>
        <w:t xml:space="preserve"> [</w:t>
      </w:r>
      <w:r w:rsidR="00F8117E" w:rsidRPr="00F8117E">
        <w:rPr>
          <w:b w:val="0"/>
          <w:szCs w:val="24"/>
        </w:rPr>
        <w:t>14</w:t>
      </w:r>
      <w:r w:rsidRPr="00F8117E">
        <w:rPr>
          <w:b w:val="0"/>
          <w:szCs w:val="24"/>
        </w:rPr>
        <w:t>].</w:t>
      </w:r>
      <w:r w:rsidRPr="000E2DF1">
        <w:rPr>
          <w:b w:val="0"/>
          <w:szCs w:val="24"/>
        </w:rPr>
        <w:t xml:space="preserve">  Характеристики </w:t>
      </w:r>
      <w:proofErr w:type="spellStart"/>
      <w:r w:rsidRPr="000E2DF1">
        <w:rPr>
          <w:b w:val="0"/>
          <w:szCs w:val="24"/>
        </w:rPr>
        <w:t>водообмена</w:t>
      </w:r>
      <w:proofErr w:type="spellEnd"/>
      <w:r w:rsidRPr="000E2DF1">
        <w:rPr>
          <w:b w:val="0"/>
          <w:szCs w:val="24"/>
        </w:rPr>
        <w:t>, глубины водоема, режимы проточности характеризуют наиболее распространенные типы озер Северо-Западного региона России.</w:t>
      </w:r>
    </w:p>
    <w:p w:rsidR="00BD1F8D" w:rsidRPr="000E2DF1" w:rsidRDefault="00BD1F8D" w:rsidP="000E2DF1">
      <w:pPr>
        <w:pStyle w:val="31"/>
        <w:ind w:firstLine="708"/>
        <w:rPr>
          <w:b w:val="0"/>
          <w:bCs w:val="0"/>
        </w:rPr>
      </w:pPr>
      <w:proofErr w:type="spellStart"/>
      <w:r w:rsidRPr="000E2DF1">
        <w:rPr>
          <w:b w:val="0"/>
          <w:szCs w:val="24"/>
        </w:rPr>
        <w:t>Двухрезервуарная</w:t>
      </w:r>
      <w:proofErr w:type="spellEnd"/>
      <w:r w:rsidRPr="000E2DF1">
        <w:rPr>
          <w:b w:val="0"/>
          <w:szCs w:val="24"/>
        </w:rPr>
        <w:t xml:space="preserve"> модель водной экосистемы имеет вид:</w:t>
      </w:r>
    </w:p>
    <w:p w:rsidR="000E2DF1" w:rsidRPr="004758AD" w:rsidRDefault="00BD1F8D" w:rsidP="000E2DF1">
      <w:pPr>
        <w:spacing w:after="0" w:line="360" w:lineRule="auto"/>
        <w:rPr>
          <w:rFonts w:ascii="Times New Roman" w:hAnsi="Times New Roman" w:cs="Times New Roman"/>
          <w:sz w:val="24"/>
          <w:szCs w:val="24"/>
          <w:lang w:val="en-US"/>
        </w:rPr>
      </w:pPr>
      <w:r w:rsidRPr="00BD1F8D">
        <w:rPr>
          <w:rFonts w:ascii="Times New Roman" w:hAnsi="Times New Roman" w:cs="Times New Roman"/>
          <w:sz w:val="24"/>
          <w:szCs w:val="24"/>
          <w:lang w:val="en-US"/>
        </w:rPr>
        <w:t>dci</w:t>
      </w:r>
      <w:r w:rsidRPr="004758AD">
        <w:rPr>
          <w:rFonts w:ascii="Times New Roman" w:hAnsi="Times New Roman" w:cs="Times New Roman"/>
          <w:sz w:val="24"/>
          <w:szCs w:val="24"/>
          <w:lang w:val="en-US"/>
        </w:rPr>
        <w:t>(1)/</w:t>
      </w:r>
      <w:proofErr w:type="spellStart"/>
      <w:r w:rsidRPr="00BD1F8D">
        <w:rPr>
          <w:rFonts w:ascii="Times New Roman" w:hAnsi="Times New Roman" w:cs="Times New Roman"/>
          <w:sz w:val="24"/>
          <w:szCs w:val="24"/>
          <w:lang w:val="en-US"/>
        </w:rPr>
        <w:t>dt</w:t>
      </w:r>
      <w:proofErr w:type="spellEnd"/>
      <w:r w:rsidRPr="004758AD">
        <w:rPr>
          <w:rFonts w:ascii="Times New Roman" w:hAnsi="Times New Roman" w:cs="Times New Roman"/>
          <w:sz w:val="24"/>
          <w:szCs w:val="24"/>
          <w:lang w:val="en-US"/>
        </w:rPr>
        <w:t xml:space="preserve"> = </w:t>
      </w:r>
      <w:r w:rsidRPr="00BD1F8D">
        <w:rPr>
          <w:rFonts w:ascii="Times New Roman" w:hAnsi="Times New Roman" w:cs="Times New Roman"/>
          <w:sz w:val="24"/>
          <w:szCs w:val="24"/>
        </w:rPr>
        <w:t>φ</w:t>
      </w:r>
      <w:r w:rsidRPr="00BD1F8D">
        <w:rPr>
          <w:rFonts w:ascii="Times New Roman" w:hAnsi="Times New Roman" w:cs="Times New Roman"/>
          <w:sz w:val="24"/>
          <w:szCs w:val="24"/>
          <w:lang w:val="en-US"/>
        </w:rPr>
        <w:t>i</w:t>
      </w:r>
      <w:r w:rsidRPr="004758AD">
        <w:rPr>
          <w:rFonts w:ascii="Times New Roman" w:hAnsi="Times New Roman" w:cs="Times New Roman"/>
          <w:sz w:val="24"/>
          <w:szCs w:val="24"/>
          <w:lang w:val="en-US"/>
        </w:rPr>
        <w:t>(1)(</w:t>
      </w:r>
      <w:r w:rsidRPr="00BD1F8D">
        <w:rPr>
          <w:rFonts w:ascii="Times New Roman" w:hAnsi="Times New Roman" w:cs="Times New Roman"/>
          <w:sz w:val="24"/>
          <w:szCs w:val="24"/>
          <w:lang w:val="en-US"/>
        </w:rPr>
        <w:t>c</w:t>
      </w:r>
      <w:r w:rsidRPr="004758AD">
        <w:rPr>
          <w:rFonts w:ascii="Times New Roman" w:hAnsi="Times New Roman" w:cs="Times New Roman"/>
          <w:sz w:val="24"/>
          <w:szCs w:val="24"/>
          <w:lang w:val="en-US"/>
        </w:rPr>
        <w:t xml:space="preserve">1(1), </w:t>
      </w:r>
      <w:r w:rsidRPr="00BD1F8D">
        <w:rPr>
          <w:rFonts w:ascii="Times New Roman" w:hAnsi="Times New Roman" w:cs="Times New Roman"/>
          <w:sz w:val="24"/>
          <w:szCs w:val="24"/>
          <w:lang w:val="en-US"/>
        </w:rPr>
        <w:t>c</w:t>
      </w:r>
      <w:r w:rsidRPr="004758AD">
        <w:rPr>
          <w:rFonts w:ascii="Times New Roman" w:hAnsi="Times New Roman" w:cs="Times New Roman"/>
          <w:sz w:val="24"/>
          <w:szCs w:val="24"/>
          <w:lang w:val="en-US"/>
        </w:rPr>
        <w:t xml:space="preserve">2(1),…, </w:t>
      </w:r>
      <w:r w:rsidRPr="00BD1F8D">
        <w:rPr>
          <w:rFonts w:ascii="Times New Roman" w:hAnsi="Times New Roman" w:cs="Times New Roman"/>
          <w:sz w:val="24"/>
          <w:szCs w:val="24"/>
          <w:lang w:val="en-US"/>
        </w:rPr>
        <w:t>c</w:t>
      </w:r>
      <w:r w:rsidRPr="004758AD">
        <w:rPr>
          <w:rFonts w:ascii="Times New Roman" w:hAnsi="Times New Roman" w:cs="Times New Roman"/>
          <w:sz w:val="24"/>
          <w:szCs w:val="24"/>
          <w:lang w:val="en-US"/>
        </w:rPr>
        <w:t xml:space="preserve">15(1); </w:t>
      </w:r>
      <w:r w:rsidRPr="00BD1F8D">
        <w:rPr>
          <w:rFonts w:ascii="Times New Roman" w:hAnsi="Times New Roman" w:cs="Times New Roman"/>
          <w:sz w:val="24"/>
          <w:szCs w:val="24"/>
          <w:lang w:val="en-US"/>
        </w:rPr>
        <w:t>t</w:t>
      </w:r>
      <w:r w:rsidRPr="004758AD">
        <w:rPr>
          <w:rFonts w:ascii="Times New Roman" w:hAnsi="Times New Roman" w:cs="Times New Roman"/>
          <w:sz w:val="24"/>
          <w:szCs w:val="24"/>
          <w:lang w:val="en-US"/>
        </w:rPr>
        <w:t xml:space="preserve">(1), </w:t>
      </w:r>
      <w:r w:rsidRPr="00BD1F8D">
        <w:rPr>
          <w:rFonts w:ascii="Times New Roman" w:hAnsi="Times New Roman" w:cs="Times New Roman"/>
          <w:sz w:val="24"/>
          <w:szCs w:val="24"/>
          <w:lang w:val="en-US"/>
        </w:rPr>
        <w:t>I</w:t>
      </w:r>
      <w:r w:rsidRPr="004758AD">
        <w:rPr>
          <w:rFonts w:ascii="Times New Roman" w:hAnsi="Times New Roman" w:cs="Times New Roman"/>
          <w:sz w:val="24"/>
          <w:szCs w:val="24"/>
          <w:lang w:val="en-US"/>
        </w:rPr>
        <w:t xml:space="preserve">0(1), </w:t>
      </w:r>
      <w:r w:rsidRPr="00BD1F8D">
        <w:rPr>
          <w:rFonts w:ascii="Times New Roman" w:hAnsi="Times New Roman" w:cs="Times New Roman"/>
          <w:sz w:val="24"/>
          <w:szCs w:val="24"/>
          <w:lang w:val="en-US"/>
        </w:rPr>
        <w:t>Pa</w:t>
      </w:r>
      <w:r w:rsidRPr="004758AD">
        <w:rPr>
          <w:rFonts w:ascii="Times New Roman" w:hAnsi="Times New Roman" w:cs="Times New Roman"/>
          <w:sz w:val="24"/>
          <w:szCs w:val="24"/>
          <w:lang w:val="en-US"/>
        </w:rPr>
        <w:t xml:space="preserve">, </w:t>
      </w:r>
      <w:r w:rsidRPr="00BD1F8D">
        <w:rPr>
          <w:rFonts w:ascii="Times New Roman" w:hAnsi="Times New Roman" w:cs="Times New Roman"/>
          <w:sz w:val="24"/>
          <w:szCs w:val="24"/>
          <w:lang w:val="en-US"/>
        </w:rPr>
        <w:t>W</w:t>
      </w:r>
      <w:r w:rsidRPr="004758AD">
        <w:rPr>
          <w:rFonts w:ascii="Times New Roman" w:hAnsi="Times New Roman" w:cs="Times New Roman"/>
          <w:sz w:val="24"/>
          <w:szCs w:val="24"/>
          <w:lang w:val="en-US"/>
        </w:rPr>
        <w:t>,…)+</w:t>
      </w:r>
      <w:r w:rsidRPr="00BD1F8D">
        <w:rPr>
          <w:rFonts w:ascii="Times New Roman" w:hAnsi="Times New Roman" w:cs="Times New Roman"/>
          <w:sz w:val="24"/>
          <w:szCs w:val="24"/>
        </w:rPr>
        <w:t>ψ</w:t>
      </w:r>
      <w:r w:rsidRPr="00BD1F8D">
        <w:rPr>
          <w:rFonts w:ascii="Times New Roman" w:hAnsi="Times New Roman" w:cs="Times New Roman"/>
          <w:sz w:val="24"/>
          <w:szCs w:val="24"/>
          <w:lang w:val="en-US"/>
        </w:rPr>
        <w:t>i</w:t>
      </w:r>
      <w:r w:rsidRPr="004758AD">
        <w:rPr>
          <w:rFonts w:ascii="Times New Roman" w:hAnsi="Times New Roman" w:cs="Times New Roman"/>
          <w:sz w:val="24"/>
          <w:szCs w:val="24"/>
          <w:lang w:val="en-US"/>
        </w:rPr>
        <w:t xml:space="preserve"> (1)( </w:t>
      </w:r>
      <w:r w:rsidRPr="00BD1F8D">
        <w:rPr>
          <w:rFonts w:ascii="Times New Roman" w:hAnsi="Times New Roman" w:cs="Times New Roman"/>
          <w:sz w:val="24"/>
          <w:szCs w:val="24"/>
          <w:lang w:val="en-US"/>
        </w:rPr>
        <w:t>c</w:t>
      </w:r>
      <w:r w:rsidRPr="004758AD">
        <w:rPr>
          <w:rFonts w:ascii="Times New Roman" w:hAnsi="Times New Roman" w:cs="Times New Roman"/>
          <w:sz w:val="24"/>
          <w:szCs w:val="24"/>
          <w:lang w:val="en-US"/>
        </w:rPr>
        <w:t xml:space="preserve">1(2), </w:t>
      </w:r>
      <w:r w:rsidRPr="00BD1F8D">
        <w:rPr>
          <w:rFonts w:ascii="Times New Roman" w:hAnsi="Times New Roman" w:cs="Times New Roman"/>
          <w:sz w:val="24"/>
          <w:szCs w:val="24"/>
          <w:lang w:val="en-US"/>
        </w:rPr>
        <w:t>c</w:t>
      </w:r>
      <w:r w:rsidRPr="004758AD">
        <w:rPr>
          <w:rFonts w:ascii="Times New Roman" w:hAnsi="Times New Roman" w:cs="Times New Roman"/>
          <w:sz w:val="24"/>
          <w:szCs w:val="24"/>
          <w:lang w:val="en-US"/>
        </w:rPr>
        <w:t>2(2)</w:t>
      </w:r>
      <w:r w:rsidR="000E2DF1" w:rsidRPr="004758AD">
        <w:rPr>
          <w:rFonts w:ascii="Times New Roman" w:hAnsi="Times New Roman" w:cs="Times New Roman"/>
          <w:sz w:val="24"/>
          <w:szCs w:val="24"/>
          <w:lang w:val="en-US"/>
        </w:rPr>
        <w:t xml:space="preserve">,…, </w:t>
      </w:r>
      <w:r w:rsidR="000E2DF1">
        <w:rPr>
          <w:rFonts w:ascii="Times New Roman" w:hAnsi="Times New Roman" w:cs="Times New Roman"/>
          <w:sz w:val="24"/>
          <w:szCs w:val="24"/>
          <w:lang w:val="en-US"/>
        </w:rPr>
        <w:t>c</w:t>
      </w:r>
      <w:r w:rsidR="000E2DF1" w:rsidRPr="004758AD">
        <w:rPr>
          <w:rFonts w:ascii="Times New Roman" w:hAnsi="Times New Roman" w:cs="Times New Roman"/>
          <w:sz w:val="24"/>
          <w:szCs w:val="24"/>
          <w:lang w:val="en-US"/>
        </w:rPr>
        <w:t xml:space="preserve">15(2); </w:t>
      </w:r>
      <w:r w:rsidR="000E2DF1">
        <w:rPr>
          <w:rFonts w:ascii="Times New Roman" w:hAnsi="Times New Roman" w:cs="Times New Roman"/>
          <w:sz w:val="24"/>
          <w:szCs w:val="24"/>
          <w:lang w:val="en-US"/>
        </w:rPr>
        <w:t>t</w:t>
      </w:r>
      <w:r w:rsidR="000E2DF1" w:rsidRPr="004758AD">
        <w:rPr>
          <w:rFonts w:ascii="Times New Roman" w:hAnsi="Times New Roman" w:cs="Times New Roman"/>
          <w:sz w:val="24"/>
          <w:szCs w:val="24"/>
          <w:lang w:val="en-US"/>
        </w:rPr>
        <w:t xml:space="preserve">(2), </w:t>
      </w:r>
      <w:r w:rsidR="000E2DF1">
        <w:rPr>
          <w:rFonts w:ascii="Times New Roman" w:hAnsi="Times New Roman" w:cs="Times New Roman"/>
          <w:sz w:val="24"/>
          <w:szCs w:val="24"/>
          <w:lang w:val="en-US"/>
        </w:rPr>
        <w:t>W</w:t>
      </w:r>
      <w:r w:rsidR="000E2DF1" w:rsidRPr="004758AD">
        <w:rPr>
          <w:rFonts w:ascii="Times New Roman" w:hAnsi="Times New Roman" w:cs="Times New Roman"/>
          <w:sz w:val="24"/>
          <w:szCs w:val="24"/>
          <w:lang w:val="en-US"/>
        </w:rPr>
        <w:t xml:space="preserve">,…)    </w:t>
      </w:r>
      <w:r w:rsidR="000E2DF1">
        <w:rPr>
          <w:rFonts w:ascii="Times New Roman" w:hAnsi="Times New Roman" w:cs="Times New Roman"/>
          <w:sz w:val="24"/>
          <w:szCs w:val="24"/>
          <w:lang w:val="en-US"/>
        </w:rPr>
        <w:t>(1.1)</w:t>
      </w:r>
    </w:p>
    <w:p w:rsidR="00BD1F8D" w:rsidRPr="00BD1F8D" w:rsidRDefault="00BD1F8D" w:rsidP="000E2DF1">
      <w:pPr>
        <w:spacing w:after="0" w:line="360" w:lineRule="auto"/>
        <w:rPr>
          <w:rFonts w:ascii="Times New Roman" w:hAnsi="Times New Roman" w:cs="Times New Roman"/>
          <w:sz w:val="24"/>
          <w:szCs w:val="24"/>
          <w:lang w:val="en-US"/>
        </w:rPr>
      </w:pPr>
      <w:r w:rsidRPr="00BD1F8D">
        <w:rPr>
          <w:rFonts w:ascii="Times New Roman" w:hAnsi="Times New Roman" w:cs="Times New Roman"/>
          <w:sz w:val="24"/>
          <w:szCs w:val="24"/>
          <w:lang w:val="en-US"/>
        </w:rPr>
        <w:t>dci(2)/</w:t>
      </w:r>
      <w:proofErr w:type="spellStart"/>
      <w:r w:rsidRPr="00BD1F8D">
        <w:rPr>
          <w:rFonts w:ascii="Times New Roman" w:hAnsi="Times New Roman" w:cs="Times New Roman"/>
          <w:sz w:val="24"/>
          <w:szCs w:val="24"/>
          <w:lang w:val="en-US"/>
        </w:rPr>
        <w:t>dt</w:t>
      </w:r>
      <w:proofErr w:type="spellEnd"/>
      <w:r w:rsidRPr="00BD1F8D">
        <w:rPr>
          <w:rFonts w:ascii="Times New Roman" w:hAnsi="Times New Roman" w:cs="Times New Roman"/>
          <w:sz w:val="24"/>
          <w:szCs w:val="24"/>
          <w:lang w:val="en-US"/>
        </w:rPr>
        <w:t xml:space="preserve"> = </w:t>
      </w:r>
      <w:r w:rsidRPr="00BD1F8D">
        <w:rPr>
          <w:rFonts w:ascii="Times New Roman" w:hAnsi="Times New Roman" w:cs="Times New Roman"/>
          <w:sz w:val="24"/>
          <w:szCs w:val="24"/>
        </w:rPr>
        <w:t>φ</w:t>
      </w:r>
      <w:r w:rsidRPr="00BD1F8D">
        <w:rPr>
          <w:rFonts w:ascii="Times New Roman" w:hAnsi="Times New Roman" w:cs="Times New Roman"/>
          <w:sz w:val="24"/>
          <w:szCs w:val="24"/>
          <w:lang w:val="en-US"/>
        </w:rPr>
        <w:t>i(2)(c1(2), c2(2),…, c15(2); t(2), I0(2), Pa, W,…)+</w:t>
      </w:r>
      <w:r w:rsidRPr="00BD1F8D">
        <w:rPr>
          <w:rFonts w:ascii="Times New Roman" w:hAnsi="Times New Roman" w:cs="Times New Roman"/>
          <w:sz w:val="24"/>
          <w:szCs w:val="24"/>
        </w:rPr>
        <w:t>ψ</w:t>
      </w:r>
      <w:r w:rsidRPr="00BD1F8D">
        <w:rPr>
          <w:rFonts w:ascii="Times New Roman" w:hAnsi="Times New Roman" w:cs="Times New Roman"/>
          <w:sz w:val="24"/>
          <w:szCs w:val="24"/>
          <w:lang w:val="en-US"/>
        </w:rPr>
        <w:t>i (2)( c1(1), c2(1),…, c15(1); t(1), W,…),   (1.2)</w:t>
      </w:r>
    </w:p>
    <w:p w:rsidR="000E2DF1" w:rsidRPr="004758AD" w:rsidRDefault="00BD1F8D" w:rsidP="000E2DF1">
      <w:pPr>
        <w:spacing w:after="0" w:line="360" w:lineRule="auto"/>
        <w:rPr>
          <w:rFonts w:ascii="Times New Roman" w:hAnsi="Times New Roman" w:cs="Times New Roman"/>
          <w:sz w:val="24"/>
          <w:szCs w:val="24"/>
          <w:lang w:val="en-US"/>
        </w:rPr>
      </w:pPr>
      <w:r w:rsidRPr="00BD1F8D">
        <w:rPr>
          <w:rFonts w:ascii="Times New Roman" w:hAnsi="Times New Roman" w:cs="Times New Roman"/>
          <w:sz w:val="24"/>
          <w:szCs w:val="24"/>
        </w:rPr>
        <w:t>где</w:t>
      </w:r>
      <w:r w:rsidRPr="00BD1F8D">
        <w:rPr>
          <w:rFonts w:ascii="Times New Roman" w:hAnsi="Times New Roman" w:cs="Times New Roman"/>
          <w:sz w:val="24"/>
          <w:szCs w:val="24"/>
          <w:lang w:val="en-US"/>
        </w:rPr>
        <w:t xml:space="preserve"> (c1(1), c2(1),…, c15(1))= (F(1), Z(1), B(1), DL(1), DC(1), C(1), N(1), P(1), NH4(1), NO2(1), NO3(1), PO4(1), CO2(1), O2(1), X(1));  (</w:t>
      </w:r>
      <w:proofErr w:type="gramStart"/>
      <w:r w:rsidRPr="00BD1F8D">
        <w:rPr>
          <w:rFonts w:ascii="Times New Roman" w:hAnsi="Times New Roman" w:cs="Times New Roman"/>
          <w:sz w:val="24"/>
          <w:szCs w:val="24"/>
          <w:lang w:val="en-US"/>
        </w:rPr>
        <w:t>c1(</w:t>
      </w:r>
      <w:proofErr w:type="gramEnd"/>
      <w:r w:rsidRPr="00BD1F8D">
        <w:rPr>
          <w:rFonts w:ascii="Times New Roman" w:hAnsi="Times New Roman" w:cs="Times New Roman"/>
          <w:sz w:val="24"/>
          <w:szCs w:val="24"/>
          <w:lang w:val="en-US"/>
        </w:rPr>
        <w:t xml:space="preserve">2), c2(2),…, c15(2))= (F(2), Z(2), B(2), DL(2), DC(2), C(2), N(2), P(2), NH4(2), NO2(2), NO3(2), PO4(2), CO2(2), O2(2), X(2))- </w:t>
      </w:r>
      <w:r w:rsidRPr="00BD1F8D">
        <w:rPr>
          <w:rFonts w:ascii="Times New Roman" w:hAnsi="Times New Roman" w:cs="Times New Roman"/>
          <w:sz w:val="24"/>
          <w:szCs w:val="24"/>
        </w:rPr>
        <w:t>вектор</w:t>
      </w:r>
      <w:r w:rsidRPr="00BD1F8D">
        <w:rPr>
          <w:rFonts w:ascii="Times New Roman" w:hAnsi="Times New Roman" w:cs="Times New Roman"/>
          <w:sz w:val="24"/>
          <w:szCs w:val="24"/>
          <w:lang w:val="en-US"/>
        </w:rPr>
        <w:t>-</w:t>
      </w:r>
      <w:r w:rsidRPr="00BD1F8D">
        <w:rPr>
          <w:rFonts w:ascii="Times New Roman" w:hAnsi="Times New Roman" w:cs="Times New Roman"/>
          <w:sz w:val="24"/>
          <w:szCs w:val="24"/>
        </w:rPr>
        <w:t>функции</w:t>
      </w:r>
      <w:r w:rsidRPr="00BD1F8D">
        <w:rPr>
          <w:rFonts w:ascii="Times New Roman" w:hAnsi="Times New Roman" w:cs="Times New Roman"/>
          <w:sz w:val="24"/>
          <w:szCs w:val="24"/>
          <w:lang w:val="en-US"/>
        </w:rPr>
        <w:t xml:space="preserve"> </w:t>
      </w:r>
      <w:r w:rsidRPr="00BD1F8D">
        <w:rPr>
          <w:rFonts w:ascii="Times New Roman" w:hAnsi="Times New Roman" w:cs="Times New Roman"/>
          <w:sz w:val="24"/>
          <w:szCs w:val="24"/>
        </w:rPr>
        <w:t>биоценоза</w:t>
      </w:r>
      <w:r w:rsidRPr="00BD1F8D">
        <w:rPr>
          <w:rFonts w:ascii="Times New Roman" w:hAnsi="Times New Roman" w:cs="Times New Roman"/>
          <w:sz w:val="24"/>
          <w:szCs w:val="24"/>
          <w:lang w:val="en-US"/>
        </w:rPr>
        <w:t xml:space="preserve"> </w:t>
      </w:r>
      <w:r w:rsidRPr="00BD1F8D">
        <w:rPr>
          <w:rFonts w:ascii="Times New Roman" w:hAnsi="Times New Roman" w:cs="Times New Roman"/>
          <w:sz w:val="24"/>
          <w:szCs w:val="24"/>
        </w:rPr>
        <w:t>и</w:t>
      </w:r>
      <w:r w:rsidRPr="00BD1F8D">
        <w:rPr>
          <w:rFonts w:ascii="Times New Roman" w:hAnsi="Times New Roman" w:cs="Times New Roman"/>
          <w:sz w:val="24"/>
          <w:szCs w:val="24"/>
          <w:lang w:val="en-US"/>
        </w:rPr>
        <w:t xml:space="preserve"> </w:t>
      </w:r>
      <w:r w:rsidRPr="00BD1F8D">
        <w:rPr>
          <w:rFonts w:ascii="Times New Roman" w:hAnsi="Times New Roman" w:cs="Times New Roman"/>
          <w:sz w:val="24"/>
          <w:szCs w:val="24"/>
        </w:rPr>
        <w:t>биотопа</w:t>
      </w:r>
      <w:r w:rsidRPr="00BD1F8D">
        <w:rPr>
          <w:rFonts w:ascii="Times New Roman" w:hAnsi="Times New Roman" w:cs="Times New Roman"/>
          <w:sz w:val="24"/>
          <w:szCs w:val="24"/>
          <w:lang w:val="en-US"/>
        </w:rPr>
        <w:t xml:space="preserve"> </w:t>
      </w:r>
      <w:r w:rsidRPr="00BD1F8D">
        <w:rPr>
          <w:rFonts w:ascii="Times New Roman" w:hAnsi="Times New Roman" w:cs="Times New Roman"/>
          <w:sz w:val="24"/>
          <w:szCs w:val="24"/>
        </w:rPr>
        <w:t>верхнего</w:t>
      </w:r>
      <w:r w:rsidRPr="00BD1F8D">
        <w:rPr>
          <w:rFonts w:ascii="Times New Roman" w:hAnsi="Times New Roman" w:cs="Times New Roman"/>
          <w:sz w:val="24"/>
          <w:szCs w:val="24"/>
          <w:lang w:val="en-US"/>
        </w:rPr>
        <w:t xml:space="preserve"> </w:t>
      </w:r>
      <w:r w:rsidRPr="00BD1F8D">
        <w:rPr>
          <w:rFonts w:ascii="Times New Roman" w:hAnsi="Times New Roman" w:cs="Times New Roman"/>
          <w:sz w:val="24"/>
          <w:szCs w:val="24"/>
        </w:rPr>
        <w:t>и</w:t>
      </w:r>
      <w:r w:rsidRPr="00BD1F8D">
        <w:rPr>
          <w:rFonts w:ascii="Times New Roman" w:hAnsi="Times New Roman" w:cs="Times New Roman"/>
          <w:sz w:val="24"/>
          <w:szCs w:val="24"/>
          <w:lang w:val="en-US"/>
        </w:rPr>
        <w:t xml:space="preserve"> </w:t>
      </w:r>
      <w:r w:rsidRPr="00BD1F8D">
        <w:rPr>
          <w:rFonts w:ascii="Times New Roman" w:hAnsi="Times New Roman" w:cs="Times New Roman"/>
          <w:sz w:val="24"/>
          <w:szCs w:val="24"/>
        </w:rPr>
        <w:t>нижнего</w:t>
      </w:r>
      <w:r w:rsidRPr="00BD1F8D">
        <w:rPr>
          <w:rFonts w:ascii="Times New Roman" w:hAnsi="Times New Roman" w:cs="Times New Roman"/>
          <w:sz w:val="24"/>
          <w:szCs w:val="24"/>
          <w:lang w:val="en-US"/>
        </w:rPr>
        <w:t xml:space="preserve"> </w:t>
      </w:r>
      <w:r w:rsidRPr="00BD1F8D">
        <w:rPr>
          <w:rFonts w:ascii="Times New Roman" w:hAnsi="Times New Roman" w:cs="Times New Roman"/>
          <w:sz w:val="24"/>
          <w:szCs w:val="24"/>
        </w:rPr>
        <w:t>слоев</w:t>
      </w:r>
      <w:r w:rsidRPr="00BD1F8D">
        <w:rPr>
          <w:rFonts w:ascii="Times New Roman" w:hAnsi="Times New Roman" w:cs="Times New Roman"/>
          <w:sz w:val="24"/>
          <w:szCs w:val="24"/>
          <w:lang w:val="en-US"/>
        </w:rPr>
        <w:t xml:space="preserve"> </w:t>
      </w:r>
      <w:r w:rsidRPr="00BD1F8D">
        <w:rPr>
          <w:rFonts w:ascii="Times New Roman" w:hAnsi="Times New Roman" w:cs="Times New Roman"/>
          <w:sz w:val="24"/>
          <w:szCs w:val="24"/>
        </w:rPr>
        <w:t>водоема</w:t>
      </w:r>
      <w:r w:rsidR="000E2DF1">
        <w:rPr>
          <w:rFonts w:ascii="Times New Roman" w:hAnsi="Times New Roman" w:cs="Times New Roman"/>
          <w:sz w:val="24"/>
          <w:szCs w:val="24"/>
          <w:lang w:val="en-US"/>
        </w:rPr>
        <w:t xml:space="preserve">. </w:t>
      </w:r>
    </w:p>
    <w:p w:rsidR="00BD1F8D" w:rsidRPr="00695BF8" w:rsidRDefault="00BD1F8D" w:rsidP="000E2DF1">
      <w:pPr>
        <w:spacing w:after="0" w:line="360" w:lineRule="auto"/>
        <w:ind w:firstLine="708"/>
        <w:jc w:val="both"/>
        <w:rPr>
          <w:rFonts w:ascii="Times New Roman" w:hAnsi="Times New Roman" w:cs="Times New Roman"/>
          <w:sz w:val="24"/>
          <w:szCs w:val="24"/>
        </w:rPr>
      </w:pPr>
      <w:r w:rsidRPr="00BD1F8D">
        <w:rPr>
          <w:rFonts w:ascii="Times New Roman" w:hAnsi="Times New Roman" w:cs="Times New Roman"/>
          <w:sz w:val="24"/>
          <w:szCs w:val="24"/>
        </w:rPr>
        <w:t>Функции φi(1) и φi(2) описывают химико-биологические превращения вещества в экосистеме, а функции ψi (1) и ψi (2) – процессы переноса вещества, обусловленные вертикальной диффузией компонентов и гравитационным осаждением взвешенных субстанций. Надстрочные индексы при компонентах и функциях указывают на их принадлежн</w:t>
      </w:r>
      <w:r w:rsidR="00695BF8">
        <w:rPr>
          <w:rFonts w:ascii="Times New Roman" w:hAnsi="Times New Roman" w:cs="Times New Roman"/>
          <w:sz w:val="24"/>
          <w:szCs w:val="24"/>
        </w:rPr>
        <w:t>ость к верхнему и нижнему слоям:</w:t>
      </w:r>
      <w:r w:rsidRPr="00BD1F8D">
        <w:rPr>
          <w:rFonts w:ascii="Times New Roman" w:hAnsi="Times New Roman" w:cs="Times New Roman"/>
          <w:sz w:val="24"/>
          <w:szCs w:val="24"/>
        </w:rPr>
        <w:t xml:space="preserve"> </w:t>
      </w:r>
    </w:p>
    <w:p w:rsidR="00BD1F8D" w:rsidRPr="00BD1F8D" w:rsidRDefault="00BD1F8D" w:rsidP="00695BF8">
      <w:pPr>
        <w:spacing w:after="0" w:line="360" w:lineRule="auto"/>
        <w:jc w:val="both"/>
        <w:rPr>
          <w:rFonts w:ascii="Times New Roman" w:hAnsi="Times New Roman" w:cs="Times New Roman"/>
          <w:sz w:val="24"/>
          <w:szCs w:val="24"/>
        </w:rPr>
      </w:pPr>
      <w:r w:rsidRPr="00BD1F8D">
        <w:rPr>
          <w:rFonts w:ascii="Times New Roman" w:hAnsi="Times New Roman" w:cs="Times New Roman"/>
          <w:sz w:val="24"/>
          <w:szCs w:val="24"/>
        </w:rPr>
        <w:t xml:space="preserve">t </w:t>
      </w:r>
      <w:r w:rsidR="00695BF8">
        <w:rPr>
          <w:rFonts w:ascii="Times New Roman" w:hAnsi="Times New Roman" w:cs="Times New Roman"/>
          <w:sz w:val="24"/>
          <w:szCs w:val="24"/>
        </w:rPr>
        <w:t>–</w:t>
      </w:r>
      <w:r w:rsidRPr="00BD1F8D">
        <w:rPr>
          <w:rFonts w:ascii="Times New Roman" w:hAnsi="Times New Roman" w:cs="Times New Roman"/>
          <w:sz w:val="24"/>
          <w:szCs w:val="24"/>
        </w:rPr>
        <w:t xml:space="preserve"> т</w:t>
      </w:r>
      <w:r w:rsidR="00695BF8">
        <w:rPr>
          <w:rFonts w:ascii="Times New Roman" w:hAnsi="Times New Roman" w:cs="Times New Roman"/>
          <w:sz w:val="24"/>
          <w:szCs w:val="24"/>
        </w:rPr>
        <w:t>емпература воды;</w:t>
      </w:r>
    </w:p>
    <w:p w:rsidR="00BD1F8D" w:rsidRPr="00BD1F8D" w:rsidRDefault="00BD1F8D" w:rsidP="00695BF8">
      <w:pPr>
        <w:spacing w:after="0" w:line="360" w:lineRule="auto"/>
        <w:jc w:val="both"/>
        <w:rPr>
          <w:rFonts w:ascii="Times New Roman" w:hAnsi="Times New Roman" w:cs="Times New Roman"/>
          <w:sz w:val="24"/>
          <w:szCs w:val="24"/>
        </w:rPr>
      </w:pPr>
      <w:r w:rsidRPr="00BD1F8D">
        <w:rPr>
          <w:rFonts w:ascii="Times New Roman" w:hAnsi="Times New Roman" w:cs="Times New Roman"/>
          <w:sz w:val="24"/>
          <w:szCs w:val="24"/>
        </w:rPr>
        <w:t>I0 – освещенн</w:t>
      </w:r>
      <w:r w:rsidR="00695BF8">
        <w:rPr>
          <w:rFonts w:ascii="Times New Roman" w:hAnsi="Times New Roman" w:cs="Times New Roman"/>
          <w:sz w:val="24"/>
          <w:szCs w:val="24"/>
        </w:rPr>
        <w:t>ость;</w:t>
      </w:r>
      <w:r w:rsidRPr="00BD1F8D">
        <w:rPr>
          <w:rFonts w:ascii="Times New Roman" w:hAnsi="Times New Roman" w:cs="Times New Roman"/>
          <w:sz w:val="24"/>
          <w:szCs w:val="24"/>
        </w:rPr>
        <w:t xml:space="preserve"> </w:t>
      </w:r>
    </w:p>
    <w:p w:rsidR="00BD1F8D" w:rsidRPr="00BD1F8D" w:rsidRDefault="00695BF8" w:rsidP="00695BF8">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Pa</w:t>
      </w:r>
      <w:proofErr w:type="spellEnd"/>
      <w:r>
        <w:rPr>
          <w:rFonts w:ascii="Times New Roman" w:hAnsi="Times New Roman" w:cs="Times New Roman"/>
          <w:sz w:val="24"/>
          <w:szCs w:val="24"/>
        </w:rPr>
        <w:t xml:space="preserve"> – атмосферное давление;</w:t>
      </w:r>
      <w:r w:rsidR="00BD1F8D" w:rsidRPr="00BD1F8D">
        <w:rPr>
          <w:rFonts w:ascii="Times New Roman" w:hAnsi="Times New Roman" w:cs="Times New Roman"/>
          <w:sz w:val="24"/>
          <w:szCs w:val="24"/>
        </w:rPr>
        <w:t xml:space="preserve"> </w:t>
      </w:r>
    </w:p>
    <w:p w:rsidR="00BD1F8D" w:rsidRPr="00BD1F8D" w:rsidRDefault="00695BF8" w:rsidP="00695B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 – скорость ветра;</w:t>
      </w:r>
    </w:p>
    <w:p w:rsidR="00BD1F8D" w:rsidRPr="00BD1F8D" w:rsidRDefault="00695BF8" w:rsidP="00695B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 – </w:t>
      </w:r>
      <w:r w:rsidR="00BD1F8D" w:rsidRPr="00BD1F8D">
        <w:rPr>
          <w:rFonts w:ascii="Times New Roman" w:hAnsi="Times New Roman" w:cs="Times New Roman"/>
          <w:sz w:val="24"/>
          <w:szCs w:val="24"/>
        </w:rPr>
        <w:t>сухая биомасса суммарного фитопланктона (в мг сух</w:t>
      </w:r>
      <w:proofErr w:type="gramStart"/>
      <w:r w:rsidR="00BD1F8D" w:rsidRPr="00BD1F8D">
        <w:rPr>
          <w:rFonts w:ascii="Times New Roman" w:hAnsi="Times New Roman" w:cs="Times New Roman"/>
          <w:sz w:val="24"/>
          <w:szCs w:val="24"/>
        </w:rPr>
        <w:t>.</w:t>
      </w:r>
      <w:proofErr w:type="gramEnd"/>
      <w:r w:rsidR="00BD1F8D" w:rsidRPr="00BD1F8D">
        <w:rPr>
          <w:rFonts w:ascii="Times New Roman" w:hAnsi="Times New Roman" w:cs="Times New Roman"/>
          <w:sz w:val="24"/>
          <w:szCs w:val="24"/>
        </w:rPr>
        <w:t xml:space="preserve"> </w:t>
      </w:r>
      <w:proofErr w:type="gramStart"/>
      <w:r w:rsidR="00BD1F8D" w:rsidRPr="00BD1F8D">
        <w:rPr>
          <w:rFonts w:ascii="Times New Roman" w:hAnsi="Times New Roman" w:cs="Times New Roman"/>
          <w:sz w:val="24"/>
          <w:szCs w:val="24"/>
        </w:rPr>
        <w:t>в</w:t>
      </w:r>
      <w:proofErr w:type="gramEnd"/>
      <w:r w:rsidR="00BD1F8D" w:rsidRPr="00BD1F8D">
        <w:rPr>
          <w:rFonts w:ascii="Times New Roman" w:hAnsi="Times New Roman" w:cs="Times New Roman"/>
          <w:sz w:val="24"/>
          <w:szCs w:val="24"/>
        </w:rPr>
        <w:t>еса/л)</w:t>
      </w:r>
      <w:r>
        <w:rPr>
          <w:rFonts w:ascii="Times New Roman" w:hAnsi="Times New Roman" w:cs="Times New Roman"/>
          <w:sz w:val="24"/>
          <w:szCs w:val="24"/>
        </w:rPr>
        <w:t>;</w:t>
      </w:r>
    </w:p>
    <w:p w:rsidR="00BD1F8D" w:rsidRPr="00BD1F8D" w:rsidRDefault="00BD1F8D" w:rsidP="00695BF8">
      <w:pPr>
        <w:spacing w:after="0" w:line="360" w:lineRule="auto"/>
        <w:jc w:val="both"/>
        <w:rPr>
          <w:rFonts w:ascii="Times New Roman" w:hAnsi="Times New Roman" w:cs="Times New Roman"/>
          <w:sz w:val="24"/>
          <w:szCs w:val="24"/>
        </w:rPr>
      </w:pPr>
      <w:r w:rsidRPr="00BD1F8D">
        <w:rPr>
          <w:rFonts w:ascii="Times New Roman" w:hAnsi="Times New Roman" w:cs="Times New Roman"/>
          <w:sz w:val="24"/>
          <w:szCs w:val="24"/>
        </w:rPr>
        <w:t>Z</w:t>
      </w:r>
      <w:r w:rsidR="00695BF8">
        <w:rPr>
          <w:rFonts w:ascii="Times New Roman" w:hAnsi="Times New Roman" w:cs="Times New Roman"/>
          <w:sz w:val="24"/>
          <w:szCs w:val="24"/>
        </w:rPr>
        <w:t xml:space="preserve"> – </w:t>
      </w:r>
      <w:r w:rsidRPr="00BD1F8D">
        <w:rPr>
          <w:rFonts w:ascii="Times New Roman" w:hAnsi="Times New Roman" w:cs="Times New Roman"/>
          <w:sz w:val="24"/>
          <w:szCs w:val="24"/>
        </w:rPr>
        <w:t>сухая биомасса суммарного зоопланктона (в мг сух</w:t>
      </w:r>
      <w:proofErr w:type="gramStart"/>
      <w:r w:rsidRPr="00BD1F8D">
        <w:rPr>
          <w:rFonts w:ascii="Times New Roman" w:hAnsi="Times New Roman" w:cs="Times New Roman"/>
          <w:sz w:val="24"/>
          <w:szCs w:val="24"/>
        </w:rPr>
        <w:t>.</w:t>
      </w:r>
      <w:proofErr w:type="gramEnd"/>
      <w:r w:rsidRPr="00BD1F8D">
        <w:rPr>
          <w:rFonts w:ascii="Times New Roman" w:hAnsi="Times New Roman" w:cs="Times New Roman"/>
          <w:sz w:val="24"/>
          <w:szCs w:val="24"/>
        </w:rPr>
        <w:t xml:space="preserve"> </w:t>
      </w:r>
      <w:proofErr w:type="gramStart"/>
      <w:r w:rsidRPr="00BD1F8D">
        <w:rPr>
          <w:rFonts w:ascii="Times New Roman" w:hAnsi="Times New Roman" w:cs="Times New Roman"/>
          <w:sz w:val="24"/>
          <w:szCs w:val="24"/>
        </w:rPr>
        <w:t>в</w:t>
      </w:r>
      <w:proofErr w:type="gramEnd"/>
      <w:r w:rsidRPr="00BD1F8D">
        <w:rPr>
          <w:rFonts w:ascii="Times New Roman" w:hAnsi="Times New Roman" w:cs="Times New Roman"/>
          <w:sz w:val="24"/>
          <w:szCs w:val="24"/>
        </w:rPr>
        <w:t>еса/л)</w:t>
      </w:r>
      <w:r w:rsidR="00695BF8">
        <w:rPr>
          <w:rFonts w:ascii="Times New Roman" w:hAnsi="Times New Roman" w:cs="Times New Roman"/>
          <w:sz w:val="24"/>
          <w:szCs w:val="24"/>
        </w:rPr>
        <w:t>;</w:t>
      </w:r>
    </w:p>
    <w:p w:rsidR="00BD1F8D" w:rsidRPr="00BD1F8D" w:rsidRDefault="00BD1F8D" w:rsidP="00695BF8">
      <w:pPr>
        <w:spacing w:after="0" w:line="360" w:lineRule="auto"/>
        <w:jc w:val="both"/>
        <w:rPr>
          <w:rFonts w:ascii="Times New Roman" w:hAnsi="Times New Roman" w:cs="Times New Roman"/>
          <w:sz w:val="24"/>
          <w:szCs w:val="24"/>
        </w:rPr>
      </w:pPr>
      <w:r w:rsidRPr="00BD1F8D">
        <w:rPr>
          <w:rFonts w:ascii="Times New Roman" w:hAnsi="Times New Roman" w:cs="Times New Roman"/>
          <w:sz w:val="24"/>
          <w:szCs w:val="24"/>
        </w:rPr>
        <w:t>B</w:t>
      </w:r>
      <w:r w:rsidR="00695BF8">
        <w:rPr>
          <w:rFonts w:ascii="Times New Roman" w:hAnsi="Times New Roman" w:cs="Times New Roman"/>
          <w:sz w:val="24"/>
          <w:szCs w:val="24"/>
        </w:rPr>
        <w:t xml:space="preserve"> –</w:t>
      </w:r>
      <w:r w:rsidRPr="00BD1F8D">
        <w:rPr>
          <w:rFonts w:ascii="Times New Roman" w:hAnsi="Times New Roman" w:cs="Times New Roman"/>
          <w:sz w:val="24"/>
          <w:szCs w:val="24"/>
        </w:rPr>
        <w:t xml:space="preserve"> суммарный </w:t>
      </w:r>
      <w:proofErr w:type="spellStart"/>
      <w:r w:rsidRPr="00BD1F8D">
        <w:rPr>
          <w:rFonts w:ascii="Times New Roman" w:hAnsi="Times New Roman" w:cs="Times New Roman"/>
          <w:sz w:val="24"/>
          <w:szCs w:val="24"/>
        </w:rPr>
        <w:t>бактериопланктон</w:t>
      </w:r>
      <w:proofErr w:type="spellEnd"/>
      <w:r w:rsidRPr="00BD1F8D">
        <w:rPr>
          <w:rFonts w:ascii="Times New Roman" w:hAnsi="Times New Roman" w:cs="Times New Roman"/>
          <w:sz w:val="24"/>
          <w:szCs w:val="24"/>
        </w:rPr>
        <w:t>, осуществляющий ферментативный гидролиз детрита (бактерии-</w:t>
      </w:r>
      <w:proofErr w:type="spellStart"/>
      <w:r w:rsidRPr="00BD1F8D">
        <w:rPr>
          <w:rFonts w:ascii="Times New Roman" w:hAnsi="Times New Roman" w:cs="Times New Roman"/>
          <w:sz w:val="24"/>
          <w:szCs w:val="24"/>
        </w:rPr>
        <w:t>сапротрофы</w:t>
      </w:r>
      <w:proofErr w:type="spellEnd"/>
      <w:r w:rsidRPr="00BD1F8D">
        <w:rPr>
          <w:rFonts w:ascii="Times New Roman" w:hAnsi="Times New Roman" w:cs="Times New Roman"/>
          <w:sz w:val="24"/>
          <w:szCs w:val="24"/>
        </w:rPr>
        <w:t>) (в мг сух</w:t>
      </w:r>
      <w:proofErr w:type="gramStart"/>
      <w:r w:rsidRPr="00BD1F8D">
        <w:rPr>
          <w:rFonts w:ascii="Times New Roman" w:hAnsi="Times New Roman" w:cs="Times New Roman"/>
          <w:sz w:val="24"/>
          <w:szCs w:val="24"/>
        </w:rPr>
        <w:t>.</w:t>
      </w:r>
      <w:proofErr w:type="gramEnd"/>
      <w:r w:rsidRPr="00BD1F8D">
        <w:rPr>
          <w:rFonts w:ascii="Times New Roman" w:hAnsi="Times New Roman" w:cs="Times New Roman"/>
          <w:sz w:val="24"/>
          <w:szCs w:val="24"/>
        </w:rPr>
        <w:t xml:space="preserve"> </w:t>
      </w:r>
      <w:proofErr w:type="gramStart"/>
      <w:r w:rsidRPr="00BD1F8D">
        <w:rPr>
          <w:rFonts w:ascii="Times New Roman" w:hAnsi="Times New Roman" w:cs="Times New Roman"/>
          <w:sz w:val="24"/>
          <w:szCs w:val="24"/>
        </w:rPr>
        <w:t>в</w:t>
      </w:r>
      <w:proofErr w:type="gramEnd"/>
      <w:r w:rsidRPr="00BD1F8D">
        <w:rPr>
          <w:rFonts w:ascii="Times New Roman" w:hAnsi="Times New Roman" w:cs="Times New Roman"/>
          <w:sz w:val="24"/>
          <w:szCs w:val="24"/>
        </w:rPr>
        <w:t>еса/л)</w:t>
      </w:r>
      <w:r w:rsidR="00695BF8">
        <w:rPr>
          <w:rFonts w:ascii="Times New Roman" w:hAnsi="Times New Roman" w:cs="Times New Roman"/>
          <w:sz w:val="24"/>
          <w:szCs w:val="24"/>
        </w:rPr>
        <w:t>;</w:t>
      </w:r>
    </w:p>
    <w:p w:rsidR="00BD1F8D" w:rsidRPr="00BD1F8D" w:rsidRDefault="00BD1F8D" w:rsidP="00695BF8">
      <w:pPr>
        <w:spacing w:after="0" w:line="360" w:lineRule="auto"/>
        <w:jc w:val="both"/>
        <w:rPr>
          <w:rFonts w:ascii="Times New Roman" w:hAnsi="Times New Roman" w:cs="Times New Roman"/>
          <w:sz w:val="24"/>
          <w:szCs w:val="24"/>
        </w:rPr>
      </w:pPr>
      <w:r w:rsidRPr="00BD1F8D">
        <w:rPr>
          <w:rFonts w:ascii="Times New Roman" w:hAnsi="Times New Roman" w:cs="Times New Roman"/>
          <w:sz w:val="24"/>
          <w:szCs w:val="24"/>
        </w:rPr>
        <w:t>DL</w:t>
      </w:r>
      <w:r w:rsidR="00695BF8">
        <w:rPr>
          <w:rFonts w:ascii="Times New Roman" w:hAnsi="Times New Roman" w:cs="Times New Roman"/>
          <w:sz w:val="24"/>
          <w:szCs w:val="24"/>
        </w:rPr>
        <w:t xml:space="preserve"> –</w:t>
      </w:r>
      <w:r w:rsidRPr="00BD1F8D">
        <w:rPr>
          <w:rFonts w:ascii="Times New Roman" w:hAnsi="Times New Roman" w:cs="Times New Roman"/>
          <w:sz w:val="24"/>
          <w:szCs w:val="24"/>
        </w:rPr>
        <w:t xml:space="preserve"> детрит лабильный</w:t>
      </w:r>
      <w:r w:rsidR="00695BF8">
        <w:rPr>
          <w:rFonts w:ascii="Times New Roman" w:hAnsi="Times New Roman" w:cs="Times New Roman"/>
          <w:sz w:val="24"/>
          <w:szCs w:val="24"/>
        </w:rPr>
        <w:t xml:space="preserve"> –</w:t>
      </w:r>
      <w:r w:rsidRPr="00BD1F8D">
        <w:rPr>
          <w:rFonts w:ascii="Times New Roman" w:hAnsi="Times New Roman" w:cs="Times New Roman"/>
          <w:sz w:val="24"/>
          <w:szCs w:val="24"/>
        </w:rPr>
        <w:t xml:space="preserve"> взвешенное в вод</w:t>
      </w:r>
      <w:r w:rsidR="00695BF8">
        <w:rPr>
          <w:rFonts w:ascii="Times New Roman" w:hAnsi="Times New Roman" w:cs="Times New Roman"/>
          <w:sz w:val="24"/>
          <w:szCs w:val="24"/>
        </w:rPr>
        <w:t>е неживое органическое вещество,</w:t>
      </w:r>
      <w:r w:rsidRPr="00BD1F8D">
        <w:rPr>
          <w:rFonts w:ascii="Times New Roman" w:hAnsi="Times New Roman" w:cs="Times New Roman"/>
          <w:sz w:val="24"/>
          <w:szCs w:val="24"/>
        </w:rPr>
        <w:t xml:space="preserve"> подверженное активному  бактериальному гидролизу (в мг сух</w:t>
      </w:r>
      <w:proofErr w:type="gramStart"/>
      <w:r w:rsidRPr="00BD1F8D">
        <w:rPr>
          <w:rFonts w:ascii="Times New Roman" w:hAnsi="Times New Roman" w:cs="Times New Roman"/>
          <w:sz w:val="24"/>
          <w:szCs w:val="24"/>
        </w:rPr>
        <w:t>.</w:t>
      </w:r>
      <w:proofErr w:type="gramEnd"/>
      <w:r w:rsidRPr="00BD1F8D">
        <w:rPr>
          <w:rFonts w:ascii="Times New Roman" w:hAnsi="Times New Roman" w:cs="Times New Roman"/>
          <w:sz w:val="24"/>
          <w:szCs w:val="24"/>
        </w:rPr>
        <w:t xml:space="preserve"> </w:t>
      </w:r>
      <w:proofErr w:type="gramStart"/>
      <w:r w:rsidRPr="00BD1F8D">
        <w:rPr>
          <w:rFonts w:ascii="Times New Roman" w:hAnsi="Times New Roman" w:cs="Times New Roman"/>
          <w:sz w:val="24"/>
          <w:szCs w:val="24"/>
        </w:rPr>
        <w:t>в</w:t>
      </w:r>
      <w:proofErr w:type="gramEnd"/>
      <w:r w:rsidRPr="00BD1F8D">
        <w:rPr>
          <w:rFonts w:ascii="Times New Roman" w:hAnsi="Times New Roman" w:cs="Times New Roman"/>
          <w:sz w:val="24"/>
          <w:szCs w:val="24"/>
        </w:rPr>
        <w:t>еса/л)</w:t>
      </w:r>
      <w:r w:rsidR="00695BF8">
        <w:rPr>
          <w:rFonts w:ascii="Times New Roman" w:hAnsi="Times New Roman" w:cs="Times New Roman"/>
          <w:sz w:val="24"/>
          <w:szCs w:val="24"/>
        </w:rPr>
        <w:t>;</w:t>
      </w:r>
    </w:p>
    <w:p w:rsidR="00BD1F8D" w:rsidRPr="00BD1F8D" w:rsidRDefault="00023663" w:rsidP="00695B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DC- детрит стойкий – </w:t>
      </w:r>
      <w:r w:rsidR="00BD1F8D" w:rsidRPr="00BD1F8D">
        <w:rPr>
          <w:rFonts w:ascii="Times New Roman" w:hAnsi="Times New Roman" w:cs="Times New Roman"/>
          <w:sz w:val="24"/>
          <w:szCs w:val="24"/>
        </w:rPr>
        <w:t>взвешенное в воде неживое органическое вещество, в меньшей степени подверженное бактериальному гидролизу (водный гумус) (в мг сух</w:t>
      </w:r>
      <w:proofErr w:type="gramStart"/>
      <w:r w:rsidR="00BD1F8D" w:rsidRPr="00BD1F8D">
        <w:rPr>
          <w:rFonts w:ascii="Times New Roman" w:hAnsi="Times New Roman" w:cs="Times New Roman"/>
          <w:sz w:val="24"/>
          <w:szCs w:val="24"/>
        </w:rPr>
        <w:t>.</w:t>
      </w:r>
      <w:proofErr w:type="gramEnd"/>
      <w:r w:rsidR="00BD1F8D" w:rsidRPr="00BD1F8D">
        <w:rPr>
          <w:rFonts w:ascii="Times New Roman" w:hAnsi="Times New Roman" w:cs="Times New Roman"/>
          <w:sz w:val="24"/>
          <w:szCs w:val="24"/>
        </w:rPr>
        <w:t xml:space="preserve"> </w:t>
      </w:r>
      <w:proofErr w:type="gramStart"/>
      <w:r w:rsidR="00BD1F8D" w:rsidRPr="00BD1F8D">
        <w:rPr>
          <w:rFonts w:ascii="Times New Roman" w:hAnsi="Times New Roman" w:cs="Times New Roman"/>
          <w:sz w:val="24"/>
          <w:szCs w:val="24"/>
        </w:rPr>
        <w:t>в</w:t>
      </w:r>
      <w:proofErr w:type="gramEnd"/>
      <w:r w:rsidR="00BD1F8D" w:rsidRPr="00BD1F8D">
        <w:rPr>
          <w:rFonts w:ascii="Times New Roman" w:hAnsi="Times New Roman" w:cs="Times New Roman"/>
          <w:sz w:val="24"/>
          <w:szCs w:val="24"/>
        </w:rPr>
        <w:t>еса/л)</w:t>
      </w:r>
      <w:r w:rsidR="00716C26">
        <w:rPr>
          <w:rFonts w:ascii="Times New Roman" w:hAnsi="Times New Roman" w:cs="Times New Roman"/>
          <w:sz w:val="24"/>
          <w:szCs w:val="24"/>
        </w:rPr>
        <w:t>;</w:t>
      </w:r>
    </w:p>
    <w:p w:rsidR="00BD1F8D" w:rsidRPr="00BD1F8D" w:rsidRDefault="00BD1F8D" w:rsidP="00695BF8">
      <w:pPr>
        <w:spacing w:after="0" w:line="360" w:lineRule="auto"/>
        <w:jc w:val="both"/>
        <w:rPr>
          <w:rFonts w:ascii="Times New Roman" w:hAnsi="Times New Roman" w:cs="Times New Roman"/>
          <w:sz w:val="24"/>
          <w:szCs w:val="24"/>
        </w:rPr>
      </w:pPr>
      <w:r w:rsidRPr="00BD1F8D">
        <w:rPr>
          <w:rFonts w:ascii="Times New Roman" w:hAnsi="Times New Roman" w:cs="Times New Roman"/>
          <w:sz w:val="24"/>
          <w:szCs w:val="24"/>
        </w:rPr>
        <w:t>С</w:t>
      </w:r>
      <w:r w:rsidR="00716C26">
        <w:rPr>
          <w:rFonts w:ascii="Times New Roman" w:hAnsi="Times New Roman" w:cs="Times New Roman"/>
          <w:sz w:val="24"/>
          <w:szCs w:val="24"/>
        </w:rPr>
        <w:t xml:space="preserve"> –</w:t>
      </w:r>
      <w:r w:rsidRPr="00BD1F8D">
        <w:rPr>
          <w:rFonts w:ascii="Times New Roman" w:hAnsi="Times New Roman" w:cs="Times New Roman"/>
          <w:sz w:val="24"/>
          <w:szCs w:val="24"/>
        </w:rPr>
        <w:t xml:space="preserve"> углерод, входящий в состав растворенных в воде органических веществ (</w:t>
      </w:r>
      <w:proofErr w:type="spellStart"/>
      <w:r w:rsidRPr="00BD1F8D">
        <w:rPr>
          <w:rFonts w:ascii="Times New Roman" w:hAnsi="Times New Roman" w:cs="Times New Roman"/>
          <w:sz w:val="24"/>
          <w:szCs w:val="24"/>
        </w:rPr>
        <w:t>мгС</w:t>
      </w:r>
      <w:proofErr w:type="spellEnd"/>
      <w:r w:rsidRPr="00BD1F8D">
        <w:rPr>
          <w:rFonts w:ascii="Times New Roman" w:hAnsi="Times New Roman" w:cs="Times New Roman"/>
          <w:sz w:val="24"/>
          <w:szCs w:val="24"/>
        </w:rPr>
        <w:t>/л)</w:t>
      </w:r>
      <w:r w:rsidR="00716C26">
        <w:rPr>
          <w:rFonts w:ascii="Times New Roman" w:hAnsi="Times New Roman" w:cs="Times New Roman"/>
          <w:sz w:val="24"/>
          <w:szCs w:val="24"/>
        </w:rPr>
        <w:t>;</w:t>
      </w:r>
    </w:p>
    <w:p w:rsidR="00BD1F8D" w:rsidRPr="00BD1F8D" w:rsidRDefault="00BD1F8D" w:rsidP="00695BF8">
      <w:pPr>
        <w:spacing w:after="0" w:line="360" w:lineRule="auto"/>
        <w:jc w:val="both"/>
        <w:rPr>
          <w:rFonts w:ascii="Times New Roman" w:hAnsi="Times New Roman" w:cs="Times New Roman"/>
          <w:sz w:val="24"/>
          <w:szCs w:val="24"/>
        </w:rPr>
      </w:pPr>
      <w:r w:rsidRPr="00BD1F8D">
        <w:rPr>
          <w:rFonts w:ascii="Times New Roman" w:hAnsi="Times New Roman" w:cs="Times New Roman"/>
          <w:sz w:val="24"/>
          <w:szCs w:val="24"/>
        </w:rPr>
        <w:t>N</w:t>
      </w:r>
      <w:r w:rsidR="00716C26">
        <w:rPr>
          <w:rFonts w:ascii="Times New Roman" w:hAnsi="Times New Roman" w:cs="Times New Roman"/>
          <w:sz w:val="24"/>
          <w:szCs w:val="24"/>
        </w:rPr>
        <w:t xml:space="preserve"> –</w:t>
      </w:r>
      <w:r w:rsidRPr="00BD1F8D">
        <w:rPr>
          <w:rFonts w:ascii="Times New Roman" w:hAnsi="Times New Roman" w:cs="Times New Roman"/>
          <w:sz w:val="24"/>
          <w:szCs w:val="24"/>
        </w:rPr>
        <w:t xml:space="preserve"> азот, входящий в состав растворенных в воде органических веществ (</w:t>
      </w:r>
      <w:proofErr w:type="spellStart"/>
      <w:r w:rsidRPr="00BD1F8D">
        <w:rPr>
          <w:rFonts w:ascii="Times New Roman" w:hAnsi="Times New Roman" w:cs="Times New Roman"/>
          <w:sz w:val="24"/>
          <w:szCs w:val="24"/>
        </w:rPr>
        <w:t>мг</w:t>
      </w:r>
      <w:proofErr w:type="gramStart"/>
      <w:r w:rsidRPr="00BD1F8D">
        <w:rPr>
          <w:rFonts w:ascii="Times New Roman" w:hAnsi="Times New Roman" w:cs="Times New Roman"/>
          <w:sz w:val="24"/>
          <w:szCs w:val="24"/>
        </w:rPr>
        <w:t>N</w:t>
      </w:r>
      <w:proofErr w:type="spellEnd"/>
      <w:proofErr w:type="gramEnd"/>
      <w:r w:rsidRPr="00BD1F8D">
        <w:rPr>
          <w:rFonts w:ascii="Times New Roman" w:hAnsi="Times New Roman" w:cs="Times New Roman"/>
          <w:sz w:val="24"/>
          <w:szCs w:val="24"/>
        </w:rPr>
        <w:t xml:space="preserve"> /л)</w:t>
      </w:r>
      <w:r w:rsidR="00716C26">
        <w:rPr>
          <w:rFonts w:ascii="Times New Roman" w:hAnsi="Times New Roman" w:cs="Times New Roman"/>
          <w:sz w:val="24"/>
          <w:szCs w:val="24"/>
        </w:rPr>
        <w:t>;</w:t>
      </w:r>
    </w:p>
    <w:p w:rsidR="00BD1F8D" w:rsidRPr="00BD1F8D" w:rsidRDefault="00BD1F8D" w:rsidP="00695BF8">
      <w:pPr>
        <w:spacing w:after="0" w:line="360" w:lineRule="auto"/>
        <w:jc w:val="both"/>
        <w:rPr>
          <w:rFonts w:ascii="Times New Roman" w:hAnsi="Times New Roman" w:cs="Times New Roman"/>
          <w:sz w:val="24"/>
          <w:szCs w:val="24"/>
        </w:rPr>
      </w:pPr>
      <w:r w:rsidRPr="00BD1F8D">
        <w:rPr>
          <w:rFonts w:ascii="Times New Roman" w:hAnsi="Times New Roman" w:cs="Times New Roman"/>
          <w:sz w:val="24"/>
          <w:szCs w:val="24"/>
        </w:rPr>
        <w:t>P</w:t>
      </w:r>
      <w:r w:rsidR="00716C26">
        <w:rPr>
          <w:rFonts w:ascii="Times New Roman" w:hAnsi="Times New Roman" w:cs="Times New Roman"/>
          <w:sz w:val="24"/>
          <w:szCs w:val="24"/>
        </w:rPr>
        <w:t xml:space="preserve"> –</w:t>
      </w:r>
      <w:r w:rsidRPr="00BD1F8D">
        <w:rPr>
          <w:rFonts w:ascii="Times New Roman" w:hAnsi="Times New Roman" w:cs="Times New Roman"/>
          <w:sz w:val="24"/>
          <w:szCs w:val="24"/>
        </w:rPr>
        <w:t xml:space="preserve"> фосфор, входящий в состав растворенных в воде органических веществ (</w:t>
      </w:r>
      <w:proofErr w:type="spellStart"/>
      <w:r w:rsidRPr="00BD1F8D">
        <w:rPr>
          <w:rFonts w:ascii="Times New Roman" w:hAnsi="Times New Roman" w:cs="Times New Roman"/>
          <w:sz w:val="24"/>
          <w:szCs w:val="24"/>
        </w:rPr>
        <w:t>мг</w:t>
      </w:r>
      <w:proofErr w:type="gramStart"/>
      <w:r w:rsidRPr="00BD1F8D">
        <w:rPr>
          <w:rFonts w:ascii="Times New Roman" w:hAnsi="Times New Roman" w:cs="Times New Roman"/>
          <w:sz w:val="24"/>
          <w:szCs w:val="24"/>
        </w:rPr>
        <w:t>P</w:t>
      </w:r>
      <w:proofErr w:type="spellEnd"/>
      <w:proofErr w:type="gramEnd"/>
      <w:r w:rsidRPr="00BD1F8D">
        <w:rPr>
          <w:rFonts w:ascii="Times New Roman" w:hAnsi="Times New Roman" w:cs="Times New Roman"/>
          <w:sz w:val="24"/>
          <w:szCs w:val="24"/>
        </w:rPr>
        <w:t xml:space="preserve"> /л)</w:t>
      </w:r>
      <w:r w:rsidR="00716C26">
        <w:rPr>
          <w:rFonts w:ascii="Times New Roman" w:hAnsi="Times New Roman" w:cs="Times New Roman"/>
          <w:sz w:val="24"/>
          <w:szCs w:val="24"/>
        </w:rPr>
        <w:t>;</w:t>
      </w:r>
    </w:p>
    <w:p w:rsidR="00BD1F8D" w:rsidRPr="00BD1F8D" w:rsidRDefault="00BD1F8D" w:rsidP="00695BF8">
      <w:pPr>
        <w:spacing w:after="0" w:line="360" w:lineRule="auto"/>
        <w:jc w:val="both"/>
        <w:rPr>
          <w:rFonts w:ascii="Times New Roman" w:hAnsi="Times New Roman" w:cs="Times New Roman"/>
          <w:sz w:val="24"/>
          <w:szCs w:val="24"/>
        </w:rPr>
      </w:pPr>
      <w:r w:rsidRPr="00BD1F8D">
        <w:rPr>
          <w:rFonts w:ascii="Times New Roman" w:hAnsi="Times New Roman" w:cs="Times New Roman"/>
          <w:sz w:val="24"/>
          <w:szCs w:val="24"/>
        </w:rPr>
        <w:t>NH4</w:t>
      </w:r>
      <w:r w:rsidR="00716C26">
        <w:rPr>
          <w:rFonts w:ascii="Times New Roman" w:hAnsi="Times New Roman" w:cs="Times New Roman"/>
          <w:sz w:val="24"/>
          <w:szCs w:val="24"/>
        </w:rPr>
        <w:t xml:space="preserve"> –</w:t>
      </w:r>
      <w:r w:rsidRPr="00BD1F8D">
        <w:rPr>
          <w:rFonts w:ascii="Times New Roman" w:hAnsi="Times New Roman" w:cs="Times New Roman"/>
          <w:sz w:val="24"/>
          <w:szCs w:val="24"/>
        </w:rPr>
        <w:t xml:space="preserve"> аммонийный азот растворенных в</w:t>
      </w:r>
      <w:r w:rsidR="00716C26">
        <w:rPr>
          <w:rFonts w:ascii="Times New Roman" w:hAnsi="Times New Roman" w:cs="Times New Roman"/>
          <w:sz w:val="24"/>
          <w:szCs w:val="24"/>
        </w:rPr>
        <w:t xml:space="preserve"> воде минеральных веществ (мгN-</w:t>
      </w:r>
      <w:r w:rsidRPr="00BD1F8D">
        <w:rPr>
          <w:rFonts w:ascii="Times New Roman" w:hAnsi="Times New Roman" w:cs="Times New Roman"/>
          <w:sz w:val="24"/>
          <w:szCs w:val="24"/>
        </w:rPr>
        <w:t>NH4 /л)</w:t>
      </w:r>
      <w:r w:rsidR="00716C26">
        <w:rPr>
          <w:rFonts w:ascii="Times New Roman" w:hAnsi="Times New Roman" w:cs="Times New Roman"/>
          <w:sz w:val="24"/>
          <w:szCs w:val="24"/>
        </w:rPr>
        <w:t>;</w:t>
      </w:r>
    </w:p>
    <w:p w:rsidR="00BD1F8D" w:rsidRPr="00BD1F8D" w:rsidRDefault="00BD1F8D" w:rsidP="00695BF8">
      <w:pPr>
        <w:spacing w:after="0" w:line="360" w:lineRule="auto"/>
        <w:jc w:val="both"/>
        <w:rPr>
          <w:rFonts w:ascii="Times New Roman" w:hAnsi="Times New Roman" w:cs="Times New Roman"/>
          <w:sz w:val="24"/>
          <w:szCs w:val="24"/>
        </w:rPr>
      </w:pPr>
      <w:r w:rsidRPr="00BD1F8D">
        <w:rPr>
          <w:rFonts w:ascii="Times New Roman" w:hAnsi="Times New Roman" w:cs="Times New Roman"/>
          <w:sz w:val="24"/>
          <w:szCs w:val="24"/>
        </w:rPr>
        <w:t>NO2</w:t>
      </w:r>
      <w:r w:rsidR="00716C26">
        <w:rPr>
          <w:rFonts w:ascii="Times New Roman" w:hAnsi="Times New Roman" w:cs="Times New Roman"/>
          <w:sz w:val="24"/>
          <w:szCs w:val="24"/>
        </w:rPr>
        <w:t xml:space="preserve"> –</w:t>
      </w:r>
      <w:r w:rsidRPr="00BD1F8D">
        <w:rPr>
          <w:rFonts w:ascii="Times New Roman" w:hAnsi="Times New Roman" w:cs="Times New Roman"/>
          <w:sz w:val="24"/>
          <w:szCs w:val="24"/>
        </w:rPr>
        <w:t xml:space="preserve"> нитритный азот растворенных в</w:t>
      </w:r>
      <w:r w:rsidR="00716C26">
        <w:rPr>
          <w:rFonts w:ascii="Times New Roman" w:hAnsi="Times New Roman" w:cs="Times New Roman"/>
          <w:sz w:val="24"/>
          <w:szCs w:val="24"/>
        </w:rPr>
        <w:t xml:space="preserve"> воде минеральных веществ (мгN-</w:t>
      </w:r>
      <w:r w:rsidRPr="00BD1F8D">
        <w:rPr>
          <w:rFonts w:ascii="Times New Roman" w:hAnsi="Times New Roman" w:cs="Times New Roman"/>
          <w:sz w:val="24"/>
          <w:szCs w:val="24"/>
        </w:rPr>
        <w:t>NO2 /л)</w:t>
      </w:r>
      <w:r w:rsidR="00716C26">
        <w:rPr>
          <w:rFonts w:ascii="Times New Roman" w:hAnsi="Times New Roman" w:cs="Times New Roman"/>
          <w:sz w:val="24"/>
          <w:szCs w:val="24"/>
        </w:rPr>
        <w:t>;</w:t>
      </w:r>
    </w:p>
    <w:p w:rsidR="00BD1F8D" w:rsidRPr="00BD1F8D" w:rsidRDefault="00BD1F8D" w:rsidP="00695BF8">
      <w:pPr>
        <w:spacing w:after="0" w:line="360" w:lineRule="auto"/>
        <w:jc w:val="both"/>
        <w:rPr>
          <w:rFonts w:ascii="Times New Roman" w:hAnsi="Times New Roman" w:cs="Times New Roman"/>
          <w:sz w:val="24"/>
          <w:szCs w:val="24"/>
        </w:rPr>
      </w:pPr>
      <w:r w:rsidRPr="00BD1F8D">
        <w:rPr>
          <w:rFonts w:ascii="Times New Roman" w:hAnsi="Times New Roman" w:cs="Times New Roman"/>
          <w:sz w:val="24"/>
          <w:szCs w:val="24"/>
        </w:rPr>
        <w:t>NO3- нитратный азот растворенных в воде минер</w:t>
      </w:r>
      <w:r w:rsidR="00716C26">
        <w:rPr>
          <w:rFonts w:ascii="Times New Roman" w:hAnsi="Times New Roman" w:cs="Times New Roman"/>
          <w:sz w:val="24"/>
          <w:szCs w:val="24"/>
        </w:rPr>
        <w:t>альных веществ (мгN-</w:t>
      </w:r>
      <w:r w:rsidRPr="00BD1F8D">
        <w:rPr>
          <w:rFonts w:ascii="Times New Roman" w:hAnsi="Times New Roman" w:cs="Times New Roman"/>
          <w:sz w:val="24"/>
          <w:szCs w:val="24"/>
        </w:rPr>
        <w:t>NO3 /л)</w:t>
      </w:r>
      <w:r w:rsidR="00716C26">
        <w:rPr>
          <w:rFonts w:ascii="Times New Roman" w:hAnsi="Times New Roman" w:cs="Times New Roman"/>
          <w:sz w:val="24"/>
          <w:szCs w:val="24"/>
        </w:rPr>
        <w:t>;</w:t>
      </w:r>
    </w:p>
    <w:p w:rsidR="00BD1F8D" w:rsidRPr="00BD1F8D" w:rsidRDefault="00BD1F8D" w:rsidP="00695BF8">
      <w:pPr>
        <w:spacing w:after="0" w:line="360" w:lineRule="auto"/>
        <w:jc w:val="both"/>
        <w:rPr>
          <w:rFonts w:ascii="Times New Roman" w:hAnsi="Times New Roman" w:cs="Times New Roman"/>
          <w:sz w:val="24"/>
          <w:szCs w:val="24"/>
        </w:rPr>
      </w:pPr>
      <w:r w:rsidRPr="00BD1F8D">
        <w:rPr>
          <w:rFonts w:ascii="Times New Roman" w:hAnsi="Times New Roman" w:cs="Times New Roman"/>
          <w:sz w:val="24"/>
          <w:szCs w:val="24"/>
        </w:rPr>
        <w:t>PO4</w:t>
      </w:r>
      <w:r w:rsidR="00716C26">
        <w:rPr>
          <w:rFonts w:ascii="Times New Roman" w:hAnsi="Times New Roman" w:cs="Times New Roman"/>
          <w:sz w:val="24"/>
          <w:szCs w:val="24"/>
        </w:rPr>
        <w:t xml:space="preserve"> –</w:t>
      </w:r>
      <w:r w:rsidRPr="00BD1F8D">
        <w:rPr>
          <w:rFonts w:ascii="Times New Roman" w:hAnsi="Times New Roman" w:cs="Times New Roman"/>
          <w:sz w:val="24"/>
          <w:szCs w:val="24"/>
        </w:rPr>
        <w:t xml:space="preserve"> фосфор растворенных в</w:t>
      </w:r>
      <w:r w:rsidR="00716C26">
        <w:rPr>
          <w:rFonts w:ascii="Times New Roman" w:hAnsi="Times New Roman" w:cs="Times New Roman"/>
          <w:sz w:val="24"/>
          <w:szCs w:val="24"/>
        </w:rPr>
        <w:t xml:space="preserve"> воде минеральных веществ (мгP-</w:t>
      </w:r>
      <w:r w:rsidRPr="00BD1F8D">
        <w:rPr>
          <w:rFonts w:ascii="Times New Roman" w:hAnsi="Times New Roman" w:cs="Times New Roman"/>
          <w:sz w:val="24"/>
          <w:szCs w:val="24"/>
        </w:rPr>
        <w:t>PO4 /л)</w:t>
      </w:r>
      <w:r w:rsidR="00716C26">
        <w:rPr>
          <w:rFonts w:ascii="Times New Roman" w:hAnsi="Times New Roman" w:cs="Times New Roman"/>
          <w:sz w:val="24"/>
          <w:szCs w:val="24"/>
        </w:rPr>
        <w:t>;</w:t>
      </w:r>
    </w:p>
    <w:p w:rsidR="00BD1F8D" w:rsidRPr="00BD1F8D" w:rsidRDefault="00BD1F8D" w:rsidP="00695BF8">
      <w:pPr>
        <w:spacing w:after="0" w:line="360" w:lineRule="auto"/>
        <w:jc w:val="both"/>
        <w:rPr>
          <w:rFonts w:ascii="Times New Roman" w:hAnsi="Times New Roman" w:cs="Times New Roman"/>
          <w:sz w:val="24"/>
          <w:szCs w:val="24"/>
        </w:rPr>
      </w:pPr>
      <w:r w:rsidRPr="00BD1F8D">
        <w:rPr>
          <w:rFonts w:ascii="Times New Roman" w:hAnsi="Times New Roman" w:cs="Times New Roman"/>
          <w:sz w:val="24"/>
          <w:szCs w:val="24"/>
        </w:rPr>
        <w:t>X</w:t>
      </w:r>
      <w:r w:rsidR="00716C26">
        <w:rPr>
          <w:rFonts w:ascii="Times New Roman" w:hAnsi="Times New Roman" w:cs="Times New Roman"/>
          <w:sz w:val="24"/>
          <w:szCs w:val="24"/>
        </w:rPr>
        <w:t xml:space="preserve"> –</w:t>
      </w:r>
      <w:r w:rsidRPr="00BD1F8D">
        <w:rPr>
          <w:rFonts w:ascii="Times New Roman" w:hAnsi="Times New Roman" w:cs="Times New Roman"/>
          <w:sz w:val="24"/>
          <w:szCs w:val="24"/>
        </w:rPr>
        <w:t xml:space="preserve"> вещество сухого остатка, содержащееся в воде в растворенном состоянии, не включающее в себя углерод, азот и фосфор, но составляющие вместе с ними сухой вес компонентов биоценоза и детрита (</w:t>
      </w:r>
      <w:proofErr w:type="spellStart"/>
      <w:r w:rsidRPr="00BD1F8D">
        <w:rPr>
          <w:rFonts w:ascii="Times New Roman" w:hAnsi="Times New Roman" w:cs="Times New Roman"/>
          <w:sz w:val="24"/>
          <w:szCs w:val="24"/>
        </w:rPr>
        <w:t>мг</w:t>
      </w:r>
      <w:proofErr w:type="gramStart"/>
      <w:r w:rsidRPr="00BD1F8D">
        <w:rPr>
          <w:rFonts w:ascii="Times New Roman" w:hAnsi="Times New Roman" w:cs="Times New Roman"/>
          <w:sz w:val="24"/>
          <w:szCs w:val="24"/>
        </w:rPr>
        <w:t>X</w:t>
      </w:r>
      <w:proofErr w:type="spellEnd"/>
      <w:proofErr w:type="gramEnd"/>
      <w:r w:rsidRPr="00BD1F8D">
        <w:rPr>
          <w:rFonts w:ascii="Times New Roman" w:hAnsi="Times New Roman" w:cs="Times New Roman"/>
          <w:sz w:val="24"/>
          <w:szCs w:val="24"/>
        </w:rPr>
        <w:t xml:space="preserve"> /л)</w:t>
      </w:r>
      <w:r w:rsidR="00716C26">
        <w:rPr>
          <w:rFonts w:ascii="Times New Roman" w:hAnsi="Times New Roman" w:cs="Times New Roman"/>
          <w:sz w:val="24"/>
          <w:szCs w:val="24"/>
        </w:rPr>
        <w:t>;</w:t>
      </w:r>
    </w:p>
    <w:p w:rsidR="00BD1F8D" w:rsidRPr="00BD1F8D" w:rsidRDefault="00BD1F8D" w:rsidP="00695BF8">
      <w:pPr>
        <w:spacing w:after="0" w:line="360" w:lineRule="auto"/>
        <w:jc w:val="both"/>
        <w:rPr>
          <w:rFonts w:ascii="Times New Roman" w:hAnsi="Times New Roman" w:cs="Times New Roman"/>
          <w:sz w:val="24"/>
          <w:szCs w:val="24"/>
        </w:rPr>
      </w:pPr>
      <w:r w:rsidRPr="00BD1F8D">
        <w:rPr>
          <w:rFonts w:ascii="Times New Roman" w:hAnsi="Times New Roman" w:cs="Times New Roman"/>
          <w:sz w:val="24"/>
          <w:szCs w:val="24"/>
        </w:rPr>
        <w:t>CO2</w:t>
      </w:r>
      <w:r w:rsidR="00716C26">
        <w:rPr>
          <w:rFonts w:ascii="Times New Roman" w:hAnsi="Times New Roman" w:cs="Times New Roman"/>
          <w:sz w:val="24"/>
          <w:szCs w:val="24"/>
        </w:rPr>
        <w:t xml:space="preserve"> –</w:t>
      </w:r>
      <w:r w:rsidRPr="00BD1F8D">
        <w:rPr>
          <w:rFonts w:ascii="Times New Roman" w:hAnsi="Times New Roman" w:cs="Times New Roman"/>
          <w:sz w:val="24"/>
          <w:szCs w:val="24"/>
        </w:rPr>
        <w:t xml:space="preserve"> углерод, содержащийся в растворенн</w:t>
      </w:r>
      <w:r w:rsidR="00716C26">
        <w:rPr>
          <w:rFonts w:ascii="Times New Roman" w:hAnsi="Times New Roman" w:cs="Times New Roman"/>
          <w:sz w:val="24"/>
          <w:szCs w:val="24"/>
        </w:rPr>
        <w:t>ой воде двуокиси углерода (мгС-</w:t>
      </w:r>
      <w:r w:rsidRPr="00BD1F8D">
        <w:rPr>
          <w:rFonts w:ascii="Times New Roman" w:hAnsi="Times New Roman" w:cs="Times New Roman"/>
          <w:sz w:val="24"/>
          <w:szCs w:val="24"/>
        </w:rPr>
        <w:t>СO2/л)</w:t>
      </w:r>
      <w:r w:rsidR="00716C26">
        <w:rPr>
          <w:rFonts w:ascii="Times New Roman" w:hAnsi="Times New Roman" w:cs="Times New Roman"/>
          <w:sz w:val="24"/>
          <w:szCs w:val="24"/>
        </w:rPr>
        <w:t>;</w:t>
      </w:r>
    </w:p>
    <w:p w:rsidR="00BD1F8D" w:rsidRPr="00BD1F8D" w:rsidRDefault="00BD1F8D" w:rsidP="00695BF8">
      <w:pPr>
        <w:spacing w:after="0" w:line="360" w:lineRule="auto"/>
        <w:jc w:val="both"/>
        <w:rPr>
          <w:rFonts w:ascii="Times New Roman" w:hAnsi="Times New Roman" w:cs="Times New Roman"/>
          <w:sz w:val="24"/>
          <w:szCs w:val="24"/>
        </w:rPr>
      </w:pPr>
      <w:r w:rsidRPr="00BD1F8D">
        <w:rPr>
          <w:rFonts w:ascii="Times New Roman" w:hAnsi="Times New Roman" w:cs="Times New Roman"/>
          <w:sz w:val="24"/>
          <w:szCs w:val="24"/>
        </w:rPr>
        <w:t>O2</w:t>
      </w:r>
      <w:r w:rsidR="00716C26">
        <w:rPr>
          <w:rFonts w:ascii="Times New Roman" w:hAnsi="Times New Roman" w:cs="Times New Roman"/>
          <w:sz w:val="24"/>
          <w:szCs w:val="24"/>
        </w:rPr>
        <w:t xml:space="preserve"> –</w:t>
      </w:r>
      <w:r w:rsidRPr="00BD1F8D">
        <w:rPr>
          <w:rFonts w:ascii="Times New Roman" w:hAnsi="Times New Roman" w:cs="Times New Roman"/>
          <w:sz w:val="24"/>
          <w:szCs w:val="24"/>
        </w:rPr>
        <w:t xml:space="preserve"> растворенный в воде молекулярный кислород (</w:t>
      </w:r>
      <w:proofErr w:type="spellStart"/>
      <w:r w:rsidRPr="00BD1F8D">
        <w:rPr>
          <w:rFonts w:ascii="Times New Roman" w:hAnsi="Times New Roman" w:cs="Times New Roman"/>
          <w:sz w:val="24"/>
          <w:szCs w:val="24"/>
        </w:rPr>
        <w:t>мгО</w:t>
      </w:r>
      <w:proofErr w:type="spellEnd"/>
      <w:r w:rsidRPr="00BD1F8D">
        <w:rPr>
          <w:rFonts w:ascii="Times New Roman" w:hAnsi="Times New Roman" w:cs="Times New Roman"/>
          <w:sz w:val="24"/>
          <w:szCs w:val="24"/>
        </w:rPr>
        <w:t>/л)</w:t>
      </w:r>
      <w:r w:rsidR="00716C26">
        <w:rPr>
          <w:rFonts w:ascii="Times New Roman" w:hAnsi="Times New Roman" w:cs="Times New Roman"/>
          <w:sz w:val="24"/>
          <w:szCs w:val="24"/>
        </w:rPr>
        <w:t>;</w:t>
      </w:r>
    </w:p>
    <w:p w:rsidR="00BD1F8D" w:rsidRPr="00BD1F8D" w:rsidRDefault="00BD1F8D" w:rsidP="00716C26">
      <w:pPr>
        <w:spacing w:after="0" w:line="360" w:lineRule="auto"/>
        <w:ind w:firstLine="708"/>
        <w:jc w:val="both"/>
        <w:rPr>
          <w:rFonts w:ascii="Times New Roman" w:hAnsi="Times New Roman" w:cs="Times New Roman"/>
          <w:sz w:val="24"/>
          <w:szCs w:val="24"/>
        </w:rPr>
      </w:pPr>
      <w:r w:rsidRPr="00BD1F8D">
        <w:rPr>
          <w:rFonts w:ascii="Times New Roman" w:hAnsi="Times New Roman" w:cs="Times New Roman"/>
          <w:sz w:val="24"/>
          <w:szCs w:val="24"/>
        </w:rPr>
        <w:t xml:space="preserve">Моделирование сводится к решению задачи Коши для систем уравнений (1.1), (1.2). Задача Коши ставится следующим образом. Среди всех решений системы требуется найти решение, удовлетворяющее начальным условиям: </w:t>
      </w:r>
    </w:p>
    <w:p w:rsidR="00BD1F8D" w:rsidRPr="0074448F" w:rsidRDefault="00BD1F8D" w:rsidP="00695BF8">
      <w:pPr>
        <w:spacing w:after="0" w:line="360" w:lineRule="auto"/>
        <w:jc w:val="both"/>
        <w:rPr>
          <w:rFonts w:ascii="Times New Roman" w:hAnsi="Times New Roman" w:cs="Times New Roman"/>
          <w:sz w:val="24"/>
          <w:szCs w:val="24"/>
          <w:lang w:val="en-US"/>
        </w:rPr>
      </w:pPr>
      <w:r w:rsidRPr="00BD1F8D">
        <w:rPr>
          <w:rFonts w:ascii="Times New Roman" w:hAnsi="Times New Roman" w:cs="Times New Roman"/>
          <w:sz w:val="24"/>
          <w:szCs w:val="24"/>
          <w:lang w:val="en-US"/>
        </w:rPr>
        <w:t>c</w:t>
      </w:r>
      <w:r w:rsidRPr="0074448F">
        <w:rPr>
          <w:rFonts w:ascii="Times New Roman" w:hAnsi="Times New Roman" w:cs="Times New Roman"/>
          <w:sz w:val="24"/>
          <w:szCs w:val="24"/>
          <w:lang w:val="en-US"/>
        </w:rPr>
        <w:t>1|</w:t>
      </w:r>
      <w:r w:rsidRPr="00BD1F8D">
        <w:rPr>
          <w:rFonts w:ascii="Times New Roman" w:hAnsi="Times New Roman" w:cs="Times New Roman"/>
          <w:sz w:val="24"/>
          <w:szCs w:val="24"/>
          <w:lang w:val="en-US"/>
        </w:rPr>
        <w:t>t</w:t>
      </w:r>
      <w:r w:rsidRPr="0074448F">
        <w:rPr>
          <w:rFonts w:ascii="Times New Roman" w:hAnsi="Times New Roman" w:cs="Times New Roman"/>
          <w:sz w:val="24"/>
          <w:szCs w:val="24"/>
          <w:lang w:val="en-US"/>
        </w:rPr>
        <w:t xml:space="preserve">=0= </w:t>
      </w:r>
      <w:proofErr w:type="gramStart"/>
      <w:r w:rsidRPr="00BD1F8D">
        <w:rPr>
          <w:rFonts w:ascii="Times New Roman" w:hAnsi="Times New Roman" w:cs="Times New Roman"/>
          <w:sz w:val="24"/>
          <w:szCs w:val="24"/>
          <w:lang w:val="en-US"/>
        </w:rPr>
        <w:t>c</w:t>
      </w:r>
      <w:r w:rsidRPr="0074448F">
        <w:rPr>
          <w:rFonts w:ascii="Times New Roman" w:hAnsi="Times New Roman" w:cs="Times New Roman"/>
          <w:sz w:val="24"/>
          <w:szCs w:val="24"/>
          <w:lang w:val="en-US"/>
        </w:rPr>
        <w:t>1(</w:t>
      </w:r>
      <w:proofErr w:type="gramEnd"/>
      <w:r w:rsidRPr="0074448F">
        <w:rPr>
          <w:rFonts w:ascii="Times New Roman" w:hAnsi="Times New Roman" w:cs="Times New Roman"/>
          <w:sz w:val="24"/>
          <w:szCs w:val="24"/>
          <w:lang w:val="en-US"/>
        </w:rPr>
        <w:t xml:space="preserve">0), </w:t>
      </w:r>
      <w:r w:rsidRPr="00BD1F8D">
        <w:rPr>
          <w:rFonts w:ascii="Times New Roman" w:hAnsi="Times New Roman" w:cs="Times New Roman"/>
          <w:sz w:val="24"/>
          <w:szCs w:val="24"/>
          <w:lang w:val="en-US"/>
        </w:rPr>
        <w:t>c</w:t>
      </w:r>
      <w:r w:rsidRPr="0074448F">
        <w:rPr>
          <w:rFonts w:ascii="Times New Roman" w:hAnsi="Times New Roman" w:cs="Times New Roman"/>
          <w:sz w:val="24"/>
          <w:szCs w:val="24"/>
          <w:lang w:val="en-US"/>
        </w:rPr>
        <w:t>2|</w:t>
      </w:r>
      <w:r w:rsidRPr="00BD1F8D">
        <w:rPr>
          <w:rFonts w:ascii="Times New Roman" w:hAnsi="Times New Roman" w:cs="Times New Roman"/>
          <w:sz w:val="24"/>
          <w:szCs w:val="24"/>
          <w:lang w:val="en-US"/>
        </w:rPr>
        <w:t>t</w:t>
      </w:r>
      <w:r w:rsidRPr="0074448F">
        <w:rPr>
          <w:rFonts w:ascii="Times New Roman" w:hAnsi="Times New Roman" w:cs="Times New Roman"/>
          <w:sz w:val="24"/>
          <w:szCs w:val="24"/>
          <w:lang w:val="en-US"/>
        </w:rPr>
        <w:t xml:space="preserve">=0= </w:t>
      </w:r>
      <w:r w:rsidRPr="00BD1F8D">
        <w:rPr>
          <w:rFonts w:ascii="Times New Roman" w:hAnsi="Times New Roman" w:cs="Times New Roman"/>
          <w:sz w:val="24"/>
          <w:szCs w:val="24"/>
          <w:lang w:val="en-US"/>
        </w:rPr>
        <w:t>c</w:t>
      </w:r>
      <w:r w:rsidRPr="0074448F">
        <w:rPr>
          <w:rFonts w:ascii="Times New Roman" w:hAnsi="Times New Roman" w:cs="Times New Roman"/>
          <w:sz w:val="24"/>
          <w:szCs w:val="24"/>
          <w:lang w:val="en-US"/>
        </w:rPr>
        <w:t xml:space="preserve">2(0), …, </w:t>
      </w:r>
      <w:proofErr w:type="spellStart"/>
      <w:r w:rsidRPr="00BD1F8D">
        <w:rPr>
          <w:rFonts w:ascii="Times New Roman" w:hAnsi="Times New Roman" w:cs="Times New Roman"/>
          <w:sz w:val="24"/>
          <w:szCs w:val="24"/>
          <w:lang w:val="en-US"/>
        </w:rPr>
        <w:t>cr</w:t>
      </w:r>
      <w:r w:rsidRPr="0074448F">
        <w:rPr>
          <w:rFonts w:ascii="Times New Roman" w:hAnsi="Times New Roman" w:cs="Times New Roman"/>
          <w:sz w:val="24"/>
          <w:szCs w:val="24"/>
          <w:lang w:val="en-US"/>
        </w:rPr>
        <w:t>|</w:t>
      </w:r>
      <w:r w:rsidRPr="00BD1F8D">
        <w:rPr>
          <w:rFonts w:ascii="Times New Roman" w:hAnsi="Times New Roman" w:cs="Times New Roman"/>
          <w:sz w:val="24"/>
          <w:szCs w:val="24"/>
          <w:lang w:val="en-US"/>
        </w:rPr>
        <w:t>t</w:t>
      </w:r>
      <w:proofErr w:type="spellEnd"/>
      <w:r w:rsidRPr="0074448F">
        <w:rPr>
          <w:rFonts w:ascii="Times New Roman" w:hAnsi="Times New Roman" w:cs="Times New Roman"/>
          <w:sz w:val="24"/>
          <w:szCs w:val="24"/>
          <w:lang w:val="en-US"/>
        </w:rPr>
        <w:t xml:space="preserve">=0= </w:t>
      </w:r>
      <w:proofErr w:type="spellStart"/>
      <w:r w:rsidRPr="00BD1F8D">
        <w:rPr>
          <w:rFonts w:ascii="Times New Roman" w:hAnsi="Times New Roman" w:cs="Times New Roman"/>
          <w:sz w:val="24"/>
          <w:szCs w:val="24"/>
          <w:lang w:val="en-US"/>
        </w:rPr>
        <w:t>cr</w:t>
      </w:r>
      <w:proofErr w:type="spellEnd"/>
      <w:r w:rsidRPr="0074448F">
        <w:rPr>
          <w:rFonts w:ascii="Times New Roman" w:hAnsi="Times New Roman" w:cs="Times New Roman"/>
          <w:sz w:val="24"/>
          <w:szCs w:val="24"/>
          <w:lang w:val="en-US"/>
        </w:rPr>
        <w:t>(0),</w:t>
      </w:r>
    </w:p>
    <w:p w:rsidR="00BD1F8D" w:rsidRDefault="00BD1F8D" w:rsidP="00695BF8">
      <w:pPr>
        <w:spacing w:after="0" w:line="360" w:lineRule="auto"/>
        <w:jc w:val="both"/>
        <w:rPr>
          <w:rFonts w:ascii="Times New Roman" w:hAnsi="Times New Roman" w:cs="Times New Roman"/>
          <w:sz w:val="24"/>
          <w:szCs w:val="24"/>
        </w:rPr>
      </w:pPr>
      <w:r w:rsidRPr="00BD1F8D">
        <w:rPr>
          <w:rFonts w:ascii="Times New Roman" w:hAnsi="Times New Roman" w:cs="Times New Roman"/>
          <w:sz w:val="24"/>
          <w:szCs w:val="24"/>
        </w:rPr>
        <w:t xml:space="preserve">где c1(0), c2(0), …, </w:t>
      </w:r>
      <w:proofErr w:type="spellStart"/>
      <w:r w:rsidRPr="00BD1F8D">
        <w:rPr>
          <w:rFonts w:ascii="Times New Roman" w:hAnsi="Times New Roman" w:cs="Times New Roman"/>
          <w:sz w:val="24"/>
          <w:szCs w:val="24"/>
        </w:rPr>
        <w:t>cr</w:t>
      </w:r>
      <w:proofErr w:type="spellEnd"/>
      <w:r w:rsidRPr="00BD1F8D">
        <w:rPr>
          <w:rFonts w:ascii="Times New Roman" w:hAnsi="Times New Roman" w:cs="Times New Roman"/>
          <w:sz w:val="24"/>
          <w:szCs w:val="24"/>
        </w:rPr>
        <w:t>(0)</w:t>
      </w:r>
      <w:r w:rsidR="00716C26">
        <w:rPr>
          <w:rFonts w:ascii="Times New Roman" w:hAnsi="Times New Roman" w:cs="Times New Roman"/>
          <w:sz w:val="24"/>
          <w:szCs w:val="24"/>
        </w:rPr>
        <w:t xml:space="preserve"> –</w:t>
      </w:r>
      <w:r w:rsidRPr="00BD1F8D">
        <w:rPr>
          <w:rFonts w:ascii="Times New Roman" w:hAnsi="Times New Roman" w:cs="Times New Roman"/>
          <w:sz w:val="24"/>
          <w:szCs w:val="24"/>
        </w:rPr>
        <w:t xml:space="preserve"> заданные значения би</w:t>
      </w:r>
      <w:r w:rsidR="00716C26">
        <w:rPr>
          <w:rFonts w:ascii="Times New Roman" w:hAnsi="Times New Roman" w:cs="Times New Roman"/>
          <w:sz w:val="24"/>
          <w:szCs w:val="24"/>
        </w:rPr>
        <w:t xml:space="preserve">омасс и концентраций компонент. </w:t>
      </w:r>
    </w:p>
    <w:p w:rsidR="00C730A7" w:rsidRDefault="003742AE" w:rsidP="00C730A7">
      <w:pPr>
        <w:widowControl w:val="0"/>
        <w:autoSpaceDE w:val="0"/>
        <w:autoSpaceDN w:val="0"/>
        <w:spacing w:after="0" w:line="360" w:lineRule="auto"/>
        <w:ind w:firstLine="709"/>
        <w:jc w:val="both"/>
        <w:rPr>
          <w:rFonts w:ascii="Times New Roman" w:eastAsia="Times New Roman" w:hAnsi="Times New Roman" w:cs="Times New Roman"/>
          <w:sz w:val="24"/>
          <w:szCs w:val="24"/>
          <w:lang w:eastAsia="ru-RU"/>
        </w:rPr>
      </w:pPr>
      <w:r w:rsidRPr="003742AE">
        <w:rPr>
          <w:rFonts w:ascii="Times New Roman" w:eastAsia="Times New Roman" w:hAnsi="Times New Roman" w:cs="Times New Roman"/>
          <w:sz w:val="24"/>
          <w:szCs w:val="24"/>
          <w:lang w:eastAsia="ru-RU"/>
        </w:rPr>
        <w:t xml:space="preserve">В имитационной модели для расчетов используется метод </w:t>
      </w:r>
      <w:r w:rsidRPr="003742AE">
        <w:rPr>
          <w:rFonts w:ascii="Times New Roman" w:eastAsia="Times New Roman" w:hAnsi="Times New Roman" w:cs="Times New Roman"/>
          <w:color w:val="000000"/>
          <w:sz w:val="24"/>
          <w:szCs w:val="24"/>
          <w:lang w:eastAsia="ru-RU"/>
        </w:rPr>
        <w:t>Рунге-Кутты четвертого порядка.</w:t>
      </w:r>
      <w:r w:rsidRPr="003742AE">
        <w:rPr>
          <w:rFonts w:ascii="Times New Roman" w:eastAsia="Times New Roman" w:hAnsi="Times New Roman" w:cs="Times New Roman"/>
          <w:sz w:val="24"/>
          <w:szCs w:val="24"/>
          <w:lang w:eastAsia="ru-RU"/>
        </w:rPr>
        <w:t xml:space="preserve"> Метод Рунге-Кутты является семейством численных алгоритмов решения обыкновенных дифференциальных уравнений и их систем.</w:t>
      </w:r>
    </w:p>
    <w:p w:rsidR="00C730A7" w:rsidRDefault="003742AE" w:rsidP="00C730A7">
      <w:pPr>
        <w:widowControl w:val="0"/>
        <w:autoSpaceDE w:val="0"/>
        <w:autoSpaceDN w:val="0"/>
        <w:spacing w:after="0" w:line="360" w:lineRule="auto"/>
        <w:ind w:firstLine="709"/>
        <w:jc w:val="both"/>
        <w:rPr>
          <w:rFonts w:ascii="Times New Roman" w:eastAsia="Times New Roman" w:hAnsi="Times New Roman" w:cs="Times New Roman"/>
          <w:sz w:val="24"/>
          <w:szCs w:val="24"/>
          <w:lang w:eastAsia="ru-RU"/>
        </w:rPr>
      </w:pPr>
      <w:r w:rsidRPr="003742AE">
        <w:rPr>
          <w:rFonts w:ascii="Times New Roman" w:eastAsia="Times New Roman" w:hAnsi="Times New Roman" w:cs="Times New Roman"/>
          <w:color w:val="000000"/>
          <w:sz w:val="24"/>
          <w:szCs w:val="24"/>
          <w:lang w:eastAsia="ru-RU"/>
        </w:rPr>
        <w:t>Формально, методом Рунге-Кутты является модифицированный и исправленный метод Эйлера, они представляют собой схемы второго порядка точности. Наиболее часто используется стандартная схема четвёртого порядка.</w:t>
      </w:r>
    </w:p>
    <w:p w:rsidR="003742AE" w:rsidRPr="00C730A7" w:rsidRDefault="003742AE" w:rsidP="00C730A7">
      <w:pPr>
        <w:widowControl w:val="0"/>
        <w:autoSpaceDE w:val="0"/>
        <w:autoSpaceDN w:val="0"/>
        <w:spacing w:after="0" w:line="360" w:lineRule="auto"/>
        <w:ind w:firstLine="709"/>
        <w:jc w:val="both"/>
        <w:rPr>
          <w:rFonts w:ascii="Times New Roman" w:eastAsia="Times New Roman" w:hAnsi="Times New Roman" w:cs="Times New Roman"/>
          <w:sz w:val="24"/>
          <w:szCs w:val="24"/>
          <w:lang w:eastAsia="ru-RU"/>
        </w:rPr>
      </w:pPr>
      <w:r w:rsidRPr="003742AE">
        <w:rPr>
          <w:rFonts w:ascii="Times New Roman" w:eastAsia="Times New Roman" w:hAnsi="Times New Roman" w:cs="Times New Roman"/>
          <w:color w:val="000000"/>
          <w:sz w:val="24"/>
          <w:szCs w:val="24"/>
          <w:lang w:eastAsia="ru-RU"/>
        </w:rPr>
        <w:t>Схема расчета по методу Рунге-Кутты, имеющая четвертый порядок аппроксимации представляет собой систему уравнений:</w:t>
      </w:r>
    </w:p>
    <w:p w:rsidR="003742AE" w:rsidRPr="003742AE" w:rsidRDefault="003742AE" w:rsidP="003742AE">
      <w:pPr>
        <w:widowControl w:val="0"/>
        <w:autoSpaceDE w:val="0"/>
        <w:autoSpaceDN w:val="0"/>
        <w:spacing w:after="0" w:line="360" w:lineRule="auto"/>
        <w:ind w:firstLine="851"/>
        <w:jc w:val="both"/>
        <w:rPr>
          <w:rFonts w:ascii="Times New Roman" w:eastAsia="Times New Roman" w:hAnsi="Times New Roman" w:cs="Times New Roman"/>
          <w:color w:val="000000"/>
          <w:sz w:val="24"/>
          <w:szCs w:val="24"/>
          <w:lang w:eastAsia="ru-RU"/>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3"/>
        <w:gridCol w:w="714"/>
      </w:tblGrid>
      <w:tr w:rsidR="003742AE" w:rsidRPr="003742AE" w:rsidTr="00AB0E65">
        <w:tc>
          <w:tcPr>
            <w:tcW w:w="8630" w:type="dxa"/>
            <w:vAlign w:val="center"/>
          </w:tcPr>
          <w:p w:rsidR="003742AE" w:rsidRPr="003742AE" w:rsidRDefault="003742AE" w:rsidP="003742AE">
            <w:pPr>
              <w:widowControl w:val="0"/>
              <w:autoSpaceDE w:val="0"/>
              <w:autoSpaceDN w:val="0"/>
              <w:spacing w:line="360" w:lineRule="auto"/>
              <w:ind w:firstLine="720"/>
              <w:jc w:val="center"/>
              <w:rPr>
                <w:rFonts w:eastAsia="Times New Roman" w:cs="Times New Roman"/>
                <w:b/>
                <w:sz w:val="24"/>
                <w:szCs w:val="24"/>
                <w:lang w:eastAsia="ru-RU"/>
              </w:rPr>
            </w:pPr>
            <w:r w:rsidRPr="003742AE">
              <w:rPr>
                <w:rFonts w:eastAsia="Times New Roman" w:cs="Times New Roman"/>
                <w:noProof/>
                <w:sz w:val="24"/>
                <w:szCs w:val="24"/>
                <w:lang w:eastAsia="ru-RU"/>
              </w:rPr>
              <w:lastRenderedPageBreak/>
              <w:drawing>
                <wp:inline distT="0" distB="0" distL="0" distR="0">
                  <wp:extent cx="2468880" cy="2011680"/>
                  <wp:effectExtent l="0" t="0" r="7620" b="7620"/>
                  <wp:docPr id="1" name="Рисунок 1" descr="[ Формула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Формула 40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8880" cy="2011680"/>
                          </a:xfrm>
                          <a:prstGeom prst="rect">
                            <a:avLst/>
                          </a:prstGeom>
                          <a:noFill/>
                          <a:ln>
                            <a:noFill/>
                          </a:ln>
                        </pic:spPr>
                      </pic:pic>
                    </a:graphicData>
                  </a:graphic>
                </wp:inline>
              </w:drawing>
            </w:r>
          </w:p>
          <w:p w:rsidR="003742AE" w:rsidRPr="003742AE" w:rsidRDefault="003742AE" w:rsidP="003742AE">
            <w:pPr>
              <w:widowControl w:val="0"/>
              <w:autoSpaceDE w:val="0"/>
              <w:autoSpaceDN w:val="0"/>
              <w:spacing w:line="360" w:lineRule="auto"/>
              <w:ind w:firstLine="720"/>
              <w:jc w:val="center"/>
              <w:rPr>
                <w:rFonts w:eastAsia="Times New Roman" w:cs="Times New Roman"/>
                <w:b/>
                <w:sz w:val="24"/>
                <w:szCs w:val="24"/>
                <w:lang w:eastAsia="ru-RU"/>
              </w:rPr>
            </w:pPr>
          </w:p>
        </w:tc>
        <w:tc>
          <w:tcPr>
            <w:tcW w:w="715" w:type="dxa"/>
            <w:vAlign w:val="center"/>
          </w:tcPr>
          <w:p w:rsidR="003742AE" w:rsidRPr="003742AE" w:rsidRDefault="003742AE" w:rsidP="003742AE">
            <w:pPr>
              <w:widowControl w:val="0"/>
              <w:autoSpaceDE w:val="0"/>
              <w:autoSpaceDN w:val="0"/>
              <w:spacing w:line="360" w:lineRule="auto"/>
              <w:ind w:firstLine="720"/>
              <w:jc w:val="center"/>
              <w:rPr>
                <w:rFonts w:eastAsia="Times New Roman" w:cs="Times New Roman"/>
                <w:sz w:val="24"/>
                <w:szCs w:val="24"/>
                <w:lang w:eastAsia="ru-RU"/>
              </w:rPr>
            </w:pPr>
            <w:r w:rsidRPr="003742AE">
              <w:rPr>
                <w:rFonts w:eastAsia="Times New Roman" w:cs="Times New Roman"/>
                <w:sz w:val="24"/>
                <w:szCs w:val="24"/>
                <w:lang w:eastAsia="ru-RU"/>
              </w:rPr>
              <w:t>(1.3)</w:t>
            </w:r>
          </w:p>
        </w:tc>
      </w:tr>
    </w:tbl>
    <w:p w:rsidR="003742AE" w:rsidRDefault="003742AE" w:rsidP="003742AE">
      <w:pPr>
        <w:widowControl w:val="0"/>
        <w:autoSpaceDE w:val="0"/>
        <w:autoSpaceDN w:val="0"/>
        <w:spacing w:after="0" w:line="360" w:lineRule="auto"/>
        <w:ind w:firstLine="708"/>
        <w:jc w:val="both"/>
        <w:rPr>
          <w:rFonts w:ascii="Times New Roman" w:eastAsia="Times New Roman" w:hAnsi="Times New Roman" w:cs="Times New Roman"/>
          <w:sz w:val="24"/>
          <w:szCs w:val="24"/>
          <w:lang w:eastAsia="ru-RU"/>
        </w:rPr>
      </w:pPr>
      <w:r w:rsidRPr="003742AE">
        <w:rPr>
          <w:rFonts w:ascii="Times New Roman" w:eastAsia="Times New Roman" w:hAnsi="Times New Roman" w:cs="Times New Roman"/>
          <w:sz w:val="24"/>
          <w:szCs w:val="24"/>
          <w:lang w:eastAsia="ru-RU"/>
        </w:rPr>
        <w:t>Таким образом, используемая для проведения экспериментов модель «</w:t>
      </w:r>
      <w:proofErr w:type="spellStart"/>
      <w:r w:rsidRPr="003742AE">
        <w:rPr>
          <w:rFonts w:ascii="Times New Roman" w:eastAsia="Times New Roman" w:hAnsi="Times New Roman" w:cs="Times New Roman"/>
          <w:sz w:val="24"/>
          <w:szCs w:val="24"/>
          <w:lang w:eastAsia="ru-RU"/>
        </w:rPr>
        <w:t>Экотокс</w:t>
      </w:r>
      <w:proofErr w:type="spellEnd"/>
      <w:r w:rsidRPr="003742AE">
        <w:rPr>
          <w:rFonts w:ascii="Times New Roman" w:eastAsia="Times New Roman" w:hAnsi="Times New Roman" w:cs="Times New Roman"/>
          <w:sz w:val="24"/>
          <w:szCs w:val="24"/>
          <w:lang w:eastAsia="ru-RU"/>
        </w:rPr>
        <w:t>» полностью удовлетворяет поставленным в данном исследовании задачам, обладая обширным функционалом учета и расчёта параметров моделируемой экосистемы.</w:t>
      </w:r>
    </w:p>
    <w:p w:rsidR="00323214" w:rsidRDefault="00323214" w:rsidP="003742AE">
      <w:pPr>
        <w:widowControl w:val="0"/>
        <w:autoSpaceDE w:val="0"/>
        <w:autoSpaceDN w:val="0"/>
        <w:spacing w:after="0" w:line="360" w:lineRule="auto"/>
        <w:ind w:firstLine="708"/>
        <w:jc w:val="both"/>
        <w:rPr>
          <w:rFonts w:ascii="Times New Roman" w:hAnsi="Times New Roman" w:cs="Times New Roman"/>
          <w:b/>
          <w:sz w:val="27"/>
          <w:szCs w:val="27"/>
        </w:rPr>
      </w:pPr>
      <w:r>
        <w:rPr>
          <w:rFonts w:ascii="Times New Roman" w:hAnsi="Times New Roman" w:cs="Times New Roman"/>
          <w:b/>
          <w:sz w:val="27"/>
          <w:szCs w:val="27"/>
        </w:rPr>
        <w:t xml:space="preserve"> </w:t>
      </w:r>
    </w:p>
    <w:p w:rsidR="00323214" w:rsidRPr="00023663" w:rsidRDefault="00023663" w:rsidP="00023663">
      <w:pPr>
        <w:widowControl w:val="0"/>
        <w:autoSpaceDE w:val="0"/>
        <w:autoSpaceDN w:val="0"/>
        <w:spacing w:after="0" w:line="360" w:lineRule="auto"/>
        <w:jc w:val="both"/>
        <w:rPr>
          <w:rFonts w:ascii="Times New Roman" w:hAnsi="Times New Roman" w:cs="Times New Roman"/>
          <w:b/>
          <w:sz w:val="24"/>
          <w:szCs w:val="24"/>
        </w:rPr>
      </w:pPr>
      <w:r w:rsidRPr="00023663">
        <w:rPr>
          <w:rFonts w:ascii="Times New Roman" w:hAnsi="Times New Roman" w:cs="Times New Roman"/>
          <w:b/>
          <w:sz w:val="24"/>
          <w:szCs w:val="24"/>
        </w:rPr>
        <w:t xml:space="preserve">Глава 6. </w:t>
      </w:r>
      <w:r w:rsidR="00323214" w:rsidRPr="00023663">
        <w:rPr>
          <w:rFonts w:ascii="Times New Roman" w:hAnsi="Times New Roman" w:cs="Times New Roman"/>
          <w:b/>
          <w:sz w:val="24"/>
          <w:szCs w:val="24"/>
        </w:rPr>
        <w:t>Параметры моделируемого водоема</w:t>
      </w:r>
    </w:p>
    <w:p w:rsidR="00323214" w:rsidRDefault="00023663" w:rsidP="00023663">
      <w:pPr>
        <w:widowControl w:val="0"/>
        <w:autoSpaceDE w:val="0"/>
        <w:autoSpaceDN w:val="0"/>
        <w:spacing w:after="0" w:line="36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6.1. </w:t>
      </w:r>
      <w:r w:rsidR="00AB0E65" w:rsidRPr="00AB0E65">
        <w:rPr>
          <w:rFonts w:ascii="Times New Roman" w:eastAsia="Times New Roman" w:hAnsi="Times New Roman" w:cs="Times New Roman"/>
          <w:b/>
          <w:sz w:val="24"/>
          <w:szCs w:val="24"/>
          <w:lang w:eastAsia="ru-RU"/>
        </w:rPr>
        <w:t>Исходные данные для численных экспериментов с моделью</w:t>
      </w:r>
    </w:p>
    <w:p w:rsidR="00AB0E65" w:rsidRPr="00AB0E65" w:rsidRDefault="00AB0E65" w:rsidP="00AB0E65">
      <w:pPr>
        <w:widowControl w:val="0"/>
        <w:autoSpaceDE w:val="0"/>
        <w:autoSpaceDN w:val="0"/>
        <w:spacing w:after="0" w:line="360" w:lineRule="auto"/>
        <w:ind w:firstLine="708"/>
        <w:jc w:val="both"/>
        <w:rPr>
          <w:rFonts w:ascii="Times New Roman" w:eastAsia="Times New Roman" w:hAnsi="Times New Roman" w:cs="Times New Roman"/>
          <w:sz w:val="24"/>
          <w:szCs w:val="24"/>
          <w:lang w:eastAsia="ru-RU"/>
        </w:rPr>
      </w:pPr>
      <w:r w:rsidRPr="00AB0E65">
        <w:rPr>
          <w:rFonts w:ascii="Times New Roman" w:eastAsia="Times New Roman" w:hAnsi="Times New Roman" w:cs="Times New Roman"/>
          <w:sz w:val="24"/>
          <w:szCs w:val="24"/>
          <w:lang w:eastAsia="ru-RU"/>
        </w:rPr>
        <w:t>В данной квалификационной работе для ис</w:t>
      </w:r>
      <w:r w:rsidR="00860A8A">
        <w:rPr>
          <w:rFonts w:ascii="Times New Roman" w:eastAsia="Times New Roman" w:hAnsi="Times New Roman" w:cs="Times New Roman"/>
          <w:sz w:val="24"/>
          <w:szCs w:val="24"/>
          <w:lang w:eastAsia="ru-RU"/>
        </w:rPr>
        <w:t>следования функционирования эко</w:t>
      </w:r>
      <w:r w:rsidRPr="00AB0E65">
        <w:rPr>
          <w:rFonts w:ascii="Times New Roman" w:eastAsia="Times New Roman" w:hAnsi="Times New Roman" w:cs="Times New Roman"/>
          <w:sz w:val="24"/>
          <w:szCs w:val="24"/>
          <w:lang w:eastAsia="ru-RU"/>
        </w:rPr>
        <w:t>системы проточного водоема была использована имитационная модель «</w:t>
      </w:r>
      <w:proofErr w:type="spellStart"/>
      <w:r w:rsidRPr="00AB0E65">
        <w:rPr>
          <w:rFonts w:ascii="Times New Roman" w:eastAsia="Times New Roman" w:hAnsi="Times New Roman" w:cs="Times New Roman"/>
          <w:sz w:val="24"/>
          <w:szCs w:val="24"/>
          <w:lang w:eastAsia="ru-RU"/>
        </w:rPr>
        <w:t>ЭкоТокс</w:t>
      </w:r>
      <w:proofErr w:type="spellEnd"/>
      <w:r w:rsidRPr="00AB0E65">
        <w:rPr>
          <w:rFonts w:ascii="Times New Roman" w:eastAsia="Times New Roman" w:hAnsi="Times New Roman" w:cs="Times New Roman"/>
          <w:sz w:val="24"/>
          <w:szCs w:val="24"/>
          <w:lang w:eastAsia="ru-RU"/>
        </w:rPr>
        <w:t>», разработанная В.Ю. Третьяковым.</w:t>
      </w:r>
      <w:r>
        <w:rPr>
          <w:rFonts w:ascii="Times New Roman" w:eastAsia="Times New Roman" w:hAnsi="Times New Roman" w:cs="Times New Roman"/>
          <w:sz w:val="24"/>
          <w:szCs w:val="24"/>
          <w:lang w:eastAsia="ru-RU"/>
        </w:rPr>
        <w:t xml:space="preserve"> </w:t>
      </w:r>
      <w:r w:rsidRPr="00AB0E65">
        <w:rPr>
          <w:rFonts w:ascii="Times New Roman" w:eastAsia="Times New Roman" w:hAnsi="Times New Roman" w:cs="Times New Roman"/>
          <w:sz w:val="24"/>
          <w:szCs w:val="24"/>
          <w:lang w:eastAsia="ru-RU"/>
        </w:rPr>
        <w:t xml:space="preserve">Данная модель ориентирована на изучение водоемов, характерных для Северо-Западного региона России. В качестве внешних физических параметров абстрактного водоема (температура воды, количество солнечной радиации, давление) были приняты типичными для рассматриваемого </w:t>
      </w:r>
      <w:r w:rsidRPr="00F8117E">
        <w:rPr>
          <w:rFonts w:ascii="Times New Roman" w:eastAsia="Times New Roman" w:hAnsi="Times New Roman" w:cs="Times New Roman"/>
          <w:sz w:val="24"/>
          <w:szCs w:val="24"/>
          <w:lang w:eastAsia="ru-RU"/>
        </w:rPr>
        <w:t>региона [</w:t>
      </w:r>
      <w:r w:rsidR="00F8117E" w:rsidRPr="00F8117E">
        <w:rPr>
          <w:rFonts w:ascii="Times New Roman" w:eastAsia="Times New Roman" w:hAnsi="Times New Roman" w:cs="Times New Roman"/>
          <w:sz w:val="24"/>
          <w:szCs w:val="24"/>
          <w:lang w:eastAsia="ru-RU"/>
        </w:rPr>
        <w:t>12</w:t>
      </w:r>
      <w:r w:rsidRPr="00F8117E">
        <w:rPr>
          <w:rFonts w:ascii="Times New Roman" w:eastAsia="Times New Roman" w:hAnsi="Times New Roman" w:cs="Times New Roman"/>
          <w:sz w:val="24"/>
          <w:szCs w:val="24"/>
          <w:lang w:eastAsia="ru-RU"/>
        </w:rPr>
        <w:t>].</w:t>
      </w:r>
      <w:r w:rsidRPr="00AB0E65">
        <w:rPr>
          <w:rFonts w:ascii="Times New Roman" w:eastAsia="Times New Roman" w:hAnsi="Times New Roman" w:cs="Times New Roman"/>
          <w:sz w:val="24"/>
          <w:szCs w:val="24"/>
          <w:lang w:eastAsia="ru-RU"/>
        </w:rPr>
        <w:t xml:space="preserve"> Значения постоянных коэффициентов соответствуют таковым, которые приняты при моделировании экосистемы пролива </w:t>
      </w:r>
      <w:proofErr w:type="spellStart"/>
      <w:r w:rsidRPr="0046015F">
        <w:rPr>
          <w:rFonts w:ascii="Times New Roman" w:eastAsia="Times New Roman" w:hAnsi="Times New Roman" w:cs="Times New Roman"/>
          <w:sz w:val="24"/>
          <w:szCs w:val="24"/>
          <w:lang w:eastAsia="ru-RU"/>
        </w:rPr>
        <w:t>Бьеркезунд</w:t>
      </w:r>
      <w:proofErr w:type="spellEnd"/>
      <w:r w:rsidRPr="0046015F">
        <w:rPr>
          <w:rFonts w:ascii="Times New Roman" w:eastAsia="Times New Roman" w:hAnsi="Times New Roman" w:cs="Times New Roman"/>
          <w:sz w:val="24"/>
          <w:szCs w:val="24"/>
          <w:lang w:eastAsia="ru-RU"/>
        </w:rPr>
        <w:t xml:space="preserve"> [</w:t>
      </w:r>
      <w:r w:rsidR="0046015F" w:rsidRPr="0046015F">
        <w:rPr>
          <w:rFonts w:ascii="Times New Roman" w:eastAsia="Times New Roman" w:hAnsi="Times New Roman" w:cs="Times New Roman"/>
          <w:sz w:val="24"/>
          <w:szCs w:val="24"/>
          <w:lang w:eastAsia="ru-RU"/>
        </w:rPr>
        <w:t>17].</w:t>
      </w:r>
      <w:r w:rsidRPr="00AB0E65">
        <w:rPr>
          <w:rFonts w:ascii="Times New Roman" w:eastAsia="Times New Roman" w:hAnsi="Times New Roman" w:cs="Times New Roman"/>
          <w:sz w:val="24"/>
          <w:szCs w:val="24"/>
          <w:lang w:eastAsia="ru-RU"/>
        </w:rPr>
        <w:t xml:space="preserve"> </w:t>
      </w:r>
    </w:p>
    <w:p w:rsidR="00AB0E65" w:rsidRPr="0046015F" w:rsidRDefault="00AB0E65" w:rsidP="0046015F">
      <w:pPr>
        <w:widowControl w:val="0"/>
        <w:autoSpaceDE w:val="0"/>
        <w:autoSpaceDN w:val="0"/>
        <w:spacing w:after="0" w:line="360" w:lineRule="auto"/>
        <w:ind w:firstLine="708"/>
        <w:jc w:val="both"/>
        <w:rPr>
          <w:rFonts w:ascii="Times New Roman" w:eastAsia="Times New Roman" w:hAnsi="Times New Roman" w:cs="Times New Roman"/>
          <w:color w:val="9BBB59" w:themeColor="accent3"/>
          <w:sz w:val="24"/>
          <w:szCs w:val="24"/>
          <w:lang w:eastAsia="ru-RU"/>
        </w:rPr>
      </w:pPr>
      <w:r w:rsidRPr="00AB0E65">
        <w:rPr>
          <w:rFonts w:ascii="Times New Roman" w:eastAsia="Times New Roman" w:hAnsi="Times New Roman" w:cs="Times New Roman"/>
          <w:sz w:val="24"/>
          <w:szCs w:val="24"/>
          <w:lang w:eastAsia="ru-RU"/>
        </w:rPr>
        <w:t xml:space="preserve">Характеристики </w:t>
      </w:r>
      <w:proofErr w:type="spellStart"/>
      <w:r w:rsidRPr="00AB0E65">
        <w:rPr>
          <w:rFonts w:ascii="Times New Roman" w:eastAsia="Times New Roman" w:hAnsi="Times New Roman" w:cs="Times New Roman"/>
          <w:sz w:val="24"/>
          <w:szCs w:val="24"/>
          <w:lang w:eastAsia="ru-RU"/>
        </w:rPr>
        <w:t>водообмена</w:t>
      </w:r>
      <w:proofErr w:type="spellEnd"/>
      <w:r w:rsidRPr="00AB0E65">
        <w:rPr>
          <w:rFonts w:ascii="Times New Roman" w:eastAsia="Times New Roman" w:hAnsi="Times New Roman" w:cs="Times New Roman"/>
          <w:sz w:val="24"/>
          <w:szCs w:val="24"/>
          <w:lang w:eastAsia="ru-RU"/>
        </w:rPr>
        <w:t xml:space="preserve">, глубины водоема, режима проточности заданы в соответствии с </w:t>
      </w:r>
      <w:r w:rsidRPr="0046015F">
        <w:rPr>
          <w:rFonts w:ascii="Times New Roman" w:eastAsia="Times New Roman" w:hAnsi="Times New Roman" w:cs="Times New Roman"/>
          <w:sz w:val="24"/>
          <w:szCs w:val="24"/>
          <w:lang w:eastAsia="ru-RU"/>
        </w:rPr>
        <w:t>[</w:t>
      </w:r>
      <w:r w:rsidR="0046015F" w:rsidRPr="0046015F">
        <w:rPr>
          <w:rFonts w:ascii="Times New Roman" w:eastAsia="Times New Roman" w:hAnsi="Times New Roman" w:cs="Times New Roman"/>
          <w:sz w:val="24"/>
          <w:szCs w:val="24"/>
          <w:lang w:eastAsia="ru-RU"/>
        </w:rPr>
        <w:t>20,7]</w:t>
      </w:r>
      <w:r w:rsidRPr="0046015F">
        <w:rPr>
          <w:rFonts w:ascii="Times New Roman" w:eastAsia="Times New Roman" w:hAnsi="Times New Roman" w:cs="Times New Roman"/>
          <w:sz w:val="24"/>
          <w:szCs w:val="24"/>
          <w:lang w:eastAsia="ru-RU"/>
        </w:rPr>
        <w:t>,</w:t>
      </w:r>
      <w:r w:rsidRPr="00AB0E65">
        <w:rPr>
          <w:rFonts w:ascii="Times New Roman" w:eastAsia="Times New Roman" w:hAnsi="Times New Roman" w:cs="Times New Roman"/>
          <w:sz w:val="24"/>
          <w:szCs w:val="24"/>
          <w:lang w:eastAsia="ru-RU"/>
        </w:rPr>
        <w:t xml:space="preserve"> а также на основании электронного </w:t>
      </w:r>
      <w:r w:rsidR="005816C8">
        <w:rPr>
          <w:rFonts w:ascii="Times New Roman" w:eastAsia="Times New Roman" w:hAnsi="Times New Roman" w:cs="Times New Roman"/>
          <w:sz w:val="24"/>
          <w:szCs w:val="24"/>
          <w:lang w:eastAsia="ru-RU"/>
        </w:rPr>
        <w:t>справочника «Озера Рос</w:t>
      </w:r>
      <w:r w:rsidRPr="00AB0E65">
        <w:rPr>
          <w:rFonts w:ascii="Times New Roman" w:eastAsia="Times New Roman" w:hAnsi="Times New Roman" w:cs="Times New Roman"/>
          <w:sz w:val="24"/>
          <w:szCs w:val="24"/>
          <w:lang w:eastAsia="ru-RU"/>
        </w:rPr>
        <w:t>сии», представленного на официальном сайте Инст</w:t>
      </w:r>
      <w:r w:rsidR="005816C8">
        <w:rPr>
          <w:rFonts w:ascii="Times New Roman" w:eastAsia="Times New Roman" w:hAnsi="Times New Roman" w:cs="Times New Roman"/>
          <w:sz w:val="24"/>
          <w:szCs w:val="24"/>
          <w:lang w:eastAsia="ru-RU"/>
        </w:rPr>
        <w:t>итута озероведения, и характери</w:t>
      </w:r>
      <w:r w:rsidRPr="00AB0E65">
        <w:rPr>
          <w:rFonts w:ascii="Times New Roman" w:eastAsia="Times New Roman" w:hAnsi="Times New Roman" w:cs="Times New Roman"/>
          <w:sz w:val="24"/>
          <w:szCs w:val="24"/>
          <w:lang w:eastAsia="ru-RU"/>
        </w:rPr>
        <w:t xml:space="preserve">зуют наиболее распространенные типы озер Северо-Западного региона России. </w:t>
      </w:r>
    </w:p>
    <w:p w:rsidR="00AB0E65" w:rsidRPr="00AB0E65" w:rsidRDefault="00AB0E65" w:rsidP="00AB0E65">
      <w:pPr>
        <w:widowControl w:val="0"/>
        <w:autoSpaceDE w:val="0"/>
        <w:autoSpaceDN w:val="0"/>
        <w:spacing w:after="0" w:line="360" w:lineRule="auto"/>
        <w:ind w:firstLine="708"/>
        <w:jc w:val="both"/>
        <w:rPr>
          <w:rFonts w:ascii="Times New Roman" w:eastAsia="Times New Roman" w:hAnsi="Times New Roman" w:cs="Times New Roman"/>
          <w:sz w:val="24"/>
          <w:szCs w:val="24"/>
          <w:lang w:eastAsia="ru-RU"/>
        </w:rPr>
      </w:pPr>
      <w:proofErr w:type="gramStart"/>
      <w:r w:rsidRPr="00AB0E65">
        <w:rPr>
          <w:rFonts w:ascii="Times New Roman" w:eastAsia="Times New Roman" w:hAnsi="Times New Roman" w:cs="Times New Roman"/>
          <w:sz w:val="24"/>
          <w:szCs w:val="24"/>
          <w:lang w:eastAsia="ru-RU"/>
        </w:rPr>
        <w:t>В качестве входных данных о содержании биогенных элементов в речной воде и расходах, впадающих в моделируемый водоем р</w:t>
      </w:r>
      <w:r w:rsidR="00860A8A">
        <w:rPr>
          <w:rFonts w:ascii="Times New Roman" w:eastAsia="Times New Roman" w:hAnsi="Times New Roman" w:cs="Times New Roman"/>
          <w:sz w:val="24"/>
          <w:szCs w:val="24"/>
          <w:lang w:eastAsia="ru-RU"/>
        </w:rPr>
        <w:t>ек, использовались данные накоп</w:t>
      </w:r>
      <w:r w:rsidRPr="00AB0E65">
        <w:rPr>
          <w:rFonts w:ascii="Times New Roman" w:eastAsia="Times New Roman" w:hAnsi="Times New Roman" w:cs="Times New Roman"/>
          <w:sz w:val="24"/>
          <w:szCs w:val="24"/>
          <w:lang w:eastAsia="ru-RU"/>
        </w:rPr>
        <w:t>ленные за длительный период мониторинга за химическим составом речного стока и уровнем воды на постах Федеральной службы по гидрометеорологии и мониторингу окружающей среды, подготовленные Д.Е. Селезн</w:t>
      </w:r>
      <w:r w:rsidR="00860A8A">
        <w:rPr>
          <w:rFonts w:ascii="Times New Roman" w:eastAsia="Times New Roman" w:hAnsi="Times New Roman" w:cs="Times New Roman"/>
          <w:sz w:val="24"/>
          <w:szCs w:val="24"/>
          <w:lang w:eastAsia="ru-RU"/>
        </w:rPr>
        <w:t>евым и обобщенные согласно мето</w:t>
      </w:r>
      <w:r w:rsidRPr="00AB0E65">
        <w:rPr>
          <w:rFonts w:ascii="Times New Roman" w:eastAsia="Times New Roman" w:hAnsi="Times New Roman" w:cs="Times New Roman"/>
          <w:sz w:val="24"/>
          <w:szCs w:val="24"/>
          <w:lang w:eastAsia="ru-RU"/>
        </w:rPr>
        <w:t>дике, описанной в [</w:t>
      </w:r>
      <w:r w:rsidR="0046015F" w:rsidRPr="0046015F">
        <w:rPr>
          <w:rFonts w:ascii="Times New Roman" w:eastAsia="Times New Roman" w:hAnsi="Times New Roman" w:cs="Times New Roman"/>
          <w:sz w:val="24"/>
          <w:szCs w:val="24"/>
          <w:lang w:eastAsia="ru-RU"/>
        </w:rPr>
        <w:t>18</w:t>
      </w:r>
      <w:r w:rsidRPr="0046015F">
        <w:rPr>
          <w:rFonts w:ascii="Times New Roman" w:eastAsia="Times New Roman" w:hAnsi="Times New Roman" w:cs="Times New Roman"/>
          <w:sz w:val="24"/>
          <w:szCs w:val="24"/>
          <w:lang w:eastAsia="ru-RU"/>
        </w:rPr>
        <w:t>].</w:t>
      </w:r>
      <w:r w:rsidRPr="00AB0E65">
        <w:rPr>
          <w:rFonts w:ascii="Times New Roman" w:eastAsia="Times New Roman" w:hAnsi="Times New Roman" w:cs="Times New Roman"/>
          <w:sz w:val="24"/>
          <w:szCs w:val="24"/>
          <w:lang w:eastAsia="ru-RU"/>
        </w:rPr>
        <w:t xml:space="preserve">  </w:t>
      </w:r>
      <w:proofErr w:type="gramEnd"/>
    </w:p>
    <w:p w:rsidR="00911664" w:rsidRPr="00C730A7" w:rsidRDefault="005506F1" w:rsidP="00C730A7">
      <w:pPr>
        <w:widowControl w:val="0"/>
        <w:autoSpaceDE w:val="0"/>
        <w:autoSpaceDN w:val="0"/>
        <w:spacing w:after="0" w:line="360" w:lineRule="auto"/>
        <w:ind w:firstLine="708"/>
        <w:jc w:val="both"/>
        <w:rPr>
          <w:rFonts w:ascii="Times New Roman" w:eastAsia="Times New Roman" w:hAnsi="Times New Roman" w:cs="Times New Roman"/>
          <w:sz w:val="24"/>
          <w:szCs w:val="24"/>
          <w:lang w:eastAsia="ru-RU"/>
        </w:rPr>
      </w:pPr>
      <w:r w:rsidRPr="00AB0E65">
        <w:rPr>
          <w:rFonts w:ascii="Times New Roman" w:eastAsia="Times New Roman" w:hAnsi="Times New Roman" w:cs="Times New Roman"/>
          <w:sz w:val="24"/>
          <w:szCs w:val="24"/>
          <w:lang w:eastAsia="ru-RU"/>
        </w:rPr>
        <w:t xml:space="preserve">Подразделение водосборов на группы выполнено по сходству их </w:t>
      </w:r>
      <w:r w:rsidRPr="00AB0E65">
        <w:rPr>
          <w:rFonts w:ascii="Times New Roman" w:eastAsia="Times New Roman" w:hAnsi="Times New Roman" w:cs="Times New Roman"/>
          <w:sz w:val="24"/>
          <w:szCs w:val="24"/>
          <w:lang w:eastAsia="ru-RU"/>
        </w:rPr>
        <w:lastRenderedPageBreak/>
        <w:t>пространственных характеристик</w:t>
      </w:r>
      <w:r>
        <w:rPr>
          <w:rFonts w:ascii="Times New Roman" w:eastAsia="Times New Roman" w:hAnsi="Times New Roman" w:cs="Times New Roman"/>
          <w:sz w:val="24"/>
          <w:szCs w:val="24"/>
          <w:lang w:eastAsia="ru-RU"/>
        </w:rPr>
        <w:t xml:space="preserve"> и </w:t>
      </w:r>
      <w:r w:rsidRPr="00AB0E65">
        <w:rPr>
          <w:rFonts w:ascii="Times New Roman" w:eastAsia="Times New Roman" w:hAnsi="Times New Roman" w:cs="Times New Roman"/>
          <w:sz w:val="24"/>
          <w:szCs w:val="24"/>
          <w:lang w:eastAsia="ru-RU"/>
        </w:rPr>
        <w:t>соответственно географическому положению</w:t>
      </w:r>
      <w:r w:rsidR="00E87746">
        <w:rPr>
          <w:rFonts w:ascii="Times New Roman" w:eastAsia="Times New Roman" w:hAnsi="Times New Roman" w:cs="Times New Roman"/>
          <w:sz w:val="24"/>
          <w:szCs w:val="24"/>
          <w:lang w:eastAsia="ru-RU"/>
        </w:rPr>
        <w:t>. Р</w:t>
      </w:r>
      <w:r w:rsidR="00C730A7">
        <w:rPr>
          <w:rFonts w:ascii="Times New Roman" w:eastAsia="Times New Roman" w:hAnsi="Times New Roman" w:cs="Times New Roman"/>
          <w:sz w:val="24"/>
          <w:szCs w:val="24"/>
          <w:lang w:eastAsia="ru-RU"/>
        </w:rPr>
        <w:t xml:space="preserve">еки были обобщены в 4 группы: </w:t>
      </w:r>
      <w:r w:rsidR="00AB0E65" w:rsidRPr="00AB0E65">
        <w:rPr>
          <w:rFonts w:ascii="Times New Roman" w:eastAsia="Times New Roman" w:hAnsi="Times New Roman" w:cs="Times New Roman"/>
          <w:sz w:val="24"/>
          <w:szCs w:val="24"/>
          <w:lang w:eastAsia="ru-RU"/>
        </w:rPr>
        <w:t xml:space="preserve">Северная, </w:t>
      </w:r>
      <w:r>
        <w:rPr>
          <w:rFonts w:ascii="Times New Roman" w:eastAsia="Times New Roman" w:hAnsi="Times New Roman" w:cs="Times New Roman"/>
          <w:sz w:val="24"/>
          <w:szCs w:val="24"/>
          <w:lang w:eastAsia="ru-RU"/>
        </w:rPr>
        <w:t>Центральная, Южная и Ка</w:t>
      </w:r>
      <w:r w:rsidR="00C730A7">
        <w:rPr>
          <w:rFonts w:ascii="Times New Roman" w:eastAsia="Times New Roman" w:hAnsi="Times New Roman" w:cs="Times New Roman"/>
          <w:sz w:val="24"/>
          <w:szCs w:val="24"/>
          <w:lang w:eastAsia="ru-RU"/>
        </w:rPr>
        <w:t>рельская</w:t>
      </w:r>
      <w:r w:rsidR="00AB0E65" w:rsidRPr="00AB0E65">
        <w:rPr>
          <w:rFonts w:ascii="Times New Roman" w:eastAsia="Times New Roman" w:hAnsi="Times New Roman" w:cs="Times New Roman"/>
          <w:sz w:val="24"/>
          <w:szCs w:val="24"/>
          <w:lang w:eastAsia="ru-RU"/>
        </w:rPr>
        <w:t>.</w:t>
      </w:r>
      <w:r w:rsidR="00AB0E65">
        <w:rPr>
          <w:rFonts w:ascii="Times New Roman" w:eastAsia="Times New Roman" w:hAnsi="Times New Roman" w:cs="Times New Roman"/>
          <w:sz w:val="24"/>
          <w:szCs w:val="24"/>
          <w:lang w:eastAsia="ru-RU"/>
        </w:rPr>
        <w:t xml:space="preserve"> В нашем случае</w:t>
      </w:r>
      <w:r w:rsidR="00C730A7">
        <w:rPr>
          <w:rFonts w:ascii="Times New Roman" w:eastAsia="Times New Roman" w:hAnsi="Times New Roman" w:cs="Times New Roman"/>
          <w:sz w:val="24"/>
          <w:szCs w:val="24"/>
          <w:lang w:eastAsia="ru-RU"/>
        </w:rPr>
        <w:t xml:space="preserve"> в эталонном варианте </w:t>
      </w:r>
      <w:r w:rsidR="00AB0E65">
        <w:rPr>
          <w:rFonts w:ascii="Times New Roman" w:eastAsia="Times New Roman" w:hAnsi="Times New Roman" w:cs="Times New Roman"/>
          <w:sz w:val="24"/>
          <w:szCs w:val="24"/>
          <w:lang w:eastAsia="ru-RU"/>
        </w:rPr>
        <w:t>используются данные</w:t>
      </w:r>
      <w:r w:rsidR="00CD3C97">
        <w:rPr>
          <w:rFonts w:ascii="Times New Roman" w:eastAsia="Times New Roman" w:hAnsi="Times New Roman" w:cs="Times New Roman"/>
          <w:sz w:val="24"/>
          <w:szCs w:val="24"/>
          <w:lang w:eastAsia="ru-RU"/>
        </w:rPr>
        <w:t xml:space="preserve"> </w:t>
      </w:r>
      <w:r w:rsidR="00B3773B">
        <w:rPr>
          <w:rFonts w:ascii="Times New Roman" w:eastAsia="Times New Roman" w:hAnsi="Times New Roman" w:cs="Times New Roman"/>
          <w:sz w:val="24"/>
          <w:szCs w:val="24"/>
          <w:lang w:eastAsia="ru-RU"/>
        </w:rPr>
        <w:t>ю</w:t>
      </w:r>
      <w:r w:rsidR="00CD3C97">
        <w:rPr>
          <w:rFonts w:ascii="Times New Roman" w:eastAsia="Times New Roman" w:hAnsi="Times New Roman" w:cs="Times New Roman"/>
          <w:sz w:val="24"/>
          <w:szCs w:val="24"/>
          <w:lang w:eastAsia="ru-RU"/>
        </w:rPr>
        <w:t>жной групп</w:t>
      </w:r>
      <w:r w:rsidR="00B3773B">
        <w:rPr>
          <w:rFonts w:ascii="Times New Roman" w:eastAsia="Times New Roman" w:hAnsi="Times New Roman" w:cs="Times New Roman"/>
          <w:sz w:val="24"/>
          <w:szCs w:val="24"/>
          <w:lang w:eastAsia="ru-RU"/>
        </w:rPr>
        <w:t>ы</w:t>
      </w:r>
      <w:r w:rsidR="00CD3C97">
        <w:rPr>
          <w:rFonts w:ascii="Times New Roman" w:eastAsia="Times New Roman" w:hAnsi="Times New Roman" w:cs="Times New Roman"/>
          <w:sz w:val="24"/>
          <w:szCs w:val="24"/>
          <w:lang w:eastAsia="ru-RU"/>
        </w:rPr>
        <w:t xml:space="preserve"> рек. </w:t>
      </w:r>
      <w:r w:rsidR="00AB0E65" w:rsidRPr="00AB0E65">
        <w:rPr>
          <w:rFonts w:ascii="Times New Roman" w:eastAsia="Times New Roman" w:hAnsi="Times New Roman" w:cs="Times New Roman"/>
          <w:sz w:val="24"/>
          <w:szCs w:val="24"/>
          <w:lang w:eastAsia="ru-RU"/>
        </w:rPr>
        <w:t>Основополагающим признаком классификации была принята принадлежность к одной ландшафтной провинции.</w:t>
      </w:r>
      <w:r w:rsidR="00C730A7">
        <w:rPr>
          <w:rFonts w:ascii="Times New Roman" w:eastAsia="Times New Roman" w:hAnsi="Times New Roman" w:cs="Times New Roman"/>
          <w:sz w:val="24"/>
          <w:szCs w:val="24"/>
          <w:lang w:eastAsia="ru-RU"/>
        </w:rPr>
        <w:t xml:space="preserve"> </w:t>
      </w:r>
      <w:r w:rsidR="00911664" w:rsidRPr="00911664">
        <w:rPr>
          <w:rFonts w:ascii="Times New Roman" w:eastAsia="Calibri" w:hAnsi="Times New Roman" w:cs="Times New Roman"/>
          <w:sz w:val="24"/>
          <w:szCs w:val="24"/>
        </w:rPr>
        <w:t>В таблице 4 приведены морфометрические характеристики абстрактного водоема, использованные при моделировании.</w:t>
      </w:r>
    </w:p>
    <w:p w:rsidR="00911664" w:rsidRPr="00911664" w:rsidRDefault="00C730A7" w:rsidP="00C730A7">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Таблица 9. </w:t>
      </w:r>
      <w:r w:rsidR="00911664" w:rsidRPr="00911664">
        <w:rPr>
          <w:rFonts w:ascii="Times New Roman" w:eastAsia="Calibri" w:hAnsi="Times New Roman" w:cs="Times New Roman"/>
          <w:sz w:val="24"/>
          <w:szCs w:val="24"/>
        </w:rPr>
        <w:t>Морфометрические характеристики</w:t>
      </w:r>
    </w:p>
    <w:tbl>
      <w:tblPr>
        <w:tblStyle w:val="af1"/>
        <w:tblW w:w="0" w:type="auto"/>
        <w:jc w:val="center"/>
        <w:tblInd w:w="108" w:type="dxa"/>
        <w:tblLook w:val="04A0" w:firstRow="1" w:lastRow="0" w:firstColumn="1" w:lastColumn="0" w:noHBand="0" w:noVBand="1"/>
      </w:tblPr>
      <w:tblGrid>
        <w:gridCol w:w="4538"/>
        <w:gridCol w:w="4588"/>
      </w:tblGrid>
      <w:tr w:rsidR="00911664" w:rsidRPr="00911664" w:rsidTr="00C730A7">
        <w:trPr>
          <w:trHeight w:val="372"/>
          <w:jc w:val="center"/>
        </w:trPr>
        <w:tc>
          <w:tcPr>
            <w:tcW w:w="4538" w:type="dxa"/>
            <w:vAlign w:val="center"/>
          </w:tcPr>
          <w:p w:rsidR="00911664" w:rsidRPr="00911664" w:rsidRDefault="00911664" w:rsidP="00C730A7">
            <w:pPr>
              <w:jc w:val="center"/>
              <w:rPr>
                <w:rFonts w:ascii="Times New Roman" w:eastAsia="Calibri" w:hAnsi="Times New Roman" w:cs="Times New Roman"/>
                <w:sz w:val="24"/>
                <w:szCs w:val="24"/>
              </w:rPr>
            </w:pPr>
            <w:r w:rsidRPr="00911664">
              <w:rPr>
                <w:rFonts w:ascii="Times New Roman" w:eastAsia="Calibri" w:hAnsi="Times New Roman" w:cs="Times New Roman"/>
                <w:sz w:val="24"/>
                <w:szCs w:val="24"/>
              </w:rPr>
              <w:t>Характеристика</w:t>
            </w:r>
          </w:p>
        </w:tc>
        <w:tc>
          <w:tcPr>
            <w:tcW w:w="4588" w:type="dxa"/>
            <w:vAlign w:val="center"/>
          </w:tcPr>
          <w:p w:rsidR="00911664" w:rsidRPr="00911664" w:rsidRDefault="00911664" w:rsidP="00C730A7">
            <w:pPr>
              <w:ind w:firstLine="720"/>
              <w:jc w:val="center"/>
              <w:rPr>
                <w:rFonts w:ascii="Times New Roman" w:eastAsia="Calibri" w:hAnsi="Times New Roman" w:cs="Times New Roman"/>
                <w:sz w:val="24"/>
                <w:szCs w:val="24"/>
              </w:rPr>
            </w:pPr>
            <w:r w:rsidRPr="00911664">
              <w:rPr>
                <w:rFonts w:ascii="Times New Roman" w:eastAsia="Calibri" w:hAnsi="Times New Roman" w:cs="Times New Roman"/>
                <w:sz w:val="24"/>
                <w:szCs w:val="24"/>
              </w:rPr>
              <w:t>Значение</w:t>
            </w:r>
          </w:p>
        </w:tc>
      </w:tr>
      <w:tr w:rsidR="00911664" w:rsidRPr="00911664" w:rsidTr="00C730A7">
        <w:trPr>
          <w:trHeight w:val="419"/>
          <w:jc w:val="center"/>
        </w:trPr>
        <w:tc>
          <w:tcPr>
            <w:tcW w:w="4538" w:type="dxa"/>
            <w:vAlign w:val="center"/>
          </w:tcPr>
          <w:p w:rsidR="00911664" w:rsidRPr="00911664" w:rsidRDefault="00911664" w:rsidP="00C730A7">
            <w:pPr>
              <w:rPr>
                <w:rFonts w:ascii="Times New Roman" w:eastAsia="Calibri" w:hAnsi="Times New Roman" w:cs="Times New Roman"/>
                <w:sz w:val="24"/>
                <w:szCs w:val="24"/>
                <w:vertAlign w:val="superscript"/>
              </w:rPr>
            </w:pPr>
            <w:r w:rsidRPr="00911664">
              <w:rPr>
                <w:rFonts w:ascii="Times New Roman" w:eastAsia="Calibri" w:hAnsi="Times New Roman" w:cs="Times New Roman"/>
                <w:sz w:val="24"/>
                <w:szCs w:val="24"/>
              </w:rPr>
              <w:t>Объем, км</w:t>
            </w:r>
            <w:r w:rsidRPr="00911664">
              <w:rPr>
                <w:rFonts w:ascii="Times New Roman" w:eastAsia="Calibri" w:hAnsi="Times New Roman" w:cs="Times New Roman"/>
                <w:sz w:val="24"/>
                <w:szCs w:val="24"/>
                <w:vertAlign w:val="superscript"/>
              </w:rPr>
              <w:t>3</w:t>
            </w:r>
          </w:p>
        </w:tc>
        <w:tc>
          <w:tcPr>
            <w:tcW w:w="4588" w:type="dxa"/>
            <w:vAlign w:val="center"/>
          </w:tcPr>
          <w:p w:rsidR="00911664" w:rsidRPr="00911664" w:rsidRDefault="00911664" w:rsidP="00C730A7">
            <w:pPr>
              <w:ind w:firstLine="720"/>
              <w:jc w:val="center"/>
              <w:rPr>
                <w:rFonts w:ascii="Times New Roman" w:eastAsia="Calibri" w:hAnsi="Times New Roman" w:cs="Times New Roman"/>
                <w:sz w:val="24"/>
                <w:szCs w:val="24"/>
              </w:rPr>
            </w:pPr>
            <w:r w:rsidRPr="00911664">
              <w:rPr>
                <w:rFonts w:ascii="Times New Roman" w:eastAsia="Calibri" w:hAnsi="Times New Roman" w:cs="Times New Roman"/>
                <w:sz w:val="24"/>
                <w:szCs w:val="24"/>
              </w:rPr>
              <w:t>0,1</w:t>
            </w:r>
          </w:p>
        </w:tc>
      </w:tr>
      <w:tr w:rsidR="00911664" w:rsidRPr="00911664" w:rsidTr="00C730A7">
        <w:trPr>
          <w:trHeight w:val="411"/>
          <w:jc w:val="center"/>
        </w:trPr>
        <w:tc>
          <w:tcPr>
            <w:tcW w:w="4538" w:type="dxa"/>
            <w:vAlign w:val="center"/>
          </w:tcPr>
          <w:p w:rsidR="00911664" w:rsidRPr="00911664" w:rsidRDefault="00911664" w:rsidP="00C730A7">
            <w:pPr>
              <w:rPr>
                <w:rFonts w:ascii="Times New Roman" w:eastAsia="Calibri" w:hAnsi="Times New Roman" w:cs="Times New Roman"/>
                <w:sz w:val="24"/>
                <w:szCs w:val="24"/>
              </w:rPr>
            </w:pPr>
            <w:r w:rsidRPr="00911664">
              <w:rPr>
                <w:rFonts w:ascii="Times New Roman" w:eastAsia="Calibri" w:hAnsi="Times New Roman" w:cs="Times New Roman"/>
                <w:sz w:val="24"/>
                <w:szCs w:val="24"/>
              </w:rPr>
              <w:t xml:space="preserve">Коэффициент условного </w:t>
            </w:r>
            <w:proofErr w:type="spellStart"/>
            <w:r w:rsidRPr="00911664">
              <w:rPr>
                <w:rFonts w:ascii="Times New Roman" w:eastAsia="Calibri" w:hAnsi="Times New Roman" w:cs="Times New Roman"/>
                <w:sz w:val="24"/>
                <w:szCs w:val="24"/>
              </w:rPr>
              <w:t>водообмена</w:t>
            </w:r>
            <w:proofErr w:type="spellEnd"/>
          </w:p>
        </w:tc>
        <w:tc>
          <w:tcPr>
            <w:tcW w:w="4588" w:type="dxa"/>
            <w:vAlign w:val="center"/>
          </w:tcPr>
          <w:p w:rsidR="00911664" w:rsidRPr="00911664" w:rsidRDefault="00911664" w:rsidP="00C730A7">
            <w:pPr>
              <w:ind w:firstLine="720"/>
              <w:jc w:val="center"/>
              <w:rPr>
                <w:rFonts w:ascii="Times New Roman" w:eastAsia="Calibri" w:hAnsi="Times New Roman" w:cs="Times New Roman"/>
                <w:sz w:val="24"/>
                <w:szCs w:val="24"/>
              </w:rPr>
            </w:pPr>
            <w:r w:rsidRPr="00911664">
              <w:rPr>
                <w:rFonts w:ascii="Times New Roman" w:eastAsia="Calibri" w:hAnsi="Times New Roman" w:cs="Times New Roman"/>
                <w:sz w:val="24"/>
                <w:szCs w:val="24"/>
              </w:rPr>
              <w:t>4</w:t>
            </w:r>
          </w:p>
        </w:tc>
      </w:tr>
      <w:tr w:rsidR="00911664" w:rsidRPr="00911664" w:rsidTr="00C730A7">
        <w:trPr>
          <w:trHeight w:val="418"/>
          <w:jc w:val="center"/>
        </w:trPr>
        <w:tc>
          <w:tcPr>
            <w:tcW w:w="4538" w:type="dxa"/>
            <w:vAlign w:val="center"/>
          </w:tcPr>
          <w:p w:rsidR="00911664" w:rsidRPr="00911664" w:rsidRDefault="00911664" w:rsidP="00C730A7">
            <w:pPr>
              <w:rPr>
                <w:rFonts w:ascii="Times New Roman" w:eastAsia="Calibri" w:hAnsi="Times New Roman" w:cs="Times New Roman"/>
                <w:sz w:val="24"/>
                <w:szCs w:val="24"/>
              </w:rPr>
            </w:pPr>
            <w:r w:rsidRPr="00911664">
              <w:rPr>
                <w:rFonts w:ascii="Times New Roman" w:eastAsia="Calibri" w:hAnsi="Times New Roman" w:cs="Times New Roman"/>
                <w:sz w:val="24"/>
                <w:szCs w:val="24"/>
              </w:rPr>
              <w:t xml:space="preserve">Максимальная глубина водоема, </w:t>
            </w:r>
            <w:proofErr w:type="gramStart"/>
            <w:r w:rsidRPr="00911664">
              <w:rPr>
                <w:rFonts w:ascii="Times New Roman" w:eastAsia="Calibri" w:hAnsi="Times New Roman" w:cs="Times New Roman"/>
                <w:sz w:val="24"/>
                <w:szCs w:val="24"/>
              </w:rPr>
              <w:t>м</w:t>
            </w:r>
            <w:proofErr w:type="gramEnd"/>
          </w:p>
        </w:tc>
        <w:tc>
          <w:tcPr>
            <w:tcW w:w="4588" w:type="dxa"/>
            <w:vAlign w:val="center"/>
          </w:tcPr>
          <w:p w:rsidR="00911664" w:rsidRPr="00911664" w:rsidRDefault="00911664" w:rsidP="00C730A7">
            <w:pPr>
              <w:ind w:firstLine="720"/>
              <w:jc w:val="center"/>
              <w:rPr>
                <w:rFonts w:ascii="Times New Roman" w:eastAsia="Calibri" w:hAnsi="Times New Roman" w:cs="Times New Roman"/>
                <w:sz w:val="24"/>
                <w:szCs w:val="24"/>
              </w:rPr>
            </w:pPr>
            <w:r w:rsidRPr="00911664">
              <w:rPr>
                <w:rFonts w:ascii="Times New Roman" w:eastAsia="Calibri" w:hAnsi="Times New Roman" w:cs="Times New Roman"/>
                <w:sz w:val="24"/>
                <w:szCs w:val="24"/>
              </w:rPr>
              <w:t>8</w:t>
            </w:r>
          </w:p>
        </w:tc>
      </w:tr>
    </w:tbl>
    <w:p w:rsidR="00F7134A" w:rsidRPr="00911664" w:rsidRDefault="00F7134A" w:rsidP="00DD2F88">
      <w:pPr>
        <w:spacing w:after="120" w:line="360" w:lineRule="auto"/>
        <w:jc w:val="both"/>
        <w:rPr>
          <w:rFonts w:ascii="Times New Roman" w:hAnsi="Times New Roman" w:cs="Times New Roman"/>
          <w:sz w:val="24"/>
          <w:szCs w:val="24"/>
        </w:rPr>
      </w:pPr>
    </w:p>
    <w:p w:rsidR="00C730A7" w:rsidRPr="00C730A7" w:rsidRDefault="00C730A7" w:rsidP="00C730A7">
      <w:pPr>
        <w:keepNext/>
        <w:keepLines/>
        <w:spacing w:after="0" w:line="360" w:lineRule="auto"/>
        <w:outlineLvl w:val="2"/>
        <w:rPr>
          <w:rFonts w:ascii="Times New Roman" w:eastAsia="Times New Roman" w:hAnsi="Times New Roman" w:cs="Times New Roman"/>
          <w:b/>
          <w:sz w:val="24"/>
          <w:szCs w:val="24"/>
        </w:rPr>
      </w:pPr>
      <w:bookmarkStart w:id="1" w:name="_Toc420958334"/>
      <w:bookmarkStart w:id="2" w:name="_Toc421457527"/>
      <w:bookmarkStart w:id="3" w:name="_Toc422015574"/>
      <w:r w:rsidRPr="00C730A7">
        <w:rPr>
          <w:rFonts w:ascii="Times New Roman" w:eastAsia="Times New Roman" w:hAnsi="Times New Roman" w:cs="Times New Roman"/>
          <w:b/>
          <w:sz w:val="24"/>
          <w:szCs w:val="24"/>
        </w:rPr>
        <w:t>6.2.</w:t>
      </w:r>
      <w:r w:rsidR="000B466D" w:rsidRPr="00C730A7">
        <w:rPr>
          <w:rFonts w:ascii="Times New Roman" w:eastAsia="Times New Roman" w:hAnsi="Times New Roman" w:cs="Times New Roman"/>
          <w:b/>
          <w:sz w:val="24"/>
          <w:szCs w:val="24"/>
        </w:rPr>
        <w:t xml:space="preserve"> Абиотические компоненты</w:t>
      </w:r>
      <w:bookmarkEnd w:id="1"/>
      <w:bookmarkEnd w:id="2"/>
      <w:bookmarkEnd w:id="3"/>
      <w:r w:rsidRPr="00C730A7">
        <w:rPr>
          <w:rFonts w:ascii="Times New Roman" w:eastAsia="Times New Roman" w:hAnsi="Times New Roman" w:cs="Times New Roman"/>
          <w:b/>
          <w:sz w:val="24"/>
          <w:szCs w:val="24"/>
        </w:rPr>
        <w:t>.</w:t>
      </w:r>
      <w:bookmarkStart w:id="4" w:name="_Toc420958335"/>
      <w:bookmarkStart w:id="5" w:name="_Toc421457528"/>
      <w:bookmarkStart w:id="6" w:name="_Toc422015575"/>
      <w:r w:rsidRPr="00C730A7">
        <w:rPr>
          <w:rFonts w:ascii="Times New Roman" w:eastAsia="Times New Roman" w:hAnsi="Times New Roman" w:cs="Times New Roman"/>
          <w:b/>
          <w:sz w:val="24"/>
          <w:szCs w:val="24"/>
        </w:rPr>
        <w:t xml:space="preserve"> Биотические компоненты</w:t>
      </w:r>
      <w:bookmarkEnd w:id="4"/>
      <w:bookmarkEnd w:id="5"/>
      <w:bookmarkEnd w:id="6"/>
    </w:p>
    <w:p w:rsidR="000B466D" w:rsidRPr="00C730A7" w:rsidRDefault="000B466D" w:rsidP="000B466D">
      <w:pPr>
        <w:widowControl w:val="0"/>
        <w:autoSpaceDE w:val="0"/>
        <w:autoSpaceDN w:val="0"/>
        <w:spacing w:after="0" w:line="360" w:lineRule="auto"/>
        <w:ind w:firstLine="720"/>
        <w:jc w:val="both"/>
        <w:rPr>
          <w:rFonts w:ascii="Times New Roman" w:eastAsia="Times New Roman" w:hAnsi="Times New Roman" w:cs="Times New Roman"/>
          <w:sz w:val="24"/>
          <w:szCs w:val="24"/>
          <w:lang w:eastAsia="ru-RU"/>
        </w:rPr>
      </w:pPr>
      <w:r w:rsidRPr="00C730A7">
        <w:rPr>
          <w:rFonts w:ascii="Times New Roman" w:eastAsia="Times New Roman" w:hAnsi="Times New Roman" w:cs="Times New Roman"/>
          <w:sz w:val="24"/>
          <w:szCs w:val="24"/>
          <w:lang w:eastAsia="ru-RU"/>
        </w:rPr>
        <w:t>Данные о содержании в воде абиотических компонентов основаны на результатах многолет</w:t>
      </w:r>
      <w:r w:rsidR="00C730A7">
        <w:rPr>
          <w:rFonts w:ascii="Times New Roman" w:eastAsia="Times New Roman" w:hAnsi="Times New Roman" w:cs="Times New Roman"/>
          <w:sz w:val="24"/>
          <w:szCs w:val="24"/>
          <w:lang w:eastAsia="ru-RU"/>
        </w:rPr>
        <w:t>них наблюдений водоемов Северо-З</w:t>
      </w:r>
      <w:r w:rsidRPr="00C730A7">
        <w:rPr>
          <w:rFonts w:ascii="Times New Roman" w:eastAsia="Times New Roman" w:hAnsi="Times New Roman" w:cs="Times New Roman"/>
          <w:sz w:val="24"/>
          <w:szCs w:val="24"/>
          <w:lang w:eastAsia="ru-RU"/>
        </w:rPr>
        <w:t>апада России [</w:t>
      </w:r>
      <w:r w:rsidR="0046015F" w:rsidRPr="0046015F">
        <w:rPr>
          <w:rFonts w:ascii="Times New Roman" w:eastAsia="Times New Roman" w:hAnsi="Times New Roman" w:cs="Times New Roman"/>
          <w:sz w:val="24"/>
          <w:szCs w:val="24"/>
          <w:lang w:eastAsia="ru-RU"/>
        </w:rPr>
        <w:t>14</w:t>
      </w:r>
      <w:r w:rsidRPr="0046015F">
        <w:rPr>
          <w:rFonts w:ascii="Times New Roman" w:eastAsia="Times New Roman" w:hAnsi="Times New Roman" w:cs="Times New Roman"/>
          <w:sz w:val="24"/>
          <w:szCs w:val="24"/>
          <w:lang w:eastAsia="ru-RU"/>
        </w:rPr>
        <w:t>],</w:t>
      </w:r>
      <w:r w:rsidRPr="00C730A7">
        <w:rPr>
          <w:rFonts w:ascii="Times New Roman" w:eastAsia="Times New Roman" w:hAnsi="Times New Roman" w:cs="Times New Roman"/>
          <w:color w:val="9BBB59" w:themeColor="accent3"/>
          <w:sz w:val="24"/>
          <w:szCs w:val="24"/>
          <w:lang w:eastAsia="ru-RU"/>
        </w:rPr>
        <w:t xml:space="preserve"> </w:t>
      </w:r>
      <w:r w:rsidRPr="00C730A7">
        <w:rPr>
          <w:rFonts w:ascii="Times New Roman" w:eastAsia="Times New Roman" w:hAnsi="Times New Roman" w:cs="Times New Roman"/>
          <w:sz w:val="24"/>
          <w:szCs w:val="24"/>
          <w:lang w:eastAsia="ru-RU"/>
        </w:rPr>
        <w:t>а также по материалам Ресурсов поверхностных вод СССР и представлены в таблице 1</w:t>
      </w:r>
      <w:r w:rsidR="00E87746">
        <w:rPr>
          <w:rFonts w:ascii="Times New Roman" w:eastAsia="Times New Roman" w:hAnsi="Times New Roman" w:cs="Times New Roman"/>
          <w:sz w:val="24"/>
          <w:szCs w:val="24"/>
          <w:lang w:eastAsia="ru-RU"/>
        </w:rPr>
        <w:t>0.</w:t>
      </w:r>
      <w:r w:rsidRPr="00C730A7">
        <w:rPr>
          <w:rFonts w:ascii="Times New Roman" w:eastAsia="Times New Roman" w:hAnsi="Times New Roman" w:cs="Times New Roman"/>
          <w:sz w:val="24"/>
          <w:szCs w:val="24"/>
          <w:lang w:eastAsia="ru-RU"/>
        </w:rPr>
        <w:t xml:space="preserve"> </w:t>
      </w:r>
    </w:p>
    <w:p w:rsidR="000D12C1" w:rsidRDefault="000B466D" w:rsidP="00E87746">
      <w:pPr>
        <w:widowControl w:val="0"/>
        <w:autoSpaceDE w:val="0"/>
        <w:autoSpaceDN w:val="0"/>
        <w:spacing w:after="0" w:line="360" w:lineRule="auto"/>
        <w:jc w:val="center"/>
        <w:rPr>
          <w:rFonts w:ascii="Times New Roman" w:eastAsia="Times New Roman" w:hAnsi="Times New Roman" w:cs="Times New Roman"/>
          <w:sz w:val="24"/>
          <w:szCs w:val="24"/>
          <w:lang w:eastAsia="ru-RU"/>
        </w:rPr>
      </w:pPr>
      <w:r w:rsidRPr="00C730A7">
        <w:rPr>
          <w:rFonts w:ascii="Times New Roman" w:eastAsia="Times New Roman" w:hAnsi="Times New Roman" w:cs="Times New Roman"/>
          <w:sz w:val="24"/>
          <w:szCs w:val="24"/>
          <w:lang w:eastAsia="ru-RU"/>
        </w:rPr>
        <w:t>Таблица 1</w:t>
      </w:r>
      <w:r w:rsidR="00E87746">
        <w:rPr>
          <w:rFonts w:ascii="Times New Roman" w:eastAsia="Times New Roman" w:hAnsi="Times New Roman" w:cs="Times New Roman"/>
          <w:sz w:val="24"/>
          <w:szCs w:val="24"/>
          <w:lang w:eastAsia="ru-RU"/>
        </w:rPr>
        <w:t xml:space="preserve">0. </w:t>
      </w:r>
      <w:r w:rsidRPr="00C730A7">
        <w:rPr>
          <w:rFonts w:ascii="Times New Roman" w:eastAsia="Times New Roman" w:hAnsi="Times New Roman" w:cs="Times New Roman"/>
          <w:sz w:val="24"/>
          <w:szCs w:val="24"/>
          <w:lang w:eastAsia="ru-RU"/>
        </w:rPr>
        <w:t xml:space="preserve">Исходные данные о содержании абиотических компонентов в воде </w:t>
      </w:r>
    </w:p>
    <w:p w:rsidR="000B466D" w:rsidRPr="00C730A7" w:rsidRDefault="000B466D" w:rsidP="00E87746">
      <w:pPr>
        <w:widowControl w:val="0"/>
        <w:autoSpaceDE w:val="0"/>
        <w:autoSpaceDN w:val="0"/>
        <w:spacing w:after="0" w:line="360" w:lineRule="auto"/>
        <w:jc w:val="center"/>
        <w:rPr>
          <w:rFonts w:ascii="Times New Roman" w:eastAsia="Times New Roman" w:hAnsi="Times New Roman" w:cs="Times New Roman"/>
          <w:sz w:val="24"/>
          <w:szCs w:val="24"/>
          <w:lang w:eastAsia="ru-RU"/>
        </w:rPr>
      </w:pPr>
      <w:r w:rsidRPr="00C730A7">
        <w:rPr>
          <w:rFonts w:ascii="Times New Roman" w:eastAsia="Times New Roman" w:hAnsi="Times New Roman" w:cs="Times New Roman"/>
          <w:sz w:val="24"/>
          <w:szCs w:val="24"/>
          <w:lang w:eastAsia="ru-RU"/>
        </w:rPr>
        <w:t>на начало моделируемого периода (1 января)</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6"/>
        <w:gridCol w:w="2786"/>
      </w:tblGrid>
      <w:tr w:rsidR="000B466D" w:rsidRPr="00C730A7" w:rsidTr="006C2D2A">
        <w:trPr>
          <w:trHeight w:val="445"/>
        </w:trPr>
        <w:tc>
          <w:tcPr>
            <w:tcW w:w="6286" w:type="dxa"/>
            <w:shd w:val="clear" w:color="auto" w:fill="auto"/>
            <w:noWrap/>
            <w:vAlign w:val="center"/>
          </w:tcPr>
          <w:p w:rsidR="000B466D" w:rsidRPr="00C730A7" w:rsidRDefault="000B466D" w:rsidP="006C2D2A">
            <w:pPr>
              <w:keepNext/>
              <w:keepLines/>
              <w:tabs>
                <w:tab w:val="center" w:pos="4677"/>
                <w:tab w:val="right" w:pos="9355"/>
              </w:tabs>
              <w:spacing w:after="0" w:line="240" w:lineRule="auto"/>
              <w:jc w:val="center"/>
              <w:rPr>
                <w:rFonts w:ascii="Times New Roman" w:eastAsia="Times New Roman" w:hAnsi="Times New Roman" w:cs="Times New Roman"/>
                <w:sz w:val="24"/>
                <w:szCs w:val="24"/>
                <w:lang w:eastAsia="ru-RU"/>
              </w:rPr>
            </w:pPr>
            <w:r w:rsidRPr="00C730A7">
              <w:rPr>
                <w:rFonts w:ascii="Times New Roman" w:eastAsia="Times New Roman" w:hAnsi="Times New Roman" w:cs="Times New Roman"/>
                <w:sz w:val="24"/>
                <w:szCs w:val="24"/>
                <w:lang w:eastAsia="ru-RU"/>
              </w:rPr>
              <w:t>Компонент</w:t>
            </w:r>
          </w:p>
        </w:tc>
        <w:tc>
          <w:tcPr>
            <w:tcW w:w="2786" w:type="dxa"/>
            <w:shd w:val="clear" w:color="auto" w:fill="auto"/>
            <w:noWrap/>
            <w:vAlign w:val="center"/>
          </w:tcPr>
          <w:p w:rsidR="000B466D" w:rsidRPr="00C730A7" w:rsidRDefault="000B466D" w:rsidP="0083243A">
            <w:pPr>
              <w:keepNext/>
              <w:keepLines/>
              <w:tabs>
                <w:tab w:val="center" w:pos="4677"/>
                <w:tab w:val="right" w:pos="9355"/>
              </w:tabs>
              <w:spacing w:after="0" w:line="240" w:lineRule="auto"/>
              <w:jc w:val="center"/>
              <w:rPr>
                <w:rFonts w:ascii="Times New Roman" w:eastAsia="Times New Roman" w:hAnsi="Times New Roman" w:cs="Times New Roman"/>
                <w:sz w:val="24"/>
                <w:szCs w:val="24"/>
                <w:lang w:eastAsia="ru-RU"/>
              </w:rPr>
            </w:pPr>
            <w:r w:rsidRPr="00C730A7">
              <w:rPr>
                <w:rFonts w:ascii="Times New Roman" w:eastAsia="Times New Roman" w:hAnsi="Times New Roman" w:cs="Times New Roman"/>
                <w:sz w:val="24"/>
                <w:szCs w:val="24"/>
                <w:lang w:eastAsia="ru-RU"/>
              </w:rPr>
              <w:t>Концентрация</w:t>
            </w:r>
          </w:p>
        </w:tc>
      </w:tr>
      <w:tr w:rsidR="000B466D" w:rsidRPr="00C730A7" w:rsidTr="006C2D2A">
        <w:trPr>
          <w:trHeight w:val="422"/>
        </w:trPr>
        <w:tc>
          <w:tcPr>
            <w:tcW w:w="6286" w:type="dxa"/>
            <w:shd w:val="clear" w:color="auto" w:fill="auto"/>
            <w:noWrap/>
            <w:vAlign w:val="center"/>
          </w:tcPr>
          <w:p w:rsidR="000B466D" w:rsidRPr="00C730A7" w:rsidRDefault="0083243A" w:rsidP="0083243A">
            <w:pPr>
              <w:keepNext/>
              <w:keepLines/>
              <w:tabs>
                <w:tab w:val="center" w:pos="4677"/>
                <w:tab w:val="right" w:pos="9355"/>
              </w:tabs>
              <w:spacing w:after="0" w:line="240" w:lineRule="auto"/>
              <w:rPr>
                <w:rFonts w:ascii="Times New Roman" w:eastAsia="Times New Roman" w:hAnsi="Times New Roman" w:cs="Times New Roman"/>
                <w:sz w:val="24"/>
                <w:szCs w:val="24"/>
                <w:lang w:eastAsia="ru-RU"/>
              </w:rPr>
            </w:pPr>
            <w:r w:rsidRPr="00C730A7">
              <w:rPr>
                <w:rFonts w:ascii="Times New Roman" w:eastAsia="Times New Roman" w:hAnsi="Times New Roman" w:cs="Times New Roman"/>
                <w:sz w:val="24"/>
                <w:szCs w:val="24"/>
                <w:lang w:eastAsia="ru-RU"/>
              </w:rPr>
              <w:t>Д</w:t>
            </w:r>
            <w:r w:rsidR="000B466D" w:rsidRPr="00C730A7">
              <w:rPr>
                <w:rFonts w:ascii="Times New Roman" w:eastAsia="Times New Roman" w:hAnsi="Times New Roman" w:cs="Times New Roman"/>
                <w:sz w:val="24"/>
                <w:szCs w:val="24"/>
                <w:lang w:eastAsia="ru-RU"/>
              </w:rPr>
              <w:t>етрит, мг/л</w:t>
            </w:r>
          </w:p>
        </w:tc>
        <w:tc>
          <w:tcPr>
            <w:tcW w:w="2786" w:type="dxa"/>
            <w:shd w:val="clear" w:color="auto" w:fill="auto"/>
            <w:noWrap/>
            <w:vAlign w:val="center"/>
          </w:tcPr>
          <w:p w:rsidR="000B466D" w:rsidRPr="00C730A7" w:rsidRDefault="000B466D" w:rsidP="0083243A">
            <w:pPr>
              <w:keepNext/>
              <w:keepLines/>
              <w:tabs>
                <w:tab w:val="center" w:pos="4677"/>
                <w:tab w:val="right" w:pos="9355"/>
              </w:tabs>
              <w:spacing w:after="0" w:line="240" w:lineRule="auto"/>
              <w:jc w:val="center"/>
              <w:rPr>
                <w:rFonts w:ascii="Times New Roman" w:eastAsia="Times New Roman" w:hAnsi="Times New Roman" w:cs="Times New Roman"/>
                <w:sz w:val="24"/>
                <w:szCs w:val="24"/>
                <w:lang w:eastAsia="ru-RU"/>
              </w:rPr>
            </w:pPr>
            <w:r w:rsidRPr="00C730A7">
              <w:rPr>
                <w:rFonts w:ascii="Times New Roman" w:eastAsia="Times New Roman" w:hAnsi="Times New Roman" w:cs="Times New Roman"/>
                <w:sz w:val="24"/>
                <w:szCs w:val="24"/>
                <w:lang w:eastAsia="ru-RU"/>
              </w:rPr>
              <w:t>1,59*10</w:t>
            </w:r>
            <w:r w:rsidRPr="00C730A7">
              <w:rPr>
                <w:rFonts w:ascii="Times New Roman" w:eastAsia="Times New Roman" w:hAnsi="Times New Roman" w:cs="Times New Roman"/>
                <w:sz w:val="24"/>
                <w:szCs w:val="24"/>
                <w:vertAlign w:val="superscript"/>
                <w:lang w:eastAsia="ru-RU"/>
              </w:rPr>
              <w:t>-1</w:t>
            </w:r>
          </w:p>
        </w:tc>
      </w:tr>
      <w:tr w:rsidR="000B466D" w:rsidRPr="00C730A7" w:rsidTr="006C2D2A">
        <w:trPr>
          <w:trHeight w:val="414"/>
        </w:trPr>
        <w:tc>
          <w:tcPr>
            <w:tcW w:w="6286" w:type="dxa"/>
            <w:shd w:val="clear" w:color="auto" w:fill="auto"/>
            <w:noWrap/>
            <w:vAlign w:val="center"/>
            <w:hideMark/>
          </w:tcPr>
          <w:p w:rsidR="000B466D" w:rsidRPr="00C730A7" w:rsidRDefault="0083243A" w:rsidP="0083243A">
            <w:pPr>
              <w:keepNext/>
              <w:keepLines/>
              <w:tabs>
                <w:tab w:val="center" w:pos="4677"/>
                <w:tab w:val="right" w:pos="9355"/>
              </w:tabs>
              <w:spacing w:after="0" w:line="240" w:lineRule="auto"/>
              <w:rPr>
                <w:rFonts w:ascii="Times New Roman" w:eastAsia="Times New Roman" w:hAnsi="Times New Roman" w:cs="Times New Roman"/>
                <w:sz w:val="24"/>
                <w:szCs w:val="24"/>
                <w:lang w:eastAsia="ru-RU"/>
              </w:rPr>
            </w:pPr>
            <w:r w:rsidRPr="00C730A7">
              <w:rPr>
                <w:rFonts w:ascii="Times New Roman" w:eastAsia="Times New Roman" w:hAnsi="Times New Roman" w:cs="Times New Roman"/>
                <w:sz w:val="24"/>
                <w:szCs w:val="24"/>
                <w:lang w:eastAsia="ru-RU"/>
              </w:rPr>
              <w:t>Р</w:t>
            </w:r>
            <w:r w:rsidR="000B466D" w:rsidRPr="00C730A7">
              <w:rPr>
                <w:rFonts w:ascii="Times New Roman" w:eastAsia="Times New Roman" w:hAnsi="Times New Roman" w:cs="Times New Roman"/>
                <w:sz w:val="24"/>
                <w:szCs w:val="24"/>
                <w:lang w:eastAsia="ru-RU"/>
              </w:rPr>
              <w:t>астворенный органический углерод, мг/л</w:t>
            </w:r>
          </w:p>
        </w:tc>
        <w:tc>
          <w:tcPr>
            <w:tcW w:w="2786" w:type="dxa"/>
            <w:shd w:val="clear" w:color="auto" w:fill="auto"/>
            <w:noWrap/>
            <w:vAlign w:val="center"/>
            <w:hideMark/>
          </w:tcPr>
          <w:p w:rsidR="000B466D" w:rsidRPr="00C730A7" w:rsidRDefault="000B466D" w:rsidP="0083243A">
            <w:pPr>
              <w:keepNext/>
              <w:keepLines/>
              <w:tabs>
                <w:tab w:val="center" w:pos="4677"/>
                <w:tab w:val="right" w:pos="9355"/>
              </w:tabs>
              <w:spacing w:after="0" w:line="240" w:lineRule="auto"/>
              <w:jc w:val="center"/>
              <w:rPr>
                <w:rFonts w:ascii="Times New Roman" w:eastAsia="Times New Roman" w:hAnsi="Times New Roman" w:cs="Times New Roman"/>
                <w:sz w:val="24"/>
                <w:szCs w:val="24"/>
                <w:lang w:eastAsia="ru-RU"/>
              </w:rPr>
            </w:pPr>
            <w:r w:rsidRPr="00C730A7">
              <w:rPr>
                <w:rFonts w:ascii="Times New Roman" w:eastAsia="Times New Roman" w:hAnsi="Times New Roman" w:cs="Times New Roman"/>
                <w:sz w:val="24"/>
                <w:szCs w:val="24"/>
                <w:lang w:eastAsia="ru-RU"/>
              </w:rPr>
              <w:t>1,26*10</w:t>
            </w:r>
            <w:r w:rsidRPr="00C730A7">
              <w:rPr>
                <w:rFonts w:ascii="Times New Roman" w:eastAsia="Times New Roman" w:hAnsi="Times New Roman" w:cs="Times New Roman"/>
                <w:sz w:val="24"/>
                <w:szCs w:val="24"/>
                <w:vertAlign w:val="superscript"/>
                <w:lang w:eastAsia="ru-RU"/>
              </w:rPr>
              <w:t>0</w:t>
            </w:r>
          </w:p>
        </w:tc>
      </w:tr>
      <w:tr w:rsidR="000B466D" w:rsidRPr="00C730A7" w:rsidTr="006C2D2A">
        <w:trPr>
          <w:trHeight w:val="405"/>
        </w:trPr>
        <w:tc>
          <w:tcPr>
            <w:tcW w:w="6286" w:type="dxa"/>
            <w:shd w:val="clear" w:color="auto" w:fill="auto"/>
            <w:noWrap/>
            <w:vAlign w:val="center"/>
            <w:hideMark/>
          </w:tcPr>
          <w:p w:rsidR="000B466D" w:rsidRPr="00C730A7" w:rsidRDefault="0083243A" w:rsidP="0083243A">
            <w:pPr>
              <w:keepNext/>
              <w:keepLines/>
              <w:tabs>
                <w:tab w:val="center" w:pos="4677"/>
                <w:tab w:val="right" w:pos="9355"/>
              </w:tabs>
              <w:spacing w:after="0" w:line="240" w:lineRule="auto"/>
              <w:rPr>
                <w:rFonts w:ascii="Times New Roman" w:eastAsia="Times New Roman" w:hAnsi="Times New Roman" w:cs="Times New Roman"/>
                <w:sz w:val="24"/>
                <w:szCs w:val="24"/>
                <w:lang w:eastAsia="ru-RU"/>
              </w:rPr>
            </w:pPr>
            <w:r w:rsidRPr="00C730A7">
              <w:rPr>
                <w:rFonts w:ascii="Times New Roman" w:eastAsia="Times New Roman" w:hAnsi="Times New Roman" w:cs="Times New Roman"/>
                <w:sz w:val="24"/>
                <w:szCs w:val="24"/>
                <w:lang w:eastAsia="ru-RU"/>
              </w:rPr>
              <w:t>Р</w:t>
            </w:r>
            <w:r w:rsidR="000B466D" w:rsidRPr="00C730A7">
              <w:rPr>
                <w:rFonts w:ascii="Times New Roman" w:eastAsia="Times New Roman" w:hAnsi="Times New Roman" w:cs="Times New Roman"/>
                <w:sz w:val="24"/>
                <w:szCs w:val="24"/>
                <w:lang w:eastAsia="ru-RU"/>
              </w:rPr>
              <w:t>астворенный органический азот, мг/л</w:t>
            </w:r>
          </w:p>
        </w:tc>
        <w:tc>
          <w:tcPr>
            <w:tcW w:w="2786" w:type="dxa"/>
            <w:shd w:val="clear" w:color="auto" w:fill="auto"/>
            <w:noWrap/>
            <w:vAlign w:val="center"/>
            <w:hideMark/>
          </w:tcPr>
          <w:p w:rsidR="000B466D" w:rsidRPr="00C730A7" w:rsidRDefault="000B466D" w:rsidP="0083243A">
            <w:pPr>
              <w:keepNext/>
              <w:keepLines/>
              <w:tabs>
                <w:tab w:val="center" w:pos="4677"/>
                <w:tab w:val="right" w:pos="9355"/>
              </w:tabs>
              <w:spacing w:after="0" w:line="240" w:lineRule="auto"/>
              <w:jc w:val="center"/>
              <w:rPr>
                <w:rFonts w:ascii="Times New Roman" w:eastAsia="Times New Roman" w:hAnsi="Times New Roman" w:cs="Times New Roman"/>
                <w:sz w:val="24"/>
                <w:szCs w:val="24"/>
                <w:lang w:eastAsia="ru-RU"/>
              </w:rPr>
            </w:pPr>
            <w:r w:rsidRPr="00C730A7">
              <w:rPr>
                <w:rFonts w:ascii="Times New Roman" w:eastAsia="Times New Roman" w:hAnsi="Times New Roman" w:cs="Times New Roman"/>
                <w:sz w:val="24"/>
                <w:szCs w:val="24"/>
                <w:lang w:eastAsia="ru-RU"/>
              </w:rPr>
              <w:t>2,58*10</w:t>
            </w:r>
            <w:r w:rsidRPr="00C730A7">
              <w:rPr>
                <w:rFonts w:ascii="Times New Roman" w:eastAsia="Times New Roman" w:hAnsi="Times New Roman" w:cs="Times New Roman"/>
                <w:sz w:val="24"/>
                <w:szCs w:val="24"/>
                <w:vertAlign w:val="superscript"/>
                <w:lang w:eastAsia="ru-RU"/>
              </w:rPr>
              <w:t>-2</w:t>
            </w:r>
          </w:p>
        </w:tc>
      </w:tr>
      <w:tr w:rsidR="000B466D" w:rsidRPr="00C730A7" w:rsidTr="006C2D2A">
        <w:trPr>
          <w:trHeight w:val="426"/>
        </w:trPr>
        <w:tc>
          <w:tcPr>
            <w:tcW w:w="6286" w:type="dxa"/>
            <w:shd w:val="clear" w:color="auto" w:fill="auto"/>
            <w:noWrap/>
            <w:vAlign w:val="center"/>
            <w:hideMark/>
          </w:tcPr>
          <w:p w:rsidR="000B466D" w:rsidRPr="00C730A7" w:rsidRDefault="0083243A" w:rsidP="0083243A">
            <w:pPr>
              <w:keepNext/>
              <w:keepLines/>
              <w:tabs>
                <w:tab w:val="center" w:pos="4677"/>
                <w:tab w:val="right" w:pos="9355"/>
              </w:tabs>
              <w:spacing w:after="0" w:line="240" w:lineRule="auto"/>
              <w:rPr>
                <w:rFonts w:ascii="Times New Roman" w:eastAsia="Times New Roman" w:hAnsi="Times New Roman" w:cs="Times New Roman"/>
                <w:sz w:val="24"/>
                <w:szCs w:val="24"/>
                <w:lang w:eastAsia="ru-RU"/>
              </w:rPr>
            </w:pPr>
            <w:r w:rsidRPr="00C730A7">
              <w:rPr>
                <w:rFonts w:ascii="Times New Roman" w:eastAsia="Times New Roman" w:hAnsi="Times New Roman" w:cs="Times New Roman"/>
                <w:sz w:val="24"/>
                <w:szCs w:val="24"/>
                <w:lang w:eastAsia="ru-RU"/>
              </w:rPr>
              <w:t>Р</w:t>
            </w:r>
            <w:r w:rsidR="000B466D" w:rsidRPr="00C730A7">
              <w:rPr>
                <w:rFonts w:ascii="Times New Roman" w:eastAsia="Times New Roman" w:hAnsi="Times New Roman" w:cs="Times New Roman"/>
                <w:sz w:val="24"/>
                <w:szCs w:val="24"/>
                <w:lang w:eastAsia="ru-RU"/>
              </w:rPr>
              <w:t>астворенный органический фосфор, мг/л</w:t>
            </w:r>
          </w:p>
        </w:tc>
        <w:tc>
          <w:tcPr>
            <w:tcW w:w="2786" w:type="dxa"/>
            <w:shd w:val="clear" w:color="auto" w:fill="auto"/>
            <w:noWrap/>
            <w:vAlign w:val="center"/>
            <w:hideMark/>
          </w:tcPr>
          <w:p w:rsidR="000B466D" w:rsidRPr="00C730A7" w:rsidRDefault="000B466D" w:rsidP="0083243A">
            <w:pPr>
              <w:keepNext/>
              <w:keepLines/>
              <w:tabs>
                <w:tab w:val="center" w:pos="4677"/>
                <w:tab w:val="right" w:pos="9355"/>
              </w:tabs>
              <w:spacing w:after="0" w:line="240" w:lineRule="auto"/>
              <w:jc w:val="center"/>
              <w:rPr>
                <w:rFonts w:ascii="Times New Roman" w:eastAsia="Times New Roman" w:hAnsi="Times New Roman" w:cs="Times New Roman"/>
                <w:sz w:val="24"/>
                <w:szCs w:val="24"/>
                <w:lang w:eastAsia="ru-RU"/>
              </w:rPr>
            </w:pPr>
            <w:r w:rsidRPr="00C730A7">
              <w:rPr>
                <w:rFonts w:ascii="Times New Roman" w:eastAsia="Times New Roman" w:hAnsi="Times New Roman" w:cs="Times New Roman"/>
                <w:sz w:val="24"/>
                <w:szCs w:val="24"/>
                <w:lang w:eastAsia="ru-RU"/>
              </w:rPr>
              <w:t>1,74*10</w:t>
            </w:r>
            <w:r w:rsidRPr="00C730A7">
              <w:rPr>
                <w:rFonts w:ascii="Times New Roman" w:eastAsia="Times New Roman" w:hAnsi="Times New Roman" w:cs="Times New Roman"/>
                <w:sz w:val="24"/>
                <w:szCs w:val="24"/>
                <w:vertAlign w:val="superscript"/>
                <w:lang w:eastAsia="ru-RU"/>
              </w:rPr>
              <w:t>-1</w:t>
            </w:r>
          </w:p>
        </w:tc>
      </w:tr>
      <w:tr w:rsidR="000B466D" w:rsidRPr="00C730A7" w:rsidTr="006C2D2A">
        <w:trPr>
          <w:trHeight w:val="404"/>
        </w:trPr>
        <w:tc>
          <w:tcPr>
            <w:tcW w:w="6286" w:type="dxa"/>
            <w:shd w:val="clear" w:color="auto" w:fill="auto"/>
            <w:noWrap/>
            <w:vAlign w:val="center"/>
            <w:hideMark/>
          </w:tcPr>
          <w:p w:rsidR="000B466D" w:rsidRPr="00C730A7" w:rsidRDefault="0083243A" w:rsidP="0083243A">
            <w:pPr>
              <w:keepNext/>
              <w:keepLines/>
              <w:tabs>
                <w:tab w:val="center" w:pos="4677"/>
                <w:tab w:val="right" w:pos="9355"/>
              </w:tabs>
              <w:spacing w:after="0" w:line="240" w:lineRule="auto"/>
              <w:rPr>
                <w:rFonts w:ascii="Times New Roman" w:eastAsia="Times New Roman" w:hAnsi="Times New Roman" w:cs="Times New Roman"/>
                <w:sz w:val="24"/>
                <w:szCs w:val="24"/>
                <w:lang w:eastAsia="ru-RU"/>
              </w:rPr>
            </w:pPr>
            <w:r w:rsidRPr="00C730A7">
              <w:rPr>
                <w:rFonts w:ascii="Times New Roman" w:eastAsia="Times New Roman" w:hAnsi="Times New Roman" w:cs="Times New Roman"/>
                <w:sz w:val="24"/>
                <w:szCs w:val="24"/>
                <w:lang w:eastAsia="ru-RU"/>
              </w:rPr>
              <w:t>А</w:t>
            </w:r>
            <w:r w:rsidR="000B466D" w:rsidRPr="00C730A7">
              <w:rPr>
                <w:rFonts w:ascii="Times New Roman" w:eastAsia="Times New Roman" w:hAnsi="Times New Roman" w:cs="Times New Roman"/>
                <w:sz w:val="24"/>
                <w:szCs w:val="24"/>
                <w:lang w:eastAsia="ru-RU"/>
              </w:rPr>
              <w:t>зот аммония, мг/л</w:t>
            </w:r>
          </w:p>
        </w:tc>
        <w:tc>
          <w:tcPr>
            <w:tcW w:w="2786" w:type="dxa"/>
            <w:shd w:val="clear" w:color="auto" w:fill="auto"/>
            <w:noWrap/>
            <w:vAlign w:val="center"/>
            <w:hideMark/>
          </w:tcPr>
          <w:p w:rsidR="000B466D" w:rsidRPr="00C730A7" w:rsidRDefault="000B466D" w:rsidP="0083243A">
            <w:pPr>
              <w:keepNext/>
              <w:keepLines/>
              <w:tabs>
                <w:tab w:val="center" w:pos="4677"/>
                <w:tab w:val="right" w:pos="9355"/>
              </w:tabs>
              <w:spacing w:after="0" w:line="240" w:lineRule="auto"/>
              <w:jc w:val="center"/>
              <w:rPr>
                <w:rFonts w:ascii="Times New Roman" w:eastAsia="Times New Roman" w:hAnsi="Times New Roman" w:cs="Times New Roman"/>
                <w:sz w:val="24"/>
                <w:szCs w:val="24"/>
                <w:lang w:val="en-US" w:eastAsia="ru-RU"/>
              </w:rPr>
            </w:pPr>
            <w:r w:rsidRPr="00C730A7">
              <w:rPr>
                <w:rFonts w:ascii="Times New Roman" w:eastAsia="Times New Roman" w:hAnsi="Times New Roman" w:cs="Times New Roman"/>
                <w:sz w:val="24"/>
                <w:szCs w:val="24"/>
                <w:lang w:eastAsia="ru-RU"/>
              </w:rPr>
              <w:t>8</w:t>
            </w:r>
            <w:r w:rsidRPr="00C730A7">
              <w:rPr>
                <w:rFonts w:ascii="Times New Roman" w:eastAsia="Times New Roman" w:hAnsi="Times New Roman" w:cs="Times New Roman"/>
                <w:sz w:val="24"/>
                <w:szCs w:val="24"/>
                <w:lang w:val="en-US" w:eastAsia="ru-RU"/>
              </w:rPr>
              <w:t>,97</w:t>
            </w:r>
            <w:r w:rsidRPr="00C730A7">
              <w:rPr>
                <w:rFonts w:ascii="Times New Roman" w:eastAsia="Times New Roman" w:hAnsi="Times New Roman" w:cs="Times New Roman"/>
                <w:sz w:val="24"/>
                <w:szCs w:val="24"/>
                <w:lang w:eastAsia="ru-RU"/>
              </w:rPr>
              <w:t>*10</w:t>
            </w:r>
            <w:r w:rsidRPr="00C730A7">
              <w:rPr>
                <w:rFonts w:ascii="Times New Roman" w:eastAsia="Times New Roman" w:hAnsi="Times New Roman" w:cs="Times New Roman"/>
                <w:sz w:val="24"/>
                <w:szCs w:val="24"/>
                <w:vertAlign w:val="superscript"/>
                <w:lang w:eastAsia="ru-RU"/>
              </w:rPr>
              <w:t>-</w:t>
            </w:r>
            <w:r w:rsidRPr="00C730A7">
              <w:rPr>
                <w:rFonts w:ascii="Times New Roman" w:eastAsia="Times New Roman" w:hAnsi="Times New Roman" w:cs="Times New Roman"/>
                <w:sz w:val="24"/>
                <w:szCs w:val="24"/>
                <w:vertAlign w:val="superscript"/>
                <w:lang w:val="en-US" w:eastAsia="ru-RU"/>
              </w:rPr>
              <w:t>2</w:t>
            </w:r>
          </w:p>
        </w:tc>
      </w:tr>
      <w:tr w:rsidR="000B466D" w:rsidRPr="00C730A7" w:rsidTr="006C2D2A">
        <w:trPr>
          <w:trHeight w:val="423"/>
        </w:trPr>
        <w:tc>
          <w:tcPr>
            <w:tcW w:w="6286" w:type="dxa"/>
            <w:shd w:val="clear" w:color="auto" w:fill="auto"/>
            <w:noWrap/>
            <w:vAlign w:val="center"/>
            <w:hideMark/>
          </w:tcPr>
          <w:p w:rsidR="000B466D" w:rsidRPr="00C730A7" w:rsidRDefault="0083243A" w:rsidP="0083243A">
            <w:pPr>
              <w:keepNext/>
              <w:keepLines/>
              <w:tabs>
                <w:tab w:val="center" w:pos="4677"/>
                <w:tab w:val="right" w:pos="9355"/>
              </w:tabs>
              <w:spacing w:after="0" w:line="240" w:lineRule="auto"/>
              <w:rPr>
                <w:rFonts w:ascii="Times New Roman" w:eastAsia="Times New Roman" w:hAnsi="Times New Roman" w:cs="Times New Roman"/>
                <w:sz w:val="24"/>
                <w:szCs w:val="24"/>
                <w:lang w:eastAsia="ru-RU"/>
              </w:rPr>
            </w:pPr>
            <w:r w:rsidRPr="00C730A7">
              <w:rPr>
                <w:rFonts w:ascii="Times New Roman" w:eastAsia="Times New Roman" w:hAnsi="Times New Roman" w:cs="Times New Roman"/>
                <w:sz w:val="24"/>
                <w:szCs w:val="24"/>
                <w:lang w:eastAsia="ru-RU"/>
              </w:rPr>
              <w:t>А</w:t>
            </w:r>
            <w:r w:rsidR="000B466D" w:rsidRPr="00C730A7">
              <w:rPr>
                <w:rFonts w:ascii="Times New Roman" w:eastAsia="Times New Roman" w:hAnsi="Times New Roman" w:cs="Times New Roman"/>
                <w:sz w:val="24"/>
                <w:szCs w:val="24"/>
                <w:lang w:eastAsia="ru-RU"/>
              </w:rPr>
              <w:t>зот нитратов, мг/л</w:t>
            </w:r>
          </w:p>
        </w:tc>
        <w:tc>
          <w:tcPr>
            <w:tcW w:w="2786" w:type="dxa"/>
            <w:shd w:val="clear" w:color="auto" w:fill="auto"/>
            <w:noWrap/>
            <w:vAlign w:val="center"/>
            <w:hideMark/>
          </w:tcPr>
          <w:p w:rsidR="000B466D" w:rsidRPr="00C730A7" w:rsidRDefault="000B466D" w:rsidP="0083243A">
            <w:pPr>
              <w:keepNext/>
              <w:keepLines/>
              <w:tabs>
                <w:tab w:val="center" w:pos="4677"/>
                <w:tab w:val="right" w:pos="9355"/>
              </w:tabs>
              <w:spacing w:after="0" w:line="240" w:lineRule="auto"/>
              <w:jc w:val="center"/>
              <w:rPr>
                <w:rFonts w:ascii="Times New Roman" w:eastAsia="Times New Roman" w:hAnsi="Times New Roman" w:cs="Times New Roman"/>
                <w:sz w:val="24"/>
                <w:szCs w:val="24"/>
                <w:lang w:eastAsia="ru-RU"/>
              </w:rPr>
            </w:pPr>
            <w:r w:rsidRPr="00C730A7">
              <w:rPr>
                <w:rFonts w:ascii="Times New Roman" w:eastAsia="Times New Roman" w:hAnsi="Times New Roman" w:cs="Times New Roman"/>
                <w:sz w:val="24"/>
                <w:szCs w:val="24"/>
                <w:lang w:eastAsia="ru-RU"/>
              </w:rPr>
              <w:t>2,27*10</w:t>
            </w:r>
            <w:r w:rsidRPr="00C730A7">
              <w:rPr>
                <w:rFonts w:ascii="Times New Roman" w:eastAsia="Times New Roman" w:hAnsi="Times New Roman" w:cs="Times New Roman"/>
                <w:sz w:val="24"/>
                <w:szCs w:val="24"/>
                <w:vertAlign w:val="superscript"/>
                <w:lang w:eastAsia="ru-RU"/>
              </w:rPr>
              <w:t>0</w:t>
            </w:r>
          </w:p>
        </w:tc>
      </w:tr>
      <w:tr w:rsidR="000B466D" w:rsidRPr="00C730A7" w:rsidTr="006C2D2A">
        <w:trPr>
          <w:trHeight w:val="401"/>
        </w:trPr>
        <w:tc>
          <w:tcPr>
            <w:tcW w:w="6286" w:type="dxa"/>
            <w:shd w:val="clear" w:color="auto" w:fill="auto"/>
            <w:noWrap/>
            <w:vAlign w:val="center"/>
          </w:tcPr>
          <w:p w:rsidR="000B466D" w:rsidRPr="00C730A7" w:rsidRDefault="0083243A" w:rsidP="0083243A">
            <w:pPr>
              <w:keepNext/>
              <w:keepLines/>
              <w:tabs>
                <w:tab w:val="center" w:pos="4677"/>
                <w:tab w:val="right" w:pos="9355"/>
              </w:tabs>
              <w:spacing w:after="0" w:line="240" w:lineRule="auto"/>
              <w:rPr>
                <w:rFonts w:ascii="Times New Roman" w:eastAsia="Times New Roman" w:hAnsi="Times New Roman" w:cs="Times New Roman"/>
                <w:sz w:val="24"/>
                <w:szCs w:val="24"/>
                <w:lang w:eastAsia="ru-RU"/>
              </w:rPr>
            </w:pPr>
            <w:r w:rsidRPr="00C730A7">
              <w:rPr>
                <w:rFonts w:ascii="Times New Roman" w:eastAsia="Times New Roman" w:hAnsi="Times New Roman" w:cs="Times New Roman"/>
                <w:sz w:val="24"/>
                <w:szCs w:val="24"/>
                <w:lang w:eastAsia="ru-RU"/>
              </w:rPr>
              <w:t>А</w:t>
            </w:r>
            <w:r w:rsidR="000B466D" w:rsidRPr="00C730A7">
              <w:rPr>
                <w:rFonts w:ascii="Times New Roman" w:eastAsia="Times New Roman" w:hAnsi="Times New Roman" w:cs="Times New Roman"/>
                <w:sz w:val="24"/>
                <w:szCs w:val="24"/>
                <w:lang w:eastAsia="ru-RU"/>
              </w:rPr>
              <w:t>зот нитритов, мг/л</w:t>
            </w:r>
          </w:p>
        </w:tc>
        <w:tc>
          <w:tcPr>
            <w:tcW w:w="2786" w:type="dxa"/>
            <w:shd w:val="clear" w:color="auto" w:fill="auto"/>
            <w:noWrap/>
            <w:vAlign w:val="center"/>
          </w:tcPr>
          <w:p w:rsidR="000B466D" w:rsidRPr="00C730A7" w:rsidRDefault="000B466D" w:rsidP="0083243A">
            <w:pPr>
              <w:keepNext/>
              <w:keepLines/>
              <w:tabs>
                <w:tab w:val="center" w:pos="4677"/>
                <w:tab w:val="right" w:pos="9355"/>
              </w:tabs>
              <w:spacing w:after="0" w:line="240" w:lineRule="auto"/>
              <w:jc w:val="center"/>
              <w:rPr>
                <w:rFonts w:ascii="Times New Roman" w:eastAsia="Times New Roman" w:hAnsi="Times New Roman" w:cs="Times New Roman"/>
                <w:sz w:val="24"/>
                <w:szCs w:val="24"/>
                <w:vertAlign w:val="superscript"/>
                <w:lang w:eastAsia="ru-RU"/>
              </w:rPr>
            </w:pPr>
            <w:r w:rsidRPr="00C730A7">
              <w:rPr>
                <w:rFonts w:ascii="Times New Roman" w:eastAsia="Times New Roman" w:hAnsi="Times New Roman" w:cs="Times New Roman"/>
                <w:sz w:val="24"/>
                <w:szCs w:val="24"/>
                <w:lang w:eastAsia="ru-RU"/>
              </w:rPr>
              <w:t>2,28*10</w:t>
            </w:r>
            <w:r w:rsidRPr="00C730A7">
              <w:rPr>
                <w:rFonts w:ascii="Times New Roman" w:eastAsia="Times New Roman" w:hAnsi="Times New Roman" w:cs="Times New Roman"/>
                <w:sz w:val="24"/>
                <w:szCs w:val="24"/>
                <w:vertAlign w:val="superscript"/>
                <w:lang w:eastAsia="ru-RU"/>
              </w:rPr>
              <w:t>-2</w:t>
            </w:r>
          </w:p>
        </w:tc>
      </w:tr>
      <w:tr w:rsidR="000B466D" w:rsidRPr="00C730A7" w:rsidTr="006C2D2A">
        <w:trPr>
          <w:trHeight w:val="422"/>
        </w:trPr>
        <w:tc>
          <w:tcPr>
            <w:tcW w:w="6286" w:type="dxa"/>
            <w:shd w:val="clear" w:color="auto" w:fill="auto"/>
            <w:noWrap/>
            <w:vAlign w:val="center"/>
            <w:hideMark/>
          </w:tcPr>
          <w:p w:rsidR="000B466D" w:rsidRPr="00C730A7" w:rsidRDefault="0083243A" w:rsidP="0083243A">
            <w:pPr>
              <w:keepNext/>
              <w:keepLines/>
              <w:tabs>
                <w:tab w:val="center" w:pos="4677"/>
                <w:tab w:val="right" w:pos="9355"/>
              </w:tabs>
              <w:spacing w:after="0" w:line="240" w:lineRule="auto"/>
              <w:rPr>
                <w:rFonts w:ascii="Times New Roman" w:eastAsia="Times New Roman" w:hAnsi="Times New Roman" w:cs="Times New Roman"/>
                <w:sz w:val="24"/>
                <w:szCs w:val="24"/>
                <w:lang w:eastAsia="ru-RU"/>
              </w:rPr>
            </w:pPr>
            <w:r w:rsidRPr="00C730A7">
              <w:rPr>
                <w:rFonts w:ascii="Times New Roman" w:eastAsia="Times New Roman" w:hAnsi="Times New Roman" w:cs="Times New Roman"/>
                <w:sz w:val="24"/>
                <w:szCs w:val="24"/>
                <w:lang w:eastAsia="ru-RU"/>
              </w:rPr>
              <w:t>Ф</w:t>
            </w:r>
            <w:r w:rsidR="000B466D" w:rsidRPr="00C730A7">
              <w:rPr>
                <w:rFonts w:ascii="Times New Roman" w:eastAsia="Times New Roman" w:hAnsi="Times New Roman" w:cs="Times New Roman"/>
                <w:sz w:val="24"/>
                <w:szCs w:val="24"/>
                <w:lang w:eastAsia="ru-RU"/>
              </w:rPr>
              <w:t>осфор фосфатов, мг/л</w:t>
            </w:r>
          </w:p>
        </w:tc>
        <w:tc>
          <w:tcPr>
            <w:tcW w:w="2786" w:type="dxa"/>
            <w:shd w:val="clear" w:color="auto" w:fill="auto"/>
            <w:noWrap/>
            <w:vAlign w:val="center"/>
            <w:hideMark/>
          </w:tcPr>
          <w:p w:rsidR="000B466D" w:rsidRPr="00C730A7" w:rsidRDefault="000B466D" w:rsidP="0083243A">
            <w:pPr>
              <w:keepNext/>
              <w:keepLines/>
              <w:tabs>
                <w:tab w:val="center" w:pos="4677"/>
                <w:tab w:val="right" w:pos="9355"/>
              </w:tabs>
              <w:spacing w:after="0" w:line="240" w:lineRule="auto"/>
              <w:jc w:val="center"/>
              <w:rPr>
                <w:rFonts w:ascii="Times New Roman" w:eastAsia="Times New Roman" w:hAnsi="Times New Roman" w:cs="Times New Roman"/>
                <w:sz w:val="24"/>
                <w:szCs w:val="24"/>
                <w:lang w:eastAsia="ru-RU"/>
              </w:rPr>
            </w:pPr>
            <w:r w:rsidRPr="00C730A7">
              <w:rPr>
                <w:rFonts w:ascii="Times New Roman" w:eastAsia="Times New Roman" w:hAnsi="Times New Roman" w:cs="Times New Roman"/>
                <w:sz w:val="24"/>
                <w:szCs w:val="24"/>
                <w:lang w:eastAsia="ru-RU"/>
              </w:rPr>
              <w:t>2,58*10</w:t>
            </w:r>
            <w:r w:rsidRPr="00C730A7">
              <w:rPr>
                <w:rFonts w:ascii="Times New Roman" w:eastAsia="Times New Roman" w:hAnsi="Times New Roman" w:cs="Times New Roman"/>
                <w:sz w:val="24"/>
                <w:szCs w:val="24"/>
                <w:vertAlign w:val="superscript"/>
                <w:lang w:eastAsia="ru-RU"/>
              </w:rPr>
              <w:t>-2</w:t>
            </w:r>
          </w:p>
        </w:tc>
      </w:tr>
      <w:tr w:rsidR="000B466D" w:rsidRPr="00C730A7" w:rsidTr="006C2D2A">
        <w:trPr>
          <w:trHeight w:val="413"/>
        </w:trPr>
        <w:tc>
          <w:tcPr>
            <w:tcW w:w="6286" w:type="dxa"/>
            <w:shd w:val="clear" w:color="auto" w:fill="auto"/>
            <w:noWrap/>
            <w:vAlign w:val="center"/>
            <w:hideMark/>
          </w:tcPr>
          <w:p w:rsidR="000B466D" w:rsidRPr="00C730A7" w:rsidRDefault="000B466D" w:rsidP="0083243A">
            <w:pPr>
              <w:keepNext/>
              <w:keepLines/>
              <w:tabs>
                <w:tab w:val="center" w:pos="4677"/>
                <w:tab w:val="right" w:pos="9355"/>
              </w:tabs>
              <w:spacing w:after="0" w:line="240" w:lineRule="auto"/>
              <w:rPr>
                <w:rFonts w:ascii="Times New Roman" w:eastAsia="Times New Roman" w:hAnsi="Times New Roman" w:cs="Times New Roman"/>
                <w:sz w:val="24"/>
                <w:szCs w:val="24"/>
                <w:lang w:eastAsia="ru-RU"/>
              </w:rPr>
            </w:pPr>
            <w:r w:rsidRPr="00C730A7">
              <w:rPr>
                <w:rFonts w:ascii="Times New Roman" w:eastAsia="Times New Roman" w:hAnsi="Times New Roman" w:cs="Times New Roman"/>
                <w:sz w:val="24"/>
                <w:szCs w:val="24"/>
                <w:lang w:eastAsia="ru-RU"/>
              </w:rPr>
              <w:t>Концентрация растворенного CO</w:t>
            </w:r>
            <w:r w:rsidRPr="00C730A7">
              <w:rPr>
                <w:rFonts w:ascii="Times New Roman" w:eastAsia="Times New Roman" w:hAnsi="Times New Roman" w:cs="Times New Roman"/>
                <w:sz w:val="24"/>
                <w:szCs w:val="24"/>
                <w:vertAlign w:val="subscript"/>
                <w:lang w:eastAsia="ru-RU"/>
              </w:rPr>
              <w:t>2</w:t>
            </w:r>
            <w:r w:rsidRPr="00C730A7">
              <w:rPr>
                <w:rFonts w:ascii="Times New Roman" w:eastAsia="Times New Roman" w:hAnsi="Times New Roman" w:cs="Times New Roman"/>
                <w:sz w:val="24"/>
                <w:szCs w:val="24"/>
                <w:lang w:eastAsia="ru-RU"/>
              </w:rPr>
              <w:t>, мг/л</w:t>
            </w:r>
          </w:p>
        </w:tc>
        <w:tc>
          <w:tcPr>
            <w:tcW w:w="2786" w:type="dxa"/>
            <w:shd w:val="clear" w:color="auto" w:fill="auto"/>
            <w:noWrap/>
            <w:vAlign w:val="center"/>
            <w:hideMark/>
          </w:tcPr>
          <w:p w:rsidR="000B466D" w:rsidRPr="00C730A7" w:rsidRDefault="000B466D" w:rsidP="0083243A">
            <w:pPr>
              <w:keepNext/>
              <w:keepLines/>
              <w:tabs>
                <w:tab w:val="center" w:pos="4677"/>
                <w:tab w:val="right" w:pos="9355"/>
              </w:tabs>
              <w:spacing w:after="0" w:line="240" w:lineRule="auto"/>
              <w:jc w:val="center"/>
              <w:rPr>
                <w:rFonts w:ascii="Times New Roman" w:eastAsia="Times New Roman" w:hAnsi="Times New Roman" w:cs="Times New Roman"/>
                <w:sz w:val="24"/>
                <w:szCs w:val="24"/>
                <w:lang w:eastAsia="ru-RU"/>
              </w:rPr>
            </w:pPr>
            <w:r w:rsidRPr="00C730A7">
              <w:rPr>
                <w:rFonts w:ascii="Times New Roman" w:eastAsia="Times New Roman" w:hAnsi="Times New Roman" w:cs="Times New Roman"/>
                <w:sz w:val="24"/>
                <w:szCs w:val="24"/>
                <w:lang w:eastAsia="ru-RU"/>
              </w:rPr>
              <w:t>8,58*10</w:t>
            </w:r>
            <w:r w:rsidRPr="00C730A7">
              <w:rPr>
                <w:rFonts w:ascii="Times New Roman" w:eastAsia="Times New Roman" w:hAnsi="Times New Roman" w:cs="Times New Roman"/>
                <w:sz w:val="24"/>
                <w:szCs w:val="24"/>
                <w:vertAlign w:val="superscript"/>
                <w:lang w:eastAsia="ru-RU"/>
              </w:rPr>
              <w:t>-2</w:t>
            </w:r>
          </w:p>
        </w:tc>
      </w:tr>
      <w:tr w:rsidR="000B466D" w:rsidRPr="00C730A7" w:rsidTr="006C2D2A">
        <w:trPr>
          <w:trHeight w:val="419"/>
        </w:trPr>
        <w:tc>
          <w:tcPr>
            <w:tcW w:w="6286" w:type="dxa"/>
            <w:shd w:val="clear" w:color="auto" w:fill="auto"/>
            <w:noWrap/>
            <w:vAlign w:val="center"/>
            <w:hideMark/>
          </w:tcPr>
          <w:p w:rsidR="000B466D" w:rsidRPr="00C730A7" w:rsidRDefault="000B466D" w:rsidP="0083243A">
            <w:pPr>
              <w:keepNext/>
              <w:keepLines/>
              <w:tabs>
                <w:tab w:val="center" w:pos="4677"/>
                <w:tab w:val="right" w:pos="9355"/>
              </w:tabs>
              <w:spacing w:after="0" w:line="240" w:lineRule="auto"/>
              <w:rPr>
                <w:rFonts w:ascii="Times New Roman" w:eastAsia="Times New Roman" w:hAnsi="Times New Roman" w:cs="Times New Roman"/>
                <w:sz w:val="24"/>
                <w:szCs w:val="24"/>
                <w:lang w:eastAsia="ru-RU"/>
              </w:rPr>
            </w:pPr>
            <w:r w:rsidRPr="00C730A7">
              <w:rPr>
                <w:rFonts w:ascii="Times New Roman" w:eastAsia="Times New Roman" w:hAnsi="Times New Roman" w:cs="Times New Roman"/>
                <w:sz w:val="24"/>
                <w:szCs w:val="24"/>
                <w:lang w:eastAsia="ru-RU"/>
              </w:rPr>
              <w:t>Концентрация растворенного O</w:t>
            </w:r>
            <w:r w:rsidRPr="00C730A7">
              <w:rPr>
                <w:rFonts w:ascii="Times New Roman" w:eastAsia="Times New Roman" w:hAnsi="Times New Roman" w:cs="Times New Roman"/>
                <w:sz w:val="24"/>
                <w:szCs w:val="24"/>
                <w:vertAlign w:val="subscript"/>
                <w:lang w:eastAsia="ru-RU"/>
              </w:rPr>
              <w:t>2</w:t>
            </w:r>
            <w:r w:rsidRPr="00C730A7">
              <w:rPr>
                <w:rFonts w:ascii="Times New Roman" w:eastAsia="Times New Roman" w:hAnsi="Times New Roman" w:cs="Times New Roman"/>
                <w:sz w:val="24"/>
                <w:szCs w:val="24"/>
                <w:lang w:eastAsia="ru-RU"/>
              </w:rPr>
              <w:t>, мг/л</w:t>
            </w:r>
          </w:p>
        </w:tc>
        <w:tc>
          <w:tcPr>
            <w:tcW w:w="2786" w:type="dxa"/>
            <w:shd w:val="clear" w:color="auto" w:fill="auto"/>
            <w:noWrap/>
            <w:vAlign w:val="center"/>
            <w:hideMark/>
          </w:tcPr>
          <w:p w:rsidR="000B466D" w:rsidRPr="00C730A7" w:rsidRDefault="000B466D" w:rsidP="0083243A">
            <w:pPr>
              <w:keepNext/>
              <w:keepLines/>
              <w:tabs>
                <w:tab w:val="center" w:pos="4677"/>
                <w:tab w:val="right" w:pos="9355"/>
              </w:tabs>
              <w:spacing w:after="0" w:line="240" w:lineRule="auto"/>
              <w:jc w:val="center"/>
              <w:rPr>
                <w:rFonts w:ascii="Times New Roman" w:eastAsia="Times New Roman" w:hAnsi="Times New Roman" w:cs="Times New Roman"/>
                <w:sz w:val="24"/>
                <w:szCs w:val="24"/>
                <w:lang w:eastAsia="ru-RU"/>
              </w:rPr>
            </w:pPr>
            <w:r w:rsidRPr="00C730A7">
              <w:rPr>
                <w:rFonts w:ascii="Times New Roman" w:eastAsia="Times New Roman" w:hAnsi="Times New Roman" w:cs="Times New Roman"/>
                <w:sz w:val="24"/>
                <w:szCs w:val="24"/>
                <w:lang w:eastAsia="ru-RU"/>
              </w:rPr>
              <w:t>9,06*10</w:t>
            </w:r>
            <w:r w:rsidRPr="00C730A7">
              <w:rPr>
                <w:rFonts w:ascii="Times New Roman" w:eastAsia="Times New Roman" w:hAnsi="Times New Roman" w:cs="Times New Roman"/>
                <w:sz w:val="24"/>
                <w:szCs w:val="24"/>
                <w:vertAlign w:val="superscript"/>
                <w:lang w:eastAsia="ru-RU"/>
              </w:rPr>
              <w:t>0</w:t>
            </w:r>
          </w:p>
        </w:tc>
      </w:tr>
      <w:tr w:rsidR="000B466D" w:rsidRPr="00C730A7" w:rsidTr="006C2D2A">
        <w:trPr>
          <w:trHeight w:val="425"/>
        </w:trPr>
        <w:tc>
          <w:tcPr>
            <w:tcW w:w="6286" w:type="dxa"/>
            <w:shd w:val="clear" w:color="auto" w:fill="auto"/>
            <w:noWrap/>
            <w:vAlign w:val="center"/>
            <w:hideMark/>
          </w:tcPr>
          <w:p w:rsidR="000B466D" w:rsidRPr="00C730A7" w:rsidRDefault="0083243A" w:rsidP="0083243A">
            <w:pPr>
              <w:keepNext/>
              <w:keepLines/>
              <w:tabs>
                <w:tab w:val="center" w:pos="4677"/>
                <w:tab w:val="right" w:pos="9355"/>
              </w:tabs>
              <w:spacing w:after="0" w:line="240" w:lineRule="auto"/>
              <w:rPr>
                <w:rFonts w:ascii="Times New Roman" w:eastAsia="Times New Roman" w:hAnsi="Times New Roman" w:cs="Times New Roman"/>
                <w:sz w:val="24"/>
                <w:szCs w:val="24"/>
                <w:vertAlign w:val="superscript"/>
                <w:lang w:eastAsia="ru-RU"/>
              </w:rPr>
            </w:pPr>
            <w:r w:rsidRPr="00C730A7">
              <w:rPr>
                <w:rFonts w:ascii="Times New Roman" w:eastAsia="Times New Roman" w:hAnsi="Times New Roman" w:cs="Times New Roman"/>
                <w:sz w:val="24"/>
                <w:szCs w:val="24"/>
                <w:lang w:eastAsia="ru-RU"/>
              </w:rPr>
              <w:t>Д</w:t>
            </w:r>
            <w:r w:rsidR="000B466D" w:rsidRPr="00C730A7">
              <w:rPr>
                <w:rFonts w:ascii="Times New Roman" w:eastAsia="Times New Roman" w:hAnsi="Times New Roman" w:cs="Times New Roman"/>
                <w:sz w:val="24"/>
                <w:szCs w:val="24"/>
                <w:lang w:eastAsia="ru-RU"/>
              </w:rPr>
              <w:t>онный ил, г/м</w:t>
            </w:r>
            <w:proofErr w:type="gramStart"/>
            <w:r w:rsidR="000B466D" w:rsidRPr="00C730A7">
              <w:rPr>
                <w:rFonts w:ascii="Times New Roman" w:eastAsia="Times New Roman" w:hAnsi="Times New Roman" w:cs="Times New Roman"/>
                <w:sz w:val="24"/>
                <w:szCs w:val="24"/>
                <w:vertAlign w:val="superscript"/>
                <w:lang w:eastAsia="ru-RU"/>
              </w:rPr>
              <w:t>2</w:t>
            </w:r>
            <w:proofErr w:type="gramEnd"/>
          </w:p>
        </w:tc>
        <w:tc>
          <w:tcPr>
            <w:tcW w:w="2786" w:type="dxa"/>
            <w:shd w:val="clear" w:color="auto" w:fill="auto"/>
            <w:noWrap/>
            <w:vAlign w:val="center"/>
            <w:hideMark/>
          </w:tcPr>
          <w:p w:rsidR="000B466D" w:rsidRPr="00C730A7" w:rsidRDefault="000B466D" w:rsidP="0083243A">
            <w:pPr>
              <w:keepNext/>
              <w:keepLines/>
              <w:tabs>
                <w:tab w:val="center" w:pos="4677"/>
                <w:tab w:val="right" w:pos="9355"/>
              </w:tabs>
              <w:spacing w:after="0" w:line="240" w:lineRule="auto"/>
              <w:jc w:val="center"/>
              <w:rPr>
                <w:rFonts w:ascii="Times New Roman" w:eastAsia="Times New Roman" w:hAnsi="Times New Roman" w:cs="Times New Roman"/>
                <w:sz w:val="24"/>
                <w:szCs w:val="24"/>
                <w:lang w:eastAsia="ru-RU"/>
              </w:rPr>
            </w:pPr>
            <w:r w:rsidRPr="00C730A7">
              <w:rPr>
                <w:rFonts w:ascii="Times New Roman" w:eastAsia="Times New Roman" w:hAnsi="Times New Roman" w:cs="Times New Roman"/>
                <w:sz w:val="24"/>
                <w:szCs w:val="24"/>
                <w:lang w:eastAsia="ru-RU"/>
              </w:rPr>
              <w:t>1,00*10</w:t>
            </w:r>
            <w:r w:rsidRPr="00C730A7">
              <w:rPr>
                <w:rFonts w:ascii="Times New Roman" w:eastAsia="Times New Roman" w:hAnsi="Times New Roman" w:cs="Times New Roman"/>
                <w:sz w:val="24"/>
                <w:szCs w:val="24"/>
                <w:vertAlign w:val="superscript"/>
                <w:lang w:eastAsia="ru-RU"/>
              </w:rPr>
              <w:t>2</w:t>
            </w:r>
          </w:p>
        </w:tc>
      </w:tr>
    </w:tbl>
    <w:p w:rsidR="006C2D2A" w:rsidRDefault="006C2D2A" w:rsidP="006C2D2A">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0B466D" w:rsidRPr="00C730A7" w:rsidRDefault="000B466D" w:rsidP="000B466D">
      <w:pPr>
        <w:widowControl w:val="0"/>
        <w:autoSpaceDE w:val="0"/>
        <w:autoSpaceDN w:val="0"/>
        <w:spacing w:after="0" w:line="360" w:lineRule="auto"/>
        <w:ind w:firstLine="709"/>
        <w:jc w:val="both"/>
        <w:rPr>
          <w:rFonts w:ascii="Times New Roman" w:eastAsia="Times New Roman" w:hAnsi="Times New Roman" w:cs="Times New Roman"/>
          <w:sz w:val="24"/>
          <w:szCs w:val="24"/>
          <w:lang w:eastAsia="ru-RU"/>
        </w:rPr>
      </w:pPr>
      <w:r w:rsidRPr="00C730A7">
        <w:rPr>
          <w:rFonts w:ascii="Times New Roman" w:eastAsia="Times New Roman" w:hAnsi="Times New Roman" w:cs="Times New Roman"/>
          <w:sz w:val="24"/>
          <w:szCs w:val="24"/>
          <w:lang w:eastAsia="ru-RU"/>
        </w:rPr>
        <w:t>Данные о содержании в воде фито- и зоопланктона, моллюсков и олигохет основаны на результатах многолет</w:t>
      </w:r>
      <w:r w:rsidR="006C2D2A">
        <w:rPr>
          <w:rFonts w:ascii="Times New Roman" w:eastAsia="Times New Roman" w:hAnsi="Times New Roman" w:cs="Times New Roman"/>
          <w:sz w:val="24"/>
          <w:szCs w:val="24"/>
          <w:lang w:eastAsia="ru-RU"/>
        </w:rPr>
        <w:t>них наблюдений водоемов Северо-З</w:t>
      </w:r>
      <w:r w:rsidRPr="00C730A7">
        <w:rPr>
          <w:rFonts w:ascii="Times New Roman" w:eastAsia="Times New Roman" w:hAnsi="Times New Roman" w:cs="Times New Roman"/>
          <w:sz w:val="24"/>
          <w:szCs w:val="24"/>
          <w:lang w:eastAsia="ru-RU"/>
        </w:rPr>
        <w:t xml:space="preserve">апада России </w:t>
      </w:r>
      <w:r w:rsidRPr="0046015F">
        <w:rPr>
          <w:rFonts w:ascii="Times New Roman" w:eastAsia="Times New Roman" w:hAnsi="Times New Roman" w:cs="Times New Roman"/>
          <w:sz w:val="24"/>
          <w:szCs w:val="24"/>
          <w:lang w:eastAsia="ru-RU"/>
        </w:rPr>
        <w:t>[</w:t>
      </w:r>
      <w:r w:rsidR="0046015F" w:rsidRPr="0046015F">
        <w:rPr>
          <w:rFonts w:ascii="Times New Roman" w:eastAsia="Times New Roman" w:hAnsi="Times New Roman" w:cs="Times New Roman"/>
          <w:sz w:val="24"/>
          <w:szCs w:val="24"/>
          <w:lang w:eastAsia="ru-RU"/>
        </w:rPr>
        <w:t>14</w:t>
      </w:r>
      <w:r w:rsidR="006C2D2A" w:rsidRPr="0046015F">
        <w:rPr>
          <w:rFonts w:ascii="Times New Roman" w:eastAsia="Times New Roman" w:hAnsi="Times New Roman" w:cs="Times New Roman"/>
          <w:sz w:val="24"/>
          <w:szCs w:val="24"/>
          <w:lang w:eastAsia="ru-RU"/>
        </w:rPr>
        <w:t>]</w:t>
      </w:r>
      <w:r w:rsidR="006C2D2A">
        <w:rPr>
          <w:rFonts w:ascii="Times New Roman" w:eastAsia="Times New Roman" w:hAnsi="Times New Roman" w:cs="Times New Roman"/>
          <w:sz w:val="24"/>
          <w:szCs w:val="24"/>
          <w:lang w:eastAsia="ru-RU"/>
        </w:rPr>
        <w:t xml:space="preserve"> и представлены в таблице 11</w:t>
      </w:r>
      <w:r w:rsidRPr="00C730A7">
        <w:rPr>
          <w:rFonts w:ascii="Times New Roman" w:eastAsia="Times New Roman" w:hAnsi="Times New Roman" w:cs="Times New Roman"/>
          <w:sz w:val="24"/>
          <w:szCs w:val="24"/>
          <w:lang w:eastAsia="ru-RU"/>
        </w:rPr>
        <w:t>.</w:t>
      </w:r>
    </w:p>
    <w:p w:rsidR="000D12C1" w:rsidRDefault="006C2D2A" w:rsidP="000D12C1">
      <w:pPr>
        <w:keepNext/>
        <w:spacing w:after="0" w:line="36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xml:space="preserve">Таблица 11. </w:t>
      </w:r>
      <w:r w:rsidR="000B466D" w:rsidRPr="00C730A7">
        <w:rPr>
          <w:rFonts w:ascii="Times New Roman" w:eastAsia="Times New Roman" w:hAnsi="Times New Roman" w:cs="Times New Roman"/>
          <w:bCs/>
          <w:sz w:val="24"/>
          <w:szCs w:val="24"/>
          <w:lang w:eastAsia="ru-RU"/>
        </w:rPr>
        <w:t xml:space="preserve">Исходные данные о содержании биотических компонентов в воде </w:t>
      </w:r>
    </w:p>
    <w:p w:rsidR="000B466D" w:rsidRPr="00C730A7" w:rsidRDefault="000B466D" w:rsidP="000D12C1">
      <w:pPr>
        <w:keepNext/>
        <w:spacing w:after="0" w:line="360" w:lineRule="auto"/>
        <w:jc w:val="center"/>
        <w:rPr>
          <w:rFonts w:ascii="Times New Roman" w:eastAsia="Times New Roman" w:hAnsi="Times New Roman" w:cs="Times New Roman"/>
          <w:bCs/>
          <w:sz w:val="24"/>
          <w:szCs w:val="24"/>
          <w:lang w:eastAsia="ru-RU"/>
        </w:rPr>
      </w:pPr>
      <w:r w:rsidRPr="00C730A7">
        <w:rPr>
          <w:rFonts w:ascii="Times New Roman" w:eastAsia="Times New Roman" w:hAnsi="Times New Roman" w:cs="Times New Roman"/>
          <w:bCs/>
          <w:sz w:val="24"/>
          <w:szCs w:val="24"/>
          <w:lang w:eastAsia="ru-RU"/>
        </w:rPr>
        <w:t>на начало моделируемого периода (1 января)</w:t>
      </w:r>
    </w:p>
    <w:tbl>
      <w:tblPr>
        <w:tblW w:w="8934" w:type="dxa"/>
        <w:jc w:val="center"/>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6"/>
        <w:gridCol w:w="2648"/>
      </w:tblGrid>
      <w:tr w:rsidR="000B466D" w:rsidRPr="00C730A7" w:rsidTr="006C2D2A">
        <w:trPr>
          <w:trHeight w:val="381"/>
          <w:jc w:val="center"/>
        </w:trPr>
        <w:tc>
          <w:tcPr>
            <w:tcW w:w="6286" w:type="dxa"/>
            <w:shd w:val="clear" w:color="auto" w:fill="auto"/>
            <w:noWrap/>
            <w:vAlign w:val="center"/>
          </w:tcPr>
          <w:p w:rsidR="000B466D" w:rsidRPr="00C730A7" w:rsidRDefault="000B466D" w:rsidP="006C2D2A">
            <w:pPr>
              <w:keepNext/>
              <w:keepLines/>
              <w:tabs>
                <w:tab w:val="center" w:pos="4677"/>
                <w:tab w:val="right" w:pos="9355"/>
              </w:tabs>
              <w:spacing w:after="0" w:line="240" w:lineRule="auto"/>
              <w:jc w:val="center"/>
              <w:rPr>
                <w:rFonts w:ascii="Times New Roman" w:eastAsia="Times New Roman" w:hAnsi="Times New Roman" w:cs="Times New Roman"/>
                <w:sz w:val="24"/>
                <w:szCs w:val="24"/>
                <w:lang w:eastAsia="ru-RU"/>
              </w:rPr>
            </w:pPr>
            <w:r w:rsidRPr="00C730A7">
              <w:rPr>
                <w:rFonts w:ascii="Times New Roman" w:eastAsia="Times New Roman" w:hAnsi="Times New Roman" w:cs="Times New Roman"/>
                <w:sz w:val="24"/>
                <w:szCs w:val="24"/>
                <w:lang w:eastAsia="ru-RU"/>
              </w:rPr>
              <w:t>Компонент</w:t>
            </w:r>
          </w:p>
        </w:tc>
        <w:tc>
          <w:tcPr>
            <w:tcW w:w="2648" w:type="dxa"/>
            <w:shd w:val="clear" w:color="auto" w:fill="auto"/>
            <w:noWrap/>
            <w:vAlign w:val="center"/>
          </w:tcPr>
          <w:p w:rsidR="000B466D" w:rsidRPr="00C730A7" w:rsidRDefault="000B466D" w:rsidP="006C2D2A">
            <w:pPr>
              <w:keepNext/>
              <w:keepLines/>
              <w:tabs>
                <w:tab w:val="center" w:pos="4677"/>
                <w:tab w:val="right" w:pos="9355"/>
              </w:tabs>
              <w:spacing w:after="0" w:line="240" w:lineRule="auto"/>
              <w:jc w:val="center"/>
              <w:rPr>
                <w:rFonts w:ascii="Times New Roman" w:eastAsia="Times New Roman" w:hAnsi="Times New Roman" w:cs="Times New Roman"/>
                <w:sz w:val="24"/>
                <w:szCs w:val="24"/>
                <w:lang w:eastAsia="ru-RU"/>
              </w:rPr>
            </w:pPr>
            <w:r w:rsidRPr="00C730A7">
              <w:rPr>
                <w:rFonts w:ascii="Times New Roman" w:eastAsia="Times New Roman" w:hAnsi="Times New Roman" w:cs="Times New Roman"/>
                <w:sz w:val="24"/>
                <w:szCs w:val="24"/>
                <w:lang w:eastAsia="ru-RU"/>
              </w:rPr>
              <w:t>Концентрация</w:t>
            </w:r>
          </w:p>
        </w:tc>
      </w:tr>
      <w:tr w:rsidR="000B466D" w:rsidRPr="00C730A7" w:rsidTr="006C2D2A">
        <w:trPr>
          <w:trHeight w:val="415"/>
          <w:jc w:val="center"/>
        </w:trPr>
        <w:tc>
          <w:tcPr>
            <w:tcW w:w="6286" w:type="dxa"/>
            <w:shd w:val="clear" w:color="auto" w:fill="auto"/>
            <w:noWrap/>
            <w:vAlign w:val="center"/>
          </w:tcPr>
          <w:p w:rsidR="000B466D" w:rsidRPr="00C730A7" w:rsidRDefault="006C2D2A" w:rsidP="006C2D2A">
            <w:pPr>
              <w:keepNext/>
              <w:keepLines/>
              <w:tabs>
                <w:tab w:val="center" w:pos="4677"/>
                <w:tab w:val="right" w:pos="9355"/>
              </w:tabs>
              <w:spacing w:after="0" w:line="240" w:lineRule="auto"/>
              <w:rPr>
                <w:rFonts w:ascii="Times New Roman" w:eastAsia="Times New Roman" w:hAnsi="Times New Roman" w:cs="Times New Roman"/>
                <w:sz w:val="24"/>
                <w:szCs w:val="24"/>
                <w:lang w:eastAsia="ru-RU"/>
              </w:rPr>
            </w:pPr>
            <w:r w:rsidRPr="00C730A7">
              <w:rPr>
                <w:rFonts w:ascii="Times New Roman" w:eastAsia="Times New Roman" w:hAnsi="Times New Roman" w:cs="Times New Roman"/>
                <w:sz w:val="24"/>
                <w:szCs w:val="24"/>
                <w:lang w:eastAsia="ru-RU"/>
              </w:rPr>
              <w:t>Ф</w:t>
            </w:r>
            <w:r w:rsidR="000B466D" w:rsidRPr="00C730A7">
              <w:rPr>
                <w:rFonts w:ascii="Times New Roman" w:eastAsia="Times New Roman" w:hAnsi="Times New Roman" w:cs="Times New Roman"/>
                <w:sz w:val="24"/>
                <w:szCs w:val="24"/>
                <w:lang w:eastAsia="ru-RU"/>
              </w:rPr>
              <w:t>итопланктон – диатомовые водоросли, мг/л</w:t>
            </w:r>
          </w:p>
        </w:tc>
        <w:tc>
          <w:tcPr>
            <w:tcW w:w="2648" w:type="dxa"/>
            <w:shd w:val="clear" w:color="auto" w:fill="auto"/>
            <w:noWrap/>
            <w:vAlign w:val="center"/>
          </w:tcPr>
          <w:p w:rsidR="000B466D" w:rsidRPr="00C730A7" w:rsidRDefault="000B466D" w:rsidP="006C2D2A">
            <w:pPr>
              <w:keepNext/>
              <w:keepLines/>
              <w:tabs>
                <w:tab w:val="center" w:pos="4677"/>
                <w:tab w:val="right" w:pos="9355"/>
              </w:tabs>
              <w:spacing w:after="0" w:line="240" w:lineRule="auto"/>
              <w:jc w:val="center"/>
              <w:rPr>
                <w:rFonts w:ascii="Times New Roman" w:eastAsia="Times New Roman" w:hAnsi="Times New Roman" w:cs="Times New Roman"/>
                <w:color w:val="000000"/>
                <w:sz w:val="24"/>
                <w:szCs w:val="24"/>
                <w:lang w:eastAsia="ru-RU"/>
              </w:rPr>
            </w:pPr>
            <w:r w:rsidRPr="00C730A7">
              <w:rPr>
                <w:rFonts w:ascii="Times New Roman" w:eastAsia="Times New Roman" w:hAnsi="Times New Roman" w:cs="Times New Roman"/>
                <w:color w:val="000000"/>
                <w:sz w:val="24"/>
                <w:szCs w:val="24"/>
                <w:lang w:eastAsia="ru-RU"/>
              </w:rPr>
              <w:t>5,43*10</w:t>
            </w:r>
            <w:r w:rsidRPr="00C730A7">
              <w:rPr>
                <w:rFonts w:ascii="Times New Roman" w:eastAsia="Times New Roman" w:hAnsi="Times New Roman" w:cs="Times New Roman"/>
                <w:color w:val="000000"/>
                <w:sz w:val="24"/>
                <w:szCs w:val="24"/>
                <w:vertAlign w:val="superscript"/>
                <w:lang w:eastAsia="ru-RU"/>
              </w:rPr>
              <w:t>-2</w:t>
            </w:r>
          </w:p>
        </w:tc>
      </w:tr>
      <w:tr w:rsidR="000B466D" w:rsidRPr="00C730A7" w:rsidTr="006C2D2A">
        <w:trPr>
          <w:trHeight w:val="421"/>
          <w:jc w:val="center"/>
        </w:trPr>
        <w:tc>
          <w:tcPr>
            <w:tcW w:w="6286" w:type="dxa"/>
            <w:shd w:val="clear" w:color="auto" w:fill="auto"/>
            <w:noWrap/>
            <w:vAlign w:val="center"/>
            <w:hideMark/>
          </w:tcPr>
          <w:p w:rsidR="000B466D" w:rsidRPr="00C730A7" w:rsidRDefault="006C2D2A" w:rsidP="006C2D2A">
            <w:pPr>
              <w:keepNext/>
              <w:keepLines/>
              <w:tabs>
                <w:tab w:val="center" w:pos="4677"/>
                <w:tab w:val="right" w:pos="9355"/>
              </w:tabs>
              <w:spacing w:after="0" w:line="240" w:lineRule="auto"/>
              <w:rPr>
                <w:rFonts w:ascii="Times New Roman" w:eastAsia="Times New Roman" w:hAnsi="Times New Roman" w:cs="Times New Roman"/>
                <w:sz w:val="24"/>
                <w:szCs w:val="24"/>
                <w:lang w:eastAsia="ru-RU"/>
              </w:rPr>
            </w:pPr>
            <w:r w:rsidRPr="00C730A7">
              <w:rPr>
                <w:rFonts w:ascii="Times New Roman" w:eastAsia="Times New Roman" w:hAnsi="Times New Roman" w:cs="Times New Roman"/>
                <w:sz w:val="24"/>
                <w:szCs w:val="24"/>
                <w:lang w:eastAsia="ru-RU"/>
              </w:rPr>
              <w:t>Ф</w:t>
            </w:r>
            <w:r w:rsidR="000B466D" w:rsidRPr="00C730A7">
              <w:rPr>
                <w:rFonts w:ascii="Times New Roman" w:eastAsia="Times New Roman" w:hAnsi="Times New Roman" w:cs="Times New Roman"/>
                <w:sz w:val="24"/>
                <w:szCs w:val="24"/>
                <w:lang w:eastAsia="ru-RU"/>
              </w:rPr>
              <w:t>итопланктон – сине-зеленые водоросли, мг/л</w:t>
            </w:r>
          </w:p>
        </w:tc>
        <w:tc>
          <w:tcPr>
            <w:tcW w:w="2648" w:type="dxa"/>
            <w:shd w:val="clear" w:color="auto" w:fill="auto"/>
            <w:noWrap/>
            <w:vAlign w:val="center"/>
            <w:hideMark/>
          </w:tcPr>
          <w:p w:rsidR="000B466D" w:rsidRPr="00C730A7" w:rsidRDefault="000B466D" w:rsidP="006C2D2A">
            <w:pPr>
              <w:keepNext/>
              <w:keepLines/>
              <w:tabs>
                <w:tab w:val="center" w:pos="4677"/>
                <w:tab w:val="right" w:pos="9355"/>
              </w:tabs>
              <w:spacing w:after="0" w:line="240" w:lineRule="auto"/>
              <w:jc w:val="center"/>
              <w:rPr>
                <w:rFonts w:ascii="Times New Roman" w:eastAsia="Times New Roman" w:hAnsi="Times New Roman" w:cs="Times New Roman"/>
                <w:color w:val="000000"/>
                <w:sz w:val="24"/>
                <w:szCs w:val="24"/>
                <w:lang w:eastAsia="ru-RU"/>
              </w:rPr>
            </w:pPr>
            <w:r w:rsidRPr="00C730A7">
              <w:rPr>
                <w:rFonts w:ascii="Times New Roman" w:eastAsia="Times New Roman" w:hAnsi="Times New Roman" w:cs="Times New Roman"/>
                <w:color w:val="000000"/>
                <w:sz w:val="24"/>
                <w:szCs w:val="24"/>
                <w:lang w:eastAsia="ru-RU"/>
              </w:rPr>
              <w:t>2,76*10</w:t>
            </w:r>
            <w:r w:rsidRPr="00C730A7">
              <w:rPr>
                <w:rFonts w:ascii="Times New Roman" w:eastAsia="Times New Roman" w:hAnsi="Times New Roman" w:cs="Times New Roman"/>
                <w:color w:val="000000"/>
                <w:sz w:val="24"/>
                <w:szCs w:val="24"/>
                <w:vertAlign w:val="superscript"/>
                <w:lang w:eastAsia="ru-RU"/>
              </w:rPr>
              <w:t>-2</w:t>
            </w:r>
          </w:p>
        </w:tc>
      </w:tr>
      <w:tr w:rsidR="000B466D" w:rsidRPr="00C730A7" w:rsidTr="006C2D2A">
        <w:trPr>
          <w:trHeight w:val="413"/>
          <w:jc w:val="center"/>
        </w:trPr>
        <w:tc>
          <w:tcPr>
            <w:tcW w:w="6286" w:type="dxa"/>
            <w:shd w:val="clear" w:color="auto" w:fill="auto"/>
            <w:noWrap/>
            <w:vAlign w:val="center"/>
            <w:hideMark/>
          </w:tcPr>
          <w:p w:rsidR="000B466D" w:rsidRPr="00C730A7" w:rsidRDefault="006C2D2A" w:rsidP="006C2D2A">
            <w:pPr>
              <w:keepNext/>
              <w:keepLines/>
              <w:tabs>
                <w:tab w:val="center" w:pos="4677"/>
                <w:tab w:val="right" w:pos="9355"/>
              </w:tabs>
              <w:spacing w:after="0" w:line="240" w:lineRule="auto"/>
              <w:rPr>
                <w:rFonts w:ascii="Times New Roman" w:eastAsia="Times New Roman" w:hAnsi="Times New Roman" w:cs="Times New Roman"/>
                <w:sz w:val="24"/>
                <w:szCs w:val="24"/>
                <w:lang w:eastAsia="ru-RU"/>
              </w:rPr>
            </w:pPr>
            <w:r w:rsidRPr="00C730A7">
              <w:rPr>
                <w:rFonts w:ascii="Times New Roman" w:eastAsia="Times New Roman" w:hAnsi="Times New Roman" w:cs="Times New Roman"/>
                <w:sz w:val="24"/>
                <w:szCs w:val="24"/>
                <w:lang w:eastAsia="ru-RU"/>
              </w:rPr>
              <w:t>Ф</w:t>
            </w:r>
            <w:r w:rsidR="000B466D" w:rsidRPr="00C730A7">
              <w:rPr>
                <w:rFonts w:ascii="Times New Roman" w:eastAsia="Times New Roman" w:hAnsi="Times New Roman" w:cs="Times New Roman"/>
                <w:sz w:val="24"/>
                <w:szCs w:val="24"/>
                <w:lang w:eastAsia="ru-RU"/>
              </w:rPr>
              <w:t>итопланктон – зеленые водоросли, мг/л</w:t>
            </w:r>
          </w:p>
        </w:tc>
        <w:tc>
          <w:tcPr>
            <w:tcW w:w="2648" w:type="dxa"/>
            <w:shd w:val="clear" w:color="auto" w:fill="auto"/>
            <w:noWrap/>
            <w:vAlign w:val="center"/>
            <w:hideMark/>
          </w:tcPr>
          <w:p w:rsidR="000B466D" w:rsidRPr="00C730A7" w:rsidRDefault="000B466D" w:rsidP="006C2D2A">
            <w:pPr>
              <w:keepNext/>
              <w:keepLines/>
              <w:tabs>
                <w:tab w:val="center" w:pos="4677"/>
                <w:tab w:val="right" w:pos="9355"/>
              </w:tabs>
              <w:spacing w:after="0" w:line="240" w:lineRule="auto"/>
              <w:jc w:val="center"/>
              <w:rPr>
                <w:rFonts w:ascii="Times New Roman" w:eastAsia="Times New Roman" w:hAnsi="Times New Roman" w:cs="Times New Roman"/>
                <w:color w:val="000000"/>
                <w:sz w:val="24"/>
                <w:szCs w:val="24"/>
                <w:lang w:eastAsia="ru-RU"/>
              </w:rPr>
            </w:pPr>
            <w:r w:rsidRPr="00C730A7">
              <w:rPr>
                <w:rFonts w:ascii="Times New Roman" w:eastAsia="Times New Roman" w:hAnsi="Times New Roman" w:cs="Times New Roman"/>
                <w:color w:val="000000"/>
                <w:sz w:val="24"/>
                <w:szCs w:val="24"/>
                <w:lang w:eastAsia="ru-RU"/>
              </w:rPr>
              <w:t>1,31*10</w:t>
            </w:r>
            <w:r w:rsidRPr="00C730A7">
              <w:rPr>
                <w:rFonts w:ascii="Times New Roman" w:eastAsia="Times New Roman" w:hAnsi="Times New Roman" w:cs="Times New Roman"/>
                <w:color w:val="000000"/>
                <w:sz w:val="24"/>
                <w:szCs w:val="24"/>
                <w:vertAlign w:val="superscript"/>
                <w:lang w:eastAsia="ru-RU"/>
              </w:rPr>
              <w:t>-1</w:t>
            </w:r>
          </w:p>
        </w:tc>
      </w:tr>
      <w:tr w:rsidR="000B466D" w:rsidRPr="00C730A7" w:rsidTr="006C2D2A">
        <w:trPr>
          <w:trHeight w:val="419"/>
          <w:jc w:val="center"/>
        </w:trPr>
        <w:tc>
          <w:tcPr>
            <w:tcW w:w="6286" w:type="dxa"/>
            <w:shd w:val="clear" w:color="auto" w:fill="auto"/>
            <w:noWrap/>
            <w:vAlign w:val="center"/>
            <w:hideMark/>
          </w:tcPr>
          <w:p w:rsidR="000B466D" w:rsidRPr="00C730A7" w:rsidRDefault="006C2D2A" w:rsidP="006C2D2A">
            <w:pPr>
              <w:keepNext/>
              <w:keepLines/>
              <w:tabs>
                <w:tab w:val="center" w:pos="4677"/>
                <w:tab w:val="right" w:pos="9355"/>
              </w:tabs>
              <w:spacing w:after="0" w:line="240" w:lineRule="auto"/>
              <w:rPr>
                <w:rFonts w:ascii="Times New Roman" w:eastAsia="Times New Roman" w:hAnsi="Times New Roman" w:cs="Times New Roman"/>
                <w:sz w:val="24"/>
                <w:szCs w:val="24"/>
                <w:lang w:eastAsia="ru-RU"/>
              </w:rPr>
            </w:pPr>
            <w:r w:rsidRPr="00C730A7">
              <w:rPr>
                <w:rFonts w:ascii="Times New Roman" w:eastAsia="Times New Roman" w:hAnsi="Times New Roman" w:cs="Times New Roman"/>
                <w:sz w:val="24"/>
                <w:szCs w:val="24"/>
                <w:lang w:eastAsia="ru-RU"/>
              </w:rPr>
              <w:t>З</w:t>
            </w:r>
            <w:r w:rsidR="000B466D" w:rsidRPr="00C730A7">
              <w:rPr>
                <w:rFonts w:ascii="Times New Roman" w:eastAsia="Times New Roman" w:hAnsi="Times New Roman" w:cs="Times New Roman"/>
                <w:sz w:val="24"/>
                <w:szCs w:val="24"/>
                <w:lang w:eastAsia="ru-RU"/>
              </w:rPr>
              <w:t>оопланктон растительноядный, мг/л</w:t>
            </w:r>
          </w:p>
        </w:tc>
        <w:tc>
          <w:tcPr>
            <w:tcW w:w="2648" w:type="dxa"/>
            <w:shd w:val="clear" w:color="auto" w:fill="auto"/>
            <w:noWrap/>
            <w:vAlign w:val="center"/>
            <w:hideMark/>
          </w:tcPr>
          <w:p w:rsidR="000B466D" w:rsidRPr="00C730A7" w:rsidRDefault="000B466D" w:rsidP="006C2D2A">
            <w:pPr>
              <w:keepNext/>
              <w:keepLines/>
              <w:tabs>
                <w:tab w:val="center" w:pos="4677"/>
                <w:tab w:val="right" w:pos="9355"/>
              </w:tabs>
              <w:spacing w:after="0" w:line="240" w:lineRule="auto"/>
              <w:jc w:val="center"/>
              <w:rPr>
                <w:rFonts w:ascii="Times New Roman" w:eastAsia="Times New Roman" w:hAnsi="Times New Roman" w:cs="Times New Roman"/>
                <w:color w:val="000000"/>
                <w:sz w:val="24"/>
                <w:szCs w:val="24"/>
                <w:lang w:eastAsia="ru-RU"/>
              </w:rPr>
            </w:pPr>
            <w:r w:rsidRPr="00C730A7">
              <w:rPr>
                <w:rFonts w:ascii="Times New Roman" w:eastAsia="Times New Roman" w:hAnsi="Times New Roman" w:cs="Times New Roman"/>
                <w:color w:val="000000"/>
                <w:sz w:val="24"/>
                <w:szCs w:val="24"/>
                <w:lang w:eastAsia="ru-RU"/>
              </w:rPr>
              <w:t>1,86*10</w:t>
            </w:r>
            <w:r w:rsidRPr="00C730A7">
              <w:rPr>
                <w:rFonts w:ascii="Times New Roman" w:eastAsia="Times New Roman" w:hAnsi="Times New Roman" w:cs="Times New Roman"/>
                <w:color w:val="000000"/>
                <w:sz w:val="24"/>
                <w:szCs w:val="24"/>
                <w:vertAlign w:val="superscript"/>
                <w:lang w:eastAsia="ru-RU"/>
              </w:rPr>
              <w:t>-4</w:t>
            </w:r>
          </w:p>
        </w:tc>
      </w:tr>
      <w:tr w:rsidR="000B466D" w:rsidRPr="00C730A7" w:rsidTr="006C2D2A">
        <w:trPr>
          <w:trHeight w:val="412"/>
          <w:jc w:val="center"/>
        </w:trPr>
        <w:tc>
          <w:tcPr>
            <w:tcW w:w="6286" w:type="dxa"/>
            <w:shd w:val="clear" w:color="auto" w:fill="auto"/>
            <w:noWrap/>
            <w:vAlign w:val="center"/>
            <w:hideMark/>
          </w:tcPr>
          <w:p w:rsidR="000B466D" w:rsidRPr="00C730A7" w:rsidRDefault="006C2D2A" w:rsidP="006C2D2A">
            <w:pPr>
              <w:keepNext/>
              <w:keepLines/>
              <w:tabs>
                <w:tab w:val="center" w:pos="4677"/>
                <w:tab w:val="right" w:pos="9355"/>
              </w:tabs>
              <w:spacing w:after="0" w:line="240" w:lineRule="auto"/>
              <w:rPr>
                <w:rFonts w:ascii="Times New Roman" w:eastAsia="Times New Roman" w:hAnsi="Times New Roman" w:cs="Times New Roman"/>
                <w:sz w:val="24"/>
                <w:szCs w:val="24"/>
                <w:lang w:eastAsia="ru-RU"/>
              </w:rPr>
            </w:pPr>
            <w:r w:rsidRPr="00C730A7">
              <w:rPr>
                <w:rFonts w:ascii="Times New Roman" w:eastAsia="Times New Roman" w:hAnsi="Times New Roman" w:cs="Times New Roman"/>
                <w:sz w:val="24"/>
                <w:szCs w:val="24"/>
                <w:lang w:eastAsia="ru-RU"/>
              </w:rPr>
              <w:t>З</w:t>
            </w:r>
            <w:r w:rsidR="000B466D" w:rsidRPr="00C730A7">
              <w:rPr>
                <w:rFonts w:ascii="Times New Roman" w:eastAsia="Times New Roman" w:hAnsi="Times New Roman" w:cs="Times New Roman"/>
                <w:sz w:val="24"/>
                <w:szCs w:val="24"/>
                <w:lang w:eastAsia="ru-RU"/>
              </w:rPr>
              <w:t>оопланктон хищный, мг/л</w:t>
            </w:r>
          </w:p>
        </w:tc>
        <w:tc>
          <w:tcPr>
            <w:tcW w:w="2648" w:type="dxa"/>
            <w:shd w:val="clear" w:color="auto" w:fill="auto"/>
            <w:noWrap/>
            <w:vAlign w:val="center"/>
            <w:hideMark/>
          </w:tcPr>
          <w:p w:rsidR="000B466D" w:rsidRPr="00C730A7" w:rsidRDefault="000B466D" w:rsidP="006C2D2A">
            <w:pPr>
              <w:keepNext/>
              <w:keepLines/>
              <w:tabs>
                <w:tab w:val="center" w:pos="4677"/>
                <w:tab w:val="right" w:pos="9355"/>
              </w:tabs>
              <w:spacing w:after="0" w:line="240" w:lineRule="auto"/>
              <w:jc w:val="center"/>
              <w:rPr>
                <w:rFonts w:ascii="Times New Roman" w:eastAsia="Times New Roman" w:hAnsi="Times New Roman" w:cs="Times New Roman"/>
                <w:color w:val="000000"/>
                <w:sz w:val="24"/>
                <w:szCs w:val="24"/>
                <w:lang w:eastAsia="ru-RU"/>
              </w:rPr>
            </w:pPr>
            <w:r w:rsidRPr="00C730A7">
              <w:rPr>
                <w:rFonts w:ascii="Times New Roman" w:eastAsia="Times New Roman" w:hAnsi="Times New Roman" w:cs="Times New Roman"/>
                <w:color w:val="000000"/>
                <w:sz w:val="24"/>
                <w:szCs w:val="24"/>
                <w:lang w:eastAsia="ru-RU"/>
              </w:rPr>
              <w:t>1,72*10</w:t>
            </w:r>
            <w:r w:rsidRPr="00C730A7">
              <w:rPr>
                <w:rFonts w:ascii="Times New Roman" w:eastAsia="Times New Roman" w:hAnsi="Times New Roman" w:cs="Times New Roman"/>
                <w:color w:val="000000"/>
                <w:sz w:val="24"/>
                <w:szCs w:val="24"/>
                <w:vertAlign w:val="superscript"/>
                <w:lang w:eastAsia="ru-RU"/>
              </w:rPr>
              <w:t>-4</w:t>
            </w:r>
          </w:p>
        </w:tc>
      </w:tr>
      <w:tr w:rsidR="000B466D" w:rsidRPr="00C730A7" w:rsidTr="006C2D2A">
        <w:trPr>
          <w:trHeight w:val="417"/>
          <w:jc w:val="center"/>
        </w:trPr>
        <w:tc>
          <w:tcPr>
            <w:tcW w:w="6286" w:type="dxa"/>
            <w:shd w:val="clear" w:color="auto" w:fill="auto"/>
            <w:noWrap/>
            <w:vAlign w:val="center"/>
            <w:hideMark/>
          </w:tcPr>
          <w:p w:rsidR="000B466D" w:rsidRPr="00C730A7" w:rsidRDefault="006C2D2A" w:rsidP="006C2D2A">
            <w:pPr>
              <w:keepNext/>
              <w:keepLines/>
              <w:tabs>
                <w:tab w:val="center" w:pos="4677"/>
                <w:tab w:val="right" w:pos="9355"/>
              </w:tabs>
              <w:spacing w:after="0" w:line="240" w:lineRule="auto"/>
              <w:rPr>
                <w:rFonts w:ascii="Times New Roman" w:eastAsia="Times New Roman" w:hAnsi="Times New Roman" w:cs="Times New Roman"/>
                <w:sz w:val="24"/>
                <w:szCs w:val="24"/>
                <w:vertAlign w:val="superscript"/>
                <w:lang w:eastAsia="ru-RU"/>
              </w:rPr>
            </w:pPr>
            <w:r w:rsidRPr="00C730A7">
              <w:rPr>
                <w:rFonts w:ascii="Times New Roman" w:eastAsia="Times New Roman" w:hAnsi="Times New Roman" w:cs="Times New Roman"/>
                <w:sz w:val="24"/>
                <w:szCs w:val="24"/>
                <w:lang w:eastAsia="ru-RU"/>
              </w:rPr>
              <w:t>Д</w:t>
            </w:r>
            <w:r w:rsidR="000B466D" w:rsidRPr="00C730A7">
              <w:rPr>
                <w:rFonts w:ascii="Times New Roman" w:eastAsia="Times New Roman" w:hAnsi="Times New Roman" w:cs="Times New Roman"/>
                <w:sz w:val="24"/>
                <w:szCs w:val="24"/>
                <w:lang w:eastAsia="ru-RU"/>
              </w:rPr>
              <w:t>вустворчатые моллюски, г/м</w:t>
            </w:r>
            <w:proofErr w:type="gramStart"/>
            <w:r w:rsidR="000B466D" w:rsidRPr="00C730A7">
              <w:rPr>
                <w:rFonts w:ascii="Times New Roman" w:eastAsia="Times New Roman" w:hAnsi="Times New Roman" w:cs="Times New Roman"/>
                <w:sz w:val="24"/>
                <w:szCs w:val="24"/>
                <w:vertAlign w:val="superscript"/>
                <w:lang w:eastAsia="ru-RU"/>
              </w:rPr>
              <w:t>2</w:t>
            </w:r>
            <w:proofErr w:type="gramEnd"/>
          </w:p>
        </w:tc>
        <w:tc>
          <w:tcPr>
            <w:tcW w:w="2648" w:type="dxa"/>
            <w:shd w:val="clear" w:color="auto" w:fill="auto"/>
            <w:noWrap/>
            <w:vAlign w:val="center"/>
            <w:hideMark/>
          </w:tcPr>
          <w:p w:rsidR="000B466D" w:rsidRPr="00C730A7" w:rsidRDefault="000B466D" w:rsidP="006C2D2A">
            <w:pPr>
              <w:keepNext/>
              <w:keepLines/>
              <w:tabs>
                <w:tab w:val="center" w:pos="4677"/>
                <w:tab w:val="right" w:pos="9355"/>
              </w:tabs>
              <w:spacing w:after="0" w:line="240" w:lineRule="auto"/>
              <w:jc w:val="center"/>
              <w:rPr>
                <w:rFonts w:ascii="Times New Roman" w:eastAsia="Times New Roman" w:hAnsi="Times New Roman" w:cs="Times New Roman"/>
                <w:sz w:val="24"/>
                <w:szCs w:val="24"/>
                <w:lang w:eastAsia="ru-RU"/>
              </w:rPr>
            </w:pPr>
            <w:r w:rsidRPr="00C730A7">
              <w:rPr>
                <w:rFonts w:ascii="Times New Roman" w:eastAsia="Times New Roman" w:hAnsi="Times New Roman" w:cs="Times New Roman"/>
                <w:sz w:val="24"/>
                <w:szCs w:val="24"/>
                <w:lang w:eastAsia="ru-RU"/>
              </w:rPr>
              <w:t>6,57*10</w:t>
            </w:r>
            <w:r w:rsidRPr="00C730A7">
              <w:rPr>
                <w:rFonts w:ascii="Times New Roman" w:eastAsia="Times New Roman" w:hAnsi="Times New Roman" w:cs="Times New Roman"/>
                <w:sz w:val="24"/>
                <w:szCs w:val="24"/>
                <w:vertAlign w:val="superscript"/>
                <w:lang w:eastAsia="ru-RU"/>
              </w:rPr>
              <w:t>-2</w:t>
            </w:r>
          </w:p>
        </w:tc>
      </w:tr>
      <w:tr w:rsidR="000B466D" w:rsidRPr="00C730A7" w:rsidTr="006C2D2A">
        <w:trPr>
          <w:trHeight w:val="409"/>
          <w:jc w:val="center"/>
        </w:trPr>
        <w:tc>
          <w:tcPr>
            <w:tcW w:w="6286" w:type="dxa"/>
            <w:shd w:val="clear" w:color="auto" w:fill="auto"/>
            <w:noWrap/>
            <w:vAlign w:val="center"/>
            <w:hideMark/>
          </w:tcPr>
          <w:p w:rsidR="000B466D" w:rsidRPr="00C730A7" w:rsidRDefault="006C2D2A" w:rsidP="006C2D2A">
            <w:pPr>
              <w:keepNext/>
              <w:keepLines/>
              <w:tabs>
                <w:tab w:val="center" w:pos="4677"/>
                <w:tab w:val="right" w:pos="9355"/>
              </w:tabs>
              <w:spacing w:after="0" w:line="240" w:lineRule="auto"/>
              <w:rPr>
                <w:rFonts w:ascii="Times New Roman" w:eastAsia="Times New Roman" w:hAnsi="Times New Roman" w:cs="Times New Roman"/>
                <w:sz w:val="24"/>
                <w:szCs w:val="24"/>
                <w:lang w:eastAsia="ru-RU"/>
              </w:rPr>
            </w:pPr>
            <w:r w:rsidRPr="00C730A7">
              <w:rPr>
                <w:rFonts w:ascii="Times New Roman" w:eastAsia="Times New Roman" w:hAnsi="Times New Roman" w:cs="Times New Roman"/>
                <w:sz w:val="24"/>
                <w:szCs w:val="24"/>
                <w:lang w:eastAsia="ru-RU"/>
              </w:rPr>
              <w:t>О</w:t>
            </w:r>
            <w:r w:rsidR="000B466D" w:rsidRPr="00C730A7">
              <w:rPr>
                <w:rFonts w:ascii="Times New Roman" w:eastAsia="Times New Roman" w:hAnsi="Times New Roman" w:cs="Times New Roman"/>
                <w:sz w:val="24"/>
                <w:szCs w:val="24"/>
                <w:lang w:eastAsia="ru-RU"/>
              </w:rPr>
              <w:t>лигохеты, г/м</w:t>
            </w:r>
            <w:proofErr w:type="gramStart"/>
            <w:r w:rsidR="000B466D" w:rsidRPr="00C730A7">
              <w:rPr>
                <w:rFonts w:ascii="Times New Roman" w:eastAsia="Times New Roman" w:hAnsi="Times New Roman" w:cs="Times New Roman"/>
                <w:sz w:val="24"/>
                <w:szCs w:val="24"/>
                <w:vertAlign w:val="superscript"/>
                <w:lang w:eastAsia="ru-RU"/>
              </w:rPr>
              <w:t>2</w:t>
            </w:r>
            <w:proofErr w:type="gramEnd"/>
          </w:p>
        </w:tc>
        <w:tc>
          <w:tcPr>
            <w:tcW w:w="2648" w:type="dxa"/>
            <w:shd w:val="clear" w:color="auto" w:fill="auto"/>
            <w:noWrap/>
            <w:vAlign w:val="center"/>
            <w:hideMark/>
          </w:tcPr>
          <w:p w:rsidR="000B466D" w:rsidRPr="00C730A7" w:rsidRDefault="000B466D" w:rsidP="006C2D2A">
            <w:pPr>
              <w:keepNext/>
              <w:keepLines/>
              <w:tabs>
                <w:tab w:val="center" w:pos="4677"/>
                <w:tab w:val="right" w:pos="9355"/>
              </w:tabs>
              <w:spacing w:after="0" w:line="240" w:lineRule="auto"/>
              <w:jc w:val="center"/>
              <w:rPr>
                <w:rFonts w:ascii="Times New Roman" w:eastAsia="Times New Roman" w:hAnsi="Times New Roman" w:cs="Times New Roman"/>
                <w:sz w:val="24"/>
                <w:szCs w:val="24"/>
                <w:lang w:eastAsia="ru-RU"/>
              </w:rPr>
            </w:pPr>
            <w:r w:rsidRPr="00C730A7">
              <w:rPr>
                <w:rFonts w:ascii="Times New Roman" w:eastAsia="Times New Roman" w:hAnsi="Times New Roman" w:cs="Times New Roman"/>
                <w:sz w:val="24"/>
                <w:szCs w:val="24"/>
                <w:lang w:eastAsia="ru-RU"/>
              </w:rPr>
              <w:t>1,00*10</w:t>
            </w:r>
            <w:r w:rsidRPr="00C730A7">
              <w:rPr>
                <w:rFonts w:ascii="Times New Roman" w:eastAsia="Times New Roman" w:hAnsi="Times New Roman" w:cs="Times New Roman"/>
                <w:sz w:val="24"/>
                <w:szCs w:val="24"/>
                <w:vertAlign w:val="superscript"/>
                <w:lang w:eastAsia="ru-RU"/>
              </w:rPr>
              <w:t>0</w:t>
            </w:r>
          </w:p>
        </w:tc>
      </w:tr>
    </w:tbl>
    <w:p w:rsidR="000B466D" w:rsidRPr="00C730A7" w:rsidRDefault="000B466D" w:rsidP="00DD2F88">
      <w:pPr>
        <w:spacing w:after="120" w:line="360" w:lineRule="auto"/>
        <w:jc w:val="both"/>
        <w:rPr>
          <w:rFonts w:ascii="Times New Roman" w:hAnsi="Times New Roman" w:cs="Times New Roman"/>
          <w:b/>
          <w:sz w:val="24"/>
          <w:szCs w:val="24"/>
        </w:rPr>
      </w:pPr>
    </w:p>
    <w:p w:rsidR="000B466D" w:rsidRPr="000B466D" w:rsidRDefault="006C2D2A" w:rsidP="000B466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6.3. </w:t>
      </w:r>
      <w:r w:rsidR="000B466D" w:rsidRPr="000B466D">
        <w:rPr>
          <w:rFonts w:ascii="Times New Roman" w:hAnsi="Times New Roman" w:cs="Times New Roman"/>
          <w:b/>
          <w:sz w:val="24"/>
          <w:szCs w:val="24"/>
        </w:rPr>
        <w:t>Результаты численных экспериментов</w:t>
      </w:r>
    </w:p>
    <w:p w:rsidR="00EE177D" w:rsidRDefault="00176975" w:rsidP="00EE177D">
      <w:pPr>
        <w:spacing w:after="0" w:line="360" w:lineRule="auto"/>
        <w:ind w:firstLine="709"/>
        <w:jc w:val="both"/>
        <w:rPr>
          <w:rFonts w:ascii="Times New Roman" w:hAnsi="Times New Roman" w:cs="Times New Roman"/>
          <w:sz w:val="24"/>
          <w:szCs w:val="24"/>
        </w:rPr>
      </w:pPr>
      <w:r w:rsidRPr="00176975">
        <w:rPr>
          <w:rFonts w:ascii="Times New Roman" w:hAnsi="Times New Roman" w:cs="Times New Roman"/>
          <w:sz w:val="24"/>
          <w:szCs w:val="24"/>
        </w:rPr>
        <w:t xml:space="preserve">В рамках </w:t>
      </w:r>
      <w:proofErr w:type="gramStart"/>
      <w:r w:rsidRPr="00176975">
        <w:rPr>
          <w:rFonts w:ascii="Times New Roman" w:hAnsi="Times New Roman" w:cs="Times New Roman"/>
          <w:sz w:val="24"/>
          <w:szCs w:val="24"/>
        </w:rPr>
        <w:t>исследования особенностей отклика экосистемы проточного водоема</w:t>
      </w:r>
      <w:proofErr w:type="gramEnd"/>
      <w:r w:rsidRPr="00176975">
        <w:rPr>
          <w:rFonts w:ascii="Times New Roman" w:hAnsi="Times New Roman" w:cs="Times New Roman"/>
          <w:sz w:val="24"/>
          <w:szCs w:val="24"/>
        </w:rPr>
        <w:t xml:space="preserve"> на изменение притока биогенных элементов был выполнен ряд численных экспериментов с моделью.</w:t>
      </w:r>
      <w:r>
        <w:rPr>
          <w:rFonts w:ascii="Times New Roman" w:hAnsi="Times New Roman" w:cs="Times New Roman"/>
          <w:sz w:val="24"/>
          <w:szCs w:val="24"/>
        </w:rPr>
        <w:t xml:space="preserve"> </w:t>
      </w:r>
      <w:r w:rsidR="00C452CE">
        <w:rPr>
          <w:rFonts w:ascii="Times New Roman" w:hAnsi="Times New Roman" w:cs="Times New Roman"/>
          <w:sz w:val="24"/>
          <w:szCs w:val="24"/>
        </w:rPr>
        <w:t xml:space="preserve">В ходе </w:t>
      </w:r>
      <w:r w:rsidRPr="00176975">
        <w:rPr>
          <w:rFonts w:ascii="Times New Roman" w:hAnsi="Times New Roman" w:cs="Times New Roman"/>
          <w:sz w:val="24"/>
          <w:szCs w:val="24"/>
        </w:rPr>
        <w:t>эксперимента</w:t>
      </w:r>
      <w:r w:rsidR="00C452CE">
        <w:rPr>
          <w:rFonts w:ascii="Times New Roman" w:hAnsi="Times New Roman" w:cs="Times New Roman"/>
          <w:sz w:val="24"/>
          <w:szCs w:val="24"/>
        </w:rPr>
        <w:t xml:space="preserve"> сравниваются </w:t>
      </w:r>
      <w:r w:rsidR="000B466D" w:rsidRPr="000B466D">
        <w:rPr>
          <w:rFonts w:ascii="Times New Roman" w:hAnsi="Times New Roman" w:cs="Times New Roman"/>
          <w:sz w:val="24"/>
          <w:szCs w:val="24"/>
        </w:rPr>
        <w:t>внутригод</w:t>
      </w:r>
      <w:r w:rsidR="00C452CE">
        <w:rPr>
          <w:rFonts w:ascii="Times New Roman" w:hAnsi="Times New Roman" w:cs="Times New Roman"/>
          <w:sz w:val="24"/>
          <w:szCs w:val="24"/>
        </w:rPr>
        <w:t>овые</w:t>
      </w:r>
      <w:r w:rsidR="000B466D" w:rsidRPr="000B466D">
        <w:rPr>
          <w:rFonts w:ascii="Times New Roman" w:hAnsi="Times New Roman" w:cs="Times New Roman"/>
          <w:sz w:val="24"/>
          <w:szCs w:val="24"/>
        </w:rPr>
        <w:t xml:space="preserve"> динамики</w:t>
      </w:r>
      <w:r w:rsidR="000B466D">
        <w:rPr>
          <w:rFonts w:ascii="Times New Roman" w:hAnsi="Times New Roman" w:cs="Times New Roman"/>
          <w:sz w:val="24"/>
          <w:szCs w:val="24"/>
        </w:rPr>
        <w:t xml:space="preserve"> </w:t>
      </w:r>
      <w:r w:rsidR="003E7D3E">
        <w:rPr>
          <w:rFonts w:ascii="Times New Roman" w:hAnsi="Times New Roman" w:cs="Times New Roman"/>
          <w:sz w:val="24"/>
          <w:szCs w:val="24"/>
        </w:rPr>
        <w:t>содержания</w:t>
      </w:r>
      <w:r w:rsidR="000B466D">
        <w:rPr>
          <w:rFonts w:ascii="Times New Roman" w:hAnsi="Times New Roman" w:cs="Times New Roman"/>
          <w:sz w:val="24"/>
          <w:szCs w:val="24"/>
        </w:rPr>
        <w:t xml:space="preserve"> биогенных элементов</w:t>
      </w:r>
      <w:r w:rsidR="003E7D3E">
        <w:rPr>
          <w:rFonts w:ascii="Times New Roman" w:hAnsi="Times New Roman" w:cs="Times New Roman"/>
          <w:sz w:val="24"/>
          <w:szCs w:val="24"/>
        </w:rPr>
        <w:t xml:space="preserve"> и органики</w:t>
      </w:r>
      <w:r w:rsidR="00C452CE">
        <w:rPr>
          <w:rFonts w:ascii="Times New Roman" w:hAnsi="Times New Roman" w:cs="Times New Roman"/>
          <w:sz w:val="24"/>
          <w:szCs w:val="24"/>
        </w:rPr>
        <w:t>. В</w:t>
      </w:r>
      <w:r w:rsidR="006C2D2A">
        <w:rPr>
          <w:rFonts w:ascii="Times New Roman" w:hAnsi="Times New Roman" w:cs="Times New Roman"/>
          <w:sz w:val="24"/>
          <w:szCs w:val="24"/>
        </w:rPr>
        <w:t xml:space="preserve"> соответствии с работой Д.Е. </w:t>
      </w:r>
      <w:r w:rsidR="003E7D3E" w:rsidRPr="0046015F">
        <w:rPr>
          <w:rFonts w:ascii="Times New Roman" w:hAnsi="Times New Roman" w:cs="Times New Roman"/>
          <w:sz w:val="24"/>
          <w:szCs w:val="24"/>
        </w:rPr>
        <w:t>Селезнева [</w:t>
      </w:r>
      <w:r w:rsidR="0046015F" w:rsidRPr="0046015F">
        <w:rPr>
          <w:rFonts w:ascii="Times New Roman" w:hAnsi="Times New Roman" w:cs="Times New Roman"/>
          <w:sz w:val="24"/>
          <w:szCs w:val="24"/>
        </w:rPr>
        <w:t>11</w:t>
      </w:r>
      <w:r w:rsidR="003E7D3E" w:rsidRPr="0046015F">
        <w:rPr>
          <w:rFonts w:ascii="Times New Roman" w:hAnsi="Times New Roman" w:cs="Times New Roman"/>
          <w:sz w:val="24"/>
          <w:szCs w:val="24"/>
        </w:rPr>
        <w:t>]</w:t>
      </w:r>
      <w:r w:rsidR="00C452CE" w:rsidRPr="0046015F">
        <w:rPr>
          <w:rFonts w:ascii="Times New Roman" w:hAnsi="Times New Roman" w:cs="Times New Roman"/>
          <w:sz w:val="24"/>
          <w:szCs w:val="24"/>
        </w:rPr>
        <w:t>,</w:t>
      </w:r>
      <w:r w:rsidR="00C452CE">
        <w:rPr>
          <w:rFonts w:ascii="Times New Roman" w:hAnsi="Times New Roman" w:cs="Times New Roman"/>
          <w:sz w:val="24"/>
          <w:szCs w:val="24"/>
        </w:rPr>
        <w:t xml:space="preserve"> в качестве эталона</w:t>
      </w:r>
      <w:r w:rsidR="00C452CE" w:rsidRPr="000B466D">
        <w:rPr>
          <w:rFonts w:ascii="Times New Roman" w:hAnsi="Times New Roman" w:cs="Times New Roman"/>
          <w:sz w:val="24"/>
          <w:szCs w:val="24"/>
        </w:rPr>
        <w:t xml:space="preserve"> </w:t>
      </w:r>
      <w:r w:rsidR="00C452CE">
        <w:rPr>
          <w:rFonts w:ascii="Times New Roman" w:hAnsi="Times New Roman" w:cs="Times New Roman"/>
          <w:sz w:val="24"/>
          <w:szCs w:val="24"/>
        </w:rPr>
        <w:t>принята</w:t>
      </w:r>
      <w:r w:rsidR="003E7D3E" w:rsidRPr="003E7D3E">
        <w:rPr>
          <w:rFonts w:ascii="Times New Roman" w:hAnsi="Times New Roman" w:cs="Times New Roman"/>
          <w:sz w:val="24"/>
          <w:szCs w:val="24"/>
        </w:rPr>
        <w:t xml:space="preserve"> </w:t>
      </w:r>
      <w:r w:rsidR="00A61D58">
        <w:rPr>
          <w:rFonts w:ascii="Times New Roman" w:hAnsi="Times New Roman" w:cs="Times New Roman"/>
          <w:sz w:val="24"/>
          <w:szCs w:val="24"/>
        </w:rPr>
        <w:t>ю</w:t>
      </w:r>
      <w:r w:rsidR="003E7D3E" w:rsidRPr="003E7D3E">
        <w:rPr>
          <w:rFonts w:ascii="Times New Roman" w:hAnsi="Times New Roman" w:cs="Times New Roman"/>
          <w:sz w:val="24"/>
          <w:szCs w:val="24"/>
        </w:rPr>
        <w:t>жн</w:t>
      </w:r>
      <w:r w:rsidR="00C452CE">
        <w:rPr>
          <w:rFonts w:ascii="Times New Roman" w:hAnsi="Times New Roman" w:cs="Times New Roman"/>
          <w:sz w:val="24"/>
          <w:szCs w:val="24"/>
        </w:rPr>
        <w:t>ая группа</w:t>
      </w:r>
      <w:r w:rsidR="003E7D3E" w:rsidRPr="003E7D3E">
        <w:rPr>
          <w:rFonts w:ascii="Times New Roman" w:hAnsi="Times New Roman" w:cs="Times New Roman"/>
          <w:sz w:val="24"/>
          <w:szCs w:val="24"/>
        </w:rPr>
        <w:t xml:space="preserve"> рек российской части водосбора Финского залива</w:t>
      </w:r>
      <w:r w:rsidR="003E7D3E">
        <w:rPr>
          <w:rFonts w:ascii="Times New Roman" w:hAnsi="Times New Roman" w:cs="Times New Roman"/>
          <w:sz w:val="24"/>
          <w:szCs w:val="24"/>
        </w:rPr>
        <w:t xml:space="preserve"> </w:t>
      </w:r>
      <w:r w:rsidR="003E7D3E" w:rsidRPr="003E7D3E">
        <w:rPr>
          <w:rFonts w:ascii="Times New Roman" w:hAnsi="Times New Roman" w:cs="Times New Roman"/>
          <w:sz w:val="24"/>
          <w:szCs w:val="24"/>
        </w:rPr>
        <w:t>(</w:t>
      </w:r>
      <w:r>
        <w:rPr>
          <w:rFonts w:ascii="Times New Roman" w:hAnsi="Times New Roman" w:cs="Times New Roman"/>
          <w:sz w:val="24"/>
          <w:szCs w:val="24"/>
        </w:rPr>
        <w:t xml:space="preserve">реки </w:t>
      </w:r>
      <w:r w:rsidR="003E7D3E" w:rsidRPr="003E7D3E">
        <w:rPr>
          <w:rFonts w:ascii="Times New Roman" w:hAnsi="Times New Roman" w:cs="Times New Roman"/>
          <w:sz w:val="24"/>
          <w:szCs w:val="24"/>
        </w:rPr>
        <w:t xml:space="preserve">Кунья, Синяя, </w:t>
      </w:r>
      <w:proofErr w:type="spellStart"/>
      <w:r w:rsidR="003E7D3E" w:rsidRPr="003E7D3E">
        <w:rPr>
          <w:rFonts w:ascii="Times New Roman" w:hAnsi="Times New Roman" w:cs="Times New Roman"/>
          <w:sz w:val="24"/>
          <w:szCs w:val="24"/>
        </w:rPr>
        <w:t>Сороть</w:t>
      </w:r>
      <w:proofErr w:type="spellEnd"/>
      <w:r w:rsidR="003E7D3E" w:rsidRPr="003E7D3E">
        <w:rPr>
          <w:rFonts w:ascii="Times New Roman" w:hAnsi="Times New Roman" w:cs="Times New Roman"/>
          <w:sz w:val="24"/>
          <w:szCs w:val="24"/>
        </w:rPr>
        <w:t>, Шарья)</w:t>
      </w:r>
      <w:r w:rsidR="000B466D">
        <w:rPr>
          <w:rFonts w:ascii="Times New Roman" w:hAnsi="Times New Roman" w:cs="Times New Roman"/>
          <w:sz w:val="24"/>
          <w:szCs w:val="24"/>
        </w:rPr>
        <w:t>.</w:t>
      </w:r>
      <w:r w:rsidR="003E7D3E" w:rsidRPr="003E7D3E">
        <w:t xml:space="preserve"> </w:t>
      </w:r>
      <w:r w:rsidR="003E7D3E" w:rsidRPr="003E7D3E">
        <w:rPr>
          <w:rFonts w:ascii="Times New Roman" w:hAnsi="Times New Roman" w:cs="Times New Roman"/>
          <w:sz w:val="24"/>
          <w:szCs w:val="24"/>
        </w:rPr>
        <w:t xml:space="preserve">Выбор данных по этим рекам обусловлен тем, что антропогенная составляющая биогенного </w:t>
      </w:r>
      <w:r w:rsidR="003E7D3E" w:rsidRPr="000C7DE9">
        <w:rPr>
          <w:rFonts w:ascii="Times New Roman" w:hAnsi="Times New Roman" w:cs="Times New Roman"/>
          <w:sz w:val="24"/>
          <w:szCs w:val="24"/>
        </w:rPr>
        <w:t>стока в эти</w:t>
      </w:r>
      <w:r w:rsidR="00B3773B">
        <w:rPr>
          <w:rFonts w:ascii="Times New Roman" w:hAnsi="Times New Roman" w:cs="Times New Roman"/>
          <w:sz w:val="24"/>
          <w:szCs w:val="24"/>
        </w:rPr>
        <w:t>х</w:t>
      </w:r>
      <w:r w:rsidR="003E7D3E" w:rsidRPr="000C7DE9">
        <w:rPr>
          <w:rFonts w:ascii="Times New Roman" w:hAnsi="Times New Roman" w:cs="Times New Roman"/>
          <w:sz w:val="24"/>
          <w:szCs w:val="24"/>
        </w:rPr>
        <w:t xml:space="preserve"> рек</w:t>
      </w:r>
      <w:r w:rsidR="00B3773B">
        <w:rPr>
          <w:rFonts w:ascii="Times New Roman" w:hAnsi="Times New Roman" w:cs="Times New Roman"/>
          <w:sz w:val="24"/>
          <w:szCs w:val="24"/>
        </w:rPr>
        <w:t>ах</w:t>
      </w:r>
      <w:r w:rsidR="003E7D3E" w:rsidRPr="000C7DE9">
        <w:rPr>
          <w:rFonts w:ascii="Times New Roman" w:hAnsi="Times New Roman" w:cs="Times New Roman"/>
          <w:sz w:val="24"/>
          <w:szCs w:val="24"/>
        </w:rPr>
        <w:t xml:space="preserve"> практически отсутствует.</w:t>
      </w:r>
      <w:r w:rsidR="00542546" w:rsidRPr="000C7DE9">
        <w:rPr>
          <w:rFonts w:ascii="Times New Roman" w:hAnsi="Times New Roman" w:cs="Times New Roman"/>
          <w:sz w:val="24"/>
          <w:szCs w:val="24"/>
        </w:rPr>
        <w:t xml:space="preserve"> Сравнения ведутся с рекой Великая, протекающей в западной части территории Псковской области, относящ</w:t>
      </w:r>
      <w:r w:rsidR="00C87BD8" w:rsidRPr="000C7DE9">
        <w:rPr>
          <w:rFonts w:ascii="Times New Roman" w:hAnsi="Times New Roman" w:cs="Times New Roman"/>
          <w:sz w:val="24"/>
          <w:szCs w:val="24"/>
        </w:rPr>
        <w:t>ейся</w:t>
      </w:r>
      <w:r w:rsidR="00542546" w:rsidRPr="000C7DE9">
        <w:rPr>
          <w:rFonts w:ascii="Times New Roman" w:hAnsi="Times New Roman" w:cs="Times New Roman"/>
          <w:sz w:val="24"/>
          <w:szCs w:val="24"/>
        </w:rPr>
        <w:t xml:space="preserve"> к бассейну Балтийского моря, бассейну Чудско-Псковского озера и бассейну реки Нарва. Пост мониторинга находится возле города Пскова ниже по течению, что обуславливает более сильную антропогенную нагрузку.</w:t>
      </w:r>
      <w:r w:rsidR="000B466D" w:rsidRPr="000C7DE9">
        <w:rPr>
          <w:rFonts w:ascii="Times New Roman" w:hAnsi="Times New Roman" w:cs="Times New Roman"/>
          <w:sz w:val="24"/>
          <w:szCs w:val="24"/>
        </w:rPr>
        <w:t xml:space="preserve"> Значения остальных параметров модели и динамик внешних экологических факторов оставались неи</w:t>
      </w:r>
      <w:r w:rsidR="00DE0276" w:rsidRPr="000C7DE9">
        <w:rPr>
          <w:rFonts w:ascii="Times New Roman" w:hAnsi="Times New Roman" w:cs="Times New Roman"/>
          <w:sz w:val="24"/>
          <w:szCs w:val="24"/>
        </w:rPr>
        <w:t>зменными, характерными для Севе</w:t>
      </w:r>
      <w:r w:rsidR="006C2D2A">
        <w:rPr>
          <w:rFonts w:ascii="Times New Roman" w:hAnsi="Times New Roman" w:cs="Times New Roman"/>
          <w:sz w:val="24"/>
          <w:szCs w:val="24"/>
        </w:rPr>
        <w:t xml:space="preserve">ро-Западного региона России. </w:t>
      </w:r>
      <w:r w:rsidR="000B466D" w:rsidRPr="000C7DE9">
        <w:rPr>
          <w:rFonts w:ascii="Times New Roman" w:hAnsi="Times New Roman" w:cs="Times New Roman"/>
          <w:sz w:val="24"/>
          <w:szCs w:val="24"/>
        </w:rPr>
        <w:t>Результаты экспериментов приведены в графической форм</w:t>
      </w:r>
      <w:r w:rsidR="00DE0276" w:rsidRPr="000C7DE9">
        <w:rPr>
          <w:rFonts w:ascii="Times New Roman" w:hAnsi="Times New Roman" w:cs="Times New Roman"/>
          <w:sz w:val="24"/>
          <w:szCs w:val="24"/>
        </w:rPr>
        <w:t>е на рисунках</w:t>
      </w:r>
      <w:r w:rsidR="00EE177D">
        <w:rPr>
          <w:rFonts w:ascii="Times New Roman" w:hAnsi="Times New Roman" w:cs="Times New Roman"/>
          <w:sz w:val="24"/>
          <w:szCs w:val="24"/>
        </w:rPr>
        <w:t xml:space="preserve"> 3, 4</w:t>
      </w:r>
      <w:r w:rsidR="00107CD3">
        <w:rPr>
          <w:rFonts w:ascii="Times New Roman" w:hAnsi="Times New Roman" w:cs="Times New Roman"/>
          <w:sz w:val="24"/>
          <w:szCs w:val="24"/>
        </w:rPr>
        <w:t xml:space="preserve">, 5, 6, 7, </w:t>
      </w:r>
      <w:r w:rsidR="00D615C4">
        <w:rPr>
          <w:rFonts w:ascii="Times New Roman" w:hAnsi="Times New Roman" w:cs="Times New Roman"/>
          <w:sz w:val="24"/>
          <w:szCs w:val="24"/>
        </w:rPr>
        <w:t>8, 9, 10, 11, 12.</w:t>
      </w:r>
    </w:p>
    <w:p w:rsidR="00202D62" w:rsidRDefault="00EE177D" w:rsidP="00EE177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 рисунке 3</w:t>
      </w:r>
      <w:r w:rsidR="000C7DE9" w:rsidRPr="000C7DE9">
        <w:rPr>
          <w:rFonts w:ascii="Times New Roman" w:hAnsi="Times New Roman" w:cs="Times New Roman"/>
          <w:sz w:val="24"/>
          <w:szCs w:val="24"/>
        </w:rPr>
        <w:t xml:space="preserve"> приведена динамика диатомовых водорослей, отмечаются два пика биомассы весенний и менее интенсивный осенний. Постепенное возрастание биомассы диатомовых водорослей начинается с марта, достигая максимума в начале </w:t>
      </w:r>
      <w:r w:rsidR="0067402F">
        <w:rPr>
          <w:rFonts w:ascii="Times New Roman" w:hAnsi="Times New Roman" w:cs="Times New Roman"/>
          <w:sz w:val="24"/>
          <w:szCs w:val="24"/>
        </w:rPr>
        <w:t>апреля</w:t>
      </w:r>
      <w:r w:rsidR="000C7DE9" w:rsidRPr="000C7DE9">
        <w:rPr>
          <w:rFonts w:ascii="Times New Roman" w:hAnsi="Times New Roman" w:cs="Times New Roman"/>
          <w:sz w:val="24"/>
          <w:szCs w:val="24"/>
        </w:rPr>
        <w:t>. Биомасса увеличивается</w:t>
      </w:r>
      <w:r w:rsidR="00A61D58">
        <w:rPr>
          <w:rFonts w:ascii="Times New Roman" w:hAnsi="Times New Roman" w:cs="Times New Roman"/>
          <w:sz w:val="24"/>
          <w:szCs w:val="24"/>
        </w:rPr>
        <w:t xml:space="preserve"> у ю</w:t>
      </w:r>
      <w:r w:rsidR="0067402F">
        <w:rPr>
          <w:rFonts w:ascii="Times New Roman" w:hAnsi="Times New Roman" w:cs="Times New Roman"/>
          <w:sz w:val="24"/>
          <w:szCs w:val="24"/>
        </w:rPr>
        <w:t>жной группы рек</w:t>
      </w:r>
      <w:r w:rsidR="000C7DE9" w:rsidRPr="000C7DE9">
        <w:rPr>
          <w:rFonts w:ascii="Times New Roman" w:hAnsi="Times New Roman" w:cs="Times New Roman"/>
          <w:sz w:val="24"/>
          <w:szCs w:val="24"/>
        </w:rPr>
        <w:t xml:space="preserve"> с 0,2 </w:t>
      </w:r>
      <w:proofErr w:type="spellStart"/>
      <w:r w:rsidR="000C7DE9" w:rsidRPr="000C7DE9">
        <w:rPr>
          <w:rFonts w:ascii="Times New Roman" w:hAnsi="Times New Roman" w:cs="Times New Roman"/>
          <w:sz w:val="24"/>
          <w:szCs w:val="24"/>
        </w:rPr>
        <w:t>мг</w:t>
      </w:r>
      <w:proofErr w:type="gramStart"/>
      <w:r w:rsidR="000C7DE9" w:rsidRPr="000C7DE9">
        <w:rPr>
          <w:rFonts w:ascii="Times New Roman" w:hAnsi="Times New Roman" w:cs="Times New Roman"/>
          <w:sz w:val="24"/>
          <w:szCs w:val="24"/>
        </w:rPr>
        <w:t>.с</w:t>
      </w:r>
      <w:proofErr w:type="gramEnd"/>
      <w:r w:rsidR="000C7DE9" w:rsidRPr="000C7DE9">
        <w:rPr>
          <w:rFonts w:ascii="Times New Roman" w:hAnsi="Times New Roman" w:cs="Times New Roman"/>
          <w:sz w:val="24"/>
          <w:szCs w:val="24"/>
        </w:rPr>
        <w:t>ух</w:t>
      </w:r>
      <w:proofErr w:type="spellEnd"/>
      <w:r w:rsidR="000C7DE9" w:rsidRPr="000C7DE9">
        <w:rPr>
          <w:rFonts w:ascii="Times New Roman" w:hAnsi="Times New Roman" w:cs="Times New Roman"/>
          <w:sz w:val="24"/>
          <w:szCs w:val="24"/>
        </w:rPr>
        <w:t xml:space="preserve">. вес/л до </w:t>
      </w:r>
      <w:r w:rsidR="0067402F">
        <w:rPr>
          <w:rFonts w:ascii="Times New Roman" w:hAnsi="Times New Roman" w:cs="Times New Roman"/>
          <w:sz w:val="24"/>
          <w:szCs w:val="24"/>
        </w:rPr>
        <w:t>1,8</w:t>
      </w:r>
      <w:r w:rsidR="000C7DE9" w:rsidRPr="000C7DE9">
        <w:rPr>
          <w:rFonts w:ascii="Times New Roman" w:hAnsi="Times New Roman" w:cs="Times New Roman"/>
          <w:sz w:val="24"/>
          <w:szCs w:val="24"/>
        </w:rPr>
        <w:t xml:space="preserve"> </w:t>
      </w:r>
      <w:proofErr w:type="spellStart"/>
      <w:r w:rsidR="000C7DE9" w:rsidRPr="000C7DE9">
        <w:rPr>
          <w:rFonts w:ascii="Times New Roman" w:hAnsi="Times New Roman" w:cs="Times New Roman"/>
          <w:sz w:val="24"/>
          <w:szCs w:val="24"/>
        </w:rPr>
        <w:t>мг.сух</w:t>
      </w:r>
      <w:proofErr w:type="spellEnd"/>
      <w:r w:rsidR="000C7DE9" w:rsidRPr="000C7DE9">
        <w:rPr>
          <w:rFonts w:ascii="Times New Roman" w:hAnsi="Times New Roman" w:cs="Times New Roman"/>
          <w:sz w:val="24"/>
          <w:szCs w:val="24"/>
        </w:rPr>
        <w:t>. вес/л.</w:t>
      </w:r>
      <w:r w:rsidR="0067402F">
        <w:rPr>
          <w:rFonts w:ascii="Times New Roman" w:hAnsi="Times New Roman" w:cs="Times New Roman"/>
          <w:sz w:val="24"/>
          <w:szCs w:val="24"/>
        </w:rPr>
        <w:t xml:space="preserve"> Биомасса реки Великая увеличивается с 0,2 </w:t>
      </w:r>
      <w:proofErr w:type="spellStart"/>
      <w:r w:rsidR="0067402F" w:rsidRPr="000C7DE9">
        <w:rPr>
          <w:rFonts w:ascii="Times New Roman" w:hAnsi="Times New Roman" w:cs="Times New Roman"/>
          <w:sz w:val="24"/>
          <w:szCs w:val="24"/>
        </w:rPr>
        <w:t>мг.сух</w:t>
      </w:r>
      <w:proofErr w:type="spellEnd"/>
      <w:r w:rsidR="0067402F" w:rsidRPr="000C7DE9">
        <w:rPr>
          <w:rFonts w:ascii="Times New Roman" w:hAnsi="Times New Roman" w:cs="Times New Roman"/>
          <w:sz w:val="24"/>
          <w:szCs w:val="24"/>
        </w:rPr>
        <w:t>. вес/л</w:t>
      </w:r>
      <w:r w:rsidR="0067402F">
        <w:rPr>
          <w:rFonts w:ascii="Times New Roman" w:hAnsi="Times New Roman" w:cs="Times New Roman"/>
          <w:sz w:val="24"/>
          <w:szCs w:val="24"/>
        </w:rPr>
        <w:t xml:space="preserve"> до 1,9 </w:t>
      </w:r>
      <w:proofErr w:type="spellStart"/>
      <w:r w:rsidR="0067402F" w:rsidRPr="000C7DE9">
        <w:rPr>
          <w:rFonts w:ascii="Times New Roman" w:hAnsi="Times New Roman" w:cs="Times New Roman"/>
          <w:sz w:val="24"/>
          <w:szCs w:val="24"/>
        </w:rPr>
        <w:t>мг.сух</w:t>
      </w:r>
      <w:proofErr w:type="spellEnd"/>
      <w:r w:rsidR="0067402F" w:rsidRPr="000C7DE9">
        <w:rPr>
          <w:rFonts w:ascii="Times New Roman" w:hAnsi="Times New Roman" w:cs="Times New Roman"/>
          <w:sz w:val="24"/>
          <w:szCs w:val="24"/>
        </w:rPr>
        <w:t>. вес/л</w:t>
      </w:r>
      <w:r w:rsidR="0067402F">
        <w:rPr>
          <w:rFonts w:ascii="Times New Roman" w:hAnsi="Times New Roman" w:cs="Times New Roman"/>
          <w:sz w:val="24"/>
          <w:szCs w:val="24"/>
        </w:rPr>
        <w:t>. В осеннем пике развития биомасса</w:t>
      </w:r>
      <w:r w:rsidR="00AC6021">
        <w:rPr>
          <w:rFonts w:ascii="Times New Roman" w:hAnsi="Times New Roman" w:cs="Times New Roman"/>
          <w:sz w:val="24"/>
          <w:szCs w:val="24"/>
        </w:rPr>
        <w:t xml:space="preserve"> у</w:t>
      </w:r>
      <w:r w:rsidR="0067402F">
        <w:rPr>
          <w:rFonts w:ascii="Times New Roman" w:hAnsi="Times New Roman" w:cs="Times New Roman"/>
          <w:sz w:val="24"/>
          <w:szCs w:val="24"/>
        </w:rPr>
        <w:t xml:space="preserve"> рек</w:t>
      </w:r>
      <w:r w:rsidR="00AC6021">
        <w:rPr>
          <w:rFonts w:ascii="Times New Roman" w:hAnsi="Times New Roman" w:cs="Times New Roman"/>
          <w:sz w:val="24"/>
          <w:szCs w:val="24"/>
        </w:rPr>
        <w:t>и</w:t>
      </w:r>
      <w:r w:rsidR="0067402F">
        <w:rPr>
          <w:rFonts w:ascii="Times New Roman" w:hAnsi="Times New Roman" w:cs="Times New Roman"/>
          <w:sz w:val="24"/>
          <w:szCs w:val="24"/>
        </w:rPr>
        <w:t xml:space="preserve"> Великая</w:t>
      </w:r>
      <w:r w:rsidR="00AC6021">
        <w:rPr>
          <w:rFonts w:ascii="Times New Roman" w:hAnsi="Times New Roman" w:cs="Times New Roman"/>
          <w:sz w:val="24"/>
          <w:szCs w:val="24"/>
        </w:rPr>
        <w:t xml:space="preserve"> достигает 0,65 </w:t>
      </w:r>
      <w:proofErr w:type="spellStart"/>
      <w:r w:rsidR="00AC6021" w:rsidRPr="000C7DE9">
        <w:rPr>
          <w:rFonts w:ascii="Times New Roman" w:hAnsi="Times New Roman" w:cs="Times New Roman"/>
          <w:sz w:val="24"/>
          <w:szCs w:val="24"/>
        </w:rPr>
        <w:t>мг.сух</w:t>
      </w:r>
      <w:proofErr w:type="spellEnd"/>
      <w:r w:rsidR="00AC6021" w:rsidRPr="000C7DE9">
        <w:rPr>
          <w:rFonts w:ascii="Times New Roman" w:hAnsi="Times New Roman" w:cs="Times New Roman"/>
          <w:sz w:val="24"/>
          <w:szCs w:val="24"/>
        </w:rPr>
        <w:t>. вес/л</w:t>
      </w:r>
      <w:r w:rsidR="00AC6021">
        <w:rPr>
          <w:rFonts w:ascii="Times New Roman" w:hAnsi="Times New Roman" w:cs="Times New Roman"/>
          <w:sz w:val="24"/>
          <w:szCs w:val="24"/>
        </w:rPr>
        <w:t xml:space="preserve">. </w:t>
      </w:r>
      <w:r w:rsidR="0067402F">
        <w:rPr>
          <w:rFonts w:ascii="Times New Roman" w:hAnsi="Times New Roman" w:cs="Times New Roman"/>
          <w:sz w:val="24"/>
          <w:szCs w:val="24"/>
        </w:rPr>
        <w:t xml:space="preserve"> </w:t>
      </w:r>
      <w:r w:rsidR="00AC6021">
        <w:rPr>
          <w:rFonts w:ascii="Times New Roman" w:hAnsi="Times New Roman" w:cs="Times New Roman"/>
          <w:sz w:val="24"/>
          <w:szCs w:val="24"/>
        </w:rPr>
        <w:t xml:space="preserve">У </w:t>
      </w:r>
      <w:r w:rsidR="00A61D58">
        <w:rPr>
          <w:rFonts w:ascii="Times New Roman" w:hAnsi="Times New Roman" w:cs="Times New Roman"/>
          <w:sz w:val="24"/>
          <w:szCs w:val="24"/>
        </w:rPr>
        <w:t>ю</w:t>
      </w:r>
      <w:r w:rsidR="00AC6021">
        <w:rPr>
          <w:rFonts w:ascii="Times New Roman" w:hAnsi="Times New Roman" w:cs="Times New Roman"/>
          <w:sz w:val="24"/>
          <w:szCs w:val="24"/>
        </w:rPr>
        <w:t xml:space="preserve">жной группы рек 0,3 </w:t>
      </w:r>
      <w:proofErr w:type="spellStart"/>
      <w:r w:rsidR="00AC6021" w:rsidRPr="000C7DE9">
        <w:rPr>
          <w:rFonts w:ascii="Times New Roman" w:hAnsi="Times New Roman" w:cs="Times New Roman"/>
          <w:sz w:val="24"/>
          <w:szCs w:val="24"/>
        </w:rPr>
        <w:t>мг.сух</w:t>
      </w:r>
      <w:proofErr w:type="spellEnd"/>
      <w:r w:rsidR="00AC6021" w:rsidRPr="000C7DE9">
        <w:rPr>
          <w:rFonts w:ascii="Times New Roman" w:hAnsi="Times New Roman" w:cs="Times New Roman"/>
          <w:sz w:val="24"/>
          <w:szCs w:val="24"/>
        </w:rPr>
        <w:t>. вес/л</w:t>
      </w:r>
      <w:r w:rsidR="00AC6021">
        <w:rPr>
          <w:rFonts w:ascii="Times New Roman" w:hAnsi="Times New Roman" w:cs="Times New Roman"/>
          <w:sz w:val="24"/>
          <w:szCs w:val="24"/>
        </w:rPr>
        <w:t xml:space="preserve">. В целом сезонная динамика </w:t>
      </w:r>
      <w:r w:rsidR="00AC6021" w:rsidRPr="000C7DE9">
        <w:rPr>
          <w:rFonts w:ascii="Times New Roman" w:hAnsi="Times New Roman" w:cs="Times New Roman"/>
          <w:sz w:val="24"/>
          <w:szCs w:val="24"/>
        </w:rPr>
        <w:t>диатомовых водорослей</w:t>
      </w:r>
      <w:r w:rsidR="00AC6021">
        <w:rPr>
          <w:rFonts w:ascii="Times New Roman" w:hAnsi="Times New Roman" w:cs="Times New Roman"/>
          <w:sz w:val="24"/>
          <w:szCs w:val="24"/>
        </w:rPr>
        <w:t xml:space="preserve"> совпадает.   </w:t>
      </w:r>
      <w:r w:rsidR="0067402F">
        <w:rPr>
          <w:rFonts w:ascii="Times New Roman" w:hAnsi="Times New Roman" w:cs="Times New Roman"/>
          <w:sz w:val="24"/>
          <w:szCs w:val="24"/>
        </w:rPr>
        <w:t xml:space="preserve"> </w:t>
      </w:r>
      <w:r w:rsidR="000C7DE9" w:rsidRPr="000C7DE9">
        <w:rPr>
          <w:rFonts w:ascii="Times New Roman" w:hAnsi="Times New Roman" w:cs="Times New Roman"/>
          <w:sz w:val="24"/>
          <w:szCs w:val="24"/>
        </w:rPr>
        <w:t xml:space="preserve"> </w:t>
      </w:r>
      <w:r w:rsidR="000C7DE9" w:rsidRPr="000C7DE9">
        <w:rPr>
          <w:rFonts w:ascii="Times New Roman" w:hAnsi="Times New Roman" w:cs="Times New Roman"/>
          <w:sz w:val="24"/>
          <w:szCs w:val="24"/>
        </w:rPr>
        <w:lastRenderedPageBreak/>
        <w:t>Наибольшее развитие биомассы диатомовых водорослей происходит при поступлении биогенных элементов</w:t>
      </w:r>
      <w:r w:rsidR="00AC6021">
        <w:rPr>
          <w:rFonts w:ascii="Times New Roman" w:hAnsi="Times New Roman" w:cs="Times New Roman"/>
          <w:sz w:val="24"/>
          <w:szCs w:val="24"/>
        </w:rPr>
        <w:t>.</w:t>
      </w:r>
      <w:r w:rsidR="000C7DE9" w:rsidRPr="000C7DE9">
        <w:rPr>
          <w:rFonts w:ascii="Times New Roman" w:hAnsi="Times New Roman" w:cs="Times New Roman"/>
          <w:sz w:val="24"/>
          <w:szCs w:val="24"/>
        </w:rPr>
        <w:t xml:space="preserve"> Осенний пик наблюдается только у диатомовых водорослей</w:t>
      </w:r>
      <w:r w:rsidR="00AC6021">
        <w:rPr>
          <w:rFonts w:ascii="Times New Roman" w:hAnsi="Times New Roman" w:cs="Times New Roman"/>
          <w:sz w:val="24"/>
          <w:szCs w:val="24"/>
        </w:rPr>
        <w:t>, что обусловлено наименьшей оп</w:t>
      </w:r>
      <w:r w:rsidR="000C7DE9" w:rsidRPr="000C7DE9">
        <w:rPr>
          <w:rFonts w:ascii="Times New Roman" w:hAnsi="Times New Roman" w:cs="Times New Roman"/>
          <w:sz w:val="24"/>
          <w:szCs w:val="24"/>
        </w:rPr>
        <w:t xml:space="preserve">тимальной температурой из трех таксономических </w:t>
      </w:r>
      <w:r w:rsidR="00AC6021">
        <w:rPr>
          <w:rFonts w:ascii="Times New Roman" w:hAnsi="Times New Roman" w:cs="Times New Roman"/>
          <w:sz w:val="24"/>
          <w:szCs w:val="24"/>
        </w:rPr>
        <w:t>групп, и вызван поступлением минеральных веще</w:t>
      </w:r>
      <w:proofErr w:type="gramStart"/>
      <w:r w:rsidR="00AC6021">
        <w:rPr>
          <w:rFonts w:ascii="Times New Roman" w:hAnsi="Times New Roman" w:cs="Times New Roman"/>
          <w:sz w:val="24"/>
          <w:szCs w:val="24"/>
        </w:rPr>
        <w:t xml:space="preserve">ств </w:t>
      </w:r>
      <w:r w:rsidR="000C7DE9" w:rsidRPr="000C7DE9">
        <w:rPr>
          <w:rFonts w:ascii="Times New Roman" w:hAnsi="Times New Roman" w:cs="Times New Roman"/>
          <w:sz w:val="24"/>
          <w:szCs w:val="24"/>
        </w:rPr>
        <w:t>пр</w:t>
      </w:r>
      <w:proofErr w:type="gramEnd"/>
      <w:r w:rsidR="000C7DE9" w:rsidRPr="000C7DE9">
        <w:rPr>
          <w:rFonts w:ascii="Times New Roman" w:hAnsi="Times New Roman" w:cs="Times New Roman"/>
          <w:sz w:val="24"/>
          <w:szCs w:val="24"/>
        </w:rPr>
        <w:t>и разложении органических остатков. Диатомовые водоросли преобладают по биомассе над сине-зелеными и остальными.</w:t>
      </w:r>
    </w:p>
    <w:p w:rsidR="00441E35" w:rsidRPr="000C7DE9" w:rsidRDefault="00441E35" w:rsidP="00EE177D">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308600" cy="251460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308600" cy="2514600"/>
                    </a:xfrm>
                    <a:prstGeom prst="rect">
                      <a:avLst/>
                    </a:prstGeom>
                    <a:noFill/>
                  </pic:spPr>
                </pic:pic>
              </a:graphicData>
            </a:graphic>
          </wp:inline>
        </w:drawing>
      </w:r>
    </w:p>
    <w:p w:rsidR="00202D62" w:rsidRPr="000C7DE9" w:rsidRDefault="00202D62" w:rsidP="00EC5DF6">
      <w:pPr>
        <w:spacing w:after="120" w:line="360" w:lineRule="auto"/>
        <w:jc w:val="center"/>
        <w:rPr>
          <w:rFonts w:ascii="Times New Roman" w:hAnsi="Times New Roman" w:cs="Times New Roman"/>
          <w:sz w:val="24"/>
          <w:szCs w:val="24"/>
        </w:rPr>
      </w:pPr>
      <w:r w:rsidRPr="000C7DE9">
        <w:rPr>
          <w:rFonts w:ascii="Times New Roman" w:hAnsi="Times New Roman" w:cs="Times New Roman"/>
          <w:sz w:val="24"/>
          <w:szCs w:val="24"/>
        </w:rPr>
        <w:t>Рисунок</w:t>
      </w:r>
      <w:r w:rsidR="00EE177D">
        <w:rPr>
          <w:rFonts w:ascii="Times New Roman" w:hAnsi="Times New Roman" w:cs="Times New Roman"/>
          <w:sz w:val="24"/>
          <w:szCs w:val="24"/>
        </w:rPr>
        <w:t xml:space="preserve"> 3.</w:t>
      </w:r>
      <w:r w:rsidRPr="000C7DE9">
        <w:rPr>
          <w:rFonts w:ascii="Times New Roman" w:hAnsi="Times New Roman" w:cs="Times New Roman"/>
          <w:sz w:val="24"/>
          <w:szCs w:val="24"/>
        </w:rPr>
        <w:t xml:space="preserve"> Сезонная динамика диатомовых водорослей</w:t>
      </w:r>
    </w:p>
    <w:p w:rsidR="00EE177D" w:rsidRDefault="00205C3A" w:rsidP="00D677FC">
      <w:pPr>
        <w:spacing w:after="120" w:line="360" w:lineRule="auto"/>
        <w:ind w:firstLine="709"/>
        <w:jc w:val="both"/>
        <w:rPr>
          <w:rFonts w:ascii="Times New Roman" w:hAnsi="Times New Roman" w:cs="Times New Roman"/>
          <w:sz w:val="24"/>
          <w:szCs w:val="24"/>
        </w:rPr>
      </w:pPr>
      <w:r w:rsidRPr="00205C3A">
        <w:rPr>
          <w:rFonts w:ascii="Times New Roman" w:hAnsi="Times New Roman" w:cs="Times New Roman"/>
          <w:sz w:val="24"/>
          <w:szCs w:val="24"/>
        </w:rPr>
        <w:t xml:space="preserve">На рисунке </w:t>
      </w:r>
      <w:r w:rsidR="00EE177D">
        <w:rPr>
          <w:rFonts w:ascii="Times New Roman" w:hAnsi="Times New Roman" w:cs="Times New Roman"/>
          <w:sz w:val="24"/>
          <w:szCs w:val="24"/>
        </w:rPr>
        <w:t>4</w:t>
      </w:r>
      <w:r w:rsidR="00367045">
        <w:rPr>
          <w:rFonts w:ascii="Times New Roman" w:hAnsi="Times New Roman" w:cs="Times New Roman"/>
          <w:sz w:val="24"/>
          <w:szCs w:val="24"/>
        </w:rPr>
        <w:t xml:space="preserve"> </w:t>
      </w:r>
      <w:r w:rsidRPr="00205C3A">
        <w:rPr>
          <w:rFonts w:ascii="Times New Roman" w:hAnsi="Times New Roman" w:cs="Times New Roman"/>
          <w:sz w:val="24"/>
          <w:szCs w:val="24"/>
        </w:rPr>
        <w:t>приведена годовая динамик</w:t>
      </w:r>
      <w:r w:rsidR="00367045">
        <w:rPr>
          <w:rFonts w:ascii="Times New Roman" w:hAnsi="Times New Roman" w:cs="Times New Roman"/>
          <w:sz w:val="24"/>
          <w:szCs w:val="24"/>
        </w:rPr>
        <w:t>а биомассы сине-зеленых водорос</w:t>
      </w:r>
      <w:r w:rsidRPr="00205C3A">
        <w:rPr>
          <w:rFonts w:ascii="Times New Roman" w:hAnsi="Times New Roman" w:cs="Times New Roman"/>
          <w:sz w:val="24"/>
          <w:szCs w:val="24"/>
        </w:rPr>
        <w:t xml:space="preserve">лей для </w:t>
      </w:r>
      <w:r w:rsidR="00A61D58">
        <w:rPr>
          <w:rFonts w:ascii="Times New Roman" w:hAnsi="Times New Roman" w:cs="Times New Roman"/>
          <w:sz w:val="24"/>
          <w:szCs w:val="24"/>
        </w:rPr>
        <w:t>ю</w:t>
      </w:r>
      <w:r w:rsidR="00367045">
        <w:rPr>
          <w:rFonts w:ascii="Times New Roman" w:hAnsi="Times New Roman" w:cs="Times New Roman"/>
          <w:sz w:val="24"/>
          <w:szCs w:val="24"/>
        </w:rPr>
        <w:t>жной группы</w:t>
      </w:r>
      <w:r w:rsidRPr="00205C3A">
        <w:rPr>
          <w:rFonts w:ascii="Times New Roman" w:hAnsi="Times New Roman" w:cs="Times New Roman"/>
          <w:sz w:val="24"/>
          <w:szCs w:val="24"/>
        </w:rPr>
        <w:t xml:space="preserve"> рек</w:t>
      </w:r>
      <w:r w:rsidR="00367045">
        <w:rPr>
          <w:rFonts w:ascii="Times New Roman" w:hAnsi="Times New Roman" w:cs="Times New Roman"/>
          <w:sz w:val="24"/>
          <w:szCs w:val="24"/>
        </w:rPr>
        <w:t xml:space="preserve"> и реки Великая</w:t>
      </w:r>
      <w:r w:rsidRPr="00205C3A">
        <w:rPr>
          <w:rFonts w:ascii="Times New Roman" w:hAnsi="Times New Roman" w:cs="Times New Roman"/>
          <w:sz w:val="24"/>
          <w:szCs w:val="24"/>
        </w:rPr>
        <w:t xml:space="preserve"> с различным содержанием биогенных элементов. Начиная с </w:t>
      </w:r>
      <w:r w:rsidR="00367045">
        <w:rPr>
          <w:rFonts w:ascii="Times New Roman" w:hAnsi="Times New Roman" w:cs="Times New Roman"/>
          <w:sz w:val="24"/>
          <w:szCs w:val="24"/>
        </w:rPr>
        <w:t>середины июня</w:t>
      </w:r>
      <w:r w:rsidRPr="00205C3A">
        <w:rPr>
          <w:rFonts w:ascii="Times New Roman" w:hAnsi="Times New Roman" w:cs="Times New Roman"/>
          <w:sz w:val="24"/>
          <w:szCs w:val="24"/>
        </w:rPr>
        <w:t>, постепенно возрастает численность сине-зеленых водорослей, доходя до максимума в конце ию</w:t>
      </w:r>
      <w:r w:rsidR="00367045">
        <w:rPr>
          <w:rFonts w:ascii="Times New Roman" w:hAnsi="Times New Roman" w:cs="Times New Roman"/>
          <w:sz w:val="24"/>
          <w:szCs w:val="24"/>
        </w:rPr>
        <w:t>ля</w:t>
      </w:r>
      <w:r w:rsidRPr="00205C3A">
        <w:rPr>
          <w:rFonts w:ascii="Times New Roman" w:hAnsi="Times New Roman" w:cs="Times New Roman"/>
          <w:sz w:val="24"/>
          <w:szCs w:val="24"/>
        </w:rPr>
        <w:t>. За этот перио</w:t>
      </w:r>
      <w:r w:rsidR="00367045">
        <w:rPr>
          <w:rFonts w:ascii="Times New Roman" w:hAnsi="Times New Roman" w:cs="Times New Roman"/>
          <w:sz w:val="24"/>
          <w:szCs w:val="24"/>
        </w:rPr>
        <w:t>д активного роста биомасса сине-зеленых во</w:t>
      </w:r>
      <w:r w:rsidRPr="00205C3A">
        <w:rPr>
          <w:rFonts w:ascii="Times New Roman" w:hAnsi="Times New Roman" w:cs="Times New Roman"/>
          <w:sz w:val="24"/>
          <w:szCs w:val="24"/>
        </w:rPr>
        <w:t xml:space="preserve">дорослей </w:t>
      </w:r>
      <w:r w:rsidR="00367045">
        <w:rPr>
          <w:rFonts w:ascii="Times New Roman" w:hAnsi="Times New Roman" w:cs="Times New Roman"/>
          <w:sz w:val="24"/>
          <w:szCs w:val="24"/>
        </w:rPr>
        <w:t xml:space="preserve">у реки Великая </w:t>
      </w:r>
      <w:r w:rsidRPr="00205C3A">
        <w:rPr>
          <w:rFonts w:ascii="Times New Roman" w:hAnsi="Times New Roman" w:cs="Times New Roman"/>
          <w:sz w:val="24"/>
          <w:szCs w:val="24"/>
        </w:rPr>
        <w:t>возрастает в 5</w:t>
      </w:r>
      <w:r w:rsidR="00367045">
        <w:rPr>
          <w:rFonts w:ascii="Times New Roman" w:hAnsi="Times New Roman" w:cs="Times New Roman"/>
          <w:sz w:val="24"/>
          <w:szCs w:val="24"/>
        </w:rPr>
        <w:t>,3</w:t>
      </w:r>
      <w:r w:rsidRPr="00205C3A">
        <w:rPr>
          <w:rFonts w:ascii="Times New Roman" w:hAnsi="Times New Roman" w:cs="Times New Roman"/>
          <w:sz w:val="24"/>
          <w:szCs w:val="24"/>
        </w:rPr>
        <w:t xml:space="preserve"> раз</w:t>
      </w:r>
      <w:r w:rsidR="00367045">
        <w:rPr>
          <w:rFonts w:ascii="Times New Roman" w:hAnsi="Times New Roman" w:cs="Times New Roman"/>
          <w:sz w:val="24"/>
          <w:szCs w:val="24"/>
        </w:rPr>
        <w:t>а</w:t>
      </w:r>
      <w:r w:rsidRPr="00205C3A">
        <w:rPr>
          <w:rFonts w:ascii="Times New Roman" w:hAnsi="Times New Roman" w:cs="Times New Roman"/>
          <w:sz w:val="24"/>
          <w:szCs w:val="24"/>
        </w:rPr>
        <w:t>.</w:t>
      </w:r>
      <w:r w:rsidR="00367045">
        <w:rPr>
          <w:rFonts w:ascii="Times New Roman" w:hAnsi="Times New Roman" w:cs="Times New Roman"/>
          <w:sz w:val="24"/>
          <w:szCs w:val="24"/>
        </w:rPr>
        <w:t xml:space="preserve"> У </w:t>
      </w:r>
      <w:r w:rsidR="00A61D58">
        <w:rPr>
          <w:rFonts w:ascii="Times New Roman" w:hAnsi="Times New Roman" w:cs="Times New Roman"/>
          <w:sz w:val="24"/>
          <w:szCs w:val="24"/>
        </w:rPr>
        <w:t>ю</w:t>
      </w:r>
      <w:r w:rsidR="00367045">
        <w:rPr>
          <w:rFonts w:ascii="Times New Roman" w:hAnsi="Times New Roman" w:cs="Times New Roman"/>
          <w:sz w:val="24"/>
          <w:szCs w:val="24"/>
        </w:rPr>
        <w:t>жной группы рек в 5 раз</w:t>
      </w:r>
      <w:r w:rsidR="00107CD3">
        <w:rPr>
          <w:rFonts w:ascii="Times New Roman" w:hAnsi="Times New Roman" w:cs="Times New Roman"/>
          <w:sz w:val="24"/>
          <w:szCs w:val="24"/>
        </w:rPr>
        <w:t>.</w:t>
      </w:r>
      <w:r w:rsidRPr="00205C3A">
        <w:rPr>
          <w:rFonts w:ascii="Times New Roman" w:hAnsi="Times New Roman" w:cs="Times New Roman"/>
          <w:sz w:val="24"/>
          <w:szCs w:val="24"/>
        </w:rPr>
        <w:t xml:space="preserve"> Наибольшая биомасс</w:t>
      </w:r>
      <w:r w:rsidR="00367045">
        <w:rPr>
          <w:rFonts w:ascii="Times New Roman" w:hAnsi="Times New Roman" w:cs="Times New Roman"/>
          <w:sz w:val="24"/>
          <w:szCs w:val="24"/>
        </w:rPr>
        <w:t>а водорослей отмечается при ими</w:t>
      </w:r>
      <w:r w:rsidRPr="00205C3A">
        <w:rPr>
          <w:rFonts w:ascii="Times New Roman" w:hAnsi="Times New Roman" w:cs="Times New Roman"/>
          <w:sz w:val="24"/>
          <w:szCs w:val="24"/>
        </w:rPr>
        <w:t>тации внутригодовой динамики посту</w:t>
      </w:r>
      <w:r w:rsidR="00367045">
        <w:rPr>
          <w:rFonts w:ascii="Times New Roman" w:hAnsi="Times New Roman" w:cs="Times New Roman"/>
          <w:sz w:val="24"/>
          <w:szCs w:val="24"/>
        </w:rPr>
        <w:t>пления биогенных элементов у реки Великая, но разница с эталонным вариантом незначительна.</w:t>
      </w:r>
      <w:r w:rsidR="001644BB" w:rsidRPr="001644BB">
        <w:rPr>
          <w:rFonts w:ascii="Times New Roman" w:hAnsi="Times New Roman" w:cs="Times New Roman"/>
          <w:sz w:val="24"/>
          <w:szCs w:val="24"/>
        </w:rPr>
        <w:t xml:space="preserve"> </w:t>
      </w:r>
      <w:r w:rsidR="001644BB" w:rsidRPr="00205C3A">
        <w:rPr>
          <w:rFonts w:ascii="Times New Roman" w:hAnsi="Times New Roman" w:cs="Times New Roman"/>
          <w:sz w:val="24"/>
          <w:szCs w:val="24"/>
        </w:rPr>
        <w:t xml:space="preserve">При </w:t>
      </w:r>
      <w:r w:rsidR="001644BB">
        <w:rPr>
          <w:rFonts w:ascii="Times New Roman" w:hAnsi="Times New Roman" w:cs="Times New Roman"/>
          <w:sz w:val="24"/>
          <w:szCs w:val="24"/>
        </w:rPr>
        <w:t>интенсифика</w:t>
      </w:r>
      <w:r w:rsidR="001644BB" w:rsidRPr="00205C3A">
        <w:rPr>
          <w:rFonts w:ascii="Times New Roman" w:hAnsi="Times New Roman" w:cs="Times New Roman"/>
          <w:sz w:val="24"/>
          <w:szCs w:val="24"/>
        </w:rPr>
        <w:t xml:space="preserve">ции бактериального разложения высвобождаются биогенные элементы в минеральной форме, и начинается вспышка развития биомассы до значений более 1мг </w:t>
      </w:r>
      <w:proofErr w:type="spellStart"/>
      <w:r w:rsidR="001644BB" w:rsidRPr="00205C3A">
        <w:rPr>
          <w:rFonts w:ascii="Times New Roman" w:hAnsi="Times New Roman" w:cs="Times New Roman"/>
          <w:sz w:val="24"/>
          <w:szCs w:val="24"/>
        </w:rPr>
        <w:t>сух</w:t>
      </w:r>
      <w:proofErr w:type="gramStart"/>
      <w:r w:rsidR="001644BB" w:rsidRPr="00205C3A">
        <w:rPr>
          <w:rFonts w:ascii="Times New Roman" w:hAnsi="Times New Roman" w:cs="Times New Roman"/>
          <w:sz w:val="24"/>
          <w:szCs w:val="24"/>
        </w:rPr>
        <w:t>.в</w:t>
      </w:r>
      <w:proofErr w:type="gramEnd"/>
      <w:r w:rsidR="001644BB" w:rsidRPr="00205C3A">
        <w:rPr>
          <w:rFonts w:ascii="Times New Roman" w:hAnsi="Times New Roman" w:cs="Times New Roman"/>
          <w:sz w:val="24"/>
          <w:szCs w:val="24"/>
        </w:rPr>
        <w:t>ес</w:t>
      </w:r>
      <w:proofErr w:type="spellEnd"/>
      <w:r w:rsidR="001644BB" w:rsidRPr="00205C3A">
        <w:rPr>
          <w:rFonts w:ascii="Times New Roman" w:hAnsi="Times New Roman" w:cs="Times New Roman"/>
          <w:sz w:val="24"/>
          <w:szCs w:val="24"/>
        </w:rPr>
        <w:t>/л.</w:t>
      </w:r>
      <w:r w:rsidR="00EE177D">
        <w:rPr>
          <w:rFonts w:ascii="Times New Roman" w:hAnsi="Times New Roman" w:cs="Times New Roman"/>
          <w:sz w:val="24"/>
          <w:szCs w:val="24"/>
        </w:rPr>
        <w:t xml:space="preserve"> </w:t>
      </w:r>
      <w:r w:rsidRPr="00205C3A">
        <w:rPr>
          <w:rFonts w:ascii="Times New Roman" w:hAnsi="Times New Roman" w:cs="Times New Roman"/>
          <w:sz w:val="24"/>
          <w:szCs w:val="24"/>
        </w:rPr>
        <w:t>Затем сл</w:t>
      </w:r>
      <w:r w:rsidR="00367045">
        <w:rPr>
          <w:rFonts w:ascii="Times New Roman" w:hAnsi="Times New Roman" w:cs="Times New Roman"/>
          <w:sz w:val="24"/>
          <w:szCs w:val="24"/>
        </w:rPr>
        <w:t>едует сокращение биомассы до на</w:t>
      </w:r>
      <w:r w:rsidRPr="00205C3A">
        <w:rPr>
          <w:rFonts w:ascii="Times New Roman" w:hAnsi="Times New Roman" w:cs="Times New Roman"/>
          <w:sz w:val="24"/>
          <w:szCs w:val="24"/>
        </w:rPr>
        <w:t xml:space="preserve">чального уровня, что вызвано истощением минерального питания. </w:t>
      </w:r>
    </w:p>
    <w:p w:rsidR="00441E35" w:rsidRDefault="00441E35" w:rsidP="00EE177D">
      <w:pPr>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289550" cy="2628462"/>
            <wp:effectExtent l="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290432" cy="2628900"/>
                    </a:xfrm>
                    <a:prstGeom prst="rect">
                      <a:avLst/>
                    </a:prstGeom>
                    <a:noFill/>
                  </pic:spPr>
                </pic:pic>
              </a:graphicData>
            </a:graphic>
          </wp:inline>
        </w:drawing>
      </w:r>
    </w:p>
    <w:p w:rsidR="00205C3A" w:rsidRDefault="00EE177D" w:rsidP="00EC5DF6">
      <w:pPr>
        <w:spacing w:after="120" w:line="360" w:lineRule="auto"/>
        <w:ind w:firstLine="709"/>
        <w:jc w:val="center"/>
        <w:rPr>
          <w:rFonts w:ascii="Times New Roman" w:hAnsi="Times New Roman" w:cs="Times New Roman"/>
          <w:sz w:val="24"/>
          <w:szCs w:val="24"/>
        </w:rPr>
      </w:pPr>
      <w:r>
        <w:rPr>
          <w:rFonts w:ascii="Times New Roman" w:hAnsi="Times New Roman" w:cs="Times New Roman"/>
          <w:sz w:val="24"/>
          <w:szCs w:val="24"/>
        </w:rPr>
        <w:t>Рисунок 4.</w:t>
      </w:r>
      <w:r w:rsidR="00205C3A" w:rsidRPr="00205C3A">
        <w:rPr>
          <w:rFonts w:ascii="Times New Roman" w:hAnsi="Times New Roman" w:cs="Times New Roman"/>
          <w:sz w:val="24"/>
          <w:szCs w:val="24"/>
        </w:rPr>
        <w:t xml:space="preserve"> Динамика биомассы сине-зеленых водорослей</w:t>
      </w:r>
    </w:p>
    <w:p w:rsidR="001644BB" w:rsidRDefault="001644BB" w:rsidP="00EC5DF6">
      <w:pPr>
        <w:spacing w:after="120" w:line="360" w:lineRule="auto"/>
        <w:ind w:firstLine="709"/>
        <w:jc w:val="both"/>
        <w:rPr>
          <w:rFonts w:ascii="Times New Roman" w:hAnsi="Times New Roman" w:cs="Times New Roman"/>
          <w:sz w:val="24"/>
          <w:szCs w:val="24"/>
        </w:rPr>
      </w:pPr>
      <w:r w:rsidRPr="001644BB">
        <w:rPr>
          <w:rFonts w:ascii="Times New Roman" w:hAnsi="Times New Roman" w:cs="Times New Roman"/>
          <w:sz w:val="24"/>
          <w:szCs w:val="24"/>
        </w:rPr>
        <w:t>Динамика биомассы группы остальных водорослей приведена на рисунке</w:t>
      </w:r>
      <w:r w:rsidR="00EE177D">
        <w:rPr>
          <w:rFonts w:ascii="Times New Roman" w:hAnsi="Times New Roman" w:cs="Times New Roman"/>
          <w:sz w:val="24"/>
          <w:szCs w:val="24"/>
        </w:rPr>
        <w:t xml:space="preserve"> 5</w:t>
      </w:r>
      <w:r w:rsidRPr="001644BB">
        <w:rPr>
          <w:rFonts w:ascii="Times New Roman" w:hAnsi="Times New Roman" w:cs="Times New Roman"/>
          <w:sz w:val="24"/>
          <w:szCs w:val="24"/>
        </w:rPr>
        <w:t xml:space="preserve">. </w:t>
      </w:r>
      <w:r>
        <w:rPr>
          <w:rFonts w:ascii="Times New Roman" w:hAnsi="Times New Roman" w:cs="Times New Roman"/>
          <w:sz w:val="24"/>
          <w:szCs w:val="24"/>
        </w:rPr>
        <w:t xml:space="preserve">С </w:t>
      </w:r>
      <w:r w:rsidR="00FE58A4">
        <w:rPr>
          <w:rFonts w:ascii="Times New Roman" w:hAnsi="Times New Roman" w:cs="Times New Roman"/>
          <w:sz w:val="24"/>
          <w:szCs w:val="24"/>
        </w:rPr>
        <w:t>а</w:t>
      </w:r>
      <w:r>
        <w:rPr>
          <w:rFonts w:ascii="Times New Roman" w:hAnsi="Times New Roman" w:cs="Times New Roman"/>
          <w:sz w:val="24"/>
          <w:szCs w:val="24"/>
        </w:rPr>
        <w:t>преля по май</w:t>
      </w:r>
      <w:r w:rsidRPr="001644BB">
        <w:rPr>
          <w:rFonts w:ascii="Times New Roman" w:hAnsi="Times New Roman" w:cs="Times New Roman"/>
          <w:sz w:val="24"/>
          <w:szCs w:val="24"/>
        </w:rPr>
        <w:t xml:space="preserve"> отмечается резкое увеличение биомассы, с последующим резким снижением, затем происходит </w:t>
      </w:r>
      <w:r>
        <w:rPr>
          <w:rFonts w:ascii="Times New Roman" w:hAnsi="Times New Roman" w:cs="Times New Roman"/>
          <w:sz w:val="24"/>
          <w:szCs w:val="24"/>
        </w:rPr>
        <w:t>повторное</w:t>
      </w:r>
      <w:r w:rsidRPr="001644BB">
        <w:rPr>
          <w:rFonts w:ascii="Times New Roman" w:hAnsi="Times New Roman" w:cs="Times New Roman"/>
          <w:sz w:val="24"/>
          <w:szCs w:val="24"/>
        </w:rPr>
        <w:t xml:space="preserve"> увеличение биомассы. В период с июля по </w:t>
      </w:r>
      <w:r>
        <w:rPr>
          <w:rFonts w:ascii="Times New Roman" w:hAnsi="Times New Roman" w:cs="Times New Roman"/>
          <w:sz w:val="24"/>
          <w:szCs w:val="24"/>
        </w:rPr>
        <w:t>октябрь</w:t>
      </w:r>
      <w:r w:rsidRPr="001644BB">
        <w:rPr>
          <w:rFonts w:ascii="Times New Roman" w:hAnsi="Times New Roman" w:cs="Times New Roman"/>
          <w:sz w:val="24"/>
          <w:szCs w:val="24"/>
        </w:rPr>
        <w:t xml:space="preserve"> отмечается</w:t>
      </w:r>
      <w:r w:rsidR="00FE58A4">
        <w:rPr>
          <w:rFonts w:ascii="Times New Roman" w:hAnsi="Times New Roman" w:cs="Times New Roman"/>
          <w:sz w:val="24"/>
          <w:szCs w:val="24"/>
        </w:rPr>
        <w:t xml:space="preserve"> незначительное </w:t>
      </w:r>
      <w:r w:rsidRPr="001644BB">
        <w:rPr>
          <w:rFonts w:ascii="Times New Roman" w:hAnsi="Times New Roman" w:cs="Times New Roman"/>
          <w:sz w:val="24"/>
          <w:szCs w:val="24"/>
        </w:rPr>
        <w:t xml:space="preserve"> </w:t>
      </w:r>
      <w:r w:rsidR="00FE58A4" w:rsidRPr="00FE58A4">
        <w:rPr>
          <w:rFonts w:ascii="Times New Roman" w:hAnsi="Times New Roman" w:cs="Times New Roman"/>
          <w:sz w:val="24"/>
          <w:szCs w:val="24"/>
        </w:rPr>
        <w:t>колебание</w:t>
      </w:r>
      <w:r w:rsidRPr="001644BB">
        <w:rPr>
          <w:rFonts w:ascii="Times New Roman" w:hAnsi="Times New Roman" w:cs="Times New Roman"/>
          <w:sz w:val="24"/>
          <w:szCs w:val="24"/>
        </w:rPr>
        <w:t xml:space="preserve"> биомассы около 0,</w:t>
      </w:r>
      <w:r w:rsidR="00FE58A4">
        <w:rPr>
          <w:rFonts w:ascii="Times New Roman" w:hAnsi="Times New Roman" w:cs="Times New Roman"/>
          <w:sz w:val="24"/>
          <w:szCs w:val="24"/>
        </w:rPr>
        <w:t>05</w:t>
      </w:r>
      <w:r w:rsidRPr="001644BB">
        <w:rPr>
          <w:rFonts w:ascii="Times New Roman" w:hAnsi="Times New Roman" w:cs="Times New Roman"/>
          <w:sz w:val="24"/>
          <w:szCs w:val="24"/>
        </w:rPr>
        <w:t>-0,</w:t>
      </w:r>
      <w:r w:rsidR="00FE58A4">
        <w:rPr>
          <w:rFonts w:ascii="Times New Roman" w:hAnsi="Times New Roman" w:cs="Times New Roman"/>
          <w:sz w:val="24"/>
          <w:szCs w:val="24"/>
        </w:rPr>
        <w:t>15</w:t>
      </w:r>
      <w:r w:rsidRPr="001644BB">
        <w:rPr>
          <w:rFonts w:ascii="Times New Roman" w:hAnsi="Times New Roman" w:cs="Times New Roman"/>
          <w:sz w:val="24"/>
          <w:szCs w:val="24"/>
        </w:rPr>
        <w:t xml:space="preserve"> </w:t>
      </w:r>
      <w:proofErr w:type="spellStart"/>
      <w:r w:rsidRPr="001644BB">
        <w:rPr>
          <w:rFonts w:ascii="Times New Roman" w:hAnsi="Times New Roman" w:cs="Times New Roman"/>
          <w:sz w:val="24"/>
          <w:szCs w:val="24"/>
        </w:rPr>
        <w:t>мг</w:t>
      </w:r>
      <w:proofErr w:type="gramStart"/>
      <w:r w:rsidRPr="001644BB">
        <w:rPr>
          <w:rFonts w:ascii="Times New Roman" w:hAnsi="Times New Roman" w:cs="Times New Roman"/>
          <w:sz w:val="24"/>
          <w:szCs w:val="24"/>
        </w:rPr>
        <w:t>.с</w:t>
      </w:r>
      <w:proofErr w:type="gramEnd"/>
      <w:r w:rsidRPr="001644BB">
        <w:rPr>
          <w:rFonts w:ascii="Times New Roman" w:hAnsi="Times New Roman" w:cs="Times New Roman"/>
          <w:sz w:val="24"/>
          <w:szCs w:val="24"/>
        </w:rPr>
        <w:t>ух</w:t>
      </w:r>
      <w:proofErr w:type="spellEnd"/>
      <w:r w:rsidRPr="001644BB">
        <w:rPr>
          <w:rFonts w:ascii="Times New Roman" w:hAnsi="Times New Roman" w:cs="Times New Roman"/>
          <w:sz w:val="24"/>
          <w:szCs w:val="24"/>
        </w:rPr>
        <w:t xml:space="preserve">. вес/л. </w:t>
      </w:r>
      <w:r w:rsidR="00FE58A4">
        <w:rPr>
          <w:rFonts w:ascii="Times New Roman" w:hAnsi="Times New Roman" w:cs="Times New Roman"/>
          <w:sz w:val="24"/>
          <w:szCs w:val="24"/>
        </w:rPr>
        <w:t>Наибольшие значения биомассы во</w:t>
      </w:r>
      <w:r w:rsidRPr="001644BB">
        <w:rPr>
          <w:rFonts w:ascii="Times New Roman" w:hAnsi="Times New Roman" w:cs="Times New Roman"/>
          <w:sz w:val="24"/>
          <w:szCs w:val="24"/>
        </w:rPr>
        <w:t xml:space="preserve">дорослей </w:t>
      </w:r>
      <w:r w:rsidR="00FE58A4">
        <w:rPr>
          <w:rFonts w:ascii="Times New Roman" w:hAnsi="Times New Roman" w:cs="Times New Roman"/>
          <w:sz w:val="24"/>
          <w:szCs w:val="24"/>
        </w:rPr>
        <w:t>0,7</w:t>
      </w:r>
      <w:r w:rsidR="00EE177D">
        <w:rPr>
          <w:rFonts w:ascii="Times New Roman" w:hAnsi="Times New Roman" w:cs="Times New Roman"/>
          <w:sz w:val="24"/>
          <w:szCs w:val="24"/>
        </w:rPr>
        <w:t>-</w:t>
      </w:r>
      <w:r w:rsidR="00FE58A4">
        <w:rPr>
          <w:rFonts w:ascii="Times New Roman" w:hAnsi="Times New Roman" w:cs="Times New Roman"/>
          <w:sz w:val="24"/>
          <w:szCs w:val="24"/>
        </w:rPr>
        <w:t>0,78</w:t>
      </w:r>
      <w:r w:rsidRPr="001644BB">
        <w:rPr>
          <w:rFonts w:ascii="Times New Roman" w:hAnsi="Times New Roman" w:cs="Times New Roman"/>
          <w:sz w:val="24"/>
          <w:szCs w:val="24"/>
        </w:rPr>
        <w:t xml:space="preserve"> </w:t>
      </w:r>
      <w:proofErr w:type="spellStart"/>
      <w:r w:rsidRPr="001644BB">
        <w:rPr>
          <w:rFonts w:ascii="Times New Roman" w:hAnsi="Times New Roman" w:cs="Times New Roman"/>
          <w:sz w:val="24"/>
          <w:szCs w:val="24"/>
        </w:rPr>
        <w:t>мг.сух</w:t>
      </w:r>
      <w:proofErr w:type="spellEnd"/>
      <w:r w:rsidRPr="001644BB">
        <w:rPr>
          <w:rFonts w:ascii="Times New Roman" w:hAnsi="Times New Roman" w:cs="Times New Roman"/>
          <w:sz w:val="24"/>
          <w:szCs w:val="24"/>
        </w:rPr>
        <w:t xml:space="preserve">. вес/л </w:t>
      </w:r>
      <w:r w:rsidR="00FE58A4">
        <w:rPr>
          <w:rFonts w:ascii="Times New Roman" w:hAnsi="Times New Roman" w:cs="Times New Roman"/>
          <w:sz w:val="24"/>
          <w:szCs w:val="24"/>
        </w:rPr>
        <w:t xml:space="preserve">практически полностью совпадают между эталонным вариантом и рекой Великая. </w:t>
      </w:r>
    </w:p>
    <w:p w:rsidR="00441E35" w:rsidRDefault="00441E35" w:rsidP="00EE177D">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289550" cy="2419350"/>
            <wp:effectExtent l="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289550" cy="2419350"/>
                    </a:xfrm>
                    <a:prstGeom prst="rect">
                      <a:avLst/>
                    </a:prstGeom>
                    <a:noFill/>
                  </pic:spPr>
                </pic:pic>
              </a:graphicData>
            </a:graphic>
          </wp:inline>
        </w:drawing>
      </w:r>
    </w:p>
    <w:p w:rsidR="001644BB" w:rsidRDefault="001644BB" w:rsidP="00EC5DF6">
      <w:pPr>
        <w:spacing w:after="120" w:line="360" w:lineRule="auto"/>
        <w:jc w:val="center"/>
        <w:rPr>
          <w:rFonts w:ascii="Times New Roman" w:hAnsi="Times New Roman" w:cs="Times New Roman"/>
          <w:sz w:val="24"/>
          <w:szCs w:val="24"/>
        </w:rPr>
      </w:pPr>
      <w:r w:rsidRPr="001644BB">
        <w:rPr>
          <w:rFonts w:ascii="Times New Roman" w:hAnsi="Times New Roman" w:cs="Times New Roman"/>
          <w:sz w:val="24"/>
          <w:szCs w:val="24"/>
        </w:rPr>
        <w:t xml:space="preserve">Рисунок </w:t>
      </w:r>
      <w:r w:rsidR="00EE177D">
        <w:rPr>
          <w:rFonts w:ascii="Times New Roman" w:hAnsi="Times New Roman" w:cs="Times New Roman"/>
          <w:sz w:val="24"/>
          <w:szCs w:val="24"/>
        </w:rPr>
        <w:t xml:space="preserve">5. </w:t>
      </w:r>
      <w:r w:rsidRPr="001644BB">
        <w:rPr>
          <w:rFonts w:ascii="Times New Roman" w:hAnsi="Times New Roman" w:cs="Times New Roman"/>
          <w:sz w:val="24"/>
          <w:szCs w:val="24"/>
        </w:rPr>
        <w:t>Сезонная динамика группы остальных водорослей</w:t>
      </w:r>
    </w:p>
    <w:p w:rsidR="00534602" w:rsidRDefault="00DD4CE0" w:rsidP="00EC5DF6">
      <w:pPr>
        <w:spacing w:after="120" w:line="360" w:lineRule="auto"/>
        <w:ind w:firstLine="708"/>
        <w:jc w:val="both"/>
        <w:rPr>
          <w:rFonts w:ascii="Times New Roman" w:hAnsi="Times New Roman" w:cs="Times New Roman"/>
          <w:sz w:val="24"/>
          <w:szCs w:val="24"/>
        </w:rPr>
      </w:pPr>
      <w:r w:rsidRPr="00DD4CE0">
        <w:rPr>
          <w:rFonts w:ascii="Times New Roman" w:hAnsi="Times New Roman" w:cs="Times New Roman"/>
          <w:sz w:val="24"/>
          <w:szCs w:val="24"/>
        </w:rPr>
        <w:t xml:space="preserve">На рисунке </w:t>
      </w:r>
      <w:r w:rsidR="00EE177D">
        <w:rPr>
          <w:rFonts w:ascii="Times New Roman" w:hAnsi="Times New Roman" w:cs="Times New Roman"/>
          <w:sz w:val="24"/>
          <w:szCs w:val="24"/>
        </w:rPr>
        <w:t>6</w:t>
      </w:r>
      <w:r w:rsidRPr="00DD4CE0">
        <w:rPr>
          <w:rFonts w:ascii="Times New Roman" w:hAnsi="Times New Roman" w:cs="Times New Roman"/>
          <w:sz w:val="24"/>
          <w:szCs w:val="24"/>
        </w:rPr>
        <w:t xml:space="preserve"> представлена динамика биомассы суммарного фитопланктона в водоеме</w:t>
      </w:r>
      <w:r>
        <w:rPr>
          <w:rFonts w:ascii="Times New Roman" w:hAnsi="Times New Roman" w:cs="Times New Roman"/>
          <w:sz w:val="24"/>
          <w:szCs w:val="24"/>
        </w:rPr>
        <w:t xml:space="preserve"> для</w:t>
      </w:r>
      <w:r w:rsidRPr="00DD4CE0">
        <w:rPr>
          <w:rFonts w:ascii="Times New Roman" w:hAnsi="Times New Roman" w:cs="Times New Roman"/>
          <w:sz w:val="24"/>
          <w:szCs w:val="24"/>
        </w:rPr>
        <w:t xml:space="preserve"> </w:t>
      </w:r>
      <w:r w:rsidR="00A61D58">
        <w:rPr>
          <w:rFonts w:ascii="Times New Roman" w:hAnsi="Times New Roman" w:cs="Times New Roman"/>
          <w:sz w:val="24"/>
          <w:szCs w:val="24"/>
        </w:rPr>
        <w:t>ю</w:t>
      </w:r>
      <w:r>
        <w:rPr>
          <w:rFonts w:ascii="Times New Roman" w:hAnsi="Times New Roman" w:cs="Times New Roman"/>
          <w:sz w:val="24"/>
          <w:szCs w:val="24"/>
        </w:rPr>
        <w:t>жной группы</w:t>
      </w:r>
      <w:r w:rsidRPr="00205C3A">
        <w:rPr>
          <w:rFonts w:ascii="Times New Roman" w:hAnsi="Times New Roman" w:cs="Times New Roman"/>
          <w:sz w:val="24"/>
          <w:szCs w:val="24"/>
        </w:rPr>
        <w:t xml:space="preserve"> рек</w:t>
      </w:r>
      <w:r>
        <w:rPr>
          <w:rFonts w:ascii="Times New Roman" w:hAnsi="Times New Roman" w:cs="Times New Roman"/>
          <w:sz w:val="24"/>
          <w:szCs w:val="24"/>
        </w:rPr>
        <w:t xml:space="preserve"> и реки Великая.</w:t>
      </w:r>
      <w:r w:rsidRPr="00205C3A">
        <w:rPr>
          <w:rFonts w:ascii="Times New Roman" w:hAnsi="Times New Roman" w:cs="Times New Roman"/>
          <w:sz w:val="24"/>
          <w:szCs w:val="24"/>
        </w:rPr>
        <w:t xml:space="preserve"> </w:t>
      </w:r>
      <w:r w:rsidRPr="00DD4CE0">
        <w:rPr>
          <w:rFonts w:ascii="Times New Roman" w:hAnsi="Times New Roman" w:cs="Times New Roman"/>
          <w:sz w:val="24"/>
          <w:szCs w:val="24"/>
        </w:rPr>
        <w:t>Наибольшее развитие биомассы суммарного фитопланктона отмечается при использовании динамик поступления биогенных элементов</w:t>
      </w:r>
      <w:r w:rsidR="000A2A9E">
        <w:rPr>
          <w:rFonts w:ascii="Times New Roman" w:hAnsi="Times New Roman" w:cs="Times New Roman"/>
          <w:sz w:val="24"/>
          <w:szCs w:val="24"/>
        </w:rPr>
        <w:t xml:space="preserve"> у</w:t>
      </w:r>
      <w:r>
        <w:rPr>
          <w:rFonts w:ascii="Times New Roman" w:hAnsi="Times New Roman" w:cs="Times New Roman"/>
          <w:sz w:val="24"/>
          <w:szCs w:val="24"/>
        </w:rPr>
        <w:t xml:space="preserve"> реки </w:t>
      </w:r>
      <w:proofErr w:type="gramStart"/>
      <w:r>
        <w:rPr>
          <w:rFonts w:ascii="Times New Roman" w:hAnsi="Times New Roman" w:cs="Times New Roman"/>
          <w:sz w:val="24"/>
          <w:szCs w:val="24"/>
        </w:rPr>
        <w:t>Великая</w:t>
      </w:r>
      <w:proofErr w:type="gramEnd"/>
      <w:r>
        <w:rPr>
          <w:rFonts w:ascii="Times New Roman" w:hAnsi="Times New Roman" w:cs="Times New Roman"/>
          <w:sz w:val="24"/>
          <w:szCs w:val="24"/>
        </w:rPr>
        <w:t>. Средне</w:t>
      </w:r>
      <w:r w:rsidRPr="00DD4CE0">
        <w:rPr>
          <w:rFonts w:ascii="Times New Roman" w:hAnsi="Times New Roman" w:cs="Times New Roman"/>
          <w:sz w:val="24"/>
          <w:szCs w:val="24"/>
        </w:rPr>
        <w:t>годов</w:t>
      </w:r>
      <w:r>
        <w:rPr>
          <w:rFonts w:ascii="Times New Roman" w:hAnsi="Times New Roman" w:cs="Times New Roman"/>
          <w:sz w:val="24"/>
          <w:szCs w:val="24"/>
        </w:rPr>
        <w:t>ое</w:t>
      </w:r>
      <w:r w:rsidRPr="00DD4CE0">
        <w:rPr>
          <w:rFonts w:ascii="Times New Roman" w:hAnsi="Times New Roman" w:cs="Times New Roman"/>
          <w:sz w:val="24"/>
          <w:szCs w:val="24"/>
        </w:rPr>
        <w:t xml:space="preserve"> значен</w:t>
      </w:r>
      <w:r>
        <w:rPr>
          <w:rFonts w:ascii="Times New Roman" w:hAnsi="Times New Roman" w:cs="Times New Roman"/>
          <w:sz w:val="24"/>
          <w:szCs w:val="24"/>
        </w:rPr>
        <w:t>ие</w:t>
      </w:r>
      <w:r w:rsidRPr="00DD4CE0">
        <w:rPr>
          <w:rFonts w:ascii="Times New Roman" w:hAnsi="Times New Roman" w:cs="Times New Roman"/>
          <w:sz w:val="24"/>
          <w:szCs w:val="24"/>
        </w:rPr>
        <w:t xml:space="preserve"> биомассы составля</w:t>
      </w:r>
      <w:r>
        <w:rPr>
          <w:rFonts w:ascii="Times New Roman" w:hAnsi="Times New Roman" w:cs="Times New Roman"/>
          <w:sz w:val="24"/>
          <w:szCs w:val="24"/>
        </w:rPr>
        <w:t>ет</w:t>
      </w:r>
      <w:r w:rsidRPr="00DD4CE0">
        <w:rPr>
          <w:rFonts w:ascii="Times New Roman" w:hAnsi="Times New Roman" w:cs="Times New Roman"/>
          <w:sz w:val="24"/>
          <w:szCs w:val="24"/>
        </w:rPr>
        <w:t xml:space="preserve"> 0.</w:t>
      </w:r>
      <w:r w:rsidR="000A2A9E">
        <w:rPr>
          <w:rFonts w:ascii="Times New Roman" w:hAnsi="Times New Roman" w:cs="Times New Roman"/>
          <w:sz w:val="24"/>
          <w:szCs w:val="24"/>
        </w:rPr>
        <w:t>720</w:t>
      </w:r>
      <w:r w:rsidR="000A2A9E" w:rsidRPr="000A2A9E">
        <w:rPr>
          <w:rFonts w:ascii="Times New Roman" w:hAnsi="Times New Roman" w:cs="Times New Roman"/>
          <w:sz w:val="24"/>
          <w:szCs w:val="24"/>
        </w:rPr>
        <w:t xml:space="preserve"> </w:t>
      </w:r>
      <w:r w:rsidR="000A2A9E" w:rsidRPr="00DD4CE0">
        <w:rPr>
          <w:rFonts w:ascii="Times New Roman" w:hAnsi="Times New Roman" w:cs="Times New Roman"/>
          <w:sz w:val="24"/>
          <w:szCs w:val="24"/>
        </w:rPr>
        <w:t>мг сух</w:t>
      </w:r>
      <w:proofErr w:type="gramStart"/>
      <w:r w:rsidR="000A2A9E" w:rsidRPr="00DD4CE0">
        <w:rPr>
          <w:rFonts w:ascii="Times New Roman" w:hAnsi="Times New Roman" w:cs="Times New Roman"/>
          <w:sz w:val="24"/>
          <w:szCs w:val="24"/>
        </w:rPr>
        <w:t>.</w:t>
      </w:r>
      <w:proofErr w:type="gramEnd"/>
      <w:r w:rsidR="000A2A9E" w:rsidRPr="00DD4CE0">
        <w:rPr>
          <w:rFonts w:ascii="Times New Roman" w:hAnsi="Times New Roman" w:cs="Times New Roman"/>
          <w:sz w:val="24"/>
          <w:szCs w:val="24"/>
        </w:rPr>
        <w:t xml:space="preserve"> </w:t>
      </w:r>
      <w:proofErr w:type="gramStart"/>
      <w:r w:rsidR="000A2A9E" w:rsidRPr="00DD4CE0">
        <w:rPr>
          <w:rFonts w:ascii="Times New Roman" w:hAnsi="Times New Roman" w:cs="Times New Roman"/>
          <w:sz w:val="24"/>
          <w:szCs w:val="24"/>
        </w:rPr>
        <w:t>в</w:t>
      </w:r>
      <w:proofErr w:type="gramEnd"/>
      <w:r w:rsidR="000A2A9E" w:rsidRPr="00DD4CE0">
        <w:rPr>
          <w:rFonts w:ascii="Times New Roman" w:hAnsi="Times New Roman" w:cs="Times New Roman"/>
          <w:sz w:val="24"/>
          <w:szCs w:val="24"/>
        </w:rPr>
        <w:t>еса/л</w:t>
      </w:r>
      <w:r w:rsidR="000A2A9E">
        <w:rPr>
          <w:rFonts w:ascii="Times New Roman" w:hAnsi="Times New Roman" w:cs="Times New Roman"/>
          <w:sz w:val="24"/>
          <w:szCs w:val="24"/>
        </w:rPr>
        <w:t xml:space="preserve">. У эталонного варианта </w:t>
      </w:r>
      <w:r w:rsidRPr="00DD4CE0">
        <w:rPr>
          <w:rFonts w:ascii="Times New Roman" w:hAnsi="Times New Roman" w:cs="Times New Roman"/>
          <w:sz w:val="24"/>
          <w:szCs w:val="24"/>
        </w:rPr>
        <w:t>0.</w:t>
      </w:r>
      <w:r w:rsidR="000A2A9E">
        <w:rPr>
          <w:rFonts w:ascii="Times New Roman" w:hAnsi="Times New Roman" w:cs="Times New Roman"/>
          <w:sz w:val="24"/>
          <w:szCs w:val="24"/>
        </w:rPr>
        <w:t>712</w:t>
      </w:r>
      <w:r w:rsidRPr="00DD4CE0">
        <w:rPr>
          <w:rFonts w:ascii="Times New Roman" w:hAnsi="Times New Roman" w:cs="Times New Roman"/>
          <w:sz w:val="24"/>
          <w:szCs w:val="24"/>
        </w:rPr>
        <w:t xml:space="preserve"> мг сух. веса/л. Начиная с </w:t>
      </w:r>
      <w:r w:rsidR="000A2A9E">
        <w:rPr>
          <w:rFonts w:ascii="Times New Roman" w:hAnsi="Times New Roman" w:cs="Times New Roman"/>
          <w:sz w:val="24"/>
          <w:szCs w:val="24"/>
        </w:rPr>
        <w:t>апреля</w:t>
      </w:r>
      <w:r w:rsidRPr="00DD4CE0">
        <w:rPr>
          <w:rFonts w:ascii="Times New Roman" w:hAnsi="Times New Roman" w:cs="Times New Roman"/>
          <w:sz w:val="24"/>
          <w:szCs w:val="24"/>
        </w:rPr>
        <w:t xml:space="preserve"> по </w:t>
      </w:r>
      <w:r w:rsidRPr="00DD4CE0">
        <w:rPr>
          <w:rFonts w:ascii="Times New Roman" w:hAnsi="Times New Roman" w:cs="Times New Roman"/>
          <w:sz w:val="24"/>
          <w:szCs w:val="24"/>
        </w:rPr>
        <w:lastRenderedPageBreak/>
        <w:t>конец мая происходит увеличение биомассы суммарного фитопланктона</w:t>
      </w:r>
      <w:r w:rsidR="000A2A9E">
        <w:rPr>
          <w:rFonts w:ascii="Times New Roman" w:hAnsi="Times New Roman" w:cs="Times New Roman"/>
          <w:sz w:val="24"/>
          <w:szCs w:val="24"/>
        </w:rPr>
        <w:t xml:space="preserve"> в 5 раз</w:t>
      </w:r>
      <w:r w:rsidR="00534602">
        <w:rPr>
          <w:rFonts w:ascii="Times New Roman" w:hAnsi="Times New Roman" w:cs="Times New Roman"/>
          <w:sz w:val="24"/>
          <w:szCs w:val="24"/>
        </w:rPr>
        <w:t xml:space="preserve">. </w:t>
      </w:r>
      <w:r w:rsidR="000A2A9E">
        <w:rPr>
          <w:rFonts w:ascii="Times New Roman" w:hAnsi="Times New Roman" w:cs="Times New Roman"/>
          <w:sz w:val="24"/>
          <w:szCs w:val="24"/>
        </w:rPr>
        <w:t>В целом динамики б</w:t>
      </w:r>
      <w:r w:rsidRPr="00DD4CE0">
        <w:rPr>
          <w:rFonts w:ascii="Times New Roman" w:hAnsi="Times New Roman" w:cs="Times New Roman"/>
          <w:sz w:val="24"/>
          <w:szCs w:val="24"/>
        </w:rPr>
        <w:t>иомасс</w:t>
      </w:r>
      <w:r w:rsidR="000A2A9E">
        <w:rPr>
          <w:rFonts w:ascii="Times New Roman" w:hAnsi="Times New Roman" w:cs="Times New Roman"/>
          <w:sz w:val="24"/>
          <w:szCs w:val="24"/>
        </w:rPr>
        <w:t xml:space="preserve">ы между рекой </w:t>
      </w:r>
      <w:proofErr w:type="gramStart"/>
      <w:r w:rsidR="000A2A9E">
        <w:rPr>
          <w:rFonts w:ascii="Times New Roman" w:hAnsi="Times New Roman" w:cs="Times New Roman"/>
          <w:sz w:val="24"/>
          <w:szCs w:val="24"/>
        </w:rPr>
        <w:t>Великая</w:t>
      </w:r>
      <w:proofErr w:type="gramEnd"/>
      <w:r w:rsidR="000A2A9E">
        <w:rPr>
          <w:rFonts w:ascii="Times New Roman" w:hAnsi="Times New Roman" w:cs="Times New Roman"/>
          <w:sz w:val="24"/>
          <w:szCs w:val="24"/>
        </w:rPr>
        <w:t xml:space="preserve"> и </w:t>
      </w:r>
      <w:r w:rsidR="00A61D58">
        <w:rPr>
          <w:rFonts w:ascii="Times New Roman" w:hAnsi="Times New Roman" w:cs="Times New Roman"/>
          <w:sz w:val="24"/>
          <w:szCs w:val="24"/>
        </w:rPr>
        <w:t>ю</w:t>
      </w:r>
      <w:r w:rsidR="000A2A9E">
        <w:rPr>
          <w:rFonts w:ascii="Times New Roman" w:hAnsi="Times New Roman" w:cs="Times New Roman"/>
          <w:sz w:val="24"/>
          <w:szCs w:val="24"/>
        </w:rPr>
        <w:t>жной группой рек совпадают.</w:t>
      </w:r>
      <w:r w:rsidR="00534602" w:rsidRPr="00534602">
        <w:rPr>
          <w:rFonts w:ascii="Times New Roman" w:hAnsi="Times New Roman" w:cs="Times New Roman"/>
          <w:sz w:val="24"/>
          <w:szCs w:val="24"/>
        </w:rPr>
        <w:t xml:space="preserve"> </w:t>
      </w:r>
      <w:r w:rsidR="00534602">
        <w:rPr>
          <w:rFonts w:ascii="Times New Roman" w:hAnsi="Times New Roman" w:cs="Times New Roman"/>
          <w:sz w:val="24"/>
          <w:szCs w:val="24"/>
        </w:rPr>
        <w:t xml:space="preserve">С середины июня по октябрь </w:t>
      </w:r>
      <w:r w:rsidR="00534602" w:rsidRPr="00534602">
        <w:rPr>
          <w:rFonts w:ascii="Times New Roman" w:hAnsi="Times New Roman" w:cs="Times New Roman"/>
          <w:sz w:val="24"/>
          <w:szCs w:val="24"/>
        </w:rPr>
        <w:t>отмечается флуктуация биомассы около</w:t>
      </w:r>
      <w:r w:rsidR="00534602">
        <w:rPr>
          <w:rFonts w:ascii="Times New Roman" w:hAnsi="Times New Roman" w:cs="Times New Roman"/>
          <w:sz w:val="24"/>
          <w:szCs w:val="24"/>
        </w:rPr>
        <w:t xml:space="preserve"> 1,2 </w:t>
      </w:r>
      <w:r w:rsidR="00534602" w:rsidRPr="00DD4CE0">
        <w:rPr>
          <w:rFonts w:ascii="Times New Roman" w:hAnsi="Times New Roman" w:cs="Times New Roman"/>
          <w:sz w:val="24"/>
          <w:szCs w:val="24"/>
        </w:rPr>
        <w:t>мг сух</w:t>
      </w:r>
      <w:proofErr w:type="gramStart"/>
      <w:r w:rsidR="00534602" w:rsidRPr="00DD4CE0">
        <w:rPr>
          <w:rFonts w:ascii="Times New Roman" w:hAnsi="Times New Roman" w:cs="Times New Roman"/>
          <w:sz w:val="24"/>
          <w:szCs w:val="24"/>
        </w:rPr>
        <w:t>.</w:t>
      </w:r>
      <w:proofErr w:type="gramEnd"/>
      <w:r w:rsidR="00534602" w:rsidRPr="00DD4CE0">
        <w:rPr>
          <w:rFonts w:ascii="Times New Roman" w:hAnsi="Times New Roman" w:cs="Times New Roman"/>
          <w:sz w:val="24"/>
          <w:szCs w:val="24"/>
        </w:rPr>
        <w:t xml:space="preserve"> </w:t>
      </w:r>
      <w:proofErr w:type="gramStart"/>
      <w:r w:rsidR="00534602" w:rsidRPr="00DD4CE0">
        <w:rPr>
          <w:rFonts w:ascii="Times New Roman" w:hAnsi="Times New Roman" w:cs="Times New Roman"/>
          <w:sz w:val="24"/>
          <w:szCs w:val="24"/>
        </w:rPr>
        <w:t>в</w:t>
      </w:r>
      <w:proofErr w:type="gramEnd"/>
      <w:r w:rsidR="00534602" w:rsidRPr="00DD4CE0">
        <w:rPr>
          <w:rFonts w:ascii="Times New Roman" w:hAnsi="Times New Roman" w:cs="Times New Roman"/>
          <w:sz w:val="24"/>
          <w:szCs w:val="24"/>
        </w:rPr>
        <w:t>еса/л</w:t>
      </w:r>
      <w:r w:rsidR="00534602">
        <w:rPr>
          <w:rFonts w:ascii="Times New Roman" w:hAnsi="Times New Roman" w:cs="Times New Roman"/>
          <w:sz w:val="24"/>
          <w:szCs w:val="24"/>
        </w:rPr>
        <w:t>.</w:t>
      </w:r>
      <w:r w:rsidR="000A2A9E">
        <w:rPr>
          <w:rFonts w:ascii="Times New Roman" w:hAnsi="Times New Roman" w:cs="Times New Roman"/>
          <w:sz w:val="24"/>
          <w:szCs w:val="24"/>
        </w:rPr>
        <w:t xml:space="preserve"> Незначительное увеличение происходит только в середине октября и биомасса у реки Великая увеличивается на 0,4 </w:t>
      </w:r>
      <w:r w:rsidR="000A2A9E" w:rsidRPr="00DD4CE0">
        <w:rPr>
          <w:rFonts w:ascii="Times New Roman" w:hAnsi="Times New Roman" w:cs="Times New Roman"/>
          <w:sz w:val="24"/>
          <w:szCs w:val="24"/>
        </w:rPr>
        <w:t>мг сух. веса/л</w:t>
      </w:r>
      <w:r w:rsidR="000A2A9E">
        <w:rPr>
          <w:rFonts w:ascii="Times New Roman" w:hAnsi="Times New Roman" w:cs="Times New Roman"/>
          <w:sz w:val="24"/>
          <w:szCs w:val="24"/>
        </w:rPr>
        <w:t>.</w:t>
      </w:r>
      <w:r w:rsidRPr="00DD4CE0">
        <w:rPr>
          <w:rFonts w:ascii="Times New Roman" w:hAnsi="Times New Roman" w:cs="Times New Roman"/>
          <w:sz w:val="24"/>
          <w:szCs w:val="24"/>
        </w:rPr>
        <w:t xml:space="preserve"> </w:t>
      </w:r>
    </w:p>
    <w:p w:rsidR="00441E35" w:rsidRDefault="00441E35" w:rsidP="00107CD3">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327650" cy="2683604"/>
            <wp:effectExtent l="19050" t="0" r="635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333177" cy="2686388"/>
                    </a:xfrm>
                    <a:prstGeom prst="rect">
                      <a:avLst/>
                    </a:prstGeom>
                    <a:noFill/>
                  </pic:spPr>
                </pic:pic>
              </a:graphicData>
            </a:graphic>
          </wp:inline>
        </w:drawing>
      </w:r>
    </w:p>
    <w:p w:rsidR="00534602" w:rsidRDefault="00534602" w:rsidP="00EC5DF6">
      <w:pPr>
        <w:spacing w:after="120" w:line="360" w:lineRule="auto"/>
        <w:jc w:val="center"/>
        <w:rPr>
          <w:rFonts w:ascii="Times New Roman" w:hAnsi="Times New Roman" w:cs="Times New Roman"/>
          <w:sz w:val="24"/>
          <w:szCs w:val="24"/>
        </w:rPr>
      </w:pPr>
      <w:r w:rsidRPr="00534602">
        <w:rPr>
          <w:rFonts w:ascii="Times New Roman" w:hAnsi="Times New Roman" w:cs="Times New Roman"/>
          <w:sz w:val="24"/>
          <w:szCs w:val="24"/>
        </w:rPr>
        <w:t xml:space="preserve">Рисунок </w:t>
      </w:r>
      <w:r w:rsidR="00EE177D">
        <w:rPr>
          <w:rFonts w:ascii="Times New Roman" w:hAnsi="Times New Roman" w:cs="Times New Roman"/>
          <w:sz w:val="24"/>
          <w:szCs w:val="24"/>
        </w:rPr>
        <w:t xml:space="preserve">6. </w:t>
      </w:r>
      <w:r w:rsidRPr="00534602">
        <w:rPr>
          <w:rFonts w:ascii="Times New Roman" w:hAnsi="Times New Roman" w:cs="Times New Roman"/>
          <w:sz w:val="24"/>
          <w:szCs w:val="24"/>
        </w:rPr>
        <w:t>Сезонная динамика фитопланктона</w:t>
      </w:r>
    </w:p>
    <w:p w:rsidR="00534602" w:rsidRDefault="00534602" w:rsidP="00EC5DF6">
      <w:pPr>
        <w:spacing w:after="120" w:line="360" w:lineRule="auto"/>
        <w:ind w:firstLine="708"/>
        <w:jc w:val="both"/>
        <w:rPr>
          <w:rFonts w:ascii="Times New Roman" w:hAnsi="Times New Roman" w:cs="Times New Roman"/>
          <w:sz w:val="24"/>
          <w:szCs w:val="24"/>
        </w:rPr>
      </w:pPr>
      <w:r w:rsidRPr="00534602">
        <w:rPr>
          <w:rFonts w:ascii="Times New Roman" w:hAnsi="Times New Roman" w:cs="Times New Roman"/>
          <w:sz w:val="24"/>
          <w:szCs w:val="24"/>
        </w:rPr>
        <w:t xml:space="preserve">На рисунке </w:t>
      </w:r>
      <w:r w:rsidR="00EE177D">
        <w:rPr>
          <w:rFonts w:ascii="Times New Roman" w:hAnsi="Times New Roman" w:cs="Times New Roman"/>
          <w:sz w:val="24"/>
          <w:szCs w:val="24"/>
        </w:rPr>
        <w:t>7</w:t>
      </w:r>
      <w:r w:rsidRPr="00534602">
        <w:rPr>
          <w:rFonts w:ascii="Times New Roman" w:hAnsi="Times New Roman" w:cs="Times New Roman"/>
          <w:sz w:val="24"/>
          <w:szCs w:val="24"/>
        </w:rPr>
        <w:t xml:space="preserve"> приведена динамика содержания суммарного азота в водах рек</w:t>
      </w:r>
      <w:r>
        <w:rPr>
          <w:rFonts w:ascii="Times New Roman" w:hAnsi="Times New Roman" w:cs="Times New Roman"/>
          <w:sz w:val="24"/>
          <w:szCs w:val="24"/>
        </w:rPr>
        <w:t>и</w:t>
      </w:r>
      <w:r w:rsidRPr="00534602">
        <w:rPr>
          <w:rFonts w:ascii="Times New Roman" w:hAnsi="Times New Roman" w:cs="Times New Roman"/>
          <w:sz w:val="24"/>
          <w:szCs w:val="24"/>
        </w:rPr>
        <w:t xml:space="preserve"> </w:t>
      </w:r>
      <w:r>
        <w:rPr>
          <w:rFonts w:ascii="Times New Roman" w:hAnsi="Times New Roman" w:cs="Times New Roman"/>
          <w:sz w:val="24"/>
          <w:szCs w:val="24"/>
        </w:rPr>
        <w:t>Великой  и</w:t>
      </w:r>
      <w:r w:rsidR="00411678">
        <w:rPr>
          <w:rFonts w:ascii="Times New Roman" w:hAnsi="Times New Roman" w:cs="Times New Roman"/>
          <w:sz w:val="24"/>
          <w:szCs w:val="24"/>
        </w:rPr>
        <w:t xml:space="preserve"> </w:t>
      </w:r>
      <w:r w:rsidR="007B42CD">
        <w:rPr>
          <w:rFonts w:ascii="Times New Roman" w:hAnsi="Times New Roman" w:cs="Times New Roman"/>
          <w:sz w:val="24"/>
          <w:szCs w:val="24"/>
        </w:rPr>
        <w:t>ю</w:t>
      </w:r>
      <w:r>
        <w:rPr>
          <w:rFonts w:ascii="Times New Roman" w:hAnsi="Times New Roman" w:cs="Times New Roman"/>
          <w:sz w:val="24"/>
          <w:szCs w:val="24"/>
        </w:rPr>
        <w:t>жной группе рек</w:t>
      </w:r>
      <w:r w:rsidRPr="00534602">
        <w:rPr>
          <w:rFonts w:ascii="Times New Roman" w:hAnsi="Times New Roman" w:cs="Times New Roman"/>
          <w:sz w:val="24"/>
          <w:szCs w:val="24"/>
        </w:rPr>
        <w:t>. Видно, что на начало период</w:t>
      </w:r>
      <w:r>
        <w:rPr>
          <w:rFonts w:ascii="Times New Roman" w:hAnsi="Times New Roman" w:cs="Times New Roman"/>
          <w:sz w:val="24"/>
          <w:szCs w:val="24"/>
        </w:rPr>
        <w:t xml:space="preserve">а роста суммарной биомассы </w:t>
      </w:r>
      <w:proofErr w:type="gramStart"/>
      <w:r>
        <w:rPr>
          <w:rFonts w:ascii="Times New Roman" w:hAnsi="Times New Roman" w:cs="Times New Roman"/>
          <w:sz w:val="24"/>
          <w:szCs w:val="24"/>
        </w:rPr>
        <w:t>фито-</w:t>
      </w:r>
      <w:r w:rsidRPr="00534602">
        <w:rPr>
          <w:rFonts w:ascii="Times New Roman" w:hAnsi="Times New Roman" w:cs="Times New Roman"/>
          <w:sz w:val="24"/>
          <w:szCs w:val="24"/>
        </w:rPr>
        <w:t>планктона</w:t>
      </w:r>
      <w:proofErr w:type="gramEnd"/>
      <w:r w:rsidRPr="00534602">
        <w:rPr>
          <w:rFonts w:ascii="Times New Roman" w:hAnsi="Times New Roman" w:cs="Times New Roman"/>
          <w:sz w:val="24"/>
          <w:szCs w:val="24"/>
        </w:rPr>
        <w:t xml:space="preserve"> концентрации суммарного азота в водах рек</w:t>
      </w:r>
      <w:r w:rsidR="007B42CD">
        <w:rPr>
          <w:rFonts w:ascii="Times New Roman" w:hAnsi="Times New Roman" w:cs="Times New Roman"/>
          <w:sz w:val="24"/>
          <w:szCs w:val="24"/>
        </w:rPr>
        <w:t>и</w:t>
      </w:r>
      <w:r w:rsidRPr="00534602">
        <w:rPr>
          <w:rFonts w:ascii="Times New Roman" w:hAnsi="Times New Roman" w:cs="Times New Roman"/>
          <w:sz w:val="24"/>
          <w:szCs w:val="24"/>
        </w:rPr>
        <w:t xml:space="preserve"> </w:t>
      </w:r>
      <w:r w:rsidR="007B42CD">
        <w:rPr>
          <w:rFonts w:ascii="Times New Roman" w:hAnsi="Times New Roman" w:cs="Times New Roman"/>
          <w:sz w:val="24"/>
          <w:szCs w:val="24"/>
        </w:rPr>
        <w:t>Великой незначительно</w:t>
      </w:r>
      <w:r w:rsidRPr="00534602">
        <w:rPr>
          <w:rFonts w:ascii="Times New Roman" w:hAnsi="Times New Roman" w:cs="Times New Roman"/>
          <w:sz w:val="24"/>
          <w:szCs w:val="24"/>
        </w:rPr>
        <w:t xml:space="preserve"> превышают его концентрации в </w:t>
      </w:r>
      <w:r w:rsidR="007B42CD">
        <w:rPr>
          <w:rFonts w:ascii="Times New Roman" w:hAnsi="Times New Roman" w:cs="Times New Roman"/>
          <w:sz w:val="24"/>
          <w:szCs w:val="24"/>
        </w:rPr>
        <w:t>южной группе рек.</w:t>
      </w:r>
      <w:r w:rsidRPr="00534602">
        <w:rPr>
          <w:rFonts w:ascii="Times New Roman" w:hAnsi="Times New Roman" w:cs="Times New Roman"/>
          <w:sz w:val="24"/>
          <w:szCs w:val="24"/>
        </w:rPr>
        <w:t xml:space="preserve"> Содержание фосфора фосфатов на момен</w:t>
      </w:r>
      <w:r w:rsidR="007B42CD">
        <w:rPr>
          <w:rFonts w:ascii="Times New Roman" w:hAnsi="Times New Roman" w:cs="Times New Roman"/>
          <w:sz w:val="24"/>
          <w:szCs w:val="24"/>
        </w:rPr>
        <w:t>т начала активного роста биомас</w:t>
      </w:r>
      <w:r w:rsidRPr="00534602">
        <w:rPr>
          <w:rFonts w:ascii="Times New Roman" w:hAnsi="Times New Roman" w:cs="Times New Roman"/>
          <w:sz w:val="24"/>
          <w:szCs w:val="24"/>
        </w:rPr>
        <w:t>сы суммарного фитопланктона в</w:t>
      </w:r>
      <w:r w:rsidR="007B42CD">
        <w:rPr>
          <w:rFonts w:ascii="Times New Roman" w:hAnsi="Times New Roman" w:cs="Times New Roman"/>
          <w:sz w:val="24"/>
          <w:szCs w:val="24"/>
        </w:rPr>
        <w:t xml:space="preserve"> обоих вариантах</w:t>
      </w:r>
      <w:r w:rsidR="00107CD3">
        <w:rPr>
          <w:rFonts w:ascii="Times New Roman" w:hAnsi="Times New Roman" w:cs="Times New Roman"/>
          <w:sz w:val="24"/>
          <w:szCs w:val="24"/>
        </w:rPr>
        <w:t xml:space="preserve"> одинаково</w:t>
      </w:r>
      <w:r w:rsidR="00CD7CF0">
        <w:rPr>
          <w:rFonts w:ascii="Times New Roman" w:hAnsi="Times New Roman" w:cs="Times New Roman"/>
          <w:sz w:val="24"/>
          <w:szCs w:val="24"/>
        </w:rPr>
        <w:t xml:space="preserve"> (рисунок 8)</w:t>
      </w:r>
      <w:r w:rsidR="00107CD3">
        <w:rPr>
          <w:rFonts w:ascii="Times New Roman" w:hAnsi="Times New Roman" w:cs="Times New Roman"/>
          <w:sz w:val="24"/>
          <w:szCs w:val="24"/>
        </w:rPr>
        <w:t xml:space="preserve">. </w:t>
      </w:r>
      <w:r w:rsidRPr="00534602">
        <w:rPr>
          <w:rFonts w:ascii="Times New Roman" w:hAnsi="Times New Roman" w:cs="Times New Roman"/>
          <w:sz w:val="24"/>
          <w:szCs w:val="24"/>
        </w:rPr>
        <w:t>Резкое повышение биомассы фитопланктона</w:t>
      </w:r>
      <w:r w:rsidR="007B42CD">
        <w:rPr>
          <w:rFonts w:ascii="Times New Roman" w:hAnsi="Times New Roman" w:cs="Times New Roman"/>
          <w:sz w:val="24"/>
          <w:szCs w:val="24"/>
        </w:rPr>
        <w:t xml:space="preserve"> в середине июня при использова</w:t>
      </w:r>
      <w:r w:rsidRPr="00534602">
        <w:rPr>
          <w:rFonts w:ascii="Times New Roman" w:hAnsi="Times New Roman" w:cs="Times New Roman"/>
          <w:sz w:val="24"/>
          <w:szCs w:val="24"/>
        </w:rPr>
        <w:t xml:space="preserve">нии внутригодовой динамики содержания </w:t>
      </w:r>
      <w:proofErr w:type="spellStart"/>
      <w:r w:rsidRPr="00534602">
        <w:rPr>
          <w:rFonts w:ascii="Times New Roman" w:hAnsi="Times New Roman" w:cs="Times New Roman"/>
          <w:sz w:val="24"/>
          <w:szCs w:val="24"/>
        </w:rPr>
        <w:t>биогенов</w:t>
      </w:r>
      <w:proofErr w:type="spellEnd"/>
      <w:r w:rsidRPr="00534602">
        <w:rPr>
          <w:rFonts w:ascii="Times New Roman" w:hAnsi="Times New Roman" w:cs="Times New Roman"/>
          <w:sz w:val="24"/>
          <w:szCs w:val="24"/>
        </w:rPr>
        <w:t xml:space="preserve"> в поступающих речных водах, соответствующей динамике содержания </w:t>
      </w:r>
      <w:proofErr w:type="spellStart"/>
      <w:r w:rsidRPr="00534602">
        <w:rPr>
          <w:rFonts w:ascii="Times New Roman" w:hAnsi="Times New Roman" w:cs="Times New Roman"/>
          <w:sz w:val="24"/>
          <w:szCs w:val="24"/>
        </w:rPr>
        <w:t>биогенов</w:t>
      </w:r>
      <w:proofErr w:type="spellEnd"/>
      <w:r w:rsidRPr="00534602">
        <w:rPr>
          <w:rFonts w:ascii="Times New Roman" w:hAnsi="Times New Roman" w:cs="Times New Roman"/>
          <w:sz w:val="24"/>
          <w:szCs w:val="24"/>
        </w:rPr>
        <w:t xml:space="preserve"> в водах рек</w:t>
      </w:r>
      <w:r w:rsidR="00A61D58">
        <w:rPr>
          <w:rFonts w:ascii="Times New Roman" w:hAnsi="Times New Roman" w:cs="Times New Roman"/>
          <w:sz w:val="24"/>
          <w:szCs w:val="24"/>
        </w:rPr>
        <w:t>и Велик</w:t>
      </w:r>
      <w:r w:rsidR="00FF7697">
        <w:rPr>
          <w:rFonts w:ascii="Times New Roman" w:hAnsi="Times New Roman" w:cs="Times New Roman"/>
          <w:sz w:val="24"/>
          <w:szCs w:val="24"/>
        </w:rPr>
        <w:t>ой</w:t>
      </w:r>
      <w:r w:rsidR="00A61D58">
        <w:rPr>
          <w:rFonts w:ascii="Times New Roman" w:hAnsi="Times New Roman" w:cs="Times New Roman"/>
          <w:sz w:val="24"/>
          <w:szCs w:val="24"/>
        </w:rPr>
        <w:t xml:space="preserve"> и</w:t>
      </w:r>
      <w:r w:rsidRPr="00534602">
        <w:rPr>
          <w:rFonts w:ascii="Times New Roman" w:hAnsi="Times New Roman" w:cs="Times New Roman"/>
          <w:sz w:val="24"/>
          <w:szCs w:val="24"/>
        </w:rPr>
        <w:t xml:space="preserve"> </w:t>
      </w:r>
      <w:r w:rsidR="00A61D58">
        <w:rPr>
          <w:rFonts w:ascii="Times New Roman" w:hAnsi="Times New Roman" w:cs="Times New Roman"/>
          <w:sz w:val="24"/>
          <w:szCs w:val="24"/>
        </w:rPr>
        <w:t xml:space="preserve">южной </w:t>
      </w:r>
      <w:r w:rsidRPr="00534602">
        <w:rPr>
          <w:rFonts w:ascii="Times New Roman" w:hAnsi="Times New Roman" w:cs="Times New Roman"/>
          <w:sz w:val="24"/>
          <w:szCs w:val="24"/>
        </w:rPr>
        <w:t>группы</w:t>
      </w:r>
      <w:r w:rsidR="00A61D58">
        <w:rPr>
          <w:rFonts w:ascii="Times New Roman" w:hAnsi="Times New Roman" w:cs="Times New Roman"/>
          <w:sz w:val="24"/>
          <w:szCs w:val="24"/>
        </w:rPr>
        <w:t xml:space="preserve"> рек</w:t>
      </w:r>
      <w:r w:rsidRPr="00534602">
        <w:rPr>
          <w:rFonts w:ascii="Times New Roman" w:hAnsi="Times New Roman" w:cs="Times New Roman"/>
          <w:sz w:val="24"/>
          <w:szCs w:val="24"/>
        </w:rPr>
        <w:t xml:space="preserve"> совпадает со временем повышения концентрации фосфора фосфатов. В водах </w:t>
      </w:r>
      <w:r w:rsidR="00A61D58">
        <w:rPr>
          <w:rFonts w:ascii="Times New Roman" w:hAnsi="Times New Roman" w:cs="Times New Roman"/>
          <w:sz w:val="24"/>
          <w:szCs w:val="24"/>
        </w:rPr>
        <w:t>обоих вариантов</w:t>
      </w:r>
      <w:r w:rsidRPr="00534602">
        <w:rPr>
          <w:rFonts w:ascii="Times New Roman" w:hAnsi="Times New Roman" w:cs="Times New Roman"/>
          <w:sz w:val="24"/>
          <w:szCs w:val="24"/>
        </w:rPr>
        <w:t xml:space="preserve"> в октябре отмечается повышение содержания суммарного азота и фосфора фосфатов, что спос</w:t>
      </w:r>
      <w:r w:rsidR="00A61D58">
        <w:rPr>
          <w:rFonts w:ascii="Times New Roman" w:hAnsi="Times New Roman" w:cs="Times New Roman"/>
          <w:sz w:val="24"/>
          <w:szCs w:val="24"/>
        </w:rPr>
        <w:t>обствует увеличению биомассы фи</w:t>
      </w:r>
      <w:r w:rsidRPr="00534602">
        <w:rPr>
          <w:rFonts w:ascii="Times New Roman" w:hAnsi="Times New Roman" w:cs="Times New Roman"/>
          <w:sz w:val="24"/>
          <w:szCs w:val="24"/>
        </w:rPr>
        <w:t>топланктона.</w:t>
      </w:r>
    </w:p>
    <w:p w:rsidR="00441E35" w:rsidRDefault="00441E35" w:rsidP="00107CD3">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276850" cy="2768600"/>
            <wp:effectExtent l="0" t="0" r="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5276850" cy="2768600"/>
                    </a:xfrm>
                    <a:prstGeom prst="rect">
                      <a:avLst/>
                    </a:prstGeom>
                    <a:noFill/>
                  </pic:spPr>
                </pic:pic>
              </a:graphicData>
            </a:graphic>
          </wp:inline>
        </w:drawing>
      </w:r>
    </w:p>
    <w:p w:rsidR="00107CD3" w:rsidRDefault="007B42CD" w:rsidP="00107CD3">
      <w:pPr>
        <w:spacing w:after="0" w:line="360" w:lineRule="auto"/>
        <w:jc w:val="center"/>
        <w:rPr>
          <w:rFonts w:ascii="Times New Roman" w:hAnsi="Times New Roman" w:cs="Times New Roman"/>
          <w:sz w:val="24"/>
          <w:szCs w:val="24"/>
        </w:rPr>
      </w:pPr>
      <w:r w:rsidRPr="007B42CD">
        <w:rPr>
          <w:rFonts w:ascii="Times New Roman" w:hAnsi="Times New Roman" w:cs="Times New Roman"/>
          <w:sz w:val="24"/>
          <w:szCs w:val="24"/>
        </w:rPr>
        <w:t xml:space="preserve">Рисунок </w:t>
      </w:r>
      <w:r w:rsidR="00107CD3">
        <w:rPr>
          <w:rFonts w:ascii="Times New Roman" w:hAnsi="Times New Roman" w:cs="Times New Roman"/>
          <w:sz w:val="24"/>
          <w:szCs w:val="24"/>
        </w:rPr>
        <w:t xml:space="preserve">7. </w:t>
      </w:r>
      <w:r w:rsidRPr="007B42CD">
        <w:rPr>
          <w:rFonts w:ascii="Times New Roman" w:hAnsi="Times New Roman" w:cs="Times New Roman"/>
          <w:sz w:val="24"/>
          <w:szCs w:val="24"/>
        </w:rPr>
        <w:t xml:space="preserve">Динамика суммарного азота в речной воде </w:t>
      </w:r>
      <w:r>
        <w:rPr>
          <w:rFonts w:ascii="Times New Roman" w:hAnsi="Times New Roman" w:cs="Times New Roman"/>
          <w:sz w:val="24"/>
          <w:szCs w:val="24"/>
        </w:rPr>
        <w:t>рек</w:t>
      </w:r>
      <w:r w:rsidR="00107CD3">
        <w:rPr>
          <w:rFonts w:ascii="Times New Roman" w:hAnsi="Times New Roman" w:cs="Times New Roman"/>
          <w:sz w:val="24"/>
          <w:szCs w:val="24"/>
        </w:rPr>
        <w:t xml:space="preserve">и Великая </w:t>
      </w:r>
    </w:p>
    <w:p w:rsidR="007B42CD" w:rsidRDefault="00107CD3" w:rsidP="00107CD3">
      <w:pPr>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и эталонном варианте</w:t>
      </w:r>
      <w:proofErr w:type="gramEnd"/>
    </w:p>
    <w:p w:rsidR="00DD2F88" w:rsidRDefault="00DD2F88" w:rsidP="00107CD3">
      <w:pPr>
        <w:spacing w:after="0" w:line="360" w:lineRule="auto"/>
        <w:jc w:val="center"/>
        <w:rPr>
          <w:rFonts w:ascii="Times New Roman" w:hAnsi="Times New Roman" w:cs="Times New Roman"/>
          <w:sz w:val="24"/>
          <w:szCs w:val="24"/>
        </w:rPr>
      </w:pPr>
    </w:p>
    <w:p w:rsidR="00441E35" w:rsidRDefault="00441E35" w:rsidP="00107CD3">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683250" cy="2778167"/>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5685300" cy="2779169"/>
                    </a:xfrm>
                    <a:prstGeom prst="rect">
                      <a:avLst/>
                    </a:prstGeom>
                    <a:noFill/>
                  </pic:spPr>
                </pic:pic>
              </a:graphicData>
            </a:graphic>
          </wp:inline>
        </w:drawing>
      </w:r>
    </w:p>
    <w:p w:rsidR="00CD7CF0" w:rsidRDefault="00CD7CF0" w:rsidP="00EC5DF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8.</w:t>
      </w:r>
      <w:r w:rsidR="007B42CD" w:rsidRPr="007B42CD">
        <w:rPr>
          <w:rFonts w:ascii="Times New Roman" w:hAnsi="Times New Roman" w:cs="Times New Roman"/>
          <w:sz w:val="24"/>
          <w:szCs w:val="24"/>
        </w:rPr>
        <w:t xml:space="preserve"> Динамика фосфора фосфатов</w:t>
      </w:r>
      <w:r w:rsidR="007B42CD">
        <w:rPr>
          <w:rFonts w:ascii="Times New Roman" w:hAnsi="Times New Roman" w:cs="Times New Roman"/>
          <w:sz w:val="24"/>
          <w:szCs w:val="24"/>
        </w:rPr>
        <w:t xml:space="preserve"> в</w:t>
      </w:r>
      <w:r w:rsidR="007B42CD">
        <w:t xml:space="preserve"> </w:t>
      </w:r>
      <w:r w:rsidR="007B42CD" w:rsidRPr="007B42CD">
        <w:rPr>
          <w:rFonts w:ascii="Times New Roman" w:hAnsi="Times New Roman" w:cs="Times New Roman"/>
          <w:sz w:val="24"/>
          <w:szCs w:val="24"/>
        </w:rPr>
        <w:t xml:space="preserve">речной воде </w:t>
      </w:r>
      <w:r w:rsidR="007B42CD">
        <w:rPr>
          <w:rFonts w:ascii="Times New Roman" w:hAnsi="Times New Roman" w:cs="Times New Roman"/>
          <w:sz w:val="24"/>
          <w:szCs w:val="24"/>
        </w:rPr>
        <w:t xml:space="preserve">реки Великая </w:t>
      </w:r>
    </w:p>
    <w:p w:rsidR="007B42CD" w:rsidRDefault="007B42CD" w:rsidP="00EC5DF6">
      <w:pPr>
        <w:spacing w:after="12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и эталонн</w:t>
      </w:r>
      <w:r w:rsidR="00CD7CF0">
        <w:rPr>
          <w:rFonts w:ascii="Times New Roman" w:hAnsi="Times New Roman" w:cs="Times New Roman"/>
          <w:sz w:val="24"/>
          <w:szCs w:val="24"/>
        </w:rPr>
        <w:t>ом варианте</w:t>
      </w:r>
      <w:proofErr w:type="gramEnd"/>
    </w:p>
    <w:p w:rsidR="00411678" w:rsidRPr="00411678" w:rsidRDefault="00411678" w:rsidP="00EC5DF6">
      <w:pPr>
        <w:spacing w:after="0" w:line="360" w:lineRule="auto"/>
        <w:ind w:firstLine="709"/>
        <w:jc w:val="both"/>
        <w:rPr>
          <w:rFonts w:ascii="Times New Roman" w:hAnsi="Times New Roman" w:cs="Times New Roman"/>
          <w:sz w:val="24"/>
          <w:szCs w:val="24"/>
        </w:rPr>
      </w:pPr>
      <w:r w:rsidRPr="00411678">
        <w:rPr>
          <w:rFonts w:ascii="Times New Roman" w:hAnsi="Times New Roman" w:cs="Times New Roman"/>
          <w:sz w:val="24"/>
          <w:szCs w:val="24"/>
        </w:rPr>
        <w:t xml:space="preserve">На рисунках </w:t>
      </w:r>
      <w:r w:rsidR="00CD7CF0">
        <w:rPr>
          <w:rFonts w:ascii="Times New Roman" w:hAnsi="Times New Roman" w:cs="Times New Roman"/>
          <w:sz w:val="24"/>
          <w:szCs w:val="24"/>
        </w:rPr>
        <w:t>9, 10</w:t>
      </w:r>
      <w:r w:rsidRPr="00411678">
        <w:rPr>
          <w:rFonts w:ascii="Times New Roman" w:hAnsi="Times New Roman" w:cs="Times New Roman"/>
          <w:sz w:val="24"/>
          <w:szCs w:val="24"/>
        </w:rPr>
        <w:t xml:space="preserve"> представлена динамика зоопланктона для </w:t>
      </w:r>
      <w:r>
        <w:rPr>
          <w:rFonts w:ascii="Times New Roman" w:hAnsi="Times New Roman" w:cs="Times New Roman"/>
          <w:sz w:val="24"/>
          <w:szCs w:val="24"/>
        </w:rPr>
        <w:t>стока реки Великая и южной группы рек.</w:t>
      </w:r>
      <w:r w:rsidRPr="00411678">
        <w:rPr>
          <w:rFonts w:ascii="Times New Roman" w:hAnsi="Times New Roman" w:cs="Times New Roman"/>
          <w:sz w:val="24"/>
          <w:szCs w:val="24"/>
        </w:rPr>
        <w:t xml:space="preserve"> </w:t>
      </w:r>
    </w:p>
    <w:p w:rsidR="00411678" w:rsidRPr="00411678" w:rsidRDefault="00411678" w:rsidP="00EC5DF6">
      <w:pPr>
        <w:spacing w:after="0" w:line="360" w:lineRule="auto"/>
        <w:ind w:firstLine="709"/>
        <w:jc w:val="both"/>
        <w:rPr>
          <w:rFonts w:ascii="Times New Roman" w:hAnsi="Times New Roman" w:cs="Times New Roman"/>
          <w:sz w:val="24"/>
          <w:szCs w:val="24"/>
        </w:rPr>
      </w:pPr>
      <w:r w:rsidRPr="00411678">
        <w:rPr>
          <w:rFonts w:ascii="Times New Roman" w:hAnsi="Times New Roman" w:cs="Times New Roman"/>
          <w:sz w:val="24"/>
          <w:szCs w:val="24"/>
        </w:rPr>
        <w:t xml:space="preserve">На рисунке </w:t>
      </w:r>
      <w:r w:rsidR="00CD7CF0">
        <w:rPr>
          <w:rFonts w:ascii="Times New Roman" w:hAnsi="Times New Roman" w:cs="Times New Roman"/>
          <w:sz w:val="24"/>
          <w:szCs w:val="24"/>
        </w:rPr>
        <w:t>9</w:t>
      </w:r>
      <w:r w:rsidRPr="00411678">
        <w:rPr>
          <w:rFonts w:ascii="Times New Roman" w:hAnsi="Times New Roman" w:cs="Times New Roman"/>
          <w:sz w:val="24"/>
          <w:szCs w:val="24"/>
        </w:rPr>
        <w:t xml:space="preserve"> представлена динамика биом</w:t>
      </w:r>
      <w:r>
        <w:rPr>
          <w:rFonts w:ascii="Times New Roman" w:hAnsi="Times New Roman" w:cs="Times New Roman"/>
          <w:sz w:val="24"/>
          <w:szCs w:val="24"/>
        </w:rPr>
        <w:t>ассы растительноядного зоопланк</w:t>
      </w:r>
      <w:r w:rsidRPr="00411678">
        <w:rPr>
          <w:rFonts w:ascii="Times New Roman" w:hAnsi="Times New Roman" w:cs="Times New Roman"/>
          <w:sz w:val="24"/>
          <w:szCs w:val="24"/>
        </w:rPr>
        <w:t>тона. Активный рост его биомассы начинается в конце мая, что связано с максимумом биомассы фитопланктона в этот период. Затем</w:t>
      </w:r>
      <w:r w:rsidR="004F5350">
        <w:rPr>
          <w:rFonts w:ascii="Times New Roman" w:hAnsi="Times New Roman" w:cs="Times New Roman"/>
          <w:sz w:val="24"/>
          <w:szCs w:val="24"/>
        </w:rPr>
        <w:t xml:space="preserve"> вслед за снижением биомассы фи</w:t>
      </w:r>
      <w:r w:rsidRPr="00411678">
        <w:rPr>
          <w:rFonts w:ascii="Times New Roman" w:hAnsi="Times New Roman" w:cs="Times New Roman"/>
          <w:sz w:val="24"/>
          <w:szCs w:val="24"/>
        </w:rPr>
        <w:t>топланктона происходит снижение биомассы растительноядного зоопланктона по</w:t>
      </w:r>
      <w:r w:rsidR="007A5F67">
        <w:rPr>
          <w:rFonts w:ascii="Times New Roman" w:hAnsi="Times New Roman" w:cs="Times New Roman"/>
          <w:sz w:val="24"/>
          <w:szCs w:val="24"/>
        </w:rPr>
        <w:t>чти до исходного значения. В июн</w:t>
      </w:r>
      <w:r w:rsidRPr="00411678">
        <w:rPr>
          <w:rFonts w:ascii="Times New Roman" w:hAnsi="Times New Roman" w:cs="Times New Roman"/>
          <w:sz w:val="24"/>
          <w:szCs w:val="24"/>
        </w:rPr>
        <w:t xml:space="preserve">е начинается </w:t>
      </w:r>
      <w:r w:rsidR="007A5F67">
        <w:rPr>
          <w:rFonts w:ascii="Times New Roman" w:hAnsi="Times New Roman" w:cs="Times New Roman"/>
          <w:sz w:val="24"/>
          <w:szCs w:val="24"/>
        </w:rPr>
        <w:t xml:space="preserve">пик активного роста </w:t>
      </w:r>
      <w:r w:rsidR="007A5F67">
        <w:rPr>
          <w:rFonts w:ascii="Times New Roman" w:hAnsi="Times New Roman" w:cs="Times New Roman"/>
          <w:sz w:val="24"/>
          <w:szCs w:val="24"/>
        </w:rPr>
        <w:lastRenderedPageBreak/>
        <w:t>биомассы си</w:t>
      </w:r>
      <w:r w:rsidRPr="00411678">
        <w:rPr>
          <w:rFonts w:ascii="Times New Roman" w:hAnsi="Times New Roman" w:cs="Times New Roman"/>
          <w:sz w:val="24"/>
          <w:szCs w:val="24"/>
        </w:rPr>
        <w:t>не-зеленых водорослей и группы остальных водор</w:t>
      </w:r>
      <w:r w:rsidR="007A5F67">
        <w:rPr>
          <w:rFonts w:ascii="Times New Roman" w:hAnsi="Times New Roman" w:cs="Times New Roman"/>
          <w:sz w:val="24"/>
          <w:szCs w:val="24"/>
        </w:rPr>
        <w:t>ослей, что приводит к росту био</w:t>
      </w:r>
      <w:r w:rsidR="007F1DB3">
        <w:rPr>
          <w:rFonts w:ascii="Times New Roman" w:hAnsi="Times New Roman" w:cs="Times New Roman"/>
          <w:sz w:val="24"/>
          <w:szCs w:val="24"/>
        </w:rPr>
        <w:t xml:space="preserve">массы растительноядного зоопланктона. </w:t>
      </w:r>
      <w:r w:rsidRPr="00411678">
        <w:rPr>
          <w:rFonts w:ascii="Times New Roman" w:hAnsi="Times New Roman" w:cs="Times New Roman"/>
          <w:sz w:val="24"/>
          <w:szCs w:val="24"/>
        </w:rPr>
        <w:t xml:space="preserve">Возрастание биомассы растительноядного зоопланктона в начале июня вызвано бурным ростом биомассы диатомовых водорослей, достигающей своего максимума к концу мая. Этот пик является максимальным во внутригодовой динамике биомассы растительноядного зоопланктона, поскольку основу его питания в этот период составляют диатомовые водоросли, которые преобладают по биомассе. </w:t>
      </w:r>
    </w:p>
    <w:p w:rsidR="00411678" w:rsidRDefault="00411678" w:rsidP="007F1DB3">
      <w:pPr>
        <w:spacing w:after="0" w:line="360" w:lineRule="auto"/>
        <w:ind w:firstLine="708"/>
        <w:jc w:val="both"/>
        <w:rPr>
          <w:rFonts w:ascii="Times New Roman" w:hAnsi="Times New Roman" w:cs="Times New Roman"/>
          <w:sz w:val="24"/>
          <w:szCs w:val="24"/>
        </w:rPr>
      </w:pPr>
      <w:r w:rsidRPr="00411678">
        <w:rPr>
          <w:rFonts w:ascii="Times New Roman" w:hAnsi="Times New Roman" w:cs="Times New Roman"/>
          <w:sz w:val="24"/>
          <w:szCs w:val="24"/>
        </w:rPr>
        <w:t xml:space="preserve">Начиная с конца </w:t>
      </w:r>
      <w:proofErr w:type="gramStart"/>
      <w:r w:rsidRPr="00411678">
        <w:rPr>
          <w:rFonts w:ascii="Times New Roman" w:hAnsi="Times New Roman" w:cs="Times New Roman"/>
          <w:sz w:val="24"/>
          <w:szCs w:val="24"/>
        </w:rPr>
        <w:t>июля</w:t>
      </w:r>
      <w:proofErr w:type="gramEnd"/>
      <w:r w:rsidRPr="00411678">
        <w:rPr>
          <w:rFonts w:ascii="Times New Roman" w:hAnsi="Times New Roman" w:cs="Times New Roman"/>
          <w:sz w:val="24"/>
          <w:szCs w:val="24"/>
        </w:rPr>
        <w:t xml:space="preserve"> биомасса растительноядного зоопланктона уменьшается, следующий её рост начинается </w:t>
      </w:r>
      <w:r w:rsidR="007A5F67">
        <w:rPr>
          <w:rFonts w:ascii="Times New Roman" w:hAnsi="Times New Roman" w:cs="Times New Roman"/>
          <w:sz w:val="24"/>
          <w:szCs w:val="24"/>
        </w:rPr>
        <w:t>с середины</w:t>
      </w:r>
      <w:r w:rsidRPr="00411678">
        <w:rPr>
          <w:rFonts w:ascii="Times New Roman" w:hAnsi="Times New Roman" w:cs="Times New Roman"/>
          <w:sz w:val="24"/>
          <w:szCs w:val="24"/>
        </w:rPr>
        <w:t xml:space="preserve"> сентября. Осенний максимум биомассы приходится на середину октября.</w:t>
      </w:r>
      <w:r w:rsidR="007A5F67">
        <w:rPr>
          <w:rFonts w:ascii="Times New Roman" w:hAnsi="Times New Roman" w:cs="Times New Roman"/>
          <w:sz w:val="24"/>
          <w:szCs w:val="24"/>
        </w:rPr>
        <w:t xml:space="preserve"> С конца августа биомасса</w:t>
      </w:r>
      <w:r w:rsidR="007A5F67" w:rsidRPr="00411678">
        <w:rPr>
          <w:rFonts w:ascii="Times New Roman" w:hAnsi="Times New Roman" w:cs="Times New Roman"/>
          <w:sz w:val="24"/>
          <w:szCs w:val="24"/>
        </w:rPr>
        <w:t xml:space="preserve"> растительноядного зоопланктона</w:t>
      </w:r>
      <w:r w:rsidR="007A5F67">
        <w:rPr>
          <w:rFonts w:ascii="Times New Roman" w:hAnsi="Times New Roman" w:cs="Times New Roman"/>
          <w:sz w:val="24"/>
          <w:szCs w:val="24"/>
        </w:rPr>
        <w:t xml:space="preserve"> реки Велик</w:t>
      </w:r>
      <w:r w:rsidR="006F10FF">
        <w:rPr>
          <w:rFonts w:ascii="Times New Roman" w:hAnsi="Times New Roman" w:cs="Times New Roman"/>
          <w:sz w:val="24"/>
          <w:szCs w:val="24"/>
        </w:rPr>
        <w:t>ой</w:t>
      </w:r>
      <w:r w:rsidR="007A5F67">
        <w:rPr>
          <w:rFonts w:ascii="Times New Roman" w:hAnsi="Times New Roman" w:cs="Times New Roman"/>
          <w:sz w:val="24"/>
          <w:szCs w:val="24"/>
        </w:rPr>
        <w:t xml:space="preserve"> начинает превышать концентрацию южной группы рек в среднем </w:t>
      </w:r>
      <w:r w:rsidR="004F5350">
        <w:rPr>
          <w:rFonts w:ascii="Times New Roman" w:hAnsi="Times New Roman" w:cs="Times New Roman"/>
          <w:sz w:val="24"/>
          <w:szCs w:val="24"/>
        </w:rPr>
        <w:t>на 0,</w:t>
      </w:r>
      <w:r w:rsidR="001F5413">
        <w:rPr>
          <w:rFonts w:ascii="Times New Roman" w:hAnsi="Times New Roman" w:cs="Times New Roman"/>
          <w:sz w:val="24"/>
          <w:szCs w:val="24"/>
        </w:rPr>
        <w:t>1</w:t>
      </w:r>
      <w:r w:rsidR="004F5350" w:rsidRPr="004F5350">
        <w:rPr>
          <w:rFonts w:ascii="Times New Roman" w:hAnsi="Times New Roman" w:cs="Times New Roman"/>
          <w:sz w:val="24"/>
          <w:szCs w:val="24"/>
        </w:rPr>
        <w:t xml:space="preserve"> </w:t>
      </w:r>
      <w:r w:rsidR="001F5413">
        <w:rPr>
          <w:rFonts w:ascii="Times New Roman" w:hAnsi="Times New Roman" w:cs="Times New Roman"/>
          <w:sz w:val="24"/>
          <w:szCs w:val="24"/>
        </w:rPr>
        <w:t>мг сух</w:t>
      </w:r>
      <w:proofErr w:type="gramStart"/>
      <w:r w:rsidR="001F5413">
        <w:rPr>
          <w:rFonts w:ascii="Times New Roman" w:hAnsi="Times New Roman" w:cs="Times New Roman"/>
          <w:sz w:val="24"/>
          <w:szCs w:val="24"/>
        </w:rPr>
        <w:t>.</w:t>
      </w:r>
      <w:proofErr w:type="gramEnd"/>
      <w:r w:rsidR="001F5413">
        <w:rPr>
          <w:rFonts w:ascii="Times New Roman" w:hAnsi="Times New Roman" w:cs="Times New Roman"/>
          <w:sz w:val="24"/>
          <w:szCs w:val="24"/>
        </w:rPr>
        <w:t xml:space="preserve"> </w:t>
      </w:r>
      <w:proofErr w:type="gramStart"/>
      <w:r w:rsidR="001F5413">
        <w:rPr>
          <w:rFonts w:ascii="Times New Roman" w:hAnsi="Times New Roman" w:cs="Times New Roman"/>
          <w:sz w:val="24"/>
          <w:szCs w:val="24"/>
        </w:rPr>
        <w:t>в</w:t>
      </w:r>
      <w:proofErr w:type="gramEnd"/>
      <w:r w:rsidR="001F5413">
        <w:rPr>
          <w:rFonts w:ascii="Times New Roman" w:hAnsi="Times New Roman" w:cs="Times New Roman"/>
          <w:sz w:val="24"/>
          <w:szCs w:val="24"/>
        </w:rPr>
        <w:t>ес</w:t>
      </w:r>
      <w:r w:rsidR="004F5350" w:rsidRPr="00DD4CE0">
        <w:rPr>
          <w:rFonts w:ascii="Times New Roman" w:hAnsi="Times New Roman" w:cs="Times New Roman"/>
          <w:sz w:val="24"/>
          <w:szCs w:val="24"/>
        </w:rPr>
        <w:t>/л</w:t>
      </w:r>
      <w:r w:rsidR="004F5350">
        <w:rPr>
          <w:rFonts w:ascii="Times New Roman" w:hAnsi="Times New Roman" w:cs="Times New Roman"/>
          <w:sz w:val="24"/>
          <w:szCs w:val="24"/>
        </w:rPr>
        <w:t xml:space="preserve">. </w:t>
      </w:r>
      <w:r w:rsidRPr="00411678">
        <w:rPr>
          <w:rFonts w:ascii="Times New Roman" w:hAnsi="Times New Roman" w:cs="Times New Roman"/>
          <w:sz w:val="24"/>
          <w:szCs w:val="24"/>
        </w:rPr>
        <w:t xml:space="preserve">В </w:t>
      </w:r>
      <w:r w:rsidR="006F10FF">
        <w:rPr>
          <w:rFonts w:ascii="Times New Roman" w:hAnsi="Times New Roman" w:cs="Times New Roman"/>
          <w:sz w:val="24"/>
          <w:szCs w:val="24"/>
        </w:rPr>
        <w:t>целом</w:t>
      </w:r>
      <w:r w:rsidR="004F5350">
        <w:rPr>
          <w:rFonts w:ascii="Times New Roman" w:hAnsi="Times New Roman" w:cs="Times New Roman"/>
          <w:sz w:val="24"/>
          <w:szCs w:val="24"/>
        </w:rPr>
        <w:t>,</w:t>
      </w:r>
      <w:r w:rsidRPr="00411678">
        <w:rPr>
          <w:rFonts w:ascii="Times New Roman" w:hAnsi="Times New Roman" w:cs="Times New Roman"/>
          <w:sz w:val="24"/>
          <w:szCs w:val="24"/>
        </w:rPr>
        <w:t xml:space="preserve"> внутригодовая динамика биомассы растительноядного зоопланктона</w:t>
      </w:r>
      <w:r w:rsidR="004F5350">
        <w:rPr>
          <w:rFonts w:ascii="Times New Roman" w:hAnsi="Times New Roman" w:cs="Times New Roman"/>
          <w:sz w:val="24"/>
          <w:szCs w:val="24"/>
        </w:rPr>
        <w:t xml:space="preserve"> реки Великая и южной группы рек совпадает между собой, повторяя</w:t>
      </w:r>
      <w:r w:rsidRPr="00411678">
        <w:rPr>
          <w:rFonts w:ascii="Times New Roman" w:hAnsi="Times New Roman" w:cs="Times New Roman"/>
          <w:sz w:val="24"/>
          <w:szCs w:val="24"/>
        </w:rPr>
        <w:t xml:space="preserve"> внутригодовую</w:t>
      </w:r>
      <w:r w:rsidR="007A5F67">
        <w:rPr>
          <w:rFonts w:ascii="Times New Roman" w:hAnsi="Times New Roman" w:cs="Times New Roman"/>
          <w:sz w:val="24"/>
          <w:szCs w:val="24"/>
        </w:rPr>
        <w:t xml:space="preserve"> динамику суммарной биомассы фи</w:t>
      </w:r>
      <w:r w:rsidRPr="00411678">
        <w:rPr>
          <w:rFonts w:ascii="Times New Roman" w:hAnsi="Times New Roman" w:cs="Times New Roman"/>
          <w:sz w:val="24"/>
          <w:szCs w:val="24"/>
        </w:rPr>
        <w:t>топланктона с некоторой временной задержкой.</w:t>
      </w:r>
    </w:p>
    <w:p w:rsidR="00441E35" w:rsidRDefault="00441E35" w:rsidP="007F1DB3">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B08316D" wp14:editId="645D141A">
            <wp:extent cx="5283200" cy="2697831"/>
            <wp:effectExtent l="0" t="0" r="0" b="0"/>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5289805" cy="2701204"/>
                    </a:xfrm>
                    <a:prstGeom prst="rect">
                      <a:avLst/>
                    </a:prstGeom>
                    <a:noFill/>
                  </pic:spPr>
                </pic:pic>
              </a:graphicData>
            </a:graphic>
          </wp:inline>
        </w:drawing>
      </w:r>
    </w:p>
    <w:p w:rsidR="00411678" w:rsidRDefault="00411678" w:rsidP="00C950A2">
      <w:pPr>
        <w:spacing w:after="120" w:line="360" w:lineRule="auto"/>
        <w:jc w:val="center"/>
        <w:rPr>
          <w:rFonts w:ascii="Times New Roman" w:hAnsi="Times New Roman" w:cs="Times New Roman"/>
          <w:sz w:val="24"/>
          <w:szCs w:val="24"/>
        </w:rPr>
      </w:pPr>
      <w:r w:rsidRPr="00411678">
        <w:rPr>
          <w:rFonts w:ascii="Times New Roman" w:hAnsi="Times New Roman" w:cs="Times New Roman"/>
          <w:sz w:val="24"/>
          <w:szCs w:val="24"/>
        </w:rPr>
        <w:t xml:space="preserve">Рисунок </w:t>
      </w:r>
      <w:r w:rsidR="00CD7CF0">
        <w:rPr>
          <w:rFonts w:ascii="Times New Roman" w:hAnsi="Times New Roman" w:cs="Times New Roman"/>
          <w:sz w:val="24"/>
          <w:szCs w:val="24"/>
        </w:rPr>
        <w:t xml:space="preserve">9. </w:t>
      </w:r>
      <w:r w:rsidRPr="00411678">
        <w:rPr>
          <w:rFonts w:ascii="Times New Roman" w:hAnsi="Times New Roman" w:cs="Times New Roman"/>
          <w:sz w:val="24"/>
          <w:szCs w:val="24"/>
        </w:rPr>
        <w:t>Сезонная динамика растительноядного зоопланктона</w:t>
      </w:r>
    </w:p>
    <w:p w:rsidR="004F5350" w:rsidRDefault="007F1DB3" w:rsidP="00C950A2">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4F5350" w:rsidRPr="004F5350">
        <w:rPr>
          <w:rFonts w:ascii="Times New Roman" w:hAnsi="Times New Roman" w:cs="Times New Roman"/>
          <w:sz w:val="24"/>
          <w:szCs w:val="24"/>
        </w:rPr>
        <w:t xml:space="preserve">На рисунке </w:t>
      </w:r>
      <w:r w:rsidR="00CD7CF0">
        <w:rPr>
          <w:rFonts w:ascii="Times New Roman" w:hAnsi="Times New Roman" w:cs="Times New Roman"/>
          <w:sz w:val="24"/>
          <w:szCs w:val="24"/>
        </w:rPr>
        <w:t>10</w:t>
      </w:r>
      <w:r w:rsidR="004F5350" w:rsidRPr="004F5350">
        <w:rPr>
          <w:rFonts w:ascii="Times New Roman" w:hAnsi="Times New Roman" w:cs="Times New Roman"/>
          <w:sz w:val="24"/>
          <w:szCs w:val="24"/>
        </w:rPr>
        <w:t xml:space="preserve"> представлена динамика био</w:t>
      </w:r>
      <w:r w:rsidR="004F5350">
        <w:rPr>
          <w:rFonts w:ascii="Times New Roman" w:hAnsi="Times New Roman" w:cs="Times New Roman"/>
          <w:sz w:val="24"/>
          <w:szCs w:val="24"/>
        </w:rPr>
        <w:t>массы хищного зоопланктона. Име</w:t>
      </w:r>
      <w:r w:rsidR="004F5350" w:rsidRPr="004F5350">
        <w:rPr>
          <w:rFonts w:ascii="Times New Roman" w:hAnsi="Times New Roman" w:cs="Times New Roman"/>
          <w:sz w:val="24"/>
          <w:szCs w:val="24"/>
        </w:rPr>
        <w:t>ется выраженный краткосрочный пик биомассы в</w:t>
      </w:r>
      <w:r w:rsidR="004F5350">
        <w:rPr>
          <w:rFonts w:ascii="Times New Roman" w:hAnsi="Times New Roman" w:cs="Times New Roman"/>
          <w:sz w:val="24"/>
          <w:szCs w:val="24"/>
        </w:rPr>
        <w:t xml:space="preserve"> начале июня, связанный с интен</w:t>
      </w:r>
      <w:r w:rsidR="004F5350" w:rsidRPr="004F5350">
        <w:rPr>
          <w:rFonts w:ascii="Times New Roman" w:hAnsi="Times New Roman" w:cs="Times New Roman"/>
          <w:sz w:val="24"/>
          <w:szCs w:val="24"/>
        </w:rPr>
        <w:t xml:space="preserve">сивным ростом продуктивности экосистемы на уровнях продуцентов и первичных </w:t>
      </w:r>
      <w:proofErr w:type="spellStart"/>
      <w:r w:rsidR="004F5350" w:rsidRPr="004F5350">
        <w:rPr>
          <w:rFonts w:ascii="Times New Roman" w:hAnsi="Times New Roman" w:cs="Times New Roman"/>
          <w:sz w:val="24"/>
          <w:szCs w:val="24"/>
        </w:rPr>
        <w:t>консументов</w:t>
      </w:r>
      <w:proofErr w:type="spellEnd"/>
      <w:r w:rsidR="004F5350" w:rsidRPr="004F5350">
        <w:rPr>
          <w:rFonts w:ascii="Times New Roman" w:hAnsi="Times New Roman" w:cs="Times New Roman"/>
          <w:sz w:val="24"/>
          <w:szCs w:val="24"/>
        </w:rPr>
        <w:t xml:space="preserve"> (растительноядного зоопланктона). </w:t>
      </w:r>
      <w:r w:rsidR="004F5350">
        <w:rPr>
          <w:rFonts w:ascii="Times New Roman" w:hAnsi="Times New Roman" w:cs="Times New Roman"/>
          <w:sz w:val="24"/>
          <w:szCs w:val="24"/>
        </w:rPr>
        <w:t>В период с августа по сен</w:t>
      </w:r>
      <w:r w:rsidR="004F5350" w:rsidRPr="004F5350">
        <w:rPr>
          <w:rFonts w:ascii="Times New Roman" w:hAnsi="Times New Roman" w:cs="Times New Roman"/>
          <w:sz w:val="24"/>
          <w:szCs w:val="24"/>
        </w:rPr>
        <w:t>тябр</w:t>
      </w:r>
      <w:r w:rsidR="004F5350">
        <w:rPr>
          <w:rFonts w:ascii="Times New Roman" w:hAnsi="Times New Roman" w:cs="Times New Roman"/>
          <w:sz w:val="24"/>
          <w:szCs w:val="24"/>
        </w:rPr>
        <w:t>ь колебания</w:t>
      </w:r>
      <w:r w:rsidR="004F5350" w:rsidRPr="004F5350">
        <w:rPr>
          <w:rFonts w:ascii="Times New Roman" w:hAnsi="Times New Roman" w:cs="Times New Roman"/>
          <w:sz w:val="24"/>
          <w:szCs w:val="24"/>
        </w:rPr>
        <w:t xml:space="preserve"> значения биомассы хищного зоопланктона </w:t>
      </w:r>
      <w:r w:rsidR="004F5350">
        <w:rPr>
          <w:rFonts w:ascii="Times New Roman" w:hAnsi="Times New Roman" w:cs="Times New Roman"/>
          <w:sz w:val="24"/>
          <w:szCs w:val="24"/>
        </w:rPr>
        <w:t>полностью повторяют динамику</w:t>
      </w:r>
      <w:r w:rsidR="004F5350" w:rsidRPr="00411678">
        <w:rPr>
          <w:rFonts w:ascii="Times New Roman" w:hAnsi="Times New Roman" w:cs="Times New Roman"/>
          <w:sz w:val="24"/>
          <w:szCs w:val="24"/>
        </w:rPr>
        <w:t xml:space="preserve"> растительноядного зоопланктона</w:t>
      </w:r>
      <w:r w:rsidR="001F5413">
        <w:rPr>
          <w:rFonts w:ascii="Times New Roman" w:hAnsi="Times New Roman" w:cs="Times New Roman"/>
          <w:sz w:val="24"/>
          <w:szCs w:val="24"/>
        </w:rPr>
        <w:t xml:space="preserve">. Концентрации биомассы в реке Великая превышает эталонный вариант  в среднем на 0,03 </w:t>
      </w:r>
      <w:r w:rsidR="001F5413" w:rsidRPr="00DD4CE0">
        <w:rPr>
          <w:rFonts w:ascii="Times New Roman" w:hAnsi="Times New Roman" w:cs="Times New Roman"/>
          <w:sz w:val="24"/>
          <w:szCs w:val="24"/>
        </w:rPr>
        <w:t>мг сух</w:t>
      </w:r>
      <w:proofErr w:type="gramStart"/>
      <w:r w:rsidR="001F5413" w:rsidRPr="00DD4CE0">
        <w:rPr>
          <w:rFonts w:ascii="Times New Roman" w:hAnsi="Times New Roman" w:cs="Times New Roman"/>
          <w:sz w:val="24"/>
          <w:szCs w:val="24"/>
        </w:rPr>
        <w:t>.</w:t>
      </w:r>
      <w:proofErr w:type="gramEnd"/>
      <w:r w:rsidR="001F5413" w:rsidRPr="00DD4CE0">
        <w:rPr>
          <w:rFonts w:ascii="Times New Roman" w:hAnsi="Times New Roman" w:cs="Times New Roman"/>
          <w:sz w:val="24"/>
          <w:szCs w:val="24"/>
        </w:rPr>
        <w:t xml:space="preserve"> </w:t>
      </w:r>
      <w:proofErr w:type="gramStart"/>
      <w:r w:rsidR="001F5413" w:rsidRPr="00DD4CE0">
        <w:rPr>
          <w:rFonts w:ascii="Times New Roman" w:hAnsi="Times New Roman" w:cs="Times New Roman"/>
          <w:sz w:val="24"/>
          <w:szCs w:val="24"/>
        </w:rPr>
        <w:t>в</w:t>
      </w:r>
      <w:proofErr w:type="gramEnd"/>
      <w:r w:rsidR="001F5413" w:rsidRPr="00DD4CE0">
        <w:rPr>
          <w:rFonts w:ascii="Times New Roman" w:hAnsi="Times New Roman" w:cs="Times New Roman"/>
          <w:sz w:val="24"/>
          <w:szCs w:val="24"/>
        </w:rPr>
        <w:t>еса/л</w:t>
      </w:r>
      <w:r w:rsidR="001F5413">
        <w:rPr>
          <w:rFonts w:ascii="Times New Roman" w:hAnsi="Times New Roman" w:cs="Times New Roman"/>
          <w:sz w:val="24"/>
          <w:szCs w:val="24"/>
        </w:rPr>
        <w:t>.</w:t>
      </w:r>
    </w:p>
    <w:p w:rsidR="00441E35" w:rsidRDefault="00441E35" w:rsidP="00D615C4">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740399" cy="2571750"/>
            <wp:effectExtent l="0" t="0" r="0" b="0"/>
            <wp:docPr id="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5755153" cy="2578360"/>
                    </a:xfrm>
                    <a:prstGeom prst="rect">
                      <a:avLst/>
                    </a:prstGeom>
                    <a:noFill/>
                  </pic:spPr>
                </pic:pic>
              </a:graphicData>
            </a:graphic>
          </wp:inline>
        </w:drawing>
      </w:r>
    </w:p>
    <w:p w:rsidR="004F5350" w:rsidRDefault="004F5350" w:rsidP="00C950A2">
      <w:pPr>
        <w:spacing w:after="120" w:line="360" w:lineRule="auto"/>
        <w:jc w:val="center"/>
        <w:rPr>
          <w:rFonts w:ascii="Times New Roman" w:hAnsi="Times New Roman" w:cs="Times New Roman"/>
          <w:sz w:val="24"/>
          <w:szCs w:val="24"/>
        </w:rPr>
      </w:pPr>
      <w:r w:rsidRPr="004F5350">
        <w:rPr>
          <w:rFonts w:ascii="Times New Roman" w:hAnsi="Times New Roman" w:cs="Times New Roman"/>
          <w:sz w:val="24"/>
          <w:szCs w:val="24"/>
        </w:rPr>
        <w:t xml:space="preserve">Рисунок </w:t>
      </w:r>
      <w:r w:rsidR="00CD7CF0">
        <w:rPr>
          <w:rFonts w:ascii="Times New Roman" w:hAnsi="Times New Roman" w:cs="Times New Roman"/>
          <w:sz w:val="24"/>
          <w:szCs w:val="24"/>
        </w:rPr>
        <w:t>10.</w:t>
      </w:r>
      <w:r w:rsidRPr="004F5350">
        <w:rPr>
          <w:rFonts w:ascii="Times New Roman" w:hAnsi="Times New Roman" w:cs="Times New Roman"/>
          <w:sz w:val="24"/>
          <w:szCs w:val="24"/>
        </w:rPr>
        <w:t xml:space="preserve"> Сезонная динамика хищного зоопланктона</w:t>
      </w:r>
    </w:p>
    <w:p w:rsidR="001F5413" w:rsidRDefault="001F5413" w:rsidP="00C950A2">
      <w:pPr>
        <w:spacing w:after="120" w:line="360" w:lineRule="auto"/>
        <w:ind w:firstLine="708"/>
        <w:jc w:val="both"/>
        <w:rPr>
          <w:rFonts w:ascii="Times New Roman" w:hAnsi="Times New Roman" w:cs="Times New Roman"/>
          <w:sz w:val="24"/>
          <w:szCs w:val="24"/>
        </w:rPr>
      </w:pPr>
      <w:r w:rsidRPr="001F5413">
        <w:rPr>
          <w:rFonts w:ascii="Times New Roman" w:hAnsi="Times New Roman" w:cs="Times New Roman"/>
          <w:sz w:val="24"/>
          <w:szCs w:val="24"/>
        </w:rPr>
        <w:t xml:space="preserve">На рисунке </w:t>
      </w:r>
      <w:r w:rsidR="00CD7CF0">
        <w:rPr>
          <w:rFonts w:ascii="Times New Roman" w:hAnsi="Times New Roman" w:cs="Times New Roman"/>
          <w:sz w:val="24"/>
          <w:szCs w:val="24"/>
        </w:rPr>
        <w:t>11</w:t>
      </w:r>
      <w:r w:rsidRPr="001F5413">
        <w:rPr>
          <w:rFonts w:ascii="Times New Roman" w:hAnsi="Times New Roman" w:cs="Times New Roman"/>
          <w:sz w:val="24"/>
          <w:szCs w:val="24"/>
        </w:rPr>
        <w:t xml:space="preserve"> представлена динамика суммарной биомассы зоопланктона. Видны три максимума биомассы, наибольший пр</w:t>
      </w:r>
      <w:r w:rsidR="005949DA">
        <w:rPr>
          <w:rFonts w:ascii="Times New Roman" w:hAnsi="Times New Roman" w:cs="Times New Roman"/>
          <w:sz w:val="24"/>
          <w:szCs w:val="24"/>
        </w:rPr>
        <w:t>иходится на начало июня, следую</w:t>
      </w:r>
      <w:r w:rsidRPr="001F5413">
        <w:rPr>
          <w:rFonts w:ascii="Times New Roman" w:hAnsi="Times New Roman" w:cs="Times New Roman"/>
          <w:sz w:val="24"/>
          <w:szCs w:val="24"/>
        </w:rPr>
        <w:t xml:space="preserve">щий наблюдается в конце июня, последняя вспышка развития происходит в </w:t>
      </w:r>
      <w:r w:rsidR="005949DA">
        <w:rPr>
          <w:rFonts w:ascii="Times New Roman" w:hAnsi="Times New Roman" w:cs="Times New Roman"/>
          <w:sz w:val="24"/>
          <w:szCs w:val="24"/>
        </w:rPr>
        <w:t>сентябре</w:t>
      </w:r>
      <w:r w:rsidRPr="001F5413">
        <w:rPr>
          <w:rFonts w:ascii="Times New Roman" w:hAnsi="Times New Roman" w:cs="Times New Roman"/>
          <w:sz w:val="24"/>
          <w:szCs w:val="24"/>
        </w:rPr>
        <w:t xml:space="preserve">. Наиболее интенсивный рост суммарной биомассы зоопланктона отмечается в </w:t>
      </w:r>
      <w:r w:rsidR="005949DA">
        <w:rPr>
          <w:rFonts w:ascii="Times New Roman" w:hAnsi="Times New Roman" w:cs="Times New Roman"/>
          <w:sz w:val="24"/>
          <w:szCs w:val="24"/>
        </w:rPr>
        <w:t>начале</w:t>
      </w:r>
      <w:r w:rsidRPr="001F5413">
        <w:rPr>
          <w:rFonts w:ascii="Times New Roman" w:hAnsi="Times New Roman" w:cs="Times New Roman"/>
          <w:sz w:val="24"/>
          <w:szCs w:val="24"/>
        </w:rPr>
        <w:t xml:space="preserve"> мая, биомасса достигает 1</w:t>
      </w:r>
      <w:r w:rsidR="005949DA">
        <w:rPr>
          <w:rFonts w:ascii="Times New Roman" w:hAnsi="Times New Roman" w:cs="Times New Roman"/>
          <w:sz w:val="24"/>
          <w:szCs w:val="24"/>
        </w:rPr>
        <w:t xml:space="preserve"> </w:t>
      </w:r>
      <w:r w:rsidRPr="001F5413">
        <w:rPr>
          <w:rFonts w:ascii="Times New Roman" w:hAnsi="Times New Roman" w:cs="Times New Roman"/>
          <w:sz w:val="24"/>
          <w:szCs w:val="24"/>
        </w:rPr>
        <w:t>мг сух</w:t>
      </w:r>
      <w:proofErr w:type="gramStart"/>
      <w:r w:rsidRPr="001F5413">
        <w:rPr>
          <w:rFonts w:ascii="Times New Roman" w:hAnsi="Times New Roman" w:cs="Times New Roman"/>
          <w:sz w:val="24"/>
          <w:szCs w:val="24"/>
        </w:rPr>
        <w:t>.</w:t>
      </w:r>
      <w:proofErr w:type="gramEnd"/>
      <w:r w:rsidRPr="001F5413">
        <w:rPr>
          <w:rFonts w:ascii="Times New Roman" w:hAnsi="Times New Roman" w:cs="Times New Roman"/>
          <w:sz w:val="24"/>
          <w:szCs w:val="24"/>
        </w:rPr>
        <w:t xml:space="preserve"> </w:t>
      </w:r>
      <w:proofErr w:type="gramStart"/>
      <w:r w:rsidRPr="001F5413">
        <w:rPr>
          <w:rFonts w:ascii="Times New Roman" w:hAnsi="Times New Roman" w:cs="Times New Roman"/>
          <w:sz w:val="24"/>
          <w:szCs w:val="24"/>
        </w:rPr>
        <w:t>в</w:t>
      </w:r>
      <w:proofErr w:type="gramEnd"/>
      <w:r w:rsidRPr="001F5413">
        <w:rPr>
          <w:rFonts w:ascii="Times New Roman" w:hAnsi="Times New Roman" w:cs="Times New Roman"/>
          <w:sz w:val="24"/>
          <w:szCs w:val="24"/>
        </w:rPr>
        <w:t>еса/л.</w:t>
      </w:r>
      <w:r w:rsidR="005949DA">
        <w:rPr>
          <w:rFonts w:ascii="Times New Roman" w:hAnsi="Times New Roman" w:cs="Times New Roman"/>
          <w:sz w:val="24"/>
          <w:szCs w:val="24"/>
        </w:rPr>
        <w:t xml:space="preserve"> Средняя концентрация в реке Великая на период с июня по сентябрь составляет 0,31</w:t>
      </w:r>
      <w:r w:rsidR="005949DA" w:rsidRPr="005949DA">
        <w:rPr>
          <w:rFonts w:ascii="Times New Roman" w:hAnsi="Times New Roman" w:cs="Times New Roman"/>
          <w:sz w:val="24"/>
          <w:szCs w:val="24"/>
        </w:rPr>
        <w:t xml:space="preserve"> </w:t>
      </w:r>
      <w:r w:rsidR="005949DA" w:rsidRPr="001F5413">
        <w:rPr>
          <w:rFonts w:ascii="Times New Roman" w:hAnsi="Times New Roman" w:cs="Times New Roman"/>
          <w:sz w:val="24"/>
          <w:szCs w:val="24"/>
        </w:rPr>
        <w:t>мг сух. веса/л</w:t>
      </w:r>
      <w:r w:rsidR="005949DA">
        <w:rPr>
          <w:rFonts w:ascii="Times New Roman" w:hAnsi="Times New Roman" w:cs="Times New Roman"/>
          <w:sz w:val="24"/>
          <w:szCs w:val="24"/>
        </w:rPr>
        <w:t xml:space="preserve">. Средняя концентрация южной группы рек составляет 0,27 </w:t>
      </w:r>
      <w:r w:rsidR="005949DA" w:rsidRPr="001F5413">
        <w:rPr>
          <w:rFonts w:ascii="Times New Roman" w:hAnsi="Times New Roman" w:cs="Times New Roman"/>
          <w:sz w:val="24"/>
          <w:szCs w:val="24"/>
        </w:rPr>
        <w:t>мг сух. веса/л</w:t>
      </w:r>
      <w:r w:rsidR="005949DA">
        <w:rPr>
          <w:rFonts w:ascii="Times New Roman" w:hAnsi="Times New Roman" w:cs="Times New Roman"/>
          <w:sz w:val="24"/>
          <w:szCs w:val="24"/>
        </w:rPr>
        <w:t>.</w:t>
      </w:r>
    </w:p>
    <w:p w:rsidR="00441E35" w:rsidRDefault="00441E35" w:rsidP="00CD7CF0">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334000" cy="2768600"/>
            <wp:effectExtent l="0" t="0" r="0" b="0"/>
            <wp:docPr id="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5334000" cy="2768600"/>
                    </a:xfrm>
                    <a:prstGeom prst="rect">
                      <a:avLst/>
                    </a:prstGeom>
                    <a:noFill/>
                  </pic:spPr>
                </pic:pic>
              </a:graphicData>
            </a:graphic>
          </wp:inline>
        </w:drawing>
      </w:r>
    </w:p>
    <w:p w:rsidR="005949DA" w:rsidRDefault="005949DA" w:rsidP="00C950A2">
      <w:pPr>
        <w:spacing w:after="120" w:line="360" w:lineRule="auto"/>
        <w:jc w:val="center"/>
        <w:rPr>
          <w:rFonts w:ascii="Times New Roman" w:hAnsi="Times New Roman" w:cs="Times New Roman"/>
          <w:sz w:val="24"/>
          <w:szCs w:val="24"/>
        </w:rPr>
      </w:pPr>
      <w:r w:rsidRPr="005949DA">
        <w:rPr>
          <w:rFonts w:ascii="Times New Roman" w:hAnsi="Times New Roman" w:cs="Times New Roman"/>
          <w:sz w:val="24"/>
          <w:szCs w:val="24"/>
        </w:rPr>
        <w:t xml:space="preserve">Рисунок </w:t>
      </w:r>
      <w:r w:rsidR="00CD7CF0">
        <w:rPr>
          <w:rFonts w:ascii="Times New Roman" w:hAnsi="Times New Roman" w:cs="Times New Roman"/>
          <w:sz w:val="24"/>
          <w:szCs w:val="24"/>
        </w:rPr>
        <w:t>11.</w:t>
      </w:r>
      <w:r w:rsidRPr="005949DA">
        <w:rPr>
          <w:rFonts w:ascii="Times New Roman" w:hAnsi="Times New Roman" w:cs="Times New Roman"/>
          <w:sz w:val="24"/>
          <w:szCs w:val="24"/>
        </w:rPr>
        <w:t xml:space="preserve"> Сезонная динамика зоопланктона</w:t>
      </w:r>
    </w:p>
    <w:p w:rsidR="005949DA" w:rsidRDefault="005949DA" w:rsidP="00C950A2">
      <w:pPr>
        <w:spacing w:after="120" w:line="360" w:lineRule="auto"/>
        <w:ind w:firstLine="708"/>
        <w:jc w:val="both"/>
        <w:rPr>
          <w:rFonts w:ascii="Times New Roman" w:hAnsi="Times New Roman" w:cs="Times New Roman"/>
          <w:sz w:val="24"/>
          <w:szCs w:val="24"/>
        </w:rPr>
      </w:pPr>
      <w:r w:rsidRPr="005949DA">
        <w:rPr>
          <w:rFonts w:ascii="Times New Roman" w:hAnsi="Times New Roman" w:cs="Times New Roman"/>
          <w:sz w:val="24"/>
          <w:szCs w:val="24"/>
        </w:rPr>
        <w:t xml:space="preserve">На рисунке </w:t>
      </w:r>
      <w:r w:rsidR="00CD7CF0">
        <w:rPr>
          <w:rFonts w:ascii="Times New Roman" w:hAnsi="Times New Roman" w:cs="Times New Roman"/>
          <w:sz w:val="24"/>
          <w:szCs w:val="24"/>
        </w:rPr>
        <w:t>12</w:t>
      </w:r>
      <w:r w:rsidRPr="005949DA">
        <w:rPr>
          <w:rFonts w:ascii="Times New Roman" w:hAnsi="Times New Roman" w:cs="Times New Roman"/>
          <w:sz w:val="24"/>
          <w:szCs w:val="24"/>
        </w:rPr>
        <w:t xml:space="preserve"> представлена внутригод</w:t>
      </w:r>
      <w:r>
        <w:rPr>
          <w:rFonts w:ascii="Times New Roman" w:hAnsi="Times New Roman" w:cs="Times New Roman"/>
          <w:sz w:val="24"/>
          <w:szCs w:val="24"/>
        </w:rPr>
        <w:t xml:space="preserve">овая динамика биомассы </w:t>
      </w:r>
      <w:proofErr w:type="spellStart"/>
      <w:r>
        <w:rPr>
          <w:rFonts w:ascii="Times New Roman" w:hAnsi="Times New Roman" w:cs="Times New Roman"/>
          <w:sz w:val="24"/>
          <w:szCs w:val="24"/>
        </w:rPr>
        <w:t>бактерио</w:t>
      </w:r>
      <w:r w:rsidRPr="005949DA">
        <w:rPr>
          <w:rFonts w:ascii="Times New Roman" w:hAnsi="Times New Roman" w:cs="Times New Roman"/>
          <w:sz w:val="24"/>
          <w:szCs w:val="24"/>
        </w:rPr>
        <w:t>планктона</w:t>
      </w:r>
      <w:proofErr w:type="spellEnd"/>
      <w:r w:rsidRPr="005949DA">
        <w:rPr>
          <w:rFonts w:ascii="Times New Roman" w:hAnsi="Times New Roman" w:cs="Times New Roman"/>
          <w:sz w:val="24"/>
          <w:szCs w:val="24"/>
        </w:rPr>
        <w:t xml:space="preserve">. </w:t>
      </w:r>
      <w:r w:rsidR="00A40D2C">
        <w:rPr>
          <w:rFonts w:ascii="Times New Roman" w:hAnsi="Times New Roman" w:cs="Times New Roman"/>
          <w:sz w:val="24"/>
          <w:szCs w:val="24"/>
        </w:rPr>
        <w:t>В</w:t>
      </w:r>
      <w:r w:rsidRPr="005949DA">
        <w:rPr>
          <w:rFonts w:ascii="Times New Roman" w:hAnsi="Times New Roman" w:cs="Times New Roman"/>
          <w:sz w:val="24"/>
          <w:szCs w:val="24"/>
        </w:rPr>
        <w:t>нутригодовая динамика пр</w:t>
      </w:r>
      <w:r>
        <w:rPr>
          <w:rFonts w:ascii="Times New Roman" w:hAnsi="Times New Roman" w:cs="Times New Roman"/>
          <w:sz w:val="24"/>
          <w:szCs w:val="24"/>
        </w:rPr>
        <w:t xml:space="preserve">актически совпадает </w:t>
      </w:r>
      <w:r w:rsidR="00A40D2C">
        <w:rPr>
          <w:rFonts w:ascii="Times New Roman" w:hAnsi="Times New Roman" w:cs="Times New Roman"/>
          <w:sz w:val="24"/>
          <w:szCs w:val="24"/>
        </w:rPr>
        <w:t>с динамикой фитопланктона и зоопланктона</w:t>
      </w:r>
      <w:r w:rsidRPr="005949DA">
        <w:rPr>
          <w:rFonts w:ascii="Times New Roman" w:hAnsi="Times New Roman" w:cs="Times New Roman"/>
          <w:sz w:val="24"/>
          <w:szCs w:val="24"/>
        </w:rPr>
        <w:t xml:space="preserve">. Во всех случаях отмечается интенсивный рост </w:t>
      </w:r>
      <w:r w:rsidRPr="005949DA">
        <w:rPr>
          <w:rFonts w:ascii="Times New Roman" w:hAnsi="Times New Roman" w:cs="Times New Roman"/>
          <w:sz w:val="24"/>
          <w:szCs w:val="24"/>
        </w:rPr>
        <w:lastRenderedPageBreak/>
        <w:t xml:space="preserve">биомассы </w:t>
      </w:r>
      <w:r>
        <w:rPr>
          <w:rFonts w:ascii="Times New Roman" w:hAnsi="Times New Roman" w:cs="Times New Roman"/>
          <w:sz w:val="24"/>
          <w:szCs w:val="24"/>
        </w:rPr>
        <w:t>в мае, с последующим резким сни</w:t>
      </w:r>
      <w:r w:rsidRPr="005949DA">
        <w:rPr>
          <w:rFonts w:ascii="Times New Roman" w:hAnsi="Times New Roman" w:cs="Times New Roman"/>
          <w:sz w:val="24"/>
          <w:szCs w:val="24"/>
        </w:rPr>
        <w:t>жением.</w:t>
      </w:r>
      <w:r w:rsidR="00A40D2C">
        <w:rPr>
          <w:rFonts w:ascii="Times New Roman" w:hAnsi="Times New Roman" w:cs="Times New Roman"/>
          <w:sz w:val="24"/>
          <w:szCs w:val="24"/>
        </w:rPr>
        <w:t xml:space="preserve"> В</w:t>
      </w:r>
      <w:r w:rsidR="00A40D2C" w:rsidRPr="005949DA">
        <w:rPr>
          <w:rFonts w:ascii="Times New Roman" w:hAnsi="Times New Roman" w:cs="Times New Roman"/>
          <w:sz w:val="24"/>
          <w:szCs w:val="24"/>
        </w:rPr>
        <w:t>нутригод</w:t>
      </w:r>
      <w:r w:rsidR="00A40D2C">
        <w:rPr>
          <w:rFonts w:ascii="Times New Roman" w:hAnsi="Times New Roman" w:cs="Times New Roman"/>
          <w:sz w:val="24"/>
          <w:szCs w:val="24"/>
        </w:rPr>
        <w:t xml:space="preserve">овая динамика в реке Великая и южной группе рек </w:t>
      </w:r>
      <w:proofErr w:type="gramStart"/>
      <w:r w:rsidR="00A40D2C">
        <w:rPr>
          <w:rFonts w:ascii="Times New Roman" w:hAnsi="Times New Roman" w:cs="Times New Roman"/>
          <w:sz w:val="24"/>
          <w:szCs w:val="24"/>
        </w:rPr>
        <w:t>идентичны</w:t>
      </w:r>
      <w:proofErr w:type="gramEnd"/>
      <w:r w:rsidR="00A40D2C">
        <w:rPr>
          <w:rFonts w:ascii="Times New Roman" w:hAnsi="Times New Roman" w:cs="Times New Roman"/>
          <w:sz w:val="24"/>
          <w:szCs w:val="24"/>
        </w:rPr>
        <w:t>.</w:t>
      </w:r>
    </w:p>
    <w:p w:rsidR="00441E35" w:rsidRDefault="00441E35" w:rsidP="00CD7CF0">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283200" cy="2749550"/>
            <wp:effectExtent l="0" t="0" r="0" b="0"/>
            <wp:docPr id="2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5285191" cy="2750586"/>
                    </a:xfrm>
                    <a:prstGeom prst="rect">
                      <a:avLst/>
                    </a:prstGeom>
                    <a:noFill/>
                  </pic:spPr>
                </pic:pic>
              </a:graphicData>
            </a:graphic>
          </wp:inline>
        </w:drawing>
      </w:r>
    </w:p>
    <w:p w:rsidR="005949DA" w:rsidRDefault="00A40D2C" w:rsidP="00CD7CF0">
      <w:pPr>
        <w:spacing w:after="0" w:line="360" w:lineRule="auto"/>
        <w:jc w:val="center"/>
        <w:rPr>
          <w:rFonts w:ascii="Times New Roman" w:hAnsi="Times New Roman" w:cs="Times New Roman"/>
          <w:sz w:val="24"/>
          <w:szCs w:val="24"/>
        </w:rPr>
      </w:pPr>
      <w:r w:rsidRPr="00A40D2C">
        <w:rPr>
          <w:rFonts w:ascii="Times New Roman" w:hAnsi="Times New Roman" w:cs="Times New Roman"/>
          <w:sz w:val="24"/>
          <w:szCs w:val="24"/>
        </w:rPr>
        <w:t xml:space="preserve">Рисунок </w:t>
      </w:r>
      <w:r w:rsidR="00CD7CF0">
        <w:rPr>
          <w:rFonts w:ascii="Times New Roman" w:hAnsi="Times New Roman" w:cs="Times New Roman"/>
          <w:sz w:val="24"/>
          <w:szCs w:val="24"/>
        </w:rPr>
        <w:t>12.</w:t>
      </w:r>
      <w:r w:rsidRPr="00A40D2C">
        <w:rPr>
          <w:rFonts w:ascii="Times New Roman" w:hAnsi="Times New Roman" w:cs="Times New Roman"/>
          <w:sz w:val="24"/>
          <w:szCs w:val="24"/>
        </w:rPr>
        <w:t xml:space="preserve"> Сезонная динамика содержания </w:t>
      </w:r>
      <w:proofErr w:type="spellStart"/>
      <w:r w:rsidRPr="00A40D2C">
        <w:rPr>
          <w:rFonts w:ascii="Times New Roman" w:hAnsi="Times New Roman" w:cs="Times New Roman"/>
          <w:sz w:val="24"/>
          <w:szCs w:val="24"/>
        </w:rPr>
        <w:t>бактериопланктона</w:t>
      </w:r>
      <w:proofErr w:type="spellEnd"/>
    </w:p>
    <w:p w:rsidR="008C49FF" w:rsidRDefault="008C49FF" w:rsidP="00D8032C">
      <w:pPr>
        <w:spacing w:after="0" w:line="360" w:lineRule="auto"/>
        <w:jc w:val="both"/>
        <w:rPr>
          <w:rFonts w:ascii="Times New Roman" w:hAnsi="Times New Roman" w:cs="Times New Roman"/>
          <w:b/>
          <w:sz w:val="24"/>
          <w:szCs w:val="24"/>
        </w:rPr>
      </w:pPr>
    </w:p>
    <w:p w:rsidR="00D8032C" w:rsidRPr="008C49FF" w:rsidRDefault="00D8032C" w:rsidP="00D8032C">
      <w:pPr>
        <w:spacing w:after="0" w:line="360" w:lineRule="auto"/>
        <w:jc w:val="both"/>
        <w:rPr>
          <w:rFonts w:ascii="Times New Roman" w:hAnsi="Times New Roman" w:cs="Times New Roman"/>
          <w:b/>
          <w:sz w:val="24"/>
          <w:szCs w:val="24"/>
        </w:rPr>
      </w:pPr>
      <w:r w:rsidRPr="008C49FF">
        <w:rPr>
          <w:rFonts w:ascii="Times New Roman" w:hAnsi="Times New Roman" w:cs="Times New Roman"/>
          <w:b/>
          <w:sz w:val="24"/>
          <w:szCs w:val="24"/>
        </w:rPr>
        <w:t>Заключение</w:t>
      </w:r>
    </w:p>
    <w:p w:rsidR="00D8032C" w:rsidRPr="00D8032C" w:rsidRDefault="00D8032C" w:rsidP="008C49FF">
      <w:pPr>
        <w:spacing w:after="0" w:line="360" w:lineRule="auto"/>
        <w:ind w:firstLine="708"/>
        <w:jc w:val="both"/>
        <w:rPr>
          <w:rFonts w:ascii="Times New Roman" w:hAnsi="Times New Roman" w:cs="Times New Roman"/>
          <w:sz w:val="24"/>
          <w:szCs w:val="24"/>
        </w:rPr>
      </w:pPr>
      <w:r w:rsidRPr="00D8032C">
        <w:rPr>
          <w:rFonts w:ascii="Times New Roman" w:hAnsi="Times New Roman" w:cs="Times New Roman"/>
          <w:sz w:val="24"/>
          <w:szCs w:val="24"/>
        </w:rPr>
        <w:t xml:space="preserve">В ходе выполнения данной квалификационной работы было проведено </w:t>
      </w:r>
      <w:r>
        <w:rPr>
          <w:rFonts w:ascii="Times New Roman" w:hAnsi="Times New Roman" w:cs="Times New Roman"/>
          <w:sz w:val="24"/>
          <w:szCs w:val="24"/>
        </w:rPr>
        <w:t xml:space="preserve">сравнение </w:t>
      </w:r>
      <w:r w:rsidRPr="000B466D">
        <w:rPr>
          <w:rFonts w:ascii="Times New Roman" w:hAnsi="Times New Roman" w:cs="Times New Roman"/>
          <w:sz w:val="24"/>
          <w:szCs w:val="24"/>
        </w:rPr>
        <w:t>внутригод</w:t>
      </w:r>
      <w:r>
        <w:rPr>
          <w:rFonts w:ascii="Times New Roman" w:hAnsi="Times New Roman" w:cs="Times New Roman"/>
          <w:sz w:val="24"/>
          <w:szCs w:val="24"/>
        </w:rPr>
        <w:t>овых динамик содержания биогенных элементов и органики. В качестве эталона</w:t>
      </w:r>
      <w:r w:rsidRPr="000B466D">
        <w:rPr>
          <w:rFonts w:ascii="Times New Roman" w:hAnsi="Times New Roman" w:cs="Times New Roman"/>
          <w:sz w:val="24"/>
          <w:szCs w:val="24"/>
        </w:rPr>
        <w:t xml:space="preserve"> </w:t>
      </w:r>
      <w:r>
        <w:rPr>
          <w:rFonts w:ascii="Times New Roman" w:hAnsi="Times New Roman" w:cs="Times New Roman"/>
          <w:sz w:val="24"/>
          <w:szCs w:val="24"/>
        </w:rPr>
        <w:t>принята</w:t>
      </w:r>
      <w:r w:rsidRPr="003E7D3E">
        <w:rPr>
          <w:rFonts w:ascii="Times New Roman" w:hAnsi="Times New Roman" w:cs="Times New Roman"/>
          <w:sz w:val="24"/>
          <w:szCs w:val="24"/>
        </w:rPr>
        <w:t xml:space="preserve"> </w:t>
      </w:r>
      <w:r>
        <w:rPr>
          <w:rFonts w:ascii="Times New Roman" w:hAnsi="Times New Roman" w:cs="Times New Roman"/>
          <w:sz w:val="24"/>
          <w:szCs w:val="24"/>
        </w:rPr>
        <w:t>ю</w:t>
      </w:r>
      <w:r w:rsidRPr="003E7D3E">
        <w:rPr>
          <w:rFonts w:ascii="Times New Roman" w:hAnsi="Times New Roman" w:cs="Times New Roman"/>
          <w:sz w:val="24"/>
          <w:szCs w:val="24"/>
        </w:rPr>
        <w:t>жн</w:t>
      </w:r>
      <w:r>
        <w:rPr>
          <w:rFonts w:ascii="Times New Roman" w:hAnsi="Times New Roman" w:cs="Times New Roman"/>
          <w:sz w:val="24"/>
          <w:szCs w:val="24"/>
        </w:rPr>
        <w:t>ая группа</w:t>
      </w:r>
      <w:r w:rsidRPr="003E7D3E">
        <w:rPr>
          <w:rFonts w:ascii="Times New Roman" w:hAnsi="Times New Roman" w:cs="Times New Roman"/>
          <w:sz w:val="24"/>
          <w:szCs w:val="24"/>
        </w:rPr>
        <w:t xml:space="preserve"> рек российской части водосбора Финского залива</w:t>
      </w:r>
      <w:r>
        <w:rPr>
          <w:rFonts w:ascii="Times New Roman" w:hAnsi="Times New Roman" w:cs="Times New Roman"/>
          <w:sz w:val="24"/>
          <w:szCs w:val="24"/>
        </w:rPr>
        <w:t xml:space="preserve"> </w:t>
      </w:r>
      <w:r w:rsidRPr="003E7D3E">
        <w:rPr>
          <w:rFonts w:ascii="Times New Roman" w:hAnsi="Times New Roman" w:cs="Times New Roman"/>
          <w:sz w:val="24"/>
          <w:szCs w:val="24"/>
        </w:rPr>
        <w:t>(</w:t>
      </w:r>
      <w:r>
        <w:rPr>
          <w:rFonts w:ascii="Times New Roman" w:hAnsi="Times New Roman" w:cs="Times New Roman"/>
          <w:sz w:val="24"/>
          <w:szCs w:val="24"/>
        </w:rPr>
        <w:t xml:space="preserve">реки </w:t>
      </w:r>
      <w:r w:rsidRPr="003E7D3E">
        <w:rPr>
          <w:rFonts w:ascii="Times New Roman" w:hAnsi="Times New Roman" w:cs="Times New Roman"/>
          <w:sz w:val="24"/>
          <w:szCs w:val="24"/>
        </w:rPr>
        <w:t xml:space="preserve">Кунья, Синяя, </w:t>
      </w:r>
      <w:proofErr w:type="spellStart"/>
      <w:r w:rsidRPr="003E7D3E">
        <w:rPr>
          <w:rFonts w:ascii="Times New Roman" w:hAnsi="Times New Roman" w:cs="Times New Roman"/>
          <w:sz w:val="24"/>
          <w:szCs w:val="24"/>
        </w:rPr>
        <w:t>Сороть</w:t>
      </w:r>
      <w:proofErr w:type="spellEnd"/>
      <w:r w:rsidRPr="003E7D3E">
        <w:rPr>
          <w:rFonts w:ascii="Times New Roman" w:hAnsi="Times New Roman" w:cs="Times New Roman"/>
          <w:sz w:val="24"/>
          <w:szCs w:val="24"/>
        </w:rPr>
        <w:t>, Шарья)</w:t>
      </w:r>
      <w:r>
        <w:rPr>
          <w:rFonts w:ascii="Times New Roman" w:hAnsi="Times New Roman" w:cs="Times New Roman"/>
          <w:sz w:val="24"/>
          <w:szCs w:val="24"/>
        </w:rPr>
        <w:t>.</w:t>
      </w:r>
      <w:r w:rsidRPr="003E7D3E">
        <w:t xml:space="preserve"> </w:t>
      </w:r>
      <w:r w:rsidRPr="003E7D3E">
        <w:rPr>
          <w:rFonts w:ascii="Times New Roman" w:hAnsi="Times New Roman" w:cs="Times New Roman"/>
          <w:sz w:val="24"/>
          <w:szCs w:val="24"/>
        </w:rPr>
        <w:t xml:space="preserve">Выбор данных по этим рекам обусловлен тем, что антропогенная составляющая биогенного </w:t>
      </w:r>
      <w:r w:rsidRPr="000C7DE9">
        <w:rPr>
          <w:rFonts w:ascii="Times New Roman" w:hAnsi="Times New Roman" w:cs="Times New Roman"/>
          <w:sz w:val="24"/>
          <w:szCs w:val="24"/>
        </w:rPr>
        <w:t>стока в эти</w:t>
      </w:r>
      <w:r w:rsidR="00B3773B">
        <w:rPr>
          <w:rFonts w:ascii="Times New Roman" w:hAnsi="Times New Roman" w:cs="Times New Roman"/>
          <w:sz w:val="24"/>
          <w:szCs w:val="24"/>
        </w:rPr>
        <w:t>х</w:t>
      </w:r>
      <w:r w:rsidRPr="000C7DE9">
        <w:rPr>
          <w:rFonts w:ascii="Times New Roman" w:hAnsi="Times New Roman" w:cs="Times New Roman"/>
          <w:sz w:val="24"/>
          <w:szCs w:val="24"/>
        </w:rPr>
        <w:t xml:space="preserve"> рек</w:t>
      </w:r>
      <w:r w:rsidR="00B3773B">
        <w:rPr>
          <w:rFonts w:ascii="Times New Roman" w:hAnsi="Times New Roman" w:cs="Times New Roman"/>
          <w:sz w:val="24"/>
          <w:szCs w:val="24"/>
        </w:rPr>
        <w:t>ах</w:t>
      </w:r>
      <w:r w:rsidRPr="000C7DE9">
        <w:rPr>
          <w:rFonts w:ascii="Times New Roman" w:hAnsi="Times New Roman" w:cs="Times New Roman"/>
          <w:sz w:val="24"/>
          <w:szCs w:val="24"/>
        </w:rPr>
        <w:t xml:space="preserve"> практически отсутствует. Ср</w:t>
      </w:r>
      <w:r>
        <w:rPr>
          <w:rFonts w:ascii="Times New Roman" w:hAnsi="Times New Roman" w:cs="Times New Roman"/>
          <w:sz w:val="24"/>
          <w:szCs w:val="24"/>
        </w:rPr>
        <w:t xml:space="preserve">авнения ведутся с рекой </w:t>
      </w:r>
      <w:proofErr w:type="gramStart"/>
      <w:r>
        <w:rPr>
          <w:rFonts w:ascii="Times New Roman" w:hAnsi="Times New Roman" w:cs="Times New Roman"/>
          <w:sz w:val="24"/>
          <w:szCs w:val="24"/>
        </w:rPr>
        <w:t>Великая</w:t>
      </w:r>
      <w:proofErr w:type="gramEnd"/>
      <w:r>
        <w:rPr>
          <w:rFonts w:ascii="Times New Roman" w:hAnsi="Times New Roman" w:cs="Times New Roman"/>
          <w:sz w:val="24"/>
          <w:szCs w:val="24"/>
        </w:rPr>
        <w:t>.</w:t>
      </w:r>
      <w:r w:rsidRPr="00D8032C">
        <w:t xml:space="preserve"> </w:t>
      </w:r>
      <w:r>
        <w:rPr>
          <w:rFonts w:ascii="Times New Roman" w:hAnsi="Times New Roman" w:cs="Times New Roman"/>
          <w:sz w:val="24"/>
          <w:szCs w:val="24"/>
        </w:rPr>
        <w:t>Н</w:t>
      </w:r>
      <w:r w:rsidRPr="00D8032C">
        <w:rPr>
          <w:rFonts w:ascii="Times New Roman" w:hAnsi="Times New Roman" w:cs="Times New Roman"/>
          <w:sz w:val="24"/>
          <w:szCs w:val="24"/>
        </w:rPr>
        <w:t>а берегах реки Великой расположено три города: г. Опочка (220 км от устья), г. Остров (95 км от устья), г. Псков (18 км от устья).</w:t>
      </w:r>
      <w:r>
        <w:rPr>
          <w:rFonts w:ascii="Times New Roman" w:hAnsi="Times New Roman" w:cs="Times New Roman"/>
          <w:sz w:val="24"/>
          <w:szCs w:val="24"/>
        </w:rPr>
        <w:t xml:space="preserve"> Данные для сравнения брались возле города Пскова ниже по течению. С</w:t>
      </w:r>
      <w:r w:rsidRPr="00D8032C">
        <w:rPr>
          <w:rFonts w:ascii="Times New Roman" w:hAnsi="Times New Roman" w:cs="Times New Roman"/>
          <w:sz w:val="24"/>
          <w:szCs w:val="24"/>
        </w:rPr>
        <w:t xml:space="preserve"> помощью имитационной модели «</w:t>
      </w:r>
      <w:proofErr w:type="spellStart"/>
      <w:r w:rsidRPr="00D8032C">
        <w:rPr>
          <w:rFonts w:ascii="Times New Roman" w:hAnsi="Times New Roman" w:cs="Times New Roman"/>
          <w:sz w:val="24"/>
          <w:szCs w:val="24"/>
        </w:rPr>
        <w:t>Экотокс</w:t>
      </w:r>
      <w:proofErr w:type="spellEnd"/>
      <w:r w:rsidRPr="00D8032C">
        <w:rPr>
          <w:rFonts w:ascii="Times New Roman" w:hAnsi="Times New Roman" w:cs="Times New Roman"/>
          <w:sz w:val="24"/>
          <w:szCs w:val="24"/>
        </w:rPr>
        <w:t xml:space="preserve">», разработанной научным руководителем – </w:t>
      </w:r>
      <w:r w:rsidR="008C49FF" w:rsidRPr="008C49FF">
        <w:rPr>
          <w:rFonts w:ascii="Times New Roman" w:hAnsi="Times New Roman" w:cs="Times New Roman"/>
          <w:sz w:val="24"/>
          <w:szCs w:val="24"/>
        </w:rPr>
        <w:t>кандидатом</w:t>
      </w:r>
      <w:r w:rsidR="008C49FF">
        <w:rPr>
          <w:rFonts w:ascii="Times New Roman" w:hAnsi="Times New Roman" w:cs="Times New Roman"/>
          <w:sz w:val="24"/>
          <w:szCs w:val="24"/>
        </w:rPr>
        <w:t xml:space="preserve"> географических наук, </w:t>
      </w:r>
      <w:r w:rsidRPr="00D8032C">
        <w:rPr>
          <w:rFonts w:ascii="Times New Roman" w:hAnsi="Times New Roman" w:cs="Times New Roman"/>
          <w:sz w:val="24"/>
          <w:szCs w:val="24"/>
        </w:rPr>
        <w:t>доцентом В.Ю. Третьяков</w:t>
      </w:r>
      <w:r w:rsidR="0012129C">
        <w:rPr>
          <w:rFonts w:ascii="Times New Roman" w:hAnsi="Times New Roman" w:cs="Times New Roman"/>
          <w:sz w:val="24"/>
          <w:szCs w:val="24"/>
        </w:rPr>
        <w:t>ым в</w:t>
      </w:r>
      <w:r w:rsidRPr="00D8032C">
        <w:rPr>
          <w:rFonts w:ascii="Times New Roman" w:hAnsi="Times New Roman" w:cs="Times New Roman"/>
          <w:sz w:val="24"/>
          <w:szCs w:val="24"/>
        </w:rPr>
        <w:t xml:space="preserve"> процессе исследования был выполнен ряд численных экспериментов с моделью, воспроизводящих </w:t>
      </w:r>
      <w:r>
        <w:rPr>
          <w:rFonts w:ascii="Times New Roman" w:hAnsi="Times New Roman" w:cs="Times New Roman"/>
          <w:sz w:val="24"/>
          <w:szCs w:val="24"/>
        </w:rPr>
        <w:t xml:space="preserve">внутригодовую динамику </w:t>
      </w:r>
      <w:r w:rsidR="00B3773B">
        <w:rPr>
          <w:rFonts w:ascii="Times New Roman" w:hAnsi="Times New Roman" w:cs="Times New Roman"/>
          <w:sz w:val="24"/>
          <w:szCs w:val="24"/>
        </w:rPr>
        <w:t xml:space="preserve">биогенных элементов. </w:t>
      </w:r>
    </w:p>
    <w:p w:rsidR="00B3773B" w:rsidRDefault="00D8032C" w:rsidP="00107CD3">
      <w:pPr>
        <w:spacing w:after="0" w:line="360" w:lineRule="auto"/>
        <w:ind w:firstLine="708"/>
        <w:jc w:val="both"/>
        <w:rPr>
          <w:rFonts w:ascii="Times New Roman" w:hAnsi="Times New Roman" w:cs="Times New Roman"/>
          <w:sz w:val="24"/>
          <w:szCs w:val="24"/>
        </w:rPr>
      </w:pPr>
      <w:r w:rsidRPr="00D8032C">
        <w:rPr>
          <w:rFonts w:ascii="Times New Roman" w:hAnsi="Times New Roman" w:cs="Times New Roman"/>
          <w:sz w:val="24"/>
          <w:szCs w:val="24"/>
        </w:rPr>
        <w:t>На основании результатов проведенных модельных экспериментов можно сделать следующие выводы об особенностях функционирования водной экосистемы</w:t>
      </w:r>
      <w:r w:rsidR="00B3773B">
        <w:rPr>
          <w:rFonts w:ascii="Times New Roman" w:hAnsi="Times New Roman" w:cs="Times New Roman"/>
          <w:sz w:val="24"/>
          <w:szCs w:val="24"/>
        </w:rPr>
        <w:t xml:space="preserve"> в зависимости от</w:t>
      </w:r>
      <w:r w:rsidRPr="00D8032C">
        <w:rPr>
          <w:rFonts w:ascii="Times New Roman" w:hAnsi="Times New Roman" w:cs="Times New Roman"/>
          <w:sz w:val="24"/>
          <w:szCs w:val="24"/>
        </w:rPr>
        <w:t xml:space="preserve"> </w:t>
      </w:r>
      <w:r w:rsidR="00B3773B">
        <w:rPr>
          <w:rFonts w:ascii="Times New Roman" w:hAnsi="Times New Roman" w:cs="Times New Roman"/>
          <w:sz w:val="24"/>
          <w:szCs w:val="24"/>
        </w:rPr>
        <w:t>влияния</w:t>
      </w:r>
      <w:r w:rsidR="00B3773B" w:rsidRPr="00B3773B">
        <w:rPr>
          <w:rFonts w:ascii="Times New Roman" w:hAnsi="Times New Roman" w:cs="Times New Roman"/>
          <w:sz w:val="24"/>
          <w:szCs w:val="24"/>
        </w:rPr>
        <w:t xml:space="preserve"> режима поступления биогенных элементов</w:t>
      </w:r>
      <w:r w:rsidR="00107CD3">
        <w:rPr>
          <w:rFonts w:ascii="Times New Roman" w:hAnsi="Times New Roman" w:cs="Times New Roman"/>
          <w:sz w:val="24"/>
          <w:szCs w:val="24"/>
        </w:rPr>
        <w:t>:</w:t>
      </w:r>
    </w:p>
    <w:p w:rsidR="00835BC3" w:rsidRPr="00534602" w:rsidRDefault="00B3773B" w:rsidP="00107CD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 </w:t>
      </w:r>
      <w:r w:rsidR="00835BC3">
        <w:rPr>
          <w:rFonts w:ascii="Times New Roman" w:hAnsi="Times New Roman" w:cs="Times New Roman"/>
          <w:sz w:val="24"/>
          <w:szCs w:val="24"/>
        </w:rPr>
        <w:t>В</w:t>
      </w:r>
      <w:r w:rsidR="00835BC3" w:rsidRPr="00411678">
        <w:rPr>
          <w:rFonts w:ascii="Times New Roman" w:hAnsi="Times New Roman" w:cs="Times New Roman"/>
          <w:sz w:val="24"/>
          <w:szCs w:val="24"/>
        </w:rPr>
        <w:t>нутригодов</w:t>
      </w:r>
      <w:r w:rsidR="00450C3A">
        <w:rPr>
          <w:rFonts w:ascii="Times New Roman" w:hAnsi="Times New Roman" w:cs="Times New Roman"/>
          <w:sz w:val="24"/>
          <w:szCs w:val="24"/>
        </w:rPr>
        <w:t>ые</w:t>
      </w:r>
      <w:r w:rsidR="00835BC3" w:rsidRPr="00411678">
        <w:rPr>
          <w:rFonts w:ascii="Times New Roman" w:hAnsi="Times New Roman" w:cs="Times New Roman"/>
          <w:sz w:val="24"/>
          <w:szCs w:val="24"/>
        </w:rPr>
        <w:t xml:space="preserve"> динамик</w:t>
      </w:r>
      <w:r w:rsidR="00450C3A">
        <w:rPr>
          <w:rFonts w:ascii="Times New Roman" w:hAnsi="Times New Roman" w:cs="Times New Roman"/>
          <w:sz w:val="24"/>
          <w:szCs w:val="24"/>
        </w:rPr>
        <w:t>и</w:t>
      </w:r>
      <w:r w:rsidR="00835BC3" w:rsidRPr="00411678">
        <w:rPr>
          <w:rFonts w:ascii="Times New Roman" w:hAnsi="Times New Roman" w:cs="Times New Roman"/>
          <w:sz w:val="24"/>
          <w:szCs w:val="24"/>
        </w:rPr>
        <w:t xml:space="preserve"> биомассы </w:t>
      </w:r>
      <w:r w:rsidR="00616EDB">
        <w:rPr>
          <w:rFonts w:ascii="Times New Roman" w:hAnsi="Times New Roman" w:cs="Times New Roman"/>
          <w:sz w:val="24"/>
          <w:szCs w:val="24"/>
        </w:rPr>
        <w:t xml:space="preserve">фитопланктона в экосистеме проточного водоёма </w:t>
      </w:r>
      <w:r w:rsidR="00B27282">
        <w:rPr>
          <w:rFonts w:ascii="Times New Roman" w:hAnsi="Times New Roman" w:cs="Times New Roman"/>
          <w:sz w:val="24"/>
          <w:szCs w:val="24"/>
        </w:rPr>
        <w:t xml:space="preserve">при </w:t>
      </w:r>
      <w:r w:rsidR="00061572">
        <w:rPr>
          <w:rFonts w:ascii="Times New Roman" w:hAnsi="Times New Roman" w:cs="Times New Roman"/>
          <w:sz w:val="24"/>
          <w:szCs w:val="24"/>
        </w:rPr>
        <w:t xml:space="preserve">имитации </w:t>
      </w:r>
      <w:r w:rsidR="00B27282">
        <w:rPr>
          <w:rFonts w:ascii="Times New Roman" w:hAnsi="Times New Roman" w:cs="Times New Roman"/>
          <w:sz w:val="24"/>
          <w:szCs w:val="24"/>
        </w:rPr>
        <w:t xml:space="preserve">обоих </w:t>
      </w:r>
      <w:r w:rsidR="00616EDB">
        <w:rPr>
          <w:rFonts w:ascii="Times New Roman" w:hAnsi="Times New Roman" w:cs="Times New Roman"/>
          <w:sz w:val="24"/>
          <w:szCs w:val="24"/>
        </w:rPr>
        <w:t>режим</w:t>
      </w:r>
      <w:r w:rsidR="00061572">
        <w:rPr>
          <w:rFonts w:ascii="Times New Roman" w:hAnsi="Times New Roman" w:cs="Times New Roman"/>
          <w:sz w:val="24"/>
          <w:szCs w:val="24"/>
        </w:rPr>
        <w:t>ов</w:t>
      </w:r>
      <w:r w:rsidR="00616EDB">
        <w:rPr>
          <w:rFonts w:ascii="Times New Roman" w:hAnsi="Times New Roman" w:cs="Times New Roman"/>
          <w:sz w:val="24"/>
          <w:szCs w:val="24"/>
        </w:rPr>
        <w:t xml:space="preserve"> поступления биогенных элементов, </w:t>
      </w:r>
      <w:r w:rsidR="00B27282">
        <w:rPr>
          <w:rFonts w:ascii="Times New Roman" w:hAnsi="Times New Roman" w:cs="Times New Roman"/>
          <w:sz w:val="24"/>
          <w:szCs w:val="24"/>
        </w:rPr>
        <w:t>соответ</w:t>
      </w:r>
      <w:r w:rsidR="00450C3A">
        <w:rPr>
          <w:rFonts w:ascii="Times New Roman" w:hAnsi="Times New Roman" w:cs="Times New Roman"/>
          <w:sz w:val="24"/>
          <w:szCs w:val="24"/>
        </w:rPr>
        <w:t>ст</w:t>
      </w:r>
      <w:r w:rsidR="00B27282">
        <w:rPr>
          <w:rFonts w:ascii="Times New Roman" w:hAnsi="Times New Roman" w:cs="Times New Roman"/>
          <w:sz w:val="24"/>
          <w:szCs w:val="24"/>
        </w:rPr>
        <w:t xml:space="preserve">вующих </w:t>
      </w:r>
      <w:r w:rsidR="00450C3A">
        <w:rPr>
          <w:rFonts w:ascii="Times New Roman" w:hAnsi="Times New Roman" w:cs="Times New Roman"/>
          <w:sz w:val="24"/>
          <w:szCs w:val="24"/>
        </w:rPr>
        <w:t xml:space="preserve">внутригодовым динамикам содержания биогенных элементов в </w:t>
      </w:r>
      <w:r w:rsidR="00450C3A">
        <w:rPr>
          <w:rFonts w:ascii="Times New Roman" w:hAnsi="Times New Roman" w:cs="Times New Roman"/>
          <w:sz w:val="24"/>
          <w:szCs w:val="24"/>
        </w:rPr>
        <w:lastRenderedPageBreak/>
        <w:t xml:space="preserve">водах рек южной группы и </w:t>
      </w:r>
      <w:r w:rsidR="00835BC3">
        <w:rPr>
          <w:rFonts w:ascii="Times New Roman" w:hAnsi="Times New Roman" w:cs="Times New Roman"/>
          <w:sz w:val="24"/>
          <w:szCs w:val="24"/>
        </w:rPr>
        <w:t xml:space="preserve">реки Великой </w:t>
      </w:r>
      <w:r w:rsidR="00450C3A">
        <w:rPr>
          <w:rFonts w:ascii="Times New Roman" w:hAnsi="Times New Roman" w:cs="Times New Roman"/>
          <w:sz w:val="24"/>
          <w:szCs w:val="24"/>
        </w:rPr>
        <w:t>практически</w:t>
      </w:r>
      <w:r w:rsidR="00835BC3">
        <w:rPr>
          <w:rFonts w:ascii="Times New Roman" w:hAnsi="Times New Roman" w:cs="Times New Roman"/>
          <w:sz w:val="24"/>
          <w:szCs w:val="24"/>
        </w:rPr>
        <w:t xml:space="preserve"> совпад</w:t>
      </w:r>
      <w:r w:rsidR="00450C3A">
        <w:rPr>
          <w:rFonts w:ascii="Times New Roman" w:hAnsi="Times New Roman" w:cs="Times New Roman"/>
          <w:sz w:val="24"/>
          <w:szCs w:val="24"/>
        </w:rPr>
        <w:t>а</w:t>
      </w:r>
      <w:r w:rsidR="00835BC3">
        <w:rPr>
          <w:rFonts w:ascii="Times New Roman" w:hAnsi="Times New Roman" w:cs="Times New Roman"/>
          <w:sz w:val="24"/>
          <w:szCs w:val="24"/>
        </w:rPr>
        <w:t xml:space="preserve">ет. Наблюдается незначительное превышение </w:t>
      </w:r>
      <w:r w:rsidR="00835BC3" w:rsidRPr="00534602">
        <w:rPr>
          <w:rFonts w:ascii="Times New Roman" w:hAnsi="Times New Roman" w:cs="Times New Roman"/>
          <w:sz w:val="24"/>
          <w:szCs w:val="24"/>
        </w:rPr>
        <w:t xml:space="preserve">концентрации суммарного азота в водах </w:t>
      </w:r>
      <w:r w:rsidR="00061572">
        <w:rPr>
          <w:rFonts w:ascii="Times New Roman" w:hAnsi="Times New Roman" w:cs="Times New Roman"/>
          <w:sz w:val="24"/>
          <w:szCs w:val="24"/>
        </w:rPr>
        <w:t xml:space="preserve">озера при имитации поступления </w:t>
      </w:r>
      <w:proofErr w:type="spellStart"/>
      <w:r w:rsidR="00061572">
        <w:rPr>
          <w:rFonts w:ascii="Times New Roman" w:hAnsi="Times New Roman" w:cs="Times New Roman"/>
          <w:sz w:val="24"/>
          <w:szCs w:val="24"/>
        </w:rPr>
        <w:t>биогенов</w:t>
      </w:r>
      <w:proofErr w:type="spellEnd"/>
      <w:r w:rsidR="00061572">
        <w:rPr>
          <w:rFonts w:ascii="Times New Roman" w:hAnsi="Times New Roman" w:cs="Times New Roman"/>
          <w:sz w:val="24"/>
          <w:szCs w:val="24"/>
        </w:rPr>
        <w:t xml:space="preserve"> в соответствии с их осреднённой внутригодовой изменчивостью в </w:t>
      </w:r>
      <w:r w:rsidR="00835BC3" w:rsidRPr="00534602">
        <w:rPr>
          <w:rFonts w:ascii="Times New Roman" w:hAnsi="Times New Roman" w:cs="Times New Roman"/>
          <w:sz w:val="24"/>
          <w:szCs w:val="24"/>
        </w:rPr>
        <w:t>рек</w:t>
      </w:r>
      <w:r w:rsidR="00061572">
        <w:rPr>
          <w:rFonts w:ascii="Times New Roman" w:hAnsi="Times New Roman" w:cs="Times New Roman"/>
          <w:sz w:val="24"/>
          <w:szCs w:val="24"/>
        </w:rPr>
        <w:t>е</w:t>
      </w:r>
      <w:r w:rsidR="00835BC3" w:rsidRPr="00534602">
        <w:rPr>
          <w:rFonts w:ascii="Times New Roman" w:hAnsi="Times New Roman" w:cs="Times New Roman"/>
          <w:sz w:val="24"/>
          <w:szCs w:val="24"/>
        </w:rPr>
        <w:t xml:space="preserve"> </w:t>
      </w:r>
      <w:r w:rsidR="00835BC3">
        <w:rPr>
          <w:rFonts w:ascii="Times New Roman" w:hAnsi="Times New Roman" w:cs="Times New Roman"/>
          <w:sz w:val="24"/>
          <w:szCs w:val="24"/>
        </w:rPr>
        <w:t xml:space="preserve">Великой. </w:t>
      </w:r>
      <w:r w:rsidR="00835BC3" w:rsidRPr="00534602">
        <w:rPr>
          <w:rFonts w:ascii="Times New Roman" w:hAnsi="Times New Roman" w:cs="Times New Roman"/>
          <w:sz w:val="24"/>
          <w:szCs w:val="24"/>
        </w:rPr>
        <w:t>Содержание фосфора фосфатов на момен</w:t>
      </w:r>
      <w:r w:rsidR="00835BC3">
        <w:rPr>
          <w:rFonts w:ascii="Times New Roman" w:hAnsi="Times New Roman" w:cs="Times New Roman"/>
          <w:sz w:val="24"/>
          <w:szCs w:val="24"/>
        </w:rPr>
        <w:t>т начала активного роста биомас</w:t>
      </w:r>
      <w:r w:rsidR="00835BC3" w:rsidRPr="00534602">
        <w:rPr>
          <w:rFonts w:ascii="Times New Roman" w:hAnsi="Times New Roman" w:cs="Times New Roman"/>
          <w:sz w:val="24"/>
          <w:szCs w:val="24"/>
        </w:rPr>
        <w:t>сы суммарного фитопланктона в</w:t>
      </w:r>
      <w:r w:rsidR="00835BC3">
        <w:rPr>
          <w:rFonts w:ascii="Times New Roman" w:hAnsi="Times New Roman" w:cs="Times New Roman"/>
          <w:sz w:val="24"/>
          <w:szCs w:val="24"/>
        </w:rPr>
        <w:t xml:space="preserve"> обоих вариантах</w:t>
      </w:r>
      <w:r w:rsidR="00835BC3" w:rsidRPr="00534602">
        <w:rPr>
          <w:rFonts w:ascii="Times New Roman" w:hAnsi="Times New Roman" w:cs="Times New Roman"/>
          <w:sz w:val="24"/>
          <w:szCs w:val="24"/>
        </w:rPr>
        <w:t xml:space="preserve"> одинаково. </w:t>
      </w:r>
    </w:p>
    <w:p w:rsidR="00107CD3" w:rsidRDefault="00835BC3" w:rsidP="00107CD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2</w:t>
      </w:r>
      <w:r w:rsidR="00107CD3">
        <w:rPr>
          <w:rFonts w:ascii="Times New Roman" w:hAnsi="Times New Roman" w:cs="Times New Roman"/>
          <w:sz w:val="24"/>
          <w:szCs w:val="24"/>
        </w:rPr>
        <w:t xml:space="preserve">. </w:t>
      </w:r>
      <w:r>
        <w:rPr>
          <w:rFonts w:ascii="Times New Roman" w:hAnsi="Times New Roman" w:cs="Times New Roman"/>
          <w:sz w:val="24"/>
          <w:szCs w:val="24"/>
        </w:rPr>
        <w:t>Во всех</w:t>
      </w:r>
      <w:r w:rsidR="00D8032C" w:rsidRPr="00D8032C">
        <w:rPr>
          <w:rFonts w:ascii="Times New Roman" w:hAnsi="Times New Roman" w:cs="Times New Roman"/>
          <w:sz w:val="24"/>
          <w:szCs w:val="24"/>
        </w:rPr>
        <w:t xml:space="preserve"> численных экспериментах наблюда</w:t>
      </w:r>
      <w:r w:rsidR="00061572">
        <w:rPr>
          <w:rFonts w:ascii="Times New Roman" w:hAnsi="Times New Roman" w:cs="Times New Roman"/>
          <w:sz w:val="24"/>
          <w:szCs w:val="24"/>
        </w:rPr>
        <w:t xml:space="preserve">лись </w:t>
      </w:r>
      <w:r w:rsidR="00D8032C" w:rsidRPr="00D8032C">
        <w:rPr>
          <w:rFonts w:ascii="Times New Roman" w:hAnsi="Times New Roman" w:cs="Times New Roman"/>
          <w:sz w:val="24"/>
          <w:szCs w:val="24"/>
        </w:rPr>
        <w:t>два пика развития фитопланктона – весенне-летний и летне-осенний.</w:t>
      </w:r>
    </w:p>
    <w:p w:rsidR="00107CD3" w:rsidRDefault="00CC6567" w:rsidP="00107CD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3. С</w:t>
      </w:r>
      <w:r w:rsidRPr="00CC6567">
        <w:rPr>
          <w:rFonts w:ascii="Times New Roman" w:hAnsi="Times New Roman" w:cs="Times New Roman"/>
          <w:sz w:val="24"/>
          <w:szCs w:val="24"/>
        </w:rPr>
        <w:t>одержание биогенных элементов</w:t>
      </w:r>
      <w:r>
        <w:rPr>
          <w:rFonts w:ascii="Times New Roman" w:hAnsi="Times New Roman" w:cs="Times New Roman"/>
          <w:sz w:val="24"/>
          <w:szCs w:val="24"/>
        </w:rPr>
        <w:t xml:space="preserve"> сокращается к началу июня,</w:t>
      </w:r>
      <w:r w:rsidRPr="00CC6567">
        <w:rPr>
          <w:rFonts w:ascii="Times New Roman" w:hAnsi="Times New Roman" w:cs="Times New Roman"/>
          <w:sz w:val="24"/>
          <w:szCs w:val="24"/>
        </w:rPr>
        <w:t xml:space="preserve"> что приводит к уменьшению биомассы фитопланктона, росту биомасс</w:t>
      </w:r>
      <w:r w:rsidR="00061572">
        <w:rPr>
          <w:rFonts w:ascii="Times New Roman" w:hAnsi="Times New Roman" w:cs="Times New Roman"/>
          <w:sz w:val="24"/>
          <w:szCs w:val="24"/>
        </w:rPr>
        <w:t>ы</w:t>
      </w:r>
      <w:r w:rsidRPr="00CC6567">
        <w:rPr>
          <w:rFonts w:ascii="Times New Roman" w:hAnsi="Times New Roman" w:cs="Times New Roman"/>
          <w:sz w:val="24"/>
          <w:szCs w:val="24"/>
        </w:rPr>
        <w:t xml:space="preserve"> </w:t>
      </w:r>
      <w:proofErr w:type="spellStart"/>
      <w:r w:rsidRPr="00CC6567">
        <w:rPr>
          <w:rFonts w:ascii="Times New Roman" w:hAnsi="Times New Roman" w:cs="Times New Roman"/>
          <w:sz w:val="24"/>
          <w:szCs w:val="24"/>
        </w:rPr>
        <w:t>бак</w:t>
      </w:r>
      <w:r w:rsidR="00061572">
        <w:rPr>
          <w:rFonts w:ascii="Times New Roman" w:hAnsi="Times New Roman" w:cs="Times New Roman"/>
          <w:sz w:val="24"/>
          <w:szCs w:val="24"/>
        </w:rPr>
        <w:t>терио</w:t>
      </w:r>
      <w:r w:rsidRPr="00CC6567">
        <w:rPr>
          <w:rFonts w:ascii="Times New Roman" w:hAnsi="Times New Roman" w:cs="Times New Roman"/>
          <w:sz w:val="24"/>
          <w:szCs w:val="24"/>
        </w:rPr>
        <w:t>планктона</w:t>
      </w:r>
      <w:proofErr w:type="spellEnd"/>
      <w:r w:rsidRPr="00CC6567">
        <w:rPr>
          <w:rFonts w:ascii="Times New Roman" w:hAnsi="Times New Roman" w:cs="Times New Roman"/>
          <w:sz w:val="24"/>
          <w:szCs w:val="24"/>
        </w:rPr>
        <w:t>.</w:t>
      </w:r>
    </w:p>
    <w:p w:rsidR="00107CD3" w:rsidRDefault="006F10FF" w:rsidP="00107CD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4</w:t>
      </w:r>
      <w:r w:rsidR="00CC6567">
        <w:rPr>
          <w:rFonts w:ascii="Times New Roman" w:hAnsi="Times New Roman" w:cs="Times New Roman"/>
          <w:sz w:val="24"/>
          <w:szCs w:val="24"/>
        </w:rPr>
        <w:t xml:space="preserve">. </w:t>
      </w:r>
      <w:r w:rsidR="004E7825">
        <w:rPr>
          <w:rFonts w:ascii="Times New Roman" w:hAnsi="Times New Roman" w:cs="Times New Roman"/>
          <w:sz w:val="24"/>
          <w:szCs w:val="24"/>
        </w:rPr>
        <w:t>Наблюдается</w:t>
      </w:r>
      <w:r w:rsidR="00061572">
        <w:rPr>
          <w:rFonts w:ascii="Times New Roman" w:hAnsi="Times New Roman" w:cs="Times New Roman"/>
          <w:sz w:val="24"/>
          <w:szCs w:val="24"/>
        </w:rPr>
        <w:t xml:space="preserve"> увеличение</w:t>
      </w:r>
      <w:r w:rsidR="00CC6567" w:rsidRPr="00CC6567">
        <w:rPr>
          <w:rFonts w:ascii="Times New Roman" w:hAnsi="Times New Roman" w:cs="Times New Roman"/>
          <w:sz w:val="24"/>
          <w:szCs w:val="24"/>
        </w:rPr>
        <w:t xml:space="preserve"> биомассы</w:t>
      </w:r>
      <w:r w:rsidR="00CC6567">
        <w:rPr>
          <w:rFonts w:ascii="Times New Roman" w:hAnsi="Times New Roman" w:cs="Times New Roman"/>
          <w:sz w:val="24"/>
          <w:szCs w:val="24"/>
        </w:rPr>
        <w:t xml:space="preserve"> </w:t>
      </w:r>
      <w:r w:rsidR="00061572">
        <w:rPr>
          <w:rFonts w:ascii="Times New Roman" w:hAnsi="Times New Roman" w:cs="Times New Roman"/>
          <w:sz w:val="24"/>
          <w:szCs w:val="24"/>
        </w:rPr>
        <w:t xml:space="preserve">фитопланктона </w:t>
      </w:r>
      <w:r w:rsidR="00CC6567">
        <w:rPr>
          <w:rFonts w:ascii="Times New Roman" w:hAnsi="Times New Roman" w:cs="Times New Roman"/>
          <w:sz w:val="24"/>
          <w:szCs w:val="24"/>
        </w:rPr>
        <w:t>осен</w:t>
      </w:r>
      <w:r w:rsidR="00061572">
        <w:rPr>
          <w:rFonts w:ascii="Times New Roman" w:hAnsi="Times New Roman" w:cs="Times New Roman"/>
          <w:sz w:val="24"/>
          <w:szCs w:val="24"/>
        </w:rPr>
        <w:t>ью</w:t>
      </w:r>
      <w:r w:rsidR="00CC6567">
        <w:rPr>
          <w:rFonts w:ascii="Times New Roman" w:hAnsi="Times New Roman" w:cs="Times New Roman"/>
          <w:sz w:val="24"/>
          <w:szCs w:val="24"/>
        </w:rPr>
        <w:t xml:space="preserve">, </w:t>
      </w:r>
      <w:r w:rsidR="00061572">
        <w:rPr>
          <w:rFonts w:ascii="Times New Roman" w:hAnsi="Times New Roman" w:cs="Times New Roman"/>
          <w:sz w:val="24"/>
          <w:szCs w:val="24"/>
        </w:rPr>
        <w:t xml:space="preserve">связанное с </w:t>
      </w:r>
      <w:r w:rsidR="00CC6567">
        <w:rPr>
          <w:rFonts w:ascii="Times New Roman" w:hAnsi="Times New Roman" w:cs="Times New Roman"/>
          <w:sz w:val="24"/>
          <w:szCs w:val="24"/>
        </w:rPr>
        <w:t xml:space="preserve"> поступлением биоген</w:t>
      </w:r>
      <w:r w:rsidR="00CC6567" w:rsidRPr="00CC6567">
        <w:rPr>
          <w:rFonts w:ascii="Times New Roman" w:hAnsi="Times New Roman" w:cs="Times New Roman"/>
          <w:sz w:val="24"/>
          <w:szCs w:val="24"/>
        </w:rPr>
        <w:t>ных элементов в</w:t>
      </w:r>
      <w:r w:rsidR="00061572">
        <w:rPr>
          <w:rFonts w:ascii="Times New Roman" w:hAnsi="Times New Roman" w:cs="Times New Roman"/>
          <w:sz w:val="24"/>
          <w:szCs w:val="24"/>
        </w:rPr>
        <w:t>о время осеннего</w:t>
      </w:r>
      <w:r w:rsidR="00CC6567" w:rsidRPr="00CC6567">
        <w:rPr>
          <w:rFonts w:ascii="Times New Roman" w:hAnsi="Times New Roman" w:cs="Times New Roman"/>
          <w:sz w:val="24"/>
          <w:szCs w:val="24"/>
        </w:rPr>
        <w:t xml:space="preserve"> паводк</w:t>
      </w:r>
      <w:r w:rsidR="00061572">
        <w:rPr>
          <w:rFonts w:ascii="Times New Roman" w:hAnsi="Times New Roman" w:cs="Times New Roman"/>
          <w:sz w:val="24"/>
          <w:szCs w:val="24"/>
        </w:rPr>
        <w:t>а</w:t>
      </w:r>
      <w:r w:rsidR="00CC6567">
        <w:rPr>
          <w:rFonts w:ascii="Times New Roman" w:hAnsi="Times New Roman" w:cs="Times New Roman"/>
          <w:sz w:val="24"/>
          <w:szCs w:val="24"/>
        </w:rPr>
        <w:t>.</w:t>
      </w:r>
      <w:r w:rsidR="00CC6567" w:rsidRPr="00CC6567">
        <w:rPr>
          <w:rFonts w:ascii="Times New Roman" w:hAnsi="Times New Roman" w:cs="Times New Roman"/>
          <w:sz w:val="24"/>
          <w:szCs w:val="24"/>
        </w:rPr>
        <w:t xml:space="preserve"> </w:t>
      </w:r>
    </w:p>
    <w:p w:rsidR="008C49FF" w:rsidRDefault="006F10FF" w:rsidP="008C49F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5</w:t>
      </w:r>
      <w:r w:rsidR="00CC6567">
        <w:rPr>
          <w:rFonts w:ascii="Times New Roman" w:hAnsi="Times New Roman" w:cs="Times New Roman"/>
          <w:sz w:val="24"/>
          <w:szCs w:val="24"/>
        </w:rPr>
        <w:t xml:space="preserve">. </w:t>
      </w:r>
      <w:r w:rsidR="004E7825">
        <w:rPr>
          <w:rFonts w:ascii="Times New Roman" w:hAnsi="Times New Roman" w:cs="Times New Roman"/>
          <w:sz w:val="24"/>
          <w:szCs w:val="24"/>
        </w:rPr>
        <w:t>В</w:t>
      </w:r>
      <w:r w:rsidRPr="00411678">
        <w:rPr>
          <w:rFonts w:ascii="Times New Roman" w:hAnsi="Times New Roman" w:cs="Times New Roman"/>
          <w:sz w:val="24"/>
          <w:szCs w:val="24"/>
        </w:rPr>
        <w:t>нутригодовая динамика биомассы растительноядного зоопланктона</w:t>
      </w:r>
      <w:r>
        <w:rPr>
          <w:rFonts w:ascii="Times New Roman" w:hAnsi="Times New Roman" w:cs="Times New Roman"/>
          <w:sz w:val="24"/>
          <w:szCs w:val="24"/>
        </w:rPr>
        <w:t xml:space="preserve"> повторяет</w:t>
      </w:r>
      <w:r w:rsidRPr="00411678">
        <w:rPr>
          <w:rFonts w:ascii="Times New Roman" w:hAnsi="Times New Roman" w:cs="Times New Roman"/>
          <w:sz w:val="24"/>
          <w:szCs w:val="24"/>
        </w:rPr>
        <w:t xml:space="preserve"> внутригодовую</w:t>
      </w:r>
      <w:r>
        <w:rPr>
          <w:rFonts w:ascii="Times New Roman" w:hAnsi="Times New Roman" w:cs="Times New Roman"/>
          <w:sz w:val="24"/>
          <w:szCs w:val="24"/>
        </w:rPr>
        <w:t xml:space="preserve"> динамику суммарной биомассы фи</w:t>
      </w:r>
      <w:r w:rsidRPr="00411678">
        <w:rPr>
          <w:rFonts w:ascii="Times New Roman" w:hAnsi="Times New Roman" w:cs="Times New Roman"/>
          <w:sz w:val="24"/>
          <w:szCs w:val="24"/>
        </w:rPr>
        <w:t>топланктона с некоторой временной задержкой.</w:t>
      </w:r>
    </w:p>
    <w:p w:rsidR="00A40D2C" w:rsidRDefault="004E7825" w:rsidP="008C49F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6. Внутригодовые динамики </w:t>
      </w:r>
      <w:r w:rsidR="006F10FF">
        <w:rPr>
          <w:rFonts w:ascii="Times New Roman" w:hAnsi="Times New Roman" w:cs="Times New Roman"/>
          <w:sz w:val="24"/>
          <w:szCs w:val="24"/>
        </w:rPr>
        <w:t>биомасс</w:t>
      </w:r>
      <w:r>
        <w:rPr>
          <w:rFonts w:ascii="Times New Roman" w:hAnsi="Times New Roman" w:cs="Times New Roman"/>
          <w:sz w:val="24"/>
          <w:szCs w:val="24"/>
        </w:rPr>
        <w:t xml:space="preserve"> всех групп планктона при имитации поступления </w:t>
      </w:r>
      <w:proofErr w:type="spellStart"/>
      <w:r>
        <w:rPr>
          <w:rFonts w:ascii="Times New Roman" w:hAnsi="Times New Roman" w:cs="Times New Roman"/>
          <w:sz w:val="24"/>
          <w:szCs w:val="24"/>
        </w:rPr>
        <w:t>биогенов</w:t>
      </w:r>
      <w:proofErr w:type="spellEnd"/>
      <w:r>
        <w:rPr>
          <w:rFonts w:ascii="Times New Roman" w:hAnsi="Times New Roman" w:cs="Times New Roman"/>
          <w:sz w:val="24"/>
          <w:szCs w:val="24"/>
        </w:rPr>
        <w:t xml:space="preserve"> в случае отсутствия выраженного</w:t>
      </w:r>
      <w:r w:rsidR="006F10FF">
        <w:rPr>
          <w:rFonts w:ascii="Times New Roman" w:hAnsi="Times New Roman" w:cs="Times New Roman"/>
          <w:sz w:val="24"/>
          <w:szCs w:val="24"/>
        </w:rPr>
        <w:t xml:space="preserve"> </w:t>
      </w:r>
      <w:r>
        <w:rPr>
          <w:rFonts w:ascii="Times New Roman" w:hAnsi="Times New Roman" w:cs="Times New Roman"/>
          <w:sz w:val="24"/>
          <w:szCs w:val="24"/>
        </w:rPr>
        <w:t xml:space="preserve">антропогенного воздействия и в условиях антропогенного эвтрофирования (при имитации стока биогенных элементов, соответствующего их концентрациям в устье </w:t>
      </w:r>
      <w:r w:rsidR="006F10FF">
        <w:rPr>
          <w:rFonts w:ascii="Times New Roman" w:hAnsi="Times New Roman" w:cs="Times New Roman"/>
          <w:sz w:val="24"/>
          <w:szCs w:val="24"/>
        </w:rPr>
        <w:t>реки Велик</w:t>
      </w:r>
      <w:r w:rsidR="009D7C6B">
        <w:rPr>
          <w:rFonts w:ascii="Times New Roman" w:hAnsi="Times New Roman" w:cs="Times New Roman"/>
          <w:sz w:val="24"/>
          <w:szCs w:val="24"/>
        </w:rPr>
        <w:t>ой</w:t>
      </w:r>
      <w:r>
        <w:rPr>
          <w:rFonts w:ascii="Times New Roman" w:hAnsi="Times New Roman" w:cs="Times New Roman"/>
          <w:sz w:val="24"/>
          <w:szCs w:val="24"/>
        </w:rPr>
        <w:t>) различаются незначительно.</w:t>
      </w:r>
    </w:p>
    <w:p w:rsidR="00545AE7" w:rsidRDefault="00545AE7" w:rsidP="00D8032C">
      <w:pPr>
        <w:spacing w:after="0" w:line="360" w:lineRule="auto"/>
        <w:jc w:val="both"/>
        <w:rPr>
          <w:rFonts w:ascii="Times New Roman" w:hAnsi="Times New Roman" w:cs="Times New Roman"/>
          <w:sz w:val="24"/>
          <w:szCs w:val="24"/>
        </w:rPr>
      </w:pPr>
    </w:p>
    <w:p w:rsidR="00545AE7" w:rsidRDefault="00545AE7" w:rsidP="00D8032C">
      <w:pPr>
        <w:spacing w:after="0" w:line="360" w:lineRule="auto"/>
        <w:jc w:val="both"/>
        <w:rPr>
          <w:rFonts w:ascii="Times New Roman" w:hAnsi="Times New Roman" w:cs="Times New Roman"/>
          <w:sz w:val="24"/>
          <w:szCs w:val="24"/>
        </w:rPr>
      </w:pPr>
    </w:p>
    <w:p w:rsidR="00545AE7" w:rsidRDefault="00545AE7" w:rsidP="00D8032C">
      <w:pPr>
        <w:spacing w:after="0" w:line="360" w:lineRule="auto"/>
        <w:jc w:val="both"/>
        <w:rPr>
          <w:rFonts w:ascii="Times New Roman" w:hAnsi="Times New Roman" w:cs="Times New Roman"/>
          <w:sz w:val="24"/>
          <w:szCs w:val="24"/>
        </w:rPr>
      </w:pPr>
    </w:p>
    <w:p w:rsidR="00545AE7" w:rsidRDefault="00545AE7" w:rsidP="00D8032C">
      <w:pPr>
        <w:spacing w:after="0" w:line="360" w:lineRule="auto"/>
        <w:jc w:val="both"/>
        <w:rPr>
          <w:rFonts w:ascii="Times New Roman" w:hAnsi="Times New Roman" w:cs="Times New Roman"/>
          <w:sz w:val="24"/>
          <w:szCs w:val="24"/>
        </w:rPr>
      </w:pPr>
    </w:p>
    <w:p w:rsidR="00545AE7" w:rsidRDefault="00545AE7" w:rsidP="00D8032C">
      <w:pPr>
        <w:spacing w:after="0" w:line="360" w:lineRule="auto"/>
        <w:jc w:val="both"/>
        <w:rPr>
          <w:rFonts w:ascii="Times New Roman" w:hAnsi="Times New Roman" w:cs="Times New Roman"/>
          <w:sz w:val="24"/>
          <w:szCs w:val="24"/>
        </w:rPr>
      </w:pPr>
    </w:p>
    <w:p w:rsidR="00545AE7" w:rsidRDefault="00545AE7" w:rsidP="00D8032C">
      <w:pPr>
        <w:spacing w:after="0" w:line="360" w:lineRule="auto"/>
        <w:jc w:val="both"/>
        <w:rPr>
          <w:rFonts w:ascii="Times New Roman" w:hAnsi="Times New Roman" w:cs="Times New Roman"/>
          <w:sz w:val="24"/>
          <w:szCs w:val="24"/>
        </w:rPr>
      </w:pPr>
    </w:p>
    <w:p w:rsidR="00545AE7" w:rsidRDefault="00545AE7" w:rsidP="00D8032C">
      <w:pPr>
        <w:spacing w:after="0" w:line="360" w:lineRule="auto"/>
        <w:jc w:val="both"/>
        <w:rPr>
          <w:rFonts w:ascii="Times New Roman" w:hAnsi="Times New Roman" w:cs="Times New Roman"/>
          <w:sz w:val="24"/>
          <w:szCs w:val="24"/>
        </w:rPr>
      </w:pPr>
    </w:p>
    <w:p w:rsidR="00545AE7" w:rsidRDefault="00545AE7" w:rsidP="00D8032C">
      <w:pPr>
        <w:spacing w:after="0" w:line="360" w:lineRule="auto"/>
        <w:jc w:val="both"/>
        <w:rPr>
          <w:rFonts w:ascii="Times New Roman" w:hAnsi="Times New Roman" w:cs="Times New Roman"/>
          <w:sz w:val="24"/>
          <w:szCs w:val="24"/>
        </w:rPr>
      </w:pPr>
    </w:p>
    <w:p w:rsidR="00545AE7" w:rsidRDefault="00545AE7" w:rsidP="00D8032C">
      <w:pPr>
        <w:spacing w:after="0" w:line="360" w:lineRule="auto"/>
        <w:jc w:val="both"/>
        <w:rPr>
          <w:rFonts w:ascii="Times New Roman" w:hAnsi="Times New Roman" w:cs="Times New Roman"/>
          <w:sz w:val="24"/>
          <w:szCs w:val="24"/>
        </w:rPr>
      </w:pPr>
    </w:p>
    <w:p w:rsidR="00545AE7" w:rsidRDefault="00545AE7" w:rsidP="00D8032C">
      <w:pPr>
        <w:spacing w:after="0" w:line="360" w:lineRule="auto"/>
        <w:jc w:val="both"/>
        <w:rPr>
          <w:rFonts w:ascii="Times New Roman" w:hAnsi="Times New Roman" w:cs="Times New Roman"/>
          <w:sz w:val="24"/>
          <w:szCs w:val="24"/>
        </w:rPr>
      </w:pPr>
    </w:p>
    <w:p w:rsidR="00545AE7" w:rsidRDefault="00545AE7" w:rsidP="00D8032C">
      <w:pPr>
        <w:spacing w:after="0" w:line="360" w:lineRule="auto"/>
        <w:jc w:val="both"/>
        <w:rPr>
          <w:rFonts w:ascii="Times New Roman" w:hAnsi="Times New Roman" w:cs="Times New Roman"/>
          <w:sz w:val="24"/>
          <w:szCs w:val="24"/>
        </w:rPr>
      </w:pPr>
    </w:p>
    <w:p w:rsidR="00545AE7" w:rsidRDefault="00545AE7" w:rsidP="00D8032C">
      <w:pPr>
        <w:spacing w:after="0" w:line="360" w:lineRule="auto"/>
        <w:jc w:val="both"/>
        <w:rPr>
          <w:rFonts w:ascii="Times New Roman" w:hAnsi="Times New Roman" w:cs="Times New Roman"/>
          <w:sz w:val="24"/>
          <w:szCs w:val="24"/>
        </w:rPr>
      </w:pPr>
    </w:p>
    <w:p w:rsidR="00545AE7" w:rsidRDefault="00545AE7" w:rsidP="00D8032C">
      <w:pPr>
        <w:spacing w:after="0" w:line="360" w:lineRule="auto"/>
        <w:jc w:val="both"/>
        <w:rPr>
          <w:rFonts w:ascii="Times New Roman" w:hAnsi="Times New Roman" w:cs="Times New Roman"/>
          <w:sz w:val="24"/>
          <w:szCs w:val="24"/>
        </w:rPr>
      </w:pPr>
    </w:p>
    <w:p w:rsidR="00545AE7" w:rsidRDefault="00545AE7" w:rsidP="00D8032C">
      <w:pPr>
        <w:spacing w:after="0" w:line="360" w:lineRule="auto"/>
        <w:jc w:val="both"/>
        <w:rPr>
          <w:rFonts w:ascii="Times New Roman" w:hAnsi="Times New Roman" w:cs="Times New Roman"/>
          <w:sz w:val="24"/>
          <w:szCs w:val="24"/>
        </w:rPr>
      </w:pPr>
    </w:p>
    <w:p w:rsidR="00545AE7" w:rsidRDefault="00545AE7" w:rsidP="00D8032C">
      <w:pPr>
        <w:spacing w:after="0" w:line="360" w:lineRule="auto"/>
        <w:jc w:val="both"/>
        <w:rPr>
          <w:rFonts w:ascii="Times New Roman" w:hAnsi="Times New Roman" w:cs="Times New Roman"/>
          <w:sz w:val="24"/>
          <w:szCs w:val="24"/>
        </w:rPr>
      </w:pPr>
    </w:p>
    <w:p w:rsidR="00E2398A" w:rsidRPr="00B5222B" w:rsidRDefault="00E2398A" w:rsidP="00E2398A">
      <w:pPr>
        <w:spacing w:after="0" w:line="360" w:lineRule="auto"/>
        <w:jc w:val="both"/>
        <w:rPr>
          <w:rFonts w:ascii="Times New Roman" w:hAnsi="Times New Roman" w:cs="Times New Roman"/>
          <w:b/>
          <w:sz w:val="24"/>
          <w:szCs w:val="24"/>
        </w:rPr>
      </w:pPr>
      <w:r w:rsidRPr="00B5222B">
        <w:rPr>
          <w:rFonts w:ascii="Times New Roman" w:hAnsi="Times New Roman" w:cs="Times New Roman"/>
          <w:b/>
          <w:sz w:val="24"/>
          <w:szCs w:val="24"/>
        </w:rPr>
        <w:lastRenderedPageBreak/>
        <w:t>Список использованной литературы:</w:t>
      </w:r>
    </w:p>
    <w:p w:rsidR="00E2398A" w:rsidRPr="00B5222B" w:rsidRDefault="00E2398A" w:rsidP="00E2398A">
      <w:pPr>
        <w:spacing w:after="0" w:line="360" w:lineRule="auto"/>
        <w:jc w:val="both"/>
        <w:rPr>
          <w:rFonts w:ascii="Times New Roman" w:hAnsi="Times New Roman" w:cs="Times New Roman"/>
          <w:sz w:val="24"/>
          <w:szCs w:val="24"/>
        </w:rPr>
      </w:pPr>
      <w:r w:rsidRPr="00B5222B">
        <w:rPr>
          <w:rFonts w:ascii="Times New Roman" w:hAnsi="Times New Roman" w:cs="Times New Roman"/>
          <w:sz w:val="24"/>
          <w:szCs w:val="24"/>
        </w:rPr>
        <w:t xml:space="preserve">1. </w:t>
      </w:r>
      <w:proofErr w:type="spellStart"/>
      <w:r w:rsidRPr="00B5222B">
        <w:rPr>
          <w:rFonts w:ascii="Times New Roman" w:hAnsi="Times New Roman" w:cs="Times New Roman"/>
          <w:sz w:val="24"/>
          <w:szCs w:val="24"/>
        </w:rPr>
        <w:t>Дедю</w:t>
      </w:r>
      <w:proofErr w:type="spellEnd"/>
      <w:r w:rsidRPr="00B5222B">
        <w:rPr>
          <w:rFonts w:ascii="Times New Roman" w:hAnsi="Times New Roman" w:cs="Times New Roman"/>
          <w:sz w:val="24"/>
          <w:szCs w:val="24"/>
        </w:rPr>
        <w:t xml:space="preserve"> И.И. Экологический энциклопедический словарь. Кишинев. 1990.</w:t>
      </w:r>
    </w:p>
    <w:p w:rsidR="00E2398A" w:rsidRPr="00B5222B" w:rsidRDefault="00E2398A" w:rsidP="00E2398A">
      <w:pPr>
        <w:spacing w:after="0" w:line="360" w:lineRule="auto"/>
        <w:jc w:val="both"/>
        <w:rPr>
          <w:rFonts w:ascii="Times New Roman" w:hAnsi="Times New Roman" w:cs="Times New Roman"/>
          <w:sz w:val="24"/>
          <w:szCs w:val="24"/>
        </w:rPr>
      </w:pPr>
      <w:r w:rsidRPr="00B5222B">
        <w:rPr>
          <w:rFonts w:ascii="Times New Roman" w:hAnsi="Times New Roman" w:cs="Times New Roman"/>
          <w:sz w:val="24"/>
          <w:szCs w:val="24"/>
        </w:rPr>
        <w:t>2. Дмитриев В.В. Диагностика и моделирование водных экосистем. СПб</w:t>
      </w:r>
      <w:proofErr w:type="gramStart"/>
      <w:r w:rsidRPr="00B5222B">
        <w:rPr>
          <w:rFonts w:ascii="Times New Roman" w:hAnsi="Times New Roman" w:cs="Times New Roman"/>
          <w:sz w:val="24"/>
          <w:szCs w:val="24"/>
        </w:rPr>
        <w:t xml:space="preserve">.: </w:t>
      </w:r>
      <w:proofErr w:type="gramEnd"/>
      <w:r w:rsidRPr="00B5222B">
        <w:rPr>
          <w:rFonts w:ascii="Times New Roman" w:hAnsi="Times New Roman" w:cs="Times New Roman"/>
          <w:sz w:val="24"/>
          <w:szCs w:val="24"/>
        </w:rPr>
        <w:t>СПбГУ, 1995. – 215 с.</w:t>
      </w:r>
    </w:p>
    <w:p w:rsidR="00E2398A" w:rsidRPr="00B5222B" w:rsidRDefault="00E2398A" w:rsidP="00E2398A">
      <w:pPr>
        <w:spacing w:after="0" w:line="360" w:lineRule="auto"/>
        <w:jc w:val="both"/>
        <w:rPr>
          <w:rFonts w:ascii="Times New Roman" w:hAnsi="Times New Roman" w:cs="Times New Roman"/>
          <w:sz w:val="24"/>
          <w:szCs w:val="24"/>
        </w:rPr>
      </w:pPr>
      <w:r w:rsidRPr="00B5222B">
        <w:rPr>
          <w:rFonts w:ascii="Times New Roman" w:hAnsi="Times New Roman" w:cs="Times New Roman"/>
          <w:sz w:val="24"/>
          <w:szCs w:val="24"/>
        </w:rPr>
        <w:t>3. Методические указания к практикуму по моделированию круговорота вещества в водных экосистемах. Часть III. Составители: Дмитриев В.В., Третьяков В.Ю., Пряхина Г.В., Федорова И.В. СПб</w:t>
      </w:r>
      <w:proofErr w:type="gramStart"/>
      <w:r w:rsidRPr="00B5222B">
        <w:rPr>
          <w:rFonts w:ascii="Times New Roman" w:hAnsi="Times New Roman" w:cs="Times New Roman"/>
          <w:sz w:val="24"/>
          <w:szCs w:val="24"/>
        </w:rPr>
        <w:t xml:space="preserve">., </w:t>
      </w:r>
      <w:proofErr w:type="gramEnd"/>
      <w:r w:rsidRPr="00B5222B">
        <w:rPr>
          <w:rFonts w:ascii="Times New Roman" w:hAnsi="Times New Roman" w:cs="Times New Roman"/>
          <w:sz w:val="24"/>
          <w:szCs w:val="24"/>
        </w:rPr>
        <w:t xml:space="preserve">2010. </w:t>
      </w:r>
    </w:p>
    <w:p w:rsidR="00E2398A" w:rsidRPr="00B5222B" w:rsidRDefault="00E2398A" w:rsidP="00E2398A">
      <w:pPr>
        <w:spacing w:after="0" w:line="360" w:lineRule="auto"/>
        <w:jc w:val="both"/>
        <w:rPr>
          <w:rFonts w:ascii="Times New Roman" w:hAnsi="Times New Roman" w:cs="Times New Roman"/>
          <w:sz w:val="24"/>
          <w:szCs w:val="24"/>
        </w:rPr>
      </w:pPr>
      <w:r w:rsidRPr="00B5222B">
        <w:rPr>
          <w:rFonts w:ascii="Times New Roman" w:hAnsi="Times New Roman" w:cs="Times New Roman"/>
          <w:sz w:val="24"/>
          <w:szCs w:val="24"/>
        </w:rPr>
        <w:t>4. Дмитриев В.В., Фрумин Г.Т. Экологическое нормирование и устойчивость природных экосистем. – СПб</w:t>
      </w:r>
      <w:proofErr w:type="gramStart"/>
      <w:r w:rsidRPr="00B5222B">
        <w:rPr>
          <w:rFonts w:ascii="Times New Roman" w:hAnsi="Times New Roman" w:cs="Times New Roman"/>
          <w:sz w:val="24"/>
          <w:szCs w:val="24"/>
        </w:rPr>
        <w:t xml:space="preserve">., </w:t>
      </w:r>
      <w:proofErr w:type="gramEnd"/>
      <w:r w:rsidRPr="00B5222B">
        <w:rPr>
          <w:rFonts w:ascii="Times New Roman" w:hAnsi="Times New Roman" w:cs="Times New Roman"/>
          <w:sz w:val="24"/>
          <w:szCs w:val="24"/>
        </w:rPr>
        <w:t>2004, 294 с.</w:t>
      </w:r>
    </w:p>
    <w:p w:rsidR="00E2398A" w:rsidRPr="00B5222B" w:rsidRDefault="00E2398A" w:rsidP="00E2398A">
      <w:pPr>
        <w:spacing w:after="0" w:line="360" w:lineRule="auto"/>
        <w:jc w:val="both"/>
        <w:rPr>
          <w:rFonts w:ascii="Times New Roman" w:hAnsi="Times New Roman" w:cs="Times New Roman"/>
          <w:sz w:val="24"/>
          <w:szCs w:val="24"/>
        </w:rPr>
      </w:pPr>
      <w:r w:rsidRPr="00B5222B">
        <w:rPr>
          <w:rFonts w:ascii="Times New Roman" w:hAnsi="Times New Roman" w:cs="Times New Roman"/>
          <w:sz w:val="24"/>
          <w:szCs w:val="24"/>
        </w:rPr>
        <w:t>5. Экологические проблемы Северо-Запада России и пути их решения / под общ. ред. Инге-</w:t>
      </w:r>
      <w:proofErr w:type="spellStart"/>
      <w:r w:rsidRPr="00B5222B">
        <w:rPr>
          <w:rFonts w:ascii="Times New Roman" w:hAnsi="Times New Roman" w:cs="Times New Roman"/>
          <w:sz w:val="24"/>
          <w:szCs w:val="24"/>
        </w:rPr>
        <w:t>Вечтомова</w:t>
      </w:r>
      <w:proofErr w:type="spellEnd"/>
      <w:r w:rsidRPr="00B5222B">
        <w:rPr>
          <w:rFonts w:ascii="Times New Roman" w:hAnsi="Times New Roman" w:cs="Times New Roman"/>
          <w:sz w:val="24"/>
          <w:szCs w:val="24"/>
        </w:rPr>
        <w:t xml:space="preserve"> С.Г., Кондратьева К.Я., Фролова А.К. – СПб.: «Виктори</w:t>
      </w:r>
      <w:proofErr w:type="gramStart"/>
      <w:r w:rsidRPr="00B5222B">
        <w:rPr>
          <w:rFonts w:ascii="Times New Roman" w:hAnsi="Times New Roman" w:cs="Times New Roman"/>
          <w:sz w:val="24"/>
          <w:szCs w:val="24"/>
        </w:rPr>
        <w:t>я-</w:t>
      </w:r>
      <w:proofErr w:type="gramEnd"/>
      <w:r w:rsidRPr="00B5222B">
        <w:rPr>
          <w:rFonts w:ascii="Times New Roman" w:hAnsi="Times New Roman" w:cs="Times New Roman"/>
          <w:sz w:val="24"/>
          <w:szCs w:val="24"/>
        </w:rPr>
        <w:t xml:space="preserve"> Специальная литература», 1997. – 527 с.</w:t>
      </w:r>
    </w:p>
    <w:p w:rsidR="00E2398A" w:rsidRPr="00B5222B" w:rsidRDefault="00E2398A" w:rsidP="00E2398A">
      <w:pPr>
        <w:spacing w:after="0" w:line="360" w:lineRule="auto"/>
        <w:jc w:val="both"/>
        <w:rPr>
          <w:rFonts w:ascii="Times New Roman" w:hAnsi="Times New Roman" w:cs="Times New Roman"/>
          <w:sz w:val="24"/>
          <w:szCs w:val="24"/>
        </w:rPr>
      </w:pPr>
      <w:r w:rsidRPr="00B5222B">
        <w:rPr>
          <w:rFonts w:ascii="Times New Roman" w:hAnsi="Times New Roman" w:cs="Times New Roman"/>
          <w:sz w:val="24"/>
          <w:szCs w:val="24"/>
        </w:rPr>
        <w:t>6. Китаев С.П. Основы лимнологии для гидробиологов и ихтиологов. Петрозаводск: Карельский научный центр РАН, 2007. – 395 с.</w:t>
      </w:r>
    </w:p>
    <w:p w:rsidR="00E2398A" w:rsidRPr="00B5222B" w:rsidRDefault="00E2398A" w:rsidP="00E2398A">
      <w:pPr>
        <w:spacing w:after="0" w:line="360" w:lineRule="auto"/>
        <w:jc w:val="both"/>
        <w:rPr>
          <w:rFonts w:ascii="Times New Roman" w:eastAsia="Times New Roman" w:hAnsi="Times New Roman" w:cs="Times New Roman"/>
          <w:sz w:val="24"/>
          <w:szCs w:val="24"/>
          <w:lang w:eastAsia="ru-RU"/>
        </w:rPr>
      </w:pPr>
      <w:r w:rsidRPr="00B5222B">
        <w:rPr>
          <w:rFonts w:ascii="Times New Roman" w:hAnsi="Times New Roman" w:cs="Times New Roman"/>
          <w:sz w:val="24"/>
          <w:szCs w:val="24"/>
        </w:rPr>
        <w:t xml:space="preserve">7. </w:t>
      </w:r>
      <w:proofErr w:type="spellStart"/>
      <w:r w:rsidRPr="00B5222B">
        <w:rPr>
          <w:rFonts w:ascii="Times New Roman" w:eastAsia="Times New Roman" w:hAnsi="Times New Roman" w:cs="Times New Roman"/>
          <w:sz w:val="24"/>
          <w:szCs w:val="24"/>
          <w:lang w:eastAsia="ru-RU"/>
        </w:rPr>
        <w:t>Малозёмова</w:t>
      </w:r>
      <w:proofErr w:type="spellEnd"/>
      <w:r w:rsidRPr="00B5222B">
        <w:rPr>
          <w:rFonts w:ascii="Times New Roman" w:eastAsia="Times New Roman" w:hAnsi="Times New Roman" w:cs="Times New Roman"/>
          <w:sz w:val="24"/>
          <w:szCs w:val="24"/>
          <w:lang w:eastAsia="ru-RU"/>
        </w:rPr>
        <w:t xml:space="preserve"> О.В. Морфометрическая характеристика озер в различных ландшафтах востока Ленинградской области.</w:t>
      </w:r>
    </w:p>
    <w:p w:rsidR="00E2398A" w:rsidRPr="00B5222B" w:rsidRDefault="00E2398A" w:rsidP="00E2398A">
      <w:pPr>
        <w:spacing w:after="0" w:line="360" w:lineRule="auto"/>
        <w:jc w:val="both"/>
        <w:rPr>
          <w:rFonts w:ascii="Times New Roman" w:hAnsi="Times New Roman" w:cs="Times New Roman"/>
          <w:sz w:val="24"/>
          <w:szCs w:val="24"/>
        </w:rPr>
      </w:pPr>
      <w:r w:rsidRPr="00B5222B">
        <w:rPr>
          <w:rFonts w:ascii="Times New Roman" w:hAnsi="Times New Roman" w:cs="Times New Roman"/>
          <w:sz w:val="24"/>
          <w:szCs w:val="24"/>
        </w:rPr>
        <w:t xml:space="preserve">8. </w:t>
      </w:r>
      <w:proofErr w:type="spellStart"/>
      <w:r w:rsidRPr="00B5222B">
        <w:rPr>
          <w:rFonts w:ascii="Times New Roman" w:hAnsi="Times New Roman" w:cs="Times New Roman"/>
          <w:sz w:val="24"/>
          <w:szCs w:val="24"/>
        </w:rPr>
        <w:t>Меншуткин</w:t>
      </w:r>
      <w:proofErr w:type="spellEnd"/>
      <w:r w:rsidRPr="00B5222B">
        <w:rPr>
          <w:rFonts w:ascii="Times New Roman" w:hAnsi="Times New Roman" w:cs="Times New Roman"/>
          <w:sz w:val="24"/>
          <w:szCs w:val="24"/>
        </w:rPr>
        <w:t xml:space="preserve"> В.В. Имитационное моделирование водных экологических систем. – СПб</w:t>
      </w:r>
      <w:proofErr w:type="gramStart"/>
      <w:r w:rsidRPr="00B5222B">
        <w:rPr>
          <w:rFonts w:ascii="Times New Roman" w:hAnsi="Times New Roman" w:cs="Times New Roman"/>
          <w:sz w:val="24"/>
          <w:szCs w:val="24"/>
        </w:rPr>
        <w:t xml:space="preserve">.: </w:t>
      </w:r>
      <w:proofErr w:type="gramEnd"/>
      <w:r w:rsidRPr="00B5222B">
        <w:rPr>
          <w:rFonts w:ascii="Times New Roman" w:hAnsi="Times New Roman" w:cs="Times New Roman"/>
          <w:sz w:val="24"/>
          <w:szCs w:val="24"/>
        </w:rPr>
        <w:t>Наука, 1993. – 161 с.</w:t>
      </w:r>
    </w:p>
    <w:p w:rsidR="00E2398A" w:rsidRPr="001F2273" w:rsidRDefault="00E2398A" w:rsidP="00E2398A">
      <w:pPr>
        <w:spacing w:after="0" w:line="360" w:lineRule="auto"/>
        <w:jc w:val="both"/>
        <w:rPr>
          <w:rFonts w:ascii="Times New Roman" w:eastAsia="Calibri" w:hAnsi="Times New Roman" w:cs="Times New Roman"/>
          <w:sz w:val="24"/>
          <w:szCs w:val="24"/>
        </w:rPr>
      </w:pPr>
      <w:r w:rsidRPr="00B5222B">
        <w:rPr>
          <w:rFonts w:ascii="Times New Roman" w:hAnsi="Times New Roman" w:cs="Times New Roman"/>
          <w:sz w:val="24"/>
          <w:szCs w:val="24"/>
        </w:rPr>
        <w:t xml:space="preserve">9. </w:t>
      </w:r>
      <w:proofErr w:type="spellStart"/>
      <w:r w:rsidRPr="00B5222B">
        <w:rPr>
          <w:rFonts w:ascii="Times New Roman" w:eastAsia="Calibri" w:hAnsi="Times New Roman" w:cs="Times New Roman"/>
          <w:sz w:val="24"/>
          <w:szCs w:val="24"/>
        </w:rPr>
        <w:t>Одум</w:t>
      </w:r>
      <w:proofErr w:type="spellEnd"/>
      <w:r w:rsidRPr="00B5222B">
        <w:rPr>
          <w:rFonts w:ascii="Times New Roman" w:eastAsia="Calibri" w:hAnsi="Times New Roman" w:cs="Times New Roman"/>
          <w:sz w:val="24"/>
          <w:szCs w:val="24"/>
        </w:rPr>
        <w:t xml:space="preserve"> Ю. Основы экологии. М.: Мир, 1975.</w:t>
      </w:r>
    </w:p>
    <w:p w:rsidR="00E2398A" w:rsidRPr="00E2398A" w:rsidRDefault="00E2398A" w:rsidP="00E2398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10</w:t>
      </w:r>
      <w:r w:rsidRPr="00E2398A">
        <w:rPr>
          <w:rFonts w:ascii="Times New Roman" w:hAnsi="Times New Roman" w:cs="Times New Roman"/>
          <w:sz w:val="24"/>
          <w:szCs w:val="24"/>
        </w:rPr>
        <w:t xml:space="preserve">. </w:t>
      </w:r>
      <w:proofErr w:type="spellStart"/>
      <w:r w:rsidRPr="00E2398A">
        <w:rPr>
          <w:rFonts w:ascii="Times New Roman" w:hAnsi="Times New Roman" w:cs="Times New Roman"/>
          <w:sz w:val="24"/>
          <w:szCs w:val="24"/>
        </w:rPr>
        <w:t>Показеев</w:t>
      </w:r>
      <w:proofErr w:type="spellEnd"/>
      <w:r w:rsidRPr="00E2398A">
        <w:rPr>
          <w:rFonts w:ascii="Times New Roman" w:hAnsi="Times New Roman" w:cs="Times New Roman"/>
          <w:sz w:val="24"/>
          <w:szCs w:val="24"/>
        </w:rPr>
        <w:t xml:space="preserve"> К.В., Филатов Н.Н. Гидрофизика и экология озер. Том I. Гидрофизика. М.: Физический факультет МГУ, 2002.</w:t>
      </w:r>
    </w:p>
    <w:p w:rsidR="00E2398A" w:rsidRPr="00A313A4" w:rsidRDefault="00320612" w:rsidP="00E2398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r w:rsidRPr="00320612">
        <w:rPr>
          <w:rFonts w:ascii="Times New Roman" w:hAnsi="Times New Roman" w:cs="Times New Roman"/>
          <w:sz w:val="24"/>
          <w:szCs w:val="24"/>
        </w:rPr>
        <w:t>1</w:t>
      </w:r>
      <w:r w:rsidR="00E2398A" w:rsidRPr="00B5222B">
        <w:rPr>
          <w:rFonts w:ascii="Times New Roman" w:hAnsi="Times New Roman" w:cs="Times New Roman"/>
          <w:sz w:val="24"/>
          <w:szCs w:val="24"/>
        </w:rPr>
        <w:t>. Селезнев Д.Е. Особенности внутригодовой изменчивости естественного стока минеральных форм азота и фосфора с водосбора Финского залива [Электронный ресурс]: Современные проблемы науки и образования. – Электрон</w:t>
      </w:r>
      <w:proofErr w:type="gramStart"/>
      <w:r w:rsidR="00E2398A" w:rsidRPr="00B5222B">
        <w:rPr>
          <w:rFonts w:ascii="Times New Roman" w:hAnsi="Times New Roman" w:cs="Times New Roman"/>
          <w:sz w:val="24"/>
          <w:szCs w:val="24"/>
        </w:rPr>
        <w:t>.</w:t>
      </w:r>
      <w:proofErr w:type="gramEnd"/>
      <w:r w:rsidR="00E2398A" w:rsidRPr="00B5222B">
        <w:rPr>
          <w:rFonts w:ascii="Times New Roman" w:hAnsi="Times New Roman" w:cs="Times New Roman"/>
          <w:sz w:val="24"/>
          <w:szCs w:val="24"/>
        </w:rPr>
        <w:t xml:space="preserve"> </w:t>
      </w:r>
      <w:proofErr w:type="gramStart"/>
      <w:r w:rsidR="00E2398A" w:rsidRPr="00B5222B">
        <w:rPr>
          <w:rFonts w:ascii="Times New Roman" w:hAnsi="Times New Roman" w:cs="Times New Roman"/>
          <w:sz w:val="24"/>
          <w:szCs w:val="24"/>
        </w:rPr>
        <w:t>ж</w:t>
      </w:r>
      <w:proofErr w:type="gramEnd"/>
      <w:r w:rsidR="00E2398A" w:rsidRPr="00B5222B">
        <w:rPr>
          <w:rFonts w:ascii="Times New Roman" w:hAnsi="Times New Roman" w:cs="Times New Roman"/>
          <w:sz w:val="24"/>
          <w:szCs w:val="24"/>
        </w:rPr>
        <w:t xml:space="preserve">урн. – 2014. URL: </w:t>
      </w:r>
      <w:hyperlink r:id="rId26" w:history="1">
        <w:r w:rsidR="00E2398A" w:rsidRPr="00A313A4">
          <w:rPr>
            <w:rStyle w:val="af2"/>
            <w:rFonts w:ascii="Times New Roman" w:hAnsi="Times New Roman" w:cs="Times New Roman"/>
            <w:sz w:val="24"/>
            <w:szCs w:val="24"/>
          </w:rPr>
          <w:t>www.science-education.ru/pdf/2014/4/180.pdf</w:t>
        </w:r>
      </w:hyperlink>
      <w:r w:rsidR="00E2398A" w:rsidRPr="00A313A4">
        <w:rPr>
          <w:rFonts w:ascii="Times New Roman" w:hAnsi="Times New Roman" w:cs="Times New Roman"/>
          <w:sz w:val="24"/>
          <w:szCs w:val="24"/>
        </w:rPr>
        <w:t>.</w:t>
      </w:r>
    </w:p>
    <w:p w:rsidR="00E2398A" w:rsidRPr="00B5222B" w:rsidRDefault="00320612" w:rsidP="00E2398A">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ru-RU"/>
        </w:rPr>
        <w:t>1</w:t>
      </w:r>
      <w:r w:rsidRPr="00320612">
        <w:rPr>
          <w:rFonts w:ascii="Times New Roman" w:eastAsia="Times New Roman" w:hAnsi="Times New Roman" w:cs="Times New Roman"/>
          <w:sz w:val="24"/>
          <w:szCs w:val="24"/>
          <w:lang w:eastAsia="ru-RU"/>
        </w:rPr>
        <w:t>2</w:t>
      </w:r>
      <w:r w:rsidR="00E2398A" w:rsidRPr="00B5222B">
        <w:rPr>
          <w:rFonts w:ascii="Times New Roman" w:eastAsia="Times New Roman" w:hAnsi="Times New Roman" w:cs="Times New Roman"/>
          <w:sz w:val="24"/>
          <w:szCs w:val="24"/>
          <w:lang w:eastAsia="ru-RU"/>
        </w:rPr>
        <w:t>. Экосистема озера Ильмень и его поймы</w:t>
      </w:r>
      <w:proofErr w:type="gramStart"/>
      <w:r w:rsidR="00E2398A" w:rsidRPr="00B5222B">
        <w:rPr>
          <w:rFonts w:ascii="Times New Roman" w:eastAsia="Times New Roman" w:hAnsi="Times New Roman" w:cs="Times New Roman"/>
          <w:sz w:val="24"/>
          <w:szCs w:val="24"/>
          <w:lang w:eastAsia="ru-RU"/>
        </w:rPr>
        <w:t xml:space="preserve"> / Р</w:t>
      </w:r>
      <w:proofErr w:type="gramEnd"/>
      <w:r w:rsidR="00E2398A" w:rsidRPr="00B5222B">
        <w:rPr>
          <w:rFonts w:ascii="Times New Roman" w:eastAsia="Times New Roman" w:hAnsi="Times New Roman" w:cs="Times New Roman"/>
          <w:sz w:val="24"/>
          <w:szCs w:val="24"/>
          <w:lang w:eastAsia="ru-RU"/>
        </w:rPr>
        <w:t>ед. Ю.Н.Сергеев. – СПб</w:t>
      </w:r>
      <w:proofErr w:type="gramStart"/>
      <w:r w:rsidR="00E2398A" w:rsidRPr="00B5222B">
        <w:rPr>
          <w:rFonts w:ascii="Times New Roman" w:eastAsia="Times New Roman" w:hAnsi="Times New Roman" w:cs="Times New Roman"/>
          <w:sz w:val="24"/>
          <w:szCs w:val="24"/>
          <w:lang w:eastAsia="ru-RU"/>
        </w:rPr>
        <w:t xml:space="preserve">.: </w:t>
      </w:r>
      <w:proofErr w:type="gramEnd"/>
      <w:r w:rsidR="00E2398A" w:rsidRPr="00B5222B">
        <w:rPr>
          <w:rFonts w:ascii="Times New Roman" w:eastAsia="Times New Roman" w:hAnsi="Times New Roman" w:cs="Times New Roman"/>
          <w:sz w:val="24"/>
          <w:szCs w:val="24"/>
          <w:lang w:eastAsia="ru-RU"/>
        </w:rPr>
        <w:t>СПбГУ, 1997. – 274 с.</w:t>
      </w:r>
    </w:p>
    <w:p w:rsidR="00E2398A" w:rsidRPr="00B5222B" w:rsidRDefault="00320612" w:rsidP="00E2398A">
      <w:pPr>
        <w:spacing w:after="0" w:line="360" w:lineRule="auto"/>
        <w:jc w:val="both"/>
        <w:rPr>
          <w:rFonts w:ascii="Times New Roman" w:hAnsi="Times New Roman" w:cs="Times New Roman"/>
          <w:sz w:val="24"/>
          <w:szCs w:val="24"/>
        </w:rPr>
      </w:pPr>
      <w:r>
        <w:rPr>
          <w:rFonts w:ascii="Times New Roman" w:eastAsia="Calibri" w:hAnsi="Times New Roman" w:cs="Times New Roman"/>
          <w:sz w:val="24"/>
          <w:szCs w:val="24"/>
        </w:rPr>
        <w:t>1</w:t>
      </w:r>
      <w:r w:rsidRPr="00320612">
        <w:rPr>
          <w:rFonts w:ascii="Times New Roman" w:eastAsia="Calibri" w:hAnsi="Times New Roman" w:cs="Times New Roman"/>
          <w:sz w:val="24"/>
          <w:szCs w:val="24"/>
        </w:rPr>
        <w:t>3</w:t>
      </w:r>
      <w:r w:rsidR="00E2398A" w:rsidRPr="00B5222B">
        <w:rPr>
          <w:rFonts w:ascii="Times New Roman" w:eastAsia="Calibri" w:hAnsi="Times New Roman" w:cs="Times New Roman"/>
          <w:sz w:val="24"/>
          <w:szCs w:val="24"/>
        </w:rPr>
        <w:t>. Сергеев Ю.Н., Кулеш В.П., Дмитриев В.В. и др. Экосистема озера Ильмень и его поймы. СПб</w:t>
      </w:r>
      <w:proofErr w:type="gramStart"/>
      <w:r w:rsidR="00E2398A" w:rsidRPr="00B5222B">
        <w:rPr>
          <w:rFonts w:ascii="Times New Roman" w:eastAsia="Calibri" w:hAnsi="Times New Roman" w:cs="Times New Roman"/>
          <w:sz w:val="24"/>
          <w:szCs w:val="24"/>
        </w:rPr>
        <w:t xml:space="preserve">.: </w:t>
      </w:r>
      <w:proofErr w:type="spellStart"/>
      <w:proofErr w:type="gramEnd"/>
      <w:r w:rsidR="00E2398A" w:rsidRPr="00B5222B">
        <w:rPr>
          <w:rFonts w:ascii="Times New Roman" w:eastAsia="Calibri" w:hAnsi="Times New Roman" w:cs="Times New Roman"/>
          <w:sz w:val="24"/>
          <w:szCs w:val="24"/>
        </w:rPr>
        <w:t>Издат</w:t>
      </w:r>
      <w:proofErr w:type="spellEnd"/>
      <w:r w:rsidR="00E2398A" w:rsidRPr="00B5222B">
        <w:rPr>
          <w:rFonts w:ascii="Times New Roman" w:eastAsia="Calibri" w:hAnsi="Times New Roman" w:cs="Times New Roman"/>
          <w:sz w:val="24"/>
          <w:szCs w:val="24"/>
        </w:rPr>
        <w:t>. СПбГУ, 1997.</w:t>
      </w:r>
    </w:p>
    <w:p w:rsidR="00E2398A" w:rsidRPr="00B5222B" w:rsidRDefault="00320612" w:rsidP="00E2398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r w:rsidRPr="00320612">
        <w:rPr>
          <w:rFonts w:ascii="Times New Roman" w:hAnsi="Times New Roman" w:cs="Times New Roman"/>
          <w:sz w:val="24"/>
          <w:szCs w:val="24"/>
        </w:rPr>
        <w:t>4</w:t>
      </w:r>
      <w:r w:rsidR="00E2398A" w:rsidRPr="00B5222B">
        <w:rPr>
          <w:rFonts w:ascii="Times New Roman" w:hAnsi="Times New Roman" w:cs="Times New Roman"/>
          <w:sz w:val="24"/>
          <w:szCs w:val="24"/>
        </w:rPr>
        <w:t xml:space="preserve">. </w:t>
      </w:r>
      <w:r w:rsidR="00E2398A" w:rsidRPr="00B5222B">
        <w:rPr>
          <w:rFonts w:ascii="Times New Roman" w:eastAsia="Calibri" w:hAnsi="Times New Roman" w:cs="Times New Roman"/>
          <w:sz w:val="24"/>
          <w:szCs w:val="24"/>
        </w:rPr>
        <w:t xml:space="preserve">Сергеев Ю.Н., Сулин </w:t>
      </w:r>
      <w:proofErr w:type="spellStart"/>
      <w:r w:rsidR="00E2398A" w:rsidRPr="00B5222B">
        <w:rPr>
          <w:rFonts w:ascii="Times New Roman" w:eastAsia="Calibri" w:hAnsi="Times New Roman" w:cs="Times New Roman"/>
          <w:sz w:val="24"/>
          <w:szCs w:val="24"/>
        </w:rPr>
        <w:t>Лю</w:t>
      </w:r>
      <w:proofErr w:type="spellEnd"/>
      <w:r w:rsidR="00E2398A" w:rsidRPr="00B5222B">
        <w:rPr>
          <w:rFonts w:ascii="Times New Roman" w:eastAsia="Calibri" w:hAnsi="Times New Roman" w:cs="Times New Roman"/>
          <w:sz w:val="24"/>
          <w:szCs w:val="24"/>
        </w:rPr>
        <w:t xml:space="preserve">. Модели водных экосистем. Имитация </w:t>
      </w:r>
      <w:proofErr w:type="gramStart"/>
      <w:r w:rsidR="00E2398A" w:rsidRPr="00B5222B">
        <w:rPr>
          <w:rFonts w:ascii="Times New Roman" w:eastAsia="Calibri" w:hAnsi="Times New Roman" w:cs="Times New Roman"/>
          <w:sz w:val="24"/>
          <w:szCs w:val="24"/>
        </w:rPr>
        <w:t>антропогенного</w:t>
      </w:r>
      <w:proofErr w:type="gramEnd"/>
      <w:r w:rsidR="00E2398A" w:rsidRPr="00B5222B">
        <w:rPr>
          <w:rFonts w:ascii="Times New Roman" w:eastAsia="Calibri" w:hAnsi="Times New Roman" w:cs="Times New Roman"/>
          <w:sz w:val="24"/>
          <w:szCs w:val="24"/>
        </w:rPr>
        <w:t xml:space="preserve"> эвтрофирования водоемов. СПб</w:t>
      </w:r>
      <w:proofErr w:type="gramStart"/>
      <w:r w:rsidR="00E2398A" w:rsidRPr="00B5222B">
        <w:rPr>
          <w:rFonts w:ascii="Times New Roman" w:eastAsia="Calibri" w:hAnsi="Times New Roman" w:cs="Times New Roman"/>
          <w:sz w:val="24"/>
          <w:szCs w:val="24"/>
        </w:rPr>
        <w:t xml:space="preserve">.: </w:t>
      </w:r>
      <w:proofErr w:type="gramEnd"/>
      <w:r w:rsidR="00E2398A" w:rsidRPr="00B5222B">
        <w:rPr>
          <w:rFonts w:ascii="Times New Roman" w:eastAsia="Calibri" w:hAnsi="Times New Roman" w:cs="Times New Roman"/>
          <w:sz w:val="24"/>
          <w:szCs w:val="24"/>
        </w:rPr>
        <w:t>Изд. «</w:t>
      </w:r>
      <w:proofErr w:type="spellStart"/>
      <w:r w:rsidR="00E2398A" w:rsidRPr="00B5222B">
        <w:rPr>
          <w:rFonts w:ascii="Times New Roman" w:eastAsia="Calibri" w:hAnsi="Times New Roman" w:cs="Times New Roman"/>
          <w:sz w:val="24"/>
          <w:szCs w:val="24"/>
        </w:rPr>
        <w:t>ГеоГраф</w:t>
      </w:r>
      <w:proofErr w:type="spellEnd"/>
      <w:r w:rsidR="00E2398A" w:rsidRPr="00B5222B">
        <w:rPr>
          <w:rFonts w:ascii="Times New Roman" w:eastAsia="Calibri" w:hAnsi="Times New Roman" w:cs="Times New Roman"/>
          <w:sz w:val="24"/>
          <w:szCs w:val="24"/>
        </w:rPr>
        <w:t>», 2005.</w:t>
      </w:r>
    </w:p>
    <w:p w:rsidR="00E2398A" w:rsidRPr="00B5222B" w:rsidRDefault="00320612" w:rsidP="00E2398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r w:rsidRPr="00320612">
        <w:rPr>
          <w:rFonts w:ascii="Times New Roman" w:hAnsi="Times New Roman" w:cs="Times New Roman"/>
          <w:sz w:val="24"/>
          <w:szCs w:val="24"/>
        </w:rPr>
        <w:t>5</w:t>
      </w:r>
      <w:r w:rsidR="00E2398A" w:rsidRPr="00B5222B">
        <w:rPr>
          <w:rFonts w:ascii="Times New Roman" w:hAnsi="Times New Roman" w:cs="Times New Roman"/>
          <w:sz w:val="24"/>
          <w:szCs w:val="24"/>
        </w:rPr>
        <w:t xml:space="preserve">. Гидрография СССР. А.А.Соколов. </w:t>
      </w:r>
      <w:proofErr w:type="spellStart"/>
      <w:r w:rsidR="00E2398A" w:rsidRPr="00B5222B">
        <w:rPr>
          <w:rFonts w:ascii="Times New Roman" w:hAnsi="Times New Roman" w:cs="Times New Roman"/>
          <w:sz w:val="24"/>
          <w:szCs w:val="24"/>
        </w:rPr>
        <w:t>Гидрометеоиздат</w:t>
      </w:r>
      <w:proofErr w:type="spellEnd"/>
      <w:r w:rsidR="00E2398A" w:rsidRPr="00B5222B">
        <w:rPr>
          <w:rFonts w:ascii="Times New Roman" w:hAnsi="Times New Roman" w:cs="Times New Roman"/>
          <w:sz w:val="24"/>
          <w:szCs w:val="24"/>
        </w:rPr>
        <w:t xml:space="preserve">., Л., 1952 Классический труд по гидрологии поверхностных вод СССР. Часть II. Гидрография </w:t>
      </w:r>
      <w:proofErr w:type="gramStart"/>
      <w:r w:rsidR="00E2398A" w:rsidRPr="00B5222B">
        <w:rPr>
          <w:rFonts w:ascii="Times New Roman" w:hAnsi="Times New Roman" w:cs="Times New Roman"/>
          <w:sz w:val="24"/>
          <w:szCs w:val="24"/>
        </w:rPr>
        <w:t>естественно-</w:t>
      </w:r>
      <w:r w:rsidR="00E2398A" w:rsidRPr="00B5222B">
        <w:rPr>
          <w:rFonts w:ascii="Times New Roman" w:hAnsi="Times New Roman" w:cs="Times New Roman"/>
          <w:sz w:val="24"/>
          <w:szCs w:val="24"/>
        </w:rPr>
        <w:lastRenderedPageBreak/>
        <w:t>исторических</w:t>
      </w:r>
      <w:proofErr w:type="gramEnd"/>
      <w:r w:rsidR="00E2398A" w:rsidRPr="00B5222B">
        <w:rPr>
          <w:rFonts w:ascii="Times New Roman" w:hAnsi="Times New Roman" w:cs="Times New Roman"/>
          <w:sz w:val="24"/>
          <w:szCs w:val="24"/>
        </w:rPr>
        <w:t xml:space="preserve"> районов Советского Союза. Глава 17. Северо-западный район. Озера  (Электронная версия из  библиотеки А.А. </w:t>
      </w:r>
      <w:proofErr w:type="spellStart"/>
      <w:r w:rsidR="00E2398A" w:rsidRPr="00B5222B">
        <w:rPr>
          <w:rFonts w:ascii="Times New Roman" w:hAnsi="Times New Roman" w:cs="Times New Roman"/>
          <w:sz w:val="24"/>
          <w:szCs w:val="24"/>
        </w:rPr>
        <w:t>Братцева</w:t>
      </w:r>
      <w:proofErr w:type="spellEnd"/>
      <w:r w:rsidR="00E2398A" w:rsidRPr="00B5222B">
        <w:rPr>
          <w:rFonts w:ascii="Times New Roman" w:hAnsi="Times New Roman" w:cs="Times New Roman"/>
          <w:sz w:val="24"/>
          <w:szCs w:val="24"/>
        </w:rPr>
        <w:t>).</w:t>
      </w:r>
    </w:p>
    <w:p w:rsidR="00E2398A" w:rsidRPr="00B5222B" w:rsidRDefault="00320612" w:rsidP="00E2398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r w:rsidRPr="00320612">
        <w:rPr>
          <w:rFonts w:ascii="Times New Roman" w:hAnsi="Times New Roman" w:cs="Times New Roman"/>
          <w:sz w:val="24"/>
          <w:szCs w:val="24"/>
        </w:rPr>
        <w:t>6</w:t>
      </w:r>
      <w:r w:rsidR="00E2398A" w:rsidRPr="00B5222B">
        <w:rPr>
          <w:rFonts w:ascii="Times New Roman" w:hAnsi="Times New Roman" w:cs="Times New Roman"/>
          <w:sz w:val="24"/>
          <w:szCs w:val="24"/>
        </w:rPr>
        <w:t xml:space="preserve">. </w:t>
      </w:r>
      <w:proofErr w:type="spellStart"/>
      <w:r w:rsidR="00E2398A" w:rsidRPr="00B5222B">
        <w:rPr>
          <w:rFonts w:ascii="Times New Roman" w:hAnsi="Times New Roman" w:cs="Times New Roman"/>
          <w:sz w:val="24"/>
          <w:szCs w:val="24"/>
        </w:rPr>
        <w:t>Страшкраба</w:t>
      </w:r>
      <w:proofErr w:type="spellEnd"/>
      <w:r w:rsidR="00E2398A" w:rsidRPr="00B5222B">
        <w:rPr>
          <w:rFonts w:ascii="Times New Roman" w:hAnsi="Times New Roman" w:cs="Times New Roman"/>
          <w:sz w:val="24"/>
          <w:szCs w:val="24"/>
        </w:rPr>
        <w:t xml:space="preserve"> М., </w:t>
      </w:r>
      <w:proofErr w:type="spellStart"/>
      <w:r w:rsidR="00E2398A" w:rsidRPr="00B5222B">
        <w:rPr>
          <w:rFonts w:ascii="Times New Roman" w:hAnsi="Times New Roman" w:cs="Times New Roman"/>
          <w:sz w:val="24"/>
          <w:szCs w:val="24"/>
        </w:rPr>
        <w:t>Гнаук</w:t>
      </w:r>
      <w:proofErr w:type="spellEnd"/>
      <w:r w:rsidR="00E2398A" w:rsidRPr="00B5222B">
        <w:rPr>
          <w:rFonts w:ascii="Times New Roman" w:hAnsi="Times New Roman" w:cs="Times New Roman"/>
          <w:sz w:val="24"/>
          <w:szCs w:val="24"/>
        </w:rPr>
        <w:t xml:space="preserve"> А. Пресноводные экосистемы. Математическое моделирование. М., 1989.</w:t>
      </w:r>
    </w:p>
    <w:p w:rsidR="00E2398A" w:rsidRPr="00B5222B" w:rsidRDefault="00320612" w:rsidP="00E2398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r w:rsidRPr="00320612">
        <w:rPr>
          <w:rFonts w:ascii="Times New Roman" w:hAnsi="Times New Roman" w:cs="Times New Roman"/>
          <w:sz w:val="24"/>
          <w:szCs w:val="24"/>
        </w:rPr>
        <w:t>7</w:t>
      </w:r>
      <w:r w:rsidR="00E2398A" w:rsidRPr="00B5222B">
        <w:rPr>
          <w:rFonts w:ascii="Times New Roman" w:hAnsi="Times New Roman" w:cs="Times New Roman"/>
          <w:sz w:val="24"/>
          <w:szCs w:val="24"/>
        </w:rPr>
        <w:t xml:space="preserve">. </w:t>
      </w:r>
      <w:r w:rsidR="00E2398A" w:rsidRPr="00B5222B">
        <w:rPr>
          <w:rFonts w:ascii="Times New Roman" w:eastAsia="Times New Roman" w:hAnsi="Times New Roman" w:cs="Times New Roman"/>
          <w:sz w:val="24"/>
          <w:szCs w:val="24"/>
          <w:lang w:eastAsia="ru-RU"/>
        </w:rPr>
        <w:t xml:space="preserve">Третьяков В.Ю., Дмитриев В.В. Исследование возможных сценариев функционирования экосистемы пролива </w:t>
      </w:r>
      <w:proofErr w:type="spellStart"/>
      <w:r w:rsidR="00E2398A" w:rsidRPr="00B5222B">
        <w:rPr>
          <w:rFonts w:ascii="Times New Roman" w:eastAsia="Times New Roman" w:hAnsi="Times New Roman" w:cs="Times New Roman"/>
          <w:sz w:val="24"/>
          <w:szCs w:val="24"/>
          <w:lang w:eastAsia="ru-RU"/>
        </w:rPr>
        <w:t>Бьеркезунд</w:t>
      </w:r>
      <w:proofErr w:type="spellEnd"/>
      <w:r w:rsidR="00E2398A" w:rsidRPr="00B5222B">
        <w:rPr>
          <w:rFonts w:ascii="Times New Roman" w:eastAsia="Times New Roman" w:hAnsi="Times New Roman" w:cs="Times New Roman"/>
          <w:sz w:val="24"/>
          <w:szCs w:val="24"/>
          <w:lang w:eastAsia="ru-RU"/>
        </w:rPr>
        <w:t xml:space="preserve"> на имитационной модели / Экологические и метеорологические проблемы больших городов и промышленных зон. – СПб</w:t>
      </w:r>
      <w:proofErr w:type="gramStart"/>
      <w:r w:rsidR="00E2398A" w:rsidRPr="00B5222B">
        <w:rPr>
          <w:rFonts w:ascii="Times New Roman" w:eastAsia="Times New Roman" w:hAnsi="Times New Roman" w:cs="Times New Roman"/>
          <w:sz w:val="24"/>
          <w:szCs w:val="24"/>
          <w:lang w:eastAsia="ru-RU"/>
        </w:rPr>
        <w:t xml:space="preserve">., </w:t>
      </w:r>
      <w:proofErr w:type="gramEnd"/>
      <w:r w:rsidR="00E2398A" w:rsidRPr="00B5222B">
        <w:rPr>
          <w:rFonts w:ascii="Times New Roman" w:eastAsia="Times New Roman" w:hAnsi="Times New Roman" w:cs="Times New Roman"/>
          <w:sz w:val="24"/>
          <w:szCs w:val="24"/>
          <w:lang w:eastAsia="ru-RU"/>
        </w:rPr>
        <w:t>1999. С. 151-153.</w:t>
      </w:r>
    </w:p>
    <w:p w:rsidR="00E2398A" w:rsidRPr="00B5222B" w:rsidRDefault="00320612" w:rsidP="00E2398A">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ru-RU"/>
        </w:rPr>
        <w:t>1</w:t>
      </w:r>
      <w:r w:rsidRPr="00320612">
        <w:rPr>
          <w:rFonts w:ascii="Times New Roman" w:eastAsia="Times New Roman" w:hAnsi="Times New Roman" w:cs="Times New Roman"/>
          <w:sz w:val="24"/>
          <w:szCs w:val="24"/>
          <w:lang w:eastAsia="ru-RU"/>
        </w:rPr>
        <w:t>8</w:t>
      </w:r>
      <w:r w:rsidR="00E2398A" w:rsidRPr="00B5222B">
        <w:rPr>
          <w:rFonts w:ascii="Times New Roman" w:eastAsia="Times New Roman" w:hAnsi="Times New Roman" w:cs="Times New Roman"/>
          <w:sz w:val="24"/>
          <w:szCs w:val="24"/>
          <w:lang w:eastAsia="ru-RU"/>
        </w:rPr>
        <w:t>. Третьяков В.Ю., Шелутко В.А., Селезнев Д.Е. Методика формирования ансамблей внешних данных поступления биогенных элементов для моделирования состояния и функционирования водных экосистем.</w:t>
      </w:r>
    </w:p>
    <w:p w:rsidR="00E2398A" w:rsidRPr="00B5222B" w:rsidRDefault="00320612" w:rsidP="00E2398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r w:rsidRPr="00320612">
        <w:rPr>
          <w:rFonts w:ascii="Times New Roman" w:hAnsi="Times New Roman" w:cs="Times New Roman"/>
          <w:sz w:val="24"/>
          <w:szCs w:val="24"/>
        </w:rPr>
        <w:t>9</w:t>
      </w:r>
      <w:r w:rsidR="00E2398A" w:rsidRPr="00B5222B">
        <w:rPr>
          <w:rFonts w:ascii="Times New Roman" w:hAnsi="Times New Roman" w:cs="Times New Roman"/>
          <w:sz w:val="24"/>
          <w:szCs w:val="24"/>
        </w:rPr>
        <w:t xml:space="preserve">. </w:t>
      </w:r>
      <w:proofErr w:type="spellStart"/>
      <w:r w:rsidR="00E2398A" w:rsidRPr="00B5222B">
        <w:rPr>
          <w:rFonts w:ascii="Times New Roman" w:hAnsi="Times New Roman" w:cs="Times New Roman"/>
          <w:sz w:val="24"/>
          <w:szCs w:val="24"/>
        </w:rPr>
        <w:t>Хендерсон</w:t>
      </w:r>
      <w:proofErr w:type="spellEnd"/>
      <w:r w:rsidR="00E2398A" w:rsidRPr="00B5222B">
        <w:rPr>
          <w:rFonts w:ascii="Times New Roman" w:hAnsi="Times New Roman" w:cs="Times New Roman"/>
          <w:sz w:val="24"/>
          <w:szCs w:val="24"/>
        </w:rPr>
        <w:t xml:space="preserve"> </w:t>
      </w:r>
      <w:proofErr w:type="spellStart"/>
      <w:r w:rsidR="00E2398A" w:rsidRPr="00B5222B">
        <w:rPr>
          <w:rFonts w:ascii="Times New Roman" w:hAnsi="Times New Roman" w:cs="Times New Roman"/>
          <w:sz w:val="24"/>
          <w:szCs w:val="24"/>
        </w:rPr>
        <w:t>Селлерс</w:t>
      </w:r>
      <w:proofErr w:type="spellEnd"/>
      <w:r w:rsidR="00E2398A" w:rsidRPr="00B5222B">
        <w:rPr>
          <w:rFonts w:ascii="Times New Roman" w:hAnsi="Times New Roman" w:cs="Times New Roman"/>
          <w:sz w:val="24"/>
          <w:szCs w:val="24"/>
        </w:rPr>
        <w:t xml:space="preserve"> Б., </w:t>
      </w:r>
      <w:proofErr w:type="spellStart"/>
      <w:r w:rsidR="00E2398A" w:rsidRPr="00B5222B">
        <w:rPr>
          <w:rFonts w:ascii="Times New Roman" w:hAnsi="Times New Roman" w:cs="Times New Roman"/>
          <w:sz w:val="24"/>
          <w:szCs w:val="24"/>
        </w:rPr>
        <w:t>Маркленд</w:t>
      </w:r>
      <w:proofErr w:type="spellEnd"/>
      <w:r w:rsidR="00E2398A" w:rsidRPr="00B5222B">
        <w:rPr>
          <w:rFonts w:ascii="Times New Roman" w:hAnsi="Times New Roman" w:cs="Times New Roman"/>
          <w:sz w:val="24"/>
          <w:szCs w:val="24"/>
        </w:rPr>
        <w:t xml:space="preserve"> Х.Р. Умирающие озёра. Причины и контроль </w:t>
      </w:r>
      <w:proofErr w:type="gramStart"/>
      <w:r w:rsidR="00E2398A" w:rsidRPr="00B5222B">
        <w:rPr>
          <w:rFonts w:ascii="Times New Roman" w:hAnsi="Times New Roman" w:cs="Times New Roman"/>
          <w:sz w:val="24"/>
          <w:szCs w:val="24"/>
        </w:rPr>
        <w:t>антропогенного</w:t>
      </w:r>
      <w:proofErr w:type="gramEnd"/>
      <w:r w:rsidR="00E2398A" w:rsidRPr="00B5222B">
        <w:rPr>
          <w:rFonts w:ascii="Times New Roman" w:hAnsi="Times New Roman" w:cs="Times New Roman"/>
          <w:sz w:val="24"/>
          <w:szCs w:val="24"/>
        </w:rPr>
        <w:t xml:space="preserve"> эвтрофирования. – Л: </w:t>
      </w:r>
      <w:proofErr w:type="spellStart"/>
      <w:r w:rsidR="00E2398A" w:rsidRPr="00B5222B">
        <w:rPr>
          <w:rFonts w:ascii="Times New Roman" w:hAnsi="Times New Roman" w:cs="Times New Roman"/>
          <w:sz w:val="24"/>
          <w:szCs w:val="24"/>
        </w:rPr>
        <w:t>Гидрометеоиздат</w:t>
      </w:r>
      <w:proofErr w:type="spellEnd"/>
      <w:r w:rsidR="00E2398A" w:rsidRPr="00B5222B">
        <w:rPr>
          <w:rFonts w:ascii="Times New Roman" w:hAnsi="Times New Roman" w:cs="Times New Roman"/>
          <w:sz w:val="24"/>
          <w:szCs w:val="24"/>
        </w:rPr>
        <w:t>, 1990. – 279 с.</w:t>
      </w:r>
    </w:p>
    <w:p w:rsidR="00E2398A" w:rsidRPr="00B5222B" w:rsidRDefault="00320612" w:rsidP="00E2398A">
      <w:pPr>
        <w:spacing w:after="0" w:line="360" w:lineRule="auto"/>
        <w:jc w:val="both"/>
        <w:rPr>
          <w:rFonts w:ascii="Times New Roman" w:hAnsi="Times New Roman" w:cs="Times New Roman"/>
          <w:sz w:val="24"/>
          <w:szCs w:val="24"/>
        </w:rPr>
      </w:pPr>
      <w:r w:rsidRPr="00320612">
        <w:rPr>
          <w:rFonts w:ascii="Times New Roman" w:hAnsi="Times New Roman" w:cs="Times New Roman"/>
          <w:sz w:val="24"/>
          <w:szCs w:val="24"/>
        </w:rPr>
        <w:t>20</w:t>
      </w:r>
      <w:r w:rsidR="00E2398A" w:rsidRPr="00B5222B">
        <w:rPr>
          <w:rFonts w:ascii="Times New Roman" w:hAnsi="Times New Roman" w:cs="Times New Roman"/>
          <w:sz w:val="24"/>
          <w:szCs w:val="24"/>
        </w:rPr>
        <w:t xml:space="preserve">. </w:t>
      </w:r>
      <w:proofErr w:type="spellStart"/>
      <w:r w:rsidR="00E2398A" w:rsidRPr="00B5222B">
        <w:rPr>
          <w:rFonts w:ascii="Times New Roman" w:eastAsia="Times New Roman" w:hAnsi="Times New Roman" w:cs="Times New Roman"/>
          <w:sz w:val="24"/>
          <w:szCs w:val="24"/>
          <w:lang w:eastAsia="ru-RU"/>
        </w:rPr>
        <w:t>Хобаладзе</w:t>
      </w:r>
      <w:proofErr w:type="spellEnd"/>
      <w:r w:rsidR="00E2398A" w:rsidRPr="00B5222B">
        <w:rPr>
          <w:rFonts w:ascii="Times New Roman" w:eastAsia="Times New Roman" w:hAnsi="Times New Roman" w:cs="Times New Roman"/>
          <w:sz w:val="24"/>
          <w:szCs w:val="24"/>
          <w:lang w:eastAsia="ru-RU"/>
        </w:rPr>
        <w:t xml:space="preserve"> М.А. Пространственно-временные закономерности межгодовой </w:t>
      </w:r>
      <w:proofErr w:type="gramStart"/>
      <w:r w:rsidR="00E2398A" w:rsidRPr="00B5222B">
        <w:rPr>
          <w:rFonts w:ascii="Times New Roman" w:eastAsia="Times New Roman" w:hAnsi="Times New Roman" w:cs="Times New Roman"/>
          <w:sz w:val="24"/>
          <w:szCs w:val="24"/>
          <w:lang w:eastAsia="ru-RU"/>
        </w:rPr>
        <w:t>изменчивости колебаний уровней воды озер</w:t>
      </w:r>
      <w:proofErr w:type="gramEnd"/>
      <w:r w:rsidR="00E2398A" w:rsidRPr="00B5222B">
        <w:rPr>
          <w:rFonts w:ascii="Times New Roman" w:eastAsia="Times New Roman" w:hAnsi="Times New Roman" w:cs="Times New Roman"/>
          <w:sz w:val="24"/>
          <w:szCs w:val="24"/>
          <w:lang w:eastAsia="ru-RU"/>
        </w:rPr>
        <w:t xml:space="preserve"> Северо-Запада: автореферат </w:t>
      </w:r>
      <w:proofErr w:type="spellStart"/>
      <w:r w:rsidR="00E2398A" w:rsidRPr="00B5222B">
        <w:rPr>
          <w:rFonts w:ascii="Times New Roman" w:eastAsia="Times New Roman" w:hAnsi="Times New Roman" w:cs="Times New Roman"/>
          <w:sz w:val="24"/>
          <w:szCs w:val="24"/>
          <w:lang w:eastAsia="ru-RU"/>
        </w:rPr>
        <w:t>дис</w:t>
      </w:r>
      <w:proofErr w:type="spellEnd"/>
      <w:r w:rsidR="00E2398A" w:rsidRPr="00B5222B">
        <w:rPr>
          <w:rFonts w:ascii="Times New Roman" w:eastAsia="Times New Roman" w:hAnsi="Times New Roman" w:cs="Times New Roman"/>
          <w:sz w:val="24"/>
          <w:szCs w:val="24"/>
          <w:lang w:eastAsia="ru-RU"/>
        </w:rPr>
        <w:t>. кандидата географических наук: 11.00.11 / Ин-т озероведения.</w:t>
      </w:r>
    </w:p>
    <w:p w:rsidR="00E2398A" w:rsidRDefault="00320612" w:rsidP="00E2398A">
      <w:pPr>
        <w:spacing w:after="0" w:line="360" w:lineRule="auto"/>
        <w:jc w:val="both"/>
        <w:rPr>
          <w:rFonts w:ascii="Times New Roman" w:eastAsia="Calibri" w:hAnsi="Times New Roman" w:cs="Times New Roman"/>
          <w:sz w:val="24"/>
          <w:szCs w:val="24"/>
        </w:rPr>
      </w:pPr>
      <w:r>
        <w:rPr>
          <w:rFonts w:ascii="Times New Roman" w:hAnsi="Times New Roman" w:cs="Times New Roman"/>
          <w:sz w:val="24"/>
          <w:szCs w:val="24"/>
        </w:rPr>
        <w:t>2</w:t>
      </w:r>
      <w:r w:rsidRPr="001F2273">
        <w:rPr>
          <w:rFonts w:ascii="Times New Roman" w:hAnsi="Times New Roman" w:cs="Times New Roman"/>
          <w:sz w:val="24"/>
          <w:szCs w:val="24"/>
        </w:rPr>
        <w:t>1</w:t>
      </w:r>
      <w:r w:rsidR="00E2398A" w:rsidRPr="00B5222B">
        <w:rPr>
          <w:rFonts w:ascii="Times New Roman" w:hAnsi="Times New Roman" w:cs="Times New Roman"/>
          <w:sz w:val="24"/>
          <w:szCs w:val="24"/>
        </w:rPr>
        <w:t xml:space="preserve">. </w:t>
      </w:r>
      <w:r w:rsidR="00E2398A" w:rsidRPr="00B5222B">
        <w:rPr>
          <w:rFonts w:ascii="Times New Roman" w:eastAsia="Calibri" w:hAnsi="Times New Roman" w:cs="Times New Roman"/>
          <w:sz w:val="24"/>
          <w:szCs w:val="24"/>
        </w:rPr>
        <w:t>Энциклопедия кибернетики/ под ред. В. М. Глушкова, Киев, 1975.</w:t>
      </w:r>
    </w:p>
    <w:p w:rsidR="00441E35" w:rsidRPr="00B5222B" w:rsidRDefault="00441E35" w:rsidP="00E2398A">
      <w:pPr>
        <w:spacing w:after="0" w:line="360" w:lineRule="auto"/>
        <w:jc w:val="both"/>
        <w:rPr>
          <w:rFonts w:ascii="Times New Roman" w:hAnsi="Times New Roman" w:cs="Times New Roman"/>
          <w:sz w:val="24"/>
          <w:szCs w:val="24"/>
        </w:rPr>
      </w:pPr>
    </w:p>
    <w:p w:rsidR="00945ADC" w:rsidRDefault="00945ADC" w:rsidP="00945ADC">
      <w:pPr>
        <w:spacing w:after="160" w:line="259" w:lineRule="auto"/>
      </w:pPr>
    </w:p>
    <w:p w:rsidR="00945ADC" w:rsidRDefault="00945ADC" w:rsidP="00295897">
      <w:pPr>
        <w:spacing w:after="0" w:line="360" w:lineRule="auto"/>
        <w:jc w:val="both"/>
      </w:pPr>
    </w:p>
    <w:p w:rsidR="00295897" w:rsidRPr="00295897" w:rsidRDefault="00295897" w:rsidP="00295897">
      <w:pPr>
        <w:spacing w:after="0" w:line="360" w:lineRule="auto"/>
        <w:jc w:val="both"/>
        <w:rPr>
          <w:rFonts w:eastAsia="Calibri"/>
        </w:rPr>
      </w:pPr>
    </w:p>
    <w:p w:rsidR="00295897" w:rsidRPr="007B46F7" w:rsidRDefault="00295897" w:rsidP="00295897">
      <w:pPr>
        <w:spacing w:line="360" w:lineRule="auto"/>
      </w:pPr>
    </w:p>
    <w:p w:rsidR="00295897" w:rsidRPr="00295897" w:rsidRDefault="00295897" w:rsidP="00295897">
      <w:pPr>
        <w:ind w:left="426"/>
      </w:pPr>
    </w:p>
    <w:p w:rsidR="00545AE7" w:rsidRDefault="00545AE7" w:rsidP="00D8032C">
      <w:pPr>
        <w:spacing w:after="0" w:line="360" w:lineRule="auto"/>
        <w:jc w:val="both"/>
        <w:rPr>
          <w:rFonts w:ascii="Times New Roman" w:hAnsi="Times New Roman" w:cs="Times New Roman"/>
          <w:sz w:val="24"/>
          <w:szCs w:val="24"/>
        </w:rPr>
      </w:pPr>
    </w:p>
    <w:sectPr w:rsidR="00545AE7" w:rsidSect="00B56DC8">
      <w:headerReference w:type="default" r:id="rId27"/>
      <w:footerReference w:type="default" r:id="rId28"/>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2683" w:rsidRDefault="002C2683" w:rsidP="00F773A6">
      <w:pPr>
        <w:spacing w:after="0" w:line="240" w:lineRule="auto"/>
      </w:pPr>
      <w:r>
        <w:separator/>
      </w:r>
    </w:p>
  </w:endnote>
  <w:endnote w:type="continuationSeparator" w:id="0">
    <w:p w:rsidR="002C2683" w:rsidRDefault="002C2683" w:rsidP="00F77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7137191"/>
      <w:docPartObj>
        <w:docPartGallery w:val="Page Numbers (Bottom of Page)"/>
        <w:docPartUnique/>
      </w:docPartObj>
    </w:sdtPr>
    <w:sdtEndPr>
      <w:rPr>
        <w:rFonts w:ascii="Times New Roman" w:hAnsi="Times New Roman" w:cs="Times New Roman"/>
        <w:sz w:val="24"/>
        <w:szCs w:val="24"/>
      </w:rPr>
    </w:sdtEndPr>
    <w:sdtContent>
      <w:p w:rsidR="000D12C1" w:rsidRPr="00FB2DB2" w:rsidRDefault="000D12C1">
        <w:pPr>
          <w:pStyle w:val="a7"/>
          <w:jc w:val="center"/>
          <w:rPr>
            <w:rFonts w:ascii="Times New Roman" w:hAnsi="Times New Roman" w:cs="Times New Roman"/>
            <w:sz w:val="24"/>
            <w:szCs w:val="24"/>
          </w:rPr>
        </w:pPr>
        <w:r w:rsidRPr="00FB2DB2">
          <w:rPr>
            <w:rFonts w:ascii="Times New Roman" w:hAnsi="Times New Roman" w:cs="Times New Roman"/>
            <w:sz w:val="24"/>
            <w:szCs w:val="24"/>
          </w:rPr>
          <w:fldChar w:fldCharType="begin"/>
        </w:r>
        <w:r w:rsidRPr="00FB2DB2">
          <w:rPr>
            <w:rFonts w:ascii="Times New Roman" w:hAnsi="Times New Roman" w:cs="Times New Roman"/>
            <w:sz w:val="24"/>
            <w:szCs w:val="24"/>
          </w:rPr>
          <w:instrText>PAGE   \* MERGEFORMAT</w:instrText>
        </w:r>
        <w:r w:rsidRPr="00FB2DB2">
          <w:rPr>
            <w:rFonts w:ascii="Times New Roman" w:hAnsi="Times New Roman" w:cs="Times New Roman"/>
            <w:sz w:val="24"/>
            <w:szCs w:val="24"/>
          </w:rPr>
          <w:fldChar w:fldCharType="separate"/>
        </w:r>
        <w:r w:rsidR="004C6CF6">
          <w:rPr>
            <w:rFonts w:ascii="Times New Roman" w:hAnsi="Times New Roman" w:cs="Times New Roman"/>
            <w:noProof/>
            <w:sz w:val="24"/>
            <w:szCs w:val="24"/>
          </w:rPr>
          <w:t>2</w:t>
        </w:r>
        <w:r w:rsidRPr="00FB2DB2">
          <w:rPr>
            <w:rFonts w:ascii="Times New Roman" w:hAnsi="Times New Roman" w:cs="Times New Roman"/>
            <w:sz w:val="24"/>
            <w:szCs w:val="24"/>
          </w:rPr>
          <w:fldChar w:fldCharType="end"/>
        </w:r>
      </w:p>
    </w:sdtContent>
  </w:sdt>
  <w:p w:rsidR="000D12C1" w:rsidRDefault="000D12C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2683" w:rsidRDefault="002C2683" w:rsidP="00F773A6">
      <w:pPr>
        <w:spacing w:after="0" w:line="240" w:lineRule="auto"/>
      </w:pPr>
      <w:r>
        <w:separator/>
      </w:r>
    </w:p>
  </w:footnote>
  <w:footnote w:type="continuationSeparator" w:id="0">
    <w:p w:rsidR="002C2683" w:rsidRDefault="002C2683" w:rsidP="00F773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2C1" w:rsidRPr="00B56DC8" w:rsidRDefault="000D12C1" w:rsidP="00FB2DB2">
    <w:pPr>
      <w:pStyle w:val="a5"/>
      <w:rPr>
        <w:rFonts w:ascii="Times New Roman" w:hAnsi="Times New Roman" w:cs="Times New Roman"/>
        <w:sz w:val="24"/>
        <w:szCs w:val="24"/>
      </w:rPr>
    </w:pPr>
  </w:p>
  <w:p w:rsidR="000D12C1" w:rsidRDefault="000D12C1">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A276F"/>
    <w:multiLevelType w:val="hybridMultilevel"/>
    <w:tmpl w:val="8B92E0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B262F1"/>
    <w:multiLevelType w:val="hybridMultilevel"/>
    <w:tmpl w:val="1452D418"/>
    <w:lvl w:ilvl="0" w:tplc="939A2988">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841B5D"/>
    <w:multiLevelType w:val="hybridMultilevel"/>
    <w:tmpl w:val="D14E16B4"/>
    <w:lvl w:ilvl="0" w:tplc="939A2988">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5FD2375"/>
    <w:multiLevelType w:val="hybridMultilevel"/>
    <w:tmpl w:val="58B0B524"/>
    <w:lvl w:ilvl="0" w:tplc="25DA9B54">
      <w:start w:val="5"/>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283126A9"/>
    <w:multiLevelType w:val="hybridMultilevel"/>
    <w:tmpl w:val="114261A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28630B51"/>
    <w:multiLevelType w:val="hybridMultilevel"/>
    <w:tmpl w:val="BEB832B4"/>
    <w:lvl w:ilvl="0" w:tplc="939A2988">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B457604"/>
    <w:multiLevelType w:val="hybridMultilevel"/>
    <w:tmpl w:val="2B302C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0E70FB9"/>
    <w:multiLevelType w:val="hybridMultilevel"/>
    <w:tmpl w:val="F81290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1F05A25"/>
    <w:multiLevelType w:val="hybridMultilevel"/>
    <w:tmpl w:val="1CCE78E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59A307AE"/>
    <w:multiLevelType w:val="hybridMultilevel"/>
    <w:tmpl w:val="7C7E4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A330D46"/>
    <w:multiLevelType w:val="hybridMultilevel"/>
    <w:tmpl w:val="CF046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3E100E9"/>
    <w:multiLevelType w:val="hybridMultilevel"/>
    <w:tmpl w:val="7F3205F8"/>
    <w:lvl w:ilvl="0" w:tplc="939A2988">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DB62AEC"/>
    <w:multiLevelType w:val="hybridMultilevel"/>
    <w:tmpl w:val="D9D21036"/>
    <w:lvl w:ilvl="0" w:tplc="939A2988">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0BE07E0"/>
    <w:multiLevelType w:val="hybridMultilevel"/>
    <w:tmpl w:val="F210D2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E7C41C7"/>
    <w:multiLevelType w:val="hybridMultilevel"/>
    <w:tmpl w:val="813A0F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2"/>
  </w:num>
  <w:num w:numId="4">
    <w:abstractNumId w:val="1"/>
  </w:num>
  <w:num w:numId="5">
    <w:abstractNumId w:val="5"/>
  </w:num>
  <w:num w:numId="6">
    <w:abstractNumId w:val="0"/>
  </w:num>
  <w:num w:numId="7">
    <w:abstractNumId w:val="13"/>
  </w:num>
  <w:num w:numId="8">
    <w:abstractNumId w:val="10"/>
  </w:num>
  <w:num w:numId="9">
    <w:abstractNumId w:val="9"/>
  </w:num>
  <w:num w:numId="10">
    <w:abstractNumId w:val="14"/>
  </w:num>
  <w:num w:numId="11">
    <w:abstractNumId w:val="7"/>
  </w:num>
  <w:num w:numId="12">
    <w:abstractNumId w:val="8"/>
  </w:num>
  <w:num w:numId="13">
    <w:abstractNumId w:val="6"/>
  </w:num>
  <w:num w:numId="14">
    <w:abstractNumId w:val="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2553F"/>
    <w:rsid w:val="000028DB"/>
    <w:rsid w:val="00007906"/>
    <w:rsid w:val="000145D7"/>
    <w:rsid w:val="00016E03"/>
    <w:rsid w:val="00023663"/>
    <w:rsid w:val="000374EF"/>
    <w:rsid w:val="00060117"/>
    <w:rsid w:val="00061572"/>
    <w:rsid w:val="0007561C"/>
    <w:rsid w:val="0009226E"/>
    <w:rsid w:val="000A2A9E"/>
    <w:rsid w:val="000A6EEA"/>
    <w:rsid w:val="000B466D"/>
    <w:rsid w:val="000C7DE9"/>
    <w:rsid w:val="000D12C1"/>
    <w:rsid w:val="000E2DF1"/>
    <w:rsid w:val="00102970"/>
    <w:rsid w:val="00107CD3"/>
    <w:rsid w:val="0012129C"/>
    <w:rsid w:val="00124D4C"/>
    <w:rsid w:val="00135D01"/>
    <w:rsid w:val="00137058"/>
    <w:rsid w:val="001571B7"/>
    <w:rsid w:val="001644BB"/>
    <w:rsid w:val="001703B8"/>
    <w:rsid w:val="00176975"/>
    <w:rsid w:val="00183682"/>
    <w:rsid w:val="001A700C"/>
    <w:rsid w:val="001C26FE"/>
    <w:rsid w:val="001D0C89"/>
    <w:rsid w:val="001D26F0"/>
    <w:rsid w:val="001F2273"/>
    <w:rsid w:val="001F5413"/>
    <w:rsid w:val="00202D62"/>
    <w:rsid w:val="00205C3A"/>
    <w:rsid w:val="0021785E"/>
    <w:rsid w:val="0024032F"/>
    <w:rsid w:val="00247EFD"/>
    <w:rsid w:val="002514CC"/>
    <w:rsid w:val="00251A95"/>
    <w:rsid w:val="00295897"/>
    <w:rsid w:val="002960EB"/>
    <w:rsid w:val="002A48AE"/>
    <w:rsid w:val="002A6B86"/>
    <w:rsid w:val="002B2884"/>
    <w:rsid w:val="002C2683"/>
    <w:rsid w:val="002D3AD6"/>
    <w:rsid w:val="002D4691"/>
    <w:rsid w:val="00304BAF"/>
    <w:rsid w:val="00315B53"/>
    <w:rsid w:val="00320612"/>
    <w:rsid w:val="003211DA"/>
    <w:rsid w:val="00323214"/>
    <w:rsid w:val="00333758"/>
    <w:rsid w:val="00367045"/>
    <w:rsid w:val="00372487"/>
    <w:rsid w:val="003742AE"/>
    <w:rsid w:val="00387004"/>
    <w:rsid w:val="003A0D78"/>
    <w:rsid w:val="003C1307"/>
    <w:rsid w:val="003C5814"/>
    <w:rsid w:val="003D17CD"/>
    <w:rsid w:val="003E1CCA"/>
    <w:rsid w:val="003E3637"/>
    <w:rsid w:val="003E621B"/>
    <w:rsid w:val="003E7D3E"/>
    <w:rsid w:val="003F22A7"/>
    <w:rsid w:val="00411678"/>
    <w:rsid w:val="004139D5"/>
    <w:rsid w:val="004150E9"/>
    <w:rsid w:val="00427C81"/>
    <w:rsid w:val="004326F9"/>
    <w:rsid w:val="00441E35"/>
    <w:rsid w:val="00446321"/>
    <w:rsid w:val="00450C3A"/>
    <w:rsid w:val="0046015F"/>
    <w:rsid w:val="00465D64"/>
    <w:rsid w:val="004758AD"/>
    <w:rsid w:val="004B08D0"/>
    <w:rsid w:val="004C0DD5"/>
    <w:rsid w:val="004C11CF"/>
    <w:rsid w:val="004C2981"/>
    <w:rsid w:val="004C2C1F"/>
    <w:rsid w:val="004C6CF6"/>
    <w:rsid w:val="004D3A3C"/>
    <w:rsid w:val="004E7825"/>
    <w:rsid w:val="004F5350"/>
    <w:rsid w:val="0051730B"/>
    <w:rsid w:val="00531628"/>
    <w:rsid w:val="00534602"/>
    <w:rsid w:val="00542546"/>
    <w:rsid w:val="00545AE7"/>
    <w:rsid w:val="005506F1"/>
    <w:rsid w:val="00564CB6"/>
    <w:rsid w:val="005816C8"/>
    <w:rsid w:val="005949DA"/>
    <w:rsid w:val="005A30F5"/>
    <w:rsid w:val="005B0E5E"/>
    <w:rsid w:val="005B53EF"/>
    <w:rsid w:val="005D3ECE"/>
    <w:rsid w:val="005D69E6"/>
    <w:rsid w:val="005F39CC"/>
    <w:rsid w:val="00602D80"/>
    <w:rsid w:val="00615A4B"/>
    <w:rsid w:val="00616EDB"/>
    <w:rsid w:val="0062553F"/>
    <w:rsid w:val="0063206F"/>
    <w:rsid w:val="0067402F"/>
    <w:rsid w:val="006778E3"/>
    <w:rsid w:val="00685FA3"/>
    <w:rsid w:val="00692ED9"/>
    <w:rsid w:val="00695BF8"/>
    <w:rsid w:val="006C2D2A"/>
    <w:rsid w:val="006D106C"/>
    <w:rsid w:val="006D2EB0"/>
    <w:rsid w:val="006E5879"/>
    <w:rsid w:val="006E6083"/>
    <w:rsid w:val="006F10FF"/>
    <w:rsid w:val="00703A88"/>
    <w:rsid w:val="00716448"/>
    <w:rsid w:val="00716C26"/>
    <w:rsid w:val="00722DF8"/>
    <w:rsid w:val="0074448F"/>
    <w:rsid w:val="00780B06"/>
    <w:rsid w:val="007A5F67"/>
    <w:rsid w:val="007B42CD"/>
    <w:rsid w:val="007C07DD"/>
    <w:rsid w:val="007D0482"/>
    <w:rsid w:val="007F1DB3"/>
    <w:rsid w:val="0083243A"/>
    <w:rsid w:val="0083486E"/>
    <w:rsid w:val="00835BC3"/>
    <w:rsid w:val="00843BD6"/>
    <w:rsid w:val="00860A8A"/>
    <w:rsid w:val="008632F8"/>
    <w:rsid w:val="00874397"/>
    <w:rsid w:val="00875E9C"/>
    <w:rsid w:val="0088110A"/>
    <w:rsid w:val="0089003C"/>
    <w:rsid w:val="008921E8"/>
    <w:rsid w:val="0089532A"/>
    <w:rsid w:val="008B62D5"/>
    <w:rsid w:val="008C49FF"/>
    <w:rsid w:val="00910288"/>
    <w:rsid w:val="00910CA8"/>
    <w:rsid w:val="00911664"/>
    <w:rsid w:val="009300AA"/>
    <w:rsid w:val="00945ADC"/>
    <w:rsid w:val="009519EA"/>
    <w:rsid w:val="00957361"/>
    <w:rsid w:val="00985D53"/>
    <w:rsid w:val="00993558"/>
    <w:rsid w:val="009B28CA"/>
    <w:rsid w:val="009D7C6B"/>
    <w:rsid w:val="009E79D1"/>
    <w:rsid w:val="009F1AC9"/>
    <w:rsid w:val="00A15EA7"/>
    <w:rsid w:val="00A23A90"/>
    <w:rsid w:val="00A313A4"/>
    <w:rsid w:val="00A40D2C"/>
    <w:rsid w:val="00A52BAD"/>
    <w:rsid w:val="00A56E94"/>
    <w:rsid w:val="00A5723D"/>
    <w:rsid w:val="00A61D58"/>
    <w:rsid w:val="00A62B2E"/>
    <w:rsid w:val="00A7129A"/>
    <w:rsid w:val="00A7675F"/>
    <w:rsid w:val="00A921F8"/>
    <w:rsid w:val="00AA6A0B"/>
    <w:rsid w:val="00AB05A6"/>
    <w:rsid w:val="00AB0E65"/>
    <w:rsid w:val="00AB4220"/>
    <w:rsid w:val="00AC43EC"/>
    <w:rsid w:val="00AC6021"/>
    <w:rsid w:val="00AD46C1"/>
    <w:rsid w:val="00AE008D"/>
    <w:rsid w:val="00AF171C"/>
    <w:rsid w:val="00AF2BA7"/>
    <w:rsid w:val="00AF5667"/>
    <w:rsid w:val="00B1039D"/>
    <w:rsid w:val="00B26848"/>
    <w:rsid w:val="00B27282"/>
    <w:rsid w:val="00B274BE"/>
    <w:rsid w:val="00B3773B"/>
    <w:rsid w:val="00B56DC8"/>
    <w:rsid w:val="00B76CEF"/>
    <w:rsid w:val="00BC1FFD"/>
    <w:rsid w:val="00BC71E1"/>
    <w:rsid w:val="00BC7BEF"/>
    <w:rsid w:val="00BD1F8D"/>
    <w:rsid w:val="00C0236C"/>
    <w:rsid w:val="00C05D3F"/>
    <w:rsid w:val="00C4224B"/>
    <w:rsid w:val="00C452CE"/>
    <w:rsid w:val="00C6400C"/>
    <w:rsid w:val="00C730A7"/>
    <w:rsid w:val="00C74C10"/>
    <w:rsid w:val="00C77490"/>
    <w:rsid w:val="00C87BD8"/>
    <w:rsid w:val="00C950A2"/>
    <w:rsid w:val="00CC6567"/>
    <w:rsid w:val="00CD3C97"/>
    <w:rsid w:val="00CD7CF0"/>
    <w:rsid w:val="00CE1C17"/>
    <w:rsid w:val="00D129F9"/>
    <w:rsid w:val="00D33F00"/>
    <w:rsid w:val="00D3669C"/>
    <w:rsid w:val="00D615C4"/>
    <w:rsid w:val="00D677FC"/>
    <w:rsid w:val="00D746A5"/>
    <w:rsid w:val="00D8032C"/>
    <w:rsid w:val="00DA1017"/>
    <w:rsid w:val="00DA59D4"/>
    <w:rsid w:val="00DD2F88"/>
    <w:rsid w:val="00DD4CE0"/>
    <w:rsid w:val="00DD7957"/>
    <w:rsid w:val="00DE0276"/>
    <w:rsid w:val="00E103E6"/>
    <w:rsid w:val="00E2398A"/>
    <w:rsid w:val="00E269E9"/>
    <w:rsid w:val="00E32048"/>
    <w:rsid w:val="00E3273B"/>
    <w:rsid w:val="00E40C35"/>
    <w:rsid w:val="00E4135E"/>
    <w:rsid w:val="00E418B7"/>
    <w:rsid w:val="00E50DC6"/>
    <w:rsid w:val="00E632A1"/>
    <w:rsid w:val="00E70FC3"/>
    <w:rsid w:val="00E74410"/>
    <w:rsid w:val="00E836E0"/>
    <w:rsid w:val="00E87746"/>
    <w:rsid w:val="00EB1514"/>
    <w:rsid w:val="00EB40EE"/>
    <w:rsid w:val="00EC3021"/>
    <w:rsid w:val="00EC5DF6"/>
    <w:rsid w:val="00ED12B6"/>
    <w:rsid w:val="00ED77D4"/>
    <w:rsid w:val="00EE177D"/>
    <w:rsid w:val="00EF4B29"/>
    <w:rsid w:val="00EF6AD4"/>
    <w:rsid w:val="00F019B1"/>
    <w:rsid w:val="00F05244"/>
    <w:rsid w:val="00F07928"/>
    <w:rsid w:val="00F1280A"/>
    <w:rsid w:val="00F146A1"/>
    <w:rsid w:val="00F454A6"/>
    <w:rsid w:val="00F56CCA"/>
    <w:rsid w:val="00F7134A"/>
    <w:rsid w:val="00F773A6"/>
    <w:rsid w:val="00F8117E"/>
    <w:rsid w:val="00F97FDE"/>
    <w:rsid w:val="00FA38A2"/>
    <w:rsid w:val="00FB294C"/>
    <w:rsid w:val="00FB2DB2"/>
    <w:rsid w:val="00FB700A"/>
    <w:rsid w:val="00FB777D"/>
    <w:rsid w:val="00FD1998"/>
    <w:rsid w:val="00FD550F"/>
    <w:rsid w:val="00FE58A4"/>
    <w:rsid w:val="00FE6912"/>
    <w:rsid w:val="00FF1639"/>
    <w:rsid w:val="00FF76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2884"/>
  </w:style>
  <w:style w:type="paragraph" w:styleId="1">
    <w:name w:val="heading 1"/>
    <w:basedOn w:val="a"/>
    <w:next w:val="a"/>
    <w:link w:val="10"/>
    <w:qFormat/>
    <w:rsid w:val="004B08D0"/>
    <w:pPr>
      <w:keepNext/>
      <w:spacing w:after="0" w:line="240" w:lineRule="auto"/>
      <w:ind w:right="-365" w:firstLine="720"/>
      <w:outlineLvl w:val="0"/>
    </w:pPr>
    <w:rPr>
      <w:rFonts w:ascii="Times New Roman" w:eastAsia="Times New Roman" w:hAnsi="Times New Roman" w:cs="Times New Roman"/>
      <w:b/>
      <w:bCs/>
      <w:sz w:val="40"/>
      <w:szCs w:val="24"/>
      <w:lang w:eastAsia="ru-RU"/>
    </w:rPr>
  </w:style>
  <w:style w:type="paragraph" w:styleId="3">
    <w:name w:val="heading 3"/>
    <w:basedOn w:val="a"/>
    <w:next w:val="a"/>
    <w:link w:val="30"/>
    <w:qFormat/>
    <w:rsid w:val="004B08D0"/>
    <w:pPr>
      <w:keepNext/>
      <w:spacing w:after="0" w:line="240" w:lineRule="auto"/>
      <w:outlineLvl w:val="2"/>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B08D0"/>
    <w:rPr>
      <w:rFonts w:ascii="Times New Roman" w:eastAsia="Times New Roman" w:hAnsi="Times New Roman" w:cs="Times New Roman"/>
      <w:b/>
      <w:bCs/>
      <w:sz w:val="40"/>
      <w:szCs w:val="24"/>
      <w:lang w:eastAsia="ru-RU"/>
    </w:rPr>
  </w:style>
  <w:style w:type="character" w:customStyle="1" w:styleId="30">
    <w:name w:val="Заголовок 3 Знак"/>
    <w:basedOn w:val="a0"/>
    <w:link w:val="3"/>
    <w:rsid w:val="004B08D0"/>
    <w:rPr>
      <w:rFonts w:ascii="Times New Roman" w:eastAsia="Times New Roman" w:hAnsi="Times New Roman" w:cs="Times New Roman"/>
      <w:b/>
      <w:bCs/>
      <w:sz w:val="24"/>
      <w:szCs w:val="24"/>
      <w:lang w:eastAsia="ru-RU"/>
    </w:rPr>
  </w:style>
  <w:style w:type="paragraph" w:styleId="31">
    <w:name w:val="Body Text 3"/>
    <w:basedOn w:val="a"/>
    <w:link w:val="32"/>
    <w:rsid w:val="004B08D0"/>
    <w:pPr>
      <w:spacing w:after="0" w:line="360" w:lineRule="auto"/>
      <w:ind w:firstLine="540"/>
      <w:jc w:val="both"/>
    </w:pPr>
    <w:rPr>
      <w:rFonts w:ascii="Times New Roman" w:eastAsia="Times New Roman" w:hAnsi="Times New Roman" w:cs="Times New Roman"/>
      <w:b/>
      <w:bCs/>
      <w:sz w:val="24"/>
      <w:szCs w:val="28"/>
      <w:lang w:eastAsia="ru-RU"/>
    </w:rPr>
  </w:style>
  <w:style w:type="character" w:customStyle="1" w:styleId="32">
    <w:name w:val="Основной текст 3 Знак"/>
    <w:basedOn w:val="a0"/>
    <w:link w:val="31"/>
    <w:rsid w:val="004B08D0"/>
    <w:rPr>
      <w:rFonts w:ascii="Times New Roman" w:eastAsia="Times New Roman" w:hAnsi="Times New Roman" w:cs="Times New Roman"/>
      <w:b/>
      <w:bCs/>
      <w:sz w:val="24"/>
      <w:szCs w:val="28"/>
      <w:lang w:eastAsia="ru-RU"/>
    </w:rPr>
  </w:style>
  <w:style w:type="paragraph" w:styleId="a3">
    <w:name w:val="Normal (Web)"/>
    <w:basedOn w:val="a"/>
    <w:unhideWhenUsed/>
    <w:rsid w:val="004B08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caption"/>
    <w:basedOn w:val="a"/>
    <w:next w:val="a"/>
    <w:uiPriority w:val="35"/>
    <w:qFormat/>
    <w:rsid w:val="0063206F"/>
    <w:pPr>
      <w:spacing w:before="120" w:after="120" w:line="240" w:lineRule="auto"/>
    </w:pPr>
    <w:rPr>
      <w:rFonts w:ascii="Times New Roman" w:eastAsia="Times New Roman" w:hAnsi="Times New Roman" w:cs="Times New Roman"/>
      <w:b/>
      <w:bCs/>
      <w:sz w:val="20"/>
      <w:szCs w:val="20"/>
      <w:lang w:eastAsia="ru-RU"/>
    </w:rPr>
  </w:style>
  <w:style w:type="paragraph" w:styleId="a5">
    <w:name w:val="header"/>
    <w:basedOn w:val="a"/>
    <w:link w:val="a6"/>
    <w:uiPriority w:val="99"/>
    <w:unhideWhenUsed/>
    <w:rsid w:val="00F773A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773A6"/>
  </w:style>
  <w:style w:type="paragraph" w:styleId="a7">
    <w:name w:val="footer"/>
    <w:basedOn w:val="a"/>
    <w:link w:val="a8"/>
    <w:uiPriority w:val="99"/>
    <w:unhideWhenUsed/>
    <w:rsid w:val="00F773A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773A6"/>
  </w:style>
  <w:style w:type="paragraph" w:styleId="a9">
    <w:name w:val="No Spacing"/>
    <w:link w:val="aa"/>
    <w:uiPriority w:val="1"/>
    <w:qFormat/>
    <w:rsid w:val="00692ED9"/>
    <w:pPr>
      <w:spacing w:after="0" w:line="240" w:lineRule="auto"/>
    </w:pPr>
    <w:rPr>
      <w:rFonts w:eastAsiaTheme="minorEastAsia"/>
      <w:lang w:eastAsia="ru-RU"/>
    </w:rPr>
  </w:style>
  <w:style w:type="character" w:customStyle="1" w:styleId="aa">
    <w:name w:val="Без интервала Знак"/>
    <w:basedOn w:val="a0"/>
    <w:link w:val="a9"/>
    <w:uiPriority w:val="1"/>
    <w:rsid w:val="00692ED9"/>
    <w:rPr>
      <w:rFonts w:eastAsiaTheme="minorEastAsia"/>
      <w:lang w:eastAsia="ru-RU"/>
    </w:rPr>
  </w:style>
  <w:style w:type="character" w:customStyle="1" w:styleId="ab">
    <w:name w:val="Текст выноски Знак"/>
    <w:basedOn w:val="a0"/>
    <w:link w:val="ac"/>
    <w:uiPriority w:val="99"/>
    <w:semiHidden/>
    <w:rsid w:val="00692ED9"/>
    <w:rPr>
      <w:rFonts w:ascii="Tahoma" w:hAnsi="Tahoma" w:cs="Tahoma"/>
      <w:sz w:val="16"/>
      <w:szCs w:val="16"/>
    </w:rPr>
  </w:style>
  <w:style w:type="paragraph" w:styleId="ac">
    <w:name w:val="Balloon Text"/>
    <w:basedOn w:val="a"/>
    <w:link w:val="ab"/>
    <w:uiPriority w:val="99"/>
    <w:semiHidden/>
    <w:unhideWhenUsed/>
    <w:rsid w:val="00692ED9"/>
    <w:pPr>
      <w:spacing w:after="0" w:line="240" w:lineRule="auto"/>
    </w:pPr>
    <w:rPr>
      <w:rFonts w:ascii="Tahoma" w:hAnsi="Tahoma" w:cs="Tahoma"/>
      <w:sz w:val="16"/>
      <w:szCs w:val="16"/>
    </w:rPr>
  </w:style>
  <w:style w:type="paragraph" w:styleId="ad">
    <w:name w:val="TOC Heading"/>
    <w:basedOn w:val="1"/>
    <w:next w:val="a"/>
    <w:uiPriority w:val="39"/>
    <w:unhideWhenUsed/>
    <w:qFormat/>
    <w:rsid w:val="00692ED9"/>
    <w:pPr>
      <w:keepLines/>
      <w:spacing w:before="480" w:line="276" w:lineRule="auto"/>
      <w:ind w:right="0" w:firstLine="0"/>
      <w:outlineLvl w:val="9"/>
    </w:pPr>
    <w:rPr>
      <w:rFonts w:asciiTheme="majorHAnsi" w:eastAsiaTheme="majorEastAsia" w:hAnsiTheme="majorHAnsi" w:cstheme="majorBidi"/>
      <w:color w:val="365F91" w:themeColor="accent1" w:themeShade="BF"/>
      <w:sz w:val="28"/>
      <w:szCs w:val="28"/>
      <w:lang w:eastAsia="en-US"/>
    </w:rPr>
  </w:style>
  <w:style w:type="paragraph" w:styleId="2">
    <w:name w:val="toc 2"/>
    <w:basedOn w:val="a"/>
    <w:next w:val="a"/>
    <w:autoRedefine/>
    <w:uiPriority w:val="39"/>
    <w:unhideWhenUsed/>
    <w:qFormat/>
    <w:rsid w:val="00692ED9"/>
    <w:pPr>
      <w:spacing w:after="100"/>
      <w:ind w:left="216"/>
    </w:pPr>
    <w:rPr>
      <w:rFonts w:ascii="Times New Roman" w:eastAsiaTheme="minorEastAsia" w:hAnsi="Times New Roman" w:cs="Times New Roman"/>
      <w:spacing w:val="-3"/>
      <w:sz w:val="24"/>
      <w:szCs w:val="24"/>
    </w:rPr>
  </w:style>
  <w:style w:type="paragraph" w:styleId="11">
    <w:name w:val="toc 1"/>
    <w:basedOn w:val="a"/>
    <w:next w:val="a"/>
    <w:autoRedefine/>
    <w:uiPriority w:val="39"/>
    <w:semiHidden/>
    <w:unhideWhenUsed/>
    <w:qFormat/>
    <w:rsid w:val="00692ED9"/>
    <w:pPr>
      <w:spacing w:after="100"/>
    </w:pPr>
    <w:rPr>
      <w:rFonts w:eastAsiaTheme="minorEastAsia"/>
    </w:rPr>
  </w:style>
  <w:style w:type="paragraph" w:styleId="33">
    <w:name w:val="toc 3"/>
    <w:basedOn w:val="a"/>
    <w:next w:val="a"/>
    <w:autoRedefine/>
    <w:uiPriority w:val="39"/>
    <w:unhideWhenUsed/>
    <w:qFormat/>
    <w:rsid w:val="00692ED9"/>
    <w:pPr>
      <w:spacing w:after="100"/>
      <w:ind w:left="426"/>
    </w:pPr>
    <w:rPr>
      <w:rFonts w:ascii="Times New Roman" w:eastAsiaTheme="minorEastAsia" w:hAnsi="Times New Roman" w:cs="Times New Roman"/>
      <w:sz w:val="24"/>
    </w:rPr>
  </w:style>
  <w:style w:type="paragraph" w:styleId="ae">
    <w:name w:val="List Paragraph"/>
    <w:basedOn w:val="a"/>
    <w:uiPriority w:val="34"/>
    <w:qFormat/>
    <w:rsid w:val="00692ED9"/>
    <w:pPr>
      <w:ind w:left="720"/>
      <w:contextualSpacing/>
    </w:pPr>
    <w:rPr>
      <w:rFonts w:ascii="Times New Roman" w:hAnsi="Times New Roman" w:cs="Times New Roman"/>
      <w:spacing w:val="-3"/>
      <w:sz w:val="24"/>
      <w:szCs w:val="24"/>
    </w:rPr>
  </w:style>
  <w:style w:type="paragraph" w:styleId="af">
    <w:name w:val="Body Text"/>
    <w:basedOn w:val="a"/>
    <w:link w:val="af0"/>
    <w:uiPriority w:val="99"/>
    <w:semiHidden/>
    <w:unhideWhenUsed/>
    <w:rsid w:val="00692ED9"/>
    <w:pPr>
      <w:spacing w:after="120"/>
    </w:pPr>
    <w:rPr>
      <w:rFonts w:ascii="Times New Roman" w:hAnsi="Times New Roman"/>
      <w:sz w:val="24"/>
    </w:rPr>
  </w:style>
  <w:style w:type="character" w:customStyle="1" w:styleId="af0">
    <w:name w:val="Основной текст Знак"/>
    <w:basedOn w:val="a0"/>
    <w:link w:val="af"/>
    <w:uiPriority w:val="99"/>
    <w:semiHidden/>
    <w:rsid w:val="00692ED9"/>
    <w:rPr>
      <w:rFonts w:ascii="Times New Roman" w:hAnsi="Times New Roman"/>
      <w:sz w:val="24"/>
    </w:rPr>
  </w:style>
  <w:style w:type="table" w:styleId="af1">
    <w:name w:val="Table Grid"/>
    <w:basedOn w:val="a1"/>
    <w:uiPriority w:val="39"/>
    <w:rsid w:val="009519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Hyperlink"/>
    <w:basedOn w:val="a0"/>
    <w:uiPriority w:val="99"/>
    <w:unhideWhenUsed/>
    <w:rsid w:val="00945AD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9987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science-education.ru/pdf/2014/4/180.pdf"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2F392-2782-4159-8DAE-A2BEE3450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48</Pages>
  <Words>13225</Words>
  <Characters>75386</Characters>
  <Application>Microsoft Office Word</Application>
  <DocSecurity>0</DocSecurity>
  <Lines>628</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В. Силивоник</dc:creator>
  <cp:lastModifiedBy>01.03.2013</cp:lastModifiedBy>
  <cp:revision>19</cp:revision>
  <cp:lastPrinted>2016-05-20T07:48:00Z</cp:lastPrinted>
  <dcterms:created xsi:type="dcterms:W3CDTF">2016-05-20T11:58:00Z</dcterms:created>
  <dcterms:modified xsi:type="dcterms:W3CDTF">2016-05-20T15:25:00Z</dcterms:modified>
</cp:coreProperties>
</file>