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CE" w:rsidRPr="00C621CE" w:rsidRDefault="00C621CE" w:rsidP="00BA3B7E">
      <w:pPr>
        <w:spacing w:after="0"/>
        <w:ind w:firstLine="0"/>
        <w:jc w:val="center"/>
        <w:rPr>
          <w:rFonts w:ascii="Times New Roman" w:eastAsia="Times New Roman" w:hAnsi="Times New Roman" w:cs="Times New Roman"/>
          <w:b/>
          <w:bCs/>
          <w:sz w:val="28"/>
          <w:szCs w:val="28"/>
          <w:lang w:eastAsia="ru-RU"/>
        </w:rPr>
      </w:pPr>
      <w:r w:rsidRPr="00C621CE">
        <w:rPr>
          <w:rFonts w:ascii="Times New Roman" w:eastAsia="Times New Roman" w:hAnsi="Times New Roman" w:cs="Times New Roman"/>
          <w:b/>
          <w:bCs/>
          <w:sz w:val="28"/>
          <w:szCs w:val="28"/>
          <w:lang w:eastAsia="ru-RU"/>
        </w:rPr>
        <w:t>ПРАВИТЕЛЬСТВО РОССИЙСКОЙ ФЕДЕРАЦИИ</w:t>
      </w:r>
    </w:p>
    <w:p w:rsidR="00C621CE" w:rsidRPr="00C621CE" w:rsidRDefault="00C621CE" w:rsidP="00BA3B7E">
      <w:pPr>
        <w:spacing w:after="0"/>
        <w:ind w:firstLine="0"/>
        <w:jc w:val="center"/>
        <w:rPr>
          <w:rFonts w:ascii="Times New Roman" w:eastAsia="Times New Roman" w:hAnsi="Times New Roman" w:cs="Times New Roman"/>
          <w:sz w:val="28"/>
          <w:szCs w:val="28"/>
          <w:lang w:eastAsia="ru-RU"/>
        </w:rPr>
      </w:pPr>
      <w:r w:rsidRPr="00C621CE">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C621CE" w:rsidRPr="00C621CE" w:rsidRDefault="00C621CE" w:rsidP="00BA3B7E">
      <w:pPr>
        <w:spacing w:after="0"/>
        <w:ind w:firstLine="0"/>
        <w:jc w:val="center"/>
        <w:rPr>
          <w:rFonts w:ascii="Times New Roman" w:eastAsia="Times New Roman" w:hAnsi="Times New Roman" w:cs="Times New Roman"/>
          <w:sz w:val="28"/>
          <w:szCs w:val="28"/>
          <w:lang w:eastAsia="ru-RU"/>
        </w:rPr>
      </w:pPr>
      <w:r w:rsidRPr="00C621CE">
        <w:rPr>
          <w:rFonts w:ascii="Times New Roman" w:eastAsia="Times New Roman" w:hAnsi="Times New Roman" w:cs="Times New Roman"/>
          <w:sz w:val="28"/>
          <w:szCs w:val="28"/>
          <w:lang w:eastAsia="ru-RU"/>
        </w:rPr>
        <w:t>высшего образования</w:t>
      </w:r>
    </w:p>
    <w:p w:rsidR="00C621CE" w:rsidRPr="00C621CE" w:rsidRDefault="00C621CE" w:rsidP="00BA3B7E">
      <w:pPr>
        <w:spacing w:after="0"/>
        <w:ind w:firstLine="0"/>
        <w:jc w:val="center"/>
        <w:rPr>
          <w:rFonts w:ascii="Times New Roman" w:eastAsia="Times New Roman" w:hAnsi="Times New Roman" w:cs="Times New Roman"/>
          <w:sz w:val="28"/>
          <w:szCs w:val="28"/>
          <w:lang w:eastAsia="ru-RU"/>
        </w:rPr>
      </w:pPr>
      <w:r w:rsidRPr="00C621CE">
        <w:rPr>
          <w:rFonts w:ascii="Times New Roman" w:eastAsia="Times New Roman" w:hAnsi="Times New Roman" w:cs="Times New Roman"/>
          <w:sz w:val="28"/>
          <w:szCs w:val="28"/>
          <w:lang w:eastAsia="ru-RU"/>
        </w:rPr>
        <w:t>«Санкт-Петербургский государственный университет»</w:t>
      </w:r>
    </w:p>
    <w:p w:rsidR="00C621CE" w:rsidRPr="00C621CE" w:rsidRDefault="009959EE" w:rsidP="009959EE">
      <w:pPr>
        <w:overflowPunct w:val="0"/>
        <w:autoSpaceDE w:val="0"/>
        <w:autoSpaceDN w:val="0"/>
        <w:adjustRightInd w:val="0"/>
        <w:spacing w:after="0" w:line="240" w:lineRule="auto"/>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621CE" w:rsidRPr="00C621CE">
        <w:rPr>
          <w:rFonts w:ascii="Times New Roman" w:eastAsia="Times New Roman" w:hAnsi="Times New Roman" w:cs="Times New Roman"/>
          <w:bCs/>
          <w:sz w:val="28"/>
          <w:szCs w:val="28"/>
          <w:lang w:eastAsia="ru-RU"/>
        </w:rPr>
        <w:t>Кафедра Ортопедической стоматологии</w:t>
      </w:r>
    </w:p>
    <w:p w:rsidR="00C621CE" w:rsidRPr="00C621CE" w:rsidRDefault="00C621CE" w:rsidP="00BA3B7E">
      <w:pPr>
        <w:spacing w:after="0"/>
        <w:ind w:firstLine="0"/>
        <w:jc w:val="both"/>
        <w:rPr>
          <w:rFonts w:ascii="Times New Roman" w:eastAsia="Times New Roman" w:hAnsi="Times New Roman" w:cs="Times New Roman"/>
          <w:bCs/>
          <w:lang w:eastAsia="ru-RU"/>
        </w:rPr>
      </w:pPr>
    </w:p>
    <w:p w:rsidR="00C621CE" w:rsidRPr="00C621CE" w:rsidRDefault="00C621CE" w:rsidP="00BA3B7E">
      <w:pPr>
        <w:spacing w:after="0"/>
        <w:ind w:firstLine="0"/>
        <w:jc w:val="both"/>
        <w:rPr>
          <w:rFonts w:ascii="Times New Roman" w:eastAsia="Times New Roman" w:hAnsi="Times New Roman" w:cs="Times New Roman"/>
          <w:bCs/>
          <w:sz w:val="24"/>
          <w:szCs w:val="24"/>
          <w:lang w:eastAsia="ru-RU"/>
        </w:rPr>
      </w:pPr>
    </w:p>
    <w:p w:rsidR="00C621CE" w:rsidRPr="00C621CE" w:rsidRDefault="00C621CE" w:rsidP="00BA3B7E">
      <w:pPr>
        <w:keepNext/>
        <w:overflowPunct w:val="0"/>
        <w:autoSpaceDE w:val="0"/>
        <w:autoSpaceDN w:val="0"/>
        <w:adjustRightInd w:val="0"/>
        <w:spacing w:after="0" w:line="240" w:lineRule="auto"/>
        <w:ind w:firstLine="0"/>
        <w:jc w:val="both"/>
        <w:outlineLvl w:val="3"/>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Cs/>
          <w:sz w:val="28"/>
          <w:szCs w:val="24"/>
          <w:lang w:eastAsia="ru-RU"/>
        </w:rPr>
        <w:t>Допускается к защите</w:t>
      </w:r>
    </w:p>
    <w:p w:rsidR="00C621CE" w:rsidRPr="00C621CE" w:rsidRDefault="00C621CE" w:rsidP="00BA3B7E">
      <w:pPr>
        <w:spacing w:after="0"/>
        <w:ind w:firstLine="0"/>
        <w:jc w:val="both"/>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Cs/>
          <w:sz w:val="28"/>
          <w:szCs w:val="24"/>
          <w:lang w:eastAsia="ru-RU"/>
        </w:rPr>
        <w:t>Заведующий кафедрой</w:t>
      </w:r>
    </w:p>
    <w:p w:rsidR="00C621CE" w:rsidRPr="00C621CE" w:rsidRDefault="009959EE" w:rsidP="00BA3B7E">
      <w:pPr>
        <w:spacing w:after="0"/>
        <w:ind w:firstLine="0"/>
        <w:jc w:val="both"/>
        <w:rPr>
          <w:rFonts w:ascii="Times New Roman" w:eastAsia="Times New Roman" w:hAnsi="Times New Roman" w:cs="Times New Roman"/>
          <w:bCs/>
          <w:i/>
          <w:iCs/>
          <w:sz w:val="28"/>
          <w:szCs w:val="24"/>
          <w:lang w:eastAsia="ru-RU"/>
        </w:rPr>
      </w:pPr>
      <w:r>
        <w:rPr>
          <w:rFonts w:ascii="Times New Roman" w:eastAsia="Times New Roman" w:hAnsi="Times New Roman" w:cs="Times New Roman"/>
          <w:bCs/>
          <w:i/>
          <w:iCs/>
          <w:sz w:val="28"/>
          <w:szCs w:val="24"/>
          <w:lang w:eastAsia="ru-RU"/>
        </w:rPr>
        <w:t xml:space="preserve">к.м.н. </w:t>
      </w:r>
      <w:proofErr w:type="spellStart"/>
      <w:r w:rsidR="00C621CE" w:rsidRPr="00C621CE">
        <w:rPr>
          <w:rFonts w:ascii="Times New Roman" w:eastAsia="Times New Roman" w:hAnsi="Times New Roman" w:cs="Times New Roman"/>
          <w:bCs/>
          <w:i/>
          <w:iCs/>
          <w:sz w:val="28"/>
          <w:szCs w:val="24"/>
          <w:lang w:eastAsia="ru-RU"/>
        </w:rPr>
        <w:t>Голинский</w:t>
      </w:r>
      <w:proofErr w:type="spellEnd"/>
      <w:r w:rsidR="00C621CE" w:rsidRPr="00C621CE">
        <w:rPr>
          <w:rFonts w:ascii="Times New Roman" w:eastAsia="Times New Roman" w:hAnsi="Times New Roman" w:cs="Times New Roman"/>
          <w:bCs/>
          <w:i/>
          <w:iCs/>
          <w:sz w:val="28"/>
          <w:szCs w:val="24"/>
          <w:lang w:eastAsia="ru-RU"/>
        </w:rPr>
        <w:t xml:space="preserve"> Ю.Г</w:t>
      </w:r>
      <w:r w:rsidR="00C621CE">
        <w:rPr>
          <w:rFonts w:ascii="Times New Roman" w:eastAsia="Times New Roman" w:hAnsi="Times New Roman" w:cs="Times New Roman"/>
          <w:bCs/>
          <w:i/>
          <w:iCs/>
          <w:sz w:val="28"/>
          <w:szCs w:val="24"/>
          <w:lang w:eastAsia="ru-RU"/>
        </w:rPr>
        <w:t>.</w:t>
      </w:r>
    </w:p>
    <w:p w:rsidR="00C621CE" w:rsidRPr="00C621CE" w:rsidRDefault="00C621CE" w:rsidP="00BA3B7E">
      <w:pPr>
        <w:spacing w:after="0"/>
        <w:ind w:firstLine="0"/>
        <w:jc w:val="both"/>
        <w:rPr>
          <w:rFonts w:ascii="Times New Roman" w:eastAsia="Times New Roman" w:hAnsi="Times New Roman" w:cs="Times New Roman"/>
          <w:bCs/>
          <w:i/>
          <w:iCs/>
          <w:sz w:val="28"/>
          <w:szCs w:val="24"/>
          <w:lang w:eastAsia="ru-RU"/>
        </w:rPr>
      </w:pPr>
      <w:r w:rsidRPr="00C621CE">
        <w:rPr>
          <w:rFonts w:ascii="Times New Roman" w:eastAsia="Times New Roman" w:hAnsi="Times New Roman" w:cs="Times New Roman"/>
          <w:bCs/>
          <w:i/>
          <w:iCs/>
          <w:sz w:val="28"/>
          <w:szCs w:val="24"/>
          <w:lang w:eastAsia="ru-RU"/>
        </w:rPr>
        <w:t>___________ (подпись)</w:t>
      </w:r>
    </w:p>
    <w:p w:rsidR="00C621CE" w:rsidRPr="00C621CE" w:rsidRDefault="00C621CE" w:rsidP="00BA3B7E">
      <w:pPr>
        <w:spacing w:after="0"/>
        <w:ind w:firstLine="0"/>
        <w:jc w:val="both"/>
        <w:rPr>
          <w:rFonts w:ascii="Times New Roman" w:eastAsia="Times New Roman" w:hAnsi="Times New Roman" w:cs="Times New Roman"/>
          <w:bCs/>
          <w:i/>
          <w:iCs/>
          <w:sz w:val="28"/>
          <w:szCs w:val="24"/>
          <w:lang w:eastAsia="ru-RU"/>
        </w:rPr>
      </w:pPr>
      <w:r w:rsidRPr="00C621CE">
        <w:rPr>
          <w:rFonts w:ascii="Times New Roman" w:eastAsia="Times New Roman" w:hAnsi="Times New Roman" w:cs="Times New Roman"/>
          <w:bCs/>
          <w:i/>
          <w:iCs/>
          <w:sz w:val="28"/>
          <w:szCs w:val="24"/>
          <w:lang w:eastAsia="ru-RU"/>
        </w:rPr>
        <w:t>«___ »______________ 201</w:t>
      </w:r>
      <w:r>
        <w:rPr>
          <w:rFonts w:ascii="Times New Roman" w:eastAsia="Times New Roman" w:hAnsi="Times New Roman" w:cs="Times New Roman"/>
          <w:bCs/>
          <w:i/>
          <w:iCs/>
          <w:sz w:val="28"/>
          <w:szCs w:val="24"/>
          <w:lang w:eastAsia="ru-RU"/>
        </w:rPr>
        <w:t>6</w:t>
      </w:r>
      <w:r w:rsidRPr="00C621CE">
        <w:rPr>
          <w:rFonts w:ascii="Times New Roman" w:eastAsia="Times New Roman" w:hAnsi="Times New Roman" w:cs="Times New Roman"/>
          <w:bCs/>
          <w:i/>
          <w:iCs/>
          <w:sz w:val="28"/>
          <w:szCs w:val="24"/>
          <w:lang w:eastAsia="ru-RU"/>
        </w:rPr>
        <w:t xml:space="preserve"> г.</w:t>
      </w:r>
    </w:p>
    <w:p w:rsidR="00C621CE" w:rsidRPr="00C621CE" w:rsidRDefault="00C621CE" w:rsidP="00BA3B7E">
      <w:pPr>
        <w:autoSpaceDN w:val="0"/>
        <w:spacing w:after="0" w:line="240" w:lineRule="auto"/>
        <w:ind w:firstLine="0"/>
        <w:jc w:val="both"/>
        <w:rPr>
          <w:rFonts w:ascii="Times New Roman" w:eastAsia="Times New Roman" w:hAnsi="Times New Roman" w:cs="Times New Roman"/>
          <w:bCs/>
          <w:sz w:val="24"/>
          <w:szCs w:val="24"/>
          <w:lang w:eastAsia="ru-RU"/>
        </w:rPr>
      </w:pPr>
    </w:p>
    <w:p w:rsidR="00C621CE" w:rsidRPr="00C621CE" w:rsidRDefault="00C621CE" w:rsidP="00BA3B7E">
      <w:pPr>
        <w:autoSpaceDN w:val="0"/>
        <w:spacing w:after="0" w:line="240" w:lineRule="auto"/>
        <w:ind w:firstLine="0"/>
        <w:jc w:val="both"/>
        <w:rPr>
          <w:rFonts w:ascii="Times New Roman" w:eastAsia="Times New Roman" w:hAnsi="Times New Roman" w:cs="Times New Roman"/>
          <w:bCs/>
          <w:sz w:val="24"/>
          <w:szCs w:val="24"/>
          <w:lang w:eastAsia="ru-RU"/>
        </w:rPr>
      </w:pPr>
    </w:p>
    <w:p w:rsidR="00C621CE" w:rsidRPr="00C621CE" w:rsidRDefault="00C621CE" w:rsidP="00BA3B7E">
      <w:pPr>
        <w:autoSpaceDN w:val="0"/>
        <w:spacing w:after="0" w:line="240" w:lineRule="auto"/>
        <w:ind w:firstLine="0"/>
        <w:jc w:val="both"/>
        <w:rPr>
          <w:rFonts w:ascii="Times New Roman" w:eastAsia="Times New Roman" w:hAnsi="Times New Roman" w:cs="Times New Roman"/>
          <w:bCs/>
          <w:sz w:val="24"/>
          <w:szCs w:val="24"/>
          <w:lang w:eastAsia="ru-RU"/>
        </w:rPr>
      </w:pPr>
    </w:p>
    <w:p w:rsidR="00C621CE" w:rsidRPr="009959EE" w:rsidRDefault="00075E9F" w:rsidP="00BA3B7E">
      <w:pPr>
        <w:spacing w:after="0"/>
        <w:ind w:firstLine="0"/>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ВЫПУСКНАЯ КВАЛИФИКАЦИОННАЯ РАБОТА</w:t>
      </w:r>
    </w:p>
    <w:p w:rsidR="00C621CE" w:rsidRPr="00C621CE" w:rsidRDefault="00C621CE" w:rsidP="00BA3B7E">
      <w:pPr>
        <w:spacing w:after="0"/>
        <w:ind w:firstLine="0"/>
        <w:jc w:val="center"/>
        <w:rPr>
          <w:rFonts w:ascii="Times New Roman" w:eastAsia="Times New Roman" w:hAnsi="Times New Roman" w:cs="Times New Roman"/>
          <w:b/>
          <w:bCs/>
          <w:sz w:val="24"/>
          <w:lang w:eastAsia="ru-RU"/>
        </w:rPr>
      </w:pPr>
      <w:r w:rsidRPr="00C621CE">
        <w:rPr>
          <w:rFonts w:ascii="Times New Roman" w:eastAsia="Times New Roman" w:hAnsi="Times New Roman" w:cs="Times New Roman"/>
          <w:bCs/>
          <w:sz w:val="28"/>
          <w:szCs w:val="24"/>
          <w:lang w:eastAsia="ru-RU"/>
        </w:rPr>
        <w:t>НА ТЕМУ:</w:t>
      </w:r>
    </w:p>
    <w:p w:rsidR="00DD434C" w:rsidRPr="00C621CE" w:rsidRDefault="00DD434C" w:rsidP="00BA3B7E">
      <w:pPr>
        <w:spacing w:after="0"/>
        <w:ind w:firstLine="0"/>
        <w:jc w:val="both"/>
        <w:rPr>
          <w:rFonts w:ascii="Times New Roman" w:eastAsia="Times New Roman" w:hAnsi="Times New Roman" w:cs="Times New Roman"/>
          <w:bCs/>
          <w:lang w:eastAsia="ru-RU"/>
        </w:rPr>
      </w:pPr>
      <w:r>
        <w:rPr>
          <w:rFonts w:ascii="Times New Roman" w:eastAsia="Times New Roman" w:hAnsi="Times New Roman" w:cs="Times New Roman"/>
          <w:b/>
          <w:sz w:val="32"/>
          <w:szCs w:val="20"/>
          <w:lang w:eastAsia="ru-RU"/>
        </w:rPr>
        <w:t>А</w:t>
      </w:r>
      <w:r w:rsidRPr="00C621CE">
        <w:rPr>
          <w:rFonts w:ascii="Times New Roman" w:eastAsia="Times New Roman" w:hAnsi="Times New Roman" w:cs="Times New Roman"/>
          <w:b/>
          <w:sz w:val="32"/>
          <w:szCs w:val="20"/>
          <w:lang w:eastAsia="ru-RU"/>
        </w:rPr>
        <w:t xml:space="preserve">нализ ошибок на клинических этапах при </w:t>
      </w:r>
      <w:r>
        <w:rPr>
          <w:rFonts w:ascii="Times New Roman" w:eastAsia="Times New Roman" w:hAnsi="Times New Roman" w:cs="Times New Roman"/>
          <w:b/>
          <w:sz w:val="32"/>
          <w:szCs w:val="20"/>
          <w:lang w:eastAsia="ru-RU"/>
        </w:rPr>
        <w:t xml:space="preserve">ортопедическом </w:t>
      </w:r>
      <w:r w:rsidRPr="00C621CE">
        <w:rPr>
          <w:rFonts w:ascii="Times New Roman" w:eastAsia="Times New Roman" w:hAnsi="Times New Roman" w:cs="Times New Roman"/>
          <w:b/>
          <w:sz w:val="32"/>
          <w:szCs w:val="20"/>
          <w:lang w:eastAsia="ru-RU"/>
        </w:rPr>
        <w:t>лечен</w:t>
      </w:r>
      <w:r>
        <w:rPr>
          <w:rFonts w:ascii="Times New Roman" w:eastAsia="Times New Roman" w:hAnsi="Times New Roman" w:cs="Times New Roman"/>
          <w:b/>
          <w:sz w:val="32"/>
          <w:szCs w:val="20"/>
          <w:lang w:eastAsia="ru-RU"/>
        </w:rPr>
        <w:t>ии патологии твердых тканей зубов  металлокерамическими коронками</w:t>
      </w:r>
    </w:p>
    <w:p w:rsidR="00C621CE" w:rsidRPr="009A55AB" w:rsidRDefault="00C621CE" w:rsidP="00BA3B7E">
      <w:pPr>
        <w:spacing w:after="0"/>
        <w:ind w:firstLine="0"/>
        <w:rPr>
          <w:rFonts w:ascii="Times New Roman" w:eastAsia="Times New Roman" w:hAnsi="Times New Roman" w:cs="Times New Roman"/>
          <w:bCs/>
          <w:sz w:val="24"/>
          <w:szCs w:val="24"/>
          <w:lang w:eastAsia="ru-RU"/>
        </w:rPr>
      </w:pPr>
    </w:p>
    <w:p w:rsidR="00C621CE" w:rsidRPr="00C621CE" w:rsidRDefault="00C621CE" w:rsidP="00BA3B7E">
      <w:pPr>
        <w:spacing w:after="0"/>
        <w:ind w:firstLine="0"/>
        <w:jc w:val="right"/>
        <w:rPr>
          <w:rFonts w:ascii="Times New Roman" w:eastAsia="Times New Roman" w:hAnsi="Times New Roman" w:cs="Times New Roman"/>
          <w:bCs/>
          <w:sz w:val="28"/>
          <w:szCs w:val="24"/>
          <w:lang w:eastAsia="ru-RU"/>
        </w:rPr>
      </w:pPr>
    </w:p>
    <w:p w:rsidR="00C621CE" w:rsidRPr="00C621CE" w:rsidRDefault="00C621CE" w:rsidP="00BA3B7E">
      <w:pPr>
        <w:spacing w:after="0"/>
        <w:ind w:left="5664" w:firstLine="0"/>
        <w:jc w:val="right"/>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Cs/>
          <w:sz w:val="28"/>
          <w:szCs w:val="24"/>
          <w:lang w:eastAsia="ru-RU"/>
        </w:rPr>
        <w:t>Выполнил студент</w:t>
      </w:r>
    </w:p>
    <w:p w:rsidR="00C621CE" w:rsidRPr="00C621CE" w:rsidRDefault="00C621CE" w:rsidP="00BA3B7E">
      <w:pPr>
        <w:spacing w:after="0"/>
        <w:ind w:left="5664" w:firstLine="0"/>
        <w:jc w:val="right"/>
        <w:rPr>
          <w:rFonts w:ascii="Times New Roman" w:eastAsia="Times New Roman" w:hAnsi="Times New Roman" w:cs="Times New Roman"/>
          <w:bCs/>
          <w:i/>
          <w:sz w:val="28"/>
          <w:szCs w:val="24"/>
          <w:lang w:eastAsia="ru-RU"/>
        </w:rPr>
      </w:pPr>
      <w:proofErr w:type="spellStart"/>
      <w:r>
        <w:rPr>
          <w:rFonts w:ascii="Times New Roman" w:eastAsia="Times New Roman" w:hAnsi="Times New Roman" w:cs="Times New Roman"/>
          <w:bCs/>
          <w:i/>
          <w:sz w:val="28"/>
          <w:szCs w:val="24"/>
          <w:lang w:eastAsia="ru-RU"/>
        </w:rPr>
        <w:t>Слоницкая</w:t>
      </w:r>
      <w:proofErr w:type="spellEnd"/>
      <w:r>
        <w:rPr>
          <w:rFonts w:ascii="Times New Roman" w:eastAsia="Times New Roman" w:hAnsi="Times New Roman" w:cs="Times New Roman"/>
          <w:bCs/>
          <w:i/>
          <w:sz w:val="28"/>
          <w:szCs w:val="24"/>
          <w:lang w:eastAsia="ru-RU"/>
        </w:rPr>
        <w:t xml:space="preserve"> В.А.</w:t>
      </w:r>
    </w:p>
    <w:p w:rsidR="00C621CE" w:rsidRPr="009A55AB" w:rsidRDefault="00C621CE" w:rsidP="00BA3B7E">
      <w:pPr>
        <w:spacing w:after="0"/>
        <w:ind w:left="5664" w:firstLine="0"/>
        <w:jc w:val="right"/>
        <w:rPr>
          <w:rFonts w:ascii="Times New Roman" w:eastAsia="Times New Roman" w:hAnsi="Times New Roman" w:cs="Times New Roman"/>
          <w:bCs/>
          <w:i/>
          <w:iCs/>
          <w:sz w:val="28"/>
          <w:szCs w:val="24"/>
          <w:lang w:eastAsia="ru-RU"/>
        </w:rPr>
      </w:pPr>
      <w:r w:rsidRPr="00C621CE">
        <w:rPr>
          <w:rFonts w:ascii="Times New Roman" w:eastAsia="Times New Roman" w:hAnsi="Times New Roman" w:cs="Times New Roman"/>
          <w:bCs/>
          <w:i/>
          <w:iCs/>
          <w:sz w:val="28"/>
          <w:szCs w:val="24"/>
          <w:lang w:eastAsia="ru-RU"/>
        </w:rPr>
        <w:t>52</w:t>
      </w:r>
      <w:r>
        <w:rPr>
          <w:rFonts w:ascii="Times New Roman" w:eastAsia="Times New Roman" w:hAnsi="Times New Roman" w:cs="Times New Roman"/>
          <w:bCs/>
          <w:i/>
          <w:iCs/>
          <w:sz w:val="28"/>
          <w:szCs w:val="24"/>
          <w:lang w:eastAsia="ru-RU"/>
        </w:rPr>
        <w:t>2</w:t>
      </w:r>
      <w:r w:rsidR="00BA3B7E">
        <w:rPr>
          <w:rFonts w:ascii="Times New Roman" w:eastAsia="Times New Roman" w:hAnsi="Times New Roman" w:cs="Times New Roman"/>
          <w:bCs/>
          <w:i/>
          <w:iCs/>
          <w:sz w:val="28"/>
          <w:szCs w:val="24"/>
          <w:lang w:eastAsia="ru-RU"/>
        </w:rPr>
        <w:t xml:space="preserve"> группы</w:t>
      </w:r>
    </w:p>
    <w:p w:rsidR="00C621CE" w:rsidRPr="00C621CE" w:rsidRDefault="00C621CE" w:rsidP="00BA3B7E">
      <w:pPr>
        <w:spacing w:after="0"/>
        <w:ind w:left="4932" w:firstLine="0"/>
        <w:jc w:val="right"/>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Cs/>
          <w:sz w:val="28"/>
          <w:szCs w:val="24"/>
          <w:lang w:eastAsia="ru-RU"/>
        </w:rPr>
        <w:t>Научный руководитель</w:t>
      </w:r>
    </w:p>
    <w:p w:rsidR="00C621CE" w:rsidRPr="00C621CE" w:rsidRDefault="00C621CE" w:rsidP="00BA3B7E">
      <w:pPr>
        <w:spacing w:after="0"/>
        <w:ind w:left="4956"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bCs/>
          <w:i/>
          <w:iCs/>
          <w:sz w:val="28"/>
          <w:szCs w:val="24"/>
          <w:lang w:eastAsia="ru-RU"/>
        </w:rPr>
        <w:t xml:space="preserve">К.м.н. </w:t>
      </w:r>
      <w:proofErr w:type="spellStart"/>
      <w:r w:rsidRPr="00C621CE">
        <w:rPr>
          <w:rFonts w:ascii="Times New Roman" w:eastAsia="Times New Roman" w:hAnsi="Times New Roman" w:cs="Times New Roman"/>
          <w:bCs/>
          <w:i/>
          <w:iCs/>
          <w:sz w:val="28"/>
          <w:szCs w:val="24"/>
          <w:lang w:eastAsia="ru-RU"/>
        </w:rPr>
        <w:t>Огрина</w:t>
      </w:r>
      <w:proofErr w:type="spellEnd"/>
      <w:r w:rsidRPr="00C621CE">
        <w:rPr>
          <w:rFonts w:ascii="Times New Roman" w:eastAsia="Times New Roman" w:hAnsi="Times New Roman" w:cs="Times New Roman"/>
          <w:bCs/>
          <w:i/>
          <w:iCs/>
          <w:sz w:val="28"/>
          <w:szCs w:val="24"/>
          <w:lang w:eastAsia="ru-RU"/>
        </w:rPr>
        <w:t xml:space="preserve"> Н.А</w:t>
      </w:r>
      <w:r>
        <w:rPr>
          <w:rFonts w:ascii="Times New Roman" w:eastAsia="Times New Roman" w:hAnsi="Times New Roman" w:cs="Times New Roman"/>
          <w:bCs/>
          <w:i/>
          <w:iCs/>
          <w:sz w:val="28"/>
          <w:szCs w:val="24"/>
          <w:lang w:eastAsia="ru-RU"/>
        </w:rPr>
        <w:t>.</w:t>
      </w:r>
    </w:p>
    <w:p w:rsidR="00C621CE" w:rsidRPr="00C75CB0" w:rsidRDefault="00C621CE" w:rsidP="00702AE1">
      <w:pPr>
        <w:spacing w:after="0"/>
        <w:ind w:firstLine="0"/>
        <w:jc w:val="center"/>
        <w:rPr>
          <w:rFonts w:ascii="Times New Roman" w:eastAsia="Times New Roman" w:hAnsi="Times New Roman" w:cs="Times New Roman"/>
          <w:bCs/>
          <w:sz w:val="28"/>
          <w:szCs w:val="24"/>
          <w:lang w:eastAsia="ru-RU"/>
        </w:rPr>
      </w:pPr>
    </w:p>
    <w:p w:rsidR="003F3B41" w:rsidRPr="00C75CB0" w:rsidRDefault="003F3B41" w:rsidP="00702AE1">
      <w:pPr>
        <w:spacing w:after="0"/>
        <w:ind w:firstLine="0"/>
        <w:jc w:val="center"/>
        <w:rPr>
          <w:rFonts w:ascii="Times New Roman" w:eastAsia="Times New Roman" w:hAnsi="Times New Roman" w:cs="Times New Roman"/>
          <w:bCs/>
          <w:sz w:val="28"/>
          <w:szCs w:val="24"/>
          <w:lang w:eastAsia="ru-RU"/>
        </w:rPr>
      </w:pPr>
    </w:p>
    <w:p w:rsidR="003F3B41" w:rsidRPr="00C75CB0" w:rsidRDefault="003F3B41" w:rsidP="00702AE1">
      <w:pPr>
        <w:spacing w:after="0"/>
        <w:ind w:firstLine="0"/>
        <w:jc w:val="center"/>
        <w:rPr>
          <w:rFonts w:ascii="Times New Roman" w:eastAsia="Times New Roman" w:hAnsi="Times New Roman" w:cs="Times New Roman"/>
          <w:bCs/>
          <w:sz w:val="28"/>
          <w:szCs w:val="24"/>
          <w:lang w:eastAsia="ru-RU"/>
        </w:rPr>
      </w:pPr>
    </w:p>
    <w:p w:rsidR="00C621CE" w:rsidRPr="00C621CE" w:rsidRDefault="00C621CE" w:rsidP="00D63B5D">
      <w:pPr>
        <w:spacing w:after="0"/>
        <w:ind w:firstLine="0"/>
        <w:jc w:val="center"/>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Cs/>
          <w:sz w:val="28"/>
          <w:szCs w:val="24"/>
          <w:lang w:eastAsia="ru-RU"/>
        </w:rPr>
        <w:t>Санкт-Петербург</w:t>
      </w:r>
    </w:p>
    <w:p w:rsidR="003F3B41" w:rsidRPr="00C75CB0" w:rsidRDefault="00C621CE" w:rsidP="003F3B41">
      <w:pPr>
        <w:spacing w:after="0"/>
        <w:ind w:firstLine="0"/>
        <w:jc w:val="center"/>
        <w:rPr>
          <w:rFonts w:ascii="Times New Roman" w:eastAsia="Times New Roman" w:hAnsi="Times New Roman" w:cs="Times New Roman"/>
          <w:bCs/>
          <w:sz w:val="32"/>
          <w:szCs w:val="24"/>
          <w:lang w:eastAsia="ru-RU"/>
        </w:rPr>
      </w:pPr>
      <w:r w:rsidRPr="00C621CE">
        <w:rPr>
          <w:rFonts w:ascii="Times New Roman" w:eastAsia="Times New Roman" w:hAnsi="Times New Roman" w:cs="Times New Roman"/>
          <w:bCs/>
          <w:sz w:val="28"/>
          <w:szCs w:val="24"/>
          <w:lang w:eastAsia="ru-RU"/>
        </w:rPr>
        <w:t>201</w:t>
      </w:r>
      <w:r>
        <w:rPr>
          <w:rFonts w:ascii="Times New Roman" w:eastAsia="Times New Roman" w:hAnsi="Times New Roman" w:cs="Times New Roman"/>
          <w:bCs/>
          <w:sz w:val="28"/>
          <w:szCs w:val="24"/>
          <w:lang w:eastAsia="ru-RU"/>
        </w:rPr>
        <w:t>6</w:t>
      </w:r>
      <w:r w:rsidRPr="00C621CE">
        <w:rPr>
          <w:rFonts w:ascii="Times New Roman" w:eastAsia="Times New Roman" w:hAnsi="Times New Roman" w:cs="Times New Roman"/>
          <w:bCs/>
          <w:sz w:val="28"/>
          <w:szCs w:val="24"/>
          <w:lang w:eastAsia="ru-RU"/>
        </w:rPr>
        <w:t xml:space="preserve"> </w:t>
      </w:r>
      <w:r w:rsidR="00BA3B7E">
        <w:rPr>
          <w:rFonts w:ascii="Times New Roman" w:eastAsia="Times New Roman" w:hAnsi="Times New Roman" w:cs="Times New Roman"/>
          <w:bCs/>
          <w:sz w:val="28"/>
          <w:szCs w:val="24"/>
          <w:lang w:eastAsia="ru-RU"/>
        </w:rPr>
        <w:t>г</w:t>
      </w:r>
      <w:r w:rsidRPr="00C621CE">
        <w:rPr>
          <w:rFonts w:ascii="Times New Roman" w:eastAsia="Times New Roman" w:hAnsi="Times New Roman" w:cs="Times New Roman"/>
          <w:bCs/>
          <w:sz w:val="28"/>
          <w:szCs w:val="24"/>
          <w:lang w:eastAsia="ru-RU"/>
        </w:rPr>
        <w:t>од</w:t>
      </w:r>
    </w:p>
    <w:p w:rsidR="00C621CE" w:rsidRPr="00D95650" w:rsidRDefault="00C621CE" w:rsidP="00D95650">
      <w:pPr>
        <w:spacing w:after="0"/>
        <w:ind w:firstLine="0"/>
        <w:rPr>
          <w:rFonts w:ascii="Times New Roman" w:eastAsia="Times New Roman" w:hAnsi="Times New Roman" w:cs="Times New Roman"/>
          <w:bCs/>
          <w:sz w:val="28"/>
          <w:szCs w:val="24"/>
          <w:lang w:eastAsia="ru-RU"/>
        </w:rPr>
      </w:pPr>
      <w:r w:rsidRPr="00C621CE">
        <w:rPr>
          <w:rFonts w:ascii="Times New Roman" w:eastAsia="Times New Roman" w:hAnsi="Times New Roman" w:cs="Times New Roman"/>
          <w:b/>
          <w:sz w:val="32"/>
          <w:szCs w:val="24"/>
          <w:lang w:eastAsia="ru-RU"/>
        </w:rPr>
        <w:lastRenderedPageBreak/>
        <w:t>Оглавление</w:t>
      </w:r>
    </w:p>
    <w:p w:rsidR="00C621CE" w:rsidRPr="00C41248" w:rsidRDefault="00C621CE" w:rsidP="00702AE1">
      <w:pPr>
        <w:spacing w:after="0"/>
        <w:ind w:firstLine="0"/>
        <w:rPr>
          <w:rFonts w:ascii="Times New Roman" w:eastAsia="Times New Roman" w:hAnsi="Times New Roman" w:cs="Times New Roman"/>
          <w:b/>
          <w:sz w:val="28"/>
          <w:szCs w:val="28"/>
          <w:lang w:eastAsia="ru-RU"/>
        </w:rPr>
      </w:pPr>
      <w:r w:rsidRPr="00C621CE">
        <w:rPr>
          <w:rFonts w:ascii="Times New Roman" w:eastAsia="Times New Roman" w:hAnsi="Times New Roman" w:cs="Times New Roman"/>
          <w:b/>
          <w:sz w:val="28"/>
          <w:szCs w:val="28"/>
          <w:lang w:eastAsia="ru-RU"/>
        </w:rPr>
        <w:t>Введение</w:t>
      </w:r>
      <w:r w:rsidRPr="00C621CE">
        <w:rPr>
          <w:rFonts w:ascii="Times New Roman" w:eastAsia="Times New Roman" w:hAnsi="Times New Roman" w:cs="Times New Roman"/>
          <w:sz w:val="28"/>
          <w:szCs w:val="28"/>
          <w:lang w:eastAsia="ru-RU"/>
        </w:rPr>
        <w:t>………………………………………………………………………..</w:t>
      </w:r>
      <w:r w:rsidR="00C41248" w:rsidRPr="00C41248">
        <w:rPr>
          <w:rFonts w:ascii="Times New Roman" w:eastAsia="Times New Roman" w:hAnsi="Times New Roman" w:cs="Times New Roman"/>
          <w:sz w:val="28"/>
          <w:szCs w:val="28"/>
          <w:lang w:eastAsia="ru-RU"/>
        </w:rPr>
        <w:t>3</w:t>
      </w:r>
    </w:p>
    <w:p w:rsidR="00C621CE" w:rsidRPr="009959EE" w:rsidRDefault="00C621CE" w:rsidP="00702AE1">
      <w:pPr>
        <w:tabs>
          <w:tab w:val="left" w:pos="8931"/>
        </w:tabs>
        <w:spacing w:after="0"/>
        <w:ind w:firstLine="0"/>
        <w:rPr>
          <w:rFonts w:ascii="Times New Roman" w:eastAsia="Times New Roman" w:hAnsi="Times New Roman" w:cs="Times New Roman"/>
          <w:sz w:val="28"/>
          <w:szCs w:val="28"/>
          <w:lang w:eastAsia="ru-RU"/>
        </w:rPr>
      </w:pPr>
      <w:r w:rsidRPr="00C621CE">
        <w:rPr>
          <w:rFonts w:ascii="Times New Roman" w:eastAsia="Times New Roman" w:hAnsi="Times New Roman" w:cs="Times New Roman"/>
          <w:b/>
          <w:sz w:val="28"/>
          <w:szCs w:val="28"/>
          <w:lang w:eastAsia="ru-RU"/>
        </w:rPr>
        <w:t>Основная часть</w:t>
      </w:r>
      <w:r w:rsidRPr="00C621CE">
        <w:rPr>
          <w:rFonts w:ascii="Times New Roman" w:eastAsia="Times New Roman" w:hAnsi="Times New Roman" w:cs="Times New Roman"/>
          <w:sz w:val="28"/>
          <w:szCs w:val="28"/>
          <w:lang w:eastAsia="ru-RU"/>
        </w:rPr>
        <w:t>………………………………………………………………..</w:t>
      </w:r>
      <w:r w:rsidRPr="00C621CE">
        <w:rPr>
          <w:rFonts w:ascii="Times New Roman" w:eastAsia="Times New Roman" w:hAnsi="Times New Roman" w:cs="Times New Roman"/>
          <w:sz w:val="28"/>
          <w:szCs w:val="28"/>
          <w:lang w:eastAsia="ru-RU"/>
        </w:rPr>
        <w:tab/>
      </w:r>
      <w:r w:rsidR="00C41248" w:rsidRPr="009959EE">
        <w:rPr>
          <w:rFonts w:ascii="Times New Roman" w:eastAsia="Times New Roman" w:hAnsi="Times New Roman" w:cs="Times New Roman"/>
          <w:sz w:val="28"/>
          <w:szCs w:val="28"/>
          <w:lang w:eastAsia="ru-RU"/>
        </w:rPr>
        <w:t>6</w:t>
      </w:r>
    </w:p>
    <w:p w:rsidR="00C621CE" w:rsidRPr="00C621CE" w:rsidRDefault="00C621CE" w:rsidP="00702AE1">
      <w:pPr>
        <w:spacing w:after="0"/>
        <w:ind w:firstLine="0"/>
        <w:rPr>
          <w:rFonts w:ascii="Times New Roman" w:eastAsia="Times New Roman" w:hAnsi="Times New Roman" w:cs="Times New Roman"/>
          <w:b/>
          <w:sz w:val="28"/>
          <w:szCs w:val="28"/>
          <w:lang w:eastAsia="ru-RU"/>
        </w:rPr>
      </w:pPr>
      <w:r w:rsidRPr="00C621CE">
        <w:rPr>
          <w:rFonts w:ascii="Times New Roman" w:eastAsia="Times New Roman" w:hAnsi="Times New Roman" w:cs="Times New Roman"/>
          <w:b/>
          <w:sz w:val="28"/>
          <w:szCs w:val="28"/>
          <w:lang w:eastAsia="ru-RU"/>
        </w:rPr>
        <w:t>Глава 1. Обзор литературы</w:t>
      </w:r>
      <w:r w:rsidRPr="00C621CE">
        <w:rPr>
          <w:rFonts w:ascii="Times New Roman" w:eastAsia="Times New Roman" w:hAnsi="Times New Roman" w:cs="Times New Roman"/>
          <w:sz w:val="28"/>
          <w:szCs w:val="28"/>
          <w:lang w:eastAsia="ru-RU"/>
        </w:rPr>
        <w:t>………………..…………………………...…</w:t>
      </w:r>
      <w:r w:rsidR="00C41248">
        <w:rPr>
          <w:rFonts w:ascii="Times New Roman" w:eastAsia="Times New Roman" w:hAnsi="Times New Roman" w:cs="Times New Roman"/>
          <w:sz w:val="28"/>
          <w:szCs w:val="28"/>
          <w:lang w:eastAsia="ru-RU"/>
        </w:rPr>
        <w:t>…6</w:t>
      </w:r>
    </w:p>
    <w:p w:rsidR="003E1790" w:rsidRPr="003E1790" w:rsidRDefault="00C621CE" w:rsidP="00702AE1">
      <w:pPr>
        <w:spacing w:after="0"/>
        <w:ind w:left="284" w:firstLine="0"/>
        <w:rPr>
          <w:rFonts w:ascii="Times New Roman" w:eastAsia="Times New Roman" w:hAnsi="Times New Roman" w:cs="Times New Roman"/>
          <w:sz w:val="28"/>
          <w:szCs w:val="28"/>
          <w:lang w:eastAsia="ru-RU"/>
        </w:rPr>
      </w:pPr>
      <w:r w:rsidRPr="00C621CE">
        <w:rPr>
          <w:rFonts w:ascii="Times New Roman" w:eastAsia="Times New Roman" w:hAnsi="Times New Roman" w:cs="Times New Roman"/>
          <w:sz w:val="28"/>
          <w:szCs w:val="28"/>
          <w:lang w:eastAsia="ru-RU"/>
        </w:rPr>
        <w:t>1.1.</w:t>
      </w:r>
      <w:r w:rsidR="003E1790" w:rsidRPr="003E1790">
        <w:rPr>
          <w:rFonts w:ascii="Times New Roman" w:eastAsia="Times New Roman" w:hAnsi="Times New Roman" w:cs="Times New Roman"/>
          <w:sz w:val="28"/>
          <w:szCs w:val="28"/>
          <w:lang w:eastAsia="ru-RU"/>
        </w:rPr>
        <w:tab/>
      </w:r>
      <w:r w:rsidR="003E1790">
        <w:rPr>
          <w:rFonts w:ascii="Times New Roman" w:eastAsia="Times New Roman" w:hAnsi="Times New Roman" w:cs="Times New Roman"/>
          <w:sz w:val="28"/>
          <w:szCs w:val="28"/>
          <w:lang w:eastAsia="ru-RU"/>
        </w:rPr>
        <w:t xml:space="preserve"> </w:t>
      </w:r>
      <w:r w:rsidR="00B302E3" w:rsidRPr="00B302E3">
        <w:rPr>
          <w:rFonts w:ascii="Times New Roman" w:eastAsia="Times New Roman" w:hAnsi="Times New Roman" w:cs="Times New Roman"/>
          <w:sz w:val="28"/>
          <w:szCs w:val="28"/>
          <w:lang w:eastAsia="ru-RU"/>
        </w:rPr>
        <w:t>История протезирования металлокерамическими коронками</w:t>
      </w:r>
      <w:r w:rsidR="00F73A24">
        <w:rPr>
          <w:rFonts w:ascii="Times New Roman" w:eastAsia="Times New Roman" w:hAnsi="Times New Roman" w:cs="Times New Roman"/>
          <w:sz w:val="28"/>
          <w:szCs w:val="28"/>
          <w:lang w:eastAsia="ru-RU"/>
        </w:rPr>
        <w:t>……….6</w:t>
      </w:r>
    </w:p>
    <w:p w:rsidR="00C621CE" w:rsidRDefault="003E1790" w:rsidP="00702AE1">
      <w:pPr>
        <w:spacing w:after="0"/>
        <w:ind w:left="284" w:firstLine="0"/>
        <w:rPr>
          <w:rFonts w:ascii="Times New Roman" w:eastAsia="Times New Roman" w:hAnsi="Times New Roman" w:cs="Times New Roman"/>
          <w:sz w:val="28"/>
          <w:szCs w:val="28"/>
          <w:lang w:eastAsia="ru-RU"/>
        </w:rPr>
      </w:pPr>
      <w:r w:rsidRPr="003E1790">
        <w:rPr>
          <w:rFonts w:ascii="Times New Roman" w:eastAsia="Times New Roman" w:hAnsi="Times New Roman" w:cs="Times New Roman"/>
          <w:sz w:val="28"/>
          <w:szCs w:val="28"/>
          <w:lang w:eastAsia="ru-RU"/>
        </w:rPr>
        <w:t>1.2.</w:t>
      </w:r>
      <w:r w:rsidRPr="003E179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E1790">
        <w:rPr>
          <w:rFonts w:ascii="Times New Roman" w:eastAsia="Times New Roman" w:hAnsi="Times New Roman" w:cs="Times New Roman"/>
          <w:sz w:val="28"/>
          <w:szCs w:val="28"/>
          <w:lang w:eastAsia="ru-RU"/>
        </w:rPr>
        <w:t>Классификация керамических масс.</w:t>
      </w:r>
      <w:r w:rsidR="00C621CE" w:rsidRPr="00C621CE">
        <w:rPr>
          <w:rFonts w:ascii="Times New Roman" w:eastAsia="Times New Roman" w:hAnsi="Times New Roman" w:cs="Times New Roman"/>
          <w:sz w:val="28"/>
          <w:szCs w:val="28"/>
          <w:lang w:eastAsia="ru-RU"/>
        </w:rPr>
        <w:t>…….….................................</w:t>
      </w:r>
      <w:r w:rsidR="00F73A24">
        <w:rPr>
          <w:rFonts w:ascii="Times New Roman" w:eastAsia="Times New Roman" w:hAnsi="Times New Roman" w:cs="Times New Roman"/>
          <w:sz w:val="28"/>
          <w:szCs w:val="28"/>
          <w:lang w:eastAsia="ru-RU"/>
        </w:rPr>
        <w:t>.........9</w:t>
      </w:r>
    </w:p>
    <w:p w:rsidR="00BD34DB" w:rsidRDefault="003E1790" w:rsidP="00702AE1">
      <w:pPr>
        <w:spacing w:after="0"/>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E1790">
        <w:rPr>
          <w:rFonts w:ascii="Times New Roman" w:eastAsia="Times New Roman" w:hAnsi="Times New Roman" w:cs="Times New Roman"/>
          <w:sz w:val="28"/>
          <w:szCs w:val="28"/>
          <w:lang w:eastAsia="ru-RU"/>
        </w:rPr>
        <w:t>Природа связи керамики с металлом</w:t>
      </w:r>
      <w:r w:rsidR="00F73A24">
        <w:rPr>
          <w:rFonts w:ascii="Times New Roman" w:eastAsia="Times New Roman" w:hAnsi="Times New Roman" w:cs="Times New Roman"/>
          <w:sz w:val="28"/>
          <w:szCs w:val="28"/>
          <w:lang w:eastAsia="ru-RU"/>
        </w:rPr>
        <w:t>…………………………………13</w:t>
      </w:r>
    </w:p>
    <w:p w:rsidR="00BD34DB" w:rsidRPr="00BD34DB" w:rsidRDefault="003E1790" w:rsidP="00702AE1">
      <w:pPr>
        <w:spacing w:after="0"/>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BD34DB" w:rsidRPr="00BD34DB">
        <w:rPr>
          <w:rFonts w:ascii="Times New Roman" w:eastAsia="Times New Roman" w:hAnsi="Times New Roman" w:cs="Times New Roman"/>
          <w:sz w:val="28"/>
          <w:szCs w:val="28"/>
          <w:lang w:eastAsia="ru-RU"/>
        </w:rPr>
        <w:t>Показания и противопоказания к применению металлокерамических коронок..................…………………………</w:t>
      </w:r>
      <w:r w:rsidR="00F73A24">
        <w:rPr>
          <w:rFonts w:ascii="Times New Roman" w:eastAsia="Times New Roman" w:hAnsi="Times New Roman" w:cs="Times New Roman"/>
          <w:sz w:val="28"/>
          <w:szCs w:val="28"/>
          <w:lang w:eastAsia="ru-RU"/>
        </w:rPr>
        <w:t>……………………………….14</w:t>
      </w:r>
    </w:p>
    <w:p w:rsidR="00BD34DB" w:rsidRDefault="00BD34DB" w:rsidP="00702AE1">
      <w:pPr>
        <w:spacing w:after="0"/>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D34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BD34DB">
        <w:rPr>
          <w:rFonts w:ascii="Times New Roman" w:eastAsia="Times New Roman" w:hAnsi="Times New Roman" w:cs="Times New Roman"/>
          <w:sz w:val="28"/>
          <w:szCs w:val="28"/>
          <w:lang w:eastAsia="ru-RU"/>
        </w:rPr>
        <w:t>. Клинико-лабораторные этапы изготовления металлокерамических коронок</w:t>
      </w:r>
      <w:r w:rsidR="00F73A24">
        <w:rPr>
          <w:rFonts w:ascii="Times New Roman" w:eastAsia="Times New Roman" w:hAnsi="Times New Roman" w:cs="Times New Roman"/>
          <w:sz w:val="28"/>
          <w:szCs w:val="28"/>
          <w:lang w:eastAsia="ru-RU"/>
        </w:rPr>
        <w:t>……………………………………………………………………...16</w:t>
      </w:r>
    </w:p>
    <w:p w:rsidR="003E1790" w:rsidRPr="00C621CE" w:rsidRDefault="00BD34DB" w:rsidP="00702AE1">
      <w:pPr>
        <w:spacing w:after="0"/>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3E1790">
        <w:rPr>
          <w:rFonts w:ascii="Times New Roman" w:eastAsia="Times New Roman" w:hAnsi="Times New Roman" w:cs="Times New Roman"/>
          <w:sz w:val="28"/>
          <w:szCs w:val="28"/>
          <w:lang w:eastAsia="ru-RU"/>
        </w:rPr>
        <w:t>Ошибки на клинических этапах</w:t>
      </w:r>
      <w:r w:rsidR="00F73A24">
        <w:rPr>
          <w:rFonts w:ascii="Times New Roman" w:eastAsia="Times New Roman" w:hAnsi="Times New Roman" w:cs="Times New Roman"/>
          <w:sz w:val="28"/>
          <w:szCs w:val="28"/>
          <w:lang w:eastAsia="ru-RU"/>
        </w:rPr>
        <w:t>………………………………………18</w:t>
      </w:r>
    </w:p>
    <w:p w:rsidR="00C621CE" w:rsidRPr="005E52EE" w:rsidRDefault="00C621CE" w:rsidP="00702AE1">
      <w:pPr>
        <w:spacing w:after="0"/>
        <w:ind w:firstLine="0"/>
        <w:rPr>
          <w:rFonts w:ascii="Times New Roman" w:eastAsia="Times New Roman" w:hAnsi="Times New Roman" w:cs="Times New Roman"/>
          <w:sz w:val="28"/>
          <w:szCs w:val="28"/>
          <w:lang w:eastAsia="ru-RU"/>
        </w:rPr>
      </w:pPr>
      <w:r w:rsidRPr="00C621CE">
        <w:rPr>
          <w:rFonts w:ascii="Times New Roman" w:eastAsia="Times New Roman" w:hAnsi="Times New Roman" w:cs="Times New Roman"/>
          <w:b/>
          <w:sz w:val="28"/>
          <w:szCs w:val="28"/>
          <w:lang w:eastAsia="ru-RU"/>
        </w:rPr>
        <w:t xml:space="preserve">Глава 2. </w:t>
      </w:r>
      <w:r w:rsidR="00363632">
        <w:rPr>
          <w:rFonts w:ascii="Times New Roman" w:eastAsia="Times New Roman" w:hAnsi="Times New Roman" w:cs="Times New Roman"/>
          <w:b/>
          <w:sz w:val="28"/>
          <w:szCs w:val="28"/>
          <w:lang w:eastAsia="ru-RU"/>
        </w:rPr>
        <w:t>Материалы</w:t>
      </w:r>
      <w:r w:rsidR="00702AE1">
        <w:rPr>
          <w:rFonts w:ascii="Times New Roman" w:eastAsia="Times New Roman" w:hAnsi="Times New Roman" w:cs="Times New Roman"/>
          <w:b/>
          <w:sz w:val="28"/>
          <w:szCs w:val="28"/>
          <w:lang w:eastAsia="ru-RU"/>
        </w:rPr>
        <w:t xml:space="preserve"> и методы </w:t>
      </w:r>
      <w:r w:rsidRPr="00C621CE">
        <w:rPr>
          <w:rFonts w:ascii="Times New Roman" w:eastAsia="Times New Roman" w:hAnsi="Times New Roman" w:cs="Times New Roman"/>
          <w:b/>
          <w:sz w:val="28"/>
          <w:szCs w:val="28"/>
          <w:lang w:eastAsia="ru-RU"/>
        </w:rPr>
        <w:t>исследования</w:t>
      </w:r>
      <w:r w:rsidR="00F73A24">
        <w:rPr>
          <w:rFonts w:ascii="Times New Roman" w:eastAsia="Times New Roman" w:hAnsi="Times New Roman" w:cs="Times New Roman"/>
          <w:sz w:val="28"/>
          <w:szCs w:val="28"/>
          <w:lang w:eastAsia="ru-RU"/>
        </w:rPr>
        <w:t>……………………………3</w:t>
      </w:r>
      <w:r w:rsidR="005E52EE" w:rsidRPr="005E52EE">
        <w:rPr>
          <w:rFonts w:ascii="Times New Roman" w:eastAsia="Times New Roman" w:hAnsi="Times New Roman" w:cs="Times New Roman"/>
          <w:sz w:val="28"/>
          <w:szCs w:val="28"/>
          <w:lang w:eastAsia="ru-RU"/>
        </w:rPr>
        <w:t>4</w:t>
      </w:r>
    </w:p>
    <w:p w:rsidR="00C621CE" w:rsidRPr="005E52EE" w:rsidRDefault="00C621CE" w:rsidP="00702AE1">
      <w:pPr>
        <w:keepNext/>
        <w:suppressAutoHyphens/>
        <w:spacing w:after="0"/>
        <w:ind w:left="284" w:firstLine="0"/>
        <w:contextualSpacing/>
        <w:outlineLvl w:val="1"/>
        <w:rPr>
          <w:rFonts w:ascii="Times New Roman" w:eastAsia="Times New Roman" w:hAnsi="Times New Roman" w:cs="Times New Roman"/>
          <w:bCs/>
          <w:iCs/>
          <w:sz w:val="28"/>
          <w:szCs w:val="28"/>
          <w:lang w:eastAsia="ru-RU"/>
        </w:rPr>
      </w:pPr>
      <w:r w:rsidRPr="00C621CE">
        <w:rPr>
          <w:rFonts w:ascii="Times New Roman" w:eastAsia="Times New Roman" w:hAnsi="Times New Roman" w:cs="Times New Roman"/>
          <w:bCs/>
          <w:iCs/>
          <w:sz w:val="28"/>
          <w:szCs w:val="28"/>
          <w:lang w:eastAsia="ru-RU"/>
        </w:rPr>
        <w:t>2.1.</w:t>
      </w:r>
      <w:r w:rsidR="00BD34DB" w:rsidRPr="00C621CE">
        <w:rPr>
          <w:rFonts w:ascii="Times New Roman" w:eastAsia="Times New Roman" w:hAnsi="Times New Roman" w:cs="Times New Roman"/>
          <w:bCs/>
          <w:iCs/>
          <w:sz w:val="28"/>
          <w:szCs w:val="28"/>
          <w:lang w:eastAsia="ru-RU"/>
        </w:rPr>
        <w:t xml:space="preserve"> </w:t>
      </w:r>
      <w:r w:rsidR="00BD34DB">
        <w:rPr>
          <w:rFonts w:ascii="Times New Roman" w:eastAsia="Times New Roman" w:hAnsi="Times New Roman" w:cs="Times New Roman"/>
          <w:bCs/>
          <w:iCs/>
          <w:sz w:val="28"/>
          <w:szCs w:val="28"/>
          <w:lang w:eastAsia="ru-RU"/>
        </w:rPr>
        <w:t>Материалы исследования</w:t>
      </w:r>
      <w:r w:rsidRPr="00C621CE">
        <w:rPr>
          <w:rFonts w:ascii="Times New Roman" w:eastAsia="Times New Roman" w:hAnsi="Times New Roman" w:cs="Times New Roman"/>
          <w:bCs/>
          <w:iCs/>
          <w:sz w:val="28"/>
          <w:szCs w:val="28"/>
          <w:lang w:eastAsia="ru-RU"/>
        </w:rPr>
        <w:t>………………………….……</w:t>
      </w:r>
      <w:r w:rsidR="00F73A24">
        <w:rPr>
          <w:rFonts w:ascii="Times New Roman" w:eastAsia="Times New Roman" w:hAnsi="Times New Roman" w:cs="Times New Roman"/>
          <w:bCs/>
          <w:iCs/>
          <w:sz w:val="28"/>
          <w:szCs w:val="28"/>
          <w:lang w:eastAsia="ru-RU"/>
        </w:rPr>
        <w:t>…………….3</w:t>
      </w:r>
      <w:r w:rsidR="005E52EE" w:rsidRPr="005E52EE">
        <w:rPr>
          <w:rFonts w:ascii="Times New Roman" w:eastAsia="Times New Roman" w:hAnsi="Times New Roman" w:cs="Times New Roman"/>
          <w:bCs/>
          <w:iCs/>
          <w:sz w:val="28"/>
          <w:szCs w:val="28"/>
          <w:lang w:eastAsia="ru-RU"/>
        </w:rPr>
        <w:t>4</w:t>
      </w:r>
    </w:p>
    <w:p w:rsidR="00C621CE" w:rsidRPr="00C75CB0" w:rsidRDefault="00C621CE" w:rsidP="00702AE1">
      <w:pPr>
        <w:keepNext/>
        <w:suppressAutoHyphens/>
        <w:spacing w:after="0"/>
        <w:ind w:left="284" w:firstLine="0"/>
        <w:contextualSpacing/>
        <w:outlineLvl w:val="1"/>
        <w:rPr>
          <w:rFonts w:ascii="Times New Roman" w:eastAsia="Times New Roman" w:hAnsi="Times New Roman" w:cs="Times New Roman"/>
          <w:bCs/>
          <w:iCs/>
          <w:sz w:val="28"/>
          <w:szCs w:val="28"/>
          <w:lang w:eastAsia="ru-RU"/>
        </w:rPr>
      </w:pPr>
      <w:r w:rsidRPr="00C621CE">
        <w:rPr>
          <w:rFonts w:ascii="Times New Roman" w:eastAsia="Times New Roman" w:hAnsi="Times New Roman" w:cs="Times New Roman"/>
          <w:bCs/>
          <w:iCs/>
          <w:sz w:val="28"/>
          <w:szCs w:val="28"/>
          <w:lang w:eastAsia="ru-RU"/>
        </w:rPr>
        <w:t>2.</w:t>
      </w:r>
      <w:r w:rsidR="00BD34DB">
        <w:rPr>
          <w:rFonts w:ascii="Times New Roman" w:eastAsia="Times New Roman" w:hAnsi="Times New Roman" w:cs="Times New Roman"/>
          <w:bCs/>
          <w:iCs/>
          <w:sz w:val="28"/>
          <w:szCs w:val="28"/>
          <w:lang w:eastAsia="ru-RU"/>
        </w:rPr>
        <w:t>2</w:t>
      </w:r>
      <w:r w:rsidRPr="00C621CE">
        <w:rPr>
          <w:rFonts w:ascii="Times New Roman" w:eastAsia="Times New Roman" w:hAnsi="Times New Roman" w:cs="Times New Roman"/>
          <w:bCs/>
          <w:iCs/>
          <w:sz w:val="28"/>
          <w:szCs w:val="28"/>
          <w:lang w:eastAsia="ru-RU"/>
        </w:rPr>
        <w:t>. Методы исследования ………………….…</w:t>
      </w:r>
      <w:r w:rsidR="00C41248">
        <w:rPr>
          <w:rFonts w:ascii="Times New Roman" w:eastAsia="Times New Roman" w:hAnsi="Times New Roman" w:cs="Times New Roman"/>
          <w:bCs/>
          <w:iCs/>
          <w:sz w:val="28"/>
          <w:szCs w:val="28"/>
          <w:lang w:eastAsia="ru-RU"/>
        </w:rPr>
        <w:t>…………………………..</w:t>
      </w:r>
      <w:r w:rsidR="005E52EE" w:rsidRPr="00C75CB0">
        <w:rPr>
          <w:rFonts w:ascii="Times New Roman" w:eastAsia="Times New Roman" w:hAnsi="Times New Roman" w:cs="Times New Roman"/>
          <w:bCs/>
          <w:iCs/>
          <w:sz w:val="28"/>
          <w:szCs w:val="28"/>
          <w:lang w:eastAsia="ru-RU"/>
        </w:rPr>
        <w:t>39</w:t>
      </w:r>
    </w:p>
    <w:p w:rsidR="00C621CE" w:rsidRPr="00C75CB0" w:rsidRDefault="00C621CE" w:rsidP="00702AE1">
      <w:pPr>
        <w:keepNext/>
        <w:suppressAutoHyphens/>
        <w:spacing w:after="0"/>
        <w:ind w:left="567" w:firstLine="0"/>
        <w:contextualSpacing/>
        <w:outlineLvl w:val="1"/>
        <w:rPr>
          <w:rFonts w:ascii="Times New Roman" w:eastAsia="Times New Roman" w:hAnsi="Times New Roman" w:cs="Times New Roman"/>
          <w:bCs/>
          <w:iCs/>
          <w:sz w:val="28"/>
          <w:szCs w:val="28"/>
          <w:lang w:eastAsia="ru-RU"/>
        </w:rPr>
      </w:pPr>
      <w:r w:rsidRPr="00C621CE">
        <w:rPr>
          <w:rFonts w:ascii="Times New Roman" w:eastAsia="Times New Roman" w:hAnsi="Times New Roman" w:cs="Times New Roman"/>
          <w:bCs/>
          <w:iCs/>
          <w:sz w:val="28"/>
          <w:szCs w:val="28"/>
          <w:lang w:eastAsia="ru-RU"/>
        </w:rPr>
        <w:t>2.</w:t>
      </w:r>
      <w:r w:rsidR="00BD34DB">
        <w:rPr>
          <w:rFonts w:ascii="Times New Roman" w:eastAsia="Times New Roman" w:hAnsi="Times New Roman" w:cs="Times New Roman"/>
          <w:bCs/>
          <w:iCs/>
          <w:sz w:val="28"/>
          <w:szCs w:val="28"/>
          <w:lang w:eastAsia="ru-RU"/>
        </w:rPr>
        <w:t>2</w:t>
      </w:r>
      <w:r w:rsidRPr="00C621CE">
        <w:rPr>
          <w:rFonts w:ascii="Times New Roman" w:eastAsia="Times New Roman" w:hAnsi="Times New Roman" w:cs="Times New Roman"/>
          <w:bCs/>
          <w:iCs/>
          <w:sz w:val="28"/>
          <w:szCs w:val="28"/>
          <w:lang w:eastAsia="ru-RU"/>
        </w:rPr>
        <w:t>.1. Клинические методы……………………………………….……..</w:t>
      </w:r>
      <w:r w:rsidR="005E52EE" w:rsidRPr="00C75CB0">
        <w:rPr>
          <w:rFonts w:ascii="Times New Roman" w:eastAsia="Times New Roman" w:hAnsi="Times New Roman" w:cs="Times New Roman"/>
          <w:bCs/>
          <w:iCs/>
          <w:sz w:val="28"/>
          <w:szCs w:val="28"/>
          <w:lang w:eastAsia="ru-RU"/>
        </w:rPr>
        <w:t>39</w:t>
      </w:r>
    </w:p>
    <w:p w:rsidR="00C621CE" w:rsidRPr="00C75CB0" w:rsidRDefault="00C621CE" w:rsidP="00702AE1">
      <w:pPr>
        <w:keepNext/>
        <w:suppressAutoHyphens/>
        <w:spacing w:after="0"/>
        <w:ind w:left="567" w:firstLine="0"/>
        <w:contextualSpacing/>
        <w:outlineLvl w:val="2"/>
        <w:rPr>
          <w:rFonts w:ascii="Times New Roman" w:eastAsia="Times New Roman" w:hAnsi="Times New Roman" w:cs="Times New Roman"/>
          <w:bCs/>
          <w:sz w:val="28"/>
          <w:szCs w:val="28"/>
          <w:lang w:eastAsia="ru-RU"/>
        </w:rPr>
      </w:pPr>
      <w:r w:rsidRPr="00C621CE">
        <w:rPr>
          <w:rFonts w:ascii="Times New Roman" w:eastAsia="Times New Roman" w:hAnsi="Times New Roman" w:cs="Times New Roman"/>
          <w:bCs/>
          <w:sz w:val="28"/>
          <w:szCs w:val="28"/>
          <w:lang w:eastAsia="ru-RU"/>
        </w:rPr>
        <w:t>2.</w:t>
      </w:r>
      <w:r w:rsidR="00BD34DB">
        <w:rPr>
          <w:rFonts w:ascii="Times New Roman" w:eastAsia="Times New Roman" w:hAnsi="Times New Roman" w:cs="Times New Roman"/>
          <w:bCs/>
          <w:sz w:val="28"/>
          <w:szCs w:val="28"/>
          <w:lang w:eastAsia="ru-RU"/>
        </w:rPr>
        <w:t>2</w:t>
      </w:r>
      <w:r w:rsidRPr="00C621CE">
        <w:rPr>
          <w:rFonts w:ascii="Times New Roman" w:eastAsia="Times New Roman" w:hAnsi="Times New Roman" w:cs="Times New Roman"/>
          <w:bCs/>
          <w:sz w:val="28"/>
          <w:szCs w:val="28"/>
          <w:lang w:eastAsia="ru-RU"/>
        </w:rPr>
        <w:t xml:space="preserve">.2. </w:t>
      </w:r>
      <w:proofErr w:type="spellStart"/>
      <w:r w:rsidRPr="00C621CE">
        <w:rPr>
          <w:rFonts w:ascii="Times New Roman" w:eastAsia="Times New Roman" w:hAnsi="Times New Roman" w:cs="Times New Roman"/>
          <w:bCs/>
          <w:sz w:val="28"/>
          <w:szCs w:val="28"/>
          <w:lang w:eastAsia="ru-RU"/>
        </w:rPr>
        <w:t>Параклинические</w:t>
      </w:r>
      <w:proofErr w:type="spellEnd"/>
      <w:r w:rsidRPr="00C621CE">
        <w:rPr>
          <w:rFonts w:ascii="Times New Roman" w:eastAsia="Times New Roman" w:hAnsi="Times New Roman" w:cs="Times New Roman"/>
          <w:bCs/>
          <w:sz w:val="28"/>
          <w:szCs w:val="28"/>
          <w:lang w:eastAsia="ru-RU"/>
        </w:rPr>
        <w:t xml:space="preserve"> методы………………………………………...</w:t>
      </w:r>
      <w:r w:rsidR="005E52EE" w:rsidRPr="00C75CB0">
        <w:rPr>
          <w:rFonts w:ascii="Times New Roman" w:eastAsia="Times New Roman" w:hAnsi="Times New Roman" w:cs="Times New Roman"/>
          <w:bCs/>
          <w:sz w:val="28"/>
          <w:szCs w:val="28"/>
          <w:lang w:eastAsia="ru-RU"/>
        </w:rPr>
        <w:t>46</w:t>
      </w:r>
    </w:p>
    <w:p w:rsidR="00C621CE" w:rsidRPr="00C75CB0" w:rsidRDefault="00C621CE" w:rsidP="00702AE1">
      <w:pPr>
        <w:spacing w:after="0"/>
        <w:ind w:firstLine="0"/>
        <w:rPr>
          <w:rFonts w:ascii="Times New Roman" w:eastAsia="Times New Roman" w:hAnsi="Times New Roman" w:cs="Times New Roman"/>
          <w:sz w:val="28"/>
          <w:szCs w:val="28"/>
          <w:lang w:eastAsia="ru-RU"/>
        </w:rPr>
      </w:pPr>
      <w:r w:rsidRPr="00C621CE">
        <w:rPr>
          <w:rFonts w:ascii="Times New Roman" w:eastAsia="Times New Roman" w:hAnsi="Times New Roman" w:cs="Times New Roman"/>
          <w:b/>
          <w:bCs/>
          <w:sz w:val="28"/>
          <w:szCs w:val="28"/>
          <w:lang w:eastAsia="ru-RU"/>
        </w:rPr>
        <w:t>Глава 3. Результаты исследования</w:t>
      </w:r>
      <w:r w:rsidRPr="00C621CE">
        <w:rPr>
          <w:rFonts w:ascii="Times New Roman" w:eastAsia="Times New Roman" w:hAnsi="Times New Roman" w:cs="Times New Roman"/>
          <w:sz w:val="28"/>
          <w:szCs w:val="28"/>
          <w:lang w:eastAsia="ru-RU"/>
        </w:rPr>
        <w:t>……………………………............…</w:t>
      </w:r>
      <w:r w:rsidR="00C41248">
        <w:rPr>
          <w:rFonts w:ascii="Times New Roman" w:eastAsia="Times New Roman" w:hAnsi="Times New Roman" w:cs="Times New Roman"/>
          <w:sz w:val="28"/>
          <w:szCs w:val="28"/>
          <w:lang w:eastAsia="ru-RU"/>
        </w:rPr>
        <w:t>..</w:t>
      </w:r>
      <w:r w:rsidR="005E52EE" w:rsidRPr="00C75CB0">
        <w:rPr>
          <w:rFonts w:ascii="Times New Roman" w:eastAsia="Times New Roman" w:hAnsi="Times New Roman" w:cs="Times New Roman"/>
          <w:sz w:val="28"/>
          <w:szCs w:val="28"/>
          <w:lang w:eastAsia="ru-RU"/>
        </w:rPr>
        <w:t>47</w:t>
      </w:r>
    </w:p>
    <w:p w:rsidR="00C621CE" w:rsidRPr="00C75CB0" w:rsidRDefault="00C621CE" w:rsidP="00702AE1">
      <w:pPr>
        <w:spacing w:after="0"/>
        <w:ind w:firstLine="0"/>
        <w:rPr>
          <w:rFonts w:ascii="Times New Roman" w:eastAsia="Times New Roman" w:hAnsi="Times New Roman" w:cs="Times New Roman"/>
          <w:b/>
          <w:sz w:val="28"/>
          <w:szCs w:val="28"/>
          <w:lang w:eastAsia="ru-RU"/>
        </w:rPr>
      </w:pPr>
      <w:r w:rsidRPr="00C621CE">
        <w:rPr>
          <w:rFonts w:ascii="Times New Roman" w:eastAsia="Times New Roman" w:hAnsi="Times New Roman" w:cs="Times New Roman"/>
          <w:b/>
          <w:sz w:val="28"/>
          <w:szCs w:val="28"/>
          <w:lang w:eastAsia="ru-RU"/>
        </w:rPr>
        <w:t>Заключение</w:t>
      </w:r>
      <w:r w:rsidRPr="00C621CE">
        <w:rPr>
          <w:rFonts w:ascii="Times New Roman" w:eastAsia="Times New Roman" w:hAnsi="Times New Roman" w:cs="Times New Roman"/>
          <w:sz w:val="28"/>
          <w:szCs w:val="28"/>
          <w:lang w:eastAsia="ru-RU"/>
        </w:rPr>
        <w:t>………………………………………………………………...…</w:t>
      </w:r>
      <w:r w:rsidR="00635174" w:rsidRPr="00C75CB0">
        <w:rPr>
          <w:rFonts w:ascii="Times New Roman" w:eastAsia="Times New Roman" w:hAnsi="Times New Roman" w:cs="Times New Roman"/>
          <w:sz w:val="28"/>
          <w:szCs w:val="28"/>
          <w:lang w:eastAsia="ru-RU"/>
        </w:rPr>
        <w:t>58</w:t>
      </w:r>
    </w:p>
    <w:p w:rsidR="00C621CE" w:rsidRPr="00C75CB0" w:rsidRDefault="00C621CE" w:rsidP="00702AE1">
      <w:pPr>
        <w:spacing w:after="0"/>
        <w:ind w:firstLine="0"/>
        <w:rPr>
          <w:rFonts w:ascii="Times New Roman" w:eastAsia="Times New Roman" w:hAnsi="Times New Roman" w:cs="Times New Roman"/>
          <w:sz w:val="28"/>
          <w:szCs w:val="28"/>
          <w:lang w:eastAsia="ru-RU"/>
        </w:rPr>
      </w:pPr>
      <w:r w:rsidRPr="00C621CE">
        <w:rPr>
          <w:rFonts w:ascii="Times New Roman" w:eastAsia="Times New Roman" w:hAnsi="Times New Roman" w:cs="Times New Roman"/>
          <w:b/>
          <w:sz w:val="28"/>
          <w:szCs w:val="28"/>
          <w:lang w:eastAsia="ru-RU"/>
        </w:rPr>
        <w:t>Выводы</w:t>
      </w:r>
      <w:r w:rsidRPr="00C621CE">
        <w:rPr>
          <w:rFonts w:ascii="Times New Roman" w:eastAsia="Times New Roman" w:hAnsi="Times New Roman" w:cs="Times New Roman"/>
          <w:sz w:val="28"/>
          <w:szCs w:val="28"/>
          <w:lang w:eastAsia="ru-RU"/>
        </w:rPr>
        <w:t>………………………………………………………………………..</w:t>
      </w:r>
      <w:r w:rsidR="00C41248">
        <w:rPr>
          <w:rFonts w:ascii="Times New Roman" w:eastAsia="Times New Roman" w:hAnsi="Times New Roman" w:cs="Times New Roman"/>
          <w:sz w:val="28"/>
          <w:szCs w:val="28"/>
          <w:lang w:eastAsia="ru-RU"/>
        </w:rPr>
        <w:t>6</w:t>
      </w:r>
      <w:r w:rsidR="00635174" w:rsidRPr="00C75CB0">
        <w:rPr>
          <w:rFonts w:ascii="Times New Roman" w:eastAsia="Times New Roman" w:hAnsi="Times New Roman" w:cs="Times New Roman"/>
          <w:sz w:val="28"/>
          <w:szCs w:val="28"/>
          <w:lang w:eastAsia="ru-RU"/>
        </w:rPr>
        <w:t>0</w:t>
      </w:r>
    </w:p>
    <w:p w:rsidR="0077394E" w:rsidRPr="00C75CB0" w:rsidRDefault="0077394E" w:rsidP="00702AE1">
      <w:pPr>
        <w:spacing w:after="0"/>
        <w:ind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Практические рекомендации</w:t>
      </w:r>
      <w:r>
        <w:rPr>
          <w:rFonts w:ascii="Times New Roman" w:eastAsia="Times New Roman" w:hAnsi="Times New Roman" w:cs="Times New Roman"/>
          <w:sz w:val="28"/>
          <w:szCs w:val="28"/>
          <w:lang w:eastAsia="ru-RU"/>
        </w:rPr>
        <w:t>………………………………………………</w:t>
      </w:r>
      <w:r w:rsidR="00C41248">
        <w:rPr>
          <w:rFonts w:ascii="Times New Roman" w:eastAsia="Times New Roman" w:hAnsi="Times New Roman" w:cs="Times New Roman"/>
          <w:sz w:val="28"/>
          <w:szCs w:val="28"/>
          <w:lang w:eastAsia="ru-RU"/>
        </w:rPr>
        <w:t>6</w:t>
      </w:r>
      <w:r w:rsidR="00635174" w:rsidRPr="00C75CB0">
        <w:rPr>
          <w:rFonts w:ascii="Times New Roman" w:eastAsia="Times New Roman" w:hAnsi="Times New Roman" w:cs="Times New Roman"/>
          <w:sz w:val="28"/>
          <w:szCs w:val="28"/>
          <w:lang w:eastAsia="ru-RU"/>
        </w:rPr>
        <w:t>2</w:t>
      </w:r>
    </w:p>
    <w:p w:rsidR="00C621CE" w:rsidRPr="00C75CB0" w:rsidRDefault="00C621CE" w:rsidP="00702AE1">
      <w:pPr>
        <w:spacing w:after="0"/>
        <w:ind w:firstLine="0"/>
        <w:rPr>
          <w:rFonts w:ascii="Times New Roman" w:eastAsia="Times New Roman" w:hAnsi="Times New Roman" w:cs="Times New Roman"/>
          <w:b/>
          <w:sz w:val="28"/>
          <w:szCs w:val="28"/>
          <w:lang w:eastAsia="ru-RU"/>
        </w:rPr>
      </w:pPr>
      <w:r w:rsidRPr="00C621CE">
        <w:rPr>
          <w:rFonts w:ascii="Times New Roman" w:eastAsia="Times New Roman" w:hAnsi="Times New Roman" w:cs="Times New Roman"/>
          <w:b/>
          <w:sz w:val="28"/>
          <w:szCs w:val="28"/>
          <w:lang w:eastAsia="ru-RU"/>
        </w:rPr>
        <w:t>Список литературы</w:t>
      </w:r>
      <w:r w:rsidRPr="00C621CE">
        <w:rPr>
          <w:rFonts w:ascii="Times New Roman" w:eastAsia="Times New Roman" w:hAnsi="Times New Roman" w:cs="Times New Roman"/>
          <w:sz w:val="28"/>
          <w:szCs w:val="28"/>
          <w:lang w:eastAsia="ru-RU"/>
        </w:rPr>
        <w:t>………………………………………………………….</w:t>
      </w:r>
      <w:r w:rsidR="00C41248">
        <w:rPr>
          <w:rFonts w:ascii="Times New Roman" w:eastAsia="Times New Roman" w:hAnsi="Times New Roman" w:cs="Times New Roman"/>
          <w:sz w:val="28"/>
          <w:szCs w:val="28"/>
          <w:lang w:eastAsia="ru-RU"/>
        </w:rPr>
        <w:t>6</w:t>
      </w:r>
      <w:r w:rsidR="00635174" w:rsidRPr="00C75CB0">
        <w:rPr>
          <w:rFonts w:ascii="Times New Roman" w:eastAsia="Times New Roman" w:hAnsi="Times New Roman" w:cs="Times New Roman"/>
          <w:sz w:val="28"/>
          <w:szCs w:val="28"/>
          <w:lang w:eastAsia="ru-RU"/>
        </w:rPr>
        <w:t>3</w:t>
      </w:r>
    </w:p>
    <w:p w:rsidR="00C621CE" w:rsidRDefault="00C621CE" w:rsidP="00702AE1">
      <w:pPr>
        <w:rPr>
          <w:rFonts w:ascii="Times New Roman" w:hAnsi="Times New Roman" w:cs="Times New Roman"/>
          <w:sz w:val="28"/>
          <w:szCs w:val="28"/>
        </w:rPr>
      </w:pPr>
    </w:p>
    <w:p w:rsidR="001B42CC" w:rsidRPr="00702AE1" w:rsidRDefault="00C621CE" w:rsidP="00702AE1">
      <w:pPr>
        <w:jc w:val="both"/>
        <w:rPr>
          <w:rFonts w:ascii="Times New Roman" w:hAnsi="Times New Roman" w:cs="Times New Roman"/>
          <w:b/>
          <w:sz w:val="28"/>
          <w:szCs w:val="28"/>
        </w:rPr>
      </w:pPr>
      <w:r>
        <w:rPr>
          <w:rFonts w:ascii="Times New Roman" w:hAnsi="Times New Roman" w:cs="Times New Roman"/>
          <w:sz w:val="28"/>
          <w:szCs w:val="28"/>
        </w:rPr>
        <w:br w:type="page"/>
      </w:r>
      <w:bookmarkStart w:id="0" w:name="_GoBack"/>
      <w:bookmarkEnd w:id="0"/>
      <w:r w:rsidR="001B42CC" w:rsidRPr="00702AE1">
        <w:rPr>
          <w:rFonts w:ascii="Times New Roman" w:hAnsi="Times New Roman" w:cs="Times New Roman"/>
          <w:b/>
          <w:sz w:val="28"/>
          <w:szCs w:val="28"/>
        </w:rPr>
        <w:lastRenderedPageBreak/>
        <w:t>Введение.</w:t>
      </w:r>
    </w:p>
    <w:p w:rsidR="001B42CC" w:rsidRPr="00702AE1" w:rsidRDefault="001B42CC" w:rsidP="00702AE1">
      <w:pPr>
        <w:jc w:val="both"/>
        <w:rPr>
          <w:rFonts w:ascii="Times New Roman" w:hAnsi="Times New Roman" w:cs="Times New Roman"/>
          <w:sz w:val="28"/>
          <w:szCs w:val="28"/>
          <w:u w:val="single"/>
        </w:rPr>
      </w:pPr>
      <w:r w:rsidRPr="00702AE1">
        <w:rPr>
          <w:rFonts w:ascii="Times New Roman" w:hAnsi="Times New Roman" w:cs="Times New Roman"/>
          <w:sz w:val="28"/>
          <w:szCs w:val="28"/>
          <w:u w:val="single"/>
        </w:rPr>
        <w:t>Актуальность проблемы</w:t>
      </w:r>
    </w:p>
    <w:p w:rsidR="001B42CC"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Протезирование с использованием металлокерамических коронок является одним из наиболее значимых методов восстановления дефектов коронки зуба. Это связано с тем, что металлокерамические коронки имеют достаточно высокую прочность, особенно по сравнению с фарфоровыми коронками, обладают хорошими эстетическими свойствами, при этом жевательная поверхность воспроизводится с большой точностью,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восстанавливается анатомия зуба и его функциональная составляющая. Это позволяет добиться жевательной эффективности зуба до 90-100%. Так же металлокерамические коронки химически стабильны в полости рта и не вызывают раздражения (индифферентны). </w:t>
      </w:r>
      <w:r w:rsidRPr="006C5363">
        <w:rPr>
          <w:rFonts w:ascii="Times New Roman" w:hAnsi="Times New Roman" w:cs="Times New Roman"/>
          <w:sz w:val="28"/>
          <w:szCs w:val="28"/>
        </w:rPr>
        <w:t>[</w:t>
      </w:r>
      <w:r w:rsidR="002368AB">
        <w:rPr>
          <w:rFonts w:ascii="Times New Roman" w:hAnsi="Times New Roman" w:cs="Times New Roman"/>
          <w:sz w:val="28"/>
          <w:szCs w:val="28"/>
        </w:rPr>
        <w:t>9</w:t>
      </w:r>
      <w:r w:rsidRPr="006C5363">
        <w:rPr>
          <w:rFonts w:ascii="Times New Roman" w:hAnsi="Times New Roman" w:cs="Times New Roman"/>
          <w:sz w:val="28"/>
          <w:szCs w:val="28"/>
        </w:rPr>
        <w:t>]</w:t>
      </w:r>
    </w:p>
    <w:p w:rsidR="001B42CC" w:rsidRPr="00D95650"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Подход к каждому пациенту при выборе конструкции и создании тактики лечения должен быть строго индивидуален. Ортопедическое лечение должно проводиться после специальной терапевтической, </w:t>
      </w:r>
      <w:proofErr w:type="spellStart"/>
      <w:r>
        <w:rPr>
          <w:rFonts w:ascii="Times New Roman" w:hAnsi="Times New Roman" w:cs="Times New Roman"/>
          <w:sz w:val="28"/>
          <w:szCs w:val="28"/>
        </w:rPr>
        <w:t>ортодонтической</w:t>
      </w:r>
      <w:proofErr w:type="spellEnd"/>
      <w:r>
        <w:rPr>
          <w:rFonts w:ascii="Times New Roman" w:hAnsi="Times New Roman" w:cs="Times New Roman"/>
          <w:sz w:val="28"/>
          <w:szCs w:val="28"/>
        </w:rPr>
        <w:t xml:space="preserve">, хирургической подготовки, схема составляется совместно с врачами этих специализаций и с учетом пожеланий и возможностей пациента. </w:t>
      </w:r>
      <w:r w:rsidR="002F05E7" w:rsidRPr="00D95650">
        <w:rPr>
          <w:rFonts w:ascii="Times New Roman" w:hAnsi="Times New Roman" w:cs="Times New Roman"/>
          <w:sz w:val="28"/>
          <w:szCs w:val="28"/>
        </w:rPr>
        <w:t>[12]</w:t>
      </w:r>
    </w:p>
    <w:p w:rsidR="001B42CC"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Несмотря на прогресс в развитии зубного протезирования, появления новых технологических процессов, методик, материалов, усовершенствования навыков врачей-стоматологов, повышения квалификации, частота осложнений и процент ортопедического </w:t>
      </w:r>
      <w:proofErr w:type="spellStart"/>
      <w:r>
        <w:rPr>
          <w:rFonts w:ascii="Times New Roman" w:hAnsi="Times New Roman" w:cs="Times New Roman"/>
          <w:sz w:val="28"/>
          <w:szCs w:val="28"/>
        </w:rPr>
        <w:t>перелечивания</w:t>
      </w:r>
      <w:proofErr w:type="spellEnd"/>
      <w:r>
        <w:rPr>
          <w:rFonts w:ascii="Times New Roman" w:hAnsi="Times New Roman" w:cs="Times New Roman"/>
          <w:sz w:val="28"/>
          <w:szCs w:val="28"/>
        </w:rPr>
        <w:t xml:space="preserve"> из-за возникающих осложнений по-прежнему высоки. </w:t>
      </w:r>
    </w:p>
    <w:p w:rsidR="001B42CC" w:rsidRDefault="001B42CC" w:rsidP="00702AE1">
      <w:pPr>
        <w:jc w:val="both"/>
        <w:rPr>
          <w:rFonts w:ascii="Times New Roman" w:hAnsi="Times New Roman" w:cs="Times New Roman"/>
          <w:sz w:val="28"/>
          <w:szCs w:val="28"/>
        </w:rPr>
      </w:pPr>
      <w:r w:rsidRPr="001B42CC">
        <w:rPr>
          <w:rFonts w:ascii="Times New Roman" w:hAnsi="Times New Roman" w:cs="Times New Roman"/>
          <w:sz w:val="28"/>
          <w:szCs w:val="28"/>
        </w:rPr>
        <w:t xml:space="preserve">К сожалению, несмотря на достижения и развитие ортопедической стоматологии, совершенствование клинических методик и технологических процессов, процент преждевременной замены несъемных ортопедических конструкций из-за осложнений и непригодности их к использованию остается высоким. </w:t>
      </w:r>
      <w:r>
        <w:rPr>
          <w:rFonts w:ascii="Times New Roman" w:hAnsi="Times New Roman" w:cs="Times New Roman"/>
          <w:sz w:val="28"/>
          <w:szCs w:val="28"/>
        </w:rPr>
        <w:t>[</w:t>
      </w:r>
      <w:r w:rsidR="002368AB">
        <w:rPr>
          <w:rFonts w:ascii="Times New Roman" w:hAnsi="Times New Roman" w:cs="Times New Roman"/>
          <w:sz w:val="28"/>
          <w:szCs w:val="28"/>
        </w:rPr>
        <w:t>15</w:t>
      </w:r>
      <w:r w:rsidRPr="006C5363">
        <w:rPr>
          <w:rFonts w:ascii="Times New Roman" w:hAnsi="Times New Roman" w:cs="Times New Roman"/>
          <w:sz w:val="28"/>
          <w:szCs w:val="28"/>
        </w:rPr>
        <w:t>]</w:t>
      </w:r>
    </w:p>
    <w:p w:rsidR="001B42CC" w:rsidRPr="00A164B0" w:rsidRDefault="001B42CC" w:rsidP="00702AE1">
      <w:pPr>
        <w:pStyle w:val="a4"/>
        <w:shd w:val="clear" w:color="auto" w:fill="FFFFFF"/>
        <w:spacing w:line="360" w:lineRule="auto"/>
        <w:jc w:val="both"/>
        <w:rPr>
          <w:color w:val="000000"/>
          <w:sz w:val="28"/>
          <w:szCs w:val="28"/>
        </w:rPr>
      </w:pPr>
      <w:r w:rsidRPr="00A164B0">
        <w:rPr>
          <w:color w:val="000000"/>
          <w:sz w:val="28"/>
          <w:szCs w:val="28"/>
        </w:rPr>
        <w:lastRenderedPageBreak/>
        <w:t>Исходя из клинических случаев</w:t>
      </w:r>
      <w:r>
        <w:rPr>
          <w:color w:val="000000"/>
          <w:sz w:val="28"/>
          <w:szCs w:val="28"/>
        </w:rPr>
        <w:t>,</w:t>
      </w:r>
      <w:r w:rsidRPr="00A164B0">
        <w:rPr>
          <w:color w:val="000000"/>
          <w:sz w:val="28"/>
          <w:szCs w:val="28"/>
        </w:rPr>
        <w:t xml:space="preserve"> очень часто происходит нарушение протокола ортопедического лечения, клинических и </w:t>
      </w:r>
      <w:proofErr w:type="spellStart"/>
      <w:r w:rsidRPr="00A164B0">
        <w:rPr>
          <w:color w:val="000000"/>
          <w:sz w:val="28"/>
          <w:szCs w:val="28"/>
        </w:rPr>
        <w:t>параклинических</w:t>
      </w:r>
      <w:proofErr w:type="spellEnd"/>
      <w:r w:rsidRPr="00A164B0">
        <w:rPr>
          <w:color w:val="000000"/>
          <w:sz w:val="28"/>
          <w:szCs w:val="28"/>
        </w:rPr>
        <w:t xml:space="preserve"> методов обследования, клинико-лабораторных этапов изготовления металлокерамических коронок, как следствие, возрастает недовольство ортопедическим лечением и возникают жалобы среди пац</w:t>
      </w:r>
      <w:r>
        <w:rPr>
          <w:color w:val="000000"/>
          <w:sz w:val="28"/>
          <w:szCs w:val="28"/>
        </w:rPr>
        <w:t>и</w:t>
      </w:r>
      <w:r w:rsidRPr="00A164B0">
        <w:rPr>
          <w:color w:val="000000"/>
          <w:sz w:val="28"/>
          <w:szCs w:val="28"/>
        </w:rPr>
        <w:t xml:space="preserve">ентов. </w:t>
      </w:r>
      <w:r w:rsidRPr="006C5363">
        <w:rPr>
          <w:color w:val="000000"/>
          <w:sz w:val="28"/>
          <w:szCs w:val="28"/>
        </w:rPr>
        <w:t>[</w:t>
      </w:r>
      <w:r w:rsidR="002368AB">
        <w:rPr>
          <w:color w:val="000000"/>
          <w:sz w:val="28"/>
          <w:szCs w:val="28"/>
        </w:rPr>
        <w:t>1</w:t>
      </w:r>
      <w:r w:rsidRPr="006C5363">
        <w:rPr>
          <w:color w:val="000000"/>
          <w:sz w:val="28"/>
          <w:szCs w:val="28"/>
        </w:rPr>
        <w:t>]</w:t>
      </w:r>
    </w:p>
    <w:p w:rsidR="001B42CC" w:rsidRPr="00A164B0" w:rsidRDefault="001B42CC" w:rsidP="00702AE1">
      <w:pPr>
        <w:pStyle w:val="a4"/>
        <w:shd w:val="clear" w:color="auto" w:fill="FFFFFF"/>
        <w:spacing w:line="360" w:lineRule="auto"/>
        <w:jc w:val="both"/>
        <w:rPr>
          <w:color w:val="000000"/>
          <w:sz w:val="28"/>
          <w:szCs w:val="28"/>
        </w:rPr>
      </w:pPr>
      <w:r w:rsidRPr="00A164B0">
        <w:rPr>
          <w:color w:val="000000"/>
          <w:sz w:val="28"/>
          <w:szCs w:val="28"/>
        </w:rPr>
        <w:t>Помимо этого, увеличивается количество осложнений после протезирования, что ведет к развитию патологии и возникновению новой, ухудшению стоматологического статуса, снижению благоприятных факторов для повторного протезиров</w:t>
      </w:r>
      <w:r>
        <w:rPr>
          <w:color w:val="000000"/>
          <w:sz w:val="28"/>
          <w:szCs w:val="28"/>
        </w:rPr>
        <w:t>а</w:t>
      </w:r>
      <w:r w:rsidRPr="00A164B0">
        <w:rPr>
          <w:color w:val="000000"/>
          <w:sz w:val="28"/>
          <w:szCs w:val="28"/>
        </w:rPr>
        <w:t xml:space="preserve">ния, это серьезно отражается на качестве жизни больных. </w:t>
      </w:r>
      <w:r w:rsidRPr="006C5363">
        <w:rPr>
          <w:color w:val="000000"/>
          <w:sz w:val="28"/>
          <w:szCs w:val="28"/>
        </w:rPr>
        <w:t>[</w:t>
      </w:r>
      <w:r w:rsidR="002368AB">
        <w:rPr>
          <w:color w:val="000000"/>
          <w:sz w:val="28"/>
          <w:szCs w:val="28"/>
        </w:rPr>
        <w:t>15</w:t>
      </w:r>
      <w:r w:rsidRPr="006C5363">
        <w:rPr>
          <w:color w:val="000000"/>
          <w:sz w:val="28"/>
          <w:szCs w:val="28"/>
        </w:rPr>
        <w:t>]</w:t>
      </w:r>
    </w:p>
    <w:p w:rsidR="001B42CC" w:rsidRPr="00A164B0" w:rsidRDefault="001B42CC" w:rsidP="00702AE1">
      <w:pPr>
        <w:pStyle w:val="a4"/>
        <w:shd w:val="clear" w:color="auto" w:fill="FFFFFF"/>
        <w:spacing w:line="360" w:lineRule="auto"/>
        <w:jc w:val="both"/>
        <w:rPr>
          <w:color w:val="000000"/>
          <w:sz w:val="28"/>
          <w:szCs w:val="28"/>
        </w:rPr>
      </w:pPr>
      <w:r>
        <w:rPr>
          <w:color w:val="000000"/>
          <w:sz w:val="28"/>
          <w:szCs w:val="28"/>
        </w:rPr>
        <w:t xml:space="preserve">В современной стоматологии недостаточно </w:t>
      </w:r>
      <w:r w:rsidRPr="00A164B0">
        <w:rPr>
          <w:color w:val="000000"/>
          <w:sz w:val="28"/>
          <w:szCs w:val="28"/>
        </w:rPr>
        <w:t xml:space="preserve"> освещены вопросы изучения причин ошибок и осложнений при лечении металлокерамическими коронками, мало</w:t>
      </w:r>
      <w:r>
        <w:rPr>
          <w:color w:val="000000"/>
          <w:sz w:val="28"/>
          <w:szCs w:val="28"/>
        </w:rPr>
        <w:t xml:space="preserve"> произведено</w:t>
      </w:r>
      <w:r w:rsidRPr="00A164B0">
        <w:rPr>
          <w:color w:val="000000"/>
          <w:sz w:val="28"/>
          <w:szCs w:val="28"/>
        </w:rPr>
        <w:t xml:space="preserve"> разработ</w:t>
      </w:r>
      <w:r>
        <w:rPr>
          <w:color w:val="000000"/>
          <w:sz w:val="28"/>
          <w:szCs w:val="28"/>
        </w:rPr>
        <w:t>ок</w:t>
      </w:r>
      <w:r w:rsidRPr="00A164B0">
        <w:rPr>
          <w:color w:val="000000"/>
          <w:sz w:val="28"/>
          <w:szCs w:val="28"/>
        </w:rPr>
        <w:t xml:space="preserve"> последовательност</w:t>
      </w:r>
      <w:r>
        <w:rPr>
          <w:color w:val="000000"/>
          <w:sz w:val="28"/>
          <w:szCs w:val="28"/>
        </w:rPr>
        <w:t>ей по</w:t>
      </w:r>
      <w:r w:rsidRPr="00A164B0">
        <w:rPr>
          <w:color w:val="000000"/>
          <w:sz w:val="28"/>
          <w:szCs w:val="28"/>
        </w:rPr>
        <w:t xml:space="preserve"> их нивелировани</w:t>
      </w:r>
      <w:r>
        <w:rPr>
          <w:color w:val="000000"/>
          <w:sz w:val="28"/>
          <w:szCs w:val="28"/>
        </w:rPr>
        <w:t>ю</w:t>
      </w:r>
      <w:r w:rsidRPr="00A164B0">
        <w:rPr>
          <w:color w:val="000000"/>
          <w:sz w:val="28"/>
          <w:szCs w:val="28"/>
        </w:rPr>
        <w:t xml:space="preserve">. </w:t>
      </w:r>
      <w:r>
        <w:rPr>
          <w:color w:val="000000"/>
          <w:sz w:val="28"/>
          <w:szCs w:val="28"/>
        </w:rPr>
        <w:t xml:space="preserve"> </w:t>
      </w:r>
      <w:r w:rsidRPr="006C5363">
        <w:rPr>
          <w:color w:val="000000"/>
          <w:sz w:val="28"/>
          <w:szCs w:val="28"/>
        </w:rPr>
        <w:t>[</w:t>
      </w:r>
      <w:r w:rsidR="002368AB">
        <w:rPr>
          <w:color w:val="000000"/>
          <w:sz w:val="28"/>
          <w:szCs w:val="28"/>
        </w:rPr>
        <w:t>11</w:t>
      </w:r>
      <w:r w:rsidRPr="006C5363">
        <w:rPr>
          <w:color w:val="000000"/>
          <w:sz w:val="28"/>
          <w:szCs w:val="28"/>
        </w:rPr>
        <w:t>]</w:t>
      </w:r>
    </w:p>
    <w:p w:rsidR="001B42CC" w:rsidRPr="00DE7FF4" w:rsidRDefault="001B42CC" w:rsidP="00702AE1">
      <w:pPr>
        <w:pStyle w:val="a4"/>
        <w:shd w:val="clear" w:color="auto" w:fill="FFFFFF"/>
        <w:spacing w:line="360" w:lineRule="auto"/>
        <w:jc w:val="both"/>
        <w:rPr>
          <w:sz w:val="28"/>
          <w:szCs w:val="28"/>
        </w:rPr>
      </w:pPr>
      <w:r w:rsidRPr="00DE7FF4">
        <w:rPr>
          <w:sz w:val="28"/>
          <w:szCs w:val="28"/>
        </w:rPr>
        <w:t>Таким образом</w:t>
      </w:r>
      <w:r>
        <w:rPr>
          <w:sz w:val="28"/>
          <w:szCs w:val="28"/>
        </w:rPr>
        <w:t>,</w:t>
      </w:r>
      <w:r w:rsidRPr="00DE7FF4">
        <w:rPr>
          <w:sz w:val="28"/>
          <w:szCs w:val="28"/>
        </w:rPr>
        <w:t xml:space="preserve"> </w:t>
      </w:r>
      <w:r w:rsidRPr="00702AE1">
        <w:rPr>
          <w:sz w:val="28"/>
          <w:szCs w:val="28"/>
          <w:u w:val="single"/>
        </w:rPr>
        <w:t>целью</w:t>
      </w:r>
      <w:r w:rsidRPr="00DE7FF4">
        <w:rPr>
          <w:sz w:val="28"/>
          <w:szCs w:val="28"/>
        </w:rPr>
        <w:t xml:space="preserve"> данного исследования является анализ ошибок на клинических этапах при </w:t>
      </w:r>
      <w:r>
        <w:rPr>
          <w:sz w:val="28"/>
          <w:szCs w:val="28"/>
        </w:rPr>
        <w:t xml:space="preserve">ортопедическом </w:t>
      </w:r>
      <w:r w:rsidRPr="00DE7FF4">
        <w:rPr>
          <w:sz w:val="28"/>
          <w:szCs w:val="28"/>
        </w:rPr>
        <w:t>лечен</w:t>
      </w:r>
      <w:r>
        <w:rPr>
          <w:sz w:val="28"/>
          <w:szCs w:val="28"/>
        </w:rPr>
        <w:t>ии патологии твердых тканей зубов</w:t>
      </w:r>
      <w:r w:rsidRPr="00DE7FF4">
        <w:rPr>
          <w:sz w:val="28"/>
          <w:szCs w:val="28"/>
        </w:rPr>
        <w:t xml:space="preserve"> металлокерамическими коронками.</w:t>
      </w:r>
    </w:p>
    <w:p w:rsidR="001B42CC" w:rsidRPr="00702AE1" w:rsidRDefault="001B42CC" w:rsidP="00702AE1">
      <w:pPr>
        <w:pStyle w:val="a4"/>
        <w:shd w:val="clear" w:color="auto" w:fill="FFFFFF"/>
        <w:spacing w:line="360" w:lineRule="auto"/>
        <w:jc w:val="both"/>
        <w:rPr>
          <w:sz w:val="28"/>
          <w:szCs w:val="28"/>
          <w:u w:val="single"/>
        </w:rPr>
      </w:pPr>
      <w:r w:rsidRPr="00702AE1">
        <w:rPr>
          <w:sz w:val="28"/>
          <w:szCs w:val="28"/>
          <w:u w:val="single"/>
        </w:rPr>
        <w:t>Задачи:</w:t>
      </w:r>
    </w:p>
    <w:p w:rsidR="001B42CC" w:rsidRDefault="001B42CC" w:rsidP="00702AE1">
      <w:pPr>
        <w:pStyle w:val="a4"/>
        <w:numPr>
          <w:ilvl w:val="0"/>
          <w:numId w:val="7"/>
        </w:numPr>
        <w:spacing w:line="360" w:lineRule="auto"/>
        <w:jc w:val="both"/>
        <w:rPr>
          <w:color w:val="000000"/>
          <w:sz w:val="28"/>
          <w:szCs w:val="28"/>
        </w:rPr>
      </w:pPr>
      <w:r>
        <w:rPr>
          <w:color w:val="000000"/>
          <w:sz w:val="28"/>
          <w:szCs w:val="28"/>
        </w:rPr>
        <w:t>Изучить методы оценки  состояния металлокерамических коронок и твердых тканей зубов.</w:t>
      </w:r>
    </w:p>
    <w:p w:rsidR="001B42CC" w:rsidRPr="000B64C9" w:rsidRDefault="001B42CC" w:rsidP="00702AE1">
      <w:pPr>
        <w:pStyle w:val="a4"/>
        <w:numPr>
          <w:ilvl w:val="0"/>
          <w:numId w:val="7"/>
        </w:numPr>
        <w:spacing w:line="360" w:lineRule="auto"/>
        <w:jc w:val="both"/>
        <w:rPr>
          <w:color w:val="000000"/>
          <w:sz w:val="28"/>
          <w:szCs w:val="28"/>
        </w:rPr>
      </w:pPr>
      <w:r>
        <w:rPr>
          <w:color w:val="000000"/>
          <w:sz w:val="28"/>
          <w:szCs w:val="28"/>
        </w:rPr>
        <w:t>Провести анализ возникновения ошибок на клинических этапах</w:t>
      </w:r>
      <w:r w:rsidR="0038700D">
        <w:rPr>
          <w:color w:val="000000"/>
          <w:sz w:val="28"/>
          <w:szCs w:val="28"/>
        </w:rPr>
        <w:t xml:space="preserve"> изготовления металлокерамических коронок</w:t>
      </w:r>
      <w:r>
        <w:rPr>
          <w:color w:val="000000"/>
          <w:sz w:val="28"/>
          <w:szCs w:val="28"/>
        </w:rPr>
        <w:t>.</w:t>
      </w:r>
    </w:p>
    <w:p w:rsidR="001B42CC" w:rsidRDefault="001B42CC" w:rsidP="00702AE1">
      <w:pPr>
        <w:pStyle w:val="a4"/>
        <w:numPr>
          <w:ilvl w:val="0"/>
          <w:numId w:val="7"/>
        </w:numPr>
        <w:spacing w:line="360" w:lineRule="auto"/>
        <w:jc w:val="both"/>
        <w:rPr>
          <w:color w:val="000000"/>
          <w:sz w:val="28"/>
          <w:szCs w:val="28"/>
        </w:rPr>
      </w:pPr>
      <w:r>
        <w:rPr>
          <w:color w:val="000000"/>
          <w:sz w:val="28"/>
          <w:szCs w:val="28"/>
        </w:rPr>
        <w:t>В</w:t>
      </w:r>
      <w:r w:rsidRPr="000B64C9">
        <w:rPr>
          <w:color w:val="000000"/>
          <w:sz w:val="28"/>
          <w:szCs w:val="28"/>
        </w:rPr>
        <w:t xml:space="preserve">ыработать рекомендации по профилактике возможных </w:t>
      </w:r>
      <w:r>
        <w:rPr>
          <w:color w:val="000000"/>
          <w:sz w:val="28"/>
          <w:szCs w:val="28"/>
        </w:rPr>
        <w:t>ошибок</w:t>
      </w:r>
      <w:r w:rsidRPr="000B64C9">
        <w:rPr>
          <w:color w:val="000000"/>
          <w:sz w:val="28"/>
          <w:szCs w:val="28"/>
        </w:rPr>
        <w:t xml:space="preserve"> на клинических этапах</w:t>
      </w:r>
      <w:r>
        <w:rPr>
          <w:color w:val="000000"/>
          <w:sz w:val="28"/>
          <w:szCs w:val="28"/>
        </w:rPr>
        <w:t xml:space="preserve"> при протезировании металлокерамическими коронками.</w:t>
      </w:r>
    </w:p>
    <w:p w:rsidR="0038700D" w:rsidRPr="00635174" w:rsidRDefault="0038700D" w:rsidP="00635174">
      <w:pPr>
        <w:pStyle w:val="a4"/>
        <w:spacing w:line="360" w:lineRule="auto"/>
        <w:ind w:firstLine="0"/>
        <w:jc w:val="both"/>
        <w:rPr>
          <w:color w:val="000000"/>
          <w:sz w:val="28"/>
          <w:szCs w:val="28"/>
          <w:u w:val="single"/>
        </w:rPr>
      </w:pPr>
    </w:p>
    <w:p w:rsidR="001B42CC" w:rsidRPr="00E45360" w:rsidRDefault="001B42CC" w:rsidP="00721E8C">
      <w:pPr>
        <w:pStyle w:val="a4"/>
        <w:spacing w:line="360" w:lineRule="auto"/>
        <w:jc w:val="both"/>
        <w:rPr>
          <w:color w:val="000000"/>
          <w:sz w:val="28"/>
          <w:szCs w:val="28"/>
        </w:rPr>
      </w:pPr>
      <w:r w:rsidRPr="00702AE1">
        <w:rPr>
          <w:color w:val="000000"/>
          <w:sz w:val="28"/>
          <w:szCs w:val="28"/>
          <w:u w:val="single"/>
        </w:rPr>
        <w:lastRenderedPageBreak/>
        <w:t>Научная новизна и практическая значимость</w:t>
      </w:r>
      <w:r w:rsidRPr="00E45360">
        <w:rPr>
          <w:color w:val="000000"/>
          <w:sz w:val="28"/>
          <w:szCs w:val="28"/>
        </w:rPr>
        <w:t>:</w:t>
      </w:r>
    </w:p>
    <w:p w:rsidR="001B42CC" w:rsidRPr="00E45360" w:rsidRDefault="001B42CC" w:rsidP="00721E8C">
      <w:pPr>
        <w:pStyle w:val="a4"/>
        <w:numPr>
          <w:ilvl w:val="0"/>
          <w:numId w:val="43"/>
        </w:numPr>
        <w:spacing w:line="360" w:lineRule="auto"/>
        <w:jc w:val="both"/>
        <w:rPr>
          <w:color w:val="000000"/>
          <w:sz w:val="28"/>
          <w:szCs w:val="28"/>
        </w:rPr>
      </w:pPr>
      <w:r w:rsidRPr="00E45360">
        <w:rPr>
          <w:color w:val="000000"/>
          <w:sz w:val="28"/>
          <w:szCs w:val="28"/>
        </w:rPr>
        <w:t xml:space="preserve">систематизированы основные </w:t>
      </w:r>
      <w:r>
        <w:rPr>
          <w:color w:val="000000"/>
          <w:sz w:val="28"/>
          <w:szCs w:val="28"/>
        </w:rPr>
        <w:t>ошибки и осложнения</w:t>
      </w:r>
      <w:r w:rsidRPr="00E45360">
        <w:rPr>
          <w:color w:val="000000"/>
          <w:sz w:val="28"/>
          <w:szCs w:val="28"/>
        </w:rPr>
        <w:t xml:space="preserve">, возникающие </w:t>
      </w:r>
      <w:r>
        <w:rPr>
          <w:color w:val="000000"/>
          <w:sz w:val="28"/>
          <w:szCs w:val="28"/>
        </w:rPr>
        <w:t xml:space="preserve">на клинических этапах </w:t>
      </w:r>
      <w:r w:rsidRPr="00E45360">
        <w:rPr>
          <w:color w:val="000000"/>
          <w:sz w:val="28"/>
          <w:szCs w:val="28"/>
        </w:rPr>
        <w:t xml:space="preserve">при протезировании  металлокерамическими </w:t>
      </w:r>
      <w:r>
        <w:rPr>
          <w:color w:val="000000"/>
          <w:sz w:val="28"/>
          <w:szCs w:val="28"/>
        </w:rPr>
        <w:t>коронками</w:t>
      </w:r>
      <w:r w:rsidRPr="00E45360">
        <w:rPr>
          <w:color w:val="000000"/>
          <w:sz w:val="28"/>
          <w:szCs w:val="28"/>
        </w:rPr>
        <w:t>.</w:t>
      </w:r>
    </w:p>
    <w:p w:rsidR="001B42CC" w:rsidRPr="00E45360" w:rsidRDefault="001B42CC" w:rsidP="00721E8C">
      <w:pPr>
        <w:pStyle w:val="a4"/>
        <w:numPr>
          <w:ilvl w:val="0"/>
          <w:numId w:val="43"/>
        </w:numPr>
        <w:spacing w:line="360" w:lineRule="auto"/>
        <w:jc w:val="both"/>
        <w:rPr>
          <w:color w:val="000000"/>
          <w:sz w:val="28"/>
          <w:szCs w:val="28"/>
        </w:rPr>
      </w:pPr>
      <w:r w:rsidRPr="00E45360">
        <w:rPr>
          <w:color w:val="000000"/>
          <w:sz w:val="28"/>
          <w:szCs w:val="28"/>
        </w:rPr>
        <w:t>предложены меры по предупреждению осложнений и</w:t>
      </w:r>
      <w:r>
        <w:rPr>
          <w:color w:val="000000"/>
          <w:sz w:val="28"/>
          <w:szCs w:val="28"/>
        </w:rPr>
        <w:t xml:space="preserve"> снижению их частоты возникновения</w:t>
      </w:r>
      <w:r w:rsidRPr="00E45360">
        <w:rPr>
          <w:color w:val="000000"/>
          <w:sz w:val="28"/>
          <w:szCs w:val="28"/>
        </w:rPr>
        <w:t>.</w:t>
      </w:r>
    </w:p>
    <w:p w:rsidR="001B42CC" w:rsidRPr="00E45360" w:rsidRDefault="001B42CC" w:rsidP="00721E8C">
      <w:pPr>
        <w:pStyle w:val="a4"/>
        <w:numPr>
          <w:ilvl w:val="0"/>
          <w:numId w:val="43"/>
        </w:numPr>
        <w:spacing w:line="360" w:lineRule="auto"/>
        <w:jc w:val="both"/>
        <w:rPr>
          <w:color w:val="000000"/>
          <w:sz w:val="28"/>
          <w:szCs w:val="28"/>
        </w:rPr>
      </w:pPr>
      <w:r w:rsidRPr="00E45360">
        <w:rPr>
          <w:color w:val="000000"/>
          <w:sz w:val="28"/>
          <w:szCs w:val="28"/>
        </w:rPr>
        <w:t>выявлено, что анализ</w:t>
      </w:r>
      <w:r>
        <w:rPr>
          <w:color w:val="000000"/>
          <w:sz w:val="28"/>
          <w:szCs w:val="28"/>
        </w:rPr>
        <w:t xml:space="preserve"> ошибок</w:t>
      </w:r>
      <w:r w:rsidRPr="00E45360">
        <w:rPr>
          <w:color w:val="000000"/>
          <w:sz w:val="28"/>
          <w:szCs w:val="28"/>
        </w:rPr>
        <w:t xml:space="preserve"> </w:t>
      </w:r>
      <w:r>
        <w:rPr>
          <w:color w:val="000000"/>
          <w:sz w:val="28"/>
          <w:szCs w:val="28"/>
        </w:rPr>
        <w:t>после протезирования металлокерамическими коронками</w:t>
      </w:r>
      <w:r w:rsidRPr="00E45360">
        <w:rPr>
          <w:color w:val="000000"/>
          <w:sz w:val="28"/>
          <w:szCs w:val="28"/>
        </w:rPr>
        <w:t xml:space="preserve"> способствует профилактике возникновения</w:t>
      </w:r>
      <w:r>
        <w:rPr>
          <w:color w:val="000000"/>
          <w:sz w:val="28"/>
          <w:szCs w:val="28"/>
        </w:rPr>
        <w:t xml:space="preserve">, своевременному выявлению </w:t>
      </w:r>
      <w:r w:rsidRPr="00E45360">
        <w:rPr>
          <w:color w:val="000000"/>
          <w:sz w:val="28"/>
          <w:szCs w:val="28"/>
        </w:rPr>
        <w:t xml:space="preserve"> и устранению</w:t>
      </w:r>
      <w:r>
        <w:rPr>
          <w:color w:val="000000"/>
          <w:sz w:val="28"/>
          <w:szCs w:val="28"/>
        </w:rPr>
        <w:t xml:space="preserve"> осложнений</w:t>
      </w:r>
      <w:r w:rsidRPr="00E45360">
        <w:rPr>
          <w:color w:val="000000"/>
          <w:sz w:val="28"/>
          <w:szCs w:val="28"/>
        </w:rPr>
        <w:t xml:space="preserve"> ортопедического лечения на </w:t>
      </w:r>
      <w:r>
        <w:rPr>
          <w:color w:val="000000"/>
          <w:sz w:val="28"/>
          <w:szCs w:val="28"/>
        </w:rPr>
        <w:t>клинических</w:t>
      </w:r>
      <w:r w:rsidRPr="00E45360">
        <w:rPr>
          <w:color w:val="000000"/>
          <w:sz w:val="28"/>
          <w:szCs w:val="28"/>
        </w:rPr>
        <w:t xml:space="preserve"> этапах.</w:t>
      </w:r>
    </w:p>
    <w:p w:rsidR="001B42CC" w:rsidRDefault="001B42CC" w:rsidP="00702AE1">
      <w:pPr>
        <w:pStyle w:val="a4"/>
        <w:spacing w:line="360" w:lineRule="auto"/>
        <w:jc w:val="both"/>
        <w:rPr>
          <w:b/>
          <w:color w:val="FF0000"/>
          <w:sz w:val="28"/>
          <w:szCs w:val="28"/>
          <w:u w:val="single"/>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702AE1" w:rsidRDefault="00702AE1" w:rsidP="00702AE1">
      <w:pPr>
        <w:jc w:val="both"/>
        <w:rPr>
          <w:rFonts w:ascii="Times New Roman" w:eastAsia="Times New Roman" w:hAnsi="Times New Roman" w:cs="Times New Roman"/>
          <w:b/>
          <w:sz w:val="28"/>
          <w:szCs w:val="28"/>
        </w:rPr>
      </w:pPr>
    </w:p>
    <w:p w:rsidR="001B42CC" w:rsidRPr="000E5483" w:rsidRDefault="001B42CC" w:rsidP="00702AE1">
      <w:pPr>
        <w:ind w:firstLine="0"/>
        <w:jc w:val="both"/>
        <w:rPr>
          <w:rFonts w:ascii="Times New Roman" w:hAnsi="Times New Roman" w:cs="Times New Roman"/>
          <w:b/>
        </w:rPr>
      </w:pPr>
      <w:r w:rsidRPr="000E5483">
        <w:rPr>
          <w:rFonts w:ascii="Times New Roman" w:eastAsia="Times New Roman" w:hAnsi="Times New Roman" w:cs="Times New Roman"/>
          <w:b/>
          <w:sz w:val="28"/>
          <w:szCs w:val="28"/>
        </w:rPr>
        <w:lastRenderedPageBreak/>
        <w:t>Основная часть</w:t>
      </w:r>
      <w:r w:rsidR="00702AE1">
        <w:rPr>
          <w:rFonts w:ascii="Times New Roman" w:eastAsia="Times New Roman" w:hAnsi="Times New Roman" w:cs="Times New Roman"/>
          <w:b/>
          <w:sz w:val="28"/>
          <w:szCs w:val="28"/>
        </w:rPr>
        <w:t>.</w:t>
      </w:r>
    </w:p>
    <w:p w:rsidR="001B42CC" w:rsidRDefault="001B42CC" w:rsidP="00702AE1">
      <w:pPr>
        <w:ind w:firstLine="0"/>
        <w:jc w:val="both"/>
        <w:rPr>
          <w:rFonts w:ascii="Times New Roman" w:eastAsia="Times New Roman" w:hAnsi="Times New Roman" w:cs="Times New Roman"/>
          <w:b/>
          <w:sz w:val="28"/>
          <w:szCs w:val="28"/>
        </w:rPr>
      </w:pPr>
      <w:r w:rsidRPr="000E5483">
        <w:rPr>
          <w:rFonts w:ascii="Times New Roman" w:hAnsi="Times New Roman" w:cs="Times New Roman"/>
          <w:b/>
          <w:sz w:val="28"/>
          <w:szCs w:val="28"/>
        </w:rPr>
        <w:t xml:space="preserve">Глава 1.  </w:t>
      </w:r>
      <w:r w:rsidRPr="000E5483">
        <w:rPr>
          <w:rFonts w:ascii="Times New Roman" w:eastAsia="Times New Roman" w:hAnsi="Times New Roman" w:cs="Times New Roman"/>
          <w:b/>
          <w:sz w:val="28"/>
          <w:szCs w:val="28"/>
        </w:rPr>
        <w:t>Обзор литературы.</w:t>
      </w:r>
    </w:p>
    <w:p w:rsidR="00320EC5" w:rsidRPr="00DC1D29" w:rsidRDefault="001B42CC" w:rsidP="00DC1D29">
      <w:pPr>
        <w:pStyle w:val="a3"/>
        <w:numPr>
          <w:ilvl w:val="1"/>
          <w:numId w:val="21"/>
        </w:numPr>
        <w:ind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протезирования металлокерамическими коронками</w:t>
      </w:r>
      <w:r w:rsidR="00FE0FEB">
        <w:rPr>
          <w:rFonts w:ascii="Times New Roman" w:eastAsia="Times New Roman" w:hAnsi="Times New Roman" w:cs="Times New Roman"/>
          <w:b/>
          <w:sz w:val="28"/>
          <w:szCs w:val="28"/>
        </w:rPr>
        <w:t>.</w:t>
      </w:r>
    </w:p>
    <w:p w:rsidR="00320EC5" w:rsidRPr="009959EE" w:rsidRDefault="00320EC5" w:rsidP="00320EC5">
      <w:pPr>
        <w:jc w:val="both"/>
        <w:rPr>
          <w:rFonts w:ascii="Times New Roman" w:eastAsia="Times New Roman" w:hAnsi="Times New Roman" w:cs="Times New Roman"/>
          <w:sz w:val="28"/>
          <w:szCs w:val="28"/>
        </w:rPr>
      </w:pPr>
      <w:r w:rsidRPr="00320EC5">
        <w:rPr>
          <w:rFonts w:ascii="Times New Roman" w:eastAsia="Times New Roman" w:hAnsi="Times New Roman" w:cs="Times New Roman"/>
          <w:sz w:val="28"/>
          <w:szCs w:val="28"/>
        </w:rPr>
        <w:t xml:space="preserve">Зубное протезирование находит отражение в далеком прошлом. Его история отражается еще в древнем Египте, люди того времени обматывали золотые ниточки вокруг зубов и фиксировали деревянные зубы, замещающие дефекты.  В Италии еще до нашей эры отливали протезы, напоминающие современные мостовидные, из золота и помещались в полость рта. В индии примерно в то же время фиксировались к здоровым зубам с помощью ниток зубы из слоновой кости. В древней Иудеи так же замещались зубы, а на сильно поврежденные одевались колпачки из золота. </w:t>
      </w:r>
      <w:r w:rsidR="00F2537F" w:rsidRPr="009959EE">
        <w:rPr>
          <w:rFonts w:ascii="Times New Roman" w:eastAsia="Times New Roman" w:hAnsi="Times New Roman" w:cs="Times New Roman"/>
          <w:sz w:val="28"/>
          <w:szCs w:val="28"/>
        </w:rPr>
        <w:t>[1]</w:t>
      </w:r>
    </w:p>
    <w:p w:rsidR="00320EC5" w:rsidRPr="00320EC5" w:rsidRDefault="00320EC5" w:rsidP="00320EC5">
      <w:pPr>
        <w:jc w:val="both"/>
        <w:rPr>
          <w:rFonts w:ascii="Times New Roman" w:eastAsia="Times New Roman" w:hAnsi="Times New Roman" w:cs="Times New Roman"/>
          <w:sz w:val="28"/>
          <w:szCs w:val="28"/>
        </w:rPr>
      </w:pPr>
      <w:r w:rsidRPr="00320EC5">
        <w:rPr>
          <w:rFonts w:ascii="Times New Roman" w:eastAsia="Times New Roman" w:hAnsi="Times New Roman" w:cs="Times New Roman"/>
          <w:sz w:val="28"/>
          <w:szCs w:val="28"/>
        </w:rPr>
        <w:t xml:space="preserve">В Древнем Риме тоже активно развивалось зубное протезирование </w:t>
      </w:r>
      <w:r w:rsidR="00ED3CDC">
        <w:rPr>
          <w:rFonts w:ascii="Times New Roman" w:eastAsia="Times New Roman" w:hAnsi="Times New Roman" w:cs="Times New Roman"/>
          <w:sz w:val="28"/>
          <w:szCs w:val="28"/>
        </w:rPr>
        <w:t xml:space="preserve">в основном </w:t>
      </w:r>
      <w:r w:rsidRPr="00320EC5">
        <w:rPr>
          <w:rFonts w:ascii="Times New Roman" w:eastAsia="Times New Roman" w:hAnsi="Times New Roman" w:cs="Times New Roman"/>
          <w:sz w:val="28"/>
          <w:szCs w:val="28"/>
        </w:rPr>
        <w:t xml:space="preserve"> съемное, </w:t>
      </w:r>
      <w:r w:rsidR="00ED3CDC">
        <w:rPr>
          <w:rFonts w:ascii="Times New Roman" w:eastAsia="Times New Roman" w:hAnsi="Times New Roman" w:cs="Times New Roman"/>
          <w:sz w:val="28"/>
          <w:szCs w:val="28"/>
        </w:rPr>
        <w:t>но</w:t>
      </w:r>
      <w:r w:rsidRPr="00320EC5">
        <w:rPr>
          <w:rFonts w:ascii="Times New Roman" w:eastAsia="Times New Roman" w:hAnsi="Times New Roman" w:cs="Times New Roman"/>
          <w:sz w:val="28"/>
          <w:szCs w:val="28"/>
        </w:rPr>
        <w:t xml:space="preserve"> несъемное</w:t>
      </w:r>
      <w:r w:rsidR="00ED3CDC">
        <w:rPr>
          <w:rFonts w:ascii="Times New Roman" w:eastAsia="Times New Roman" w:hAnsi="Times New Roman" w:cs="Times New Roman"/>
          <w:sz w:val="28"/>
          <w:szCs w:val="28"/>
        </w:rPr>
        <w:t xml:space="preserve"> тоже имело место</w:t>
      </w:r>
      <w:r w:rsidRPr="00320EC5">
        <w:rPr>
          <w:rFonts w:ascii="Times New Roman" w:eastAsia="Times New Roman" w:hAnsi="Times New Roman" w:cs="Times New Roman"/>
          <w:sz w:val="28"/>
          <w:szCs w:val="28"/>
        </w:rPr>
        <w:t xml:space="preserve">, </w:t>
      </w:r>
      <w:r w:rsidR="00ED3CDC">
        <w:rPr>
          <w:rFonts w:ascii="Times New Roman" w:eastAsia="Times New Roman" w:hAnsi="Times New Roman" w:cs="Times New Roman"/>
          <w:sz w:val="28"/>
          <w:szCs w:val="28"/>
        </w:rPr>
        <w:t>подобие коронок</w:t>
      </w:r>
      <w:r w:rsidRPr="00320EC5">
        <w:rPr>
          <w:rFonts w:ascii="Times New Roman" w:eastAsia="Times New Roman" w:hAnsi="Times New Roman" w:cs="Times New Roman"/>
          <w:sz w:val="28"/>
          <w:szCs w:val="28"/>
        </w:rPr>
        <w:t xml:space="preserve"> </w:t>
      </w:r>
      <w:r w:rsidR="00ED3CDC">
        <w:rPr>
          <w:rFonts w:ascii="Times New Roman" w:eastAsia="Times New Roman" w:hAnsi="Times New Roman" w:cs="Times New Roman"/>
          <w:sz w:val="28"/>
          <w:szCs w:val="28"/>
        </w:rPr>
        <w:t>мастерили</w:t>
      </w:r>
      <w:r w:rsidRPr="00320EC5">
        <w:rPr>
          <w:rFonts w:ascii="Times New Roman" w:eastAsia="Times New Roman" w:hAnsi="Times New Roman" w:cs="Times New Roman"/>
          <w:sz w:val="28"/>
          <w:szCs w:val="28"/>
        </w:rPr>
        <w:t xml:space="preserve"> из золота, подобные конструкции были частым явлением.  </w:t>
      </w:r>
    </w:p>
    <w:p w:rsidR="00320EC5" w:rsidRPr="009959EE" w:rsidRDefault="00320EC5" w:rsidP="00320EC5">
      <w:pPr>
        <w:jc w:val="both"/>
        <w:rPr>
          <w:rFonts w:ascii="Times New Roman" w:eastAsia="Times New Roman" w:hAnsi="Times New Roman" w:cs="Times New Roman"/>
          <w:sz w:val="28"/>
          <w:szCs w:val="28"/>
        </w:rPr>
      </w:pPr>
      <w:r w:rsidRPr="00320EC5">
        <w:rPr>
          <w:rFonts w:ascii="Times New Roman" w:eastAsia="Times New Roman" w:hAnsi="Times New Roman" w:cs="Times New Roman"/>
          <w:sz w:val="28"/>
          <w:szCs w:val="28"/>
        </w:rPr>
        <w:t xml:space="preserve">Родоначальником коронок в Европе является Германия, именно там в </w:t>
      </w:r>
      <w:proofErr w:type="gramStart"/>
      <w:r w:rsidRPr="00320EC5">
        <w:rPr>
          <w:rFonts w:ascii="Times New Roman" w:eastAsia="Times New Roman" w:hAnsi="Times New Roman" w:cs="Times New Roman"/>
          <w:sz w:val="28"/>
          <w:szCs w:val="28"/>
        </w:rPr>
        <w:t>Х</w:t>
      </w:r>
      <w:proofErr w:type="gramEnd"/>
      <w:r w:rsidRPr="00320EC5">
        <w:rPr>
          <w:rFonts w:ascii="Times New Roman" w:eastAsia="Times New Roman" w:hAnsi="Times New Roman" w:cs="Times New Roman"/>
          <w:sz w:val="28"/>
          <w:szCs w:val="28"/>
        </w:rPr>
        <w:t xml:space="preserve">VI веке впервые появились золотые коронки. В 18 веке </w:t>
      </w:r>
      <w:proofErr w:type="spellStart"/>
      <w:r w:rsidRPr="00320EC5">
        <w:rPr>
          <w:rFonts w:ascii="Times New Roman" w:eastAsia="Times New Roman" w:hAnsi="Times New Roman" w:cs="Times New Roman"/>
          <w:sz w:val="28"/>
          <w:szCs w:val="28"/>
        </w:rPr>
        <w:t>Фаучард</w:t>
      </w:r>
      <w:proofErr w:type="spellEnd"/>
      <w:r w:rsidRPr="00320EC5">
        <w:rPr>
          <w:rFonts w:ascii="Times New Roman" w:eastAsia="Times New Roman" w:hAnsi="Times New Roman" w:cs="Times New Roman"/>
          <w:sz w:val="28"/>
          <w:szCs w:val="28"/>
        </w:rPr>
        <w:t xml:space="preserve"> предлагает и описывает способы замещения дефектов с помощью слоновой кости, своих же зубов, клыков зверей.</w:t>
      </w:r>
      <w:r w:rsidR="00F2537F" w:rsidRPr="00F2537F">
        <w:rPr>
          <w:rFonts w:ascii="Times New Roman" w:eastAsia="Times New Roman" w:hAnsi="Times New Roman" w:cs="Times New Roman"/>
          <w:sz w:val="28"/>
          <w:szCs w:val="28"/>
        </w:rPr>
        <w:t xml:space="preserve"> [</w:t>
      </w:r>
      <w:r w:rsidR="009D0163">
        <w:rPr>
          <w:rFonts w:ascii="Times New Roman" w:eastAsia="Times New Roman" w:hAnsi="Times New Roman" w:cs="Times New Roman"/>
          <w:sz w:val="28"/>
          <w:szCs w:val="28"/>
        </w:rPr>
        <w:t>22</w:t>
      </w:r>
      <w:r w:rsidR="00F2537F" w:rsidRPr="009959EE">
        <w:rPr>
          <w:rFonts w:ascii="Times New Roman" w:eastAsia="Times New Roman" w:hAnsi="Times New Roman" w:cs="Times New Roman"/>
          <w:sz w:val="28"/>
          <w:szCs w:val="28"/>
        </w:rPr>
        <w:t>]</w:t>
      </w:r>
    </w:p>
    <w:p w:rsidR="00320EC5" w:rsidRDefault="00320EC5"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по себе фарфор тоже впервые появился  в Германии в 1709 году. С тех самых пор началось мануфактурное изготовление и производство из фарфора. Несмотря на </w:t>
      </w:r>
      <w:r w:rsidR="002E50E7">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во Франции </w:t>
      </w:r>
      <w:r w:rsidR="002E50E7">
        <w:rPr>
          <w:rFonts w:ascii="Times New Roman" w:eastAsia="Times New Roman" w:hAnsi="Times New Roman" w:cs="Times New Roman"/>
          <w:sz w:val="28"/>
          <w:szCs w:val="28"/>
        </w:rPr>
        <w:t xml:space="preserve">уже был известен фарфор под видом «мягкой мази», которая подвергалась обжигу в печи. </w:t>
      </w:r>
    </w:p>
    <w:p w:rsidR="002E50E7" w:rsidRDefault="002E50E7"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Франции изделия из фарфора стали изготавливать позже, чем в других странах Европы, но французы уже тогда отметили такое важное </w:t>
      </w:r>
      <w:r>
        <w:rPr>
          <w:rFonts w:ascii="Times New Roman" w:eastAsia="Times New Roman" w:hAnsi="Times New Roman" w:cs="Times New Roman"/>
          <w:sz w:val="28"/>
          <w:szCs w:val="28"/>
        </w:rPr>
        <w:lastRenderedPageBreak/>
        <w:t>свойство фарфора, как прочность, благодаря которому и было решено попробовать изготавливать конструкции протезов из фарфора.</w:t>
      </w:r>
    </w:p>
    <w:p w:rsidR="002E50E7" w:rsidRPr="00F2537F" w:rsidRDefault="002E50E7" w:rsidP="00702AE1">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Родоначальником зубной керамики является </w:t>
      </w:r>
      <w:proofErr w:type="spellStart"/>
      <w:r>
        <w:rPr>
          <w:rFonts w:ascii="Times New Roman" w:eastAsia="Times New Roman" w:hAnsi="Times New Roman" w:cs="Times New Roman"/>
          <w:sz w:val="28"/>
          <w:szCs w:val="28"/>
        </w:rPr>
        <w:t>Фошар</w:t>
      </w:r>
      <w:proofErr w:type="spellEnd"/>
      <w:r>
        <w:rPr>
          <w:rFonts w:ascii="Times New Roman" w:eastAsia="Times New Roman" w:hAnsi="Times New Roman" w:cs="Times New Roman"/>
          <w:sz w:val="28"/>
          <w:szCs w:val="28"/>
        </w:rPr>
        <w:t>. Он в 1782 году попробовал нанести на металлический каркас протеза слой фарфора, но потерпел неудачу.</w:t>
      </w:r>
      <w:r w:rsidR="00F2537F" w:rsidRPr="00F2537F">
        <w:rPr>
          <w:rFonts w:ascii="Times New Roman" w:eastAsia="Times New Roman" w:hAnsi="Times New Roman" w:cs="Times New Roman"/>
          <w:sz w:val="28"/>
          <w:szCs w:val="28"/>
        </w:rPr>
        <w:t xml:space="preserve"> [</w:t>
      </w:r>
      <w:r w:rsidR="009D0163">
        <w:rPr>
          <w:rFonts w:ascii="Times New Roman" w:eastAsia="Times New Roman" w:hAnsi="Times New Roman" w:cs="Times New Roman"/>
          <w:sz w:val="28"/>
          <w:szCs w:val="28"/>
        </w:rPr>
        <w:t>25</w:t>
      </w:r>
      <w:r w:rsidR="00F2537F">
        <w:rPr>
          <w:rFonts w:ascii="Times New Roman" w:eastAsia="Times New Roman" w:hAnsi="Times New Roman" w:cs="Times New Roman"/>
          <w:sz w:val="28"/>
          <w:szCs w:val="28"/>
          <w:lang w:val="en-US"/>
        </w:rPr>
        <w:t>]</w:t>
      </w:r>
    </w:p>
    <w:p w:rsidR="002E50E7" w:rsidRDefault="002E50E7"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1806 году во Франции итальянец </w:t>
      </w:r>
      <w:proofErr w:type="spellStart"/>
      <w:r>
        <w:rPr>
          <w:rFonts w:ascii="Times New Roman" w:eastAsia="Times New Roman" w:hAnsi="Times New Roman" w:cs="Times New Roman"/>
          <w:sz w:val="28"/>
          <w:szCs w:val="28"/>
        </w:rPr>
        <w:t>Фонри</w:t>
      </w:r>
      <w:proofErr w:type="spellEnd"/>
      <w:r>
        <w:rPr>
          <w:rFonts w:ascii="Times New Roman" w:eastAsia="Times New Roman" w:hAnsi="Times New Roman" w:cs="Times New Roman"/>
          <w:sz w:val="28"/>
          <w:szCs w:val="28"/>
        </w:rPr>
        <w:t xml:space="preserve"> смог изготовить порядка 30 искусственных зубов с </w:t>
      </w:r>
      <w:proofErr w:type="gramStart"/>
      <w:r>
        <w:rPr>
          <w:rFonts w:ascii="Times New Roman" w:eastAsia="Times New Roman" w:hAnsi="Times New Roman" w:cs="Times New Roman"/>
          <w:sz w:val="28"/>
          <w:szCs w:val="28"/>
        </w:rPr>
        <w:t>платиновыми</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крампонами</w:t>
      </w:r>
      <w:proofErr w:type="spellEnd"/>
      <w:r>
        <w:rPr>
          <w:rFonts w:ascii="Times New Roman" w:eastAsia="Times New Roman" w:hAnsi="Times New Roman" w:cs="Times New Roman"/>
          <w:sz w:val="28"/>
          <w:szCs w:val="28"/>
        </w:rPr>
        <w:t xml:space="preserve"> под керамикой. При этом зубы из этого набора имели разные цвета. </w:t>
      </w:r>
    </w:p>
    <w:p w:rsidR="002E50E7" w:rsidRPr="009959EE" w:rsidRDefault="002E50E7"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1884 году </w:t>
      </w:r>
      <w:proofErr w:type="spellStart"/>
      <w:r>
        <w:rPr>
          <w:rFonts w:ascii="Times New Roman" w:eastAsia="Times New Roman" w:hAnsi="Times New Roman" w:cs="Times New Roman"/>
          <w:sz w:val="28"/>
          <w:szCs w:val="28"/>
        </w:rPr>
        <w:t>Броук</w:t>
      </w:r>
      <w:proofErr w:type="spellEnd"/>
      <w:r>
        <w:rPr>
          <w:rFonts w:ascii="Times New Roman" w:eastAsia="Times New Roman" w:hAnsi="Times New Roman" w:cs="Times New Roman"/>
          <w:sz w:val="28"/>
          <w:szCs w:val="28"/>
        </w:rPr>
        <w:t xml:space="preserve"> попытался сконструировать мостовидный протез, каркас которого был выполнен из </w:t>
      </w:r>
      <w:r w:rsidR="00971CCF">
        <w:rPr>
          <w:rFonts w:ascii="Times New Roman" w:eastAsia="Times New Roman" w:hAnsi="Times New Roman" w:cs="Times New Roman"/>
          <w:sz w:val="28"/>
          <w:szCs w:val="28"/>
        </w:rPr>
        <w:t>платиново-</w:t>
      </w:r>
      <w:proofErr w:type="spellStart"/>
      <w:r w:rsidR="00971CCF">
        <w:rPr>
          <w:rFonts w:ascii="Times New Roman" w:eastAsia="Times New Roman" w:hAnsi="Times New Roman" w:cs="Times New Roman"/>
          <w:sz w:val="28"/>
          <w:szCs w:val="28"/>
        </w:rPr>
        <w:t>иридиего</w:t>
      </w:r>
      <w:proofErr w:type="spellEnd"/>
      <w:r w:rsidR="00971CCF">
        <w:rPr>
          <w:rFonts w:ascii="Times New Roman" w:eastAsia="Times New Roman" w:hAnsi="Times New Roman" w:cs="Times New Roman"/>
          <w:sz w:val="28"/>
          <w:szCs w:val="28"/>
        </w:rPr>
        <w:t xml:space="preserve"> сплава, покрытый фарфоровой облицовкой. Несмотря на удачную попытку, реализация внедрения керамики в протезирование смогла осуществиться только после создания специальных печей.</w:t>
      </w:r>
      <w:r>
        <w:rPr>
          <w:rFonts w:ascii="Times New Roman" w:eastAsia="Times New Roman" w:hAnsi="Times New Roman" w:cs="Times New Roman"/>
          <w:sz w:val="28"/>
          <w:szCs w:val="28"/>
        </w:rPr>
        <w:t xml:space="preserve"> </w:t>
      </w:r>
      <w:r w:rsidR="00F2537F" w:rsidRPr="009959EE">
        <w:rPr>
          <w:rFonts w:ascii="Times New Roman" w:eastAsia="Times New Roman" w:hAnsi="Times New Roman" w:cs="Times New Roman"/>
          <w:sz w:val="28"/>
          <w:szCs w:val="28"/>
        </w:rPr>
        <w:t>[2</w:t>
      </w:r>
      <w:r w:rsidR="009D0163">
        <w:rPr>
          <w:rFonts w:ascii="Times New Roman" w:eastAsia="Times New Roman" w:hAnsi="Times New Roman" w:cs="Times New Roman"/>
          <w:sz w:val="28"/>
          <w:szCs w:val="28"/>
        </w:rPr>
        <w:t>1,25</w:t>
      </w:r>
      <w:r w:rsidR="00F2537F" w:rsidRPr="009959EE">
        <w:rPr>
          <w:rFonts w:ascii="Times New Roman" w:eastAsia="Times New Roman" w:hAnsi="Times New Roman" w:cs="Times New Roman"/>
          <w:sz w:val="28"/>
          <w:szCs w:val="28"/>
        </w:rPr>
        <w:t>]</w:t>
      </w:r>
    </w:p>
    <w:p w:rsidR="001B42CC" w:rsidRDefault="00D33356" w:rsidP="00D3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Прародителем современных керамических коронок является американец Лэнд. Он в 1896 году придумал технологию создания керамических коронок. </w:t>
      </w:r>
    </w:p>
    <w:p w:rsidR="00D33356" w:rsidRPr="001B42CC" w:rsidRDefault="00D33356" w:rsidP="00D3335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Европе в начале 1920-х годов стали применять жакетные  коронки. Толчком для этого стал поиск новых материалов для протезирования в связи с развитием кинематографа, которое потребовало новых эстетических свойств от коронок.  </w:t>
      </w:r>
    </w:p>
    <w:p w:rsidR="00D33356" w:rsidRPr="00F2537F" w:rsidRDefault="00D33356" w:rsidP="00702AE1">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Появились </w:t>
      </w:r>
      <w:r w:rsidR="004C78C2">
        <w:rPr>
          <w:rFonts w:ascii="Times New Roman" w:eastAsia="Times New Roman" w:hAnsi="Times New Roman" w:cs="Times New Roman"/>
          <w:sz w:val="28"/>
          <w:szCs w:val="28"/>
        </w:rPr>
        <w:t>новые печи для обжига фарфора, а так же новые керамические массы, в том числе известная на весь мир масса «</w:t>
      </w:r>
      <w:r w:rsidR="004C78C2">
        <w:rPr>
          <w:rFonts w:ascii="Times New Roman" w:eastAsia="Times New Roman" w:hAnsi="Times New Roman" w:cs="Times New Roman"/>
          <w:sz w:val="28"/>
          <w:szCs w:val="28"/>
          <w:lang w:val="en-US"/>
        </w:rPr>
        <w:t>Vita</w:t>
      </w:r>
      <w:r w:rsidR="004C78C2">
        <w:rPr>
          <w:rFonts w:ascii="Times New Roman" w:eastAsia="Times New Roman" w:hAnsi="Times New Roman" w:cs="Times New Roman"/>
          <w:sz w:val="28"/>
          <w:szCs w:val="28"/>
        </w:rPr>
        <w:t>»</w:t>
      </w:r>
      <w:r w:rsidR="004C78C2" w:rsidRPr="004C78C2">
        <w:rPr>
          <w:rFonts w:ascii="Times New Roman" w:eastAsia="Times New Roman" w:hAnsi="Times New Roman" w:cs="Times New Roman"/>
          <w:sz w:val="28"/>
          <w:szCs w:val="28"/>
        </w:rPr>
        <w:t xml:space="preserve">, </w:t>
      </w:r>
      <w:r w:rsidR="004C78C2">
        <w:rPr>
          <w:rFonts w:ascii="Times New Roman" w:eastAsia="Times New Roman" w:hAnsi="Times New Roman" w:cs="Times New Roman"/>
          <w:sz w:val="28"/>
          <w:szCs w:val="28"/>
        </w:rPr>
        <w:t xml:space="preserve">Германия. Так же в ту пору были популярны американские и английские материалы. </w:t>
      </w:r>
      <w:r w:rsidR="00F2537F">
        <w:rPr>
          <w:rFonts w:ascii="Times New Roman" w:eastAsia="Times New Roman" w:hAnsi="Times New Roman" w:cs="Times New Roman"/>
          <w:sz w:val="28"/>
          <w:szCs w:val="28"/>
          <w:lang w:val="en-US"/>
        </w:rPr>
        <w:t>[</w:t>
      </w:r>
      <w:r w:rsidR="009D0163">
        <w:rPr>
          <w:rFonts w:ascii="Times New Roman" w:eastAsia="Times New Roman" w:hAnsi="Times New Roman" w:cs="Times New Roman"/>
          <w:sz w:val="28"/>
          <w:szCs w:val="28"/>
        </w:rPr>
        <w:t>1,22</w:t>
      </w:r>
      <w:r w:rsidR="00F2537F">
        <w:rPr>
          <w:rFonts w:ascii="Times New Roman" w:eastAsia="Times New Roman" w:hAnsi="Times New Roman" w:cs="Times New Roman"/>
          <w:sz w:val="28"/>
          <w:szCs w:val="28"/>
          <w:lang w:val="en-US"/>
        </w:rPr>
        <w:t>]</w:t>
      </w:r>
    </w:p>
    <w:p w:rsidR="00DE4B05" w:rsidRDefault="00DE4B05"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России керамические зубы возили в основном из Европы, несмотря на то, </w:t>
      </w:r>
      <w:proofErr w:type="gramStart"/>
      <w:r>
        <w:rPr>
          <w:rFonts w:ascii="Times New Roman" w:eastAsia="Times New Roman" w:hAnsi="Times New Roman" w:cs="Times New Roman"/>
          <w:sz w:val="28"/>
          <w:szCs w:val="28"/>
        </w:rPr>
        <w:t>что было уже 1750-х годах выпускались</w:t>
      </w:r>
      <w:proofErr w:type="gramEnd"/>
      <w:r>
        <w:rPr>
          <w:rFonts w:ascii="Times New Roman" w:eastAsia="Times New Roman" w:hAnsi="Times New Roman" w:cs="Times New Roman"/>
          <w:sz w:val="28"/>
          <w:szCs w:val="28"/>
        </w:rPr>
        <w:t xml:space="preserve"> изделия из декоративного фарфора на мануфактурах.</w:t>
      </w:r>
    </w:p>
    <w:p w:rsidR="001B42CC" w:rsidRPr="009D0163" w:rsidRDefault="00DE4B05" w:rsidP="00702AE1">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Уже в </w:t>
      </w:r>
      <w:r w:rsidRPr="00DE4B05">
        <w:rPr>
          <w:rFonts w:ascii="Times New Roman" w:eastAsia="Times New Roman" w:hAnsi="Times New Roman" w:cs="Times New Roman"/>
          <w:sz w:val="28"/>
          <w:szCs w:val="28"/>
        </w:rPr>
        <w:t>XIX</w:t>
      </w:r>
      <w:r>
        <w:rPr>
          <w:rFonts w:ascii="Times New Roman" w:eastAsia="Times New Roman" w:hAnsi="Times New Roman" w:cs="Times New Roman"/>
          <w:sz w:val="28"/>
          <w:szCs w:val="28"/>
        </w:rPr>
        <w:t xml:space="preserve"> в России и в Европе использовались кусочки керамической массы наподобие вкладок. Зубные врачи фиксировали их в полостях зубов с помощью цемента. </w:t>
      </w:r>
      <w:r w:rsidR="009D0163" w:rsidRPr="009D0163">
        <w:rPr>
          <w:rFonts w:ascii="Times New Roman" w:eastAsia="Times New Roman" w:hAnsi="Times New Roman" w:cs="Times New Roman"/>
          <w:sz w:val="28"/>
          <w:szCs w:val="28"/>
        </w:rPr>
        <w:t>[</w:t>
      </w:r>
      <w:r w:rsidR="009D0163">
        <w:rPr>
          <w:rFonts w:ascii="Times New Roman" w:eastAsia="Times New Roman" w:hAnsi="Times New Roman" w:cs="Times New Roman"/>
          <w:sz w:val="28"/>
          <w:szCs w:val="28"/>
          <w:lang w:val="en-US"/>
        </w:rPr>
        <w:t>25]</w:t>
      </w:r>
    </w:p>
    <w:p w:rsidR="001B42CC" w:rsidRPr="009959EE" w:rsidRDefault="00DE4B05" w:rsidP="00F2537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керамических зубо</w:t>
      </w:r>
      <w:proofErr w:type="gramStart"/>
      <w:r>
        <w:rPr>
          <w:rFonts w:ascii="Times New Roman" w:eastAsia="Times New Roman" w:hAnsi="Times New Roman" w:cs="Times New Roman"/>
          <w:sz w:val="28"/>
          <w:szCs w:val="28"/>
        </w:rPr>
        <w:t>в в СССР</w:t>
      </w:r>
      <w:proofErr w:type="gramEnd"/>
      <w:r>
        <w:rPr>
          <w:rFonts w:ascii="Times New Roman" w:eastAsia="Times New Roman" w:hAnsi="Times New Roman" w:cs="Times New Roman"/>
          <w:sz w:val="28"/>
          <w:szCs w:val="28"/>
        </w:rPr>
        <w:t xml:space="preserve"> началось только с 1927 года. Уже через 5 лет в г. Ленинград выпускались зубы различных размеров, форм и цветов. </w:t>
      </w:r>
      <w:r w:rsidR="00717F6C">
        <w:rPr>
          <w:rFonts w:ascii="Times New Roman" w:eastAsia="Times New Roman" w:hAnsi="Times New Roman" w:cs="Times New Roman"/>
          <w:sz w:val="28"/>
          <w:szCs w:val="28"/>
        </w:rPr>
        <w:t xml:space="preserve">Объемы производства </w:t>
      </w:r>
      <w:proofErr w:type="spellStart"/>
      <w:r w:rsidR="00717F6C">
        <w:rPr>
          <w:rFonts w:ascii="Times New Roman" w:eastAsia="Times New Roman" w:hAnsi="Times New Roman" w:cs="Times New Roman"/>
          <w:sz w:val="28"/>
          <w:szCs w:val="28"/>
        </w:rPr>
        <w:t>крампонных</w:t>
      </w:r>
      <w:proofErr w:type="spellEnd"/>
      <w:r w:rsidR="00717F6C">
        <w:rPr>
          <w:rFonts w:ascii="Times New Roman" w:eastAsia="Times New Roman" w:hAnsi="Times New Roman" w:cs="Times New Roman"/>
          <w:sz w:val="28"/>
          <w:szCs w:val="28"/>
        </w:rPr>
        <w:t xml:space="preserve"> зубов достигли 2,5 млн., а </w:t>
      </w:r>
      <w:proofErr w:type="spellStart"/>
      <w:r w:rsidR="00717F6C">
        <w:rPr>
          <w:rFonts w:ascii="Times New Roman" w:eastAsia="Times New Roman" w:hAnsi="Times New Roman" w:cs="Times New Roman"/>
          <w:sz w:val="28"/>
          <w:szCs w:val="28"/>
        </w:rPr>
        <w:t>диаторических</w:t>
      </w:r>
      <w:proofErr w:type="spellEnd"/>
      <w:r w:rsidR="00717F6C">
        <w:rPr>
          <w:rFonts w:ascii="Times New Roman" w:eastAsia="Times New Roman" w:hAnsi="Times New Roman" w:cs="Times New Roman"/>
          <w:sz w:val="28"/>
          <w:szCs w:val="28"/>
        </w:rPr>
        <w:t xml:space="preserve"> – порядка полмиллиона штук. </w:t>
      </w:r>
      <w:r w:rsidR="00F2537F" w:rsidRPr="00F2537F">
        <w:rPr>
          <w:rFonts w:ascii="Times New Roman" w:eastAsia="Times New Roman" w:hAnsi="Times New Roman" w:cs="Times New Roman"/>
          <w:sz w:val="28"/>
          <w:szCs w:val="28"/>
        </w:rPr>
        <w:t>[</w:t>
      </w:r>
      <w:r w:rsidR="009D0163">
        <w:rPr>
          <w:rFonts w:ascii="Times New Roman" w:eastAsia="Times New Roman" w:hAnsi="Times New Roman" w:cs="Times New Roman"/>
          <w:sz w:val="28"/>
          <w:szCs w:val="28"/>
          <w:lang w:val="en-US"/>
        </w:rPr>
        <w:t>21</w:t>
      </w:r>
      <w:r w:rsidR="00F2537F" w:rsidRPr="009959EE">
        <w:rPr>
          <w:rFonts w:ascii="Times New Roman" w:eastAsia="Times New Roman" w:hAnsi="Times New Roman" w:cs="Times New Roman"/>
          <w:sz w:val="28"/>
          <w:szCs w:val="28"/>
        </w:rPr>
        <w:t>]</w:t>
      </w:r>
    </w:p>
    <w:p w:rsidR="001B42CC" w:rsidRPr="005B42D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В конце 30-х годов </w:t>
      </w:r>
      <w:r w:rsidR="0045153F">
        <w:rPr>
          <w:rFonts w:ascii="Times New Roman" w:eastAsia="Times New Roman" w:hAnsi="Times New Roman" w:cs="Times New Roman"/>
          <w:sz w:val="28"/>
          <w:szCs w:val="28"/>
        </w:rPr>
        <w:t>технологии по улучшению керамики перестали развивать, можно сказать, усовершенствование</w:t>
      </w:r>
      <w:r w:rsidRPr="001B42CC">
        <w:rPr>
          <w:rFonts w:ascii="Times New Roman" w:eastAsia="Times New Roman" w:hAnsi="Times New Roman" w:cs="Times New Roman"/>
          <w:sz w:val="28"/>
          <w:szCs w:val="28"/>
        </w:rPr>
        <w:t xml:space="preserve"> приостанов</w:t>
      </w:r>
      <w:r w:rsidR="0045153F">
        <w:rPr>
          <w:rFonts w:ascii="Times New Roman" w:eastAsia="Times New Roman" w:hAnsi="Times New Roman" w:cs="Times New Roman"/>
          <w:sz w:val="28"/>
          <w:szCs w:val="28"/>
        </w:rPr>
        <w:t>или</w:t>
      </w:r>
      <w:r w:rsidRPr="001B42CC">
        <w:rPr>
          <w:rFonts w:ascii="Times New Roman" w:eastAsia="Times New Roman" w:hAnsi="Times New Roman" w:cs="Times New Roman"/>
          <w:sz w:val="28"/>
          <w:szCs w:val="28"/>
        </w:rPr>
        <w:t xml:space="preserve">. </w:t>
      </w:r>
      <w:r w:rsidR="0045153F">
        <w:rPr>
          <w:rFonts w:ascii="Times New Roman" w:eastAsia="Times New Roman" w:hAnsi="Times New Roman" w:cs="Times New Roman"/>
          <w:sz w:val="28"/>
          <w:szCs w:val="28"/>
        </w:rPr>
        <w:t xml:space="preserve">Причиной этому стало изобретение </w:t>
      </w:r>
      <w:proofErr w:type="gramStart"/>
      <w:r w:rsidR="0045153F">
        <w:rPr>
          <w:rFonts w:ascii="Times New Roman" w:eastAsia="Times New Roman" w:hAnsi="Times New Roman" w:cs="Times New Roman"/>
          <w:sz w:val="28"/>
          <w:szCs w:val="28"/>
        </w:rPr>
        <w:t>стоматологических</w:t>
      </w:r>
      <w:proofErr w:type="gramEnd"/>
      <w:r w:rsidR="0045153F">
        <w:rPr>
          <w:rFonts w:ascii="Times New Roman" w:eastAsia="Times New Roman" w:hAnsi="Times New Roman" w:cs="Times New Roman"/>
          <w:sz w:val="28"/>
          <w:szCs w:val="28"/>
        </w:rPr>
        <w:t xml:space="preserve"> пластических</w:t>
      </w:r>
      <w:r w:rsidRPr="001B42CC">
        <w:rPr>
          <w:rFonts w:ascii="Times New Roman" w:eastAsia="Times New Roman" w:hAnsi="Times New Roman" w:cs="Times New Roman"/>
          <w:sz w:val="28"/>
          <w:szCs w:val="28"/>
        </w:rPr>
        <w:t xml:space="preserve">. Но в 1949 г. в ФРГ была улучшена технология изготовления </w:t>
      </w:r>
      <w:r w:rsidR="006B035F" w:rsidRPr="001B42CC">
        <w:rPr>
          <w:rFonts w:ascii="Times New Roman" w:eastAsia="Times New Roman" w:hAnsi="Times New Roman" w:cs="Times New Roman"/>
          <w:sz w:val="28"/>
          <w:szCs w:val="28"/>
        </w:rPr>
        <w:t>высоко эстетичных</w:t>
      </w:r>
      <w:r w:rsidRPr="001B42CC">
        <w:rPr>
          <w:rFonts w:ascii="Times New Roman" w:eastAsia="Times New Roman" w:hAnsi="Times New Roman" w:cs="Times New Roman"/>
          <w:sz w:val="28"/>
          <w:szCs w:val="28"/>
        </w:rPr>
        <w:t xml:space="preserve"> фарфоровых зубов. На Ленинградском заводе так же была улучшена технология. </w:t>
      </w:r>
      <w:r w:rsidR="004C59E3" w:rsidRPr="005B42DC">
        <w:rPr>
          <w:rFonts w:ascii="Times New Roman" w:eastAsia="Times New Roman" w:hAnsi="Times New Roman" w:cs="Times New Roman"/>
          <w:sz w:val="28"/>
          <w:szCs w:val="28"/>
        </w:rPr>
        <w:t>[25]</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Одновременно в 60-х годах были начаты исследования по созданию фарфоровых масс для одиночных коронок. В результате этого Ленинградский завод медицинских полимеров освоил производство массы «Гамма». </w:t>
      </w:r>
    </w:p>
    <w:p w:rsidR="001B42CC" w:rsidRPr="004C59E3"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В целях успешного выполнения постановления Совета Министров СССР «О мерах по дальнейшему улучшению стоматологической помощи населению» (1976) были намечены мероприятия, обеспечивающие широкое внедрение фарфора в стоматологическую практику, были </w:t>
      </w:r>
      <w:r w:rsidR="0045153F">
        <w:rPr>
          <w:rFonts w:ascii="Times New Roman" w:eastAsia="Times New Roman" w:hAnsi="Times New Roman" w:cs="Times New Roman"/>
          <w:sz w:val="28"/>
          <w:szCs w:val="28"/>
        </w:rPr>
        <w:t xml:space="preserve">представлены </w:t>
      </w:r>
      <w:r w:rsidRPr="001B42CC">
        <w:rPr>
          <w:rFonts w:ascii="Times New Roman" w:eastAsia="Times New Roman" w:hAnsi="Times New Roman" w:cs="Times New Roman"/>
          <w:sz w:val="28"/>
          <w:szCs w:val="28"/>
        </w:rPr>
        <w:t xml:space="preserve"> </w:t>
      </w:r>
      <w:r w:rsidR="0045153F">
        <w:rPr>
          <w:rFonts w:ascii="Times New Roman" w:eastAsia="Times New Roman" w:hAnsi="Times New Roman" w:cs="Times New Roman"/>
          <w:sz w:val="28"/>
          <w:szCs w:val="28"/>
        </w:rPr>
        <w:t>технологические</w:t>
      </w:r>
      <w:r w:rsidRPr="001B42CC">
        <w:rPr>
          <w:rFonts w:ascii="Times New Roman" w:eastAsia="Times New Roman" w:hAnsi="Times New Roman" w:cs="Times New Roman"/>
          <w:sz w:val="28"/>
          <w:szCs w:val="28"/>
        </w:rPr>
        <w:t xml:space="preserve"> этапы изготовления </w:t>
      </w:r>
      <w:r w:rsidR="0045153F">
        <w:rPr>
          <w:rFonts w:ascii="Times New Roman" w:eastAsia="Times New Roman" w:hAnsi="Times New Roman" w:cs="Times New Roman"/>
          <w:sz w:val="28"/>
          <w:szCs w:val="28"/>
        </w:rPr>
        <w:t>керамических</w:t>
      </w:r>
      <w:r w:rsidRPr="001B42CC">
        <w:rPr>
          <w:rFonts w:ascii="Times New Roman" w:eastAsia="Times New Roman" w:hAnsi="Times New Roman" w:cs="Times New Roman"/>
          <w:sz w:val="28"/>
          <w:szCs w:val="28"/>
        </w:rPr>
        <w:t xml:space="preserve"> и металлокерамических протезов.</w:t>
      </w:r>
      <w:r w:rsidR="004C59E3" w:rsidRPr="004C59E3">
        <w:rPr>
          <w:rFonts w:ascii="Times New Roman" w:eastAsia="Times New Roman" w:hAnsi="Times New Roman" w:cs="Times New Roman"/>
          <w:sz w:val="28"/>
          <w:szCs w:val="28"/>
        </w:rPr>
        <w:t>[</w:t>
      </w:r>
      <w:r w:rsidR="009D0163" w:rsidRPr="009D0163">
        <w:rPr>
          <w:rFonts w:ascii="Times New Roman" w:eastAsia="Times New Roman" w:hAnsi="Times New Roman" w:cs="Times New Roman"/>
          <w:sz w:val="28"/>
          <w:szCs w:val="28"/>
        </w:rPr>
        <w:t>22</w:t>
      </w:r>
      <w:r w:rsidR="004C59E3" w:rsidRPr="004C59E3">
        <w:rPr>
          <w:rFonts w:ascii="Times New Roman" w:eastAsia="Times New Roman" w:hAnsi="Times New Roman" w:cs="Times New Roman"/>
          <w:sz w:val="28"/>
          <w:szCs w:val="28"/>
        </w:rPr>
        <w:t>,</w:t>
      </w:r>
      <w:r w:rsidR="009D0163" w:rsidRPr="009D0163">
        <w:rPr>
          <w:rFonts w:ascii="Times New Roman" w:eastAsia="Times New Roman" w:hAnsi="Times New Roman" w:cs="Times New Roman"/>
          <w:sz w:val="28"/>
          <w:szCs w:val="28"/>
        </w:rPr>
        <w:t>2</w:t>
      </w:r>
      <w:r w:rsidR="004C59E3" w:rsidRPr="004C59E3">
        <w:rPr>
          <w:rFonts w:ascii="Times New Roman" w:eastAsia="Times New Roman" w:hAnsi="Times New Roman" w:cs="Times New Roman"/>
          <w:sz w:val="28"/>
          <w:szCs w:val="28"/>
        </w:rPr>
        <w:t>5]</w:t>
      </w:r>
    </w:p>
    <w:p w:rsidR="00F2537F" w:rsidRPr="00C75CB0" w:rsidRDefault="00F2537F" w:rsidP="002074FA">
      <w:pPr>
        <w:ind w:firstLine="0"/>
        <w:jc w:val="both"/>
        <w:rPr>
          <w:rFonts w:ascii="Times New Roman" w:eastAsia="Times New Roman" w:hAnsi="Times New Roman" w:cs="Times New Roman"/>
          <w:sz w:val="28"/>
          <w:szCs w:val="28"/>
        </w:rPr>
      </w:pPr>
    </w:p>
    <w:p w:rsidR="00635174" w:rsidRPr="00C75CB0" w:rsidRDefault="00635174" w:rsidP="002074FA">
      <w:pPr>
        <w:ind w:firstLine="0"/>
        <w:jc w:val="both"/>
        <w:rPr>
          <w:rFonts w:ascii="Times New Roman" w:eastAsia="Times New Roman" w:hAnsi="Times New Roman" w:cs="Times New Roman"/>
          <w:sz w:val="28"/>
          <w:szCs w:val="28"/>
        </w:rPr>
      </w:pPr>
    </w:p>
    <w:p w:rsidR="00635174" w:rsidRPr="00C75CB0" w:rsidRDefault="00635174" w:rsidP="002074FA">
      <w:pPr>
        <w:ind w:firstLine="0"/>
        <w:jc w:val="both"/>
        <w:rPr>
          <w:rFonts w:ascii="Times New Roman" w:eastAsia="Times New Roman" w:hAnsi="Times New Roman" w:cs="Times New Roman"/>
          <w:sz w:val="28"/>
          <w:szCs w:val="28"/>
        </w:rPr>
      </w:pPr>
    </w:p>
    <w:p w:rsidR="001B42CC" w:rsidRPr="00F2537F" w:rsidRDefault="001B42CC" w:rsidP="00702AE1">
      <w:pPr>
        <w:pStyle w:val="a3"/>
        <w:numPr>
          <w:ilvl w:val="1"/>
          <w:numId w:val="21"/>
        </w:numPr>
        <w:jc w:val="both"/>
        <w:rPr>
          <w:rFonts w:ascii="Times New Roman" w:eastAsia="Times New Roman" w:hAnsi="Times New Roman" w:cs="Times New Roman"/>
          <w:b/>
          <w:sz w:val="28"/>
          <w:szCs w:val="28"/>
        </w:rPr>
      </w:pPr>
      <w:r w:rsidRPr="00F2537F">
        <w:rPr>
          <w:rFonts w:ascii="Times New Roman" w:eastAsia="Times New Roman" w:hAnsi="Times New Roman" w:cs="Times New Roman"/>
          <w:b/>
          <w:sz w:val="28"/>
          <w:szCs w:val="28"/>
        </w:rPr>
        <w:lastRenderedPageBreak/>
        <w:t>Классификация керамических масс.</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Стоматологические фарфоры можно классифицировать по множеству признаков.</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I. По материалу для изготовления керамического каркаса </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искусственной коронки:</w:t>
      </w:r>
    </w:p>
    <w:p w:rsidR="001B42CC" w:rsidRPr="001B42CC" w:rsidRDefault="001B42CC" w:rsidP="00702AE1">
      <w:pPr>
        <w:pStyle w:val="a3"/>
        <w:numPr>
          <w:ilvl w:val="0"/>
          <w:numId w:val="22"/>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на основе иттриевого стекла;</w:t>
      </w:r>
    </w:p>
    <w:p w:rsidR="001B42CC" w:rsidRPr="001B42CC" w:rsidRDefault="001B42CC" w:rsidP="00702AE1">
      <w:pPr>
        <w:pStyle w:val="a3"/>
        <w:numPr>
          <w:ilvl w:val="0"/>
          <w:numId w:val="22"/>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на основе оксида циркония;</w:t>
      </w:r>
    </w:p>
    <w:p w:rsidR="001B42CC" w:rsidRPr="001B42CC" w:rsidRDefault="001B42CC" w:rsidP="00702AE1">
      <w:pPr>
        <w:pStyle w:val="a3"/>
        <w:numPr>
          <w:ilvl w:val="0"/>
          <w:numId w:val="22"/>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алюмооксидная керамика;</w:t>
      </w:r>
    </w:p>
    <w:p w:rsidR="001B42CC" w:rsidRPr="001B42CC" w:rsidRDefault="001B42CC" w:rsidP="00702AE1">
      <w:pPr>
        <w:pStyle w:val="a3"/>
        <w:numPr>
          <w:ilvl w:val="0"/>
          <w:numId w:val="22"/>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керамика на основе полимеров (</w:t>
      </w:r>
      <w:proofErr w:type="spellStart"/>
      <w:r w:rsidRPr="001B42CC">
        <w:rPr>
          <w:rFonts w:ascii="Times New Roman" w:eastAsia="Times New Roman" w:hAnsi="Times New Roman" w:cs="Times New Roman"/>
          <w:sz w:val="28"/>
          <w:szCs w:val="28"/>
        </w:rPr>
        <w:t>керамеры</w:t>
      </w:r>
      <w:proofErr w:type="spellEnd"/>
      <w:r w:rsidRPr="001B42CC">
        <w:rPr>
          <w:rFonts w:ascii="Times New Roman" w:eastAsia="Times New Roman" w:hAnsi="Times New Roman" w:cs="Times New Roman"/>
          <w:sz w:val="28"/>
          <w:szCs w:val="28"/>
        </w:rPr>
        <w:t>);</w:t>
      </w:r>
    </w:p>
    <w:p w:rsidR="001B42CC" w:rsidRPr="001B42CC" w:rsidRDefault="001B42CC" w:rsidP="00702AE1">
      <w:pPr>
        <w:pStyle w:val="a3"/>
        <w:numPr>
          <w:ilvl w:val="0"/>
          <w:numId w:val="22"/>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керамика на основе </w:t>
      </w:r>
      <w:proofErr w:type="spellStart"/>
      <w:r w:rsidRPr="001B42CC">
        <w:rPr>
          <w:rFonts w:ascii="Times New Roman" w:eastAsia="Times New Roman" w:hAnsi="Times New Roman" w:cs="Times New Roman"/>
          <w:sz w:val="28"/>
          <w:szCs w:val="28"/>
        </w:rPr>
        <w:t>дисиликата</w:t>
      </w:r>
      <w:proofErr w:type="spellEnd"/>
      <w:r w:rsidRPr="001B42CC">
        <w:rPr>
          <w:rFonts w:ascii="Times New Roman" w:eastAsia="Times New Roman" w:hAnsi="Times New Roman" w:cs="Times New Roman"/>
          <w:sz w:val="28"/>
          <w:szCs w:val="28"/>
        </w:rPr>
        <w:t xml:space="preserve"> лития (полевошпатная керамика).</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II. По технологии изготовления:</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1. Традиционная порошковая керамика </w:t>
      </w:r>
    </w:p>
    <w:p w:rsidR="001B42CC" w:rsidRPr="001B42CC" w:rsidRDefault="001B42CC" w:rsidP="00E653CB">
      <w:pPr>
        <w:pStyle w:val="a3"/>
        <w:numPr>
          <w:ilvl w:val="0"/>
          <w:numId w:val="23"/>
        </w:numPr>
        <w:ind w:left="1068"/>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вакуумный обжиг керамики на платиновой фольге: </w:t>
      </w:r>
    </w:p>
    <w:p w:rsidR="001B42CC" w:rsidRPr="001B42CC" w:rsidRDefault="001B42CC" w:rsidP="009D0163">
      <w:pPr>
        <w:pStyle w:val="a3"/>
        <w:ind w:left="1068" w:firstLine="0"/>
        <w:jc w:val="both"/>
        <w:rPr>
          <w:rFonts w:ascii="Times New Roman" w:eastAsia="Times New Roman" w:hAnsi="Times New Roman" w:cs="Times New Roman"/>
          <w:sz w:val="28"/>
          <w:szCs w:val="28"/>
        </w:rPr>
      </w:pPr>
      <w:proofErr w:type="spellStart"/>
      <w:r w:rsidRPr="001B42CC">
        <w:rPr>
          <w:rFonts w:ascii="Times New Roman" w:eastAsia="Times New Roman" w:hAnsi="Times New Roman" w:cs="Times New Roman"/>
          <w:sz w:val="28"/>
          <w:szCs w:val="28"/>
        </w:rPr>
        <w:t>Vitadur</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Vitadur</w:t>
      </w:r>
      <w:proofErr w:type="spellEnd"/>
      <w:r w:rsidRPr="001B42CC">
        <w:rPr>
          <w:rFonts w:ascii="Times New Roman" w:eastAsia="Times New Roman" w:hAnsi="Times New Roman" w:cs="Times New Roman"/>
          <w:sz w:val="28"/>
          <w:szCs w:val="28"/>
        </w:rPr>
        <w:t xml:space="preserve"> N («</w:t>
      </w:r>
      <w:proofErr w:type="spellStart"/>
      <w:r w:rsidRPr="001B42CC">
        <w:rPr>
          <w:rFonts w:ascii="Times New Roman" w:eastAsia="Times New Roman" w:hAnsi="Times New Roman" w:cs="Times New Roman"/>
          <w:sz w:val="28"/>
          <w:szCs w:val="28"/>
        </w:rPr>
        <w:t>Vita</w:t>
      </w:r>
      <w:proofErr w:type="spellEnd"/>
      <w:r w:rsidRPr="001B42CC">
        <w:rPr>
          <w:rFonts w:ascii="Times New Roman" w:eastAsia="Times New Roman" w:hAnsi="Times New Roman" w:cs="Times New Roman"/>
          <w:sz w:val="28"/>
          <w:szCs w:val="28"/>
        </w:rPr>
        <w:t xml:space="preserve">», Германия); </w:t>
      </w:r>
      <w:proofErr w:type="spellStart"/>
      <w:r w:rsidRPr="001B42CC">
        <w:rPr>
          <w:rFonts w:ascii="Times New Roman" w:eastAsia="Times New Roman" w:hAnsi="Times New Roman" w:cs="Times New Roman"/>
          <w:sz w:val="28"/>
          <w:szCs w:val="28"/>
        </w:rPr>
        <w:t>Flexoceram</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Elephant</w:t>
      </w:r>
      <w:proofErr w:type="spellEnd"/>
      <w:r w:rsidRPr="001B42CC">
        <w:rPr>
          <w:rFonts w:ascii="Times New Roman" w:eastAsia="Times New Roman" w:hAnsi="Times New Roman" w:cs="Times New Roman"/>
          <w:sz w:val="28"/>
          <w:szCs w:val="28"/>
        </w:rPr>
        <w:t xml:space="preserve">», Нидерланды); </w:t>
      </w:r>
    </w:p>
    <w:p w:rsidR="001B42CC" w:rsidRPr="001B42CC" w:rsidRDefault="001B42CC" w:rsidP="00E653CB">
      <w:pPr>
        <w:pStyle w:val="a3"/>
        <w:numPr>
          <w:ilvl w:val="0"/>
          <w:numId w:val="23"/>
        </w:numPr>
        <w:ind w:left="1068"/>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обжиг керамических каркасов на огнеупорной модели с последующей облицовкой (керамика на основе упрочненных алюмооксидных каркасов): </w:t>
      </w:r>
      <w:proofErr w:type="spellStart"/>
      <w:r w:rsidRPr="001B42CC">
        <w:rPr>
          <w:rFonts w:ascii="Times New Roman" w:eastAsia="Times New Roman" w:hAnsi="Times New Roman" w:cs="Times New Roman"/>
          <w:sz w:val="28"/>
          <w:szCs w:val="28"/>
        </w:rPr>
        <w:t>In-Ceram</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Vita</w:t>
      </w:r>
      <w:proofErr w:type="spellEnd"/>
      <w:r w:rsidRPr="001B42CC">
        <w:rPr>
          <w:rFonts w:ascii="Times New Roman" w:eastAsia="Times New Roman" w:hAnsi="Times New Roman" w:cs="Times New Roman"/>
          <w:sz w:val="28"/>
          <w:szCs w:val="28"/>
        </w:rPr>
        <w:t>», Германия), Screening+EX-3 («</w:t>
      </w:r>
      <w:proofErr w:type="spellStart"/>
      <w:r w:rsidRPr="001B42CC">
        <w:rPr>
          <w:rFonts w:ascii="Times New Roman" w:eastAsia="Times New Roman" w:hAnsi="Times New Roman" w:cs="Times New Roman"/>
          <w:sz w:val="28"/>
          <w:szCs w:val="28"/>
        </w:rPr>
        <w:t>Noritake</w:t>
      </w:r>
      <w:proofErr w:type="spellEnd"/>
      <w:r w:rsidRPr="001B42CC">
        <w:rPr>
          <w:rFonts w:ascii="Times New Roman" w:eastAsia="Times New Roman" w:hAnsi="Times New Roman" w:cs="Times New Roman"/>
          <w:sz w:val="28"/>
          <w:szCs w:val="28"/>
        </w:rPr>
        <w:t xml:space="preserve">», Япония), </w:t>
      </w:r>
      <w:proofErr w:type="spellStart"/>
      <w:r w:rsidRPr="001B42CC">
        <w:rPr>
          <w:rFonts w:ascii="Times New Roman" w:eastAsia="Times New Roman" w:hAnsi="Times New Roman" w:cs="Times New Roman"/>
          <w:sz w:val="28"/>
          <w:szCs w:val="28"/>
        </w:rPr>
        <w:t>Optec</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Jeneric</w:t>
      </w:r>
      <w:proofErr w:type="spellEnd"/>
      <w:r w:rsidRPr="001B42CC">
        <w:rPr>
          <w:rFonts w:ascii="Times New Roman" w:eastAsia="Times New Roman" w:hAnsi="Times New Roman" w:cs="Times New Roman"/>
          <w:sz w:val="28"/>
          <w:szCs w:val="28"/>
        </w:rPr>
        <w:t>/</w:t>
      </w:r>
      <w:proofErr w:type="spellStart"/>
      <w:r w:rsidRPr="001B42CC">
        <w:rPr>
          <w:rFonts w:ascii="Times New Roman" w:eastAsia="Times New Roman" w:hAnsi="Times New Roman" w:cs="Times New Roman"/>
          <w:sz w:val="28"/>
          <w:szCs w:val="28"/>
        </w:rPr>
        <w:t>Pentron</w:t>
      </w:r>
      <w:proofErr w:type="spellEnd"/>
      <w:r w:rsidRPr="001B42CC">
        <w:rPr>
          <w:rFonts w:ascii="Times New Roman" w:eastAsia="Times New Roman" w:hAnsi="Times New Roman" w:cs="Times New Roman"/>
          <w:sz w:val="28"/>
          <w:szCs w:val="28"/>
        </w:rPr>
        <w:t>», США);</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2. Литая керамика:</w:t>
      </w:r>
    </w:p>
    <w:p w:rsidR="001B42CC" w:rsidRPr="001B42CC" w:rsidRDefault="001B42CC" w:rsidP="00702AE1">
      <w:pPr>
        <w:pStyle w:val="a3"/>
        <w:numPr>
          <w:ilvl w:val="0"/>
          <w:numId w:val="24"/>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изготовления керамических протезов по выплавляемым моделям с последующим обжигом (</w:t>
      </w:r>
      <w:proofErr w:type="spellStart"/>
      <w:r w:rsidRPr="001B42CC">
        <w:rPr>
          <w:rFonts w:ascii="Times New Roman" w:eastAsia="Times New Roman" w:hAnsi="Times New Roman" w:cs="Times New Roman"/>
          <w:sz w:val="28"/>
          <w:szCs w:val="28"/>
        </w:rPr>
        <w:t>ситаллизация</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CeraPearl</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Kyocera</w:t>
      </w:r>
      <w:proofErr w:type="spellEnd"/>
      <w:r w:rsidRPr="001B42CC">
        <w:rPr>
          <w:rFonts w:ascii="Times New Roman" w:eastAsia="Times New Roman" w:hAnsi="Times New Roman" w:cs="Times New Roman"/>
          <w:sz w:val="28"/>
          <w:szCs w:val="28"/>
        </w:rPr>
        <w:t xml:space="preserve">», Япония); </w:t>
      </w:r>
      <w:proofErr w:type="spellStart"/>
      <w:r w:rsidRPr="001B42CC">
        <w:rPr>
          <w:rFonts w:ascii="Times New Roman" w:eastAsia="Times New Roman" w:hAnsi="Times New Roman" w:cs="Times New Roman"/>
          <w:sz w:val="28"/>
          <w:szCs w:val="28"/>
        </w:rPr>
        <w:t>Dicor</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Dentsply</w:t>
      </w:r>
      <w:proofErr w:type="spellEnd"/>
      <w:r w:rsidRPr="001B42CC">
        <w:rPr>
          <w:rFonts w:ascii="Times New Roman" w:eastAsia="Times New Roman" w:hAnsi="Times New Roman" w:cs="Times New Roman"/>
          <w:sz w:val="28"/>
          <w:szCs w:val="28"/>
        </w:rPr>
        <w:t>», США);</w:t>
      </w:r>
    </w:p>
    <w:p w:rsidR="001B42CC" w:rsidRPr="001B42CC" w:rsidRDefault="001B42CC" w:rsidP="00702AE1">
      <w:pPr>
        <w:pStyle w:val="a3"/>
        <w:numPr>
          <w:ilvl w:val="0"/>
          <w:numId w:val="24"/>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литье керамических каркасов по восковой модели с последующим обжигом и облицовкой: </w:t>
      </w:r>
      <w:proofErr w:type="spellStart"/>
      <w:r w:rsidRPr="001B42CC">
        <w:rPr>
          <w:rFonts w:ascii="Times New Roman" w:eastAsia="Times New Roman" w:hAnsi="Times New Roman" w:cs="Times New Roman"/>
          <w:sz w:val="28"/>
          <w:szCs w:val="28"/>
        </w:rPr>
        <w:t>Cerestor</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Johnson</w:t>
      </w:r>
      <w:proofErr w:type="spellEnd"/>
      <w:r w:rsidRPr="001B42CC">
        <w:rPr>
          <w:rFonts w:ascii="Times New Roman" w:eastAsia="Times New Roman" w:hAnsi="Times New Roman" w:cs="Times New Roman"/>
          <w:sz w:val="28"/>
          <w:szCs w:val="28"/>
        </w:rPr>
        <w:t>/</w:t>
      </w:r>
      <w:proofErr w:type="spellStart"/>
      <w:r w:rsidRPr="001B42CC">
        <w:rPr>
          <w:rFonts w:ascii="Times New Roman" w:eastAsia="Times New Roman" w:hAnsi="Times New Roman" w:cs="Times New Roman"/>
          <w:sz w:val="28"/>
          <w:szCs w:val="28"/>
        </w:rPr>
        <w:t>Johnson</w:t>
      </w:r>
      <w:proofErr w:type="spellEnd"/>
      <w:r w:rsidRPr="001B42CC">
        <w:rPr>
          <w:rFonts w:ascii="Times New Roman" w:eastAsia="Times New Roman" w:hAnsi="Times New Roman" w:cs="Times New Roman"/>
          <w:sz w:val="28"/>
          <w:szCs w:val="28"/>
        </w:rPr>
        <w:t>», США);</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lastRenderedPageBreak/>
        <w:t>3. Прессованная керамика:</w:t>
      </w:r>
    </w:p>
    <w:p w:rsidR="001B42CC" w:rsidRPr="001B42CC" w:rsidRDefault="001B42CC" w:rsidP="00702AE1">
      <w:pPr>
        <w:pStyle w:val="a3"/>
        <w:numPr>
          <w:ilvl w:val="0"/>
          <w:numId w:val="25"/>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прессование расплавленной керамики по восковой модели с последующим обжигом: IPS-</w:t>
      </w:r>
      <w:proofErr w:type="spellStart"/>
      <w:r w:rsidRPr="001B42CC">
        <w:rPr>
          <w:rFonts w:ascii="Times New Roman" w:eastAsia="Times New Roman" w:hAnsi="Times New Roman" w:cs="Times New Roman"/>
          <w:sz w:val="28"/>
          <w:szCs w:val="28"/>
        </w:rPr>
        <w:t>Empress</w:t>
      </w:r>
      <w:proofErr w:type="spellEnd"/>
      <w:r w:rsidRPr="001B42CC">
        <w:rPr>
          <w:rFonts w:ascii="Times New Roman" w:eastAsia="Times New Roman" w:hAnsi="Times New Roman" w:cs="Times New Roman"/>
          <w:sz w:val="28"/>
          <w:szCs w:val="28"/>
        </w:rPr>
        <w:t xml:space="preserve"> 1,2 («</w:t>
      </w:r>
      <w:proofErr w:type="spellStart"/>
      <w:r w:rsidRPr="001B42CC">
        <w:rPr>
          <w:rFonts w:ascii="Times New Roman" w:eastAsia="Times New Roman" w:hAnsi="Times New Roman" w:cs="Times New Roman"/>
          <w:sz w:val="28"/>
          <w:szCs w:val="28"/>
        </w:rPr>
        <w:t>Ivoclar</w:t>
      </w:r>
      <w:proofErr w:type="spellEnd"/>
      <w:r w:rsidRPr="001B42CC">
        <w:rPr>
          <w:rFonts w:ascii="Times New Roman" w:eastAsia="Times New Roman" w:hAnsi="Times New Roman" w:cs="Times New Roman"/>
          <w:sz w:val="28"/>
          <w:szCs w:val="28"/>
        </w:rPr>
        <w:t>», Лихтенштейн); ОРС («</w:t>
      </w:r>
      <w:proofErr w:type="spellStart"/>
      <w:r w:rsidRPr="001B42CC">
        <w:rPr>
          <w:rFonts w:ascii="Times New Roman" w:eastAsia="Times New Roman" w:hAnsi="Times New Roman" w:cs="Times New Roman"/>
          <w:sz w:val="28"/>
          <w:szCs w:val="28"/>
        </w:rPr>
        <w:t>Jenerik</w:t>
      </w:r>
      <w:proofErr w:type="spellEnd"/>
      <w:r w:rsidRPr="001B42CC">
        <w:rPr>
          <w:rFonts w:ascii="Times New Roman" w:eastAsia="Times New Roman" w:hAnsi="Times New Roman" w:cs="Times New Roman"/>
          <w:sz w:val="28"/>
          <w:szCs w:val="28"/>
        </w:rPr>
        <w:t>/</w:t>
      </w:r>
      <w:proofErr w:type="spellStart"/>
      <w:r w:rsidRPr="001B42CC">
        <w:rPr>
          <w:rFonts w:ascii="Times New Roman" w:eastAsia="Times New Roman" w:hAnsi="Times New Roman" w:cs="Times New Roman"/>
          <w:sz w:val="28"/>
          <w:szCs w:val="28"/>
        </w:rPr>
        <w:t>Pentron</w:t>
      </w:r>
      <w:proofErr w:type="spellEnd"/>
      <w:r w:rsidRPr="001B42CC">
        <w:rPr>
          <w:rFonts w:ascii="Times New Roman" w:eastAsia="Times New Roman" w:hAnsi="Times New Roman" w:cs="Times New Roman"/>
          <w:sz w:val="28"/>
          <w:szCs w:val="28"/>
        </w:rPr>
        <w:t xml:space="preserve">», США); </w:t>
      </w:r>
      <w:proofErr w:type="spellStart"/>
      <w:r w:rsidRPr="001B42CC">
        <w:rPr>
          <w:rFonts w:ascii="Times New Roman" w:eastAsia="Times New Roman" w:hAnsi="Times New Roman" w:cs="Times New Roman"/>
          <w:sz w:val="28"/>
          <w:szCs w:val="28"/>
        </w:rPr>
        <w:t>Vitapress</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Vita</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Finesse</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Dentsplay</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Evopress</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Wegold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Authentic</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Ceramay</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Carrara</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Elephant</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Cerogold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Degussa</w:t>
      </w:r>
      <w:proofErr w:type="spellEnd"/>
      <w:r w:rsidRPr="001B42CC">
        <w:rPr>
          <w:rFonts w:ascii="Times New Roman" w:eastAsia="Times New Roman" w:hAnsi="Times New Roman" w:cs="Times New Roman"/>
          <w:sz w:val="28"/>
          <w:szCs w:val="28"/>
        </w:rPr>
        <w:t>»);</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4. Импрегнированная (</w:t>
      </w:r>
      <w:proofErr w:type="spellStart"/>
      <w:r w:rsidRPr="001B42CC">
        <w:rPr>
          <w:rFonts w:ascii="Times New Roman" w:eastAsia="Times New Roman" w:hAnsi="Times New Roman" w:cs="Times New Roman"/>
          <w:sz w:val="28"/>
          <w:szCs w:val="28"/>
        </w:rPr>
        <w:t>инфильтрованная</w:t>
      </w:r>
      <w:proofErr w:type="spellEnd"/>
      <w:r w:rsidRPr="001B42CC">
        <w:rPr>
          <w:rFonts w:ascii="Times New Roman" w:eastAsia="Times New Roman" w:hAnsi="Times New Roman" w:cs="Times New Roman"/>
          <w:sz w:val="28"/>
          <w:szCs w:val="28"/>
        </w:rPr>
        <w:t>) керамика (</w:t>
      </w:r>
      <w:proofErr w:type="spellStart"/>
      <w:r w:rsidRPr="001B42CC">
        <w:rPr>
          <w:rFonts w:ascii="Times New Roman" w:eastAsia="Times New Roman" w:hAnsi="Times New Roman" w:cs="Times New Roman"/>
          <w:sz w:val="28"/>
          <w:szCs w:val="28"/>
        </w:rPr>
        <w:t>infiltrated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ceramics</w:t>
      </w:r>
      <w:proofErr w:type="spellEnd"/>
      <w:r w:rsidRPr="001B42CC">
        <w:rPr>
          <w:rFonts w:ascii="Times New Roman" w:eastAsia="Times New Roman" w:hAnsi="Times New Roman" w:cs="Times New Roman"/>
          <w:sz w:val="28"/>
          <w:szCs w:val="28"/>
        </w:rPr>
        <w:t>):</w:t>
      </w:r>
    </w:p>
    <w:p w:rsidR="001B42CC" w:rsidRPr="001B42CC" w:rsidRDefault="001B42CC" w:rsidP="00702AE1">
      <w:pPr>
        <w:pStyle w:val="a3"/>
        <w:numPr>
          <w:ilvl w:val="0"/>
          <w:numId w:val="26"/>
        </w:numPr>
        <w:jc w:val="both"/>
        <w:rPr>
          <w:rFonts w:ascii="Times New Roman" w:eastAsia="Times New Roman" w:hAnsi="Times New Roman" w:cs="Times New Roman"/>
          <w:sz w:val="28"/>
          <w:szCs w:val="28"/>
        </w:rPr>
      </w:pPr>
      <w:proofErr w:type="spellStart"/>
      <w:r w:rsidRPr="001B42CC">
        <w:rPr>
          <w:rFonts w:ascii="Times New Roman" w:eastAsia="Times New Roman" w:hAnsi="Times New Roman" w:cs="Times New Roman"/>
          <w:sz w:val="28"/>
          <w:szCs w:val="28"/>
        </w:rPr>
        <w:t>шликерная</w:t>
      </w:r>
      <w:proofErr w:type="spellEnd"/>
      <w:r w:rsidRPr="001B42CC">
        <w:rPr>
          <w:rFonts w:ascii="Times New Roman" w:eastAsia="Times New Roman" w:hAnsi="Times New Roman" w:cs="Times New Roman"/>
          <w:sz w:val="28"/>
          <w:szCs w:val="28"/>
        </w:rPr>
        <w:t xml:space="preserve"> технология изготовления: </w:t>
      </w:r>
      <w:proofErr w:type="spellStart"/>
      <w:proofErr w:type="gramStart"/>
      <w:r w:rsidRPr="001B42CC">
        <w:rPr>
          <w:rFonts w:ascii="Times New Roman" w:eastAsia="Times New Roman" w:hAnsi="Times New Roman" w:cs="Times New Roman"/>
          <w:sz w:val="28"/>
          <w:szCs w:val="28"/>
        </w:rPr>
        <w:t>Turkom-Cera</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Turkom-Ceramic</w:t>
      </w:r>
      <w:proofErr w:type="spellEnd"/>
      <w:r w:rsidRPr="001B42CC">
        <w:rPr>
          <w:rFonts w:ascii="Times New Roman" w:eastAsia="Times New Roman" w:hAnsi="Times New Roman" w:cs="Times New Roman"/>
          <w:sz w:val="28"/>
          <w:szCs w:val="28"/>
        </w:rPr>
        <w:t xml:space="preserve"> (M) </w:t>
      </w:r>
      <w:proofErr w:type="spellStart"/>
      <w:r w:rsidRPr="001B42CC">
        <w:rPr>
          <w:rFonts w:ascii="Times New Roman" w:eastAsia="Times New Roman" w:hAnsi="Times New Roman" w:cs="Times New Roman"/>
          <w:sz w:val="28"/>
          <w:szCs w:val="28"/>
        </w:rPr>
        <w:t>Sdn</w:t>
      </w:r>
      <w:proofErr w:type="spellEnd"/>
      <w:r w:rsidRPr="001B42CC">
        <w:rPr>
          <w:rFonts w:ascii="Times New Roman" w:eastAsia="Times New Roman" w:hAnsi="Times New Roman" w:cs="Times New Roman"/>
          <w:sz w:val="28"/>
          <w:szCs w:val="28"/>
        </w:rPr>
        <w:t>.</w:t>
      </w:r>
      <w:proofErr w:type="gramEnd"/>
      <w:r w:rsidRPr="001B42CC">
        <w:rPr>
          <w:rFonts w:ascii="Times New Roman" w:eastAsia="Times New Roman" w:hAnsi="Times New Roman" w:cs="Times New Roman"/>
          <w:sz w:val="28"/>
          <w:szCs w:val="28"/>
        </w:rPr>
        <w:t xml:space="preserve"> </w:t>
      </w:r>
      <w:proofErr w:type="spellStart"/>
      <w:proofErr w:type="gramStart"/>
      <w:r w:rsidRPr="001B42CC">
        <w:rPr>
          <w:rFonts w:ascii="Times New Roman" w:eastAsia="Times New Roman" w:hAnsi="Times New Roman" w:cs="Times New Roman"/>
          <w:sz w:val="28"/>
          <w:szCs w:val="28"/>
        </w:rPr>
        <w:t>Bhd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Малазия</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Top-Ceram</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Global</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Top</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Inc</w:t>
      </w:r>
      <w:proofErr w:type="spellEnd"/>
      <w:r w:rsidRPr="001B42CC">
        <w:rPr>
          <w:rFonts w:ascii="Times New Roman" w:eastAsia="Times New Roman" w:hAnsi="Times New Roman" w:cs="Times New Roman"/>
          <w:sz w:val="28"/>
          <w:szCs w:val="28"/>
        </w:rPr>
        <w:t>.», Южная Корея);</w:t>
      </w:r>
      <w:proofErr w:type="gramEnd"/>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5. Механически обрабатываемая керамика:</w:t>
      </w:r>
    </w:p>
    <w:p w:rsidR="001B42CC" w:rsidRPr="001B42CC" w:rsidRDefault="001B42CC" w:rsidP="00702AE1">
      <w:pPr>
        <w:pStyle w:val="a3"/>
        <w:numPr>
          <w:ilvl w:val="0"/>
          <w:numId w:val="27"/>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компьютерное фрезерование каркаса при копировании восковой модели с последующим обжигом и облицовкой: </w:t>
      </w:r>
      <w:proofErr w:type="spellStart"/>
      <w:r w:rsidRPr="001B42CC">
        <w:rPr>
          <w:rFonts w:ascii="Times New Roman" w:eastAsia="Times New Roman" w:hAnsi="Times New Roman" w:cs="Times New Roman"/>
          <w:sz w:val="28"/>
          <w:szCs w:val="28"/>
        </w:rPr>
        <w:t>Се</w:t>
      </w:r>
      <w:proofErr w:type="gramStart"/>
      <w:r w:rsidRPr="001B42CC">
        <w:rPr>
          <w:rFonts w:ascii="Times New Roman" w:eastAsia="Times New Roman" w:hAnsi="Times New Roman" w:cs="Times New Roman"/>
          <w:sz w:val="28"/>
          <w:szCs w:val="28"/>
        </w:rPr>
        <w:t>r</w:t>
      </w:r>
      <w:proofErr w:type="gramEnd"/>
      <w:r w:rsidRPr="001B42CC">
        <w:rPr>
          <w:rFonts w:ascii="Times New Roman" w:eastAsia="Times New Roman" w:hAnsi="Times New Roman" w:cs="Times New Roman"/>
          <w:sz w:val="28"/>
          <w:szCs w:val="28"/>
        </w:rPr>
        <w:t>соn</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Degussa</w:t>
      </w:r>
      <w:proofErr w:type="spellEnd"/>
      <w:r w:rsidRPr="001B42CC">
        <w:rPr>
          <w:rFonts w:ascii="Times New Roman" w:eastAsia="Times New Roman" w:hAnsi="Times New Roman" w:cs="Times New Roman"/>
          <w:sz w:val="28"/>
          <w:szCs w:val="28"/>
        </w:rPr>
        <w:t>», Германия);</w:t>
      </w:r>
    </w:p>
    <w:p w:rsidR="001B42CC" w:rsidRPr="001B42CC" w:rsidRDefault="001B42CC" w:rsidP="00702AE1">
      <w:pPr>
        <w:pStyle w:val="a3"/>
        <w:numPr>
          <w:ilvl w:val="0"/>
          <w:numId w:val="27"/>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изготовление керамического каркаса с использованием электрофореза с последующим обжигом и облицовкой: </w:t>
      </w:r>
      <w:proofErr w:type="spellStart"/>
      <w:r w:rsidRPr="001B42CC">
        <w:rPr>
          <w:rFonts w:ascii="Times New Roman" w:eastAsia="Times New Roman" w:hAnsi="Times New Roman" w:cs="Times New Roman"/>
          <w:sz w:val="28"/>
          <w:szCs w:val="28"/>
        </w:rPr>
        <w:t>WolCERAM</w:t>
      </w:r>
      <w:proofErr w:type="spellEnd"/>
      <w:r w:rsidRPr="001B42CC">
        <w:rPr>
          <w:rFonts w:ascii="Times New Roman" w:eastAsia="Times New Roman" w:hAnsi="Times New Roman" w:cs="Times New Roman"/>
          <w:sz w:val="28"/>
          <w:szCs w:val="28"/>
        </w:rPr>
        <w:t xml:space="preserve"> («WDT», Германия);</w:t>
      </w:r>
    </w:p>
    <w:p w:rsidR="001B42CC" w:rsidRPr="001B42CC" w:rsidRDefault="001B42CC" w:rsidP="00702AE1">
      <w:pPr>
        <w:pStyle w:val="a3"/>
        <w:numPr>
          <w:ilvl w:val="0"/>
          <w:numId w:val="27"/>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сканирование модели (оттиска), фрезерование каркаса из «твердой» керамики по компьютерной программе: </w:t>
      </w:r>
      <w:proofErr w:type="spellStart"/>
      <w:r w:rsidRPr="001B42CC">
        <w:rPr>
          <w:rFonts w:ascii="Times New Roman" w:eastAsia="Times New Roman" w:hAnsi="Times New Roman" w:cs="Times New Roman"/>
          <w:sz w:val="28"/>
          <w:szCs w:val="28"/>
        </w:rPr>
        <w:t>Cerec</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Sirona</w:t>
      </w:r>
      <w:proofErr w:type="spellEnd"/>
      <w:r w:rsidRPr="001B42CC">
        <w:rPr>
          <w:rFonts w:ascii="Times New Roman" w:eastAsia="Times New Roman" w:hAnsi="Times New Roman" w:cs="Times New Roman"/>
          <w:sz w:val="28"/>
          <w:szCs w:val="28"/>
        </w:rPr>
        <w:t xml:space="preserve">», Германия); </w:t>
      </w:r>
      <w:proofErr w:type="spellStart"/>
      <w:r w:rsidRPr="001B42CC">
        <w:rPr>
          <w:rFonts w:ascii="Times New Roman" w:eastAsia="Times New Roman" w:hAnsi="Times New Roman" w:cs="Times New Roman"/>
          <w:sz w:val="28"/>
          <w:szCs w:val="28"/>
        </w:rPr>
        <w:t>Duret</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Sopha</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Bioconcept</w:t>
      </w:r>
      <w:proofErr w:type="spellEnd"/>
      <w:r w:rsidRPr="001B42CC">
        <w:rPr>
          <w:rFonts w:ascii="Times New Roman" w:eastAsia="Times New Roman" w:hAnsi="Times New Roman" w:cs="Times New Roman"/>
          <w:sz w:val="28"/>
          <w:szCs w:val="28"/>
        </w:rPr>
        <w:t xml:space="preserve">», США); DCS </w:t>
      </w:r>
      <w:proofErr w:type="spellStart"/>
      <w:r w:rsidRPr="001B42CC">
        <w:rPr>
          <w:rFonts w:ascii="Times New Roman" w:eastAsia="Times New Roman" w:hAnsi="Times New Roman" w:cs="Times New Roman"/>
          <w:sz w:val="28"/>
          <w:szCs w:val="28"/>
        </w:rPr>
        <w:t>Precident</w:t>
      </w:r>
      <w:proofErr w:type="spellEnd"/>
      <w:r w:rsidRPr="001B42CC">
        <w:rPr>
          <w:rFonts w:ascii="Times New Roman" w:eastAsia="Times New Roman" w:hAnsi="Times New Roman" w:cs="Times New Roman"/>
          <w:sz w:val="28"/>
          <w:szCs w:val="28"/>
        </w:rPr>
        <w:t xml:space="preserve"> («DCS </w:t>
      </w:r>
      <w:proofErr w:type="spellStart"/>
      <w:r w:rsidRPr="001B42CC">
        <w:rPr>
          <w:rFonts w:ascii="Times New Roman" w:eastAsia="Times New Roman" w:hAnsi="Times New Roman" w:cs="Times New Roman"/>
          <w:sz w:val="28"/>
          <w:szCs w:val="28"/>
        </w:rPr>
        <w:t>Production</w:t>
      </w:r>
      <w:proofErr w:type="spellEnd"/>
      <w:r w:rsidRPr="001B42CC">
        <w:rPr>
          <w:rFonts w:ascii="Times New Roman" w:eastAsia="Times New Roman" w:hAnsi="Times New Roman" w:cs="Times New Roman"/>
          <w:sz w:val="28"/>
          <w:szCs w:val="28"/>
        </w:rPr>
        <w:t xml:space="preserve">», Швейцария); </w:t>
      </w:r>
      <w:proofErr w:type="spellStart"/>
      <w:r w:rsidRPr="001B42CC">
        <w:rPr>
          <w:rFonts w:ascii="Times New Roman" w:eastAsia="Times New Roman" w:hAnsi="Times New Roman" w:cs="Times New Roman"/>
          <w:sz w:val="28"/>
          <w:szCs w:val="28"/>
        </w:rPr>
        <w:t>Cad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Esthetics</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Ivoclar</w:t>
      </w:r>
      <w:proofErr w:type="spellEnd"/>
      <w:r w:rsidRPr="001B42CC">
        <w:rPr>
          <w:rFonts w:ascii="Times New Roman" w:eastAsia="Times New Roman" w:hAnsi="Times New Roman" w:cs="Times New Roman"/>
          <w:sz w:val="28"/>
          <w:szCs w:val="28"/>
        </w:rPr>
        <w:t>», Лихтенштейн, и «</w:t>
      </w:r>
      <w:proofErr w:type="spellStart"/>
      <w:r w:rsidRPr="001B42CC">
        <w:rPr>
          <w:rFonts w:ascii="Times New Roman" w:eastAsia="Times New Roman" w:hAnsi="Times New Roman" w:cs="Times New Roman"/>
          <w:sz w:val="28"/>
          <w:szCs w:val="28"/>
        </w:rPr>
        <w:t>Decim</w:t>
      </w:r>
      <w:proofErr w:type="spellEnd"/>
      <w:r w:rsidRPr="001B42CC">
        <w:rPr>
          <w:rFonts w:ascii="Times New Roman" w:eastAsia="Times New Roman" w:hAnsi="Times New Roman" w:cs="Times New Roman"/>
          <w:sz w:val="28"/>
          <w:szCs w:val="28"/>
        </w:rPr>
        <w:t xml:space="preserve"> АБ», Швейцария); </w:t>
      </w:r>
      <w:proofErr w:type="spellStart"/>
      <w:r w:rsidRPr="001B42CC">
        <w:rPr>
          <w:rFonts w:ascii="Times New Roman" w:eastAsia="Times New Roman" w:hAnsi="Times New Roman" w:cs="Times New Roman"/>
          <w:sz w:val="28"/>
          <w:szCs w:val="28"/>
        </w:rPr>
        <w:t>digiDent</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Girrbach</w:t>
      </w:r>
      <w:proofErr w:type="spellEnd"/>
      <w:r w:rsidRPr="001B42CC">
        <w:rPr>
          <w:rFonts w:ascii="Times New Roman" w:eastAsia="Times New Roman" w:hAnsi="Times New Roman" w:cs="Times New Roman"/>
          <w:sz w:val="28"/>
          <w:szCs w:val="28"/>
        </w:rPr>
        <w:t xml:space="preserve">», Германия); </w:t>
      </w:r>
      <w:proofErr w:type="spellStart"/>
      <w:r w:rsidRPr="001B42CC">
        <w:rPr>
          <w:rFonts w:ascii="Times New Roman" w:eastAsia="Times New Roman" w:hAnsi="Times New Roman" w:cs="Times New Roman"/>
          <w:sz w:val="28"/>
          <w:szCs w:val="28"/>
        </w:rPr>
        <w:t>Dental</w:t>
      </w:r>
      <w:proofErr w:type="spellEnd"/>
      <w:r w:rsidRPr="001B42CC">
        <w:rPr>
          <w:rFonts w:ascii="Times New Roman" w:eastAsia="Times New Roman" w:hAnsi="Times New Roman" w:cs="Times New Roman"/>
          <w:sz w:val="28"/>
          <w:szCs w:val="28"/>
        </w:rPr>
        <w:t xml:space="preserve"> CAD/ CAM-GN1 (Япония); </w:t>
      </w:r>
      <w:proofErr w:type="spellStart"/>
      <w:r w:rsidRPr="001B42CC">
        <w:rPr>
          <w:rFonts w:ascii="Times New Roman" w:eastAsia="Times New Roman" w:hAnsi="Times New Roman" w:cs="Times New Roman"/>
          <w:sz w:val="28"/>
          <w:szCs w:val="28"/>
        </w:rPr>
        <w:t>Everest</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Kavo</w:t>
      </w:r>
      <w:proofErr w:type="spellEnd"/>
      <w:r w:rsidRPr="001B42CC">
        <w:rPr>
          <w:rFonts w:ascii="Times New Roman" w:eastAsia="Times New Roman" w:hAnsi="Times New Roman" w:cs="Times New Roman"/>
          <w:sz w:val="28"/>
          <w:szCs w:val="28"/>
        </w:rPr>
        <w:t>», Германия);</w:t>
      </w:r>
    </w:p>
    <w:p w:rsidR="001B42CC" w:rsidRPr="001B42CC" w:rsidRDefault="001B42CC" w:rsidP="00702AE1">
      <w:pPr>
        <w:pStyle w:val="a3"/>
        <w:numPr>
          <w:ilvl w:val="0"/>
          <w:numId w:val="27"/>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сканирование модели (оттиска), фрезерование каркаса из необожженной керамики по компьютерной программе с </w:t>
      </w:r>
      <w:r w:rsidRPr="001B42CC">
        <w:rPr>
          <w:rFonts w:ascii="Times New Roman" w:eastAsia="Times New Roman" w:hAnsi="Times New Roman" w:cs="Times New Roman"/>
          <w:sz w:val="28"/>
          <w:szCs w:val="28"/>
        </w:rPr>
        <w:lastRenderedPageBreak/>
        <w:t xml:space="preserve">последующим обжигом: </w:t>
      </w:r>
      <w:proofErr w:type="spellStart"/>
      <w:r w:rsidRPr="001B42CC">
        <w:rPr>
          <w:rFonts w:ascii="Times New Roman" w:eastAsia="Times New Roman" w:hAnsi="Times New Roman" w:cs="Times New Roman"/>
          <w:sz w:val="28"/>
          <w:szCs w:val="28"/>
        </w:rPr>
        <w:t>Lava</w:t>
      </w:r>
      <w:proofErr w:type="spellEnd"/>
      <w:r w:rsidRPr="001B42CC">
        <w:rPr>
          <w:rFonts w:ascii="Times New Roman" w:eastAsia="Times New Roman" w:hAnsi="Times New Roman" w:cs="Times New Roman"/>
          <w:sz w:val="28"/>
          <w:szCs w:val="28"/>
        </w:rPr>
        <w:t xml:space="preserve"> («ЗМ ESPE»); </w:t>
      </w:r>
      <w:proofErr w:type="spellStart"/>
      <w:r w:rsidRPr="001B42CC">
        <w:rPr>
          <w:rFonts w:ascii="Times New Roman" w:eastAsia="Times New Roman" w:hAnsi="Times New Roman" w:cs="Times New Roman"/>
          <w:sz w:val="28"/>
          <w:szCs w:val="28"/>
        </w:rPr>
        <w:t>Everest</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Kavo</w:t>
      </w:r>
      <w:proofErr w:type="spellEnd"/>
      <w:r w:rsidRPr="001B42CC">
        <w:rPr>
          <w:rFonts w:ascii="Times New Roman" w:eastAsia="Times New Roman" w:hAnsi="Times New Roman" w:cs="Times New Roman"/>
          <w:sz w:val="28"/>
          <w:szCs w:val="28"/>
        </w:rPr>
        <w:t>», Германия);</w:t>
      </w:r>
    </w:p>
    <w:p w:rsidR="001B42CC" w:rsidRPr="001B42CC" w:rsidRDefault="001B42CC" w:rsidP="00702AE1">
      <w:pPr>
        <w:pStyle w:val="a3"/>
        <w:numPr>
          <w:ilvl w:val="0"/>
          <w:numId w:val="27"/>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сканирование модели (оттиска), компьютерное моделирование протеза, прессование, обжиг керамического каркаса, облицовка: </w:t>
      </w:r>
      <w:proofErr w:type="spellStart"/>
      <w:r w:rsidRPr="001B42CC">
        <w:rPr>
          <w:rFonts w:ascii="Times New Roman" w:eastAsia="Times New Roman" w:hAnsi="Times New Roman" w:cs="Times New Roman"/>
          <w:sz w:val="28"/>
          <w:szCs w:val="28"/>
        </w:rPr>
        <w:t>Ргосега</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All</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Ceram</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Nobelpharma</w:t>
      </w:r>
      <w:proofErr w:type="spellEnd"/>
      <w:r w:rsidRPr="001B42CC">
        <w:rPr>
          <w:rFonts w:ascii="Times New Roman" w:eastAsia="Times New Roman" w:hAnsi="Times New Roman" w:cs="Times New Roman"/>
          <w:sz w:val="28"/>
          <w:szCs w:val="28"/>
        </w:rPr>
        <w:t xml:space="preserve">», Швеция); </w:t>
      </w:r>
      <w:proofErr w:type="spellStart"/>
      <w:r w:rsidRPr="001B42CC">
        <w:rPr>
          <w:rFonts w:ascii="Times New Roman" w:eastAsia="Times New Roman" w:hAnsi="Times New Roman" w:cs="Times New Roman"/>
          <w:sz w:val="28"/>
          <w:szCs w:val="28"/>
        </w:rPr>
        <w:t>Decim</w:t>
      </w:r>
      <w:proofErr w:type="spellEnd"/>
      <w:r w:rsidRPr="001B42CC">
        <w:rPr>
          <w:rFonts w:ascii="Times New Roman" w:eastAsia="Times New Roman" w:hAnsi="Times New Roman" w:cs="Times New Roman"/>
          <w:sz w:val="28"/>
          <w:szCs w:val="28"/>
        </w:rPr>
        <w:t xml:space="preserve"> (Швейцария); </w:t>
      </w:r>
      <w:proofErr w:type="spellStart"/>
      <w:r w:rsidRPr="001B42CC">
        <w:rPr>
          <w:rFonts w:ascii="Times New Roman" w:eastAsia="Times New Roman" w:hAnsi="Times New Roman" w:cs="Times New Roman"/>
          <w:sz w:val="28"/>
          <w:szCs w:val="28"/>
        </w:rPr>
        <w:t>Cicero</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Cicero</w:t>
      </w:r>
      <w:proofErr w:type="spellEnd"/>
      <w:r w:rsidRPr="001B42CC">
        <w:rPr>
          <w:rFonts w:ascii="Times New Roman" w:eastAsia="Times New Roman" w:hAnsi="Times New Roman" w:cs="Times New Roman"/>
          <w:sz w:val="28"/>
          <w:szCs w:val="28"/>
        </w:rPr>
        <w:t xml:space="preserve"> и </w:t>
      </w:r>
      <w:proofErr w:type="spellStart"/>
      <w:r w:rsidRPr="001B42CC">
        <w:rPr>
          <w:rFonts w:ascii="Times New Roman" w:eastAsia="Times New Roman" w:hAnsi="Times New Roman" w:cs="Times New Roman"/>
          <w:sz w:val="28"/>
          <w:szCs w:val="28"/>
        </w:rPr>
        <w:t>Elephant</w:t>
      </w:r>
      <w:proofErr w:type="spellEnd"/>
      <w:r w:rsidRPr="001B42CC">
        <w:rPr>
          <w:rFonts w:ascii="Times New Roman" w:eastAsia="Times New Roman" w:hAnsi="Times New Roman" w:cs="Times New Roman"/>
          <w:sz w:val="28"/>
          <w:szCs w:val="28"/>
        </w:rPr>
        <w:t xml:space="preserve">+», Нидерланды); </w:t>
      </w:r>
      <w:proofErr w:type="spellStart"/>
      <w:r w:rsidRPr="001B42CC">
        <w:rPr>
          <w:rFonts w:ascii="Times New Roman" w:eastAsia="Times New Roman" w:hAnsi="Times New Roman" w:cs="Times New Roman"/>
          <w:sz w:val="28"/>
          <w:szCs w:val="28"/>
        </w:rPr>
        <w:t>Cynovad</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Dental-matic</w:t>
      </w:r>
      <w:proofErr w:type="spellEnd"/>
      <w:r w:rsidRPr="001B42CC">
        <w:rPr>
          <w:rFonts w:ascii="Times New Roman" w:eastAsia="Times New Roman" w:hAnsi="Times New Roman" w:cs="Times New Roman"/>
          <w:sz w:val="28"/>
          <w:szCs w:val="28"/>
        </w:rPr>
        <w:t xml:space="preserve"> и </w:t>
      </w:r>
      <w:proofErr w:type="spellStart"/>
      <w:r w:rsidRPr="001B42CC">
        <w:rPr>
          <w:rFonts w:ascii="Times New Roman" w:eastAsia="Times New Roman" w:hAnsi="Times New Roman" w:cs="Times New Roman"/>
          <w:sz w:val="28"/>
          <w:szCs w:val="28"/>
        </w:rPr>
        <w:t>Cortex</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Machina</w:t>
      </w:r>
      <w:proofErr w:type="spellEnd"/>
      <w:r w:rsidRPr="001B42CC">
        <w:rPr>
          <w:rFonts w:ascii="Times New Roman" w:eastAsia="Times New Roman" w:hAnsi="Times New Roman" w:cs="Times New Roman"/>
          <w:sz w:val="28"/>
          <w:szCs w:val="28"/>
        </w:rPr>
        <w:t>», Канада).</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III. По признакам общего пользовательского алгоритма и компоновке аппаратного обеспечения CAD/CAM:</w:t>
      </w:r>
    </w:p>
    <w:p w:rsidR="001B42CC" w:rsidRPr="001B42CC" w:rsidRDefault="001B42CC" w:rsidP="00702AE1">
      <w:pPr>
        <w:pStyle w:val="a3"/>
        <w:numPr>
          <w:ilvl w:val="0"/>
          <w:numId w:val="28"/>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централизованные макросистемы (</w:t>
      </w:r>
      <w:proofErr w:type="spellStart"/>
      <w:r w:rsidRPr="001B42CC">
        <w:rPr>
          <w:rFonts w:ascii="Times New Roman" w:eastAsia="Times New Roman" w:hAnsi="Times New Roman" w:cs="Times New Roman"/>
          <w:sz w:val="28"/>
          <w:szCs w:val="28"/>
        </w:rPr>
        <w:t>Procera</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Decim</w:t>
      </w:r>
      <w:proofErr w:type="spellEnd"/>
      <w:r w:rsidRPr="001B42CC">
        <w:rPr>
          <w:rFonts w:ascii="Times New Roman" w:eastAsia="Times New Roman" w:hAnsi="Times New Roman" w:cs="Times New Roman"/>
          <w:sz w:val="28"/>
          <w:szCs w:val="28"/>
        </w:rPr>
        <w:t>);</w:t>
      </w:r>
    </w:p>
    <w:p w:rsidR="001B42CC" w:rsidRPr="001B42CC" w:rsidRDefault="001B42CC" w:rsidP="00702AE1">
      <w:pPr>
        <w:pStyle w:val="a3"/>
        <w:numPr>
          <w:ilvl w:val="0"/>
          <w:numId w:val="28"/>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индивидуальные мини-системы (</w:t>
      </w:r>
      <w:proofErr w:type="spellStart"/>
      <w:r w:rsidRPr="001B42CC">
        <w:rPr>
          <w:rFonts w:ascii="Times New Roman" w:eastAsia="Times New Roman" w:hAnsi="Times New Roman" w:cs="Times New Roman"/>
          <w:sz w:val="28"/>
          <w:szCs w:val="28"/>
        </w:rPr>
        <w:t>DigiDENT</w:t>
      </w:r>
      <w:proofErr w:type="spellEnd"/>
      <w:r w:rsidRPr="001B42CC">
        <w:rPr>
          <w:rFonts w:ascii="Times New Roman" w:eastAsia="Times New Roman" w:hAnsi="Times New Roman" w:cs="Times New Roman"/>
          <w:sz w:val="28"/>
          <w:szCs w:val="28"/>
        </w:rPr>
        <w:t xml:space="preserve">, </w:t>
      </w:r>
      <w:proofErr w:type="spellStart"/>
      <w:proofErr w:type="gramStart"/>
      <w:r w:rsidRPr="001B42CC">
        <w:rPr>
          <w:rFonts w:ascii="Times New Roman" w:eastAsia="Times New Roman" w:hAnsi="Times New Roman" w:cs="Times New Roman"/>
          <w:sz w:val="28"/>
          <w:szCs w:val="28"/>
        </w:rPr>
        <w:t>С</w:t>
      </w:r>
      <w:proofErr w:type="gramEnd"/>
      <w:r w:rsidRPr="001B42CC">
        <w:rPr>
          <w:rFonts w:ascii="Times New Roman" w:eastAsia="Times New Roman" w:hAnsi="Times New Roman" w:cs="Times New Roman"/>
          <w:sz w:val="28"/>
          <w:szCs w:val="28"/>
        </w:rPr>
        <w:t>erec</w:t>
      </w:r>
      <w:proofErr w:type="spellEnd"/>
      <w:r w:rsidRPr="001B42CC">
        <w:rPr>
          <w:rFonts w:ascii="Times New Roman" w:eastAsia="Times New Roman" w:hAnsi="Times New Roman" w:cs="Times New Roman"/>
          <w:sz w:val="28"/>
          <w:szCs w:val="28"/>
        </w:rPr>
        <w:t>);</w:t>
      </w:r>
    </w:p>
    <w:p w:rsidR="001B42CC" w:rsidRPr="001B42CC" w:rsidRDefault="001B42CC" w:rsidP="00702AE1">
      <w:pPr>
        <w:pStyle w:val="a3"/>
        <w:numPr>
          <w:ilvl w:val="0"/>
          <w:numId w:val="28"/>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индивидуальные микросистемы (</w:t>
      </w:r>
      <w:proofErr w:type="spellStart"/>
      <w:r w:rsidRPr="001B42CC">
        <w:rPr>
          <w:rFonts w:ascii="Times New Roman" w:eastAsia="Times New Roman" w:hAnsi="Times New Roman" w:cs="Times New Roman"/>
          <w:sz w:val="28"/>
          <w:szCs w:val="28"/>
        </w:rPr>
        <w:t>Dental</w:t>
      </w:r>
      <w:proofErr w:type="spellEnd"/>
      <w:r w:rsidRPr="001B42CC">
        <w:rPr>
          <w:rFonts w:ascii="Times New Roman" w:eastAsia="Times New Roman" w:hAnsi="Times New Roman" w:cs="Times New Roman"/>
          <w:sz w:val="28"/>
          <w:szCs w:val="28"/>
        </w:rPr>
        <w:t xml:space="preserve"> CAD/CAM-GN1). </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lang w:val="en-US"/>
        </w:rPr>
        <w:t>IV</w:t>
      </w:r>
      <w:r w:rsidRPr="001B42CC">
        <w:rPr>
          <w:rFonts w:ascii="Times New Roman" w:eastAsia="Times New Roman" w:hAnsi="Times New Roman" w:cs="Times New Roman"/>
          <w:sz w:val="28"/>
          <w:szCs w:val="28"/>
        </w:rPr>
        <w:t>. По назначению:</w:t>
      </w:r>
    </w:p>
    <w:p w:rsidR="001B42CC" w:rsidRPr="001B42CC" w:rsidRDefault="001B42CC" w:rsidP="00702AE1">
      <w:pPr>
        <w:pStyle w:val="a3"/>
        <w:numPr>
          <w:ilvl w:val="1"/>
          <w:numId w:val="30"/>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только для облицовки цельнолитых каркасов металлических протезов (масса IPS-классик фирмы «</w:t>
      </w:r>
      <w:proofErr w:type="spellStart"/>
      <w:r w:rsidRPr="001B42CC">
        <w:rPr>
          <w:rFonts w:ascii="Times New Roman" w:eastAsia="Times New Roman" w:hAnsi="Times New Roman" w:cs="Times New Roman"/>
          <w:sz w:val="28"/>
          <w:szCs w:val="28"/>
        </w:rPr>
        <w:t>Ивоклар</w:t>
      </w:r>
      <w:proofErr w:type="spellEnd"/>
      <w:r w:rsidRPr="001B42CC">
        <w:rPr>
          <w:rFonts w:ascii="Times New Roman" w:eastAsia="Times New Roman" w:hAnsi="Times New Roman" w:cs="Times New Roman"/>
          <w:sz w:val="28"/>
          <w:szCs w:val="28"/>
        </w:rPr>
        <w:t>», Лихтенштейн; массы фирмы «Вита», Германия);</w:t>
      </w:r>
    </w:p>
    <w:p w:rsidR="001B42CC" w:rsidRPr="001B42CC" w:rsidRDefault="001B42CC" w:rsidP="00702AE1">
      <w:pPr>
        <w:pStyle w:val="a3"/>
        <w:numPr>
          <w:ilvl w:val="1"/>
          <w:numId w:val="30"/>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только для изготовления </w:t>
      </w:r>
      <w:proofErr w:type="spellStart"/>
      <w:r w:rsidRPr="001B42CC">
        <w:rPr>
          <w:rFonts w:ascii="Times New Roman" w:eastAsia="Times New Roman" w:hAnsi="Times New Roman" w:cs="Times New Roman"/>
          <w:sz w:val="28"/>
          <w:szCs w:val="28"/>
        </w:rPr>
        <w:t>цельнокерамических</w:t>
      </w:r>
      <w:proofErr w:type="spellEnd"/>
      <w:r w:rsidRPr="001B42CC">
        <w:rPr>
          <w:rFonts w:ascii="Times New Roman" w:eastAsia="Times New Roman" w:hAnsi="Times New Roman" w:cs="Times New Roman"/>
          <w:sz w:val="28"/>
          <w:szCs w:val="28"/>
        </w:rPr>
        <w:t xml:space="preserve"> одиночных протезов (</w:t>
      </w:r>
      <w:proofErr w:type="spellStart"/>
      <w:r w:rsidRPr="001B42CC">
        <w:rPr>
          <w:rFonts w:ascii="Times New Roman" w:eastAsia="Times New Roman" w:hAnsi="Times New Roman" w:cs="Times New Roman"/>
          <w:sz w:val="28"/>
          <w:szCs w:val="28"/>
        </w:rPr>
        <w:t>Витадур</w:t>
      </w:r>
      <w:proofErr w:type="spellEnd"/>
      <w:r w:rsidRPr="001B42CC">
        <w:rPr>
          <w:rFonts w:ascii="Times New Roman" w:eastAsia="Times New Roman" w:hAnsi="Times New Roman" w:cs="Times New Roman"/>
          <w:sz w:val="28"/>
          <w:szCs w:val="28"/>
        </w:rPr>
        <w:t xml:space="preserve">, </w:t>
      </w:r>
      <w:proofErr w:type="spellStart"/>
      <w:r w:rsidRPr="001B42CC">
        <w:rPr>
          <w:rFonts w:ascii="Times New Roman" w:eastAsia="Times New Roman" w:hAnsi="Times New Roman" w:cs="Times New Roman"/>
          <w:sz w:val="28"/>
          <w:szCs w:val="28"/>
        </w:rPr>
        <w:t>Витадур</w:t>
      </w:r>
      <w:proofErr w:type="spellEnd"/>
      <w:r w:rsidRPr="001B42CC">
        <w:rPr>
          <w:rFonts w:ascii="Times New Roman" w:eastAsia="Times New Roman" w:hAnsi="Times New Roman" w:cs="Times New Roman"/>
          <w:sz w:val="28"/>
          <w:szCs w:val="28"/>
        </w:rPr>
        <w:t xml:space="preserve"> N, NBK 1000, OPC и его последующая модификация </w:t>
      </w:r>
      <w:proofErr w:type="spellStart"/>
      <w:r w:rsidRPr="001B42CC">
        <w:rPr>
          <w:rFonts w:ascii="Times New Roman" w:eastAsia="Times New Roman" w:hAnsi="Times New Roman" w:cs="Times New Roman"/>
          <w:sz w:val="28"/>
          <w:szCs w:val="28"/>
        </w:rPr>
        <w:t>Оптэк</w:t>
      </w:r>
      <w:proofErr w:type="spellEnd"/>
      <w:r w:rsidRPr="001B42CC">
        <w:rPr>
          <w:rFonts w:ascii="Times New Roman" w:eastAsia="Times New Roman" w:hAnsi="Times New Roman" w:cs="Times New Roman"/>
          <w:sz w:val="28"/>
          <w:szCs w:val="28"/>
        </w:rPr>
        <w:t>; Хай-</w:t>
      </w:r>
      <w:proofErr w:type="spellStart"/>
      <w:r w:rsidRPr="001B42CC">
        <w:rPr>
          <w:rFonts w:ascii="Times New Roman" w:eastAsia="Times New Roman" w:hAnsi="Times New Roman" w:cs="Times New Roman"/>
          <w:sz w:val="28"/>
          <w:szCs w:val="28"/>
        </w:rPr>
        <w:t>Керам</w:t>
      </w:r>
      <w:proofErr w:type="spellEnd"/>
      <w:r w:rsidRPr="001B42CC">
        <w:rPr>
          <w:rFonts w:ascii="Times New Roman" w:eastAsia="Times New Roman" w:hAnsi="Times New Roman" w:cs="Times New Roman"/>
          <w:sz w:val="28"/>
          <w:szCs w:val="28"/>
        </w:rPr>
        <w:t xml:space="preserve"> и его последующие модификации);</w:t>
      </w:r>
    </w:p>
    <w:p w:rsidR="001B42CC" w:rsidRPr="001B42CC" w:rsidRDefault="001B42CC" w:rsidP="00702AE1">
      <w:pPr>
        <w:pStyle w:val="a3"/>
        <w:numPr>
          <w:ilvl w:val="1"/>
          <w:numId w:val="30"/>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 xml:space="preserve">для облицовки цельнолитых каркасов металлических протезов и для изготовления </w:t>
      </w:r>
      <w:proofErr w:type="spellStart"/>
      <w:r w:rsidRPr="001B42CC">
        <w:rPr>
          <w:rFonts w:ascii="Times New Roman" w:eastAsia="Times New Roman" w:hAnsi="Times New Roman" w:cs="Times New Roman"/>
          <w:sz w:val="28"/>
          <w:szCs w:val="28"/>
        </w:rPr>
        <w:t>цельнокерамических</w:t>
      </w:r>
      <w:proofErr w:type="spellEnd"/>
      <w:r w:rsidRPr="001B42CC">
        <w:rPr>
          <w:rFonts w:ascii="Times New Roman" w:eastAsia="Times New Roman" w:hAnsi="Times New Roman" w:cs="Times New Roman"/>
          <w:sz w:val="28"/>
          <w:szCs w:val="28"/>
        </w:rPr>
        <w:t xml:space="preserve"> одиночных несъемных протезов (например, масса </w:t>
      </w:r>
      <w:proofErr w:type="spellStart"/>
      <w:r w:rsidRPr="001B42CC">
        <w:rPr>
          <w:rFonts w:ascii="Times New Roman" w:eastAsia="Times New Roman" w:hAnsi="Times New Roman" w:cs="Times New Roman"/>
          <w:sz w:val="28"/>
          <w:szCs w:val="28"/>
        </w:rPr>
        <w:t>Дуцерам</w:t>
      </w:r>
      <w:proofErr w:type="spellEnd"/>
      <w:r w:rsidRPr="001B42CC">
        <w:rPr>
          <w:rFonts w:ascii="Times New Roman" w:eastAsia="Times New Roman" w:hAnsi="Times New Roman" w:cs="Times New Roman"/>
          <w:sz w:val="28"/>
          <w:szCs w:val="28"/>
        </w:rPr>
        <w:t xml:space="preserve"> фирмы «</w:t>
      </w:r>
      <w:proofErr w:type="spellStart"/>
      <w:r w:rsidRPr="001B42CC">
        <w:rPr>
          <w:rFonts w:ascii="Times New Roman" w:eastAsia="Times New Roman" w:hAnsi="Times New Roman" w:cs="Times New Roman"/>
          <w:sz w:val="28"/>
          <w:szCs w:val="28"/>
        </w:rPr>
        <w:t>Дуцера</w:t>
      </w:r>
      <w:proofErr w:type="spellEnd"/>
      <w:r w:rsidRPr="001B42CC">
        <w:rPr>
          <w:rFonts w:ascii="Times New Roman" w:eastAsia="Times New Roman" w:hAnsi="Times New Roman" w:cs="Times New Roman"/>
          <w:sz w:val="28"/>
          <w:szCs w:val="28"/>
        </w:rPr>
        <w:t>», Германия).</w:t>
      </w:r>
    </w:p>
    <w:p w:rsidR="001B42CC" w:rsidRP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lang w:val="en-US"/>
        </w:rPr>
        <w:t>V</w:t>
      </w:r>
      <w:r w:rsidRPr="001B42CC">
        <w:rPr>
          <w:rFonts w:ascii="Times New Roman" w:eastAsia="Times New Roman" w:hAnsi="Times New Roman" w:cs="Times New Roman"/>
          <w:sz w:val="28"/>
          <w:szCs w:val="28"/>
        </w:rPr>
        <w:t>.</w:t>
      </w:r>
      <w:r w:rsidRPr="001B42CC">
        <w:rPr>
          <w:rFonts w:ascii="Times New Roman" w:eastAsia="Times New Roman" w:hAnsi="Times New Roman" w:cs="Times New Roman"/>
          <w:sz w:val="28"/>
          <w:szCs w:val="28"/>
        </w:rPr>
        <w:tab/>
        <w:t>По комплектации:</w:t>
      </w:r>
    </w:p>
    <w:p w:rsidR="001B42CC" w:rsidRPr="001B42CC" w:rsidRDefault="001B42CC" w:rsidP="00702AE1">
      <w:pPr>
        <w:pStyle w:val="a3"/>
        <w:numPr>
          <w:ilvl w:val="1"/>
          <w:numId w:val="29"/>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t>расфасованный порошок, требующий последующего замешивания с жидкостью;</w:t>
      </w:r>
    </w:p>
    <w:p w:rsidR="001B42CC" w:rsidRPr="001B42CC" w:rsidRDefault="001B42CC" w:rsidP="00702AE1">
      <w:pPr>
        <w:pStyle w:val="a3"/>
        <w:numPr>
          <w:ilvl w:val="1"/>
          <w:numId w:val="29"/>
        </w:num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rPr>
        <w:lastRenderedPageBreak/>
        <w:t>готовый к применению материал – в виде пасты, расфасованной в специальные шприцы-контейнеры.</w:t>
      </w:r>
    </w:p>
    <w:p w:rsidR="001B42CC" w:rsidRDefault="001B42CC" w:rsidP="00702AE1">
      <w:pPr>
        <w:jc w:val="both"/>
        <w:rPr>
          <w:rFonts w:ascii="Times New Roman" w:eastAsia="Times New Roman" w:hAnsi="Times New Roman" w:cs="Times New Roman"/>
          <w:sz w:val="28"/>
          <w:szCs w:val="28"/>
        </w:rPr>
      </w:pPr>
      <w:r w:rsidRPr="001B42CC">
        <w:rPr>
          <w:rFonts w:ascii="Times New Roman" w:eastAsia="Times New Roman" w:hAnsi="Times New Roman" w:cs="Times New Roman"/>
          <w:sz w:val="28"/>
          <w:szCs w:val="28"/>
          <w:lang w:val="en-US"/>
        </w:rPr>
        <w:t>VI</w:t>
      </w:r>
      <w:r w:rsidRPr="001B42CC">
        <w:rPr>
          <w:rFonts w:ascii="Times New Roman" w:eastAsia="Times New Roman" w:hAnsi="Times New Roman" w:cs="Times New Roman"/>
          <w:sz w:val="28"/>
          <w:szCs w:val="28"/>
        </w:rPr>
        <w:t xml:space="preserve">.   По цветовой шкале: </w:t>
      </w:r>
      <w:proofErr w:type="spellStart"/>
      <w:r w:rsidRPr="001B42CC">
        <w:rPr>
          <w:rFonts w:ascii="Times New Roman" w:eastAsia="Times New Roman" w:hAnsi="Times New Roman" w:cs="Times New Roman"/>
          <w:sz w:val="28"/>
          <w:szCs w:val="28"/>
        </w:rPr>
        <w:t>Хромаскоп</w:t>
      </w:r>
      <w:proofErr w:type="spellEnd"/>
      <w:r w:rsidRPr="001B42CC">
        <w:rPr>
          <w:rFonts w:ascii="Times New Roman" w:eastAsia="Times New Roman" w:hAnsi="Times New Roman" w:cs="Times New Roman"/>
          <w:sz w:val="28"/>
          <w:szCs w:val="28"/>
        </w:rPr>
        <w:t>, Вита-</w:t>
      </w:r>
      <w:proofErr w:type="spellStart"/>
      <w:r w:rsidRPr="001B42CC">
        <w:rPr>
          <w:rFonts w:ascii="Times New Roman" w:eastAsia="Times New Roman" w:hAnsi="Times New Roman" w:cs="Times New Roman"/>
          <w:sz w:val="28"/>
          <w:szCs w:val="28"/>
        </w:rPr>
        <w:t>Люмин</w:t>
      </w:r>
      <w:proofErr w:type="spellEnd"/>
      <w:r w:rsidRPr="001B42CC">
        <w:rPr>
          <w:rFonts w:ascii="Times New Roman" w:eastAsia="Times New Roman" w:hAnsi="Times New Roman" w:cs="Times New Roman"/>
          <w:sz w:val="28"/>
          <w:szCs w:val="28"/>
        </w:rPr>
        <w:t xml:space="preserve">-Вакуум, </w:t>
      </w:r>
      <w:proofErr w:type="spellStart"/>
      <w:r w:rsidRPr="001B42CC">
        <w:rPr>
          <w:rFonts w:ascii="Times New Roman" w:eastAsia="Times New Roman" w:hAnsi="Times New Roman" w:cs="Times New Roman"/>
          <w:sz w:val="28"/>
          <w:szCs w:val="28"/>
        </w:rPr>
        <w:t>Биодент</w:t>
      </w:r>
      <w:proofErr w:type="spellEnd"/>
      <w:r w:rsidRPr="001B42CC">
        <w:rPr>
          <w:rFonts w:ascii="Times New Roman" w:eastAsia="Times New Roman" w:hAnsi="Times New Roman" w:cs="Times New Roman"/>
          <w:sz w:val="28"/>
          <w:szCs w:val="28"/>
        </w:rPr>
        <w:t>. [</w:t>
      </w:r>
      <w:r w:rsidR="00F53862">
        <w:rPr>
          <w:rFonts w:ascii="Times New Roman" w:eastAsia="Times New Roman" w:hAnsi="Times New Roman" w:cs="Times New Roman"/>
          <w:sz w:val="28"/>
          <w:szCs w:val="28"/>
        </w:rPr>
        <w:t>7</w:t>
      </w:r>
      <w:proofErr w:type="gramStart"/>
      <w:r w:rsidR="00F53862">
        <w:rPr>
          <w:rFonts w:ascii="Times New Roman" w:eastAsia="Times New Roman" w:hAnsi="Times New Roman" w:cs="Times New Roman"/>
          <w:sz w:val="28"/>
          <w:szCs w:val="28"/>
        </w:rPr>
        <w:t>,22,</w:t>
      </w:r>
      <w:r w:rsidR="009D0163">
        <w:rPr>
          <w:rFonts w:ascii="Times New Roman" w:eastAsia="Times New Roman" w:hAnsi="Times New Roman" w:cs="Times New Roman"/>
          <w:sz w:val="28"/>
          <w:szCs w:val="28"/>
          <w:lang w:val="en-US"/>
        </w:rPr>
        <w:t>31</w:t>
      </w:r>
      <w:proofErr w:type="gramEnd"/>
      <w:r w:rsidRPr="001B42CC">
        <w:rPr>
          <w:rFonts w:ascii="Times New Roman" w:eastAsia="Times New Roman" w:hAnsi="Times New Roman" w:cs="Times New Roman"/>
          <w:sz w:val="28"/>
          <w:szCs w:val="28"/>
        </w:rPr>
        <w:t>]</w:t>
      </w: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rPr>
      </w:pPr>
    </w:p>
    <w:p w:rsidR="00702AE1" w:rsidRDefault="00702AE1" w:rsidP="00702AE1">
      <w:pPr>
        <w:jc w:val="both"/>
        <w:rPr>
          <w:rFonts w:ascii="Times New Roman" w:eastAsia="Times New Roman" w:hAnsi="Times New Roman" w:cs="Times New Roman"/>
          <w:sz w:val="28"/>
          <w:szCs w:val="28"/>
          <w:lang w:val="en-US"/>
        </w:rPr>
      </w:pPr>
    </w:p>
    <w:p w:rsidR="00071B1F" w:rsidRDefault="00071B1F" w:rsidP="00702AE1">
      <w:pPr>
        <w:jc w:val="both"/>
        <w:rPr>
          <w:rFonts w:ascii="Times New Roman" w:eastAsia="Times New Roman" w:hAnsi="Times New Roman" w:cs="Times New Roman"/>
          <w:sz w:val="28"/>
          <w:szCs w:val="28"/>
          <w:lang w:val="en-US"/>
        </w:rPr>
      </w:pPr>
    </w:p>
    <w:p w:rsidR="00071B1F" w:rsidRDefault="00071B1F" w:rsidP="00702AE1">
      <w:pPr>
        <w:jc w:val="both"/>
        <w:rPr>
          <w:rFonts w:ascii="Times New Roman" w:eastAsia="Times New Roman" w:hAnsi="Times New Roman" w:cs="Times New Roman"/>
          <w:sz w:val="28"/>
          <w:szCs w:val="28"/>
          <w:lang w:val="en-US"/>
        </w:rPr>
      </w:pPr>
    </w:p>
    <w:p w:rsidR="00071B1F" w:rsidRPr="00071B1F" w:rsidRDefault="00071B1F" w:rsidP="00702AE1">
      <w:pPr>
        <w:jc w:val="both"/>
        <w:rPr>
          <w:rFonts w:ascii="Times New Roman" w:eastAsia="Times New Roman" w:hAnsi="Times New Roman" w:cs="Times New Roman"/>
          <w:sz w:val="28"/>
          <w:szCs w:val="28"/>
          <w:lang w:val="en-US"/>
        </w:rPr>
      </w:pPr>
    </w:p>
    <w:p w:rsidR="001B42CC" w:rsidRDefault="001B42CC" w:rsidP="00702AE1">
      <w:pPr>
        <w:pStyle w:val="a3"/>
        <w:numPr>
          <w:ilvl w:val="1"/>
          <w:numId w:val="2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Природа связи керамики с металлом</w:t>
      </w:r>
      <w:r w:rsidR="00FE0FEB">
        <w:rPr>
          <w:rFonts w:ascii="Times New Roman" w:eastAsia="Times New Roman" w:hAnsi="Times New Roman" w:cs="Times New Roman"/>
          <w:b/>
          <w:sz w:val="28"/>
          <w:szCs w:val="28"/>
        </w:rPr>
        <w:t>.</w:t>
      </w:r>
    </w:p>
    <w:p w:rsidR="001B42CC" w:rsidRPr="005775D5" w:rsidRDefault="001B42CC"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четыре силы, благодаря которым обеспечивается связь керамики с металлической частью протеза:</w:t>
      </w:r>
    </w:p>
    <w:p w:rsidR="001B42CC" w:rsidRPr="005775D5" w:rsidRDefault="001B42CC" w:rsidP="00702AE1">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механическое удержание</w:t>
      </w:r>
    </w:p>
    <w:p w:rsidR="001B42CC" w:rsidRPr="005775D5" w:rsidRDefault="001B42CC" w:rsidP="00702AE1">
      <w:pPr>
        <w:pStyle w:val="a3"/>
        <w:numPr>
          <w:ilvl w:val="0"/>
          <w:numId w:val="31"/>
        </w:numPr>
        <w:jc w:val="both"/>
        <w:rPr>
          <w:rFonts w:ascii="Times New Roman" w:eastAsia="Times New Roman" w:hAnsi="Times New Roman" w:cs="Times New Roman"/>
          <w:sz w:val="28"/>
          <w:szCs w:val="28"/>
        </w:rPr>
      </w:pPr>
      <w:r w:rsidRPr="005775D5">
        <w:rPr>
          <w:rFonts w:ascii="Times New Roman" w:eastAsia="Times New Roman" w:hAnsi="Times New Roman" w:cs="Times New Roman"/>
          <w:sz w:val="28"/>
          <w:szCs w:val="28"/>
        </w:rPr>
        <w:t>силы сжати</w:t>
      </w:r>
      <w:r>
        <w:rPr>
          <w:rFonts w:ascii="Times New Roman" w:eastAsia="Times New Roman" w:hAnsi="Times New Roman" w:cs="Times New Roman"/>
          <w:sz w:val="28"/>
          <w:szCs w:val="28"/>
        </w:rPr>
        <w:t>я</w:t>
      </w:r>
    </w:p>
    <w:p w:rsidR="001B42CC" w:rsidRPr="005775D5" w:rsidRDefault="001B42CC" w:rsidP="00702AE1">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силы Ван-дер-Ваальса</w:t>
      </w:r>
    </w:p>
    <w:p w:rsidR="001B42CC" w:rsidRPr="005775D5" w:rsidRDefault="001B42CC" w:rsidP="00702AE1">
      <w:pPr>
        <w:pStyle w:val="a3"/>
        <w:numPr>
          <w:ilvl w:val="0"/>
          <w:numId w:val="3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химическое соединение</w:t>
      </w:r>
    </w:p>
    <w:p w:rsidR="001B42CC" w:rsidRPr="002141CA" w:rsidRDefault="001B42CC"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механического удержания керамики заключается в том, что на металлической части протеза после его обработки дисками остаются микротрещины. Так же после воздушной обработки усиливается механическое удержание, благодаря усилению </w:t>
      </w:r>
      <w:proofErr w:type="spellStart"/>
      <w:r>
        <w:rPr>
          <w:rFonts w:ascii="Times New Roman" w:eastAsia="Times New Roman" w:hAnsi="Times New Roman" w:cs="Times New Roman"/>
          <w:sz w:val="28"/>
          <w:szCs w:val="28"/>
        </w:rPr>
        <w:t>смачиваемости</w:t>
      </w:r>
      <w:proofErr w:type="spellEnd"/>
      <w:r>
        <w:rPr>
          <w:rFonts w:ascii="Times New Roman" w:eastAsia="Times New Roman" w:hAnsi="Times New Roman" w:cs="Times New Roman"/>
          <w:sz w:val="28"/>
          <w:szCs w:val="28"/>
        </w:rPr>
        <w:t xml:space="preserve"> поверхности и увеличения площади соприкосновения. </w:t>
      </w:r>
      <w:r w:rsidRPr="00972A0C">
        <w:rPr>
          <w:rFonts w:ascii="Times New Roman" w:eastAsia="Times New Roman" w:hAnsi="Times New Roman" w:cs="Times New Roman"/>
          <w:sz w:val="28"/>
          <w:szCs w:val="28"/>
        </w:rPr>
        <w:t xml:space="preserve"> [</w:t>
      </w:r>
      <w:r w:rsidR="00071B1F" w:rsidRPr="00D95650">
        <w:rPr>
          <w:rFonts w:ascii="Times New Roman" w:eastAsia="Times New Roman" w:hAnsi="Times New Roman" w:cs="Times New Roman"/>
          <w:sz w:val="28"/>
          <w:szCs w:val="28"/>
        </w:rPr>
        <w:t>22</w:t>
      </w:r>
      <w:r w:rsidRPr="00972A0C">
        <w:rPr>
          <w:rFonts w:ascii="Times New Roman" w:eastAsia="Times New Roman" w:hAnsi="Times New Roman" w:cs="Times New Roman"/>
          <w:sz w:val="28"/>
          <w:szCs w:val="28"/>
        </w:rPr>
        <w:t>]</w:t>
      </w:r>
    </w:p>
    <w:p w:rsidR="001B42CC" w:rsidRPr="005775D5" w:rsidRDefault="001B42CC"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Силы сжатия наблюдаются после охлаждения металлокерамической коронки. Керамика «тянется» к металлической части при охлаждении из-за разности в коэффициентах теплового расширения фарфора и металла, у второго он выше. Это наблюдается в условиях точного изготовления каркаса протеза.</w:t>
      </w:r>
    </w:p>
    <w:p w:rsidR="001B42CC" w:rsidRPr="005775D5" w:rsidRDefault="001B42CC" w:rsidP="00702AE1">
      <w:pPr>
        <w:jc w:val="both"/>
        <w:rPr>
          <w:rFonts w:ascii="Times New Roman" w:eastAsia="Times New Roman" w:hAnsi="Times New Roman" w:cs="Times New Roman"/>
          <w:sz w:val="28"/>
          <w:szCs w:val="28"/>
        </w:rPr>
      </w:pPr>
      <w:r w:rsidRPr="005775D5">
        <w:rPr>
          <w:rFonts w:ascii="Times New Roman" w:eastAsia="Times New Roman" w:hAnsi="Times New Roman" w:cs="Times New Roman"/>
          <w:sz w:val="28"/>
          <w:szCs w:val="28"/>
        </w:rPr>
        <w:t xml:space="preserve">Силы Ван-дер-Ваальса </w:t>
      </w:r>
      <w:r>
        <w:rPr>
          <w:rFonts w:ascii="Times New Roman" w:eastAsia="Times New Roman" w:hAnsi="Times New Roman" w:cs="Times New Roman"/>
          <w:sz w:val="28"/>
          <w:szCs w:val="28"/>
        </w:rPr>
        <w:t xml:space="preserve">обусловлены тем, что молекулы керамики и металла взаимно притягиваются. Данные силы являются малозначимыми для общей прочности сцепления. </w:t>
      </w:r>
      <w:r w:rsidRPr="00972A0C">
        <w:rPr>
          <w:rFonts w:ascii="Times New Roman" w:eastAsia="Times New Roman" w:hAnsi="Times New Roman" w:cs="Times New Roman"/>
          <w:sz w:val="28"/>
          <w:szCs w:val="28"/>
        </w:rPr>
        <w:t>[</w:t>
      </w:r>
      <w:r w:rsidR="00071B1F" w:rsidRPr="00D95650">
        <w:rPr>
          <w:rFonts w:ascii="Times New Roman" w:eastAsia="Times New Roman" w:hAnsi="Times New Roman" w:cs="Times New Roman"/>
          <w:sz w:val="28"/>
          <w:szCs w:val="28"/>
        </w:rPr>
        <w:t>6,17</w:t>
      </w:r>
      <w:r w:rsidRPr="00972A0C">
        <w:rPr>
          <w:rFonts w:ascii="Times New Roman" w:eastAsia="Times New Roman" w:hAnsi="Times New Roman" w:cs="Times New Roman"/>
          <w:sz w:val="28"/>
          <w:szCs w:val="28"/>
        </w:rPr>
        <w:t>]</w:t>
      </w:r>
    </w:p>
    <w:p w:rsidR="00702AE1" w:rsidRPr="00DD434C" w:rsidRDefault="001B42CC" w:rsidP="005A00B2">
      <w:pPr>
        <w:jc w:val="both"/>
        <w:rPr>
          <w:rFonts w:ascii="Times New Roman" w:eastAsia="Times New Roman" w:hAnsi="Times New Roman" w:cs="Times New Roman"/>
          <w:sz w:val="28"/>
          <w:szCs w:val="28"/>
        </w:rPr>
      </w:pPr>
      <w:r w:rsidRPr="005775D5">
        <w:rPr>
          <w:rFonts w:ascii="Times New Roman" w:eastAsia="Times New Roman" w:hAnsi="Times New Roman" w:cs="Times New Roman"/>
          <w:sz w:val="28"/>
          <w:szCs w:val="28"/>
        </w:rPr>
        <w:t>Химическ</w:t>
      </w:r>
      <w:r>
        <w:rPr>
          <w:rFonts w:ascii="Times New Roman" w:eastAsia="Times New Roman" w:hAnsi="Times New Roman" w:cs="Times New Roman"/>
          <w:sz w:val="28"/>
          <w:szCs w:val="28"/>
        </w:rPr>
        <w:t>и</w:t>
      </w:r>
      <w:r w:rsidRPr="005775D5">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силы действуют на границе керамики и металла за счет образования оксидной пленки при обжиге металла. Металлы, встречающиеся в сплавах, при обжиге в кислороде двигаются к окислам на поверхности металла, соединяясь с окислами опакового слоя керамики.</w:t>
      </w:r>
      <w:r w:rsidRPr="005775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Посредством этих сил достигается значительная прочность, поэтому переломов на границе практически не происходит, они наблюдаются чаще в слое керамики. </w:t>
      </w:r>
      <w:r w:rsidRPr="00972A0C">
        <w:rPr>
          <w:rFonts w:ascii="Times New Roman" w:eastAsia="Times New Roman" w:hAnsi="Times New Roman" w:cs="Times New Roman"/>
          <w:sz w:val="28"/>
          <w:szCs w:val="28"/>
        </w:rPr>
        <w:t>[</w:t>
      </w:r>
      <w:r w:rsidR="00071B1F">
        <w:rPr>
          <w:rFonts w:ascii="Times New Roman" w:eastAsia="Times New Roman" w:hAnsi="Times New Roman" w:cs="Times New Roman"/>
          <w:sz w:val="28"/>
          <w:szCs w:val="28"/>
          <w:lang w:val="en-US"/>
        </w:rPr>
        <w:t>10,12</w:t>
      </w:r>
      <w:r w:rsidRPr="00972A0C">
        <w:rPr>
          <w:rFonts w:ascii="Times New Roman" w:eastAsia="Times New Roman" w:hAnsi="Times New Roman" w:cs="Times New Roman"/>
          <w:sz w:val="28"/>
          <w:szCs w:val="28"/>
        </w:rPr>
        <w:t>]</w:t>
      </w:r>
    </w:p>
    <w:p w:rsidR="00AB6DFD" w:rsidRDefault="00AB6DFD" w:rsidP="00702AE1">
      <w:pPr>
        <w:pStyle w:val="a3"/>
        <w:numPr>
          <w:ilvl w:val="1"/>
          <w:numId w:val="2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Показания и противопоказания к применению металлокерамических коронок</w:t>
      </w:r>
      <w:r w:rsidR="00FE0FEB">
        <w:rPr>
          <w:rFonts w:ascii="Times New Roman" w:eastAsia="Times New Roman" w:hAnsi="Times New Roman" w:cs="Times New Roman"/>
          <w:b/>
          <w:sz w:val="28"/>
          <w:szCs w:val="28"/>
        </w:rPr>
        <w:t>.</w:t>
      </w:r>
    </w:p>
    <w:p w:rsidR="00AB6DFD" w:rsidRDefault="00AB6DFD" w:rsidP="00702AE1">
      <w:pPr>
        <w:jc w:val="both"/>
        <w:rPr>
          <w:rFonts w:ascii="Times New Roman" w:hAnsi="Times New Roman" w:cs="Times New Roman"/>
          <w:sz w:val="28"/>
          <w:szCs w:val="28"/>
        </w:rPr>
      </w:pPr>
      <w:r w:rsidRPr="00702AE1">
        <w:rPr>
          <w:rFonts w:ascii="Times New Roman" w:hAnsi="Times New Roman" w:cs="Times New Roman"/>
          <w:sz w:val="28"/>
          <w:szCs w:val="28"/>
          <w:u w:val="single"/>
        </w:rPr>
        <w:t>Показания</w:t>
      </w:r>
      <w:r>
        <w:rPr>
          <w:rFonts w:ascii="Times New Roman" w:hAnsi="Times New Roman" w:cs="Times New Roman"/>
          <w:sz w:val="28"/>
          <w:szCs w:val="28"/>
        </w:rPr>
        <w:t xml:space="preserve"> к примене</w:t>
      </w:r>
      <w:r w:rsidR="00C67E02">
        <w:rPr>
          <w:rFonts w:ascii="Times New Roman" w:hAnsi="Times New Roman" w:cs="Times New Roman"/>
          <w:sz w:val="28"/>
          <w:szCs w:val="28"/>
        </w:rPr>
        <w:t>нию металлокерамических коронок:</w:t>
      </w:r>
    </w:p>
    <w:p w:rsidR="00AB6DFD" w:rsidRPr="00334F15"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Дефекты </w:t>
      </w:r>
      <w:proofErr w:type="spellStart"/>
      <w:r>
        <w:rPr>
          <w:rFonts w:ascii="Times New Roman" w:hAnsi="Times New Roman" w:cs="Times New Roman"/>
          <w:sz w:val="28"/>
          <w:szCs w:val="28"/>
        </w:rPr>
        <w:t>коронковой</w:t>
      </w:r>
      <w:proofErr w:type="spellEnd"/>
      <w:r>
        <w:rPr>
          <w:rFonts w:ascii="Times New Roman" w:hAnsi="Times New Roman" w:cs="Times New Roman"/>
          <w:sz w:val="28"/>
          <w:szCs w:val="28"/>
        </w:rPr>
        <w:t xml:space="preserve"> части зуба различной этиологии:</w:t>
      </w:r>
    </w:p>
    <w:p w:rsidR="00AB6DFD" w:rsidRDefault="00AB6DFD" w:rsidP="00702AE1">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Разрушение из-за кариозного процесса</w:t>
      </w:r>
    </w:p>
    <w:p w:rsidR="00AB6DFD" w:rsidRDefault="00AB6DFD" w:rsidP="00702AE1">
      <w:pPr>
        <w:pStyle w:val="a3"/>
        <w:numPr>
          <w:ilvl w:val="1"/>
          <w:numId w:val="1"/>
        </w:numPr>
        <w:jc w:val="both"/>
        <w:rPr>
          <w:rFonts w:ascii="Times New Roman" w:hAnsi="Times New Roman" w:cs="Times New Roman"/>
          <w:sz w:val="28"/>
          <w:szCs w:val="28"/>
        </w:rPr>
      </w:pPr>
      <w:proofErr w:type="gramStart"/>
      <w:r>
        <w:rPr>
          <w:rFonts w:ascii="Times New Roman" w:hAnsi="Times New Roman" w:cs="Times New Roman"/>
          <w:sz w:val="28"/>
          <w:szCs w:val="28"/>
        </w:rPr>
        <w:t>Травматический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отлом</w:t>
      </w:r>
      <w:proofErr w:type="spellEnd"/>
      <w:r>
        <w:rPr>
          <w:rFonts w:ascii="Times New Roman" w:hAnsi="Times New Roman" w:cs="Times New Roman"/>
          <w:sz w:val="28"/>
          <w:szCs w:val="28"/>
        </w:rPr>
        <w:t xml:space="preserve"> значительной части коронки</w:t>
      </w:r>
    </w:p>
    <w:p w:rsidR="00AB6DFD" w:rsidRDefault="00AB6DFD" w:rsidP="00702AE1">
      <w:pPr>
        <w:pStyle w:val="a3"/>
        <w:numPr>
          <w:ilvl w:val="1"/>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Некариозные</w:t>
      </w:r>
      <w:proofErr w:type="spellEnd"/>
      <w:r>
        <w:rPr>
          <w:rFonts w:ascii="Times New Roman" w:hAnsi="Times New Roman" w:cs="Times New Roman"/>
          <w:sz w:val="28"/>
          <w:szCs w:val="28"/>
        </w:rPr>
        <w:t xml:space="preserve"> поражения (клиновидный дефект)</w:t>
      </w:r>
    </w:p>
    <w:p w:rsidR="00AB6DFD" w:rsidRPr="00334F15" w:rsidRDefault="00AB6DFD" w:rsidP="00702AE1">
      <w:pPr>
        <w:pStyle w:val="a3"/>
        <w:jc w:val="both"/>
        <w:rPr>
          <w:rFonts w:ascii="Times New Roman" w:hAnsi="Times New Roman" w:cs="Times New Roman"/>
          <w:sz w:val="28"/>
          <w:szCs w:val="28"/>
        </w:rPr>
      </w:pPr>
      <w:r w:rsidRPr="00334F15">
        <w:rPr>
          <w:rFonts w:ascii="Times New Roman" w:hAnsi="Times New Roman" w:cs="Times New Roman"/>
          <w:sz w:val="28"/>
          <w:szCs w:val="28"/>
        </w:rPr>
        <w:t>При невозможности восстановления зуба с помощью пломбы или  вкладки</w:t>
      </w:r>
      <w:r>
        <w:rPr>
          <w:rFonts w:ascii="Times New Roman" w:hAnsi="Times New Roman" w:cs="Times New Roman"/>
          <w:sz w:val="28"/>
          <w:szCs w:val="28"/>
        </w:rPr>
        <w:t>.</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Аномалии развития  и формы зубов (</w:t>
      </w:r>
      <w:proofErr w:type="spellStart"/>
      <w:r>
        <w:rPr>
          <w:rFonts w:ascii="Times New Roman" w:hAnsi="Times New Roman" w:cs="Times New Roman"/>
          <w:sz w:val="28"/>
          <w:szCs w:val="28"/>
        </w:rPr>
        <w:t>микродентия</w:t>
      </w:r>
      <w:proofErr w:type="spellEnd"/>
      <w:r>
        <w:rPr>
          <w:rFonts w:ascii="Times New Roman" w:hAnsi="Times New Roman" w:cs="Times New Roman"/>
          <w:sz w:val="28"/>
          <w:szCs w:val="28"/>
        </w:rPr>
        <w:t>, шиповидные и т.д.)</w:t>
      </w:r>
      <w:r w:rsidR="00F2537F" w:rsidRPr="00F2537F">
        <w:rPr>
          <w:rFonts w:ascii="Times New Roman" w:hAnsi="Times New Roman" w:cs="Times New Roman"/>
          <w:sz w:val="28"/>
          <w:szCs w:val="28"/>
        </w:rPr>
        <w:t xml:space="preserve"> [</w:t>
      </w:r>
      <w:r w:rsidR="00F2537F">
        <w:rPr>
          <w:rFonts w:ascii="Times New Roman" w:hAnsi="Times New Roman" w:cs="Times New Roman"/>
          <w:sz w:val="28"/>
          <w:szCs w:val="28"/>
          <w:lang w:val="en-US"/>
        </w:rPr>
        <w:t>14]</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Изменение цвета зубов</w:t>
      </w:r>
    </w:p>
    <w:p w:rsidR="00AB6DFD" w:rsidRDefault="00AB6DFD" w:rsidP="00702AE1">
      <w:pPr>
        <w:pStyle w:val="a3"/>
        <w:numPr>
          <w:ilvl w:val="2"/>
          <w:numId w:val="2"/>
        </w:numPr>
        <w:jc w:val="both"/>
        <w:rPr>
          <w:rFonts w:ascii="Times New Roman" w:hAnsi="Times New Roman" w:cs="Times New Roman"/>
          <w:sz w:val="28"/>
          <w:szCs w:val="28"/>
        </w:rPr>
      </w:pPr>
      <w:proofErr w:type="gramStart"/>
      <w:r>
        <w:rPr>
          <w:rFonts w:ascii="Times New Roman" w:hAnsi="Times New Roman" w:cs="Times New Roman"/>
          <w:sz w:val="28"/>
          <w:szCs w:val="28"/>
        </w:rPr>
        <w:t>Связанное</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некариозными</w:t>
      </w:r>
      <w:proofErr w:type="spellEnd"/>
      <w:r>
        <w:rPr>
          <w:rFonts w:ascii="Times New Roman" w:hAnsi="Times New Roman" w:cs="Times New Roman"/>
          <w:sz w:val="28"/>
          <w:szCs w:val="28"/>
        </w:rPr>
        <w:t xml:space="preserve"> поражениями (флюороз, несовершенный </w:t>
      </w:r>
      <w:proofErr w:type="spellStart"/>
      <w:r>
        <w:rPr>
          <w:rFonts w:ascii="Times New Roman" w:hAnsi="Times New Roman" w:cs="Times New Roman"/>
          <w:sz w:val="28"/>
          <w:szCs w:val="28"/>
        </w:rPr>
        <w:t>амелогенез</w:t>
      </w:r>
      <w:proofErr w:type="spellEnd"/>
      <w:r>
        <w:rPr>
          <w:rFonts w:ascii="Times New Roman" w:hAnsi="Times New Roman" w:cs="Times New Roman"/>
          <w:sz w:val="28"/>
          <w:szCs w:val="28"/>
        </w:rPr>
        <w:t>, некроз, гипоплазия)</w:t>
      </w:r>
    </w:p>
    <w:p w:rsidR="00AB6DFD" w:rsidRPr="00091FF4" w:rsidRDefault="00AB6DFD" w:rsidP="00702AE1">
      <w:pPr>
        <w:pStyle w:val="a3"/>
        <w:numPr>
          <w:ilvl w:val="2"/>
          <w:numId w:val="2"/>
        </w:numPr>
        <w:jc w:val="both"/>
        <w:rPr>
          <w:rFonts w:ascii="Times New Roman" w:hAnsi="Times New Roman" w:cs="Times New Roman"/>
          <w:sz w:val="28"/>
          <w:szCs w:val="28"/>
        </w:rPr>
      </w:pPr>
      <w:r>
        <w:rPr>
          <w:rFonts w:ascii="Times New Roman" w:hAnsi="Times New Roman" w:cs="Times New Roman"/>
          <w:sz w:val="28"/>
          <w:szCs w:val="28"/>
        </w:rPr>
        <w:t>По другим причинам (при гибели пульпы, потеря блеска, белые пятна при кариесе)</w:t>
      </w:r>
    </w:p>
    <w:p w:rsidR="00AB6DFD" w:rsidRPr="00091FF4" w:rsidRDefault="00AB6DFD" w:rsidP="00702AE1">
      <w:pPr>
        <w:pStyle w:val="a3"/>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использования </w:t>
      </w:r>
      <w:proofErr w:type="spellStart"/>
      <w:r>
        <w:rPr>
          <w:rFonts w:ascii="Times New Roman" w:hAnsi="Times New Roman" w:cs="Times New Roman"/>
          <w:sz w:val="28"/>
          <w:szCs w:val="28"/>
        </w:rPr>
        <w:t>винира</w:t>
      </w:r>
      <w:proofErr w:type="spellEnd"/>
      <w:r>
        <w:rPr>
          <w:rFonts w:ascii="Times New Roman" w:hAnsi="Times New Roman" w:cs="Times New Roman"/>
          <w:sz w:val="28"/>
          <w:szCs w:val="28"/>
        </w:rPr>
        <w:t>, композита, отбеливания зубов.</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Аномалии положения зубов, при невозможности устранения с помощью </w:t>
      </w:r>
      <w:proofErr w:type="spellStart"/>
      <w:r>
        <w:rPr>
          <w:rFonts w:ascii="Times New Roman" w:hAnsi="Times New Roman" w:cs="Times New Roman"/>
          <w:sz w:val="28"/>
          <w:szCs w:val="28"/>
        </w:rPr>
        <w:t>ортодонтических</w:t>
      </w:r>
      <w:proofErr w:type="spellEnd"/>
      <w:r>
        <w:rPr>
          <w:rFonts w:ascii="Times New Roman" w:hAnsi="Times New Roman" w:cs="Times New Roman"/>
          <w:sz w:val="28"/>
          <w:szCs w:val="28"/>
        </w:rPr>
        <w:t xml:space="preserve"> аппаратов у взрослых.</w:t>
      </w:r>
    </w:p>
    <w:p w:rsidR="00AB6DFD" w:rsidRDefault="00AB6DFD" w:rsidP="00702AE1">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Патологическая</w:t>
      </w:r>
      <w:proofErr w:type="gramEnd"/>
      <w:r w:rsidR="00C75CB0">
        <w:rPr>
          <w:rFonts w:ascii="Times New Roman" w:hAnsi="Times New Roman" w:cs="Times New Roman"/>
          <w:sz w:val="28"/>
          <w:szCs w:val="28"/>
        </w:rPr>
        <w:t xml:space="preserve"> </w:t>
      </w:r>
      <w:proofErr w:type="spellStart"/>
      <w:r>
        <w:rPr>
          <w:rFonts w:ascii="Times New Roman" w:hAnsi="Times New Roman" w:cs="Times New Roman"/>
          <w:sz w:val="28"/>
          <w:szCs w:val="28"/>
        </w:rPr>
        <w:t>стираемость</w:t>
      </w:r>
      <w:proofErr w:type="spellEnd"/>
      <w:r>
        <w:rPr>
          <w:rFonts w:ascii="Times New Roman" w:hAnsi="Times New Roman" w:cs="Times New Roman"/>
          <w:sz w:val="28"/>
          <w:szCs w:val="28"/>
        </w:rPr>
        <w:t>, когда лечение проводят с целью предупреждения ее прогрессирования и/или увеличения высоты прикуса.</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качестве опорных зубов при выборе мостовидного протеза для устранения дефектов зубных рядов.</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качестве опорных зубов при выборе съемного протеза с </w:t>
      </w:r>
      <w:proofErr w:type="spellStart"/>
      <w:r>
        <w:rPr>
          <w:rFonts w:ascii="Times New Roman" w:hAnsi="Times New Roman" w:cs="Times New Roman"/>
          <w:sz w:val="28"/>
          <w:szCs w:val="28"/>
        </w:rPr>
        <w:t>кламмерной</w:t>
      </w:r>
      <w:proofErr w:type="spellEnd"/>
      <w:r>
        <w:rPr>
          <w:rFonts w:ascii="Times New Roman" w:hAnsi="Times New Roman" w:cs="Times New Roman"/>
          <w:sz w:val="28"/>
          <w:szCs w:val="28"/>
        </w:rPr>
        <w:t xml:space="preserve"> системой крепления, если невозможно наложение </w:t>
      </w:r>
      <w:proofErr w:type="spellStart"/>
      <w:r>
        <w:rPr>
          <w:rFonts w:ascii="Times New Roman" w:hAnsi="Times New Roman" w:cs="Times New Roman"/>
          <w:sz w:val="28"/>
          <w:szCs w:val="28"/>
        </w:rPr>
        <w:t>кламмера</w:t>
      </w:r>
      <w:proofErr w:type="spellEnd"/>
      <w:r>
        <w:rPr>
          <w:rFonts w:ascii="Times New Roman" w:hAnsi="Times New Roman" w:cs="Times New Roman"/>
          <w:sz w:val="28"/>
          <w:szCs w:val="28"/>
        </w:rPr>
        <w:t xml:space="preserve"> на зуб.</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w:t>
      </w:r>
      <w:proofErr w:type="spellStart"/>
      <w:r>
        <w:rPr>
          <w:rFonts w:ascii="Times New Roman" w:hAnsi="Times New Roman" w:cs="Times New Roman"/>
          <w:sz w:val="28"/>
          <w:szCs w:val="28"/>
        </w:rPr>
        <w:t>шинирующей</w:t>
      </w:r>
      <w:proofErr w:type="spellEnd"/>
      <w:r>
        <w:rPr>
          <w:rFonts w:ascii="Times New Roman" w:hAnsi="Times New Roman" w:cs="Times New Roman"/>
          <w:sz w:val="28"/>
          <w:szCs w:val="28"/>
        </w:rPr>
        <w:t xml:space="preserve"> конструкции при пародонтите легкой и средней степени тяжести.</w:t>
      </w:r>
      <w:r w:rsidR="00F2537F" w:rsidRPr="00F2537F">
        <w:rPr>
          <w:rFonts w:ascii="Times New Roman" w:hAnsi="Times New Roman" w:cs="Times New Roman"/>
          <w:sz w:val="28"/>
          <w:szCs w:val="28"/>
        </w:rPr>
        <w:t xml:space="preserve"> </w:t>
      </w:r>
    </w:p>
    <w:p w:rsidR="00AB6DFD"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фиксации лечебных аппаратов, которые применяются только во время лечения.</w:t>
      </w:r>
    </w:p>
    <w:p w:rsidR="00AB6DFD" w:rsidRPr="00C52EE9" w:rsidRDefault="00AB6DFD" w:rsidP="00702AE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Ранее</w:t>
      </w:r>
      <w:r w:rsidRPr="00C02F30">
        <w:rPr>
          <w:rFonts w:ascii="Times New Roman" w:hAnsi="Times New Roman" w:cs="Times New Roman"/>
          <w:sz w:val="28"/>
          <w:szCs w:val="28"/>
        </w:rPr>
        <w:t xml:space="preserve"> изготовленны</w:t>
      </w:r>
      <w:r>
        <w:rPr>
          <w:rFonts w:ascii="Times New Roman" w:hAnsi="Times New Roman" w:cs="Times New Roman"/>
          <w:sz w:val="28"/>
          <w:szCs w:val="28"/>
        </w:rPr>
        <w:t>е</w:t>
      </w:r>
      <w:r w:rsidRPr="00C02F30">
        <w:rPr>
          <w:rFonts w:ascii="Times New Roman" w:hAnsi="Times New Roman" w:cs="Times New Roman"/>
          <w:sz w:val="28"/>
          <w:szCs w:val="28"/>
        </w:rPr>
        <w:t xml:space="preserve"> несъемны</w:t>
      </w:r>
      <w:r>
        <w:rPr>
          <w:rFonts w:ascii="Times New Roman" w:hAnsi="Times New Roman" w:cs="Times New Roman"/>
          <w:sz w:val="28"/>
          <w:szCs w:val="28"/>
        </w:rPr>
        <w:t>е конструкции в полости рта, которые не отвечают</w:t>
      </w:r>
      <w:r w:rsidRPr="00C02F30">
        <w:rPr>
          <w:rFonts w:ascii="Times New Roman" w:hAnsi="Times New Roman" w:cs="Times New Roman"/>
          <w:sz w:val="28"/>
          <w:szCs w:val="28"/>
        </w:rPr>
        <w:t xml:space="preserve"> медицинским, функциональным или эстетическим требованиям.</w:t>
      </w:r>
      <w:r w:rsidR="00F2537F" w:rsidRPr="00F2537F">
        <w:rPr>
          <w:rFonts w:ascii="Times New Roman" w:hAnsi="Times New Roman" w:cs="Times New Roman"/>
          <w:sz w:val="28"/>
          <w:szCs w:val="28"/>
        </w:rPr>
        <w:t xml:space="preserve"> [</w:t>
      </w:r>
      <w:r w:rsidR="000C1B8D">
        <w:rPr>
          <w:rFonts w:ascii="Times New Roman" w:hAnsi="Times New Roman" w:cs="Times New Roman"/>
          <w:sz w:val="28"/>
          <w:szCs w:val="28"/>
          <w:lang w:val="en-US"/>
        </w:rPr>
        <w:t>4,9,10</w:t>
      </w:r>
      <w:r w:rsidR="00F2537F">
        <w:rPr>
          <w:rFonts w:ascii="Times New Roman" w:hAnsi="Times New Roman" w:cs="Times New Roman"/>
          <w:sz w:val="28"/>
          <w:szCs w:val="28"/>
          <w:lang w:val="en-US"/>
        </w:rPr>
        <w:t>]</w:t>
      </w:r>
    </w:p>
    <w:p w:rsidR="00AB6DFD" w:rsidRDefault="00AB6DFD" w:rsidP="00702AE1">
      <w:pPr>
        <w:jc w:val="both"/>
        <w:rPr>
          <w:rFonts w:ascii="Times New Roman" w:hAnsi="Times New Roman" w:cs="Times New Roman"/>
          <w:sz w:val="28"/>
          <w:szCs w:val="28"/>
        </w:rPr>
      </w:pPr>
      <w:r w:rsidRPr="00702AE1">
        <w:rPr>
          <w:rFonts w:ascii="Times New Roman" w:hAnsi="Times New Roman" w:cs="Times New Roman"/>
          <w:sz w:val="28"/>
          <w:szCs w:val="28"/>
          <w:u w:val="single"/>
        </w:rPr>
        <w:t>Противопоказания</w:t>
      </w:r>
      <w:r>
        <w:rPr>
          <w:rFonts w:ascii="Times New Roman" w:hAnsi="Times New Roman" w:cs="Times New Roman"/>
          <w:sz w:val="28"/>
          <w:szCs w:val="28"/>
        </w:rPr>
        <w:t xml:space="preserve"> к применению металлокерамических коронок.</w:t>
      </w:r>
    </w:p>
    <w:p w:rsidR="00AB6DFD" w:rsidRDefault="00AB6DFD" w:rsidP="00702AE1">
      <w:pPr>
        <w:jc w:val="both"/>
        <w:rPr>
          <w:rFonts w:ascii="Times New Roman" w:hAnsi="Times New Roman" w:cs="Times New Roman"/>
          <w:sz w:val="28"/>
          <w:szCs w:val="28"/>
        </w:rPr>
      </w:pPr>
      <w:r w:rsidRPr="0009329C">
        <w:rPr>
          <w:rFonts w:ascii="Times New Roman" w:hAnsi="Times New Roman" w:cs="Times New Roman"/>
          <w:sz w:val="28"/>
          <w:szCs w:val="28"/>
        </w:rPr>
        <w:t>Абсолютн</w:t>
      </w:r>
      <w:r w:rsidR="00702AE1">
        <w:rPr>
          <w:rFonts w:ascii="Times New Roman" w:hAnsi="Times New Roman" w:cs="Times New Roman"/>
          <w:sz w:val="28"/>
          <w:szCs w:val="28"/>
        </w:rPr>
        <w:t>ые:</w:t>
      </w:r>
    </w:p>
    <w:p w:rsidR="00AB6DFD" w:rsidRDefault="00AB6DFD" w:rsidP="00702AE1">
      <w:pPr>
        <w:pStyle w:val="a3"/>
        <w:numPr>
          <w:ilvl w:val="0"/>
          <w:numId w:val="4"/>
        </w:numPr>
        <w:jc w:val="both"/>
        <w:rPr>
          <w:rFonts w:ascii="Times New Roman" w:hAnsi="Times New Roman" w:cs="Times New Roman"/>
          <w:sz w:val="28"/>
          <w:szCs w:val="28"/>
        </w:rPr>
      </w:pPr>
      <w:r w:rsidRPr="000150DA">
        <w:rPr>
          <w:rFonts w:ascii="Times New Roman" w:hAnsi="Times New Roman" w:cs="Times New Roman"/>
          <w:sz w:val="28"/>
          <w:szCs w:val="28"/>
        </w:rPr>
        <w:t xml:space="preserve">У детей недопустимо применение на зубы без </w:t>
      </w:r>
      <w:proofErr w:type="spellStart"/>
      <w:r w:rsidRPr="000150DA">
        <w:rPr>
          <w:rFonts w:ascii="Times New Roman" w:hAnsi="Times New Roman" w:cs="Times New Roman"/>
          <w:sz w:val="28"/>
          <w:szCs w:val="28"/>
        </w:rPr>
        <w:t>депульпирования</w:t>
      </w:r>
      <w:proofErr w:type="spellEnd"/>
      <w:r w:rsidRPr="000150DA">
        <w:rPr>
          <w:rFonts w:ascii="Times New Roman" w:hAnsi="Times New Roman" w:cs="Times New Roman"/>
          <w:sz w:val="28"/>
          <w:szCs w:val="28"/>
        </w:rPr>
        <w:t>, это обусловлено предупреждением пульпита после препарирования коронки, что связано с размером полости зуба, ее близким расположением кнаружи.</w:t>
      </w:r>
    </w:p>
    <w:p w:rsidR="00AB6DFD" w:rsidRPr="009163C7" w:rsidRDefault="00AB6DFD" w:rsidP="00702AE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Очаг хронического воспаления около верхушки корня зуба, если он не запломбирован или недостаточно.</w:t>
      </w:r>
      <w:r w:rsidR="00F2537F" w:rsidRPr="00F2537F">
        <w:rPr>
          <w:rFonts w:ascii="Times New Roman" w:hAnsi="Times New Roman" w:cs="Times New Roman"/>
          <w:sz w:val="28"/>
          <w:szCs w:val="28"/>
        </w:rPr>
        <w:t xml:space="preserve"> </w:t>
      </w:r>
    </w:p>
    <w:p w:rsidR="00AB6DFD" w:rsidRPr="0009329C" w:rsidRDefault="00702AE1" w:rsidP="00702AE1">
      <w:pPr>
        <w:jc w:val="both"/>
        <w:rPr>
          <w:rFonts w:ascii="Times New Roman" w:hAnsi="Times New Roman" w:cs="Times New Roman"/>
          <w:sz w:val="28"/>
          <w:szCs w:val="28"/>
        </w:rPr>
      </w:pPr>
      <w:r>
        <w:rPr>
          <w:rFonts w:ascii="Times New Roman" w:hAnsi="Times New Roman" w:cs="Times New Roman"/>
          <w:sz w:val="28"/>
          <w:szCs w:val="28"/>
        </w:rPr>
        <w:t>Относительные:</w:t>
      </w:r>
    </w:p>
    <w:p w:rsidR="00AB6DFD" w:rsidRPr="009163C7" w:rsidRDefault="00AB6DFD" w:rsidP="00702AE1">
      <w:pPr>
        <w:pStyle w:val="a3"/>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9163C7">
        <w:rPr>
          <w:rFonts w:ascii="Times New Roman" w:hAnsi="Times New Roman" w:cs="Times New Roman"/>
          <w:sz w:val="28"/>
          <w:szCs w:val="28"/>
        </w:rPr>
        <w:t>рукксизм</w:t>
      </w:r>
      <w:proofErr w:type="spellEnd"/>
    </w:p>
    <w:p w:rsidR="00AB6DFD" w:rsidRPr="009163C7" w:rsidRDefault="00AB6DFD" w:rsidP="00702AE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9163C7">
        <w:rPr>
          <w:rFonts w:ascii="Times New Roman" w:hAnsi="Times New Roman" w:cs="Times New Roman"/>
          <w:sz w:val="28"/>
          <w:szCs w:val="28"/>
        </w:rPr>
        <w:t>атологию прикуса</w:t>
      </w:r>
    </w:p>
    <w:p w:rsidR="00AB6DFD" w:rsidRDefault="00AB6DFD" w:rsidP="00702AE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9163C7">
        <w:rPr>
          <w:rFonts w:ascii="Times New Roman" w:hAnsi="Times New Roman" w:cs="Times New Roman"/>
          <w:sz w:val="28"/>
          <w:szCs w:val="28"/>
        </w:rPr>
        <w:t>ародонтит и пародонтоз тяжелой степени</w:t>
      </w:r>
    </w:p>
    <w:p w:rsidR="00AB6DFD" w:rsidRPr="000C1B8D" w:rsidRDefault="00006531" w:rsidP="00702AE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Не санирована</w:t>
      </w:r>
      <w:r w:rsidR="00AB6DFD">
        <w:rPr>
          <w:rFonts w:ascii="Times New Roman" w:hAnsi="Times New Roman" w:cs="Times New Roman"/>
          <w:sz w:val="28"/>
          <w:szCs w:val="28"/>
        </w:rPr>
        <w:t xml:space="preserve"> полость рта</w:t>
      </w:r>
      <w:r w:rsidR="000C1B8D">
        <w:rPr>
          <w:rFonts w:ascii="Times New Roman" w:hAnsi="Times New Roman" w:cs="Times New Roman"/>
          <w:sz w:val="28"/>
          <w:szCs w:val="28"/>
          <w:lang w:val="en-US"/>
        </w:rPr>
        <w:t xml:space="preserve"> </w:t>
      </w:r>
    </w:p>
    <w:p w:rsidR="000C1B8D" w:rsidRPr="009163C7" w:rsidRDefault="000C1B8D" w:rsidP="000C1B8D">
      <w:pPr>
        <w:pStyle w:val="a3"/>
        <w:ind w:firstLine="0"/>
        <w:jc w:val="both"/>
        <w:rPr>
          <w:rFonts w:ascii="Times New Roman" w:hAnsi="Times New Roman" w:cs="Times New Roman"/>
          <w:sz w:val="28"/>
          <w:szCs w:val="28"/>
        </w:rPr>
      </w:pPr>
      <w:r>
        <w:rPr>
          <w:rFonts w:ascii="Times New Roman" w:hAnsi="Times New Roman" w:cs="Times New Roman"/>
          <w:sz w:val="28"/>
          <w:szCs w:val="28"/>
          <w:lang w:val="en-US"/>
        </w:rPr>
        <w:t>[9</w:t>
      </w:r>
      <w:proofErr w:type="gramStart"/>
      <w:r>
        <w:rPr>
          <w:rFonts w:ascii="Times New Roman" w:hAnsi="Times New Roman" w:cs="Times New Roman"/>
          <w:sz w:val="28"/>
          <w:szCs w:val="28"/>
          <w:lang w:val="en-US"/>
        </w:rPr>
        <w:t>,13</w:t>
      </w:r>
      <w:proofErr w:type="gramEnd"/>
      <w:r>
        <w:rPr>
          <w:rFonts w:ascii="Times New Roman" w:hAnsi="Times New Roman" w:cs="Times New Roman"/>
          <w:sz w:val="28"/>
          <w:szCs w:val="28"/>
          <w:lang w:val="en-US"/>
        </w:rPr>
        <w:t>]</w:t>
      </w:r>
    </w:p>
    <w:p w:rsidR="00AB6DFD" w:rsidRDefault="00AB6DFD" w:rsidP="00702AE1">
      <w:pPr>
        <w:pStyle w:val="a3"/>
        <w:ind w:firstLine="0"/>
        <w:jc w:val="both"/>
        <w:rPr>
          <w:rFonts w:ascii="Times New Roman" w:eastAsia="Times New Roman" w:hAnsi="Times New Roman" w:cs="Times New Roman"/>
          <w:sz w:val="28"/>
          <w:szCs w:val="28"/>
        </w:rPr>
      </w:pPr>
    </w:p>
    <w:p w:rsidR="00C67E02" w:rsidRDefault="00C67E02" w:rsidP="00702AE1">
      <w:pPr>
        <w:pStyle w:val="a3"/>
        <w:ind w:firstLine="0"/>
        <w:jc w:val="both"/>
        <w:rPr>
          <w:rFonts w:ascii="Times New Roman" w:eastAsia="Times New Roman" w:hAnsi="Times New Roman" w:cs="Times New Roman"/>
          <w:sz w:val="28"/>
          <w:szCs w:val="28"/>
        </w:rPr>
      </w:pPr>
    </w:p>
    <w:p w:rsidR="00C67E02" w:rsidRDefault="00C67E02" w:rsidP="00702AE1">
      <w:pPr>
        <w:pStyle w:val="a3"/>
        <w:ind w:firstLine="0"/>
        <w:jc w:val="both"/>
        <w:rPr>
          <w:rFonts w:ascii="Times New Roman" w:eastAsia="Times New Roman" w:hAnsi="Times New Roman" w:cs="Times New Roman"/>
          <w:sz w:val="28"/>
          <w:szCs w:val="28"/>
        </w:rPr>
      </w:pPr>
    </w:p>
    <w:p w:rsidR="00C67E02" w:rsidRDefault="00C67E02" w:rsidP="00702AE1">
      <w:pPr>
        <w:pStyle w:val="a3"/>
        <w:ind w:firstLine="0"/>
        <w:jc w:val="both"/>
        <w:rPr>
          <w:rFonts w:ascii="Times New Roman" w:eastAsia="Times New Roman" w:hAnsi="Times New Roman" w:cs="Times New Roman"/>
          <w:sz w:val="28"/>
          <w:szCs w:val="28"/>
        </w:rPr>
      </w:pPr>
    </w:p>
    <w:p w:rsidR="00C67E02" w:rsidRDefault="00C67E02" w:rsidP="00702AE1">
      <w:pPr>
        <w:pStyle w:val="a3"/>
        <w:ind w:firstLine="0"/>
        <w:jc w:val="both"/>
        <w:rPr>
          <w:rFonts w:ascii="Times New Roman" w:eastAsia="Times New Roman" w:hAnsi="Times New Roman" w:cs="Times New Roman"/>
          <w:sz w:val="28"/>
          <w:szCs w:val="28"/>
        </w:rPr>
      </w:pPr>
    </w:p>
    <w:p w:rsidR="00C67E02" w:rsidRDefault="00C67E02" w:rsidP="00702AE1">
      <w:pPr>
        <w:pStyle w:val="a3"/>
        <w:ind w:firstLine="0"/>
        <w:jc w:val="both"/>
        <w:rPr>
          <w:rFonts w:ascii="Times New Roman" w:eastAsia="Times New Roman" w:hAnsi="Times New Roman" w:cs="Times New Roman"/>
          <w:sz w:val="28"/>
          <w:szCs w:val="28"/>
        </w:rPr>
      </w:pPr>
    </w:p>
    <w:p w:rsidR="00C67E02" w:rsidRPr="00AB6DFD" w:rsidRDefault="00C67E02" w:rsidP="00702AE1">
      <w:pPr>
        <w:pStyle w:val="a3"/>
        <w:ind w:firstLine="0"/>
        <w:jc w:val="both"/>
        <w:rPr>
          <w:rFonts w:ascii="Times New Roman" w:eastAsia="Times New Roman" w:hAnsi="Times New Roman" w:cs="Times New Roman"/>
          <w:sz w:val="28"/>
          <w:szCs w:val="28"/>
        </w:rPr>
      </w:pPr>
    </w:p>
    <w:p w:rsidR="001B42CC" w:rsidRPr="00F2537F" w:rsidRDefault="00BD34DB" w:rsidP="00702AE1">
      <w:pPr>
        <w:pStyle w:val="a3"/>
        <w:numPr>
          <w:ilvl w:val="1"/>
          <w:numId w:val="21"/>
        </w:numPr>
        <w:jc w:val="both"/>
        <w:rPr>
          <w:rFonts w:ascii="Times New Roman" w:eastAsia="Times New Roman" w:hAnsi="Times New Roman" w:cs="Times New Roman"/>
          <w:b/>
          <w:sz w:val="28"/>
          <w:szCs w:val="28"/>
        </w:rPr>
      </w:pPr>
      <w:r w:rsidRPr="00F2537F">
        <w:rPr>
          <w:rFonts w:ascii="Times New Roman" w:eastAsia="Times New Roman" w:hAnsi="Times New Roman" w:cs="Times New Roman"/>
          <w:b/>
          <w:sz w:val="28"/>
          <w:szCs w:val="28"/>
        </w:rPr>
        <w:lastRenderedPageBreak/>
        <w:t>Клинико-лабораторные этапы изготовления металлокерамических коронок</w:t>
      </w:r>
      <w:r w:rsidR="00FE0FEB">
        <w:rPr>
          <w:rFonts w:ascii="Times New Roman" w:eastAsia="Times New Roman" w:hAnsi="Times New Roman" w:cs="Times New Roman"/>
          <w:b/>
          <w:sz w:val="28"/>
          <w:szCs w:val="28"/>
        </w:rPr>
        <w:t>.</w:t>
      </w:r>
    </w:p>
    <w:p w:rsidR="00BD34DB" w:rsidRDefault="00BD34DB" w:rsidP="00702A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протезировании металлокерамическими коронками процесс их изготовления представляет собой ряд клинико-лабораторных этапов.</w:t>
      </w:r>
    </w:p>
    <w:p w:rsidR="00BD34DB" w:rsidRDefault="00BD34DB" w:rsidP="00702AE1">
      <w:pPr>
        <w:jc w:val="both"/>
        <w:rPr>
          <w:rFonts w:ascii="Times New Roman" w:eastAsia="Times New Roman" w:hAnsi="Times New Roman" w:cs="Times New Roman"/>
          <w:sz w:val="28"/>
          <w:szCs w:val="28"/>
        </w:rPr>
      </w:pPr>
      <w:r w:rsidRPr="00C67E02">
        <w:rPr>
          <w:rFonts w:ascii="Times New Roman" w:eastAsia="Times New Roman" w:hAnsi="Times New Roman" w:cs="Times New Roman"/>
          <w:sz w:val="28"/>
          <w:szCs w:val="28"/>
          <w:u w:val="single"/>
        </w:rPr>
        <w:t>Клинический этап</w:t>
      </w:r>
      <w:r>
        <w:rPr>
          <w:rFonts w:ascii="Times New Roman" w:eastAsia="Times New Roman" w:hAnsi="Times New Roman" w:cs="Times New Roman"/>
          <w:sz w:val="28"/>
          <w:szCs w:val="28"/>
        </w:rPr>
        <w:t xml:space="preserve"> (1 посещение)</w:t>
      </w:r>
    </w:p>
    <w:p w:rsidR="00BD34DB" w:rsidRPr="004E16A4" w:rsidRDefault="00BD34DB" w:rsidP="00702AE1">
      <w:pPr>
        <w:pStyle w:val="a3"/>
        <w:numPr>
          <w:ilvl w:val="0"/>
          <w:numId w:val="8"/>
        </w:numPr>
        <w:jc w:val="both"/>
        <w:rPr>
          <w:rFonts w:ascii="Times New Roman" w:eastAsia="Times New Roman" w:hAnsi="Times New Roman" w:cs="Times New Roman"/>
          <w:sz w:val="28"/>
          <w:szCs w:val="28"/>
        </w:rPr>
      </w:pPr>
      <w:r w:rsidRPr="00161F45">
        <w:rPr>
          <w:rFonts w:ascii="Times New Roman" w:eastAsia="Times New Roman" w:hAnsi="Times New Roman" w:cs="Times New Roman"/>
          <w:sz w:val="28"/>
          <w:szCs w:val="28"/>
        </w:rPr>
        <w:t>сбор анамнеза, осмотр, объективные методы исследования, постановка диагноза</w:t>
      </w:r>
      <w:r>
        <w:rPr>
          <w:rFonts w:ascii="Times New Roman" w:eastAsia="Times New Roman" w:hAnsi="Times New Roman" w:cs="Times New Roman"/>
          <w:sz w:val="28"/>
          <w:szCs w:val="28"/>
        </w:rPr>
        <w:t xml:space="preserve">, </w:t>
      </w:r>
      <w:r w:rsidRPr="004E16A4">
        <w:rPr>
          <w:rFonts w:ascii="Times New Roman" w:eastAsia="Times New Roman" w:hAnsi="Times New Roman" w:cs="Times New Roman"/>
          <w:sz w:val="28"/>
          <w:szCs w:val="28"/>
        </w:rPr>
        <w:t>составление плана лечения,  выбор конструкции и определение показаний, противопоказаний</w:t>
      </w:r>
    </w:p>
    <w:p w:rsidR="00BD34DB" w:rsidRPr="00161F45" w:rsidRDefault="00BD34DB" w:rsidP="00702AE1">
      <w:pPr>
        <w:pStyle w:val="a3"/>
        <w:numPr>
          <w:ilvl w:val="0"/>
          <w:numId w:val="8"/>
        </w:numPr>
        <w:jc w:val="both"/>
        <w:rPr>
          <w:rFonts w:ascii="Times New Roman" w:eastAsia="Times New Roman" w:hAnsi="Times New Roman" w:cs="Times New Roman"/>
          <w:sz w:val="28"/>
          <w:szCs w:val="28"/>
        </w:rPr>
      </w:pPr>
      <w:r w:rsidRPr="00161F45">
        <w:rPr>
          <w:rFonts w:ascii="Times New Roman" w:eastAsia="Times New Roman" w:hAnsi="Times New Roman" w:cs="Times New Roman"/>
          <w:sz w:val="28"/>
          <w:szCs w:val="28"/>
        </w:rPr>
        <w:t>препарирование опорных зубов</w:t>
      </w:r>
    </w:p>
    <w:p w:rsidR="00BD34DB" w:rsidRPr="00161F45" w:rsidRDefault="00BD34DB" w:rsidP="00702AE1">
      <w:pPr>
        <w:pStyle w:val="a3"/>
        <w:numPr>
          <w:ilvl w:val="0"/>
          <w:numId w:val="8"/>
        </w:numPr>
        <w:jc w:val="both"/>
        <w:rPr>
          <w:rFonts w:ascii="Times New Roman" w:eastAsia="Times New Roman" w:hAnsi="Times New Roman" w:cs="Times New Roman"/>
          <w:sz w:val="28"/>
          <w:szCs w:val="28"/>
        </w:rPr>
      </w:pPr>
      <w:r w:rsidRPr="00161F45">
        <w:rPr>
          <w:rFonts w:ascii="Times New Roman" w:eastAsia="Times New Roman" w:hAnsi="Times New Roman" w:cs="Times New Roman"/>
          <w:sz w:val="28"/>
          <w:szCs w:val="28"/>
        </w:rPr>
        <w:t>получение оттисков</w:t>
      </w:r>
    </w:p>
    <w:p w:rsidR="00BD34DB" w:rsidRDefault="00BD34DB" w:rsidP="00702AE1">
      <w:pPr>
        <w:pStyle w:val="a3"/>
        <w:numPr>
          <w:ilvl w:val="0"/>
          <w:numId w:val="8"/>
        </w:numPr>
        <w:jc w:val="both"/>
        <w:rPr>
          <w:rFonts w:ascii="Times New Roman" w:eastAsia="Times New Roman" w:hAnsi="Times New Roman" w:cs="Times New Roman"/>
          <w:sz w:val="28"/>
          <w:szCs w:val="28"/>
        </w:rPr>
      </w:pPr>
      <w:r w:rsidRPr="00161F45">
        <w:rPr>
          <w:rFonts w:ascii="Times New Roman" w:eastAsia="Times New Roman" w:hAnsi="Times New Roman" w:cs="Times New Roman"/>
          <w:sz w:val="28"/>
          <w:szCs w:val="28"/>
        </w:rPr>
        <w:t>изготовление временных коронок</w:t>
      </w:r>
    </w:p>
    <w:p w:rsidR="00BD34DB" w:rsidRDefault="00BD34DB" w:rsidP="00702AE1">
      <w:pPr>
        <w:jc w:val="both"/>
        <w:rPr>
          <w:rFonts w:ascii="Times New Roman" w:eastAsia="Times New Roman" w:hAnsi="Times New Roman" w:cs="Times New Roman"/>
          <w:sz w:val="28"/>
          <w:szCs w:val="28"/>
        </w:rPr>
      </w:pPr>
      <w:r w:rsidRPr="00C67E02">
        <w:rPr>
          <w:rFonts w:ascii="Times New Roman" w:eastAsia="Times New Roman" w:hAnsi="Times New Roman" w:cs="Times New Roman"/>
          <w:sz w:val="28"/>
          <w:szCs w:val="28"/>
          <w:u w:val="single"/>
        </w:rPr>
        <w:t>Клинический этап</w:t>
      </w:r>
      <w:r>
        <w:rPr>
          <w:rFonts w:ascii="Times New Roman" w:eastAsia="Times New Roman" w:hAnsi="Times New Roman" w:cs="Times New Roman"/>
          <w:sz w:val="28"/>
          <w:szCs w:val="28"/>
        </w:rPr>
        <w:t xml:space="preserve"> (2 посещение)</w:t>
      </w:r>
    </w:p>
    <w:p w:rsidR="00BD34DB" w:rsidRDefault="00BD34DB" w:rsidP="00702AE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рабочего оттиска</w:t>
      </w:r>
    </w:p>
    <w:p w:rsidR="00BD34DB" w:rsidRDefault="00BD34DB" w:rsidP="00702AE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вспомогательного оттиска</w:t>
      </w:r>
    </w:p>
    <w:p w:rsidR="00BD34DB" w:rsidRDefault="00BD34DB" w:rsidP="00702AE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фиксация центральной окклюзии</w:t>
      </w:r>
    </w:p>
    <w:p w:rsidR="00BD34DB" w:rsidRDefault="00BD34DB" w:rsidP="00702AE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фиксация временных коронок </w:t>
      </w:r>
    </w:p>
    <w:p w:rsidR="00BD34DB" w:rsidRPr="00C67E02" w:rsidRDefault="00BD34DB" w:rsidP="00702AE1">
      <w:pPr>
        <w:jc w:val="both"/>
        <w:rPr>
          <w:rFonts w:ascii="Times New Roman" w:eastAsia="Times New Roman" w:hAnsi="Times New Roman" w:cs="Times New Roman"/>
          <w:sz w:val="28"/>
          <w:szCs w:val="28"/>
          <w:u w:val="single"/>
        </w:rPr>
      </w:pPr>
      <w:r w:rsidRPr="00C67E02">
        <w:rPr>
          <w:rFonts w:ascii="Times New Roman" w:eastAsia="Times New Roman" w:hAnsi="Times New Roman" w:cs="Times New Roman"/>
          <w:sz w:val="28"/>
          <w:szCs w:val="28"/>
          <w:u w:val="single"/>
        </w:rPr>
        <w:t>Лабораторный этап</w:t>
      </w:r>
    </w:p>
    <w:p w:rsidR="00BD34D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отливка моделей (рабочей</w:t>
      </w:r>
      <w:r>
        <w:rPr>
          <w:rFonts w:ascii="Times New Roman" w:eastAsia="Times New Roman" w:hAnsi="Times New Roman" w:cs="Times New Roman"/>
          <w:sz w:val="28"/>
          <w:szCs w:val="28"/>
        </w:rPr>
        <w:t xml:space="preserve"> - разборной и вспомогательной)</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загипсовка</w:t>
      </w:r>
      <w:proofErr w:type="spellEnd"/>
      <w:r>
        <w:rPr>
          <w:rFonts w:ascii="Times New Roman" w:eastAsia="Times New Roman" w:hAnsi="Times New Roman" w:cs="Times New Roman"/>
          <w:sz w:val="28"/>
          <w:szCs w:val="28"/>
        </w:rPr>
        <w:t xml:space="preserve"> моделей в </w:t>
      </w:r>
      <w:proofErr w:type="spellStart"/>
      <w:r>
        <w:rPr>
          <w:rFonts w:ascii="Times New Roman" w:eastAsia="Times New Roman" w:hAnsi="Times New Roman" w:cs="Times New Roman"/>
          <w:sz w:val="28"/>
          <w:szCs w:val="28"/>
        </w:rPr>
        <w:t>артикулятор</w:t>
      </w:r>
      <w:proofErr w:type="spellEnd"/>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распилка рабочей модели</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нанесение компен</w:t>
      </w:r>
      <w:r>
        <w:rPr>
          <w:rFonts w:ascii="Times New Roman" w:eastAsia="Times New Roman" w:hAnsi="Times New Roman" w:cs="Times New Roman"/>
          <w:sz w:val="28"/>
          <w:szCs w:val="28"/>
        </w:rPr>
        <w:t>сационного лака на опорные зубы</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изготовление кол</w:t>
      </w:r>
      <w:r>
        <w:rPr>
          <w:rFonts w:ascii="Times New Roman" w:eastAsia="Times New Roman" w:hAnsi="Times New Roman" w:cs="Times New Roman"/>
          <w:sz w:val="28"/>
          <w:szCs w:val="28"/>
        </w:rPr>
        <w:t xml:space="preserve">пачков (восковых или из </w:t>
      </w:r>
      <w:proofErr w:type="spellStart"/>
      <w:r>
        <w:rPr>
          <w:rFonts w:ascii="Times New Roman" w:eastAsia="Times New Roman" w:hAnsi="Times New Roman" w:cs="Times New Roman"/>
          <w:sz w:val="28"/>
          <w:szCs w:val="28"/>
        </w:rPr>
        <w:t>адапты</w:t>
      </w:r>
      <w:proofErr w:type="spellEnd"/>
      <w:r>
        <w:rPr>
          <w:rFonts w:ascii="Times New Roman" w:eastAsia="Times New Roman" w:hAnsi="Times New Roman" w:cs="Times New Roman"/>
          <w:sz w:val="28"/>
          <w:szCs w:val="28"/>
        </w:rPr>
        <w:t>)</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 xml:space="preserve">моделирование воскового каркаса </w:t>
      </w:r>
      <w:r>
        <w:rPr>
          <w:rFonts w:ascii="Times New Roman" w:eastAsia="Times New Roman" w:hAnsi="Times New Roman" w:cs="Times New Roman"/>
          <w:sz w:val="28"/>
          <w:szCs w:val="28"/>
        </w:rPr>
        <w:t>металлокерамической конструкции</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литниковой системы</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установка восковой конструкции</w:t>
      </w:r>
      <w:r>
        <w:rPr>
          <w:rFonts w:ascii="Times New Roman" w:eastAsia="Times New Roman" w:hAnsi="Times New Roman" w:cs="Times New Roman"/>
          <w:sz w:val="28"/>
          <w:szCs w:val="28"/>
        </w:rPr>
        <w:t xml:space="preserve"> с литниковой системой в кювету</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lastRenderedPageBreak/>
        <w:t>замешивание формовочной массы</w:t>
      </w:r>
      <w:r>
        <w:rPr>
          <w:rFonts w:ascii="Times New Roman" w:eastAsia="Times New Roman" w:hAnsi="Times New Roman" w:cs="Times New Roman"/>
          <w:sz w:val="28"/>
          <w:szCs w:val="28"/>
        </w:rPr>
        <w:t xml:space="preserve"> и паковка восковой конструкции</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расплавление металла и литьё</w:t>
      </w:r>
    </w:p>
    <w:p w:rsidR="00BD34DB" w:rsidRPr="001E169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извлечение готового лить</w:t>
      </w:r>
      <w:r>
        <w:rPr>
          <w:rFonts w:ascii="Times New Roman" w:eastAsia="Times New Roman" w:hAnsi="Times New Roman" w:cs="Times New Roman"/>
          <w:sz w:val="28"/>
          <w:szCs w:val="28"/>
        </w:rPr>
        <w:t>я из кюветы и обработка каркаса</w:t>
      </w:r>
    </w:p>
    <w:p w:rsidR="00BD34DB" w:rsidRDefault="00BD34DB" w:rsidP="00702AE1">
      <w:pPr>
        <w:pStyle w:val="a3"/>
        <w:numPr>
          <w:ilvl w:val="0"/>
          <w:numId w:val="10"/>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 xml:space="preserve">удаление окисной </w:t>
      </w:r>
      <w:r>
        <w:rPr>
          <w:rFonts w:ascii="Times New Roman" w:eastAsia="Times New Roman" w:hAnsi="Times New Roman" w:cs="Times New Roman"/>
          <w:sz w:val="28"/>
          <w:szCs w:val="28"/>
        </w:rPr>
        <w:t>плёнки в пескоструйном аппарате</w:t>
      </w:r>
    </w:p>
    <w:p w:rsidR="00BD34DB" w:rsidRDefault="00BD34DB" w:rsidP="00702AE1">
      <w:pPr>
        <w:jc w:val="both"/>
        <w:rPr>
          <w:rFonts w:ascii="Times New Roman" w:eastAsia="Times New Roman" w:hAnsi="Times New Roman" w:cs="Times New Roman"/>
          <w:sz w:val="28"/>
          <w:szCs w:val="28"/>
        </w:rPr>
      </w:pPr>
      <w:r w:rsidRPr="00C67E02">
        <w:rPr>
          <w:rFonts w:ascii="Times New Roman" w:eastAsia="Times New Roman" w:hAnsi="Times New Roman" w:cs="Times New Roman"/>
          <w:sz w:val="28"/>
          <w:szCs w:val="28"/>
          <w:u w:val="single"/>
        </w:rPr>
        <w:t>Клинический этап</w:t>
      </w:r>
      <w:r>
        <w:rPr>
          <w:rFonts w:ascii="Times New Roman" w:eastAsia="Times New Roman" w:hAnsi="Times New Roman" w:cs="Times New Roman"/>
          <w:sz w:val="28"/>
          <w:szCs w:val="28"/>
        </w:rPr>
        <w:t xml:space="preserve"> (3 посещение) </w:t>
      </w:r>
    </w:p>
    <w:p w:rsidR="00BD34DB" w:rsidRPr="001E169B" w:rsidRDefault="00BD34DB" w:rsidP="00702AE1">
      <w:pPr>
        <w:pStyle w:val="a3"/>
        <w:numPr>
          <w:ilvl w:val="0"/>
          <w:numId w:val="11"/>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проверка металлокерамического каркаса в полости рта</w:t>
      </w:r>
    </w:p>
    <w:p w:rsidR="00BD34DB" w:rsidRPr="001E169B" w:rsidRDefault="00BD34DB" w:rsidP="00702AE1">
      <w:pPr>
        <w:pStyle w:val="a3"/>
        <w:numPr>
          <w:ilvl w:val="0"/>
          <w:numId w:val="11"/>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определение цвета будущей облицовки коронки</w:t>
      </w:r>
    </w:p>
    <w:p w:rsidR="00BD34DB" w:rsidRDefault="00BD34DB" w:rsidP="00702AE1">
      <w:pPr>
        <w:pStyle w:val="a3"/>
        <w:numPr>
          <w:ilvl w:val="0"/>
          <w:numId w:val="11"/>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укрепление временных коронок</w:t>
      </w:r>
    </w:p>
    <w:p w:rsidR="00BD34DB" w:rsidRPr="00C67E02" w:rsidRDefault="00C67E02" w:rsidP="00702AE1">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Лабораторный этап</w:t>
      </w:r>
    </w:p>
    <w:p w:rsidR="00BD34DB" w:rsidRPr="001E169B" w:rsidRDefault="00BD34DB" w:rsidP="00702AE1">
      <w:pPr>
        <w:pStyle w:val="a3"/>
        <w:numPr>
          <w:ilvl w:val="0"/>
          <w:numId w:val="12"/>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нанесение опакового слоя керамики и обжиг</w:t>
      </w:r>
    </w:p>
    <w:p w:rsidR="00BD34DB" w:rsidRPr="001E169B" w:rsidRDefault="00BD34DB" w:rsidP="00702AE1">
      <w:pPr>
        <w:pStyle w:val="a3"/>
        <w:numPr>
          <w:ilvl w:val="0"/>
          <w:numId w:val="12"/>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нанесение дентинного слоя керамики и обжиг</w:t>
      </w:r>
    </w:p>
    <w:p w:rsidR="00BD34DB" w:rsidRDefault="00BD34DB" w:rsidP="00702AE1">
      <w:pPr>
        <w:pStyle w:val="a3"/>
        <w:numPr>
          <w:ilvl w:val="0"/>
          <w:numId w:val="12"/>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нанесение эмалевого слоя керамики и обжиг</w:t>
      </w:r>
    </w:p>
    <w:p w:rsidR="00BD34DB" w:rsidRDefault="00BD34DB" w:rsidP="00702AE1">
      <w:pPr>
        <w:jc w:val="both"/>
        <w:rPr>
          <w:rFonts w:ascii="Times New Roman" w:eastAsia="Times New Roman" w:hAnsi="Times New Roman" w:cs="Times New Roman"/>
          <w:sz w:val="28"/>
          <w:szCs w:val="28"/>
        </w:rPr>
      </w:pPr>
      <w:r w:rsidRPr="00C67E02">
        <w:rPr>
          <w:rFonts w:ascii="Times New Roman" w:eastAsia="Times New Roman" w:hAnsi="Times New Roman" w:cs="Times New Roman"/>
          <w:sz w:val="28"/>
          <w:szCs w:val="28"/>
          <w:u w:val="single"/>
        </w:rPr>
        <w:t>Клинический этап</w:t>
      </w:r>
      <w:r>
        <w:rPr>
          <w:rFonts w:ascii="Times New Roman" w:eastAsia="Times New Roman" w:hAnsi="Times New Roman" w:cs="Times New Roman"/>
          <w:sz w:val="28"/>
          <w:szCs w:val="28"/>
        </w:rPr>
        <w:t xml:space="preserve"> (4 посещение)</w:t>
      </w:r>
    </w:p>
    <w:p w:rsidR="00BD34DB" w:rsidRDefault="00BD34DB" w:rsidP="00702AE1">
      <w:pPr>
        <w:pStyle w:val="a3"/>
        <w:numPr>
          <w:ilvl w:val="0"/>
          <w:numId w:val="13"/>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проверка конструкции протеза в полости рта</w:t>
      </w:r>
    </w:p>
    <w:p w:rsidR="00BD34DB" w:rsidRPr="00C67E02" w:rsidRDefault="00BD34DB" w:rsidP="00702AE1">
      <w:pPr>
        <w:jc w:val="both"/>
        <w:rPr>
          <w:rFonts w:ascii="Times New Roman" w:eastAsia="Times New Roman" w:hAnsi="Times New Roman" w:cs="Times New Roman"/>
          <w:sz w:val="28"/>
          <w:szCs w:val="28"/>
          <w:u w:val="single"/>
        </w:rPr>
      </w:pPr>
      <w:r w:rsidRPr="00C67E02">
        <w:rPr>
          <w:rFonts w:ascii="Times New Roman" w:eastAsia="Times New Roman" w:hAnsi="Times New Roman" w:cs="Times New Roman"/>
          <w:sz w:val="28"/>
          <w:szCs w:val="28"/>
          <w:u w:val="single"/>
        </w:rPr>
        <w:t>Лабораторный этап</w:t>
      </w:r>
    </w:p>
    <w:p w:rsidR="00BD34DB" w:rsidRDefault="00BD34DB" w:rsidP="00702AE1">
      <w:pPr>
        <w:pStyle w:val="a3"/>
        <w:numPr>
          <w:ilvl w:val="0"/>
          <w:numId w:val="13"/>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 xml:space="preserve">нанесение </w:t>
      </w:r>
      <w:proofErr w:type="spellStart"/>
      <w:r w:rsidRPr="001E169B">
        <w:rPr>
          <w:rFonts w:ascii="Times New Roman" w:eastAsia="Times New Roman" w:hAnsi="Times New Roman" w:cs="Times New Roman"/>
          <w:sz w:val="28"/>
          <w:szCs w:val="28"/>
        </w:rPr>
        <w:t>глазуровочного</w:t>
      </w:r>
      <w:proofErr w:type="spellEnd"/>
      <w:r w:rsidRPr="001E169B">
        <w:rPr>
          <w:rFonts w:ascii="Times New Roman" w:eastAsia="Times New Roman" w:hAnsi="Times New Roman" w:cs="Times New Roman"/>
          <w:sz w:val="28"/>
          <w:szCs w:val="28"/>
        </w:rPr>
        <w:t xml:space="preserve"> слоя и обжиг</w:t>
      </w:r>
    </w:p>
    <w:p w:rsidR="00BD34DB" w:rsidRPr="001E169B" w:rsidRDefault="00BD34DB" w:rsidP="00702AE1">
      <w:pPr>
        <w:jc w:val="both"/>
        <w:rPr>
          <w:rFonts w:ascii="Times New Roman" w:eastAsia="Times New Roman" w:hAnsi="Times New Roman" w:cs="Times New Roman"/>
          <w:sz w:val="28"/>
          <w:szCs w:val="28"/>
        </w:rPr>
      </w:pPr>
      <w:r w:rsidRPr="00C67E02">
        <w:rPr>
          <w:rFonts w:ascii="Times New Roman" w:eastAsia="Times New Roman" w:hAnsi="Times New Roman" w:cs="Times New Roman"/>
          <w:sz w:val="28"/>
          <w:szCs w:val="28"/>
          <w:u w:val="single"/>
        </w:rPr>
        <w:t>Клинический этап</w:t>
      </w:r>
      <w:r w:rsidR="00F538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 посещение)</w:t>
      </w:r>
    </w:p>
    <w:p w:rsidR="00BD34DB" w:rsidRPr="001E169B" w:rsidRDefault="00BD34DB" w:rsidP="00702AE1">
      <w:pPr>
        <w:pStyle w:val="a3"/>
        <w:numPr>
          <w:ilvl w:val="0"/>
          <w:numId w:val="13"/>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припасовка конструкции протеза в полости рта</w:t>
      </w:r>
    </w:p>
    <w:p w:rsidR="00BD34DB" w:rsidRDefault="00BD34DB" w:rsidP="00702AE1">
      <w:pPr>
        <w:pStyle w:val="a3"/>
        <w:numPr>
          <w:ilvl w:val="0"/>
          <w:numId w:val="13"/>
        </w:numPr>
        <w:jc w:val="both"/>
        <w:rPr>
          <w:rFonts w:ascii="Times New Roman" w:eastAsia="Times New Roman" w:hAnsi="Times New Roman" w:cs="Times New Roman"/>
          <w:sz w:val="28"/>
          <w:szCs w:val="28"/>
        </w:rPr>
      </w:pPr>
      <w:r w:rsidRPr="001E169B">
        <w:rPr>
          <w:rFonts w:ascii="Times New Roman" w:eastAsia="Times New Roman" w:hAnsi="Times New Roman" w:cs="Times New Roman"/>
          <w:sz w:val="28"/>
          <w:szCs w:val="28"/>
        </w:rPr>
        <w:t>постоянная фиксация конструкции в полости рта</w:t>
      </w:r>
      <w:r w:rsidR="004C59E3" w:rsidRPr="004C59E3">
        <w:rPr>
          <w:rFonts w:ascii="Times New Roman" w:eastAsia="Times New Roman" w:hAnsi="Times New Roman" w:cs="Times New Roman"/>
          <w:sz w:val="28"/>
          <w:szCs w:val="28"/>
        </w:rPr>
        <w:t xml:space="preserve"> [</w:t>
      </w:r>
      <w:r w:rsidR="00F53862">
        <w:rPr>
          <w:rFonts w:ascii="Times New Roman" w:eastAsia="Times New Roman" w:hAnsi="Times New Roman" w:cs="Times New Roman"/>
          <w:sz w:val="28"/>
          <w:szCs w:val="28"/>
        </w:rPr>
        <w:t>13,28</w:t>
      </w:r>
      <w:r w:rsidR="004C59E3" w:rsidRPr="004C59E3">
        <w:rPr>
          <w:rFonts w:ascii="Times New Roman" w:eastAsia="Times New Roman" w:hAnsi="Times New Roman" w:cs="Times New Roman"/>
          <w:sz w:val="28"/>
          <w:szCs w:val="28"/>
        </w:rPr>
        <w:t>]</w:t>
      </w:r>
    </w:p>
    <w:p w:rsidR="00BD34DB" w:rsidRDefault="00BD34DB" w:rsidP="00702AE1">
      <w:pPr>
        <w:pStyle w:val="a3"/>
        <w:ind w:firstLine="0"/>
        <w:jc w:val="both"/>
        <w:rPr>
          <w:rFonts w:ascii="Times New Roman" w:eastAsia="Times New Roman" w:hAnsi="Times New Roman" w:cs="Times New Roman"/>
          <w:b/>
          <w:sz w:val="28"/>
          <w:szCs w:val="28"/>
        </w:rPr>
      </w:pPr>
    </w:p>
    <w:p w:rsidR="00C67E02" w:rsidRDefault="00C67E02" w:rsidP="00702AE1">
      <w:pPr>
        <w:pStyle w:val="a3"/>
        <w:ind w:firstLine="0"/>
        <w:jc w:val="both"/>
        <w:rPr>
          <w:rFonts w:ascii="Times New Roman" w:eastAsia="Times New Roman" w:hAnsi="Times New Roman" w:cs="Times New Roman"/>
          <w:b/>
          <w:sz w:val="28"/>
          <w:szCs w:val="28"/>
        </w:rPr>
      </w:pPr>
    </w:p>
    <w:p w:rsidR="00C67E02" w:rsidRDefault="00C67E02" w:rsidP="00702AE1">
      <w:pPr>
        <w:pStyle w:val="a3"/>
        <w:ind w:firstLine="0"/>
        <w:jc w:val="both"/>
        <w:rPr>
          <w:rFonts w:ascii="Times New Roman" w:eastAsia="Times New Roman" w:hAnsi="Times New Roman" w:cs="Times New Roman"/>
          <w:b/>
          <w:sz w:val="28"/>
          <w:szCs w:val="28"/>
        </w:rPr>
      </w:pPr>
    </w:p>
    <w:p w:rsidR="00C67E02" w:rsidRDefault="00C67E02" w:rsidP="00702AE1">
      <w:pPr>
        <w:pStyle w:val="a3"/>
        <w:ind w:firstLine="0"/>
        <w:jc w:val="both"/>
        <w:rPr>
          <w:rFonts w:ascii="Times New Roman" w:eastAsia="Times New Roman" w:hAnsi="Times New Roman" w:cs="Times New Roman"/>
          <w:b/>
          <w:sz w:val="28"/>
          <w:szCs w:val="28"/>
        </w:rPr>
      </w:pPr>
    </w:p>
    <w:p w:rsidR="00C67E02" w:rsidRDefault="00C67E02" w:rsidP="00702AE1">
      <w:pPr>
        <w:pStyle w:val="a3"/>
        <w:ind w:firstLine="0"/>
        <w:jc w:val="both"/>
        <w:rPr>
          <w:rFonts w:ascii="Times New Roman" w:eastAsia="Times New Roman" w:hAnsi="Times New Roman" w:cs="Times New Roman"/>
          <w:b/>
          <w:sz w:val="28"/>
          <w:szCs w:val="28"/>
        </w:rPr>
      </w:pPr>
    </w:p>
    <w:p w:rsidR="00B33814" w:rsidRDefault="00B33814" w:rsidP="00702AE1">
      <w:pPr>
        <w:pStyle w:val="a3"/>
        <w:ind w:firstLine="0"/>
        <w:jc w:val="both"/>
        <w:rPr>
          <w:rFonts w:ascii="Times New Roman" w:eastAsia="Times New Roman" w:hAnsi="Times New Roman" w:cs="Times New Roman"/>
          <w:b/>
          <w:sz w:val="28"/>
          <w:szCs w:val="28"/>
        </w:rPr>
      </w:pPr>
    </w:p>
    <w:p w:rsidR="00BD34DB" w:rsidRPr="00972A0C" w:rsidRDefault="00FE0FEB" w:rsidP="00702AE1">
      <w:pPr>
        <w:pStyle w:val="a3"/>
        <w:numPr>
          <w:ilvl w:val="1"/>
          <w:numId w:val="2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Ошибки на клинических этапах.</w:t>
      </w:r>
    </w:p>
    <w:p w:rsidR="001B42CC" w:rsidRPr="00972A0C" w:rsidRDefault="001B42CC" w:rsidP="00702AE1">
      <w:pPr>
        <w:jc w:val="both"/>
        <w:rPr>
          <w:rFonts w:ascii="Times New Roman" w:eastAsia="Times New Roman" w:hAnsi="Times New Roman" w:cs="Times New Roman"/>
          <w:sz w:val="28"/>
          <w:szCs w:val="28"/>
          <w:u w:val="single"/>
        </w:rPr>
      </w:pPr>
      <w:r w:rsidRPr="00972A0C">
        <w:rPr>
          <w:rFonts w:ascii="Times New Roman" w:eastAsia="Times New Roman" w:hAnsi="Times New Roman" w:cs="Times New Roman"/>
          <w:sz w:val="28"/>
          <w:szCs w:val="28"/>
          <w:u w:val="single"/>
        </w:rPr>
        <w:t>Клинические методы обследования.</w:t>
      </w:r>
    </w:p>
    <w:p w:rsidR="001B42CC" w:rsidRPr="00972A0C" w:rsidRDefault="001B42CC" w:rsidP="00702AE1">
      <w:pPr>
        <w:jc w:val="both"/>
        <w:rPr>
          <w:rFonts w:ascii="Times New Roman" w:eastAsia="Times New Roman" w:hAnsi="Times New Roman" w:cs="Times New Roman"/>
          <w:sz w:val="28"/>
          <w:szCs w:val="28"/>
        </w:rPr>
      </w:pPr>
      <w:r w:rsidRPr="00972A0C">
        <w:rPr>
          <w:rFonts w:ascii="Times New Roman" w:eastAsia="Times New Roman" w:hAnsi="Times New Roman" w:cs="Times New Roman"/>
          <w:sz w:val="28"/>
          <w:szCs w:val="28"/>
        </w:rPr>
        <w:t>Сбор анамнеза, осмотр, объективные методы исследования, постановка диагноза, составление плана лечения,  выбор конструкции и определение показаний, противопоказаний</w:t>
      </w:r>
      <w:r>
        <w:rPr>
          <w:rFonts w:ascii="Times New Roman" w:eastAsia="Times New Roman" w:hAnsi="Times New Roman" w:cs="Times New Roman"/>
          <w:sz w:val="28"/>
          <w:szCs w:val="28"/>
        </w:rPr>
        <w:t>.</w:t>
      </w:r>
    </w:p>
    <w:p w:rsidR="001B42CC" w:rsidRPr="005536CA"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t>Обследование ортопедического больного играет главнейшую роль для качественного лечения. Его целью является диагностика функции органов полости рта и определение степени анатомических изменений, так как результатом лечение должно быть максимальное восстановление обоих компонентов.</w:t>
      </w:r>
      <w:r w:rsidRPr="00972A0C">
        <w:t xml:space="preserve"> </w:t>
      </w:r>
      <w:r w:rsidRPr="00972A0C">
        <w:rPr>
          <w:rFonts w:ascii="Times New Roman" w:eastAsia="Times New Roman" w:hAnsi="Times New Roman" w:cs="Times New Roman"/>
          <w:sz w:val="28"/>
          <w:szCs w:val="28"/>
        </w:rPr>
        <w:t>[1</w:t>
      </w:r>
      <w:r w:rsidR="00E123A5">
        <w:rPr>
          <w:rFonts w:ascii="Times New Roman" w:eastAsia="Times New Roman" w:hAnsi="Times New Roman" w:cs="Times New Roman"/>
          <w:sz w:val="28"/>
          <w:szCs w:val="28"/>
        </w:rPr>
        <w:t>,18</w:t>
      </w:r>
      <w:r w:rsidRPr="00972A0C">
        <w:rPr>
          <w:rFonts w:ascii="Times New Roman" w:eastAsia="Times New Roman" w:hAnsi="Times New Roman" w:cs="Times New Roman"/>
          <w:sz w:val="28"/>
          <w:szCs w:val="28"/>
        </w:rPr>
        <w:t>]</w:t>
      </w:r>
    </w:p>
    <w:p w:rsidR="001B42CC" w:rsidRPr="005536CA"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t>Обследование начинают со сбора анамнеза. Важно тщательно его проводить</w:t>
      </w:r>
      <w:r>
        <w:rPr>
          <w:rFonts w:ascii="Times New Roman" w:eastAsia="Times New Roman" w:hAnsi="Times New Roman" w:cs="Times New Roman"/>
          <w:sz w:val="28"/>
          <w:szCs w:val="28"/>
        </w:rPr>
        <w:t>,</w:t>
      </w:r>
      <w:r w:rsidRPr="005536CA">
        <w:rPr>
          <w:rFonts w:ascii="Times New Roman" w:eastAsia="Times New Roman" w:hAnsi="Times New Roman" w:cs="Times New Roman"/>
          <w:sz w:val="28"/>
          <w:szCs w:val="28"/>
        </w:rPr>
        <w:t xml:space="preserve"> не ограничиваясь скупыми вопросами. Собирается история настоящего заболевания с перечислением всех жалоб и их характера, а затем анамнез жизни. На данном этапе врачи</w:t>
      </w:r>
      <w:r w:rsidR="00F133FE">
        <w:rPr>
          <w:rFonts w:ascii="Times New Roman" w:eastAsia="Times New Roman" w:hAnsi="Times New Roman" w:cs="Times New Roman"/>
          <w:sz w:val="28"/>
          <w:szCs w:val="28"/>
        </w:rPr>
        <w:t xml:space="preserve"> допускают следующие ошибки: неполная детализация жалоб, не</w:t>
      </w:r>
      <w:r w:rsidRPr="005536CA">
        <w:rPr>
          <w:rFonts w:ascii="Times New Roman" w:eastAsia="Times New Roman" w:hAnsi="Times New Roman" w:cs="Times New Roman"/>
          <w:sz w:val="28"/>
          <w:szCs w:val="28"/>
        </w:rPr>
        <w:t>полное получение информации о сопутствующих и перенесенных</w:t>
      </w:r>
      <w:r>
        <w:rPr>
          <w:rFonts w:ascii="Times New Roman" w:eastAsia="Times New Roman" w:hAnsi="Times New Roman" w:cs="Times New Roman"/>
          <w:sz w:val="28"/>
          <w:szCs w:val="28"/>
        </w:rPr>
        <w:t xml:space="preserve"> </w:t>
      </w:r>
      <w:r w:rsidRPr="005536CA">
        <w:rPr>
          <w:rFonts w:ascii="Times New Roman" w:eastAsia="Times New Roman" w:hAnsi="Times New Roman" w:cs="Times New Roman"/>
          <w:sz w:val="28"/>
          <w:szCs w:val="28"/>
        </w:rPr>
        <w:t>заболеваниях, которые</w:t>
      </w:r>
      <w:r w:rsidR="00F133FE">
        <w:rPr>
          <w:rFonts w:ascii="Times New Roman" w:eastAsia="Times New Roman" w:hAnsi="Times New Roman" w:cs="Times New Roman"/>
          <w:sz w:val="28"/>
          <w:szCs w:val="28"/>
        </w:rPr>
        <w:t>,</w:t>
      </w:r>
      <w:r w:rsidRPr="005536CA">
        <w:rPr>
          <w:rFonts w:ascii="Times New Roman" w:eastAsia="Times New Roman" w:hAnsi="Times New Roman" w:cs="Times New Roman"/>
          <w:sz w:val="28"/>
          <w:szCs w:val="28"/>
        </w:rPr>
        <w:t xml:space="preserve"> так или иначе</w:t>
      </w:r>
      <w:r w:rsidR="00F133FE">
        <w:rPr>
          <w:rFonts w:ascii="Times New Roman" w:eastAsia="Times New Roman" w:hAnsi="Times New Roman" w:cs="Times New Roman"/>
          <w:sz w:val="28"/>
          <w:szCs w:val="28"/>
        </w:rPr>
        <w:t>,</w:t>
      </w:r>
      <w:r w:rsidRPr="005536CA">
        <w:rPr>
          <w:rFonts w:ascii="Times New Roman" w:eastAsia="Times New Roman" w:hAnsi="Times New Roman" w:cs="Times New Roman"/>
          <w:sz w:val="28"/>
          <w:szCs w:val="28"/>
        </w:rPr>
        <w:t xml:space="preserve"> могут быть связаны с основ</w:t>
      </w:r>
      <w:r w:rsidR="00F133FE">
        <w:rPr>
          <w:rFonts w:ascii="Times New Roman" w:eastAsia="Times New Roman" w:hAnsi="Times New Roman" w:cs="Times New Roman"/>
          <w:sz w:val="28"/>
          <w:szCs w:val="28"/>
        </w:rPr>
        <w:t>ной патологией, не</w:t>
      </w:r>
      <w:r w:rsidRPr="005536CA">
        <w:rPr>
          <w:rFonts w:ascii="Times New Roman" w:eastAsia="Times New Roman" w:hAnsi="Times New Roman" w:cs="Times New Roman"/>
          <w:sz w:val="28"/>
          <w:szCs w:val="28"/>
        </w:rPr>
        <w:t>полный сбор информации о месте рождения, жизни, условиях работы, питании, прием</w:t>
      </w:r>
      <w:r w:rsidR="00F133FE">
        <w:rPr>
          <w:rFonts w:ascii="Times New Roman" w:eastAsia="Times New Roman" w:hAnsi="Times New Roman" w:cs="Times New Roman"/>
          <w:sz w:val="28"/>
          <w:szCs w:val="28"/>
        </w:rPr>
        <w:t>е</w:t>
      </w:r>
      <w:r w:rsidRPr="005536CA">
        <w:rPr>
          <w:rFonts w:ascii="Times New Roman" w:eastAsia="Times New Roman" w:hAnsi="Times New Roman" w:cs="Times New Roman"/>
          <w:sz w:val="28"/>
          <w:szCs w:val="28"/>
        </w:rPr>
        <w:t xml:space="preserve"> лекарственных средств, наличии </w:t>
      </w:r>
      <w:proofErr w:type="spellStart"/>
      <w:r w:rsidRPr="005536CA">
        <w:rPr>
          <w:rFonts w:ascii="Times New Roman" w:eastAsia="Times New Roman" w:hAnsi="Times New Roman" w:cs="Times New Roman"/>
          <w:sz w:val="28"/>
          <w:szCs w:val="28"/>
        </w:rPr>
        <w:t>аллергологического</w:t>
      </w:r>
      <w:proofErr w:type="spellEnd"/>
      <w:r w:rsidRPr="005536CA">
        <w:rPr>
          <w:rFonts w:ascii="Times New Roman" w:eastAsia="Times New Roman" w:hAnsi="Times New Roman" w:cs="Times New Roman"/>
          <w:sz w:val="28"/>
          <w:szCs w:val="28"/>
        </w:rPr>
        <w:t xml:space="preserve"> анамнеза, о близких родственниках, месте рождения, внутриутробном периоде, детском периоде, </w:t>
      </w:r>
      <w:r>
        <w:rPr>
          <w:rFonts w:ascii="Times New Roman" w:eastAsia="Times New Roman" w:hAnsi="Times New Roman" w:cs="Times New Roman"/>
          <w:sz w:val="28"/>
          <w:szCs w:val="28"/>
        </w:rPr>
        <w:t xml:space="preserve">физическом </w:t>
      </w:r>
      <w:r w:rsidRPr="005536CA">
        <w:rPr>
          <w:rFonts w:ascii="Times New Roman" w:eastAsia="Times New Roman" w:hAnsi="Times New Roman" w:cs="Times New Roman"/>
          <w:sz w:val="28"/>
          <w:szCs w:val="28"/>
        </w:rPr>
        <w:t>развитии</w:t>
      </w:r>
      <w:r>
        <w:rPr>
          <w:rFonts w:ascii="Times New Roman" w:eastAsia="Times New Roman" w:hAnsi="Times New Roman" w:cs="Times New Roman"/>
          <w:sz w:val="28"/>
          <w:szCs w:val="28"/>
        </w:rPr>
        <w:t>, наличии беременности в данный момент</w:t>
      </w:r>
      <w:r w:rsidRPr="005536CA">
        <w:rPr>
          <w:rFonts w:ascii="Times New Roman" w:eastAsia="Times New Roman" w:hAnsi="Times New Roman" w:cs="Times New Roman"/>
          <w:sz w:val="28"/>
          <w:szCs w:val="28"/>
        </w:rPr>
        <w:t xml:space="preserve">. </w:t>
      </w:r>
      <w:r w:rsidRPr="00972A0C">
        <w:rPr>
          <w:rFonts w:ascii="Times New Roman" w:eastAsia="Times New Roman" w:hAnsi="Times New Roman" w:cs="Times New Roman"/>
          <w:sz w:val="28"/>
          <w:szCs w:val="28"/>
        </w:rPr>
        <w:t>[</w:t>
      </w:r>
      <w:r w:rsidR="00E123A5">
        <w:rPr>
          <w:rFonts w:ascii="Times New Roman" w:eastAsia="Times New Roman" w:hAnsi="Times New Roman" w:cs="Times New Roman"/>
          <w:sz w:val="28"/>
          <w:szCs w:val="28"/>
        </w:rPr>
        <w:t>6,21</w:t>
      </w:r>
      <w:r w:rsidRPr="00972A0C">
        <w:rPr>
          <w:rFonts w:ascii="Times New Roman" w:eastAsia="Times New Roman" w:hAnsi="Times New Roman" w:cs="Times New Roman"/>
          <w:sz w:val="28"/>
          <w:szCs w:val="28"/>
        </w:rPr>
        <w:t>]</w:t>
      </w:r>
    </w:p>
    <w:p w:rsidR="001B42CC" w:rsidRPr="005536CA"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t xml:space="preserve">Во время обследования полости рта важно обратить внимание на степень открывания полости рта, иначе врач может не заметить какую-то патологию, связанную с затрудненным открыванием, а так же в дальнейшем это скажется </w:t>
      </w:r>
      <w:r w:rsidR="00350C6A">
        <w:rPr>
          <w:rFonts w:ascii="Times New Roman" w:eastAsia="Times New Roman" w:hAnsi="Times New Roman" w:cs="Times New Roman"/>
          <w:sz w:val="28"/>
          <w:szCs w:val="28"/>
        </w:rPr>
        <w:t>при проведении</w:t>
      </w:r>
      <w:r w:rsidRPr="005536CA">
        <w:rPr>
          <w:rFonts w:ascii="Times New Roman" w:eastAsia="Times New Roman" w:hAnsi="Times New Roman" w:cs="Times New Roman"/>
          <w:sz w:val="28"/>
          <w:szCs w:val="28"/>
        </w:rPr>
        <w:t xml:space="preserve"> манипуляций в полости рта, </w:t>
      </w:r>
      <w:r w:rsidR="00877DBA">
        <w:rPr>
          <w:rFonts w:ascii="Times New Roman" w:eastAsia="Times New Roman" w:hAnsi="Times New Roman" w:cs="Times New Roman"/>
          <w:sz w:val="28"/>
          <w:szCs w:val="28"/>
        </w:rPr>
        <w:t xml:space="preserve">еще </w:t>
      </w:r>
      <w:r w:rsidRPr="005536CA">
        <w:rPr>
          <w:rFonts w:ascii="Times New Roman" w:eastAsia="Times New Roman" w:hAnsi="Times New Roman" w:cs="Times New Roman"/>
          <w:sz w:val="28"/>
          <w:szCs w:val="28"/>
        </w:rPr>
        <w:t>в</w:t>
      </w:r>
      <w:r w:rsidR="00350C6A">
        <w:rPr>
          <w:rFonts w:ascii="Times New Roman" w:eastAsia="Times New Roman" w:hAnsi="Times New Roman" w:cs="Times New Roman"/>
          <w:sz w:val="28"/>
          <w:szCs w:val="28"/>
        </w:rPr>
        <w:t>рач</w:t>
      </w:r>
      <w:r w:rsidRPr="005536CA">
        <w:rPr>
          <w:rFonts w:ascii="Times New Roman" w:eastAsia="Times New Roman" w:hAnsi="Times New Roman" w:cs="Times New Roman"/>
          <w:sz w:val="28"/>
          <w:szCs w:val="28"/>
        </w:rPr>
        <w:t xml:space="preserve"> </w:t>
      </w:r>
      <w:r w:rsidR="00350C6A">
        <w:rPr>
          <w:rFonts w:ascii="Times New Roman" w:eastAsia="Times New Roman" w:hAnsi="Times New Roman" w:cs="Times New Roman"/>
          <w:sz w:val="28"/>
          <w:szCs w:val="28"/>
        </w:rPr>
        <w:t>должен</w:t>
      </w:r>
      <w:r w:rsidRPr="005536CA">
        <w:rPr>
          <w:rFonts w:ascii="Times New Roman" w:eastAsia="Times New Roman" w:hAnsi="Times New Roman" w:cs="Times New Roman"/>
          <w:sz w:val="28"/>
          <w:szCs w:val="28"/>
        </w:rPr>
        <w:t xml:space="preserve"> </w:t>
      </w:r>
      <w:r w:rsidR="00350C6A">
        <w:rPr>
          <w:rFonts w:ascii="Times New Roman" w:eastAsia="Times New Roman" w:hAnsi="Times New Roman" w:cs="Times New Roman"/>
          <w:sz w:val="28"/>
          <w:szCs w:val="28"/>
        </w:rPr>
        <w:t>оценить</w:t>
      </w:r>
      <w:r w:rsidRPr="005536CA">
        <w:rPr>
          <w:rFonts w:ascii="Times New Roman" w:eastAsia="Times New Roman" w:hAnsi="Times New Roman" w:cs="Times New Roman"/>
          <w:sz w:val="28"/>
          <w:szCs w:val="28"/>
        </w:rPr>
        <w:t xml:space="preserve"> характер движений</w:t>
      </w:r>
      <w:r w:rsidR="00350C6A">
        <w:rPr>
          <w:rFonts w:ascii="Times New Roman" w:eastAsia="Times New Roman" w:hAnsi="Times New Roman" w:cs="Times New Roman"/>
          <w:sz w:val="28"/>
          <w:szCs w:val="28"/>
        </w:rPr>
        <w:t xml:space="preserve"> нижней челюсти</w:t>
      </w:r>
      <w:r w:rsidRPr="005536CA">
        <w:rPr>
          <w:rFonts w:ascii="Times New Roman" w:eastAsia="Times New Roman" w:hAnsi="Times New Roman" w:cs="Times New Roman"/>
          <w:sz w:val="28"/>
          <w:szCs w:val="28"/>
        </w:rPr>
        <w:t>.</w:t>
      </w:r>
    </w:p>
    <w:p w:rsidR="001B42CC" w:rsidRPr="00972A0C"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lastRenderedPageBreak/>
        <w:t>Оценивается состояние слизистой оболочки полости рта. Игнорирование этого этапа или «поверхностная» оценка могут привести к тому, что воспалительные процессы во время протезирования начнут усиливаться, приводя к различным осложнениям и некачественному протезированию или невозможности его проведения.</w:t>
      </w:r>
      <w:r w:rsidRPr="00972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123A5">
        <w:rPr>
          <w:rFonts w:ascii="Times New Roman" w:eastAsia="Times New Roman" w:hAnsi="Times New Roman" w:cs="Times New Roman"/>
          <w:sz w:val="28"/>
          <w:szCs w:val="28"/>
        </w:rPr>
        <w:t>8</w:t>
      </w:r>
      <w:r w:rsidRPr="00972A0C">
        <w:rPr>
          <w:rFonts w:ascii="Times New Roman" w:eastAsia="Times New Roman" w:hAnsi="Times New Roman" w:cs="Times New Roman"/>
          <w:sz w:val="28"/>
          <w:szCs w:val="28"/>
        </w:rPr>
        <w:t>]</w:t>
      </w:r>
    </w:p>
    <w:p w:rsidR="001B42CC" w:rsidRPr="00C67E02" w:rsidRDefault="001B42CC" w:rsidP="00C67E02">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t xml:space="preserve">Далее производят осмотр зубных рядов. </w:t>
      </w:r>
      <w:proofErr w:type="gramStart"/>
      <w:r w:rsidRPr="005536CA">
        <w:rPr>
          <w:rFonts w:ascii="Times New Roman" w:eastAsia="Times New Roman" w:hAnsi="Times New Roman" w:cs="Times New Roman"/>
          <w:sz w:val="28"/>
          <w:szCs w:val="28"/>
        </w:rPr>
        <w:t xml:space="preserve">Оценивают цвет, формы зубов, их положение, устойчивость, </w:t>
      </w:r>
      <w:proofErr w:type="spellStart"/>
      <w:r w:rsidRPr="005536CA">
        <w:rPr>
          <w:rFonts w:ascii="Times New Roman" w:eastAsia="Times New Roman" w:hAnsi="Times New Roman" w:cs="Times New Roman"/>
          <w:sz w:val="28"/>
          <w:szCs w:val="28"/>
        </w:rPr>
        <w:t>внутриальвеолярную</w:t>
      </w:r>
      <w:proofErr w:type="spellEnd"/>
      <w:r w:rsidRPr="005536CA">
        <w:rPr>
          <w:rFonts w:ascii="Times New Roman" w:eastAsia="Times New Roman" w:hAnsi="Times New Roman" w:cs="Times New Roman"/>
          <w:sz w:val="28"/>
          <w:szCs w:val="28"/>
        </w:rPr>
        <w:t xml:space="preserve"> и </w:t>
      </w:r>
      <w:proofErr w:type="spellStart"/>
      <w:r w:rsidRPr="005536CA">
        <w:rPr>
          <w:rFonts w:ascii="Times New Roman" w:eastAsia="Times New Roman" w:hAnsi="Times New Roman" w:cs="Times New Roman"/>
          <w:sz w:val="28"/>
          <w:szCs w:val="28"/>
        </w:rPr>
        <w:t>внеальвеолярную</w:t>
      </w:r>
      <w:proofErr w:type="spellEnd"/>
      <w:r w:rsidRPr="005536CA">
        <w:rPr>
          <w:rFonts w:ascii="Times New Roman" w:eastAsia="Times New Roman" w:hAnsi="Times New Roman" w:cs="Times New Roman"/>
          <w:sz w:val="28"/>
          <w:szCs w:val="28"/>
        </w:rPr>
        <w:t xml:space="preserve"> части, положение к </w:t>
      </w:r>
      <w:proofErr w:type="spellStart"/>
      <w:r w:rsidRPr="005536CA">
        <w:rPr>
          <w:rFonts w:ascii="Times New Roman" w:eastAsia="Times New Roman" w:hAnsi="Times New Roman" w:cs="Times New Roman"/>
          <w:sz w:val="28"/>
          <w:szCs w:val="28"/>
        </w:rPr>
        <w:t>окклюзионной</w:t>
      </w:r>
      <w:proofErr w:type="spellEnd"/>
      <w:r w:rsidRPr="005536CA">
        <w:rPr>
          <w:rFonts w:ascii="Times New Roman" w:eastAsia="Times New Roman" w:hAnsi="Times New Roman" w:cs="Times New Roman"/>
          <w:sz w:val="28"/>
          <w:szCs w:val="28"/>
        </w:rPr>
        <w:t xml:space="preserve"> поверхности зубного ряда, наличие конструкций, пломб, отношение к антагонистам, соседним </w:t>
      </w:r>
      <w:r w:rsidR="000C04FE">
        <w:rPr>
          <w:rFonts w:ascii="Times New Roman" w:eastAsia="Times New Roman" w:hAnsi="Times New Roman" w:cs="Times New Roman"/>
          <w:sz w:val="28"/>
          <w:szCs w:val="28"/>
        </w:rPr>
        <w:t>зубам, вид прикуса, форма дуг.</w:t>
      </w:r>
      <w:proofErr w:type="gramEnd"/>
      <w:r w:rsidR="000C04FE">
        <w:rPr>
          <w:rFonts w:ascii="Times New Roman" w:eastAsia="Times New Roman" w:hAnsi="Times New Roman" w:cs="Times New Roman"/>
          <w:sz w:val="28"/>
          <w:szCs w:val="28"/>
        </w:rPr>
        <w:t xml:space="preserve"> </w:t>
      </w:r>
      <w:r w:rsidRPr="005536CA">
        <w:rPr>
          <w:rFonts w:ascii="Times New Roman" w:eastAsia="Times New Roman" w:hAnsi="Times New Roman" w:cs="Times New Roman"/>
          <w:sz w:val="28"/>
          <w:szCs w:val="28"/>
        </w:rPr>
        <w:t xml:space="preserve">Далее более </w:t>
      </w:r>
      <w:proofErr w:type="gramStart"/>
      <w:r w:rsidRPr="005536CA">
        <w:rPr>
          <w:rFonts w:ascii="Times New Roman" w:eastAsia="Times New Roman" w:hAnsi="Times New Roman" w:cs="Times New Roman"/>
          <w:sz w:val="28"/>
          <w:szCs w:val="28"/>
        </w:rPr>
        <w:t>детально осматривают</w:t>
      </w:r>
      <w:proofErr w:type="gramEnd"/>
      <w:r w:rsidRPr="005536CA">
        <w:rPr>
          <w:rFonts w:ascii="Times New Roman" w:eastAsia="Times New Roman" w:hAnsi="Times New Roman" w:cs="Times New Roman"/>
          <w:sz w:val="28"/>
          <w:szCs w:val="28"/>
        </w:rPr>
        <w:t xml:space="preserve"> маргинальный пародонт, обращают внимание на состояние десны и наличие карманов</w:t>
      </w:r>
      <w:r>
        <w:rPr>
          <w:rFonts w:ascii="Times New Roman" w:eastAsia="Times New Roman" w:hAnsi="Times New Roman" w:cs="Times New Roman"/>
          <w:sz w:val="28"/>
          <w:szCs w:val="28"/>
        </w:rPr>
        <w:t>, отмечают наличие или отсутствие подвижности зубов</w:t>
      </w:r>
      <w:r w:rsidRPr="005536CA">
        <w:rPr>
          <w:rFonts w:ascii="Times New Roman" w:eastAsia="Times New Roman" w:hAnsi="Times New Roman" w:cs="Times New Roman"/>
          <w:sz w:val="28"/>
          <w:szCs w:val="28"/>
        </w:rPr>
        <w:t xml:space="preserve">. Неправильная диагностика на этом этапе может привести к функциональной перегрузке пародонта при протезировании, возникновению травматической окклюзии, развитии или прогрессировании воспаления, а так же </w:t>
      </w:r>
      <w:proofErr w:type="gramStart"/>
      <w:r w:rsidRPr="005536CA">
        <w:rPr>
          <w:rFonts w:ascii="Times New Roman" w:eastAsia="Times New Roman" w:hAnsi="Times New Roman" w:cs="Times New Roman"/>
          <w:sz w:val="28"/>
          <w:szCs w:val="28"/>
        </w:rPr>
        <w:t>к</w:t>
      </w:r>
      <w:proofErr w:type="gramEnd"/>
      <w:r w:rsidRPr="005536CA">
        <w:rPr>
          <w:rFonts w:ascii="Times New Roman" w:eastAsia="Times New Roman" w:hAnsi="Times New Roman" w:cs="Times New Roman"/>
          <w:sz w:val="28"/>
          <w:szCs w:val="28"/>
        </w:rPr>
        <w:t xml:space="preserve"> потери зуба. </w:t>
      </w:r>
      <w:r w:rsidRPr="00972A0C">
        <w:rPr>
          <w:rFonts w:ascii="Times New Roman" w:eastAsia="Times New Roman" w:hAnsi="Times New Roman" w:cs="Times New Roman"/>
          <w:sz w:val="28"/>
          <w:szCs w:val="28"/>
        </w:rPr>
        <w:t>[</w:t>
      </w:r>
      <w:r w:rsidR="00E123A5">
        <w:rPr>
          <w:rFonts w:ascii="Times New Roman" w:eastAsia="Times New Roman" w:hAnsi="Times New Roman" w:cs="Times New Roman"/>
          <w:sz w:val="28"/>
          <w:szCs w:val="28"/>
        </w:rPr>
        <w:t>9,10</w:t>
      </w:r>
      <w:r w:rsidRPr="00972A0C">
        <w:rPr>
          <w:rFonts w:ascii="Times New Roman" w:eastAsia="Times New Roman" w:hAnsi="Times New Roman" w:cs="Times New Roman"/>
          <w:sz w:val="28"/>
          <w:szCs w:val="28"/>
        </w:rPr>
        <w:t>]</w:t>
      </w:r>
    </w:p>
    <w:p w:rsidR="001B42CC" w:rsidRPr="00C67E02" w:rsidRDefault="001B42CC" w:rsidP="00702AE1">
      <w:pPr>
        <w:jc w:val="both"/>
        <w:rPr>
          <w:rFonts w:ascii="Times New Roman" w:eastAsia="Times New Roman" w:hAnsi="Times New Roman" w:cs="Times New Roman"/>
          <w:sz w:val="28"/>
          <w:szCs w:val="28"/>
          <w:u w:val="single"/>
        </w:rPr>
      </w:pPr>
      <w:proofErr w:type="spellStart"/>
      <w:r w:rsidRPr="00C67E02">
        <w:rPr>
          <w:rFonts w:ascii="Times New Roman" w:eastAsia="Times New Roman" w:hAnsi="Times New Roman" w:cs="Times New Roman"/>
          <w:sz w:val="28"/>
          <w:szCs w:val="28"/>
          <w:u w:val="single"/>
        </w:rPr>
        <w:t>Параклинические</w:t>
      </w:r>
      <w:proofErr w:type="spellEnd"/>
      <w:r w:rsidRPr="00C67E02">
        <w:rPr>
          <w:rFonts w:ascii="Times New Roman" w:eastAsia="Times New Roman" w:hAnsi="Times New Roman" w:cs="Times New Roman"/>
          <w:sz w:val="28"/>
          <w:szCs w:val="28"/>
          <w:u w:val="single"/>
        </w:rPr>
        <w:t xml:space="preserve"> методы обследования. </w:t>
      </w:r>
    </w:p>
    <w:p w:rsidR="001B42CC" w:rsidRPr="00D95650"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t xml:space="preserve">Каждому пациенту необходимо сделать обзорную рентгенографию всех зубов, по показаниям прицельную рентгенографию, компьютерную томографию, </w:t>
      </w:r>
      <w:proofErr w:type="spellStart"/>
      <w:r w:rsidRPr="005536CA">
        <w:rPr>
          <w:rFonts w:ascii="Times New Roman" w:eastAsia="Times New Roman" w:hAnsi="Times New Roman" w:cs="Times New Roman"/>
          <w:sz w:val="28"/>
          <w:szCs w:val="28"/>
        </w:rPr>
        <w:t>артрографию</w:t>
      </w:r>
      <w:proofErr w:type="spellEnd"/>
      <w:r w:rsidRPr="005536CA">
        <w:rPr>
          <w:rFonts w:ascii="Times New Roman" w:eastAsia="Times New Roman" w:hAnsi="Times New Roman" w:cs="Times New Roman"/>
          <w:sz w:val="28"/>
          <w:szCs w:val="28"/>
        </w:rPr>
        <w:t>. Это необходимо для анализа структуры пародонта, оценки качества эндодонтического или хирургического лечения, уточнения расположения корней опорных зубов, оценки состояни</w:t>
      </w:r>
      <w:r w:rsidR="000C04FE">
        <w:rPr>
          <w:rFonts w:ascii="Times New Roman" w:eastAsia="Times New Roman" w:hAnsi="Times New Roman" w:cs="Times New Roman"/>
          <w:sz w:val="28"/>
          <w:szCs w:val="28"/>
        </w:rPr>
        <w:t>я ВНЧС. При неправильном или не</w:t>
      </w:r>
      <w:r w:rsidRPr="005536CA">
        <w:rPr>
          <w:rFonts w:ascii="Times New Roman" w:eastAsia="Times New Roman" w:hAnsi="Times New Roman" w:cs="Times New Roman"/>
          <w:sz w:val="28"/>
          <w:szCs w:val="28"/>
        </w:rPr>
        <w:t>полном проведении этого этапа может возникнуть обострение хронического воспаления около верхушек корня после постановки коронок, что приведет к необходимости повторного лечения. Так же может произойти перелом части зуба,  его патологической подвижности, нарушение функции сустава.</w:t>
      </w:r>
      <w:r w:rsidR="00F2537F" w:rsidRPr="00F2537F">
        <w:rPr>
          <w:rFonts w:ascii="Times New Roman" w:eastAsia="Times New Roman" w:hAnsi="Times New Roman" w:cs="Times New Roman"/>
          <w:sz w:val="28"/>
          <w:szCs w:val="28"/>
        </w:rPr>
        <w:t xml:space="preserve"> [</w:t>
      </w:r>
      <w:r w:rsidR="00E123A5">
        <w:rPr>
          <w:rFonts w:ascii="Times New Roman" w:eastAsia="Times New Roman" w:hAnsi="Times New Roman" w:cs="Times New Roman"/>
          <w:sz w:val="28"/>
          <w:szCs w:val="28"/>
        </w:rPr>
        <w:t>9</w:t>
      </w:r>
      <w:r w:rsidR="00F2537F" w:rsidRPr="00D95650">
        <w:rPr>
          <w:rFonts w:ascii="Times New Roman" w:eastAsia="Times New Roman" w:hAnsi="Times New Roman" w:cs="Times New Roman"/>
          <w:sz w:val="28"/>
          <w:szCs w:val="28"/>
        </w:rPr>
        <w:t>]</w:t>
      </w:r>
    </w:p>
    <w:p w:rsidR="001B42CC" w:rsidRPr="00DD434C" w:rsidRDefault="001B42CC" w:rsidP="00702AE1">
      <w:pPr>
        <w:jc w:val="both"/>
        <w:rPr>
          <w:rFonts w:ascii="Times New Roman" w:eastAsia="Times New Roman" w:hAnsi="Times New Roman" w:cs="Times New Roman"/>
          <w:sz w:val="28"/>
          <w:szCs w:val="28"/>
        </w:rPr>
      </w:pPr>
      <w:r w:rsidRPr="005536CA">
        <w:rPr>
          <w:rFonts w:ascii="Times New Roman" w:eastAsia="Times New Roman" w:hAnsi="Times New Roman" w:cs="Times New Roman"/>
          <w:sz w:val="28"/>
          <w:szCs w:val="28"/>
        </w:rPr>
        <w:lastRenderedPageBreak/>
        <w:t xml:space="preserve">Важную роль играет постановка диагноза и составление плана лечения.  При неправильной постановке это приведет </w:t>
      </w:r>
      <w:r w:rsidR="000C04FE">
        <w:rPr>
          <w:rFonts w:ascii="Times New Roman" w:eastAsia="Times New Roman" w:hAnsi="Times New Roman" w:cs="Times New Roman"/>
          <w:sz w:val="28"/>
          <w:szCs w:val="28"/>
        </w:rPr>
        <w:t xml:space="preserve">и </w:t>
      </w:r>
      <w:r w:rsidRPr="005536CA">
        <w:rPr>
          <w:rFonts w:ascii="Times New Roman" w:eastAsia="Times New Roman" w:hAnsi="Times New Roman" w:cs="Times New Roman"/>
          <w:sz w:val="28"/>
          <w:szCs w:val="28"/>
        </w:rPr>
        <w:t xml:space="preserve">к неправильному выбору конструкции, некачественной подготовке к протезированию, а впоследствии к повторному лечению. </w:t>
      </w:r>
      <w:r w:rsidRPr="00972A0C">
        <w:rPr>
          <w:rFonts w:ascii="Times New Roman" w:eastAsia="Times New Roman" w:hAnsi="Times New Roman" w:cs="Times New Roman"/>
          <w:sz w:val="28"/>
          <w:szCs w:val="28"/>
        </w:rPr>
        <w:t>[</w:t>
      </w:r>
      <w:r w:rsidR="00E123A5">
        <w:rPr>
          <w:rFonts w:ascii="Times New Roman" w:eastAsia="Times New Roman" w:hAnsi="Times New Roman" w:cs="Times New Roman"/>
          <w:sz w:val="28"/>
          <w:szCs w:val="28"/>
        </w:rPr>
        <w:t>16</w:t>
      </w:r>
      <w:r w:rsidRPr="00972A0C">
        <w:rPr>
          <w:rFonts w:ascii="Times New Roman" w:eastAsia="Times New Roman" w:hAnsi="Times New Roman" w:cs="Times New Roman"/>
          <w:sz w:val="28"/>
          <w:szCs w:val="28"/>
        </w:rPr>
        <w:t>]</w:t>
      </w:r>
    </w:p>
    <w:p w:rsidR="001B42CC" w:rsidRPr="00C67E02" w:rsidRDefault="001B42CC" w:rsidP="00702AE1">
      <w:pPr>
        <w:jc w:val="both"/>
        <w:rPr>
          <w:rFonts w:ascii="Times New Roman" w:eastAsia="Times New Roman" w:hAnsi="Times New Roman" w:cs="Times New Roman"/>
          <w:sz w:val="28"/>
          <w:szCs w:val="28"/>
          <w:u w:val="single"/>
        </w:rPr>
      </w:pPr>
      <w:r w:rsidRPr="00C67E02">
        <w:rPr>
          <w:rFonts w:ascii="Times New Roman" w:eastAsia="Times New Roman" w:hAnsi="Times New Roman" w:cs="Times New Roman"/>
          <w:sz w:val="28"/>
          <w:szCs w:val="28"/>
          <w:u w:val="single"/>
        </w:rPr>
        <w:t>Препарирование опорных зубов</w:t>
      </w:r>
    </w:p>
    <w:p w:rsidR="001B42CC" w:rsidRPr="005536CA" w:rsidRDefault="001B42CC" w:rsidP="00702AE1">
      <w:pPr>
        <w:jc w:val="both"/>
        <w:rPr>
          <w:rFonts w:ascii="Times New Roman" w:hAnsi="Times New Roman" w:cs="Times New Roman"/>
          <w:sz w:val="28"/>
          <w:szCs w:val="28"/>
        </w:rPr>
      </w:pPr>
      <w:r w:rsidRPr="005536CA">
        <w:rPr>
          <w:rFonts w:ascii="Times New Roman" w:hAnsi="Times New Roman" w:cs="Times New Roman"/>
          <w:sz w:val="28"/>
          <w:szCs w:val="28"/>
        </w:rPr>
        <w:t xml:space="preserve">При использовании металлокерамической конструкции во время препарирования учитываются особенности. </w:t>
      </w:r>
    </w:p>
    <w:p w:rsidR="001B42CC" w:rsidRPr="005536CA" w:rsidRDefault="001B42CC" w:rsidP="00702AE1">
      <w:pPr>
        <w:jc w:val="both"/>
        <w:rPr>
          <w:rFonts w:ascii="Times New Roman" w:hAnsi="Times New Roman" w:cs="Times New Roman"/>
          <w:sz w:val="28"/>
          <w:szCs w:val="28"/>
        </w:rPr>
      </w:pPr>
      <w:r w:rsidRPr="005536CA">
        <w:rPr>
          <w:rFonts w:ascii="Times New Roman" w:hAnsi="Times New Roman" w:cs="Times New Roman"/>
          <w:sz w:val="28"/>
          <w:szCs w:val="28"/>
        </w:rPr>
        <w:t xml:space="preserve">Во время препарирования происходит удаление довольно большого количества эмали и дентина (до 2мм), что предусматривает проведение анестезии, если пульпа зуба жива. </w:t>
      </w:r>
      <w:r w:rsidR="000C04FE" w:rsidRPr="000C04FE">
        <w:rPr>
          <w:rFonts w:ascii="Times New Roman" w:hAnsi="Times New Roman" w:cs="Times New Roman"/>
          <w:sz w:val="28"/>
          <w:szCs w:val="28"/>
        </w:rPr>
        <w:t>[21]</w:t>
      </w:r>
    </w:p>
    <w:p w:rsidR="001B42CC" w:rsidRPr="009959EE" w:rsidRDefault="001B42CC" w:rsidP="00702AE1">
      <w:pPr>
        <w:jc w:val="both"/>
        <w:rPr>
          <w:rFonts w:ascii="Times New Roman" w:hAnsi="Times New Roman" w:cs="Times New Roman"/>
          <w:sz w:val="28"/>
          <w:szCs w:val="28"/>
        </w:rPr>
      </w:pPr>
      <w:r>
        <w:rPr>
          <w:rFonts w:ascii="Times New Roman" w:hAnsi="Times New Roman" w:cs="Times New Roman"/>
          <w:sz w:val="28"/>
          <w:szCs w:val="28"/>
        </w:rPr>
        <w:t>При проведении местного обезболи</w:t>
      </w:r>
      <w:r w:rsidRPr="00972A0C">
        <w:rPr>
          <w:rFonts w:ascii="Times New Roman" w:hAnsi="Times New Roman" w:cs="Times New Roman"/>
          <w:sz w:val="28"/>
          <w:szCs w:val="28"/>
        </w:rPr>
        <w:t>вания  наблюдаются осложнения местные и общие.</w:t>
      </w:r>
      <w:r w:rsidR="00F2537F" w:rsidRPr="00F2537F">
        <w:rPr>
          <w:rFonts w:ascii="Times New Roman" w:hAnsi="Times New Roman" w:cs="Times New Roman"/>
          <w:sz w:val="28"/>
          <w:szCs w:val="28"/>
        </w:rPr>
        <w:t xml:space="preserve"> </w:t>
      </w:r>
    </w:p>
    <w:p w:rsidR="001B42CC" w:rsidRDefault="001B42CC" w:rsidP="00702AE1">
      <w:pPr>
        <w:jc w:val="both"/>
        <w:rPr>
          <w:rFonts w:ascii="Times New Roman" w:hAnsi="Times New Roman" w:cs="Times New Roman"/>
          <w:sz w:val="28"/>
          <w:szCs w:val="28"/>
        </w:rPr>
      </w:pPr>
      <w:r w:rsidRPr="00972A0C">
        <w:rPr>
          <w:rFonts w:ascii="Times New Roman" w:hAnsi="Times New Roman" w:cs="Times New Roman"/>
          <w:i/>
          <w:sz w:val="28"/>
          <w:szCs w:val="28"/>
        </w:rPr>
        <w:t>Местные осложнения</w:t>
      </w:r>
      <w:r w:rsidR="00C67E02">
        <w:rPr>
          <w:rFonts w:ascii="Times New Roman" w:hAnsi="Times New Roman" w:cs="Times New Roman"/>
          <w:i/>
          <w:sz w:val="28"/>
          <w:szCs w:val="28"/>
        </w:rPr>
        <w:t>.</w:t>
      </w:r>
    </w:p>
    <w:p w:rsidR="001B42CC" w:rsidRPr="005536CA"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К местным осложнениям во время анестезии относится нарушение техники выполнения, что может привести к </w:t>
      </w:r>
      <w:proofErr w:type="spellStart"/>
      <w:r>
        <w:rPr>
          <w:rFonts w:ascii="Times New Roman" w:hAnsi="Times New Roman" w:cs="Times New Roman"/>
          <w:sz w:val="28"/>
          <w:szCs w:val="28"/>
        </w:rPr>
        <w:t>отлому</w:t>
      </w:r>
      <w:proofErr w:type="spellEnd"/>
      <w:r>
        <w:rPr>
          <w:rFonts w:ascii="Times New Roman" w:hAnsi="Times New Roman" w:cs="Times New Roman"/>
          <w:sz w:val="28"/>
          <w:szCs w:val="28"/>
        </w:rPr>
        <w:t xml:space="preserve"> иглы или повреждению тканей полости рта. Такие осложнения могут возникнуть при резком движении пациента, которое возникает вследствие болевого импульса. Причинами боли могут быть увеличение количества раствора, его раздражающее действие, скорость введения, повреждение тканей, психологическое состояние пациента при отсутствии </w:t>
      </w:r>
      <w:proofErr w:type="spellStart"/>
      <w:r>
        <w:rPr>
          <w:rFonts w:ascii="Times New Roman" w:hAnsi="Times New Roman" w:cs="Times New Roman"/>
          <w:sz w:val="28"/>
          <w:szCs w:val="28"/>
        </w:rPr>
        <w:t>премедикации</w:t>
      </w:r>
      <w:proofErr w:type="spellEnd"/>
      <w:r>
        <w:rPr>
          <w:rFonts w:ascii="Times New Roman" w:hAnsi="Times New Roman" w:cs="Times New Roman"/>
          <w:sz w:val="28"/>
          <w:szCs w:val="28"/>
        </w:rPr>
        <w:t>, отсутствие проведения аппликационной анестезии врачом.  [</w:t>
      </w:r>
      <w:r w:rsidR="00E123A5">
        <w:rPr>
          <w:rFonts w:ascii="Times New Roman" w:hAnsi="Times New Roman" w:cs="Times New Roman"/>
          <w:sz w:val="28"/>
          <w:szCs w:val="28"/>
        </w:rPr>
        <w:t>15</w:t>
      </w:r>
      <w:r w:rsidRPr="00972A0C">
        <w:rPr>
          <w:rFonts w:ascii="Times New Roman" w:hAnsi="Times New Roman" w:cs="Times New Roman"/>
          <w:sz w:val="28"/>
          <w:szCs w:val="28"/>
        </w:rPr>
        <w:t>]</w:t>
      </w:r>
    </w:p>
    <w:p w:rsidR="001B42CC" w:rsidRPr="00D95650" w:rsidRDefault="001B42CC" w:rsidP="00702AE1">
      <w:pPr>
        <w:jc w:val="both"/>
        <w:rPr>
          <w:rFonts w:ascii="Times New Roman" w:hAnsi="Times New Roman" w:cs="Times New Roman"/>
          <w:sz w:val="28"/>
          <w:szCs w:val="28"/>
        </w:rPr>
      </w:pPr>
      <w:r>
        <w:rPr>
          <w:rFonts w:ascii="Times New Roman" w:hAnsi="Times New Roman" w:cs="Times New Roman"/>
          <w:sz w:val="28"/>
          <w:szCs w:val="28"/>
        </w:rPr>
        <w:t>Использование высоких концентраций анестетика или введение его непосредственно в нерв может привести к парестезиям, в том числе к парезу лицевого нерва. Так же это осложнение может возникнуть при травме нерва.</w:t>
      </w:r>
      <w:r w:rsidR="002A33D6">
        <w:rPr>
          <w:rFonts w:ascii="Times New Roman" w:hAnsi="Times New Roman" w:cs="Times New Roman"/>
          <w:sz w:val="28"/>
          <w:szCs w:val="28"/>
        </w:rPr>
        <w:t xml:space="preserve"> </w:t>
      </w:r>
    </w:p>
    <w:p w:rsidR="001B42CC" w:rsidRPr="00F81983" w:rsidRDefault="001B42CC" w:rsidP="00702A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к наиболее значимым осложнениям при анестезии относят: тризм (негативное влияние анестетика на ткани мышцы, их травма), гематому (при повреждении кровеносного сосуда), инфицирование (особенно при </w:t>
      </w:r>
      <w:proofErr w:type="spellStart"/>
      <w:r>
        <w:rPr>
          <w:rFonts w:ascii="Times New Roman" w:hAnsi="Times New Roman" w:cs="Times New Roman"/>
          <w:sz w:val="28"/>
          <w:szCs w:val="28"/>
        </w:rPr>
        <w:t>лигаментарной</w:t>
      </w:r>
      <w:proofErr w:type="spellEnd"/>
      <w:r>
        <w:rPr>
          <w:rFonts w:ascii="Times New Roman" w:hAnsi="Times New Roman" w:cs="Times New Roman"/>
          <w:sz w:val="28"/>
          <w:szCs w:val="28"/>
        </w:rPr>
        <w:t xml:space="preserve"> анестезии при игнорировании этапа чистки зуба от налета), некроз мягкий тканей. </w:t>
      </w:r>
      <w:r w:rsidRPr="00CE0ACB">
        <w:rPr>
          <w:rFonts w:ascii="Times New Roman" w:hAnsi="Times New Roman" w:cs="Times New Roman"/>
          <w:sz w:val="28"/>
          <w:szCs w:val="28"/>
        </w:rPr>
        <w:t>[</w:t>
      </w:r>
      <w:r w:rsidR="00E123A5">
        <w:rPr>
          <w:rFonts w:ascii="Times New Roman" w:hAnsi="Times New Roman" w:cs="Times New Roman"/>
          <w:sz w:val="28"/>
          <w:szCs w:val="28"/>
        </w:rPr>
        <w:t>15,20</w:t>
      </w:r>
      <w:r w:rsidRPr="00CE0ACB">
        <w:rPr>
          <w:rFonts w:ascii="Times New Roman" w:hAnsi="Times New Roman" w:cs="Times New Roman"/>
          <w:sz w:val="28"/>
          <w:szCs w:val="28"/>
        </w:rPr>
        <w:t>]</w:t>
      </w:r>
    </w:p>
    <w:p w:rsidR="001B42CC" w:rsidRDefault="001B42CC" w:rsidP="00702AE1">
      <w:pPr>
        <w:jc w:val="both"/>
        <w:rPr>
          <w:rFonts w:ascii="Times New Roman" w:hAnsi="Times New Roman" w:cs="Times New Roman"/>
          <w:i/>
          <w:sz w:val="28"/>
          <w:szCs w:val="28"/>
        </w:rPr>
      </w:pPr>
      <w:r w:rsidRPr="00972A0C">
        <w:rPr>
          <w:rFonts w:ascii="Times New Roman" w:hAnsi="Times New Roman" w:cs="Times New Roman"/>
          <w:i/>
          <w:sz w:val="28"/>
          <w:szCs w:val="28"/>
        </w:rPr>
        <w:t>Общие осложнени</w:t>
      </w:r>
      <w:r w:rsidR="00C67E02">
        <w:rPr>
          <w:rFonts w:ascii="Times New Roman" w:hAnsi="Times New Roman" w:cs="Times New Roman"/>
          <w:i/>
          <w:sz w:val="28"/>
          <w:szCs w:val="28"/>
        </w:rPr>
        <w:t>я.</w:t>
      </w:r>
    </w:p>
    <w:p w:rsidR="001B42CC" w:rsidRPr="00E123A5"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К основным осложнениям общего характера относят токсическое действие анестетика при использовании высоких концентраций, применении растворов без вазоконстриктора, аллергические реакции при  повторном контакте с антигеном, к которому есть сенсибилизация, нарушение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-эмоционального состояния пациента.</w:t>
      </w:r>
      <w:r w:rsidR="00E123A5" w:rsidRPr="00E123A5">
        <w:rPr>
          <w:rFonts w:ascii="Times New Roman" w:hAnsi="Times New Roman" w:cs="Times New Roman"/>
          <w:sz w:val="28"/>
          <w:szCs w:val="28"/>
        </w:rPr>
        <w:t>[15]</w:t>
      </w:r>
    </w:p>
    <w:p w:rsidR="00757C92" w:rsidRPr="005536CA" w:rsidRDefault="00757C92" w:rsidP="00757C92">
      <w:pPr>
        <w:jc w:val="both"/>
        <w:rPr>
          <w:rFonts w:ascii="Times New Roman" w:hAnsi="Times New Roman" w:cs="Times New Roman"/>
          <w:color w:val="000000" w:themeColor="text1"/>
          <w:sz w:val="28"/>
          <w:szCs w:val="28"/>
        </w:rPr>
      </w:pPr>
      <w:r w:rsidRPr="005A00B2">
        <w:rPr>
          <w:rFonts w:ascii="Times New Roman" w:hAnsi="Times New Roman" w:cs="Times New Roman"/>
          <w:sz w:val="28"/>
          <w:szCs w:val="28"/>
        </w:rPr>
        <w:t xml:space="preserve">Препарирование зуба обязательно проводится под воздушно-водяным охлаждением, это является профилактикой </w:t>
      </w:r>
      <w:r w:rsidRPr="005536CA">
        <w:rPr>
          <w:rFonts w:ascii="Times New Roman" w:hAnsi="Times New Roman" w:cs="Times New Roman"/>
          <w:color w:val="000000" w:themeColor="text1"/>
          <w:sz w:val="28"/>
          <w:szCs w:val="28"/>
        </w:rPr>
        <w:t xml:space="preserve">перегрева тканей. </w:t>
      </w:r>
    </w:p>
    <w:p w:rsidR="00757C92" w:rsidRPr="00E123A5" w:rsidRDefault="00757C92" w:rsidP="00757C92">
      <w:pPr>
        <w:jc w:val="both"/>
        <w:rPr>
          <w:rFonts w:ascii="Times New Roman" w:hAnsi="Times New Roman" w:cs="Times New Roman"/>
          <w:color w:val="000000" w:themeColor="text1"/>
          <w:sz w:val="28"/>
          <w:szCs w:val="28"/>
          <w:lang w:val="en-US"/>
        </w:rPr>
      </w:pPr>
      <w:r w:rsidRPr="005536CA">
        <w:rPr>
          <w:rFonts w:ascii="Times New Roman" w:hAnsi="Times New Roman" w:cs="Times New Roman"/>
          <w:color w:val="000000" w:themeColor="text1"/>
          <w:sz w:val="28"/>
          <w:szCs w:val="28"/>
        </w:rPr>
        <w:t xml:space="preserve">Во время препарирования может возникнуть </w:t>
      </w:r>
      <w:r w:rsidRPr="0045088E">
        <w:rPr>
          <w:rFonts w:ascii="Times New Roman" w:hAnsi="Times New Roman" w:cs="Times New Roman"/>
          <w:sz w:val="28"/>
          <w:szCs w:val="28"/>
        </w:rPr>
        <w:t>травматический пульпит</w:t>
      </w:r>
      <w:r w:rsidRPr="005536CA">
        <w:rPr>
          <w:rFonts w:ascii="Times New Roman" w:hAnsi="Times New Roman" w:cs="Times New Roman"/>
          <w:color w:val="000000" w:themeColor="text1"/>
          <w:sz w:val="28"/>
          <w:szCs w:val="28"/>
        </w:rPr>
        <w:t xml:space="preserve">, это может произойти вследствие самой техники, когда используется некачественный инструмент, бор не центрирован. </w:t>
      </w:r>
      <w:proofErr w:type="gramStart"/>
      <w:r w:rsidRPr="005536CA">
        <w:rPr>
          <w:rFonts w:ascii="Times New Roman" w:hAnsi="Times New Roman" w:cs="Times New Roman"/>
          <w:color w:val="000000" w:themeColor="text1"/>
          <w:sz w:val="28"/>
          <w:szCs w:val="28"/>
        </w:rPr>
        <w:t>Ожог может возникнуть при слишком длительной непрерывной обработк</w:t>
      </w:r>
      <w:r>
        <w:rPr>
          <w:rFonts w:ascii="Times New Roman" w:hAnsi="Times New Roman" w:cs="Times New Roman"/>
          <w:color w:val="000000" w:themeColor="text1"/>
          <w:sz w:val="28"/>
          <w:szCs w:val="28"/>
        </w:rPr>
        <w:t>е</w:t>
      </w:r>
      <w:r w:rsidRPr="005536CA">
        <w:rPr>
          <w:rFonts w:ascii="Times New Roman" w:hAnsi="Times New Roman" w:cs="Times New Roman"/>
          <w:color w:val="000000" w:themeColor="text1"/>
          <w:sz w:val="28"/>
          <w:szCs w:val="28"/>
        </w:rPr>
        <w:t>, либо</w:t>
      </w:r>
      <w:r>
        <w:rPr>
          <w:rFonts w:ascii="Times New Roman" w:hAnsi="Times New Roman" w:cs="Times New Roman"/>
          <w:color w:val="000000" w:themeColor="text1"/>
          <w:sz w:val="28"/>
          <w:szCs w:val="28"/>
        </w:rPr>
        <w:t xml:space="preserve"> при </w:t>
      </w:r>
      <w:r w:rsidRPr="005536CA">
        <w:rPr>
          <w:rFonts w:ascii="Times New Roman" w:hAnsi="Times New Roman" w:cs="Times New Roman"/>
          <w:color w:val="000000" w:themeColor="text1"/>
          <w:sz w:val="28"/>
          <w:szCs w:val="28"/>
        </w:rPr>
        <w:t xml:space="preserve"> отсут</w:t>
      </w:r>
      <w:r>
        <w:rPr>
          <w:rFonts w:ascii="Times New Roman" w:hAnsi="Times New Roman" w:cs="Times New Roman"/>
          <w:color w:val="000000" w:themeColor="text1"/>
          <w:sz w:val="28"/>
          <w:szCs w:val="28"/>
        </w:rPr>
        <w:t>ст</w:t>
      </w:r>
      <w:r w:rsidRPr="005536CA">
        <w:rPr>
          <w:rFonts w:ascii="Times New Roman" w:hAnsi="Times New Roman" w:cs="Times New Roman"/>
          <w:color w:val="000000" w:themeColor="text1"/>
          <w:sz w:val="28"/>
          <w:szCs w:val="28"/>
        </w:rPr>
        <w:t>вии достаточного охлаждения (50 мл/мин, 35 гр</w:t>
      </w:r>
      <w:r>
        <w:rPr>
          <w:rFonts w:ascii="Times New Roman" w:hAnsi="Times New Roman" w:cs="Times New Roman"/>
          <w:color w:val="000000" w:themeColor="text1"/>
          <w:sz w:val="28"/>
          <w:szCs w:val="28"/>
        </w:rPr>
        <w:t>адусов</w:t>
      </w:r>
      <w:r w:rsidRPr="005536CA">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Ц</w:t>
      </w:r>
      <w:r w:rsidRPr="005536CA">
        <w:rPr>
          <w:rFonts w:ascii="Times New Roman" w:hAnsi="Times New Roman" w:cs="Times New Roman"/>
          <w:color w:val="000000" w:themeColor="text1"/>
          <w:sz w:val="28"/>
          <w:szCs w:val="28"/>
        </w:rPr>
        <w:t>ельс</w:t>
      </w:r>
      <w:r>
        <w:rPr>
          <w:rFonts w:ascii="Times New Roman" w:hAnsi="Times New Roman" w:cs="Times New Roman"/>
          <w:color w:val="000000" w:themeColor="text1"/>
          <w:sz w:val="28"/>
          <w:szCs w:val="28"/>
        </w:rPr>
        <w:t>ию</w:t>
      </w:r>
      <w:r w:rsidRPr="005536CA">
        <w:rPr>
          <w:rFonts w:ascii="Times New Roman" w:hAnsi="Times New Roman" w:cs="Times New Roman"/>
          <w:color w:val="000000" w:themeColor="text1"/>
          <w:sz w:val="28"/>
          <w:szCs w:val="28"/>
        </w:rPr>
        <w:t xml:space="preserve"> (</w:t>
      </w:r>
      <w:proofErr w:type="spellStart"/>
      <w:r w:rsidRPr="005536CA">
        <w:rPr>
          <w:rFonts w:ascii="Times New Roman" w:hAnsi="Times New Roman" w:cs="Times New Roman"/>
          <w:color w:val="000000" w:themeColor="text1"/>
          <w:sz w:val="28"/>
          <w:szCs w:val="28"/>
          <w:lang w:val="en-US"/>
        </w:rPr>
        <w:t>Petr</w:t>
      </w:r>
      <w:proofErr w:type="spellEnd"/>
      <w:r w:rsidRPr="005536CA">
        <w:rPr>
          <w:rFonts w:ascii="Times New Roman" w:hAnsi="Times New Roman" w:cs="Times New Roman"/>
          <w:color w:val="000000" w:themeColor="text1"/>
          <w:sz w:val="28"/>
          <w:szCs w:val="28"/>
        </w:rPr>
        <w:t xml:space="preserve"> </w:t>
      </w:r>
      <w:proofErr w:type="spellStart"/>
      <w:r w:rsidRPr="005536CA">
        <w:rPr>
          <w:rFonts w:ascii="Times New Roman" w:hAnsi="Times New Roman" w:cs="Times New Roman"/>
          <w:color w:val="000000" w:themeColor="text1"/>
          <w:sz w:val="28"/>
          <w:szCs w:val="28"/>
          <w:lang w:val="en-US"/>
        </w:rPr>
        <w:t>Ottl</w:t>
      </w:r>
      <w:proofErr w:type="spellEnd"/>
      <w:r w:rsidRPr="005536CA">
        <w:rPr>
          <w:rFonts w:ascii="Times New Roman" w:hAnsi="Times New Roman" w:cs="Times New Roman"/>
          <w:color w:val="000000" w:themeColor="text1"/>
          <w:sz w:val="28"/>
          <w:szCs w:val="28"/>
        </w:rPr>
        <w:t xml:space="preserve">). </w:t>
      </w:r>
      <w:r w:rsidR="00E123A5">
        <w:rPr>
          <w:rFonts w:ascii="Times New Roman" w:hAnsi="Times New Roman" w:cs="Times New Roman"/>
          <w:color w:val="000000" w:themeColor="text1"/>
          <w:sz w:val="28"/>
          <w:szCs w:val="28"/>
          <w:lang w:val="en-US"/>
        </w:rPr>
        <w:t>[2]</w:t>
      </w:r>
      <w:proofErr w:type="gramEnd"/>
    </w:p>
    <w:p w:rsidR="00757C92" w:rsidRDefault="00757C92" w:rsidP="00757C92">
      <w:pPr>
        <w:jc w:val="both"/>
        <w:rPr>
          <w:rFonts w:ascii="Times New Roman" w:hAnsi="Times New Roman" w:cs="Times New Roman"/>
          <w:color w:val="000000" w:themeColor="text1"/>
          <w:sz w:val="28"/>
          <w:szCs w:val="28"/>
        </w:rPr>
      </w:pPr>
      <w:r w:rsidRPr="005536CA">
        <w:rPr>
          <w:rFonts w:ascii="Times New Roman" w:hAnsi="Times New Roman" w:cs="Times New Roman"/>
          <w:color w:val="000000" w:themeColor="text1"/>
          <w:sz w:val="28"/>
          <w:szCs w:val="28"/>
        </w:rPr>
        <w:t xml:space="preserve">Так же травматический пульпит может возникнуть из-за глубокого препарирования, </w:t>
      </w:r>
      <w:r>
        <w:rPr>
          <w:rFonts w:ascii="Times New Roman" w:hAnsi="Times New Roman" w:cs="Times New Roman"/>
          <w:color w:val="000000" w:themeColor="text1"/>
          <w:sz w:val="28"/>
          <w:szCs w:val="28"/>
        </w:rPr>
        <w:t xml:space="preserve">так спустя 50 минут в сосудах пульпы зуба начинают возникать стойкие нарушения кровообращения. Наблюдается резко выраженная артериальная гиперемия, </w:t>
      </w:r>
      <w:proofErr w:type="gramStart"/>
      <w:r>
        <w:rPr>
          <w:rFonts w:ascii="Times New Roman" w:hAnsi="Times New Roman" w:cs="Times New Roman"/>
          <w:color w:val="000000" w:themeColor="text1"/>
          <w:sz w:val="28"/>
          <w:szCs w:val="28"/>
        </w:rPr>
        <w:t>очаговые</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кровооизлияния</w:t>
      </w:r>
      <w:proofErr w:type="spellEnd"/>
      <w:r>
        <w:rPr>
          <w:rFonts w:ascii="Times New Roman" w:hAnsi="Times New Roman" w:cs="Times New Roman"/>
          <w:color w:val="000000" w:themeColor="text1"/>
          <w:sz w:val="28"/>
          <w:szCs w:val="28"/>
        </w:rPr>
        <w:t xml:space="preserve">, отек. Все эти изменения могут нивелироваться спустя 2 недели, но при неблагоприятных условиях нарастают </w:t>
      </w:r>
      <w:proofErr w:type="spellStart"/>
      <w:r>
        <w:rPr>
          <w:rFonts w:ascii="Times New Roman" w:hAnsi="Times New Roman" w:cs="Times New Roman"/>
          <w:color w:val="000000" w:themeColor="text1"/>
          <w:sz w:val="28"/>
          <w:szCs w:val="28"/>
        </w:rPr>
        <w:t>альтеративные</w:t>
      </w:r>
      <w:proofErr w:type="spellEnd"/>
      <w:r>
        <w:rPr>
          <w:rFonts w:ascii="Times New Roman" w:hAnsi="Times New Roman" w:cs="Times New Roman"/>
          <w:color w:val="000000" w:themeColor="text1"/>
          <w:sz w:val="28"/>
          <w:szCs w:val="28"/>
        </w:rPr>
        <w:t xml:space="preserve"> изменения, что приводит к возникновению травматического пульпита.</w:t>
      </w:r>
    </w:p>
    <w:p w:rsidR="00757C92" w:rsidRPr="00E123A5" w:rsidRDefault="00757C92" w:rsidP="00757C9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lastRenderedPageBreak/>
        <w:t>Для профилактики возникновения пульпита у зубов с витальной пульпой нужно следовать алгоритму препарирования, не нарушая все правила, благодаря которым риск перегрева зуба снижается, а так же важно учитывать зоны безопасности зуба, что обеспечит оптимальную глубину препарирования.</w:t>
      </w:r>
      <w:r w:rsidR="00E123A5" w:rsidRPr="00E123A5">
        <w:rPr>
          <w:rFonts w:ascii="Times New Roman" w:hAnsi="Times New Roman" w:cs="Times New Roman"/>
          <w:color w:val="000000" w:themeColor="text1"/>
          <w:sz w:val="28"/>
          <w:szCs w:val="28"/>
        </w:rPr>
        <w:t xml:space="preserve"> [</w:t>
      </w:r>
      <w:r w:rsidR="00E123A5">
        <w:rPr>
          <w:rFonts w:ascii="Times New Roman" w:hAnsi="Times New Roman" w:cs="Times New Roman"/>
          <w:color w:val="000000" w:themeColor="text1"/>
          <w:sz w:val="28"/>
          <w:szCs w:val="28"/>
          <w:lang w:val="en-US"/>
        </w:rPr>
        <w:t>5]</w:t>
      </w:r>
    </w:p>
    <w:p w:rsidR="00757C92" w:rsidRDefault="00757C92" w:rsidP="00757C9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Последовательность препарирования:</w:t>
      </w:r>
    </w:p>
    <w:p w:rsidR="00757C92" w:rsidRDefault="00757C92" w:rsidP="00757C92">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сепарация </w:t>
      </w:r>
      <w:proofErr w:type="spellStart"/>
      <w:r>
        <w:rPr>
          <w:rFonts w:ascii="Times New Roman" w:hAnsi="Times New Roman" w:cs="Times New Roman"/>
          <w:color w:val="000000" w:themeColor="text1"/>
          <w:sz w:val="28"/>
          <w:szCs w:val="28"/>
        </w:rPr>
        <w:t>апроксимальных</w:t>
      </w:r>
      <w:proofErr w:type="spellEnd"/>
      <w:r>
        <w:rPr>
          <w:rFonts w:ascii="Times New Roman" w:hAnsi="Times New Roman" w:cs="Times New Roman"/>
          <w:color w:val="000000" w:themeColor="text1"/>
          <w:sz w:val="28"/>
          <w:szCs w:val="28"/>
        </w:rPr>
        <w:t xml:space="preserve"> поверхностей</w:t>
      </w:r>
    </w:p>
    <w:p w:rsidR="00757C92" w:rsidRDefault="00757C92" w:rsidP="00757C92">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препарирование режущего края или </w:t>
      </w:r>
      <w:proofErr w:type="spellStart"/>
      <w:r>
        <w:rPr>
          <w:rFonts w:ascii="Times New Roman" w:hAnsi="Times New Roman" w:cs="Times New Roman"/>
          <w:color w:val="000000" w:themeColor="text1"/>
          <w:sz w:val="28"/>
          <w:szCs w:val="28"/>
        </w:rPr>
        <w:t>окклюзионной</w:t>
      </w:r>
      <w:proofErr w:type="spellEnd"/>
      <w:r>
        <w:rPr>
          <w:rFonts w:ascii="Times New Roman" w:hAnsi="Times New Roman" w:cs="Times New Roman"/>
          <w:color w:val="000000" w:themeColor="text1"/>
          <w:sz w:val="28"/>
          <w:szCs w:val="28"/>
        </w:rPr>
        <w:t xml:space="preserve"> поверхности</w:t>
      </w:r>
    </w:p>
    <w:p w:rsidR="00757C92" w:rsidRDefault="00757C92" w:rsidP="00757C92">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препарирование вестибулярной и оральной поверхностей</w:t>
      </w:r>
    </w:p>
    <w:p w:rsidR="00757C92" w:rsidRPr="00C8027D" w:rsidRDefault="00757C92" w:rsidP="00757C92">
      <w:pPr>
        <w:pStyle w:val="a3"/>
        <w:numPr>
          <w:ilvl w:val="0"/>
          <w:numId w:val="46"/>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пришеечного уступа</w:t>
      </w:r>
    </w:p>
    <w:p w:rsidR="00757C92" w:rsidRPr="00D95650" w:rsidRDefault="00757C92" w:rsidP="00757C92">
      <w:pPr>
        <w:jc w:val="both"/>
        <w:rPr>
          <w:rFonts w:ascii="Times New Roman" w:hAnsi="Times New Roman" w:cs="Times New Roman"/>
          <w:color w:val="000000" w:themeColor="text1"/>
          <w:sz w:val="28"/>
          <w:szCs w:val="28"/>
        </w:rPr>
      </w:pPr>
      <w:r w:rsidRPr="00C8027D">
        <w:rPr>
          <w:rFonts w:ascii="Times New Roman" w:hAnsi="Times New Roman" w:cs="Times New Roman"/>
          <w:color w:val="000000" w:themeColor="text1"/>
          <w:sz w:val="28"/>
          <w:szCs w:val="28"/>
        </w:rPr>
        <w:t xml:space="preserve">Для сепарации </w:t>
      </w:r>
      <w:r>
        <w:rPr>
          <w:rFonts w:ascii="Times New Roman" w:hAnsi="Times New Roman" w:cs="Times New Roman"/>
          <w:color w:val="000000" w:themeColor="text1"/>
          <w:sz w:val="28"/>
          <w:szCs w:val="28"/>
        </w:rPr>
        <w:t xml:space="preserve">одного зуба от другого используют абразивный диск или тонкую алмазную головку. Начинают формирование культи с этого этапа с целью профилактики </w:t>
      </w:r>
      <w:proofErr w:type="spellStart"/>
      <w:r>
        <w:rPr>
          <w:rFonts w:ascii="Times New Roman" w:hAnsi="Times New Roman" w:cs="Times New Roman"/>
          <w:color w:val="000000" w:themeColor="text1"/>
          <w:sz w:val="28"/>
          <w:szCs w:val="28"/>
        </w:rPr>
        <w:t>травмирования</w:t>
      </w:r>
      <w:proofErr w:type="spellEnd"/>
      <w:r>
        <w:rPr>
          <w:rFonts w:ascii="Times New Roman" w:hAnsi="Times New Roman" w:cs="Times New Roman"/>
          <w:color w:val="000000" w:themeColor="text1"/>
          <w:sz w:val="28"/>
          <w:szCs w:val="28"/>
        </w:rPr>
        <w:t xml:space="preserve"> рядом стоящих зубов. Затем приступают к препарированию </w:t>
      </w:r>
      <w:proofErr w:type="spellStart"/>
      <w:r>
        <w:rPr>
          <w:rFonts w:ascii="Times New Roman" w:hAnsi="Times New Roman" w:cs="Times New Roman"/>
          <w:color w:val="000000" w:themeColor="text1"/>
          <w:sz w:val="28"/>
          <w:szCs w:val="28"/>
        </w:rPr>
        <w:t>окклюзионной</w:t>
      </w:r>
      <w:proofErr w:type="spellEnd"/>
      <w:r>
        <w:rPr>
          <w:rFonts w:ascii="Times New Roman" w:hAnsi="Times New Roman" w:cs="Times New Roman"/>
          <w:color w:val="000000" w:themeColor="text1"/>
          <w:sz w:val="28"/>
          <w:szCs w:val="28"/>
        </w:rPr>
        <w:t xml:space="preserve"> поверхности или режущего края.</w:t>
      </w:r>
      <w:r w:rsidR="00E123A5" w:rsidRPr="00D95650">
        <w:rPr>
          <w:rFonts w:ascii="Times New Roman" w:hAnsi="Times New Roman" w:cs="Times New Roman"/>
          <w:color w:val="000000" w:themeColor="text1"/>
          <w:sz w:val="28"/>
          <w:szCs w:val="28"/>
        </w:rPr>
        <w:t xml:space="preserve"> [2,29]</w:t>
      </w:r>
    </w:p>
    <w:p w:rsidR="00757C92" w:rsidRPr="00756343" w:rsidRDefault="00757C92" w:rsidP="00757C92">
      <w:pPr>
        <w:jc w:val="both"/>
        <w:rPr>
          <w:rFonts w:ascii="Times New Roman" w:hAnsi="Times New Roman" w:cs="Times New Roman"/>
          <w:sz w:val="28"/>
          <w:szCs w:val="28"/>
        </w:rPr>
      </w:pPr>
      <w:proofErr w:type="spellStart"/>
      <w:r>
        <w:rPr>
          <w:rFonts w:ascii="Times New Roman" w:hAnsi="Times New Roman" w:cs="Times New Roman"/>
          <w:sz w:val="28"/>
          <w:szCs w:val="28"/>
          <w:u w:val="single"/>
        </w:rPr>
        <w:t>Аболмасов</w:t>
      </w:r>
      <w:proofErr w:type="spellEnd"/>
      <w:r w:rsidRPr="005A00B2">
        <w:rPr>
          <w:rFonts w:ascii="Times New Roman" w:hAnsi="Times New Roman" w:cs="Times New Roman"/>
          <w:sz w:val="28"/>
          <w:szCs w:val="28"/>
        </w:rPr>
        <w:t xml:space="preserve"> </w:t>
      </w:r>
      <w:r>
        <w:rPr>
          <w:rFonts w:ascii="Times New Roman" w:hAnsi="Times New Roman" w:cs="Times New Roman"/>
          <w:sz w:val="28"/>
          <w:szCs w:val="28"/>
        </w:rPr>
        <w:t>считает,</w:t>
      </w:r>
      <w:r w:rsidRPr="005A00B2">
        <w:rPr>
          <w:rFonts w:ascii="Times New Roman" w:hAnsi="Times New Roman" w:cs="Times New Roman"/>
          <w:sz w:val="28"/>
          <w:szCs w:val="28"/>
        </w:rPr>
        <w:t xml:space="preserve"> </w:t>
      </w:r>
      <w:r>
        <w:rPr>
          <w:rFonts w:ascii="Times New Roman" w:hAnsi="Times New Roman" w:cs="Times New Roman"/>
          <w:sz w:val="28"/>
          <w:szCs w:val="28"/>
        </w:rPr>
        <w:t>что зоны безопасности располагаются у режущего края, на уровне экватора и шейки у резцов верхней и нижней челюсти. Их препарируют не более 0,5-0,8 мм.</w:t>
      </w:r>
    </w:p>
    <w:p w:rsidR="00757C92" w:rsidRDefault="00757C92" w:rsidP="00757C9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4F93567" wp14:editId="1782A070">
            <wp:extent cx="4543425" cy="30494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jpg"/>
                    <pic:cNvPicPr/>
                  </pic:nvPicPr>
                  <pic:blipFill>
                    <a:blip r:embed="rId9">
                      <a:extLst>
                        <a:ext uri="{28A0092B-C50C-407E-A947-70E740481C1C}">
                          <a14:useLocalDpi xmlns:a14="http://schemas.microsoft.com/office/drawing/2010/main" val="0"/>
                        </a:ext>
                      </a:extLst>
                    </a:blip>
                    <a:stretch>
                      <a:fillRect/>
                    </a:stretch>
                  </pic:blipFill>
                  <pic:spPr>
                    <a:xfrm>
                      <a:off x="0" y="0"/>
                      <a:ext cx="4543425" cy="3049435"/>
                    </a:xfrm>
                    <a:prstGeom prst="rect">
                      <a:avLst/>
                    </a:prstGeom>
                  </pic:spPr>
                </pic:pic>
              </a:graphicData>
            </a:graphic>
          </wp:inline>
        </w:drawing>
      </w:r>
    </w:p>
    <w:p w:rsidR="00757C92" w:rsidRDefault="00757C92" w:rsidP="00757C92">
      <w:pPr>
        <w:jc w:val="both"/>
        <w:rPr>
          <w:rFonts w:ascii="Times New Roman" w:hAnsi="Times New Roman" w:cs="Times New Roman"/>
          <w:sz w:val="28"/>
          <w:szCs w:val="28"/>
        </w:rPr>
      </w:pPr>
      <w:r w:rsidRPr="00E210EB">
        <w:rPr>
          <w:rFonts w:ascii="Times New Roman" w:hAnsi="Times New Roman" w:cs="Times New Roman"/>
          <w:b/>
          <w:sz w:val="28"/>
          <w:szCs w:val="28"/>
        </w:rPr>
        <w:t>Рис 1.</w:t>
      </w:r>
      <w:r>
        <w:rPr>
          <w:rFonts w:ascii="Times New Roman" w:hAnsi="Times New Roman" w:cs="Times New Roman"/>
          <w:sz w:val="28"/>
          <w:szCs w:val="28"/>
        </w:rPr>
        <w:t xml:space="preserve"> Толщина стенок передних зубов (</w:t>
      </w:r>
      <w:proofErr w:type="spellStart"/>
      <w:r>
        <w:rPr>
          <w:rFonts w:ascii="Times New Roman" w:hAnsi="Times New Roman" w:cs="Times New Roman"/>
          <w:sz w:val="28"/>
          <w:szCs w:val="28"/>
        </w:rPr>
        <w:t>Аболмасов</w:t>
      </w:r>
      <w:proofErr w:type="spellEnd"/>
      <w:r>
        <w:rPr>
          <w:rFonts w:ascii="Times New Roman" w:hAnsi="Times New Roman" w:cs="Times New Roman"/>
          <w:sz w:val="28"/>
          <w:szCs w:val="28"/>
        </w:rPr>
        <w:t xml:space="preserve"> Н. Г.)</w:t>
      </w:r>
    </w:p>
    <w:p w:rsidR="00757C92" w:rsidRDefault="00757C92" w:rsidP="00757C92">
      <w:pPr>
        <w:jc w:val="both"/>
        <w:rPr>
          <w:rFonts w:ascii="Times New Roman" w:hAnsi="Times New Roman" w:cs="Times New Roman"/>
          <w:sz w:val="28"/>
          <w:szCs w:val="28"/>
        </w:rPr>
      </w:pPr>
      <w:r>
        <w:rPr>
          <w:rFonts w:ascii="Times New Roman" w:hAnsi="Times New Roman" w:cs="Times New Roman"/>
          <w:sz w:val="28"/>
          <w:szCs w:val="28"/>
        </w:rPr>
        <w:t>У резцов обеих челюстей стенки более тонкие с контактных сторон, поэтому препарирование в этих областях осуществляется с наибольшей аккуратностью.</w:t>
      </w:r>
    </w:p>
    <w:p w:rsidR="00757C92" w:rsidRPr="00E123A5" w:rsidRDefault="00757C92" w:rsidP="00757C92">
      <w:pPr>
        <w:jc w:val="both"/>
        <w:rPr>
          <w:rFonts w:ascii="Times New Roman" w:hAnsi="Times New Roman" w:cs="Times New Roman"/>
          <w:sz w:val="28"/>
          <w:szCs w:val="28"/>
        </w:rPr>
      </w:pPr>
      <w:r>
        <w:rPr>
          <w:rFonts w:ascii="Times New Roman" w:hAnsi="Times New Roman" w:cs="Times New Roman"/>
          <w:sz w:val="28"/>
          <w:szCs w:val="28"/>
        </w:rPr>
        <w:t>Самые безопасные зоны клыков – режущий край, экватор, шейка (вестибулярная, язычная стороны, для клыков верхней челюсти еще дистальная)</w:t>
      </w:r>
      <w:r w:rsidR="00E123A5" w:rsidRPr="00E123A5">
        <w:rPr>
          <w:rFonts w:ascii="Times New Roman" w:hAnsi="Times New Roman" w:cs="Times New Roman"/>
          <w:sz w:val="28"/>
          <w:szCs w:val="28"/>
        </w:rPr>
        <w:t xml:space="preserve"> [1]</w:t>
      </w:r>
    </w:p>
    <w:p w:rsidR="00E123A5" w:rsidRPr="00C75CB0" w:rsidRDefault="00E123A5" w:rsidP="00757C92">
      <w:pPr>
        <w:jc w:val="both"/>
        <w:rPr>
          <w:rFonts w:ascii="Times New Roman" w:hAnsi="Times New Roman" w:cs="Times New Roman"/>
          <w:sz w:val="28"/>
          <w:szCs w:val="28"/>
        </w:rPr>
      </w:pPr>
    </w:p>
    <w:p w:rsidR="00E123A5" w:rsidRPr="00C75CB0" w:rsidRDefault="00E123A5" w:rsidP="00757C92">
      <w:pPr>
        <w:jc w:val="both"/>
        <w:rPr>
          <w:rFonts w:ascii="Times New Roman" w:hAnsi="Times New Roman" w:cs="Times New Roman"/>
          <w:sz w:val="28"/>
          <w:szCs w:val="28"/>
        </w:rPr>
      </w:pPr>
    </w:p>
    <w:p w:rsidR="00E123A5" w:rsidRPr="00C75CB0" w:rsidRDefault="00E123A5" w:rsidP="00757C92">
      <w:pPr>
        <w:jc w:val="both"/>
        <w:rPr>
          <w:rFonts w:ascii="Times New Roman" w:hAnsi="Times New Roman" w:cs="Times New Roman"/>
          <w:sz w:val="28"/>
          <w:szCs w:val="28"/>
        </w:rPr>
      </w:pPr>
    </w:p>
    <w:p w:rsidR="00E123A5" w:rsidRPr="00C75CB0" w:rsidRDefault="00E123A5" w:rsidP="00757C92">
      <w:pPr>
        <w:jc w:val="both"/>
        <w:rPr>
          <w:rFonts w:ascii="Times New Roman" w:hAnsi="Times New Roman" w:cs="Times New Roman"/>
          <w:sz w:val="28"/>
          <w:szCs w:val="28"/>
        </w:rPr>
      </w:pPr>
    </w:p>
    <w:p w:rsidR="00E123A5" w:rsidRPr="00C75CB0" w:rsidRDefault="00E123A5" w:rsidP="00757C92">
      <w:pPr>
        <w:jc w:val="both"/>
        <w:rPr>
          <w:rFonts w:ascii="Times New Roman" w:hAnsi="Times New Roman" w:cs="Times New Roman"/>
          <w:sz w:val="28"/>
          <w:szCs w:val="28"/>
        </w:rPr>
      </w:pPr>
    </w:p>
    <w:p w:rsidR="00E123A5" w:rsidRPr="00C75CB0" w:rsidRDefault="00E123A5" w:rsidP="00757C92">
      <w:pPr>
        <w:jc w:val="both"/>
        <w:rPr>
          <w:rFonts w:ascii="Times New Roman" w:hAnsi="Times New Roman" w:cs="Times New Roman"/>
          <w:sz w:val="28"/>
          <w:szCs w:val="28"/>
        </w:rPr>
      </w:pPr>
    </w:p>
    <w:p w:rsidR="00635174" w:rsidRPr="00471A24" w:rsidRDefault="00635174" w:rsidP="00471A24">
      <w:pPr>
        <w:ind w:firstLine="0"/>
        <w:jc w:val="both"/>
        <w:rPr>
          <w:rFonts w:ascii="Times New Roman" w:hAnsi="Times New Roman" w:cs="Times New Roman"/>
          <w:sz w:val="28"/>
          <w:szCs w:val="28"/>
        </w:rPr>
      </w:pPr>
    </w:p>
    <w:p w:rsidR="00757C92" w:rsidRDefault="00757C92" w:rsidP="00757C92">
      <w:pPr>
        <w:jc w:val="both"/>
        <w:rPr>
          <w:rFonts w:ascii="Times New Roman" w:hAnsi="Times New Roman" w:cs="Times New Roman"/>
          <w:sz w:val="28"/>
          <w:szCs w:val="28"/>
        </w:rPr>
      </w:pPr>
      <w:r w:rsidRPr="005536CA">
        <w:rPr>
          <w:rFonts w:ascii="Times New Roman" w:hAnsi="Times New Roman" w:cs="Times New Roman"/>
          <w:sz w:val="28"/>
          <w:szCs w:val="28"/>
        </w:rPr>
        <w:lastRenderedPageBreak/>
        <w:t xml:space="preserve">Толщина стенок полости жевательных зубов наиболее полно изучена Б.С. Клюевым. </w:t>
      </w:r>
    </w:p>
    <w:p w:rsidR="00757C92" w:rsidRDefault="00757C92" w:rsidP="00757C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951B172" wp14:editId="1E112434">
            <wp:extent cx="4552950" cy="3065502"/>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jpg"/>
                    <pic:cNvPicPr/>
                  </pic:nvPicPr>
                  <pic:blipFill>
                    <a:blip r:embed="rId10">
                      <a:extLst>
                        <a:ext uri="{28A0092B-C50C-407E-A947-70E740481C1C}">
                          <a14:useLocalDpi xmlns:a14="http://schemas.microsoft.com/office/drawing/2010/main" val="0"/>
                        </a:ext>
                      </a:extLst>
                    </a:blip>
                    <a:stretch>
                      <a:fillRect/>
                    </a:stretch>
                  </pic:blipFill>
                  <pic:spPr>
                    <a:xfrm>
                      <a:off x="0" y="0"/>
                      <a:ext cx="4552950" cy="3065502"/>
                    </a:xfrm>
                    <a:prstGeom prst="rect">
                      <a:avLst/>
                    </a:prstGeom>
                  </pic:spPr>
                </pic:pic>
              </a:graphicData>
            </a:graphic>
          </wp:inline>
        </w:drawing>
      </w:r>
    </w:p>
    <w:p w:rsidR="00757C92" w:rsidRPr="00E210EB" w:rsidRDefault="00757C92" w:rsidP="00E653CB">
      <w:pPr>
        <w:jc w:val="both"/>
        <w:rPr>
          <w:rFonts w:ascii="Times New Roman" w:hAnsi="Times New Roman" w:cs="Times New Roman"/>
          <w:sz w:val="28"/>
          <w:szCs w:val="28"/>
        </w:rPr>
      </w:pPr>
      <w:r w:rsidRPr="00E210EB">
        <w:rPr>
          <w:rFonts w:ascii="Times New Roman" w:hAnsi="Times New Roman" w:cs="Times New Roman"/>
          <w:sz w:val="28"/>
          <w:szCs w:val="28"/>
        </w:rPr>
        <w:t>*</w:t>
      </w:r>
      <w:r>
        <w:rPr>
          <w:rFonts w:ascii="Times New Roman" w:hAnsi="Times New Roman" w:cs="Times New Roman"/>
          <w:sz w:val="28"/>
          <w:szCs w:val="28"/>
        </w:rPr>
        <w:t xml:space="preserve"> - толщину не измеряют, так как полость зуба ниже уровня экватора</w:t>
      </w:r>
    </w:p>
    <w:p w:rsidR="00757C92" w:rsidRPr="005536CA" w:rsidRDefault="00757C92" w:rsidP="00757C92">
      <w:pPr>
        <w:jc w:val="both"/>
        <w:rPr>
          <w:rFonts w:ascii="Times New Roman" w:hAnsi="Times New Roman" w:cs="Times New Roman"/>
          <w:sz w:val="28"/>
          <w:szCs w:val="28"/>
        </w:rPr>
      </w:pPr>
      <w:r w:rsidRPr="00E653CB">
        <w:rPr>
          <w:rFonts w:ascii="Times New Roman" w:hAnsi="Times New Roman" w:cs="Times New Roman"/>
          <w:b/>
          <w:sz w:val="28"/>
          <w:szCs w:val="28"/>
        </w:rPr>
        <w:t>Рис 2.</w:t>
      </w:r>
      <w:r>
        <w:rPr>
          <w:rFonts w:ascii="Times New Roman" w:hAnsi="Times New Roman" w:cs="Times New Roman"/>
          <w:sz w:val="28"/>
          <w:szCs w:val="28"/>
        </w:rPr>
        <w:t xml:space="preserve"> Толщина стенок жевательных зубов на уровне экватора и шейки (Б.С. Клюев)</w:t>
      </w:r>
    </w:p>
    <w:p w:rsidR="00E123A5" w:rsidRPr="00E123A5" w:rsidRDefault="00757C92" w:rsidP="00E123A5">
      <w:pPr>
        <w:jc w:val="both"/>
        <w:rPr>
          <w:rFonts w:ascii="Times New Roman" w:hAnsi="Times New Roman" w:cs="Times New Roman"/>
          <w:sz w:val="28"/>
          <w:szCs w:val="28"/>
        </w:rPr>
      </w:pPr>
      <w:r>
        <w:rPr>
          <w:rFonts w:ascii="Times New Roman" w:hAnsi="Times New Roman" w:cs="Times New Roman"/>
          <w:sz w:val="28"/>
          <w:szCs w:val="28"/>
        </w:rPr>
        <w:t>Препарировать зуб необходимо с сохранением твердых тканей зуба над пульпарной камерой не менее 0,7 мм (оптимально 1 мм). Это необходимо для профилактики возникновения пульпита и перелома зуба.</w:t>
      </w:r>
      <w:r w:rsidR="00E123A5" w:rsidRPr="00E123A5">
        <w:rPr>
          <w:rFonts w:ascii="Times New Roman" w:hAnsi="Times New Roman" w:cs="Times New Roman"/>
          <w:sz w:val="28"/>
          <w:szCs w:val="28"/>
        </w:rPr>
        <w:t>[</w:t>
      </w:r>
      <w:r w:rsidR="00E123A5" w:rsidRPr="00C75CB0">
        <w:rPr>
          <w:rFonts w:ascii="Times New Roman" w:hAnsi="Times New Roman" w:cs="Times New Roman"/>
          <w:sz w:val="28"/>
          <w:szCs w:val="28"/>
        </w:rPr>
        <w:t>4,</w:t>
      </w:r>
      <w:r w:rsidR="00E123A5" w:rsidRPr="00E123A5">
        <w:rPr>
          <w:rFonts w:ascii="Times New Roman" w:hAnsi="Times New Roman" w:cs="Times New Roman"/>
          <w:sz w:val="28"/>
          <w:szCs w:val="28"/>
        </w:rPr>
        <w:t>15]</w:t>
      </w:r>
    </w:p>
    <w:p w:rsidR="00757C92" w:rsidRPr="005536CA" w:rsidRDefault="00757C92" w:rsidP="006632F1">
      <w:pPr>
        <w:jc w:val="both"/>
        <w:rPr>
          <w:rFonts w:ascii="Times New Roman" w:hAnsi="Times New Roman" w:cs="Times New Roman"/>
          <w:sz w:val="28"/>
          <w:szCs w:val="28"/>
        </w:rPr>
      </w:pPr>
      <w:r>
        <w:rPr>
          <w:rFonts w:ascii="Times New Roman" w:hAnsi="Times New Roman" w:cs="Times New Roman"/>
          <w:sz w:val="28"/>
          <w:szCs w:val="28"/>
        </w:rPr>
        <w:t>Препарировать переднюю группу зубов нужно на 1,5-2 мм в области режущего края, учитывая расположение пульпарной камеры в каждом конкретном зубе. Жевательная поверхность боковой группы зубов в области фиссур препарируется на 1 мм, в области бугров – до 2 мм.</w:t>
      </w:r>
    </w:p>
    <w:p w:rsidR="00757C92" w:rsidRPr="00D95650" w:rsidRDefault="00757C92" w:rsidP="00757C92">
      <w:pPr>
        <w:jc w:val="both"/>
        <w:rPr>
          <w:rFonts w:ascii="Times New Roman" w:hAnsi="Times New Roman" w:cs="Times New Roman"/>
          <w:sz w:val="28"/>
          <w:szCs w:val="28"/>
        </w:rPr>
      </w:pPr>
      <w:r>
        <w:rPr>
          <w:rFonts w:ascii="Times New Roman" w:hAnsi="Times New Roman" w:cs="Times New Roman"/>
          <w:sz w:val="28"/>
          <w:szCs w:val="28"/>
        </w:rPr>
        <w:t>С боковых поверхностей зубов препарируется 0,5-1,3 мм тканей зуба, потому что их слой здесь тоньше, есть большая вероятность случайно «провалиться» в пульпарную камеру.</w:t>
      </w:r>
      <w:r w:rsidR="00E123A5" w:rsidRPr="00E123A5">
        <w:rPr>
          <w:rFonts w:ascii="Times New Roman" w:hAnsi="Times New Roman" w:cs="Times New Roman"/>
          <w:sz w:val="28"/>
          <w:szCs w:val="28"/>
        </w:rPr>
        <w:t xml:space="preserve"> [</w:t>
      </w:r>
      <w:r w:rsidR="00E123A5" w:rsidRPr="00D95650">
        <w:rPr>
          <w:rFonts w:ascii="Times New Roman" w:hAnsi="Times New Roman" w:cs="Times New Roman"/>
          <w:sz w:val="28"/>
          <w:szCs w:val="28"/>
        </w:rPr>
        <w:t>2,24]</w:t>
      </w:r>
    </w:p>
    <w:p w:rsidR="00471A24" w:rsidRPr="00D95650" w:rsidRDefault="00471A24" w:rsidP="00757C92">
      <w:pPr>
        <w:jc w:val="both"/>
        <w:rPr>
          <w:rFonts w:ascii="Times New Roman" w:hAnsi="Times New Roman" w:cs="Times New Roman"/>
          <w:sz w:val="28"/>
          <w:szCs w:val="28"/>
        </w:rPr>
      </w:pPr>
    </w:p>
    <w:p w:rsidR="00757C92" w:rsidRPr="009A55AB" w:rsidRDefault="00757C92" w:rsidP="00757C92">
      <w:pPr>
        <w:jc w:val="both"/>
        <w:rPr>
          <w:rFonts w:ascii="Times New Roman" w:hAnsi="Times New Roman" w:cs="Times New Roman"/>
          <w:sz w:val="28"/>
          <w:szCs w:val="28"/>
        </w:rPr>
      </w:pPr>
      <w:r w:rsidRPr="005A00B2">
        <w:rPr>
          <w:rFonts w:ascii="Times New Roman" w:hAnsi="Times New Roman" w:cs="Times New Roman"/>
          <w:sz w:val="28"/>
          <w:szCs w:val="28"/>
        </w:rPr>
        <w:lastRenderedPageBreak/>
        <w:t>Прочие</w:t>
      </w:r>
      <w:r>
        <w:rPr>
          <w:rFonts w:ascii="Times New Roman" w:hAnsi="Times New Roman" w:cs="Times New Roman"/>
          <w:sz w:val="28"/>
          <w:szCs w:val="28"/>
        </w:rPr>
        <w:t xml:space="preserve"> особенности при препарировании</w:t>
      </w:r>
      <w:r w:rsidRPr="009A55AB">
        <w:rPr>
          <w:rFonts w:ascii="Times New Roman" w:hAnsi="Times New Roman" w:cs="Times New Roman"/>
          <w:sz w:val="28"/>
          <w:szCs w:val="28"/>
        </w:rPr>
        <w:t>.</w:t>
      </w:r>
    </w:p>
    <w:p w:rsidR="00757C92" w:rsidRPr="004769D9" w:rsidRDefault="00757C92" w:rsidP="00757C92">
      <w:pPr>
        <w:jc w:val="both"/>
        <w:rPr>
          <w:rFonts w:ascii="Times New Roman" w:hAnsi="Times New Roman" w:cs="Times New Roman"/>
          <w:sz w:val="28"/>
          <w:szCs w:val="28"/>
        </w:rPr>
      </w:pPr>
      <w:r w:rsidRPr="005536CA">
        <w:rPr>
          <w:rFonts w:ascii="Times New Roman" w:hAnsi="Times New Roman" w:cs="Times New Roman"/>
          <w:sz w:val="28"/>
          <w:szCs w:val="28"/>
        </w:rPr>
        <w:t>Второй особенностью</w:t>
      </w:r>
      <w:r w:rsidRPr="005536CA">
        <w:rPr>
          <w:rFonts w:ascii="Times New Roman" w:hAnsi="Times New Roman" w:cs="Times New Roman"/>
          <w:color w:val="FF0000"/>
          <w:sz w:val="28"/>
          <w:szCs w:val="28"/>
        </w:rPr>
        <w:t xml:space="preserve"> </w:t>
      </w:r>
      <w:r w:rsidR="00471A24">
        <w:rPr>
          <w:rFonts w:ascii="Times New Roman" w:hAnsi="Times New Roman" w:cs="Times New Roman"/>
          <w:sz w:val="28"/>
          <w:szCs w:val="28"/>
        </w:rPr>
        <w:t>создания культи опор</w:t>
      </w:r>
      <w:r>
        <w:rPr>
          <w:rFonts w:ascii="Times New Roman" w:hAnsi="Times New Roman" w:cs="Times New Roman"/>
          <w:sz w:val="28"/>
          <w:szCs w:val="28"/>
        </w:rPr>
        <w:t xml:space="preserve">ного зуба является то, что необходимо создать конусность боковых стенок зуба к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или режущему краю, угол при этом должен составлять 5-</w:t>
      </w:r>
      <w:r w:rsidRPr="004769D9">
        <w:rPr>
          <w:rFonts w:ascii="Times New Roman" w:hAnsi="Times New Roman" w:cs="Times New Roman"/>
          <w:sz w:val="28"/>
          <w:szCs w:val="28"/>
        </w:rPr>
        <w:t>8°</w:t>
      </w:r>
      <w:r>
        <w:rPr>
          <w:rFonts w:ascii="Times New Roman" w:hAnsi="Times New Roman" w:cs="Times New Roman"/>
          <w:sz w:val="28"/>
          <w:szCs w:val="28"/>
        </w:rPr>
        <w:t>. Это позволит снизить напряжения, которые могут возникнуть в каркасе протеза, а так же поможет обеспечить оптимальную ретенцию.</w:t>
      </w:r>
    </w:p>
    <w:p w:rsidR="00757C92" w:rsidRPr="00D95650" w:rsidRDefault="00757C92" w:rsidP="00757C92">
      <w:pPr>
        <w:jc w:val="both"/>
        <w:rPr>
          <w:rFonts w:ascii="Times New Roman" w:hAnsi="Times New Roman" w:cs="Times New Roman"/>
          <w:sz w:val="28"/>
          <w:szCs w:val="28"/>
        </w:rPr>
      </w:pPr>
      <w:r>
        <w:rPr>
          <w:rFonts w:ascii="Times New Roman" w:hAnsi="Times New Roman" w:cs="Times New Roman"/>
          <w:sz w:val="28"/>
          <w:szCs w:val="28"/>
        </w:rPr>
        <w:t>Препарирование зубов с созданием конической культи, конвергенции стенок с оптимальным углом позволяет свободно наложить металлокерамическую коронку, это снижает напряжение в протезе, предупреждает возникновение сколов керамики.</w:t>
      </w:r>
      <w:r w:rsidR="00E123A5" w:rsidRPr="00E123A5">
        <w:rPr>
          <w:rFonts w:ascii="Times New Roman" w:hAnsi="Times New Roman" w:cs="Times New Roman"/>
          <w:sz w:val="28"/>
          <w:szCs w:val="28"/>
        </w:rPr>
        <w:t xml:space="preserve"> [</w:t>
      </w:r>
      <w:r w:rsidR="00E123A5" w:rsidRPr="00D95650">
        <w:rPr>
          <w:rFonts w:ascii="Times New Roman" w:hAnsi="Times New Roman" w:cs="Times New Roman"/>
          <w:sz w:val="28"/>
          <w:szCs w:val="28"/>
        </w:rPr>
        <w:t>29]</w:t>
      </w:r>
    </w:p>
    <w:p w:rsidR="00757C92" w:rsidRPr="005536CA" w:rsidRDefault="00757C92" w:rsidP="00757C92">
      <w:pPr>
        <w:jc w:val="both"/>
        <w:rPr>
          <w:rFonts w:ascii="Times New Roman" w:hAnsi="Times New Roman" w:cs="Times New Roman"/>
          <w:sz w:val="28"/>
          <w:szCs w:val="28"/>
        </w:rPr>
      </w:pPr>
      <w:r>
        <w:rPr>
          <w:rFonts w:ascii="Times New Roman" w:hAnsi="Times New Roman" w:cs="Times New Roman"/>
          <w:sz w:val="28"/>
          <w:szCs w:val="28"/>
        </w:rPr>
        <w:t>Увеличение угла конвергенции до 20</w:t>
      </w:r>
      <w:r w:rsidRPr="005536CA">
        <w:rPr>
          <w:rFonts w:ascii="Times New Roman" w:hAnsi="Times New Roman" w:cs="Times New Roman"/>
          <w:sz w:val="28"/>
          <w:szCs w:val="28"/>
        </w:rPr>
        <w:t>°</w:t>
      </w:r>
      <w:r>
        <w:rPr>
          <w:rFonts w:ascii="Times New Roman" w:hAnsi="Times New Roman" w:cs="Times New Roman"/>
          <w:sz w:val="28"/>
          <w:szCs w:val="28"/>
        </w:rPr>
        <w:t xml:space="preserve"> может привести к </w:t>
      </w:r>
      <w:proofErr w:type="spellStart"/>
      <w:r>
        <w:rPr>
          <w:rFonts w:ascii="Times New Roman" w:hAnsi="Times New Roman" w:cs="Times New Roman"/>
          <w:sz w:val="28"/>
          <w:szCs w:val="28"/>
        </w:rPr>
        <w:t>расцементировке</w:t>
      </w:r>
      <w:proofErr w:type="spellEnd"/>
      <w:r>
        <w:rPr>
          <w:rFonts w:ascii="Times New Roman" w:hAnsi="Times New Roman" w:cs="Times New Roman"/>
          <w:sz w:val="28"/>
          <w:szCs w:val="28"/>
        </w:rPr>
        <w:t xml:space="preserve"> коронки, травматическому пульпиту. </w:t>
      </w:r>
    </w:p>
    <w:p w:rsidR="00757C92" w:rsidRDefault="00757C92" w:rsidP="00757C92">
      <w:pPr>
        <w:jc w:val="both"/>
        <w:rPr>
          <w:rFonts w:ascii="Times New Roman" w:hAnsi="Times New Roman" w:cs="Times New Roman"/>
          <w:sz w:val="28"/>
          <w:szCs w:val="28"/>
        </w:rPr>
      </w:pPr>
      <w:r>
        <w:rPr>
          <w:rFonts w:ascii="Times New Roman" w:hAnsi="Times New Roman" w:cs="Times New Roman"/>
          <w:sz w:val="28"/>
          <w:szCs w:val="28"/>
        </w:rPr>
        <w:t>Если культя зуба имеет небольшую длину, то стенки делают максимально параллельными (угол небольшой 5</w:t>
      </w:r>
      <w:r w:rsidRPr="005536CA">
        <w:rPr>
          <w:rFonts w:ascii="Times New Roman" w:hAnsi="Times New Roman" w:cs="Times New Roman"/>
          <w:sz w:val="28"/>
          <w:szCs w:val="28"/>
        </w:rPr>
        <w:t>°</w:t>
      </w:r>
      <w:r>
        <w:rPr>
          <w:rFonts w:ascii="Times New Roman" w:hAnsi="Times New Roman" w:cs="Times New Roman"/>
          <w:sz w:val="28"/>
          <w:szCs w:val="28"/>
        </w:rPr>
        <w:t>), при длинных опорных зубах угол, как правило, увеличивают (10</w:t>
      </w:r>
      <w:r w:rsidRPr="005536CA">
        <w:rPr>
          <w:rFonts w:ascii="Times New Roman" w:hAnsi="Times New Roman" w:cs="Times New Roman"/>
          <w:sz w:val="28"/>
          <w:szCs w:val="28"/>
        </w:rPr>
        <w:t>°</w:t>
      </w:r>
      <w:r>
        <w:rPr>
          <w:rFonts w:ascii="Times New Roman" w:hAnsi="Times New Roman" w:cs="Times New Roman"/>
          <w:sz w:val="28"/>
          <w:szCs w:val="28"/>
        </w:rPr>
        <w:t>).</w:t>
      </w:r>
      <w:r w:rsidRPr="00226B41">
        <w:t xml:space="preserve"> </w:t>
      </w:r>
      <w:r>
        <w:rPr>
          <w:rFonts w:ascii="Times New Roman" w:hAnsi="Times New Roman" w:cs="Times New Roman"/>
          <w:sz w:val="28"/>
          <w:szCs w:val="28"/>
        </w:rPr>
        <w:t>Э</w:t>
      </w:r>
      <w:r w:rsidRPr="00226B41">
        <w:rPr>
          <w:rFonts w:ascii="Times New Roman" w:hAnsi="Times New Roman" w:cs="Times New Roman"/>
          <w:sz w:val="28"/>
          <w:szCs w:val="28"/>
        </w:rPr>
        <w:t>то позволит снизить отрицательное влияние на з</w:t>
      </w:r>
      <w:r>
        <w:rPr>
          <w:rFonts w:ascii="Times New Roman" w:hAnsi="Times New Roman" w:cs="Times New Roman"/>
          <w:sz w:val="28"/>
          <w:szCs w:val="28"/>
        </w:rPr>
        <w:t>уб при функциональных нагрузках.</w:t>
      </w:r>
      <w:r w:rsidRPr="00226B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308C">
        <w:rPr>
          <w:rFonts w:ascii="Times New Roman" w:hAnsi="Times New Roman" w:cs="Times New Roman"/>
          <w:sz w:val="28"/>
          <w:szCs w:val="28"/>
        </w:rPr>
        <w:t>[</w:t>
      </w:r>
      <w:r w:rsidR="00E123A5" w:rsidRPr="00D95650">
        <w:rPr>
          <w:rFonts w:ascii="Times New Roman" w:hAnsi="Times New Roman" w:cs="Times New Roman"/>
          <w:sz w:val="28"/>
          <w:szCs w:val="28"/>
        </w:rPr>
        <w:t>5</w:t>
      </w:r>
      <w:r w:rsidRPr="0081308C">
        <w:rPr>
          <w:rFonts w:ascii="Times New Roman" w:hAnsi="Times New Roman" w:cs="Times New Roman"/>
          <w:sz w:val="28"/>
          <w:szCs w:val="28"/>
        </w:rPr>
        <w:t>]</w:t>
      </w:r>
    </w:p>
    <w:p w:rsidR="006632F1" w:rsidRDefault="006632F1" w:rsidP="00757C92">
      <w:pPr>
        <w:jc w:val="both"/>
        <w:rPr>
          <w:rFonts w:ascii="Times New Roman" w:hAnsi="Times New Roman" w:cs="Times New Roman"/>
          <w:sz w:val="28"/>
          <w:szCs w:val="28"/>
        </w:rPr>
      </w:pPr>
      <w:r>
        <w:rPr>
          <w:rFonts w:ascii="Times New Roman" w:hAnsi="Times New Roman" w:cs="Times New Roman"/>
          <w:sz w:val="28"/>
          <w:szCs w:val="28"/>
        </w:rPr>
        <w:t xml:space="preserve">Слишком сильное укорочение культи зуба может привести к плохой фиксации коронки и ее </w:t>
      </w:r>
      <w:proofErr w:type="spellStart"/>
      <w:r>
        <w:rPr>
          <w:rFonts w:ascii="Times New Roman" w:hAnsi="Times New Roman" w:cs="Times New Roman"/>
          <w:sz w:val="28"/>
          <w:szCs w:val="28"/>
        </w:rPr>
        <w:t>расцементировки</w:t>
      </w:r>
      <w:proofErr w:type="spellEnd"/>
      <w:r>
        <w:rPr>
          <w:rFonts w:ascii="Times New Roman" w:hAnsi="Times New Roman" w:cs="Times New Roman"/>
          <w:sz w:val="28"/>
          <w:szCs w:val="28"/>
        </w:rPr>
        <w:t>, а так же к сколу керамики.</w:t>
      </w:r>
    </w:p>
    <w:p w:rsidR="006632F1" w:rsidRDefault="006632F1" w:rsidP="00757C92">
      <w:pPr>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недостаточной </w:t>
      </w:r>
      <w:proofErr w:type="spellStart"/>
      <w:r>
        <w:rPr>
          <w:rFonts w:ascii="Times New Roman" w:hAnsi="Times New Roman" w:cs="Times New Roman"/>
          <w:sz w:val="28"/>
          <w:szCs w:val="28"/>
        </w:rPr>
        <w:t>сошлифовке</w:t>
      </w:r>
      <w:proofErr w:type="spellEnd"/>
      <w:r>
        <w:rPr>
          <w:rFonts w:ascii="Times New Roman" w:hAnsi="Times New Roman" w:cs="Times New Roman"/>
          <w:sz w:val="28"/>
          <w:szCs w:val="28"/>
        </w:rPr>
        <w:t xml:space="preserve"> длины опорного зуба может возникнуть функциональная </w:t>
      </w:r>
      <w:proofErr w:type="spellStart"/>
      <w:r>
        <w:rPr>
          <w:rFonts w:ascii="Times New Roman" w:hAnsi="Times New Roman" w:cs="Times New Roman"/>
          <w:sz w:val="28"/>
          <w:szCs w:val="28"/>
        </w:rPr>
        <w:t>перешрузка</w:t>
      </w:r>
      <w:proofErr w:type="spellEnd"/>
      <w:r>
        <w:rPr>
          <w:rFonts w:ascii="Times New Roman" w:hAnsi="Times New Roman" w:cs="Times New Roman"/>
          <w:sz w:val="28"/>
          <w:szCs w:val="28"/>
        </w:rPr>
        <w:t xml:space="preserve"> пародонта, откол керамического покрытия, избыточная </w:t>
      </w:r>
      <w:proofErr w:type="spellStart"/>
      <w:r>
        <w:rPr>
          <w:rFonts w:ascii="Times New Roman" w:hAnsi="Times New Roman" w:cs="Times New Roman"/>
          <w:sz w:val="28"/>
          <w:szCs w:val="28"/>
        </w:rPr>
        <w:t>стираемость</w:t>
      </w:r>
      <w:proofErr w:type="spellEnd"/>
      <w:r>
        <w:rPr>
          <w:rFonts w:ascii="Times New Roman" w:hAnsi="Times New Roman" w:cs="Times New Roman"/>
          <w:sz w:val="28"/>
          <w:szCs w:val="28"/>
        </w:rPr>
        <w:t xml:space="preserve"> з</w:t>
      </w:r>
      <w:r w:rsidR="00EA1B26">
        <w:rPr>
          <w:rFonts w:ascii="Times New Roman" w:hAnsi="Times New Roman" w:cs="Times New Roman"/>
          <w:sz w:val="28"/>
          <w:szCs w:val="28"/>
        </w:rPr>
        <w:t>уба-антагониста, неудовлетворительная эстетика.</w:t>
      </w:r>
    </w:p>
    <w:p w:rsidR="00757C92" w:rsidRPr="00D95650" w:rsidRDefault="00757C92" w:rsidP="00757C92">
      <w:pPr>
        <w:jc w:val="both"/>
        <w:rPr>
          <w:rFonts w:ascii="Times New Roman" w:hAnsi="Times New Roman" w:cs="Times New Roman"/>
          <w:sz w:val="28"/>
          <w:szCs w:val="28"/>
        </w:rPr>
      </w:pPr>
      <w:proofErr w:type="spellStart"/>
      <w:r>
        <w:rPr>
          <w:rFonts w:ascii="Times New Roman" w:hAnsi="Times New Roman" w:cs="Times New Roman"/>
          <w:sz w:val="28"/>
          <w:szCs w:val="28"/>
        </w:rPr>
        <w:t>Окллюзионная</w:t>
      </w:r>
      <w:proofErr w:type="spellEnd"/>
      <w:r>
        <w:rPr>
          <w:rFonts w:ascii="Times New Roman" w:hAnsi="Times New Roman" w:cs="Times New Roman"/>
          <w:sz w:val="28"/>
          <w:szCs w:val="28"/>
        </w:rPr>
        <w:t xml:space="preserve"> поверхность культи зуба после препарирования должна повторять анатомическую форму зуба.</w:t>
      </w:r>
      <w:r w:rsidR="007279D2" w:rsidRPr="007279D2">
        <w:rPr>
          <w:rFonts w:ascii="Times New Roman" w:hAnsi="Times New Roman" w:cs="Times New Roman"/>
          <w:sz w:val="28"/>
          <w:szCs w:val="28"/>
        </w:rPr>
        <w:t xml:space="preserve"> [</w:t>
      </w:r>
      <w:r w:rsidR="007279D2" w:rsidRPr="00D95650">
        <w:rPr>
          <w:rFonts w:ascii="Times New Roman" w:hAnsi="Times New Roman" w:cs="Times New Roman"/>
          <w:sz w:val="28"/>
          <w:szCs w:val="28"/>
        </w:rPr>
        <w:t>4</w:t>
      </w:r>
      <w:r w:rsidR="00471A24" w:rsidRPr="00D95650">
        <w:rPr>
          <w:rFonts w:ascii="Times New Roman" w:hAnsi="Times New Roman" w:cs="Times New Roman"/>
          <w:sz w:val="28"/>
          <w:szCs w:val="28"/>
        </w:rPr>
        <w:t>,11</w:t>
      </w:r>
      <w:r w:rsidR="007279D2" w:rsidRPr="00D95650">
        <w:rPr>
          <w:rFonts w:ascii="Times New Roman" w:hAnsi="Times New Roman" w:cs="Times New Roman"/>
          <w:sz w:val="28"/>
          <w:szCs w:val="28"/>
        </w:rPr>
        <w:t>]</w:t>
      </w:r>
    </w:p>
    <w:p w:rsidR="00757C92" w:rsidRPr="009A55AB" w:rsidRDefault="00757C92" w:rsidP="00757C92">
      <w:pPr>
        <w:jc w:val="both"/>
        <w:rPr>
          <w:rFonts w:ascii="Times New Roman" w:hAnsi="Times New Roman" w:cs="Times New Roman"/>
          <w:sz w:val="28"/>
          <w:szCs w:val="28"/>
        </w:rPr>
      </w:pPr>
      <w:r w:rsidRPr="009A55AB">
        <w:rPr>
          <w:rFonts w:ascii="Times New Roman" w:hAnsi="Times New Roman" w:cs="Times New Roman"/>
          <w:sz w:val="28"/>
          <w:szCs w:val="28"/>
        </w:rPr>
        <w:t xml:space="preserve">Третьей особенностью </w:t>
      </w:r>
      <w:r>
        <w:rPr>
          <w:rFonts w:ascii="Times New Roman" w:hAnsi="Times New Roman" w:cs="Times New Roman"/>
          <w:sz w:val="28"/>
          <w:szCs w:val="28"/>
        </w:rPr>
        <w:t xml:space="preserve">препарирования культи </w:t>
      </w:r>
      <w:r w:rsidRPr="009A55AB">
        <w:rPr>
          <w:rFonts w:ascii="Times New Roman" w:hAnsi="Times New Roman" w:cs="Times New Roman"/>
          <w:sz w:val="28"/>
          <w:szCs w:val="28"/>
        </w:rPr>
        <w:t xml:space="preserve"> является формирование пришеечного циркулярного уступа.</w:t>
      </w:r>
    </w:p>
    <w:p w:rsidR="00757C92" w:rsidRPr="00D95650" w:rsidRDefault="00757C92" w:rsidP="00757C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Наибольшая эстетичность достигается при формировании уступа под углом </w:t>
      </w:r>
      <w:r w:rsidRPr="005536CA">
        <w:rPr>
          <w:rFonts w:ascii="Times New Roman" w:hAnsi="Times New Roman" w:cs="Times New Roman"/>
          <w:sz w:val="28"/>
          <w:szCs w:val="28"/>
        </w:rPr>
        <w:t xml:space="preserve">135°, </w:t>
      </w:r>
      <w:r>
        <w:rPr>
          <w:rFonts w:ascii="Times New Roman" w:hAnsi="Times New Roman" w:cs="Times New Roman"/>
          <w:sz w:val="28"/>
          <w:szCs w:val="28"/>
        </w:rPr>
        <w:t xml:space="preserve">так же при таком уступе снижается вероятность травмы пародонта краем коронки. </w:t>
      </w:r>
      <w:r w:rsidR="000C1935" w:rsidRPr="00D95650">
        <w:rPr>
          <w:rFonts w:ascii="Times New Roman" w:hAnsi="Times New Roman" w:cs="Times New Roman"/>
          <w:sz w:val="28"/>
          <w:szCs w:val="28"/>
        </w:rPr>
        <w:t>[3]</w:t>
      </w:r>
    </w:p>
    <w:p w:rsidR="00757C92" w:rsidRPr="005B42DC" w:rsidRDefault="00757C92" w:rsidP="00757C92">
      <w:pPr>
        <w:jc w:val="both"/>
        <w:rPr>
          <w:rFonts w:ascii="Times New Roman" w:hAnsi="Times New Roman" w:cs="Times New Roman"/>
          <w:sz w:val="28"/>
          <w:szCs w:val="28"/>
        </w:rPr>
      </w:pPr>
      <w:r>
        <w:rPr>
          <w:rFonts w:ascii="Times New Roman" w:hAnsi="Times New Roman" w:cs="Times New Roman"/>
          <w:sz w:val="28"/>
          <w:szCs w:val="28"/>
        </w:rPr>
        <w:t>Ширина уступа у разных зубов отличается (от 0,2 до 1,3мм), она зависит от зон безопасности, которые необходимо учитывать. Символ уступа (самый узкий уступ) препарируют на нижних резцах.</w:t>
      </w:r>
      <w:r w:rsidRPr="005B42DC">
        <w:rPr>
          <w:rFonts w:ascii="Times New Roman" w:hAnsi="Times New Roman" w:cs="Times New Roman"/>
          <w:sz w:val="28"/>
          <w:szCs w:val="28"/>
        </w:rPr>
        <w:t xml:space="preserve"> [</w:t>
      </w:r>
      <w:r w:rsidR="007279D2" w:rsidRPr="00D95650">
        <w:rPr>
          <w:rFonts w:ascii="Times New Roman" w:hAnsi="Times New Roman" w:cs="Times New Roman"/>
          <w:sz w:val="28"/>
          <w:szCs w:val="28"/>
        </w:rPr>
        <w:t>2,5,29</w:t>
      </w:r>
      <w:r w:rsidRPr="005B42DC">
        <w:rPr>
          <w:rFonts w:ascii="Times New Roman" w:hAnsi="Times New Roman" w:cs="Times New Roman"/>
          <w:sz w:val="28"/>
          <w:szCs w:val="28"/>
        </w:rPr>
        <w:t>]</w:t>
      </w:r>
    </w:p>
    <w:p w:rsidR="00757C92" w:rsidRDefault="00757C92" w:rsidP="00757C92">
      <w:pPr>
        <w:jc w:val="both"/>
        <w:rPr>
          <w:rFonts w:ascii="Times New Roman" w:hAnsi="Times New Roman" w:cs="Times New Roman"/>
          <w:sz w:val="28"/>
          <w:szCs w:val="28"/>
        </w:rPr>
      </w:pPr>
      <w:r>
        <w:rPr>
          <w:rFonts w:ascii="Times New Roman" w:hAnsi="Times New Roman" w:cs="Times New Roman"/>
          <w:sz w:val="28"/>
          <w:szCs w:val="28"/>
        </w:rPr>
        <w:t xml:space="preserve">У верхних центральных резцов, верхних и нижних клыков формируют уступ не более 1,3 мм. У верхних боковых резцов он составляет 0,7 мм ввиду их анатомических особенностей. В области боковых зубов ширина уступа может варьировать, но не превышать 1 мм. </w:t>
      </w:r>
    </w:p>
    <w:p w:rsidR="00757C92" w:rsidRPr="007268DC" w:rsidRDefault="00757C92" w:rsidP="00757C92">
      <w:pPr>
        <w:jc w:val="both"/>
        <w:rPr>
          <w:rFonts w:ascii="Times New Roman" w:hAnsi="Times New Roman" w:cs="Times New Roman"/>
          <w:sz w:val="28"/>
          <w:szCs w:val="28"/>
        </w:rPr>
      </w:pPr>
      <w:r>
        <w:rPr>
          <w:rFonts w:ascii="Times New Roman" w:hAnsi="Times New Roman" w:cs="Times New Roman"/>
          <w:sz w:val="28"/>
          <w:szCs w:val="28"/>
        </w:rPr>
        <w:t xml:space="preserve">Уступ создается по уровню края десны, в редких случаях при отсутствии нарушений пародонта для улучшения эстетики уступ углубляют в </w:t>
      </w:r>
      <w:proofErr w:type="spellStart"/>
      <w:r>
        <w:rPr>
          <w:rFonts w:ascii="Times New Roman" w:hAnsi="Times New Roman" w:cs="Times New Roman"/>
          <w:sz w:val="28"/>
          <w:szCs w:val="28"/>
        </w:rPr>
        <w:t>десневую</w:t>
      </w:r>
      <w:proofErr w:type="spellEnd"/>
      <w:r>
        <w:rPr>
          <w:rFonts w:ascii="Times New Roman" w:hAnsi="Times New Roman" w:cs="Times New Roman"/>
          <w:sz w:val="28"/>
          <w:szCs w:val="28"/>
        </w:rPr>
        <w:t xml:space="preserve"> бороздку наполовину. Глубина определяется градуированным зондом.</w:t>
      </w:r>
      <w:r w:rsidRPr="007268DC">
        <w:rPr>
          <w:rFonts w:ascii="Times New Roman" w:hAnsi="Times New Roman" w:cs="Times New Roman"/>
          <w:sz w:val="28"/>
          <w:szCs w:val="28"/>
        </w:rPr>
        <w:t>[</w:t>
      </w:r>
      <w:r w:rsidR="000C1935" w:rsidRPr="00C75CB0">
        <w:rPr>
          <w:rFonts w:ascii="Times New Roman" w:hAnsi="Times New Roman" w:cs="Times New Roman"/>
          <w:sz w:val="28"/>
          <w:szCs w:val="28"/>
        </w:rPr>
        <w:t>3,</w:t>
      </w:r>
      <w:r w:rsidR="007279D2" w:rsidRPr="00C75CB0">
        <w:rPr>
          <w:rFonts w:ascii="Times New Roman" w:hAnsi="Times New Roman" w:cs="Times New Roman"/>
          <w:sz w:val="28"/>
          <w:szCs w:val="28"/>
        </w:rPr>
        <w:t>10,11</w:t>
      </w:r>
      <w:r w:rsidRPr="007268DC">
        <w:rPr>
          <w:rFonts w:ascii="Times New Roman" w:hAnsi="Times New Roman" w:cs="Times New Roman"/>
          <w:sz w:val="28"/>
          <w:szCs w:val="28"/>
        </w:rPr>
        <w:t>]</w:t>
      </w:r>
    </w:p>
    <w:p w:rsidR="00757C92" w:rsidRDefault="00757C92" w:rsidP="00757C92">
      <w:pPr>
        <w:jc w:val="both"/>
        <w:rPr>
          <w:rFonts w:ascii="Times New Roman" w:hAnsi="Times New Roman" w:cs="Times New Roman"/>
          <w:sz w:val="28"/>
          <w:szCs w:val="28"/>
        </w:rPr>
      </w:pPr>
      <w:r>
        <w:rPr>
          <w:rFonts w:ascii="Times New Roman" w:hAnsi="Times New Roman" w:cs="Times New Roman"/>
          <w:sz w:val="28"/>
          <w:szCs w:val="28"/>
        </w:rPr>
        <w:t>Так же с оральной стороны лучше не оставлять часть металлического каркаса без керамической облицовки, потому что это может привести к задержке в этом месте зубного налета и возникновению воспалительного процесса в тканях пародонта.</w:t>
      </w:r>
    </w:p>
    <w:p w:rsidR="00757C92" w:rsidRPr="00D95650" w:rsidRDefault="00757C92" w:rsidP="00757C92">
      <w:pPr>
        <w:jc w:val="both"/>
        <w:rPr>
          <w:rFonts w:ascii="Times New Roman" w:hAnsi="Times New Roman" w:cs="Times New Roman"/>
          <w:sz w:val="28"/>
          <w:szCs w:val="28"/>
        </w:rPr>
      </w:pPr>
      <w:r>
        <w:rPr>
          <w:rFonts w:ascii="Times New Roman" w:hAnsi="Times New Roman" w:cs="Times New Roman"/>
          <w:sz w:val="28"/>
          <w:szCs w:val="28"/>
        </w:rPr>
        <w:t>Сам уступ необходим так же для того, чтоб обеспечить полноценную эстетику коронки, так как при его создании образуется место для достаточного слоя фарфора, что способствует тому, что металлическая часть не просвечивает, а цвет керамики в пришеечной области удовлетворяет всем требованиям. При этом металлический каркас так же имеет достаточную толщину, что снижает вероятность его деформации и откола облицовки в этом месте. Край коронки, находясь на уступе, не травмирует окружающие ткани.</w:t>
      </w:r>
      <w:r w:rsidR="007279D2" w:rsidRPr="00D95650">
        <w:rPr>
          <w:rFonts w:ascii="Times New Roman" w:hAnsi="Times New Roman" w:cs="Times New Roman"/>
          <w:sz w:val="28"/>
          <w:szCs w:val="28"/>
        </w:rPr>
        <w:t xml:space="preserve"> [11,26]</w:t>
      </w:r>
    </w:p>
    <w:p w:rsidR="007279D2" w:rsidRPr="00D95650" w:rsidRDefault="007279D2" w:rsidP="00702AE1">
      <w:pPr>
        <w:jc w:val="both"/>
        <w:rPr>
          <w:rFonts w:ascii="Times New Roman" w:hAnsi="Times New Roman" w:cs="Times New Roman"/>
          <w:sz w:val="28"/>
          <w:szCs w:val="28"/>
          <w:u w:val="single"/>
        </w:rPr>
      </w:pPr>
    </w:p>
    <w:p w:rsidR="001B42CC" w:rsidRPr="00C67E02" w:rsidRDefault="001B42CC" w:rsidP="00702AE1">
      <w:pPr>
        <w:jc w:val="both"/>
        <w:rPr>
          <w:rFonts w:ascii="Times New Roman" w:hAnsi="Times New Roman" w:cs="Times New Roman"/>
          <w:sz w:val="28"/>
          <w:szCs w:val="28"/>
          <w:u w:val="single"/>
        </w:rPr>
      </w:pPr>
      <w:r w:rsidRPr="00C67E02">
        <w:rPr>
          <w:rFonts w:ascii="Times New Roman" w:hAnsi="Times New Roman" w:cs="Times New Roman"/>
          <w:sz w:val="28"/>
          <w:szCs w:val="28"/>
          <w:u w:val="single"/>
        </w:rPr>
        <w:lastRenderedPageBreak/>
        <w:t>Получение двухслойного оттиска</w:t>
      </w:r>
    </w:p>
    <w:p w:rsidR="001B42CC" w:rsidRPr="005536CA" w:rsidRDefault="001B42CC" w:rsidP="00702AE1">
      <w:pPr>
        <w:jc w:val="both"/>
        <w:rPr>
          <w:rFonts w:ascii="Times New Roman" w:hAnsi="Times New Roman" w:cs="Times New Roman"/>
          <w:sz w:val="28"/>
          <w:szCs w:val="28"/>
        </w:rPr>
      </w:pPr>
      <w:r>
        <w:rPr>
          <w:rFonts w:ascii="Times New Roman" w:hAnsi="Times New Roman" w:cs="Times New Roman"/>
          <w:sz w:val="28"/>
          <w:szCs w:val="28"/>
        </w:rPr>
        <w:t>При протезировании металлокерамическими коронками для изготовления в лаборатории техником врачу необходимо снять отти</w:t>
      </w:r>
      <w:proofErr w:type="gramStart"/>
      <w:r>
        <w:rPr>
          <w:rFonts w:ascii="Times New Roman" w:hAnsi="Times New Roman" w:cs="Times New Roman"/>
          <w:sz w:val="28"/>
          <w:szCs w:val="28"/>
        </w:rPr>
        <w:t>ск с пр</w:t>
      </w:r>
      <w:proofErr w:type="gramEnd"/>
      <w:r>
        <w:rPr>
          <w:rFonts w:ascii="Times New Roman" w:hAnsi="Times New Roman" w:cs="Times New Roman"/>
          <w:sz w:val="28"/>
          <w:szCs w:val="28"/>
        </w:rPr>
        <w:t xml:space="preserve">епарированных зубов в полости рта пациента. Наиболее часто используют технику получения двухслойного оттиска, состоящего из базисного слоя силикона и корригирующего. Эта техника имеет большую точность за счет того, что корригирующий слой двухслойного оттиска более детально отображает ткани протезного поля, чем однослойный. </w:t>
      </w:r>
      <w:r w:rsidRPr="005536CA">
        <w:rPr>
          <w:rFonts w:ascii="Times New Roman" w:hAnsi="Times New Roman" w:cs="Times New Roman"/>
          <w:sz w:val="28"/>
          <w:szCs w:val="28"/>
        </w:rPr>
        <w:t xml:space="preserve"> </w:t>
      </w:r>
      <w:r w:rsidRPr="006045EC">
        <w:rPr>
          <w:rFonts w:ascii="Times New Roman" w:hAnsi="Times New Roman" w:cs="Times New Roman"/>
          <w:sz w:val="28"/>
          <w:szCs w:val="28"/>
        </w:rPr>
        <w:t>[</w:t>
      </w:r>
      <w:r w:rsidR="007279D2" w:rsidRPr="00D95650">
        <w:rPr>
          <w:rFonts w:ascii="Times New Roman" w:hAnsi="Times New Roman" w:cs="Times New Roman"/>
          <w:sz w:val="28"/>
          <w:szCs w:val="28"/>
        </w:rPr>
        <w:t>11</w:t>
      </w:r>
      <w:r w:rsidR="000C1935" w:rsidRPr="00D95650">
        <w:rPr>
          <w:rFonts w:ascii="Times New Roman" w:hAnsi="Times New Roman" w:cs="Times New Roman"/>
          <w:sz w:val="28"/>
          <w:szCs w:val="28"/>
        </w:rPr>
        <w:t>,25</w:t>
      </w:r>
      <w:r w:rsidRPr="006045EC">
        <w:rPr>
          <w:rFonts w:ascii="Times New Roman" w:hAnsi="Times New Roman" w:cs="Times New Roman"/>
          <w:sz w:val="28"/>
          <w:szCs w:val="28"/>
        </w:rPr>
        <w:t>]</w:t>
      </w:r>
    </w:p>
    <w:p w:rsidR="001B42CC"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силиконов снижается вероятность создания неправильной конструкции, потому что этот материал имеет низкую усадку. Но важным условием снятия качественного оттиска является строгое соблюдение соотношения материалов и катализаторов, а так же время для замешивания массы. </w:t>
      </w:r>
      <w:r w:rsidRPr="00A36985">
        <w:rPr>
          <w:rFonts w:ascii="Times New Roman" w:hAnsi="Times New Roman" w:cs="Times New Roman"/>
          <w:sz w:val="28"/>
          <w:szCs w:val="28"/>
        </w:rPr>
        <w:t>[</w:t>
      </w:r>
      <w:r w:rsidR="007279D2" w:rsidRPr="00D95650">
        <w:rPr>
          <w:rFonts w:ascii="Times New Roman" w:hAnsi="Times New Roman" w:cs="Times New Roman"/>
          <w:sz w:val="28"/>
          <w:szCs w:val="28"/>
        </w:rPr>
        <w:t>26</w:t>
      </w:r>
      <w:r w:rsidRPr="00A36985">
        <w:rPr>
          <w:rFonts w:ascii="Times New Roman" w:hAnsi="Times New Roman" w:cs="Times New Roman"/>
          <w:sz w:val="28"/>
          <w:szCs w:val="28"/>
        </w:rPr>
        <w:t>]</w:t>
      </w:r>
    </w:p>
    <w:p w:rsidR="001B42CC"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При снятии оттисков так же важна ретракция десны для более точного отображения границы культи зуба. Ретракция обеспечивает освобождения пространства для затекания корригирующего слоя между мягкими тканями и зубом. </w:t>
      </w:r>
    </w:p>
    <w:p w:rsidR="001B42CC" w:rsidRPr="00336CDB"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Наименее </w:t>
      </w:r>
      <w:proofErr w:type="spellStart"/>
      <w:r>
        <w:rPr>
          <w:rFonts w:ascii="Times New Roman" w:hAnsi="Times New Roman" w:cs="Times New Roman"/>
          <w:sz w:val="28"/>
          <w:szCs w:val="28"/>
        </w:rPr>
        <w:t>травматичным</w:t>
      </w:r>
      <w:proofErr w:type="spellEnd"/>
      <w:r>
        <w:rPr>
          <w:rFonts w:ascii="Times New Roman" w:hAnsi="Times New Roman" w:cs="Times New Roman"/>
          <w:sz w:val="28"/>
          <w:szCs w:val="28"/>
        </w:rPr>
        <w:t xml:space="preserve"> способом ретракции является механический метод. При этом врач помещает в десневой желобок </w:t>
      </w:r>
      <w:proofErr w:type="spellStart"/>
      <w:r>
        <w:rPr>
          <w:rFonts w:ascii="Times New Roman" w:hAnsi="Times New Roman" w:cs="Times New Roman"/>
          <w:sz w:val="28"/>
          <w:szCs w:val="28"/>
        </w:rPr>
        <w:t>ретракционную</w:t>
      </w:r>
      <w:proofErr w:type="spellEnd"/>
      <w:r>
        <w:rPr>
          <w:rFonts w:ascii="Times New Roman" w:hAnsi="Times New Roman" w:cs="Times New Roman"/>
          <w:sz w:val="28"/>
          <w:szCs w:val="28"/>
        </w:rPr>
        <w:t xml:space="preserve"> нить, которая может быть пропитана специальной жидкостью. </w:t>
      </w:r>
      <w:r w:rsidR="00471A24">
        <w:rPr>
          <w:rFonts w:ascii="Times New Roman" w:hAnsi="Times New Roman" w:cs="Times New Roman"/>
          <w:sz w:val="28"/>
          <w:szCs w:val="28"/>
        </w:rPr>
        <w:t>Первым делом</w:t>
      </w:r>
      <w:r>
        <w:rPr>
          <w:rFonts w:ascii="Times New Roman" w:hAnsi="Times New Roman" w:cs="Times New Roman"/>
          <w:sz w:val="28"/>
          <w:szCs w:val="28"/>
        </w:rPr>
        <w:t xml:space="preserve"> врач выбирает нужный диаметр нити, затем он пропитывает ее раствором, который может содержать кровеостанавливающие препараты,</w:t>
      </w:r>
      <w:r w:rsidRPr="00531664">
        <w:rPr>
          <w:rFonts w:ascii="Times New Roman" w:hAnsi="Times New Roman" w:cs="Times New Roman"/>
          <w:sz w:val="28"/>
          <w:szCs w:val="28"/>
        </w:rPr>
        <w:t xml:space="preserve"> антисептик</w:t>
      </w:r>
      <w:r>
        <w:rPr>
          <w:rFonts w:ascii="Times New Roman" w:hAnsi="Times New Roman" w:cs="Times New Roman"/>
          <w:sz w:val="28"/>
          <w:szCs w:val="28"/>
        </w:rPr>
        <w:t>,</w:t>
      </w:r>
      <w:r w:rsidRPr="00531664">
        <w:t xml:space="preserve"> </w:t>
      </w:r>
      <w:r>
        <w:rPr>
          <w:rFonts w:ascii="Times New Roman" w:hAnsi="Times New Roman" w:cs="Times New Roman"/>
          <w:sz w:val="28"/>
          <w:szCs w:val="28"/>
        </w:rPr>
        <w:t>вазоконстриктор. Сосудосуживающие вещества не добавляют, если у пациента есть с</w:t>
      </w:r>
      <w:r w:rsidR="004771F1">
        <w:rPr>
          <w:rFonts w:ascii="Times New Roman" w:hAnsi="Times New Roman" w:cs="Times New Roman"/>
          <w:sz w:val="28"/>
          <w:szCs w:val="28"/>
        </w:rPr>
        <w:t>опутствующая патология сердечно</w:t>
      </w:r>
      <w:r>
        <w:rPr>
          <w:rFonts w:ascii="Times New Roman" w:hAnsi="Times New Roman" w:cs="Times New Roman"/>
          <w:sz w:val="28"/>
          <w:szCs w:val="28"/>
        </w:rPr>
        <w:t xml:space="preserve">сосудистой системы. </w:t>
      </w:r>
      <w:proofErr w:type="spellStart"/>
      <w:r>
        <w:rPr>
          <w:rFonts w:ascii="Times New Roman" w:hAnsi="Times New Roman" w:cs="Times New Roman"/>
          <w:sz w:val="28"/>
          <w:szCs w:val="28"/>
        </w:rPr>
        <w:t>Ретракционную</w:t>
      </w:r>
      <w:proofErr w:type="spellEnd"/>
      <w:r>
        <w:rPr>
          <w:rFonts w:ascii="Times New Roman" w:hAnsi="Times New Roman" w:cs="Times New Roman"/>
          <w:sz w:val="28"/>
          <w:szCs w:val="28"/>
        </w:rPr>
        <w:t xml:space="preserve"> нить вводят очень осторожно, чтобы не травмировать ткани пародонта и связки зуба.</w:t>
      </w:r>
      <w:r w:rsidR="007279D2" w:rsidRPr="007279D2">
        <w:rPr>
          <w:rFonts w:ascii="Times New Roman" w:hAnsi="Times New Roman" w:cs="Times New Roman"/>
          <w:sz w:val="28"/>
          <w:szCs w:val="28"/>
        </w:rPr>
        <w:t xml:space="preserve"> [</w:t>
      </w:r>
      <w:r w:rsidR="007279D2" w:rsidRPr="00336CDB">
        <w:rPr>
          <w:rFonts w:ascii="Times New Roman" w:hAnsi="Times New Roman" w:cs="Times New Roman"/>
          <w:sz w:val="28"/>
          <w:szCs w:val="28"/>
        </w:rPr>
        <w:t>25]</w:t>
      </w:r>
    </w:p>
    <w:p w:rsidR="001B42CC" w:rsidRPr="005536CA" w:rsidRDefault="001B42CC" w:rsidP="00702A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врач снимает первый слой оттиска базисным силиконом, затем он удаляет нить с целью предупреждения некроза тканей пародонта и </w:t>
      </w:r>
      <w:r w:rsidR="00336CDB">
        <w:rPr>
          <w:rFonts w:ascii="Times New Roman" w:hAnsi="Times New Roman" w:cs="Times New Roman"/>
          <w:sz w:val="28"/>
          <w:szCs w:val="28"/>
        </w:rPr>
        <w:t>снимает второй слой корригирующи</w:t>
      </w:r>
      <w:r>
        <w:rPr>
          <w:rFonts w:ascii="Times New Roman" w:hAnsi="Times New Roman" w:cs="Times New Roman"/>
          <w:sz w:val="28"/>
          <w:szCs w:val="28"/>
        </w:rPr>
        <w:t xml:space="preserve">м материалом.  </w:t>
      </w:r>
      <w:r w:rsidRPr="006045EC">
        <w:rPr>
          <w:rFonts w:ascii="Times New Roman" w:hAnsi="Times New Roman" w:cs="Times New Roman"/>
          <w:sz w:val="28"/>
          <w:szCs w:val="28"/>
        </w:rPr>
        <w:t>[</w:t>
      </w:r>
      <w:r w:rsidR="007279D2" w:rsidRPr="00336CDB">
        <w:rPr>
          <w:rFonts w:ascii="Times New Roman" w:hAnsi="Times New Roman" w:cs="Times New Roman"/>
          <w:sz w:val="28"/>
          <w:szCs w:val="28"/>
        </w:rPr>
        <w:t>14</w:t>
      </w:r>
      <w:r w:rsidRPr="006045EC">
        <w:rPr>
          <w:rFonts w:ascii="Times New Roman" w:hAnsi="Times New Roman" w:cs="Times New Roman"/>
          <w:sz w:val="28"/>
          <w:szCs w:val="28"/>
        </w:rPr>
        <w:t>]</w:t>
      </w:r>
    </w:p>
    <w:p w:rsidR="001B42CC" w:rsidRPr="00C67E02" w:rsidRDefault="001B42CC" w:rsidP="00C67E02">
      <w:pPr>
        <w:jc w:val="both"/>
        <w:rPr>
          <w:rFonts w:ascii="Times New Roman" w:hAnsi="Times New Roman" w:cs="Times New Roman"/>
          <w:sz w:val="28"/>
          <w:szCs w:val="28"/>
        </w:rPr>
      </w:pPr>
      <w:r>
        <w:rPr>
          <w:rFonts w:ascii="Times New Roman" w:hAnsi="Times New Roman" w:cs="Times New Roman"/>
          <w:sz w:val="28"/>
          <w:szCs w:val="28"/>
        </w:rPr>
        <w:t>Ретракцию</w:t>
      </w:r>
      <w:r w:rsidRPr="0045088E">
        <w:rPr>
          <w:rFonts w:ascii="Times New Roman" w:hAnsi="Times New Roman" w:cs="Times New Roman"/>
          <w:sz w:val="28"/>
          <w:szCs w:val="28"/>
        </w:rPr>
        <w:t xml:space="preserve"> десны </w:t>
      </w:r>
      <w:r>
        <w:rPr>
          <w:rFonts w:ascii="Times New Roman" w:hAnsi="Times New Roman" w:cs="Times New Roman"/>
          <w:sz w:val="28"/>
          <w:szCs w:val="28"/>
        </w:rPr>
        <w:t>не проводят пациентом с патологией тканей пародонта</w:t>
      </w:r>
      <w:r w:rsidRPr="0045088E">
        <w:rPr>
          <w:rFonts w:ascii="Times New Roman" w:hAnsi="Times New Roman" w:cs="Times New Roman"/>
          <w:sz w:val="28"/>
          <w:szCs w:val="28"/>
        </w:rPr>
        <w:t xml:space="preserve">, так как </w:t>
      </w:r>
      <w:r>
        <w:rPr>
          <w:rFonts w:ascii="Times New Roman" w:hAnsi="Times New Roman" w:cs="Times New Roman"/>
          <w:sz w:val="28"/>
          <w:szCs w:val="28"/>
        </w:rPr>
        <w:t>она может привести к распространению инфекции или обострению процесса</w:t>
      </w:r>
      <w:r w:rsidRPr="0045088E">
        <w:rPr>
          <w:rFonts w:ascii="Times New Roman" w:hAnsi="Times New Roman" w:cs="Times New Roman"/>
          <w:sz w:val="28"/>
          <w:szCs w:val="28"/>
        </w:rPr>
        <w:t xml:space="preserve">. </w:t>
      </w:r>
      <w:r>
        <w:rPr>
          <w:rFonts w:ascii="Times New Roman" w:hAnsi="Times New Roman" w:cs="Times New Roman"/>
          <w:sz w:val="28"/>
          <w:szCs w:val="28"/>
        </w:rPr>
        <w:t>При формировании уступа на уровне десны ретракция не проводится. [</w:t>
      </w:r>
      <w:r w:rsidR="007279D2" w:rsidRPr="00D95650">
        <w:rPr>
          <w:rFonts w:ascii="Times New Roman" w:hAnsi="Times New Roman" w:cs="Times New Roman"/>
          <w:sz w:val="28"/>
          <w:szCs w:val="28"/>
        </w:rPr>
        <w:t>18</w:t>
      </w:r>
      <w:r w:rsidR="009B122B">
        <w:rPr>
          <w:rFonts w:ascii="Times New Roman" w:hAnsi="Times New Roman" w:cs="Times New Roman"/>
          <w:sz w:val="28"/>
          <w:szCs w:val="28"/>
        </w:rPr>
        <w:t>,26</w:t>
      </w:r>
      <w:r w:rsidRPr="006045EC">
        <w:rPr>
          <w:rFonts w:ascii="Times New Roman" w:hAnsi="Times New Roman" w:cs="Times New Roman"/>
          <w:sz w:val="28"/>
          <w:szCs w:val="28"/>
        </w:rPr>
        <w:t>]</w:t>
      </w:r>
    </w:p>
    <w:p w:rsidR="001B42CC" w:rsidRDefault="001B42CC" w:rsidP="00702AE1">
      <w:pPr>
        <w:jc w:val="both"/>
        <w:rPr>
          <w:rFonts w:ascii="Times New Roman" w:hAnsi="Times New Roman" w:cs="Times New Roman"/>
          <w:sz w:val="28"/>
          <w:szCs w:val="28"/>
        </w:rPr>
      </w:pPr>
      <w:r w:rsidRPr="006D2D34">
        <w:rPr>
          <w:rFonts w:ascii="Times New Roman" w:hAnsi="Times New Roman" w:cs="Times New Roman"/>
          <w:sz w:val="28"/>
          <w:szCs w:val="28"/>
        </w:rPr>
        <w:t xml:space="preserve">На данном </w:t>
      </w:r>
      <w:r>
        <w:rPr>
          <w:rFonts w:ascii="Times New Roman" w:hAnsi="Times New Roman" w:cs="Times New Roman"/>
          <w:sz w:val="28"/>
          <w:szCs w:val="28"/>
        </w:rPr>
        <w:t xml:space="preserve">этапе может возникнуть отслоение корригирующей массы от базисного слоя. Для предупреждения отслоения и для лучшего проникновения материала можно снимать первый слой перед препарированием зуба, уточняющий слой при этом снимается после обработки зуба. При такой ситуации будет снижаться излишнее давление ориентировочного слоя, так как врач оставляет зазор в первом слое на глубину препарированных тканей, а так же отсутствует воспалительное изменение десны при препарировании, которое может вести к искажению пришеечной области. </w:t>
      </w:r>
      <w:r w:rsidRPr="005536CA">
        <w:rPr>
          <w:rFonts w:ascii="Times New Roman" w:hAnsi="Times New Roman" w:cs="Times New Roman"/>
          <w:sz w:val="28"/>
          <w:szCs w:val="28"/>
        </w:rPr>
        <w:t xml:space="preserve"> </w:t>
      </w:r>
      <w:r>
        <w:rPr>
          <w:rFonts w:ascii="Times New Roman" w:hAnsi="Times New Roman" w:cs="Times New Roman"/>
          <w:sz w:val="28"/>
          <w:szCs w:val="28"/>
        </w:rPr>
        <w:t>[</w:t>
      </w:r>
      <w:r w:rsidR="007279D2" w:rsidRPr="00D95650">
        <w:rPr>
          <w:rFonts w:ascii="Times New Roman" w:hAnsi="Times New Roman" w:cs="Times New Roman"/>
          <w:sz w:val="28"/>
          <w:szCs w:val="28"/>
        </w:rPr>
        <w:t>11</w:t>
      </w:r>
      <w:r w:rsidR="009B122B">
        <w:rPr>
          <w:rFonts w:ascii="Times New Roman" w:hAnsi="Times New Roman" w:cs="Times New Roman"/>
          <w:sz w:val="28"/>
          <w:szCs w:val="28"/>
        </w:rPr>
        <w:t>,30</w:t>
      </w:r>
      <w:r w:rsidRPr="006045EC">
        <w:rPr>
          <w:rFonts w:ascii="Times New Roman" w:hAnsi="Times New Roman" w:cs="Times New Roman"/>
          <w:sz w:val="28"/>
          <w:szCs w:val="28"/>
        </w:rPr>
        <w:t>]</w:t>
      </w:r>
    </w:p>
    <w:p w:rsidR="001B42CC" w:rsidRPr="0045088E" w:rsidRDefault="001B42CC" w:rsidP="00702AE1">
      <w:pPr>
        <w:jc w:val="both"/>
        <w:rPr>
          <w:rFonts w:ascii="Times New Roman" w:hAnsi="Times New Roman" w:cs="Times New Roman"/>
          <w:sz w:val="28"/>
          <w:szCs w:val="28"/>
        </w:rPr>
      </w:pPr>
      <w:r>
        <w:rPr>
          <w:rFonts w:ascii="Times New Roman" w:hAnsi="Times New Roman" w:cs="Times New Roman"/>
          <w:sz w:val="28"/>
          <w:szCs w:val="28"/>
        </w:rPr>
        <w:t>К деформациям оттиска ведут нарушение при смешивании материалов, плохое высушивание базисного слоя, неполная полимеризация. Если используется термопластические оттискные массы, то такой оттиск не следует хранить рядом с источником тепла.</w:t>
      </w:r>
      <w:r w:rsidRPr="005536CA">
        <w:rPr>
          <w:rFonts w:ascii="Times New Roman" w:hAnsi="Times New Roman" w:cs="Times New Roman"/>
          <w:sz w:val="28"/>
          <w:szCs w:val="28"/>
        </w:rPr>
        <w:t xml:space="preserve"> </w:t>
      </w:r>
      <w:r w:rsidRPr="006045EC">
        <w:rPr>
          <w:rFonts w:ascii="Times New Roman" w:hAnsi="Times New Roman" w:cs="Times New Roman"/>
          <w:sz w:val="28"/>
          <w:szCs w:val="28"/>
        </w:rPr>
        <w:t>[</w:t>
      </w:r>
      <w:r w:rsidR="007279D2" w:rsidRPr="00D95650">
        <w:rPr>
          <w:rFonts w:ascii="Times New Roman" w:hAnsi="Times New Roman" w:cs="Times New Roman"/>
          <w:sz w:val="28"/>
          <w:szCs w:val="28"/>
        </w:rPr>
        <w:t>26</w:t>
      </w:r>
      <w:r w:rsidRPr="006045EC">
        <w:rPr>
          <w:rFonts w:ascii="Times New Roman" w:hAnsi="Times New Roman" w:cs="Times New Roman"/>
          <w:sz w:val="28"/>
          <w:szCs w:val="28"/>
        </w:rPr>
        <w:t>]</w:t>
      </w:r>
    </w:p>
    <w:p w:rsidR="001B42CC" w:rsidRPr="00C67E02" w:rsidRDefault="001B42CC" w:rsidP="00702AE1">
      <w:pPr>
        <w:jc w:val="both"/>
        <w:rPr>
          <w:rFonts w:ascii="Times New Roman" w:hAnsi="Times New Roman" w:cs="Times New Roman"/>
          <w:sz w:val="28"/>
          <w:szCs w:val="28"/>
          <w:u w:val="single"/>
        </w:rPr>
      </w:pPr>
      <w:r w:rsidRPr="00C67E02">
        <w:rPr>
          <w:rFonts w:ascii="Times New Roman" w:hAnsi="Times New Roman" w:cs="Times New Roman"/>
          <w:sz w:val="28"/>
          <w:szCs w:val="28"/>
          <w:u w:val="single"/>
        </w:rPr>
        <w:t>Укрепление временных коронок на препарированных зубах.</w:t>
      </w:r>
    </w:p>
    <w:p w:rsidR="001B42CC" w:rsidRPr="00D23DBD" w:rsidRDefault="001B42CC" w:rsidP="00702AE1">
      <w:pPr>
        <w:jc w:val="both"/>
        <w:rPr>
          <w:rFonts w:ascii="Times New Roman" w:hAnsi="Times New Roman" w:cs="Times New Roman"/>
          <w:sz w:val="28"/>
          <w:szCs w:val="28"/>
        </w:rPr>
      </w:pPr>
      <w:r>
        <w:rPr>
          <w:rFonts w:ascii="Times New Roman" w:hAnsi="Times New Roman" w:cs="Times New Roman"/>
          <w:sz w:val="28"/>
          <w:szCs w:val="28"/>
        </w:rPr>
        <w:t>После этапа получения оттиска необходимо закрыть зуб временной коронкой, так как несоблюдение этого этапа может привести к кариозному процессу, пульпиту, травме культи. Такие зубы остро реагируют на химические и термические раздражители.</w:t>
      </w:r>
      <w:r w:rsidR="007279D2" w:rsidRPr="00D23DBD">
        <w:rPr>
          <w:rFonts w:ascii="Times New Roman" w:hAnsi="Times New Roman" w:cs="Times New Roman"/>
          <w:sz w:val="28"/>
          <w:szCs w:val="28"/>
        </w:rPr>
        <w:t xml:space="preserve"> [19]</w:t>
      </w:r>
    </w:p>
    <w:p w:rsidR="001B42CC" w:rsidRPr="005536CA" w:rsidRDefault="001B42CC" w:rsidP="00702AE1">
      <w:pPr>
        <w:jc w:val="both"/>
        <w:rPr>
          <w:rFonts w:ascii="Times New Roman" w:hAnsi="Times New Roman" w:cs="Times New Roman"/>
          <w:sz w:val="28"/>
          <w:szCs w:val="28"/>
        </w:rPr>
      </w:pPr>
      <w:r>
        <w:rPr>
          <w:rFonts w:ascii="Times New Roman" w:hAnsi="Times New Roman" w:cs="Times New Roman"/>
          <w:sz w:val="28"/>
          <w:szCs w:val="28"/>
        </w:rPr>
        <w:t>Для закрытия культи зуба используют временные коронки</w:t>
      </w:r>
      <w:r w:rsidR="00D23DBD">
        <w:rPr>
          <w:rFonts w:ascii="Times New Roman" w:hAnsi="Times New Roman" w:cs="Times New Roman"/>
          <w:sz w:val="28"/>
          <w:szCs w:val="28"/>
        </w:rPr>
        <w:t>,</w:t>
      </w:r>
      <w:r>
        <w:rPr>
          <w:rFonts w:ascii="Times New Roman" w:hAnsi="Times New Roman" w:cs="Times New Roman"/>
          <w:sz w:val="28"/>
          <w:szCs w:val="28"/>
        </w:rPr>
        <w:t xml:space="preserve"> которые входят в стандартные наборы, они изготовлены из пластмассы, имеют </w:t>
      </w:r>
      <w:r>
        <w:rPr>
          <w:rFonts w:ascii="Times New Roman" w:hAnsi="Times New Roman" w:cs="Times New Roman"/>
          <w:sz w:val="28"/>
          <w:szCs w:val="28"/>
        </w:rPr>
        <w:lastRenderedPageBreak/>
        <w:t xml:space="preserve">разные размеры и цвета. При этом после наложение коронки на опорный зуб врач может скорректировать границы непосредственно в полости рта, используя пластмассу быстрого отверждения.  </w:t>
      </w:r>
      <w:r w:rsidRPr="006045EC">
        <w:rPr>
          <w:rFonts w:ascii="Times New Roman" w:hAnsi="Times New Roman" w:cs="Times New Roman"/>
          <w:sz w:val="28"/>
          <w:szCs w:val="28"/>
        </w:rPr>
        <w:t>[</w:t>
      </w:r>
      <w:r w:rsidR="007279D2" w:rsidRPr="00D95650">
        <w:rPr>
          <w:rFonts w:ascii="Times New Roman" w:hAnsi="Times New Roman" w:cs="Times New Roman"/>
          <w:sz w:val="28"/>
          <w:szCs w:val="28"/>
        </w:rPr>
        <w:t>30</w:t>
      </w:r>
      <w:r w:rsidRPr="006045EC">
        <w:rPr>
          <w:rFonts w:ascii="Times New Roman" w:hAnsi="Times New Roman" w:cs="Times New Roman"/>
          <w:sz w:val="28"/>
          <w:szCs w:val="28"/>
        </w:rPr>
        <w:t>]</w:t>
      </w:r>
    </w:p>
    <w:p w:rsidR="001B42CC" w:rsidRPr="00D95650" w:rsidRDefault="001B42CC" w:rsidP="00702AE1">
      <w:pPr>
        <w:jc w:val="both"/>
        <w:rPr>
          <w:rFonts w:ascii="Times New Roman" w:hAnsi="Times New Roman" w:cs="Times New Roman"/>
          <w:sz w:val="28"/>
          <w:szCs w:val="28"/>
        </w:rPr>
      </w:pPr>
      <w:r>
        <w:rPr>
          <w:rFonts w:ascii="Times New Roman" w:hAnsi="Times New Roman" w:cs="Times New Roman"/>
          <w:sz w:val="28"/>
          <w:szCs w:val="28"/>
        </w:rPr>
        <w:t xml:space="preserve">Если у врача нет стандартного набора пластмассовых коронок, то они изготавливаются заблаговременно техником в лаборатории или врачом  в кабинете. </w:t>
      </w:r>
      <w:r w:rsidR="007279D2" w:rsidRPr="00D95650">
        <w:rPr>
          <w:rFonts w:ascii="Times New Roman" w:hAnsi="Times New Roman" w:cs="Times New Roman"/>
          <w:sz w:val="28"/>
          <w:szCs w:val="28"/>
        </w:rPr>
        <w:t>[16]</w:t>
      </w:r>
    </w:p>
    <w:p w:rsidR="0018525B" w:rsidRPr="00D95650" w:rsidRDefault="002074FA" w:rsidP="007279D2">
      <w:pPr>
        <w:jc w:val="both"/>
        <w:rPr>
          <w:rFonts w:ascii="Times New Roman" w:hAnsi="Times New Roman" w:cs="Times New Roman"/>
          <w:sz w:val="28"/>
          <w:szCs w:val="28"/>
        </w:rPr>
      </w:pPr>
      <w:r>
        <w:rPr>
          <w:rFonts w:ascii="Times New Roman" w:hAnsi="Times New Roman" w:cs="Times New Roman"/>
          <w:sz w:val="28"/>
          <w:szCs w:val="28"/>
        </w:rPr>
        <w:t>В клинике врач выбирает подходящий пластмассовый зуб, затем препарирует его язычную (небную) поверхность</w:t>
      </w:r>
      <w:r w:rsidR="0018525B">
        <w:rPr>
          <w:rFonts w:ascii="Times New Roman" w:hAnsi="Times New Roman" w:cs="Times New Roman"/>
          <w:sz w:val="28"/>
          <w:szCs w:val="28"/>
        </w:rPr>
        <w:t xml:space="preserve">, затем припасовывает в полость рта и закрывает дефект стенки быстротвердеющей пластмассой. </w:t>
      </w:r>
      <w:r w:rsidR="0018525B" w:rsidRPr="0018525B">
        <w:rPr>
          <w:rFonts w:ascii="Times New Roman" w:hAnsi="Times New Roman" w:cs="Times New Roman"/>
          <w:sz w:val="28"/>
          <w:szCs w:val="28"/>
        </w:rPr>
        <w:t xml:space="preserve">Таким же образом эта манипуляция может </w:t>
      </w:r>
      <w:r w:rsidR="00662717" w:rsidRPr="0018525B">
        <w:rPr>
          <w:rFonts w:ascii="Times New Roman" w:hAnsi="Times New Roman" w:cs="Times New Roman"/>
          <w:sz w:val="28"/>
          <w:szCs w:val="28"/>
        </w:rPr>
        <w:t>проводиться</w:t>
      </w:r>
      <w:r w:rsidR="0018525B" w:rsidRPr="0018525B">
        <w:rPr>
          <w:rFonts w:ascii="Times New Roman" w:hAnsi="Times New Roman" w:cs="Times New Roman"/>
          <w:sz w:val="28"/>
          <w:szCs w:val="28"/>
        </w:rPr>
        <w:t xml:space="preserve"> на гипсовой модели челюстей.</w:t>
      </w:r>
      <w:r w:rsidR="0018525B">
        <w:rPr>
          <w:rFonts w:ascii="Times New Roman" w:hAnsi="Times New Roman" w:cs="Times New Roman"/>
          <w:sz w:val="28"/>
          <w:szCs w:val="28"/>
        </w:rPr>
        <w:t xml:space="preserve"> Из-за токсического воздействия компонентов пластмассы на </w:t>
      </w:r>
      <w:proofErr w:type="spellStart"/>
      <w:r w:rsidR="0018525B">
        <w:rPr>
          <w:rFonts w:ascii="Times New Roman" w:hAnsi="Times New Roman" w:cs="Times New Roman"/>
          <w:sz w:val="28"/>
          <w:szCs w:val="28"/>
        </w:rPr>
        <w:t>одонтобласты</w:t>
      </w:r>
      <w:proofErr w:type="spellEnd"/>
      <w:r w:rsidR="0018525B">
        <w:rPr>
          <w:rFonts w:ascii="Times New Roman" w:hAnsi="Times New Roman" w:cs="Times New Roman"/>
          <w:sz w:val="28"/>
          <w:szCs w:val="28"/>
        </w:rPr>
        <w:t xml:space="preserve"> зуба, необходимо изолировать культю зуба вазелином или инертной пластмассой.</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21</w:t>
      </w:r>
      <w:r w:rsidR="00F2537F" w:rsidRPr="009959EE">
        <w:rPr>
          <w:rFonts w:ascii="Times New Roman" w:hAnsi="Times New Roman" w:cs="Times New Roman"/>
          <w:sz w:val="28"/>
          <w:szCs w:val="28"/>
        </w:rPr>
        <w:t>]</w:t>
      </w:r>
    </w:p>
    <w:p w:rsidR="0018525B" w:rsidRDefault="0018525B" w:rsidP="00702AE1">
      <w:pPr>
        <w:jc w:val="both"/>
        <w:rPr>
          <w:rFonts w:ascii="Times New Roman" w:hAnsi="Times New Roman" w:cs="Times New Roman"/>
          <w:sz w:val="28"/>
          <w:szCs w:val="28"/>
        </w:rPr>
      </w:pPr>
      <w:r>
        <w:rPr>
          <w:rFonts w:ascii="Times New Roman" w:hAnsi="Times New Roman" w:cs="Times New Roman"/>
          <w:sz w:val="28"/>
          <w:szCs w:val="28"/>
        </w:rPr>
        <w:t>Далее получившуюся коронку фиксируют на культе зуба при помощи стоматологических цементов. Рекомендовано использовать материалы, содержащие гидроксид кальция, который имеет противовоспалительное свойство.</w:t>
      </w:r>
    </w:p>
    <w:p w:rsidR="0018525B" w:rsidRPr="008B0695" w:rsidRDefault="0018525B" w:rsidP="00702AE1">
      <w:pPr>
        <w:jc w:val="both"/>
        <w:rPr>
          <w:rFonts w:ascii="Times New Roman" w:hAnsi="Times New Roman" w:cs="Times New Roman"/>
          <w:sz w:val="28"/>
          <w:szCs w:val="28"/>
        </w:rPr>
      </w:pPr>
      <w:r>
        <w:rPr>
          <w:rFonts w:ascii="Times New Roman" w:hAnsi="Times New Roman" w:cs="Times New Roman"/>
          <w:sz w:val="28"/>
          <w:szCs w:val="28"/>
        </w:rPr>
        <w:t xml:space="preserve">Для создания временных коронок и профилактики отрицательного воздействия пластмассы на </w:t>
      </w:r>
      <w:proofErr w:type="spellStart"/>
      <w:r>
        <w:rPr>
          <w:rFonts w:ascii="Times New Roman" w:hAnsi="Times New Roman" w:cs="Times New Roman"/>
          <w:sz w:val="28"/>
          <w:szCs w:val="28"/>
        </w:rPr>
        <w:t>одонтобласты</w:t>
      </w:r>
      <w:proofErr w:type="spellEnd"/>
      <w:r>
        <w:rPr>
          <w:rFonts w:ascii="Times New Roman" w:hAnsi="Times New Roman" w:cs="Times New Roman"/>
          <w:sz w:val="28"/>
          <w:szCs w:val="28"/>
        </w:rPr>
        <w:t xml:space="preserve"> можно использовать инертный материал «</w:t>
      </w:r>
      <w:proofErr w:type="spellStart"/>
      <w:r>
        <w:rPr>
          <w:rFonts w:ascii="Times New Roman" w:hAnsi="Times New Roman" w:cs="Times New Roman"/>
          <w:sz w:val="28"/>
          <w:szCs w:val="28"/>
        </w:rPr>
        <w:t>скутан</w:t>
      </w:r>
      <w:proofErr w:type="spellEnd"/>
      <w:r>
        <w:rPr>
          <w:rFonts w:ascii="Times New Roman" w:hAnsi="Times New Roman" w:cs="Times New Roman"/>
          <w:sz w:val="28"/>
          <w:szCs w:val="28"/>
        </w:rPr>
        <w:t xml:space="preserve">». </w:t>
      </w:r>
      <w:r w:rsidR="00F2537F" w:rsidRPr="008B0695">
        <w:rPr>
          <w:rFonts w:ascii="Times New Roman" w:hAnsi="Times New Roman" w:cs="Times New Roman"/>
          <w:sz w:val="28"/>
          <w:szCs w:val="28"/>
        </w:rPr>
        <w:t>[</w:t>
      </w:r>
      <w:r w:rsidR="007279D2" w:rsidRPr="008B0695">
        <w:rPr>
          <w:rFonts w:ascii="Times New Roman" w:hAnsi="Times New Roman" w:cs="Times New Roman"/>
          <w:sz w:val="28"/>
          <w:szCs w:val="28"/>
        </w:rPr>
        <w:t>15</w:t>
      </w:r>
      <w:r w:rsidR="00F2537F" w:rsidRPr="008B0695">
        <w:rPr>
          <w:rFonts w:ascii="Times New Roman" w:hAnsi="Times New Roman" w:cs="Times New Roman"/>
          <w:sz w:val="28"/>
          <w:szCs w:val="28"/>
        </w:rPr>
        <w:t>]</w:t>
      </w:r>
    </w:p>
    <w:p w:rsidR="0018525B" w:rsidRPr="009959EE" w:rsidRDefault="008B0695" w:rsidP="00702AE1">
      <w:pPr>
        <w:jc w:val="both"/>
        <w:rPr>
          <w:rFonts w:ascii="Times New Roman" w:hAnsi="Times New Roman" w:cs="Times New Roman"/>
          <w:sz w:val="28"/>
          <w:szCs w:val="28"/>
        </w:rPr>
      </w:pPr>
      <w:r>
        <w:rPr>
          <w:rFonts w:ascii="Times New Roman" w:hAnsi="Times New Roman" w:cs="Times New Roman"/>
          <w:sz w:val="28"/>
          <w:szCs w:val="28"/>
        </w:rPr>
        <w:t>Сначала  в</w:t>
      </w:r>
      <w:r w:rsidR="0018525B">
        <w:rPr>
          <w:rFonts w:ascii="Times New Roman" w:hAnsi="Times New Roman" w:cs="Times New Roman"/>
          <w:sz w:val="28"/>
          <w:szCs w:val="28"/>
        </w:rPr>
        <w:t>рач снимает оттиск перед препарированием опорного зуба, затем замешанный материал вводит в оттиск в области данн</w:t>
      </w:r>
      <w:r w:rsidR="00A613A8">
        <w:rPr>
          <w:rFonts w:ascii="Times New Roman" w:hAnsi="Times New Roman" w:cs="Times New Roman"/>
          <w:sz w:val="28"/>
          <w:szCs w:val="28"/>
        </w:rPr>
        <w:t xml:space="preserve">ого зуба и помещает оттиск в полость рта на 7 минут. </w:t>
      </w:r>
      <w:proofErr w:type="spellStart"/>
      <w:r w:rsidR="00A613A8">
        <w:rPr>
          <w:rFonts w:ascii="Times New Roman" w:hAnsi="Times New Roman" w:cs="Times New Roman"/>
          <w:sz w:val="28"/>
          <w:szCs w:val="28"/>
        </w:rPr>
        <w:t>Скутан</w:t>
      </w:r>
      <w:proofErr w:type="spellEnd"/>
      <w:r w:rsidR="00A613A8">
        <w:rPr>
          <w:rFonts w:ascii="Times New Roman" w:hAnsi="Times New Roman" w:cs="Times New Roman"/>
          <w:sz w:val="28"/>
          <w:szCs w:val="28"/>
        </w:rPr>
        <w:t xml:space="preserve"> в оттиске затвердевает и принимает форму зуба до препарирования. Затем оттиск с ложкой удаляется из полости рта, и врач приступает к обработке искусственной коронки. После этого коронка припасовывается и фиксируется на оп</w:t>
      </w:r>
      <w:r w:rsidR="00662717">
        <w:rPr>
          <w:rFonts w:ascii="Times New Roman" w:hAnsi="Times New Roman" w:cs="Times New Roman"/>
          <w:sz w:val="28"/>
          <w:szCs w:val="28"/>
        </w:rPr>
        <w:t>о</w:t>
      </w:r>
      <w:r w:rsidR="00A613A8">
        <w:rPr>
          <w:rFonts w:ascii="Times New Roman" w:hAnsi="Times New Roman" w:cs="Times New Roman"/>
          <w:sz w:val="28"/>
          <w:szCs w:val="28"/>
        </w:rPr>
        <w:t>рном зубе с помощью цемента.</w:t>
      </w:r>
      <w:r w:rsidR="00F2537F" w:rsidRPr="00F2537F">
        <w:rPr>
          <w:rFonts w:ascii="Times New Roman" w:hAnsi="Times New Roman" w:cs="Times New Roman"/>
          <w:sz w:val="28"/>
          <w:szCs w:val="28"/>
        </w:rPr>
        <w:t xml:space="preserve"> [</w:t>
      </w:r>
      <w:r w:rsidR="007279D2" w:rsidRPr="00662717">
        <w:rPr>
          <w:rFonts w:ascii="Times New Roman" w:hAnsi="Times New Roman" w:cs="Times New Roman"/>
          <w:sz w:val="28"/>
          <w:szCs w:val="28"/>
        </w:rPr>
        <w:t>15,16</w:t>
      </w:r>
      <w:r w:rsidR="00F2537F" w:rsidRPr="009959EE">
        <w:rPr>
          <w:rFonts w:ascii="Times New Roman" w:hAnsi="Times New Roman" w:cs="Times New Roman"/>
          <w:sz w:val="28"/>
          <w:szCs w:val="28"/>
        </w:rPr>
        <w:t>]</w:t>
      </w:r>
    </w:p>
    <w:p w:rsidR="001B42CC" w:rsidRPr="00D95650" w:rsidRDefault="001B42CC" w:rsidP="00C67E02">
      <w:pPr>
        <w:jc w:val="both"/>
        <w:rPr>
          <w:rFonts w:ascii="Times New Roman" w:hAnsi="Times New Roman" w:cs="Times New Roman"/>
          <w:sz w:val="28"/>
          <w:szCs w:val="28"/>
        </w:rPr>
      </w:pPr>
      <w:r w:rsidRPr="0045088E">
        <w:rPr>
          <w:rFonts w:ascii="Times New Roman" w:hAnsi="Times New Roman" w:cs="Times New Roman"/>
          <w:sz w:val="28"/>
          <w:szCs w:val="28"/>
        </w:rPr>
        <w:lastRenderedPageBreak/>
        <w:t>На данном этапе может быть нарушена технология изготовления коронки в клинике, появление аллергической реакции на коронку, травма краем коронки маргинального пародонта, завышение высоты прикуса, что приводит к неправильному смыканию зубов. Если оставить зубы без коронок, то это может привести к их смещению вследствие отсутствия контакта с антагонистом, повреждению пульпы зуба из-за воздействия на зуб химических и термических раздражителей.</w:t>
      </w:r>
      <w:r w:rsidR="007279D2" w:rsidRPr="007279D2">
        <w:rPr>
          <w:rFonts w:ascii="Times New Roman" w:hAnsi="Times New Roman" w:cs="Times New Roman"/>
          <w:sz w:val="28"/>
          <w:szCs w:val="28"/>
        </w:rPr>
        <w:t xml:space="preserve"> [</w:t>
      </w:r>
      <w:r w:rsidR="007279D2" w:rsidRPr="00D95650">
        <w:rPr>
          <w:rFonts w:ascii="Times New Roman" w:hAnsi="Times New Roman" w:cs="Times New Roman"/>
          <w:sz w:val="28"/>
          <w:szCs w:val="28"/>
        </w:rPr>
        <w:t>11,30]</w:t>
      </w:r>
    </w:p>
    <w:p w:rsidR="001B42CC" w:rsidRPr="00C67E02" w:rsidRDefault="001B42CC" w:rsidP="00702AE1">
      <w:pPr>
        <w:jc w:val="both"/>
        <w:rPr>
          <w:rFonts w:ascii="Times New Roman" w:hAnsi="Times New Roman" w:cs="Times New Roman"/>
          <w:sz w:val="28"/>
          <w:szCs w:val="28"/>
          <w:u w:val="single"/>
        </w:rPr>
      </w:pPr>
      <w:r w:rsidRPr="00C67E02">
        <w:rPr>
          <w:rFonts w:ascii="Times New Roman" w:hAnsi="Times New Roman" w:cs="Times New Roman"/>
          <w:sz w:val="28"/>
          <w:szCs w:val="28"/>
          <w:u w:val="single"/>
        </w:rPr>
        <w:t xml:space="preserve">Определение центральной окклюзии </w:t>
      </w:r>
    </w:p>
    <w:p w:rsidR="001A6E0B" w:rsidRPr="00F2537F" w:rsidRDefault="001A6E0B" w:rsidP="00702AE1">
      <w:pPr>
        <w:jc w:val="both"/>
        <w:rPr>
          <w:rFonts w:ascii="Times New Roman" w:hAnsi="Times New Roman" w:cs="Times New Roman"/>
          <w:sz w:val="28"/>
          <w:szCs w:val="28"/>
        </w:rPr>
      </w:pPr>
      <w:r>
        <w:rPr>
          <w:rFonts w:ascii="Times New Roman" w:hAnsi="Times New Roman" w:cs="Times New Roman"/>
          <w:sz w:val="28"/>
          <w:szCs w:val="28"/>
        </w:rPr>
        <w:t xml:space="preserve">Определение центральной окклюзии играет ключевую роль в клинических этапах при протезировании металлокерамическими коронками. Благодаря правильному соблюдению этого этапа, снижается необходимость корректировать </w:t>
      </w:r>
      <w:proofErr w:type="spellStart"/>
      <w:r>
        <w:rPr>
          <w:rFonts w:ascii="Times New Roman" w:hAnsi="Times New Roman" w:cs="Times New Roman"/>
          <w:sz w:val="28"/>
          <w:szCs w:val="28"/>
        </w:rPr>
        <w:t>окклюзионную</w:t>
      </w:r>
      <w:proofErr w:type="spellEnd"/>
      <w:r>
        <w:rPr>
          <w:rFonts w:ascii="Times New Roman" w:hAnsi="Times New Roman" w:cs="Times New Roman"/>
          <w:sz w:val="28"/>
          <w:szCs w:val="28"/>
        </w:rPr>
        <w:t xml:space="preserve"> поверхность коронки, тем самым повышая в итоге эстетику коронки.</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24</w:t>
      </w:r>
      <w:r w:rsidR="00F2537F" w:rsidRPr="00F2537F">
        <w:rPr>
          <w:rFonts w:ascii="Times New Roman" w:hAnsi="Times New Roman" w:cs="Times New Roman"/>
          <w:sz w:val="28"/>
          <w:szCs w:val="28"/>
        </w:rPr>
        <w:t>]</w:t>
      </w:r>
    </w:p>
    <w:p w:rsidR="001A6E0B" w:rsidRPr="009959EE" w:rsidRDefault="00E412E9" w:rsidP="00702AE1">
      <w:pPr>
        <w:jc w:val="both"/>
        <w:rPr>
          <w:rFonts w:ascii="Times New Roman" w:hAnsi="Times New Roman" w:cs="Times New Roman"/>
          <w:sz w:val="28"/>
          <w:szCs w:val="28"/>
        </w:rPr>
      </w:pPr>
      <w:r>
        <w:rPr>
          <w:rFonts w:ascii="Times New Roman" w:hAnsi="Times New Roman" w:cs="Times New Roman"/>
          <w:sz w:val="28"/>
          <w:szCs w:val="28"/>
        </w:rPr>
        <w:t>Методика определения центральной окклюзии выбирается врачом, при этом важно количество зубов, на которые планируется изготовление коронок, их взаимное расположение.</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25</w:t>
      </w:r>
      <w:r w:rsidR="00F2537F" w:rsidRPr="009959EE">
        <w:rPr>
          <w:rFonts w:ascii="Times New Roman" w:hAnsi="Times New Roman" w:cs="Times New Roman"/>
          <w:sz w:val="28"/>
          <w:szCs w:val="28"/>
        </w:rPr>
        <w:t>]</w:t>
      </w:r>
    </w:p>
    <w:p w:rsidR="00E412E9" w:rsidRDefault="00E412E9" w:rsidP="00702AE1">
      <w:pPr>
        <w:jc w:val="both"/>
        <w:rPr>
          <w:rFonts w:ascii="Times New Roman" w:hAnsi="Times New Roman" w:cs="Times New Roman"/>
          <w:sz w:val="28"/>
          <w:szCs w:val="28"/>
        </w:rPr>
      </w:pPr>
      <w:r>
        <w:rPr>
          <w:rFonts w:ascii="Times New Roman" w:hAnsi="Times New Roman" w:cs="Times New Roman"/>
          <w:sz w:val="28"/>
          <w:szCs w:val="28"/>
        </w:rPr>
        <w:t xml:space="preserve">Если в полости рта имеются одиночные дефекты зубного ряда, фиксированная </w:t>
      </w:r>
      <w:proofErr w:type="spellStart"/>
      <w:r>
        <w:rPr>
          <w:rFonts w:ascii="Times New Roman" w:hAnsi="Times New Roman" w:cs="Times New Roman"/>
          <w:sz w:val="28"/>
          <w:szCs w:val="28"/>
        </w:rPr>
        <w:t>межальвеолярная</w:t>
      </w:r>
      <w:proofErr w:type="spellEnd"/>
      <w:r>
        <w:rPr>
          <w:rFonts w:ascii="Times New Roman" w:hAnsi="Times New Roman" w:cs="Times New Roman"/>
          <w:sz w:val="28"/>
          <w:szCs w:val="28"/>
        </w:rPr>
        <w:t xml:space="preserve"> высота, достаточное количество </w:t>
      </w:r>
      <w:proofErr w:type="spellStart"/>
      <w:r>
        <w:rPr>
          <w:rFonts w:ascii="Times New Roman" w:hAnsi="Times New Roman" w:cs="Times New Roman"/>
          <w:sz w:val="28"/>
          <w:szCs w:val="28"/>
        </w:rPr>
        <w:t>межокклюзионных</w:t>
      </w:r>
      <w:proofErr w:type="spellEnd"/>
      <w:r>
        <w:rPr>
          <w:rFonts w:ascii="Times New Roman" w:hAnsi="Times New Roman" w:cs="Times New Roman"/>
          <w:sz w:val="28"/>
          <w:szCs w:val="28"/>
        </w:rPr>
        <w:t xml:space="preserve"> контактов, то врач просто просит пациента </w:t>
      </w:r>
      <w:proofErr w:type="spellStart"/>
      <w:r>
        <w:rPr>
          <w:rFonts w:ascii="Times New Roman" w:hAnsi="Times New Roman" w:cs="Times New Roman"/>
          <w:sz w:val="28"/>
          <w:szCs w:val="28"/>
        </w:rPr>
        <w:t>накусить</w:t>
      </w:r>
      <w:proofErr w:type="spellEnd"/>
      <w:r>
        <w:rPr>
          <w:rFonts w:ascii="Times New Roman" w:hAnsi="Times New Roman" w:cs="Times New Roman"/>
          <w:sz w:val="28"/>
          <w:szCs w:val="28"/>
        </w:rPr>
        <w:t xml:space="preserve"> валик из базисного силикона в положении центральной окклюзии.</w:t>
      </w:r>
    </w:p>
    <w:p w:rsidR="00E412E9" w:rsidRPr="00F2537F" w:rsidRDefault="00E412E9" w:rsidP="00702AE1">
      <w:pPr>
        <w:jc w:val="both"/>
        <w:rPr>
          <w:rFonts w:ascii="Times New Roman" w:hAnsi="Times New Roman" w:cs="Times New Roman"/>
          <w:sz w:val="28"/>
          <w:szCs w:val="28"/>
        </w:rPr>
      </w:pPr>
      <w:r>
        <w:rPr>
          <w:rFonts w:ascii="Times New Roman" w:hAnsi="Times New Roman" w:cs="Times New Roman"/>
          <w:sz w:val="28"/>
          <w:szCs w:val="28"/>
        </w:rPr>
        <w:t>Его припасовывают на препарированные зубы, затем пациент смыкает челюсти в привычном положении зубных рядов, либо врач корректирует положение нижней челюсти под прикус пациента.</w:t>
      </w:r>
      <w:r w:rsidR="00F2537F" w:rsidRPr="00F2537F">
        <w:rPr>
          <w:rFonts w:ascii="Times New Roman" w:hAnsi="Times New Roman" w:cs="Times New Roman"/>
          <w:sz w:val="28"/>
          <w:szCs w:val="28"/>
        </w:rPr>
        <w:t xml:space="preserve"> [</w:t>
      </w:r>
      <w:r w:rsidR="007279D2" w:rsidRPr="00635174">
        <w:rPr>
          <w:rFonts w:ascii="Times New Roman" w:hAnsi="Times New Roman" w:cs="Times New Roman"/>
          <w:sz w:val="28"/>
          <w:szCs w:val="28"/>
        </w:rPr>
        <w:t>15</w:t>
      </w:r>
      <w:r w:rsidR="00F2537F" w:rsidRPr="00F2537F">
        <w:rPr>
          <w:rFonts w:ascii="Times New Roman" w:hAnsi="Times New Roman" w:cs="Times New Roman"/>
          <w:sz w:val="28"/>
          <w:szCs w:val="28"/>
        </w:rPr>
        <w:t>]</w:t>
      </w:r>
    </w:p>
    <w:p w:rsidR="0081308C" w:rsidRPr="009959EE" w:rsidRDefault="002F1363" w:rsidP="00AE6BE6">
      <w:pPr>
        <w:jc w:val="both"/>
        <w:rPr>
          <w:rFonts w:ascii="Times New Roman" w:hAnsi="Times New Roman" w:cs="Times New Roman"/>
          <w:sz w:val="28"/>
          <w:szCs w:val="28"/>
        </w:rPr>
      </w:pPr>
      <w:r w:rsidRPr="00AE6BE6">
        <w:rPr>
          <w:rFonts w:ascii="Times New Roman" w:hAnsi="Times New Roman" w:cs="Times New Roman"/>
          <w:sz w:val="28"/>
          <w:szCs w:val="28"/>
        </w:rPr>
        <w:t>Если у пациента в полости рта наблюдаются множественные дефекты зубного ряда и отсутствует три пары антагонистов, центральная окклюзия определяется и фиксируется с помощью восковых валиков.</w:t>
      </w:r>
      <w:r w:rsidR="00F2537F" w:rsidRPr="00F2537F">
        <w:rPr>
          <w:rFonts w:ascii="Times New Roman" w:hAnsi="Times New Roman" w:cs="Times New Roman"/>
          <w:sz w:val="28"/>
          <w:szCs w:val="28"/>
        </w:rPr>
        <w:t xml:space="preserve"> [</w:t>
      </w:r>
      <w:r w:rsidR="007279D2" w:rsidRPr="00635174">
        <w:rPr>
          <w:rFonts w:ascii="Times New Roman" w:hAnsi="Times New Roman" w:cs="Times New Roman"/>
          <w:sz w:val="28"/>
          <w:szCs w:val="28"/>
        </w:rPr>
        <w:t>15,30</w:t>
      </w:r>
      <w:r w:rsidR="00F2537F" w:rsidRPr="009959EE">
        <w:rPr>
          <w:rFonts w:ascii="Times New Roman" w:hAnsi="Times New Roman" w:cs="Times New Roman"/>
          <w:sz w:val="28"/>
          <w:szCs w:val="28"/>
        </w:rPr>
        <w:t>]</w:t>
      </w:r>
    </w:p>
    <w:p w:rsidR="001B42CC" w:rsidRPr="00C67E02" w:rsidRDefault="001B42CC" w:rsidP="00702AE1">
      <w:pPr>
        <w:jc w:val="both"/>
        <w:rPr>
          <w:rFonts w:ascii="Times New Roman" w:hAnsi="Times New Roman" w:cs="Times New Roman"/>
          <w:sz w:val="28"/>
          <w:szCs w:val="28"/>
          <w:u w:val="single"/>
        </w:rPr>
      </w:pPr>
      <w:r w:rsidRPr="00C67E02">
        <w:rPr>
          <w:rFonts w:ascii="Times New Roman" w:hAnsi="Times New Roman" w:cs="Times New Roman"/>
          <w:sz w:val="28"/>
          <w:szCs w:val="28"/>
          <w:u w:val="single"/>
        </w:rPr>
        <w:lastRenderedPageBreak/>
        <w:t xml:space="preserve">Припасовка цельнолитого металлического каркаса протеза </w:t>
      </w:r>
    </w:p>
    <w:p w:rsidR="002F1363" w:rsidRPr="00F2537F" w:rsidRDefault="002F1363" w:rsidP="00DC3AA5">
      <w:pPr>
        <w:jc w:val="both"/>
        <w:rPr>
          <w:rFonts w:ascii="Times New Roman" w:hAnsi="Times New Roman" w:cs="Times New Roman"/>
          <w:sz w:val="28"/>
          <w:szCs w:val="28"/>
          <w:lang w:val="en-US"/>
        </w:rPr>
      </w:pPr>
      <w:r>
        <w:rPr>
          <w:rFonts w:ascii="Times New Roman" w:hAnsi="Times New Roman" w:cs="Times New Roman"/>
          <w:sz w:val="28"/>
          <w:szCs w:val="28"/>
        </w:rPr>
        <w:t>Проверку металлического каркаса коронки врач начинает с осмотра.</w:t>
      </w:r>
      <w:r w:rsidR="00DC3AA5">
        <w:rPr>
          <w:rFonts w:ascii="Times New Roman" w:hAnsi="Times New Roman" w:cs="Times New Roman"/>
          <w:sz w:val="28"/>
          <w:szCs w:val="28"/>
        </w:rPr>
        <w:t xml:space="preserve"> </w:t>
      </w:r>
      <w:r>
        <w:rPr>
          <w:rFonts w:ascii="Times New Roman" w:hAnsi="Times New Roman" w:cs="Times New Roman"/>
          <w:sz w:val="28"/>
          <w:szCs w:val="28"/>
        </w:rPr>
        <w:t xml:space="preserve">Данный этап следует проводить внимательно, потому что наличие дефектов может привести к последующему сколу керамического покрытия. Врач обращает внимание на наличие пор, неровностей поверхности. </w:t>
      </w:r>
      <w:r w:rsidR="00DC3AA5" w:rsidRPr="00DC3AA5">
        <w:rPr>
          <w:rFonts w:ascii="Times New Roman" w:hAnsi="Times New Roman" w:cs="Times New Roman"/>
          <w:sz w:val="28"/>
          <w:szCs w:val="28"/>
        </w:rPr>
        <w:t xml:space="preserve">Каркас должен повторять анатомическую форму зуба. </w:t>
      </w:r>
      <w:r>
        <w:rPr>
          <w:rFonts w:ascii="Times New Roman" w:hAnsi="Times New Roman" w:cs="Times New Roman"/>
          <w:sz w:val="28"/>
          <w:szCs w:val="28"/>
        </w:rPr>
        <w:t xml:space="preserve">Далее врач припасовывает каркас на гипсовую модель. Конструкция должна беспрепятственно накладываться, точно прилегать к модели, легко сниматься. </w:t>
      </w:r>
      <w:r w:rsidR="00F2537F" w:rsidRPr="00F2537F">
        <w:rPr>
          <w:rFonts w:ascii="Times New Roman" w:hAnsi="Times New Roman" w:cs="Times New Roman"/>
          <w:sz w:val="28"/>
          <w:szCs w:val="28"/>
        </w:rPr>
        <w:t>[</w:t>
      </w:r>
      <w:r w:rsidR="007279D2">
        <w:rPr>
          <w:rFonts w:ascii="Times New Roman" w:hAnsi="Times New Roman" w:cs="Times New Roman"/>
          <w:sz w:val="28"/>
          <w:szCs w:val="28"/>
          <w:lang w:val="en-US"/>
        </w:rPr>
        <w:t>1,4</w:t>
      </w:r>
      <w:r w:rsidR="00F2537F">
        <w:rPr>
          <w:rFonts w:ascii="Times New Roman" w:hAnsi="Times New Roman" w:cs="Times New Roman"/>
          <w:sz w:val="28"/>
          <w:szCs w:val="28"/>
          <w:lang w:val="en-US"/>
        </w:rPr>
        <w:t>]</w:t>
      </w:r>
    </w:p>
    <w:p w:rsidR="00D17784" w:rsidRPr="009959EE" w:rsidRDefault="002F1363" w:rsidP="00D17784">
      <w:pPr>
        <w:jc w:val="both"/>
        <w:rPr>
          <w:rFonts w:ascii="Times New Roman" w:hAnsi="Times New Roman" w:cs="Times New Roman"/>
          <w:sz w:val="28"/>
          <w:szCs w:val="28"/>
        </w:rPr>
      </w:pPr>
      <w:r>
        <w:rPr>
          <w:rFonts w:ascii="Times New Roman" w:hAnsi="Times New Roman" w:cs="Times New Roman"/>
          <w:sz w:val="28"/>
          <w:szCs w:val="28"/>
        </w:rPr>
        <w:t xml:space="preserve">Затем врач накладывает каркас на культю зуба. Врач проверяет </w:t>
      </w:r>
      <w:r w:rsidR="00D17784">
        <w:rPr>
          <w:rFonts w:ascii="Times New Roman" w:hAnsi="Times New Roman" w:cs="Times New Roman"/>
          <w:sz w:val="28"/>
          <w:szCs w:val="28"/>
        </w:rPr>
        <w:t>способность так же легко накладываться без приложения дополнительных усилий и полностью «садиться», обеспечивая плотный конта</w:t>
      </w:r>
      <w:proofErr w:type="gramStart"/>
      <w:r w:rsidR="00D17784">
        <w:rPr>
          <w:rFonts w:ascii="Times New Roman" w:hAnsi="Times New Roman" w:cs="Times New Roman"/>
          <w:sz w:val="28"/>
          <w:szCs w:val="28"/>
        </w:rPr>
        <w:t>кт с тк</w:t>
      </w:r>
      <w:proofErr w:type="gramEnd"/>
      <w:r w:rsidR="00D17784">
        <w:rPr>
          <w:rFonts w:ascii="Times New Roman" w:hAnsi="Times New Roman" w:cs="Times New Roman"/>
          <w:sz w:val="28"/>
          <w:szCs w:val="28"/>
        </w:rPr>
        <w:t>анями зуба без каких-либо зазоров. Плохая посадка каркаса на опорный зуб может возникать из-за недостаточного препарирования зуба, получения некачественного оттиска, нарушение технологии литья.</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11</w:t>
      </w:r>
      <w:r w:rsidR="00F2537F" w:rsidRPr="009959EE">
        <w:rPr>
          <w:rFonts w:ascii="Times New Roman" w:hAnsi="Times New Roman" w:cs="Times New Roman"/>
          <w:sz w:val="28"/>
          <w:szCs w:val="28"/>
        </w:rPr>
        <w:t>]</w:t>
      </w:r>
    </w:p>
    <w:p w:rsidR="00D17784" w:rsidRDefault="00D17784" w:rsidP="00D17784">
      <w:pPr>
        <w:jc w:val="both"/>
        <w:rPr>
          <w:rFonts w:ascii="Times New Roman" w:hAnsi="Times New Roman" w:cs="Times New Roman"/>
          <w:sz w:val="28"/>
          <w:szCs w:val="28"/>
        </w:rPr>
      </w:pPr>
      <w:r>
        <w:rPr>
          <w:rFonts w:ascii="Times New Roman" w:hAnsi="Times New Roman" w:cs="Times New Roman"/>
          <w:sz w:val="28"/>
          <w:szCs w:val="28"/>
        </w:rPr>
        <w:t>Проверить можно с помощью артикуляционной бумаги или после посадки каркаса на зуб после внесения небольшого количества корригирующего силикона.</w:t>
      </w:r>
    </w:p>
    <w:p w:rsidR="00D17784" w:rsidRPr="009959EE" w:rsidRDefault="00D17784" w:rsidP="00D17784">
      <w:pPr>
        <w:jc w:val="both"/>
        <w:rPr>
          <w:rFonts w:ascii="Times New Roman" w:hAnsi="Times New Roman" w:cs="Times New Roman"/>
          <w:sz w:val="28"/>
          <w:szCs w:val="28"/>
        </w:rPr>
      </w:pPr>
      <w:r>
        <w:rPr>
          <w:rFonts w:ascii="Times New Roman" w:hAnsi="Times New Roman" w:cs="Times New Roman"/>
          <w:sz w:val="28"/>
          <w:szCs w:val="28"/>
        </w:rPr>
        <w:t xml:space="preserve">С целью корректировки при небольших </w:t>
      </w:r>
      <w:r w:rsidR="00DC3AA5">
        <w:rPr>
          <w:rFonts w:ascii="Times New Roman" w:hAnsi="Times New Roman" w:cs="Times New Roman"/>
          <w:sz w:val="28"/>
          <w:szCs w:val="28"/>
        </w:rPr>
        <w:t xml:space="preserve">погрешностях врач может </w:t>
      </w:r>
      <w:proofErr w:type="spellStart"/>
      <w:r w:rsidR="00DC3AA5">
        <w:rPr>
          <w:rFonts w:ascii="Times New Roman" w:hAnsi="Times New Roman" w:cs="Times New Roman"/>
          <w:sz w:val="28"/>
          <w:szCs w:val="28"/>
        </w:rPr>
        <w:t>допрепарировать</w:t>
      </w:r>
      <w:proofErr w:type="spellEnd"/>
      <w:r w:rsidR="00DC3AA5">
        <w:rPr>
          <w:rFonts w:ascii="Times New Roman" w:hAnsi="Times New Roman" w:cs="Times New Roman"/>
          <w:sz w:val="28"/>
          <w:szCs w:val="28"/>
        </w:rPr>
        <w:t xml:space="preserve"> культю или немного подшлифовать металлический каркас. Если наблюдаются довольно обширные дефекты, то производится получение нового оттиска, который отправляется в лабораторию для изготовления нового каркаса.</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11,20,26</w:t>
      </w:r>
      <w:r w:rsidR="00F2537F" w:rsidRPr="009959EE">
        <w:rPr>
          <w:rFonts w:ascii="Times New Roman" w:hAnsi="Times New Roman" w:cs="Times New Roman"/>
          <w:sz w:val="28"/>
          <w:szCs w:val="28"/>
        </w:rPr>
        <w:t>]</w:t>
      </w:r>
    </w:p>
    <w:p w:rsidR="00DC3AA5" w:rsidRPr="00D17784" w:rsidRDefault="00DC3AA5" w:rsidP="00D17784">
      <w:pPr>
        <w:jc w:val="both"/>
        <w:rPr>
          <w:rFonts w:ascii="Times New Roman" w:hAnsi="Times New Roman" w:cs="Times New Roman"/>
          <w:sz w:val="28"/>
          <w:szCs w:val="28"/>
        </w:rPr>
      </w:pPr>
      <w:r>
        <w:rPr>
          <w:rFonts w:ascii="Times New Roman" w:hAnsi="Times New Roman" w:cs="Times New Roman"/>
          <w:sz w:val="28"/>
          <w:szCs w:val="28"/>
        </w:rPr>
        <w:t xml:space="preserve">Врач так же проверяет расстояние от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поверхности металлического каркаса до соответствующей поверхности зуба антагониста, это расстояние не должно превышать 1,1 мм, оно соответствует толщине будущего керамического слоя.</w:t>
      </w:r>
    </w:p>
    <w:p w:rsidR="00332071" w:rsidRPr="009959EE" w:rsidRDefault="00DC3AA5" w:rsidP="002F1363">
      <w:pPr>
        <w:jc w:val="both"/>
        <w:rPr>
          <w:rFonts w:ascii="Times New Roman" w:hAnsi="Times New Roman" w:cs="Times New Roman"/>
          <w:sz w:val="28"/>
          <w:szCs w:val="28"/>
        </w:rPr>
      </w:pPr>
      <w:r w:rsidRPr="00DC3AA5">
        <w:rPr>
          <w:rFonts w:ascii="Times New Roman" w:hAnsi="Times New Roman" w:cs="Times New Roman"/>
          <w:sz w:val="28"/>
          <w:szCs w:val="28"/>
        </w:rPr>
        <w:lastRenderedPageBreak/>
        <w:t xml:space="preserve">После </w:t>
      </w:r>
      <w:r>
        <w:rPr>
          <w:rFonts w:ascii="Times New Roman" w:hAnsi="Times New Roman" w:cs="Times New Roman"/>
          <w:sz w:val="28"/>
          <w:szCs w:val="28"/>
        </w:rPr>
        <w:t>этого совместно с пациентом врач выбирает цвет керамического слоя будущей коронки. Для этого используется естественное освещение и стандартная шкала расцветок зубов. Врач сравнивает цвет зубов пациента</w:t>
      </w:r>
      <w:r w:rsidR="00332071">
        <w:rPr>
          <w:rFonts w:ascii="Times New Roman" w:hAnsi="Times New Roman" w:cs="Times New Roman"/>
          <w:sz w:val="28"/>
          <w:szCs w:val="28"/>
        </w:rPr>
        <w:t>, учитывая его возраст и пожелания относительно будущей эстетики.</w:t>
      </w:r>
      <w:r w:rsidR="00F2537F" w:rsidRPr="00F2537F">
        <w:rPr>
          <w:rFonts w:ascii="Times New Roman" w:hAnsi="Times New Roman" w:cs="Times New Roman"/>
          <w:sz w:val="28"/>
          <w:szCs w:val="28"/>
        </w:rPr>
        <w:t xml:space="preserve"> [</w:t>
      </w:r>
      <w:r w:rsidR="007279D2" w:rsidRPr="00D95650">
        <w:rPr>
          <w:rFonts w:ascii="Times New Roman" w:hAnsi="Times New Roman" w:cs="Times New Roman"/>
          <w:sz w:val="28"/>
          <w:szCs w:val="28"/>
        </w:rPr>
        <w:t>30,18</w:t>
      </w:r>
      <w:r w:rsidR="00F2537F" w:rsidRPr="009959EE">
        <w:rPr>
          <w:rFonts w:ascii="Times New Roman" w:hAnsi="Times New Roman" w:cs="Times New Roman"/>
          <w:sz w:val="28"/>
          <w:szCs w:val="28"/>
        </w:rPr>
        <w:t>]</w:t>
      </w:r>
    </w:p>
    <w:p w:rsidR="001B42CC" w:rsidRPr="00C67E02" w:rsidRDefault="001B42CC" w:rsidP="00702AE1">
      <w:pPr>
        <w:jc w:val="both"/>
        <w:rPr>
          <w:rFonts w:ascii="Times New Roman" w:hAnsi="Times New Roman" w:cs="Times New Roman"/>
          <w:sz w:val="28"/>
          <w:szCs w:val="28"/>
          <w:u w:val="single"/>
        </w:rPr>
      </w:pPr>
      <w:r w:rsidRPr="00C67E02">
        <w:rPr>
          <w:rFonts w:ascii="Times New Roman" w:hAnsi="Times New Roman" w:cs="Times New Roman"/>
          <w:sz w:val="28"/>
          <w:szCs w:val="28"/>
          <w:u w:val="single"/>
        </w:rPr>
        <w:t xml:space="preserve">Припасовка цельнолитого металлического каркаса с </w:t>
      </w:r>
      <w:r w:rsidR="006B035F">
        <w:rPr>
          <w:rFonts w:ascii="Times New Roman" w:hAnsi="Times New Roman" w:cs="Times New Roman"/>
          <w:sz w:val="28"/>
          <w:szCs w:val="28"/>
          <w:u w:val="single"/>
        </w:rPr>
        <w:t>керамической</w:t>
      </w:r>
      <w:r w:rsidRPr="00C67E02">
        <w:rPr>
          <w:rFonts w:ascii="Times New Roman" w:hAnsi="Times New Roman" w:cs="Times New Roman"/>
          <w:sz w:val="28"/>
          <w:szCs w:val="28"/>
          <w:u w:val="single"/>
        </w:rPr>
        <w:t xml:space="preserve"> облицовкой </w:t>
      </w:r>
    </w:p>
    <w:p w:rsidR="001B42CC" w:rsidRPr="0045088E" w:rsidRDefault="006B035F" w:rsidP="00702AE1">
      <w:pPr>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вносятся итоговые корректировки в протез, потому что после нанесения </w:t>
      </w:r>
      <w:proofErr w:type="spellStart"/>
      <w:r>
        <w:rPr>
          <w:rFonts w:ascii="Times New Roman" w:hAnsi="Times New Roman" w:cs="Times New Roman"/>
          <w:sz w:val="28"/>
          <w:szCs w:val="28"/>
        </w:rPr>
        <w:t>глазуровочного</w:t>
      </w:r>
      <w:proofErr w:type="spellEnd"/>
      <w:r>
        <w:rPr>
          <w:rFonts w:ascii="Times New Roman" w:hAnsi="Times New Roman" w:cs="Times New Roman"/>
          <w:sz w:val="28"/>
          <w:szCs w:val="28"/>
        </w:rPr>
        <w:t xml:space="preserve"> слоя их внести уже проблематично. </w:t>
      </w:r>
    </w:p>
    <w:p w:rsidR="00FE3E66" w:rsidRPr="00D95650" w:rsidRDefault="006B035F" w:rsidP="00702AE1">
      <w:pPr>
        <w:jc w:val="both"/>
        <w:rPr>
          <w:rFonts w:ascii="Times New Roman" w:hAnsi="Times New Roman" w:cs="Times New Roman"/>
          <w:sz w:val="28"/>
          <w:szCs w:val="28"/>
        </w:rPr>
      </w:pPr>
      <w:r>
        <w:rPr>
          <w:rFonts w:ascii="Times New Roman" w:hAnsi="Times New Roman" w:cs="Times New Roman"/>
          <w:sz w:val="28"/>
          <w:szCs w:val="28"/>
        </w:rPr>
        <w:t>Врач обращает основное внимание на эстетическую составляющую коронки. Проверяется ее цвет, соответствует ли о</w:t>
      </w:r>
      <w:r w:rsidR="00FE3E66">
        <w:rPr>
          <w:rFonts w:ascii="Times New Roman" w:hAnsi="Times New Roman" w:cs="Times New Roman"/>
          <w:sz w:val="28"/>
          <w:szCs w:val="28"/>
        </w:rPr>
        <w:t>н цвету соседних зубов пациента. Если цвет керамики незначительно отличается, то ее еще можно подкрасить. Если отличие сильное, то в лаборатории производится повторный коррекционный обжиг керамики.</w:t>
      </w:r>
      <w:r w:rsidR="007279D2" w:rsidRPr="007279D2">
        <w:rPr>
          <w:rFonts w:ascii="Times New Roman" w:hAnsi="Times New Roman" w:cs="Times New Roman"/>
          <w:sz w:val="28"/>
          <w:szCs w:val="28"/>
        </w:rPr>
        <w:t xml:space="preserve"> [</w:t>
      </w:r>
      <w:r w:rsidR="007279D2" w:rsidRPr="00D95650">
        <w:rPr>
          <w:rFonts w:ascii="Times New Roman" w:hAnsi="Times New Roman" w:cs="Times New Roman"/>
          <w:sz w:val="28"/>
          <w:szCs w:val="28"/>
        </w:rPr>
        <w:t>25,30]</w:t>
      </w:r>
    </w:p>
    <w:p w:rsidR="006B035F" w:rsidRPr="00D95650" w:rsidRDefault="006B035F" w:rsidP="00702AE1">
      <w:pPr>
        <w:jc w:val="both"/>
        <w:rPr>
          <w:rFonts w:ascii="Times New Roman" w:hAnsi="Times New Roman" w:cs="Times New Roman"/>
          <w:sz w:val="28"/>
          <w:szCs w:val="28"/>
        </w:rPr>
      </w:pPr>
      <w:r>
        <w:rPr>
          <w:rFonts w:ascii="Times New Roman" w:hAnsi="Times New Roman" w:cs="Times New Roman"/>
          <w:sz w:val="28"/>
          <w:szCs w:val="28"/>
        </w:rPr>
        <w:t xml:space="preserve"> </w:t>
      </w:r>
      <w:r w:rsidR="00FE3E66">
        <w:rPr>
          <w:rFonts w:ascii="Times New Roman" w:hAnsi="Times New Roman" w:cs="Times New Roman"/>
          <w:sz w:val="28"/>
          <w:szCs w:val="28"/>
        </w:rPr>
        <w:t>О</w:t>
      </w:r>
      <w:r>
        <w:rPr>
          <w:rFonts w:ascii="Times New Roman" w:hAnsi="Times New Roman" w:cs="Times New Roman"/>
          <w:sz w:val="28"/>
          <w:szCs w:val="28"/>
        </w:rPr>
        <w:t xml:space="preserve">бращается внимание на анатомическую форму коронки, повторяет ли она форму одноименного зуба с другой стороны. Так же учитывается качество воспроизведения коронки в пришеечной области, очень важна точность прилегания. Далее врач проверяет </w:t>
      </w:r>
      <w:proofErr w:type="spellStart"/>
      <w:r>
        <w:rPr>
          <w:rFonts w:ascii="Times New Roman" w:hAnsi="Times New Roman" w:cs="Times New Roman"/>
          <w:sz w:val="28"/>
          <w:szCs w:val="28"/>
        </w:rPr>
        <w:t>межокклюзионный</w:t>
      </w:r>
      <w:proofErr w:type="spellEnd"/>
      <w:r>
        <w:rPr>
          <w:rFonts w:ascii="Times New Roman" w:hAnsi="Times New Roman" w:cs="Times New Roman"/>
          <w:sz w:val="28"/>
          <w:szCs w:val="28"/>
        </w:rPr>
        <w:t xml:space="preserve"> контакт с антагонистом. </w:t>
      </w:r>
      <w:r w:rsidR="007279D2" w:rsidRPr="00D95650">
        <w:rPr>
          <w:rFonts w:ascii="Times New Roman" w:hAnsi="Times New Roman" w:cs="Times New Roman"/>
          <w:sz w:val="28"/>
          <w:szCs w:val="28"/>
        </w:rPr>
        <w:t>[26]</w:t>
      </w:r>
    </w:p>
    <w:p w:rsidR="00FE3E66" w:rsidRPr="00D95650" w:rsidRDefault="00FE3E66" w:rsidP="00702AE1">
      <w:pPr>
        <w:jc w:val="both"/>
        <w:rPr>
          <w:rFonts w:ascii="Times New Roman" w:hAnsi="Times New Roman" w:cs="Times New Roman"/>
          <w:sz w:val="28"/>
          <w:szCs w:val="28"/>
        </w:rPr>
      </w:pPr>
      <w:r>
        <w:rPr>
          <w:rFonts w:ascii="Times New Roman" w:hAnsi="Times New Roman" w:cs="Times New Roman"/>
          <w:sz w:val="28"/>
          <w:szCs w:val="28"/>
        </w:rPr>
        <w:t xml:space="preserve">Снова врач проверяет возможность свободного наложения протеза. На данном этапе можно </w:t>
      </w:r>
      <w:proofErr w:type="spellStart"/>
      <w:r>
        <w:rPr>
          <w:rFonts w:ascii="Times New Roman" w:hAnsi="Times New Roman" w:cs="Times New Roman"/>
          <w:sz w:val="28"/>
          <w:szCs w:val="28"/>
        </w:rPr>
        <w:t>сошлифовать</w:t>
      </w:r>
      <w:proofErr w:type="spellEnd"/>
      <w:r>
        <w:rPr>
          <w:rFonts w:ascii="Times New Roman" w:hAnsi="Times New Roman" w:cs="Times New Roman"/>
          <w:sz w:val="28"/>
          <w:szCs w:val="28"/>
        </w:rPr>
        <w:t xml:space="preserve"> мешающие участки керамики. Нанесение керамики при ее недостатке проводится только в лаборатории с повторным обжигом.</w:t>
      </w:r>
      <w:r w:rsidR="007279D2" w:rsidRPr="007279D2">
        <w:rPr>
          <w:rFonts w:ascii="Times New Roman" w:hAnsi="Times New Roman" w:cs="Times New Roman"/>
          <w:sz w:val="28"/>
          <w:szCs w:val="28"/>
        </w:rPr>
        <w:t xml:space="preserve"> </w:t>
      </w:r>
      <w:r w:rsidR="007279D2" w:rsidRPr="00D95650">
        <w:rPr>
          <w:rFonts w:ascii="Times New Roman" w:hAnsi="Times New Roman" w:cs="Times New Roman"/>
          <w:sz w:val="28"/>
          <w:szCs w:val="28"/>
        </w:rPr>
        <w:t>[24]</w:t>
      </w:r>
    </w:p>
    <w:p w:rsidR="00FE3E66" w:rsidRDefault="00FE3E66" w:rsidP="00702AE1">
      <w:pPr>
        <w:jc w:val="both"/>
        <w:rPr>
          <w:rFonts w:ascii="Times New Roman" w:hAnsi="Times New Roman" w:cs="Times New Roman"/>
          <w:sz w:val="28"/>
          <w:szCs w:val="28"/>
        </w:rPr>
      </w:pPr>
      <w:r>
        <w:rPr>
          <w:rFonts w:ascii="Times New Roman" w:hAnsi="Times New Roman" w:cs="Times New Roman"/>
          <w:sz w:val="28"/>
          <w:szCs w:val="28"/>
        </w:rPr>
        <w:t xml:space="preserve">Проверив коронки по перечисленным пунктам при отсутствии жалоб у пациента, врач отправляет их в лабораторию для глазурования. </w:t>
      </w:r>
    </w:p>
    <w:p w:rsidR="001B42CC" w:rsidRPr="00D95650" w:rsidRDefault="00FE3E66" w:rsidP="00702AE1">
      <w:pPr>
        <w:jc w:val="both"/>
        <w:rPr>
          <w:rFonts w:ascii="Times New Roman" w:hAnsi="Times New Roman" w:cs="Times New Roman"/>
          <w:sz w:val="28"/>
          <w:szCs w:val="28"/>
        </w:rPr>
      </w:pPr>
      <w:r>
        <w:rPr>
          <w:rFonts w:ascii="Times New Roman" w:hAnsi="Times New Roman" w:cs="Times New Roman"/>
          <w:sz w:val="28"/>
          <w:szCs w:val="28"/>
        </w:rPr>
        <w:t xml:space="preserve">Готовую коронку врач фиксирует </w:t>
      </w:r>
      <w:r w:rsidR="00D460DC">
        <w:rPr>
          <w:rFonts w:ascii="Times New Roman" w:hAnsi="Times New Roman" w:cs="Times New Roman"/>
          <w:sz w:val="28"/>
          <w:szCs w:val="28"/>
        </w:rPr>
        <w:t xml:space="preserve">временно на срок до 2 месяцев. Это необходимо с целью выявления ранних осложнений и устранения их </w:t>
      </w:r>
      <w:r w:rsidR="00D460DC">
        <w:rPr>
          <w:rFonts w:ascii="Times New Roman" w:hAnsi="Times New Roman" w:cs="Times New Roman"/>
          <w:sz w:val="28"/>
          <w:szCs w:val="28"/>
        </w:rPr>
        <w:lastRenderedPageBreak/>
        <w:t xml:space="preserve">без нарушения целостности коронки. В раннем периоде после протезирования могут возникнуть: кариес, травматический пульпит или периодонтит, скол керамики. </w:t>
      </w:r>
      <w:r w:rsidR="007279D2" w:rsidRPr="00D95650">
        <w:rPr>
          <w:rFonts w:ascii="Times New Roman" w:hAnsi="Times New Roman" w:cs="Times New Roman"/>
          <w:sz w:val="28"/>
          <w:szCs w:val="28"/>
        </w:rPr>
        <w:t>[7]</w:t>
      </w:r>
    </w:p>
    <w:p w:rsidR="001B42CC" w:rsidRPr="005536CA" w:rsidRDefault="001B42CC" w:rsidP="00702AE1">
      <w:pPr>
        <w:jc w:val="both"/>
        <w:rPr>
          <w:rFonts w:ascii="Times New Roman" w:hAnsi="Times New Roman" w:cs="Times New Roman"/>
          <w:sz w:val="28"/>
          <w:szCs w:val="28"/>
        </w:rPr>
      </w:pPr>
      <w:r w:rsidRPr="005536CA">
        <w:rPr>
          <w:rFonts w:ascii="Times New Roman" w:hAnsi="Times New Roman" w:cs="Times New Roman"/>
          <w:sz w:val="28"/>
          <w:szCs w:val="28"/>
        </w:rPr>
        <w:t>Для временно</w:t>
      </w:r>
      <w:r w:rsidR="00D460DC">
        <w:rPr>
          <w:rFonts w:ascii="Times New Roman" w:hAnsi="Times New Roman" w:cs="Times New Roman"/>
          <w:sz w:val="28"/>
          <w:szCs w:val="28"/>
        </w:rPr>
        <w:t>го</w:t>
      </w:r>
      <w:r w:rsidRPr="005536CA">
        <w:rPr>
          <w:rFonts w:ascii="Times New Roman" w:hAnsi="Times New Roman" w:cs="Times New Roman"/>
          <w:sz w:val="28"/>
          <w:szCs w:val="28"/>
        </w:rPr>
        <w:t xml:space="preserve"> </w:t>
      </w:r>
      <w:r w:rsidR="00D460DC">
        <w:rPr>
          <w:rFonts w:ascii="Times New Roman" w:hAnsi="Times New Roman" w:cs="Times New Roman"/>
          <w:sz w:val="28"/>
          <w:szCs w:val="28"/>
        </w:rPr>
        <w:t>укрепления</w:t>
      </w:r>
      <w:r w:rsidRPr="005536CA">
        <w:rPr>
          <w:rFonts w:ascii="Times New Roman" w:hAnsi="Times New Roman" w:cs="Times New Roman"/>
          <w:sz w:val="28"/>
          <w:szCs w:val="28"/>
        </w:rPr>
        <w:t xml:space="preserve"> металлокерамических </w:t>
      </w:r>
      <w:r w:rsidR="00D460DC">
        <w:rPr>
          <w:rFonts w:ascii="Times New Roman" w:hAnsi="Times New Roman" w:cs="Times New Roman"/>
          <w:sz w:val="28"/>
          <w:szCs w:val="28"/>
        </w:rPr>
        <w:t>коронок</w:t>
      </w:r>
      <w:r w:rsidRPr="005536CA">
        <w:rPr>
          <w:rFonts w:ascii="Times New Roman" w:hAnsi="Times New Roman" w:cs="Times New Roman"/>
          <w:sz w:val="28"/>
          <w:szCs w:val="28"/>
        </w:rPr>
        <w:t xml:space="preserve"> можно использовать цемент.</w:t>
      </w:r>
      <w:r>
        <w:rPr>
          <w:rFonts w:ascii="Times New Roman" w:hAnsi="Times New Roman" w:cs="Times New Roman"/>
          <w:sz w:val="28"/>
          <w:szCs w:val="28"/>
        </w:rPr>
        <w:t xml:space="preserve"> </w:t>
      </w:r>
      <w:r w:rsidRPr="005D25C5">
        <w:rPr>
          <w:rFonts w:ascii="Times New Roman" w:hAnsi="Times New Roman" w:cs="Times New Roman"/>
          <w:sz w:val="28"/>
          <w:szCs w:val="28"/>
        </w:rPr>
        <w:t>[</w:t>
      </w:r>
      <w:r>
        <w:rPr>
          <w:rFonts w:ascii="Times New Roman" w:hAnsi="Times New Roman" w:cs="Times New Roman"/>
          <w:sz w:val="28"/>
          <w:szCs w:val="28"/>
        </w:rPr>
        <w:t>10</w:t>
      </w:r>
      <w:r w:rsidRPr="005D25C5">
        <w:rPr>
          <w:rFonts w:ascii="Times New Roman" w:hAnsi="Times New Roman" w:cs="Times New Roman"/>
          <w:sz w:val="28"/>
          <w:szCs w:val="28"/>
        </w:rPr>
        <w:t>]</w:t>
      </w:r>
    </w:p>
    <w:p w:rsidR="002F1363" w:rsidRDefault="001B42CC" w:rsidP="00702AE1">
      <w:pPr>
        <w:jc w:val="both"/>
        <w:rPr>
          <w:rFonts w:ascii="Times New Roman" w:hAnsi="Times New Roman" w:cs="Times New Roman"/>
          <w:sz w:val="28"/>
          <w:szCs w:val="28"/>
          <w:u w:val="single"/>
        </w:rPr>
      </w:pPr>
      <w:r w:rsidRPr="005536CA">
        <w:rPr>
          <w:rFonts w:ascii="Times New Roman" w:hAnsi="Times New Roman" w:cs="Times New Roman"/>
          <w:sz w:val="28"/>
          <w:szCs w:val="28"/>
          <w:u w:val="single"/>
        </w:rPr>
        <w:t xml:space="preserve">Укрепление металлокерамических коронок на опорных зубах </w:t>
      </w:r>
      <w:proofErr w:type="spellStart"/>
      <w:r>
        <w:rPr>
          <w:rFonts w:ascii="Times New Roman" w:hAnsi="Times New Roman" w:cs="Times New Roman"/>
          <w:sz w:val="28"/>
          <w:szCs w:val="28"/>
          <w:u w:val="single"/>
        </w:rPr>
        <w:t>стеклоиномерным</w:t>
      </w:r>
      <w:proofErr w:type="spellEnd"/>
      <w:r>
        <w:rPr>
          <w:rFonts w:ascii="Times New Roman" w:hAnsi="Times New Roman" w:cs="Times New Roman"/>
          <w:sz w:val="28"/>
          <w:szCs w:val="28"/>
          <w:u w:val="single"/>
        </w:rPr>
        <w:t xml:space="preserve"> цементом </w:t>
      </w:r>
    </w:p>
    <w:p w:rsidR="00871AAD" w:rsidRPr="00F2537F" w:rsidRDefault="00871AAD" w:rsidP="00702AE1">
      <w:pPr>
        <w:jc w:val="both"/>
        <w:rPr>
          <w:rFonts w:ascii="Times New Roman" w:hAnsi="Times New Roman" w:cs="Times New Roman"/>
          <w:sz w:val="28"/>
          <w:szCs w:val="28"/>
          <w:lang w:val="en-US"/>
        </w:rPr>
      </w:pPr>
      <w:r w:rsidRPr="00871AAD">
        <w:rPr>
          <w:rFonts w:ascii="Times New Roman" w:hAnsi="Times New Roman" w:cs="Times New Roman"/>
          <w:sz w:val="28"/>
          <w:szCs w:val="28"/>
        </w:rPr>
        <w:t xml:space="preserve">Врач </w:t>
      </w:r>
      <w:r>
        <w:rPr>
          <w:rFonts w:ascii="Times New Roman" w:hAnsi="Times New Roman" w:cs="Times New Roman"/>
          <w:sz w:val="28"/>
          <w:szCs w:val="28"/>
        </w:rPr>
        <w:t>замешивает цемент,</w:t>
      </w:r>
      <w:r w:rsidR="00032EA6">
        <w:rPr>
          <w:rFonts w:ascii="Times New Roman" w:hAnsi="Times New Roman" w:cs="Times New Roman"/>
          <w:sz w:val="28"/>
          <w:szCs w:val="28"/>
        </w:rPr>
        <w:t xml:space="preserve"> который должен быть достаточно текучим,</w:t>
      </w:r>
      <w:r>
        <w:rPr>
          <w:rFonts w:ascii="Times New Roman" w:hAnsi="Times New Roman" w:cs="Times New Roman"/>
          <w:sz w:val="28"/>
          <w:szCs w:val="28"/>
        </w:rPr>
        <w:t xml:space="preserve"> затем вносит его с помощью гладилки или шпателя в коронку примерно на одну треть, тщательно промазывает цементом стенки коронки и припасовывает на опорный зуб.</w:t>
      </w:r>
      <w:r w:rsidR="00032EA6">
        <w:rPr>
          <w:rFonts w:ascii="Times New Roman" w:hAnsi="Times New Roman" w:cs="Times New Roman"/>
          <w:sz w:val="28"/>
          <w:szCs w:val="28"/>
        </w:rPr>
        <w:t xml:space="preserve"> Опорный зуб с живой пульпой не обезжиривают эфиром, ввиду его токсического действия.</w:t>
      </w:r>
      <w:r w:rsidR="00F2537F" w:rsidRPr="00F2537F">
        <w:rPr>
          <w:rFonts w:ascii="Times New Roman" w:hAnsi="Times New Roman" w:cs="Times New Roman"/>
          <w:sz w:val="28"/>
          <w:szCs w:val="28"/>
        </w:rPr>
        <w:t xml:space="preserve"> [</w:t>
      </w:r>
      <w:r w:rsidR="007279D2">
        <w:rPr>
          <w:rFonts w:ascii="Times New Roman" w:hAnsi="Times New Roman" w:cs="Times New Roman"/>
          <w:sz w:val="28"/>
          <w:szCs w:val="28"/>
          <w:lang w:val="en-US"/>
        </w:rPr>
        <w:t>12,17</w:t>
      </w:r>
      <w:r w:rsidR="00F2537F">
        <w:rPr>
          <w:rFonts w:ascii="Times New Roman" w:hAnsi="Times New Roman" w:cs="Times New Roman"/>
          <w:sz w:val="28"/>
          <w:szCs w:val="28"/>
          <w:lang w:val="en-US"/>
        </w:rPr>
        <w:t>]</w:t>
      </w:r>
    </w:p>
    <w:p w:rsidR="00032EA6" w:rsidRPr="009959EE" w:rsidRDefault="00032EA6" w:rsidP="00702AE1">
      <w:pPr>
        <w:jc w:val="both"/>
        <w:rPr>
          <w:rFonts w:ascii="Times New Roman" w:hAnsi="Times New Roman" w:cs="Times New Roman"/>
          <w:sz w:val="28"/>
          <w:szCs w:val="28"/>
        </w:rPr>
      </w:pPr>
      <w:r>
        <w:rPr>
          <w:rFonts w:ascii="Times New Roman" w:hAnsi="Times New Roman" w:cs="Times New Roman"/>
          <w:sz w:val="28"/>
          <w:szCs w:val="28"/>
        </w:rPr>
        <w:t>Затем пациента просят сомкнуть челюсти, проверяя их нахождение в центральной окклюзии. Контакт с антагонистами позволяет продвинуть коронку до ее правильного положения. Но важно помнить, что чрезмерное давление на коронку может создать излишнее напряжение в протезе, которое может привести к сколу керамики</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атем пациент не совершает движений нижней челюстью, пока не затвердеет цемент, с целью профилактики смещения коронки. </w:t>
      </w:r>
      <w:r w:rsidR="00F2537F" w:rsidRPr="009959EE">
        <w:rPr>
          <w:rFonts w:ascii="Times New Roman" w:hAnsi="Times New Roman" w:cs="Times New Roman"/>
          <w:sz w:val="28"/>
          <w:szCs w:val="28"/>
        </w:rPr>
        <w:t>[</w:t>
      </w:r>
      <w:r w:rsidR="007279D2" w:rsidRPr="00D95650">
        <w:rPr>
          <w:rFonts w:ascii="Times New Roman" w:hAnsi="Times New Roman" w:cs="Times New Roman"/>
          <w:sz w:val="28"/>
          <w:szCs w:val="28"/>
        </w:rPr>
        <w:t>8</w:t>
      </w:r>
      <w:r w:rsidR="00F2537F" w:rsidRPr="009959EE">
        <w:rPr>
          <w:rFonts w:ascii="Times New Roman" w:hAnsi="Times New Roman" w:cs="Times New Roman"/>
          <w:sz w:val="28"/>
          <w:szCs w:val="28"/>
        </w:rPr>
        <w:t>]</w:t>
      </w:r>
    </w:p>
    <w:p w:rsidR="009A55AB" w:rsidRPr="009959EE" w:rsidRDefault="009A55AB" w:rsidP="009A55AB">
      <w:pPr>
        <w:jc w:val="both"/>
        <w:rPr>
          <w:rFonts w:ascii="Times New Roman" w:hAnsi="Times New Roman" w:cs="Times New Roman"/>
          <w:sz w:val="28"/>
          <w:szCs w:val="28"/>
        </w:rPr>
      </w:pPr>
      <w:r>
        <w:rPr>
          <w:rFonts w:ascii="Times New Roman" w:hAnsi="Times New Roman" w:cs="Times New Roman"/>
          <w:sz w:val="28"/>
          <w:szCs w:val="28"/>
        </w:rPr>
        <w:t>Таким образом, изучив литературу</w:t>
      </w:r>
      <w:r w:rsidRPr="009A55AB">
        <w:rPr>
          <w:rFonts w:ascii="Times New Roman" w:hAnsi="Times New Roman" w:cs="Times New Roman"/>
          <w:sz w:val="28"/>
          <w:szCs w:val="28"/>
        </w:rPr>
        <w:t xml:space="preserve">, </w:t>
      </w:r>
      <w:r>
        <w:rPr>
          <w:rFonts w:ascii="Times New Roman" w:hAnsi="Times New Roman" w:cs="Times New Roman"/>
          <w:sz w:val="28"/>
          <w:szCs w:val="28"/>
        </w:rPr>
        <w:t>мы пришли к выводу, что в литературе недостаточно изучены ошибки, возникающие на клинических этапах изготовления металлокерамических коронок, неполно описаны причины их возникновения и возможные методы профилактики. Это и послужило поводом для проведения дальнейшего исследования в нашей работе.</w:t>
      </w:r>
      <w:r w:rsidR="00F2537F" w:rsidRPr="00F2537F">
        <w:rPr>
          <w:rFonts w:ascii="Times New Roman" w:hAnsi="Times New Roman" w:cs="Times New Roman"/>
          <w:sz w:val="28"/>
          <w:szCs w:val="28"/>
        </w:rPr>
        <w:t xml:space="preserve"> </w:t>
      </w:r>
    </w:p>
    <w:p w:rsidR="00C67E02" w:rsidRPr="00C75CB0" w:rsidRDefault="00C67E02" w:rsidP="0081308C">
      <w:pPr>
        <w:ind w:firstLine="0"/>
        <w:jc w:val="both"/>
        <w:rPr>
          <w:rFonts w:ascii="Times New Roman" w:eastAsia="Times New Roman" w:hAnsi="Times New Roman" w:cs="Times New Roman"/>
          <w:sz w:val="28"/>
          <w:szCs w:val="28"/>
        </w:rPr>
      </w:pPr>
    </w:p>
    <w:p w:rsidR="003F3B41" w:rsidRPr="00C75CB0" w:rsidRDefault="003F3B41" w:rsidP="0081308C">
      <w:pPr>
        <w:ind w:firstLine="0"/>
        <w:jc w:val="both"/>
        <w:rPr>
          <w:rFonts w:ascii="Times New Roman" w:hAnsi="Times New Roman" w:cs="Times New Roman"/>
          <w:b/>
          <w:sz w:val="28"/>
          <w:szCs w:val="28"/>
        </w:rPr>
      </w:pPr>
    </w:p>
    <w:p w:rsidR="000E2552" w:rsidRPr="000E2552" w:rsidRDefault="000E2552" w:rsidP="00702AE1">
      <w:pPr>
        <w:jc w:val="both"/>
        <w:rPr>
          <w:rFonts w:ascii="Times New Roman" w:hAnsi="Times New Roman" w:cs="Times New Roman"/>
          <w:b/>
          <w:sz w:val="28"/>
          <w:szCs w:val="28"/>
        </w:rPr>
      </w:pPr>
      <w:r w:rsidRPr="006D3BEE">
        <w:rPr>
          <w:rFonts w:ascii="Times New Roman" w:hAnsi="Times New Roman" w:cs="Times New Roman"/>
          <w:b/>
          <w:sz w:val="28"/>
          <w:szCs w:val="28"/>
        </w:rPr>
        <w:lastRenderedPageBreak/>
        <w:t>Глава 2. Материалы и методы исследования.</w:t>
      </w:r>
    </w:p>
    <w:p w:rsidR="000E2552" w:rsidRDefault="000E2552" w:rsidP="00702AE1">
      <w:pPr>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Pr="000E2552">
        <w:rPr>
          <w:rFonts w:ascii="Times New Roman" w:eastAsia="Times New Roman" w:hAnsi="Times New Roman" w:cs="Times New Roman"/>
          <w:b/>
          <w:sz w:val="28"/>
          <w:szCs w:val="28"/>
        </w:rPr>
        <w:t>Материалы исследования</w:t>
      </w:r>
      <w:r w:rsidR="00ED3658">
        <w:rPr>
          <w:rFonts w:ascii="Times New Roman" w:eastAsia="Times New Roman" w:hAnsi="Times New Roman" w:cs="Times New Roman"/>
          <w:b/>
          <w:sz w:val="28"/>
          <w:szCs w:val="28"/>
        </w:rPr>
        <w:t>.</w:t>
      </w: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Было проведено обследование 45 пациентов разных возрастных групп с металлокерамическими конструкциями, пациенты так же были разделены на равные по количеству человек группы </w:t>
      </w:r>
      <w:r w:rsidR="00C52996">
        <w:rPr>
          <w:rFonts w:ascii="Times New Roman" w:eastAsia="Times New Roman" w:hAnsi="Times New Roman" w:cs="Times New Roman"/>
          <w:sz w:val="28"/>
          <w:szCs w:val="28"/>
          <w:lang w:eastAsia="ru-RU"/>
        </w:rPr>
        <w:t xml:space="preserve">по времени </w:t>
      </w:r>
      <w:r w:rsidRPr="000E2552">
        <w:rPr>
          <w:rFonts w:ascii="Times New Roman" w:eastAsia="Times New Roman" w:hAnsi="Times New Roman" w:cs="Times New Roman"/>
          <w:sz w:val="28"/>
          <w:szCs w:val="28"/>
          <w:lang w:eastAsia="ru-RU"/>
        </w:rPr>
        <w:t xml:space="preserve">после протезирования  (до 3 месяцев, от 3 до 6 месяцев, от 6 до 12 месяцев). </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Критерии включения пациентов в исследование: наличие металлокерамических коронок в полости рта, информированное согласие больного,  время  после протезирования не более 12 месяцев</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Критерии исключения пациентов из исследования: курение, </w:t>
      </w:r>
      <w:r w:rsidR="00EA254C">
        <w:rPr>
          <w:rFonts w:ascii="Times New Roman" w:eastAsia="Times New Roman" w:hAnsi="Times New Roman" w:cs="Times New Roman"/>
          <w:sz w:val="28"/>
          <w:szCs w:val="28"/>
          <w:lang w:eastAsia="ru-RU"/>
        </w:rPr>
        <w:t xml:space="preserve">тяжелая соматическая патология, </w:t>
      </w:r>
      <w:r w:rsidRPr="000E2552">
        <w:rPr>
          <w:rFonts w:ascii="Times New Roman" w:eastAsia="Times New Roman" w:hAnsi="Times New Roman" w:cs="Times New Roman"/>
          <w:sz w:val="28"/>
          <w:szCs w:val="28"/>
          <w:lang w:eastAsia="ru-RU"/>
        </w:rPr>
        <w:t>сахарный диабет,</w:t>
      </w:r>
      <w:r w:rsidR="00EA254C">
        <w:rPr>
          <w:rFonts w:ascii="Times New Roman" w:eastAsia="Times New Roman" w:hAnsi="Times New Roman" w:cs="Times New Roman"/>
          <w:sz w:val="28"/>
          <w:szCs w:val="28"/>
          <w:lang w:eastAsia="ru-RU"/>
        </w:rPr>
        <w:t xml:space="preserve"> </w:t>
      </w:r>
      <w:r w:rsidRPr="000E2552">
        <w:rPr>
          <w:rFonts w:ascii="Times New Roman" w:eastAsia="Times New Roman" w:hAnsi="Times New Roman" w:cs="Times New Roman"/>
          <w:sz w:val="28"/>
          <w:szCs w:val="28"/>
          <w:lang w:eastAsia="ru-RU"/>
        </w:rPr>
        <w:t xml:space="preserve"> </w:t>
      </w:r>
      <w:r w:rsidR="00EA254C">
        <w:rPr>
          <w:rFonts w:ascii="Times New Roman" w:eastAsia="Times New Roman" w:hAnsi="Times New Roman" w:cs="Times New Roman"/>
          <w:sz w:val="28"/>
          <w:szCs w:val="28"/>
          <w:lang w:eastAsia="ru-RU"/>
        </w:rPr>
        <w:t xml:space="preserve">наличие </w:t>
      </w:r>
      <w:r w:rsidRPr="000E2552">
        <w:rPr>
          <w:rFonts w:ascii="Times New Roman" w:eastAsia="Times New Roman" w:hAnsi="Times New Roman" w:cs="Times New Roman"/>
          <w:sz w:val="28"/>
          <w:szCs w:val="28"/>
          <w:lang w:eastAsia="ru-RU"/>
        </w:rPr>
        <w:t>опухол</w:t>
      </w:r>
      <w:r w:rsidR="00EA254C">
        <w:rPr>
          <w:rFonts w:ascii="Times New Roman" w:eastAsia="Times New Roman" w:hAnsi="Times New Roman" w:cs="Times New Roman"/>
          <w:sz w:val="28"/>
          <w:szCs w:val="28"/>
          <w:lang w:eastAsia="ru-RU"/>
        </w:rPr>
        <w:t>ей,</w:t>
      </w:r>
      <w:r w:rsidRPr="000E2552">
        <w:rPr>
          <w:rFonts w:ascii="Times New Roman" w:eastAsia="Times New Roman" w:hAnsi="Times New Roman" w:cs="Times New Roman"/>
          <w:sz w:val="28"/>
          <w:szCs w:val="28"/>
          <w:lang w:eastAsia="ru-RU"/>
        </w:rPr>
        <w:t xml:space="preserve"> туберкулез</w:t>
      </w:r>
      <w:r w:rsidR="00EA254C">
        <w:rPr>
          <w:rFonts w:ascii="Times New Roman" w:eastAsia="Times New Roman" w:hAnsi="Times New Roman" w:cs="Times New Roman"/>
          <w:sz w:val="28"/>
          <w:szCs w:val="28"/>
          <w:lang w:eastAsia="ru-RU"/>
        </w:rPr>
        <w:t xml:space="preserve"> и прочие инфекционные заболевания,</w:t>
      </w:r>
      <w:r w:rsidRPr="000E2552">
        <w:rPr>
          <w:rFonts w:ascii="Times New Roman" w:eastAsia="Times New Roman" w:hAnsi="Times New Roman" w:cs="Times New Roman"/>
          <w:sz w:val="28"/>
          <w:szCs w:val="28"/>
          <w:lang w:eastAsia="ru-RU"/>
        </w:rPr>
        <w:t xml:space="preserve"> отказ больного от обследования.</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7E6CCE" w:rsidRDefault="00C67E02" w:rsidP="00702AE1">
      <w:pPr>
        <w:spacing w:after="0"/>
        <w:jc w:val="both"/>
        <w:rPr>
          <w:rFonts w:ascii="Times New Roman" w:eastAsia="Times New Roman" w:hAnsi="Times New Roman" w:cs="Times New Roman"/>
          <w:sz w:val="28"/>
          <w:szCs w:val="28"/>
          <w:lang w:eastAsia="ru-RU"/>
        </w:rPr>
      </w:pPr>
      <w:r w:rsidRPr="00C67E02">
        <w:rPr>
          <w:rFonts w:ascii="Times New Roman" w:eastAsia="Times New Roman" w:hAnsi="Times New Roman" w:cs="Times New Roman"/>
          <w:b/>
          <w:sz w:val="28"/>
          <w:szCs w:val="28"/>
          <w:lang w:eastAsia="ru-RU"/>
        </w:rPr>
        <w:t>Таблица 1</w:t>
      </w:r>
      <w:r>
        <w:rPr>
          <w:rFonts w:ascii="Times New Roman" w:eastAsia="Times New Roman" w:hAnsi="Times New Roman" w:cs="Times New Roman"/>
          <w:b/>
          <w:sz w:val="28"/>
          <w:szCs w:val="28"/>
          <w:lang w:eastAsia="ru-RU"/>
        </w:rPr>
        <w:t xml:space="preserve">. </w:t>
      </w:r>
      <w:r w:rsidR="000E2552" w:rsidRPr="007E6CCE">
        <w:rPr>
          <w:rFonts w:ascii="Times New Roman" w:eastAsia="Times New Roman" w:hAnsi="Times New Roman" w:cs="Times New Roman"/>
          <w:sz w:val="28"/>
          <w:szCs w:val="28"/>
          <w:lang w:eastAsia="ru-RU"/>
        </w:rPr>
        <w:t>Распределение пациентов различного пола по возрасту</w:t>
      </w:r>
    </w:p>
    <w:tbl>
      <w:tblPr>
        <w:tblStyle w:val="-6"/>
        <w:tblW w:w="9872" w:type="dxa"/>
        <w:tblLook w:val="01E0" w:firstRow="1" w:lastRow="1" w:firstColumn="1" w:lastColumn="1" w:noHBand="0" w:noVBand="0"/>
      </w:tblPr>
      <w:tblGrid>
        <w:gridCol w:w="2268"/>
        <w:gridCol w:w="2518"/>
        <w:gridCol w:w="1264"/>
        <w:gridCol w:w="2518"/>
        <w:gridCol w:w="1304"/>
      </w:tblGrid>
      <w:tr w:rsidR="000E2552" w:rsidRPr="000E2552" w:rsidTr="002E1F47">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268" w:type="dxa"/>
            <w:tcBorders>
              <w:tl2br w:val="single" w:sz="4" w:space="0" w:color="FFFFFF" w:themeColor="background1"/>
            </w:tcBorders>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Возраст</w:t>
            </w:r>
          </w:p>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Пол</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25-34 лет</w:t>
            </w:r>
          </w:p>
          <w:p w:rsidR="000E2552" w:rsidRPr="000E2552" w:rsidRDefault="000E2552" w:rsidP="009A55AB">
            <w:pPr>
              <w:spacing w:line="360" w:lineRule="auto"/>
              <w:ind w:firstLine="0"/>
              <w:jc w:val="both"/>
              <w:rPr>
                <w:rFonts w:ascii="Times New Roman" w:eastAsia="Times New Roman" w:hAnsi="Times New Roman" w:cs="Times New Roman"/>
                <w:lang w:eastAsia="ru-RU"/>
              </w:rPr>
            </w:pPr>
          </w:p>
        </w:tc>
        <w:tc>
          <w:tcPr>
            <w:tcW w:w="1264" w:type="dxa"/>
            <w:shd w:val="clear" w:color="auto" w:fill="548DD4" w:themeFill="text2" w:themeFillTint="99"/>
          </w:tcPr>
          <w:p w:rsidR="000E2552" w:rsidRPr="000E2552" w:rsidRDefault="000E2552" w:rsidP="009A55AB">
            <w:pPr>
              <w:spacing w:line="360" w:lineRule="auto"/>
              <w:ind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35-44 лет</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45-54 лет</w:t>
            </w:r>
          </w:p>
        </w:tc>
        <w:tc>
          <w:tcPr>
            <w:cnfStyle w:val="000100000000" w:firstRow="0" w:lastRow="0" w:firstColumn="0" w:lastColumn="1" w:oddVBand="0" w:evenVBand="0" w:oddHBand="0" w:evenHBand="0" w:firstRowFirstColumn="0" w:firstRowLastColumn="0" w:lastRowFirstColumn="0" w:lastRowLastColumn="0"/>
            <w:tcW w:w="1304"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М</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7 (15,5%)</w:t>
            </w:r>
          </w:p>
        </w:tc>
        <w:tc>
          <w:tcPr>
            <w:tcW w:w="1264" w:type="dxa"/>
            <w:shd w:val="clear" w:color="auto" w:fill="DAEEF3" w:themeFill="accent5" w:themeFillTint="33"/>
          </w:tcPr>
          <w:p w:rsidR="000E2552" w:rsidRPr="000E2552" w:rsidRDefault="000E2552" w:rsidP="009A55AB">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9 (20,0%)</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13 (29,0%)</w:t>
            </w:r>
          </w:p>
        </w:tc>
        <w:tc>
          <w:tcPr>
            <w:cnfStyle w:val="000100000000" w:firstRow="0" w:lastRow="0" w:firstColumn="0" w:lastColumn="1" w:oddVBand="0" w:evenVBand="0" w:oddHBand="0" w:evenHBand="0" w:firstRowFirstColumn="0" w:firstRowLastColumn="0" w:lastRowFirstColumn="0" w:lastRowLastColumn="0"/>
            <w:tcW w:w="1304"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29 (64,5%)</w:t>
            </w:r>
          </w:p>
        </w:tc>
      </w:tr>
      <w:tr w:rsidR="000E2552" w:rsidRPr="000E2552" w:rsidTr="002E1F47">
        <w:trPr>
          <w:trHeight w:val="298"/>
        </w:trPr>
        <w:tc>
          <w:tcPr>
            <w:cnfStyle w:val="001000000000" w:firstRow="0" w:lastRow="0" w:firstColumn="1" w:lastColumn="0" w:oddVBand="0" w:evenVBand="0" w:oddHBand="0" w:evenHBand="0" w:firstRowFirstColumn="0" w:firstRowLastColumn="0" w:lastRowFirstColumn="0" w:lastRowLastColumn="0"/>
            <w:tcW w:w="226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Ж</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 (4,5%)</w:t>
            </w:r>
          </w:p>
        </w:tc>
        <w:tc>
          <w:tcPr>
            <w:tcW w:w="1264" w:type="dxa"/>
            <w:shd w:val="clear" w:color="auto" w:fill="DAEEF3" w:themeFill="accent5" w:themeFillTint="33"/>
          </w:tcPr>
          <w:p w:rsidR="000E2552" w:rsidRPr="000E2552" w:rsidRDefault="000E2552" w:rsidP="009A55AB">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5 (11,0%)</w:t>
            </w:r>
          </w:p>
        </w:tc>
        <w:tc>
          <w:tcPr>
            <w:cnfStyle w:val="000010000000" w:firstRow="0" w:lastRow="0" w:firstColumn="0" w:lastColumn="0" w:oddVBand="1" w:evenVBand="0" w:oddHBand="0" w:evenHBand="0" w:firstRowFirstColumn="0" w:firstRowLastColumn="0" w:lastRowFirstColumn="0" w:lastRowLastColumn="0"/>
            <w:tcW w:w="2518"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9 (20,0%)</w:t>
            </w:r>
          </w:p>
        </w:tc>
        <w:tc>
          <w:tcPr>
            <w:cnfStyle w:val="000100000000" w:firstRow="0" w:lastRow="0" w:firstColumn="0" w:lastColumn="1" w:oddVBand="0" w:evenVBand="0" w:oddHBand="0" w:evenHBand="0" w:firstRowFirstColumn="0" w:firstRowLastColumn="0" w:lastRowFirstColumn="0" w:lastRowLastColumn="0"/>
            <w:tcW w:w="1304" w:type="dxa"/>
            <w:shd w:val="clear" w:color="auto" w:fill="DAEEF3" w:themeFill="accent5"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16 (35,5%)</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2518"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9 (20,0%)</w:t>
            </w:r>
          </w:p>
        </w:tc>
        <w:tc>
          <w:tcPr>
            <w:tcW w:w="1264" w:type="dxa"/>
          </w:tcPr>
          <w:p w:rsidR="000E2552" w:rsidRPr="000E2552" w:rsidRDefault="000E2552" w:rsidP="009A55AB">
            <w:pPr>
              <w:spacing w:line="360" w:lineRule="auto"/>
              <w:ind w:firstLine="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14 (31,0%)</w:t>
            </w:r>
          </w:p>
        </w:tc>
        <w:tc>
          <w:tcPr>
            <w:cnfStyle w:val="000010000000" w:firstRow="0" w:lastRow="0" w:firstColumn="0" w:lastColumn="0" w:oddVBand="1" w:evenVBand="0" w:oddHBand="0" w:evenHBand="0" w:firstRowFirstColumn="0" w:firstRowLastColumn="0" w:lastRowFirstColumn="0" w:lastRowLastColumn="0"/>
            <w:tcW w:w="2518"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22 (49,0%)</w:t>
            </w:r>
          </w:p>
        </w:tc>
        <w:tc>
          <w:tcPr>
            <w:cnfStyle w:val="000100000000" w:firstRow="0" w:lastRow="0" w:firstColumn="0" w:lastColumn="1" w:oddVBand="0" w:evenVBand="0" w:oddHBand="0" w:evenHBand="0" w:firstRowFirstColumn="0" w:firstRowLastColumn="0" w:lastRowFirstColumn="0" w:lastRowLastColumn="0"/>
            <w:tcW w:w="1304"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45(100,0%)</w:t>
            </w:r>
          </w:p>
        </w:tc>
      </w:tr>
    </w:tbl>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При изучении структуры больных было выявлено, что удельный вес мужчин составляет 65%, удельный вес женщин составляет 35%. При распределении больных по возрасту преобладает доля</w:t>
      </w:r>
      <w:r w:rsidR="007134E5">
        <w:rPr>
          <w:rFonts w:ascii="Times New Roman" w:eastAsia="Times New Roman" w:hAnsi="Times New Roman" w:cs="Times New Roman"/>
          <w:sz w:val="28"/>
          <w:szCs w:val="28"/>
          <w:lang w:eastAsia="ru-RU"/>
        </w:rPr>
        <w:t xml:space="preserve"> больных в возрасте 45-54 лет (</w:t>
      </w:r>
      <w:r w:rsidRPr="000E2552">
        <w:rPr>
          <w:rFonts w:ascii="Times New Roman" w:eastAsia="Times New Roman" w:hAnsi="Times New Roman" w:cs="Times New Roman"/>
          <w:sz w:val="28"/>
          <w:szCs w:val="28"/>
          <w:lang w:eastAsia="ru-RU"/>
        </w:rPr>
        <w:t xml:space="preserve">49%), доля больных в возрасте 25-34 года составляет 20% (наименьший удельный вес), доля больных в возрасте 35-44 года составляет </w:t>
      </w:r>
      <w:r w:rsidR="00D90CEB">
        <w:rPr>
          <w:rFonts w:ascii="Times New Roman" w:eastAsia="Times New Roman" w:hAnsi="Times New Roman" w:cs="Times New Roman"/>
          <w:sz w:val="28"/>
          <w:szCs w:val="28"/>
          <w:lang w:eastAsia="ru-RU"/>
        </w:rPr>
        <w:t>31</w:t>
      </w:r>
      <w:r w:rsidRPr="000E2552">
        <w:rPr>
          <w:rFonts w:ascii="Times New Roman" w:eastAsia="Times New Roman" w:hAnsi="Times New Roman" w:cs="Times New Roman"/>
          <w:sz w:val="28"/>
          <w:szCs w:val="28"/>
          <w:lang w:eastAsia="ru-RU"/>
        </w:rPr>
        <w:t>%.</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3F3B41" w:rsidRPr="00C75CB0" w:rsidRDefault="003F3B41" w:rsidP="00702AE1">
      <w:pPr>
        <w:spacing w:after="0"/>
        <w:jc w:val="both"/>
        <w:rPr>
          <w:rFonts w:ascii="Times New Roman" w:eastAsia="Times New Roman" w:hAnsi="Times New Roman" w:cs="Times New Roman"/>
          <w:b/>
          <w:sz w:val="28"/>
          <w:szCs w:val="28"/>
          <w:lang w:eastAsia="ru-RU"/>
        </w:rPr>
      </w:pPr>
    </w:p>
    <w:p w:rsidR="000E2552" w:rsidRPr="007E6CCE" w:rsidRDefault="00C67E02"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Таблица 2. </w:t>
      </w:r>
      <w:r w:rsidR="000E2552" w:rsidRPr="007E6CCE">
        <w:rPr>
          <w:rFonts w:ascii="Times New Roman" w:eastAsia="Times New Roman" w:hAnsi="Times New Roman" w:cs="Times New Roman"/>
          <w:sz w:val="28"/>
          <w:szCs w:val="28"/>
          <w:lang w:eastAsia="ru-RU"/>
        </w:rPr>
        <w:t>Распределение пациентов различного пола по времени после протезирования</w:t>
      </w:r>
    </w:p>
    <w:tbl>
      <w:tblPr>
        <w:tblStyle w:val="-6"/>
        <w:tblW w:w="9828" w:type="dxa"/>
        <w:tblLook w:val="01E0" w:firstRow="1" w:lastRow="1" w:firstColumn="1" w:lastColumn="1" w:noHBand="0" w:noVBand="0"/>
      </w:tblPr>
      <w:tblGrid>
        <w:gridCol w:w="2256"/>
        <w:gridCol w:w="2508"/>
        <w:gridCol w:w="1258"/>
        <w:gridCol w:w="2508"/>
        <w:gridCol w:w="1298"/>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l2br w:val="single" w:sz="4" w:space="0" w:color="FFFFFF" w:themeColor="background1"/>
            </w:tcBorders>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Время</w:t>
            </w:r>
          </w:p>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Пол</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до 3 </w:t>
            </w:r>
            <w:proofErr w:type="spellStart"/>
            <w:proofErr w:type="gramStart"/>
            <w:r w:rsidRPr="000E2552">
              <w:rPr>
                <w:rFonts w:ascii="Times New Roman" w:eastAsia="Times New Roman" w:hAnsi="Times New Roman" w:cs="Times New Roman"/>
                <w:lang w:eastAsia="ru-RU"/>
              </w:rPr>
              <w:t>мес</w:t>
            </w:r>
            <w:proofErr w:type="spellEnd"/>
            <w:proofErr w:type="gramEnd"/>
          </w:p>
          <w:p w:rsidR="000E2552" w:rsidRPr="000E2552" w:rsidRDefault="000E2552" w:rsidP="009A55AB">
            <w:pPr>
              <w:spacing w:line="360" w:lineRule="auto"/>
              <w:ind w:firstLine="0"/>
              <w:jc w:val="both"/>
              <w:rPr>
                <w:rFonts w:ascii="Times New Roman" w:eastAsia="Times New Roman" w:hAnsi="Times New Roman" w:cs="Times New Roman"/>
                <w:lang w:eastAsia="ru-RU"/>
              </w:rPr>
            </w:pPr>
          </w:p>
        </w:tc>
        <w:tc>
          <w:tcPr>
            <w:tcW w:w="1260" w:type="dxa"/>
            <w:shd w:val="clear" w:color="auto" w:fill="548DD4" w:themeFill="text2" w:themeFillTint="99"/>
          </w:tcPr>
          <w:p w:rsidR="000E2552" w:rsidRPr="000E2552" w:rsidRDefault="000E2552" w:rsidP="009A55AB">
            <w:pPr>
              <w:spacing w:line="360" w:lineRule="auto"/>
              <w:ind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3-6 </w:t>
            </w:r>
            <w:proofErr w:type="spellStart"/>
            <w:proofErr w:type="gramStart"/>
            <w:r w:rsidRPr="000E2552">
              <w:rPr>
                <w:rFonts w:ascii="Times New Roman" w:eastAsia="Times New Roman" w:hAnsi="Times New Roman" w:cs="Times New Roman"/>
                <w:lang w:eastAsia="ru-RU"/>
              </w:rPr>
              <w:t>мес</w:t>
            </w:r>
            <w:proofErr w:type="spellEnd"/>
            <w:proofErr w:type="gramEnd"/>
          </w:p>
        </w:tc>
        <w:tc>
          <w:tcPr>
            <w:cnfStyle w:val="000010000000" w:firstRow="0" w:lastRow="0" w:firstColumn="0" w:lastColumn="0" w:oddVBand="1" w:evenVBand="0" w:oddHBand="0" w:evenHBand="0" w:firstRowFirstColumn="0" w:firstRowLastColumn="0" w:lastRowFirstColumn="0" w:lastRowLastColumn="0"/>
            <w:tcW w:w="2520"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6-12 </w:t>
            </w:r>
            <w:proofErr w:type="spellStart"/>
            <w:proofErr w:type="gramStart"/>
            <w:r w:rsidRPr="000E2552">
              <w:rPr>
                <w:rFonts w:ascii="Times New Roman" w:eastAsia="Times New Roman" w:hAnsi="Times New Roman" w:cs="Times New Roman"/>
                <w:lang w:eastAsia="ru-RU"/>
              </w:rPr>
              <w:t>мес</w:t>
            </w:r>
            <w:proofErr w:type="spellEnd"/>
            <w:proofErr w:type="gramEnd"/>
          </w:p>
        </w:tc>
        <w:tc>
          <w:tcPr>
            <w:cnfStyle w:val="000100000000" w:firstRow="0" w:lastRow="0" w:firstColumn="0" w:lastColumn="1" w:oddVBand="0" w:evenVBand="0" w:oddHBand="0" w:evenHBand="0" w:firstRowFirstColumn="0" w:firstRowLastColumn="0" w:lastRowFirstColumn="0" w:lastRowLastColumn="0"/>
            <w:tcW w:w="1260" w:type="dxa"/>
            <w:shd w:val="clear" w:color="auto" w:fill="548DD4" w:themeFill="text2" w:themeFillTint="99"/>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М</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11 (24,4%)</w:t>
            </w:r>
          </w:p>
        </w:tc>
        <w:tc>
          <w:tcPr>
            <w:tcW w:w="1260" w:type="dxa"/>
            <w:shd w:val="clear" w:color="auto" w:fill="DBE5F1" w:themeFill="accent1" w:themeFillTint="33"/>
          </w:tcPr>
          <w:p w:rsidR="000E2552" w:rsidRPr="000E2552" w:rsidRDefault="000E2552" w:rsidP="009A55AB">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8 (17,8%)</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10 (22,2%)</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29 (64,5%)</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2268"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Ж</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 (8,9%)</w:t>
            </w:r>
          </w:p>
        </w:tc>
        <w:tc>
          <w:tcPr>
            <w:tcW w:w="1260" w:type="dxa"/>
            <w:shd w:val="clear" w:color="auto" w:fill="DBE5F1" w:themeFill="accent1" w:themeFillTint="33"/>
          </w:tcPr>
          <w:p w:rsidR="000E2552" w:rsidRPr="000E2552" w:rsidRDefault="000E2552" w:rsidP="009A55AB">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7 (15,5%)</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5 (11,1%)</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DBE5F1" w:themeFill="accent1" w:themeFillTint="33"/>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16 (35,5%)</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(33,3%)</w:t>
            </w:r>
          </w:p>
        </w:tc>
        <w:tc>
          <w:tcPr>
            <w:tcW w:w="1260" w:type="dxa"/>
          </w:tcPr>
          <w:p w:rsidR="000E2552" w:rsidRPr="000E2552" w:rsidRDefault="000E2552" w:rsidP="009A55AB">
            <w:pPr>
              <w:spacing w:line="360" w:lineRule="auto"/>
              <w:ind w:firstLine="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(33,3%)</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(33,3%)</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9A55AB">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45(100,0%)</w:t>
            </w:r>
          </w:p>
        </w:tc>
      </w:tr>
    </w:tbl>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702AE1">
      <w:pPr>
        <w:spacing w:after="0"/>
        <w:jc w:val="both"/>
        <w:rPr>
          <w:rFonts w:ascii="Times New Roman" w:eastAsia="Times New Roman" w:hAnsi="Times New Roman" w:cs="Times New Roman"/>
          <w:color w:val="FF0000"/>
          <w:sz w:val="28"/>
          <w:szCs w:val="28"/>
          <w:lang w:eastAsia="ru-RU"/>
        </w:rPr>
      </w:pPr>
      <w:r w:rsidRPr="000E2552">
        <w:rPr>
          <w:rFonts w:ascii="Times New Roman" w:eastAsia="Times New Roman" w:hAnsi="Times New Roman" w:cs="Times New Roman"/>
          <w:sz w:val="28"/>
          <w:szCs w:val="28"/>
          <w:lang w:eastAsia="ru-RU"/>
        </w:rPr>
        <w:t xml:space="preserve">По времени после протезирования металлокерамическими коронками все пациенты были разделены на три равные группы: обследованные до 3, обследованные от 3 до 6 месяцев и обследованные от 6 до 12 месяцев после протезирования. Наибольшее количество  обследованных мужчин наблюдается в течение первых 3 месяцев (24,4%), наименьшее – в период от 3 до 6 месяцев (17,8%). Наименьшее и наибольшее количество женщин наблюдается в те же сроки (8,9% и 15,5% соответственно). </w:t>
      </w:r>
    </w:p>
    <w:p w:rsidR="000E2552" w:rsidRPr="000E2552" w:rsidRDefault="000E2552" w:rsidP="00702AE1">
      <w:pPr>
        <w:spacing w:after="0"/>
        <w:jc w:val="both"/>
        <w:rPr>
          <w:rFonts w:ascii="Times New Roman" w:eastAsia="Times New Roman" w:hAnsi="Times New Roman" w:cs="Times New Roman"/>
          <w:color w:val="FF0000"/>
          <w:lang w:eastAsia="ru-RU"/>
        </w:rPr>
      </w:pPr>
    </w:p>
    <w:p w:rsidR="000E2552" w:rsidRDefault="000E255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C67E02" w:rsidRDefault="00C67E02"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Default="009A55AB" w:rsidP="00702AE1">
      <w:pPr>
        <w:spacing w:after="0"/>
        <w:jc w:val="both"/>
        <w:rPr>
          <w:rFonts w:ascii="Times New Roman" w:eastAsia="Times New Roman" w:hAnsi="Times New Roman" w:cs="Times New Roman"/>
          <w:color w:val="000000" w:themeColor="text1"/>
          <w:lang w:eastAsia="ru-RU"/>
        </w:rPr>
      </w:pPr>
    </w:p>
    <w:p w:rsidR="009A55AB" w:rsidRPr="000E2552" w:rsidRDefault="009A55AB"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7E6CCE" w:rsidRDefault="00C67E02" w:rsidP="00702AE1">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Диаграмма 1. </w:t>
      </w:r>
      <w:r w:rsidR="000E2552" w:rsidRPr="007E6CCE">
        <w:rPr>
          <w:rFonts w:ascii="Times New Roman" w:eastAsia="Times New Roman" w:hAnsi="Times New Roman" w:cs="Times New Roman"/>
          <w:color w:val="000000" w:themeColor="text1"/>
          <w:sz w:val="28"/>
          <w:szCs w:val="28"/>
          <w:lang w:eastAsia="ru-RU"/>
        </w:rPr>
        <w:t>Распределение количества осмотренных металлокерамических коронок по возрасту</w:t>
      </w:r>
    </w:p>
    <w:p w:rsidR="000E2552" w:rsidRPr="000E2552" w:rsidRDefault="000E2552" w:rsidP="00702AE1">
      <w:pPr>
        <w:spacing w:after="0"/>
        <w:jc w:val="both"/>
        <w:rPr>
          <w:rFonts w:ascii="Times New Roman" w:eastAsia="Times New Roman" w:hAnsi="Times New Roman" w:cs="Times New Roman"/>
          <w:color w:val="FF0000"/>
          <w:lang w:eastAsia="ru-RU"/>
        </w:rPr>
      </w:pPr>
      <w:r w:rsidRPr="000E2552">
        <w:rPr>
          <w:rFonts w:ascii="Times New Roman" w:eastAsia="Times New Roman" w:hAnsi="Times New Roman" w:cs="Times New Roman"/>
          <w:noProof/>
          <w:lang w:eastAsia="ru-RU"/>
        </w:rPr>
        <w:drawing>
          <wp:inline distT="0" distB="0" distL="0" distR="0" wp14:anchorId="5193E8F7" wp14:editId="325D2EF0">
            <wp:extent cx="4567240" cy="4905376"/>
            <wp:effectExtent l="0" t="0" r="2413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2552" w:rsidRPr="000E2552" w:rsidRDefault="000E2552" w:rsidP="00702AE1">
      <w:pPr>
        <w:spacing w:after="0"/>
        <w:jc w:val="both"/>
        <w:rPr>
          <w:rFonts w:ascii="Times New Roman" w:eastAsia="Times New Roman" w:hAnsi="Times New Roman" w:cs="Times New Roman"/>
          <w:color w:val="000000" w:themeColor="text1"/>
          <w:sz w:val="28"/>
          <w:szCs w:val="28"/>
          <w:lang w:eastAsia="ru-RU"/>
        </w:rPr>
      </w:pPr>
      <w:r w:rsidRPr="000E2552">
        <w:rPr>
          <w:rFonts w:ascii="Times New Roman" w:eastAsia="Times New Roman" w:hAnsi="Times New Roman" w:cs="Times New Roman"/>
          <w:color w:val="000000" w:themeColor="text1"/>
          <w:sz w:val="28"/>
          <w:szCs w:val="28"/>
          <w:lang w:eastAsia="ru-RU"/>
        </w:rPr>
        <w:t xml:space="preserve">Всего на 45 обследованных пациентов осмотрено 64 металлокерамические коронки. В первой возрастной группе осмотрено 14 </w:t>
      </w:r>
      <w:r w:rsidR="00E700C5">
        <w:rPr>
          <w:rFonts w:ascii="Times New Roman" w:eastAsia="Times New Roman" w:hAnsi="Times New Roman" w:cs="Times New Roman"/>
          <w:color w:val="000000" w:themeColor="text1"/>
          <w:sz w:val="28"/>
          <w:szCs w:val="28"/>
          <w:lang w:eastAsia="ru-RU"/>
        </w:rPr>
        <w:t xml:space="preserve">коронок, во второй – 21, </w:t>
      </w:r>
      <w:proofErr w:type="gramStart"/>
      <w:r w:rsidR="00E700C5">
        <w:rPr>
          <w:rFonts w:ascii="Times New Roman" w:eastAsia="Times New Roman" w:hAnsi="Times New Roman" w:cs="Times New Roman"/>
          <w:color w:val="000000" w:themeColor="text1"/>
          <w:sz w:val="28"/>
          <w:szCs w:val="28"/>
          <w:lang w:eastAsia="ru-RU"/>
        </w:rPr>
        <w:t>в</w:t>
      </w:r>
      <w:proofErr w:type="gramEnd"/>
      <w:r w:rsidR="00E700C5">
        <w:rPr>
          <w:rFonts w:ascii="Times New Roman" w:eastAsia="Times New Roman" w:hAnsi="Times New Roman" w:cs="Times New Roman"/>
          <w:color w:val="000000" w:themeColor="text1"/>
          <w:sz w:val="28"/>
          <w:szCs w:val="28"/>
          <w:lang w:eastAsia="ru-RU"/>
        </w:rPr>
        <w:t xml:space="preserve"> трете</w:t>
      </w:r>
      <w:r w:rsidRPr="000E2552">
        <w:rPr>
          <w:rFonts w:ascii="Times New Roman" w:eastAsia="Times New Roman" w:hAnsi="Times New Roman" w:cs="Times New Roman"/>
          <w:color w:val="000000" w:themeColor="text1"/>
          <w:sz w:val="28"/>
          <w:szCs w:val="28"/>
          <w:lang w:eastAsia="ru-RU"/>
        </w:rPr>
        <w:t xml:space="preserve">й – 36. </w:t>
      </w: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000000" w:themeColor="text1"/>
          <w:lang w:eastAsia="ru-RU"/>
        </w:rPr>
      </w:pPr>
    </w:p>
    <w:p w:rsidR="000E2552" w:rsidRPr="000E2552" w:rsidRDefault="000E2552" w:rsidP="00702AE1">
      <w:pPr>
        <w:spacing w:after="0"/>
        <w:jc w:val="both"/>
        <w:rPr>
          <w:rFonts w:ascii="Times New Roman" w:eastAsia="Times New Roman" w:hAnsi="Times New Roman" w:cs="Times New Roman"/>
          <w:color w:val="FF0000"/>
          <w:lang w:eastAsia="ru-RU"/>
        </w:rPr>
      </w:pPr>
    </w:p>
    <w:p w:rsidR="000E2552" w:rsidRDefault="000E2552" w:rsidP="00702AE1">
      <w:pPr>
        <w:spacing w:after="0"/>
        <w:jc w:val="both"/>
        <w:rPr>
          <w:rFonts w:ascii="Times New Roman" w:eastAsia="Times New Roman" w:hAnsi="Times New Roman" w:cs="Times New Roman"/>
          <w:b/>
          <w:color w:val="000000" w:themeColor="text1"/>
          <w:sz w:val="28"/>
          <w:szCs w:val="28"/>
          <w:lang w:eastAsia="ru-RU"/>
        </w:rPr>
      </w:pPr>
    </w:p>
    <w:p w:rsidR="009A55AB" w:rsidRDefault="009A55AB" w:rsidP="00702AE1">
      <w:pPr>
        <w:spacing w:after="0"/>
        <w:jc w:val="both"/>
        <w:rPr>
          <w:rFonts w:ascii="Times New Roman" w:eastAsia="Times New Roman" w:hAnsi="Times New Roman" w:cs="Times New Roman"/>
          <w:b/>
          <w:color w:val="000000" w:themeColor="text1"/>
          <w:sz w:val="28"/>
          <w:szCs w:val="28"/>
          <w:lang w:eastAsia="ru-RU"/>
        </w:rPr>
      </w:pPr>
    </w:p>
    <w:p w:rsidR="009A55AB" w:rsidRDefault="009A55AB" w:rsidP="00702AE1">
      <w:pPr>
        <w:spacing w:after="0"/>
        <w:jc w:val="both"/>
        <w:rPr>
          <w:rFonts w:ascii="Times New Roman" w:eastAsia="Times New Roman" w:hAnsi="Times New Roman" w:cs="Times New Roman"/>
          <w:b/>
          <w:color w:val="000000" w:themeColor="text1"/>
          <w:sz w:val="28"/>
          <w:szCs w:val="28"/>
          <w:lang w:eastAsia="ru-RU"/>
        </w:rPr>
      </w:pPr>
    </w:p>
    <w:p w:rsidR="009A55AB" w:rsidRDefault="009A55AB" w:rsidP="00702AE1">
      <w:pPr>
        <w:spacing w:after="0"/>
        <w:jc w:val="both"/>
        <w:rPr>
          <w:rFonts w:ascii="Times New Roman" w:eastAsia="Times New Roman" w:hAnsi="Times New Roman" w:cs="Times New Roman"/>
          <w:b/>
          <w:color w:val="000000" w:themeColor="text1"/>
          <w:sz w:val="28"/>
          <w:szCs w:val="28"/>
          <w:lang w:eastAsia="ru-RU"/>
        </w:rPr>
      </w:pPr>
    </w:p>
    <w:p w:rsidR="000E2552" w:rsidRPr="000E2552" w:rsidRDefault="00C67E02" w:rsidP="00702AE1">
      <w:pPr>
        <w:spacing w:after="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Диаграмма 2. </w:t>
      </w:r>
      <w:r w:rsidR="000E2552" w:rsidRPr="007E6CCE">
        <w:rPr>
          <w:rFonts w:ascii="Times New Roman" w:eastAsia="Times New Roman" w:hAnsi="Times New Roman" w:cs="Times New Roman"/>
          <w:color w:val="000000" w:themeColor="text1"/>
          <w:sz w:val="28"/>
          <w:szCs w:val="28"/>
          <w:lang w:eastAsia="ru-RU"/>
        </w:rPr>
        <w:t>Распределение количества осмотренных металлокерамических коронок по времени после протезирования</w:t>
      </w:r>
    </w:p>
    <w:p w:rsidR="000E2552" w:rsidRPr="000E2552" w:rsidRDefault="000E2552" w:rsidP="00702AE1">
      <w:pPr>
        <w:spacing w:after="0"/>
        <w:jc w:val="both"/>
        <w:rPr>
          <w:rFonts w:ascii="Times New Roman" w:eastAsia="Times New Roman" w:hAnsi="Times New Roman" w:cs="Times New Roman"/>
          <w:lang w:eastAsia="ru-RU"/>
        </w:rPr>
      </w:pPr>
      <w:r w:rsidRPr="000E2552">
        <w:rPr>
          <w:rFonts w:ascii="Times New Roman" w:eastAsia="Times New Roman" w:hAnsi="Times New Roman" w:cs="Times New Roman"/>
          <w:noProof/>
          <w:lang w:eastAsia="ru-RU"/>
        </w:rPr>
        <w:drawing>
          <wp:inline distT="0" distB="0" distL="0" distR="0" wp14:anchorId="3BDE738C" wp14:editId="60038AD7">
            <wp:extent cx="4495800" cy="40671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552" w:rsidRPr="000E2552" w:rsidRDefault="000E2552" w:rsidP="00702AE1">
      <w:pPr>
        <w:spacing w:after="0"/>
        <w:jc w:val="both"/>
        <w:rPr>
          <w:rFonts w:ascii="Times New Roman" w:eastAsia="Times New Roman" w:hAnsi="Times New Roman" w:cs="Times New Roman"/>
          <w:color w:val="000000" w:themeColor="text1"/>
          <w:sz w:val="28"/>
          <w:szCs w:val="28"/>
          <w:lang w:eastAsia="ru-RU"/>
        </w:rPr>
      </w:pPr>
      <w:r w:rsidRPr="000E2552">
        <w:rPr>
          <w:rFonts w:ascii="Times New Roman" w:eastAsia="Times New Roman" w:hAnsi="Times New Roman" w:cs="Times New Roman"/>
          <w:color w:val="000000" w:themeColor="text1"/>
          <w:sz w:val="28"/>
          <w:szCs w:val="28"/>
          <w:lang w:eastAsia="ru-RU"/>
        </w:rPr>
        <w:t>Из рисунка видно, что в период после протезирования до 3 месяцев осмотрено 21 коронки, от 3 до 6 месяцев осмотрено 20 коронок, от 6 до 12 месяцев осмотрено 23 коронки.</w:t>
      </w:r>
    </w:p>
    <w:p w:rsidR="000E2552" w:rsidRDefault="000E2552"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sz w:val="28"/>
          <w:szCs w:val="28"/>
          <w:lang w:eastAsia="ru-RU"/>
        </w:rPr>
      </w:pPr>
    </w:p>
    <w:p w:rsidR="00270CD8" w:rsidRPr="000E2552" w:rsidRDefault="00270CD8" w:rsidP="00702AE1">
      <w:pPr>
        <w:spacing w:after="0"/>
        <w:jc w:val="both"/>
        <w:rPr>
          <w:rFonts w:ascii="Times New Roman" w:eastAsia="Times New Roman" w:hAnsi="Times New Roman" w:cs="Times New Roman"/>
          <w:sz w:val="28"/>
          <w:szCs w:val="28"/>
          <w:lang w:eastAsia="ru-RU"/>
        </w:rPr>
      </w:pPr>
    </w:p>
    <w:p w:rsidR="000E2552" w:rsidRPr="007E6CCE" w:rsidRDefault="00C67E02"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Таблица 3. </w:t>
      </w:r>
      <w:r w:rsidR="000E2552" w:rsidRPr="007E6CCE">
        <w:rPr>
          <w:rFonts w:ascii="Times New Roman" w:eastAsia="Times New Roman" w:hAnsi="Times New Roman" w:cs="Times New Roman"/>
          <w:sz w:val="28"/>
          <w:szCs w:val="28"/>
          <w:lang w:eastAsia="ru-RU"/>
        </w:rPr>
        <w:t>Распределение выявления ошибок и осложнений после протезирования у пациентов (металлокерамических коронок) по времени после лечения</w:t>
      </w:r>
    </w:p>
    <w:p w:rsidR="000E2552" w:rsidRPr="000E2552" w:rsidRDefault="000E2552" w:rsidP="00702AE1">
      <w:pPr>
        <w:spacing w:after="0"/>
        <w:jc w:val="both"/>
        <w:rPr>
          <w:rFonts w:ascii="Times New Roman" w:eastAsia="Times New Roman" w:hAnsi="Times New Roman" w:cs="Times New Roman"/>
          <w:lang w:eastAsia="ru-RU"/>
        </w:rPr>
      </w:pPr>
    </w:p>
    <w:tbl>
      <w:tblPr>
        <w:tblStyle w:val="-6"/>
        <w:tblW w:w="9828" w:type="dxa"/>
        <w:tblLook w:val="01E0" w:firstRow="1" w:lastRow="1" w:firstColumn="1" w:lastColumn="1" w:noHBand="0" w:noVBand="0"/>
      </w:tblPr>
      <w:tblGrid>
        <w:gridCol w:w="2197"/>
        <w:gridCol w:w="2432"/>
        <w:gridCol w:w="1547"/>
        <w:gridCol w:w="2432"/>
        <w:gridCol w:w="1220"/>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l2br w:val="single" w:sz="4" w:space="0" w:color="FFFFFF" w:themeColor="background1"/>
            </w:tcBorders>
            <w:shd w:val="clear" w:color="auto" w:fill="548DD4" w:themeFill="text2" w:themeFillTint="99"/>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Время</w:t>
            </w:r>
          </w:p>
          <w:p w:rsidR="000E2552" w:rsidRPr="000E2552" w:rsidRDefault="000E2552" w:rsidP="0081308C">
            <w:pPr>
              <w:spacing w:line="360" w:lineRule="auto"/>
              <w:ind w:firstLine="0"/>
              <w:jc w:val="both"/>
              <w:rPr>
                <w:rFonts w:ascii="Times New Roman" w:eastAsia="Times New Roman" w:hAnsi="Times New Roman" w:cs="Times New Roman"/>
                <w:lang w:eastAsia="ru-RU"/>
              </w:rPr>
            </w:pPr>
          </w:p>
          <w:p w:rsidR="000E2552" w:rsidRPr="000E2552" w:rsidRDefault="000E2552" w:rsidP="0081308C">
            <w:pPr>
              <w:spacing w:line="360" w:lineRule="auto"/>
              <w:ind w:firstLine="0"/>
              <w:jc w:val="both"/>
              <w:rPr>
                <w:rFonts w:ascii="Times New Roman" w:eastAsia="Times New Roman" w:hAnsi="Times New Roman" w:cs="Times New Roman"/>
                <w:lang w:eastAsia="ru-RU"/>
              </w:rPr>
            </w:pPr>
          </w:p>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Осложнения</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548DD4" w:themeFill="text2" w:themeFillTint="99"/>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Количество пациентов (коронок), осмотренных до 3 </w:t>
            </w:r>
            <w:proofErr w:type="spellStart"/>
            <w:proofErr w:type="gramStart"/>
            <w:r w:rsidRPr="000E2552">
              <w:rPr>
                <w:rFonts w:ascii="Times New Roman" w:eastAsia="Times New Roman" w:hAnsi="Times New Roman" w:cs="Times New Roman"/>
                <w:lang w:eastAsia="ru-RU"/>
              </w:rPr>
              <w:t>мес</w:t>
            </w:r>
            <w:proofErr w:type="spellEnd"/>
            <w:proofErr w:type="gramEnd"/>
          </w:p>
          <w:p w:rsidR="000E2552" w:rsidRPr="000E2552" w:rsidRDefault="000E2552" w:rsidP="0081308C">
            <w:pPr>
              <w:spacing w:line="360" w:lineRule="auto"/>
              <w:ind w:firstLine="0"/>
              <w:jc w:val="both"/>
              <w:rPr>
                <w:rFonts w:ascii="Times New Roman" w:eastAsia="Times New Roman" w:hAnsi="Times New Roman" w:cs="Times New Roman"/>
                <w:lang w:eastAsia="ru-RU"/>
              </w:rPr>
            </w:pPr>
          </w:p>
        </w:tc>
        <w:tc>
          <w:tcPr>
            <w:tcW w:w="1260" w:type="dxa"/>
            <w:shd w:val="clear" w:color="auto" w:fill="548DD4" w:themeFill="text2" w:themeFillTint="99"/>
          </w:tcPr>
          <w:p w:rsidR="000E2552" w:rsidRPr="000E2552" w:rsidRDefault="000E2552" w:rsidP="0081308C">
            <w:pPr>
              <w:spacing w:line="360" w:lineRule="auto"/>
              <w:ind w:firstLine="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Количество пациентов (коронок) осмотренных через 6 </w:t>
            </w:r>
            <w:proofErr w:type="spellStart"/>
            <w:proofErr w:type="gramStart"/>
            <w:r w:rsidRPr="000E2552">
              <w:rPr>
                <w:rFonts w:ascii="Times New Roman" w:eastAsia="Times New Roman" w:hAnsi="Times New Roman" w:cs="Times New Roman"/>
                <w:lang w:eastAsia="ru-RU"/>
              </w:rPr>
              <w:t>мес</w:t>
            </w:r>
            <w:proofErr w:type="spellEnd"/>
            <w:proofErr w:type="gramEnd"/>
          </w:p>
        </w:tc>
        <w:tc>
          <w:tcPr>
            <w:cnfStyle w:val="000010000000" w:firstRow="0" w:lastRow="0" w:firstColumn="0" w:lastColumn="0" w:oddVBand="1" w:evenVBand="0" w:oddHBand="0" w:evenHBand="0" w:firstRowFirstColumn="0" w:firstRowLastColumn="0" w:lastRowFirstColumn="0" w:lastRowLastColumn="0"/>
            <w:tcW w:w="2520" w:type="dxa"/>
            <w:shd w:val="clear" w:color="auto" w:fill="548DD4" w:themeFill="text2" w:themeFillTint="99"/>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Количество пациентов (коронок) осмотренных через  12 </w:t>
            </w:r>
            <w:proofErr w:type="spellStart"/>
            <w:proofErr w:type="gramStart"/>
            <w:r w:rsidRPr="000E2552">
              <w:rPr>
                <w:rFonts w:ascii="Times New Roman" w:eastAsia="Times New Roman" w:hAnsi="Times New Roman" w:cs="Times New Roman"/>
                <w:lang w:eastAsia="ru-RU"/>
              </w:rPr>
              <w:t>мес</w:t>
            </w:r>
            <w:proofErr w:type="spellEnd"/>
            <w:proofErr w:type="gramEnd"/>
          </w:p>
        </w:tc>
        <w:tc>
          <w:tcPr>
            <w:cnfStyle w:val="000100000000" w:firstRow="0" w:lastRow="0" w:firstColumn="0" w:lastColumn="1" w:oddVBand="0" w:evenVBand="0" w:oddHBand="0" w:evenHBand="0" w:firstRowFirstColumn="0" w:firstRowLastColumn="0" w:lastRowFirstColumn="0" w:lastRowLastColumn="0"/>
            <w:tcW w:w="1260" w:type="dxa"/>
            <w:shd w:val="clear" w:color="auto" w:fill="548DD4" w:themeFill="text2" w:themeFillTint="99"/>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Не выявлено</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12 (15)</w:t>
            </w:r>
          </w:p>
        </w:tc>
        <w:tc>
          <w:tcPr>
            <w:tcW w:w="1260" w:type="dxa"/>
            <w:shd w:val="clear" w:color="auto" w:fill="DAEEF3" w:themeFill="accent5" w:themeFillTint="33"/>
          </w:tcPr>
          <w:p w:rsidR="000E2552" w:rsidRPr="000E2552" w:rsidRDefault="000E2552" w:rsidP="0081308C">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7 (9)</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5 (7) </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24 (31)</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2268"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выявлено</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 (6)</w:t>
            </w:r>
          </w:p>
        </w:tc>
        <w:tc>
          <w:tcPr>
            <w:tcW w:w="1260" w:type="dxa"/>
            <w:shd w:val="clear" w:color="auto" w:fill="DAEEF3" w:themeFill="accent5" w:themeFillTint="33"/>
          </w:tcPr>
          <w:p w:rsidR="000E2552" w:rsidRPr="000E2552" w:rsidRDefault="000E2552" w:rsidP="0081308C">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8(11)</w:t>
            </w:r>
          </w:p>
        </w:tc>
        <w:tc>
          <w:tcPr>
            <w:cnfStyle w:val="000010000000" w:firstRow="0" w:lastRow="0" w:firstColumn="0" w:lastColumn="0" w:oddVBand="1" w:evenVBand="0" w:oddHBand="0" w:evenHBand="0" w:firstRowFirstColumn="0" w:firstRowLastColumn="0" w:lastRowFirstColumn="0" w:lastRowLastColumn="0"/>
            <w:tcW w:w="252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10 (16) </w:t>
            </w:r>
          </w:p>
        </w:tc>
        <w:tc>
          <w:tcPr>
            <w:cnfStyle w:val="000100000000" w:firstRow="0" w:lastRow="0" w:firstColumn="0" w:lastColumn="1" w:oddVBand="0" w:evenVBand="0" w:oddHBand="0" w:evenHBand="0" w:firstRowFirstColumn="0" w:firstRowLastColumn="0" w:lastRowFirstColumn="0" w:lastRowLastColumn="0"/>
            <w:tcW w:w="1260" w:type="dxa"/>
            <w:shd w:val="clear" w:color="auto" w:fill="DAEEF3" w:themeFill="accent5" w:themeFillTint="33"/>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21 (33)</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(21)</w:t>
            </w:r>
          </w:p>
        </w:tc>
        <w:tc>
          <w:tcPr>
            <w:tcW w:w="1260" w:type="dxa"/>
          </w:tcPr>
          <w:p w:rsidR="000E2552" w:rsidRPr="000E2552" w:rsidRDefault="000E2552" w:rsidP="0081308C">
            <w:pPr>
              <w:spacing w:line="360" w:lineRule="auto"/>
              <w:ind w:firstLine="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(20)</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15 (23)</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81308C">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45 (64)</w:t>
            </w:r>
          </w:p>
        </w:tc>
      </w:tr>
    </w:tbl>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На основании полученных данных для оценки результатов пациенты были разделены на основную и контрольную группы. Основную группу составили пациенты с выявленными осложнениями после протезирования</w:t>
      </w:r>
      <w:r w:rsidR="003C7E2F">
        <w:rPr>
          <w:rFonts w:ascii="Times New Roman" w:eastAsia="Times New Roman" w:hAnsi="Times New Roman" w:cs="Times New Roman"/>
          <w:sz w:val="28"/>
          <w:szCs w:val="28"/>
          <w:lang w:eastAsia="ru-RU"/>
        </w:rPr>
        <w:t xml:space="preserve"> – 21 человек</w:t>
      </w:r>
      <w:r w:rsidRPr="000E2552">
        <w:rPr>
          <w:rFonts w:ascii="Times New Roman" w:eastAsia="Times New Roman" w:hAnsi="Times New Roman" w:cs="Times New Roman"/>
          <w:sz w:val="28"/>
          <w:szCs w:val="28"/>
          <w:lang w:eastAsia="ru-RU"/>
        </w:rPr>
        <w:t xml:space="preserve"> (46,7%),</w:t>
      </w:r>
      <w:r w:rsidR="003C7E2F">
        <w:rPr>
          <w:rFonts w:ascii="Times New Roman" w:eastAsia="Times New Roman" w:hAnsi="Times New Roman" w:cs="Times New Roman"/>
          <w:sz w:val="28"/>
          <w:szCs w:val="28"/>
          <w:lang w:eastAsia="ru-RU"/>
        </w:rPr>
        <w:t xml:space="preserve"> на них приходится 33 металлокерамические коронки,</w:t>
      </w:r>
      <w:r w:rsidRPr="000E2552">
        <w:rPr>
          <w:rFonts w:ascii="Times New Roman" w:eastAsia="Times New Roman" w:hAnsi="Times New Roman" w:cs="Times New Roman"/>
          <w:sz w:val="28"/>
          <w:szCs w:val="28"/>
          <w:lang w:eastAsia="ru-RU"/>
        </w:rPr>
        <w:t xml:space="preserve"> контрольную группу составили пациенты с металлокерамическими коронками без выявленных ошибок и осложнений </w:t>
      </w:r>
      <w:r w:rsidR="003C7E2F">
        <w:rPr>
          <w:rFonts w:ascii="Times New Roman" w:eastAsia="Times New Roman" w:hAnsi="Times New Roman" w:cs="Times New Roman"/>
          <w:sz w:val="28"/>
          <w:szCs w:val="28"/>
          <w:lang w:eastAsia="ru-RU"/>
        </w:rPr>
        <w:t xml:space="preserve">– 24 человека </w:t>
      </w:r>
      <w:r w:rsidRPr="000E2552">
        <w:rPr>
          <w:rFonts w:ascii="Times New Roman" w:eastAsia="Times New Roman" w:hAnsi="Times New Roman" w:cs="Times New Roman"/>
          <w:sz w:val="28"/>
          <w:szCs w:val="28"/>
          <w:lang w:eastAsia="ru-RU"/>
        </w:rPr>
        <w:t>(53,3%)</w:t>
      </w:r>
      <w:r w:rsidR="003C7E2F">
        <w:t xml:space="preserve">, </w:t>
      </w:r>
      <w:r w:rsidR="003C7E2F" w:rsidRPr="003C7E2F">
        <w:rPr>
          <w:rFonts w:ascii="Times New Roman" w:eastAsia="Times New Roman" w:hAnsi="Times New Roman" w:cs="Times New Roman"/>
          <w:sz w:val="28"/>
          <w:szCs w:val="28"/>
          <w:lang w:eastAsia="ru-RU"/>
        </w:rPr>
        <w:t>на них приходится 3</w:t>
      </w:r>
      <w:r w:rsidR="003C7E2F">
        <w:rPr>
          <w:rFonts w:ascii="Times New Roman" w:eastAsia="Times New Roman" w:hAnsi="Times New Roman" w:cs="Times New Roman"/>
          <w:sz w:val="28"/>
          <w:szCs w:val="28"/>
          <w:lang w:eastAsia="ru-RU"/>
        </w:rPr>
        <w:t>1</w:t>
      </w:r>
      <w:r w:rsidR="003C7E2F" w:rsidRPr="003C7E2F">
        <w:rPr>
          <w:rFonts w:ascii="Times New Roman" w:eastAsia="Times New Roman" w:hAnsi="Times New Roman" w:cs="Times New Roman"/>
          <w:sz w:val="28"/>
          <w:szCs w:val="28"/>
          <w:lang w:eastAsia="ru-RU"/>
        </w:rPr>
        <w:t xml:space="preserve"> металлокерамическ</w:t>
      </w:r>
      <w:r w:rsidR="003C7E2F">
        <w:rPr>
          <w:rFonts w:ascii="Times New Roman" w:eastAsia="Times New Roman" w:hAnsi="Times New Roman" w:cs="Times New Roman"/>
          <w:sz w:val="28"/>
          <w:szCs w:val="28"/>
          <w:lang w:eastAsia="ru-RU"/>
        </w:rPr>
        <w:t>ая</w:t>
      </w:r>
      <w:r w:rsidR="003C7E2F" w:rsidRPr="003C7E2F">
        <w:rPr>
          <w:rFonts w:ascii="Times New Roman" w:eastAsia="Times New Roman" w:hAnsi="Times New Roman" w:cs="Times New Roman"/>
          <w:sz w:val="28"/>
          <w:szCs w:val="28"/>
          <w:lang w:eastAsia="ru-RU"/>
        </w:rPr>
        <w:t xml:space="preserve"> коронк</w:t>
      </w:r>
      <w:r w:rsidR="003C7E2F">
        <w:rPr>
          <w:rFonts w:ascii="Times New Roman" w:eastAsia="Times New Roman" w:hAnsi="Times New Roman" w:cs="Times New Roman"/>
          <w:sz w:val="28"/>
          <w:szCs w:val="28"/>
          <w:lang w:eastAsia="ru-RU"/>
        </w:rPr>
        <w:t>а</w:t>
      </w:r>
      <w:r w:rsidRPr="000E2552">
        <w:rPr>
          <w:rFonts w:ascii="Times New Roman" w:eastAsia="Times New Roman" w:hAnsi="Times New Roman" w:cs="Times New Roman"/>
          <w:sz w:val="28"/>
          <w:szCs w:val="28"/>
          <w:lang w:eastAsia="ru-RU"/>
        </w:rPr>
        <w:t>.</w:t>
      </w:r>
      <w:r w:rsidR="003C7E2F">
        <w:rPr>
          <w:rFonts w:ascii="Times New Roman" w:eastAsia="Times New Roman" w:hAnsi="Times New Roman" w:cs="Times New Roman"/>
          <w:sz w:val="28"/>
          <w:szCs w:val="28"/>
          <w:lang w:eastAsia="ru-RU"/>
        </w:rPr>
        <w:t xml:space="preserve"> </w:t>
      </w:r>
    </w:p>
    <w:p w:rsidR="000E2552" w:rsidRDefault="000E2552" w:rsidP="00702AE1">
      <w:pPr>
        <w:ind w:left="360"/>
        <w:jc w:val="both"/>
        <w:rPr>
          <w:rFonts w:ascii="Times New Roman" w:eastAsia="Times New Roman" w:hAnsi="Times New Roman" w:cs="Times New Roman"/>
          <w:b/>
          <w:sz w:val="28"/>
          <w:szCs w:val="28"/>
        </w:rPr>
      </w:pPr>
    </w:p>
    <w:p w:rsidR="00C67E02" w:rsidRDefault="00C67E02" w:rsidP="00702AE1">
      <w:pPr>
        <w:ind w:left="360"/>
        <w:jc w:val="both"/>
        <w:rPr>
          <w:rFonts w:ascii="Times New Roman" w:eastAsia="Times New Roman" w:hAnsi="Times New Roman" w:cs="Times New Roman"/>
          <w:b/>
          <w:sz w:val="28"/>
          <w:szCs w:val="28"/>
        </w:rPr>
      </w:pPr>
    </w:p>
    <w:p w:rsidR="00C67E02" w:rsidRDefault="00C67E02" w:rsidP="00C67E02">
      <w:pPr>
        <w:ind w:left="357" w:firstLine="0"/>
        <w:jc w:val="both"/>
        <w:rPr>
          <w:rFonts w:ascii="Times New Roman" w:eastAsia="Times New Roman" w:hAnsi="Times New Roman" w:cs="Times New Roman"/>
          <w:b/>
          <w:sz w:val="28"/>
          <w:szCs w:val="28"/>
        </w:rPr>
      </w:pPr>
    </w:p>
    <w:p w:rsidR="00C67E02" w:rsidRDefault="00C67E02" w:rsidP="00C67E02">
      <w:pPr>
        <w:ind w:left="357" w:firstLine="0"/>
        <w:jc w:val="both"/>
        <w:rPr>
          <w:rFonts w:ascii="Times New Roman" w:eastAsia="Times New Roman" w:hAnsi="Times New Roman" w:cs="Times New Roman"/>
          <w:b/>
          <w:sz w:val="28"/>
          <w:szCs w:val="28"/>
        </w:rPr>
      </w:pPr>
    </w:p>
    <w:p w:rsidR="00C67E02" w:rsidRDefault="00C67E02" w:rsidP="00C67E02">
      <w:pPr>
        <w:ind w:left="357" w:firstLine="0"/>
        <w:jc w:val="both"/>
        <w:rPr>
          <w:rFonts w:ascii="Times New Roman" w:eastAsia="Times New Roman" w:hAnsi="Times New Roman" w:cs="Times New Roman"/>
          <w:b/>
          <w:sz w:val="28"/>
          <w:szCs w:val="28"/>
        </w:rPr>
      </w:pPr>
    </w:p>
    <w:p w:rsidR="00C67E02" w:rsidRPr="005B42DC" w:rsidRDefault="00C67E02" w:rsidP="00C67E02">
      <w:pPr>
        <w:ind w:left="357" w:firstLine="0"/>
        <w:jc w:val="both"/>
        <w:rPr>
          <w:rFonts w:ascii="Times New Roman" w:eastAsia="Times New Roman" w:hAnsi="Times New Roman" w:cs="Times New Roman"/>
          <w:b/>
          <w:sz w:val="28"/>
          <w:szCs w:val="28"/>
        </w:rPr>
      </w:pPr>
    </w:p>
    <w:p w:rsidR="00C67E02" w:rsidRDefault="00C67E02" w:rsidP="00270CD8">
      <w:pPr>
        <w:ind w:firstLine="0"/>
        <w:jc w:val="both"/>
        <w:rPr>
          <w:rFonts w:ascii="Times New Roman" w:eastAsia="Times New Roman" w:hAnsi="Times New Roman" w:cs="Times New Roman"/>
          <w:b/>
          <w:sz w:val="28"/>
          <w:szCs w:val="28"/>
        </w:rPr>
      </w:pPr>
    </w:p>
    <w:p w:rsidR="0056162F" w:rsidRDefault="0056162F" w:rsidP="00270CD8">
      <w:pPr>
        <w:ind w:firstLine="0"/>
        <w:jc w:val="both"/>
        <w:rPr>
          <w:rFonts w:ascii="Times New Roman" w:eastAsia="Times New Roman" w:hAnsi="Times New Roman" w:cs="Times New Roman"/>
          <w:b/>
          <w:sz w:val="28"/>
          <w:szCs w:val="28"/>
        </w:rPr>
      </w:pPr>
    </w:p>
    <w:p w:rsidR="000E2552" w:rsidRDefault="000E2552" w:rsidP="00C67E02">
      <w:pPr>
        <w:ind w:left="357"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Методы исследования</w:t>
      </w:r>
      <w:r w:rsidR="004B77D2">
        <w:rPr>
          <w:rFonts w:ascii="Times New Roman" w:eastAsia="Times New Roman" w:hAnsi="Times New Roman" w:cs="Times New Roman"/>
          <w:b/>
          <w:sz w:val="28"/>
          <w:szCs w:val="28"/>
        </w:rPr>
        <w:t>.</w:t>
      </w:r>
    </w:p>
    <w:p w:rsidR="000E2552" w:rsidRDefault="000E2552" w:rsidP="00702AE1">
      <w:pPr>
        <w:keepNext/>
        <w:suppressAutoHyphens/>
        <w:spacing w:after="0"/>
        <w:contextualSpacing/>
        <w:jc w:val="both"/>
        <w:outlineLvl w:val="2"/>
        <w:rPr>
          <w:rFonts w:ascii="Times New Roman" w:eastAsia="Times New Roman" w:hAnsi="Times New Roman" w:cs="Times New Roman"/>
          <w:b/>
          <w:bCs/>
          <w:sz w:val="28"/>
          <w:szCs w:val="28"/>
          <w:lang w:eastAsia="ru-RU"/>
        </w:rPr>
      </w:pPr>
      <w:r w:rsidRPr="00271425">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2</w:t>
      </w:r>
      <w:r w:rsidRPr="00271425">
        <w:rPr>
          <w:rFonts w:ascii="Times New Roman" w:eastAsia="Times New Roman" w:hAnsi="Times New Roman" w:cs="Times New Roman"/>
          <w:b/>
          <w:bCs/>
          <w:sz w:val="28"/>
          <w:szCs w:val="28"/>
          <w:lang w:eastAsia="ru-RU"/>
        </w:rPr>
        <w:t>.1. Клинические методы</w:t>
      </w:r>
      <w:r w:rsidR="004B77D2">
        <w:rPr>
          <w:rFonts w:ascii="Times New Roman" w:eastAsia="Times New Roman" w:hAnsi="Times New Roman" w:cs="Times New Roman"/>
          <w:b/>
          <w:bCs/>
          <w:sz w:val="28"/>
          <w:szCs w:val="28"/>
          <w:lang w:eastAsia="ru-RU"/>
        </w:rPr>
        <w:t>.</w:t>
      </w:r>
    </w:p>
    <w:p w:rsidR="000E2552" w:rsidRPr="00C75CB0" w:rsidRDefault="000E2552" w:rsidP="00635174">
      <w:pPr>
        <w:keepNext/>
        <w:suppressAutoHyphens/>
        <w:spacing w:after="0"/>
        <w:ind w:firstLine="0"/>
        <w:contextualSpacing/>
        <w:jc w:val="both"/>
        <w:outlineLvl w:val="2"/>
        <w:rPr>
          <w:rFonts w:ascii="Times New Roman" w:eastAsia="Times New Roman" w:hAnsi="Times New Roman" w:cs="Times New Roman"/>
          <w:b/>
          <w:bCs/>
          <w:sz w:val="28"/>
          <w:szCs w:val="28"/>
          <w:lang w:eastAsia="ru-RU"/>
        </w:rPr>
      </w:pPr>
    </w:p>
    <w:p w:rsidR="000E2552" w:rsidRDefault="000E255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Клинические методы включали сбор анамнеза, осмотр, пальпацию. </w:t>
      </w:r>
    </w:p>
    <w:p w:rsidR="000E2552" w:rsidRDefault="000E2552" w:rsidP="00702AE1">
      <w:pPr>
        <w:spacing w:after="0"/>
        <w:ind w:firstLine="858"/>
        <w:jc w:val="both"/>
        <w:rPr>
          <w:rFonts w:ascii="Times New Roman" w:eastAsia="Times New Roman" w:hAnsi="Times New Roman" w:cs="Times New Roman"/>
          <w:sz w:val="28"/>
          <w:szCs w:val="28"/>
          <w:lang w:eastAsia="ru-RU"/>
        </w:rPr>
      </w:pPr>
      <w:r w:rsidRPr="00465A61">
        <w:rPr>
          <w:rFonts w:ascii="Times New Roman" w:eastAsia="Times New Roman" w:hAnsi="Times New Roman" w:cs="Times New Roman"/>
          <w:sz w:val="28"/>
          <w:szCs w:val="28"/>
          <w:lang w:eastAsia="ru-RU"/>
        </w:rPr>
        <w:t>Во время опроса записывались жалобы, связанные с жеванием, речью, чисткой зубов.</w:t>
      </w:r>
    </w:p>
    <w:p w:rsidR="000E2552" w:rsidRDefault="000E255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Наблюдение начиналось с внешнего осмотра, затем переходили к осмотру полости рта. Обращалось внимание на прикус, положение зубов в зубном ряду, качество протеза и его фиксацию, рельеф жевательной поверхности металлокерамических коронок, прилегание коронки к культе зуба, уровень гигиены. </w:t>
      </w:r>
    </w:p>
    <w:p w:rsidR="000E2552" w:rsidRPr="00271425" w:rsidRDefault="000E2552" w:rsidP="00702AE1">
      <w:pPr>
        <w:spacing w:after="0"/>
        <w:ind w:firstLine="858"/>
        <w:jc w:val="both"/>
        <w:rPr>
          <w:rFonts w:ascii="Times New Roman" w:eastAsia="Times New Roman" w:hAnsi="Times New Roman" w:cs="Times New Roman"/>
          <w:sz w:val="28"/>
          <w:szCs w:val="28"/>
          <w:lang w:eastAsia="ru-RU"/>
        </w:rPr>
      </w:pPr>
      <w:r w:rsidRPr="00271425">
        <w:rPr>
          <w:rFonts w:ascii="Times New Roman" w:eastAsia="Times New Roman" w:hAnsi="Times New Roman" w:cs="Times New Roman"/>
          <w:sz w:val="28"/>
          <w:szCs w:val="28"/>
          <w:lang w:eastAsia="ru-RU"/>
        </w:rPr>
        <w:t xml:space="preserve">Также оценивалось состояние слизистой оболочки десневого края, </w:t>
      </w:r>
      <w:r>
        <w:rPr>
          <w:rFonts w:ascii="Times New Roman" w:eastAsia="Times New Roman" w:hAnsi="Times New Roman" w:cs="Times New Roman"/>
          <w:sz w:val="28"/>
          <w:szCs w:val="28"/>
          <w:lang w:eastAsia="ru-RU"/>
        </w:rPr>
        <w:t>производилось окрашивание по методу Шиллера-Писарева.</w:t>
      </w:r>
    </w:p>
    <w:p w:rsidR="000E2552" w:rsidRDefault="000E2552" w:rsidP="00702AE1">
      <w:pPr>
        <w:spacing w:after="0"/>
        <w:ind w:firstLine="858"/>
        <w:jc w:val="both"/>
        <w:rPr>
          <w:rFonts w:ascii="Times New Roman" w:eastAsia="Times New Roman" w:hAnsi="Times New Roman" w:cs="Times New Roman"/>
          <w:sz w:val="28"/>
          <w:szCs w:val="28"/>
          <w:lang w:eastAsia="ru-RU"/>
        </w:rPr>
      </w:pPr>
      <w:r w:rsidRPr="00271425">
        <w:rPr>
          <w:rFonts w:ascii="Times New Roman" w:eastAsia="Times New Roman" w:hAnsi="Times New Roman" w:cs="Times New Roman"/>
          <w:sz w:val="28"/>
          <w:szCs w:val="28"/>
          <w:lang w:eastAsia="ru-RU"/>
        </w:rPr>
        <w:t xml:space="preserve">Особое внимание при осмотре уделялось оценке состояния опорных зубов, их пародонта, а также подробной характеристике протезов и отдаленным результатам протезирования. </w:t>
      </w:r>
    </w:p>
    <w:p w:rsidR="000E2552" w:rsidRPr="00C67E02" w:rsidRDefault="000E2552" w:rsidP="00702AE1">
      <w:pPr>
        <w:spacing w:after="0"/>
        <w:ind w:firstLine="858"/>
        <w:jc w:val="both"/>
        <w:rPr>
          <w:rFonts w:ascii="Times New Roman" w:eastAsia="Times New Roman" w:hAnsi="Times New Roman" w:cs="Times New Roman"/>
          <w:sz w:val="28"/>
          <w:szCs w:val="28"/>
          <w:u w:val="single"/>
          <w:lang w:eastAsia="ru-RU"/>
        </w:rPr>
      </w:pPr>
      <w:r w:rsidRPr="00C67E02">
        <w:rPr>
          <w:rFonts w:ascii="Times New Roman" w:eastAsia="Times New Roman" w:hAnsi="Times New Roman" w:cs="Times New Roman"/>
          <w:sz w:val="28"/>
          <w:szCs w:val="28"/>
          <w:u w:val="single"/>
          <w:lang w:eastAsia="ru-RU"/>
        </w:rPr>
        <w:t>Осмотр металлокерамической коронки.</w:t>
      </w:r>
    </w:p>
    <w:p w:rsidR="000E2552" w:rsidRDefault="000E255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помощью бинокулярной лупы и стоматологического зеркала производился осмотр искусственной коронки с вестибулярной стороны ниже уровня экватора (в пришеечной области), на уровне экватора, выше уровня экватора. Затем перешли к осмотру режущего края или </w:t>
      </w:r>
      <w:proofErr w:type="spellStart"/>
      <w:r>
        <w:rPr>
          <w:rFonts w:ascii="Times New Roman" w:eastAsia="Times New Roman" w:hAnsi="Times New Roman" w:cs="Times New Roman"/>
          <w:sz w:val="28"/>
          <w:szCs w:val="28"/>
          <w:lang w:eastAsia="ru-RU"/>
        </w:rPr>
        <w:t>окклюзионной</w:t>
      </w:r>
      <w:proofErr w:type="spellEnd"/>
      <w:r>
        <w:rPr>
          <w:rFonts w:ascii="Times New Roman" w:eastAsia="Times New Roman" w:hAnsi="Times New Roman" w:cs="Times New Roman"/>
          <w:sz w:val="28"/>
          <w:szCs w:val="28"/>
          <w:lang w:eastAsia="ru-RU"/>
        </w:rPr>
        <w:t xml:space="preserve"> поверхности. После этого осматривали язычную (небную) поверхность, а затем </w:t>
      </w:r>
      <w:proofErr w:type="spellStart"/>
      <w:r>
        <w:rPr>
          <w:rFonts w:ascii="Times New Roman" w:eastAsia="Times New Roman" w:hAnsi="Times New Roman" w:cs="Times New Roman"/>
          <w:sz w:val="28"/>
          <w:szCs w:val="28"/>
          <w:lang w:eastAsia="ru-RU"/>
        </w:rPr>
        <w:t>апроксимальные</w:t>
      </w:r>
      <w:proofErr w:type="spellEnd"/>
      <w:r>
        <w:rPr>
          <w:rFonts w:ascii="Times New Roman" w:eastAsia="Times New Roman" w:hAnsi="Times New Roman" w:cs="Times New Roman"/>
          <w:sz w:val="28"/>
          <w:szCs w:val="28"/>
          <w:lang w:eastAsia="ru-RU"/>
        </w:rPr>
        <w:t>.</w:t>
      </w:r>
    </w:p>
    <w:p w:rsidR="000E2552" w:rsidRDefault="000E255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осмотра оценивалась форма коронки, выраженность анатомических образований, прилегание к культе зуба, наличие трещин, сколов керамики.</w:t>
      </w:r>
    </w:p>
    <w:p w:rsidR="000E2552" w:rsidRPr="002D5D36" w:rsidRDefault="000E2552" w:rsidP="00702AE1">
      <w:pPr>
        <w:spacing w:after="0"/>
        <w:ind w:firstLine="858"/>
        <w:jc w:val="both"/>
        <w:rPr>
          <w:rFonts w:ascii="Times New Roman" w:eastAsia="Times New Roman" w:hAnsi="Times New Roman" w:cs="Times New Roman"/>
          <w:sz w:val="28"/>
          <w:szCs w:val="28"/>
          <w:lang w:eastAsia="ru-RU"/>
        </w:rPr>
      </w:pPr>
      <w:r w:rsidRPr="005C5A08">
        <w:rPr>
          <w:rFonts w:ascii="Times New Roman" w:eastAsia="Times New Roman" w:hAnsi="Times New Roman" w:cs="Times New Roman"/>
          <w:sz w:val="28"/>
          <w:szCs w:val="28"/>
          <w:lang w:eastAsia="ru-RU"/>
        </w:rPr>
        <w:t xml:space="preserve">Далее производилась оценка металлокерамической коронки с точки зрения соответствия цвета. </w:t>
      </w:r>
      <w:r>
        <w:rPr>
          <w:rFonts w:ascii="Times New Roman" w:eastAsia="Times New Roman" w:hAnsi="Times New Roman" w:cs="Times New Roman"/>
          <w:sz w:val="28"/>
          <w:szCs w:val="28"/>
          <w:lang w:eastAsia="ru-RU"/>
        </w:rPr>
        <w:t xml:space="preserve">Использовалась стандартная  расцветка </w:t>
      </w:r>
      <w:r>
        <w:rPr>
          <w:rFonts w:ascii="Times New Roman" w:eastAsia="Times New Roman" w:hAnsi="Times New Roman" w:cs="Times New Roman"/>
          <w:sz w:val="28"/>
          <w:szCs w:val="28"/>
          <w:lang w:val="en-US" w:eastAsia="ru-RU"/>
        </w:rPr>
        <w:t>Vita</w:t>
      </w:r>
      <w:r w:rsidRPr="002D5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рассеянный свет. Пациент находился на расстоянии 1-1,5 метра от окна</w:t>
      </w:r>
      <w:r w:rsidRPr="002D5D36">
        <w:rPr>
          <w:rFonts w:ascii="Times New Roman" w:eastAsia="Times New Roman" w:hAnsi="Times New Roman" w:cs="Times New Roman"/>
          <w:sz w:val="28"/>
          <w:szCs w:val="28"/>
          <w:lang w:eastAsia="ru-RU"/>
        </w:rPr>
        <w:t>.</w:t>
      </w:r>
    </w:p>
    <w:p w:rsidR="000E2552" w:rsidRPr="002D5D36" w:rsidRDefault="000E255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Характеристики:</w:t>
      </w:r>
    </w:p>
    <w:p w:rsidR="000E2552" w:rsidRPr="002D5D36" w:rsidRDefault="003C1E18" w:rsidP="00702AE1">
      <w:pPr>
        <w:pStyle w:val="a3"/>
        <w:numPr>
          <w:ilvl w:val="0"/>
          <w:numId w:val="3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цветовой тон</w:t>
      </w:r>
      <w:r w:rsidR="000E2552" w:rsidRPr="002D5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E2552" w:rsidRPr="002D5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 нахождение цвета в спектре;</w:t>
      </w:r>
    </w:p>
    <w:p w:rsidR="000E2552" w:rsidRDefault="000E2552" w:rsidP="003C1E18">
      <w:pPr>
        <w:pStyle w:val="a3"/>
        <w:numPr>
          <w:ilvl w:val="0"/>
          <w:numId w:val="33"/>
        </w:numPr>
        <w:spacing w:after="0"/>
        <w:jc w:val="both"/>
        <w:rPr>
          <w:rFonts w:ascii="Times New Roman" w:eastAsia="Times New Roman" w:hAnsi="Times New Roman" w:cs="Times New Roman"/>
          <w:sz w:val="28"/>
          <w:szCs w:val="28"/>
          <w:lang w:eastAsia="ru-RU"/>
        </w:rPr>
      </w:pPr>
      <w:r w:rsidRPr="002D5D36">
        <w:rPr>
          <w:rFonts w:ascii="Times New Roman" w:eastAsia="Times New Roman" w:hAnsi="Times New Roman" w:cs="Times New Roman"/>
          <w:sz w:val="28"/>
          <w:szCs w:val="28"/>
          <w:lang w:eastAsia="ru-RU"/>
        </w:rPr>
        <w:t>насыщенность</w:t>
      </w:r>
      <w:r w:rsidR="003C1E18">
        <w:rPr>
          <w:rFonts w:ascii="Times New Roman" w:eastAsia="Times New Roman" w:hAnsi="Times New Roman" w:cs="Times New Roman"/>
          <w:sz w:val="28"/>
          <w:szCs w:val="28"/>
          <w:lang w:eastAsia="ru-RU"/>
        </w:rPr>
        <w:t xml:space="preserve"> </w:t>
      </w:r>
      <w:r w:rsidR="003C1E18" w:rsidRPr="003C1E18">
        <w:rPr>
          <w:rFonts w:ascii="Times New Roman" w:eastAsia="Times New Roman" w:hAnsi="Times New Roman" w:cs="Times New Roman"/>
          <w:sz w:val="28"/>
          <w:szCs w:val="28"/>
          <w:lang w:eastAsia="ru-RU"/>
        </w:rPr>
        <w:t>–</w:t>
      </w:r>
      <w:r w:rsidR="003C1E18">
        <w:rPr>
          <w:rFonts w:ascii="Times New Roman" w:eastAsia="Times New Roman" w:hAnsi="Times New Roman" w:cs="Times New Roman"/>
          <w:sz w:val="28"/>
          <w:szCs w:val="28"/>
          <w:lang w:eastAsia="ru-RU"/>
        </w:rPr>
        <w:t xml:space="preserve"> это степень выражения тона, она зависит от </w:t>
      </w:r>
      <w:r w:rsidRPr="002D5D36">
        <w:rPr>
          <w:rFonts w:ascii="Times New Roman" w:eastAsia="Times New Roman" w:hAnsi="Times New Roman" w:cs="Times New Roman"/>
          <w:sz w:val="28"/>
          <w:szCs w:val="28"/>
          <w:lang w:eastAsia="ru-RU"/>
        </w:rPr>
        <w:t>количеств</w:t>
      </w:r>
      <w:r w:rsidR="003C1E18">
        <w:rPr>
          <w:rFonts w:ascii="Times New Roman" w:eastAsia="Times New Roman" w:hAnsi="Times New Roman" w:cs="Times New Roman"/>
          <w:sz w:val="28"/>
          <w:szCs w:val="28"/>
          <w:lang w:eastAsia="ru-RU"/>
        </w:rPr>
        <w:t>а</w:t>
      </w:r>
      <w:r w:rsidRPr="002D5D36">
        <w:rPr>
          <w:rFonts w:ascii="Times New Roman" w:eastAsia="Times New Roman" w:hAnsi="Times New Roman" w:cs="Times New Roman"/>
          <w:sz w:val="28"/>
          <w:szCs w:val="28"/>
          <w:lang w:eastAsia="ru-RU"/>
        </w:rPr>
        <w:t xml:space="preserve"> пигмент</w:t>
      </w:r>
      <w:r w:rsidR="003C1E18">
        <w:rPr>
          <w:rFonts w:ascii="Times New Roman" w:eastAsia="Times New Roman" w:hAnsi="Times New Roman" w:cs="Times New Roman"/>
          <w:sz w:val="28"/>
          <w:szCs w:val="28"/>
          <w:lang w:eastAsia="ru-RU"/>
        </w:rPr>
        <w:t>а</w:t>
      </w:r>
      <w:r w:rsidRPr="002D5D36">
        <w:rPr>
          <w:rFonts w:ascii="Times New Roman" w:eastAsia="Times New Roman" w:hAnsi="Times New Roman" w:cs="Times New Roman"/>
          <w:sz w:val="28"/>
          <w:szCs w:val="28"/>
          <w:lang w:eastAsia="ru-RU"/>
        </w:rPr>
        <w:t xml:space="preserve"> </w:t>
      </w:r>
      <w:r w:rsidR="003C1E18">
        <w:rPr>
          <w:rFonts w:ascii="Times New Roman" w:eastAsia="Times New Roman" w:hAnsi="Times New Roman" w:cs="Times New Roman"/>
          <w:sz w:val="28"/>
          <w:szCs w:val="28"/>
          <w:lang w:eastAsia="ru-RU"/>
        </w:rPr>
        <w:t>этого тона</w:t>
      </w:r>
      <w:r w:rsidRPr="002D5D36">
        <w:rPr>
          <w:rFonts w:ascii="Times New Roman" w:eastAsia="Times New Roman" w:hAnsi="Times New Roman" w:cs="Times New Roman"/>
          <w:sz w:val="28"/>
          <w:szCs w:val="28"/>
          <w:lang w:eastAsia="ru-RU"/>
        </w:rPr>
        <w:t xml:space="preserve">. </w:t>
      </w:r>
      <w:r w:rsidR="003C1E18">
        <w:rPr>
          <w:rFonts w:ascii="Times New Roman" w:eastAsia="Times New Roman" w:hAnsi="Times New Roman" w:cs="Times New Roman"/>
          <w:sz w:val="28"/>
          <w:szCs w:val="28"/>
          <w:lang w:eastAsia="ru-RU"/>
        </w:rPr>
        <w:t>Ее степень повышается при увеличении количества пигмента;</w:t>
      </w:r>
    </w:p>
    <w:p w:rsidR="000E2552" w:rsidRPr="003C1E18" w:rsidRDefault="003C1E18" w:rsidP="003C1E18">
      <w:pPr>
        <w:pStyle w:val="a3"/>
        <w:numPr>
          <w:ilvl w:val="0"/>
          <w:numId w:val="3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светлота зависит от положения данного тона в шкале между белым и черным (количество</w:t>
      </w:r>
      <w:r w:rsidR="000E2552" w:rsidRPr="003C1E18">
        <w:rPr>
          <w:rFonts w:ascii="Times New Roman" w:eastAsia="Times New Roman" w:hAnsi="Times New Roman" w:cs="Times New Roman"/>
          <w:sz w:val="28"/>
          <w:szCs w:val="28"/>
          <w:lang w:eastAsia="ru-RU"/>
        </w:rPr>
        <w:t xml:space="preserve"> серого оттенка</w:t>
      </w:r>
      <w:r>
        <w:rPr>
          <w:rFonts w:ascii="Times New Roman" w:eastAsia="Times New Roman" w:hAnsi="Times New Roman" w:cs="Times New Roman"/>
          <w:sz w:val="28"/>
          <w:szCs w:val="28"/>
          <w:lang w:eastAsia="ru-RU"/>
        </w:rPr>
        <w:t xml:space="preserve"> в данном тоне)</w:t>
      </w:r>
      <w:r w:rsidR="000E2552" w:rsidRPr="003C1E18">
        <w:rPr>
          <w:rFonts w:ascii="Times New Roman" w:eastAsia="Times New Roman" w:hAnsi="Times New Roman" w:cs="Times New Roman"/>
          <w:sz w:val="28"/>
          <w:szCs w:val="28"/>
          <w:lang w:eastAsia="ru-RU"/>
        </w:rPr>
        <w:t>.</w:t>
      </w:r>
    </w:p>
    <w:p w:rsidR="003C1E18" w:rsidRPr="002D5D36" w:rsidRDefault="003C1E18" w:rsidP="003C1E18">
      <w:pPr>
        <w:pStyle w:val="a3"/>
        <w:numPr>
          <w:ilvl w:val="0"/>
          <w:numId w:val="3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Полупрозрачность </w:t>
      </w:r>
      <w:r w:rsidRPr="003C1E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способность твердых тканей зуба пропускать свет.</w:t>
      </w:r>
    </w:p>
    <w:p w:rsidR="000E2552" w:rsidRDefault="008E36B5"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современной расцветке </w:t>
      </w:r>
      <w:r>
        <w:rPr>
          <w:rFonts w:ascii="Times New Roman" w:eastAsia="Times New Roman" w:hAnsi="Times New Roman" w:cs="Times New Roman"/>
          <w:sz w:val="28"/>
          <w:szCs w:val="28"/>
          <w:lang w:val="en-US" w:eastAsia="ru-RU"/>
        </w:rPr>
        <w:t>Vita</w:t>
      </w:r>
      <w:r w:rsidRPr="008E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цвета разделены на четыре группы: </w:t>
      </w:r>
      <w:r>
        <w:rPr>
          <w:rFonts w:ascii="Times New Roman" w:eastAsia="Times New Roman" w:hAnsi="Times New Roman" w:cs="Times New Roman"/>
          <w:sz w:val="28"/>
          <w:szCs w:val="28"/>
          <w:lang w:val="en-US" w:eastAsia="ru-RU"/>
        </w:rPr>
        <w:t>A</w:t>
      </w:r>
      <w:r w:rsidRPr="008E36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w:t>
      </w:r>
      <w:r w:rsidRPr="008E36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Pr="008E36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w:t>
      </w:r>
      <w:r w:rsidRPr="008E36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Цвет А представляет собой оранжевый с коричневым </w:t>
      </w:r>
      <w:proofErr w:type="spellStart"/>
      <w:r>
        <w:rPr>
          <w:rFonts w:ascii="Times New Roman" w:eastAsia="Times New Roman" w:hAnsi="Times New Roman" w:cs="Times New Roman"/>
          <w:sz w:val="28"/>
          <w:szCs w:val="28"/>
          <w:lang w:eastAsia="ru-RU"/>
        </w:rPr>
        <w:t>подтоном</w:t>
      </w:r>
      <w:proofErr w:type="spellEnd"/>
      <w:r>
        <w:rPr>
          <w:rFonts w:ascii="Times New Roman" w:eastAsia="Times New Roman" w:hAnsi="Times New Roman" w:cs="Times New Roman"/>
          <w:sz w:val="28"/>
          <w:szCs w:val="28"/>
          <w:lang w:eastAsia="ru-RU"/>
        </w:rPr>
        <w:t xml:space="preserve">, цвет В так же оранжевый, но переходящий в желтый, С является серо-коричневым, </w:t>
      </w:r>
      <w:r>
        <w:rPr>
          <w:rFonts w:ascii="Times New Roman" w:eastAsia="Times New Roman" w:hAnsi="Times New Roman" w:cs="Times New Roman"/>
          <w:sz w:val="28"/>
          <w:szCs w:val="28"/>
          <w:lang w:val="en-US" w:eastAsia="ru-RU"/>
        </w:rPr>
        <w:t>D</w:t>
      </w:r>
      <w:r w:rsidRPr="008E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содержит в себе серо-оранжевые пигменты.</w:t>
      </w:r>
    </w:p>
    <w:p w:rsidR="008E36B5" w:rsidRPr="008E36B5" w:rsidRDefault="008E36B5"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представленных группах определенные цвета могут преобладать, поэтому расцветки в группах разделены по цифрам.</w:t>
      </w:r>
    </w:p>
    <w:p w:rsidR="008E36B5" w:rsidRDefault="008E36B5"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осмотре зуба важно знать, что пришеечная область имеет более интенсивный цвет, в связи с тем, что в этой области наиболее тонкая эмаль. При этом цвет этой области может принадлежать к другой группе, нежели остальная поверхность зуба.</w:t>
      </w:r>
    </w:p>
    <w:p w:rsidR="000E2552" w:rsidRDefault="008E36B5" w:rsidP="00D158A7">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эстетике цвета зуба яркость очень значима. </w:t>
      </w:r>
      <w:r w:rsidR="00D158A7">
        <w:rPr>
          <w:rFonts w:ascii="Times New Roman" w:eastAsia="Times New Roman" w:hAnsi="Times New Roman" w:cs="Times New Roman"/>
          <w:sz w:val="28"/>
          <w:szCs w:val="28"/>
          <w:lang w:eastAsia="ru-RU"/>
        </w:rPr>
        <w:t>Несоответствие степени яркости может явно выделить коронку в зубном ряду. Даже ошибка в первых двух показателях не так выделяется в полости рта.</w:t>
      </w:r>
    </w:p>
    <w:p w:rsidR="00D158A7" w:rsidRPr="00D158A7" w:rsidRDefault="00D158A7" w:rsidP="00D158A7">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Полупрозрачность наиболее важна при создании режущего края резцов, так как в этом месте особенно у молодых пациентов дентин просвечивает через полупрозрачную эмаль. Если не соблюдать в реставрации данную особенность, рядом стоящие зубы будут сильно различаться, эстетика улыбки будет нарушена. </w:t>
      </w:r>
    </w:p>
    <w:p w:rsidR="000E2552" w:rsidRDefault="000E2552" w:rsidP="00702AE1">
      <w:pPr>
        <w:spacing w:after="0"/>
        <w:ind w:firstLine="858"/>
        <w:jc w:val="both"/>
        <w:rPr>
          <w:rFonts w:ascii="Times New Roman" w:eastAsia="Times New Roman" w:hAnsi="Times New Roman" w:cs="Times New Roman"/>
          <w:b/>
          <w:sz w:val="28"/>
          <w:szCs w:val="28"/>
          <w:lang w:eastAsia="ru-RU"/>
        </w:rPr>
      </w:pPr>
    </w:p>
    <w:p w:rsidR="00635174" w:rsidRPr="00C75CB0" w:rsidRDefault="00635174" w:rsidP="00702AE1">
      <w:pPr>
        <w:spacing w:after="0"/>
        <w:ind w:firstLine="858"/>
        <w:jc w:val="both"/>
        <w:rPr>
          <w:rFonts w:ascii="Times New Roman" w:eastAsia="Times New Roman" w:hAnsi="Times New Roman" w:cs="Times New Roman"/>
          <w:sz w:val="28"/>
          <w:szCs w:val="28"/>
          <w:u w:val="single"/>
          <w:lang w:eastAsia="ru-RU"/>
        </w:rPr>
      </w:pPr>
    </w:p>
    <w:p w:rsidR="00635174" w:rsidRPr="00C75CB0" w:rsidRDefault="00635174" w:rsidP="00702AE1">
      <w:pPr>
        <w:spacing w:after="0"/>
        <w:ind w:firstLine="858"/>
        <w:jc w:val="both"/>
        <w:rPr>
          <w:rFonts w:ascii="Times New Roman" w:eastAsia="Times New Roman" w:hAnsi="Times New Roman" w:cs="Times New Roman"/>
          <w:sz w:val="28"/>
          <w:szCs w:val="28"/>
          <w:u w:val="single"/>
          <w:lang w:eastAsia="ru-RU"/>
        </w:rPr>
      </w:pPr>
    </w:p>
    <w:p w:rsidR="00F81AC0" w:rsidRPr="00C75CB0" w:rsidRDefault="000E2552" w:rsidP="00635174">
      <w:pPr>
        <w:spacing w:after="0"/>
        <w:ind w:firstLine="858"/>
        <w:jc w:val="both"/>
        <w:rPr>
          <w:rFonts w:ascii="Times New Roman" w:eastAsia="Times New Roman" w:hAnsi="Times New Roman" w:cs="Times New Roman"/>
          <w:sz w:val="28"/>
          <w:szCs w:val="28"/>
          <w:u w:val="single"/>
          <w:lang w:eastAsia="ru-RU"/>
        </w:rPr>
      </w:pPr>
      <w:r w:rsidRPr="00C67E02">
        <w:rPr>
          <w:rFonts w:ascii="Times New Roman" w:eastAsia="Times New Roman" w:hAnsi="Times New Roman" w:cs="Times New Roman"/>
          <w:sz w:val="28"/>
          <w:szCs w:val="28"/>
          <w:u w:val="single"/>
          <w:lang w:eastAsia="ru-RU"/>
        </w:rPr>
        <w:lastRenderedPageBreak/>
        <w:t>П</w:t>
      </w:r>
      <w:r w:rsidR="00635174">
        <w:rPr>
          <w:rFonts w:ascii="Times New Roman" w:eastAsia="Times New Roman" w:hAnsi="Times New Roman" w:cs="Times New Roman"/>
          <w:sz w:val="28"/>
          <w:szCs w:val="28"/>
          <w:u w:val="single"/>
          <w:lang w:eastAsia="ru-RU"/>
        </w:rPr>
        <w:t>роба Шиллера-Писарева и индексы</w:t>
      </w:r>
    </w:p>
    <w:p w:rsidR="00F81AC0" w:rsidRDefault="00F81AC0"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Суть метода заключается в том,</w:t>
      </w:r>
      <w:r w:rsidR="00A161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w:t>
      </w:r>
      <w:r w:rsidR="00A161AB">
        <w:rPr>
          <w:rFonts w:ascii="Times New Roman" w:eastAsia="Times New Roman" w:hAnsi="Times New Roman" w:cs="Times New Roman"/>
          <w:sz w:val="28"/>
          <w:szCs w:val="28"/>
          <w:lang w:eastAsia="ru-RU"/>
        </w:rPr>
        <w:t xml:space="preserve">производится окрашивание десны раствором Шиллера-Писарева для индикации ее воспаления. Воспаленная десна подвергается процессу </w:t>
      </w:r>
      <w:proofErr w:type="spellStart"/>
      <w:r w:rsidR="00A161AB">
        <w:rPr>
          <w:rFonts w:ascii="Times New Roman" w:eastAsia="Times New Roman" w:hAnsi="Times New Roman" w:cs="Times New Roman"/>
          <w:sz w:val="28"/>
          <w:szCs w:val="28"/>
          <w:lang w:eastAsia="ru-RU"/>
        </w:rPr>
        <w:t>кератинизации</w:t>
      </w:r>
      <w:proofErr w:type="spellEnd"/>
      <w:r w:rsidR="00A161AB">
        <w:rPr>
          <w:rFonts w:ascii="Times New Roman" w:eastAsia="Times New Roman" w:hAnsi="Times New Roman" w:cs="Times New Roman"/>
          <w:sz w:val="28"/>
          <w:szCs w:val="28"/>
          <w:lang w:eastAsia="ru-RU"/>
        </w:rPr>
        <w:t>, и в ней накапливается гликоген. При окрашивании он реагирует с йодом, который содержится в растворе</w:t>
      </w:r>
      <w:r w:rsidR="00E60BF2">
        <w:rPr>
          <w:rFonts w:ascii="Times New Roman" w:eastAsia="Times New Roman" w:hAnsi="Times New Roman" w:cs="Times New Roman"/>
          <w:sz w:val="28"/>
          <w:szCs w:val="28"/>
          <w:lang w:eastAsia="ru-RU"/>
        </w:rPr>
        <w:t xml:space="preserve"> (положительная проба)</w:t>
      </w:r>
      <w:r w:rsidR="00A161AB">
        <w:rPr>
          <w:rFonts w:ascii="Times New Roman" w:eastAsia="Times New Roman" w:hAnsi="Times New Roman" w:cs="Times New Roman"/>
          <w:sz w:val="28"/>
          <w:szCs w:val="28"/>
          <w:lang w:eastAsia="ru-RU"/>
        </w:rPr>
        <w:t>, за счет этого участки воспаления имеют более яркий цвет по отношению к здоровым участкам десны</w:t>
      </w:r>
      <w:r w:rsidR="00E60BF2">
        <w:rPr>
          <w:rFonts w:ascii="Times New Roman" w:eastAsia="Times New Roman" w:hAnsi="Times New Roman" w:cs="Times New Roman"/>
          <w:sz w:val="28"/>
          <w:szCs w:val="28"/>
          <w:lang w:eastAsia="ru-RU"/>
        </w:rPr>
        <w:t>, которые в норме не окрашиваются (отрицательная проба)</w:t>
      </w:r>
      <w:r w:rsidR="00A161AB">
        <w:rPr>
          <w:rFonts w:ascii="Times New Roman" w:eastAsia="Times New Roman" w:hAnsi="Times New Roman" w:cs="Times New Roman"/>
          <w:sz w:val="28"/>
          <w:szCs w:val="28"/>
          <w:lang w:eastAsia="ru-RU"/>
        </w:rPr>
        <w:t>. Степень окрашивания находится в прямой зависимости от интенсивности воспаления.</w:t>
      </w:r>
    </w:p>
    <w:p w:rsidR="00E60BF2" w:rsidRDefault="00E60BF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проведения: производят изоляцию исследуемого участка от ротовой жидкости, затем высушивают этот участок, наносят раствор Шиллера-Писарева на ватном шарике на слизистую, оценку десны проводят через 7-10 минут.</w:t>
      </w:r>
    </w:p>
    <w:p w:rsidR="00E60BF2" w:rsidRDefault="00E60BF2"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раствора: йодид калия</w:t>
      </w:r>
      <w:r w:rsidRPr="00E60BF2">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 xml:space="preserve"> г,</w:t>
      </w:r>
      <w:r w:rsidRPr="00E60BF2">
        <w:rPr>
          <w:rFonts w:ascii="Times New Roman" w:eastAsia="Times New Roman" w:hAnsi="Times New Roman" w:cs="Times New Roman"/>
          <w:sz w:val="28"/>
          <w:szCs w:val="28"/>
          <w:lang w:eastAsia="ru-RU"/>
        </w:rPr>
        <w:t xml:space="preserve"> йод кристаллический –</w:t>
      </w:r>
      <w:r>
        <w:rPr>
          <w:rFonts w:ascii="Times New Roman" w:eastAsia="Times New Roman" w:hAnsi="Times New Roman" w:cs="Times New Roman"/>
          <w:sz w:val="28"/>
          <w:szCs w:val="28"/>
          <w:lang w:eastAsia="ru-RU"/>
        </w:rPr>
        <w:t xml:space="preserve">1 г, </w:t>
      </w:r>
      <w:r w:rsidRPr="00E60BF2">
        <w:rPr>
          <w:rFonts w:ascii="Times New Roman" w:eastAsia="Times New Roman" w:hAnsi="Times New Roman" w:cs="Times New Roman"/>
          <w:sz w:val="28"/>
          <w:szCs w:val="28"/>
          <w:lang w:eastAsia="ru-RU"/>
        </w:rPr>
        <w:t>вода дистиллированная –40</w:t>
      </w:r>
      <w:r>
        <w:rPr>
          <w:rFonts w:ascii="Times New Roman" w:eastAsia="Times New Roman" w:hAnsi="Times New Roman" w:cs="Times New Roman"/>
          <w:sz w:val="28"/>
          <w:szCs w:val="28"/>
          <w:lang w:eastAsia="ru-RU"/>
        </w:rPr>
        <w:t xml:space="preserve"> мл</w:t>
      </w:r>
      <w:r w:rsidRPr="00E60BF2">
        <w:rPr>
          <w:rFonts w:ascii="Times New Roman" w:eastAsia="Times New Roman" w:hAnsi="Times New Roman" w:cs="Times New Roman"/>
          <w:sz w:val="28"/>
          <w:szCs w:val="28"/>
          <w:lang w:eastAsia="ru-RU"/>
        </w:rPr>
        <w:t>.</w:t>
      </w:r>
    </w:p>
    <w:p w:rsidR="000E2552" w:rsidRPr="00C77591" w:rsidRDefault="000E2552" w:rsidP="00702AE1">
      <w:pPr>
        <w:spacing w:after="0"/>
        <w:ind w:firstLine="858"/>
        <w:jc w:val="both"/>
        <w:rPr>
          <w:rFonts w:ascii="Times New Roman" w:eastAsia="Times New Roman" w:hAnsi="Times New Roman" w:cs="Times New Roman"/>
          <w:sz w:val="28"/>
          <w:szCs w:val="28"/>
          <w:u w:val="single"/>
          <w:lang w:eastAsia="ru-RU"/>
        </w:rPr>
      </w:pPr>
      <w:r w:rsidRPr="00C77591">
        <w:rPr>
          <w:rFonts w:ascii="Times New Roman" w:eastAsia="Times New Roman" w:hAnsi="Times New Roman" w:cs="Times New Roman"/>
          <w:sz w:val="28"/>
          <w:szCs w:val="28"/>
          <w:u w:val="single"/>
          <w:lang w:eastAsia="ru-RU"/>
        </w:rPr>
        <w:t>Определение числового значения пробы Шиллера-Пи</w:t>
      </w:r>
      <w:r>
        <w:rPr>
          <w:rFonts w:ascii="Times New Roman" w:eastAsia="Times New Roman" w:hAnsi="Times New Roman" w:cs="Times New Roman"/>
          <w:sz w:val="28"/>
          <w:szCs w:val="28"/>
          <w:u w:val="single"/>
          <w:lang w:eastAsia="ru-RU"/>
        </w:rPr>
        <w:t xml:space="preserve">сарева (йодного числа </w:t>
      </w:r>
      <w:proofErr w:type="spellStart"/>
      <w:r>
        <w:rPr>
          <w:rFonts w:ascii="Times New Roman" w:eastAsia="Times New Roman" w:hAnsi="Times New Roman" w:cs="Times New Roman"/>
          <w:sz w:val="28"/>
          <w:szCs w:val="28"/>
          <w:u w:val="single"/>
          <w:lang w:eastAsia="ru-RU"/>
        </w:rPr>
        <w:t>Свракова</w:t>
      </w:r>
      <w:proofErr w:type="spellEnd"/>
      <w:r>
        <w:rPr>
          <w:rFonts w:ascii="Times New Roman" w:eastAsia="Times New Roman" w:hAnsi="Times New Roman" w:cs="Times New Roman"/>
          <w:sz w:val="28"/>
          <w:szCs w:val="28"/>
          <w:u w:val="single"/>
          <w:lang w:eastAsia="ru-RU"/>
        </w:rPr>
        <w:t>)</w:t>
      </w:r>
    </w:p>
    <w:p w:rsidR="00AE3EA4" w:rsidRDefault="00AE3EA4"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проведенного окрашивания, оценивают состояние десны по баллам: 0 – эпителий слизистой не окрашен, 2 – окрашен эпителий сосочков, 4 – окрашен краевой эпителий, 8 – окрашена альвеолярная часть десны.</w:t>
      </w:r>
    </w:p>
    <w:p w:rsidR="000E2552" w:rsidRDefault="00AE3EA4" w:rsidP="00AE3EA4">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Сумму баллов у каждого зуба необходимо разделить на число обследованных зубов:</w:t>
      </w:r>
    </w:p>
    <w:tbl>
      <w:tblPr>
        <w:tblW w:w="7046" w:type="dxa"/>
        <w:tblCellSpacing w:w="7" w:type="dxa"/>
        <w:tblInd w:w="908" w:type="dxa"/>
        <w:shd w:val="clear" w:color="auto" w:fill="FFFFFF"/>
        <w:tblCellMar>
          <w:top w:w="45" w:type="dxa"/>
          <w:left w:w="45" w:type="dxa"/>
          <w:bottom w:w="45" w:type="dxa"/>
          <w:right w:w="45" w:type="dxa"/>
        </w:tblCellMar>
        <w:tblLook w:val="04A0" w:firstRow="1" w:lastRow="0" w:firstColumn="1" w:lastColumn="0" w:noHBand="0" w:noVBand="1"/>
      </w:tblPr>
      <w:tblGrid>
        <w:gridCol w:w="2480"/>
        <w:gridCol w:w="4566"/>
      </w:tblGrid>
      <w:tr w:rsidR="000E2552" w:rsidRPr="00C77591" w:rsidTr="00AD28A6">
        <w:trPr>
          <w:trHeight w:val="885"/>
          <w:tblCellSpacing w:w="7" w:type="dxa"/>
        </w:trPr>
        <w:tc>
          <w:tcPr>
            <w:tcW w:w="0" w:type="auto"/>
            <w:vMerge w:val="restart"/>
            <w:shd w:val="clear" w:color="auto" w:fill="FFFFFF"/>
            <w:vAlign w:val="center"/>
            <w:hideMark/>
          </w:tcPr>
          <w:p w:rsidR="000E2552" w:rsidRPr="00C77591" w:rsidRDefault="000E2552" w:rsidP="00702AE1">
            <w:pPr>
              <w:spacing w:after="0"/>
              <w:ind w:firstLine="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Йодное число =</w:t>
            </w:r>
          </w:p>
        </w:tc>
        <w:tc>
          <w:tcPr>
            <w:tcW w:w="0" w:type="auto"/>
            <w:tcBorders>
              <w:bottom w:val="single" w:sz="6" w:space="0" w:color="000000"/>
            </w:tcBorders>
            <w:shd w:val="clear" w:color="auto" w:fill="FFFFFF"/>
            <w:vAlign w:val="center"/>
            <w:hideMark/>
          </w:tcPr>
          <w:p w:rsidR="000E2552" w:rsidRPr="00C77591" w:rsidRDefault="000E2552" w:rsidP="00702AE1">
            <w:p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Сумма оценок у каждого зуба</w:t>
            </w:r>
          </w:p>
        </w:tc>
      </w:tr>
      <w:tr w:rsidR="000E2552" w:rsidRPr="00C77591" w:rsidTr="00AD28A6">
        <w:trPr>
          <w:trHeight w:val="125"/>
          <w:tblCellSpacing w:w="7" w:type="dxa"/>
        </w:trPr>
        <w:tc>
          <w:tcPr>
            <w:tcW w:w="0" w:type="auto"/>
            <w:vMerge/>
            <w:shd w:val="clear" w:color="auto" w:fill="FFFFFF"/>
            <w:vAlign w:val="center"/>
            <w:hideMark/>
          </w:tcPr>
          <w:p w:rsidR="000E2552" w:rsidRPr="00C77591" w:rsidRDefault="000E2552" w:rsidP="00702AE1">
            <w:pPr>
              <w:spacing w:after="0"/>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0E2552" w:rsidRPr="00C77591" w:rsidRDefault="000E2552" w:rsidP="00702AE1">
            <w:p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Число обследованных зубов</w:t>
            </w:r>
          </w:p>
        </w:tc>
      </w:tr>
    </w:tbl>
    <w:p w:rsidR="000E2552" w:rsidRPr="00C77591" w:rsidRDefault="000E2552" w:rsidP="00702AE1">
      <w:pPr>
        <w:spacing w:after="0"/>
        <w:ind w:firstLine="858"/>
        <w:jc w:val="both"/>
        <w:rPr>
          <w:rFonts w:ascii="Times New Roman" w:eastAsia="Times New Roman" w:hAnsi="Times New Roman" w:cs="Times New Roman"/>
          <w:sz w:val="28"/>
          <w:szCs w:val="28"/>
          <w:lang w:eastAsia="ru-RU"/>
        </w:rPr>
      </w:pPr>
    </w:p>
    <w:p w:rsidR="00635174" w:rsidRDefault="00635174" w:rsidP="00702AE1">
      <w:pPr>
        <w:spacing w:after="0"/>
        <w:ind w:firstLine="858"/>
        <w:jc w:val="both"/>
        <w:rPr>
          <w:rFonts w:ascii="Times New Roman" w:eastAsia="Times New Roman" w:hAnsi="Times New Roman" w:cs="Times New Roman"/>
          <w:sz w:val="28"/>
          <w:szCs w:val="28"/>
          <w:lang w:val="en-US" w:eastAsia="ru-RU"/>
        </w:rPr>
      </w:pPr>
    </w:p>
    <w:p w:rsidR="00AE3EA4" w:rsidRDefault="00AE3EA4" w:rsidP="00702AE1">
      <w:pPr>
        <w:spacing w:after="0"/>
        <w:ind w:firstLine="8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Далее производят оценку получившегося йодного числа </w:t>
      </w:r>
      <w:proofErr w:type="spellStart"/>
      <w:r>
        <w:rPr>
          <w:rFonts w:ascii="Times New Roman" w:eastAsia="Times New Roman" w:hAnsi="Times New Roman" w:cs="Times New Roman"/>
          <w:sz w:val="28"/>
          <w:szCs w:val="28"/>
          <w:lang w:eastAsia="ru-RU"/>
        </w:rPr>
        <w:t>Свракова</w:t>
      </w:r>
      <w:proofErr w:type="spellEnd"/>
      <w:r>
        <w:rPr>
          <w:rFonts w:ascii="Times New Roman" w:eastAsia="Times New Roman" w:hAnsi="Times New Roman" w:cs="Times New Roman"/>
          <w:sz w:val="28"/>
          <w:szCs w:val="28"/>
          <w:lang w:eastAsia="ru-RU"/>
        </w:rPr>
        <w:t>:</w:t>
      </w:r>
    </w:p>
    <w:p w:rsidR="000E2552" w:rsidRPr="00C77591" w:rsidRDefault="000E2552" w:rsidP="00702AE1">
      <w:pPr>
        <w:pStyle w:val="a3"/>
        <w:numPr>
          <w:ilvl w:val="0"/>
          <w:numId w:val="35"/>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слаб</w:t>
      </w:r>
      <w:r w:rsidR="00AE3EA4">
        <w:rPr>
          <w:rFonts w:ascii="Times New Roman" w:eastAsia="Times New Roman" w:hAnsi="Times New Roman" w:cs="Times New Roman"/>
          <w:sz w:val="28"/>
          <w:szCs w:val="28"/>
          <w:lang w:eastAsia="ru-RU"/>
        </w:rPr>
        <w:t>ый</w:t>
      </w:r>
      <w:r w:rsidRPr="00C77591">
        <w:rPr>
          <w:rFonts w:ascii="Times New Roman" w:eastAsia="Times New Roman" w:hAnsi="Times New Roman" w:cs="Times New Roman"/>
          <w:sz w:val="28"/>
          <w:szCs w:val="28"/>
          <w:lang w:eastAsia="ru-RU"/>
        </w:rPr>
        <w:t xml:space="preserve"> процесс воспаления</w:t>
      </w:r>
      <w:r w:rsidR="00AE3EA4">
        <w:rPr>
          <w:rFonts w:ascii="Times New Roman" w:eastAsia="Times New Roman" w:hAnsi="Times New Roman" w:cs="Times New Roman"/>
          <w:sz w:val="28"/>
          <w:szCs w:val="28"/>
          <w:lang w:eastAsia="ru-RU"/>
        </w:rPr>
        <w:t xml:space="preserve"> десны</w:t>
      </w:r>
      <w:r w:rsidRPr="00C77591">
        <w:rPr>
          <w:rFonts w:ascii="Times New Roman" w:eastAsia="Times New Roman" w:hAnsi="Times New Roman" w:cs="Times New Roman"/>
          <w:sz w:val="28"/>
          <w:szCs w:val="28"/>
          <w:lang w:eastAsia="ru-RU"/>
        </w:rPr>
        <w:t xml:space="preserve"> - до 2,3 баллов;</w:t>
      </w:r>
    </w:p>
    <w:p w:rsidR="000E2552" w:rsidRPr="00C77591" w:rsidRDefault="000E2552" w:rsidP="00702AE1">
      <w:pPr>
        <w:pStyle w:val="a3"/>
        <w:numPr>
          <w:ilvl w:val="0"/>
          <w:numId w:val="35"/>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умеренн</w:t>
      </w:r>
      <w:r w:rsidR="00AE3EA4">
        <w:rPr>
          <w:rFonts w:ascii="Times New Roman" w:eastAsia="Times New Roman" w:hAnsi="Times New Roman" w:cs="Times New Roman"/>
          <w:sz w:val="28"/>
          <w:szCs w:val="28"/>
          <w:lang w:eastAsia="ru-RU"/>
        </w:rPr>
        <w:t>ый</w:t>
      </w:r>
      <w:r w:rsidRPr="00C77591">
        <w:rPr>
          <w:rFonts w:ascii="Times New Roman" w:eastAsia="Times New Roman" w:hAnsi="Times New Roman" w:cs="Times New Roman"/>
          <w:sz w:val="28"/>
          <w:szCs w:val="28"/>
          <w:lang w:eastAsia="ru-RU"/>
        </w:rPr>
        <w:t xml:space="preserve"> процесс воспаления</w:t>
      </w:r>
      <w:r w:rsidR="00AE3EA4">
        <w:rPr>
          <w:rFonts w:ascii="Times New Roman" w:eastAsia="Times New Roman" w:hAnsi="Times New Roman" w:cs="Times New Roman"/>
          <w:sz w:val="28"/>
          <w:szCs w:val="28"/>
          <w:lang w:eastAsia="ru-RU"/>
        </w:rPr>
        <w:t xml:space="preserve"> десны</w:t>
      </w:r>
      <w:r w:rsidRPr="00C77591">
        <w:rPr>
          <w:rFonts w:ascii="Times New Roman" w:eastAsia="Times New Roman" w:hAnsi="Times New Roman" w:cs="Times New Roman"/>
          <w:sz w:val="28"/>
          <w:szCs w:val="28"/>
          <w:lang w:eastAsia="ru-RU"/>
        </w:rPr>
        <w:t xml:space="preserve"> - 2,67-5,0 баллов;</w:t>
      </w:r>
    </w:p>
    <w:p w:rsidR="000E2552" w:rsidRPr="00C77591" w:rsidRDefault="000E2552" w:rsidP="00702AE1">
      <w:pPr>
        <w:pStyle w:val="a3"/>
        <w:numPr>
          <w:ilvl w:val="0"/>
          <w:numId w:val="35"/>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 xml:space="preserve">интенсивный процесс </w:t>
      </w:r>
      <w:r w:rsidR="00AE3EA4">
        <w:rPr>
          <w:rFonts w:ascii="Times New Roman" w:eastAsia="Times New Roman" w:hAnsi="Times New Roman" w:cs="Times New Roman"/>
          <w:sz w:val="28"/>
          <w:szCs w:val="28"/>
          <w:lang w:eastAsia="ru-RU"/>
        </w:rPr>
        <w:t xml:space="preserve">воспаления десны </w:t>
      </w:r>
      <w:r w:rsidRPr="00C77591">
        <w:rPr>
          <w:rFonts w:ascii="Times New Roman" w:eastAsia="Times New Roman" w:hAnsi="Times New Roman" w:cs="Times New Roman"/>
          <w:sz w:val="28"/>
          <w:szCs w:val="28"/>
          <w:lang w:eastAsia="ru-RU"/>
        </w:rPr>
        <w:t>- 5,33-8,0 баллов.</w:t>
      </w:r>
    </w:p>
    <w:p w:rsidR="000E2552" w:rsidRDefault="000E2552" w:rsidP="00702AE1">
      <w:pPr>
        <w:spacing w:after="0"/>
        <w:jc w:val="both"/>
        <w:rPr>
          <w:rFonts w:ascii="Times New Roman" w:eastAsia="Times New Roman" w:hAnsi="Times New Roman" w:cs="Times New Roman"/>
          <w:bCs/>
          <w:sz w:val="28"/>
          <w:szCs w:val="28"/>
          <w:u w:val="single"/>
          <w:lang w:eastAsia="ru-RU"/>
        </w:rPr>
      </w:pPr>
    </w:p>
    <w:p w:rsidR="000E2552" w:rsidRDefault="000E2552" w:rsidP="00702AE1">
      <w:pPr>
        <w:spacing w:after="0"/>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Индекс гигиены зубных протезов </w:t>
      </w:r>
    </w:p>
    <w:p w:rsidR="000E2552" w:rsidRDefault="000E2552" w:rsidP="00702AE1">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Индекс гигиены зубных протезов </w:t>
      </w:r>
      <w:r>
        <w:rPr>
          <w:rFonts w:ascii="Times New Roman" w:eastAsia="Times New Roman" w:hAnsi="Times New Roman" w:cs="Times New Roman"/>
          <w:bCs/>
          <w:sz w:val="28"/>
          <w:szCs w:val="28"/>
          <w:lang w:val="en-US" w:eastAsia="ru-RU"/>
        </w:rPr>
        <w:t>E</w:t>
      </w:r>
      <w:r w:rsidRPr="009E7200">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Ambjornsen</w:t>
      </w:r>
      <w:proofErr w:type="spellEnd"/>
      <w:r w:rsidRPr="009E7200">
        <w:rPr>
          <w:rFonts w:ascii="Times New Roman" w:eastAsia="Times New Roman" w:hAnsi="Times New Roman" w:cs="Times New Roman"/>
          <w:bCs/>
          <w:sz w:val="28"/>
          <w:szCs w:val="28"/>
          <w:lang w:eastAsia="ru-RU"/>
        </w:rPr>
        <w:t xml:space="preserve"> (1982) </w:t>
      </w:r>
      <w:r>
        <w:rPr>
          <w:rFonts w:ascii="Times New Roman" w:eastAsia="Times New Roman" w:hAnsi="Times New Roman" w:cs="Times New Roman"/>
          <w:bCs/>
          <w:sz w:val="28"/>
          <w:szCs w:val="28"/>
          <w:lang w:eastAsia="ru-RU"/>
        </w:rPr>
        <w:t xml:space="preserve">и </w:t>
      </w:r>
      <w:proofErr w:type="spellStart"/>
      <w:r>
        <w:rPr>
          <w:rFonts w:ascii="Times New Roman" w:eastAsia="Times New Roman" w:hAnsi="Times New Roman" w:cs="Times New Roman"/>
          <w:bCs/>
          <w:sz w:val="28"/>
          <w:szCs w:val="28"/>
          <w:lang w:eastAsia="ru-RU"/>
        </w:rPr>
        <w:t>А.Б.Климова</w:t>
      </w:r>
      <w:proofErr w:type="spellEnd"/>
      <w:r>
        <w:rPr>
          <w:rFonts w:ascii="Times New Roman" w:eastAsia="Times New Roman" w:hAnsi="Times New Roman" w:cs="Times New Roman"/>
          <w:bCs/>
          <w:sz w:val="28"/>
          <w:szCs w:val="28"/>
          <w:lang w:eastAsia="ru-RU"/>
        </w:rPr>
        <w:t xml:space="preserve"> (2006).</w:t>
      </w:r>
    </w:p>
    <w:p w:rsidR="000E2552" w:rsidRDefault="000E2552" w:rsidP="00702AE1">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Производилось окрашивание вестибулярной и язычной (небной) поверхностей металлокерамических коронок с помощью раствора </w:t>
      </w:r>
      <w:proofErr w:type="spellStart"/>
      <w:r>
        <w:rPr>
          <w:rFonts w:ascii="Times New Roman" w:eastAsia="Times New Roman" w:hAnsi="Times New Roman" w:cs="Times New Roman"/>
          <w:bCs/>
          <w:sz w:val="28"/>
          <w:szCs w:val="28"/>
          <w:lang w:eastAsia="ru-RU"/>
        </w:rPr>
        <w:t>Люголя</w:t>
      </w:r>
      <w:proofErr w:type="spellEnd"/>
      <w:r>
        <w:rPr>
          <w:rFonts w:ascii="Times New Roman" w:eastAsia="Times New Roman" w:hAnsi="Times New Roman" w:cs="Times New Roman"/>
          <w:bCs/>
          <w:sz w:val="28"/>
          <w:szCs w:val="28"/>
          <w:lang w:eastAsia="ru-RU"/>
        </w:rPr>
        <w:t>, который смывали через 1-2 минуты. Далее оценивали площадь окрашивания, которое наблюдалось в участках отложения зубного налета и в повреждениях облицовки.</w:t>
      </w:r>
    </w:p>
    <w:p w:rsidR="000E2552" w:rsidRPr="009E7200" w:rsidRDefault="000E2552" w:rsidP="00702AE1">
      <w:pPr>
        <w:numPr>
          <w:ilvl w:val="0"/>
          <w:numId w:val="38"/>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E7200">
        <w:rPr>
          <w:rFonts w:ascii="Times New Roman" w:eastAsia="Times New Roman" w:hAnsi="Times New Roman" w:cs="Times New Roman"/>
          <w:bCs/>
          <w:sz w:val="28"/>
          <w:szCs w:val="28"/>
          <w:lang w:eastAsia="ru-RU"/>
        </w:rPr>
        <w:t>от 0 до 10% - высокий уровень;</w:t>
      </w:r>
    </w:p>
    <w:p w:rsidR="000E2552" w:rsidRPr="009E7200" w:rsidRDefault="000E2552" w:rsidP="00702AE1">
      <w:pPr>
        <w:numPr>
          <w:ilvl w:val="0"/>
          <w:numId w:val="38"/>
        </w:numPr>
        <w:spacing w:after="0"/>
        <w:jc w:val="both"/>
        <w:rPr>
          <w:rFonts w:ascii="Times New Roman" w:eastAsia="Times New Roman" w:hAnsi="Times New Roman" w:cs="Times New Roman"/>
          <w:bCs/>
          <w:sz w:val="28"/>
          <w:szCs w:val="28"/>
          <w:lang w:eastAsia="ru-RU"/>
        </w:rPr>
      </w:pPr>
      <w:r w:rsidRPr="009E7200">
        <w:rPr>
          <w:rFonts w:ascii="Times New Roman" w:eastAsia="Times New Roman" w:hAnsi="Times New Roman" w:cs="Times New Roman"/>
          <w:bCs/>
          <w:sz w:val="28"/>
          <w:szCs w:val="28"/>
          <w:lang w:eastAsia="ru-RU"/>
        </w:rPr>
        <w:t>свыше 10%, до 30% - удовлетворительный уровень;</w:t>
      </w:r>
    </w:p>
    <w:p w:rsidR="000E2552" w:rsidRPr="009E7200" w:rsidRDefault="000E2552" w:rsidP="00702AE1">
      <w:pPr>
        <w:numPr>
          <w:ilvl w:val="0"/>
          <w:numId w:val="38"/>
        </w:numPr>
        <w:spacing w:after="0"/>
        <w:jc w:val="both"/>
        <w:rPr>
          <w:rFonts w:ascii="Times New Roman" w:eastAsia="Times New Roman" w:hAnsi="Times New Roman" w:cs="Times New Roman"/>
          <w:bCs/>
          <w:sz w:val="28"/>
          <w:szCs w:val="28"/>
          <w:lang w:eastAsia="ru-RU"/>
        </w:rPr>
      </w:pPr>
      <w:r w:rsidRPr="009E7200">
        <w:rPr>
          <w:rFonts w:ascii="Times New Roman" w:eastAsia="Times New Roman" w:hAnsi="Times New Roman" w:cs="Times New Roman"/>
          <w:bCs/>
          <w:sz w:val="28"/>
          <w:szCs w:val="28"/>
          <w:lang w:eastAsia="ru-RU"/>
        </w:rPr>
        <w:t>свыше 30%, до 50% - низкий уровень;</w:t>
      </w:r>
    </w:p>
    <w:p w:rsidR="000E2552" w:rsidRPr="009E7200" w:rsidRDefault="000E2552" w:rsidP="00702AE1">
      <w:pPr>
        <w:numPr>
          <w:ilvl w:val="0"/>
          <w:numId w:val="38"/>
        </w:numPr>
        <w:spacing w:after="0"/>
        <w:jc w:val="both"/>
        <w:rPr>
          <w:rFonts w:ascii="Times New Roman" w:eastAsia="Times New Roman" w:hAnsi="Times New Roman" w:cs="Times New Roman"/>
          <w:bCs/>
          <w:sz w:val="28"/>
          <w:szCs w:val="28"/>
          <w:lang w:eastAsia="ru-RU"/>
        </w:rPr>
      </w:pPr>
      <w:r w:rsidRPr="009E7200">
        <w:rPr>
          <w:rFonts w:ascii="Times New Roman" w:eastAsia="Times New Roman" w:hAnsi="Times New Roman" w:cs="Times New Roman"/>
          <w:bCs/>
          <w:sz w:val="28"/>
          <w:szCs w:val="28"/>
          <w:lang w:eastAsia="ru-RU"/>
        </w:rPr>
        <w:t>свыше 50%, до 100% - очень низкий уровень.</w:t>
      </w:r>
    </w:p>
    <w:p w:rsidR="000E2552" w:rsidRPr="009E7200" w:rsidRDefault="000E2552" w:rsidP="00702AE1">
      <w:pPr>
        <w:spacing w:after="0"/>
        <w:jc w:val="both"/>
        <w:rPr>
          <w:rFonts w:ascii="Times New Roman" w:eastAsia="Times New Roman" w:hAnsi="Times New Roman" w:cs="Times New Roman"/>
          <w:bCs/>
          <w:sz w:val="28"/>
          <w:szCs w:val="28"/>
          <w:lang w:eastAsia="ru-RU"/>
        </w:rPr>
      </w:pPr>
      <w:r w:rsidRPr="009E7200">
        <w:rPr>
          <w:rFonts w:ascii="Times New Roman" w:eastAsia="Times New Roman" w:hAnsi="Times New Roman" w:cs="Times New Roman"/>
          <w:bCs/>
          <w:sz w:val="28"/>
          <w:szCs w:val="28"/>
          <w:lang w:eastAsia="ru-RU"/>
        </w:rPr>
        <w:t xml:space="preserve">Расчет проводился отдельно для </w:t>
      </w:r>
      <w:proofErr w:type="gramStart"/>
      <w:r w:rsidRPr="009E7200">
        <w:rPr>
          <w:rFonts w:ascii="Times New Roman" w:eastAsia="Times New Roman" w:hAnsi="Times New Roman" w:cs="Times New Roman"/>
          <w:bCs/>
          <w:sz w:val="28"/>
          <w:szCs w:val="28"/>
          <w:lang w:eastAsia="ru-RU"/>
        </w:rPr>
        <w:t>наружной</w:t>
      </w:r>
      <w:proofErr w:type="gramEnd"/>
      <w:r w:rsidRPr="009E7200">
        <w:rPr>
          <w:rFonts w:ascii="Times New Roman" w:eastAsia="Times New Roman" w:hAnsi="Times New Roman" w:cs="Times New Roman"/>
          <w:bCs/>
          <w:sz w:val="28"/>
          <w:szCs w:val="28"/>
          <w:lang w:eastAsia="ru-RU"/>
        </w:rPr>
        <w:t xml:space="preserve"> и для внутренней поверхностей, после чего усреднялся.</w:t>
      </w:r>
    </w:p>
    <w:p w:rsidR="000E2552" w:rsidRPr="009E7200" w:rsidRDefault="000E2552" w:rsidP="00702AE1">
      <w:pPr>
        <w:spacing w:after="0"/>
        <w:jc w:val="both"/>
        <w:rPr>
          <w:rFonts w:ascii="Times New Roman" w:eastAsia="Times New Roman" w:hAnsi="Times New Roman" w:cs="Times New Roman"/>
          <w:bCs/>
          <w:sz w:val="28"/>
          <w:szCs w:val="28"/>
          <w:lang w:eastAsia="ru-RU"/>
        </w:rPr>
      </w:pPr>
    </w:p>
    <w:p w:rsidR="008F7EAA" w:rsidRPr="008F7EAA" w:rsidRDefault="000E2552" w:rsidP="00702AE1">
      <w:p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bCs/>
          <w:sz w:val="28"/>
          <w:szCs w:val="28"/>
          <w:u w:val="single"/>
          <w:lang w:eastAsia="ru-RU"/>
        </w:rPr>
        <w:t>Определение папиллярно-маргинально-альвеолярного индекса (РМА)</w:t>
      </w:r>
      <w:r w:rsidRPr="00C77591">
        <w:rPr>
          <w:rFonts w:ascii="Times New Roman" w:eastAsia="Times New Roman" w:hAnsi="Times New Roman" w:cs="Times New Roman"/>
          <w:sz w:val="28"/>
          <w:szCs w:val="28"/>
          <w:lang w:eastAsia="ru-RU"/>
        </w:rPr>
        <w:br/>
        <w:t>Папиллярно-маргинально-альвеолярный индекс (</w:t>
      </w:r>
      <w:r w:rsidR="0023523E">
        <w:rPr>
          <w:rFonts w:ascii="Times New Roman" w:eastAsia="Times New Roman" w:hAnsi="Times New Roman" w:cs="Times New Roman"/>
          <w:sz w:val="28"/>
          <w:szCs w:val="28"/>
          <w:lang w:val="en-US" w:eastAsia="ru-RU"/>
        </w:rPr>
        <w:t>PMA</w:t>
      </w:r>
      <w:r w:rsidR="008F7EAA">
        <w:rPr>
          <w:rFonts w:ascii="Times New Roman" w:eastAsia="Times New Roman" w:hAnsi="Times New Roman" w:cs="Times New Roman"/>
          <w:sz w:val="28"/>
          <w:szCs w:val="28"/>
          <w:lang w:eastAsia="ru-RU"/>
        </w:rPr>
        <w:t>)</w:t>
      </w:r>
      <w:r w:rsidR="008F7EAA" w:rsidRPr="008F7EAA">
        <w:rPr>
          <w:rFonts w:ascii="Times New Roman" w:eastAsia="Times New Roman" w:hAnsi="Times New Roman" w:cs="Times New Roman"/>
          <w:sz w:val="28"/>
          <w:szCs w:val="28"/>
          <w:lang w:eastAsia="ru-RU"/>
        </w:rPr>
        <w:t xml:space="preserve"> </w:t>
      </w:r>
      <w:r w:rsidR="008F7EAA">
        <w:rPr>
          <w:rFonts w:ascii="Times New Roman" w:eastAsia="Times New Roman" w:hAnsi="Times New Roman" w:cs="Times New Roman"/>
          <w:sz w:val="28"/>
          <w:szCs w:val="28"/>
          <w:lang w:eastAsia="ru-RU"/>
        </w:rPr>
        <w:t>показывает состояние десны, а именно наличие гингивита, и его распространённость по всей полости рта. Обследуется десна вокруг всех зубов</w:t>
      </w:r>
      <w:r w:rsidR="0062422A">
        <w:rPr>
          <w:rFonts w:ascii="Times New Roman" w:eastAsia="Times New Roman" w:hAnsi="Times New Roman" w:cs="Times New Roman"/>
          <w:sz w:val="28"/>
          <w:szCs w:val="28"/>
          <w:lang w:eastAsia="ru-RU"/>
        </w:rPr>
        <w:t>, производится осмотр после окрашивания йодным раствором, либо без окрашивания</w:t>
      </w:r>
      <w:r w:rsidR="008F7EAA">
        <w:rPr>
          <w:rFonts w:ascii="Times New Roman" w:eastAsia="Times New Roman" w:hAnsi="Times New Roman" w:cs="Times New Roman"/>
          <w:sz w:val="28"/>
          <w:szCs w:val="28"/>
          <w:lang w:eastAsia="ru-RU"/>
        </w:rPr>
        <w:t>.</w:t>
      </w:r>
    </w:p>
    <w:p w:rsidR="000E2552" w:rsidRPr="00C77591" w:rsidRDefault="008F7EAA"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состояния десны происходит в баллах:</w:t>
      </w:r>
    </w:p>
    <w:p w:rsidR="000E2552" w:rsidRPr="00C77591" w:rsidRDefault="000E2552" w:rsidP="00702AE1">
      <w:pPr>
        <w:numPr>
          <w:ilvl w:val="0"/>
          <w:numId w:val="34"/>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воспаление сосочка</w:t>
      </w:r>
      <w:r w:rsidR="008F7EAA">
        <w:rPr>
          <w:rFonts w:ascii="Times New Roman" w:eastAsia="Times New Roman" w:hAnsi="Times New Roman" w:cs="Times New Roman"/>
          <w:sz w:val="28"/>
          <w:szCs w:val="28"/>
          <w:lang w:eastAsia="ru-RU"/>
        </w:rPr>
        <w:t xml:space="preserve"> (Р)</w:t>
      </w:r>
      <w:r w:rsidRPr="00C77591">
        <w:rPr>
          <w:rFonts w:ascii="Times New Roman" w:eastAsia="Times New Roman" w:hAnsi="Times New Roman" w:cs="Times New Roman"/>
          <w:sz w:val="28"/>
          <w:szCs w:val="28"/>
          <w:lang w:eastAsia="ru-RU"/>
        </w:rPr>
        <w:t xml:space="preserve"> - 1 балл;</w:t>
      </w:r>
    </w:p>
    <w:p w:rsidR="000E2552" w:rsidRPr="00C77591" w:rsidRDefault="000E2552" w:rsidP="00702AE1">
      <w:pPr>
        <w:numPr>
          <w:ilvl w:val="0"/>
          <w:numId w:val="34"/>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 xml:space="preserve">воспаление </w:t>
      </w:r>
      <w:r w:rsidR="008F7EAA">
        <w:rPr>
          <w:rFonts w:ascii="Times New Roman" w:eastAsia="Times New Roman" w:hAnsi="Times New Roman" w:cs="Times New Roman"/>
          <w:sz w:val="28"/>
          <w:szCs w:val="28"/>
          <w:lang w:eastAsia="ru-RU"/>
        </w:rPr>
        <w:t>маргинальной</w:t>
      </w:r>
      <w:r w:rsidRPr="00C77591">
        <w:rPr>
          <w:rFonts w:ascii="Times New Roman" w:eastAsia="Times New Roman" w:hAnsi="Times New Roman" w:cs="Times New Roman"/>
          <w:sz w:val="28"/>
          <w:szCs w:val="28"/>
          <w:lang w:eastAsia="ru-RU"/>
        </w:rPr>
        <w:t xml:space="preserve"> десны </w:t>
      </w:r>
      <w:r w:rsidR="008F7EAA">
        <w:rPr>
          <w:rFonts w:ascii="Times New Roman" w:eastAsia="Times New Roman" w:hAnsi="Times New Roman" w:cs="Times New Roman"/>
          <w:sz w:val="28"/>
          <w:szCs w:val="28"/>
          <w:lang w:eastAsia="ru-RU"/>
        </w:rPr>
        <w:t xml:space="preserve">(М) </w:t>
      </w:r>
      <w:r w:rsidRPr="00C77591">
        <w:rPr>
          <w:rFonts w:ascii="Times New Roman" w:eastAsia="Times New Roman" w:hAnsi="Times New Roman" w:cs="Times New Roman"/>
          <w:sz w:val="28"/>
          <w:szCs w:val="28"/>
          <w:lang w:eastAsia="ru-RU"/>
        </w:rPr>
        <w:t>- 2 балла;</w:t>
      </w:r>
    </w:p>
    <w:p w:rsidR="000E2552" w:rsidRPr="00C77591" w:rsidRDefault="000E2552" w:rsidP="00702AE1">
      <w:pPr>
        <w:numPr>
          <w:ilvl w:val="0"/>
          <w:numId w:val="34"/>
        </w:num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lastRenderedPageBreak/>
        <w:t>воспаление альвеолярной десны</w:t>
      </w:r>
      <w:r w:rsidR="008F7EAA">
        <w:rPr>
          <w:rFonts w:ascii="Times New Roman" w:eastAsia="Times New Roman" w:hAnsi="Times New Roman" w:cs="Times New Roman"/>
          <w:sz w:val="28"/>
          <w:szCs w:val="28"/>
          <w:lang w:eastAsia="ru-RU"/>
        </w:rPr>
        <w:t xml:space="preserve"> (А)</w:t>
      </w:r>
      <w:r w:rsidRPr="00C77591">
        <w:rPr>
          <w:rFonts w:ascii="Times New Roman" w:eastAsia="Times New Roman" w:hAnsi="Times New Roman" w:cs="Times New Roman"/>
          <w:sz w:val="28"/>
          <w:szCs w:val="28"/>
          <w:lang w:eastAsia="ru-RU"/>
        </w:rPr>
        <w:t xml:space="preserve"> - 3 балла.</w:t>
      </w:r>
    </w:p>
    <w:p w:rsidR="008F7EAA" w:rsidRDefault="008F7EAA" w:rsidP="007F4253">
      <w:pPr>
        <w:spacing w:after="0"/>
        <w:ind w:firstLine="0"/>
        <w:jc w:val="both"/>
        <w:rPr>
          <w:rFonts w:ascii="Times New Roman" w:eastAsia="Times New Roman" w:hAnsi="Times New Roman" w:cs="Times New Roman"/>
          <w:sz w:val="28"/>
          <w:szCs w:val="28"/>
          <w:lang w:eastAsia="ru-RU"/>
        </w:rPr>
      </w:pPr>
    </w:p>
    <w:p w:rsidR="000E2552" w:rsidRPr="00C77591" w:rsidRDefault="008F7EAA"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Выражают индекс в процентах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Парма):</w:t>
      </w:r>
    </w:p>
    <w:tbl>
      <w:tblPr>
        <w:tblW w:w="9687" w:type="dxa"/>
        <w:jc w:val="center"/>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4201"/>
        <w:gridCol w:w="5486"/>
      </w:tblGrid>
      <w:tr w:rsidR="000E2552" w:rsidRPr="00322406" w:rsidTr="00C67E02">
        <w:trPr>
          <w:trHeight w:val="1066"/>
          <w:tblCellSpacing w:w="7" w:type="dxa"/>
          <w:jc w:val="center"/>
        </w:trPr>
        <w:tc>
          <w:tcPr>
            <w:tcW w:w="0" w:type="auto"/>
            <w:vMerge w:val="restart"/>
            <w:shd w:val="clear" w:color="auto" w:fill="FFFFFF"/>
            <w:vAlign w:val="center"/>
            <w:hideMark/>
          </w:tcPr>
          <w:p w:rsidR="000E2552" w:rsidRPr="00C77591" w:rsidRDefault="000E2552" w:rsidP="005B7BA1">
            <w:pPr>
              <w:spacing w:after="0"/>
              <w:ind w:firstLine="0"/>
              <w:jc w:val="center"/>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Индекс гингивита (РМА) =</w:t>
            </w:r>
          </w:p>
        </w:tc>
        <w:tc>
          <w:tcPr>
            <w:tcW w:w="0" w:type="auto"/>
            <w:tcBorders>
              <w:bottom w:val="single" w:sz="6" w:space="0" w:color="000000"/>
            </w:tcBorders>
            <w:shd w:val="clear" w:color="auto" w:fill="FFFFFF"/>
            <w:vAlign w:val="center"/>
            <w:hideMark/>
          </w:tcPr>
          <w:p w:rsidR="000E2552" w:rsidRPr="00322406" w:rsidRDefault="000E2552" w:rsidP="005B7BA1">
            <w:pPr>
              <w:spacing w:after="0"/>
              <w:jc w:val="center"/>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сумма показателей в баллах х 100</w:t>
            </w:r>
            <w:r w:rsidRPr="00322406">
              <w:rPr>
                <w:rFonts w:ascii="Times New Roman" w:eastAsia="Times New Roman" w:hAnsi="Times New Roman" w:cs="Times New Roman"/>
                <w:sz w:val="28"/>
                <w:szCs w:val="28"/>
                <w:lang w:eastAsia="ru-RU"/>
              </w:rPr>
              <w:t>%</w:t>
            </w:r>
          </w:p>
        </w:tc>
      </w:tr>
      <w:tr w:rsidR="000E2552" w:rsidRPr="00C77591" w:rsidTr="00C67E02">
        <w:trPr>
          <w:trHeight w:val="146"/>
          <w:tblCellSpacing w:w="7" w:type="dxa"/>
          <w:jc w:val="center"/>
        </w:trPr>
        <w:tc>
          <w:tcPr>
            <w:tcW w:w="0" w:type="auto"/>
            <w:vMerge/>
            <w:shd w:val="clear" w:color="auto" w:fill="FFFFFF"/>
            <w:vAlign w:val="center"/>
            <w:hideMark/>
          </w:tcPr>
          <w:p w:rsidR="000E2552" w:rsidRPr="00C77591" w:rsidRDefault="000E2552" w:rsidP="005B7BA1">
            <w:pPr>
              <w:spacing w:after="0"/>
              <w:jc w:val="center"/>
              <w:rPr>
                <w:rFonts w:ascii="Times New Roman" w:eastAsia="Times New Roman" w:hAnsi="Times New Roman" w:cs="Times New Roman"/>
                <w:sz w:val="28"/>
                <w:szCs w:val="28"/>
                <w:lang w:eastAsia="ru-RU"/>
              </w:rPr>
            </w:pPr>
          </w:p>
        </w:tc>
        <w:tc>
          <w:tcPr>
            <w:tcW w:w="0" w:type="auto"/>
            <w:shd w:val="clear" w:color="auto" w:fill="FFFFFF"/>
            <w:vAlign w:val="center"/>
            <w:hideMark/>
          </w:tcPr>
          <w:p w:rsidR="000E2552" w:rsidRPr="00C77591" w:rsidRDefault="000E2552" w:rsidP="005B7BA1">
            <w:pPr>
              <w:spacing w:after="0"/>
              <w:jc w:val="center"/>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t xml:space="preserve">3 х число зубов у </w:t>
            </w:r>
            <w:proofErr w:type="gramStart"/>
            <w:r w:rsidRPr="00C77591">
              <w:rPr>
                <w:rFonts w:ascii="Times New Roman" w:eastAsia="Times New Roman" w:hAnsi="Times New Roman" w:cs="Times New Roman"/>
                <w:sz w:val="28"/>
                <w:szCs w:val="28"/>
                <w:lang w:eastAsia="ru-RU"/>
              </w:rPr>
              <w:t>обследуемого</w:t>
            </w:r>
            <w:proofErr w:type="gramEnd"/>
          </w:p>
        </w:tc>
      </w:tr>
    </w:tbl>
    <w:p w:rsidR="000114F7" w:rsidRDefault="000E2552" w:rsidP="00702AE1">
      <w:pPr>
        <w:spacing w:after="0"/>
        <w:jc w:val="both"/>
        <w:rPr>
          <w:rFonts w:ascii="Times New Roman" w:eastAsia="Times New Roman" w:hAnsi="Times New Roman" w:cs="Times New Roman"/>
          <w:sz w:val="28"/>
          <w:szCs w:val="28"/>
          <w:lang w:eastAsia="ru-RU"/>
        </w:rPr>
      </w:pPr>
      <w:r w:rsidRPr="00C77591">
        <w:rPr>
          <w:rFonts w:ascii="Times New Roman" w:eastAsia="Times New Roman" w:hAnsi="Times New Roman" w:cs="Times New Roman"/>
          <w:sz w:val="28"/>
          <w:szCs w:val="28"/>
          <w:lang w:eastAsia="ru-RU"/>
        </w:rPr>
        <w:br/>
        <w:t>Значения индекса</w:t>
      </w:r>
      <w:r w:rsidR="000114F7">
        <w:rPr>
          <w:rFonts w:ascii="Times New Roman" w:eastAsia="Times New Roman" w:hAnsi="Times New Roman" w:cs="Times New Roman"/>
          <w:sz w:val="28"/>
          <w:szCs w:val="28"/>
          <w:lang w:eastAsia="ru-RU"/>
        </w:rPr>
        <w:t>:</w:t>
      </w:r>
    </w:p>
    <w:p w:rsidR="000114F7" w:rsidRPr="000114F7" w:rsidRDefault="000E2552" w:rsidP="000114F7">
      <w:pPr>
        <w:pStyle w:val="a3"/>
        <w:numPr>
          <w:ilvl w:val="0"/>
          <w:numId w:val="45"/>
        </w:numPr>
        <w:spacing w:after="0"/>
        <w:jc w:val="both"/>
        <w:rPr>
          <w:rFonts w:ascii="Times New Roman" w:eastAsia="Times New Roman" w:hAnsi="Times New Roman" w:cs="Times New Roman"/>
          <w:sz w:val="28"/>
          <w:szCs w:val="28"/>
          <w:lang w:eastAsia="ru-RU"/>
        </w:rPr>
      </w:pPr>
      <w:r w:rsidRPr="000114F7">
        <w:rPr>
          <w:rFonts w:ascii="Times New Roman" w:eastAsia="Times New Roman" w:hAnsi="Times New Roman" w:cs="Times New Roman"/>
          <w:sz w:val="28"/>
          <w:szCs w:val="28"/>
          <w:lang w:eastAsia="ru-RU"/>
        </w:rPr>
        <w:t>при легкой степени тяжести гингивита- 30%;</w:t>
      </w:r>
    </w:p>
    <w:p w:rsidR="000114F7" w:rsidRPr="000114F7" w:rsidRDefault="000E2552" w:rsidP="000114F7">
      <w:pPr>
        <w:pStyle w:val="a3"/>
        <w:numPr>
          <w:ilvl w:val="0"/>
          <w:numId w:val="45"/>
        </w:numPr>
        <w:spacing w:after="0"/>
        <w:jc w:val="both"/>
        <w:rPr>
          <w:rFonts w:ascii="Times New Roman" w:eastAsia="Times New Roman" w:hAnsi="Times New Roman" w:cs="Times New Roman"/>
          <w:sz w:val="28"/>
          <w:szCs w:val="28"/>
          <w:lang w:eastAsia="ru-RU"/>
        </w:rPr>
      </w:pPr>
      <w:r w:rsidRPr="000114F7">
        <w:rPr>
          <w:rFonts w:ascii="Times New Roman" w:eastAsia="Times New Roman" w:hAnsi="Times New Roman" w:cs="Times New Roman"/>
          <w:sz w:val="28"/>
          <w:szCs w:val="28"/>
          <w:lang w:eastAsia="ru-RU"/>
        </w:rPr>
        <w:t>при средн</w:t>
      </w:r>
      <w:r w:rsidR="000114F7" w:rsidRPr="000114F7">
        <w:rPr>
          <w:rFonts w:ascii="Times New Roman" w:eastAsia="Times New Roman" w:hAnsi="Times New Roman" w:cs="Times New Roman"/>
          <w:sz w:val="28"/>
          <w:szCs w:val="28"/>
          <w:lang w:eastAsia="ru-RU"/>
        </w:rPr>
        <w:t>ей</w:t>
      </w:r>
      <w:r w:rsidRPr="000114F7">
        <w:rPr>
          <w:rFonts w:ascii="Times New Roman" w:eastAsia="Times New Roman" w:hAnsi="Times New Roman" w:cs="Times New Roman"/>
          <w:sz w:val="28"/>
          <w:szCs w:val="28"/>
          <w:lang w:eastAsia="ru-RU"/>
        </w:rPr>
        <w:t xml:space="preserve"> степен</w:t>
      </w:r>
      <w:r w:rsidR="000114F7" w:rsidRPr="000114F7">
        <w:rPr>
          <w:rFonts w:ascii="Times New Roman" w:eastAsia="Times New Roman" w:hAnsi="Times New Roman" w:cs="Times New Roman"/>
          <w:sz w:val="28"/>
          <w:szCs w:val="28"/>
          <w:lang w:eastAsia="ru-RU"/>
        </w:rPr>
        <w:t>и</w:t>
      </w:r>
      <w:r w:rsidRPr="000114F7">
        <w:rPr>
          <w:rFonts w:ascii="Times New Roman" w:eastAsia="Times New Roman" w:hAnsi="Times New Roman" w:cs="Times New Roman"/>
          <w:sz w:val="28"/>
          <w:szCs w:val="28"/>
          <w:lang w:eastAsia="ru-RU"/>
        </w:rPr>
        <w:t xml:space="preserve"> тяжести гингивита приближаются к 60%, </w:t>
      </w:r>
    </w:p>
    <w:p w:rsidR="000E2552" w:rsidRPr="000114F7" w:rsidRDefault="000114F7" w:rsidP="000114F7">
      <w:pPr>
        <w:pStyle w:val="a3"/>
        <w:numPr>
          <w:ilvl w:val="0"/>
          <w:numId w:val="45"/>
        </w:numPr>
        <w:spacing w:after="0"/>
        <w:jc w:val="both"/>
        <w:rPr>
          <w:rFonts w:ascii="Times New Roman" w:eastAsia="Times New Roman" w:hAnsi="Times New Roman" w:cs="Times New Roman"/>
          <w:sz w:val="28"/>
          <w:szCs w:val="28"/>
          <w:lang w:eastAsia="ru-RU"/>
        </w:rPr>
      </w:pPr>
      <w:r w:rsidRPr="000114F7">
        <w:rPr>
          <w:rFonts w:ascii="Times New Roman" w:eastAsia="Times New Roman" w:hAnsi="Times New Roman" w:cs="Times New Roman"/>
          <w:sz w:val="28"/>
          <w:szCs w:val="28"/>
          <w:lang w:eastAsia="ru-RU"/>
        </w:rPr>
        <w:t>при тяжелой степени</w:t>
      </w:r>
      <w:r w:rsidR="000E2552" w:rsidRPr="000114F7">
        <w:rPr>
          <w:rFonts w:ascii="Times New Roman" w:eastAsia="Times New Roman" w:hAnsi="Times New Roman" w:cs="Times New Roman"/>
          <w:sz w:val="28"/>
          <w:szCs w:val="28"/>
          <w:lang w:eastAsia="ru-RU"/>
        </w:rPr>
        <w:t xml:space="preserve"> - от 61 % и более.</w:t>
      </w:r>
    </w:p>
    <w:p w:rsidR="000E2552" w:rsidRDefault="000E2552" w:rsidP="00702AE1">
      <w:pPr>
        <w:spacing w:after="0"/>
        <w:jc w:val="both"/>
        <w:rPr>
          <w:rFonts w:ascii="Times New Roman" w:eastAsia="Times New Roman" w:hAnsi="Times New Roman" w:cs="Times New Roman"/>
          <w:sz w:val="28"/>
          <w:szCs w:val="28"/>
          <w:u w:val="single"/>
          <w:lang w:eastAsia="ru-RU"/>
        </w:rPr>
      </w:pPr>
    </w:p>
    <w:p w:rsidR="000E2552" w:rsidRPr="005B7BA1" w:rsidRDefault="000E2552" w:rsidP="00702AE1">
      <w:pPr>
        <w:spacing w:after="0"/>
        <w:jc w:val="both"/>
        <w:rPr>
          <w:rFonts w:ascii="Times New Roman" w:eastAsia="Times New Roman" w:hAnsi="Times New Roman" w:cs="Times New Roman"/>
          <w:sz w:val="28"/>
          <w:szCs w:val="28"/>
          <w:u w:val="single"/>
          <w:lang w:eastAsia="ru-RU"/>
        </w:rPr>
      </w:pPr>
      <w:r w:rsidRPr="005B7BA1">
        <w:rPr>
          <w:rFonts w:ascii="Times New Roman" w:eastAsia="Times New Roman" w:hAnsi="Times New Roman" w:cs="Times New Roman"/>
          <w:sz w:val="28"/>
          <w:szCs w:val="28"/>
          <w:u w:val="single"/>
          <w:lang w:eastAsia="ru-RU"/>
        </w:rPr>
        <w:t>Оценка краевого прилегания</w:t>
      </w:r>
    </w:p>
    <w:p w:rsidR="000114F7" w:rsidRDefault="000E2552" w:rsidP="00702AE1">
      <w:pPr>
        <w:spacing w:after="0"/>
        <w:jc w:val="both"/>
        <w:rPr>
          <w:rFonts w:ascii="Times New Roman" w:eastAsia="Times New Roman" w:hAnsi="Times New Roman" w:cs="Times New Roman"/>
          <w:sz w:val="28"/>
          <w:szCs w:val="28"/>
          <w:lang w:eastAsia="ru-RU"/>
        </w:rPr>
      </w:pPr>
      <w:r w:rsidRPr="00C255A5">
        <w:rPr>
          <w:rFonts w:ascii="Times New Roman" w:eastAsia="Times New Roman" w:hAnsi="Times New Roman" w:cs="Times New Roman"/>
          <w:sz w:val="28"/>
          <w:szCs w:val="28"/>
          <w:lang w:eastAsia="ru-RU"/>
        </w:rPr>
        <w:t xml:space="preserve">Оценку </w:t>
      </w:r>
      <w:r w:rsidR="000114F7">
        <w:rPr>
          <w:rFonts w:ascii="Times New Roman" w:eastAsia="Times New Roman" w:hAnsi="Times New Roman" w:cs="Times New Roman"/>
          <w:sz w:val="28"/>
          <w:szCs w:val="28"/>
          <w:lang w:eastAsia="ru-RU"/>
        </w:rPr>
        <w:t xml:space="preserve">краевого прилегания металлокерамической коронки проводили по методике А. Н. </w:t>
      </w:r>
      <w:proofErr w:type="spellStart"/>
      <w:r w:rsidR="000114F7">
        <w:rPr>
          <w:rFonts w:ascii="Times New Roman" w:eastAsia="Times New Roman" w:hAnsi="Times New Roman" w:cs="Times New Roman"/>
          <w:sz w:val="28"/>
          <w:szCs w:val="28"/>
          <w:lang w:eastAsia="ru-RU"/>
        </w:rPr>
        <w:t>Ряховского</w:t>
      </w:r>
      <w:proofErr w:type="spellEnd"/>
      <w:r w:rsidR="000114F7">
        <w:rPr>
          <w:rFonts w:ascii="Times New Roman" w:eastAsia="Times New Roman" w:hAnsi="Times New Roman" w:cs="Times New Roman"/>
          <w:sz w:val="28"/>
          <w:szCs w:val="28"/>
          <w:lang w:eastAsia="ru-RU"/>
        </w:rPr>
        <w:t xml:space="preserve"> (2005), производился осмотр на границе «коронка-зуб», а так же инструментальное исследование с помощью стоматологического зонда.</w:t>
      </w:r>
    </w:p>
    <w:p w:rsidR="000E2552" w:rsidRDefault="000E2552"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Краевое прилегание оценивалось по кодам:</w:t>
      </w:r>
    </w:p>
    <w:p w:rsidR="000E2552" w:rsidRDefault="000E2552" w:rsidP="00702AE1">
      <w:pPr>
        <w:pStyle w:val="a3"/>
        <w:numPr>
          <w:ilvl w:val="0"/>
          <w:numId w:val="3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 отсутс</w:t>
      </w:r>
      <w:r w:rsidR="007F425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вует нарушение краевого прилегания (не определяется граница коронки и зуба)</w:t>
      </w:r>
    </w:p>
    <w:p w:rsidR="000E2552" w:rsidRDefault="000E2552" w:rsidP="00702AE1">
      <w:pPr>
        <w:pStyle w:val="a3"/>
        <w:numPr>
          <w:ilvl w:val="0"/>
          <w:numId w:val="3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определяется граница, но зонд не застревает</w:t>
      </w:r>
    </w:p>
    <w:p w:rsidR="000E2552" w:rsidRDefault="000E2552" w:rsidP="00702AE1">
      <w:pPr>
        <w:pStyle w:val="a3"/>
        <w:numPr>
          <w:ilvl w:val="0"/>
          <w:numId w:val="36"/>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определяется граница, зонд застревает. </w:t>
      </w:r>
    </w:p>
    <w:p w:rsidR="000E2552" w:rsidRPr="0094213D" w:rsidRDefault="000E2552" w:rsidP="00702AE1">
      <w:pPr>
        <w:spacing w:after="0"/>
        <w:jc w:val="both"/>
        <w:rPr>
          <w:rFonts w:ascii="Times New Roman" w:eastAsia="Times New Roman" w:hAnsi="Times New Roman" w:cs="Times New Roman"/>
          <w:sz w:val="28"/>
          <w:szCs w:val="28"/>
          <w:lang w:eastAsia="ru-RU"/>
        </w:rPr>
      </w:pPr>
    </w:p>
    <w:p w:rsidR="000E2552" w:rsidRDefault="000E2552"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оценивалось </w:t>
      </w:r>
      <w:r w:rsidRPr="00322406">
        <w:rPr>
          <w:rFonts w:ascii="Times New Roman" w:eastAsia="Times New Roman" w:hAnsi="Times New Roman" w:cs="Times New Roman"/>
          <w:sz w:val="28"/>
          <w:szCs w:val="28"/>
          <w:u w:val="single"/>
          <w:lang w:eastAsia="ru-RU"/>
        </w:rPr>
        <w:t>по Методике Смит-</w:t>
      </w:r>
      <w:proofErr w:type="spellStart"/>
      <w:r w:rsidRPr="00322406">
        <w:rPr>
          <w:rFonts w:ascii="Times New Roman" w:eastAsia="Times New Roman" w:hAnsi="Times New Roman" w:cs="Times New Roman"/>
          <w:sz w:val="28"/>
          <w:szCs w:val="28"/>
          <w:u w:val="single"/>
          <w:lang w:eastAsia="ru-RU"/>
        </w:rPr>
        <w:t>Хоу</w:t>
      </w:r>
      <w:proofErr w:type="spellEnd"/>
      <w:r w:rsidRPr="00322406">
        <w:rPr>
          <w:rFonts w:ascii="Times New Roman" w:eastAsia="Times New Roman" w:hAnsi="Times New Roman" w:cs="Times New Roman"/>
          <w:sz w:val="28"/>
          <w:szCs w:val="28"/>
          <w:u w:val="single"/>
          <w:lang w:eastAsia="ru-RU"/>
        </w:rPr>
        <w:t>.</w:t>
      </w:r>
    </w:p>
    <w:p w:rsidR="000E2552" w:rsidRDefault="000E2552"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Производились нажатия пальцем на коронку, если коронка не плотно посажена на культю зуба, то в слюне пациента появлялись пузырьки воздуха, это свидетельствует о </w:t>
      </w:r>
      <w:proofErr w:type="spellStart"/>
      <w:r>
        <w:rPr>
          <w:rFonts w:ascii="Times New Roman" w:eastAsia="Times New Roman" w:hAnsi="Times New Roman" w:cs="Times New Roman"/>
          <w:sz w:val="28"/>
          <w:szCs w:val="28"/>
          <w:lang w:eastAsia="ru-RU"/>
        </w:rPr>
        <w:t>расцементировке</w:t>
      </w:r>
      <w:proofErr w:type="spellEnd"/>
      <w:r>
        <w:rPr>
          <w:rFonts w:ascii="Times New Roman" w:eastAsia="Times New Roman" w:hAnsi="Times New Roman" w:cs="Times New Roman"/>
          <w:sz w:val="28"/>
          <w:szCs w:val="28"/>
          <w:lang w:eastAsia="ru-RU"/>
        </w:rPr>
        <w:t xml:space="preserve"> искусственной коронки.</w:t>
      </w:r>
    </w:p>
    <w:p w:rsidR="000E2552" w:rsidRPr="00322406" w:rsidRDefault="000E2552" w:rsidP="00702AE1">
      <w:pPr>
        <w:spacing w:after="0"/>
        <w:jc w:val="both"/>
        <w:rPr>
          <w:rFonts w:ascii="Times New Roman" w:eastAsia="Times New Roman" w:hAnsi="Times New Roman" w:cs="Times New Roman"/>
          <w:sz w:val="28"/>
          <w:szCs w:val="28"/>
          <w:u w:val="single"/>
          <w:lang w:eastAsia="ru-RU"/>
        </w:rPr>
      </w:pPr>
    </w:p>
    <w:p w:rsidR="007F4253" w:rsidRDefault="007F4253" w:rsidP="00702AE1">
      <w:pPr>
        <w:spacing w:after="0"/>
        <w:jc w:val="both"/>
        <w:rPr>
          <w:rFonts w:ascii="Times New Roman" w:eastAsia="Times New Roman" w:hAnsi="Times New Roman" w:cs="Times New Roman"/>
          <w:sz w:val="28"/>
          <w:szCs w:val="28"/>
          <w:u w:val="single"/>
          <w:lang w:eastAsia="ru-RU"/>
        </w:rPr>
      </w:pPr>
    </w:p>
    <w:p w:rsidR="000E2552" w:rsidRPr="005B7BA1" w:rsidRDefault="000E2552" w:rsidP="00702AE1">
      <w:pPr>
        <w:spacing w:after="0"/>
        <w:jc w:val="both"/>
        <w:rPr>
          <w:rFonts w:ascii="Times New Roman" w:eastAsia="Times New Roman" w:hAnsi="Times New Roman" w:cs="Times New Roman"/>
          <w:sz w:val="28"/>
          <w:szCs w:val="28"/>
          <w:u w:val="single"/>
          <w:lang w:eastAsia="ru-RU"/>
        </w:rPr>
      </w:pPr>
      <w:r w:rsidRPr="005B7BA1">
        <w:rPr>
          <w:rFonts w:ascii="Times New Roman" w:eastAsia="Times New Roman" w:hAnsi="Times New Roman" w:cs="Times New Roman"/>
          <w:sz w:val="28"/>
          <w:szCs w:val="28"/>
          <w:u w:val="single"/>
          <w:lang w:eastAsia="ru-RU"/>
        </w:rPr>
        <w:lastRenderedPageBreak/>
        <w:t>Оценка межзубных контактов</w:t>
      </w:r>
    </w:p>
    <w:p w:rsidR="000E2552" w:rsidRDefault="000E2552" w:rsidP="00702AE1">
      <w:pPr>
        <w:spacing w:after="0"/>
        <w:jc w:val="both"/>
        <w:rPr>
          <w:rFonts w:ascii="Times New Roman" w:eastAsia="Times New Roman" w:hAnsi="Times New Roman" w:cs="Times New Roman"/>
          <w:sz w:val="28"/>
          <w:szCs w:val="28"/>
          <w:lang w:eastAsia="ru-RU"/>
        </w:rPr>
      </w:pPr>
      <w:r w:rsidRPr="005B7BA1">
        <w:rPr>
          <w:rFonts w:ascii="Times New Roman" w:eastAsia="Times New Roman" w:hAnsi="Times New Roman" w:cs="Times New Roman"/>
          <w:i/>
          <w:sz w:val="28"/>
          <w:szCs w:val="28"/>
          <w:lang w:eastAsia="ru-RU"/>
        </w:rPr>
        <w:t xml:space="preserve">Оценка </w:t>
      </w:r>
      <w:proofErr w:type="spellStart"/>
      <w:r w:rsidRPr="005B7BA1">
        <w:rPr>
          <w:rFonts w:ascii="Times New Roman" w:eastAsia="Times New Roman" w:hAnsi="Times New Roman" w:cs="Times New Roman"/>
          <w:i/>
          <w:sz w:val="28"/>
          <w:szCs w:val="28"/>
          <w:lang w:eastAsia="ru-RU"/>
        </w:rPr>
        <w:t>апроксимальных</w:t>
      </w:r>
      <w:proofErr w:type="spellEnd"/>
      <w:r w:rsidRPr="005B7BA1">
        <w:rPr>
          <w:rFonts w:ascii="Times New Roman" w:eastAsia="Times New Roman" w:hAnsi="Times New Roman" w:cs="Times New Roman"/>
          <w:i/>
          <w:sz w:val="28"/>
          <w:szCs w:val="28"/>
          <w:lang w:eastAsia="ru-RU"/>
        </w:rPr>
        <w:t xml:space="preserve"> контактов</w:t>
      </w:r>
      <w:r>
        <w:rPr>
          <w:rFonts w:ascii="Times New Roman" w:eastAsia="Times New Roman" w:hAnsi="Times New Roman" w:cs="Times New Roman"/>
          <w:sz w:val="28"/>
          <w:szCs w:val="28"/>
          <w:lang w:eastAsia="ru-RU"/>
        </w:rPr>
        <w:t xml:space="preserve"> проводилась с помощью лавсановой </w:t>
      </w:r>
      <w:r w:rsidR="000D5CFF">
        <w:rPr>
          <w:rFonts w:ascii="Times New Roman" w:eastAsia="Times New Roman" w:hAnsi="Times New Roman" w:cs="Times New Roman"/>
          <w:sz w:val="28"/>
          <w:szCs w:val="28"/>
          <w:lang w:eastAsia="ru-RU"/>
        </w:rPr>
        <w:t>полоски</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флосса</w:t>
      </w:r>
      <w:proofErr w:type="spellEnd"/>
      <w:r>
        <w:rPr>
          <w:rFonts w:ascii="Times New Roman" w:eastAsia="Times New Roman" w:hAnsi="Times New Roman" w:cs="Times New Roman"/>
          <w:sz w:val="28"/>
          <w:szCs w:val="28"/>
          <w:lang w:eastAsia="ru-RU"/>
        </w:rPr>
        <w:t>.</w:t>
      </w:r>
    </w:p>
    <w:p w:rsidR="000E2552" w:rsidRDefault="000D5CFF"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Полоска</w:t>
      </w:r>
      <w:r w:rsidR="000E2552">
        <w:rPr>
          <w:rFonts w:ascii="Times New Roman" w:eastAsia="Times New Roman" w:hAnsi="Times New Roman" w:cs="Times New Roman"/>
          <w:sz w:val="28"/>
          <w:szCs w:val="28"/>
          <w:lang w:eastAsia="ru-RU"/>
        </w:rPr>
        <w:t xml:space="preserve"> и нить вводились в </w:t>
      </w:r>
      <w:proofErr w:type="gramStart"/>
      <w:r w:rsidR="000E2552">
        <w:rPr>
          <w:rFonts w:ascii="Times New Roman" w:eastAsia="Times New Roman" w:hAnsi="Times New Roman" w:cs="Times New Roman"/>
          <w:sz w:val="28"/>
          <w:szCs w:val="28"/>
          <w:lang w:eastAsia="ru-RU"/>
        </w:rPr>
        <w:t>межзубной</w:t>
      </w:r>
      <w:proofErr w:type="gramEnd"/>
      <w:r w:rsidR="000E2552">
        <w:rPr>
          <w:rFonts w:ascii="Times New Roman" w:eastAsia="Times New Roman" w:hAnsi="Times New Roman" w:cs="Times New Roman"/>
          <w:sz w:val="28"/>
          <w:szCs w:val="28"/>
          <w:lang w:eastAsia="ru-RU"/>
        </w:rPr>
        <w:t xml:space="preserve"> промежуток, проверялось наличие контактного пункта и его форма (плоскостной, точечный).</w:t>
      </w:r>
    </w:p>
    <w:p w:rsidR="000D5CFF" w:rsidRDefault="000D5CFF"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648075" cy="2663553"/>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a:extLst>
                        <a:ext uri="{28A0092B-C50C-407E-A947-70E740481C1C}">
                          <a14:useLocalDpi xmlns:a14="http://schemas.microsoft.com/office/drawing/2010/main" val="0"/>
                        </a:ext>
                      </a:extLst>
                    </a:blip>
                    <a:stretch>
                      <a:fillRect/>
                    </a:stretch>
                  </pic:blipFill>
                  <pic:spPr>
                    <a:xfrm>
                      <a:off x="0" y="0"/>
                      <a:ext cx="3648075" cy="2663553"/>
                    </a:xfrm>
                    <a:prstGeom prst="rect">
                      <a:avLst/>
                    </a:prstGeom>
                  </pic:spPr>
                </pic:pic>
              </a:graphicData>
            </a:graphic>
          </wp:inline>
        </w:drawing>
      </w:r>
    </w:p>
    <w:p w:rsidR="000D5CFF" w:rsidRDefault="000D5CFF" w:rsidP="00702AE1">
      <w:pPr>
        <w:spacing w:after="0"/>
        <w:jc w:val="both"/>
        <w:rPr>
          <w:rFonts w:ascii="Times New Roman" w:eastAsia="Times New Roman" w:hAnsi="Times New Roman" w:cs="Times New Roman"/>
          <w:sz w:val="28"/>
          <w:szCs w:val="28"/>
          <w:lang w:eastAsia="ru-RU"/>
        </w:rPr>
      </w:pPr>
      <w:r w:rsidRPr="007E6CCE">
        <w:rPr>
          <w:rFonts w:ascii="Times New Roman" w:eastAsia="Times New Roman" w:hAnsi="Times New Roman" w:cs="Times New Roman"/>
          <w:b/>
          <w:sz w:val="28"/>
          <w:szCs w:val="28"/>
          <w:lang w:eastAsia="ru-RU"/>
        </w:rPr>
        <w:t>Рис.</w:t>
      </w:r>
      <w:r w:rsidR="00635174" w:rsidRPr="00C75CB0">
        <w:rPr>
          <w:rFonts w:ascii="Times New Roman" w:eastAsia="Times New Roman" w:hAnsi="Times New Roman" w:cs="Times New Roman"/>
          <w:b/>
          <w:sz w:val="28"/>
          <w:szCs w:val="28"/>
          <w:lang w:eastAsia="ru-RU"/>
        </w:rPr>
        <w:t>3</w:t>
      </w:r>
      <w:r w:rsidRPr="007E6CC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Оценка </w:t>
      </w:r>
      <w:proofErr w:type="spellStart"/>
      <w:r>
        <w:rPr>
          <w:rFonts w:ascii="Times New Roman" w:eastAsia="Times New Roman" w:hAnsi="Times New Roman" w:cs="Times New Roman"/>
          <w:sz w:val="28"/>
          <w:szCs w:val="28"/>
          <w:lang w:eastAsia="ru-RU"/>
        </w:rPr>
        <w:t>апроксимального</w:t>
      </w:r>
      <w:proofErr w:type="spellEnd"/>
      <w:r>
        <w:rPr>
          <w:rFonts w:ascii="Times New Roman" w:eastAsia="Times New Roman" w:hAnsi="Times New Roman" w:cs="Times New Roman"/>
          <w:sz w:val="28"/>
          <w:szCs w:val="28"/>
          <w:lang w:eastAsia="ru-RU"/>
        </w:rPr>
        <w:t xml:space="preserve"> контакта с помощью </w:t>
      </w:r>
      <w:proofErr w:type="spellStart"/>
      <w:r>
        <w:rPr>
          <w:rFonts w:ascii="Times New Roman" w:eastAsia="Times New Roman" w:hAnsi="Times New Roman" w:cs="Times New Roman"/>
          <w:sz w:val="28"/>
          <w:szCs w:val="28"/>
          <w:lang w:eastAsia="ru-RU"/>
        </w:rPr>
        <w:t>флосса</w:t>
      </w:r>
      <w:proofErr w:type="spellEnd"/>
    </w:p>
    <w:p w:rsidR="000E2552" w:rsidRDefault="000E2552" w:rsidP="00702AE1">
      <w:pPr>
        <w:spacing w:after="0"/>
        <w:jc w:val="both"/>
        <w:rPr>
          <w:rFonts w:ascii="Times New Roman" w:eastAsia="Times New Roman" w:hAnsi="Times New Roman" w:cs="Times New Roman"/>
          <w:sz w:val="28"/>
          <w:szCs w:val="28"/>
          <w:lang w:eastAsia="ru-RU"/>
        </w:rPr>
      </w:pPr>
      <w:r w:rsidRPr="005B7BA1">
        <w:rPr>
          <w:rFonts w:ascii="Times New Roman" w:eastAsia="Times New Roman" w:hAnsi="Times New Roman" w:cs="Times New Roman"/>
          <w:i/>
          <w:sz w:val="28"/>
          <w:szCs w:val="28"/>
          <w:lang w:eastAsia="ru-RU"/>
        </w:rPr>
        <w:t xml:space="preserve">Оценка </w:t>
      </w:r>
      <w:proofErr w:type="spellStart"/>
      <w:r w:rsidRPr="005B7BA1">
        <w:rPr>
          <w:rFonts w:ascii="Times New Roman" w:eastAsia="Times New Roman" w:hAnsi="Times New Roman" w:cs="Times New Roman"/>
          <w:i/>
          <w:sz w:val="28"/>
          <w:szCs w:val="28"/>
          <w:lang w:eastAsia="ru-RU"/>
        </w:rPr>
        <w:t>окклюзионных</w:t>
      </w:r>
      <w:proofErr w:type="spellEnd"/>
      <w:r w:rsidRPr="005B7BA1">
        <w:rPr>
          <w:rFonts w:ascii="Times New Roman" w:eastAsia="Times New Roman" w:hAnsi="Times New Roman" w:cs="Times New Roman"/>
          <w:i/>
          <w:sz w:val="28"/>
          <w:szCs w:val="28"/>
          <w:lang w:eastAsia="ru-RU"/>
        </w:rPr>
        <w:t xml:space="preserve"> взаимоотношений</w:t>
      </w:r>
      <w:r>
        <w:rPr>
          <w:rFonts w:ascii="Times New Roman" w:eastAsia="Times New Roman" w:hAnsi="Times New Roman" w:cs="Times New Roman"/>
          <w:sz w:val="28"/>
          <w:szCs w:val="28"/>
          <w:lang w:eastAsia="ru-RU"/>
        </w:rPr>
        <w:t xml:space="preserve"> производилась с помощью </w:t>
      </w:r>
      <w:proofErr w:type="spellStart"/>
      <w:r>
        <w:rPr>
          <w:rFonts w:ascii="Times New Roman" w:eastAsia="Times New Roman" w:hAnsi="Times New Roman" w:cs="Times New Roman"/>
          <w:sz w:val="28"/>
          <w:szCs w:val="28"/>
          <w:lang w:eastAsia="ru-RU"/>
        </w:rPr>
        <w:t>артикуляциооной</w:t>
      </w:r>
      <w:proofErr w:type="spellEnd"/>
      <w:r>
        <w:rPr>
          <w:rFonts w:ascii="Times New Roman" w:eastAsia="Times New Roman" w:hAnsi="Times New Roman" w:cs="Times New Roman"/>
          <w:sz w:val="28"/>
          <w:szCs w:val="28"/>
          <w:lang w:eastAsia="ru-RU"/>
        </w:rPr>
        <w:t xml:space="preserve"> бумаги. </w:t>
      </w:r>
    </w:p>
    <w:p w:rsidR="001B2C5D" w:rsidRDefault="000E2552" w:rsidP="005B7BA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Артикуляционная бумага с помощью пинцета укладывалась на исследуемый зуб с коронкой красящей поверхностью в сторону антагониста, пациент смыкал челюсти, имитируя движения во время жевания. </w:t>
      </w:r>
    </w:p>
    <w:p w:rsidR="000E2552" w:rsidRDefault="000E2552" w:rsidP="005B7BA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Оценивались следы от контактов между зубами.</w:t>
      </w:r>
    </w:p>
    <w:p w:rsidR="000D5CFF" w:rsidRDefault="000D5CFF" w:rsidP="005B7BA1">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513DC809" wp14:editId="4A2FEA2B">
            <wp:extent cx="4162425" cy="2341163"/>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6649" cy="2343539"/>
                    </a:xfrm>
                    <a:prstGeom prst="rect">
                      <a:avLst/>
                    </a:prstGeom>
                  </pic:spPr>
                </pic:pic>
              </a:graphicData>
            </a:graphic>
          </wp:inline>
        </w:drawing>
      </w:r>
    </w:p>
    <w:p w:rsidR="005B7BA1" w:rsidRDefault="000D5CFF"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inline distT="0" distB="0" distL="0" distR="0" wp14:anchorId="1B309F8F" wp14:editId="3365EB2B">
            <wp:extent cx="4076700" cy="23881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82884" cy="2391820"/>
                    </a:xfrm>
                    <a:prstGeom prst="rect">
                      <a:avLst/>
                    </a:prstGeom>
                  </pic:spPr>
                </pic:pic>
              </a:graphicData>
            </a:graphic>
          </wp:inline>
        </w:drawing>
      </w:r>
    </w:p>
    <w:p w:rsidR="000D5CFF" w:rsidRPr="007E6CCE" w:rsidRDefault="000D5CFF" w:rsidP="00702AE1">
      <w:pPr>
        <w:keepNext/>
        <w:suppressAutoHyphens/>
        <w:spacing w:after="0"/>
        <w:ind w:firstLine="856"/>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Рис. </w:t>
      </w:r>
      <w:r w:rsidR="00635174" w:rsidRPr="00C75CB0">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и рис. </w:t>
      </w:r>
      <w:r w:rsidR="00635174" w:rsidRPr="00C75CB0">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xml:space="preserve">. </w:t>
      </w:r>
      <w:r w:rsidRPr="007E6CCE">
        <w:rPr>
          <w:rFonts w:ascii="Times New Roman" w:eastAsia="Times New Roman" w:hAnsi="Times New Roman" w:cs="Times New Roman"/>
          <w:bCs/>
          <w:sz w:val="28"/>
          <w:szCs w:val="28"/>
          <w:lang w:eastAsia="ru-RU"/>
        </w:rPr>
        <w:t xml:space="preserve">Оценка </w:t>
      </w:r>
      <w:proofErr w:type="spellStart"/>
      <w:r w:rsidRPr="007E6CCE">
        <w:rPr>
          <w:rFonts w:ascii="Times New Roman" w:eastAsia="Times New Roman" w:hAnsi="Times New Roman" w:cs="Times New Roman"/>
          <w:bCs/>
          <w:sz w:val="28"/>
          <w:szCs w:val="28"/>
          <w:lang w:eastAsia="ru-RU"/>
        </w:rPr>
        <w:t>окклюзионных</w:t>
      </w:r>
      <w:proofErr w:type="spellEnd"/>
      <w:r w:rsidRPr="007E6CCE">
        <w:rPr>
          <w:rFonts w:ascii="Times New Roman" w:eastAsia="Times New Roman" w:hAnsi="Times New Roman" w:cs="Times New Roman"/>
          <w:bCs/>
          <w:sz w:val="28"/>
          <w:szCs w:val="28"/>
          <w:lang w:eastAsia="ru-RU"/>
        </w:rPr>
        <w:t xml:space="preserve"> взаимоотношений с помощью артикуляционной бумаги</w:t>
      </w: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702AE1">
      <w:pPr>
        <w:keepNext/>
        <w:suppressAutoHyphens/>
        <w:spacing w:after="0"/>
        <w:ind w:firstLine="856"/>
        <w:contextualSpacing/>
        <w:jc w:val="both"/>
        <w:outlineLvl w:val="2"/>
        <w:rPr>
          <w:rFonts w:ascii="Times New Roman" w:eastAsia="Times New Roman" w:hAnsi="Times New Roman" w:cs="Times New Roman"/>
          <w:b/>
          <w:bCs/>
          <w:sz w:val="28"/>
          <w:szCs w:val="28"/>
          <w:lang w:eastAsia="ru-RU"/>
        </w:rPr>
      </w:pPr>
    </w:p>
    <w:p w:rsidR="005B7BA1" w:rsidRDefault="005B7BA1"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5B7BA1" w:rsidRDefault="005B7BA1"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270CD8" w:rsidRDefault="00270CD8"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270CD8" w:rsidRPr="00C75CB0" w:rsidRDefault="00270CD8"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635174" w:rsidRPr="00C75CB0" w:rsidRDefault="00635174"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270CD8" w:rsidRDefault="00270CD8" w:rsidP="005B7BA1">
      <w:pPr>
        <w:keepNext/>
        <w:suppressAutoHyphens/>
        <w:spacing w:after="0"/>
        <w:ind w:firstLine="856"/>
        <w:contextualSpacing/>
        <w:outlineLvl w:val="2"/>
        <w:rPr>
          <w:rFonts w:ascii="Times New Roman" w:eastAsia="Times New Roman" w:hAnsi="Times New Roman" w:cs="Times New Roman"/>
          <w:b/>
          <w:bCs/>
          <w:sz w:val="28"/>
          <w:szCs w:val="28"/>
          <w:lang w:eastAsia="ru-RU"/>
        </w:rPr>
      </w:pPr>
    </w:p>
    <w:p w:rsidR="00270CD8" w:rsidRDefault="00270CD8" w:rsidP="00DC1D29">
      <w:pPr>
        <w:spacing w:after="0"/>
        <w:ind w:firstLine="0"/>
        <w:rPr>
          <w:rFonts w:ascii="Times New Roman" w:eastAsia="Times New Roman" w:hAnsi="Times New Roman" w:cs="Times New Roman"/>
          <w:sz w:val="28"/>
          <w:szCs w:val="28"/>
          <w:lang w:eastAsia="ru-RU"/>
        </w:rPr>
      </w:pPr>
    </w:p>
    <w:p w:rsidR="00270CD8" w:rsidRPr="00270CD8" w:rsidRDefault="00270CD8" w:rsidP="00270CD8">
      <w:pPr>
        <w:spacing w:after="0"/>
        <w:ind w:firstLine="856"/>
        <w:rPr>
          <w:rFonts w:ascii="Times New Roman" w:eastAsia="Times New Roman" w:hAnsi="Times New Roman" w:cs="Times New Roman"/>
          <w:b/>
          <w:sz w:val="28"/>
          <w:szCs w:val="28"/>
          <w:lang w:eastAsia="ru-RU"/>
        </w:rPr>
      </w:pPr>
      <w:r w:rsidRPr="00270CD8">
        <w:rPr>
          <w:rFonts w:ascii="Times New Roman" w:eastAsia="Times New Roman" w:hAnsi="Times New Roman" w:cs="Times New Roman"/>
          <w:b/>
          <w:sz w:val="28"/>
          <w:szCs w:val="28"/>
          <w:lang w:eastAsia="ru-RU"/>
        </w:rPr>
        <w:lastRenderedPageBreak/>
        <w:t xml:space="preserve">2.2.2. </w:t>
      </w:r>
      <w:proofErr w:type="spellStart"/>
      <w:r w:rsidRPr="00270CD8">
        <w:rPr>
          <w:rFonts w:ascii="Times New Roman" w:eastAsia="Times New Roman" w:hAnsi="Times New Roman" w:cs="Times New Roman"/>
          <w:b/>
          <w:sz w:val="28"/>
          <w:szCs w:val="28"/>
          <w:lang w:eastAsia="ru-RU"/>
        </w:rPr>
        <w:t>Параклинические</w:t>
      </w:r>
      <w:proofErr w:type="spellEnd"/>
      <w:r w:rsidRPr="00270CD8">
        <w:rPr>
          <w:rFonts w:ascii="Times New Roman" w:eastAsia="Times New Roman" w:hAnsi="Times New Roman" w:cs="Times New Roman"/>
          <w:b/>
          <w:sz w:val="28"/>
          <w:szCs w:val="28"/>
          <w:lang w:eastAsia="ru-RU"/>
        </w:rPr>
        <w:t xml:space="preserve"> методы</w:t>
      </w:r>
    </w:p>
    <w:p w:rsidR="00270CD8" w:rsidRPr="00270CD8" w:rsidRDefault="00270CD8" w:rsidP="00270CD8">
      <w:pPr>
        <w:spacing w:after="0"/>
        <w:ind w:firstLine="856"/>
        <w:rPr>
          <w:rFonts w:ascii="Times New Roman" w:eastAsia="Times New Roman" w:hAnsi="Times New Roman" w:cs="Times New Roman"/>
          <w:b/>
          <w:sz w:val="28"/>
          <w:szCs w:val="28"/>
          <w:lang w:eastAsia="ru-RU"/>
        </w:rPr>
      </w:pPr>
      <w:r w:rsidRPr="00270CD8">
        <w:rPr>
          <w:rFonts w:ascii="Times New Roman" w:eastAsia="Times New Roman" w:hAnsi="Times New Roman" w:cs="Times New Roman"/>
          <w:b/>
          <w:sz w:val="28"/>
          <w:szCs w:val="28"/>
          <w:lang w:eastAsia="ru-RU"/>
        </w:rPr>
        <w:t>Рентгенологический метод</w:t>
      </w:r>
    </w:p>
    <w:p w:rsidR="000E2552" w:rsidRDefault="000E2552" w:rsidP="005B7BA1">
      <w:pPr>
        <w:spacing w:after="0"/>
        <w:ind w:firstLine="856"/>
        <w:rPr>
          <w:rFonts w:ascii="Times New Roman" w:eastAsia="Times New Roman" w:hAnsi="Times New Roman" w:cs="Times New Roman"/>
          <w:sz w:val="28"/>
          <w:szCs w:val="28"/>
          <w:lang w:eastAsia="ru-RU"/>
        </w:rPr>
      </w:pPr>
      <w:r w:rsidRPr="00271425">
        <w:rPr>
          <w:rFonts w:ascii="Times New Roman" w:eastAsia="Times New Roman" w:hAnsi="Times New Roman" w:cs="Times New Roman"/>
          <w:sz w:val="28"/>
          <w:szCs w:val="28"/>
          <w:lang w:eastAsia="ru-RU"/>
        </w:rPr>
        <w:t xml:space="preserve">С помощью  </w:t>
      </w:r>
      <w:proofErr w:type="spellStart"/>
      <w:r w:rsidRPr="00271425">
        <w:rPr>
          <w:rFonts w:ascii="Times New Roman" w:eastAsia="Times New Roman" w:hAnsi="Times New Roman" w:cs="Times New Roman"/>
          <w:sz w:val="28"/>
          <w:szCs w:val="28"/>
          <w:lang w:eastAsia="ru-RU"/>
        </w:rPr>
        <w:t>внутриротовых</w:t>
      </w:r>
      <w:proofErr w:type="spellEnd"/>
      <w:r w:rsidRPr="00271425">
        <w:rPr>
          <w:rFonts w:ascii="Times New Roman" w:eastAsia="Times New Roman" w:hAnsi="Times New Roman" w:cs="Times New Roman"/>
          <w:sz w:val="28"/>
          <w:szCs w:val="28"/>
          <w:lang w:eastAsia="ru-RU"/>
        </w:rPr>
        <w:t xml:space="preserve"> прицельных (дентальных) рентгеновских снимков и </w:t>
      </w:r>
      <w:proofErr w:type="spellStart"/>
      <w:r w:rsidRPr="00271425">
        <w:rPr>
          <w:rFonts w:ascii="Times New Roman" w:eastAsia="Times New Roman" w:hAnsi="Times New Roman" w:cs="Times New Roman"/>
          <w:sz w:val="28"/>
          <w:szCs w:val="28"/>
          <w:lang w:eastAsia="ru-RU"/>
        </w:rPr>
        <w:t>ортопантомограмм</w:t>
      </w:r>
      <w:proofErr w:type="spellEnd"/>
      <w:r w:rsidRPr="00271425">
        <w:rPr>
          <w:rFonts w:ascii="Times New Roman" w:eastAsia="Times New Roman" w:hAnsi="Times New Roman" w:cs="Times New Roman"/>
          <w:sz w:val="28"/>
          <w:szCs w:val="28"/>
          <w:lang w:eastAsia="ru-RU"/>
        </w:rPr>
        <w:t xml:space="preserve"> (ОПТГ) изучалось наличие</w:t>
      </w:r>
      <w:r>
        <w:rPr>
          <w:rFonts w:ascii="Times New Roman" w:eastAsia="Times New Roman" w:hAnsi="Times New Roman" w:cs="Times New Roman"/>
          <w:sz w:val="28"/>
          <w:szCs w:val="28"/>
          <w:lang w:eastAsia="ru-RU"/>
        </w:rPr>
        <w:t xml:space="preserve"> кариозного процесса в области корней,</w:t>
      </w:r>
      <w:r w:rsidRPr="00271425">
        <w:rPr>
          <w:rFonts w:ascii="Times New Roman" w:eastAsia="Times New Roman" w:hAnsi="Times New Roman" w:cs="Times New Roman"/>
          <w:sz w:val="28"/>
          <w:szCs w:val="28"/>
          <w:lang w:eastAsia="ru-RU"/>
        </w:rPr>
        <w:t xml:space="preserve"> верхушечных очагов хронического воспаления, состояние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периодонтальной</w:t>
      </w:r>
      <w:proofErr w:type="spellEnd"/>
      <w:r>
        <w:rPr>
          <w:rFonts w:ascii="Times New Roman" w:eastAsia="Times New Roman" w:hAnsi="Times New Roman" w:cs="Times New Roman"/>
          <w:sz w:val="28"/>
          <w:szCs w:val="28"/>
          <w:lang w:eastAsia="ru-RU"/>
        </w:rPr>
        <w:t xml:space="preserve"> щели. Было осмотрено 45 снимков.</w:t>
      </w:r>
    </w:p>
    <w:p w:rsidR="000E2552" w:rsidRDefault="000E2552" w:rsidP="00702AE1">
      <w:pPr>
        <w:spacing w:after="0"/>
        <w:ind w:firstLine="856"/>
        <w:jc w:val="both"/>
        <w:rPr>
          <w:rFonts w:ascii="Times New Roman" w:eastAsia="Times New Roman" w:hAnsi="Times New Roman" w:cs="Times New Roman"/>
          <w:sz w:val="28"/>
          <w:szCs w:val="28"/>
          <w:lang w:eastAsia="ru-RU"/>
        </w:rPr>
      </w:pPr>
    </w:p>
    <w:p w:rsidR="0060067E" w:rsidRDefault="005E6224" w:rsidP="00702AE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701D503" wp14:editId="7C55C3A8">
            <wp:extent cx="4804932" cy="2628384"/>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а.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2814" cy="2627225"/>
                    </a:xfrm>
                    <a:prstGeom prst="rect">
                      <a:avLst/>
                    </a:prstGeom>
                  </pic:spPr>
                </pic:pic>
              </a:graphicData>
            </a:graphic>
          </wp:inline>
        </w:drawing>
      </w: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Pr="005E6224" w:rsidRDefault="005E6224"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Рис </w:t>
      </w:r>
      <w:r w:rsidR="00635174" w:rsidRPr="00C75CB0">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sz w:val="28"/>
          <w:szCs w:val="28"/>
          <w:lang w:eastAsia="ru-RU"/>
        </w:rPr>
        <w:t>Ортопантомограмма</w:t>
      </w:r>
      <w:proofErr w:type="spellEnd"/>
      <w:r>
        <w:rPr>
          <w:rFonts w:ascii="Times New Roman" w:eastAsia="Times New Roman" w:hAnsi="Times New Roman" w:cs="Times New Roman"/>
          <w:sz w:val="28"/>
          <w:szCs w:val="28"/>
          <w:lang w:eastAsia="ru-RU"/>
        </w:rPr>
        <w:t xml:space="preserve"> пациента И. с металлокерамической коронкой</w:t>
      </w:r>
      <w:r w:rsidR="001B2C5D">
        <w:rPr>
          <w:rFonts w:ascii="Times New Roman" w:eastAsia="Times New Roman" w:hAnsi="Times New Roman" w:cs="Times New Roman"/>
          <w:sz w:val="28"/>
          <w:szCs w:val="28"/>
          <w:lang w:eastAsia="ru-RU"/>
        </w:rPr>
        <w:t xml:space="preserve"> на зубе 4.7.</w:t>
      </w: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60067E" w:rsidRDefault="0060067E" w:rsidP="00702AE1">
      <w:pPr>
        <w:spacing w:after="0"/>
        <w:jc w:val="both"/>
        <w:rPr>
          <w:rFonts w:ascii="Times New Roman" w:eastAsia="Times New Roman" w:hAnsi="Times New Roman" w:cs="Times New Roman"/>
          <w:b/>
          <w:sz w:val="28"/>
          <w:szCs w:val="28"/>
          <w:lang w:eastAsia="ru-RU"/>
        </w:rPr>
      </w:pPr>
    </w:p>
    <w:p w:rsidR="000E2552" w:rsidRPr="000E2552" w:rsidRDefault="000E2552" w:rsidP="005B7BA1">
      <w:pPr>
        <w:spacing w:after="0"/>
        <w:ind w:firstLine="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Глава 3. Результаты исследования и их обсуждение</w:t>
      </w:r>
    </w:p>
    <w:p w:rsidR="000E2552" w:rsidRDefault="000E2552" w:rsidP="005B7BA1">
      <w:pPr>
        <w:spacing w:after="0"/>
        <w:ind w:firstLine="0"/>
        <w:jc w:val="both"/>
        <w:rPr>
          <w:rFonts w:ascii="Times New Roman" w:eastAsia="Times New Roman" w:hAnsi="Times New Roman" w:cs="Times New Roman"/>
          <w:sz w:val="28"/>
          <w:szCs w:val="28"/>
          <w:lang w:eastAsia="ru-RU"/>
        </w:rPr>
      </w:pPr>
    </w:p>
    <w:p w:rsidR="000E2552" w:rsidRPr="000E2552" w:rsidRDefault="000E2552" w:rsidP="005B7BA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t xml:space="preserve">Результаты клинического обследования пациентов основной группы и </w:t>
      </w:r>
      <w:r w:rsidR="00B13C1D">
        <w:rPr>
          <w:rFonts w:ascii="Times New Roman" w:eastAsia="Times New Roman" w:hAnsi="Times New Roman" w:cs="Times New Roman"/>
          <w:b/>
          <w:sz w:val="28"/>
          <w:szCs w:val="28"/>
          <w:lang w:eastAsia="ru-RU"/>
        </w:rPr>
        <w:t xml:space="preserve">контрольной </w:t>
      </w:r>
      <w:r w:rsidR="004B77D2">
        <w:rPr>
          <w:rFonts w:ascii="Times New Roman" w:eastAsia="Times New Roman" w:hAnsi="Times New Roman" w:cs="Times New Roman"/>
          <w:b/>
          <w:sz w:val="28"/>
          <w:szCs w:val="28"/>
          <w:lang w:eastAsia="ru-RU"/>
        </w:rPr>
        <w:t>группы.</w:t>
      </w: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Анализ жалоб обследованных пациентов выявил отсутствие таковых в контрольной группе. В </w:t>
      </w:r>
      <w:r w:rsidR="00B13C1D">
        <w:rPr>
          <w:rFonts w:ascii="Times New Roman" w:eastAsia="Times New Roman" w:hAnsi="Times New Roman" w:cs="Times New Roman"/>
          <w:sz w:val="28"/>
          <w:szCs w:val="28"/>
          <w:lang w:eastAsia="ru-RU"/>
        </w:rPr>
        <w:t xml:space="preserve">основной </w:t>
      </w:r>
      <w:r w:rsidRPr="000E2552">
        <w:rPr>
          <w:rFonts w:ascii="Times New Roman" w:eastAsia="Times New Roman" w:hAnsi="Times New Roman" w:cs="Times New Roman"/>
          <w:sz w:val="28"/>
          <w:szCs w:val="28"/>
          <w:lang w:eastAsia="ru-RU"/>
        </w:rPr>
        <w:t>группе данные приведены в таблице</w:t>
      </w:r>
      <w:r w:rsidR="009959EE">
        <w:rPr>
          <w:rFonts w:ascii="Times New Roman" w:eastAsia="Times New Roman" w:hAnsi="Times New Roman" w:cs="Times New Roman"/>
          <w:sz w:val="28"/>
          <w:szCs w:val="28"/>
          <w:lang w:eastAsia="ru-RU"/>
        </w:rPr>
        <w:t xml:space="preserve"> 4</w:t>
      </w:r>
      <w:r w:rsidRPr="000E2552">
        <w:rPr>
          <w:rFonts w:ascii="Times New Roman" w:eastAsia="Times New Roman" w:hAnsi="Times New Roman" w:cs="Times New Roman"/>
          <w:sz w:val="28"/>
          <w:szCs w:val="28"/>
          <w:lang w:eastAsia="ru-RU"/>
        </w:rPr>
        <w:t>.</w:t>
      </w: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0E2552" w:rsidRPr="000E2552" w:rsidRDefault="005B7BA1" w:rsidP="00702AE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4. </w:t>
      </w:r>
      <w:r w:rsidR="000E2552" w:rsidRPr="007E6CCE">
        <w:rPr>
          <w:rFonts w:ascii="Times New Roman" w:eastAsia="Times New Roman" w:hAnsi="Times New Roman" w:cs="Times New Roman"/>
          <w:sz w:val="28"/>
          <w:szCs w:val="28"/>
          <w:lang w:eastAsia="ru-RU"/>
        </w:rPr>
        <w:t>Распределение жалоб по виду</w:t>
      </w:r>
    </w:p>
    <w:tbl>
      <w:tblPr>
        <w:tblStyle w:val="-6"/>
        <w:tblW w:w="9702" w:type="dxa"/>
        <w:tblLook w:val="01E0" w:firstRow="1" w:lastRow="1" w:firstColumn="1" w:lastColumn="1" w:noHBand="0" w:noVBand="0"/>
      </w:tblPr>
      <w:tblGrid>
        <w:gridCol w:w="4680"/>
        <w:gridCol w:w="236"/>
        <w:gridCol w:w="4786"/>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righ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Жалобы </w:t>
            </w:r>
            <w:proofErr w:type="gramStart"/>
            <w:r w:rsidRPr="000E2552">
              <w:rPr>
                <w:rFonts w:ascii="Times New Roman" w:eastAsia="Times New Roman" w:hAnsi="Times New Roman" w:cs="Times New Roman"/>
                <w:lang w:eastAsia="ru-RU"/>
              </w:rPr>
              <w:t>на</w:t>
            </w:r>
            <w:proofErr w:type="gramEnd"/>
          </w:p>
        </w:tc>
        <w:tc>
          <w:tcPr>
            <w:cnfStyle w:val="000010000000" w:firstRow="0" w:lastRow="0" w:firstColumn="0" w:lastColumn="0" w:oddVBand="1" w:evenVBand="0" w:oddHBand="0" w:evenHBand="0" w:firstRowFirstColumn="0" w:firstRowLastColumn="0" w:lastRowFirstColumn="0" w:lastRowLastColumn="0"/>
            <w:tcW w:w="236" w:type="dxa"/>
            <w:tcBorders>
              <w:lef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p>
        </w:tc>
        <w:tc>
          <w:tcPr>
            <w:cnfStyle w:val="000100000000" w:firstRow="0" w:lastRow="0" w:firstColumn="0" w:lastColumn="1" w:oddVBand="0" w:evenVBand="0" w:oddHBand="0" w:evenHBand="0" w:firstRowFirstColumn="0" w:firstRowLastColumn="0" w:lastRowFirstColumn="0" w:lastRowLastColumn="0"/>
            <w:tcW w:w="4786" w:type="dxa"/>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Количество жалоб от пациентов</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righ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Эстетическую несостоятельность коронок</w:t>
            </w:r>
          </w:p>
        </w:tc>
        <w:tc>
          <w:tcPr>
            <w:cnfStyle w:val="000010000000" w:firstRow="0" w:lastRow="0" w:firstColumn="0" w:lastColumn="0" w:oddVBand="1" w:evenVBand="0" w:oddHBand="0" w:evenHBand="0" w:firstRowFirstColumn="0" w:firstRowLastColumn="0" w:lastRowFirstColumn="0" w:lastRowLastColumn="0"/>
            <w:tcW w:w="236" w:type="dxa"/>
            <w:tcBorders>
              <w:lef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b/>
                <w:bCs/>
                <w:lang w:eastAsia="ru-RU"/>
              </w:rPr>
            </w:pPr>
          </w:p>
        </w:tc>
        <w:tc>
          <w:tcPr>
            <w:cnfStyle w:val="000100000000" w:firstRow="0" w:lastRow="0" w:firstColumn="0" w:lastColumn="1" w:oddVBand="0" w:evenVBand="0" w:oddHBand="0" w:evenHBand="0" w:firstRowFirstColumn="0" w:firstRowLastColumn="0" w:lastRowFirstColumn="0" w:lastRowLastColumn="0"/>
            <w:tcW w:w="4786" w:type="dxa"/>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14 (50%)</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4680" w:type="dxa"/>
            <w:tcBorders>
              <w:righ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Боль при </w:t>
            </w:r>
            <w:proofErr w:type="spellStart"/>
            <w:r w:rsidRPr="000E2552">
              <w:rPr>
                <w:rFonts w:ascii="Times New Roman" w:eastAsia="Times New Roman" w:hAnsi="Times New Roman" w:cs="Times New Roman"/>
                <w:lang w:eastAsia="ru-RU"/>
              </w:rPr>
              <w:t>накусывании</w:t>
            </w:r>
            <w:proofErr w:type="spellEnd"/>
          </w:p>
        </w:tc>
        <w:tc>
          <w:tcPr>
            <w:cnfStyle w:val="000010000000" w:firstRow="0" w:lastRow="0" w:firstColumn="0" w:lastColumn="0" w:oddVBand="1" w:evenVBand="0" w:oddHBand="0" w:evenHBand="0" w:firstRowFirstColumn="0" w:firstRowLastColumn="0" w:lastRowFirstColumn="0" w:lastRowLastColumn="0"/>
            <w:tcW w:w="236" w:type="dxa"/>
            <w:tcBorders>
              <w:lef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b/>
                <w:bCs/>
                <w:lang w:eastAsia="ru-RU"/>
              </w:rPr>
            </w:pPr>
          </w:p>
        </w:tc>
        <w:tc>
          <w:tcPr>
            <w:cnfStyle w:val="000100000000" w:firstRow="0" w:lastRow="0" w:firstColumn="0" w:lastColumn="1" w:oddVBand="0" w:evenVBand="0" w:oddHBand="0" w:evenHBand="0" w:firstRowFirstColumn="0" w:firstRowLastColumn="0" w:lastRowFirstColumn="0" w:lastRowLastColumn="0"/>
            <w:tcW w:w="4786" w:type="dxa"/>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4 (14,3%)</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righ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Боль при чистке зубов</w:t>
            </w:r>
          </w:p>
        </w:tc>
        <w:tc>
          <w:tcPr>
            <w:cnfStyle w:val="000010000000" w:firstRow="0" w:lastRow="0" w:firstColumn="0" w:lastColumn="0" w:oddVBand="1" w:evenVBand="0" w:oddHBand="0" w:evenHBand="0" w:firstRowFirstColumn="0" w:firstRowLastColumn="0" w:lastRowFirstColumn="0" w:lastRowLastColumn="0"/>
            <w:tcW w:w="236" w:type="dxa"/>
            <w:tcBorders>
              <w:lef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b/>
                <w:bCs/>
                <w:lang w:eastAsia="ru-RU"/>
              </w:rPr>
            </w:pPr>
          </w:p>
        </w:tc>
        <w:tc>
          <w:tcPr>
            <w:cnfStyle w:val="000100000000" w:firstRow="0" w:lastRow="0" w:firstColumn="0" w:lastColumn="1" w:oddVBand="0" w:evenVBand="0" w:oddHBand="0" w:evenHBand="0" w:firstRowFirstColumn="0" w:firstRowLastColumn="0" w:lastRowFirstColumn="0" w:lastRowLastColumn="0"/>
            <w:tcW w:w="4786" w:type="dxa"/>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10 (35, 7%)</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righ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236" w:type="dxa"/>
            <w:tcBorders>
              <w:left w:val="single" w:sz="4" w:space="0" w:color="auto"/>
            </w:tcBorders>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p>
        </w:tc>
        <w:tc>
          <w:tcPr>
            <w:cnfStyle w:val="000100000000" w:firstRow="0" w:lastRow="0" w:firstColumn="0" w:lastColumn="1" w:oddVBand="0" w:evenVBand="0" w:oddHBand="0" w:evenHBand="0" w:firstRowFirstColumn="0" w:firstRowLastColumn="0" w:lastRowFirstColumn="0" w:lastRowLastColumn="0"/>
            <w:tcW w:w="4786" w:type="dxa"/>
            <w:shd w:val="clear" w:color="auto" w:fill="8DB3E2" w:themeFill="text2" w:themeFillTint="66"/>
          </w:tcPr>
          <w:p w:rsidR="000E2552" w:rsidRPr="000E2552" w:rsidRDefault="000E2552" w:rsidP="00B13C1D">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28 (100%)</w:t>
            </w:r>
          </w:p>
        </w:tc>
      </w:tr>
    </w:tbl>
    <w:p w:rsidR="000E2552" w:rsidRPr="000E2552" w:rsidRDefault="000E2552" w:rsidP="00B13C1D">
      <w:pPr>
        <w:spacing w:after="0"/>
        <w:ind w:firstLine="0"/>
        <w:jc w:val="both"/>
        <w:rPr>
          <w:rFonts w:ascii="Times New Roman" w:eastAsia="Times New Roman" w:hAnsi="Times New Roman" w:cs="Times New Roman"/>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Из таблицы видно, что наибольшее число жалоб пациенты предъявляли на эстетическую несостоятельность металлокерамических коронок (50%), меньше всего предъявлялось жалоб на боль при </w:t>
      </w:r>
      <w:proofErr w:type="spellStart"/>
      <w:r w:rsidRPr="000E2552">
        <w:rPr>
          <w:rFonts w:ascii="Times New Roman" w:eastAsia="Times New Roman" w:hAnsi="Times New Roman" w:cs="Times New Roman"/>
          <w:sz w:val="28"/>
          <w:szCs w:val="28"/>
          <w:lang w:eastAsia="ru-RU"/>
        </w:rPr>
        <w:t>накусывании</w:t>
      </w:r>
      <w:proofErr w:type="spellEnd"/>
      <w:r w:rsidRPr="000E2552">
        <w:rPr>
          <w:rFonts w:ascii="Times New Roman" w:eastAsia="Times New Roman" w:hAnsi="Times New Roman" w:cs="Times New Roman"/>
          <w:sz w:val="28"/>
          <w:szCs w:val="28"/>
          <w:lang w:eastAsia="ru-RU"/>
        </w:rPr>
        <w:t xml:space="preserve"> (14,</w:t>
      </w:r>
      <w:r w:rsidR="007A0E13">
        <w:rPr>
          <w:rFonts w:ascii="Times New Roman" w:eastAsia="Times New Roman" w:hAnsi="Times New Roman" w:cs="Times New Roman"/>
          <w:sz w:val="28"/>
          <w:szCs w:val="28"/>
          <w:lang w:eastAsia="ru-RU"/>
        </w:rPr>
        <w:t>3</w:t>
      </w:r>
      <w:r w:rsidRPr="000E2552">
        <w:rPr>
          <w:rFonts w:ascii="Times New Roman" w:eastAsia="Times New Roman" w:hAnsi="Times New Roman" w:cs="Times New Roman"/>
          <w:sz w:val="28"/>
          <w:szCs w:val="28"/>
          <w:lang w:eastAsia="ru-RU"/>
        </w:rPr>
        <w:t xml:space="preserve">%). Удельный вес жалоб на боль при чистке зубов составляет 35,7%. У контрольной группы жалоб выявлено не было. </w:t>
      </w: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5B7BA1" w:rsidRDefault="005B7BA1"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635174" w:rsidRPr="00C75CB0" w:rsidRDefault="00635174" w:rsidP="00702AE1">
      <w:pPr>
        <w:spacing w:after="0"/>
        <w:jc w:val="both"/>
        <w:rPr>
          <w:rFonts w:ascii="Times New Roman" w:eastAsia="Times New Roman" w:hAnsi="Times New Roman" w:cs="Times New Roman"/>
          <w:b/>
          <w:sz w:val="28"/>
          <w:szCs w:val="28"/>
          <w:lang w:eastAsia="ru-RU"/>
        </w:rPr>
      </w:pPr>
    </w:p>
    <w:p w:rsidR="000E2552" w:rsidRPr="000E2552"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Анализ данных, полученных при осмотре обследованных пациентов</w:t>
      </w:r>
      <w:r w:rsidR="009959EE">
        <w:rPr>
          <w:rFonts w:ascii="Times New Roman" w:eastAsia="Times New Roman" w:hAnsi="Times New Roman" w:cs="Times New Roman"/>
          <w:b/>
          <w:sz w:val="28"/>
          <w:szCs w:val="28"/>
          <w:lang w:eastAsia="ru-RU"/>
        </w:rPr>
        <w:t>.</w:t>
      </w:r>
    </w:p>
    <w:p w:rsidR="000E2552" w:rsidRPr="007E6CCE" w:rsidRDefault="005B7BA1"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Диаграмма 3. </w:t>
      </w:r>
      <w:r w:rsidR="000E2552" w:rsidRPr="007E6CCE">
        <w:rPr>
          <w:rFonts w:ascii="Times New Roman" w:eastAsia="Times New Roman" w:hAnsi="Times New Roman" w:cs="Times New Roman"/>
          <w:sz w:val="28"/>
          <w:szCs w:val="28"/>
          <w:lang w:eastAsia="ru-RU"/>
        </w:rPr>
        <w:t>Распределение выявленных визуальных дефектов по количеству в основной группе</w:t>
      </w:r>
    </w:p>
    <w:p w:rsidR="000E2552" w:rsidRPr="000E2552" w:rsidRDefault="000E2552" w:rsidP="00702AE1">
      <w:pPr>
        <w:spacing w:after="0"/>
        <w:jc w:val="both"/>
        <w:rPr>
          <w:rFonts w:ascii="Times New Roman" w:eastAsia="Times New Roman" w:hAnsi="Times New Roman" w:cs="Times New Roman"/>
          <w:lang w:eastAsia="ru-RU"/>
        </w:rPr>
      </w:pPr>
      <w:r w:rsidRPr="000E2552">
        <w:rPr>
          <w:rFonts w:ascii="Times New Roman" w:eastAsia="Times New Roman" w:hAnsi="Times New Roman" w:cs="Times New Roman"/>
          <w:noProof/>
          <w:lang w:eastAsia="ru-RU"/>
        </w:rPr>
        <w:drawing>
          <wp:inline distT="0" distB="0" distL="0" distR="0" wp14:anchorId="02F230CD" wp14:editId="2046E205">
            <wp:extent cx="5940425" cy="3562784"/>
            <wp:effectExtent l="0" t="0" r="222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2552" w:rsidRDefault="000D5CFF" w:rsidP="00702AE1">
      <w:pPr>
        <w:spacing w:after="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143375" cy="276209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аа.jpg"/>
                    <pic:cNvPicPr/>
                  </pic:nvPicPr>
                  <pic:blipFill>
                    <a:blip r:embed="rId18">
                      <a:extLst>
                        <a:ext uri="{28A0092B-C50C-407E-A947-70E740481C1C}">
                          <a14:useLocalDpi xmlns:a14="http://schemas.microsoft.com/office/drawing/2010/main" val="0"/>
                        </a:ext>
                      </a:extLst>
                    </a:blip>
                    <a:stretch>
                      <a:fillRect/>
                    </a:stretch>
                  </pic:blipFill>
                  <pic:spPr>
                    <a:xfrm>
                      <a:off x="0" y="0"/>
                      <a:ext cx="4144746" cy="2763012"/>
                    </a:xfrm>
                    <a:prstGeom prst="rect">
                      <a:avLst/>
                    </a:prstGeom>
                  </pic:spPr>
                </pic:pic>
              </a:graphicData>
            </a:graphic>
          </wp:inline>
        </w:drawing>
      </w:r>
    </w:p>
    <w:p w:rsidR="000D5CFF" w:rsidRPr="007E6CCE" w:rsidRDefault="000D5CFF" w:rsidP="00702AE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Рис. </w:t>
      </w:r>
      <w:r w:rsidR="00635174" w:rsidRPr="00C75CB0">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Pr="007E6CCE">
        <w:rPr>
          <w:rFonts w:ascii="Times New Roman" w:eastAsia="Times New Roman" w:hAnsi="Times New Roman" w:cs="Times New Roman"/>
          <w:sz w:val="28"/>
          <w:szCs w:val="28"/>
          <w:lang w:eastAsia="ru-RU"/>
        </w:rPr>
        <w:t>Несоответствие цвета коронки</w:t>
      </w:r>
      <w:r w:rsidR="007E6CCE" w:rsidRPr="009959EE">
        <w:rPr>
          <w:rFonts w:ascii="Times New Roman" w:eastAsia="Times New Roman" w:hAnsi="Times New Roman" w:cs="Times New Roman"/>
          <w:sz w:val="28"/>
          <w:szCs w:val="28"/>
          <w:lang w:eastAsia="ru-RU"/>
        </w:rPr>
        <w:t xml:space="preserve"> 1</w:t>
      </w:r>
      <w:r w:rsidR="007E6CCE">
        <w:rPr>
          <w:rFonts w:ascii="Times New Roman" w:eastAsia="Times New Roman" w:hAnsi="Times New Roman" w:cs="Times New Roman"/>
          <w:sz w:val="28"/>
          <w:szCs w:val="28"/>
          <w:lang w:eastAsia="ru-RU"/>
        </w:rPr>
        <w:t>.</w:t>
      </w:r>
      <w:r w:rsidR="007E6CCE" w:rsidRPr="009959EE">
        <w:rPr>
          <w:rFonts w:ascii="Times New Roman" w:eastAsia="Times New Roman" w:hAnsi="Times New Roman" w:cs="Times New Roman"/>
          <w:sz w:val="28"/>
          <w:szCs w:val="28"/>
          <w:lang w:eastAsia="ru-RU"/>
        </w:rPr>
        <w:t xml:space="preserve">3 </w:t>
      </w:r>
      <w:r w:rsidR="007E6CCE">
        <w:rPr>
          <w:rFonts w:ascii="Times New Roman" w:eastAsia="Times New Roman" w:hAnsi="Times New Roman" w:cs="Times New Roman"/>
          <w:sz w:val="28"/>
          <w:szCs w:val="28"/>
          <w:lang w:eastAsia="ru-RU"/>
        </w:rPr>
        <w:t>зуба</w:t>
      </w:r>
    </w:p>
    <w:p w:rsidR="000D5CFF" w:rsidRDefault="000D5CFF" w:rsidP="00702AE1">
      <w:pPr>
        <w:spacing w:after="0"/>
        <w:jc w:val="both"/>
        <w:rPr>
          <w:rFonts w:ascii="Times New Roman" w:eastAsia="Times New Roman" w:hAnsi="Times New Roman" w:cs="Times New Roman"/>
          <w:b/>
          <w:sz w:val="28"/>
          <w:szCs w:val="28"/>
          <w:lang w:eastAsia="ru-RU"/>
        </w:rPr>
      </w:pPr>
    </w:p>
    <w:p w:rsidR="000D5CFF" w:rsidRPr="000D5CFF" w:rsidRDefault="000D5CFF" w:rsidP="00702AE1">
      <w:pPr>
        <w:spacing w:after="0"/>
        <w:jc w:val="both"/>
        <w:rPr>
          <w:rFonts w:ascii="Times New Roman" w:eastAsia="Times New Roman" w:hAnsi="Times New Roman" w:cs="Times New Roman"/>
          <w:b/>
          <w:sz w:val="28"/>
          <w:szCs w:val="28"/>
          <w:lang w:eastAsia="ru-RU"/>
        </w:rPr>
      </w:pPr>
    </w:p>
    <w:p w:rsidR="000D5CFF" w:rsidRPr="000E2552" w:rsidRDefault="000D5CFF" w:rsidP="00702AE1">
      <w:pPr>
        <w:spacing w:after="0"/>
        <w:jc w:val="both"/>
        <w:rPr>
          <w:rFonts w:ascii="Times New Roman" w:eastAsia="Times New Roman" w:hAnsi="Times New Roman" w:cs="Times New Roman"/>
          <w:lang w:eastAsia="ru-RU"/>
        </w:rPr>
      </w:pPr>
    </w:p>
    <w:p w:rsidR="000E2552" w:rsidRPr="005B7BA1" w:rsidRDefault="005B7BA1" w:rsidP="00702AE1">
      <w:pPr>
        <w:spacing w:after="0"/>
        <w:jc w:val="both"/>
        <w:rPr>
          <w:rFonts w:ascii="Times New Roman" w:eastAsia="Times New Roman" w:hAnsi="Times New Roman" w:cs="Times New Roman"/>
          <w:b/>
          <w:sz w:val="28"/>
          <w:szCs w:val="28"/>
          <w:lang w:eastAsia="ru-RU"/>
        </w:rPr>
      </w:pPr>
      <w:r w:rsidRPr="005B7BA1">
        <w:rPr>
          <w:rFonts w:ascii="Times New Roman" w:eastAsia="Times New Roman" w:hAnsi="Times New Roman" w:cs="Times New Roman"/>
          <w:b/>
          <w:sz w:val="28"/>
          <w:szCs w:val="28"/>
          <w:lang w:eastAsia="ru-RU"/>
        </w:rPr>
        <w:lastRenderedPageBreak/>
        <w:t xml:space="preserve">Таблица 5. </w:t>
      </w:r>
      <w:r w:rsidRPr="007E6CCE">
        <w:rPr>
          <w:rFonts w:ascii="Times New Roman" w:eastAsia="Times New Roman" w:hAnsi="Times New Roman" w:cs="Times New Roman"/>
          <w:sz w:val="28"/>
          <w:szCs w:val="28"/>
          <w:lang w:eastAsia="ru-RU"/>
        </w:rPr>
        <w:t>Распределение выявленных визуальных дефектов по количеству в основной группе</w:t>
      </w:r>
    </w:p>
    <w:p w:rsidR="000E2552" w:rsidRPr="000E2552" w:rsidRDefault="000E2552" w:rsidP="00702AE1">
      <w:pPr>
        <w:spacing w:after="0"/>
        <w:jc w:val="both"/>
        <w:rPr>
          <w:rFonts w:ascii="Times New Roman" w:eastAsia="Times New Roman" w:hAnsi="Times New Roman" w:cs="Times New Roman"/>
          <w:lang w:eastAsia="ru-RU"/>
        </w:rPr>
      </w:pPr>
    </w:p>
    <w:tbl>
      <w:tblPr>
        <w:tblStyle w:val="-5"/>
        <w:tblW w:w="0" w:type="auto"/>
        <w:tblLook w:val="01E0" w:firstRow="1" w:lastRow="1" w:firstColumn="1" w:lastColumn="1" w:noHBand="0" w:noVBand="0"/>
      </w:tblPr>
      <w:tblGrid>
        <w:gridCol w:w="4654"/>
        <w:gridCol w:w="4633"/>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702AE1">
            <w:pPr>
              <w:spacing w:line="360" w:lineRule="auto"/>
              <w:ind w:left="72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Нарушения у коронок</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702AE1">
            <w:pPr>
              <w:spacing w:line="360" w:lineRule="auto"/>
              <w:ind w:left="72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Количество </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Анатомической формы</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 (9%)</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Отсутствие прилегания к культе зуба</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7 (21%)</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Трещины, сколы керамики</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5 (15%)</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Нарушение цвета</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5 (15%)</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Отсутствие визуальных нарушений</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13(40%)</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100000000" w:firstRow="0" w:lastRow="0" w:firstColumn="0" w:lastColumn="1" w:oddVBand="0" w:evenVBand="0" w:oddHBand="0" w:evenHBand="0" w:firstRowFirstColumn="0" w:firstRowLastColumn="0" w:lastRowFirstColumn="0" w:lastRowLastColumn="0"/>
            <w:tcW w:w="4786" w:type="dxa"/>
          </w:tcPr>
          <w:p w:rsidR="000E2552" w:rsidRPr="000E2552" w:rsidRDefault="000E2552" w:rsidP="00270CD8">
            <w:pPr>
              <w:spacing w:line="360" w:lineRule="auto"/>
              <w:ind w:left="720" w:firstLine="0"/>
              <w:contextualSpacing/>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33(100%)</w:t>
            </w:r>
          </w:p>
        </w:tc>
      </w:tr>
    </w:tbl>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При визуальном осмотре контрольной группы нарушений не было выявлено. При осмотре основной группы было выявлено отсутствие прилегания к культе зуба у 7 коронок (21%), трещины/сколы керамики и нарушение цвета имели по 5 коронок (по 15%), нарушение анатомической формы было у </w:t>
      </w:r>
      <w:r w:rsidR="00EE429C">
        <w:rPr>
          <w:rFonts w:ascii="Times New Roman" w:eastAsia="Times New Roman" w:hAnsi="Times New Roman" w:cs="Times New Roman"/>
          <w:sz w:val="28"/>
          <w:szCs w:val="28"/>
          <w:lang w:eastAsia="ru-RU"/>
        </w:rPr>
        <w:t>3</w:t>
      </w:r>
      <w:r w:rsidRPr="000E2552">
        <w:rPr>
          <w:rFonts w:ascii="Times New Roman" w:eastAsia="Times New Roman" w:hAnsi="Times New Roman" w:cs="Times New Roman"/>
          <w:sz w:val="28"/>
          <w:szCs w:val="28"/>
          <w:lang w:eastAsia="ru-RU"/>
        </w:rPr>
        <w:t xml:space="preserve"> коронок (</w:t>
      </w:r>
      <w:r w:rsidR="00EE429C">
        <w:rPr>
          <w:rFonts w:ascii="Times New Roman" w:eastAsia="Times New Roman" w:hAnsi="Times New Roman" w:cs="Times New Roman"/>
          <w:sz w:val="28"/>
          <w:szCs w:val="28"/>
          <w:lang w:eastAsia="ru-RU"/>
        </w:rPr>
        <w:t>9</w:t>
      </w:r>
      <w:r w:rsidRPr="000E2552">
        <w:rPr>
          <w:rFonts w:ascii="Times New Roman" w:eastAsia="Times New Roman" w:hAnsi="Times New Roman" w:cs="Times New Roman"/>
          <w:sz w:val="28"/>
          <w:szCs w:val="28"/>
          <w:lang w:eastAsia="ru-RU"/>
        </w:rPr>
        <w:t>%), отсутствие визуальных нарушений было выявлено у 1</w:t>
      </w:r>
      <w:r w:rsidR="00EE429C">
        <w:rPr>
          <w:rFonts w:ascii="Times New Roman" w:eastAsia="Times New Roman" w:hAnsi="Times New Roman" w:cs="Times New Roman"/>
          <w:sz w:val="28"/>
          <w:szCs w:val="28"/>
          <w:lang w:eastAsia="ru-RU"/>
        </w:rPr>
        <w:t>3</w:t>
      </w:r>
      <w:r w:rsidRPr="000E2552">
        <w:rPr>
          <w:rFonts w:ascii="Times New Roman" w:eastAsia="Times New Roman" w:hAnsi="Times New Roman" w:cs="Times New Roman"/>
          <w:sz w:val="28"/>
          <w:szCs w:val="28"/>
          <w:lang w:eastAsia="ru-RU"/>
        </w:rPr>
        <w:t xml:space="preserve"> коронок (4</w:t>
      </w:r>
      <w:r w:rsidR="00EE429C">
        <w:rPr>
          <w:rFonts w:ascii="Times New Roman" w:eastAsia="Times New Roman" w:hAnsi="Times New Roman" w:cs="Times New Roman"/>
          <w:sz w:val="28"/>
          <w:szCs w:val="28"/>
          <w:lang w:eastAsia="ru-RU"/>
        </w:rPr>
        <w:t>0</w:t>
      </w:r>
      <w:r w:rsidRPr="000E2552">
        <w:rPr>
          <w:rFonts w:ascii="Times New Roman" w:eastAsia="Times New Roman" w:hAnsi="Times New Roman" w:cs="Times New Roman"/>
          <w:sz w:val="28"/>
          <w:szCs w:val="28"/>
          <w:lang w:eastAsia="ru-RU"/>
        </w:rPr>
        <w:t xml:space="preserve">%). </w:t>
      </w:r>
    </w:p>
    <w:p w:rsidR="000E2552" w:rsidRDefault="000E2552"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Default="000D5CFF" w:rsidP="00702AE1">
      <w:pPr>
        <w:spacing w:after="0"/>
        <w:jc w:val="both"/>
        <w:rPr>
          <w:rFonts w:ascii="Times New Roman" w:eastAsia="Times New Roman" w:hAnsi="Times New Roman" w:cs="Times New Roman"/>
          <w:sz w:val="28"/>
          <w:szCs w:val="28"/>
          <w:lang w:eastAsia="ru-RU"/>
        </w:rPr>
      </w:pPr>
    </w:p>
    <w:p w:rsidR="000D5CFF" w:rsidRPr="000E2552" w:rsidRDefault="000D5CFF"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 xml:space="preserve">Определение числового значения пробы Шиллера-Писарева (йодного числа </w:t>
      </w:r>
      <w:proofErr w:type="spellStart"/>
      <w:r w:rsidRPr="000E2552">
        <w:rPr>
          <w:rFonts w:ascii="Times New Roman" w:eastAsia="Times New Roman" w:hAnsi="Times New Roman" w:cs="Times New Roman"/>
          <w:b/>
          <w:sz w:val="28"/>
          <w:szCs w:val="28"/>
          <w:lang w:eastAsia="ru-RU"/>
        </w:rPr>
        <w:t>Свракова</w:t>
      </w:r>
      <w:proofErr w:type="spellEnd"/>
      <w:r w:rsidRPr="000E2552">
        <w:rPr>
          <w:rFonts w:ascii="Times New Roman" w:eastAsia="Times New Roman" w:hAnsi="Times New Roman" w:cs="Times New Roman"/>
          <w:b/>
          <w:sz w:val="28"/>
          <w:szCs w:val="28"/>
          <w:lang w:eastAsia="ru-RU"/>
        </w:rPr>
        <w:t>)</w:t>
      </w:r>
      <w:r w:rsidR="009959EE">
        <w:rPr>
          <w:rFonts w:ascii="Times New Roman" w:eastAsia="Times New Roman" w:hAnsi="Times New Roman" w:cs="Times New Roman"/>
          <w:b/>
          <w:sz w:val="28"/>
          <w:szCs w:val="28"/>
          <w:lang w:eastAsia="ru-RU"/>
        </w:rPr>
        <w:t>.</w:t>
      </w:r>
    </w:p>
    <w:p w:rsidR="005B7BA1" w:rsidRPr="007E6CCE" w:rsidRDefault="005B7BA1"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Диаграмма 4. </w:t>
      </w:r>
      <w:r w:rsidRPr="007E6CCE">
        <w:rPr>
          <w:rFonts w:ascii="Times New Roman" w:eastAsia="Times New Roman" w:hAnsi="Times New Roman" w:cs="Times New Roman"/>
          <w:sz w:val="28"/>
          <w:szCs w:val="28"/>
          <w:lang w:eastAsia="ru-RU"/>
        </w:rPr>
        <w:t xml:space="preserve">Среднее значение йодного числа </w:t>
      </w:r>
      <w:proofErr w:type="spellStart"/>
      <w:r w:rsidRPr="007E6CCE">
        <w:rPr>
          <w:rFonts w:ascii="Times New Roman" w:eastAsia="Times New Roman" w:hAnsi="Times New Roman" w:cs="Times New Roman"/>
          <w:sz w:val="28"/>
          <w:szCs w:val="28"/>
          <w:lang w:eastAsia="ru-RU"/>
        </w:rPr>
        <w:t>Свракова</w:t>
      </w:r>
      <w:proofErr w:type="spellEnd"/>
      <w:r w:rsidRPr="007E6CCE">
        <w:rPr>
          <w:rFonts w:ascii="Times New Roman" w:eastAsia="Times New Roman" w:hAnsi="Times New Roman" w:cs="Times New Roman"/>
          <w:sz w:val="28"/>
          <w:szCs w:val="28"/>
          <w:lang w:eastAsia="ru-RU"/>
        </w:rPr>
        <w:t xml:space="preserve"> в основной и контрольной группах</w:t>
      </w:r>
    </w:p>
    <w:p w:rsidR="000E2552" w:rsidRPr="000E2552" w:rsidRDefault="000E2552" w:rsidP="00702AE1">
      <w:pPr>
        <w:spacing w:after="0"/>
        <w:jc w:val="both"/>
        <w:rPr>
          <w:rFonts w:ascii="Times New Roman" w:eastAsia="Times New Roman" w:hAnsi="Times New Roman" w:cs="Times New Roman"/>
          <w:lang w:eastAsia="ru-RU"/>
        </w:rPr>
      </w:pPr>
      <w:r w:rsidRPr="000E2552">
        <w:rPr>
          <w:rFonts w:ascii="Times New Roman" w:eastAsia="Times New Roman" w:hAnsi="Times New Roman" w:cs="Times New Roman"/>
          <w:noProof/>
          <w:lang w:eastAsia="ru-RU"/>
        </w:rPr>
        <w:drawing>
          <wp:inline distT="0" distB="0" distL="0" distR="0" wp14:anchorId="5A59A07A" wp14:editId="3B6E3DD0">
            <wp:extent cx="4214814" cy="4181475"/>
            <wp:effectExtent l="0" t="0" r="1460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Анализ числового значения пробы Шиллера-Писарева (йодного числа </w:t>
      </w:r>
      <w:proofErr w:type="spellStart"/>
      <w:r w:rsidRPr="000E2552">
        <w:rPr>
          <w:rFonts w:ascii="Times New Roman" w:eastAsia="Times New Roman" w:hAnsi="Times New Roman" w:cs="Times New Roman"/>
          <w:sz w:val="28"/>
          <w:szCs w:val="28"/>
          <w:lang w:eastAsia="ru-RU"/>
        </w:rPr>
        <w:t>Свракова</w:t>
      </w:r>
      <w:proofErr w:type="spellEnd"/>
      <w:r w:rsidRPr="000E2552">
        <w:rPr>
          <w:rFonts w:ascii="Times New Roman" w:eastAsia="Times New Roman" w:hAnsi="Times New Roman" w:cs="Times New Roman"/>
          <w:sz w:val="28"/>
          <w:szCs w:val="28"/>
          <w:lang w:eastAsia="ru-RU"/>
        </w:rPr>
        <w:t xml:space="preserve">) показал, что у пациентов основной группы среднее значение составляет 2,30±1,16, </w:t>
      </w:r>
      <w:proofErr w:type="gramStart"/>
      <w:r w:rsidRPr="000E2552">
        <w:rPr>
          <w:rFonts w:ascii="Times New Roman" w:eastAsia="Times New Roman" w:hAnsi="Times New Roman" w:cs="Times New Roman"/>
          <w:sz w:val="28"/>
          <w:szCs w:val="28"/>
          <w:lang w:eastAsia="ru-RU"/>
        </w:rPr>
        <w:t>в</w:t>
      </w:r>
      <w:proofErr w:type="gramEnd"/>
      <w:r w:rsidRPr="000E2552">
        <w:rPr>
          <w:rFonts w:ascii="Times New Roman" w:eastAsia="Times New Roman" w:hAnsi="Times New Roman" w:cs="Times New Roman"/>
          <w:sz w:val="28"/>
          <w:szCs w:val="28"/>
          <w:lang w:eastAsia="ru-RU"/>
        </w:rPr>
        <w:t xml:space="preserve"> контрольной – 1,80±0,45. </w:t>
      </w:r>
      <w:proofErr w:type="gramStart"/>
      <w:r w:rsidRPr="000E2552">
        <w:rPr>
          <w:rFonts w:ascii="Times New Roman" w:eastAsia="Times New Roman" w:hAnsi="Times New Roman" w:cs="Times New Roman"/>
          <w:sz w:val="28"/>
          <w:szCs w:val="28"/>
          <w:lang w:eastAsia="ru-RU"/>
        </w:rPr>
        <w:t>Это значит, что в обеих группах присутствует слабо выраженный процесс воспаления десны у коронок, в осн</w:t>
      </w:r>
      <w:r w:rsidR="00E709AE">
        <w:rPr>
          <w:rFonts w:ascii="Times New Roman" w:eastAsia="Times New Roman" w:hAnsi="Times New Roman" w:cs="Times New Roman"/>
          <w:sz w:val="28"/>
          <w:szCs w:val="28"/>
          <w:lang w:eastAsia="ru-RU"/>
        </w:rPr>
        <w:t>овной группе он выражен сильнее, чем в контрольной.</w:t>
      </w:r>
      <w:proofErr w:type="gramEnd"/>
    </w:p>
    <w:p w:rsidR="00EF38B4" w:rsidRDefault="00EF38B4" w:rsidP="00702AE1">
      <w:pPr>
        <w:spacing w:after="0"/>
        <w:jc w:val="both"/>
        <w:rPr>
          <w:rFonts w:ascii="Times New Roman" w:eastAsia="Times New Roman" w:hAnsi="Times New Roman" w:cs="Times New Roman"/>
          <w:b/>
          <w:sz w:val="28"/>
          <w:szCs w:val="28"/>
          <w:lang w:eastAsia="ru-RU"/>
        </w:rPr>
      </w:pPr>
    </w:p>
    <w:p w:rsidR="000D5CFF" w:rsidRDefault="000D5CFF" w:rsidP="00702AE1">
      <w:pPr>
        <w:spacing w:after="0"/>
        <w:jc w:val="both"/>
        <w:rPr>
          <w:rFonts w:ascii="Times New Roman" w:eastAsia="Times New Roman" w:hAnsi="Times New Roman" w:cs="Times New Roman"/>
          <w:b/>
          <w:sz w:val="28"/>
          <w:szCs w:val="28"/>
          <w:lang w:eastAsia="ru-RU"/>
        </w:rPr>
      </w:pPr>
    </w:p>
    <w:p w:rsidR="000D5CFF" w:rsidRDefault="000D5CFF" w:rsidP="00702AE1">
      <w:pPr>
        <w:spacing w:after="0"/>
        <w:jc w:val="both"/>
        <w:rPr>
          <w:rFonts w:ascii="Times New Roman" w:eastAsia="Times New Roman" w:hAnsi="Times New Roman" w:cs="Times New Roman"/>
          <w:b/>
          <w:sz w:val="28"/>
          <w:szCs w:val="28"/>
          <w:lang w:eastAsia="ru-RU"/>
        </w:rPr>
      </w:pPr>
    </w:p>
    <w:p w:rsidR="000D5CFF" w:rsidRDefault="000D5CFF" w:rsidP="00702AE1">
      <w:pPr>
        <w:spacing w:after="0"/>
        <w:jc w:val="both"/>
        <w:rPr>
          <w:rFonts w:ascii="Times New Roman" w:eastAsia="Times New Roman" w:hAnsi="Times New Roman" w:cs="Times New Roman"/>
          <w:b/>
          <w:sz w:val="28"/>
          <w:szCs w:val="28"/>
          <w:lang w:eastAsia="ru-RU"/>
        </w:rPr>
      </w:pPr>
    </w:p>
    <w:p w:rsidR="00270CD8" w:rsidRPr="00C75CB0" w:rsidRDefault="00270CD8" w:rsidP="00635174">
      <w:pPr>
        <w:spacing w:after="0"/>
        <w:ind w:firstLine="0"/>
        <w:jc w:val="both"/>
        <w:rPr>
          <w:rFonts w:ascii="Times New Roman" w:eastAsia="Times New Roman" w:hAnsi="Times New Roman" w:cs="Times New Roman"/>
          <w:b/>
          <w:sz w:val="28"/>
          <w:szCs w:val="28"/>
          <w:lang w:eastAsia="ru-RU"/>
        </w:rPr>
      </w:pPr>
    </w:p>
    <w:p w:rsidR="00635174" w:rsidRPr="00C75CB0" w:rsidRDefault="00635174" w:rsidP="00635174">
      <w:pPr>
        <w:spacing w:after="0"/>
        <w:ind w:firstLine="0"/>
        <w:jc w:val="both"/>
        <w:rPr>
          <w:rFonts w:ascii="Times New Roman" w:eastAsia="Times New Roman" w:hAnsi="Times New Roman" w:cs="Times New Roman"/>
          <w:b/>
          <w:sz w:val="28"/>
          <w:szCs w:val="28"/>
          <w:lang w:eastAsia="ru-RU"/>
        </w:rPr>
      </w:pPr>
    </w:p>
    <w:p w:rsidR="000E2552"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Индекс гигиены зубных протезов</w:t>
      </w:r>
      <w:r w:rsidR="009959EE">
        <w:rPr>
          <w:rFonts w:ascii="Times New Roman" w:eastAsia="Times New Roman" w:hAnsi="Times New Roman" w:cs="Times New Roman"/>
          <w:b/>
          <w:sz w:val="28"/>
          <w:szCs w:val="28"/>
          <w:lang w:eastAsia="ru-RU"/>
        </w:rPr>
        <w:t>.</w:t>
      </w:r>
      <w:r w:rsidRPr="000E2552">
        <w:rPr>
          <w:rFonts w:ascii="Times New Roman" w:eastAsia="Times New Roman" w:hAnsi="Times New Roman" w:cs="Times New Roman"/>
          <w:b/>
          <w:sz w:val="28"/>
          <w:szCs w:val="28"/>
          <w:lang w:eastAsia="ru-RU"/>
        </w:rPr>
        <w:t xml:space="preserve"> </w:t>
      </w:r>
    </w:p>
    <w:p w:rsidR="005B7BA1" w:rsidRPr="000E2552" w:rsidRDefault="005B7BA1" w:rsidP="00702AE1">
      <w:pPr>
        <w:spacing w:after="0"/>
        <w:jc w:val="both"/>
        <w:rPr>
          <w:rFonts w:ascii="Times New Roman" w:eastAsia="Times New Roman" w:hAnsi="Times New Roman" w:cs="Times New Roman"/>
          <w:b/>
          <w:sz w:val="28"/>
          <w:szCs w:val="28"/>
          <w:lang w:eastAsia="ru-RU"/>
        </w:rPr>
      </w:pPr>
      <w:r w:rsidRPr="005B7BA1">
        <w:rPr>
          <w:rFonts w:ascii="Times New Roman" w:eastAsia="Times New Roman" w:hAnsi="Times New Roman" w:cs="Times New Roman"/>
          <w:b/>
          <w:sz w:val="28"/>
          <w:szCs w:val="28"/>
          <w:lang w:eastAsia="ru-RU"/>
        </w:rPr>
        <w:t xml:space="preserve">Диаграмма </w:t>
      </w:r>
      <w:r>
        <w:rPr>
          <w:rFonts w:ascii="Times New Roman" w:eastAsia="Times New Roman" w:hAnsi="Times New Roman" w:cs="Times New Roman"/>
          <w:b/>
          <w:sz w:val="28"/>
          <w:szCs w:val="28"/>
          <w:lang w:eastAsia="ru-RU"/>
        </w:rPr>
        <w:t>5</w:t>
      </w:r>
      <w:r w:rsidRPr="005B7BA1">
        <w:rPr>
          <w:rFonts w:ascii="Times New Roman" w:eastAsia="Times New Roman" w:hAnsi="Times New Roman" w:cs="Times New Roman"/>
          <w:b/>
          <w:sz w:val="28"/>
          <w:szCs w:val="28"/>
          <w:lang w:eastAsia="ru-RU"/>
        </w:rPr>
        <w:t xml:space="preserve">. </w:t>
      </w:r>
      <w:proofErr w:type="gramStart"/>
      <w:r w:rsidRPr="007E6CCE">
        <w:rPr>
          <w:rFonts w:ascii="Times New Roman" w:eastAsia="Times New Roman" w:hAnsi="Times New Roman" w:cs="Times New Roman"/>
          <w:sz w:val="28"/>
          <w:szCs w:val="28"/>
          <w:lang w:eastAsia="ru-RU"/>
        </w:rPr>
        <w:t>Среднее значение индекса гигиены зубных протезов в основной и контрольной группах</w:t>
      </w:r>
      <w:proofErr w:type="gramEnd"/>
    </w:p>
    <w:p w:rsidR="000E2552" w:rsidRPr="000E2552" w:rsidRDefault="000E2552" w:rsidP="00702AE1">
      <w:pPr>
        <w:spacing w:after="0"/>
        <w:jc w:val="both"/>
        <w:rPr>
          <w:rFonts w:ascii="Times New Roman" w:eastAsia="Times New Roman" w:hAnsi="Times New Roman" w:cs="Times New Roman"/>
          <w:lang w:eastAsia="ru-RU"/>
        </w:rPr>
      </w:pPr>
      <w:r w:rsidRPr="000E2552">
        <w:rPr>
          <w:rFonts w:ascii="Times New Roman" w:eastAsia="Times New Roman" w:hAnsi="Times New Roman" w:cs="Times New Roman"/>
          <w:noProof/>
          <w:lang w:eastAsia="ru-RU"/>
        </w:rPr>
        <w:drawing>
          <wp:inline distT="0" distB="0" distL="0" distR="0" wp14:anchorId="0F463812" wp14:editId="13E1C669">
            <wp:extent cx="4214814" cy="4181475"/>
            <wp:effectExtent l="0" t="0" r="1460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2552" w:rsidRPr="000E2552" w:rsidRDefault="000E2552" w:rsidP="00702AE1">
      <w:pPr>
        <w:spacing w:after="0"/>
        <w:ind w:firstLine="936"/>
        <w:jc w:val="both"/>
        <w:rPr>
          <w:rFonts w:ascii="Times New Roman" w:eastAsia="Times New Roman" w:hAnsi="Times New Roman" w:cs="Times New Roman"/>
          <w:sz w:val="28"/>
          <w:szCs w:val="28"/>
          <w:lang w:eastAsia="ru-RU"/>
        </w:rPr>
      </w:pPr>
      <w:proofErr w:type="gramStart"/>
      <w:r w:rsidRPr="000E2552">
        <w:rPr>
          <w:rFonts w:ascii="Times New Roman" w:eastAsia="Times New Roman" w:hAnsi="Times New Roman" w:cs="Times New Roman"/>
          <w:sz w:val="28"/>
          <w:szCs w:val="28"/>
          <w:lang w:eastAsia="ru-RU"/>
        </w:rPr>
        <w:t>В основной группе средняя площадь налета на протезе в долях составила 0,17±0,14, в контрольной – 0,08±0,09.</w:t>
      </w:r>
      <w:proofErr w:type="gramEnd"/>
      <w:r w:rsidRPr="000E2552">
        <w:rPr>
          <w:rFonts w:ascii="Times New Roman" w:eastAsia="Times New Roman" w:hAnsi="Times New Roman" w:cs="Times New Roman"/>
          <w:sz w:val="28"/>
          <w:szCs w:val="28"/>
          <w:lang w:eastAsia="ru-RU"/>
        </w:rPr>
        <w:t xml:space="preserve"> </w:t>
      </w:r>
      <w:proofErr w:type="gramStart"/>
      <w:r w:rsidRPr="000E2552">
        <w:rPr>
          <w:rFonts w:ascii="Times New Roman" w:eastAsia="Times New Roman" w:hAnsi="Times New Roman" w:cs="Times New Roman"/>
          <w:sz w:val="28"/>
          <w:szCs w:val="28"/>
          <w:lang w:eastAsia="ru-RU"/>
        </w:rPr>
        <w:t>В основной группе высокий уровень гигиены наблюдался у 11 пациентов, удовлетворительный у 6, низкий у 4</w:t>
      </w:r>
      <w:r w:rsidR="00FB0F0A">
        <w:rPr>
          <w:rFonts w:ascii="Times New Roman" w:eastAsia="Times New Roman" w:hAnsi="Times New Roman" w:cs="Times New Roman"/>
          <w:sz w:val="28"/>
          <w:szCs w:val="28"/>
          <w:lang w:eastAsia="ru-RU"/>
        </w:rPr>
        <w:t xml:space="preserve"> пациентов</w:t>
      </w:r>
      <w:r w:rsidRPr="000E2552">
        <w:rPr>
          <w:rFonts w:ascii="Times New Roman" w:eastAsia="Times New Roman" w:hAnsi="Times New Roman" w:cs="Times New Roman"/>
          <w:sz w:val="28"/>
          <w:szCs w:val="28"/>
          <w:lang w:eastAsia="ru-RU"/>
        </w:rPr>
        <w:t>, в контрольной</w:t>
      </w:r>
      <w:r w:rsidR="0071395C">
        <w:rPr>
          <w:rFonts w:ascii="Times New Roman" w:eastAsia="Times New Roman" w:hAnsi="Times New Roman" w:cs="Times New Roman"/>
          <w:sz w:val="28"/>
          <w:szCs w:val="28"/>
          <w:lang w:eastAsia="ru-RU"/>
        </w:rPr>
        <w:t xml:space="preserve"> – высокий </w:t>
      </w:r>
      <w:r w:rsidRPr="000E2552">
        <w:rPr>
          <w:rFonts w:ascii="Times New Roman" w:eastAsia="Times New Roman" w:hAnsi="Times New Roman" w:cs="Times New Roman"/>
          <w:sz w:val="28"/>
          <w:szCs w:val="28"/>
          <w:lang w:eastAsia="ru-RU"/>
        </w:rPr>
        <w:t>у 20 пациентов, удовлетворительный у 4</w:t>
      </w:r>
      <w:r w:rsidR="00FB0F0A">
        <w:rPr>
          <w:rFonts w:ascii="Times New Roman" w:eastAsia="Times New Roman" w:hAnsi="Times New Roman" w:cs="Times New Roman"/>
          <w:sz w:val="28"/>
          <w:szCs w:val="28"/>
          <w:lang w:eastAsia="ru-RU"/>
        </w:rPr>
        <w:t xml:space="preserve"> обследуемых</w:t>
      </w:r>
      <w:r w:rsidRPr="000E2552">
        <w:rPr>
          <w:rFonts w:ascii="Times New Roman" w:eastAsia="Times New Roman" w:hAnsi="Times New Roman" w:cs="Times New Roman"/>
          <w:sz w:val="28"/>
          <w:szCs w:val="28"/>
          <w:lang w:eastAsia="ru-RU"/>
        </w:rPr>
        <w:t>, низкий уровень не наблюдался.</w:t>
      </w:r>
      <w:proofErr w:type="gramEnd"/>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2C2495" w:rsidRDefault="002C2495" w:rsidP="00635174">
      <w:pPr>
        <w:spacing w:after="0"/>
        <w:ind w:firstLine="0"/>
        <w:jc w:val="both"/>
        <w:rPr>
          <w:rFonts w:ascii="Times New Roman" w:eastAsia="Times New Roman" w:hAnsi="Times New Roman" w:cs="Times New Roman"/>
          <w:b/>
          <w:sz w:val="28"/>
          <w:szCs w:val="28"/>
          <w:lang w:eastAsia="ru-RU"/>
        </w:rPr>
      </w:pPr>
    </w:p>
    <w:p w:rsidR="00D5691C" w:rsidRPr="00C75CB0" w:rsidRDefault="00D5691C" w:rsidP="00635174">
      <w:pPr>
        <w:spacing w:after="0"/>
        <w:ind w:firstLine="0"/>
        <w:jc w:val="both"/>
        <w:rPr>
          <w:rFonts w:ascii="Times New Roman" w:eastAsia="Times New Roman" w:hAnsi="Times New Roman" w:cs="Times New Roman"/>
          <w:b/>
          <w:sz w:val="28"/>
          <w:szCs w:val="28"/>
          <w:lang w:eastAsia="ru-RU"/>
        </w:rPr>
      </w:pPr>
    </w:p>
    <w:p w:rsidR="000E2552" w:rsidRPr="009959EE"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 xml:space="preserve">Индекс </w:t>
      </w:r>
      <w:r w:rsidRPr="000E2552">
        <w:rPr>
          <w:rFonts w:ascii="Times New Roman" w:eastAsia="Times New Roman" w:hAnsi="Times New Roman" w:cs="Times New Roman"/>
          <w:b/>
          <w:sz w:val="28"/>
          <w:szCs w:val="28"/>
          <w:lang w:val="en-US" w:eastAsia="ru-RU"/>
        </w:rPr>
        <w:t>PMA</w:t>
      </w:r>
      <w:r w:rsidR="009959EE">
        <w:rPr>
          <w:rFonts w:ascii="Times New Roman" w:eastAsia="Times New Roman" w:hAnsi="Times New Roman" w:cs="Times New Roman"/>
          <w:b/>
          <w:sz w:val="28"/>
          <w:szCs w:val="28"/>
          <w:lang w:eastAsia="ru-RU"/>
        </w:rPr>
        <w:t>.</w:t>
      </w:r>
    </w:p>
    <w:p w:rsidR="005B7BA1" w:rsidRPr="007E6CCE" w:rsidRDefault="005B7BA1" w:rsidP="00702AE1">
      <w:pPr>
        <w:spacing w:after="0"/>
        <w:jc w:val="both"/>
        <w:rPr>
          <w:rFonts w:ascii="Times New Roman" w:eastAsia="Times New Roman" w:hAnsi="Times New Roman" w:cs="Times New Roman"/>
          <w:sz w:val="28"/>
          <w:szCs w:val="28"/>
          <w:lang w:eastAsia="ru-RU"/>
        </w:rPr>
      </w:pPr>
      <w:r w:rsidRPr="005B7BA1">
        <w:rPr>
          <w:rFonts w:ascii="Times New Roman" w:eastAsia="Times New Roman" w:hAnsi="Times New Roman" w:cs="Times New Roman"/>
          <w:b/>
          <w:sz w:val="28"/>
          <w:szCs w:val="28"/>
          <w:lang w:eastAsia="ru-RU"/>
        </w:rPr>
        <w:t xml:space="preserve">Диаграмма </w:t>
      </w:r>
      <w:r>
        <w:rPr>
          <w:rFonts w:ascii="Times New Roman" w:eastAsia="Times New Roman" w:hAnsi="Times New Roman" w:cs="Times New Roman"/>
          <w:b/>
          <w:sz w:val="28"/>
          <w:szCs w:val="28"/>
          <w:lang w:eastAsia="ru-RU"/>
        </w:rPr>
        <w:t>6</w:t>
      </w:r>
      <w:r w:rsidRPr="005B7BA1">
        <w:rPr>
          <w:rFonts w:ascii="Times New Roman" w:eastAsia="Times New Roman" w:hAnsi="Times New Roman" w:cs="Times New Roman"/>
          <w:b/>
          <w:sz w:val="28"/>
          <w:szCs w:val="28"/>
          <w:lang w:eastAsia="ru-RU"/>
        </w:rPr>
        <w:t xml:space="preserve">. </w:t>
      </w:r>
      <w:r w:rsidRPr="007E6CCE">
        <w:rPr>
          <w:rFonts w:ascii="Times New Roman" w:eastAsia="Times New Roman" w:hAnsi="Times New Roman" w:cs="Times New Roman"/>
          <w:sz w:val="28"/>
          <w:szCs w:val="28"/>
          <w:lang w:eastAsia="ru-RU"/>
        </w:rPr>
        <w:t xml:space="preserve">Среднее значение индекса </w:t>
      </w:r>
      <w:r w:rsidRPr="007E6CCE">
        <w:rPr>
          <w:rFonts w:ascii="Times New Roman" w:eastAsia="Times New Roman" w:hAnsi="Times New Roman" w:cs="Times New Roman"/>
          <w:sz w:val="28"/>
          <w:szCs w:val="28"/>
          <w:lang w:val="en-US" w:eastAsia="ru-RU"/>
        </w:rPr>
        <w:t>PMA</w:t>
      </w:r>
      <w:r w:rsidRPr="007E6CCE">
        <w:rPr>
          <w:rFonts w:ascii="Times New Roman" w:eastAsia="Times New Roman" w:hAnsi="Times New Roman" w:cs="Times New Roman"/>
          <w:sz w:val="28"/>
          <w:szCs w:val="28"/>
          <w:lang w:eastAsia="ru-RU"/>
        </w:rPr>
        <w:t xml:space="preserve"> в основной и контрольной группах</w:t>
      </w:r>
    </w:p>
    <w:p w:rsidR="000E2552" w:rsidRPr="000E2552" w:rsidRDefault="000E2552" w:rsidP="00702AE1">
      <w:pPr>
        <w:spacing w:after="0"/>
        <w:jc w:val="both"/>
        <w:rPr>
          <w:rFonts w:ascii="Times New Roman" w:eastAsia="Times New Roman" w:hAnsi="Times New Roman" w:cs="Times New Roman"/>
          <w:lang w:val="en-US" w:eastAsia="ru-RU"/>
        </w:rPr>
      </w:pPr>
      <w:r w:rsidRPr="000E2552">
        <w:rPr>
          <w:rFonts w:ascii="Times New Roman" w:eastAsia="Times New Roman" w:hAnsi="Times New Roman" w:cs="Times New Roman"/>
          <w:noProof/>
          <w:lang w:eastAsia="ru-RU"/>
        </w:rPr>
        <w:drawing>
          <wp:inline distT="0" distB="0" distL="0" distR="0" wp14:anchorId="578562A4" wp14:editId="332605C5">
            <wp:extent cx="4214814" cy="41814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proofErr w:type="gramStart"/>
      <w:r w:rsidRPr="000E2552">
        <w:rPr>
          <w:rFonts w:ascii="Times New Roman" w:eastAsia="Times New Roman" w:hAnsi="Times New Roman" w:cs="Times New Roman"/>
          <w:sz w:val="28"/>
          <w:szCs w:val="28"/>
          <w:lang w:eastAsia="ru-RU"/>
        </w:rPr>
        <w:t xml:space="preserve">В основной группе среднее значение индекса </w:t>
      </w:r>
      <w:r w:rsidRPr="000E2552">
        <w:rPr>
          <w:rFonts w:ascii="Times New Roman" w:eastAsia="Times New Roman" w:hAnsi="Times New Roman" w:cs="Times New Roman"/>
          <w:sz w:val="28"/>
          <w:szCs w:val="28"/>
          <w:lang w:val="en-US" w:eastAsia="ru-RU"/>
        </w:rPr>
        <w:t>PMA</w:t>
      </w:r>
      <w:r w:rsidRPr="000E2552">
        <w:rPr>
          <w:rFonts w:ascii="Times New Roman" w:eastAsia="Times New Roman" w:hAnsi="Times New Roman" w:cs="Times New Roman"/>
          <w:sz w:val="28"/>
          <w:szCs w:val="28"/>
          <w:lang w:eastAsia="ru-RU"/>
        </w:rPr>
        <w:t xml:space="preserve"> в долях составляет 0,1095±</w:t>
      </w:r>
      <w:r w:rsidR="00147675">
        <w:rPr>
          <w:rFonts w:ascii="Times New Roman" w:eastAsia="Times New Roman" w:hAnsi="Times New Roman" w:cs="Times New Roman"/>
          <w:sz w:val="28"/>
          <w:szCs w:val="28"/>
          <w:lang w:eastAsia="ru-RU"/>
        </w:rPr>
        <w:t xml:space="preserve">0,0960, </w:t>
      </w:r>
      <w:r w:rsidRPr="000E2552">
        <w:rPr>
          <w:rFonts w:ascii="Times New Roman" w:eastAsia="Times New Roman" w:hAnsi="Times New Roman" w:cs="Times New Roman"/>
          <w:sz w:val="28"/>
          <w:szCs w:val="28"/>
          <w:lang w:eastAsia="ru-RU"/>
        </w:rPr>
        <w:t xml:space="preserve"> в контрольной – 0,0730±0,0544. </w:t>
      </w:r>
      <w:proofErr w:type="gramEnd"/>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270CD8" w:rsidRDefault="00270CD8" w:rsidP="00702AE1">
      <w:pPr>
        <w:spacing w:after="0"/>
        <w:jc w:val="both"/>
        <w:rPr>
          <w:rFonts w:ascii="Times New Roman" w:eastAsia="Times New Roman" w:hAnsi="Times New Roman" w:cs="Times New Roman"/>
          <w:b/>
          <w:sz w:val="28"/>
          <w:szCs w:val="28"/>
          <w:lang w:eastAsia="ru-RU"/>
        </w:rPr>
      </w:pPr>
    </w:p>
    <w:p w:rsidR="000E2552" w:rsidRPr="009A55AB"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lastRenderedPageBreak/>
        <w:t xml:space="preserve">Оценка краевого прилегания коронки по </w:t>
      </w:r>
      <w:proofErr w:type="spellStart"/>
      <w:r w:rsidRPr="000E2552">
        <w:rPr>
          <w:rFonts w:ascii="Times New Roman" w:eastAsia="Times New Roman" w:hAnsi="Times New Roman" w:cs="Times New Roman"/>
          <w:b/>
          <w:sz w:val="28"/>
          <w:szCs w:val="28"/>
          <w:lang w:eastAsia="ru-RU"/>
        </w:rPr>
        <w:t>Ряховскому</w:t>
      </w:r>
      <w:proofErr w:type="spellEnd"/>
      <w:r w:rsidR="009959EE">
        <w:rPr>
          <w:rFonts w:ascii="Times New Roman" w:eastAsia="Times New Roman" w:hAnsi="Times New Roman" w:cs="Times New Roman"/>
          <w:b/>
          <w:sz w:val="28"/>
          <w:szCs w:val="28"/>
          <w:lang w:eastAsia="ru-RU"/>
        </w:rPr>
        <w:t>.</w:t>
      </w:r>
    </w:p>
    <w:p w:rsidR="005B7BA1" w:rsidRPr="007E6CCE" w:rsidRDefault="005B7BA1"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Таблица 6. </w:t>
      </w:r>
      <w:proofErr w:type="gramStart"/>
      <w:r w:rsidRPr="007E6CCE">
        <w:rPr>
          <w:rFonts w:ascii="Times New Roman" w:eastAsia="Times New Roman" w:hAnsi="Times New Roman" w:cs="Times New Roman"/>
          <w:sz w:val="28"/>
          <w:szCs w:val="28"/>
          <w:lang w:eastAsia="ru-RU"/>
        </w:rPr>
        <w:t xml:space="preserve">Коды по </w:t>
      </w:r>
      <w:proofErr w:type="spellStart"/>
      <w:r w:rsidRPr="007E6CCE">
        <w:rPr>
          <w:rFonts w:ascii="Times New Roman" w:eastAsia="Times New Roman" w:hAnsi="Times New Roman" w:cs="Times New Roman"/>
          <w:sz w:val="28"/>
          <w:szCs w:val="28"/>
          <w:lang w:eastAsia="ru-RU"/>
        </w:rPr>
        <w:t>Ряховскому</w:t>
      </w:r>
      <w:proofErr w:type="spellEnd"/>
      <w:r w:rsidRPr="007E6CCE">
        <w:rPr>
          <w:rFonts w:ascii="Times New Roman" w:eastAsia="Times New Roman" w:hAnsi="Times New Roman" w:cs="Times New Roman"/>
          <w:sz w:val="28"/>
          <w:szCs w:val="28"/>
          <w:lang w:eastAsia="ru-RU"/>
        </w:rPr>
        <w:t xml:space="preserve"> в основной и контрольной группах</w:t>
      </w:r>
      <w:proofErr w:type="gramEnd"/>
    </w:p>
    <w:tbl>
      <w:tblPr>
        <w:tblStyle w:val="1-5"/>
        <w:tblW w:w="6048" w:type="dxa"/>
        <w:tblLook w:val="01E0" w:firstRow="1" w:lastRow="1" w:firstColumn="1" w:lastColumn="1" w:noHBand="0" w:noVBand="0"/>
      </w:tblPr>
      <w:tblGrid>
        <w:gridCol w:w="2184"/>
        <w:gridCol w:w="1752"/>
        <w:gridCol w:w="2112"/>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tl2br w:val="single" w:sz="4" w:space="0" w:color="auto"/>
            </w:tcBorders>
          </w:tcPr>
          <w:p w:rsidR="000E2552" w:rsidRPr="000E2552" w:rsidRDefault="000E2552" w:rsidP="005B7BA1">
            <w:pPr>
              <w:spacing w:line="360" w:lineRule="auto"/>
              <w:ind w:firstLine="0"/>
              <w:jc w:val="both"/>
              <w:rPr>
                <w:rFonts w:ascii="Times New Roman" w:eastAsia="Times New Roman" w:hAnsi="Times New Roman" w:cs="Times New Roman"/>
                <w:color w:val="FFFFFF" w:themeColor="background1"/>
                <w:lang w:eastAsia="ru-RU"/>
              </w:rPr>
            </w:pPr>
            <w:r w:rsidRPr="000E2552">
              <w:rPr>
                <w:rFonts w:ascii="Times New Roman" w:eastAsia="Times New Roman" w:hAnsi="Times New Roman" w:cs="Times New Roman"/>
                <w:color w:val="FFFFFF" w:themeColor="background1"/>
                <w:lang w:eastAsia="ru-RU"/>
              </w:rPr>
              <w:t xml:space="preserve">              Группы</w:t>
            </w:r>
          </w:p>
          <w:p w:rsidR="000E2552" w:rsidRPr="000E2552" w:rsidRDefault="000E2552" w:rsidP="005B7BA1">
            <w:pPr>
              <w:spacing w:line="360" w:lineRule="auto"/>
              <w:ind w:firstLine="0"/>
              <w:jc w:val="both"/>
              <w:rPr>
                <w:rFonts w:ascii="Times New Roman" w:eastAsia="Times New Roman" w:hAnsi="Times New Roman" w:cs="Times New Roman"/>
                <w:color w:val="FFFFFF" w:themeColor="background1"/>
                <w:lang w:eastAsia="ru-RU"/>
              </w:rPr>
            </w:pPr>
            <w:r w:rsidRPr="000E2552">
              <w:rPr>
                <w:rFonts w:ascii="Times New Roman" w:eastAsia="Times New Roman" w:hAnsi="Times New Roman" w:cs="Times New Roman"/>
                <w:color w:val="FFFFFF" w:themeColor="background1"/>
                <w:lang w:eastAsia="ru-RU"/>
              </w:rPr>
              <w:t>Коды</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color w:val="FFFFFF" w:themeColor="background1"/>
                <w:lang w:eastAsia="ru-RU"/>
              </w:rPr>
            </w:pPr>
            <w:r w:rsidRPr="000E2552">
              <w:rPr>
                <w:rFonts w:ascii="Times New Roman" w:eastAsia="Times New Roman" w:hAnsi="Times New Roman" w:cs="Times New Roman"/>
                <w:color w:val="FFFFFF" w:themeColor="background1"/>
                <w:lang w:eastAsia="ru-RU"/>
              </w:rPr>
              <w:t>Основная</w:t>
            </w:r>
          </w:p>
          <w:p w:rsidR="000E2552" w:rsidRPr="000E2552" w:rsidRDefault="000E2552" w:rsidP="005B7BA1">
            <w:pPr>
              <w:spacing w:line="360" w:lineRule="auto"/>
              <w:ind w:firstLine="0"/>
              <w:jc w:val="both"/>
              <w:rPr>
                <w:rFonts w:ascii="Times New Roman" w:eastAsia="Times New Roman" w:hAnsi="Times New Roman" w:cs="Times New Roman"/>
                <w:color w:val="FFFFFF" w:themeColor="background1"/>
                <w:lang w:eastAsia="ru-RU"/>
              </w:rPr>
            </w:pP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color w:val="FFFFFF" w:themeColor="background1"/>
                <w:lang w:eastAsia="ru-RU"/>
              </w:rPr>
            </w:pPr>
            <w:r w:rsidRPr="000E2552">
              <w:rPr>
                <w:rFonts w:ascii="Times New Roman" w:eastAsia="Times New Roman" w:hAnsi="Times New Roman" w:cs="Times New Roman"/>
                <w:color w:val="FFFFFF" w:themeColor="background1"/>
                <w:lang w:eastAsia="ru-RU"/>
              </w:rPr>
              <w:t>Контрольная</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0</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18</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25</w:t>
            </w:r>
          </w:p>
        </w:tc>
      </w:tr>
      <w:tr w:rsidR="000E2552" w:rsidRPr="000E2552" w:rsidTr="002E1F47">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8</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6</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7</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33</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31</w:t>
            </w:r>
          </w:p>
        </w:tc>
      </w:tr>
    </w:tbl>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71395C">
      <w:pPr>
        <w:spacing w:after="0"/>
        <w:ind w:firstLine="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Коды:</w:t>
      </w:r>
    </w:p>
    <w:p w:rsidR="000E2552" w:rsidRPr="000E2552" w:rsidRDefault="000E2552" w:rsidP="0071395C">
      <w:pPr>
        <w:spacing w:after="0"/>
        <w:ind w:firstLine="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w:t>
      </w:r>
      <w:r w:rsidRPr="000E2552">
        <w:rPr>
          <w:rFonts w:ascii="Times New Roman" w:eastAsia="Times New Roman" w:hAnsi="Times New Roman" w:cs="Times New Roman"/>
          <w:sz w:val="28"/>
          <w:szCs w:val="28"/>
          <w:lang w:eastAsia="ru-RU"/>
        </w:rPr>
        <w:tab/>
        <w:t>0 – отсутс</w:t>
      </w:r>
      <w:r w:rsidR="0071395C">
        <w:rPr>
          <w:rFonts w:ascii="Times New Roman" w:eastAsia="Times New Roman" w:hAnsi="Times New Roman" w:cs="Times New Roman"/>
          <w:sz w:val="28"/>
          <w:szCs w:val="28"/>
          <w:lang w:eastAsia="ru-RU"/>
        </w:rPr>
        <w:t>т</w:t>
      </w:r>
      <w:r w:rsidRPr="000E2552">
        <w:rPr>
          <w:rFonts w:ascii="Times New Roman" w:eastAsia="Times New Roman" w:hAnsi="Times New Roman" w:cs="Times New Roman"/>
          <w:sz w:val="28"/>
          <w:szCs w:val="28"/>
          <w:lang w:eastAsia="ru-RU"/>
        </w:rPr>
        <w:t>вует нарушение краевого прилегания (не определяется граница коронки и зуба)</w:t>
      </w:r>
    </w:p>
    <w:p w:rsidR="000E2552" w:rsidRPr="000E2552" w:rsidRDefault="000E2552" w:rsidP="0071395C">
      <w:pPr>
        <w:spacing w:after="0"/>
        <w:ind w:firstLine="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w:t>
      </w:r>
      <w:r w:rsidRPr="000E2552">
        <w:rPr>
          <w:rFonts w:ascii="Times New Roman" w:eastAsia="Times New Roman" w:hAnsi="Times New Roman" w:cs="Times New Roman"/>
          <w:sz w:val="28"/>
          <w:szCs w:val="28"/>
          <w:lang w:eastAsia="ru-RU"/>
        </w:rPr>
        <w:tab/>
        <w:t>1 – определяется граница, но зонд не застревает</w:t>
      </w:r>
    </w:p>
    <w:p w:rsidR="000E2552" w:rsidRPr="000E2552" w:rsidRDefault="000E2552" w:rsidP="0071395C">
      <w:pPr>
        <w:spacing w:after="0"/>
        <w:ind w:firstLine="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w:t>
      </w:r>
      <w:r w:rsidRPr="000E2552">
        <w:rPr>
          <w:rFonts w:ascii="Times New Roman" w:eastAsia="Times New Roman" w:hAnsi="Times New Roman" w:cs="Times New Roman"/>
          <w:sz w:val="28"/>
          <w:szCs w:val="28"/>
          <w:lang w:eastAsia="ru-RU"/>
        </w:rPr>
        <w:tab/>
        <w:t>2 – определяется граница, зонд застревает.</w:t>
      </w:r>
    </w:p>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Как видно из таблицы, явные нарушения краевого прилегания наблюда</w:t>
      </w:r>
      <w:r w:rsidR="00D5691C">
        <w:rPr>
          <w:rFonts w:ascii="Times New Roman" w:eastAsia="Times New Roman" w:hAnsi="Times New Roman" w:cs="Times New Roman"/>
          <w:sz w:val="28"/>
          <w:szCs w:val="28"/>
          <w:lang w:eastAsia="ru-RU"/>
        </w:rPr>
        <w:t>лись</w:t>
      </w:r>
      <w:r w:rsidRPr="000E2552">
        <w:rPr>
          <w:rFonts w:ascii="Times New Roman" w:eastAsia="Times New Roman" w:hAnsi="Times New Roman" w:cs="Times New Roman"/>
          <w:sz w:val="28"/>
          <w:szCs w:val="28"/>
          <w:lang w:eastAsia="ru-RU"/>
        </w:rPr>
        <w:t xml:space="preserve"> у 7 пациентов основной группы, </w:t>
      </w:r>
      <w:proofErr w:type="gramStart"/>
      <w:r w:rsidRPr="000E2552">
        <w:rPr>
          <w:rFonts w:ascii="Times New Roman" w:eastAsia="Times New Roman" w:hAnsi="Times New Roman" w:cs="Times New Roman"/>
          <w:sz w:val="28"/>
          <w:szCs w:val="28"/>
          <w:lang w:eastAsia="ru-RU"/>
        </w:rPr>
        <w:t>в</w:t>
      </w:r>
      <w:proofErr w:type="gramEnd"/>
      <w:r w:rsidRPr="000E2552">
        <w:rPr>
          <w:rFonts w:ascii="Times New Roman" w:eastAsia="Times New Roman" w:hAnsi="Times New Roman" w:cs="Times New Roman"/>
          <w:sz w:val="28"/>
          <w:szCs w:val="28"/>
          <w:lang w:eastAsia="ru-RU"/>
        </w:rPr>
        <w:t xml:space="preserve"> контрольной </w:t>
      </w:r>
      <w:r w:rsidR="0071395C" w:rsidRPr="0071395C">
        <w:rPr>
          <w:rFonts w:ascii="Times New Roman" w:eastAsia="Times New Roman" w:hAnsi="Times New Roman" w:cs="Times New Roman"/>
          <w:sz w:val="28"/>
          <w:szCs w:val="28"/>
          <w:lang w:eastAsia="ru-RU"/>
        </w:rPr>
        <w:t>–</w:t>
      </w:r>
      <w:r w:rsidR="00F422FD">
        <w:rPr>
          <w:rFonts w:ascii="Times New Roman" w:eastAsia="Times New Roman" w:hAnsi="Times New Roman" w:cs="Times New Roman"/>
          <w:sz w:val="28"/>
          <w:szCs w:val="28"/>
          <w:lang w:eastAsia="ru-RU"/>
        </w:rPr>
        <w:t xml:space="preserve"> </w:t>
      </w:r>
      <w:r w:rsidRPr="000E2552">
        <w:rPr>
          <w:rFonts w:ascii="Times New Roman" w:eastAsia="Times New Roman" w:hAnsi="Times New Roman" w:cs="Times New Roman"/>
          <w:sz w:val="28"/>
          <w:szCs w:val="28"/>
          <w:lang w:eastAsia="ru-RU"/>
        </w:rPr>
        <w:t>не были</w:t>
      </w:r>
      <w:r w:rsidR="00F422FD">
        <w:rPr>
          <w:rFonts w:ascii="Times New Roman" w:eastAsia="Times New Roman" w:hAnsi="Times New Roman" w:cs="Times New Roman"/>
          <w:sz w:val="28"/>
          <w:szCs w:val="28"/>
          <w:lang w:eastAsia="ru-RU"/>
        </w:rPr>
        <w:t xml:space="preserve"> выявлены</w:t>
      </w:r>
      <w:r w:rsidRPr="000E2552">
        <w:rPr>
          <w:rFonts w:ascii="Times New Roman" w:eastAsia="Times New Roman" w:hAnsi="Times New Roman" w:cs="Times New Roman"/>
          <w:sz w:val="28"/>
          <w:szCs w:val="28"/>
          <w:lang w:eastAsia="ru-RU"/>
        </w:rPr>
        <w:t>.</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u w:val="single"/>
          <w:lang w:eastAsia="ru-RU"/>
        </w:rPr>
        <w:t>По методике Смит-</w:t>
      </w:r>
      <w:proofErr w:type="spellStart"/>
      <w:r w:rsidRPr="000E2552">
        <w:rPr>
          <w:rFonts w:ascii="Times New Roman" w:eastAsia="Times New Roman" w:hAnsi="Times New Roman" w:cs="Times New Roman"/>
          <w:sz w:val="28"/>
          <w:szCs w:val="28"/>
          <w:u w:val="single"/>
          <w:lang w:eastAsia="ru-RU"/>
        </w:rPr>
        <w:t>Хоу</w:t>
      </w:r>
      <w:proofErr w:type="spellEnd"/>
      <w:r w:rsidRPr="000E2552">
        <w:rPr>
          <w:rFonts w:ascii="Times New Roman" w:eastAsia="Times New Roman" w:hAnsi="Times New Roman" w:cs="Times New Roman"/>
          <w:sz w:val="28"/>
          <w:szCs w:val="28"/>
          <w:lang w:eastAsia="ru-RU"/>
        </w:rPr>
        <w:t xml:space="preserve"> в комплексе с визуальным методом </w:t>
      </w:r>
      <w:proofErr w:type="spellStart"/>
      <w:r w:rsidRPr="000E2552">
        <w:rPr>
          <w:rFonts w:ascii="Times New Roman" w:eastAsia="Times New Roman" w:hAnsi="Times New Roman" w:cs="Times New Roman"/>
          <w:sz w:val="28"/>
          <w:szCs w:val="28"/>
          <w:lang w:eastAsia="ru-RU"/>
        </w:rPr>
        <w:t>расцементировка</w:t>
      </w:r>
      <w:proofErr w:type="spellEnd"/>
      <w:r w:rsidRPr="000E2552">
        <w:rPr>
          <w:rFonts w:ascii="Times New Roman" w:eastAsia="Times New Roman" w:hAnsi="Times New Roman" w:cs="Times New Roman"/>
          <w:sz w:val="28"/>
          <w:szCs w:val="28"/>
          <w:lang w:eastAsia="ru-RU"/>
        </w:rPr>
        <w:t xml:space="preserve"> была обнаружена у 2 металлокерамических коронок</w:t>
      </w:r>
      <w:r w:rsidR="00F422FD">
        <w:rPr>
          <w:rFonts w:ascii="Times New Roman" w:eastAsia="Times New Roman" w:hAnsi="Times New Roman" w:cs="Times New Roman"/>
          <w:sz w:val="28"/>
          <w:szCs w:val="28"/>
          <w:lang w:eastAsia="ru-RU"/>
        </w:rPr>
        <w:t>.</w:t>
      </w:r>
    </w:p>
    <w:p w:rsidR="000E2552" w:rsidRPr="000E2552" w:rsidRDefault="000E2552" w:rsidP="00702AE1">
      <w:pPr>
        <w:spacing w:after="0"/>
        <w:jc w:val="both"/>
        <w:rPr>
          <w:rFonts w:ascii="Times New Roman" w:eastAsia="Times New Roman" w:hAnsi="Times New Roman" w:cs="Times New Roman"/>
          <w:b/>
          <w:sz w:val="28"/>
          <w:szCs w:val="28"/>
          <w:lang w:eastAsia="ru-RU"/>
        </w:rPr>
      </w:pPr>
    </w:p>
    <w:p w:rsidR="000E2552"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t xml:space="preserve">Оценка </w:t>
      </w:r>
      <w:proofErr w:type="spellStart"/>
      <w:r w:rsidRPr="000E2552">
        <w:rPr>
          <w:rFonts w:ascii="Times New Roman" w:eastAsia="Times New Roman" w:hAnsi="Times New Roman" w:cs="Times New Roman"/>
          <w:b/>
          <w:sz w:val="28"/>
          <w:szCs w:val="28"/>
          <w:lang w:eastAsia="ru-RU"/>
        </w:rPr>
        <w:t>апроксимальных</w:t>
      </w:r>
      <w:proofErr w:type="spellEnd"/>
      <w:r w:rsidRPr="000E2552">
        <w:rPr>
          <w:rFonts w:ascii="Times New Roman" w:eastAsia="Times New Roman" w:hAnsi="Times New Roman" w:cs="Times New Roman"/>
          <w:b/>
          <w:sz w:val="28"/>
          <w:szCs w:val="28"/>
          <w:lang w:eastAsia="ru-RU"/>
        </w:rPr>
        <w:t xml:space="preserve"> контактов</w:t>
      </w:r>
      <w:r w:rsidR="009959EE">
        <w:rPr>
          <w:rFonts w:ascii="Times New Roman" w:eastAsia="Times New Roman" w:hAnsi="Times New Roman" w:cs="Times New Roman"/>
          <w:b/>
          <w:sz w:val="28"/>
          <w:szCs w:val="28"/>
          <w:lang w:eastAsia="ru-RU"/>
        </w:rPr>
        <w:t>.</w:t>
      </w:r>
    </w:p>
    <w:p w:rsidR="005B7BA1" w:rsidRPr="007E6CCE" w:rsidRDefault="005B7BA1"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Таблица 7. </w:t>
      </w:r>
      <w:r w:rsidRPr="007E6CCE">
        <w:rPr>
          <w:rFonts w:ascii="Times New Roman" w:eastAsia="Times New Roman" w:hAnsi="Times New Roman" w:cs="Times New Roman"/>
          <w:sz w:val="28"/>
          <w:szCs w:val="28"/>
          <w:lang w:eastAsia="ru-RU"/>
        </w:rPr>
        <w:t xml:space="preserve">Распределение </w:t>
      </w:r>
      <w:proofErr w:type="spellStart"/>
      <w:r w:rsidRPr="007E6CCE">
        <w:rPr>
          <w:rFonts w:ascii="Times New Roman" w:eastAsia="Times New Roman" w:hAnsi="Times New Roman" w:cs="Times New Roman"/>
          <w:sz w:val="28"/>
          <w:szCs w:val="28"/>
          <w:lang w:eastAsia="ru-RU"/>
        </w:rPr>
        <w:t>апроксимальных</w:t>
      </w:r>
      <w:proofErr w:type="spellEnd"/>
      <w:r w:rsidRPr="007E6CCE">
        <w:rPr>
          <w:rFonts w:ascii="Times New Roman" w:eastAsia="Times New Roman" w:hAnsi="Times New Roman" w:cs="Times New Roman"/>
          <w:sz w:val="28"/>
          <w:szCs w:val="28"/>
          <w:lang w:eastAsia="ru-RU"/>
        </w:rPr>
        <w:t xml:space="preserve"> контактов в основной и контрольной группе по виду</w:t>
      </w:r>
    </w:p>
    <w:tbl>
      <w:tblPr>
        <w:tblStyle w:val="-1"/>
        <w:tblW w:w="6048" w:type="dxa"/>
        <w:tblLook w:val="01E0" w:firstRow="1" w:lastRow="1" w:firstColumn="1" w:lastColumn="1" w:noHBand="0" w:noVBand="0"/>
      </w:tblPr>
      <w:tblGrid>
        <w:gridCol w:w="2184"/>
        <w:gridCol w:w="1752"/>
        <w:gridCol w:w="2112"/>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tl2br w:val="single" w:sz="4" w:space="0" w:color="auto"/>
            </w:tcBorders>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 xml:space="preserve">              Группы</w:t>
            </w:r>
          </w:p>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Вид</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Основная</w:t>
            </w:r>
          </w:p>
          <w:p w:rsidR="000E2552" w:rsidRPr="000E2552" w:rsidRDefault="000E2552" w:rsidP="005B7BA1">
            <w:pPr>
              <w:spacing w:line="360" w:lineRule="auto"/>
              <w:ind w:firstLine="0"/>
              <w:jc w:val="both"/>
              <w:rPr>
                <w:rFonts w:ascii="Times New Roman" w:eastAsia="Times New Roman" w:hAnsi="Times New Roman" w:cs="Times New Roman"/>
                <w:lang w:eastAsia="ru-RU"/>
              </w:rPr>
            </w:pP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Контрольная</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Плоскостной</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2355C5" w:rsidRDefault="000E2552" w:rsidP="005B7BA1">
            <w:pPr>
              <w:spacing w:line="360" w:lineRule="auto"/>
              <w:ind w:firstLine="0"/>
              <w:jc w:val="both"/>
              <w:rPr>
                <w:rFonts w:ascii="Times New Roman" w:eastAsia="Times New Roman" w:hAnsi="Times New Roman" w:cs="Times New Roman"/>
                <w:b/>
                <w:lang w:eastAsia="ru-RU"/>
              </w:rPr>
            </w:pPr>
            <w:r w:rsidRPr="002355C5">
              <w:rPr>
                <w:rFonts w:ascii="Times New Roman" w:eastAsia="Times New Roman" w:hAnsi="Times New Roman" w:cs="Times New Roman"/>
                <w:b/>
                <w:lang w:eastAsia="ru-RU"/>
              </w:rPr>
              <w:t>8</w:t>
            </w:r>
            <w:r w:rsidR="002355C5" w:rsidRPr="002355C5">
              <w:rPr>
                <w:rFonts w:ascii="Times New Roman" w:eastAsia="Times New Roman" w:hAnsi="Times New Roman" w:cs="Times New Roman"/>
                <w:b/>
                <w:lang w:eastAsia="ru-RU"/>
              </w:rPr>
              <w:t xml:space="preserve"> (24,2%)</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9</w:t>
            </w:r>
            <w:r w:rsidR="002355C5">
              <w:rPr>
                <w:rFonts w:ascii="Times New Roman" w:eastAsia="Times New Roman" w:hAnsi="Times New Roman" w:cs="Times New Roman"/>
                <w:lang w:eastAsia="ru-RU"/>
              </w:rPr>
              <w:t xml:space="preserve"> (29,0%)</w:t>
            </w:r>
          </w:p>
        </w:tc>
      </w:tr>
      <w:tr w:rsidR="000E2552" w:rsidRPr="000E2552" w:rsidTr="002E1F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Точечный</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2355C5" w:rsidRDefault="000E2552" w:rsidP="005B7BA1">
            <w:pPr>
              <w:spacing w:line="360" w:lineRule="auto"/>
              <w:ind w:firstLine="0"/>
              <w:jc w:val="both"/>
              <w:rPr>
                <w:rFonts w:ascii="Times New Roman" w:eastAsia="Times New Roman" w:hAnsi="Times New Roman" w:cs="Times New Roman"/>
                <w:b/>
                <w:lang w:eastAsia="ru-RU"/>
              </w:rPr>
            </w:pPr>
            <w:r w:rsidRPr="002355C5">
              <w:rPr>
                <w:rFonts w:ascii="Times New Roman" w:eastAsia="Times New Roman" w:hAnsi="Times New Roman" w:cs="Times New Roman"/>
                <w:b/>
                <w:lang w:eastAsia="ru-RU"/>
              </w:rPr>
              <w:t>20</w:t>
            </w:r>
            <w:r w:rsidR="002355C5">
              <w:rPr>
                <w:rFonts w:ascii="Times New Roman" w:eastAsia="Times New Roman" w:hAnsi="Times New Roman" w:cs="Times New Roman"/>
                <w:b/>
                <w:lang w:eastAsia="ru-RU"/>
              </w:rPr>
              <w:t xml:space="preserve"> (60,6%)</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22</w:t>
            </w:r>
            <w:r w:rsidR="002355C5">
              <w:rPr>
                <w:rFonts w:ascii="Times New Roman" w:eastAsia="Times New Roman" w:hAnsi="Times New Roman" w:cs="Times New Roman"/>
                <w:lang w:eastAsia="ru-RU"/>
              </w:rPr>
              <w:t xml:space="preserve"> (71,0%)</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Отсутствует</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2355C5" w:rsidRDefault="000E2552" w:rsidP="005B7BA1">
            <w:pPr>
              <w:spacing w:line="360" w:lineRule="auto"/>
              <w:ind w:firstLine="0"/>
              <w:jc w:val="both"/>
              <w:rPr>
                <w:rFonts w:ascii="Times New Roman" w:eastAsia="Times New Roman" w:hAnsi="Times New Roman" w:cs="Times New Roman"/>
                <w:b/>
                <w:lang w:eastAsia="ru-RU"/>
              </w:rPr>
            </w:pPr>
            <w:r w:rsidRPr="002355C5">
              <w:rPr>
                <w:rFonts w:ascii="Times New Roman" w:eastAsia="Times New Roman" w:hAnsi="Times New Roman" w:cs="Times New Roman"/>
                <w:b/>
                <w:lang w:eastAsia="ru-RU"/>
              </w:rPr>
              <w:t>5</w:t>
            </w:r>
            <w:r w:rsidR="002355C5">
              <w:rPr>
                <w:rFonts w:ascii="Times New Roman" w:eastAsia="Times New Roman" w:hAnsi="Times New Roman" w:cs="Times New Roman"/>
                <w:b/>
                <w:lang w:eastAsia="ru-RU"/>
              </w:rPr>
              <w:t xml:space="preserve"> (15,2%)</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Итого</w:t>
            </w:r>
          </w:p>
        </w:tc>
        <w:tc>
          <w:tcPr>
            <w:cnfStyle w:val="000010000000" w:firstRow="0" w:lastRow="0" w:firstColumn="0" w:lastColumn="0" w:oddVBand="1" w:evenVBand="0" w:oddHBand="0" w:evenHBand="0" w:firstRowFirstColumn="0" w:firstRowLastColumn="0" w:lastRowFirstColumn="0" w:lastRowLastColumn="0"/>
            <w:tcW w:w="175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33</w:t>
            </w:r>
            <w:r w:rsidR="002355C5">
              <w:rPr>
                <w:rFonts w:ascii="Times New Roman" w:eastAsia="Times New Roman" w:hAnsi="Times New Roman" w:cs="Times New Roman"/>
                <w:lang w:eastAsia="ru-RU"/>
              </w:rPr>
              <w:t xml:space="preserve"> (100%)</w:t>
            </w:r>
          </w:p>
        </w:tc>
        <w:tc>
          <w:tcPr>
            <w:cnfStyle w:val="000100000000" w:firstRow="0" w:lastRow="0" w:firstColumn="0" w:lastColumn="1" w:oddVBand="0" w:evenVBand="0" w:oddHBand="0" w:evenHBand="0" w:firstRowFirstColumn="0" w:firstRowLastColumn="0" w:lastRowFirstColumn="0" w:lastRowLastColumn="0"/>
            <w:tcW w:w="2112" w:type="dxa"/>
          </w:tcPr>
          <w:p w:rsidR="000E2552" w:rsidRPr="000E2552" w:rsidRDefault="000E2552" w:rsidP="005B7BA1">
            <w:pPr>
              <w:spacing w:line="360" w:lineRule="auto"/>
              <w:ind w:firstLine="0"/>
              <w:jc w:val="both"/>
              <w:rPr>
                <w:rFonts w:ascii="Times New Roman" w:eastAsia="Times New Roman" w:hAnsi="Times New Roman" w:cs="Times New Roman"/>
                <w:lang w:eastAsia="ru-RU"/>
              </w:rPr>
            </w:pPr>
            <w:r w:rsidRPr="000E2552">
              <w:rPr>
                <w:rFonts w:ascii="Times New Roman" w:eastAsia="Times New Roman" w:hAnsi="Times New Roman" w:cs="Times New Roman"/>
                <w:lang w:eastAsia="ru-RU"/>
              </w:rPr>
              <w:t>31</w:t>
            </w:r>
            <w:r w:rsidR="002355C5">
              <w:rPr>
                <w:rFonts w:ascii="Times New Roman" w:eastAsia="Times New Roman" w:hAnsi="Times New Roman" w:cs="Times New Roman"/>
                <w:lang w:eastAsia="ru-RU"/>
              </w:rPr>
              <w:t xml:space="preserve"> (100%)</w:t>
            </w:r>
          </w:p>
        </w:tc>
      </w:tr>
    </w:tbl>
    <w:p w:rsidR="000E2552" w:rsidRPr="000E2552" w:rsidRDefault="000E2552" w:rsidP="00702AE1">
      <w:pPr>
        <w:spacing w:after="0"/>
        <w:jc w:val="both"/>
        <w:rPr>
          <w:rFonts w:ascii="Times New Roman" w:eastAsia="Times New Roman" w:hAnsi="Times New Roman" w:cs="Times New Roman"/>
          <w:lang w:eastAsia="ru-RU"/>
        </w:rPr>
      </w:pPr>
    </w:p>
    <w:p w:rsidR="000E2552" w:rsidRPr="000E2552" w:rsidRDefault="000E2552" w:rsidP="005B7BA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lastRenderedPageBreak/>
        <w:t xml:space="preserve">При оценке </w:t>
      </w:r>
      <w:proofErr w:type="spellStart"/>
      <w:r w:rsidRPr="000E2552">
        <w:rPr>
          <w:rFonts w:ascii="Times New Roman" w:eastAsia="Times New Roman" w:hAnsi="Times New Roman" w:cs="Times New Roman"/>
          <w:sz w:val="28"/>
          <w:szCs w:val="28"/>
          <w:lang w:eastAsia="ru-RU"/>
        </w:rPr>
        <w:t>апроксимальных</w:t>
      </w:r>
      <w:proofErr w:type="spellEnd"/>
      <w:r w:rsidRPr="000E2552">
        <w:rPr>
          <w:rFonts w:ascii="Times New Roman" w:eastAsia="Times New Roman" w:hAnsi="Times New Roman" w:cs="Times New Roman"/>
          <w:sz w:val="28"/>
          <w:szCs w:val="28"/>
          <w:lang w:eastAsia="ru-RU"/>
        </w:rPr>
        <w:t xml:space="preserve"> контактов в основной и контрольной группе было выявлено примерно одинаковое соотношение плоскостного контак</w:t>
      </w:r>
      <w:r w:rsidR="005B7BA1">
        <w:rPr>
          <w:rFonts w:ascii="Times New Roman" w:eastAsia="Times New Roman" w:hAnsi="Times New Roman" w:cs="Times New Roman"/>
          <w:sz w:val="28"/>
          <w:szCs w:val="28"/>
          <w:lang w:eastAsia="ru-RU"/>
        </w:rPr>
        <w:t xml:space="preserve">та к </w:t>
      </w:r>
      <w:proofErr w:type="gramStart"/>
      <w:r w:rsidR="005B7BA1">
        <w:rPr>
          <w:rFonts w:ascii="Times New Roman" w:eastAsia="Times New Roman" w:hAnsi="Times New Roman" w:cs="Times New Roman"/>
          <w:sz w:val="28"/>
          <w:szCs w:val="28"/>
          <w:lang w:eastAsia="ru-RU"/>
        </w:rPr>
        <w:t>точечному</w:t>
      </w:r>
      <w:proofErr w:type="gramEnd"/>
      <w:r w:rsidR="005B7BA1">
        <w:rPr>
          <w:rFonts w:ascii="Times New Roman" w:eastAsia="Times New Roman" w:hAnsi="Times New Roman" w:cs="Times New Roman"/>
          <w:sz w:val="28"/>
          <w:szCs w:val="28"/>
          <w:lang w:eastAsia="ru-RU"/>
        </w:rPr>
        <w:t xml:space="preserve"> в обеих группах: </w:t>
      </w:r>
      <w:r w:rsidRPr="000E2552">
        <w:rPr>
          <w:rFonts w:ascii="Times New Roman" w:eastAsia="Times New Roman" w:hAnsi="Times New Roman" w:cs="Times New Roman"/>
          <w:sz w:val="28"/>
          <w:szCs w:val="28"/>
          <w:lang w:eastAsia="ru-RU"/>
        </w:rPr>
        <w:t xml:space="preserve">плоскостной в основной – 24,2%, в контрольной – 29,0%, точечный в основной –60,6%, в контрольной – 71,0%. Не было выявлено отсутствия контактов в контрольной группе. В основной </w:t>
      </w:r>
      <w:r w:rsidR="000C7575">
        <w:rPr>
          <w:rFonts w:ascii="Times New Roman" w:eastAsia="Times New Roman" w:hAnsi="Times New Roman" w:cs="Times New Roman"/>
          <w:sz w:val="28"/>
          <w:szCs w:val="28"/>
          <w:lang w:eastAsia="ru-RU"/>
        </w:rPr>
        <w:t xml:space="preserve">группе </w:t>
      </w:r>
      <w:r w:rsidRPr="000E2552">
        <w:rPr>
          <w:rFonts w:ascii="Times New Roman" w:eastAsia="Times New Roman" w:hAnsi="Times New Roman" w:cs="Times New Roman"/>
          <w:sz w:val="28"/>
          <w:szCs w:val="28"/>
          <w:lang w:eastAsia="ru-RU"/>
        </w:rPr>
        <w:t xml:space="preserve">на их долю пришлось 15,2%. </w:t>
      </w:r>
    </w:p>
    <w:p w:rsidR="000E2552" w:rsidRPr="000E2552" w:rsidRDefault="000E2552" w:rsidP="00702AE1">
      <w:pPr>
        <w:spacing w:after="0"/>
        <w:jc w:val="both"/>
        <w:rPr>
          <w:rFonts w:ascii="Times New Roman" w:eastAsia="Times New Roman" w:hAnsi="Times New Roman" w:cs="Times New Roman"/>
          <w:b/>
          <w:lang w:eastAsia="ru-RU"/>
        </w:rPr>
      </w:pPr>
    </w:p>
    <w:p w:rsidR="000E2552" w:rsidRPr="000E2552" w:rsidRDefault="000E2552" w:rsidP="00702AE1">
      <w:pPr>
        <w:spacing w:after="0"/>
        <w:jc w:val="both"/>
        <w:rPr>
          <w:rFonts w:ascii="Times New Roman" w:eastAsia="Times New Roman" w:hAnsi="Times New Roman" w:cs="Times New Roman"/>
          <w:b/>
          <w:sz w:val="28"/>
          <w:szCs w:val="28"/>
          <w:lang w:eastAsia="ru-RU"/>
        </w:rPr>
      </w:pPr>
      <w:r w:rsidRPr="000E2552">
        <w:rPr>
          <w:rFonts w:ascii="Times New Roman" w:eastAsia="Times New Roman" w:hAnsi="Times New Roman" w:cs="Times New Roman"/>
          <w:b/>
          <w:sz w:val="28"/>
          <w:szCs w:val="28"/>
          <w:lang w:eastAsia="ru-RU"/>
        </w:rPr>
        <w:t xml:space="preserve">Оценка </w:t>
      </w:r>
      <w:proofErr w:type="spellStart"/>
      <w:r w:rsidRPr="000E2552">
        <w:rPr>
          <w:rFonts w:ascii="Times New Roman" w:eastAsia="Times New Roman" w:hAnsi="Times New Roman" w:cs="Times New Roman"/>
          <w:b/>
          <w:sz w:val="28"/>
          <w:szCs w:val="28"/>
          <w:lang w:eastAsia="ru-RU"/>
        </w:rPr>
        <w:t>окклюзионных</w:t>
      </w:r>
      <w:proofErr w:type="spellEnd"/>
      <w:r w:rsidRPr="000E2552">
        <w:rPr>
          <w:rFonts w:ascii="Times New Roman" w:eastAsia="Times New Roman" w:hAnsi="Times New Roman" w:cs="Times New Roman"/>
          <w:b/>
          <w:sz w:val="28"/>
          <w:szCs w:val="28"/>
          <w:lang w:eastAsia="ru-RU"/>
        </w:rPr>
        <w:t xml:space="preserve"> контактов</w:t>
      </w:r>
      <w:r w:rsidR="009959EE">
        <w:rPr>
          <w:rFonts w:ascii="Times New Roman" w:eastAsia="Times New Roman" w:hAnsi="Times New Roman" w:cs="Times New Roman"/>
          <w:b/>
          <w:sz w:val="28"/>
          <w:szCs w:val="28"/>
          <w:lang w:eastAsia="ru-RU"/>
        </w:rPr>
        <w:t>.</w:t>
      </w: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В контрольной группе нарушений не было выявлено, в основной группе такие нарушения обнаружены у 2 металлокерамических коронок. </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7634F1" w:rsidRDefault="007634F1" w:rsidP="007634F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Оценка рентгенограмм</w:t>
      </w:r>
      <w:r w:rsidR="009959EE">
        <w:rPr>
          <w:rFonts w:ascii="Times New Roman" w:eastAsia="Times New Roman" w:hAnsi="Times New Roman" w:cs="Times New Roman"/>
          <w:b/>
          <w:sz w:val="28"/>
          <w:szCs w:val="28"/>
          <w:lang w:eastAsia="ru-RU"/>
        </w:rPr>
        <w:t>.</w:t>
      </w:r>
    </w:p>
    <w:p w:rsid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В контрольной группе произведена оценка 24 рентгенограмм, наличие кариозного процесса не обнаружено, расширение </w:t>
      </w:r>
      <w:proofErr w:type="spellStart"/>
      <w:r w:rsidRPr="000E2552">
        <w:rPr>
          <w:rFonts w:ascii="Times New Roman" w:eastAsia="Times New Roman" w:hAnsi="Times New Roman" w:cs="Times New Roman"/>
          <w:sz w:val="28"/>
          <w:szCs w:val="28"/>
          <w:lang w:eastAsia="ru-RU"/>
        </w:rPr>
        <w:t>периодонтальной</w:t>
      </w:r>
      <w:proofErr w:type="spellEnd"/>
      <w:r w:rsidRPr="000E2552">
        <w:rPr>
          <w:rFonts w:ascii="Times New Roman" w:eastAsia="Times New Roman" w:hAnsi="Times New Roman" w:cs="Times New Roman"/>
          <w:sz w:val="28"/>
          <w:szCs w:val="28"/>
          <w:lang w:eastAsia="ru-RU"/>
        </w:rPr>
        <w:t xml:space="preserve"> щели не выявлено, либо выявлено, но незначительное. В основной группе оценке подверглись 21 рентгенограмма, кариозный процесс и его осложнения выявлены у 5 металлокерамических коронок. </w:t>
      </w:r>
    </w:p>
    <w:p w:rsidR="00EE2368" w:rsidRDefault="00EE2368" w:rsidP="00702A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091579" cy="2806504"/>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a:extLst>
                        <a:ext uri="{28A0092B-C50C-407E-A947-70E740481C1C}">
                          <a14:useLocalDpi xmlns:a14="http://schemas.microsoft.com/office/drawing/2010/main" val="0"/>
                        </a:ext>
                      </a:extLst>
                    </a:blip>
                    <a:stretch>
                      <a:fillRect/>
                    </a:stretch>
                  </pic:blipFill>
                  <pic:spPr>
                    <a:xfrm>
                      <a:off x="0" y="0"/>
                      <a:ext cx="4089564" cy="2805122"/>
                    </a:xfrm>
                    <a:prstGeom prst="rect">
                      <a:avLst/>
                    </a:prstGeom>
                  </pic:spPr>
                </pic:pic>
              </a:graphicData>
            </a:graphic>
          </wp:inline>
        </w:drawing>
      </w:r>
    </w:p>
    <w:p w:rsidR="000E2552" w:rsidRPr="007E6CCE" w:rsidRDefault="00EE2368" w:rsidP="00EE236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Рис. </w:t>
      </w:r>
      <w:r w:rsidR="00635174" w:rsidRPr="00C75CB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7E6CCE">
        <w:rPr>
          <w:rFonts w:ascii="Times New Roman" w:eastAsia="Times New Roman" w:hAnsi="Times New Roman" w:cs="Times New Roman"/>
          <w:sz w:val="28"/>
          <w:szCs w:val="28"/>
          <w:lang w:eastAsia="ru-RU"/>
        </w:rPr>
        <w:t>Рецидив кариеса под коронкой</w:t>
      </w:r>
      <w:r w:rsidR="007E6CCE" w:rsidRPr="007E6CCE">
        <w:rPr>
          <w:rFonts w:ascii="Times New Roman" w:eastAsia="Times New Roman" w:hAnsi="Times New Roman" w:cs="Times New Roman"/>
          <w:sz w:val="28"/>
          <w:szCs w:val="28"/>
          <w:lang w:eastAsia="ru-RU"/>
        </w:rPr>
        <w:t xml:space="preserve"> </w:t>
      </w:r>
      <w:r w:rsidR="007E6CCE" w:rsidRPr="009959EE">
        <w:rPr>
          <w:rFonts w:ascii="Times New Roman" w:eastAsia="Times New Roman" w:hAnsi="Times New Roman" w:cs="Times New Roman"/>
          <w:sz w:val="28"/>
          <w:szCs w:val="28"/>
          <w:lang w:eastAsia="ru-RU"/>
        </w:rPr>
        <w:t xml:space="preserve">2.5 </w:t>
      </w:r>
      <w:r w:rsidR="007E6CCE" w:rsidRPr="007E6CCE">
        <w:rPr>
          <w:rFonts w:ascii="Times New Roman" w:eastAsia="Times New Roman" w:hAnsi="Times New Roman" w:cs="Times New Roman"/>
          <w:sz w:val="28"/>
          <w:szCs w:val="28"/>
          <w:lang w:eastAsia="ru-RU"/>
        </w:rPr>
        <w:t>зуба</w:t>
      </w:r>
    </w:p>
    <w:p w:rsidR="00EE2368" w:rsidRPr="00EE2368" w:rsidRDefault="00EE2368" w:rsidP="00EE2368">
      <w:pPr>
        <w:spacing w:after="0"/>
        <w:jc w:val="both"/>
        <w:rPr>
          <w:rFonts w:ascii="Times New Roman" w:eastAsia="Times New Roman" w:hAnsi="Times New Roman" w:cs="Times New Roman"/>
          <w:b/>
          <w:sz w:val="28"/>
          <w:szCs w:val="28"/>
          <w:lang w:eastAsia="ru-RU"/>
        </w:rPr>
      </w:pPr>
    </w:p>
    <w:p w:rsidR="00EF38B4" w:rsidRDefault="00EF38B4" w:rsidP="00702AE1">
      <w:pPr>
        <w:spacing w:after="0"/>
        <w:jc w:val="both"/>
        <w:rPr>
          <w:rFonts w:ascii="Times New Roman" w:eastAsia="Times New Roman" w:hAnsi="Times New Roman" w:cs="Times New Roman"/>
          <w:b/>
          <w:sz w:val="28"/>
          <w:szCs w:val="28"/>
          <w:lang w:eastAsia="ru-RU"/>
        </w:rPr>
      </w:pPr>
    </w:p>
    <w:p w:rsidR="000E2552" w:rsidRPr="007E6CCE" w:rsidRDefault="007634F1" w:rsidP="00702AE1">
      <w:pPr>
        <w:spacing w:after="0"/>
        <w:jc w:val="both"/>
        <w:rPr>
          <w:rFonts w:ascii="Times New Roman" w:eastAsia="Times New Roman" w:hAnsi="Times New Roman" w:cs="Times New Roman"/>
          <w:sz w:val="28"/>
          <w:szCs w:val="28"/>
          <w:lang w:eastAsia="ru-RU"/>
        </w:rPr>
      </w:pPr>
      <w:r w:rsidRPr="007634F1">
        <w:rPr>
          <w:rFonts w:ascii="Times New Roman" w:eastAsia="Times New Roman" w:hAnsi="Times New Roman" w:cs="Times New Roman"/>
          <w:b/>
          <w:sz w:val="28"/>
          <w:szCs w:val="28"/>
          <w:lang w:eastAsia="ru-RU"/>
        </w:rPr>
        <w:lastRenderedPageBreak/>
        <w:t xml:space="preserve">Таблица </w:t>
      </w:r>
      <w:r>
        <w:rPr>
          <w:rFonts w:ascii="Times New Roman" w:eastAsia="Times New Roman" w:hAnsi="Times New Roman" w:cs="Times New Roman"/>
          <w:b/>
          <w:sz w:val="28"/>
          <w:szCs w:val="28"/>
          <w:lang w:eastAsia="ru-RU"/>
        </w:rPr>
        <w:t>8</w:t>
      </w:r>
      <w:r w:rsidRPr="007634F1">
        <w:rPr>
          <w:rFonts w:ascii="Times New Roman" w:eastAsia="Times New Roman" w:hAnsi="Times New Roman" w:cs="Times New Roman"/>
          <w:b/>
          <w:sz w:val="28"/>
          <w:szCs w:val="28"/>
          <w:lang w:eastAsia="ru-RU"/>
        </w:rPr>
        <w:t xml:space="preserve">. </w:t>
      </w:r>
      <w:r w:rsidR="000E2552" w:rsidRPr="007E6CCE">
        <w:rPr>
          <w:rFonts w:ascii="Times New Roman" w:eastAsia="Times New Roman" w:hAnsi="Times New Roman" w:cs="Times New Roman"/>
          <w:sz w:val="28"/>
          <w:szCs w:val="28"/>
          <w:lang w:eastAsia="ru-RU"/>
        </w:rPr>
        <w:t>Сводная таблица всех осложнений по срокам после протезирования</w:t>
      </w:r>
    </w:p>
    <w:tbl>
      <w:tblPr>
        <w:tblStyle w:val="-50"/>
        <w:tblW w:w="9828" w:type="dxa"/>
        <w:tblLook w:val="01E0" w:firstRow="1" w:lastRow="1" w:firstColumn="1" w:lastColumn="1" w:noHBand="0" w:noVBand="0"/>
      </w:tblPr>
      <w:tblGrid>
        <w:gridCol w:w="2268"/>
        <w:gridCol w:w="2520"/>
        <w:gridCol w:w="1260"/>
        <w:gridCol w:w="2520"/>
        <w:gridCol w:w="1260"/>
      </w:tblGrid>
      <w:tr w:rsidR="000E2552" w:rsidRPr="000E2552" w:rsidTr="002E1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l2br w:val="single" w:sz="4" w:space="0" w:color="auto"/>
            </w:tcBorders>
          </w:tcPr>
          <w:p w:rsidR="000E2552" w:rsidRPr="000E2552" w:rsidRDefault="000E2552" w:rsidP="00EE2368">
            <w:pPr>
              <w:spacing w:line="360" w:lineRule="auto"/>
              <w:ind w:firstLine="0"/>
              <w:jc w:val="both"/>
            </w:pPr>
            <w:r w:rsidRPr="000E2552">
              <w:t xml:space="preserve">              Время</w:t>
            </w:r>
          </w:p>
          <w:p w:rsidR="000E2552" w:rsidRPr="000E2552" w:rsidRDefault="000E2552" w:rsidP="00EE2368">
            <w:pPr>
              <w:spacing w:line="360" w:lineRule="auto"/>
              <w:ind w:firstLine="0"/>
              <w:jc w:val="both"/>
            </w:pPr>
            <w:r w:rsidRPr="000E2552">
              <w:t>Осложнения</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 xml:space="preserve">до 3 </w:t>
            </w:r>
            <w:proofErr w:type="spellStart"/>
            <w:proofErr w:type="gramStart"/>
            <w:r w:rsidRPr="000E2552">
              <w:t>мес</w:t>
            </w:r>
            <w:proofErr w:type="spellEnd"/>
            <w:proofErr w:type="gramEnd"/>
          </w:p>
          <w:p w:rsidR="000E2552" w:rsidRPr="000E2552" w:rsidRDefault="000E2552" w:rsidP="00EE2368">
            <w:pPr>
              <w:spacing w:line="360" w:lineRule="auto"/>
              <w:ind w:firstLine="0"/>
              <w:jc w:val="both"/>
            </w:pPr>
          </w:p>
        </w:tc>
        <w:tc>
          <w:tcPr>
            <w:tcW w:w="1260" w:type="dxa"/>
          </w:tcPr>
          <w:p w:rsidR="000E2552" w:rsidRPr="000E2552" w:rsidRDefault="000E2552" w:rsidP="00EE2368">
            <w:pPr>
              <w:spacing w:line="360" w:lineRule="auto"/>
              <w:ind w:firstLine="0"/>
              <w:jc w:val="both"/>
              <w:cnfStyle w:val="100000000000" w:firstRow="1" w:lastRow="0" w:firstColumn="0" w:lastColumn="0" w:oddVBand="0" w:evenVBand="0" w:oddHBand="0" w:evenHBand="0" w:firstRowFirstColumn="0" w:firstRowLastColumn="0" w:lastRowFirstColumn="0" w:lastRowLastColumn="0"/>
            </w:pPr>
            <w:r w:rsidRPr="000E2552">
              <w:t xml:space="preserve">3-6 </w:t>
            </w:r>
            <w:proofErr w:type="spellStart"/>
            <w:proofErr w:type="gramStart"/>
            <w:r w:rsidRPr="000E2552">
              <w:t>мес</w:t>
            </w:r>
            <w:proofErr w:type="spellEnd"/>
            <w:proofErr w:type="gramEnd"/>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 xml:space="preserve">6-12 </w:t>
            </w:r>
            <w:proofErr w:type="spellStart"/>
            <w:proofErr w:type="gramStart"/>
            <w:r w:rsidRPr="000E2552">
              <w:t>мес</w:t>
            </w:r>
            <w:proofErr w:type="spellEnd"/>
            <w:proofErr w:type="gramEnd"/>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Итого</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Трещины, сколы</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2</w:t>
            </w:r>
          </w:p>
        </w:tc>
        <w:tc>
          <w:tcPr>
            <w:tcW w:w="1260" w:type="dxa"/>
          </w:tcPr>
          <w:p w:rsidR="000E2552" w:rsidRPr="000E2552" w:rsidRDefault="000E2552" w:rsidP="00EE2368">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rsidRPr="000E2552">
              <w:t>2</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5 (15,15%)</w:t>
            </w:r>
          </w:p>
        </w:tc>
      </w:tr>
      <w:tr w:rsidR="000E2552" w:rsidRPr="000E2552" w:rsidTr="002E1F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Нарушение краевого прилегания</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w:t>
            </w:r>
          </w:p>
        </w:tc>
        <w:tc>
          <w:tcPr>
            <w:tcW w:w="1260" w:type="dxa"/>
          </w:tcPr>
          <w:p w:rsidR="000E2552" w:rsidRPr="000E2552" w:rsidRDefault="000E2552" w:rsidP="00EE2368">
            <w:pPr>
              <w:spacing w:line="360" w:lineRule="auto"/>
              <w:ind w:firstLine="0"/>
              <w:jc w:val="both"/>
              <w:cnfStyle w:val="000000010000" w:firstRow="0" w:lastRow="0" w:firstColumn="0" w:lastColumn="0" w:oddVBand="0" w:evenVBand="0" w:oddHBand="0" w:evenHBand="1" w:firstRowFirstColumn="0" w:firstRowLastColumn="0" w:lastRowFirstColumn="0" w:lastRowLastColumn="0"/>
            </w:pPr>
            <w:r w:rsidRPr="000E2552">
              <w:t>3</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3</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6 (18,20% %)</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proofErr w:type="spellStart"/>
            <w:r w:rsidRPr="000E2552">
              <w:t>Расцементировка</w:t>
            </w:r>
            <w:proofErr w:type="spellEnd"/>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w:t>
            </w:r>
          </w:p>
        </w:tc>
        <w:tc>
          <w:tcPr>
            <w:tcW w:w="1260" w:type="dxa"/>
          </w:tcPr>
          <w:p w:rsidR="000E2552" w:rsidRPr="000E2552" w:rsidRDefault="000E2552" w:rsidP="00EE2368">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2 (6,00%)</w:t>
            </w:r>
          </w:p>
        </w:tc>
      </w:tr>
      <w:tr w:rsidR="000E2552" w:rsidRPr="000E2552" w:rsidTr="002E1F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Кариозный процесс и его осложнения</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w:t>
            </w:r>
          </w:p>
        </w:tc>
        <w:tc>
          <w:tcPr>
            <w:tcW w:w="1260" w:type="dxa"/>
          </w:tcPr>
          <w:p w:rsidR="000E2552" w:rsidRPr="000E2552" w:rsidRDefault="000E2552" w:rsidP="00EE2368">
            <w:pPr>
              <w:spacing w:line="360" w:lineRule="auto"/>
              <w:ind w:firstLine="0"/>
              <w:jc w:val="both"/>
              <w:cnfStyle w:val="000000010000" w:firstRow="0" w:lastRow="0" w:firstColumn="0" w:lastColumn="0" w:oddVBand="0" w:evenVBand="0" w:oddHBand="0" w:evenHBand="1"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4</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5 (15,15%)</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Нарушение анатомической формы</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2</w:t>
            </w:r>
          </w:p>
        </w:tc>
        <w:tc>
          <w:tcPr>
            <w:tcW w:w="1260" w:type="dxa"/>
          </w:tcPr>
          <w:p w:rsidR="000E2552" w:rsidRPr="000E2552" w:rsidRDefault="000E2552" w:rsidP="00EE2368">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3 (9,10 %)</w:t>
            </w:r>
          </w:p>
        </w:tc>
      </w:tr>
      <w:tr w:rsidR="000E2552" w:rsidRPr="000E2552" w:rsidTr="002E1F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 xml:space="preserve">Нарушение </w:t>
            </w:r>
            <w:proofErr w:type="spellStart"/>
            <w:r w:rsidRPr="000E2552">
              <w:t>апроксимальных</w:t>
            </w:r>
            <w:proofErr w:type="spellEnd"/>
            <w:r w:rsidRPr="000E2552">
              <w:t xml:space="preserve"> контактов</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w:t>
            </w:r>
          </w:p>
        </w:tc>
        <w:tc>
          <w:tcPr>
            <w:tcW w:w="1260" w:type="dxa"/>
          </w:tcPr>
          <w:p w:rsidR="000E2552" w:rsidRPr="000E2552" w:rsidRDefault="000E2552" w:rsidP="00EE2368">
            <w:pPr>
              <w:spacing w:line="360" w:lineRule="auto"/>
              <w:ind w:firstLine="0"/>
              <w:jc w:val="both"/>
              <w:cnfStyle w:val="000000010000" w:firstRow="0" w:lastRow="0" w:firstColumn="0" w:lastColumn="0" w:oddVBand="0" w:evenVBand="0" w:oddHBand="0" w:evenHBand="1"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3</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5 (15,15%)</w:t>
            </w:r>
          </w:p>
        </w:tc>
      </w:tr>
      <w:tr w:rsidR="000E2552" w:rsidRPr="000E2552" w:rsidTr="002E1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 xml:space="preserve">Нарушение </w:t>
            </w:r>
            <w:proofErr w:type="spellStart"/>
            <w:r w:rsidRPr="000E2552">
              <w:t>окклюзионных</w:t>
            </w:r>
            <w:proofErr w:type="spellEnd"/>
            <w:r w:rsidRPr="000E2552">
              <w:t xml:space="preserve"> контактов</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w:t>
            </w:r>
          </w:p>
        </w:tc>
        <w:tc>
          <w:tcPr>
            <w:tcW w:w="1260" w:type="dxa"/>
          </w:tcPr>
          <w:p w:rsidR="000E2552" w:rsidRPr="000E2552" w:rsidRDefault="000E2552" w:rsidP="00EE2368">
            <w:pPr>
              <w:spacing w:line="360" w:lineRule="auto"/>
              <w:ind w:firstLine="0"/>
              <w:jc w:val="both"/>
              <w:cnfStyle w:val="000000100000" w:firstRow="0" w:lastRow="0" w:firstColumn="0" w:lastColumn="0" w:oddVBand="0" w:evenVBand="0" w:oddHBand="1" w:evenHBand="0"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2 (6,00%)</w:t>
            </w:r>
          </w:p>
        </w:tc>
      </w:tr>
      <w:tr w:rsidR="000E2552" w:rsidRPr="000E2552" w:rsidTr="002E1F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Нарушение цвета</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w:t>
            </w:r>
          </w:p>
        </w:tc>
        <w:tc>
          <w:tcPr>
            <w:tcW w:w="1260" w:type="dxa"/>
          </w:tcPr>
          <w:p w:rsidR="000E2552" w:rsidRPr="000E2552" w:rsidRDefault="000E2552" w:rsidP="00EE2368">
            <w:pPr>
              <w:spacing w:line="360" w:lineRule="auto"/>
              <w:ind w:firstLine="0"/>
              <w:jc w:val="both"/>
              <w:cnfStyle w:val="000000010000" w:firstRow="0" w:lastRow="0" w:firstColumn="0" w:lastColumn="0" w:oddVBand="0" w:evenVBand="0" w:oddHBand="0" w:evenHBand="1" w:firstRowFirstColumn="0" w:firstRowLastColumn="0" w:lastRowFirstColumn="0" w:lastRowLastColumn="0"/>
            </w:pPr>
            <w:r w:rsidRPr="000E2552">
              <w:t>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3</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5 (15,15%)</w:t>
            </w:r>
          </w:p>
        </w:tc>
      </w:tr>
      <w:tr w:rsidR="000E2552" w:rsidRPr="000E2552" w:rsidTr="002E1F4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E2552" w:rsidRPr="000E2552" w:rsidRDefault="000E2552" w:rsidP="00EE2368">
            <w:pPr>
              <w:spacing w:line="360" w:lineRule="auto"/>
              <w:ind w:firstLine="0"/>
              <w:jc w:val="both"/>
            </w:pPr>
            <w:r w:rsidRPr="000E2552">
              <w:t>Итого</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6</w:t>
            </w:r>
          </w:p>
        </w:tc>
        <w:tc>
          <w:tcPr>
            <w:tcW w:w="1260" w:type="dxa"/>
          </w:tcPr>
          <w:p w:rsidR="000E2552" w:rsidRPr="000E2552" w:rsidRDefault="000E2552" w:rsidP="00EE2368">
            <w:pPr>
              <w:spacing w:line="360" w:lineRule="auto"/>
              <w:ind w:firstLine="0"/>
              <w:jc w:val="both"/>
              <w:cnfStyle w:val="010000000000" w:firstRow="0" w:lastRow="1" w:firstColumn="0" w:lastColumn="0" w:oddVBand="0" w:evenVBand="0" w:oddHBand="0" w:evenHBand="0" w:firstRowFirstColumn="0" w:firstRowLastColumn="0" w:lastRowFirstColumn="0" w:lastRowLastColumn="0"/>
            </w:pPr>
            <w:r w:rsidRPr="000E2552">
              <w:t>11</w:t>
            </w:r>
          </w:p>
        </w:tc>
        <w:tc>
          <w:tcPr>
            <w:cnfStyle w:val="000010000000" w:firstRow="0" w:lastRow="0" w:firstColumn="0" w:lastColumn="0" w:oddVBand="1" w:evenVBand="0" w:oddHBand="0" w:evenHBand="0" w:firstRowFirstColumn="0" w:firstRowLastColumn="0" w:lastRowFirstColumn="0" w:lastRowLastColumn="0"/>
            <w:tcW w:w="2520" w:type="dxa"/>
          </w:tcPr>
          <w:p w:rsidR="000E2552" w:rsidRPr="000E2552" w:rsidRDefault="000E2552" w:rsidP="00EE2368">
            <w:pPr>
              <w:spacing w:line="360" w:lineRule="auto"/>
              <w:ind w:firstLine="0"/>
              <w:jc w:val="both"/>
            </w:pPr>
            <w:r w:rsidRPr="000E2552">
              <w:t>15</w:t>
            </w:r>
          </w:p>
        </w:tc>
        <w:tc>
          <w:tcPr>
            <w:cnfStyle w:val="000100000000" w:firstRow="0" w:lastRow="0" w:firstColumn="0" w:lastColumn="1" w:oddVBand="0" w:evenVBand="0" w:oddHBand="0" w:evenHBand="0" w:firstRowFirstColumn="0" w:firstRowLastColumn="0" w:lastRowFirstColumn="0" w:lastRowLastColumn="0"/>
            <w:tcW w:w="1260" w:type="dxa"/>
          </w:tcPr>
          <w:p w:rsidR="000E2552" w:rsidRPr="000E2552" w:rsidRDefault="000E2552" w:rsidP="00EE2368">
            <w:pPr>
              <w:spacing w:line="360" w:lineRule="auto"/>
              <w:ind w:firstLine="0"/>
              <w:jc w:val="both"/>
            </w:pPr>
            <w:r w:rsidRPr="000E2552">
              <w:t>33 (100%)</w:t>
            </w:r>
          </w:p>
        </w:tc>
      </w:tr>
    </w:tbl>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Всего на всю основную группу, состоящую из 21 человека, приходится </w:t>
      </w:r>
      <w:r w:rsidR="002E1F47">
        <w:rPr>
          <w:rFonts w:ascii="Times New Roman" w:eastAsia="Times New Roman" w:hAnsi="Times New Roman" w:cs="Times New Roman"/>
          <w:sz w:val="28"/>
          <w:szCs w:val="28"/>
          <w:lang w:eastAsia="ru-RU"/>
        </w:rPr>
        <w:t>33</w:t>
      </w:r>
      <w:r w:rsidRPr="000E2552">
        <w:rPr>
          <w:rFonts w:ascii="Times New Roman" w:eastAsia="Times New Roman" w:hAnsi="Times New Roman" w:cs="Times New Roman"/>
          <w:sz w:val="28"/>
          <w:szCs w:val="28"/>
          <w:lang w:eastAsia="ru-RU"/>
        </w:rPr>
        <w:t xml:space="preserve"> осложнения. Наибольший удельный вес имеет осложнение – нарушение краевого прилегания коронки к культе (18,20%), трещины/сколы, кариозный процесс и его осложнения, нарушение </w:t>
      </w:r>
      <w:proofErr w:type="spellStart"/>
      <w:r w:rsidRPr="000E2552">
        <w:rPr>
          <w:rFonts w:ascii="Times New Roman" w:eastAsia="Times New Roman" w:hAnsi="Times New Roman" w:cs="Times New Roman"/>
          <w:sz w:val="28"/>
          <w:szCs w:val="28"/>
          <w:lang w:eastAsia="ru-RU"/>
        </w:rPr>
        <w:t>апроксимальных</w:t>
      </w:r>
      <w:proofErr w:type="spellEnd"/>
      <w:r w:rsidRPr="000E2552">
        <w:rPr>
          <w:rFonts w:ascii="Times New Roman" w:eastAsia="Times New Roman" w:hAnsi="Times New Roman" w:cs="Times New Roman"/>
          <w:sz w:val="28"/>
          <w:szCs w:val="28"/>
          <w:lang w:eastAsia="ru-RU"/>
        </w:rPr>
        <w:t xml:space="preserve"> контактов, нарушение цвета имеют одинаковую частоту – по 15,15%. Наименьшая частота приходится на нарушение анатомической </w:t>
      </w:r>
      <w:r w:rsidRPr="000E2552">
        <w:rPr>
          <w:rFonts w:ascii="Times New Roman" w:eastAsia="Times New Roman" w:hAnsi="Times New Roman" w:cs="Times New Roman"/>
          <w:sz w:val="28"/>
          <w:szCs w:val="28"/>
          <w:lang w:eastAsia="ru-RU"/>
        </w:rPr>
        <w:lastRenderedPageBreak/>
        <w:t xml:space="preserve">формы коронки (9,10%), </w:t>
      </w:r>
      <w:proofErr w:type="spellStart"/>
      <w:r w:rsidRPr="000E2552">
        <w:rPr>
          <w:rFonts w:ascii="Times New Roman" w:eastAsia="Times New Roman" w:hAnsi="Times New Roman" w:cs="Times New Roman"/>
          <w:sz w:val="28"/>
          <w:szCs w:val="28"/>
          <w:lang w:eastAsia="ru-RU"/>
        </w:rPr>
        <w:t>расцементировку</w:t>
      </w:r>
      <w:proofErr w:type="spellEnd"/>
      <w:r w:rsidRPr="000E2552">
        <w:rPr>
          <w:rFonts w:ascii="Times New Roman" w:eastAsia="Times New Roman" w:hAnsi="Times New Roman" w:cs="Times New Roman"/>
          <w:sz w:val="28"/>
          <w:szCs w:val="28"/>
          <w:lang w:eastAsia="ru-RU"/>
        </w:rPr>
        <w:t xml:space="preserve"> (6,00%), нарушение </w:t>
      </w:r>
      <w:proofErr w:type="spellStart"/>
      <w:r w:rsidRPr="000E2552">
        <w:rPr>
          <w:rFonts w:ascii="Times New Roman" w:eastAsia="Times New Roman" w:hAnsi="Times New Roman" w:cs="Times New Roman"/>
          <w:sz w:val="28"/>
          <w:szCs w:val="28"/>
          <w:lang w:eastAsia="ru-RU"/>
        </w:rPr>
        <w:t>окклюзионных</w:t>
      </w:r>
      <w:proofErr w:type="spellEnd"/>
      <w:r w:rsidRPr="000E2552">
        <w:rPr>
          <w:rFonts w:ascii="Times New Roman" w:eastAsia="Times New Roman" w:hAnsi="Times New Roman" w:cs="Times New Roman"/>
          <w:sz w:val="28"/>
          <w:szCs w:val="28"/>
          <w:lang w:eastAsia="ru-RU"/>
        </w:rPr>
        <w:t xml:space="preserve"> контактов (6,00%). </w:t>
      </w:r>
    </w:p>
    <w:p w:rsidR="000E2552" w:rsidRPr="000E2552" w:rsidRDefault="000E2552" w:rsidP="00702AE1">
      <w:pPr>
        <w:spacing w:after="0"/>
        <w:jc w:val="both"/>
        <w:rPr>
          <w:rFonts w:ascii="Times New Roman" w:eastAsia="Times New Roman" w:hAnsi="Times New Roman" w:cs="Times New Roman"/>
          <w:sz w:val="28"/>
          <w:szCs w:val="28"/>
          <w:lang w:eastAsia="ru-RU"/>
        </w:rPr>
      </w:pPr>
    </w:p>
    <w:p w:rsidR="000E2552" w:rsidRPr="000E2552" w:rsidRDefault="000E2552" w:rsidP="00702AE1">
      <w:pPr>
        <w:spacing w:after="0"/>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Частота встречаемости данных осложнений (на основании обследования 64 металлокерамических коронок</w:t>
      </w:r>
      <w:r w:rsidR="00AD28A6">
        <w:rPr>
          <w:rFonts w:ascii="Times New Roman" w:eastAsia="Times New Roman" w:hAnsi="Times New Roman" w:cs="Times New Roman"/>
          <w:sz w:val="28"/>
          <w:szCs w:val="28"/>
          <w:lang w:eastAsia="ru-RU"/>
        </w:rPr>
        <w:t xml:space="preserve"> основной и контрольной </w:t>
      </w:r>
      <w:r w:rsidR="00C67935">
        <w:rPr>
          <w:rFonts w:ascii="Times New Roman" w:eastAsia="Times New Roman" w:hAnsi="Times New Roman" w:cs="Times New Roman"/>
          <w:sz w:val="28"/>
          <w:szCs w:val="28"/>
          <w:lang w:eastAsia="ru-RU"/>
        </w:rPr>
        <w:t>группы</w:t>
      </w:r>
      <w:r w:rsidRPr="000E2552">
        <w:rPr>
          <w:rFonts w:ascii="Times New Roman" w:eastAsia="Times New Roman" w:hAnsi="Times New Roman" w:cs="Times New Roman"/>
          <w:sz w:val="28"/>
          <w:szCs w:val="28"/>
          <w:lang w:eastAsia="ru-RU"/>
        </w:rPr>
        <w:t>):</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Трещины, сколы – 7,8%</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Нарушение краевого прилегания – </w:t>
      </w:r>
      <w:r w:rsidR="00CD2772">
        <w:rPr>
          <w:rFonts w:ascii="Times New Roman" w:eastAsia="Times New Roman" w:hAnsi="Times New Roman" w:cs="Times New Roman"/>
          <w:sz w:val="28"/>
          <w:szCs w:val="28"/>
          <w:lang w:eastAsia="ru-RU"/>
        </w:rPr>
        <w:t>9,4</w:t>
      </w:r>
      <w:r w:rsidRPr="000E2552">
        <w:rPr>
          <w:rFonts w:ascii="Times New Roman" w:eastAsia="Times New Roman" w:hAnsi="Times New Roman" w:cs="Times New Roman"/>
          <w:sz w:val="28"/>
          <w:szCs w:val="28"/>
          <w:lang w:eastAsia="ru-RU"/>
        </w:rPr>
        <w:t>%</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proofErr w:type="spellStart"/>
      <w:r w:rsidRPr="000E2552">
        <w:rPr>
          <w:rFonts w:ascii="Times New Roman" w:eastAsia="Times New Roman" w:hAnsi="Times New Roman" w:cs="Times New Roman"/>
          <w:sz w:val="28"/>
          <w:szCs w:val="28"/>
          <w:lang w:eastAsia="ru-RU"/>
        </w:rPr>
        <w:t>Расцементировка</w:t>
      </w:r>
      <w:proofErr w:type="spellEnd"/>
      <w:r w:rsidRPr="000E2552">
        <w:rPr>
          <w:rFonts w:ascii="Times New Roman" w:eastAsia="Times New Roman" w:hAnsi="Times New Roman" w:cs="Times New Roman"/>
          <w:sz w:val="28"/>
          <w:szCs w:val="28"/>
          <w:lang w:eastAsia="ru-RU"/>
        </w:rPr>
        <w:t xml:space="preserve"> – 3,1%</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Кариозный процесс и его осложнения – 7,8%</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Нарушение анатомической формы – 4,7%</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Нарушение </w:t>
      </w:r>
      <w:proofErr w:type="spellStart"/>
      <w:r w:rsidRPr="000E2552">
        <w:rPr>
          <w:rFonts w:ascii="Times New Roman" w:eastAsia="Times New Roman" w:hAnsi="Times New Roman" w:cs="Times New Roman"/>
          <w:sz w:val="28"/>
          <w:szCs w:val="28"/>
          <w:lang w:eastAsia="ru-RU"/>
        </w:rPr>
        <w:t>апроксимальных</w:t>
      </w:r>
      <w:proofErr w:type="spellEnd"/>
      <w:r w:rsidRPr="000E2552">
        <w:rPr>
          <w:rFonts w:ascii="Times New Roman" w:eastAsia="Times New Roman" w:hAnsi="Times New Roman" w:cs="Times New Roman"/>
          <w:sz w:val="28"/>
          <w:szCs w:val="28"/>
          <w:lang w:eastAsia="ru-RU"/>
        </w:rPr>
        <w:t xml:space="preserve"> контактов – 7,8%</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 xml:space="preserve">Нарушение </w:t>
      </w:r>
      <w:proofErr w:type="spellStart"/>
      <w:r w:rsidRPr="000E2552">
        <w:rPr>
          <w:rFonts w:ascii="Times New Roman" w:eastAsia="Times New Roman" w:hAnsi="Times New Roman" w:cs="Times New Roman"/>
          <w:sz w:val="28"/>
          <w:szCs w:val="28"/>
          <w:lang w:eastAsia="ru-RU"/>
        </w:rPr>
        <w:t>окклюзионных</w:t>
      </w:r>
      <w:proofErr w:type="spellEnd"/>
      <w:r w:rsidRPr="000E2552">
        <w:rPr>
          <w:rFonts w:ascii="Times New Roman" w:eastAsia="Times New Roman" w:hAnsi="Times New Roman" w:cs="Times New Roman"/>
          <w:sz w:val="28"/>
          <w:szCs w:val="28"/>
          <w:lang w:eastAsia="ru-RU"/>
        </w:rPr>
        <w:t xml:space="preserve"> контактов – 3,1%</w:t>
      </w:r>
    </w:p>
    <w:p w:rsidR="000E2552" w:rsidRPr="000E2552" w:rsidRDefault="000E2552" w:rsidP="00702AE1">
      <w:pPr>
        <w:numPr>
          <w:ilvl w:val="0"/>
          <w:numId w:val="39"/>
        </w:numPr>
        <w:spacing w:after="0"/>
        <w:contextualSpacing/>
        <w:jc w:val="both"/>
        <w:rPr>
          <w:rFonts w:ascii="Times New Roman" w:eastAsia="Times New Roman" w:hAnsi="Times New Roman" w:cs="Times New Roman"/>
          <w:sz w:val="28"/>
          <w:szCs w:val="28"/>
          <w:lang w:eastAsia="ru-RU"/>
        </w:rPr>
      </w:pPr>
      <w:r w:rsidRPr="000E2552">
        <w:rPr>
          <w:rFonts w:ascii="Times New Roman" w:eastAsia="Times New Roman" w:hAnsi="Times New Roman" w:cs="Times New Roman"/>
          <w:sz w:val="28"/>
          <w:szCs w:val="28"/>
          <w:lang w:eastAsia="ru-RU"/>
        </w:rPr>
        <w:t>Нарушение цвета – 7,8%</w:t>
      </w:r>
    </w:p>
    <w:p w:rsidR="007634F1" w:rsidRDefault="007634F1" w:rsidP="00702AE1">
      <w:pPr>
        <w:jc w:val="both"/>
        <w:rPr>
          <w:rFonts w:ascii="Times New Roman" w:hAnsi="Times New Roman" w:cs="Times New Roman"/>
          <w:b/>
          <w:sz w:val="28"/>
          <w:szCs w:val="28"/>
        </w:rPr>
      </w:pPr>
    </w:p>
    <w:p w:rsidR="007634F1" w:rsidRDefault="000D5CFF" w:rsidP="00702AE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711819" cy="2053347"/>
            <wp:effectExtent l="0" t="0" r="317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11728" cy="2053297"/>
                    </a:xfrm>
                    <a:prstGeom prst="rect">
                      <a:avLst/>
                    </a:prstGeom>
                  </pic:spPr>
                </pic:pic>
              </a:graphicData>
            </a:graphic>
          </wp:inline>
        </w:drawing>
      </w:r>
    </w:p>
    <w:p w:rsidR="000D5CFF" w:rsidRDefault="000D5CFF" w:rsidP="00702AE1">
      <w:pPr>
        <w:jc w:val="both"/>
        <w:rPr>
          <w:rFonts w:ascii="Times New Roman" w:hAnsi="Times New Roman" w:cs="Times New Roman"/>
          <w:b/>
          <w:sz w:val="28"/>
          <w:szCs w:val="28"/>
        </w:rPr>
      </w:pPr>
      <w:r>
        <w:rPr>
          <w:rFonts w:ascii="Times New Roman" w:hAnsi="Times New Roman" w:cs="Times New Roman"/>
          <w:b/>
          <w:sz w:val="28"/>
          <w:szCs w:val="28"/>
        </w:rPr>
        <w:t xml:space="preserve">Рис. </w:t>
      </w:r>
      <w:r w:rsidR="00635174">
        <w:rPr>
          <w:rFonts w:ascii="Times New Roman" w:hAnsi="Times New Roman" w:cs="Times New Roman"/>
          <w:b/>
          <w:sz w:val="28"/>
          <w:szCs w:val="28"/>
          <w:lang w:val="en-US"/>
        </w:rPr>
        <w:t>9</w:t>
      </w:r>
      <w:r>
        <w:rPr>
          <w:rFonts w:ascii="Times New Roman" w:hAnsi="Times New Roman" w:cs="Times New Roman"/>
          <w:b/>
          <w:sz w:val="28"/>
          <w:szCs w:val="28"/>
        </w:rPr>
        <w:t xml:space="preserve">. </w:t>
      </w:r>
      <w:r w:rsidRPr="007E6CCE">
        <w:rPr>
          <w:rFonts w:ascii="Times New Roman" w:hAnsi="Times New Roman" w:cs="Times New Roman"/>
          <w:sz w:val="28"/>
          <w:szCs w:val="28"/>
        </w:rPr>
        <w:t>Трещина керамики</w:t>
      </w:r>
      <w:r w:rsidR="007E6CCE">
        <w:rPr>
          <w:rFonts w:ascii="Times New Roman" w:hAnsi="Times New Roman" w:cs="Times New Roman"/>
          <w:sz w:val="28"/>
          <w:szCs w:val="28"/>
        </w:rPr>
        <w:t xml:space="preserve"> 2.1 зуба</w:t>
      </w:r>
    </w:p>
    <w:p w:rsidR="000D5CFF" w:rsidRDefault="008411A5" w:rsidP="00702AE1">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524125" cy="1847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аа.jpg"/>
                    <pic:cNvPicPr/>
                  </pic:nvPicPr>
                  <pic:blipFill>
                    <a:blip r:embed="rId24">
                      <a:extLst>
                        <a:ext uri="{28A0092B-C50C-407E-A947-70E740481C1C}">
                          <a14:useLocalDpi xmlns:a14="http://schemas.microsoft.com/office/drawing/2010/main" val="0"/>
                        </a:ext>
                      </a:extLst>
                    </a:blip>
                    <a:stretch>
                      <a:fillRect/>
                    </a:stretch>
                  </pic:blipFill>
                  <pic:spPr>
                    <a:xfrm>
                      <a:off x="0" y="0"/>
                      <a:ext cx="2524125" cy="1847850"/>
                    </a:xfrm>
                    <a:prstGeom prst="rect">
                      <a:avLst/>
                    </a:prstGeom>
                  </pic:spPr>
                </pic:pic>
              </a:graphicData>
            </a:graphic>
          </wp:inline>
        </w:drawing>
      </w:r>
    </w:p>
    <w:p w:rsidR="00B33FF2" w:rsidRDefault="00B33FF2" w:rsidP="00702AE1">
      <w:pPr>
        <w:jc w:val="both"/>
        <w:rPr>
          <w:rFonts w:ascii="Times New Roman" w:hAnsi="Times New Roman" w:cs="Times New Roman"/>
          <w:b/>
          <w:sz w:val="28"/>
          <w:szCs w:val="28"/>
        </w:rPr>
      </w:pPr>
      <w:r w:rsidRPr="00B33FF2">
        <w:rPr>
          <w:rFonts w:ascii="Times New Roman" w:hAnsi="Times New Roman" w:cs="Times New Roman"/>
          <w:b/>
          <w:sz w:val="28"/>
          <w:szCs w:val="28"/>
        </w:rPr>
        <w:t xml:space="preserve">Рис. </w:t>
      </w:r>
      <w:r w:rsidR="00635174">
        <w:rPr>
          <w:rFonts w:ascii="Times New Roman" w:hAnsi="Times New Roman" w:cs="Times New Roman"/>
          <w:b/>
          <w:sz w:val="28"/>
          <w:szCs w:val="28"/>
          <w:lang w:val="en-US"/>
        </w:rPr>
        <w:t>10</w:t>
      </w:r>
      <w:r w:rsidR="008411A5">
        <w:rPr>
          <w:rFonts w:ascii="Times New Roman" w:hAnsi="Times New Roman" w:cs="Times New Roman"/>
          <w:b/>
          <w:sz w:val="28"/>
          <w:szCs w:val="28"/>
        </w:rPr>
        <w:t xml:space="preserve">. </w:t>
      </w:r>
      <w:r w:rsidRPr="007E6CCE">
        <w:rPr>
          <w:rFonts w:ascii="Times New Roman" w:hAnsi="Times New Roman" w:cs="Times New Roman"/>
          <w:sz w:val="28"/>
          <w:szCs w:val="28"/>
        </w:rPr>
        <w:t>Скол керамики</w:t>
      </w:r>
    </w:p>
    <w:p w:rsidR="000D5CFF" w:rsidRDefault="000D5CFF" w:rsidP="00702AE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09925" cy="2924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5">
                      <a:extLst>
                        <a:ext uri="{28A0092B-C50C-407E-A947-70E740481C1C}">
                          <a14:useLocalDpi xmlns:a14="http://schemas.microsoft.com/office/drawing/2010/main" val="0"/>
                        </a:ext>
                      </a:extLst>
                    </a:blip>
                    <a:stretch>
                      <a:fillRect/>
                    </a:stretch>
                  </pic:blipFill>
                  <pic:spPr>
                    <a:xfrm>
                      <a:off x="0" y="0"/>
                      <a:ext cx="3209925" cy="2924175"/>
                    </a:xfrm>
                    <a:prstGeom prst="rect">
                      <a:avLst/>
                    </a:prstGeom>
                  </pic:spPr>
                </pic:pic>
              </a:graphicData>
            </a:graphic>
          </wp:inline>
        </w:drawing>
      </w:r>
    </w:p>
    <w:p w:rsidR="00B33FF2" w:rsidRDefault="00B33FF2" w:rsidP="00702AE1">
      <w:pPr>
        <w:jc w:val="both"/>
        <w:rPr>
          <w:rFonts w:ascii="Times New Roman" w:hAnsi="Times New Roman" w:cs="Times New Roman"/>
          <w:b/>
          <w:sz w:val="28"/>
          <w:szCs w:val="28"/>
        </w:rPr>
      </w:pPr>
      <w:r>
        <w:rPr>
          <w:rFonts w:ascii="Times New Roman" w:hAnsi="Times New Roman" w:cs="Times New Roman"/>
          <w:b/>
          <w:sz w:val="28"/>
          <w:szCs w:val="28"/>
        </w:rPr>
        <w:t xml:space="preserve">Рис. </w:t>
      </w:r>
      <w:r w:rsidR="00635174" w:rsidRPr="00C75CB0">
        <w:rPr>
          <w:rFonts w:ascii="Times New Roman" w:hAnsi="Times New Roman" w:cs="Times New Roman"/>
          <w:b/>
          <w:sz w:val="28"/>
          <w:szCs w:val="28"/>
        </w:rPr>
        <w:t>11</w:t>
      </w:r>
      <w:r>
        <w:rPr>
          <w:rFonts w:ascii="Times New Roman" w:hAnsi="Times New Roman" w:cs="Times New Roman"/>
          <w:b/>
          <w:sz w:val="28"/>
          <w:szCs w:val="28"/>
        </w:rPr>
        <w:t xml:space="preserve">. </w:t>
      </w:r>
      <w:r w:rsidRPr="007E6CCE">
        <w:rPr>
          <w:rFonts w:ascii="Times New Roman" w:hAnsi="Times New Roman" w:cs="Times New Roman"/>
          <w:sz w:val="28"/>
          <w:szCs w:val="28"/>
        </w:rPr>
        <w:t>Скол керамики и нарушение анатомической формы</w:t>
      </w:r>
    </w:p>
    <w:p w:rsidR="00B33FF2" w:rsidRDefault="00B33FF2" w:rsidP="00702AE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638550" cy="242436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а.jpg"/>
                    <pic:cNvPicPr/>
                  </pic:nvPicPr>
                  <pic:blipFill>
                    <a:blip r:embed="rId26">
                      <a:extLst>
                        <a:ext uri="{28A0092B-C50C-407E-A947-70E740481C1C}">
                          <a14:useLocalDpi xmlns:a14="http://schemas.microsoft.com/office/drawing/2010/main" val="0"/>
                        </a:ext>
                      </a:extLst>
                    </a:blip>
                    <a:stretch>
                      <a:fillRect/>
                    </a:stretch>
                  </pic:blipFill>
                  <pic:spPr>
                    <a:xfrm>
                      <a:off x="0" y="0"/>
                      <a:ext cx="3637948" cy="2423962"/>
                    </a:xfrm>
                    <a:prstGeom prst="rect">
                      <a:avLst/>
                    </a:prstGeom>
                  </pic:spPr>
                </pic:pic>
              </a:graphicData>
            </a:graphic>
          </wp:inline>
        </w:drawing>
      </w:r>
    </w:p>
    <w:p w:rsidR="00B33FF2" w:rsidRPr="0081308C" w:rsidRDefault="00B33FF2" w:rsidP="0081308C">
      <w:pPr>
        <w:jc w:val="both"/>
        <w:rPr>
          <w:rFonts w:ascii="Times New Roman" w:hAnsi="Times New Roman" w:cs="Times New Roman"/>
          <w:b/>
          <w:sz w:val="28"/>
          <w:szCs w:val="28"/>
        </w:rPr>
      </w:pPr>
      <w:r>
        <w:rPr>
          <w:rFonts w:ascii="Times New Roman" w:hAnsi="Times New Roman" w:cs="Times New Roman"/>
          <w:b/>
          <w:sz w:val="28"/>
          <w:szCs w:val="28"/>
        </w:rPr>
        <w:t xml:space="preserve">Рис. </w:t>
      </w:r>
      <w:r w:rsidR="005E6224">
        <w:rPr>
          <w:rFonts w:ascii="Times New Roman" w:hAnsi="Times New Roman" w:cs="Times New Roman"/>
          <w:b/>
          <w:sz w:val="28"/>
          <w:szCs w:val="28"/>
        </w:rPr>
        <w:t>1</w:t>
      </w:r>
      <w:r w:rsidR="00635174" w:rsidRPr="00C75CB0">
        <w:rPr>
          <w:rFonts w:ascii="Times New Roman" w:hAnsi="Times New Roman" w:cs="Times New Roman"/>
          <w:b/>
          <w:sz w:val="28"/>
          <w:szCs w:val="28"/>
        </w:rPr>
        <w:t>2</w:t>
      </w:r>
      <w:r>
        <w:rPr>
          <w:rFonts w:ascii="Times New Roman" w:hAnsi="Times New Roman" w:cs="Times New Roman"/>
          <w:b/>
          <w:sz w:val="28"/>
          <w:szCs w:val="28"/>
        </w:rPr>
        <w:t xml:space="preserve">. </w:t>
      </w:r>
      <w:r w:rsidRPr="007E6CCE">
        <w:rPr>
          <w:rFonts w:ascii="Times New Roman" w:hAnsi="Times New Roman" w:cs="Times New Roman"/>
          <w:sz w:val="28"/>
          <w:szCs w:val="28"/>
        </w:rPr>
        <w:t>Нарушение анатомической формы</w:t>
      </w:r>
      <w:r w:rsidR="0081308C" w:rsidRPr="007E6CCE">
        <w:rPr>
          <w:rFonts w:ascii="Times New Roman" w:hAnsi="Times New Roman" w:cs="Times New Roman"/>
          <w:sz w:val="28"/>
          <w:szCs w:val="28"/>
        </w:rPr>
        <w:t xml:space="preserve"> коронки</w:t>
      </w:r>
    </w:p>
    <w:p w:rsidR="00231B6B" w:rsidRPr="00231B6B" w:rsidRDefault="00231B6B" w:rsidP="00702AE1">
      <w:pPr>
        <w:jc w:val="both"/>
        <w:rPr>
          <w:rFonts w:ascii="Times New Roman" w:hAnsi="Times New Roman" w:cs="Times New Roman"/>
          <w:b/>
          <w:sz w:val="28"/>
          <w:szCs w:val="28"/>
        </w:rPr>
      </w:pPr>
      <w:r w:rsidRPr="00231B6B">
        <w:rPr>
          <w:rFonts w:ascii="Times New Roman" w:hAnsi="Times New Roman" w:cs="Times New Roman"/>
          <w:b/>
          <w:sz w:val="28"/>
          <w:szCs w:val="28"/>
        </w:rPr>
        <w:lastRenderedPageBreak/>
        <w:t xml:space="preserve">Заключение. </w:t>
      </w:r>
    </w:p>
    <w:p w:rsidR="00231B6B" w:rsidRPr="00231B6B" w:rsidRDefault="00231B6B" w:rsidP="00702AE1">
      <w:pPr>
        <w:jc w:val="both"/>
        <w:rPr>
          <w:rFonts w:ascii="Times New Roman" w:hAnsi="Times New Roman" w:cs="Times New Roman"/>
          <w:sz w:val="28"/>
          <w:szCs w:val="28"/>
        </w:rPr>
      </w:pPr>
      <w:r w:rsidRPr="00231B6B">
        <w:rPr>
          <w:rFonts w:ascii="Times New Roman" w:hAnsi="Times New Roman" w:cs="Times New Roman"/>
          <w:sz w:val="28"/>
          <w:szCs w:val="28"/>
        </w:rPr>
        <w:t xml:space="preserve">Ортопедическое лечение с  применением металлокерамических коронок достаточно длительное время остается одним из наиболее распространенных методов протезирования. С помощью таких </w:t>
      </w:r>
      <w:proofErr w:type="gramStart"/>
      <w:r w:rsidRPr="00231B6B">
        <w:rPr>
          <w:rFonts w:ascii="Times New Roman" w:hAnsi="Times New Roman" w:cs="Times New Roman"/>
          <w:sz w:val="28"/>
          <w:szCs w:val="28"/>
        </w:rPr>
        <w:t>коронок</w:t>
      </w:r>
      <w:proofErr w:type="gramEnd"/>
      <w:r w:rsidRPr="00231B6B">
        <w:rPr>
          <w:rFonts w:ascii="Times New Roman" w:hAnsi="Times New Roman" w:cs="Times New Roman"/>
          <w:sz w:val="28"/>
          <w:szCs w:val="28"/>
        </w:rPr>
        <w:t xml:space="preserve"> возможно добиться нивелирования дефекта с качественным восстановлением анатомии и функции, при этом не забывая об эстетике. </w:t>
      </w:r>
    </w:p>
    <w:p w:rsidR="00231B6B" w:rsidRPr="00231B6B" w:rsidRDefault="00231B6B" w:rsidP="00702AE1">
      <w:pPr>
        <w:jc w:val="both"/>
        <w:rPr>
          <w:rFonts w:ascii="Times New Roman" w:hAnsi="Times New Roman" w:cs="Times New Roman"/>
          <w:sz w:val="28"/>
          <w:szCs w:val="28"/>
        </w:rPr>
      </w:pPr>
      <w:r w:rsidRPr="00231B6B">
        <w:rPr>
          <w:rFonts w:ascii="Times New Roman" w:hAnsi="Times New Roman" w:cs="Times New Roman"/>
          <w:sz w:val="28"/>
          <w:szCs w:val="28"/>
        </w:rPr>
        <w:t>Целью данной работы являлся анализ ошибок на клинических этапах при ортопедическом лечении патологии твердых тканей зубов металлокерамическими коронками.</w:t>
      </w:r>
    </w:p>
    <w:p w:rsidR="00231B6B" w:rsidRPr="00231B6B" w:rsidRDefault="00231B6B" w:rsidP="00702AE1">
      <w:pPr>
        <w:jc w:val="both"/>
        <w:rPr>
          <w:rFonts w:ascii="Times New Roman" w:hAnsi="Times New Roman" w:cs="Times New Roman"/>
          <w:sz w:val="28"/>
          <w:szCs w:val="28"/>
        </w:rPr>
      </w:pPr>
      <w:r w:rsidRPr="00231B6B">
        <w:rPr>
          <w:rFonts w:ascii="Times New Roman" w:hAnsi="Times New Roman" w:cs="Times New Roman"/>
          <w:sz w:val="28"/>
          <w:szCs w:val="28"/>
        </w:rPr>
        <w:t>Для достижения цели была изучена научная литература по проблеме изготовления металлокерамических коронок  и возникновении ошибок на клинических этапах. Так же были рассмотрены основные методы оценки  состояния металлокерамических коронок и твердых тканей зубов. После этого был проведен анализ возникновения ошибок на клинических этапах.</w:t>
      </w:r>
    </w:p>
    <w:p w:rsidR="00231B6B" w:rsidRPr="00231B6B" w:rsidRDefault="00231B6B" w:rsidP="00702AE1">
      <w:pPr>
        <w:jc w:val="both"/>
        <w:rPr>
          <w:rFonts w:ascii="Times New Roman" w:hAnsi="Times New Roman" w:cs="Times New Roman"/>
          <w:sz w:val="28"/>
          <w:szCs w:val="28"/>
        </w:rPr>
      </w:pPr>
      <w:r w:rsidRPr="00231B6B">
        <w:rPr>
          <w:rFonts w:ascii="Times New Roman" w:hAnsi="Times New Roman" w:cs="Times New Roman"/>
          <w:sz w:val="28"/>
          <w:szCs w:val="28"/>
        </w:rPr>
        <w:t>В ходе анализа было обследовано 45 пациентов с металлокерамическими коронками в полости рта со сроком после протезир</w:t>
      </w:r>
      <w:r w:rsidR="00C67935">
        <w:rPr>
          <w:rFonts w:ascii="Times New Roman" w:hAnsi="Times New Roman" w:cs="Times New Roman"/>
          <w:sz w:val="28"/>
          <w:szCs w:val="28"/>
        </w:rPr>
        <w:t>ования, не превыш</w:t>
      </w:r>
      <w:r w:rsidRPr="00231B6B">
        <w:rPr>
          <w:rFonts w:ascii="Times New Roman" w:hAnsi="Times New Roman" w:cs="Times New Roman"/>
          <w:sz w:val="28"/>
          <w:szCs w:val="28"/>
        </w:rPr>
        <w:t xml:space="preserve">ающим 12 месяцев. Были собраны жалобы, анамнез, произведен осмотр полости рта, произведены различные пробы и вычисления индексов, осмотрены рентгенограммы. </w:t>
      </w:r>
    </w:p>
    <w:p w:rsidR="00231B6B" w:rsidRPr="00231B6B" w:rsidRDefault="00231B6B" w:rsidP="00702AE1">
      <w:pPr>
        <w:jc w:val="both"/>
        <w:rPr>
          <w:rFonts w:ascii="Times New Roman" w:hAnsi="Times New Roman" w:cs="Times New Roman"/>
          <w:sz w:val="28"/>
          <w:szCs w:val="28"/>
        </w:rPr>
      </w:pPr>
      <w:r w:rsidRPr="00231B6B">
        <w:rPr>
          <w:rFonts w:ascii="Times New Roman" w:hAnsi="Times New Roman" w:cs="Times New Roman"/>
          <w:sz w:val="28"/>
          <w:szCs w:val="28"/>
        </w:rPr>
        <w:t>В ходе исследования были выявлены следующие основные недостатки</w:t>
      </w:r>
      <w:r w:rsidR="00494A43">
        <w:rPr>
          <w:rFonts w:ascii="Times New Roman" w:hAnsi="Times New Roman" w:cs="Times New Roman"/>
          <w:sz w:val="28"/>
          <w:szCs w:val="28"/>
        </w:rPr>
        <w:t xml:space="preserve"> и осложнения после протезирования</w:t>
      </w:r>
      <w:r w:rsidRPr="00231B6B">
        <w:rPr>
          <w:rFonts w:ascii="Times New Roman" w:hAnsi="Times New Roman" w:cs="Times New Roman"/>
          <w:sz w:val="28"/>
          <w:szCs w:val="28"/>
        </w:rPr>
        <w:t xml:space="preserve"> металлокерамически</w:t>
      </w:r>
      <w:r w:rsidR="00494A43">
        <w:rPr>
          <w:rFonts w:ascii="Times New Roman" w:hAnsi="Times New Roman" w:cs="Times New Roman"/>
          <w:sz w:val="28"/>
          <w:szCs w:val="28"/>
        </w:rPr>
        <w:t>ми</w:t>
      </w:r>
      <w:r w:rsidRPr="00231B6B">
        <w:rPr>
          <w:rFonts w:ascii="Times New Roman" w:hAnsi="Times New Roman" w:cs="Times New Roman"/>
          <w:sz w:val="28"/>
          <w:szCs w:val="28"/>
        </w:rPr>
        <w:t xml:space="preserve"> корон</w:t>
      </w:r>
      <w:r w:rsidR="00494A43">
        <w:rPr>
          <w:rFonts w:ascii="Times New Roman" w:hAnsi="Times New Roman" w:cs="Times New Roman"/>
          <w:sz w:val="28"/>
          <w:szCs w:val="28"/>
        </w:rPr>
        <w:t>ками</w:t>
      </w:r>
      <w:r w:rsidRPr="00231B6B">
        <w:rPr>
          <w:rFonts w:ascii="Times New Roman" w:hAnsi="Times New Roman" w:cs="Times New Roman"/>
          <w:sz w:val="28"/>
          <w:szCs w:val="28"/>
        </w:rPr>
        <w:t>:</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Трещины, сколы</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Нарушение краевого прилегания</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proofErr w:type="spellStart"/>
      <w:r w:rsidRPr="00231B6B">
        <w:rPr>
          <w:rFonts w:ascii="Times New Roman" w:hAnsi="Times New Roman" w:cs="Times New Roman"/>
          <w:sz w:val="28"/>
          <w:szCs w:val="28"/>
        </w:rPr>
        <w:t>Расцементировка</w:t>
      </w:r>
      <w:proofErr w:type="spellEnd"/>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Кариозный процесс и его осложнения</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Нарушение анатомической формы</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lastRenderedPageBreak/>
        <w:t xml:space="preserve">Нарушение </w:t>
      </w:r>
      <w:proofErr w:type="spellStart"/>
      <w:r w:rsidRPr="00231B6B">
        <w:rPr>
          <w:rFonts w:ascii="Times New Roman" w:hAnsi="Times New Roman" w:cs="Times New Roman"/>
          <w:sz w:val="28"/>
          <w:szCs w:val="28"/>
        </w:rPr>
        <w:t>апроксимальных</w:t>
      </w:r>
      <w:proofErr w:type="spellEnd"/>
      <w:r w:rsidRPr="00231B6B">
        <w:rPr>
          <w:rFonts w:ascii="Times New Roman" w:hAnsi="Times New Roman" w:cs="Times New Roman"/>
          <w:sz w:val="28"/>
          <w:szCs w:val="28"/>
        </w:rPr>
        <w:t xml:space="preserve"> контактов</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 xml:space="preserve">Нарушение </w:t>
      </w:r>
      <w:proofErr w:type="spellStart"/>
      <w:r w:rsidRPr="00231B6B">
        <w:rPr>
          <w:rFonts w:ascii="Times New Roman" w:hAnsi="Times New Roman" w:cs="Times New Roman"/>
          <w:sz w:val="28"/>
          <w:szCs w:val="28"/>
        </w:rPr>
        <w:t>окклюзионных</w:t>
      </w:r>
      <w:proofErr w:type="spellEnd"/>
      <w:r w:rsidRPr="00231B6B">
        <w:rPr>
          <w:rFonts w:ascii="Times New Roman" w:hAnsi="Times New Roman" w:cs="Times New Roman"/>
          <w:sz w:val="28"/>
          <w:szCs w:val="28"/>
        </w:rPr>
        <w:t xml:space="preserve"> контактов</w:t>
      </w:r>
    </w:p>
    <w:p w:rsidR="00231B6B" w:rsidRPr="00231B6B" w:rsidRDefault="00231B6B" w:rsidP="00702AE1">
      <w:pPr>
        <w:numPr>
          <w:ilvl w:val="0"/>
          <w:numId w:val="40"/>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Нарушение цвета</w:t>
      </w:r>
    </w:p>
    <w:p w:rsidR="00231B6B" w:rsidRPr="00231B6B" w:rsidRDefault="00231B6B" w:rsidP="00702AE1">
      <w:pPr>
        <w:spacing w:after="0"/>
        <w:ind w:firstLine="851"/>
        <w:jc w:val="both"/>
        <w:rPr>
          <w:rFonts w:ascii="Times New Roman" w:eastAsia="Times New Roman" w:hAnsi="Times New Roman" w:cs="Times New Roman"/>
          <w:sz w:val="28"/>
          <w:szCs w:val="28"/>
          <w:lang w:eastAsia="ru-RU"/>
        </w:rPr>
      </w:pPr>
      <w:r w:rsidRPr="00231B6B">
        <w:rPr>
          <w:rFonts w:ascii="Times New Roman" w:eastAsia="Times New Roman" w:hAnsi="Times New Roman" w:cs="Times New Roman"/>
          <w:sz w:val="28"/>
          <w:szCs w:val="28"/>
          <w:lang w:eastAsia="ru-RU"/>
        </w:rPr>
        <w:t>В заключение следует привести цитату известного русского стоматолога академика А. И. Рыбакова: «Протезирование является завершающим этапом санации полости рта». Таким образом, нужно отметить, что профилактический компонент превалирует в лечебно-профилактическом действии протезов и других ортопедических аппаратов на организм пациентов. Следовательно, и весь ортопедический раздел стоматологии имеет акцентированную профилактическую направленность.</w:t>
      </w:r>
    </w:p>
    <w:p w:rsidR="00340487" w:rsidRPr="00231B6B" w:rsidRDefault="00231B6B" w:rsidP="009959EE">
      <w:pPr>
        <w:jc w:val="both"/>
        <w:rPr>
          <w:rFonts w:ascii="Times New Roman" w:hAnsi="Times New Roman" w:cs="Times New Roman"/>
          <w:sz w:val="28"/>
          <w:szCs w:val="28"/>
        </w:rPr>
      </w:pPr>
      <w:r w:rsidRPr="00231B6B">
        <w:rPr>
          <w:rFonts w:ascii="Times New Roman" w:hAnsi="Times New Roman" w:cs="Times New Roman"/>
          <w:sz w:val="28"/>
          <w:szCs w:val="28"/>
        </w:rPr>
        <w:t xml:space="preserve">Своевременная и адекватная профилактика, диагностика и соблюдение технологических этапов во время протезирования позволяет значительно снизить риски возникновения осложнений в ближайшие и отдаленные сроки. </w:t>
      </w:r>
      <w:r w:rsidR="00340487">
        <w:rPr>
          <w:rFonts w:ascii="Times New Roman" w:hAnsi="Times New Roman" w:cs="Times New Roman"/>
          <w:sz w:val="28"/>
          <w:szCs w:val="28"/>
        </w:rPr>
        <w:t>Исходя из проведенной работы</w:t>
      </w:r>
      <w:r w:rsidR="007E6CCE">
        <w:rPr>
          <w:rFonts w:ascii="Times New Roman" w:hAnsi="Times New Roman" w:cs="Times New Roman"/>
          <w:sz w:val="28"/>
          <w:szCs w:val="28"/>
        </w:rPr>
        <w:t>,</w:t>
      </w:r>
      <w:r w:rsidR="00340487">
        <w:rPr>
          <w:rFonts w:ascii="Times New Roman" w:hAnsi="Times New Roman" w:cs="Times New Roman"/>
          <w:sz w:val="28"/>
          <w:szCs w:val="28"/>
        </w:rPr>
        <w:t xml:space="preserve"> мы можем сделать следующие выводы.</w:t>
      </w:r>
    </w:p>
    <w:p w:rsidR="00231B6B" w:rsidRPr="00231B6B" w:rsidRDefault="00231B6B" w:rsidP="00702AE1">
      <w:pPr>
        <w:jc w:val="both"/>
        <w:rPr>
          <w:rFonts w:ascii="Times New Roman" w:hAnsi="Times New Roman" w:cs="Times New Roman"/>
          <w:sz w:val="28"/>
          <w:szCs w:val="28"/>
        </w:rPr>
      </w:pPr>
    </w:p>
    <w:p w:rsidR="000E2552" w:rsidRPr="000E2552" w:rsidRDefault="000E2552" w:rsidP="00702AE1">
      <w:pPr>
        <w:ind w:left="360"/>
        <w:jc w:val="both"/>
        <w:rPr>
          <w:rFonts w:ascii="Times New Roman" w:eastAsia="Times New Roman" w:hAnsi="Times New Roman" w:cs="Times New Roman"/>
          <w:b/>
          <w:sz w:val="28"/>
          <w:szCs w:val="28"/>
        </w:rPr>
      </w:pPr>
    </w:p>
    <w:p w:rsidR="006E2AE2" w:rsidRDefault="006E2AE2" w:rsidP="00702AE1">
      <w:pPr>
        <w:pStyle w:val="a3"/>
        <w:ind w:left="1080"/>
        <w:jc w:val="both"/>
        <w:rPr>
          <w:rFonts w:ascii="Times New Roman" w:hAnsi="Times New Roman" w:cs="Times New Roman"/>
          <w:b/>
          <w:sz w:val="28"/>
          <w:szCs w:val="28"/>
        </w:rPr>
      </w:pPr>
    </w:p>
    <w:p w:rsidR="004E16A4" w:rsidRPr="004E16A4" w:rsidRDefault="004E16A4" w:rsidP="00702AE1">
      <w:pPr>
        <w:jc w:val="both"/>
        <w:rPr>
          <w:rFonts w:ascii="Times New Roman" w:eastAsia="Times New Roman" w:hAnsi="Times New Roman" w:cs="Times New Roman"/>
          <w:color w:val="FF0000"/>
          <w:sz w:val="28"/>
          <w:szCs w:val="28"/>
        </w:rPr>
      </w:pPr>
    </w:p>
    <w:p w:rsidR="00FC64FE" w:rsidRPr="000E5483" w:rsidRDefault="00FC64FE" w:rsidP="00702AE1">
      <w:pPr>
        <w:jc w:val="both"/>
        <w:rPr>
          <w:rFonts w:ascii="Times New Roman" w:hAnsi="Times New Roman" w:cs="Times New Roman"/>
          <w:b/>
          <w:sz w:val="28"/>
          <w:szCs w:val="28"/>
        </w:rPr>
      </w:pPr>
    </w:p>
    <w:p w:rsidR="000E5483" w:rsidRPr="000E5483" w:rsidRDefault="000E5483" w:rsidP="00702AE1">
      <w:pPr>
        <w:pStyle w:val="a4"/>
        <w:spacing w:line="360" w:lineRule="auto"/>
        <w:jc w:val="both"/>
        <w:rPr>
          <w:sz w:val="28"/>
          <w:szCs w:val="28"/>
        </w:rPr>
      </w:pPr>
    </w:p>
    <w:p w:rsidR="00C84034" w:rsidRPr="00C84034" w:rsidRDefault="00B41D7C" w:rsidP="00702AE1">
      <w:pPr>
        <w:pStyle w:val="a4"/>
        <w:shd w:val="clear" w:color="auto" w:fill="FFFFFF"/>
        <w:spacing w:line="360" w:lineRule="auto"/>
        <w:jc w:val="both"/>
        <w:rPr>
          <w:sz w:val="28"/>
          <w:szCs w:val="28"/>
        </w:rPr>
      </w:pPr>
      <w:r>
        <w:rPr>
          <w:rFonts w:ascii="Trebuchet MS" w:hAnsi="Trebuchet MS"/>
          <w:color w:val="000000"/>
          <w:sz w:val="21"/>
          <w:szCs w:val="21"/>
        </w:rPr>
        <w:br/>
      </w:r>
    </w:p>
    <w:p w:rsidR="00C84034" w:rsidRPr="00A164B0" w:rsidRDefault="00C84034" w:rsidP="00702AE1">
      <w:pPr>
        <w:pStyle w:val="a4"/>
        <w:shd w:val="clear" w:color="auto" w:fill="FFFFFF"/>
        <w:spacing w:line="360" w:lineRule="auto"/>
        <w:jc w:val="both"/>
        <w:rPr>
          <w:color w:val="FF0000"/>
          <w:sz w:val="28"/>
          <w:szCs w:val="28"/>
        </w:rPr>
      </w:pPr>
    </w:p>
    <w:p w:rsidR="009959EE" w:rsidRDefault="009959EE" w:rsidP="00120D9F">
      <w:pPr>
        <w:ind w:firstLine="0"/>
        <w:jc w:val="both"/>
        <w:rPr>
          <w:rFonts w:ascii="Times New Roman" w:hAnsi="Times New Roman" w:cs="Times New Roman"/>
          <w:b/>
          <w:sz w:val="28"/>
          <w:szCs w:val="28"/>
        </w:rPr>
      </w:pPr>
    </w:p>
    <w:p w:rsidR="007634F1" w:rsidRPr="007634F1" w:rsidRDefault="007634F1" w:rsidP="007634F1">
      <w:pPr>
        <w:jc w:val="both"/>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FE1F59" w:rsidRDefault="00820B71" w:rsidP="00702AE1">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Было</w:t>
      </w:r>
      <w:r w:rsidR="00FE1F59">
        <w:rPr>
          <w:rFonts w:ascii="Times New Roman" w:hAnsi="Times New Roman" w:cs="Times New Roman"/>
          <w:sz w:val="28"/>
          <w:szCs w:val="28"/>
        </w:rPr>
        <w:t xml:space="preserve"> выявлено, что одним из самых распространенных способов замещения дефектов твердых тканей зубов являются металлокерамические коронки, описаны показания, технологические этапы, знание методик которых позволит предотвратить возникновение ошибок и осложнений.</w:t>
      </w:r>
    </w:p>
    <w:p w:rsidR="00FE1F59" w:rsidRDefault="00FE1F59" w:rsidP="00702AE1">
      <w:pPr>
        <w:pStyle w:val="a3"/>
        <w:numPr>
          <w:ilvl w:val="0"/>
          <w:numId w:val="42"/>
        </w:numPr>
        <w:jc w:val="both"/>
        <w:rPr>
          <w:rFonts w:ascii="Times New Roman" w:hAnsi="Times New Roman" w:cs="Times New Roman"/>
          <w:sz w:val="28"/>
          <w:szCs w:val="28"/>
        </w:rPr>
      </w:pPr>
      <w:r w:rsidRPr="00170611">
        <w:rPr>
          <w:rFonts w:ascii="Times New Roman" w:hAnsi="Times New Roman" w:cs="Times New Roman"/>
          <w:sz w:val="28"/>
          <w:szCs w:val="28"/>
        </w:rPr>
        <w:t xml:space="preserve">На основании обследования </w:t>
      </w:r>
      <w:r>
        <w:rPr>
          <w:rFonts w:ascii="Times New Roman" w:hAnsi="Times New Roman" w:cs="Times New Roman"/>
          <w:sz w:val="28"/>
          <w:szCs w:val="28"/>
        </w:rPr>
        <w:t>64 металлокерамических коронок</w:t>
      </w:r>
      <w:r w:rsidR="00C67935">
        <w:rPr>
          <w:rFonts w:ascii="Times New Roman" w:hAnsi="Times New Roman" w:cs="Times New Roman"/>
          <w:sz w:val="28"/>
          <w:szCs w:val="28"/>
        </w:rPr>
        <w:t xml:space="preserve"> </w:t>
      </w:r>
      <w:r w:rsidR="007634F1">
        <w:rPr>
          <w:rFonts w:ascii="Times New Roman" w:hAnsi="Times New Roman" w:cs="Times New Roman"/>
          <w:sz w:val="28"/>
          <w:szCs w:val="28"/>
        </w:rPr>
        <w:t>основной и контрольной групп</w:t>
      </w:r>
      <w:r>
        <w:rPr>
          <w:rFonts w:ascii="Times New Roman" w:hAnsi="Times New Roman" w:cs="Times New Roman"/>
          <w:sz w:val="28"/>
          <w:szCs w:val="28"/>
        </w:rPr>
        <w:t xml:space="preserve"> были выявлены следующие осложнения и их частот</w:t>
      </w:r>
      <w:r w:rsidR="0038700D">
        <w:rPr>
          <w:rFonts w:ascii="Times New Roman" w:hAnsi="Times New Roman" w:cs="Times New Roman"/>
          <w:sz w:val="28"/>
          <w:szCs w:val="28"/>
        </w:rPr>
        <w:t>а</w:t>
      </w:r>
      <w:r>
        <w:rPr>
          <w:rFonts w:ascii="Times New Roman" w:hAnsi="Times New Roman" w:cs="Times New Roman"/>
          <w:sz w:val="28"/>
          <w:szCs w:val="28"/>
        </w:rPr>
        <w:t>: т</w:t>
      </w:r>
      <w:r w:rsidRPr="00170611">
        <w:rPr>
          <w:rFonts w:ascii="Times New Roman" w:hAnsi="Times New Roman" w:cs="Times New Roman"/>
          <w:sz w:val="28"/>
          <w:szCs w:val="28"/>
        </w:rPr>
        <w:t>рещины, сколы</w:t>
      </w:r>
      <w:r w:rsidR="002368AB">
        <w:rPr>
          <w:rFonts w:ascii="Times New Roman" w:hAnsi="Times New Roman" w:cs="Times New Roman"/>
          <w:sz w:val="28"/>
          <w:szCs w:val="28"/>
        </w:rPr>
        <w:t xml:space="preserve"> керамики</w:t>
      </w:r>
      <w:r w:rsidRPr="00170611">
        <w:rPr>
          <w:rFonts w:ascii="Times New Roman" w:hAnsi="Times New Roman" w:cs="Times New Roman"/>
          <w:sz w:val="28"/>
          <w:szCs w:val="28"/>
        </w:rPr>
        <w:t xml:space="preserve"> – 7,8%</w:t>
      </w:r>
      <w:r>
        <w:rPr>
          <w:rFonts w:ascii="Times New Roman" w:hAnsi="Times New Roman" w:cs="Times New Roman"/>
          <w:sz w:val="28"/>
          <w:szCs w:val="28"/>
        </w:rPr>
        <w:t>, н</w:t>
      </w:r>
      <w:r w:rsidRPr="00170611">
        <w:rPr>
          <w:rFonts w:ascii="Times New Roman" w:hAnsi="Times New Roman" w:cs="Times New Roman"/>
          <w:sz w:val="28"/>
          <w:szCs w:val="28"/>
        </w:rPr>
        <w:t xml:space="preserve">арушение краевого прилегания – </w:t>
      </w:r>
      <w:r w:rsidR="00120D9F">
        <w:rPr>
          <w:rFonts w:ascii="Times New Roman" w:hAnsi="Times New Roman" w:cs="Times New Roman"/>
          <w:sz w:val="28"/>
          <w:szCs w:val="28"/>
        </w:rPr>
        <w:t>9,4</w:t>
      </w:r>
      <w:r w:rsidRPr="0017061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70611">
        <w:rPr>
          <w:rFonts w:ascii="Times New Roman" w:hAnsi="Times New Roman" w:cs="Times New Roman"/>
          <w:sz w:val="28"/>
          <w:szCs w:val="28"/>
        </w:rPr>
        <w:t>расцементировка</w:t>
      </w:r>
      <w:proofErr w:type="spellEnd"/>
      <w:r w:rsidRPr="00170611">
        <w:rPr>
          <w:rFonts w:ascii="Times New Roman" w:hAnsi="Times New Roman" w:cs="Times New Roman"/>
          <w:sz w:val="28"/>
          <w:szCs w:val="28"/>
        </w:rPr>
        <w:t xml:space="preserve"> – 3,1%</w:t>
      </w:r>
      <w:r>
        <w:rPr>
          <w:rFonts w:ascii="Times New Roman" w:hAnsi="Times New Roman" w:cs="Times New Roman"/>
          <w:sz w:val="28"/>
          <w:szCs w:val="28"/>
        </w:rPr>
        <w:t xml:space="preserve">, </w:t>
      </w:r>
      <w:r w:rsidRPr="00170611">
        <w:rPr>
          <w:rFonts w:ascii="Times New Roman" w:hAnsi="Times New Roman" w:cs="Times New Roman"/>
          <w:sz w:val="28"/>
          <w:szCs w:val="28"/>
        </w:rPr>
        <w:t>кариозный процесс и его осложнения – 7,8%</w:t>
      </w:r>
      <w:r>
        <w:rPr>
          <w:rFonts w:ascii="Times New Roman" w:hAnsi="Times New Roman" w:cs="Times New Roman"/>
          <w:sz w:val="28"/>
          <w:szCs w:val="28"/>
        </w:rPr>
        <w:t>, н</w:t>
      </w:r>
      <w:r w:rsidRPr="00170611">
        <w:rPr>
          <w:rFonts w:ascii="Times New Roman" w:hAnsi="Times New Roman" w:cs="Times New Roman"/>
          <w:sz w:val="28"/>
          <w:szCs w:val="28"/>
        </w:rPr>
        <w:t>арушение анатомической формы – 4,7%</w:t>
      </w:r>
      <w:r>
        <w:rPr>
          <w:rFonts w:ascii="Times New Roman" w:hAnsi="Times New Roman" w:cs="Times New Roman"/>
          <w:sz w:val="28"/>
          <w:szCs w:val="28"/>
        </w:rPr>
        <w:t>, н</w:t>
      </w:r>
      <w:r w:rsidRPr="00170611">
        <w:rPr>
          <w:rFonts w:ascii="Times New Roman" w:hAnsi="Times New Roman" w:cs="Times New Roman"/>
          <w:sz w:val="28"/>
          <w:szCs w:val="28"/>
        </w:rPr>
        <w:t xml:space="preserve">арушение </w:t>
      </w:r>
      <w:proofErr w:type="spellStart"/>
      <w:r w:rsidRPr="00170611">
        <w:rPr>
          <w:rFonts w:ascii="Times New Roman" w:hAnsi="Times New Roman" w:cs="Times New Roman"/>
          <w:sz w:val="28"/>
          <w:szCs w:val="28"/>
        </w:rPr>
        <w:t>апроксимальных</w:t>
      </w:r>
      <w:proofErr w:type="spellEnd"/>
      <w:r w:rsidRPr="00170611">
        <w:rPr>
          <w:rFonts w:ascii="Times New Roman" w:hAnsi="Times New Roman" w:cs="Times New Roman"/>
          <w:sz w:val="28"/>
          <w:szCs w:val="28"/>
        </w:rPr>
        <w:t xml:space="preserve"> контактов – 7,8%</w:t>
      </w:r>
      <w:r>
        <w:rPr>
          <w:rFonts w:ascii="Times New Roman" w:hAnsi="Times New Roman" w:cs="Times New Roman"/>
          <w:sz w:val="28"/>
          <w:szCs w:val="28"/>
        </w:rPr>
        <w:t>, н</w:t>
      </w:r>
      <w:r w:rsidRPr="00170611">
        <w:rPr>
          <w:rFonts w:ascii="Times New Roman" w:hAnsi="Times New Roman" w:cs="Times New Roman"/>
          <w:sz w:val="28"/>
          <w:szCs w:val="28"/>
        </w:rPr>
        <w:t xml:space="preserve">арушение </w:t>
      </w:r>
      <w:proofErr w:type="spellStart"/>
      <w:r w:rsidRPr="00170611">
        <w:rPr>
          <w:rFonts w:ascii="Times New Roman" w:hAnsi="Times New Roman" w:cs="Times New Roman"/>
          <w:sz w:val="28"/>
          <w:szCs w:val="28"/>
        </w:rPr>
        <w:t>окклюзионных</w:t>
      </w:r>
      <w:proofErr w:type="spellEnd"/>
      <w:r w:rsidRPr="00170611">
        <w:rPr>
          <w:rFonts w:ascii="Times New Roman" w:hAnsi="Times New Roman" w:cs="Times New Roman"/>
          <w:sz w:val="28"/>
          <w:szCs w:val="28"/>
        </w:rPr>
        <w:t xml:space="preserve"> контактов – 3,1%</w:t>
      </w:r>
      <w:r>
        <w:rPr>
          <w:rFonts w:ascii="Times New Roman" w:hAnsi="Times New Roman" w:cs="Times New Roman"/>
          <w:sz w:val="28"/>
          <w:szCs w:val="28"/>
        </w:rPr>
        <w:t>, н</w:t>
      </w:r>
      <w:r w:rsidRPr="00170611">
        <w:rPr>
          <w:rFonts w:ascii="Times New Roman" w:hAnsi="Times New Roman" w:cs="Times New Roman"/>
          <w:sz w:val="28"/>
          <w:szCs w:val="28"/>
        </w:rPr>
        <w:t>арушение цвета – 7,8%</w:t>
      </w:r>
      <w:r>
        <w:rPr>
          <w:rFonts w:ascii="Times New Roman" w:hAnsi="Times New Roman" w:cs="Times New Roman"/>
          <w:sz w:val="28"/>
          <w:szCs w:val="28"/>
        </w:rPr>
        <w:t>.</w:t>
      </w:r>
    </w:p>
    <w:p w:rsidR="00FE1F59" w:rsidRDefault="00FE1F59" w:rsidP="00702AE1">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 xml:space="preserve">При сравнении результатов сбора анамнеза, осмотра, определения йодного числа </w:t>
      </w:r>
      <w:proofErr w:type="spellStart"/>
      <w:r>
        <w:rPr>
          <w:rFonts w:ascii="Times New Roman" w:hAnsi="Times New Roman" w:cs="Times New Roman"/>
          <w:sz w:val="28"/>
          <w:szCs w:val="28"/>
        </w:rPr>
        <w:t>Свракова</w:t>
      </w:r>
      <w:proofErr w:type="spellEnd"/>
      <w:r>
        <w:rPr>
          <w:rFonts w:ascii="Times New Roman" w:hAnsi="Times New Roman" w:cs="Times New Roman"/>
          <w:sz w:val="28"/>
          <w:szCs w:val="28"/>
        </w:rPr>
        <w:t xml:space="preserve">, индекса </w:t>
      </w:r>
      <w:r>
        <w:rPr>
          <w:rFonts w:ascii="Times New Roman" w:hAnsi="Times New Roman" w:cs="Times New Roman"/>
          <w:sz w:val="28"/>
          <w:szCs w:val="28"/>
          <w:lang w:val="en-US"/>
        </w:rPr>
        <w:t>PMA</w:t>
      </w:r>
      <w:r>
        <w:rPr>
          <w:rFonts w:ascii="Times New Roman" w:hAnsi="Times New Roman" w:cs="Times New Roman"/>
          <w:sz w:val="28"/>
          <w:szCs w:val="28"/>
        </w:rPr>
        <w:t xml:space="preserve"> основной и контрольной группы было выявлено наличие более высокой интенсивности воспаления десны у основной группы, что можно связать со следующими осложнениями: нарушение краевого прилегания, сколы керамики, нарушение </w:t>
      </w:r>
      <w:proofErr w:type="spellStart"/>
      <w:r>
        <w:rPr>
          <w:rFonts w:ascii="Times New Roman" w:hAnsi="Times New Roman" w:cs="Times New Roman"/>
          <w:sz w:val="28"/>
          <w:szCs w:val="28"/>
        </w:rPr>
        <w:t>апроксимальных</w:t>
      </w:r>
      <w:proofErr w:type="spellEnd"/>
      <w:r>
        <w:rPr>
          <w:rFonts w:ascii="Times New Roman" w:hAnsi="Times New Roman" w:cs="Times New Roman"/>
          <w:sz w:val="28"/>
          <w:szCs w:val="28"/>
        </w:rPr>
        <w:t xml:space="preserve"> контактов, кариес корня.</w:t>
      </w:r>
    </w:p>
    <w:p w:rsidR="00FE1F59" w:rsidRDefault="00FE1F59" w:rsidP="00D26223">
      <w:pPr>
        <w:pStyle w:val="a3"/>
        <w:ind w:firstLine="0"/>
        <w:jc w:val="both"/>
        <w:rPr>
          <w:rFonts w:ascii="Times New Roman" w:hAnsi="Times New Roman" w:cs="Times New Roman"/>
          <w:sz w:val="28"/>
          <w:szCs w:val="28"/>
        </w:rPr>
      </w:pPr>
      <w:r>
        <w:rPr>
          <w:rFonts w:ascii="Times New Roman" w:hAnsi="Times New Roman" w:cs="Times New Roman"/>
          <w:sz w:val="28"/>
          <w:szCs w:val="28"/>
        </w:rPr>
        <w:t xml:space="preserve">Нарушение анатомической формы, нарушение </w:t>
      </w:r>
      <w:proofErr w:type="spellStart"/>
      <w:r>
        <w:rPr>
          <w:rFonts w:ascii="Times New Roman" w:hAnsi="Times New Roman" w:cs="Times New Roman"/>
          <w:sz w:val="28"/>
          <w:szCs w:val="28"/>
        </w:rPr>
        <w:t>апроксимальных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окклюзионных</w:t>
      </w:r>
      <w:proofErr w:type="spellEnd"/>
      <w:r>
        <w:rPr>
          <w:rFonts w:ascii="Times New Roman" w:hAnsi="Times New Roman" w:cs="Times New Roman"/>
          <w:sz w:val="28"/>
          <w:szCs w:val="28"/>
        </w:rPr>
        <w:t xml:space="preserve"> контактов, нарушение цвета, краевого прилегания, кариес и его осложнения могут являться прямыми ошибками на клинических этапах, либо косвенными, так как на этапе диагностики, а так же на этапах примерки и фиксации протеза, контрольных осмотрах не были замечены и </w:t>
      </w:r>
      <w:r w:rsidR="00C67935">
        <w:rPr>
          <w:rFonts w:ascii="Times New Roman" w:hAnsi="Times New Roman" w:cs="Times New Roman"/>
          <w:sz w:val="28"/>
          <w:szCs w:val="28"/>
        </w:rPr>
        <w:t xml:space="preserve">не </w:t>
      </w:r>
      <w:r>
        <w:rPr>
          <w:rFonts w:ascii="Times New Roman" w:hAnsi="Times New Roman" w:cs="Times New Roman"/>
          <w:sz w:val="28"/>
          <w:szCs w:val="28"/>
        </w:rPr>
        <w:t xml:space="preserve">устранены врачом. </w:t>
      </w:r>
    </w:p>
    <w:p w:rsidR="00FE1F59" w:rsidRDefault="00FE1F59" w:rsidP="00702AE1">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Оценка уровня гигиены зубных протезов свидетельствует о необходимости испол</w:t>
      </w:r>
      <w:r w:rsidR="00D26223">
        <w:rPr>
          <w:rFonts w:ascii="Times New Roman" w:hAnsi="Times New Roman" w:cs="Times New Roman"/>
          <w:sz w:val="28"/>
          <w:szCs w:val="28"/>
        </w:rPr>
        <w:t>ьзования дополнительных сре</w:t>
      </w:r>
      <w:proofErr w:type="gramStart"/>
      <w:r w:rsidR="00D26223">
        <w:rPr>
          <w:rFonts w:ascii="Times New Roman" w:hAnsi="Times New Roman" w:cs="Times New Roman"/>
          <w:sz w:val="28"/>
          <w:szCs w:val="28"/>
        </w:rPr>
        <w:t xml:space="preserve">дств </w:t>
      </w:r>
      <w:r>
        <w:rPr>
          <w:rFonts w:ascii="Times New Roman" w:hAnsi="Times New Roman" w:cs="Times New Roman"/>
          <w:sz w:val="28"/>
          <w:szCs w:val="28"/>
        </w:rPr>
        <w:t>дл</w:t>
      </w:r>
      <w:proofErr w:type="gramEnd"/>
      <w:r>
        <w:rPr>
          <w:rFonts w:ascii="Times New Roman" w:hAnsi="Times New Roman" w:cs="Times New Roman"/>
          <w:sz w:val="28"/>
          <w:szCs w:val="28"/>
        </w:rPr>
        <w:t xml:space="preserve">я </w:t>
      </w:r>
      <w:r>
        <w:rPr>
          <w:rFonts w:ascii="Times New Roman" w:hAnsi="Times New Roman" w:cs="Times New Roman"/>
          <w:sz w:val="28"/>
          <w:szCs w:val="28"/>
        </w:rPr>
        <w:lastRenderedPageBreak/>
        <w:t>индивидуальной гигиены полости рта для продления их срока службы и повышения качества жизни пациентов.</w:t>
      </w:r>
    </w:p>
    <w:p w:rsidR="00D26223" w:rsidRDefault="00340487" w:rsidP="00340487">
      <w:pPr>
        <w:pStyle w:val="a3"/>
        <w:numPr>
          <w:ilvl w:val="0"/>
          <w:numId w:val="42"/>
        </w:numPr>
        <w:jc w:val="both"/>
        <w:rPr>
          <w:rFonts w:ascii="Times New Roman" w:hAnsi="Times New Roman" w:cs="Times New Roman"/>
          <w:sz w:val="28"/>
          <w:szCs w:val="28"/>
        </w:rPr>
      </w:pPr>
      <w:r w:rsidRPr="00340487">
        <w:rPr>
          <w:rFonts w:ascii="Times New Roman" w:hAnsi="Times New Roman" w:cs="Times New Roman"/>
          <w:sz w:val="28"/>
          <w:szCs w:val="28"/>
        </w:rPr>
        <w:t>На основе проведенного исследования</w:t>
      </w:r>
      <w:r>
        <w:rPr>
          <w:rFonts w:ascii="Times New Roman" w:hAnsi="Times New Roman" w:cs="Times New Roman"/>
          <w:sz w:val="28"/>
          <w:szCs w:val="28"/>
        </w:rPr>
        <w:t xml:space="preserve"> и полученных результатов</w:t>
      </w:r>
      <w:r w:rsidRPr="00340487">
        <w:rPr>
          <w:rFonts w:ascii="Times New Roman" w:hAnsi="Times New Roman" w:cs="Times New Roman"/>
          <w:sz w:val="28"/>
          <w:szCs w:val="28"/>
        </w:rPr>
        <w:t xml:space="preserve"> можно дать рекомендации по </w:t>
      </w:r>
      <w:r>
        <w:rPr>
          <w:rFonts w:ascii="Times New Roman" w:hAnsi="Times New Roman" w:cs="Times New Roman"/>
          <w:sz w:val="28"/>
          <w:szCs w:val="28"/>
        </w:rPr>
        <w:t>ведению пациентов на клинических этапах при протезировании металлокерамическими коронками, а так же в отдаленные сроки протезирования с целью профилактики возникновения осложнений.</w:t>
      </w:r>
    </w:p>
    <w:p w:rsidR="005339CD" w:rsidRDefault="005339CD" w:rsidP="00702AE1">
      <w:pPr>
        <w:jc w:val="both"/>
        <w:rPr>
          <w:rFonts w:ascii="Times New Roman" w:hAnsi="Times New Roman" w:cs="Times New Roman"/>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702AE1">
      <w:pPr>
        <w:jc w:val="both"/>
        <w:rPr>
          <w:rFonts w:ascii="Times New Roman" w:hAnsi="Times New Roman" w:cs="Times New Roman"/>
          <w:b/>
          <w:sz w:val="28"/>
          <w:szCs w:val="28"/>
        </w:rPr>
      </w:pPr>
    </w:p>
    <w:p w:rsidR="00D63B5D" w:rsidRDefault="00D63B5D" w:rsidP="00340487">
      <w:pPr>
        <w:ind w:firstLine="0"/>
        <w:jc w:val="both"/>
        <w:rPr>
          <w:rFonts w:ascii="Times New Roman" w:hAnsi="Times New Roman" w:cs="Times New Roman"/>
          <w:b/>
          <w:sz w:val="28"/>
          <w:szCs w:val="28"/>
        </w:rPr>
      </w:pPr>
    </w:p>
    <w:p w:rsidR="00340487" w:rsidRDefault="00340487" w:rsidP="00340487">
      <w:pPr>
        <w:ind w:firstLine="0"/>
        <w:jc w:val="both"/>
        <w:rPr>
          <w:rFonts w:ascii="Times New Roman" w:hAnsi="Times New Roman" w:cs="Times New Roman"/>
          <w:b/>
          <w:sz w:val="28"/>
          <w:szCs w:val="28"/>
        </w:rPr>
      </w:pPr>
    </w:p>
    <w:p w:rsidR="00340487" w:rsidRPr="00C75CB0" w:rsidRDefault="00340487" w:rsidP="00340487">
      <w:pPr>
        <w:ind w:firstLine="0"/>
        <w:jc w:val="both"/>
        <w:rPr>
          <w:rFonts w:ascii="Times New Roman" w:hAnsi="Times New Roman" w:cs="Times New Roman"/>
          <w:b/>
          <w:sz w:val="28"/>
          <w:szCs w:val="28"/>
        </w:rPr>
      </w:pPr>
    </w:p>
    <w:p w:rsidR="0077394E" w:rsidRPr="00D63B5D" w:rsidRDefault="00D63B5D" w:rsidP="00702AE1">
      <w:pPr>
        <w:jc w:val="both"/>
        <w:rPr>
          <w:rFonts w:ascii="Times New Roman" w:hAnsi="Times New Roman" w:cs="Times New Roman"/>
          <w:b/>
          <w:sz w:val="28"/>
          <w:szCs w:val="28"/>
        </w:rPr>
      </w:pPr>
      <w:r w:rsidRPr="00D63B5D">
        <w:rPr>
          <w:rFonts w:ascii="Times New Roman" w:hAnsi="Times New Roman" w:cs="Times New Roman"/>
          <w:b/>
          <w:sz w:val="28"/>
          <w:szCs w:val="28"/>
        </w:rPr>
        <w:lastRenderedPageBreak/>
        <w:t>Практические рекомендации.</w:t>
      </w:r>
    </w:p>
    <w:p w:rsidR="0077394E" w:rsidRPr="00231B6B" w:rsidRDefault="0077394E" w:rsidP="00702AE1">
      <w:pPr>
        <w:numPr>
          <w:ilvl w:val="0"/>
          <w:numId w:val="41"/>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С целью предотвращения возникновения осложнений врачу-стоматологу необходимо повышать квалификацию и совершенствовать свои знания, что позволит использовать комплексную и обоснованную диагностику на этапе планирования.</w:t>
      </w:r>
    </w:p>
    <w:p w:rsidR="0077394E" w:rsidRPr="00231B6B" w:rsidRDefault="0077394E" w:rsidP="00702AE1">
      <w:pPr>
        <w:numPr>
          <w:ilvl w:val="0"/>
          <w:numId w:val="41"/>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Необходимо разъяснять пациенту основные аспекты индивидуальной гигиены полости рта, рекомендовать средства, исходя из индивидуальных особенностей пациента. Мотивировать пациента на проведение профессиональ</w:t>
      </w:r>
      <w:r>
        <w:rPr>
          <w:rFonts w:ascii="Times New Roman" w:hAnsi="Times New Roman" w:cs="Times New Roman"/>
          <w:sz w:val="28"/>
          <w:szCs w:val="28"/>
        </w:rPr>
        <w:t>ной гигиены полости рта каждые полгода</w:t>
      </w:r>
      <w:r w:rsidRPr="00231B6B">
        <w:rPr>
          <w:rFonts w:ascii="Times New Roman" w:hAnsi="Times New Roman" w:cs="Times New Roman"/>
          <w:sz w:val="28"/>
          <w:szCs w:val="28"/>
        </w:rPr>
        <w:t>.</w:t>
      </w:r>
    </w:p>
    <w:p w:rsidR="0077394E" w:rsidRPr="00231B6B" w:rsidRDefault="0077394E" w:rsidP="00820B71">
      <w:pPr>
        <w:numPr>
          <w:ilvl w:val="0"/>
          <w:numId w:val="41"/>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Проводить регулярн</w:t>
      </w:r>
      <w:r>
        <w:rPr>
          <w:rFonts w:ascii="Times New Roman" w:hAnsi="Times New Roman" w:cs="Times New Roman"/>
          <w:sz w:val="28"/>
          <w:szCs w:val="28"/>
        </w:rPr>
        <w:t>ые контрольные осмотры каждые 6 мес</w:t>
      </w:r>
      <w:r w:rsidR="00442D44">
        <w:rPr>
          <w:rFonts w:ascii="Times New Roman" w:hAnsi="Times New Roman" w:cs="Times New Roman"/>
          <w:sz w:val="28"/>
          <w:szCs w:val="28"/>
        </w:rPr>
        <w:t>яцев</w:t>
      </w:r>
      <w:r w:rsidRPr="00231B6B">
        <w:rPr>
          <w:rFonts w:ascii="Times New Roman" w:hAnsi="Times New Roman" w:cs="Times New Roman"/>
          <w:sz w:val="28"/>
          <w:szCs w:val="28"/>
        </w:rPr>
        <w:t xml:space="preserve">, в том числе проводить рентгенологическое исследование опорных зубов </w:t>
      </w:r>
      <w:r w:rsidR="00820B71" w:rsidRPr="00820B71">
        <w:rPr>
          <w:rFonts w:ascii="Times New Roman" w:hAnsi="Times New Roman" w:cs="Times New Roman"/>
          <w:sz w:val="28"/>
          <w:szCs w:val="28"/>
        </w:rPr>
        <w:t>для контроля качества протезирования в отдаленные сроки с целью своев</w:t>
      </w:r>
      <w:r w:rsidR="00820B71">
        <w:rPr>
          <w:rFonts w:ascii="Times New Roman" w:hAnsi="Times New Roman" w:cs="Times New Roman"/>
          <w:sz w:val="28"/>
          <w:szCs w:val="28"/>
        </w:rPr>
        <w:t>ременного устранения осложнений</w:t>
      </w:r>
      <w:r>
        <w:rPr>
          <w:rFonts w:ascii="Times New Roman" w:hAnsi="Times New Roman" w:cs="Times New Roman"/>
          <w:sz w:val="28"/>
          <w:szCs w:val="28"/>
        </w:rPr>
        <w:t>.</w:t>
      </w:r>
    </w:p>
    <w:p w:rsidR="0077394E" w:rsidRDefault="0077394E" w:rsidP="00702AE1">
      <w:pPr>
        <w:numPr>
          <w:ilvl w:val="0"/>
          <w:numId w:val="41"/>
        </w:numPr>
        <w:spacing w:after="0"/>
        <w:contextualSpacing/>
        <w:jc w:val="both"/>
        <w:rPr>
          <w:rFonts w:ascii="Times New Roman" w:hAnsi="Times New Roman" w:cs="Times New Roman"/>
          <w:sz w:val="28"/>
          <w:szCs w:val="28"/>
        </w:rPr>
      </w:pPr>
      <w:r w:rsidRPr="00231B6B">
        <w:rPr>
          <w:rFonts w:ascii="Times New Roman" w:hAnsi="Times New Roman" w:cs="Times New Roman"/>
          <w:sz w:val="28"/>
          <w:szCs w:val="28"/>
        </w:rPr>
        <w:t xml:space="preserve">Врач-стоматолог должен четко следовать методике препарирования, снятия оттисков и другим клиническим этапам, а так же контролировать лабораторные этапы на клиническом приеме. </w:t>
      </w:r>
    </w:p>
    <w:p w:rsidR="00820B71" w:rsidRDefault="00820B71" w:rsidP="00820B71">
      <w:pPr>
        <w:spacing w:after="0"/>
        <w:contextualSpacing/>
        <w:jc w:val="both"/>
        <w:rPr>
          <w:rFonts w:ascii="Times New Roman" w:hAnsi="Times New Roman" w:cs="Times New Roman"/>
          <w:sz w:val="28"/>
          <w:szCs w:val="28"/>
        </w:rPr>
      </w:pPr>
    </w:p>
    <w:p w:rsidR="0077394E" w:rsidRPr="005339CD" w:rsidRDefault="0077394E" w:rsidP="00702AE1">
      <w:pPr>
        <w:jc w:val="both"/>
        <w:rPr>
          <w:rFonts w:ascii="Times New Roman" w:hAnsi="Times New Roman" w:cs="Times New Roman"/>
          <w:sz w:val="28"/>
          <w:szCs w:val="28"/>
        </w:rPr>
      </w:pPr>
    </w:p>
    <w:p w:rsidR="00091FF4" w:rsidRDefault="00091FF4" w:rsidP="00091FF4">
      <w:pPr>
        <w:rPr>
          <w:rFonts w:ascii="Times New Roman" w:hAnsi="Times New Roman" w:cs="Times New Roman"/>
          <w:sz w:val="28"/>
          <w:szCs w:val="28"/>
        </w:rPr>
      </w:pPr>
    </w:p>
    <w:p w:rsidR="00091FF4" w:rsidRDefault="00091FF4" w:rsidP="00091FF4">
      <w:pPr>
        <w:rPr>
          <w:rFonts w:ascii="Times New Roman" w:hAnsi="Times New Roman" w:cs="Times New Roman"/>
          <w:sz w:val="28"/>
          <w:szCs w:val="28"/>
        </w:rPr>
      </w:pPr>
    </w:p>
    <w:p w:rsidR="00270CD8" w:rsidRDefault="00270CD8" w:rsidP="00091FF4">
      <w:pPr>
        <w:rPr>
          <w:rFonts w:ascii="Times New Roman" w:hAnsi="Times New Roman" w:cs="Times New Roman"/>
          <w:sz w:val="28"/>
          <w:szCs w:val="28"/>
        </w:rPr>
      </w:pPr>
    </w:p>
    <w:p w:rsidR="00270CD8" w:rsidRDefault="00270CD8" w:rsidP="00091FF4">
      <w:pPr>
        <w:rPr>
          <w:rFonts w:ascii="Times New Roman" w:hAnsi="Times New Roman" w:cs="Times New Roman"/>
          <w:sz w:val="28"/>
          <w:szCs w:val="28"/>
        </w:rPr>
      </w:pPr>
    </w:p>
    <w:p w:rsidR="00270CD8" w:rsidRDefault="00270CD8" w:rsidP="00091FF4">
      <w:pPr>
        <w:rPr>
          <w:rFonts w:ascii="Times New Roman" w:hAnsi="Times New Roman" w:cs="Times New Roman"/>
          <w:sz w:val="28"/>
          <w:szCs w:val="28"/>
        </w:rPr>
      </w:pPr>
    </w:p>
    <w:p w:rsidR="00270CD8" w:rsidRDefault="00270CD8" w:rsidP="00091FF4">
      <w:pPr>
        <w:rPr>
          <w:rFonts w:ascii="Times New Roman" w:hAnsi="Times New Roman" w:cs="Times New Roman"/>
          <w:sz w:val="28"/>
          <w:szCs w:val="28"/>
        </w:rPr>
      </w:pPr>
    </w:p>
    <w:p w:rsidR="00270CD8" w:rsidRDefault="00270CD8" w:rsidP="00ED326D">
      <w:pPr>
        <w:ind w:firstLine="0"/>
        <w:rPr>
          <w:rFonts w:ascii="Times New Roman" w:hAnsi="Times New Roman" w:cs="Times New Roman"/>
          <w:sz w:val="28"/>
          <w:szCs w:val="28"/>
        </w:rPr>
      </w:pPr>
    </w:p>
    <w:p w:rsidR="00ED326D" w:rsidRPr="00766D12" w:rsidRDefault="00ED326D" w:rsidP="00ED326D">
      <w:pPr>
        <w:rPr>
          <w:rFonts w:ascii="Times New Roman" w:hAnsi="Times New Roman" w:cs="Times New Roman"/>
          <w:b/>
          <w:sz w:val="28"/>
          <w:szCs w:val="28"/>
        </w:rPr>
      </w:pPr>
      <w:r w:rsidRPr="00766D12">
        <w:rPr>
          <w:rFonts w:ascii="Times New Roman" w:hAnsi="Times New Roman" w:cs="Times New Roman"/>
          <w:b/>
          <w:sz w:val="28"/>
          <w:szCs w:val="28"/>
        </w:rPr>
        <w:lastRenderedPageBreak/>
        <w:t>Список литературы</w:t>
      </w:r>
      <w:r w:rsidR="00522831">
        <w:rPr>
          <w:rFonts w:ascii="Times New Roman" w:hAnsi="Times New Roman" w:cs="Times New Roman"/>
          <w:b/>
          <w:sz w:val="28"/>
          <w:szCs w:val="28"/>
        </w:rPr>
        <w:t>:</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Аболмасов</w:t>
      </w:r>
      <w:proofErr w:type="spellEnd"/>
      <w:r w:rsidRPr="00766D12">
        <w:rPr>
          <w:rFonts w:ascii="Times New Roman" w:hAnsi="Times New Roman" w:cs="Times New Roman"/>
          <w:sz w:val="28"/>
          <w:szCs w:val="28"/>
        </w:rPr>
        <w:t xml:space="preserve"> Н.Г. Ортопедическая стоматология: </w:t>
      </w:r>
      <w:proofErr w:type="spellStart"/>
      <w:r w:rsidRPr="00766D12">
        <w:rPr>
          <w:rFonts w:ascii="Times New Roman" w:hAnsi="Times New Roman" w:cs="Times New Roman"/>
          <w:sz w:val="28"/>
          <w:szCs w:val="28"/>
        </w:rPr>
        <w:t>учебн</w:t>
      </w:r>
      <w:proofErr w:type="spellEnd"/>
      <w:r w:rsidRPr="00766D12">
        <w:rPr>
          <w:rFonts w:ascii="Times New Roman" w:hAnsi="Times New Roman" w:cs="Times New Roman"/>
          <w:sz w:val="28"/>
          <w:szCs w:val="28"/>
        </w:rPr>
        <w:t>. для студ. 8 изд. –</w:t>
      </w:r>
      <w:r>
        <w:rPr>
          <w:rFonts w:ascii="Times New Roman" w:hAnsi="Times New Roman" w:cs="Times New Roman"/>
          <w:sz w:val="28"/>
          <w:szCs w:val="28"/>
        </w:rPr>
        <w:t xml:space="preserve"> </w:t>
      </w:r>
      <w:r w:rsidRPr="00766D12">
        <w:rPr>
          <w:rFonts w:ascii="Times New Roman" w:hAnsi="Times New Roman" w:cs="Times New Roman"/>
          <w:sz w:val="28"/>
          <w:szCs w:val="28"/>
        </w:rPr>
        <w:t xml:space="preserve">М.: </w:t>
      </w:r>
      <w:proofErr w:type="spellStart"/>
      <w:r w:rsidRPr="00766D12">
        <w:rPr>
          <w:rFonts w:ascii="Times New Roman" w:hAnsi="Times New Roman" w:cs="Times New Roman"/>
          <w:sz w:val="28"/>
          <w:szCs w:val="28"/>
        </w:rPr>
        <w:t>МЕДпресс-информ</w:t>
      </w:r>
      <w:proofErr w:type="spellEnd"/>
      <w:r w:rsidRPr="00766D12">
        <w:rPr>
          <w:rFonts w:ascii="Times New Roman" w:hAnsi="Times New Roman" w:cs="Times New Roman"/>
          <w:sz w:val="28"/>
          <w:szCs w:val="28"/>
        </w:rPr>
        <w:t>, 2013. – 512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Артюнов</w:t>
      </w:r>
      <w:proofErr w:type="spellEnd"/>
      <w:r w:rsidRPr="00766D12">
        <w:rPr>
          <w:rFonts w:ascii="Times New Roman" w:hAnsi="Times New Roman" w:cs="Times New Roman"/>
          <w:sz w:val="28"/>
          <w:szCs w:val="28"/>
        </w:rPr>
        <w:t xml:space="preserve"> С.Д., Лебеденко И.Ю. </w:t>
      </w:r>
      <w:proofErr w:type="spellStart"/>
      <w:r w:rsidRPr="00766D12">
        <w:rPr>
          <w:rFonts w:ascii="Times New Roman" w:hAnsi="Times New Roman" w:cs="Times New Roman"/>
          <w:sz w:val="28"/>
          <w:szCs w:val="28"/>
        </w:rPr>
        <w:t>Одонтопрепарирование</w:t>
      </w:r>
      <w:proofErr w:type="spellEnd"/>
      <w:r w:rsidRPr="00766D12">
        <w:rPr>
          <w:rFonts w:ascii="Times New Roman" w:hAnsi="Times New Roman" w:cs="Times New Roman"/>
          <w:sz w:val="28"/>
          <w:szCs w:val="28"/>
        </w:rPr>
        <w:t xml:space="preserve"> под ортопедические конструкции зубных протезов. –</w:t>
      </w:r>
      <w:r>
        <w:rPr>
          <w:rFonts w:ascii="Times New Roman" w:hAnsi="Times New Roman" w:cs="Times New Roman"/>
          <w:sz w:val="28"/>
          <w:szCs w:val="28"/>
        </w:rPr>
        <w:t xml:space="preserve"> </w:t>
      </w:r>
      <w:r w:rsidRPr="00766D12">
        <w:rPr>
          <w:rFonts w:ascii="Times New Roman" w:hAnsi="Times New Roman" w:cs="Times New Roman"/>
          <w:sz w:val="28"/>
          <w:szCs w:val="28"/>
        </w:rPr>
        <w:t>М.: Практическая медицина, 2007. – 80с.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Арутюнов С.Д., </w:t>
      </w:r>
      <w:proofErr w:type="spellStart"/>
      <w:r w:rsidRPr="00766D12">
        <w:rPr>
          <w:rFonts w:ascii="Times New Roman" w:hAnsi="Times New Roman" w:cs="Times New Roman"/>
          <w:sz w:val="28"/>
          <w:szCs w:val="28"/>
        </w:rPr>
        <w:t>Бейтан</w:t>
      </w:r>
      <w:proofErr w:type="spellEnd"/>
      <w:r w:rsidRPr="00766D12">
        <w:rPr>
          <w:rFonts w:ascii="Times New Roman" w:hAnsi="Times New Roman" w:cs="Times New Roman"/>
          <w:sz w:val="28"/>
          <w:szCs w:val="28"/>
        </w:rPr>
        <w:t xml:space="preserve"> A.B., Геворкян A.A., </w:t>
      </w:r>
      <w:proofErr w:type="spellStart"/>
      <w:r w:rsidRPr="00766D12">
        <w:rPr>
          <w:rFonts w:ascii="Times New Roman" w:hAnsi="Times New Roman" w:cs="Times New Roman"/>
          <w:sz w:val="28"/>
          <w:szCs w:val="28"/>
        </w:rPr>
        <w:t>Цукор</w:t>
      </w:r>
      <w:proofErr w:type="spellEnd"/>
      <w:r w:rsidRPr="00766D12">
        <w:rPr>
          <w:rFonts w:ascii="Times New Roman" w:hAnsi="Times New Roman" w:cs="Times New Roman"/>
          <w:sz w:val="28"/>
          <w:szCs w:val="28"/>
        </w:rPr>
        <w:t xml:space="preserve"> C.B., </w:t>
      </w:r>
      <w:proofErr w:type="spellStart"/>
      <w:r w:rsidRPr="00766D12">
        <w:rPr>
          <w:rFonts w:ascii="Times New Roman" w:hAnsi="Times New Roman" w:cs="Times New Roman"/>
          <w:sz w:val="28"/>
          <w:szCs w:val="28"/>
        </w:rPr>
        <w:t>Комов</w:t>
      </w:r>
      <w:proofErr w:type="spellEnd"/>
      <w:r w:rsidRPr="00766D12">
        <w:rPr>
          <w:rFonts w:ascii="Times New Roman" w:hAnsi="Times New Roman" w:cs="Times New Roman"/>
          <w:sz w:val="28"/>
          <w:szCs w:val="28"/>
        </w:rPr>
        <w:t xml:space="preserve"> Е.В. Оценка качества краевого прилегания несъемных конструкций зубного протеза // Институт стоматологии</w:t>
      </w:r>
      <w:r w:rsidRPr="00CC7172">
        <w:t xml:space="preserve"> </w:t>
      </w:r>
      <w:r>
        <w:rPr>
          <w:rFonts w:ascii="Times New Roman" w:hAnsi="Times New Roman" w:cs="Times New Roman"/>
          <w:sz w:val="28"/>
          <w:szCs w:val="28"/>
        </w:rPr>
        <w:t xml:space="preserve">, 2006. </w:t>
      </w:r>
      <w:r w:rsidRPr="00CC7172">
        <w:rPr>
          <w:rFonts w:ascii="Times New Roman" w:hAnsi="Times New Roman" w:cs="Times New Roman"/>
          <w:sz w:val="28"/>
          <w:szCs w:val="28"/>
        </w:rPr>
        <w:t>№4.</w:t>
      </w:r>
      <w:r w:rsidRPr="00CC7172">
        <w:t xml:space="preserve"> </w:t>
      </w:r>
      <w:r w:rsidRPr="00CC7172">
        <w:rPr>
          <w:rFonts w:ascii="Times New Roman" w:hAnsi="Times New Roman" w:cs="Times New Roman"/>
          <w:sz w:val="28"/>
          <w:szCs w:val="28"/>
        </w:rPr>
        <w:t>– С.42-44.</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Гаврилов Е.И., </w:t>
      </w:r>
      <w:proofErr w:type="spellStart"/>
      <w:r w:rsidRPr="00766D12">
        <w:rPr>
          <w:rFonts w:ascii="Times New Roman" w:hAnsi="Times New Roman" w:cs="Times New Roman"/>
          <w:sz w:val="28"/>
          <w:szCs w:val="28"/>
        </w:rPr>
        <w:t>Оксман</w:t>
      </w:r>
      <w:proofErr w:type="spellEnd"/>
      <w:r w:rsidRPr="00766D12">
        <w:rPr>
          <w:rFonts w:ascii="Times New Roman" w:hAnsi="Times New Roman" w:cs="Times New Roman"/>
          <w:sz w:val="28"/>
          <w:szCs w:val="28"/>
        </w:rPr>
        <w:t xml:space="preserve"> И.М. Ортопедическая стоматология. 2-е изд., </w:t>
      </w:r>
      <w:proofErr w:type="spellStart"/>
      <w:r w:rsidRPr="00766D12">
        <w:rPr>
          <w:rFonts w:ascii="Times New Roman" w:hAnsi="Times New Roman" w:cs="Times New Roman"/>
          <w:sz w:val="28"/>
          <w:szCs w:val="28"/>
        </w:rPr>
        <w:t>перераб</w:t>
      </w:r>
      <w:proofErr w:type="spellEnd"/>
      <w:r w:rsidRPr="00766D12">
        <w:rPr>
          <w:rFonts w:ascii="Times New Roman" w:hAnsi="Times New Roman" w:cs="Times New Roman"/>
          <w:sz w:val="28"/>
          <w:szCs w:val="28"/>
        </w:rPr>
        <w:t>. и доп. — М.: Медицина, 1978. — 464 с.</w:t>
      </w:r>
    </w:p>
    <w:p w:rsidR="00ED326D" w:rsidRDefault="00ED326D" w:rsidP="00ED326D">
      <w:pPr>
        <w:pStyle w:val="a3"/>
        <w:numPr>
          <w:ilvl w:val="0"/>
          <w:numId w:val="44"/>
        </w:numPr>
        <w:rPr>
          <w:rFonts w:ascii="Times New Roman" w:hAnsi="Times New Roman" w:cs="Times New Roman"/>
          <w:sz w:val="28"/>
          <w:szCs w:val="28"/>
        </w:rPr>
      </w:pPr>
      <w:proofErr w:type="spellStart"/>
      <w:r w:rsidRPr="00CC7172">
        <w:rPr>
          <w:rFonts w:ascii="Times New Roman" w:hAnsi="Times New Roman" w:cs="Times New Roman"/>
          <w:sz w:val="28"/>
          <w:szCs w:val="28"/>
        </w:rPr>
        <w:t>Долеева</w:t>
      </w:r>
      <w:proofErr w:type="spellEnd"/>
      <w:r w:rsidRPr="00CC7172">
        <w:rPr>
          <w:rFonts w:ascii="Times New Roman" w:hAnsi="Times New Roman" w:cs="Times New Roman"/>
          <w:sz w:val="28"/>
          <w:szCs w:val="28"/>
        </w:rPr>
        <w:t xml:space="preserve"> </w:t>
      </w:r>
      <w:r w:rsidRPr="00766D12">
        <w:rPr>
          <w:rFonts w:ascii="Times New Roman" w:hAnsi="Times New Roman" w:cs="Times New Roman"/>
          <w:sz w:val="28"/>
          <w:szCs w:val="28"/>
        </w:rPr>
        <w:t>М. С. Особенности препарирования под металлокерамические коронки</w:t>
      </w:r>
      <w:r>
        <w:rPr>
          <w:rFonts w:ascii="Times New Roman" w:hAnsi="Times New Roman" w:cs="Times New Roman"/>
          <w:sz w:val="28"/>
          <w:szCs w:val="28"/>
        </w:rPr>
        <w:t xml:space="preserve"> </w:t>
      </w:r>
      <w:r w:rsidRPr="00766D12">
        <w:rPr>
          <w:rFonts w:ascii="Times New Roman" w:hAnsi="Times New Roman" w:cs="Times New Roman"/>
          <w:sz w:val="28"/>
          <w:szCs w:val="28"/>
        </w:rPr>
        <w:t>// Клиническая стоматология</w:t>
      </w:r>
      <w:proofErr w:type="gramStart"/>
      <w:r w:rsidRPr="00766D12">
        <w:rPr>
          <w:rFonts w:ascii="Times New Roman" w:hAnsi="Times New Roman" w:cs="Times New Roman"/>
          <w:sz w:val="28"/>
          <w:szCs w:val="28"/>
        </w:rPr>
        <w:t xml:space="preserve"> :</w:t>
      </w:r>
      <w:proofErr w:type="gramEnd"/>
      <w:r w:rsidRPr="00766D12">
        <w:rPr>
          <w:rFonts w:ascii="Times New Roman" w:hAnsi="Times New Roman" w:cs="Times New Roman"/>
          <w:sz w:val="28"/>
          <w:szCs w:val="28"/>
        </w:rPr>
        <w:t xml:space="preserve"> 5/64/октябрь-декабрь. / Москва. </w:t>
      </w:r>
      <w:proofErr w:type="spellStart"/>
      <w:r w:rsidRPr="00766D12">
        <w:rPr>
          <w:rFonts w:ascii="Times New Roman" w:hAnsi="Times New Roman" w:cs="Times New Roman"/>
          <w:sz w:val="28"/>
          <w:szCs w:val="28"/>
        </w:rPr>
        <w:t>Вета</w:t>
      </w:r>
      <w:proofErr w:type="spellEnd"/>
      <w:r w:rsidRPr="00766D12">
        <w:rPr>
          <w:rFonts w:ascii="Times New Roman" w:hAnsi="Times New Roman" w:cs="Times New Roman"/>
          <w:sz w:val="28"/>
          <w:szCs w:val="28"/>
        </w:rPr>
        <w:t>-Гранд. наук. – Москва, 2014. – С. 25-28.</w:t>
      </w:r>
    </w:p>
    <w:p w:rsidR="00ED326D" w:rsidRPr="00CC7172" w:rsidRDefault="00ED326D" w:rsidP="00ED326D">
      <w:pPr>
        <w:pStyle w:val="a3"/>
        <w:numPr>
          <w:ilvl w:val="0"/>
          <w:numId w:val="44"/>
        </w:numPr>
        <w:rPr>
          <w:rFonts w:ascii="Times New Roman" w:hAnsi="Times New Roman" w:cs="Times New Roman"/>
          <w:sz w:val="28"/>
          <w:szCs w:val="28"/>
        </w:rPr>
      </w:pPr>
      <w:proofErr w:type="spellStart"/>
      <w:r w:rsidRPr="00CC7172">
        <w:rPr>
          <w:rFonts w:ascii="Times New Roman" w:hAnsi="Times New Roman" w:cs="Times New Roman"/>
          <w:sz w:val="28"/>
          <w:szCs w:val="28"/>
        </w:rPr>
        <w:t>Жулев</w:t>
      </w:r>
      <w:proofErr w:type="spellEnd"/>
      <w:r w:rsidRPr="00CC7172">
        <w:rPr>
          <w:rFonts w:ascii="Times New Roman" w:hAnsi="Times New Roman" w:cs="Times New Roman"/>
          <w:sz w:val="28"/>
          <w:szCs w:val="28"/>
        </w:rPr>
        <w:t xml:space="preserve"> Е. Н. Металлокерамические протезы: Руководство. Н.</w:t>
      </w:r>
      <w:r>
        <w:rPr>
          <w:rFonts w:ascii="Times New Roman" w:hAnsi="Times New Roman" w:cs="Times New Roman"/>
          <w:sz w:val="28"/>
          <w:szCs w:val="28"/>
        </w:rPr>
        <w:t xml:space="preserve"> </w:t>
      </w:r>
      <w:r w:rsidRPr="00CC7172">
        <w:rPr>
          <w:rFonts w:ascii="Times New Roman" w:hAnsi="Times New Roman" w:cs="Times New Roman"/>
          <w:sz w:val="28"/>
          <w:szCs w:val="28"/>
        </w:rPr>
        <w:t xml:space="preserve">Новгород: Изд-во </w:t>
      </w:r>
      <w:r>
        <w:rPr>
          <w:rFonts w:ascii="Times New Roman" w:hAnsi="Times New Roman" w:cs="Times New Roman"/>
          <w:sz w:val="28"/>
          <w:szCs w:val="28"/>
        </w:rPr>
        <w:t>НГМА</w:t>
      </w:r>
      <w:r w:rsidRPr="00CC7172">
        <w:rPr>
          <w:rFonts w:ascii="Times New Roman" w:hAnsi="Times New Roman" w:cs="Times New Roman"/>
          <w:sz w:val="28"/>
          <w:szCs w:val="28"/>
        </w:rPr>
        <w:t>, 2005. – 288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Жулев</w:t>
      </w:r>
      <w:proofErr w:type="spellEnd"/>
      <w:r w:rsidRPr="00766D12">
        <w:rPr>
          <w:rFonts w:ascii="Times New Roman" w:hAnsi="Times New Roman" w:cs="Times New Roman"/>
          <w:sz w:val="28"/>
          <w:szCs w:val="28"/>
        </w:rPr>
        <w:t xml:space="preserve"> Е.Н. Несъемные протезы: теория,</w:t>
      </w:r>
      <w:r>
        <w:rPr>
          <w:rFonts w:ascii="Times New Roman" w:hAnsi="Times New Roman" w:cs="Times New Roman"/>
          <w:sz w:val="28"/>
          <w:szCs w:val="28"/>
        </w:rPr>
        <w:t xml:space="preserve"> </w:t>
      </w:r>
      <w:r w:rsidRPr="00766D12">
        <w:rPr>
          <w:rFonts w:ascii="Times New Roman" w:hAnsi="Times New Roman" w:cs="Times New Roman"/>
          <w:sz w:val="28"/>
          <w:szCs w:val="28"/>
        </w:rPr>
        <w:t xml:space="preserve">клиника и лабораторная техника. 4-е издание. </w:t>
      </w:r>
      <w:proofErr w:type="spellStart"/>
      <w:r w:rsidRPr="00766D12">
        <w:rPr>
          <w:rFonts w:ascii="Times New Roman" w:hAnsi="Times New Roman" w:cs="Times New Roman"/>
          <w:sz w:val="28"/>
          <w:szCs w:val="28"/>
        </w:rPr>
        <w:t>Н.Новгород</w:t>
      </w:r>
      <w:proofErr w:type="spellEnd"/>
      <w:r w:rsidRPr="00766D12">
        <w:rPr>
          <w:rFonts w:ascii="Times New Roman" w:hAnsi="Times New Roman" w:cs="Times New Roman"/>
          <w:sz w:val="28"/>
          <w:szCs w:val="28"/>
        </w:rPr>
        <w:t xml:space="preserve">: Изд-во </w:t>
      </w:r>
      <w:r>
        <w:rPr>
          <w:rFonts w:ascii="Times New Roman" w:hAnsi="Times New Roman" w:cs="Times New Roman"/>
          <w:sz w:val="28"/>
          <w:szCs w:val="28"/>
        </w:rPr>
        <w:t>НГМА</w:t>
      </w:r>
      <w:r w:rsidRPr="00766D12">
        <w:rPr>
          <w:rFonts w:ascii="Times New Roman" w:hAnsi="Times New Roman" w:cs="Times New Roman"/>
          <w:sz w:val="28"/>
          <w:szCs w:val="28"/>
        </w:rPr>
        <w:t>, 2002. - 365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Жулев</w:t>
      </w:r>
      <w:proofErr w:type="spellEnd"/>
      <w:r w:rsidRPr="00766D12">
        <w:rPr>
          <w:rFonts w:ascii="Times New Roman" w:hAnsi="Times New Roman" w:cs="Times New Roman"/>
          <w:sz w:val="28"/>
          <w:szCs w:val="28"/>
        </w:rPr>
        <w:t xml:space="preserve"> Е. Н. Ортопедическая стоматология: Учебник. </w:t>
      </w:r>
      <w:r w:rsidRPr="00807F51">
        <w:rPr>
          <w:rFonts w:ascii="Times New Roman" w:hAnsi="Times New Roman" w:cs="Times New Roman"/>
          <w:sz w:val="28"/>
          <w:szCs w:val="28"/>
        </w:rPr>
        <w:t xml:space="preserve">– </w:t>
      </w:r>
      <w:r w:rsidRPr="00766D12">
        <w:rPr>
          <w:rFonts w:ascii="Times New Roman" w:hAnsi="Times New Roman" w:cs="Times New Roman"/>
          <w:sz w:val="28"/>
          <w:szCs w:val="28"/>
        </w:rPr>
        <w:t>М.: МИА, 2012. – 824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Иорданишвили</w:t>
      </w:r>
      <w:proofErr w:type="spellEnd"/>
      <w:r w:rsidRPr="00766D12">
        <w:rPr>
          <w:rFonts w:ascii="Times New Roman" w:hAnsi="Times New Roman" w:cs="Times New Roman"/>
          <w:sz w:val="28"/>
          <w:szCs w:val="28"/>
        </w:rPr>
        <w:t xml:space="preserve"> А.К. Клиническая ортопедическая стоматология.</w:t>
      </w:r>
      <w:r w:rsidRPr="00807F51">
        <w:rPr>
          <w:rFonts w:ascii="Times New Roman" w:hAnsi="Times New Roman" w:cs="Times New Roman"/>
          <w:sz w:val="28"/>
          <w:szCs w:val="28"/>
        </w:rPr>
        <w:t xml:space="preserve"> – </w:t>
      </w:r>
      <w:r w:rsidRPr="00766D12">
        <w:rPr>
          <w:rFonts w:ascii="Times New Roman" w:hAnsi="Times New Roman" w:cs="Times New Roman"/>
          <w:sz w:val="28"/>
          <w:szCs w:val="28"/>
        </w:rPr>
        <w:t xml:space="preserve">М.: </w:t>
      </w:r>
      <w:proofErr w:type="spellStart"/>
      <w:r w:rsidRPr="00766D12">
        <w:rPr>
          <w:rFonts w:ascii="Times New Roman" w:hAnsi="Times New Roman" w:cs="Times New Roman"/>
          <w:sz w:val="28"/>
          <w:szCs w:val="28"/>
        </w:rPr>
        <w:t>МЕДпресс-информ</w:t>
      </w:r>
      <w:proofErr w:type="spellEnd"/>
      <w:r w:rsidRPr="00766D12">
        <w:rPr>
          <w:rFonts w:ascii="Times New Roman" w:hAnsi="Times New Roman" w:cs="Times New Roman"/>
          <w:sz w:val="28"/>
          <w:szCs w:val="28"/>
        </w:rPr>
        <w:t>, 2007.- 248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Каламкаров</w:t>
      </w:r>
      <w:proofErr w:type="spellEnd"/>
      <w:r w:rsidRPr="00766D12">
        <w:rPr>
          <w:rFonts w:ascii="Times New Roman" w:hAnsi="Times New Roman" w:cs="Times New Roman"/>
          <w:sz w:val="28"/>
          <w:szCs w:val="28"/>
        </w:rPr>
        <w:t xml:space="preserve"> Х.А. Ортопедическое лечение с применением металлокерамических протезов. </w:t>
      </w:r>
      <w:r w:rsidRPr="00807F51">
        <w:rPr>
          <w:rFonts w:ascii="Times New Roman" w:hAnsi="Times New Roman" w:cs="Times New Roman"/>
          <w:sz w:val="28"/>
          <w:szCs w:val="28"/>
        </w:rPr>
        <w:t xml:space="preserve">– </w:t>
      </w:r>
      <w:r w:rsidRPr="00766D12">
        <w:rPr>
          <w:rFonts w:ascii="Times New Roman" w:hAnsi="Times New Roman" w:cs="Times New Roman"/>
          <w:sz w:val="28"/>
          <w:szCs w:val="28"/>
        </w:rPr>
        <w:t>М.: МИА,2003. -216с.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Копейкин В.Н. Ошибки в ортопедической стоматологии. </w:t>
      </w:r>
      <w:r w:rsidRPr="00807F51">
        <w:rPr>
          <w:rFonts w:ascii="Times New Roman" w:hAnsi="Times New Roman" w:cs="Times New Roman"/>
          <w:sz w:val="28"/>
          <w:szCs w:val="28"/>
        </w:rPr>
        <w:t xml:space="preserve">– </w:t>
      </w:r>
      <w:r w:rsidRPr="00766D12">
        <w:rPr>
          <w:rFonts w:ascii="Times New Roman" w:hAnsi="Times New Roman" w:cs="Times New Roman"/>
          <w:sz w:val="28"/>
          <w:szCs w:val="28"/>
        </w:rPr>
        <w:t>М.: Триада-Х, 2001. -175 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Лебеденко И.Ю., Ортопедическая стоматология: учебник. </w:t>
      </w:r>
      <w:r w:rsidRPr="00807F51">
        <w:rPr>
          <w:rFonts w:ascii="Times New Roman" w:hAnsi="Times New Roman" w:cs="Times New Roman"/>
          <w:sz w:val="28"/>
          <w:szCs w:val="28"/>
        </w:rPr>
        <w:t xml:space="preserve">– </w:t>
      </w:r>
      <w:r w:rsidRPr="00766D12">
        <w:rPr>
          <w:rFonts w:ascii="Times New Roman" w:hAnsi="Times New Roman" w:cs="Times New Roman"/>
          <w:sz w:val="28"/>
          <w:szCs w:val="28"/>
        </w:rPr>
        <w:t>М.: ГЭОТАР-Медиа, 2016. – 640  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lastRenderedPageBreak/>
        <w:t>Наумович С.А. Ортопедическая стоматология. Лечение несъемными протезами: учебное пособие / О-70; 2е издание.- Минск: БГМУ, 2009, -139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Рейнхард</w:t>
      </w:r>
      <w:proofErr w:type="spellEnd"/>
      <w:r w:rsidRPr="00766D12">
        <w:rPr>
          <w:rFonts w:ascii="Times New Roman" w:hAnsi="Times New Roman" w:cs="Times New Roman"/>
          <w:sz w:val="28"/>
          <w:szCs w:val="28"/>
        </w:rPr>
        <w:t xml:space="preserve">  М. Несъемные стоматологические реставрации. - М.: Информационное Агентство </w:t>
      </w:r>
      <w:proofErr w:type="spellStart"/>
      <w:r w:rsidRPr="00766D12">
        <w:rPr>
          <w:rFonts w:ascii="Times New Roman" w:hAnsi="Times New Roman" w:cs="Times New Roman"/>
          <w:sz w:val="28"/>
          <w:szCs w:val="28"/>
        </w:rPr>
        <w:t>Newdent</w:t>
      </w:r>
      <w:proofErr w:type="spellEnd"/>
      <w:r w:rsidRPr="00766D12">
        <w:rPr>
          <w:rFonts w:ascii="Times New Roman" w:hAnsi="Times New Roman" w:cs="Times New Roman"/>
          <w:sz w:val="28"/>
          <w:szCs w:val="28"/>
        </w:rPr>
        <w:t>, 2007 . - 368 с.</w:t>
      </w:r>
    </w:p>
    <w:p w:rsidR="00ED326D"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Розов, Р. А. Клинический анализ отдаленных результатов протезирования керамическими и металлокерамическими ортопедическими конструкциями: </w:t>
      </w:r>
      <w:proofErr w:type="spellStart"/>
      <w:r w:rsidRPr="00766D12">
        <w:rPr>
          <w:rFonts w:ascii="Times New Roman" w:hAnsi="Times New Roman" w:cs="Times New Roman"/>
          <w:sz w:val="28"/>
          <w:szCs w:val="28"/>
        </w:rPr>
        <w:t>дис</w:t>
      </w:r>
      <w:proofErr w:type="spellEnd"/>
      <w:r w:rsidRPr="00766D12">
        <w:rPr>
          <w:rFonts w:ascii="Times New Roman" w:hAnsi="Times New Roman" w:cs="Times New Roman"/>
          <w:sz w:val="28"/>
          <w:szCs w:val="28"/>
        </w:rPr>
        <w:t xml:space="preserve">. канд. мед. наук: 14.00.21: защищена 04.2009 / Р.А. Розов; </w:t>
      </w:r>
      <w:proofErr w:type="spellStart"/>
      <w:r w:rsidRPr="00766D12">
        <w:rPr>
          <w:rFonts w:ascii="Times New Roman" w:hAnsi="Times New Roman" w:cs="Times New Roman"/>
          <w:sz w:val="28"/>
          <w:szCs w:val="28"/>
        </w:rPr>
        <w:t>СПбГМУ</w:t>
      </w:r>
      <w:proofErr w:type="spellEnd"/>
      <w:proofErr w:type="gramStart"/>
      <w:r w:rsidRPr="00766D12">
        <w:rPr>
          <w:rFonts w:ascii="Times New Roman" w:hAnsi="Times New Roman" w:cs="Times New Roman"/>
          <w:sz w:val="28"/>
          <w:szCs w:val="28"/>
        </w:rPr>
        <w:t xml:space="preserve"> .</w:t>
      </w:r>
      <w:proofErr w:type="gramEnd"/>
      <w:r w:rsidRPr="00766D12">
        <w:rPr>
          <w:rFonts w:ascii="Times New Roman" w:hAnsi="Times New Roman" w:cs="Times New Roman"/>
          <w:sz w:val="28"/>
          <w:szCs w:val="28"/>
        </w:rPr>
        <w:t xml:space="preserve"> — СПб., 2009. - 2</w:t>
      </w:r>
      <w:r>
        <w:rPr>
          <w:rFonts w:ascii="Times New Roman" w:hAnsi="Times New Roman" w:cs="Times New Roman"/>
          <w:sz w:val="28"/>
          <w:szCs w:val="28"/>
        </w:rPr>
        <w:t>35</w:t>
      </w:r>
      <w:r w:rsidRPr="00766D12">
        <w:rPr>
          <w:rFonts w:ascii="Times New Roman" w:hAnsi="Times New Roman" w:cs="Times New Roman"/>
          <w:sz w:val="28"/>
          <w:szCs w:val="28"/>
        </w:rPr>
        <w:t xml:space="preserve"> с.</w:t>
      </w:r>
    </w:p>
    <w:p w:rsidR="00ED326D" w:rsidRPr="00CC7172" w:rsidRDefault="00ED326D" w:rsidP="00ED326D">
      <w:pPr>
        <w:pStyle w:val="a3"/>
        <w:numPr>
          <w:ilvl w:val="0"/>
          <w:numId w:val="44"/>
        </w:numPr>
        <w:rPr>
          <w:rFonts w:ascii="Times New Roman" w:hAnsi="Times New Roman" w:cs="Times New Roman"/>
          <w:sz w:val="28"/>
          <w:szCs w:val="28"/>
        </w:rPr>
      </w:pPr>
      <w:proofErr w:type="spellStart"/>
      <w:r w:rsidRPr="00CC7172">
        <w:rPr>
          <w:rFonts w:ascii="Times New Roman" w:hAnsi="Times New Roman" w:cs="Times New Roman"/>
          <w:sz w:val="28"/>
          <w:szCs w:val="28"/>
        </w:rPr>
        <w:t>Рулиева</w:t>
      </w:r>
      <w:proofErr w:type="spellEnd"/>
      <w:r w:rsidRPr="00CC7172">
        <w:rPr>
          <w:rFonts w:ascii="Times New Roman" w:hAnsi="Times New Roman" w:cs="Times New Roman"/>
          <w:sz w:val="28"/>
          <w:szCs w:val="28"/>
        </w:rPr>
        <w:t>, Г. С. Отдаленные результаты протезирования металлокерамическими коронками // Клиническая стоматология</w:t>
      </w:r>
      <w:proofErr w:type="gramStart"/>
      <w:r w:rsidRPr="00CC7172">
        <w:rPr>
          <w:rFonts w:ascii="Times New Roman" w:hAnsi="Times New Roman" w:cs="Times New Roman"/>
          <w:sz w:val="28"/>
          <w:szCs w:val="28"/>
        </w:rPr>
        <w:t xml:space="preserve"> :</w:t>
      </w:r>
      <w:proofErr w:type="gramEnd"/>
      <w:r w:rsidRPr="00CC7172">
        <w:rPr>
          <w:rFonts w:ascii="Times New Roman" w:hAnsi="Times New Roman" w:cs="Times New Roman"/>
          <w:sz w:val="28"/>
          <w:szCs w:val="28"/>
        </w:rPr>
        <w:t xml:space="preserve"> 4/44/октябрь-декабрь. / Москва. </w:t>
      </w:r>
      <w:proofErr w:type="spellStart"/>
      <w:r w:rsidRPr="00CC7172">
        <w:rPr>
          <w:rFonts w:ascii="Times New Roman" w:hAnsi="Times New Roman" w:cs="Times New Roman"/>
          <w:sz w:val="28"/>
          <w:szCs w:val="28"/>
        </w:rPr>
        <w:t>Вета</w:t>
      </w:r>
      <w:proofErr w:type="spellEnd"/>
      <w:r w:rsidRPr="00CC7172">
        <w:rPr>
          <w:rFonts w:ascii="Times New Roman" w:hAnsi="Times New Roman" w:cs="Times New Roman"/>
          <w:sz w:val="28"/>
          <w:szCs w:val="28"/>
        </w:rPr>
        <w:t>-Гранд. наук. – Москва, 2014. – С. 45-48.</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Рыбаков А.И., </w:t>
      </w:r>
      <w:proofErr w:type="spellStart"/>
      <w:r w:rsidRPr="00766D12">
        <w:rPr>
          <w:rFonts w:ascii="Times New Roman" w:hAnsi="Times New Roman" w:cs="Times New Roman"/>
          <w:sz w:val="28"/>
          <w:szCs w:val="28"/>
        </w:rPr>
        <w:t>Каральник</w:t>
      </w:r>
      <w:proofErr w:type="spellEnd"/>
      <w:r w:rsidRPr="00766D12">
        <w:rPr>
          <w:rFonts w:ascii="Times New Roman" w:hAnsi="Times New Roman" w:cs="Times New Roman"/>
          <w:sz w:val="28"/>
          <w:szCs w:val="28"/>
        </w:rPr>
        <w:t xml:space="preserve"> </w:t>
      </w:r>
      <w:r w:rsidRPr="00766D12">
        <w:t xml:space="preserve"> </w:t>
      </w:r>
      <w:r w:rsidRPr="00766D12">
        <w:rPr>
          <w:rFonts w:ascii="Times New Roman" w:hAnsi="Times New Roman" w:cs="Times New Roman"/>
          <w:sz w:val="28"/>
          <w:szCs w:val="28"/>
        </w:rPr>
        <w:t xml:space="preserve">Д.М.. Фарфоровые коронки и металлокерамические протезы. </w:t>
      </w:r>
      <w:r w:rsidRPr="00807F51">
        <w:rPr>
          <w:rFonts w:ascii="Times New Roman" w:hAnsi="Times New Roman" w:cs="Times New Roman"/>
          <w:sz w:val="28"/>
          <w:szCs w:val="28"/>
        </w:rPr>
        <w:t xml:space="preserve">– М.: </w:t>
      </w:r>
      <w:r w:rsidRPr="00766D12">
        <w:rPr>
          <w:rFonts w:ascii="Times New Roman" w:hAnsi="Times New Roman" w:cs="Times New Roman"/>
          <w:sz w:val="28"/>
          <w:szCs w:val="28"/>
        </w:rPr>
        <w:t>Медицина, 1984.-230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Ряховский</w:t>
      </w:r>
      <w:proofErr w:type="spellEnd"/>
      <w:r w:rsidRPr="00766D12">
        <w:rPr>
          <w:rFonts w:ascii="Times New Roman" w:hAnsi="Times New Roman" w:cs="Times New Roman"/>
          <w:sz w:val="28"/>
          <w:szCs w:val="28"/>
        </w:rPr>
        <w:t xml:space="preserve"> </w:t>
      </w:r>
      <w:r w:rsidRPr="00807F51">
        <w:rPr>
          <w:rFonts w:ascii="Times New Roman" w:hAnsi="Times New Roman" w:cs="Times New Roman"/>
          <w:sz w:val="28"/>
          <w:szCs w:val="28"/>
        </w:rPr>
        <w:t>А.Н.</w:t>
      </w:r>
      <w:r w:rsidRPr="00766D12">
        <w:rPr>
          <w:rFonts w:ascii="Times New Roman" w:hAnsi="Times New Roman" w:cs="Times New Roman"/>
          <w:sz w:val="28"/>
          <w:szCs w:val="28"/>
        </w:rPr>
        <w:t>,</w:t>
      </w:r>
      <w:r>
        <w:rPr>
          <w:rFonts w:ascii="Times New Roman" w:hAnsi="Times New Roman" w:cs="Times New Roman"/>
          <w:sz w:val="28"/>
          <w:szCs w:val="28"/>
        </w:rPr>
        <w:t xml:space="preserve"> </w:t>
      </w:r>
      <w:r w:rsidRPr="00766D12">
        <w:rPr>
          <w:rFonts w:ascii="Times New Roman" w:hAnsi="Times New Roman" w:cs="Times New Roman"/>
          <w:sz w:val="28"/>
          <w:szCs w:val="28"/>
        </w:rPr>
        <w:t>Лебеденко</w:t>
      </w:r>
      <w:r w:rsidRPr="00807F51">
        <w:t xml:space="preserve"> </w:t>
      </w:r>
      <w:r w:rsidRPr="00807F51">
        <w:rPr>
          <w:rFonts w:ascii="Times New Roman" w:hAnsi="Times New Roman" w:cs="Times New Roman"/>
          <w:sz w:val="28"/>
          <w:szCs w:val="28"/>
        </w:rPr>
        <w:t>И.Ю.</w:t>
      </w:r>
      <w:r w:rsidRPr="00766D12">
        <w:rPr>
          <w:rFonts w:ascii="Times New Roman" w:hAnsi="Times New Roman" w:cs="Times New Roman"/>
          <w:sz w:val="28"/>
          <w:szCs w:val="28"/>
        </w:rPr>
        <w:t xml:space="preserve">, Арутюнов </w:t>
      </w:r>
      <w:r w:rsidRPr="00807F51">
        <w:rPr>
          <w:rFonts w:ascii="Times New Roman" w:hAnsi="Times New Roman" w:cs="Times New Roman"/>
          <w:sz w:val="28"/>
          <w:szCs w:val="28"/>
        </w:rPr>
        <w:t xml:space="preserve">С.Д. </w:t>
      </w:r>
      <w:r w:rsidRPr="00766D12">
        <w:rPr>
          <w:rFonts w:ascii="Times New Roman" w:hAnsi="Times New Roman" w:cs="Times New Roman"/>
          <w:sz w:val="28"/>
          <w:szCs w:val="28"/>
        </w:rPr>
        <w:t>Ортопедическая стоматология. Национальное руководство</w:t>
      </w:r>
      <w:r>
        <w:rPr>
          <w:rFonts w:ascii="Times New Roman" w:hAnsi="Times New Roman" w:cs="Times New Roman"/>
          <w:sz w:val="28"/>
          <w:szCs w:val="28"/>
        </w:rPr>
        <w:t>.</w:t>
      </w:r>
      <w:r w:rsidRPr="00807F51">
        <w:t xml:space="preserve"> </w:t>
      </w:r>
      <w:r>
        <w:rPr>
          <w:rFonts w:ascii="Times New Roman" w:hAnsi="Times New Roman" w:cs="Times New Roman"/>
          <w:sz w:val="28"/>
          <w:szCs w:val="28"/>
        </w:rPr>
        <w:t xml:space="preserve">– М.: </w:t>
      </w:r>
      <w:r w:rsidRPr="00766D12">
        <w:rPr>
          <w:rFonts w:ascii="Times New Roman" w:hAnsi="Times New Roman" w:cs="Times New Roman"/>
          <w:sz w:val="28"/>
          <w:szCs w:val="28"/>
        </w:rPr>
        <w:t>ГЭОТАР-медиа, 2016г. – 826 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Сапронова О., </w:t>
      </w:r>
      <w:proofErr w:type="spellStart"/>
      <w:r w:rsidRPr="00766D12">
        <w:rPr>
          <w:rFonts w:ascii="Times New Roman" w:hAnsi="Times New Roman" w:cs="Times New Roman"/>
          <w:sz w:val="28"/>
          <w:szCs w:val="28"/>
        </w:rPr>
        <w:t>Емгахов</w:t>
      </w:r>
      <w:proofErr w:type="spellEnd"/>
      <w:r w:rsidRPr="00766D12">
        <w:rPr>
          <w:rFonts w:ascii="Times New Roman" w:hAnsi="Times New Roman" w:cs="Times New Roman"/>
          <w:sz w:val="28"/>
          <w:szCs w:val="28"/>
        </w:rPr>
        <w:t xml:space="preserve"> В., Трезубов В.Н. Ортопедическое лечение с применением металлокерамических зубных протезов. – </w:t>
      </w:r>
      <w:r>
        <w:rPr>
          <w:rFonts w:ascii="Times New Roman" w:hAnsi="Times New Roman" w:cs="Times New Roman"/>
          <w:sz w:val="28"/>
          <w:szCs w:val="28"/>
        </w:rPr>
        <w:t xml:space="preserve">М.: </w:t>
      </w:r>
      <w:r w:rsidRPr="00766D12">
        <w:rPr>
          <w:rFonts w:ascii="Times New Roman" w:hAnsi="Times New Roman" w:cs="Times New Roman"/>
          <w:sz w:val="28"/>
          <w:szCs w:val="28"/>
        </w:rPr>
        <w:t>Мед</w:t>
      </w:r>
      <w:proofErr w:type="gramStart"/>
      <w:r w:rsidRPr="00766D12">
        <w:rPr>
          <w:rFonts w:ascii="Times New Roman" w:hAnsi="Times New Roman" w:cs="Times New Roman"/>
          <w:sz w:val="28"/>
          <w:szCs w:val="28"/>
        </w:rPr>
        <w:t>.</w:t>
      </w:r>
      <w:proofErr w:type="gramEnd"/>
      <w:r w:rsidRPr="00766D12">
        <w:rPr>
          <w:rFonts w:ascii="Times New Roman" w:hAnsi="Times New Roman" w:cs="Times New Roman"/>
          <w:sz w:val="28"/>
          <w:szCs w:val="28"/>
        </w:rPr>
        <w:t xml:space="preserve"> </w:t>
      </w:r>
      <w:proofErr w:type="spellStart"/>
      <w:proofErr w:type="gramStart"/>
      <w:r w:rsidRPr="00766D12">
        <w:rPr>
          <w:rFonts w:ascii="Times New Roman" w:hAnsi="Times New Roman" w:cs="Times New Roman"/>
          <w:sz w:val="28"/>
          <w:szCs w:val="28"/>
        </w:rPr>
        <w:t>и</w:t>
      </w:r>
      <w:proofErr w:type="gramEnd"/>
      <w:r w:rsidRPr="00766D12">
        <w:rPr>
          <w:rFonts w:ascii="Times New Roman" w:hAnsi="Times New Roman" w:cs="Times New Roman"/>
          <w:sz w:val="28"/>
          <w:szCs w:val="28"/>
        </w:rPr>
        <w:t>нформ</w:t>
      </w:r>
      <w:proofErr w:type="spellEnd"/>
      <w:r w:rsidRPr="00766D12">
        <w:rPr>
          <w:rFonts w:ascii="Times New Roman" w:hAnsi="Times New Roman" w:cs="Times New Roman"/>
          <w:sz w:val="28"/>
          <w:szCs w:val="28"/>
        </w:rPr>
        <w:t>. агентство, 2007. – 100с.</w:t>
      </w:r>
    </w:p>
    <w:p w:rsidR="00ED326D"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Султанов</w:t>
      </w:r>
      <w:r>
        <w:rPr>
          <w:rFonts w:ascii="Times New Roman" w:hAnsi="Times New Roman" w:cs="Times New Roman"/>
          <w:sz w:val="28"/>
          <w:szCs w:val="28"/>
        </w:rPr>
        <w:t xml:space="preserve"> </w:t>
      </w:r>
      <w:r w:rsidRPr="00766D12">
        <w:rPr>
          <w:rFonts w:ascii="Times New Roman" w:hAnsi="Times New Roman" w:cs="Times New Roman"/>
          <w:sz w:val="28"/>
          <w:szCs w:val="28"/>
        </w:rPr>
        <w:t xml:space="preserve">М. Ш. Оптимизация </w:t>
      </w:r>
      <w:proofErr w:type="spellStart"/>
      <w:r w:rsidRPr="00766D12">
        <w:rPr>
          <w:rFonts w:ascii="Times New Roman" w:hAnsi="Times New Roman" w:cs="Times New Roman"/>
          <w:sz w:val="28"/>
          <w:szCs w:val="28"/>
        </w:rPr>
        <w:t>клиничских</w:t>
      </w:r>
      <w:proofErr w:type="spellEnd"/>
      <w:r w:rsidRPr="00766D12">
        <w:rPr>
          <w:rFonts w:ascii="Times New Roman" w:hAnsi="Times New Roman" w:cs="Times New Roman"/>
          <w:sz w:val="28"/>
          <w:szCs w:val="28"/>
        </w:rPr>
        <w:t xml:space="preserve"> этапов протезирования зубов металлокерамическими конструкциями: </w:t>
      </w:r>
      <w:proofErr w:type="spellStart"/>
      <w:r w:rsidRPr="00766D12">
        <w:rPr>
          <w:rFonts w:ascii="Times New Roman" w:hAnsi="Times New Roman" w:cs="Times New Roman"/>
          <w:sz w:val="28"/>
          <w:szCs w:val="28"/>
        </w:rPr>
        <w:t>дис</w:t>
      </w:r>
      <w:proofErr w:type="spellEnd"/>
      <w:r w:rsidRPr="00766D12">
        <w:rPr>
          <w:rFonts w:ascii="Times New Roman" w:hAnsi="Times New Roman" w:cs="Times New Roman"/>
          <w:sz w:val="28"/>
          <w:szCs w:val="28"/>
        </w:rPr>
        <w:t>. канд. мед. наук: 14.00.21: защищена 10.12.2005 / М. Ш. Султанов; ТИППМК</w:t>
      </w:r>
      <w:proofErr w:type="gramStart"/>
      <w:r w:rsidRPr="00766D12">
        <w:rPr>
          <w:rFonts w:ascii="Times New Roman" w:hAnsi="Times New Roman" w:cs="Times New Roman"/>
          <w:sz w:val="28"/>
          <w:szCs w:val="28"/>
        </w:rPr>
        <w:t xml:space="preserve"> .</w:t>
      </w:r>
      <w:proofErr w:type="gramEnd"/>
      <w:r w:rsidRPr="00766D12">
        <w:rPr>
          <w:rFonts w:ascii="Times New Roman" w:hAnsi="Times New Roman" w:cs="Times New Roman"/>
          <w:sz w:val="28"/>
          <w:szCs w:val="28"/>
        </w:rPr>
        <w:t xml:space="preserve"> — Душанбе., 2009. - </w:t>
      </w:r>
      <w:r>
        <w:rPr>
          <w:rFonts w:ascii="Times New Roman" w:hAnsi="Times New Roman" w:cs="Times New Roman"/>
          <w:sz w:val="28"/>
          <w:szCs w:val="28"/>
        </w:rPr>
        <w:t>215</w:t>
      </w:r>
      <w:r w:rsidRPr="00766D12">
        <w:rPr>
          <w:rFonts w:ascii="Times New Roman" w:hAnsi="Times New Roman" w:cs="Times New Roman"/>
          <w:sz w:val="28"/>
          <w:szCs w:val="28"/>
        </w:rPr>
        <w:t>с.</w:t>
      </w:r>
    </w:p>
    <w:p w:rsidR="00ED326D" w:rsidRPr="00807F51" w:rsidRDefault="00ED326D" w:rsidP="00ED326D">
      <w:pPr>
        <w:pStyle w:val="a3"/>
        <w:numPr>
          <w:ilvl w:val="0"/>
          <w:numId w:val="44"/>
        </w:numPr>
        <w:rPr>
          <w:rFonts w:ascii="Times New Roman" w:hAnsi="Times New Roman" w:cs="Times New Roman"/>
          <w:sz w:val="28"/>
          <w:szCs w:val="28"/>
        </w:rPr>
      </w:pPr>
      <w:r w:rsidRPr="00807F51">
        <w:rPr>
          <w:rFonts w:ascii="Times New Roman" w:hAnsi="Times New Roman" w:cs="Times New Roman"/>
          <w:sz w:val="28"/>
          <w:szCs w:val="28"/>
        </w:rPr>
        <w:t>Трезубов В.Н. Ортопедическое лечение с применением металлокерамических зубных протезов: учебное пособие</w:t>
      </w:r>
      <w:proofErr w:type="gramStart"/>
      <w:r w:rsidRPr="00807F51">
        <w:rPr>
          <w:rFonts w:ascii="Times New Roman" w:hAnsi="Times New Roman" w:cs="Times New Roman"/>
          <w:sz w:val="28"/>
          <w:szCs w:val="28"/>
        </w:rPr>
        <w:t xml:space="preserve"> .</w:t>
      </w:r>
      <w:proofErr w:type="gramEnd"/>
      <w:r w:rsidRPr="00807F51">
        <w:rPr>
          <w:rFonts w:ascii="Times New Roman" w:hAnsi="Times New Roman" w:cs="Times New Roman"/>
          <w:sz w:val="28"/>
          <w:szCs w:val="28"/>
        </w:rPr>
        <w:t xml:space="preserve">  – М.:  МИА, 2007. – 200 с.</w:t>
      </w:r>
    </w:p>
    <w:p w:rsidR="00ED326D" w:rsidRPr="00766D12" w:rsidRDefault="00ED326D" w:rsidP="00ED326D">
      <w:pPr>
        <w:pStyle w:val="a3"/>
        <w:ind w:firstLine="0"/>
        <w:rPr>
          <w:rFonts w:ascii="Times New Roman" w:hAnsi="Times New Roman" w:cs="Times New Roman"/>
          <w:sz w:val="28"/>
          <w:szCs w:val="28"/>
        </w:rPr>
      </w:pP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lastRenderedPageBreak/>
        <w:t xml:space="preserve">Трезубов В.Н. Ортопедическая стоматология. Прикладное материаловедение. 6 </w:t>
      </w:r>
      <w:proofErr w:type="spellStart"/>
      <w:r w:rsidRPr="00766D12">
        <w:rPr>
          <w:rFonts w:ascii="Times New Roman" w:hAnsi="Times New Roman" w:cs="Times New Roman"/>
          <w:sz w:val="28"/>
          <w:szCs w:val="28"/>
        </w:rPr>
        <w:t>изд</w:t>
      </w:r>
      <w:proofErr w:type="spellEnd"/>
      <w:r w:rsidRPr="00766D12">
        <w:rPr>
          <w:rFonts w:ascii="Times New Roman" w:hAnsi="Times New Roman" w:cs="Times New Roman"/>
          <w:sz w:val="28"/>
          <w:szCs w:val="28"/>
        </w:rPr>
        <w:t xml:space="preserve">-е </w:t>
      </w:r>
      <w:proofErr w:type="spellStart"/>
      <w:r w:rsidRPr="00766D12">
        <w:rPr>
          <w:rFonts w:ascii="Times New Roman" w:hAnsi="Times New Roman" w:cs="Times New Roman"/>
          <w:sz w:val="28"/>
          <w:szCs w:val="28"/>
        </w:rPr>
        <w:t>испр</w:t>
      </w:r>
      <w:proofErr w:type="spellEnd"/>
      <w:r w:rsidRPr="00766D12">
        <w:rPr>
          <w:rFonts w:ascii="Times New Roman" w:hAnsi="Times New Roman" w:cs="Times New Roman"/>
          <w:sz w:val="28"/>
          <w:szCs w:val="28"/>
        </w:rPr>
        <w:t xml:space="preserve"> и доп. </w:t>
      </w:r>
      <w:r w:rsidRPr="00807F51">
        <w:rPr>
          <w:rFonts w:ascii="Times New Roman" w:hAnsi="Times New Roman" w:cs="Times New Roman"/>
          <w:sz w:val="28"/>
          <w:szCs w:val="28"/>
        </w:rPr>
        <w:t>–</w:t>
      </w:r>
      <w:r>
        <w:rPr>
          <w:rFonts w:ascii="Times New Roman" w:hAnsi="Times New Roman" w:cs="Times New Roman"/>
          <w:sz w:val="28"/>
          <w:szCs w:val="28"/>
        </w:rPr>
        <w:t xml:space="preserve"> </w:t>
      </w:r>
      <w:r w:rsidRPr="00766D12">
        <w:rPr>
          <w:rFonts w:ascii="Times New Roman" w:hAnsi="Times New Roman" w:cs="Times New Roman"/>
          <w:sz w:val="28"/>
          <w:szCs w:val="28"/>
        </w:rPr>
        <w:t xml:space="preserve">М.: </w:t>
      </w:r>
      <w:proofErr w:type="spellStart"/>
      <w:r w:rsidRPr="00766D12">
        <w:rPr>
          <w:rFonts w:ascii="Times New Roman" w:hAnsi="Times New Roman" w:cs="Times New Roman"/>
          <w:sz w:val="28"/>
          <w:szCs w:val="28"/>
        </w:rPr>
        <w:t>МЕДпресс</w:t>
      </w:r>
      <w:proofErr w:type="spellEnd"/>
      <w:r w:rsidRPr="00766D12">
        <w:rPr>
          <w:rFonts w:ascii="Times New Roman" w:hAnsi="Times New Roman" w:cs="Times New Roman"/>
          <w:sz w:val="28"/>
          <w:szCs w:val="28"/>
        </w:rPr>
        <w:t xml:space="preserve"> - 2014. </w:t>
      </w:r>
      <w:r w:rsidRPr="00807F51">
        <w:rPr>
          <w:rFonts w:ascii="Times New Roman" w:hAnsi="Times New Roman" w:cs="Times New Roman"/>
          <w:sz w:val="28"/>
          <w:szCs w:val="28"/>
        </w:rPr>
        <w:t>–</w:t>
      </w:r>
      <w:r>
        <w:rPr>
          <w:rFonts w:ascii="Times New Roman" w:hAnsi="Times New Roman" w:cs="Times New Roman"/>
          <w:sz w:val="28"/>
          <w:szCs w:val="28"/>
        </w:rPr>
        <w:t xml:space="preserve"> </w:t>
      </w:r>
      <w:r w:rsidRPr="00766D12">
        <w:rPr>
          <w:rFonts w:ascii="Times New Roman" w:hAnsi="Times New Roman" w:cs="Times New Roman"/>
          <w:sz w:val="28"/>
          <w:szCs w:val="28"/>
        </w:rPr>
        <w:t>386с.</w:t>
      </w:r>
    </w:p>
    <w:p w:rsidR="00ED326D" w:rsidRPr="00766D12"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Трезубов В.Н. Щербаков А. С. </w:t>
      </w:r>
      <w:proofErr w:type="spellStart"/>
      <w:r w:rsidRPr="00766D12">
        <w:rPr>
          <w:rFonts w:ascii="Times New Roman" w:hAnsi="Times New Roman" w:cs="Times New Roman"/>
          <w:sz w:val="28"/>
          <w:szCs w:val="28"/>
        </w:rPr>
        <w:t>Мишнев</w:t>
      </w:r>
      <w:proofErr w:type="spellEnd"/>
      <w:r w:rsidRPr="00766D12">
        <w:rPr>
          <w:rFonts w:ascii="Times New Roman" w:hAnsi="Times New Roman" w:cs="Times New Roman"/>
          <w:sz w:val="28"/>
          <w:szCs w:val="28"/>
        </w:rPr>
        <w:t xml:space="preserve"> Л.М. Ортопедическая стоматология. Пропедевтика и основы частного курса: Учебник для мед. вузов</w:t>
      </w:r>
      <w:proofErr w:type="gramStart"/>
      <w:r w:rsidRPr="00766D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D12">
        <w:rPr>
          <w:rFonts w:ascii="Times New Roman" w:hAnsi="Times New Roman" w:cs="Times New Roman"/>
          <w:sz w:val="28"/>
          <w:szCs w:val="28"/>
        </w:rPr>
        <w:t>П</w:t>
      </w:r>
      <w:proofErr w:type="gramEnd"/>
      <w:r w:rsidRPr="00766D12">
        <w:rPr>
          <w:rFonts w:ascii="Times New Roman" w:hAnsi="Times New Roman" w:cs="Times New Roman"/>
          <w:sz w:val="28"/>
          <w:szCs w:val="28"/>
        </w:rPr>
        <w:t>од ред. проф. В.Н. Трезубова. — СПб</w:t>
      </w:r>
      <w:proofErr w:type="gramStart"/>
      <w:r w:rsidRPr="00766D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End"/>
      <w:r w:rsidRPr="00766D12">
        <w:rPr>
          <w:rFonts w:ascii="Times New Roman" w:hAnsi="Times New Roman" w:cs="Times New Roman"/>
          <w:sz w:val="28"/>
          <w:szCs w:val="28"/>
        </w:rPr>
        <w:t>СпецЛит</w:t>
      </w:r>
      <w:proofErr w:type="spellEnd"/>
      <w:r w:rsidRPr="00766D12">
        <w:rPr>
          <w:rFonts w:ascii="Times New Roman" w:hAnsi="Times New Roman" w:cs="Times New Roman"/>
          <w:sz w:val="28"/>
          <w:szCs w:val="28"/>
        </w:rPr>
        <w:t>. — 2014. —480 с.</w:t>
      </w:r>
    </w:p>
    <w:p w:rsidR="00ED326D"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Трезубов В.Н. Щербаков А.С. </w:t>
      </w:r>
      <w:proofErr w:type="spellStart"/>
      <w:r w:rsidRPr="00766D12">
        <w:rPr>
          <w:rFonts w:ascii="Times New Roman" w:hAnsi="Times New Roman" w:cs="Times New Roman"/>
          <w:sz w:val="28"/>
          <w:szCs w:val="28"/>
        </w:rPr>
        <w:t>Мишнев</w:t>
      </w:r>
      <w:proofErr w:type="spellEnd"/>
      <w:r w:rsidRPr="00766D12">
        <w:rPr>
          <w:rFonts w:ascii="Times New Roman" w:hAnsi="Times New Roman" w:cs="Times New Roman"/>
          <w:sz w:val="28"/>
          <w:szCs w:val="28"/>
        </w:rPr>
        <w:t xml:space="preserve"> Л.М. Фадеев Р.А.. Ортопедическая стоматология (факультетский курс): Учебник для медицинских вузов/Под ред. проф. В. Н. Трезубова. — 8 </w:t>
      </w:r>
      <w:proofErr w:type="spellStart"/>
      <w:r w:rsidRPr="00766D12">
        <w:rPr>
          <w:rFonts w:ascii="Times New Roman" w:hAnsi="Times New Roman" w:cs="Times New Roman"/>
          <w:sz w:val="28"/>
          <w:szCs w:val="28"/>
        </w:rPr>
        <w:t>изд</w:t>
      </w:r>
      <w:proofErr w:type="spellEnd"/>
      <w:r w:rsidRPr="00766D12">
        <w:rPr>
          <w:rFonts w:ascii="Times New Roman" w:hAnsi="Times New Roman" w:cs="Times New Roman"/>
          <w:sz w:val="28"/>
          <w:szCs w:val="28"/>
        </w:rPr>
        <w:t xml:space="preserve">–е, </w:t>
      </w:r>
      <w:proofErr w:type="spellStart"/>
      <w:r w:rsidRPr="00766D12">
        <w:rPr>
          <w:rFonts w:ascii="Times New Roman" w:hAnsi="Times New Roman" w:cs="Times New Roman"/>
          <w:sz w:val="28"/>
          <w:szCs w:val="28"/>
        </w:rPr>
        <w:t>перераб</w:t>
      </w:r>
      <w:proofErr w:type="spellEnd"/>
      <w:r w:rsidRPr="00766D12">
        <w:rPr>
          <w:rFonts w:ascii="Times New Roman" w:hAnsi="Times New Roman" w:cs="Times New Roman"/>
          <w:sz w:val="28"/>
          <w:szCs w:val="28"/>
        </w:rPr>
        <w:t>. и доп. — СПб</w:t>
      </w:r>
      <w:proofErr w:type="gramStart"/>
      <w:r w:rsidRPr="00766D12">
        <w:rPr>
          <w:rFonts w:ascii="Times New Roman" w:hAnsi="Times New Roman" w:cs="Times New Roman"/>
          <w:sz w:val="28"/>
          <w:szCs w:val="28"/>
        </w:rPr>
        <w:t xml:space="preserve">.: </w:t>
      </w:r>
      <w:proofErr w:type="gramEnd"/>
      <w:r w:rsidRPr="00766D12">
        <w:rPr>
          <w:rFonts w:ascii="Times New Roman" w:hAnsi="Times New Roman" w:cs="Times New Roman"/>
          <w:sz w:val="28"/>
          <w:szCs w:val="28"/>
        </w:rPr>
        <w:t>Фолиант, 2010.— 656 с.</w:t>
      </w:r>
    </w:p>
    <w:p w:rsidR="00ED326D" w:rsidRPr="009B0CB7" w:rsidRDefault="00ED326D" w:rsidP="00ED326D">
      <w:pPr>
        <w:pStyle w:val="a3"/>
        <w:numPr>
          <w:ilvl w:val="0"/>
          <w:numId w:val="44"/>
        </w:numPr>
        <w:rPr>
          <w:rFonts w:ascii="Times New Roman" w:hAnsi="Times New Roman" w:cs="Times New Roman"/>
          <w:sz w:val="28"/>
          <w:szCs w:val="28"/>
        </w:rPr>
      </w:pPr>
      <w:r w:rsidRPr="009B0CB7">
        <w:rPr>
          <w:rFonts w:ascii="Times New Roman" w:hAnsi="Times New Roman" w:cs="Times New Roman"/>
          <w:sz w:val="28"/>
          <w:szCs w:val="28"/>
        </w:rPr>
        <w:t>Троян И.С. Техника изготовления несъемных металлокерамических конструкций зубных протезов: учебное пособие для студентов медицинских колледжей — Волгоград</w:t>
      </w:r>
      <w:proofErr w:type="gramStart"/>
      <w:r>
        <w:rPr>
          <w:rFonts w:ascii="Times New Roman" w:hAnsi="Times New Roman" w:cs="Times New Roman"/>
          <w:sz w:val="28"/>
          <w:szCs w:val="28"/>
        </w:rPr>
        <w:t xml:space="preserve">.: </w:t>
      </w:r>
      <w:proofErr w:type="gramEnd"/>
      <w:r w:rsidRPr="00933F4D">
        <w:rPr>
          <w:rFonts w:ascii="Times New Roman" w:hAnsi="Times New Roman" w:cs="Times New Roman"/>
          <w:sz w:val="28"/>
          <w:szCs w:val="28"/>
        </w:rPr>
        <w:t>ГБОУ СПО</w:t>
      </w:r>
      <w:r>
        <w:rPr>
          <w:rFonts w:ascii="Times New Roman" w:hAnsi="Times New Roman" w:cs="Times New Roman"/>
          <w:sz w:val="28"/>
          <w:szCs w:val="28"/>
        </w:rPr>
        <w:t xml:space="preserve"> ВМК</w:t>
      </w:r>
      <w:r w:rsidRPr="009B0CB7">
        <w:rPr>
          <w:rFonts w:ascii="Times New Roman" w:hAnsi="Times New Roman" w:cs="Times New Roman"/>
          <w:sz w:val="28"/>
          <w:szCs w:val="28"/>
        </w:rPr>
        <w:t xml:space="preserve">, 2013. –  </w:t>
      </w:r>
      <w:r>
        <w:rPr>
          <w:rFonts w:ascii="Times New Roman" w:hAnsi="Times New Roman" w:cs="Times New Roman"/>
          <w:sz w:val="28"/>
          <w:szCs w:val="28"/>
        </w:rPr>
        <w:t>2</w:t>
      </w:r>
      <w:r w:rsidRPr="009B0CB7">
        <w:rPr>
          <w:rFonts w:ascii="Times New Roman" w:hAnsi="Times New Roman" w:cs="Times New Roman"/>
          <w:sz w:val="28"/>
          <w:szCs w:val="28"/>
        </w:rPr>
        <w:t>4 c.</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Уайз</w:t>
      </w:r>
      <w:proofErr w:type="spellEnd"/>
      <w:r w:rsidRPr="00766D12">
        <w:rPr>
          <w:rFonts w:ascii="Times New Roman" w:hAnsi="Times New Roman" w:cs="Times New Roman"/>
          <w:sz w:val="28"/>
          <w:szCs w:val="28"/>
        </w:rPr>
        <w:t xml:space="preserve">  М.Д.  Ошибки  протезирования.  Лечение  пациентов  с  несостоятельностью  реставраций  зубного  ряда.  Том 1. </w:t>
      </w:r>
      <w:r w:rsidRPr="00807F51">
        <w:rPr>
          <w:rFonts w:ascii="Times New Roman" w:hAnsi="Times New Roman" w:cs="Times New Roman"/>
          <w:sz w:val="28"/>
          <w:szCs w:val="28"/>
        </w:rPr>
        <w:t xml:space="preserve">– </w:t>
      </w:r>
      <w:r w:rsidRPr="00766D12">
        <w:rPr>
          <w:rFonts w:ascii="Times New Roman" w:hAnsi="Times New Roman" w:cs="Times New Roman"/>
          <w:sz w:val="28"/>
          <w:szCs w:val="28"/>
        </w:rPr>
        <w:t>М.:  Азбука,  2005.  —  408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Чеканин</w:t>
      </w:r>
      <w:proofErr w:type="spellEnd"/>
      <w:r w:rsidRPr="00766D12">
        <w:rPr>
          <w:rFonts w:ascii="Times New Roman" w:hAnsi="Times New Roman" w:cs="Times New Roman"/>
          <w:sz w:val="28"/>
          <w:szCs w:val="28"/>
        </w:rPr>
        <w:t xml:space="preserve"> И.М., Михальченко О.С., Наумова В.Н. Основные материалы, применяемые для изготовления металлокерамических. - Волгоград: Изд-во </w:t>
      </w:r>
      <w:proofErr w:type="spellStart"/>
      <w:r w:rsidRPr="00766D12">
        <w:rPr>
          <w:rFonts w:ascii="Times New Roman" w:hAnsi="Times New Roman" w:cs="Times New Roman"/>
          <w:sz w:val="28"/>
          <w:szCs w:val="28"/>
        </w:rPr>
        <w:t>ВолгГМУ</w:t>
      </w:r>
      <w:proofErr w:type="spellEnd"/>
      <w:r w:rsidRPr="00766D12">
        <w:rPr>
          <w:rFonts w:ascii="Times New Roman" w:hAnsi="Times New Roman" w:cs="Times New Roman"/>
          <w:sz w:val="28"/>
          <w:szCs w:val="28"/>
        </w:rPr>
        <w:t xml:space="preserve">, 2014. – 68 с. </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Pr>
          <w:rFonts w:ascii="Times New Roman" w:hAnsi="Times New Roman" w:cs="Times New Roman"/>
          <w:sz w:val="28"/>
          <w:szCs w:val="28"/>
        </w:rPr>
        <w:t>Шиллинбург</w:t>
      </w:r>
      <w:proofErr w:type="spellEnd"/>
      <w:r>
        <w:rPr>
          <w:rFonts w:ascii="Times New Roman" w:hAnsi="Times New Roman" w:cs="Times New Roman"/>
          <w:sz w:val="28"/>
          <w:szCs w:val="28"/>
        </w:rPr>
        <w:t xml:space="preserve">  Г. </w:t>
      </w:r>
      <w:r w:rsidRPr="00766D12">
        <w:rPr>
          <w:rFonts w:ascii="Times New Roman" w:hAnsi="Times New Roman" w:cs="Times New Roman"/>
          <w:sz w:val="28"/>
          <w:szCs w:val="28"/>
        </w:rPr>
        <w:t>О</w:t>
      </w:r>
      <w:r>
        <w:rPr>
          <w:rFonts w:ascii="Times New Roman" w:hAnsi="Times New Roman" w:cs="Times New Roman"/>
          <w:sz w:val="28"/>
          <w:szCs w:val="28"/>
        </w:rPr>
        <w:t>сновы несъемного протезирования</w:t>
      </w:r>
      <w:r w:rsidRPr="00766D12">
        <w:rPr>
          <w:rFonts w:ascii="Times New Roman" w:hAnsi="Times New Roman" w:cs="Times New Roman"/>
          <w:sz w:val="28"/>
          <w:szCs w:val="28"/>
        </w:rPr>
        <w:t xml:space="preserve"> /</w:t>
      </w:r>
      <w:r w:rsidRPr="00766D12">
        <w:t xml:space="preserve"> </w:t>
      </w:r>
      <w:r w:rsidRPr="00766D12">
        <w:rPr>
          <w:rFonts w:ascii="Times New Roman" w:hAnsi="Times New Roman" w:cs="Times New Roman"/>
          <w:sz w:val="28"/>
          <w:szCs w:val="28"/>
        </w:rPr>
        <w:t>пер. с англ. - М.: Азбука, 2008г. – 564 с.</w:t>
      </w:r>
    </w:p>
    <w:p w:rsidR="00ED326D" w:rsidRPr="00766D12" w:rsidRDefault="00ED326D" w:rsidP="00ED326D">
      <w:pPr>
        <w:pStyle w:val="a3"/>
        <w:numPr>
          <w:ilvl w:val="0"/>
          <w:numId w:val="44"/>
        </w:numPr>
        <w:rPr>
          <w:rFonts w:ascii="Times New Roman" w:hAnsi="Times New Roman" w:cs="Times New Roman"/>
          <w:sz w:val="28"/>
          <w:szCs w:val="28"/>
        </w:rPr>
      </w:pPr>
      <w:proofErr w:type="spellStart"/>
      <w:r w:rsidRPr="00766D12">
        <w:rPr>
          <w:rFonts w:ascii="Times New Roman" w:hAnsi="Times New Roman" w:cs="Times New Roman"/>
          <w:sz w:val="28"/>
          <w:szCs w:val="28"/>
        </w:rPr>
        <w:t>Шиллинбург</w:t>
      </w:r>
      <w:proofErr w:type="spellEnd"/>
      <w:r w:rsidRPr="00766D12">
        <w:rPr>
          <w:rFonts w:ascii="Times New Roman" w:hAnsi="Times New Roman" w:cs="Times New Roman"/>
          <w:sz w:val="28"/>
          <w:szCs w:val="28"/>
        </w:rPr>
        <w:t xml:space="preserve"> Г., Якоби Р., </w:t>
      </w:r>
      <w:proofErr w:type="spellStart"/>
      <w:r w:rsidRPr="00766D12">
        <w:rPr>
          <w:rFonts w:ascii="Times New Roman" w:hAnsi="Times New Roman" w:cs="Times New Roman"/>
          <w:sz w:val="28"/>
          <w:szCs w:val="28"/>
        </w:rPr>
        <w:t>Бракетт</w:t>
      </w:r>
      <w:proofErr w:type="spellEnd"/>
      <w:r w:rsidRPr="00766D12">
        <w:rPr>
          <w:rFonts w:ascii="Times New Roman" w:hAnsi="Times New Roman" w:cs="Times New Roman"/>
          <w:sz w:val="28"/>
          <w:szCs w:val="28"/>
        </w:rPr>
        <w:t xml:space="preserve"> С. Основы препарирования зубов для изготовления литых металлических, металлокерамических и керамических реставраций / пер. с англ. - М.: Азбука, 2006. – 468 с.</w:t>
      </w:r>
    </w:p>
    <w:p w:rsidR="00ED326D" w:rsidRPr="009D0163" w:rsidRDefault="00ED326D" w:rsidP="00ED326D">
      <w:pPr>
        <w:pStyle w:val="a3"/>
        <w:numPr>
          <w:ilvl w:val="0"/>
          <w:numId w:val="44"/>
        </w:numPr>
        <w:rPr>
          <w:rFonts w:ascii="Times New Roman" w:hAnsi="Times New Roman" w:cs="Times New Roman"/>
          <w:sz w:val="28"/>
          <w:szCs w:val="28"/>
        </w:rPr>
      </w:pPr>
      <w:r w:rsidRPr="00766D12">
        <w:rPr>
          <w:rFonts w:ascii="Times New Roman" w:hAnsi="Times New Roman" w:cs="Times New Roman"/>
          <w:sz w:val="28"/>
          <w:szCs w:val="28"/>
        </w:rPr>
        <w:t xml:space="preserve"> Черников А.А., </w:t>
      </w:r>
      <w:proofErr w:type="spellStart"/>
      <w:r w:rsidRPr="00766D12">
        <w:rPr>
          <w:rFonts w:ascii="Times New Roman" w:hAnsi="Times New Roman" w:cs="Times New Roman"/>
          <w:sz w:val="28"/>
          <w:szCs w:val="28"/>
        </w:rPr>
        <w:t>Тегза</w:t>
      </w:r>
      <w:proofErr w:type="spellEnd"/>
      <w:r w:rsidRPr="00766D12">
        <w:rPr>
          <w:rFonts w:ascii="Times New Roman" w:hAnsi="Times New Roman" w:cs="Times New Roman"/>
          <w:sz w:val="28"/>
          <w:szCs w:val="28"/>
        </w:rPr>
        <w:t xml:space="preserve"> Н.В. Проблемные вопросы оказания ортопедической стоматологической помощи</w:t>
      </w:r>
      <w:r>
        <w:rPr>
          <w:rFonts w:ascii="Times New Roman" w:hAnsi="Times New Roman" w:cs="Times New Roman"/>
          <w:sz w:val="28"/>
          <w:szCs w:val="28"/>
        </w:rPr>
        <w:t xml:space="preserve">. </w:t>
      </w:r>
      <w:r w:rsidRPr="00CC7172">
        <w:rPr>
          <w:rFonts w:ascii="Times New Roman" w:hAnsi="Times New Roman" w:cs="Times New Roman"/>
          <w:sz w:val="28"/>
          <w:szCs w:val="28"/>
        </w:rPr>
        <w:t>//</w:t>
      </w:r>
      <w:r w:rsidRPr="00766D12">
        <w:rPr>
          <w:rFonts w:ascii="Times New Roman" w:hAnsi="Times New Roman" w:cs="Times New Roman"/>
          <w:sz w:val="28"/>
          <w:szCs w:val="28"/>
        </w:rPr>
        <w:t>Врач-аспирант</w:t>
      </w:r>
      <w:proofErr w:type="gramStart"/>
      <w:r w:rsidRPr="00766D12">
        <w:rPr>
          <w:rFonts w:ascii="Times New Roman" w:hAnsi="Times New Roman" w:cs="Times New Roman"/>
          <w:sz w:val="28"/>
          <w:szCs w:val="28"/>
        </w:rPr>
        <w:t xml:space="preserve"> :</w:t>
      </w:r>
      <w:proofErr w:type="gramEnd"/>
      <w:r w:rsidRPr="00766D12">
        <w:rPr>
          <w:rFonts w:ascii="Times New Roman" w:hAnsi="Times New Roman" w:cs="Times New Roman"/>
          <w:sz w:val="28"/>
          <w:szCs w:val="28"/>
        </w:rPr>
        <w:t xml:space="preserve"> </w:t>
      </w:r>
      <w:r w:rsidRPr="00CC7172">
        <w:rPr>
          <w:rFonts w:ascii="Times New Roman" w:hAnsi="Times New Roman" w:cs="Times New Roman"/>
          <w:sz w:val="28"/>
          <w:szCs w:val="28"/>
        </w:rPr>
        <w:t>4</w:t>
      </w:r>
      <w:r>
        <w:rPr>
          <w:rFonts w:ascii="Times New Roman" w:hAnsi="Times New Roman" w:cs="Times New Roman"/>
          <w:sz w:val="28"/>
          <w:szCs w:val="28"/>
        </w:rPr>
        <w:t>.3</w:t>
      </w:r>
      <w:r w:rsidRPr="00766D12">
        <w:rPr>
          <w:rFonts w:ascii="Times New Roman" w:hAnsi="Times New Roman" w:cs="Times New Roman"/>
          <w:sz w:val="28"/>
          <w:szCs w:val="28"/>
        </w:rPr>
        <w:t>(</w:t>
      </w:r>
      <w:r>
        <w:rPr>
          <w:rFonts w:ascii="Times New Roman" w:hAnsi="Times New Roman" w:cs="Times New Roman"/>
          <w:sz w:val="28"/>
          <w:szCs w:val="28"/>
        </w:rPr>
        <w:t>59</w:t>
      </w:r>
      <w:r w:rsidRPr="00766D12">
        <w:rPr>
          <w:rFonts w:ascii="Times New Roman" w:hAnsi="Times New Roman" w:cs="Times New Roman"/>
          <w:sz w:val="28"/>
          <w:szCs w:val="28"/>
        </w:rPr>
        <w:t xml:space="preserve">)июль / СПб. Научная книга. – </w:t>
      </w:r>
      <w:proofErr w:type="spellStart"/>
      <w:r w:rsidRPr="00766D12">
        <w:rPr>
          <w:rFonts w:ascii="Times New Roman" w:hAnsi="Times New Roman" w:cs="Times New Roman"/>
          <w:sz w:val="28"/>
          <w:szCs w:val="28"/>
        </w:rPr>
        <w:t>Спб</w:t>
      </w:r>
      <w:proofErr w:type="spellEnd"/>
      <w:r w:rsidRPr="00766D12">
        <w:rPr>
          <w:rFonts w:ascii="Times New Roman" w:hAnsi="Times New Roman" w:cs="Times New Roman"/>
          <w:sz w:val="28"/>
          <w:szCs w:val="28"/>
        </w:rPr>
        <w:t xml:space="preserve">, 2013. – С. </w:t>
      </w:r>
      <w:r>
        <w:rPr>
          <w:rFonts w:ascii="Times New Roman" w:hAnsi="Times New Roman" w:cs="Times New Roman"/>
          <w:sz w:val="28"/>
          <w:szCs w:val="28"/>
        </w:rPr>
        <w:t>424</w:t>
      </w:r>
      <w:r w:rsidRPr="00766D12">
        <w:rPr>
          <w:rFonts w:ascii="Times New Roman" w:hAnsi="Times New Roman" w:cs="Times New Roman"/>
          <w:sz w:val="28"/>
          <w:szCs w:val="28"/>
        </w:rPr>
        <w:t>.</w:t>
      </w:r>
    </w:p>
    <w:p w:rsidR="009D0163" w:rsidRPr="00766D12" w:rsidRDefault="009D0163" w:rsidP="009D0163">
      <w:pPr>
        <w:pStyle w:val="a3"/>
        <w:numPr>
          <w:ilvl w:val="0"/>
          <w:numId w:val="44"/>
        </w:numPr>
        <w:rPr>
          <w:rFonts w:ascii="Times New Roman" w:hAnsi="Times New Roman" w:cs="Times New Roman"/>
          <w:sz w:val="28"/>
          <w:szCs w:val="28"/>
        </w:rPr>
      </w:pPr>
      <w:r w:rsidRPr="009D0163">
        <w:rPr>
          <w:rFonts w:ascii="Times New Roman" w:hAnsi="Times New Roman" w:cs="Times New Roman"/>
          <w:sz w:val="28"/>
          <w:szCs w:val="28"/>
        </w:rPr>
        <w:t xml:space="preserve"> </w:t>
      </w:r>
      <w:r w:rsidRPr="009D0163">
        <w:rPr>
          <w:rFonts w:ascii="Times New Roman" w:hAnsi="Times New Roman" w:cs="Times New Roman"/>
          <w:sz w:val="28"/>
          <w:szCs w:val="28"/>
          <w:lang w:val="en-US"/>
        </w:rPr>
        <w:t>http</w:t>
      </w:r>
      <w:r w:rsidRPr="009D0163">
        <w:rPr>
          <w:rFonts w:ascii="Times New Roman" w:hAnsi="Times New Roman" w:cs="Times New Roman"/>
          <w:sz w:val="28"/>
          <w:szCs w:val="28"/>
        </w:rPr>
        <w:t>://</w:t>
      </w:r>
      <w:r w:rsidRPr="009D0163">
        <w:rPr>
          <w:rFonts w:ascii="Times New Roman" w:hAnsi="Times New Roman" w:cs="Times New Roman"/>
          <w:sz w:val="28"/>
          <w:szCs w:val="28"/>
          <w:lang w:val="en-US"/>
        </w:rPr>
        <w:t>www</w:t>
      </w:r>
      <w:r w:rsidRPr="009D0163">
        <w:rPr>
          <w:rFonts w:ascii="Times New Roman" w:hAnsi="Times New Roman" w:cs="Times New Roman"/>
          <w:sz w:val="28"/>
          <w:szCs w:val="28"/>
        </w:rPr>
        <w:t>.</w:t>
      </w:r>
      <w:proofErr w:type="spellStart"/>
      <w:r w:rsidRPr="009D0163">
        <w:rPr>
          <w:rFonts w:ascii="Times New Roman" w:hAnsi="Times New Roman" w:cs="Times New Roman"/>
          <w:sz w:val="28"/>
          <w:szCs w:val="28"/>
          <w:lang w:val="en-US"/>
        </w:rPr>
        <w:t>stomport</w:t>
      </w:r>
      <w:proofErr w:type="spellEnd"/>
      <w:r w:rsidRPr="009D0163">
        <w:rPr>
          <w:rFonts w:ascii="Times New Roman" w:hAnsi="Times New Roman" w:cs="Times New Roman"/>
          <w:sz w:val="28"/>
          <w:szCs w:val="28"/>
        </w:rPr>
        <w:t>.</w:t>
      </w:r>
      <w:proofErr w:type="spellStart"/>
      <w:r w:rsidRPr="009D0163">
        <w:rPr>
          <w:rFonts w:ascii="Times New Roman" w:hAnsi="Times New Roman" w:cs="Times New Roman"/>
          <w:sz w:val="28"/>
          <w:szCs w:val="28"/>
          <w:lang w:val="en-US"/>
        </w:rPr>
        <w:t>ru</w:t>
      </w:r>
      <w:proofErr w:type="spellEnd"/>
      <w:r w:rsidRPr="009D0163">
        <w:rPr>
          <w:rFonts w:ascii="Times New Roman" w:hAnsi="Times New Roman" w:cs="Times New Roman"/>
          <w:sz w:val="28"/>
          <w:szCs w:val="28"/>
        </w:rPr>
        <w:t>/</w:t>
      </w:r>
      <w:proofErr w:type="spellStart"/>
      <w:r w:rsidRPr="009D0163">
        <w:rPr>
          <w:rFonts w:ascii="Times New Roman" w:hAnsi="Times New Roman" w:cs="Times New Roman"/>
          <w:sz w:val="28"/>
          <w:szCs w:val="28"/>
          <w:lang w:val="en-US"/>
        </w:rPr>
        <w:t>articlepro</w:t>
      </w:r>
      <w:proofErr w:type="spellEnd"/>
      <w:r w:rsidRPr="009D0163">
        <w:rPr>
          <w:rFonts w:ascii="Times New Roman" w:hAnsi="Times New Roman" w:cs="Times New Roman"/>
          <w:sz w:val="28"/>
          <w:szCs w:val="28"/>
        </w:rPr>
        <w:t>_</w:t>
      </w:r>
      <w:r w:rsidRPr="009D0163">
        <w:rPr>
          <w:rFonts w:ascii="Times New Roman" w:hAnsi="Times New Roman" w:cs="Times New Roman"/>
          <w:sz w:val="28"/>
          <w:szCs w:val="28"/>
          <w:lang w:val="en-US"/>
        </w:rPr>
        <w:t>show</w:t>
      </w:r>
      <w:r w:rsidRPr="009D0163">
        <w:rPr>
          <w:rFonts w:ascii="Times New Roman" w:hAnsi="Times New Roman" w:cs="Times New Roman"/>
          <w:sz w:val="28"/>
          <w:szCs w:val="28"/>
        </w:rPr>
        <w:t>_</w:t>
      </w:r>
      <w:r w:rsidRPr="009D0163">
        <w:rPr>
          <w:rFonts w:ascii="Times New Roman" w:hAnsi="Times New Roman" w:cs="Times New Roman"/>
          <w:sz w:val="28"/>
          <w:szCs w:val="28"/>
          <w:lang w:val="en-US"/>
        </w:rPr>
        <w:t>id</w:t>
      </w:r>
      <w:r w:rsidRPr="009D0163">
        <w:rPr>
          <w:rFonts w:ascii="Times New Roman" w:hAnsi="Times New Roman" w:cs="Times New Roman"/>
          <w:sz w:val="28"/>
          <w:szCs w:val="28"/>
        </w:rPr>
        <w:t>_456</w:t>
      </w:r>
    </w:p>
    <w:p w:rsidR="00091FF4" w:rsidRPr="005D57F2" w:rsidRDefault="00091FF4" w:rsidP="005D57F2">
      <w:pPr>
        <w:ind w:firstLine="0"/>
        <w:rPr>
          <w:rFonts w:ascii="Times New Roman" w:hAnsi="Times New Roman" w:cs="Times New Roman"/>
          <w:sz w:val="28"/>
          <w:szCs w:val="28"/>
        </w:rPr>
      </w:pPr>
    </w:p>
    <w:p w:rsidR="00091FF4" w:rsidRDefault="00091FF4" w:rsidP="00091FF4">
      <w:pPr>
        <w:rPr>
          <w:rFonts w:ascii="Times New Roman" w:hAnsi="Times New Roman" w:cs="Times New Roman"/>
          <w:sz w:val="28"/>
          <w:szCs w:val="28"/>
        </w:rPr>
      </w:pPr>
    </w:p>
    <w:p w:rsidR="00091FF4" w:rsidRPr="00091FF4" w:rsidRDefault="00091FF4" w:rsidP="00091FF4">
      <w:pPr>
        <w:rPr>
          <w:rFonts w:ascii="Times New Roman" w:hAnsi="Times New Roman" w:cs="Times New Roman"/>
          <w:sz w:val="28"/>
          <w:szCs w:val="28"/>
        </w:rPr>
      </w:pPr>
    </w:p>
    <w:p w:rsidR="00091FF4" w:rsidRPr="00091FF4" w:rsidRDefault="00091FF4" w:rsidP="00091FF4">
      <w:pPr>
        <w:rPr>
          <w:rFonts w:ascii="Times New Roman" w:hAnsi="Times New Roman" w:cs="Times New Roman"/>
          <w:sz w:val="28"/>
          <w:szCs w:val="28"/>
        </w:rPr>
      </w:pPr>
    </w:p>
    <w:p w:rsidR="00334F15" w:rsidRPr="00334F15" w:rsidRDefault="00334F15" w:rsidP="00334F15">
      <w:pPr>
        <w:rPr>
          <w:rFonts w:ascii="Times New Roman" w:hAnsi="Times New Roman" w:cs="Times New Roman"/>
          <w:sz w:val="28"/>
          <w:szCs w:val="28"/>
        </w:rPr>
      </w:pPr>
    </w:p>
    <w:sectPr w:rsidR="00334F15" w:rsidRPr="00334F15" w:rsidSect="00702AE1">
      <w:footerReference w:type="default" r:id="rId27"/>
      <w:footerReference w:type="first" r:id="rId28"/>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AB" w:rsidRDefault="007125AB" w:rsidP="00702AE1">
      <w:pPr>
        <w:spacing w:after="0" w:line="240" w:lineRule="auto"/>
      </w:pPr>
      <w:r>
        <w:separator/>
      </w:r>
    </w:p>
  </w:endnote>
  <w:endnote w:type="continuationSeparator" w:id="0">
    <w:p w:rsidR="007125AB" w:rsidRDefault="007125AB" w:rsidP="0070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57433"/>
      <w:docPartObj>
        <w:docPartGallery w:val="Page Numbers (Bottom of Page)"/>
        <w:docPartUnique/>
      </w:docPartObj>
    </w:sdtPr>
    <w:sdtEndPr/>
    <w:sdtContent>
      <w:p w:rsidR="00E123A5" w:rsidRDefault="00E123A5">
        <w:pPr>
          <w:pStyle w:val="ab"/>
          <w:jc w:val="right"/>
        </w:pPr>
        <w:r>
          <w:fldChar w:fldCharType="begin"/>
        </w:r>
        <w:r>
          <w:instrText>PAGE   \* MERGEFORMAT</w:instrText>
        </w:r>
        <w:r>
          <w:fldChar w:fldCharType="separate"/>
        </w:r>
        <w:r w:rsidR="00D95650">
          <w:rPr>
            <w:noProof/>
          </w:rPr>
          <w:t>44</w:t>
        </w:r>
        <w:r>
          <w:fldChar w:fldCharType="end"/>
        </w:r>
      </w:p>
    </w:sdtContent>
  </w:sdt>
  <w:p w:rsidR="00E123A5" w:rsidRDefault="00E123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A5" w:rsidRDefault="00E123A5">
    <w:pPr>
      <w:pStyle w:val="ab"/>
    </w:pPr>
  </w:p>
  <w:p w:rsidR="00E123A5" w:rsidRDefault="00E123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AB" w:rsidRDefault="007125AB" w:rsidP="00702AE1">
      <w:pPr>
        <w:spacing w:after="0" w:line="240" w:lineRule="auto"/>
      </w:pPr>
      <w:r>
        <w:separator/>
      </w:r>
    </w:p>
  </w:footnote>
  <w:footnote w:type="continuationSeparator" w:id="0">
    <w:p w:rsidR="007125AB" w:rsidRDefault="007125AB" w:rsidP="0070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5AE"/>
    <w:multiLevelType w:val="hybridMultilevel"/>
    <w:tmpl w:val="17CA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64EB5"/>
    <w:multiLevelType w:val="multilevel"/>
    <w:tmpl w:val="621063C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D37A2C"/>
    <w:multiLevelType w:val="multilevel"/>
    <w:tmpl w:val="6FFCB9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7B87"/>
    <w:multiLevelType w:val="hybridMultilevel"/>
    <w:tmpl w:val="EAA2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34873"/>
    <w:multiLevelType w:val="hybridMultilevel"/>
    <w:tmpl w:val="2BF84C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134D9"/>
    <w:multiLevelType w:val="hybridMultilevel"/>
    <w:tmpl w:val="59D4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917C0"/>
    <w:multiLevelType w:val="hybridMultilevel"/>
    <w:tmpl w:val="948EA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F87532"/>
    <w:multiLevelType w:val="hybridMultilevel"/>
    <w:tmpl w:val="A95008A0"/>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8">
    <w:nsid w:val="1A143143"/>
    <w:multiLevelType w:val="multilevel"/>
    <w:tmpl w:val="1C5EAE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B287983"/>
    <w:multiLevelType w:val="hybridMultilevel"/>
    <w:tmpl w:val="B7C0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312DB"/>
    <w:multiLevelType w:val="hybridMultilevel"/>
    <w:tmpl w:val="1C8E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5263F"/>
    <w:multiLevelType w:val="hybridMultilevel"/>
    <w:tmpl w:val="DDB4E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742FD"/>
    <w:multiLevelType w:val="hybridMultilevel"/>
    <w:tmpl w:val="5A2E1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23941"/>
    <w:multiLevelType w:val="hybridMultilevel"/>
    <w:tmpl w:val="5EBA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D1B3C"/>
    <w:multiLevelType w:val="hybridMultilevel"/>
    <w:tmpl w:val="19F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937C3"/>
    <w:multiLevelType w:val="hybridMultilevel"/>
    <w:tmpl w:val="FFB8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56317"/>
    <w:multiLevelType w:val="hybridMultilevel"/>
    <w:tmpl w:val="3EE07F04"/>
    <w:lvl w:ilvl="0" w:tplc="04190001">
      <w:start w:val="1"/>
      <w:numFmt w:val="bullet"/>
      <w:lvlText w:val=""/>
      <w:lvlJc w:val="left"/>
      <w:pPr>
        <w:ind w:left="1578" w:hanging="360"/>
      </w:pPr>
      <w:rPr>
        <w:rFonts w:ascii="Symbol" w:hAnsi="Symbol" w:hint="default"/>
      </w:rPr>
    </w:lvl>
    <w:lvl w:ilvl="1" w:tplc="04190003">
      <w:start w:val="1"/>
      <w:numFmt w:val="bullet"/>
      <w:lvlText w:val="o"/>
      <w:lvlJc w:val="left"/>
      <w:pPr>
        <w:ind w:left="2298" w:hanging="360"/>
      </w:pPr>
      <w:rPr>
        <w:rFonts w:ascii="Courier New" w:hAnsi="Courier New" w:cs="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cs="Courier New"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cs="Courier New" w:hint="default"/>
      </w:rPr>
    </w:lvl>
    <w:lvl w:ilvl="8" w:tplc="04190005">
      <w:start w:val="1"/>
      <w:numFmt w:val="bullet"/>
      <w:lvlText w:val=""/>
      <w:lvlJc w:val="left"/>
      <w:pPr>
        <w:ind w:left="7338" w:hanging="360"/>
      </w:pPr>
      <w:rPr>
        <w:rFonts w:ascii="Wingdings" w:hAnsi="Wingdings" w:hint="default"/>
      </w:rPr>
    </w:lvl>
  </w:abstractNum>
  <w:abstractNum w:abstractNumId="17">
    <w:nsid w:val="3C4604B6"/>
    <w:multiLevelType w:val="hybridMultilevel"/>
    <w:tmpl w:val="F420FD38"/>
    <w:lvl w:ilvl="0" w:tplc="5B0412DC">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545529"/>
    <w:multiLevelType w:val="multilevel"/>
    <w:tmpl w:val="B81A6B7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F7C28F7"/>
    <w:multiLevelType w:val="hybridMultilevel"/>
    <w:tmpl w:val="385EBEDC"/>
    <w:lvl w:ilvl="0" w:tplc="5B0412DC">
      <w:start w:val="1"/>
      <w:numFmt w:val="russianLower"/>
      <w:lvlText w:val="%1)"/>
      <w:lvlJc w:val="left"/>
      <w:pPr>
        <w:ind w:left="1068" w:hanging="360"/>
      </w:pPr>
      <w:rPr>
        <w:rFonts w:hint="default"/>
      </w:rPr>
    </w:lvl>
    <w:lvl w:ilvl="1" w:tplc="73D656BE">
      <w:numFmt w:val="bullet"/>
      <w:lvlText w:val="•"/>
      <w:lvlJc w:val="left"/>
      <w:pPr>
        <w:ind w:left="2133" w:hanging="705"/>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06E04D1"/>
    <w:multiLevelType w:val="hybridMultilevel"/>
    <w:tmpl w:val="DF12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E3D06"/>
    <w:multiLevelType w:val="hybridMultilevel"/>
    <w:tmpl w:val="AD4CB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D86F08"/>
    <w:multiLevelType w:val="hybridMultilevel"/>
    <w:tmpl w:val="AF305CC0"/>
    <w:lvl w:ilvl="0" w:tplc="5B041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C50AA"/>
    <w:multiLevelType w:val="hybridMultilevel"/>
    <w:tmpl w:val="9F92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94ED9"/>
    <w:multiLevelType w:val="hybridMultilevel"/>
    <w:tmpl w:val="2356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949BE"/>
    <w:multiLevelType w:val="multilevel"/>
    <w:tmpl w:val="AE6E59A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171FA8"/>
    <w:multiLevelType w:val="hybridMultilevel"/>
    <w:tmpl w:val="62BC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41F1D"/>
    <w:multiLevelType w:val="hybridMultilevel"/>
    <w:tmpl w:val="AC107F4C"/>
    <w:lvl w:ilvl="0" w:tplc="5B0412DC">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E93169"/>
    <w:multiLevelType w:val="hybridMultilevel"/>
    <w:tmpl w:val="AEDE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60047"/>
    <w:multiLevelType w:val="hybridMultilevel"/>
    <w:tmpl w:val="B860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958C8"/>
    <w:multiLevelType w:val="hybridMultilevel"/>
    <w:tmpl w:val="68947B32"/>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1">
    <w:nsid w:val="56A11746"/>
    <w:multiLevelType w:val="hybridMultilevel"/>
    <w:tmpl w:val="F8266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85F30"/>
    <w:multiLevelType w:val="hybridMultilevel"/>
    <w:tmpl w:val="C4FA5682"/>
    <w:lvl w:ilvl="0" w:tplc="5B0412D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313C39"/>
    <w:multiLevelType w:val="hybridMultilevel"/>
    <w:tmpl w:val="2B2EC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11225D"/>
    <w:multiLevelType w:val="hybridMultilevel"/>
    <w:tmpl w:val="ED52E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C5F80"/>
    <w:multiLevelType w:val="hybridMultilevel"/>
    <w:tmpl w:val="DCA06862"/>
    <w:lvl w:ilvl="0" w:tplc="6A14E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35AC7"/>
    <w:multiLevelType w:val="hybridMultilevel"/>
    <w:tmpl w:val="9B7681A6"/>
    <w:lvl w:ilvl="0" w:tplc="87822ACC">
      <w:start w:val="3"/>
      <w:numFmt w:val="bullet"/>
      <w:lvlText w:val=""/>
      <w:lvlJc w:val="left"/>
      <w:pPr>
        <w:ind w:left="1778"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8948EA"/>
    <w:multiLevelType w:val="hybridMultilevel"/>
    <w:tmpl w:val="F7A28D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155EBF"/>
    <w:multiLevelType w:val="hybridMultilevel"/>
    <w:tmpl w:val="4FF04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32047"/>
    <w:multiLevelType w:val="multilevel"/>
    <w:tmpl w:val="03C4C6D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C96585"/>
    <w:multiLevelType w:val="hybridMultilevel"/>
    <w:tmpl w:val="C498B1DA"/>
    <w:lvl w:ilvl="0" w:tplc="5B0412DC">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514842"/>
    <w:multiLevelType w:val="hybridMultilevel"/>
    <w:tmpl w:val="B2AC1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F32ECE"/>
    <w:multiLevelType w:val="hybridMultilevel"/>
    <w:tmpl w:val="C650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D7C2D"/>
    <w:multiLevelType w:val="hybridMultilevel"/>
    <w:tmpl w:val="1F6C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CA69DF"/>
    <w:multiLevelType w:val="hybridMultilevel"/>
    <w:tmpl w:val="C94E3D14"/>
    <w:lvl w:ilvl="0" w:tplc="5B0412DC">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2F01BA"/>
    <w:multiLevelType w:val="multilevel"/>
    <w:tmpl w:val="D23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1"/>
  </w:num>
  <w:num w:numId="4">
    <w:abstractNumId w:val="8"/>
  </w:num>
  <w:num w:numId="5">
    <w:abstractNumId w:val="37"/>
  </w:num>
  <w:num w:numId="6">
    <w:abstractNumId w:val="38"/>
  </w:num>
  <w:num w:numId="7">
    <w:abstractNumId w:val="31"/>
  </w:num>
  <w:num w:numId="8">
    <w:abstractNumId w:val="43"/>
  </w:num>
  <w:num w:numId="9">
    <w:abstractNumId w:val="14"/>
  </w:num>
  <w:num w:numId="10">
    <w:abstractNumId w:val="15"/>
  </w:num>
  <w:num w:numId="11">
    <w:abstractNumId w:val="20"/>
  </w:num>
  <w:num w:numId="12">
    <w:abstractNumId w:val="13"/>
  </w:num>
  <w:num w:numId="13">
    <w:abstractNumId w:val="28"/>
  </w:num>
  <w:num w:numId="14">
    <w:abstractNumId w:val="23"/>
  </w:num>
  <w:num w:numId="15">
    <w:abstractNumId w:val="3"/>
  </w:num>
  <w:num w:numId="16">
    <w:abstractNumId w:val="21"/>
  </w:num>
  <w:num w:numId="17">
    <w:abstractNumId w:val="10"/>
  </w:num>
  <w:num w:numId="18">
    <w:abstractNumId w:val="42"/>
  </w:num>
  <w:num w:numId="19">
    <w:abstractNumId w:val="39"/>
  </w:num>
  <w:num w:numId="20">
    <w:abstractNumId w:val="18"/>
  </w:num>
  <w:num w:numId="21">
    <w:abstractNumId w:val="2"/>
  </w:num>
  <w:num w:numId="22">
    <w:abstractNumId w:val="32"/>
  </w:num>
  <w:num w:numId="23">
    <w:abstractNumId w:val="22"/>
  </w:num>
  <w:num w:numId="24">
    <w:abstractNumId w:val="40"/>
  </w:num>
  <w:num w:numId="25">
    <w:abstractNumId w:val="44"/>
  </w:num>
  <w:num w:numId="26">
    <w:abstractNumId w:val="17"/>
  </w:num>
  <w:num w:numId="27">
    <w:abstractNumId w:val="19"/>
  </w:num>
  <w:num w:numId="28">
    <w:abstractNumId w:val="27"/>
  </w:num>
  <w:num w:numId="29">
    <w:abstractNumId w:val="41"/>
  </w:num>
  <w:num w:numId="30">
    <w:abstractNumId w:val="4"/>
  </w:num>
  <w:num w:numId="31">
    <w:abstractNumId w:val="24"/>
  </w:num>
  <w:num w:numId="32">
    <w:abstractNumId w:val="35"/>
  </w:num>
  <w:num w:numId="33">
    <w:abstractNumId w:val="30"/>
  </w:num>
  <w:num w:numId="34">
    <w:abstractNumId w:val="45"/>
  </w:num>
  <w:num w:numId="35">
    <w:abstractNumId w:val="7"/>
  </w:num>
  <w:num w:numId="36">
    <w:abstractNumId w:val="9"/>
  </w:num>
  <w:num w:numId="37">
    <w:abstractNumId w:val="26"/>
  </w:num>
  <w:num w:numId="38">
    <w:abstractNumId w:val="16"/>
  </w:num>
  <w:num w:numId="39">
    <w:abstractNumId w:val="0"/>
  </w:num>
  <w:num w:numId="40">
    <w:abstractNumId w:val="5"/>
  </w:num>
  <w:num w:numId="41">
    <w:abstractNumId w:val="11"/>
  </w:num>
  <w:num w:numId="42">
    <w:abstractNumId w:val="29"/>
  </w:num>
  <w:num w:numId="43">
    <w:abstractNumId w:val="6"/>
  </w:num>
  <w:num w:numId="44">
    <w:abstractNumId w:val="12"/>
  </w:num>
  <w:num w:numId="45">
    <w:abstractNumId w:val="3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E2"/>
    <w:rsid w:val="00006531"/>
    <w:rsid w:val="000114F7"/>
    <w:rsid w:val="000150DA"/>
    <w:rsid w:val="00032EA6"/>
    <w:rsid w:val="0005089B"/>
    <w:rsid w:val="00071B1F"/>
    <w:rsid w:val="00075E9F"/>
    <w:rsid w:val="00091FF4"/>
    <w:rsid w:val="0009329C"/>
    <w:rsid w:val="000B22E3"/>
    <w:rsid w:val="000B64C9"/>
    <w:rsid w:val="000C04FE"/>
    <w:rsid w:val="000C1935"/>
    <w:rsid w:val="000C1B8D"/>
    <w:rsid w:val="000C7575"/>
    <w:rsid w:val="000D5A54"/>
    <w:rsid w:val="000D5CFF"/>
    <w:rsid w:val="000E2552"/>
    <w:rsid w:val="000E5483"/>
    <w:rsid w:val="000F1BAB"/>
    <w:rsid w:val="00120D9F"/>
    <w:rsid w:val="00147675"/>
    <w:rsid w:val="00161F45"/>
    <w:rsid w:val="0018525B"/>
    <w:rsid w:val="001A6E0B"/>
    <w:rsid w:val="001A7A52"/>
    <w:rsid w:val="001B2C5D"/>
    <w:rsid w:val="001B42CC"/>
    <w:rsid w:val="001E169B"/>
    <w:rsid w:val="001F7D4F"/>
    <w:rsid w:val="002074FA"/>
    <w:rsid w:val="002141CA"/>
    <w:rsid w:val="00216ABD"/>
    <w:rsid w:val="00231B6B"/>
    <w:rsid w:val="0023523E"/>
    <w:rsid w:val="002355C5"/>
    <w:rsid w:val="002368AB"/>
    <w:rsid w:val="00270CD8"/>
    <w:rsid w:val="00272489"/>
    <w:rsid w:val="00275A96"/>
    <w:rsid w:val="002779AF"/>
    <w:rsid w:val="00284B1D"/>
    <w:rsid w:val="002A33D6"/>
    <w:rsid w:val="002C2495"/>
    <w:rsid w:val="002D622B"/>
    <w:rsid w:val="002E1F47"/>
    <w:rsid w:val="002E50E7"/>
    <w:rsid w:val="002E5AB4"/>
    <w:rsid w:val="002F05E7"/>
    <w:rsid w:val="002F1363"/>
    <w:rsid w:val="00310074"/>
    <w:rsid w:val="00320EC5"/>
    <w:rsid w:val="003259E4"/>
    <w:rsid w:val="00326F17"/>
    <w:rsid w:val="00332071"/>
    <w:rsid w:val="00332A4E"/>
    <w:rsid w:val="00334F15"/>
    <w:rsid w:val="00336CDB"/>
    <w:rsid w:val="00340487"/>
    <w:rsid w:val="00350C6A"/>
    <w:rsid w:val="00363632"/>
    <w:rsid w:val="0036488A"/>
    <w:rsid w:val="003676D2"/>
    <w:rsid w:val="003811DC"/>
    <w:rsid w:val="0038700D"/>
    <w:rsid w:val="003C1E18"/>
    <w:rsid w:val="003C7E2F"/>
    <w:rsid w:val="003E1790"/>
    <w:rsid w:val="003F3B41"/>
    <w:rsid w:val="003F79FE"/>
    <w:rsid w:val="00430BF4"/>
    <w:rsid w:val="00434A8D"/>
    <w:rsid w:val="004408E6"/>
    <w:rsid w:val="00442D44"/>
    <w:rsid w:val="00446AEB"/>
    <w:rsid w:val="0045088E"/>
    <w:rsid w:val="0045153F"/>
    <w:rsid w:val="0046720C"/>
    <w:rsid w:val="00471A24"/>
    <w:rsid w:val="004771F1"/>
    <w:rsid w:val="00494A43"/>
    <w:rsid w:val="004B77D2"/>
    <w:rsid w:val="004C59E3"/>
    <w:rsid w:val="004C698E"/>
    <w:rsid w:val="004C78C2"/>
    <w:rsid w:val="004E16A4"/>
    <w:rsid w:val="004F1387"/>
    <w:rsid w:val="004F585B"/>
    <w:rsid w:val="00507682"/>
    <w:rsid w:val="00521269"/>
    <w:rsid w:val="00522831"/>
    <w:rsid w:val="005247A5"/>
    <w:rsid w:val="005339CD"/>
    <w:rsid w:val="005536CA"/>
    <w:rsid w:val="0056162F"/>
    <w:rsid w:val="005775D5"/>
    <w:rsid w:val="005A00B2"/>
    <w:rsid w:val="005A3A6A"/>
    <w:rsid w:val="005B42DC"/>
    <w:rsid w:val="005B7BA1"/>
    <w:rsid w:val="005C58BF"/>
    <w:rsid w:val="005D25C5"/>
    <w:rsid w:val="005D57F2"/>
    <w:rsid w:val="005E52EE"/>
    <w:rsid w:val="005E6224"/>
    <w:rsid w:val="0060067E"/>
    <w:rsid w:val="006045EC"/>
    <w:rsid w:val="0062422A"/>
    <w:rsid w:val="00635174"/>
    <w:rsid w:val="00662717"/>
    <w:rsid w:val="006632F1"/>
    <w:rsid w:val="006B035F"/>
    <w:rsid w:val="006C7D16"/>
    <w:rsid w:val="006D3BEE"/>
    <w:rsid w:val="006E2AE2"/>
    <w:rsid w:val="0070078C"/>
    <w:rsid w:val="00701705"/>
    <w:rsid w:val="00702AE1"/>
    <w:rsid w:val="00710A81"/>
    <w:rsid w:val="007125AB"/>
    <w:rsid w:val="007134E5"/>
    <w:rsid w:val="00713910"/>
    <w:rsid w:val="0071395C"/>
    <w:rsid w:val="00717F6C"/>
    <w:rsid w:val="00721E8C"/>
    <w:rsid w:val="007279D2"/>
    <w:rsid w:val="00757C92"/>
    <w:rsid w:val="00761016"/>
    <w:rsid w:val="007634F1"/>
    <w:rsid w:val="0077394E"/>
    <w:rsid w:val="007A0E13"/>
    <w:rsid w:val="007E6CCE"/>
    <w:rsid w:val="007F4253"/>
    <w:rsid w:val="007F72F4"/>
    <w:rsid w:val="0081308C"/>
    <w:rsid w:val="00820B71"/>
    <w:rsid w:val="008411A5"/>
    <w:rsid w:val="00845E54"/>
    <w:rsid w:val="008626C1"/>
    <w:rsid w:val="008635E8"/>
    <w:rsid w:val="00871AAD"/>
    <w:rsid w:val="00877DBA"/>
    <w:rsid w:val="008801E2"/>
    <w:rsid w:val="0088689E"/>
    <w:rsid w:val="00892A5C"/>
    <w:rsid w:val="008B0695"/>
    <w:rsid w:val="008E36B5"/>
    <w:rsid w:val="008F4267"/>
    <w:rsid w:val="008F7450"/>
    <w:rsid w:val="008F7EAA"/>
    <w:rsid w:val="0090481F"/>
    <w:rsid w:val="00907BE5"/>
    <w:rsid w:val="009163C7"/>
    <w:rsid w:val="00923134"/>
    <w:rsid w:val="00925BA3"/>
    <w:rsid w:val="00952094"/>
    <w:rsid w:val="00971CCF"/>
    <w:rsid w:val="00972A0C"/>
    <w:rsid w:val="0097303F"/>
    <w:rsid w:val="009959EE"/>
    <w:rsid w:val="009A55AB"/>
    <w:rsid w:val="009B0100"/>
    <w:rsid w:val="009B0347"/>
    <w:rsid w:val="009B122B"/>
    <w:rsid w:val="009D0163"/>
    <w:rsid w:val="009D1EC8"/>
    <w:rsid w:val="009E29B0"/>
    <w:rsid w:val="00A161AB"/>
    <w:rsid w:val="00A164B0"/>
    <w:rsid w:val="00A503D9"/>
    <w:rsid w:val="00A613A8"/>
    <w:rsid w:val="00A61E0C"/>
    <w:rsid w:val="00A92849"/>
    <w:rsid w:val="00AB6DFD"/>
    <w:rsid w:val="00AD28A6"/>
    <w:rsid w:val="00AE3EA4"/>
    <w:rsid w:val="00AE491C"/>
    <w:rsid w:val="00AE5CB0"/>
    <w:rsid w:val="00AE6BE6"/>
    <w:rsid w:val="00AF2CF2"/>
    <w:rsid w:val="00AF721D"/>
    <w:rsid w:val="00AF756D"/>
    <w:rsid w:val="00B034E2"/>
    <w:rsid w:val="00B05B86"/>
    <w:rsid w:val="00B13C1D"/>
    <w:rsid w:val="00B302E3"/>
    <w:rsid w:val="00B33814"/>
    <w:rsid w:val="00B33FF2"/>
    <w:rsid w:val="00B379D6"/>
    <w:rsid w:val="00B41D7C"/>
    <w:rsid w:val="00B50083"/>
    <w:rsid w:val="00BA3B7E"/>
    <w:rsid w:val="00BD1C32"/>
    <w:rsid w:val="00BD34DB"/>
    <w:rsid w:val="00BD76C9"/>
    <w:rsid w:val="00BE4156"/>
    <w:rsid w:val="00C02F30"/>
    <w:rsid w:val="00C353F8"/>
    <w:rsid w:val="00C35AE2"/>
    <w:rsid w:val="00C41248"/>
    <w:rsid w:val="00C52996"/>
    <w:rsid w:val="00C52EE9"/>
    <w:rsid w:val="00C621CE"/>
    <w:rsid w:val="00C67935"/>
    <w:rsid w:val="00C67E02"/>
    <w:rsid w:val="00C73385"/>
    <w:rsid w:val="00C75CB0"/>
    <w:rsid w:val="00C84034"/>
    <w:rsid w:val="00C942A4"/>
    <w:rsid w:val="00CD2772"/>
    <w:rsid w:val="00D158A7"/>
    <w:rsid w:val="00D17784"/>
    <w:rsid w:val="00D23DBD"/>
    <w:rsid w:val="00D26223"/>
    <w:rsid w:val="00D33356"/>
    <w:rsid w:val="00D34B4D"/>
    <w:rsid w:val="00D460DC"/>
    <w:rsid w:val="00D5691C"/>
    <w:rsid w:val="00D57A3C"/>
    <w:rsid w:val="00D60378"/>
    <w:rsid w:val="00D63B5D"/>
    <w:rsid w:val="00D73FE1"/>
    <w:rsid w:val="00D84E30"/>
    <w:rsid w:val="00D87C05"/>
    <w:rsid w:val="00D90CEB"/>
    <w:rsid w:val="00D95650"/>
    <w:rsid w:val="00D95F80"/>
    <w:rsid w:val="00DC1D29"/>
    <w:rsid w:val="00DC3AA5"/>
    <w:rsid w:val="00DD00DC"/>
    <w:rsid w:val="00DD434C"/>
    <w:rsid w:val="00DE4B05"/>
    <w:rsid w:val="00DE7FF4"/>
    <w:rsid w:val="00E11179"/>
    <w:rsid w:val="00E123A5"/>
    <w:rsid w:val="00E16072"/>
    <w:rsid w:val="00E412E9"/>
    <w:rsid w:val="00E56568"/>
    <w:rsid w:val="00E60BF2"/>
    <w:rsid w:val="00E653CB"/>
    <w:rsid w:val="00E700C5"/>
    <w:rsid w:val="00E709AE"/>
    <w:rsid w:val="00EA1B26"/>
    <w:rsid w:val="00EA254C"/>
    <w:rsid w:val="00EB391A"/>
    <w:rsid w:val="00ED326D"/>
    <w:rsid w:val="00ED3658"/>
    <w:rsid w:val="00ED3CDC"/>
    <w:rsid w:val="00ED3F0C"/>
    <w:rsid w:val="00EE2368"/>
    <w:rsid w:val="00EE429C"/>
    <w:rsid w:val="00EF38B4"/>
    <w:rsid w:val="00F133FE"/>
    <w:rsid w:val="00F2537F"/>
    <w:rsid w:val="00F30410"/>
    <w:rsid w:val="00F422FD"/>
    <w:rsid w:val="00F474E8"/>
    <w:rsid w:val="00F53862"/>
    <w:rsid w:val="00F73A24"/>
    <w:rsid w:val="00F81AC0"/>
    <w:rsid w:val="00FB0F0A"/>
    <w:rsid w:val="00FB6D73"/>
    <w:rsid w:val="00FC64FE"/>
    <w:rsid w:val="00FD436D"/>
    <w:rsid w:val="00FE0FEB"/>
    <w:rsid w:val="00FE1F59"/>
    <w:rsid w:val="00FE3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C8"/>
    <w:pPr>
      <w:ind w:left="720"/>
      <w:contextualSpacing/>
    </w:pPr>
  </w:style>
  <w:style w:type="paragraph" w:styleId="a4">
    <w:name w:val="Normal (Web)"/>
    <w:basedOn w:val="a"/>
    <w:uiPriority w:val="99"/>
    <w:semiHidden/>
    <w:unhideWhenUsed/>
    <w:rsid w:val="005A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A6A"/>
  </w:style>
  <w:style w:type="character" w:styleId="a5">
    <w:name w:val="Hyperlink"/>
    <w:basedOn w:val="a0"/>
    <w:uiPriority w:val="99"/>
    <w:semiHidden/>
    <w:unhideWhenUsed/>
    <w:rsid w:val="005A3A6A"/>
    <w:rPr>
      <w:color w:val="0000FF"/>
      <w:u w:val="single"/>
    </w:rPr>
  </w:style>
  <w:style w:type="table" w:styleId="-6">
    <w:name w:val="Colorful List Accent 6"/>
    <w:basedOn w:val="a1"/>
    <w:uiPriority w:val="72"/>
    <w:rsid w:val="000E25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6">
    <w:name w:val="Balloon Text"/>
    <w:basedOn w:val="a"/>
    <w:link w:val="a7"/>
    <w:uiPriority w:val="99"/>
    <w:semiHidden/>
    <w:unhideWhenUsed/>
    <w:rsid w:val="000E2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552"/>
    <w:rPr>
      <w:rFonts w:ascii="Tahoma" w:hAnsi="Tahoma" w:cs="Tahoma"/>
      <w:sz w:val="16"/>
      <w:szCs w:val="16"/>
    </w:rPr>
  </w:style>
  <w:style w:type="table" w:styleId="1-5">
    <w:name w:val="Medium Grid 1 Accent 5"/>
    <w:basedOn w:val="a1"/>
    <w:uiPriority w:val="67"/>
    <w:rsid w:val="000E255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
    <w:name w:val="Light Grid Accent 1"/>
    <w:basedOn w:val="a1"/>
    <w:uiPriority w:val="62"/>
    <w:rsid w:val="000E25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0E25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0E25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8">
    <w:name w:val="Table Grid"/>
    <w:basedOn w:val="a1"/>
    <w:uiPriority w:val="59"/>
    <w:rsid w:val="001B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02A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2AE1"/>
  </w:style>
  <w:style w:type="paragraph" w:styleId="ab">
    <w:name w:val="footer"/>
    <w:basedOn w:val="a"/>
    <w:link w:val="ac"/>
    <w:uiPriority w:val="99"/>
    <w:unhideWhenUsed/>
    <w:rsid w:val="00702A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C8"/>
    <w:pPr>
      <w:ind w:left="720"/>
      <w:contextualSpacing/>
    </w:pPr>
  </w:style>
  <w:style w:type="paragraph" w:styleId="a4">
    <w:name w:val="Normal (Web)"/>
    <w:basedOn w:val="a"/>
    <w:uiPriority w:val="99"/>
    <w:semiHidden/>
    <w:unhideWhenUsed/>
    <w:rsid w:val="005A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A6A"/>
  </w:style>
  <w:style w:type="character" w:styleId="a5">
    <w:name w:val="Hyperlink"/>
    <w:basedOn w:val="a0"/>
    <w:uiPriority w:val="99"/>
    <w:semiHidden/>
    <w:unhideWhenUsed/>
    <w:rsid w:val="005A3A6A"/>
    <w:rPr>
      <w:color w:val="0000FF"/>
      <w:u w:val="single"/>
    </w:rPr>
  </w:style>
  <w:style w:type="table" w:styleId="-6">
    <w:name w:val="Colorful List Accent 6"/>
    <w:basedOn w:val="a1"/>
    <w:uiPriority w:val="72"/>
    <w:rsid w:val="000E25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6">
    <w:name w:val="Balloon Text"/>
    <w:basedOn w:val="a"/>
    <w:link w:val="a7"/>
    <w:uiPriority w:val="99"/>
    <w:semiHidden/>
    <w:unhideWhenUsed/>
    <w:rsid w:val="000E2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552"/>
    <w:rPr>
      <w:rFonts w:ascii="Tahoma" w:hAnsi="Tahoma" w:cs="Tahoma"/>
      <w:sz w:val="16"/>
      <w:szCs w:val="16"/>
    </w:rPr>
  </w:style>
  <w:style w:type="table" w:styleId="1-5">
    <w:name w:val="Medium Grid 1 Accent 5"/>
    <w:basedOn w:val="a1"/>
    <w:uiPriority w:val="67"/>
    <w:rsid w:val="000E255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
    <w:name w:val="Light Grid Accent 1"/>
    <w:basedOn w:val="a1"/>
    <w:uiPriority w:val="62"/>
    <w:rsid w:val="000E25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0E25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0E25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8">
    <w:name w:val="Table Grid"/>
    <w:basedOn w:val="a1"/>
    <w:uiPriority w:val="59"/>
    <w:rsid w:val="001B4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02A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2AE1"/>
  </w:style>
  <w:style w:type="paragraph" w:styleId="ab">
    <w:name w:val="footer"/>
    <w:basedOn w:val="a"/>
    <w:link w:val="ac"/>
    <w:uiPriority w:val="99"/>
    <w:unhideWhenUsed/>
    <w:rsid w:val="00702A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1432">
      <w:bodyDiv w:val="1"/>
      <w:marLeft w:val="0"/>
      <w:marRight w:val="0"/>
      <w:marTop w:val="0"/>
      <w:marBottom w:val="0"/>
      <w:divBdr>
        <w:top w:val="none" w:sz="0" w:space="0" w:color="auto"/>
        <w:left w:val="none" w:sz="0" w:space="0" w:color="auto"/>
        <w:bottom w:val="none" w:sz="0" w:space="0" w:color="auto"/>
        <w:right w:val="none" w:sz="0" w:space="0" w:color="auto"/>
      </w:divBdr>
    </w:div>
    <w:div w:id="1436367491">
      <w:bodyDiv w:val="1"/>
      <w:marLeft w:val="0"/>
      <w:marRight w:val="0"/>
      <w:marTop w:val="0"/>
      <w:marBottom w:val="0"/>
      <w:divBdr>
        <w:top w:val="none" w:sz="0" w:space="0" w:color="auto"/>
        <w:left w:val="none" w:sz="0" w:space="0" w:color="auto"/>
        <w:bottom w:val="none" w:sz="0" w:space="0" w:color="auto"/>
        <w:right w:val="none" w:sz="0" w:space="0" w:color="auto"/>
      </w:divBdr>
    </w:div>
    <w:div w:id="2070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3.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1076;&#1080;&#1087;&#1083;&#1086;&#1084;\&#1076;&#1080;&#1072;&#1075;&#1088;&#1072;&#1084;&#1084;&#1072;%20&#1080;%20&#1090;&#1072;&#1073;&#1083;&#1080;&#1094;&#1099;\6.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b="0"/>
              <a:t>Количество осмотренных коронок</a:t>
            </a:r>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коронок</c:v>
                </c:pt>
              </c:strCache>
            </c:strRef>
          </c:tx>
          <c:invertIfNegative val="0"/>
          <c:dLbls>
            <c:dLbl>
              <c:idx val="0"/>
              <c:layout>
                <c:manualLayout>
                  <c:x val="2.7806727914451617E-3"/>
                  <c:y val="5.6957917191261177E-2"/>
                </c:manualLayout>
              </c:layout>
              <c:showLegendKey val="0"/>
              <c:showVal val="1"/>
              <c:showCatName val="0"/>
              <c:showSerName val="0"/>
              <c:showPercent val="0"/>
              <c:showBubbleSize val="0"/>
            </c:dLbl>
            <c:dLbl>
              <c:idx val="1"/>
              <c:layout>
                <c:manualLayout>
                  <c:x val="1.1122691165780647E-2"/>
                  <c:y val="7.5080890843026105E-2"/>
                </c:manualLayout>
              </c:layout>
              <c:showLegendKey val="0"/>
              <c:showVal val="1"/>
              <c:showCatName val="0"/>
              <c:showSerName val="0"/>
              <c:showPercent val="0"/>
              <c:showBubbleSize val="0"/>
            </c:dLbl>
            <c:dLbl>
              <c:idx val="2"/>
              <c:layout>
                <c:manualLayout>
                  <c:x val="1.9464709540116081E-2"/>
                  <c:y val="0.12686081556235446"/>
                </c:manualLayout>
              </c:layout>
              <c:showLegendKey val="0"/>
              <c:showVal val="1"/>
              <c:showCatName val="0"/>
              <c:showSerName val="0"/>
              <c:showPercent val="0"/>
              <c:showBubbleSize val="0"/>
            </c:dLbl>
            <c:dLbl>
              <c:idx val="3"/>
              <c:layout>
                <c:manualLayout>
                  <c:x val="2.7806727914451615E-2"/>
                  <c:y val="0.1941747176974812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25-34</c:v>
                </c:pt>
                <c:pt idx="1">
                  <c:v>35-44</c:v>
                </c:pt>
                <c:pt idx="2">
                  <c:v>45-54</c:v>
                </c:pt>
                <c:pt idx="3">
                  <c:v>Итого</c:v>
                </c:pt>
              </c:strCache>
            </c:strRef>
          </c:cat>
          <c:val>
            <c:numRef>
              <c:f>Лист1!$B$2:$B$5</c:f>
              <c:numCache>
                <c:formatCode>General</c:formatCode>
                <c:ptCount val="4"/>
                <c:pt idx="0">
                  <c:v>14</c:v>
                </c:pt>
                <c:pt idx="1">
                  <c:v>21</c:v>
                </c:pt>
                <c:pt idx="2">
                  <c:v>36</c:v>
                </c:pt>
                <c:pt idx="3">
                  <c:v>64</c:v>
                </c:pt>
              </c:numCache>
            </c:numRef>
          </c:val>
        </c:ser>
        <c:dLbls>
          <c:showLegendKey val="0"/>
          <c:showVal val="0"/>
          <c:showCatName val="0"/>
          <c:showSerName val="0"/>
          <c:showPercent val="0"/>
          <c:showBubbleSize val="0"/>
        </c:dLbls>
        <c:gapWidth val="0"/>
        <c:gapDepth val="0"/>
        <c:shape val="cylinder"/>
        <c:axId val="133180416"/>
        <c:axId val="134915584"/>
        <c:axId val="105835136"/>
      </c:bar3DChart>
      <c:catAx>
        <c:axId val="133180416"/>
        <c:scaling>
          <c:orientation val="minMax"/>
        </c:scaling>
        <c:delete val="0"/>
        <c:axPos val="b"/>
        <c:title>
          <c:tx>
            <c:rich>
              <a:bodyPr/>
              <a:lstStyle/>
              <a:p>
                <a:pPr>
                  <a:defRPr/>
                </a:pPr>
                <a:r>
                  <a:rPr lang="ru-RU" sz="1200">
                    <a:solidFill>
                      <a:schemeClr val="tx2">
                        <a:lumMod val="60000"/>
                        <a:lumOff val="40000"/>
                      </a:schemeClr>
                    </a:solidFill>
                    <a:latin typeface="Times New Roman" pitchFamily="18" charset="0"/>
                    <a:cs typeface="Times New Roman" pitchFamily="18" charset="0"/>
                  </a:rPr>
                  <a:t>Возрастные группы</a:t>
                </a:r>
              </a:p>
            </c:rich>
          </c:tx>
          <c:overlay val="0"/>
        </c:title>
        <c:majorTickMark val="none"/>
        <c:minorTickMark val="none"/>
        <c:tickLblPos val="nextTo"/>
        <c:crossAx val="134915584"/>
        <c:crosses val="autoZero"/>
        <c:auto val="1"/>
        <c:lblAlgn val="ctr"/>
        <c:lblOffset val="100"/>
        <c:noMultiLvlLbl val="0"/>
      </c:catAx>
      <c:valAx>
        <c:axId val="134915584"/>
        <c:scaling>
          <c:orientation val="minMax"/>
        </c:scaling>
        <c:delete val="0"/>
        <c:axPos val="l"/>
        <c:title>
          <c:tx>
            <c:rich>
              <a:bodyPr/>
              <a:lstStyle/>
              <a:p>
                <a:pPr>
                  <a:defRPr/>
                </a:pPr>
                <a:r>
                  <a:rPr lang="ru-RU" sz="1200">
                    <a:solidFill>
                      <a:schemeClr val="tx2">
                        <a:lumMod val="60000"/>
                        <a:lumOff val="40000"/>
                      </a:schemeClr>
                    </a:solidFill>
                    <a:latin typeface="Times New Roman" pitchFamily="18" charset="0"/>
                    <a:cs typeface="Times New Roman" pitchFamily="18" charset="0"/>
                  </a:rPr>
                  <a:t>Количество</a:t>
                </a:r>
              </a:p>
            </c:rich>
          </c:tx>
          <c:overlay val="0"/>
        </c:title>
        <c:numFmt formatCode="General" sourceLinked="1"/>
        <c:majorTickMark val="out"/>
        <c:minorTickMark val="none"/>
        <c:tickLblPos val="nextTo"/>
        <c:crossAx val="133180416"/>
        <c:crosses val="autoZero"/>
        <c:crossBetween val="between"/>
      </c:valAx>
      <c:serAx>
        <c:axId val="105835136"/>
        <c:scaling>
          <c:orientation val="minMax"/>
        </c:scaling>
        <c:delete val="1"/>
        <c:axPos val="b"/>
        <c:majorTickMark val="out"/>
        <c:minorTickMark val="none"/>
        <c:tickLblPos val="nextTo"/>
        <c:crossAx val="134915584"/>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b="0"/>
              <a:t>Количество осмотренных коронок</a:t>
            </a:r>
          </a:p>
        </c:rich>
      </c:tx>
      <c:layout>
        <c:manualLayout>
          <c:xMode val="edge"/>
          <c:yMode val="edge"/>
          <c:x val="0.16471805324960684"/>
          <c:y val="0.2019417475728155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осмотренных коронок</c:v>
                </c:pt>
              </c:strCache>
            </c:strRef>
          </c:tx>
          <c:invertIfNegative val="0"/>
          <c:dLbls>
            <c:dLbl>
              <c:idx val="0"/>
              <c:layout>
                <c:manualLayout>
                  <c:x val="8.3420183743354841E-3"/>
                  <c:y val="7.5080890843026105E-2"/>
                </c:manualLayout>
              </c:layout>
              <c:showLegendKey val="0"/>
              <c:showVal val="1"/>
              <c:showCatName val="0"/>
              <c:showSerName val="0"/>
              <c:showPercent val="0"/>
              <c:showBubbleSize val="0"/>
            </c:dLbl>
            <c:dLbl>
              <c:idx val="1"/>
              <c:layout>
                <c:manualLayout>
                  <c:x val="1.3903363957225807E-2"/>
                  <c:y val="6.7313902135126849E-2"/>
                </c:manualLayout>
              </c:layout>
              <c:showLegendKey val="0"/>
              <c:showVal val="1"/>
              <c:showCatName val="0"/>
              <c:showSerName val="0"/>
              <c:showPercent val="0"/>
              <c:showBubbleSize val="0"/>
            </c:dLbl>
            <c:dLbl>
              <c:idx val="2"/>
              <c:layout>
                <c:manualLayout>
                  <c:x val="8.3420183743354841E-3"/>
                  <c:y val="8.0258883314958937E-2"/>
                </c:manualLayout>
              </c:layout>
              <c:showLegendKey val="0"/>
              <c:showVal val="1"/>
              <c:showCatName val="0"/>
              <c:showSerName val="0"/>
              <c:showPercent val="0"/>
              <c:showBubbleSize val="0"/>
            </c:dLbl>
            <c:dLbl>
              <c:idx val="3"/>
              <c:layout>
                <c:manualLayout>
                  <c:x val="8.3420183743354841E-3"/>
                  <c:y val="0.186407728989582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 3 мес</c:v>
                </c:pt>
                <c:pt idx="1">
                  <c:v>3-6 мес</c:v>
                </c:pt>
                <c:pt idx="2">
                  <c:v>6-12 мес</c:v>
                </c:pt>
                <c:pt idx="3">
                  <c:v>Итого</c:v>
                </c:pt>
              </c:strCache>
            </c:strRef>
          </c:cat>
          <c:val>
            <c:numRef>
              <c:f>Лист1!$B$2:$B$5</c:f>
              <c:numCache>
                <c:formatCode>General</c:formatCode>
                <c:ptCount val="4"/>
                <c:pt idx="0">
                  <c:v>21</c:v>
                </c:pt>
                <c:pt idx="1">
                  <c:v>20</c:v>
                </c:pt>
                <c:pt idx="2">
                  <c:v>23</c:v>
                </c:pt>
                <c:pt idx="3">
                  <c:v>64</c:v>
                </c:pt>
              </c:numCache>
            </c:numRef>
          </c:val>
        </c:ser>
        <c:dLbls>
          <c:showLegendKey val="0"/>
          <c:showVal val="1"/>
          <c:showCatName val="0"/>
          <c:showSerName val="0"/>
          <c:showPercent val="0"/>
          <c:showBubbleSize val="0"/>
        </c:dLbls>
        <c:gapWidth val="0"/>
        <c:gapDepth val="0"/>
        <c:shape val="cylinder"/>
        <c:axId val="146126336"/>
        <c:axId val="149560704"/>
        <c:axId val="134881728"/>
      </c:bar3DChart>
      <c:catAx>
        <c:axId val="146126336"/>
        <c:scaling>
          <c:orientation val="minMax"/>
        </c:scaling>
        <c:delete val="0"/>
        <c:axPos val="b"/>
        <c:title>
          <c:tx>
            <c:rich>
              <a:bodyPr/>
              <a:lstStyle/>
              <a:p>
                <a:pPr>
                  <a:defRPr/>
                </a:pPr>
                <a:r>
                  <a:rPr lang="ru-RU" sz="1200">
                    <a:solidFill>
                      <a:schemeClr val="tx2">
                        <a:lumMod val="60000"/>
                        <a:lumOff val="40000"/>
                      </a:schemeClr>
                    </a:solidFill>
                    <a:latin typeface="Times New Roman" pitchFamily="18" charset="0"/>
                    <a:cs typeface="Times New Roman" pitchFamily="18" charset="0"/>
                  </a:rPr>
                  <a:t>Время после протезирования</a:t>
                </a:r>
              </a:p>
            </c:rich>
          </c:tx>
          <c:overlay val="0"/>
        </c:title>
        <c:majorTickMark val="none"/>
        <c:minorTickMark val="none"/>
        <c:tickLblPos val="nextTo"/>
        <c:crossAx val="149560704"/>
        <c:crosses val="autoZero"/>
        <c:auto val="1"/>
        <c:lblAlgn val="ctr"/>
        <c:lblOffset val="100"/>
        <c:noMultiLvlLbl val="0"/>
      </c:catAx>
      <c:valAx>
        <c:axId val="149560704"/>
        <c:scaling>
          <c:orientation val="minMax"/>
        </c:scaling>
        <c:delete val="0"/>
        <c:axPos val="l"/>
        <c:title>
          <c:tx>
            <c:rich>
              <a:bodyPr/>
              <a:lstStyle/>
              <a:p>
                <a:pPr>
                  <a:defRPr/>
                </a:pPr>
                <a:r>
                  <a:rPr lang="ru-RU" sz="1200">
                    <a:solidFill>
                      <a:schemeClr val="tx2">
                        <a:lumMod val="60000"/>
                        <a:lumOff val="40000"/>
                      </a:schemeClr>
                    </a:solidFill>
                    <a:latin typeface="Times New Roman" pitchFamily="18" charset="0"/>
                    <a:cs typeface="Times New Roman" pitchFamily="18" charset="0"/>
                  </a:rPr>
                  <a:t>Количество</a:t>
                </a:r>
              </a:p>
            </c:rich>
          </c:tx>
          <c:overlay val="0"/>
        </c:title>
        <c:numFmt formatCode="General" sourceLinked="1"/>
        <c:majorTickMark val="out"/>
        <c:minorTickMark val="none"/>
        <c:tickLblPos val="nextTo"/>
        <c:crossAx val="146126336"/>
        <c:crosses val="autoZero"/>
        <c:crossBetween val="between"/>
      </c:valAx>
      <c:serAx>
        <c:axId val="134881728"/>
        <c:scaling>
          <c:orientation val="minMax"/>
        </c:scaling>
        <c:delete val="1"/>
        <c:axPos val="b"/>
        <c:majorTickMark val="out"/>
        <c:minorTickMark val="none"/>
        <c:tickLblPos val="nextTo"/>
        <c:crossAx val="149560704"/>
        <c:crosses val="autoZero"/>
      </c:ser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0">
                <a:latin typeface="Times New Roman" pitchFamily="18" charset="0"/>
                <a:cs typeface="Times New Roman" pitchFamily="18" charset="0"/>
              </a:rPr>
              <a:t>Нарушения у коронок</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33596638961796449"/>
          <c:w val="0.90694444444444444"/>
          <c:h val="0.5818019101778944"/>
        </c:manualLayout>
      </c:layout>
      <c:pie3DChart>
        <c:varyColors val="1"/>
        <c:ser>
          <c:idx val="0"/>
          <c:order val="0"/>
          <c:tx>
            <c:strRef>
              <c:f>Лист1!$B$1</c:f>
              <c:strCache>
                <c:ptCount val="1"/>
                <c:pt idx="0">
                  <c:v>Количество</c:v>
                </c:pt>
              </c:strCache>
            </c:strRef>
          </c:tx>
          <c:dPt>
            <c:idx val="0"/>
            <c:bubble3D val="0"/>
            <c:spPr>
              <a:solidFill>
                <a:srgbClr val="9BFFFF"/>
              </a:solidFill>
            </c:spPr>
          </c:dPt>
          <c:dPt>
            <c:idx val="1"/>
            <c:bubble3D val="0"/>
            <c:spPr>
              <a:solidFill>
                <a:srgbClr val="6DD9FF"/>
              </a:solidFill>
            </c:spPr>
          </c:dPt>
          <c:dPt>
            <c:idx val="2"/>
            <c:bubble3D val="0"/>
            <c:spPr>
              <a:solidFill>
                <a:srgbClr val="00FFCC"/>
              </a:solidFill>
            </c:spPr>
          </c:dPt>
          <c:dPt>
            <c:idx val="3"/>
            <c:bubble3D val="0"/>
            <c:spPr>
              <a:solidFill>
                <a:srgbClr val="99FFCC"/>
              </a:solidFill>
            </c:spPr>
          </c:dPt>
          <c:dPt>
            <c:idx val="4"/>
            <c:bubble3D val="0"/>
            <c:spPr>
              <a:solidFill>
                <a:srgbClr val="90ACFA"/>
              </a:solidFill>
            </c:spPr>
          </c:dPt>
          <c:dLbls>
            <c:dLbl>
              <c:idx val="0"/>
              <c:layout>
                <c:manualLayout>
                  <c:x val="-4.1177751717205564E-2"/>
                  <c:y val="9.1976397279560196E-2"/>
                </c:manualLayout>
              </c:layout>
              <c:showLegendKey val="0"/>
              <c:showVal val="0"/>
              <c:showCatName val="0"/>
              <c:showSerName val="0"/>
              <c:showPercent val="1"/>
              <c:showBubbleSize val="0"/>
            </c:dLbl>
            <c:dLbl>
              <c:idx val="1"/>
              <c:layout>
                <c:manualLayout>
                  <c:x val="-0.14280616518679845"/>
                  <c:y val="4.7232444149788069E-2"/>
                </c:manualLayout>
              </c:layout>
              <c:showLegendKey val="0"/>
              <c:showVal val="0"/>
              <c:showCatName val="0"/>
              <c:showSerName val="0"/>
              <c:showPercent val="1"/>
              <c:showBubbleSize val="0"/>
            </c:dLbl>
            <c:dLbl>
              <c:idx val="2"/>
              <c:layout>
                <c:manualLayout>
                  <c:x val="-0.14087535600603115"/>
                  <c:y val="-0.18073195622863017"/>
                </c:manualLayout>
              </c:layout>
              <c:showLegendKey val="0"/>
              <c:showVal val="0"/>
              <c:showCatName val="0"/>
              <c:showSerName val="0"/>
              <c:showPercent val="1"/>
              <c:showBubbleSize val="0"/>
            </c:dLbl>
            <c:dLbl>
              <c:idx val="3"/>
              <c:layout>
                <c:manualLayout>
                  <c:x val="4.112637516055174E-3"/>
                  <c:y val="-0.27308779601171013"/>
                </c:manualLayout>
              </c:layout>
              <c:showLegendKey val="0"/>
              <c:showVal val="0"/>
              <c:showCatName val="0"/>
              <c:showSerName val="0"/>
              <c:showPercent val="1"/>
              <c:showBubbleSize val="0"/>
            </c:dLbl>
            <c:txPr>
              <a:bodyPr/>
              <a:lstStyle/>
              <a:p>
                <a:pPr>
                  <a:defRPr sz="16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Анатомической формы</c:v>
                </c:pt>
                <c:pt idx="1">
                  <c:v>Отсутствие прилегания к культе зуба</c:v>
                </c:pt>
                <c:pt idx="2">
                  <c:v>Трещины, сколы керамики</c:v>
                </c:pt>
                <c:pt idx="3">
                  <c:v>Нарушение цвета</c:v>
                </c:pt>
                <c:pt idx="4">
                  <c:v>Отсутствие визуальных нарушений</c:v>
                </c:pt>
              </c:strCache>
            </c:strRef>
          </c:cat>
          <c:val>
            <c:numRef>
              <c:f>Лист1!$B$2:$B$6</c:f>
              <c:numCache>
                <c:formatCode>General</c:formatCode>
                <c:ptCount val="5"/>
                <c:pt idx="0">
                  <c:v>3</c:v>
                </c:pt>
                <c:pt idx="1">
                  <c:v>7</c:v>
                </c:pt>
                <c:pt idx="2">
                  <c:v>5</c:v>
                </c:pt>
                <c:pt idx="3">
                  <c:v>5</c:v>
                </c:pt>
                <c:pt idx="4">
                  <c:v>13</c:v>
                </c:pt>
              </c:numCache>
            </c:numRef>
          </c:val>
        </c:ser>
        <c:dLbls>
          <c:showLegendKey val="0"/>
          <c:showVal val="0"/>
          <c:showCatName val="0"/>
          <c:showSerName val="0"/>
          <c:showPercent val="1"/>
          <c:showBubbleSize val="0"/>
          <c:showLeaderLines val="1"/>
        </c:dLbls>
      </c:pie3DChart>
    </c:plotArea>
    <c:legend>
      <c:legendPos val="t"/>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egendEntry>
        <c:idx val="4"/>
        <c:txPr>
          <a:bodyPr/>
          <a:lstStyle/>
          <a:p>
            <a:pPr>
              <a:defRPr sz="1400">
                <a:latin typeface="Times New Roman" pitchFamily="18" charset="0"/>
                <a:cs typeface="Times New Roman" pitchFamily="18" charset="0"/>
              </a:defRPr>
            </a:pPr>
            <a:endParaRPr lang="ru-RU"/>
          </a:p>
        </c:txPr>
      </c:legendEntry>
      <c:layout>
        <c:manualLayout>
          <c:xMode val="edge"/>
          <c:yMode val="edge"/>
          <c:x val="7.5843106047914222E-2"/>
          <c:y val="9.2830724879509552E-2"/>
          <c:w val="0.83412939074105097"/>
          <c:h val="0.2410931110002010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t>Йодное число Свракова</a:t>
            </a:r>
          </a:p>
        </c:rich>
      </c:tx>
      <c:layout>
        <c:manualLayout>
          <c:xMode val="edge"/>
          <c:yMode val="edge"/>
          <c:x val="0.24513750784732138"/>
          <c:y val="0.136674259681093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675204647227612"/>
          <c:y val="1.8534608003156781E-2"/>
          <c:w val="0.47315136563558918"/>
          <c:h val="0.920564394143215"/>
        </c:manualLayout>
      </c:layout>
      <c:bar3DChart>
        <c:barDir val="col"/>
        <c:grouping val="standard"/>
        <c:varyColors val="0"/>
        <c:ser>
          <c:idx val="0"/>
          <c:order val="0"/>
          <c:tx>
            <c:strRef>
              <c:f>Лист1!$B$1</c:f>
              <c:strCache>
                <c:ptCount val="1"/>
                <c:pt idx="0">
                  <c:v>Среднее значение</c:v>
                </c:pt>
              </c:strCache>
            </c:strRef>
          </c:tx>
          <c:invertIfNegative val="0"/>
          <c:dLbls>
            <c:dLbl>
              <c:idx val="0"/>
              <c:layout>
                <c:manualLayout>
                  <c:x val="8.3420183743354841E-3"/>
                  <c:y val="7.5080890843026105E-2"/>
                </c:manualLayout>
              </c:layout>
              <c:showLegendKey val="0"/>
              <c:showVal val="1"/>
              <c:showCatName val="0"/>
              <c:showSerName val="0"/>
              <c:showPercent val="0"/>
              <c:showBubbleSize val="0"/>
            </c:dLbl>
            <c:dLbl>
              <c:idx val="1"/>
              <c:layout>
                <c:manualLayout>
                  <c:x val="1.3903363957225807E-2"/>
                  <c:y val="6.7313902135126849E-2"/>
                </c:manualLayout>
              </c:layout>
              <c:showLegendKey val="0"/>
              <c:showVal val="1"/>
              <c:showCatName val="0"/>
              <c:showSerName val="0"/>
              <c:showPercent val="0"/>
              <c:showBubbleSize val="0"/>
            </c:dLbl>
            <c:dLbl>
              <c:idx val="2"/>
              <c:layout>
                <c:manualLayout>
                  <c:x val="8.3420183743354841E-3"/>
                  <c:y val="8.0258883314958937E-2"/>
                </c:manualLayout>
              </c:layout>
              <c:showLegendKey val="0"/>
              <c:showVal val="1"/>
              <c:showCatName val="0"/>
              <c:showSerName val="0"/>
              <c:showPercent val="0"/>
              <c:showBubbleSize val="0"/>
            </c:dLbl>
            <c:dLbl>
              <c:idx val="3"/>
              <c:layout>
                <c:manualLayout>
                  <c:x val="8.3420183743354841E-3"/>
                  <c:y val="0.186407728989582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Основная</c:v>
                </c:pt>
                <c:pt idx="1">
                  <c:v>Контрольная</c:v>
                </c:pt>
              </c:strCache>
            </c:strRef>
          </c:cat>
          <c:val>
            <c:numRef>
              <c:f>Лист1!$B$2:$B$3</c:f>
              <c:numCache>
                <c:formatCode>General</c:formatCode>
                <c:ptCount val="2"/>
                <c:pt idx="0">
                  <c:v>2.2999999999999998</c:v>
                </c:pt>
                <c:pt idx="1">
                  <c:v>1.8</c:v>
                </c:pt>
              </c:numCache>
            </c:numRef>
          </c:val>
        </c:ser>
        <c:dLbls>
          <c:showLegendKey val="0"/>
          <c:showVal val="1"/>
          <c:showCatName val="0"/>
          <c:showSerName val="0"/>
          <c:showPercent val="0"/>
          <c:showBubbleSize val="0"/>
        </c:dLbls>
        <c:gapWidth val="0"/>
        <c:gapDepth val="0"/>
        <c:shape val="cylinder"/>
        <c:axId val="176998656"/>
        <c:axId val="234559744"/>
        <c:axId val="134883968"/>
      </c:bar3DChart>
      <c:catAx>
        <c:axId val="176998656"/>
        <c:scaling>
          <c:orientation val="minMax"/>
        </c:scaling>
        <c:delete val="0"/>
        <c:axPos val="b"/>
        <c:title>
          <c:tx>
            <c:rich>
              <a:bodyPr/>
              <a:lstStyle/>
              <a:p>
                <a:pPr>
                  <a:defRPr/>
                </a:pPr>
                <a:r>
                  <a:rPr lang="ru-RU" sz="1200">
                    <a:solidFill>
                      <a:schemeClr val="tx2">
                        <a:lumMod val="60000"/>
                        <a:lumOff val="40000"/>
                      </a:schemeClr>
                    </a:solidFill>
                    <a:latin typeface="Times New Roman" pitchFamily="18" charset="0"/>
                    <a:cs typeface="Times New Roman" pitchFamily="18" charset="0"/>
                  </a:rPr>
                  <a:t>Группы</a:t>
                </a:r>
              </a:p>
            </c:rich>
          </c:tx>
          <c:layout>
            <c:manualLayout>
              <c:xMode val="edge"/>
              <c:yMode val="edge"/>
              <c:x val="0.39551401319251572"/>
              <c:y val="0.74906031962405606"/>
            </c:manualLayout>
          </c:layout>
          <c:overlay val="0"/>
        </c:title>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ru-RU"/>
          </a:p>
        </c:txPr>
        <c:crossAx val="234559744"/>
        <c:crosses val="autoZero"/>
        <c:auto val="1"/>
        <c:lblAlgn val="ctr"/>
        <c:lblOffset val="100"/>
        <c:noMultiLvlLbl val="0"/>
      </c:catAx>
      <c:valAx>
        <c:axId val="234559744"/>
        <c:scaling>
          <c:orientation val="minMax"/>
        </c:scaling>
        <c:delete val="0"/>
        <c:axPos val="l"/>
        <c:numFmt formatCode="General" sourceLinked="1"/>
        <c:majorTickMark val="out"/>
        <c:minorTickMark val="none"/>
        <c:tickLblPos val="nextTo"/>
        <c:crossAx val="176998656"/>
        <c:crosses val="autoZero"/>
        <c:crossBetween val="between"/>
      </c:valAx>
      <c:serAx>
        <c:axId val="134883968"/>
        <c:scaling>
          <c:orientation val="minMax"/>
        </c:scaling>
        <c:delete val="1"/>
        <c:axPos val="b"/>
        <c:majorTickMark val="out"/>
        <c:minorTickMark val="none"/>
        <c:tickLblPos val="nextTo"/>
        <c:crossAx val="234559744"/>
        <c:crosses val="autoZero"/>
      </c:serAx>
    </c:plotArea>
    <c:legend>
      <c:legendPos val="r"/>
      <c:layout>
        <c:manualLayout>
          <c:xMode val="edge"/>
          <c:yMode val="edge"/>
          <c:x val="0.10277349276486464"/>
          <c:y val="0.81133953927740809"/>
          <c:w val="0.5838601655968686"/>
          <c:h val="5.4921528886337952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t>Индекс гигены зубных протезов</a:t>
            </a:r>
          </a:p>
        </c:rich>
      </c:tx>
      <c:layout>
        <c:manualLayout>
          <c:xMode val="edge"/>
          <c:yMode val="edge"/>
          <c:x val="0.24513750784732138"/>
          <c:y val="0.136674259681093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675204647227612"/>
          <c:y val="1.8534608003156781E-2"/>
          <c:w val="0.47315136563558918"/>
          <c:h val="0.920564394143215"/>
        </c:manualLayout>
      </c:layout>
      <c:bar3DChart>
        <c:barDir val="col"/>
        <c:grouping val="standard"/>
        <c:varyColors val="0"/>
        <c:ser>
          <c:idx val="0"/>
          <c:order val="0"/>
          <c:tx>
            <c:strRef>
              <c:f>Лист1!$B$1</c:f>
              <c:strCache>
                <c:ptCount val="1"/>
                <c:pt idx="0">
                  <c:v>Среднее значение</c:v>
                </c:pt>
              </c:strCache>
            </c:strRef>
          </c:tx>
          <c:invertIfNegative val="0"/>
          <c:dLbls>
            <c:dLbl>
              <c:idx val="0"/>
              <c:layout>
                <c:manualLayout>
                  <c:x val="8.3420183743354841E-3"/>
                  <c:y val="7.5080890843026105E-2"/>
                </c:manualLayout>
              </c:layout>
              <c:tx>
                <c:rich>
                  <a:bodyPr/>
                  <a:lstStyle/>
                  <a:p>
                    <a:r>
                      <a:rPr lang="en-US"/>
                      <a:t>1</a:t>
                    </a:r>
                    <a:r>
                      <a:rPr lang="ru-RU"/>
                      <a:t>7</a:t>
                    </a:r>
                    <a:r>
                      <a:rPr lang="en-US"/>
                      <a:t>%</a:t>
                    </a:r>
                  </a:p>
                </c:rich>
              </c:tx>
              <c:showLegendKey val="0"/>
              <c:showVal val="1"/>
              <c:showCatName val="0"/>
              <c:showSerName val="0"/>
              <c:showPercent val="0"/>
              <c:showBubbleSize val="0"/>
            </c:dLbl>
            <c:dLbl>
              <c:idx val="1"/>
              <c:layout>
                <c:manualLayout>
                  <c:x val="1.3903363957225807E-2"/>
                  <c:y val="6.7313902135126849E-2"/>
                </c:manualLayout>
              </c:layout>
              <c:tx>
                <c:rich>
                  <a:bodyPr/>
                  <a:lstStyle/>
                  <a:p>
                    <a:r>
                      <a:rPr lang="ru-RU"/>
                      <a:t>8</a:t>
                    </a:r>
                    <a:r>
                      <a:rPr lang="en-US"/>
                      <a:t>%</a:t>
                    </a:r>
                  </a:p>
                </c:rich>
              </c:tx>
              <c:showLegendKey val="0"/>
              <c:showVal val="1"/>
              <c:showCatName val="0"/>
              <c:showSerName val="0"/>
              <c:showPercent val="0"/>
              <c:showBubbleSize val="0"/>
            </c:dLbl>
            <c:dLbl>
              <c:idx val="2"/>
              <c:layout>
                <c:manualLayout>
                  <c:x val="8.3420183743354841E-3"/>
                  <c:y val="8.0258883314958937E-2"/>
                </c:manualLayout>
              </c:layout>
              <c:showLegendKey val="0"/>
              <c:showVal val="1"/>
              <c:showCatName val="0"/>
              <c:showSerName val="0"/>
              <c:showPercent val="0"/>
              <c:showBubbleSize val="0"/>
            </c:dLbl>
            <c:dLbl>
              <c:idx val="3"/>
              <c:layout>
                <c:manualLayout>
                  <c:x val="8.3420183743354841E-3"/>
                  <c:y val="0.186407728989582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Основная</c:v>
                </c:pt>
                <c:pt idx="1">
                  <c:v>Контрольная</c:v>
                </c:pt>
              </c:strCache>
            </c:strRef>
          </c:cat>
          <c:val>
            <c:numRef>
              <c:f>Лист1!$B$2:$B$3</c:f>
              <c:numCache>
                <c:formatCode>0.00%</c:formatCode>
                <c:ptCount val="2"/>
                <c:pt idx="0" formatCode="0%">
                  <c:v>0.17</c:v>
                </c:pt>
                <c:pt idx="1">
                  <c:v>0.08</c:v>
                </c:pt>
              </c:numCache>
            </c:numRef>
          </c:val>
        </c:ser>
        <c:dLbls>
          <c:showLegendKey val="0"/>
          <c:showVal val="1"/>
          <c:showCatName val="0"/>
          <c:showSerName val="0"/>
          <c:showPercent val="0"/>
          <c:showBubbleSize val="0"/>
        </c:dLbls>
        <c:gapWidth val="0"/>
        <c:gapDepth val="0"/>
        <c:shape val="cylinder"/>
        <c:axId val="73624960"/>
        <c:axId val="73636480"/>
        <c:axId val="146105216"/>
      </c:bar3DChart>
      <c:catAx>
        <c:axId val="73624960"/>
        <c:scaling>
          <c:orientation val="minMax"/>
        </c:scaling>
        <c:delete val="0"/>
        <c:axPos val="b"/>
        <c:title>
          <c:tx>
            <c:rich>
              <a:bodyPr/>
              <a:lstStyle/>
              <a:p>
                <a:pPr>
                  <a:defRPr/>
                </a:pPr>
                <a:r>
                  <a:rPr lang="ru-RU" sz="1200">
                    <a:solidFill>
                      <a:schemeClr val="tx2">
                        <a:lumMod val="60000"/>
                        <a:lumOff val="40000"/>
                      </a:schemeClr>
                    </a:solidFill>
                    <a:latin typeface="Times New Roman" pitchFamily="18" charset="0"/>
                    <a:cs typeface="Times New Roman" pitchFamily="18" charset="0"/>
                  </a:rPr>
                  <a:t>Группы</a:t>
                </a:r>
              </a:p>
            </c:rich>
          </c:tx>
          <c:layout>
            <c:manualLayout>
              <c:xMode val="edge"/>
              <c:yMode val="edge"/>
              <c:x val="0.39551401319251572"/>
              <c:y val="0.74906031962405606"/>
            </c:manualLayout>
          </c:layout>
          <c:overlay val="0"/>
        </c:title>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ru-RU"/>
          </a:p>
        </c:txPr>
        <c:crossAx val="73636480"/>
        <c:crosses val="autoZero"/>
        <c:auto val="1"/>
        <c:lblAlgn val="ctr"/>
        <c:lblOffset val="100"/>
        <c:noMultiLvlLbl val="0"/>
      </c:catAx>
      <c:valAx>
        <c:axId val="73636480"/>
        <c:scaling>
          <c:orientation val="minMax"/>
        </c:scaling>
        <c:delete val="0"/>
        <c:axPos val="l"/>
        <c:numFmt formatCode="0%" sourceLinked="1"/>
        <c:majorTickMark val="out"/>
        <c:minorTickMark val="none"/>
        <c:tickLblPos val="nextTo"/>
        <c:crossAx val="73624960"/>
        <c:crosses val="autoZero"/>
        <c:crossBetween val="between"/>
      </c:valAx>
      <c:serAx>
        <c:axId val="146105216"/>
        <c:scaling>
          <c:orientation val="minMax"/>
        </c:scaling>
        <c:delete val="1"/>
        <c:axPos val="b"/>
        <c:majorTickMark val="out"/>
        <c:minorTickMark val="none"/>
        <c:tickLblPos val="nextTo"/>
        <c:crossAx val="73636480"/>
        <c:crosses val="autoZero"/>
      </c:serAx>
    </c:plotArea>
    <c:legend>
      <c:legendPos val="r"/>
      <c:layout>
        <c:manualLayout>
          <c:xMode val="edge"/>
          <c:yMode val="edge"/>
          <c:x val="0.10277349276486464"/>
          <c:y val="0.81133953927740809"/>
          <c:w val="0.5838601655968686"/>
          <c:h val="5.4921528886337952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t>Индекс </a:t>
            </a:r>
            <a:r>
              <a:rPr lang="en-US" sz="1400" b="0"/>
              <a:t>PMA</a:t>
            </a:r>
            <a:endParaRPr lang="ru-RU" sz="1400" b="0"/>
          </a:p>
        </c:rich>
      </c:tx>
      <c:layout>
        <c:manualLayout>
          <c:xMode val="edge"/>
          <c:yMode val="edge"/>
          <c:x val="0.24513750784732138"/>
          <c:y val="0.136674259681093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675204647227612"/>
          <c:y val="1.8534608003156781E-2"/>
          <c:w val="0.47315136563558918"/>
          <c:h val="0.920564394143215"/>
        </c:manualLayout>
      </c:layout>
      <c:bar3DChart>
        <c:barDir val="col"/>
        <c:grouping val="standard"/>
        <c:varyColors val="0"/>
        <c:ser>
          <c:idx val="0"/>
          <c:order val="0"/>
          <c:tx>
            <c:strRef>
              <c:f>Лист1!$B$1</c:f>
              <c:strCache>
                <c:ptCount val="1"/>
                <c:pt idx="0">
                  <c:v>Среднее значение</c:v>
                </c:pt>
              </c:strCache>
            </c:strRef>
          </c:tx>
          <c:invertIfNegative val="0"/>
          <c:dLbls>
            <c:dLbl>
              <c:idx val="0"/>
              <c:layout>
                <c:manualLayout>
                  <c:x val="8.3420183743354841E-3"/>
                  <c:y val="7.5080890843026105E-2"/>
                </c:manualLayout>
              </c:layout>
              <c:tx>
                <c:rich>
                  <a:bodyPr/>
                  <a:lstStyle/>
                  <a:p>
                    <a:r>
                      <a:rPr lang="en-US"/>
                      <a:t>10</a:t>
                    </a:r>
                    <a:r>
                      <a:rPr lang="ru-RU"/>
                      <a:t>,95</a:t>
                    </a:r>
                    <a:r>
                      <a:rPr lang="en-US"/>
                      <a:t>%</a:t>
                    </a:r>
                  </a:p>
                </c:rich>
              </c:tx>
              <c:showLegendKey val="0"/>
              <c:showVal val="1"/>
              <c:showCatName val="0"/>
              <c:showSerName val="0"/>
              <c:showPercent val="0"/>
              <c:showBubbleSize val="0"/>
            </c:dLbl>
            <c:dLbl>
              <c:idx val="1"/>
              <c:layout>
                <c:manualLayout>
                  <c:x val="1.3903363957225807E-2"/>
                  <c:y val="6.7313902135126849E-2"/>
                </c:manualLayout>
              </c:layout>
              <c:tx>
                <c:rich>
                  <a:bodyPr/>
                  <a:lstStyle/>
                  <a:p>
                    <a:r>
                      <a:rPr lang="ru-RU"/>
                      <a:t>7</a:t>
                    </a:r>
                    <a:r>
                      <a:rPr lang="en-US"/>
                      <a:t>,</a:t>
                    </a:r>
                    <a:r>
                      <a:rPr lang="ru-RU"/>
                      <a:t>30</a:t>
                    </a:r>
                    <a:r>
                      <a:rPr lang="en-US"/>
                      <a:t>%</a:t>
                    </a:r>
                  </a:p>
                </c:rich>
              </c:tx>
              <c:showLegendKey val="0"/>
              <c:showVal val="1"/>
              <c:showCatName val="0"/>
              <c:showSerName val="0"/>
              <c:showPercent val="0"/>
              <c:showBubbleSize val="0"/>
            </c:dLbl>
            <c:dLbl>
              <c:idx val="2"/>
              <c:layout>
                <c:manualLayout>
                  <c:x val="8.3420183743354841E-3"/>
                  <c:y val="8.0258883314958937E-2"/>
                </c:manualLayout>
              </c:layout>
              <c:showLegendKey val="0"/>
              <c:showVal val="1"/>
              <c:showCatName val="0"/>
              <c:showSerName val="0"/>
              <c:showPercent val="0"/>
              <c:showBubbleSize val="0"/>
            </c:dLbl>
            <c:dLbl>
              <c:idx val="3"/>
              <c:layout>
                <c:manualLayout>
                  <c:x val="8.3420183743354841E-3"/>
                  <c:y val="0.1864077289895820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Основная</c:v>
                </c:pt>
                <c:pt idx="1">
                  <c:v>Контрольная</c:v>
                </c:pt>
              </c:strCache>
            </c:strRef>
          </c:cat>
          <c:val>
            <c:numRef>
              <c:f>Лист1!$B$2:$B$3</c:f>
              <c:numCache>
                <c:formatCode>0.00%</c:formatCode>
                <c:ptCount val="2"/>
                <c:pt idx="0" formatCode="0%">
                  <c:v>0.1095</c:v>
                </c:pt>
                <c:pt idx="1">
                  <c:v>7.2999999999999995E-2</c:v>
                </c:pt>
              </c:numCache>
            </c:numRef>
          </c:val>
        </c:ser>
        <c:dLbls>
          <c:showLegendKey val="0"/>
          <c:showVal val="1"/>
          <c:showCatName val="0"/>
          <c:showSerName val="0"/>
          <c:showPercent val="0"/>
          <c:showBubbleSize val="0"/>
        </c:dLbls>
        <c:gapWidth val="0"/>
        <c:gapDepth val="0"/>
        <c:shape val="cylinder"/>
        <c:axId val="73796992"/>
        <c:axId val="73808512"/>
        <c:axId val="105833344"/>
      </c:bar3DChart>
      <c:catAx>
        <c:axId val="73796992"/>
        <c:scaling>
          <c:orientation val="minMax"/>
        </c:scaling>
        <c:delete val="0"/>
        <c:axPos val="b"/>
        <c:title>
          <c:tx>
            <c:rich>
              <a:bodyPr/>
              <a:lstStyle/>
              <a:p>
                <a:pPr>
                  <a:defRPr/>
                </a:pPr>
                <a:r>
                  <a:rPr lang="ru-RU" sz="1200">
                    <a:solidFill>
                      <a:schemeClr val="tx2">
                        <a:lumMod val="60000"/>
                        <a:lumOff val="40000"/>
                      </a:schemeClr>
                    </a:solidFill>
                    <a:latin typeface="Times New Roman" pitchFamily="18" charset="0"/>
                    <a:cs typeface="Times New Roman" pitchFamily="18" charset="0"/>
                  </a:rPr>
                  <a:t>Группы</a:t>
                </a:r>
              </a:p>
            </c:rich>
          </c:tx>
          <c:layout>
            <c:manualLayout>
              <c:xMode val="edge"/>
              <c:yMode val="edge"/>
              <c:x val="0.39551401319251572"/>
              <c:y val="0.74906031962405606"/>
            </c:manualLayout>
          </c:layout>
          <c:overlay val="0"/>
        </c:title>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ru-RU"/>
          </a:p>
        </c:txPr>
        <c:crossAx val="73808512"/>
        <c:crosses val="autoZero"/>
        <c:auto val="1"/>
        <c:lblAlgn val="ctr"/>
        <c:lblOffset val="100"/>
        <c:noMultiLvlLbl val="0"/>
      </c:catAx>
      <c:valAx>
        <c:axId val="73808512"/>
        <c:scaling>
          <c:orientation val="minMax"/>
        </c:scaling>
        <c:delete val="0"/>
        <c:axPos val="l"/>
        <c:numFmt formatCode="0%" sourceLinked="1"/>
        <c:majorTickMark val="out"/>
        <c:minorTickMark val="none"/>
        <c:tickLblPos val="nextTo"/>
        <c:crossAx val="73796992"/>
        <c:crosses val="autoZero"/>
        <c:crossBetween val="between"/>
      </c:valAx>
      <c:serAx>
        <c:axId val="105833344"/>
        <c:scaling>
          <c:orientation val="minMax"/>
        </c:scaling>
        <c:delete val="1"/>
        <c:axPos val="b"/>
        <c:majorTickMark val="out"/>
        <c:minorTickMark val="none"/>
        <c:tickLblPos val="nextTo"/>
        <c:crossAx val="73808512"/>
        <c:crosses val="autoZero"/>
      </c:serAx>
    </c:plotArea>
    <c:legend>
      <c:legendPos val="r"/>
      <c:layout>
        <c:manualLayout>
          <c:xMode val="edge"/>
          <c:yMode val="edge"/>
          <c:x val="0.10277349276486464"/>
          <c:y val="0.81133953927740809"/>
          <c:w val="0.5838601655968686"/>
          <c:h val="5.4921528886337952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65EF-9DE2-4426-8565-5CF1160E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66</Pages>
  <Words>10073</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2016-05-15T20:37:00Z</dcterms:created>
  <dcterms:modified xsi:type="dcterms:W3CDTF">2016-05-15T23:44:00Z</dcterms:modified>
</cp:coreProperties>
</file>