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74" w:line="240" w:lineRule="auto"/>
        <w:ind w:left="980" w:right="41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Санкт-Петербургский государственный университет</w:t>
      </w:r>
    </w:p>
    <w:p w:rsidR="00000000" w:rsidDel="00000000" w:rsidP="00000000" w:rsidRDefault="00000000" w:rsidRPr="00000000" w14:paraId="00000002">
      <w:pPr>
        <w:widowControl w:val="0"/>
        <w:spacing w:line="240" w:lineRule="auto"/>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3">
      <w:pPr>
        <w:widowControl w:val="0"/>
        <w:spacing w:before="2"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widowControl w:val="0"/>
        <w:spacing w:line="240" w:lineRule="auto"/>
        <w:ind w:left="978" w:right="410"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ФЕДОТОВ Иван Алексеевич</w:t>
      </w:r>
    </w:p>
    <w:p w:rsidR="00000000" w:rsidDel="00000000" w:rsidP="00000000" w:rsidRDefault="00000000" w:rsidRPr="00000000" w14:paraId="00000005">
      <w:pPr>
        <w:widowControl w:val="0"/>
        <w:spacing w:line="240" w:lineRule="auto"/>
        <w:rPr>
          <w:rFonts w:ascii="Times New Roman" w:cs="Times New Roman" w:eastAsia="Times New Roman" w:hAnsi="Times New Roman"/>
          <w:b w:val="1"/>
          <w:i w:val="1"/>
          <w:sz w:val="30"/>
          <w:szCs w:val="30"/>
        </w:rPr>
      </w:pPr>
      <w:r w:rsidDel="00000000" w:rsidR="00000000" w:rsidRPr="00000000">
        <w:rPr>
          <w:rtl w:val="0"/>
        </w:rPr>
      </w:r>
    </w:p>
    <w:p w:rsidR="00000000" w:rsidDel="00000000" w:rsidP="00000000" w:rsidRDefault="00000000" w:rsidRPr="00000000" w14:paraId="00000006">
      <w:pPr>
        <w:widowControl w:val="0"/>
        <w:spacing w:before="10" w:line="240" w:lineRule="auto"/>
        <w:rPr>
          <w:rFonts w:ascii="Times New Roman" w:cs="Times New Roman" w:eastAsia="Times New Roman" w:hAnsi="Times New Roman"/>
          <w:b w:val="1"/>
          <w:i w:val="1"/>
          <w:sz w:val="25"/>
          <w:szCs w:val="25"/>
        </w:rPr>
      </w:pPr>
      <w:r w:rsidDel="00000000" w:rsidR="00000000" w:rsidRPr="00000000">
        <w:rPr>
          <w:rtl w:val="0"/>
        </w:rPr>
      </w:r>
    </w:p>
    <w:p w:rsidR="00000000" w:rsidDel="00000000" w:rsidP="00000000" w:rsidRDefault="00000000" w:rsidRPr="00000000" w14:paraId="00000007">
      <w:pPr>
        <w:widowControl w:val="0"/>
        <w:spacing w:line="240" w:lineRule="auto"/>
        <w:ind w:left="981" w:right="407"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28"/>
          <w:szCs w:val="28"/>
          <w:rtl w:val="0"/>
        </w:rPr>
        <w:t xml:space="preserve">Выпускная квалификационная работа</w:t>
      </w:r>
      <w:r w:rsidDel="00000000" w:rsidR="00000000" w:rsidRPr="00000000">
        <w:rPr>
          <w:rtl w:val="0"/>
        </w:rPr>
      </w:r>
    </w:p>
    <w:p w:rsidR="00000000" w:rsidDel="00000000" w:rsidP="00000000" w:rsidRDefault="00000000" w:rsidRPr="00000000" w14:paraId="00000008">
      <w:pPr>
        <w:widowControl w:val="0"/>
        <w:spacing w:before="1"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Опыт совершенствования систем управления охраной окружающей среды АО «ОХК «Уралхим»</w:t>
      </w:r>
      <w:r w:rsidDel="00000000" w:rsidR="00000000" w:rsidRPr="00000000">
        <w:rPr>
          <w:rtl w:val="0"/>
        </w:rPr>
      </w:r>
    </w:p>
    <w:p w:rsidR="00000000" w:rsidDel="00000000" w:rsidP="00000000" w:rsidRDefault="00000000" w:rsidRPr="00000000" w14:paraId="0000000A">
      <w:pPr>
        <w:widowControl w:val="0"/>
        <w:spacing w:before="1" w:line="240" w:lineRule="auto"/>
        <w:rPr>
          <w:rFonts w:ascii="Times New Roman" w:cs="Times New Roman" w:eastAsia="Times New Roman" w:hAnsi="Times New Roman"/>
          <w:b w:val="1"/>
          <w:i w:val="1"/>
          <w:sz w:val="42"/>
          <w:szCs w:val="42"/>
        </w:rPr>
      </w:pPr>
      <w:r w:rsidDel="00000000" w:rsidR="00000000" w:rsidRPr="00000000">
        <w:rPr>
          <w:rtl w:val="0"/>
        </w:rPr>
      </w:r>
    </w:p>
    <w:p w:rsidR="00000000" w:rsidDel="00000000" w:rsidP="00000000" w:rsidRDefault="00000000" w:rsidRPr="00000000" w14:paraId="0000000B">
      <w:pPr>
        <w:widowControl w:val="0"/>
        <w:spacing w:line="240" w:lineRule="auto"/>
        <w:ind w:left="981" w:right="409"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Уровень образования: </w:t>
      </w:r>
      <w:r w:rsidDel="00000000" w:rsidR="00000000" w:rsidRPr="00000000">
        <w:rPr>
          <w:rFonts w:ascii="Times New Roman" w:cs="Times New Roman" w:eastAsia="Times New Roman" w:hAnsi="Times New Roman"/>
          <w:i w:val="1"/>
          <w:sz w:val="28"/>
          <w:szCs w:val="28"/>
          <w:rtl w:val="0"/>
        </w:rPr>
        <w:t xml:space="preserve">Магистратура</w:t>
      </w:r>
    </w:p>
    <w:p w:rsidR="00000000" w:rsidDel="00000000" w:rsidP="00000000" w:rsidRDefault="00000000" w:rsidRPr="00000000" w14:paraId="0000000C">
      <w:pPr>
        <w:widowControl w:val="0"/>
        <w:spacing w:before="160" w:line="240" w:lineRule="auto"/>
        <w:ind w:left="981" w:right="41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Направление 05.04.06 «</w:t>
      </w:r>
      <w:r w:rsidDel="00000000" w:rsidR="00000000" w:rsidRPr="00000000">
        <w:rPr>
          <w:rFonts w:ascii="Times New Roman" w:cs="Times New Roman" w:eastAsia="Times New Roman" w:hAnsi="Times New Roman"/>
          <w:i w:val="1"/>
          <w:sz w:val="28"/>
          <w:szCs w:val="28"/>
          <w:rtl w:val="0"/>
        </w:rPr>
        <w:t xml:space="preserve">Экология и природопользование»</w:t>
      </w:r>
    </w:p>
    <w:p w:rsidR="00000000" w:rsidDel="00000000" w:rsidP="00000000" w:rsidRDefault="00000000" w:rsidRPr="00000000" w14:paraId="0000000D">
      <w:pPr>
        <w:widowControl w:val="0"/>
        <w:spacing w:before="161" w:line="360" w:lineRule="auto"/>
        <w:ind w:left="980" w:right="410"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Основная образовательная программа </w:t>
      </w:r>
      <w:r w:rsidDel="00000000" w:rsidR="00000000" w:rsidRPr="00000000">
        <w:rPr>
          <w:rFonts w:ascii="Times New Roman" w:cs="Times New Roman" w:eastAsia="Times New Roman" w:hAnsi="Times New Roman"/>
          <w:i w:val="1"/>
          <w:sz w:val="28"/>
          <w:szCs w:val="28"/>
          <w:rtl w:val="0"/>
        </w:rPr>
        <w:t xml:space="preserve">ВМ.5797 «Геоэкология: мониторинг, природопользование и экологическая безопасность»</w:t>
      </w:r>
    </w:p>
    <w:p w:rsidR="00000000" w:rsidDel="00000000" w:rsidP="00000000" w:rsidRDefault="00000000" w:rsidRPr="00000000" w14:paraId="0000000E">
      <w:pPr>
        <w:widowControl w:val="0"/>
        <w:spacing w:line="240" w:lineRule="auto"/>
        <w:rPr>
          <w:rFonts w:ascii="Times New Roman" w:cs="Times New Roman" w:eastAsia="Times New Roman" w:hAnsi="Times New Roman"/>
          <w:i w:val="1"/>
          <w:sz w:val="42"/>
          <w:szCs w:val="42"/>
        </w:rPr>
      </w:pPr>
      <w:r w:rsidDel="00000000" w:rsidR="00000000" w:rsidRPr="00000000">
        <w:rPr>
          <w:rtl w:val="0"/>
        </w:rPr>
      </w:r>
    </w:p>
    <w:p w:rsidR="00000000" w:rsidDel="00000000" w:rsidP="00000000" w:rsidRDefault="00000000" w:rsidRPr="00000000" w14:paraId="0000000F">
      <w:pPr>
        <w:widowControl w:val="0"/>
        <w:spacing w:line="240" w:lineRule="auto"/>
        <w:rPr>
          <w:rFonts w:ascii="Times New Roman" w:cs="Times New Roman" w:eastAsia="Times New Roman" w:hAnsi="Times New Roman"/>
          <w:i w:val="1"/>
          <w:sz w:val="42"/>
          <w:szCs w:val="42"/>
        </w:rPr>
      </w:pPr>
      <w:r w:rsidDel="00000000" w:rsidR="00000000" w:rsidRPr="00000000">
        <w:rPr>
          <w:rtl w:val="0"/>
        </w:rPr>
      </w:r>
    </w:p>
    <w:p w:rsidR="00000000" w:rsidDel="00000000" w:rsidP="00000000" w:rsidRDefault="00000000" w:rsidRPr="00000000" w14:paraId="00000010">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Научный руководитель: </w:t>
      </w:r>
    </w:p>
    <w:p w:rsidR="00000000" w:rsidDel="00000000" w:rsidP="00000000" w:rsidRDefault="00000000" w:rsidRPr="00000000" w14:paraId="00000011">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 кафедры правовой охраны окружающей среды, </w:t>
      </w:r>
    </w:p>
    <w:p w:rsidR="00000000" w:rsidDel="00000000" w:rsidP="00000000" w:rsidRDefault="00000000" w:rsidRPr="00000000" w14:paraId="00000012">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кандидат экономических наук </w:t>
      </w:r>
    </w:p>
    <w:p w:rsidR="00000000" w:rsidDel="00000000" w:rsidP="00000000" w:rsidRDefault="00000000" w:rsidRPr="00000000" w14:paraId="00000013">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Хорошавин Антон Вадимович</w:t>
      </w:r>
    </w:p>
    <w:p w:rsidR="00000000" w:rsidDel="00000000" w:rsidP="00000000" w:rsidRDefault="00000000" w:rsidRPr="00000000" w14:paraId="00000014">
      <w:pPr>
        <w:spacing w:after="160" w:line="259"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w:t>
      </w:r>
    </w:p>
    <w:p w:rsidR="00000000" w:rsidDel="00000000" w:rsidP="00000000" w:rsidRDefault="00000000" w:rsidRPr="00000000" w14:paraId="00000016">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Заместитель главного инженера филиала по экологии, </w:t>
      </w:r>
    </w:p>
    <w:p w:rsidR="00000000" w:rsidDel="00000000" w:rsidP="00000000" w:rsidRDefault="00000000" w:rsidRPr="00000000" w14:paraId="00000017">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Филиал «КЧХК» ОА «ОХК «Уралхим» в городе Кирово-Чепецке,</w:t>
      </w:r>
    </w:p>
    <w:p w:rsidR="00000000" w:rsidDel="00000000" w:rsidP="00000000" w:rsidRDefault="00000000" w:rsidRPr="00000000" w14:paraId="00000018">
      <w:pPr>
        <w:spacing w:after="160" w:line="259"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Мельник Марина Павловна</w:t>
      </w:r>
    </w:p>
    <w:p w:rsidR="00000000" w:rsidDel="00000000" w:rsidP="00000000" w:rsidRDefault="00000000" w:rsidRPr="00000000" w14:paraId="00000019">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Санкт-Петербург </w:t>
      </w:r>
    </w:p>
    <w:p w:rsidR="00000000" w:rsidDel="00000000" w:rsidP="00000000" w:rsidRDefault="00000000" w:rsidRPr="00000000" w14:paraId="0000001C">
      <w:pPr>
        <w:spacing w:after="160" w:line="259" w:lineRule="auto"/>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2024</w:t>
      </w:r>
    </w:p>
    <w:p w:rsidR="00000000" w:rsidDel="00000000" w:rsidP="00000000" w:rsidRDefault="00000000" w:rsidRPr="00000000" w14:paraId="0000001D">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Содержание</w:t>
      </w:r>
    </w:p>
    <w:p w:rsidR="00000000" w:rsidDel="00000000" w:rsidP="00000000" w:rsidRDefault="00000000" w:rsidRPr="00000000" w14:paraId="0000001E">
      <w:pPr>
        <w:tabs>
          <w:tab w:val="right" w:leader="none" w:pos="9345"/>
        </w:tabs>
        <w:spacing w:after="1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w:t>
        <w:tab/>
        <w:t xml:space="preserve">3</w:t>
      </w:r>
    </w:p>
    <w:p w:rsidR="00000000" w:rsidDel="00000000" w:rsidP="00000000" w:rsidRDefault="00000000" w:rsidRPr="00000000" w14:paraId="0000001F">
      <w:pPr>
        <w:tabs>
          <w:tab w:val="right" w:leader="none" w:pos="9345"/>
        </w:tabs>
        <w:spacing w:after="1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Глава 1. Анализ подходов к построению системы управления охраны окружающей среды</w:t>
        <w:tab/>
        <w:t xml:space="preserve">5</w:t>
      </w:r>
    </w:p>
    <w:p w:rsidR="00000000" w:rsidDel="00000000" w:rsidP="00000000" w:rsidRDefault="00000000" w:rsidRPr="00000000" w14:paraId="00000020">
      <w:pPr>
        <w:tabs>
          <w:tab w:val="right" w:leader="none" w:pos="9345"/>
        </w:tabs>
        <w:spacing w:after="10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w:t>
      </w:r>
      <w:r w:rsidDel="00000000" w:rsidR="00000000" w:rsidRPr="00000000">
        <w:rPr>
          <w:rFonts w:ascii="Times New Roman" w:cs="Times New Roman" w:eastAsia="Times New Roman" w:hAnsi="Times New Roman"/>
          <w:sz w:val="28"/>
          <w:szCs w:val="28"/>
          <w:highlight w:val="white"/>
          <w:rtl w:val="0"/>
        </w:rPr>
        <w:t xml:space="preserve">Понятие экологического менеджмента, развитие подходов, стандартов и отчетности. Экологический менеджмент в РФ</w:t>
      </w:r>
      <w:r w:rsidDel="00000000" w:rsidR="00000000" w:rsidRPr="00000000">
        <w:rPr>
          <w:rFonts w:ascii="Times New Roman" w:cs="Times New Roman" w:eastAsia="Times New Roman" w:hAnsi="Times New Roman"/>
          <w:sz w:val="28"/>
          <w:szCs w:val="28"/>
          <w:rtl w:val="0"/>
        </w:rPr>
        <w:tab/>
        <w:t xml:space="preserve">5</w:t>
      </w:r>
    </w:p>
    <w:p w:rsidR="00000000" w:rsidDel="00000000" w:rsidP="00000000" w:rsidRDefault="00000000" w:rsidRPr="00000000" w14:paraId="00000021">
      <w:pPr>
        <w:tabs>
          <w:tab w:val="right" w:leader="none" w:pos="9345"/>
        </w:tabs>
        <w:spacing w:after="10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w:t>
      </w:r>
      <w:r w:rsidDel="00000000" w:rsidR="00000000" w:rsidRPr="00000000">
        <w:rPr>
          <w:rFonts w:ascii="Times New Roman" w:cs="Times New Roman" w:eastAsia="Times New Roman" w:hAnsi="Times New Roman"/>
          <w:sz w:val="28"/>
          <w:szCs w:val="28"/>
          <w:highlight w:val="white"/>
          <w:rtl w:val="0"/>
        </w:rPr>
        <w:t xml:space="preserve">Особенности внедрения СУООС на предприятиях производства минеральных удобрений</w:t>
      </w:r>
      <w:r w:rsidDel="00000000" w:rsidR="00000000" w:rsidRPr="00000000">
        <w:rPr>
          <w:rFonts w:ascii="Times New Roman" w:cs="Times New Roman" w:eastAsia="Times New Roman" w:hAnsi="Times New Roman"/>
          <w:sz w:val="28"/>
          <w:szCs w:val="28"/>
          <w:rtl w:val="0"/>
        </w:rPr>
        <w:tab/>
        <w:t xml:space="preserve">9</w:t>
      </w:r>
    </w:p>
    <w:p w:rsidR="00000000" w:rsidDel="00000000" w:rsidP="00000000" w:rsidRDefault="00000000" w:rsidRPr="00000000" w14:paraId="00000022">
      <w:pPr>
        <w:tabs>
          <w:tab w:val="right" w:leader="none" w:pos="9345"/>
        </w:tabs>
        <w:spacing w:after="10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Анализ законодательства об обращении с отходами, </w:t>
      </w:r>
      <w:r w:rsidDel="00000000" w:rsidR="00000000" w:rsidRPr="00000000">
        <w:rPr>
          <w:rFonts w:ascii="Times New Roman" w:cs="Times New Roman" w:eastAsia="Times New Roman" w:hAnsi="Times New Roman"/>
          <w:sz w:val="28"/>
          <w:szCs w:val="28"/>
          <w:rtl w:val="0"/>
        </w:rPr>
        <w:t xml:space="preserve">применительного</w:t>
      </w:r>
      <w:r w:rsidDel="00000000" w:rsidR="00000000" w:rsidRPr="00000000">
        <w:rPr>
          <w:rFonts w:ascii="Times New Roman" w:cs="Times New Roman" w:eastAsia="Times New Roman" w:hAnsi="Times New Roman"/>
          <w:sz w:val="28"/>
          <w:szCs w:val="28"/>
          <w:rtl w:val="0"/>
        </w:rPr>
        <w:t xml:space="preserve"> к предприятиям по производству минеральных удобрений</w:t>
        <w:tab/>
        <w:t xml:space="preserve">15</w:t>
      </w:r>
    </w:p>
    <w:p w:rsidR="00000000" w:rsidDel="00000000" w:rsidP="00000000" w:rsidRDefault="00000000" w:rsidRPr="00000000" w14:paraId="00000023">
      <w:pPr>
        <w:tabs>
          <w:tab w:val="right" w:leader="none" w:pos="9345"/>
        </w:tabs>
        <w:spacing w:after="10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Глава 2. Опыт совершенствования СУООС АО «ОХК «Уралхим»</w:t>
        <w:tab/>
        <w:t xml:space="preserve">27</w:t>
      </w:r>
    </w:p>
    <w:p w:rsidR="00000000" w:rsidDel="00000000" w:rsidP="00000000" w:rsidRDefault="00000000" w:rsidRPr="00000000" w14:paraId="00000024">
      <w:pPr>
        <w:tabs>
          <w:tab w:val="right" w:leader="none" w:pos="9345"/>
        </w:tabs>
        <w:spacing w:after="10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Анализ СУООС Уралхима</w:t>
        <w:tab/>
        <w:t xml:space="preserve">27</w:t>
      </w:r>
    </w:p>
    <w:p w:rsidR="00000000" w:rsidDel="00000000" w:rsidP="00000000" w:rsidRDefault="00000000" w:rsidRPr="00000000" w14:paraId="00000025">
      <w:pPr>
        <w:tabs>
          <w:tab w:val="right" w:leader="none" w:pos="9345"/>
        </w:tabs>
        <w:spacing w:after="10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Разработка рекомендаций (шаблона) для экологической отчетности</w:t>
        <w:tab/>
        <w:t xml:space="preserve">29</w:t>
      </w:r>
    </w:p>
    <w:p w:rsidR="00000000" w:rsidDel="00000000" w:rsidP="00000000" w:rsidRDefault="00000000" w:rsidRPr="00000000" w14:paraId="00000026">
      <w:pPr>
        <w:tabs>
          <w:tab w:val="right" w:leader="none" w:pos="9345"/>
        </w:tabs>
        <w:spacing w:after="100" w:lineRule="auto"/>
        <w:ind w:left="28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Разработка стандарта обращения с отходами</w:t>
        <w:tab/>
        <w:t xml:space="preserve">33</w:t>
      </w:r>
    </w:p>
    <w:p w:rsidR="00000000" w:rsidDel="00000000" w:rsidP="00000000" w:rsidRDefault="00000000" w:rsidRPr="00000000" w14:paraId="00000027">
      <w:pPr>
        <w:tabs>
          <w:tab w:val="right" w:leader="none" w:pos="9345"/>
        </w:tabs>
        <w:spacing w:after="1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w:t>
        <w:tab/>
        <w:t xml:space="preserve">42</w:t>
      </w:r>
    </w:p>
    <w:p w:rsidR="00000000" w:rsidDel="00000000" w:rsidP="00000000" w:rsidRDefault="00000000" w:rsidRPr="00000000" w14:paraId="00000028">
      <w:pPr>
        <w:tabs>
          <w:tab w:val="right" w:leader="none" w:pos="9345"/>
        </w:tabs>
        <w:spacing w:after="1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источников</w:t>
        <w:tab/>
        <w:t xml:space="preserve">44</w:t>
      </w:r>
    </w:p>
    <w:p w:rsidR="00000000" w:rsidDel="00000000" w:rsidP="00000000" w:rsidRDefault="00000000" w:rsidRPr="00000000" w14:paraId="00000029">
      <w:pPr>
        <w:tabs>
          <w:tab w:val="right" w:leader="none" w:pos="9345"/>
        </w:tabs>
        <w:spacing w:after="1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1. Стандарт по обращению с отходами</w:t>
        <w:tab/>
        <w:t xml:space="preserve">46</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Введение</w:t>
      </w:r>
    </w:p>
    <w:p w:rsidR="00000000" w:rsidDel="00000000" w:rsidP="00000000" w:rsidRDefault="00000000" w:rsidRPr="00000000" w14:paraId="0000002C">
      <w:pPr>
        <w:spacing w:line="360" w:lineRule="auto"/>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Возрастающий интерес общества к экологическим проблемам, необходимости соблюдать природоохранное законодательство и поддержанию баланса между потребностями человека и возможностями природных ресурсов поднял вопрос о регулировании человеческой деятельности в рамках особого вида управления хозяйственной деятельностью — экологического менеджмента (СЭМ), призванного обеспечить систематическое снижение воздействий организации на окружающую среду, за счет применения инструментов постоянного улучшения.</w:t>
      </w:r>
    </w:p>
    <w:p w:rsidR="00000000" w:rsidDel="00000000" w:rsidP="00000000" w:rsidRDefault="00000000" w:rsidRPr="00000000" w14:paraId="0000002E">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Опыт крупных предприятий показывает, что эффективное поддержание и систематическое развитие СЭМ обеспечивает положительный имидж предприятия на внутреннем и международном рынках, позволяет компаниям двигаться по пути устойчивого развития, уменьшить </w:t>
      </w:r>
      <w:r w:rsidDel="00000000" w:rsidR="00000000" w:rsidRPr="00000000">
        <w:rPr>
          <w:rFonts w:ascii="Times New Roman" w:cs="Times New Roman" w:eastAsia="Times New Roman" w:hAnsi="Times New Roman"/>
          <w:sz w:val="28"/>
          <w:szCs w:val="28"/>
          <w:rtl w:val="0"/>
        </w:rPr>
        <w:t xml:space="preserve">сверхлимитированные</w:t>
      </w:r>
      <w:r w:rsidDel="00000000" w:rsidR="00000000" w:rsidRPr="00000000">
        <w:rPr>
          <w:rFonts w:ascii="Times New Roman" w:cs="Times New Roman" w:eastAsia="Times New Roman" w:hAnsi="Times New Roman"/>
          <w:sz w:val="28"/>
          <w:szCs w:val="28"/>
          <w:rtl w:val="0"/>
        </w:rPr>
        <w:t xml:space="preserve"> платежи, занимать более выгодные позиции в тендерах и тем самым добиться положительных финансовых результатов — в этом и состоит </w:t>
      </w:r>
      <w:r w:rsidDel="00000000" w:rsidR="00000000" w:rsidRPr="00000000">
        <w:rPr>
          <w:rFonts w:ascii="Times New Roman" w:cs="Times New Roman" w:eastAsia="Times New Roman" w:hAnsi="Times New Roman"/>
          <w:sz w:val="28"/>
          <w:szCs w:val="28"/>
          <w:u w:val="single"/>
          <w:rtl w:val="0"/>
        </w:rPr>
        <w:t xml:space="preserve">актуальность</w:t>
      </w:r>
      <w:r w:rsidDel="00000000" w:rsidR="00000000" w:rsidRPr="00000000">
        <w:rPr>
          <w:rFonts w:ascii="Times New Roman" w:cs="Times New Roman" w:eastAsia="Times New Roman" w:hAnsi="Times New Roman"/>
          <w:sz w:val="28"/>
          <w:szCs w:val="28"/>
          <w:rtl w:val="0"/>
        </w:rPr>
        <w:t xml:space="preserve"> исследования.</w:t>
      </w:r>
    </w:p>
    <w:p w:rsidR="00000000" w:rsidDel="00000000" w:rsidP="00000000" w:rsidRDefault="00000000" w:rsidRPr="00000000" w14:paraId="0000002F">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свою очередь отрасль производства минеральных удобрений характеризуются значительными воздействиями на окружающую среду, включая выбросы загрязняющих веществ в атмосферу, сбросы использованных сточных вод, образование отходов и т.п., и тем самым являются предметом пристального внимания общественности, в связи с чем в качестве </w:t>
      </w:r>
      <w:r w:rsidDel="00000000" w:rsidR="00000000" w:rsidRPr="00000000">
        <w:rPr>
          <w:rFonts w:ascii="Times New Roman" w:cs="Times New Roman" w:eastAsia="Times New Roman" w:hAnsi="Times New Roman"/>
          <w:sz w:val="28"/>
          <w:szCs w:val="28"/>
          <w:u w:val="single"/>
          <w:rtl w:val="0"/>
        </w:rPr>
        <w:t xml:space="preserve">объекта</w:t>
      </w:r>
      <w:r w:rsidDel="00000000" w:rsidR="00000000" w:rsidRPr="00000000">
        <w:rPr>
          <w:rFonts w:ascii="Times New Roman" w:cs="Times New Roman" w:eastAsia="Times New Roman" w:hAnsi="Times New Roman"/>
          <w:sz w:val="28"/>
          <w:szCs w:val="28"/>
          <w:rtl w:val="0"/>
        </w:rPr>
        <w:t xml:space="preserve"> исследования было выбрано АО «ОХК «Уралхим». </w:t>
      </w:r>
    </w:p>
    <w:p w:rsidR="00000000" w:rsidDel="00000000" w:rsidP="00000000" w:rsidRDefault="00000000" w:rsidRPr="00000000" w14:paraId="00000030">
      <w:pPr>
        <w:spacing w:line="360" w:lineRule="auto"/>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Предметом же</w:t>
      </w:r>
      <w:r w:rsidDel="00000000" w:rsidR="00000000" w:rsidRPr="00000000">
        <w:rPr>
          <w:rFonts w:ascii="Times New Roman" w:cs="Times New Roman" w:eastAsia="Times New Roman" w:hAnsi="Times New Roman"/>
          <w:sz w:val="28"/>
          <w:szCs w:val="28"/>
          <w:rtl w:val="0"/>
        </w:rPr>
        <w:t xml:space="preserve"> исследования является СУООС АО «ОХК «Уралхим».</w:t>
      </w:r>
    </w:p>
    <w:p w:rsidR="00000000" w:rsidDel="00000000" w:rsidP="00000000" w:rsidRDefault="00000000" w:rsidRPr="00000000" w14:paraId="00000031">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Цель</w:t>
      </w:r>
      <w:r w:rsidDel="00000000" w:rsidR="00000000" w:rsidRPr="00000000">
        <w:rPr>
          <w:rFonts w:ascii="Times New Roman" w:cs="Times New Roman" w:eastAsia="Times New Roman" w:hAnsi="Times New Roman"/>
          <w:sz w:val="28"/>
          <w:szCs w:val="28"/>
          <w:rtl w:val="0"/>
        </w:rPr>
        <w:t xml:space="preserve"> ВКР – совершенствование элементов СУООС АО «ОХК «Уралхим».</w:t>
      </w:r>
    </w:p>
    <w:p w:rsidR="00000000" w:rsidDel="00000000" w:rsidP="00000000" w:rsidRDefault="00000000" w:rsidRPr="00000000" w14:paraId="00000032">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достижения данной цели должны быть поставлены следующие </w:t>
      </w:r>
      <w:r w:rsidDel="00000000" w:rsidR="00000000" w:rsidRPr="00000000">
        <w:rPr>
          <w:rFonts w:ascii="Times New Roman" w:cs="Times New Roman" w:eastAsia="Times New Roman" w:hAnsi="Times New Roman"/>
          <w:sz w:val="28"/>
          <w:szCs w:val="28"/>
          <w:u w:val="single"/>
          <w:rtl w:val="0"/>
        </w:rPr>
        <w:t xml:space="preserve">задачи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3">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анализ подходов и стандартов построения СУООС и формирования открытой экологической отчетности;</w:t>
      </w:r>
    </w:p>
    <w:p w:rsidR="00000000" w:rsidDel="00000000" w:rsidP="00000000" w:rsidRDefault="00000000" w:rsidRPr="00000000" w14:paraId="00000034">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анализ особенностей построения СУООС на предприятиях по производству мин. удобрений;</w:t>
      </w:r>
    </w:p>
    <w:p w:rsidR="00000000" w:rsidDel="00000000" w:rsidP="00000000" w:rsidRDefault="00000000" w:rsidRPr="00000000" w14:paraId="00000035">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выявление законодательных требований в проблемной области обращения с отходами;</w:t>
      </w:r>
    </w:p>
    <w:p w:rsidR="00000000" w:rsidDel="00000000" w:rsidP="00000000" w:rsidRDefault="00000000" w:rsidRPr="00000000" w14:paraId="00000036">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анализ СУООС Уралхим на предмет выявления слабых сторон, требующих совершенствования;</w:t>
      </w:r>
    </w:p>
    <w:p w:rsidR="00000000" w:rsidDel="00000000" w:rsidP="00000000" w:rsidRDefault="00000000" w:rsidRPr="00000000" w14:paraId="00000037">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участие в доработке и совершенствовании элементов СУООС АО «ОХК «Уралхим».</w:t>
      </w:r>
    </w:p>
    <w:p w:rsidR="00000000" w:rsidDel="00000000" w:rsidP="00000000" w:rsidRDefault="00000000" w:rsidRPr="00000000" w14:paraId="00000038">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Данные задачи определили структуру ВКР.</w:t>
      </w:r>
    </w:p>
    <w:p w:rsidR="00000000" w:rsidDel="00000000" w:rsidP="00000000" w:rsidRDefault="00000000" w:rsidRPr="00000000" w14:paraId="00000039">
      <w:pP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ind w:firstLine="850"/>
        <w:jc w:val="both"/>
        <w:rPr>
          <w:rFonts w:ascii="Times New Roman" w:cs="Times New Roman" w:eastAsia="Times New Roman" w:hAnsi="Times New Roman"/>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Глава 1. Анализ подходов к построению системы управления охраной окружающей среды</w:t>
      </w:r>
    </w:p>
    <w:p w:rsidR="00000000" w:rsidDel="00000000" w:rsidP="00000000" w:rsidRDefault="00000000" w:rsidRPr="00000000" w14:paraId="0000003C">
      <w:pP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ind w:firstLine="85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w:t>
      </w:r>
      <w:r w:rsidDel="00000000" w:rsidR="00000000" w:rsidRPr="00000000">
        <w:rPr>
          <w:rFonts w:ascii="Times New Roman" w:cs="Times New Roman" w:eastAsia="Times New Roman" w:hAnsi="Times New Roman"/>
          <w:b w:val="1"/>
          <w:sz w:val="28"/>
          <w:szCs w:val="28"/>
          <w:highlight w:val="white"/>
          <w:rtl w:val="0"/>
        </w:rPr>
        <w:t xml:space="preserve">Понятие экологического менеджмента, развитие подходов, стандартов и отчетности. Экологический менеджмент в РФ.</w:t>
      </w:r>
      <w:r w:rsidDel="00000000" w:rsidR="00000000" w:rsidRPr="00000000">
        <w:rPr>
          <w:rtl w:val="0"/>
        </w:rPr>
      </w:r>
    </w:p>
    <w:p w:rsidR="00000000" w:rsidDel="00000000" w:rsidP="00000000" w:rsidRDefault="00000000" w:rsidRPr="00000000" w14:paraId="0000003E">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 Известные ученые в области экономики охраны окружающей среды и экологического менеджмента Н.В. Пахомова, А. Эндрес и К. Рихтер определяют систему экологического менеджмента (СЭМ) «как систему управления деятельностью предприятия (организации) в тех ее формах, направлениях, сторонах и т.д., которые прямо или косвенно относятся к взаимоотношению предприятия с охраной окружающей среды».[6]</w:t>
      </w:r>
    </w:p>
    <w:p w:rsidR="00000000" w:rsidDel="00000000" w:rsidP="00000000" w:rsidRDefault="00000000" w:rsidRPr="00000000" w14:paraId="0000003F">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Прежде всего следует помнить, что СЭМ является одной из многих частей интегрированной системы менеджмента (ИСМ), которая на данный момент внедряется на многих предприятиях ввиду выгоды от использования, оптимизации процессов, продвинутой системы управления рисками, общей взаимовыгодной системности. ИСМ более крупная структура, состоящая помимо СЭМ из других частей, например: система менеджмента качества, система управления безопасностью и охраной труда, система управления информационной безопасностью.[15]</w:t>
      </w:r>
    </w:p>
    <w:p w:rsidR="00000000" w:rsidDel="00000000" w:rsidP="00000000" w:rsidRDefault="00000000" w:rsidRPr="00000000" w14:paraId="00000040">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Для регулирования системы менеджмента охраны окружающей среды Международной организацией по стандартизации (ISO) в 1996 году был создан перечень стандартов ISO 14000. Стандарты являются исключительно добровольными для использования, т.е. не основаны не на принудительном подходе. Каждый из них имеет свой непосредственный  (местный) аналог на территории РФ:</w:t>
      </w:r>
    </w:p>
    <w:p w:rsidR="00000000" w:rsidDel="00000000" w:rsidP="00000000" w:rsidRDefault="00000000" w:rsidRPr="00000000" w14:paraId="00000041">
      <w:pPr>
        <w:numPr>
          <w:ilvl w:val="0"/>
          <w:numId w:val="5"/>
        </w:numPr>
        <w:pBdr>
          <w:top w:color="000000" w:space="4" w:sz="0" w:val="none"/>
          <w:bottom w:color="000000" w:space="5" w:sz="0" w:val="none"/>
          <w:right w:color="000000" w:space="21" w:sz="0" w:val="none"/>
        </w:pBdr>
        <w:ind w:left="1440" w:right="6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ISO 14001 : 2015 Environmental management systems - Specification with guidance for use (ГОСТ Р ИСО 14001-16 Системы управления окружающей средой. Требования и руководство по применению);</w:t>
      </w:r>
    </w:p>
    <w:p w:rsidR="00000000" w:rsidDel="00000000" w:rsidP="00000000" w:rsidRDefault="00000000" w:rsidRPr="00000000" w14:paraId="00000042">
      <w:pPr>
        <w:numPr>
          <w:ilvl w:val="0"/>
          <w:numId w:val="5"/>
        </w:numPr>
        <w:pBdr>
          <w:top w:color="000000" w:space="4" w:sz="0" w:val="none"/>
          <w:bottom w:color="000000" w:space="5" w:sz="0" w:val="none"/>
          <w:right w:color="000000" w:space="21" w:sz="0" w:val="none"/>
        </w:pBdr>
        <w:ind w:left="1440" w:right="6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ISO 14004 : 2016 Environmental management systems - General guidelines on implementation (ГОСТ Р ИСО 14004-17 Системы управления окружающей средой</w:t>
      </w:r>
      <w:r w:rsidDel="00000000" w:rsidR="00000000" w:rsidRPr="00000000">
        <w:rPr>
          <w:rFonts w:ascii="Times New Roman" w:cs="Times New Roman" w:eastAsia="Times New Roman" w:hAnsi="Times New Roman"/>
          <w:sz w:val="28"/>
          <w:szCs w:val="28"/>
          <w:rtl w:val="0"/>
        </w:rPr>
        <w:t xml:space="preserve">. Общие руководящие указания по внедрению</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43">
      <w:pPr>
        <w:numPr>
          <w:ilvl w:val="0"/>
          <w:numId w:val="5"/>
        </w:numPr>
        <w:pBdr>
          <w:top w:color="000000" w:space="4" w:sz="0" w:val="none"/>
          <w:bottom w:color="000000" w:space="5" w:sz="0" w:val="none"/>
          <w:right w:color="000000" w:space="21" w:sz="0" w:val="none"/>
        </w:pBdr>
        <w:ind w:left="1440" w:right="6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ISO 14005 : 2019 Environmental management systems - Guidelines for a flexible approach to phased implementation (ГОСТ Р ИСО 14005-2019 Руководящие указания по применению гибкого подхода поэтапного внедрения системы экологического менеджмента);</w:t>
      </w:r>
    </w:p>
    <w:p w:rsidR="00000000" w:rsidDel="00000000" w:rsidP="00000000" w:rsidRDefault="00000000" w:rsidRPr="00000000" w14:paraId="00000044">
      <w:pPr>
        <w:numPr>
          <w:ilvl w:val="0"/>
          <w:numId w:val="5"/>
        </w:numPr>
        <w:pBdr>
          <w:top w:color="000000" w:space="4" w:sz="0" w:val="none"/>
          <w:bottom w:color="000000" w:space="5" w:sz="0" w:val="none"/>
          <w:right w:color="000000" w:space="21" w:sz="0" w:val="none"/>
        </w:pBdr>
        <w:ind w:left="1440" w:right="6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ISO 14006 : 2020 Environmental management - Guidelines for incorporating ecodesign (ГОСТ Р ИСО 14006-22 Руководящие указания по включению экологических норм при проектировании);</w:t>
      </w:r>
    </w:p>
    <w:p w:rsidR="00000000" w:rsidDel="00000000" w:rsidP="00000000" w:rsidRDefault="00000000" w:rsidRPr="00000000" w14:paraId="00000045">
      <w:pPr>
        <w:numPr>
          <w:ilvl w:val="0"/>
          <w:numId w:val="5"/>
        </w:numPr>
        <w:pBdr>
          <w:top w:color="000000" w:space="4" w:sz="0" w:val="none"/>
          <w:bottom w:color="000000" w:space="5" w:sz="0" w:val="none"/>
          <w:right w:color="000000" w:space="21" w:sz="0" w:val="none"/>
        </w:pBdr>
        <w:ind w:left="1440" w:right="6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ISO 14007: 2019 Environmental management - Guidelines for determining environmental costs and benefits (ГОСТ Р ИСО 14007-2020 Руководящие указания по определению экологических затрат и выгод);</w:t>
      </w:r>
    </w:p>
    <w:p w:rsidR="00000000" w:rsidDel="00000000" w:rsidP="00000000" w:rsidRDefault="00000000" w:rsidRPr="00000000" w14:paraId="00000046">
      <w:pPr>
        <w:numPr>
          <w:ilvl w:val="0"/>
          <w:numId w:val="5"/>
        </w:numPr>
        <w:pBdr>
          <w:top w:color="000000" w:space="4" w:sz="0" w:val="none"/>
          <w:bottom w:color="000000" w:space="5" w:sz="0" w:val="none"/>
          <w:right w:color="000000" w:space="21" w:sz="0" w:val="none"/>
        </w:pBdr>
        <w:ind w:left="1440" w:right="6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ISO 14008 : 2019 Monetary valuation of environmental impacts and related environmental aspects (ГОСТ Р ИСО 14008-2019 Денежная оценка воздействия на окружающую среду и соответствующих экологических аспектов);</w:t>
      </w:r>
    </w:p>
    <w:p w:rsidR="00000000" w:rsidDel="00000000" w:rsidP="00000000" w:rsidRDefault="00000000" w:rsidRPr="00000000" w14:paraId="00000047">
      <w:pPr>
        <w:numPr>
          <w:ilvl w:val="0"/>
          <w:numId w:val="5"/>
        </w:numPr>
        <w:pBdr>
          <w:top w:color="000000" w:space="4" w:sz="0" w:val="none"/>
          <w:bottom w:color="000000" w:space="5" w:sz="0" w:val="none"/>
          <w:right w:color="000000" w:space="21" w:sz="0" w:val="none"/>
        </w:pBdr>
        <w:ind w:left="1440" w:right="6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ISO 14009 : 2020 Environmental management - Guidelines for incorporating material circulation in design and development (ГОСТ Р ИСО 14009-2021 Руководящие указания по учету движения материалов в процессах проектирования и разработки);</w:t>
      </w:r>
    </w:p>
    <w:p w:rsidR="00000000" w:rsidDel="00000000" w:rsidP="00000000" w:rsidRDefault="00000000" w:rsidRPr="00000000" w14:paraId="00000048">
      <w:pPr>
        <w:numPr>
          <w:ilvl w:val="0"/>
          <w:numId w:val="5"/>
        </w:numPr>
        <w:pBdr>
          <w:top w:color="000000" w:space="4" w:sz="0" w:val="none"/>
          <w:bottom w:color="000000" w:space="5" w:sz="0" w:val="none"/>
          <w:right w:color="000000" w:space="21" w:sz="0" w:val="none"/>
        </w:pBdr>
        <w:ind w:left="1440" w:right="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ISO 14052 : 2017 Environmental management - Material flow cost accounting — Guidance for practical implementation in a supply chain (ГОСТ Р ИСО 14052-2017 Рекомендации по практическому применению в рамках цепочки поставок материалов);</w:t>
      </w:r>
    </w:p>
    <w:p w:rsidR="00000000" w:rsidDel="00000000" w:rsidP="00000000" w:rsidRDefault="00000000" w:rsidRPr="00000000" w14:paraId="00000049">
      <w:pPr>
        <w:numPr>
          <w:ilvl w:val="0"/>
          <w:numId w:val="5"/>
        </w:numPr>
        <w:pBdr>
          <w:top w:color="000000" w:space="4" w:sz="0" w:val="none"/>
          <w:bottom w:color="000000" w:space="5" w:sz="0" w:val="none"/>
          <w:right w:color="000000" w:space="21" w:sz="0" w:val="none"/>
        </w:pBdr>
        <w:ind w:left="1440" w:right="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ISO 14053 : 2021 Environmental management — Material flow cost accounting — Guidance for phased implementation in organizations (ГОСТ Р ИСО 14053-2021 Рекомендации по поэтапной реализации в организациях).[5]</w:t>
      </w:r>
    </w:p>
    <w:p w:rsidR="00000000" w:rsidDel="00000000" w:rsidP="00000000" w:rsidRDefault="00000000" w:rsidRPr="00000000" w14:paraId="0000004A">
      <w:pPr>
        <w:pBdr>
          <w:top w:color="000000" w:space="4" w:sz="0" w:val="none"/>
          <w:bottom w:color="000000" w:space="5" w:sz="0" w:val="none"/>
          <w:right w:color="000000" w:space="21" w:sz="0" w:val="none"/>
        </w:pBdr>
        <w:ind w:right="60" w:firstLine="85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Утверждение и следование программам системы менеджмента охраны окружающей среды несет свои положительные стороны для работы предприятия:</w:t>
      </w:r>
    </w:p>
    <w:p w:rsidR="00000000" w:rsidDel="00000000" w:rsidP="00000000" w:rsidRDefault="00000000" w:rsidRPr="00000000" w14:paraId="0000004B">
      <w:pPr>
        <w:numPr>
          <w:ilvl w:val="0"/>
          <w:numId w:val="8"/>
        </w:numPr>
        <w:pBdr>
          <w:top w:color="000000" w:space="4" w:sz="0" w:val="none"/>
          <w:bottom w:color="000000" w:space="5" w:sz="0" w:val="none"/>
          <w:right w:color="000000" w:space="21" w:sz="0" w:val="none"/>
        </w:pBdr>
        <w:ind w:left="1440" w:right="6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Улучшение процесса планирования и распределения ресурсов организации;</w:t>
      </w:r>
    </w:p>
    <w:p w:rsidR="00000000" w:rsidDel="00000000" w:rsidP="00000000" w:rsidRDefault="00000000" w:rsidRPr="00000000" w14:paraId="0000004C">
      <w:pPr>
        <w:numPr>
          <w:ilvl w:val="0"/>
          <w:numId w:val="8"/>
        </w:numPr>
        <w:pBdr>
          <w:top w:color="000000" w:space="4" w:sz="0" w:val="none"/>
          <w:bottom w:color="000000" w:space="5" w:sz="0" w:val="none"/>
          <w:right w:color="000000" w:space="21" w:sz="0" w:val="none"/>
        </w:pBdr>
        <w:ind w:left="1440" w:right="6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Четкое структурирование организации с определением ответственности и полномочий должностных лиц по всем бизнес-процессам;</w:t>
      </w:r>
    </w:p>
    <w:p w:rsidR="00000000" w:rsidDel="00000000" w:rsidP="00000000" w:rsidRDefault="00000000" w:rsidRPr="00000000" w14:paraId="0000004D">
      <w:pPr>
        <w:numPr>
          <w:ilvl w:val="0"/>
          <w:numId w:val="8"/>
        </w:numPr>
        <w:pBdr>
          <w:top w:color="000000" w:space="4" w:sz="0" w:val="none"/>
          <w:bottom w:color="000000" w:space="5" w:sz="0" w:val="none"/>
          <w:right w:color="000000" w:space="21" w:sz="0" w:val="none"/>
        </w:pBdr>
        <w:ind w:left="1440" w:right="6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Оптимизацию бизнес-процессов;</w:t>
      </w:r>
    </w:p>
    <w:p w:rsidR="00000000" w:rsidDel="00000000" w:rsidP="00000000" w:rsidRDefault="00000000" w:rsidRPr="00000000" w14:paraId="0000004E">
      <w:pPr>
        <w:numPr>
          <w:ilvl w:val="0"/>
          <w:numId w:val="8"/>
        </w:numPr>
        <w:pBdr>
          <w:top w:color="000000" w:space="4" w:sz="0" w:val="none"/>
          <w:bottom w:color="000000" w:space="5" w:sz="0" w:val="none"/>
          <w:right w:color="000000" w:space="21" w:sz="0" w:val="none"/>
        </w:pBdr>
        <w:ind w:left="1440" w:right="6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Сокращение затрат, особенно незапланированных;</w:t>
      </w:r>
    </w:p>
    <w:p w:rsidR="00000000" w:rsidDel="00000000" w:rsidP="00000000" w:rsidRDefault="00000000" w:rsidRPr="00000000" w14:paraId="0000004F">
      <w:pPr>
        <w:numPr>
          <w:ilvl w:val="0"/>
          <w:numId w:val="8"/>
        </w:numPr>
        <w:pBdr>
          <w:top w:color="000000" w:space="4" w:sz="0" w:val="none"/>
          <w:bottom w:color="000000" w:space="5" w:sz="0" w:val="none"/>
          <w:right w:color="000000" w:space="21" w:sz="0" w:val="none"/>
        </w:pBdr>
        <w:ind w:left="1440" w:right="6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Повышение эффективности природоохранных мероприятий;</w:t>
      </w:r>
    </w:p>
    <w:p w:rsidR="00000000" w:rsidDel="00000000" w:rsidP="00000000" w:rsidRDefault="00000000" w:rsidRPr="00000000" w14:paraId="00000050">
      <w:pPr>
        <w:numPr>
          <w:ilvl w:val="0"/>
          <w:numId w:val="8"/>
        </w:numPr>
        <w:pBdr>
          <w:top w:color="000000" w:space="4" w:sz="0" w:val="none"/>
          <w:bottom w:color="000000" w:space="5" w:sz="0" w:val="none"/>
          <w:right w:color="000000" w:space="21" w:sz="0" w:val="none"/>
        </w:pBdr>
        <w:ind w:left="1440" w:right="6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Оценка и учет рисков загрязнения окружающей среды;</w:t>
      </w:r>
    </w:p>
    <w:p w:rsidR="00000000" w:rsidDel="00000000" w:rsidP="00000000" w:rsidRDefault="00000000" w:rsidRPr="00000000" w14:paraId="00000051">
      <w:pPr>
        <w:numPr>
          <w:ilvl w:val="0"/>
          <w:numId w:val="8"/>
        </w:numPr>
        <w:pBdr>
          <w:top w:color="000000" w:space="4" w:sz="0" w:val="none"/>
          <w:bottom w:color="000000" w:space="5" w:sz="0" w:val="none"/>
          <w:right w:color="000000" w:space="21" w:sz="0" w:val="none"/>
        </w:pBdr>
        <w:ind w:left="1440" w:right="6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Улучшение имиджа и повышение доверия общества и инвесторов;</w:t>
      </w:r>
    </w:p>
    <w:p w:rsidR="00000000" w:rsidDel="00000000" w:rsidP="00000000" w:rsidRDefault="00000000" w:rsidRPr="00000000" w14:paraId="00000052">
      <w:pPr>
        <w:numPr>
          <w:ilvl w:val="0"/>
          <w:numId w:val="8"/>
        </w:numPr>
        <w:pBdr>
          <w:top w:color="000000" w:space="4" w:sz="0" w:val="none"/>
          <w:bottom w:color="000000" w:space="5" w:sz="0" w:val="none"/>
          <w:right w:color="000000" w:space="21" w:sz="0" w:val="none"/>
        </w:pBdr>
        <w:ind w:left="1440" w:right="6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Преимущества при участии в тендерах и конкурсных торгах;</w:t>
      </w:r>
    </w:p>
    <w:p w:rsidR="00000000" w:rsidDel="00000000" w:rsidP="00000000" w:rsidRDefault="00000000" w:rsidRPr="00000000" w14:paraId="00000053">
      <w:pPr>
        <w:numPr>
          <w:ilvl w:val="0"/>
          <w:numId w:val="8"/>
        </w:numPr>
        <w:pBdr>
          <w:top w:color="000000" w:space="4" w:sz="0" w:val="none"/>
          <w:bottom w:color="000000" w:space="5" w:sz="0" w:val="none"/>
          <w:right w:color="000000" w:space="21" w:sz="0" w:val="none"/>
        </w:pBdr>
        <w:ind w:left="1440" w:right="6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Увеличение возможностей взаимодействия со стейкхолдерами, в том числе с иностранными партнерами;</w:t>
      </w:r>
    </w:p>
    <w:p w:rsidR="00000000" w:rsidDel="00000000" w:rsidP="00000000" w:rsidRDefault="00000000" w:rsidRPr="00000000" w14:paraId="00000054">
      <w:pPr>
        <w:numPr>
          <w:ilvl w:val="0"/>
          <w:numId w:val="8"/>
        </w:numPr>
        <w:pBdr>
          <w:top w:color="000000" w:space="4" w:sz="0" w:val="none"/>
          <w:bottom w:color="000000" w:space="5" w:sz="0" w:val="none"/>
          <w:right w:color="000000" w:space="21" w:sz="0" w:val="none"/>
        </w:pBdr>
        <w:ind w:left="1440" w:right="6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Облегчение доступа на международные рынки;</w:t>
      </w:r>
    </w:p>
    <w:p w:rsidR="00000000" w:rsidDel="00000000" w:rsidP="00000000" w:rsidRDefault="00000000" w:rsidRPr="00000000" w14:paraId="00000055">
      <w:pPr>
        <w:numPr>
          <w:ilvl w:val="0"/>
          <w:numId w:val="8"/>
        </w:numPr>
        <w:pBdr>
          <w:top w:color="000000" w:space="4" w:sz="0" w:val="none"/>
          <w:bottom w:color="000000" w:space="5" w:sz="0" w:val="none"/>
          <w:right w:color="000000" w:space="21" w:sz="0" w:val="none"/>
        </w:pBdr>
        <w:ind w:left="1440" w:right="60" w:hanging="36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Возможность продемонстрировать всем заинтересованным сторонам свою способность производить продукцию, качество которой отвечает запросам потребителей и обязательным (нормативным) требованиям, и делать это, не нанося вреда окружающей среде.[4]</w:t>
      </w:r>
    </w:p>
    <w:p w:rsidR="00000000" w:rsidDel="00000000" w:rsidP="00000000" w:rsidRDefault="00000000" w:rsidRPr="00000000" w14:paraId="00000056">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Кроме всего прочего, деятельность компании, основанная на принципах экологического менеджмента, способна обеспечить экологическую безопасность промышленных объектов на этапе их проектирования, строительства и эксплуатации.[17]</w:t>
      </w:r>
    </w:p>
    <w:p w:rsidR="00000000" w:rsidDel="00000000" w:rsidP="00000000" w:rsidRDefault="00000000" w:rsidRPr="00000000" w14:paraId="00000057">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Основная проблема менеджмента по охране окружающей среды на территории Российской Федерации – фактическое отсутствие международно-признанной системы сертификации СЭМ от ISO в России. Деятельность по распространению и сертификации систем экологического менеджмента не поддерживается на государственном уровне. Так, Федеральным агентством по техническому регулированию и метрологии в России зарегистрировано несколько систем добровольной сертификации систем экологического менеджмента ГОСТ Р ИСО 14000, которые по сути своей являются аналогами от стандартов ISO, но тем не менее органы по сертификации таких систем столкнулись с проблемой признания выдаваемых ими сертификатов органами по сертификации других систем, например, зарубежными организациями. Российские организации, выдающие сертификаты не имеют для этого ни опыта, ни навыков, не соблюдают международных требований к сертификации, а качество предоставляемых услуг оставляет желать лучшего.</w:t>
      </w:r>
    </w:p>
    <w:p w:rsidR="00000000" w:rsidDel="00000000" w:rsidP="00000000" w:rsidRDefault="00000000" w:rsidRPr="00000000" w14:paraId="00000058">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Практический опыт, накопленный в последние 10-15 лет, указывает на некоторые проблемы внедрения идеологии системы экологического менеджмента на предприятиях России, на российских промышленных предприятиях в целом низкий уровень менеджмента. Недостаточное использование современных методов планирования и анализа результативности деятельности организации, невнимание к разработке и внедрению эффективной системы мотивации сотрудников и повышению их квалификации является определенным препятствием для внедрения системы экологического менеджмента на предприятиях.[2] </w:t>
      </w:r>
    </w:p>
    <w:p w:rsidR="00000000" w:rsidDel="00000000" w:rsidP="00000000" w:rsidRDefault="00000000" w:rsidRPr="00000000" w14:paraId="00000059">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можно заключить, что стандарты для следования нормам экологического менеджмента созданы и постоянно актуализируются. Для предприятий, имеющих в своей работе эти стандарты, имеются свои выгоды, что должно стимулировать увеличение количества предприятий, утвердившим в своих положениях данные стандарты. В РФ в это время параллельно развивается своя система ГОСТов, полностью аналогичная стандартам ISO, но предприятия все еще могут подаваться на сертификацию ISO для выхода на международный рынок.</w:t>
      </w:r>
    </w:p>
    <w:p w:rsidR="00000000" w:rsidDel="00000000" w:rsidP="00000000" w:rsidRDefault="00000000" w:rsidRPr="00000000" w14:paraId="0000005A">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 Global Reporting Initiative (далее GRI) –  это независимая международная организация, занимающаяся разработкой норм и стандартов для отчетности об устойчивом развитии организации, включая экологические, социальные и экономические аспекты бизнеса. Компании используют стандарты GRI для подготовки своих отчетов о устойчивости и демонстрации своей социальной ответственности.</w:t>
      </w:r>
    </w:p>
    <w:p w:rsidR="00000000" w:rsidDel="00000000" w:rsidP="00000000" w:rsidRDefault="00000000" w:rsidRPr="00000000" w14:paraId="0000005B">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Global Reporting Initiative начала свою деятельность в 1997 году с целью разработки стандартов для корпоративной отчетности. В начале своего существования GRI сконцентрировалась на разработке инструментов, позволяющих компаниям сообщать о своей деятельности в области экологической и социальной ответственности, а также о своих вкладах в устойчивое развитие.</w:t>
      </w:r>
    </w:p>
    <w:p w:rsidR="00000000" w:rsidDel="00000000" w:rsidP="00000000" w:rsidRDefault="00000000" w:rsidRPr="00000000" w14:paraId="0000005C">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Первая версия руководства GRI была выпущена в 1999 году, и с тех пор оно неоднократно пересматривалось и обновлялось, чтобы отражать изменяющиеся потребности и требования в области устойчивой отчетности. В 2002 году были выпущены первые официальные стандарты GRI, а в 2006 году стандарты были обновлены, получив название G3.</w:t>
      </w:r>
    </w:p>
    <w:p w:rsidR="00000000" w:rsidDel="00000000" w:rsidP="00000000" w:rsidRDefault="00000000" w:rsidRPr="00000000" w14:paraId="0000005D">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2013 году была выпущена новая версия стандартов GRI G4, которая была значительно улучшена по сравнению с предыдущей версией. В G4 было введено более строгое обязательство отчетности о темах, связанных с устойчивостью, а также расширены рекомендации по включению в отчет информации о воздействии на окружающую среду, правах человека и других социально значимых аспектах.</w:t>
      </w:r>
    </w:p>
    <w:p w:rsidR="00000000" w:rsidDel="00000000" w:rsidP="00000000" w:rsidRDefault="00000000" w:rsidRPr="00000000" w14:paraId="0000005E">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2016 году GRI перешла к новой структуре под названием GRI Standards, которая заменила предыдущие версии стандартов. Это обновление было направлено на повышение прозрачности и улучшение доступности стандартов для широкого круга пользователей. Стандарты GRI Standards охватывают широкий спектр тем, включая экономические, экологические и социальные аспекты деятельности организации. [16]</w:t>
      </w:r>
    </w:p>
    <w:p w:rsidR="00000000" w:rsidDel="00000000" w:rsidP="00000000" w:rsidRDefault="00000000" w:rsidRPr="00000000" w14:paraId="0000005F">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тех пор GRI продолжает развивать свои стандарты и инструменты, чтобы оставаться на передовой в области корпоративной отчетности об устойчивом развитии. Кроме того, GRI активно сотрудничает с другими международными организациями и стандартизирующими органами, чтобы содействовать гармонизации и согласованности в области устойчивой отчетности. </w:t>
      </w:r>
    </w:p>
    <w:p w:rsidR="00000000" w:rsidDel="00000000" w:rsidP="00000000" w:rsidRDefault="00000000" w:rsidRPr="00000000" w14:paraId="00000060">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w:t>
      </w:r>
      <w:r w:rsidDel="00000000" w:rsidR="00000000" w:rsidRPr="00000000">
        <w:rPr>
          <w:rFonts w:ascii="Times New Roman" w:cs="Times New Roman" w:eastAsia="Times New Roman" w:hAnsi="Times New Roman"/>
          <w:b w:val="1"/>
          <w:sz w:val="28"/>
          <w:szCs w:val="28"/>
          <w:highlight w:val="white"/>
          <w:rtl w:val="0"/>
        </w:rPr>
        <w:t xml:space="preserve">Особенности внедрения СУООС на предприятиях производства минеральных удобрений</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2">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3">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Внедрение системы управления охраны окружающей среды (СУООС) на предприятиях, специализирующихся на производстве минеральных удобрений, представляет собой сложный и многогранный процесс, который требует учета ряда особенностей данной отрасли.</w:t>
      </w:r>
    </w:p>
    <w:p w:rsidR="00000000" w:rsidDel="00000000" w:rsidP="00000000" w:rsidRDefault="00000000" w:rsidRPr="00000000" w14:paraId="00000064">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Прежде всего, производство минеральных удобрений часто ассоциируется с высоким уровнем выбросов и загрязнений окружающей среды. Это может быть связано с выбросами азотных соединений, фосфора и других химических веществ, которые могут оказывать негативное воздействие на воздух, почву и водные ресурсы в окружающей местности. Поэтому внедрение СУООС на таких предприятиях ставит перед собой задачу снижения негативного воздействия на окружающую среду путем оптимизации производственных процессов, контроля за выбросами и разработки мер по предотвращению загрязнения природных ресурсов.</w:t>
      </w:r>
    </w:p>
    <w:p w:rsidR="00000000" w:rsidDel="00000000" w:rsidP="00000000" w:rsidRDefault="00000000" w:rsidRPr="00000000" w14:paraId="00000065">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из ключевых аспектов внедрения таких систем является обеспечение соблюдения экологических стандартов и нормативов, установленных законодательством. Это включает в себя не только разработку соответствующих технологических решений, но и строгое соблюдение всех требований по охране окружающей среды в процессе производства. Важным элементом успешной реализации СУООС является также мониторинг загрязнений. Необходимо иметь систему непрерывного контроля за выбросами вредных веществ в атмосферу, воду и почву, чтобы оперативно реагировать на любые отклонения от допустимых норм.</w:t>
      </w:r>
    </w:p>
    <w:p w:rsidR="00000000" w:rsidDel="00000000" w:rsidP="00000000" w:rsidRDefault="00000000" w:rsidRPr="00000000" w14:paraId="00000066">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этого, внедрение данных систем требует активного вовлечения персонала предприятия. Это включает в себя обучение сотрудников новым экологическим стандартам и процедурам, а также мотивацию к соблюдению этих стандартов в повседневной деятельности. Важно также учитывать взаимодействие с обществом и государственными органами. Предприятия должны поддерживать открытый диалог с местным населением и властями, чтобы учитывать интересы общества и соответствовать требованиям государственной политики в области охраны окружающей среды.</w:t>
      </w:r>
    </w:p>
    <w:p w:rsidR="00000000" w:rsidDel="00000000" w:rsidP="00000000" w:rsidRDefault="00000000" w:rsidRPr="00000000" w14:paraId="00000067">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Наконец, внедрение инновационных технологий и методов играет важную роль в повышении экологической эффективности производства удобрений. Использование новых технологий утилизации отходов, энергосберегающих решений и современных методов очистки позволяет снизить негативное воздействие на окружающую среду и повысить уровень устойчивого развития предприятия.</w:t>
      </w:r>
    </w:p>
    <w:p w:rsidR="00000000" w:rsidDel="00000000" w:rsidP="00000000" w:rsidRDefault="00000000" w:rsidRPr="00000000" w14:paraId="00000068">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будет проведено сравнение и анализ НВОС различных экологических аспектов у АО «ОХК «Уралхим» и его двух ближайших конкурентов – ПАО «Фосагро» и ПАО «Акрон»; данные взяты из годовых публичных отчетов по устойчивому развитию. </w:t>
      </w:r>
    </w:p>
    <w:p w:rsidR="00000000" w:rsidDel="00000000" w:rsidP="00000000" w:rsidRDefault="00000000" w:rsidRPr="00000000" w14:paraId="00000069">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Сравнение и анализ проведены по данным за 2019-2021 гг.</w:t>
      </w:r>
    </w:p>
    <w:p w:rsidR="00000000" w:rsidDel="00000000" w:rsidP="00000000" w:rsidRDefault="00000000" w:rsidRPr="00000000" w14:paraId="0000006A">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1, Сравнение валовых показателей выбросов ПГ, </w:t>
      </w:r>
    </w:p>
    <w:p w:rsidR="00000000" w:rsidDel="00000000" w:rsidP="00000000" w:rsidRDefault="00000000" w:rsidRPr="00000000" w14:paraId="0000006B">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тыс. т. СО</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-экв.</w:t>
      </w:r>
    </w:p>
    <w:tbl>
      <w:tblPr>
        <w:tblStyle w:val="Table1"/>
        <w:tblW w:w="9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
        <w:gridCol w:w="1813"/>
        <w:gridCol w:w="1813"/>
        <w:gridCol w:w="1813"/>
        <w:gridCol w:w="1813"/>
        <w:tblGridChange w:id="0">
          <w:tblGrid>
            <w:gridCol w:w="1813"/>
            <w:gridCol w:w="1813"/>
            <w:gridCol w:w="1813"/>
            <w:gridCol w:w="1813"/>
            <w:gridCol w:w="1813"/>
          </w:tblGrid>
        </w:tblGridChange>
      </w:tblGrid>
      <w:tr>
        <w:trPr>
          <w:cantSplit w:val="0"/>
          <w:trHeight w:val="480" w:hRule="atLeast"/>
          <w:tblHeader w:val="0"/>
        </w:trPr>
        <w:tc>
          <w:tcPr>
            <w:shd w:fill="cfe2f3" w:val="clear"/>
            <w:tcMar>
              <w:top w:w="100.0" w:type="dxa"/>
              <w:left w:w="100.0" w:type="dxa"/>
              <w:bottom w:w="100.0" w:type="dxa"/>
              <w:right w:w="100.0" w:type="dxa"/>
            </w:tcMar>
          </w:tcPr>
          <w:p w:rsidR="00000000" w:rsidDel="00000000" w:rsidP="00000000" w:rsidRDefault="00000000" w:rsidRPr="00000000" w14:paraId="0000006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АО «ОХК «Уралхим»</w:t>
            </w:r>
          </w:p>
        </w:tc>
        <w:tc>
          <w:tcPr>
            <w:shd w:fill="cfe2f3" w:val="clear"/>
            <w:tcMar>
              <w:top w:w="100.0" w:type="dxa"/>
              <w:left w:w="100.0" w:type="dxa"/>
              <w:bottom w:w="100.0" w:type="dxa"/>
              <w:right w:w="100.0" w:type="dxa"/>
            </w:tcMar>
          </w:tcPr>
          <w:p w:rsidR="00000000" w:rsidDel="00000000" w:rsidP="00000000" w:rsidRDefault="00000000" w:rsidRPr="00000000" w14:paraId="0000006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«ФосАгро»</w:t>
            </w:r>
          </w:p>
        </w:tc>
        <w:tc>
          <w:tcPr>
            <w:shd w:fill="cfe2f3" w:val="clear"/>
            <w:tcMar>
              <w:top w:w="100.0" w:type="dxa"/>
              <w:left w:w="100.0" w:type="dxa"/>
              <w:bottom w:w="100.0" w:type="dxa"/>
              <w:right w:w="100.0" w:type="dxa"/>
            </w:tcMar>
          </w:tcPr>
          <w:p w:rsidR="00000000" w:rsidDel="00000000" w:rsidP="00000000" w:rsidRDefault="00000000" w:rsidRPr="00000000" w14:paraId="0000006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«Акрон»</w:t>
            </w:r>
          </w:p>
        </w:tc>
        <w:tc>
          <w:tcPr>
            <w:shd w:fill="cfe2f3" w:val="clear"/>
            <w:tcMar>
              <w:top w:w="100.0" w:type="dxa"/>
              <w:left w:w="100.0" w:type="dxa"/>
              <w:bottom w:w="100.0" w:type="dxa"/>
              <w:right w:w="100.0" w:type="dxa"/>
            </w:tcMar>
          </w:tcPr>
          <w:p w:rsidR="00000000" w:rsidDel="00000000" w:rsidP="00000000" w:rsidRDefault="00000000" w:rsidRPr="00000000" w14:paraId="0000006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Уровень</w:t>
            </w:r>
          </w:p>
        </w:tc>
        <w:tc>
          <w:tcPr>
            <w:shd w:fill="cfe2f3" w:val="clear"/>
            <w:tcMar>
              <w:top w:w="100.0" w:type="dxa"/>
              <w:left w:w="100.0" w:type="dxa"/>
              <w:bottom w:w="100.0" w:type="dxa"/>
              <w:right w:w="100.0" w:type="dxa"/>
            </w:tcMar>
          </w:tcPr>
          <w:p w:rsidR="00000000" w:rsidDel="00000000" w:rsidP="00000000" w:rsidRDefault="00000000" w:rsidRPr="00000000" w14:paraId="0000007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7636</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4656</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3602</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Охват 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7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401</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967</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Охват 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2594</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14983</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Охват 3</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shd w:fill="fff2cc" w:val="clear"/>
            <w:tcMar>
              <w:top w:w="100.0" w:type="dxa"/>
              <w:left w:w="100.0" w:type="dxa"/>
              <w:bottom w:w="100.0" w:type="dxa"/>
              <w:right w:w="100.0" w:type="dxa"/>
            </w:tcMar>
          </w:tcPr>
          <w:p w:rsidR="00000000" w:rsidDel="00000000" w:rsidP="00000000" w:rsidRDefault="00000000" w:rsidRPr="00000000" w14:paraId="0000008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10631</w:t>
            </w:r>
          </w:p>
        </w:tc>
        <w:tc>
          <w:tcPr>
            <w:shd w:fill="fff2cc" w:val="clear"/>
            <w:tcMar>
              <w:top w:w="100.0" w:type="dxa"/>
              <w:left w:w="100.0" w:type="dxa"/>
              <w:bottom w:w="100.0" w:type="dxa"/>
              <w:right w:w="100.0" w:type="dxa"/>
            </w:tcMar>
          </w:tcPr>
          <w:p w:rsidR="00000000" w:rsidDel="00000000" w:rsidP="00000000" w:rsidRDefault="00000000" w:rsidRPr="00000000" w14:paraId="0000008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20606</w:t>
            </w:r>
          </w:p>
        </w:tc>
        <w:tc>
          <w:tcPr>
            <w:shd w:fill="fff2cc" w:val="clear"/>
            <w:tcMar>
              <w:top w:w="100.0" w:type="dxa"/>
              <w:left w:w="100.0" w:type="dxa"/>
              <w:bottom w:w="100.0" w:type="dxa"/>
              <w:right w:w="100.0" w:type="dxa"/>
            </w:tcMar>
          </w:tcPr>
          <w:p w:rsidR="00000000" w:rsidDel="00000000" w:rsidP="00000000" w:rsidRDefault="00000000" w:rsidRPr="00000000" w14:paraId="0000008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fff2cc" w:val="clear"/>
            <w:tcMar>
              <w:top w:w="100.0" w:type="dxa"/>
              <w:left w:w="100.0" w:type="dxa"/>
              <w:bottom w:w="100.0" w:type="dxa"/>
              <w:right w:w="100.0" w:type="dxa"/>
            </w:tcMar>
          </w:tcPr>
          <w:p w:rsidR="00000000" w:rsidDel="00000000" w:rsidP="00000000" w:rsidRDefault="00000000" w:rsidRPr="00000000" w14:paraId="0000008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Всего</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7476</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4739</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3436</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Охват 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8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402</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978</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Охват 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2375</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15000</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Охват 3</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shd w:fill="fff2cc" w:val="clear"/>
            <w:tcMar>
              <w:top w:w="100.0" w:type="dxa"/>
              <w:left w:w="100.0" w:type="dxa"/>
              <w:bottom w:w="100.0" w:type="dxa"/>
              <w:right w:w="100.0" w:type="dxa"/>
            </w:tcMar>
          </w:tcPr>
          <w:p w:rsidR="00000000" w:rsidDel="00000000" w:rsidP="00000000" w:rsidRDefault="00000000" w:rsidRPr="00000000" w14:paraId="0000009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10253</w:t>
            </w:r>
          </w:p>
        </w:tc>
        <w:tc>
          <w:tcPr>
            <w:shd w:fill="fff2cc" w:val="clear"/>
            <w:tcMar>
              <w:top w:w="100.0" w:type="dxa"/>
              <w:left w:w="100.0" w:type="dxa"/>
              <w:bottom w:w="100.0" w:type="dxa"/>
              <w:right w:w="100.0" w:type="dxa"/>
            </w:tcMar>
          </w:tcPr>
          <w:p w:rsidR="00000000" w:rsidDel="00000000" w:rsidP="00000000" w:rsidRDefault="00000000" w:rsidRPr="00000000" w14:paraId="0000009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20717</w:t>
            </w:r>
          </w:p>
        </w:tc>
        <w:tc>
          <w:tcPr>
            <w:shd w:fill="fff2cc" w:val="clear"/>
            <w:tcMar>
              <w:top w:w="100.0" w:type="dxa"/>
              <w:left w:w="100.0" w:type="dxa"/>
              <w:bottom w:w="100.0" w:type="dxa"/>
              <w:right w:w="100.0" w:type="dxa"/>
            </w:tcMar>
          </w:tcPr>
          <w:p w:rsidR="00000000" w:rsidDel="00000000" w:rsidP="00000000" w:rsidRDefault="00000000" w:rsidRPr="00000000" w14:paraId="0000009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fff2cc" w:val="clear"/>
            <w:tcMar>
              <w:top w:w="100.0" w:type="dxa"/>
              <w:left w:w="100.0" w:type="dxa"/>
              <w:bottom w:w="100.0" w:type="dxa"/>
              <w:right w:w="100.0" w:type="dxa"/>
            </w:tcMar>
          </w:tcPr>
          <w:p w:rsidR="00000000" w:rsidDel="00000000" w:rsidP="00000000" w:rsidRDefault="00000000" w:rsidRPr="00000000" w14:paraId="0000009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Всего</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7778</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4676</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Охват 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411</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893</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Охват 2</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2279</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12996</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Охват 3</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shd w:fill="fff2cc" w:val="clear"/>
            <w:tcMar>
              <w:top w:w="100.0" w:type="dxa"/>
              <w:left w:w="100.0" w:type="dxa"/>
              <w:bottom w:w="100.0" w:type="dxa"/>
              <w:right w:w="100.0" w:type="dxa"/>
            </w:tcMar>
          </w:tcPr>
          <w:p w:rsidR="00000000" w:rsidDel="00000000" w:rsidP="00000000" w:rsidRDefault="00000000" w:rsidRPr="00000000" w14:paraId="000000A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10468</w:t>
            </w:r>
          </w:p>
        </w:tc>
        <w:tc>
          <w:tcPr>
            <w:shd w:fill="fff2cc" w:val="clear"/>
            <w:tcMar>
              <w:top w:w="100.0" w:type="dxa"/>
              <w:left w:w="100.0" w:type="dxa"/>
              <w:bottom w:w="100.0" w:type="dxa"/>
              <w:right w:w="100.0" w:type="dxa"/>
            </w:tcMar>
          </w:tcPr>
          <w:p w:rsidR="00000000" w:rsidDel="00000000" w:rsidP="00000000" w:rsidRDefault="00000000" w:rsidRPr="00000000" w14:paraId="000000A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18565</w:t>
            </w:r>
          </w:p>
        </w:tc>
        <w:tc>
          <w:tcPr>
            <w:shd w:fill="fff2cc" w:val="clear"/>
            <w:tcMar>
              <w:top w:w="100.0" w:type="dxa"/>
              <w:left w:w="100.0" w:type="dxa"/>
              <w:bottom w:w="100.0" w:type="dxa"/>
              <w:right w:w="100.0" w:type="dxa"/>
            </w:tcMar>
          </w:tcPr>
          <w:p w:rsidR="00000000" w:rsidDel="00000000" w:rsidP="00000000" w:rsidRDefault="00000000" w:rsidRPr="00000000" w14:paraId="000000A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fff2cc" w:val="clear"/>
            <w:tcMar>
              <w:top w:w="100.0" w:type="dxa"/>
              <w:left w:w="100.0" w:type="dxa"/>
              <w:bottom w:w="100.0" w:type="dxa"/>
              <w:right w:w="100.0" w:type="dxa"/>
            </w:tcMar>
          </w:tcPr>
          <w:p w:rsidR="00000000" w:rsidDel="00000000" w:rsidP="00000000" w:rsidRDefault="00000000" w:rsidRPr="00000000" w14:paraId="000000A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Всего</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AD">
      <w:pP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 Сравнение удельных показателей выбросов ПГ (охват 1), </w:t>
      </w:r>
    </w:p>
    <w:p w:rsidR="00000000" w:rsidDel="00000000" w:rsidP="00000000" w:rsidRDefault="00000000" w:rsidRPr="00000000" w14:paraId="000000AF">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кг СО</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-экв./тонна продукции</w:t>
      </w:r>
    </w:p>
    <w:tbl>
      <w:tblPr>
        <w:tblStyle w:val="Table2"/>
        <w:tblW w:w="9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7"/>
        <w:gridCol w:w="2266"/>
        <w:gridCol w:w="2266"/>
        <w:gridCol w:w="2266"/>
        <w:tblGridChange w:id="0">
          <w:tblGrid>
            <w:gridCol w:w="2267"/>
            <w:gridCol w:w="2266"/>
            <w:gridCol w:w="2266"/>
            <w:gridCol w:w="2266"/>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B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АО «ОХК «Уралхим»</w:t>
            </w:r>
          </w:p>
        </w:tc>
        <w:tc>
          <w:tcPr>
            <w:shd w:fill="cfe2f3" w:val="clear"/>
            <w:tcMar>
              <w:top w:w="100.0" w:type="dxa"/>
              <w:left w:w="100.0" w:type="dxa"/>
              <w:bottom w:w="100.0" w:type="dxa"/>
              <w:right w:w="100.0" w:type="dxa"/>
            </w:tcMar>
          </w:tcPr>
          <w:p w:rsidR="00000000" w:rsidDel="00000000" w:rsidP="00000000" w:rsidRDefault="00000000" w:rsidRPr="00000000" w14:paraId="000000B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«ФосАгро»</w:t>
            </w:r>
          </w:p>
        </w:tc>
        <w:tc>
          <w:tcPr>
            <w:shd w:fill="cfe2f3" w:val="clear"/>
            <w:tcMar>
              <w:top w:w="100.0" w:type="dxa"/>
              <w:left w:w="100.0" w:type="dxa"/>
              <w:bottom w:w="100.0" w:type="dxa"/>
              <w:right w:w="100.0" w:type="dxa"/>
            </w:tcMar>
          </w:tcPr>
          <w:p w:rsidR="00000000" w:rsidDel="00000000" w:rsidP="00000000" w:rsidRDefault="00000000" w:rsidRPr="00000000" w14:paraId="000000B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«Акрон»</w:t>
            </w:r>
          </w:p>
        </w:tc>
        <w:tc>
          <w:tcPr>
            <w:shd w:fill="cfe2f3" w:val="clear"/>
            <w:tcMar>
              <w:top w:w="100.0" w:type="dxa"/>
              <w:left w:w="100.0" w:type="dxa"/>
              <w:bottom w:w="100.0" w:type="dxa"/>
              <w:right w:w="100.0" w:type="dxa"/>
            </w:tcMar>
          </w:tcPr>
          <w:p w:rsidR="00000000" w:rsidDel="00000000" w:rsidP="00000000" w:rsidRDefault="00000000" w:rsidRPr="00000000" w14:paraId="000000B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1197,13</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143,3</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660</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1183,37</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140,1</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690</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1197,71</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132,7</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r>
    </w:tbl>
    <w:p w:rsidR="00000000" w:rsidDel="00000000" w:rsidP="00000000" w:rsidRDefault="00000000" w:rsidRPr="00000000" w14:paraId="000000C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3, Сравнение валовых показателей выбросов ЗВ в атмосферу, </w:t>
      </w:r>
    </w:p>
    <w:p w:rsidR="00000000" w:rsidDel="00000000" w:rsidP="00000000" w:rsidRDefault="00000000" w:rsidRPr="00000000" w14:paraId="000000C2">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тыс. т.</w:t>
      </w:r>
    </w:p>
    <w:tbl>
      <w:tblPr>
        <w:tblStyle w:val="Table3"/>
        <w:tblW w:w="90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7"/>
        <w:gridCol w:w="2266"/>
        <w:gridCol w:w="2266"/>
        <w:gridCol w:w="2266"/>
        <w:tblGridChange w:id="0">
          <w:tblGrid>
            <w:gridCol w:w="2267"/>
            <w:gridCol w:w="2266"/>
            <w:gridCol w:w="2266"/>
            <w:gridCol w:w="2266"/>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C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АО «ОХК «Уралхим»</w:t>
            </w:r>
          </w:p>
        </w:tc>
        <w:tc>
          <w:tcPr>
            <w:shd w:fill="cfe2f3" w:val="clear"/>
            <w:tcMar>
              <w:top w:w="100.0" w:type="dxa"/>
              <w:left w:w="100.0" w:type="dxa"/>
              <w:bottom w:w="100.0" w:type="dxa"/>
              <w:right w:w="100.0" w:type="dxa"/>
            </w:tcMar>
          </w:tcPr>
          <w:p w:rsidR="00000000" w:rsidDel="00000000" w:rsidP="00000000" w:rsidRDefault="00000000" w:rsidRPr="00000000" w14:paraId="000000C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«ФосАгро»</w:t>
            </w:r>
          </w:p>
        </w:tc>
        <w:tc>
          <w:tcPr>
            <w:shd w:fill="cfe2f3" w:val="clear"/>
            <w:tcMar>
              <w:top w:w="100.0" w:type="dxa"/>
              <w:left w:w="100.0" w:type="dxa"/>
              <w:bottom w:w="100.0" w:type="dxa"/>
              <w:right w:w="100.0" w:type="dxa"/>
            </w:tcMar>
          </w:tcPr>
          <w:p w:rsidR="00000000" w:rsidDel="00000000" w:rsidP="00000000" w:rsidRDefault="00000000" w:rsidRPr="00000000" w14:paraId="000000C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«Акрон»</w:t>
            </w:r>
          </w:p>
        </w:tc>
        <w:tc>
          <w:tcPr>
            <w:shd w:fill="cfe2f3" w:val="clear"/>
            <w:tcMar>
              <w:top w:w="100.0" w:type="dxa"/>
              <w:left w:w="100.0" w:type="dxa"/>
              <w:bottom w:w="100.0" w:type="dxa"/>
              <w:right w:w="100.0" w:type="dxa"/>
            </w:tcMar>
          </w:tcPr>
          <w:p w:rsidR="00000000" w:rsidDel="00000000" w:rsidP="00000000" w:rsidRDefault="00000000" w:rsidRPr="00000000" w14:paraId="000000C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18,1</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28,9</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32,8</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18,3</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30,2</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39,8</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17,2</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28,2</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r>
    </w:tbl>
    <w:p w:rsidR="00000000" w:rsidDel="00000000" w:rsidP="00000000" w:rsidRDefault="00000000" w:rsidRPr="00000000" w14:paraId="000000D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4, Сравнение удельных показателей выбросов ЗВ в атмосферу, </w:t>
      </w:r>
    </w:p>
    <w:p w:rsidR="00000000" w:rsidDel="00000000" w:rsidP="00000000" w:rsidRDefault="00000000" w:rsidRPr="00000000" w14:paraId="000000D5">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кг/тыс. т.</w:t>
      </w:r>
    </w:p>
    <w:tbl>
      <w:tblPr>
        <w:tblStyle w:val="Table4"/>
        <w:tblW w:w="9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7"/>
        <w:gridCol w:w="2266"/>
        <w:gridCol w:w="2266"/>
        <w:gridCol w:w="2266"/>
        <w:tblGridChange w:id="0">
          <w:tblGrid>
            <w:gridCol w:w="2267"/>
            <w:gridCol w:w="2266"/>
            <w:gridCol w:w="2266"/>
            <w:gridCol w:w="2266"/>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D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АО «ОХК «Уралхим»</w:t>
            </w:r>
          </w:p>
        </w:tc>
        <w:tc>
          <w:tcPr>
            <w:shd w:fill="cfe2f3" w:val="clear"/>
            <w:tcMar>
              <w:top w:w="100.0" w:type="dxa"/>
              <w:left w:w="100.0" w:type="dxa"/>
              <w:bottom w:w="100.0" w:type="dxa"/>
              <w:right w:w="100.0" w:type="dxa"/>
            </w:tcMar>
          </w:tcPr>
          <w:p w:rsidR="00000000" w:rsidDel="00000000" w:rsidP="00000000" w:rsidRDefault="00000000" w:rsidRPr="00000000" w14:paraId="000000D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«ФосАгро»</w:t>
            </w:r>
          </w:p>
        </w:tc>
        <w:tc>
          <w:tcPr>
            <w:shd w:fill="cfe2f3" w:val="clear"/>
            <w:tcMar>
              <w:top w:w="100.0" w:type="dxa"/>
              <w:left w:w="100.0" w:type="dxa"/>
              <w:bottom w:w="100.0" w:type="dxa"/>
              <w:right w:w="100.0" w:type="dxa"/>
            </w:tcMar>
          </w:tcPr>
          <w:p w:rsidR="00000000" w:rsidDel="00000000" w:rsidP="00000000" w:rsidRDefault="00000000" w:rsidRPr="00000000" w14:paraId="000000D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«Акрон»</w:t>
            </w:r>
          </w:p>
        </w:tc>
        <w:tc>
          <w:tcPr>
            <w:shd w:fill="cfe2f3" w:val="clear"/>
            <w:tcMar>
              <w:top w:w="100.0" w:type="dxa"/>
              <w:left w:w="100.0" w:type="dxa"/>
              <w:bottom w:w="100.0" w:type="dxa"/>
              <w:right w:w="100.0" w:type="dxa"/>
            </w:tcMar>
          </w:tcPr>
          <w:p w:rsidR="00000000" w:rsidDel="00000000" w:rsidP="00000000" w:rsidRDefault="00000000" w:rsidRPr="00000000" w14:paraId="000000D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2,83</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0,888</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4,39</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2,89</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0,892</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4,99</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2,65</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0,801</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r>
    </w:tbl>
    <w:p w:rsidR="00000000" w:rsidDel="00000000" w:rsidP="00000000" w:rsidRDefault="00000000" w:rsidRPr="00000000" w14:paraId="000000E6">
      <w:pP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Сравнив валовые и удельные показатели выбросов ПГ и ЗВ в атмосферу, можно сделать вывод, что ПАО «ФосАгро» в целом оказывает наименьшее негативное влияние на атмосферу, это может объясняться спецификой изготавливаемых продуктов и успешно проведенными  технологическими мероприятиями.</w:t>
      </w:r>
    </w:p>
    <w:p w:rsidR="00000000" w:rsidDel="00000000" w:rsidP="00000000" w:rsidRDefault="00000000" w:rsidRPr="00000000" w14:paraId="000000E8">
      <w:pP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5, Сравнение валовых показателей обращения с водными ресурсами, тыс. м</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tl w:val="0"/>
        </w:rPr>
      </w:r>
    </w:p>
    <w:tbl>
      <w:tblPr>
        <w:tblStyle w:val="Table5"/>
        <w:tblW w:w="87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095"/>
        <w:gridCol w:w="1065"/>
        <w:gridCol w:w="1095"/>
        <w:gridCol w:w="1065"/>
        <w:gridCol w:w="1125"/>
        <w:gridCol w:w="2145"/>
        <w:tblGridChange w:id="0">
          <w:tblGrid>
            <w:gridCol w:w="1125"/>
            <w:gridCol w:w="1095"/>
            <w:gridCol w:w="1065"/>
            <w:gridCol w:w="1095"/>
            <w:gridCol w:w="1065"/>
            <w:gridCol w:w="1125"/>
            <w:gridCol w:w="2145"/>
          </w:tblGrid>
        </w:tblGridChange>
      </w:tblGrid>
      <w:tr>
        <w:trPr>
          <w:cantSplit w:val="0"/>
          <w:trHeight w:val="480" w:hRule="atLeast"/>
          <w:tblHeader w:val="0"/>
        </w:trPr>
        <w:tc>
          <w:tcPr>
            <w:gridSpan w:val="2"/>
            <w:shd w:fill="cfe2f3" w:val="clear"/>
            <w:tcMar>
              <w:top w:w="100.0" w:type="dxa"/>
              <w:left w:w="100.0" w:type="dxa"/>
              <w:bottom w:w="100.0" w:type="dxa"/>
              <w:right w:w="100.0" w:type="dxa"/>
            </w:tcMar>
          </w:tcPr>
          <w:p w:rsidR="00000000" w:rsidDel="00000000" w:rsidP="00000000" w:rsidRDefault="00000000" w:rsidRPr="00000000" w14:paraId="000000E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АО «ОХК «Уралхим»</w:t>
            </w:r>
          </w:p>
        </w:tc>
        <w:tc>
          <w:tcPr>
            <w:gridSpan w:val="2"/>
            <w:shd w:fill="cfe2f3" w:val="clear"/>
            <w:tcMar>
              <w:top w:w="100.0" w:type="dxa"/>
              <w:left w:w="100.0" w:type="dxa"/>
              <w:bottom w:w="100.0" w:type="dxa"/>
              <w:right w:w="100.0" w:type="dxa"/>
            </w:tcMar>
          </w:tcPr>
          <w:p w:rsidR="00000000" w:rsidDel="00000000" w:rsidP="00000000" w:rsidRDefault="00000000" w:rsidRPr="00000000" w14:paraId="000000E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«ФосАгро»</w:t>
            </w:r>
          </w:p>
        </w:tc>
        <w:tc>
          <w:tcPr>
            <w:gridSpan w:val="2"/>
            <w:shd w:fill="cfe2f3" w:val="clear"/>
            <w:tcMar>
              <w:top w:w="100.0" w:type="dxa"/>
              <w:left w:w="100.0" w:type="dxa"/>
              <w:bottom w:w="100.0" w:type="dxa"/>
              <w:right w:w="100.0" w:type="dxa"/>
            </w:tcMar>
          </w:tcPr>
          <w:p w:rsidR="00000000" w:rsidDel="00000000" w:rsidP="00000000" w:rsidRDefault="00000000" w:rsidRPr="00000000" w14:paraId="000000E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«Акрон»</w:t>
            </w:r>
          </w:p>
        </w:tc>
        <w:tc>
          <w:tcPr>
            <w:vMerge w:val="restart"/>
            <w:shd w:fill="cfe2f3" w:val="clear"/>
            <w:tcMar>
              <w:top w:w="100.0" w:type="dxa"/>
              <w:left w:w="100.0" w:type="dxa"/>
              <w:bottom w:w="100.0" w:type="dxa"/>
              <w:right w:w="100.0" w:type="dxa"/>
            </w:tcMar>
          </w:tcPr>
          <w:p w:rsidR="00000000" w:rsidDel="00000000" w:rsidP="00000000" w:rsidRDefault="00000000" w:rsidRPr="00000000" w14:paraId="000000F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Забор</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Сброс</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Забор</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Сброс</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Забор</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Сброс</w:t>
            </w:r>
          </w:p>
        </w:tc>
        <w:tc>
          <w:tcPr>
            <w:vMerge w:val="continue"/>
            <w:shd w:fill="cfe2f3" w:val="clear"/>
            <w:tcMar>
              <w:top w:w="100.0" w:type="dxa"/>
              <w:left w:w="100.0" w:type="dxa"/>
              <w:bottom w:w="100.0" w:type="dxa"/>
              <w:right w:w="100.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65 865</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26 159</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190104</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191234</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51 811</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27 400</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65 802</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25 102</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226592</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192602</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56 664</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26 400</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68 721</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26 002</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228456</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191234</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r>
    </w:tbl>
    <w:p w:rsidR="00000000" w:rsidDel="00000000" w:rsidP="00000000" w:rsidRDefault="00000000" w:rsidRPr="00000000" w14:paraId="0000010D">
      <w:pP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6, Сравнение удельных показателей обращения с водными ресурсами, м</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/т.</w:t>
      </w:r>
    </w:p>
    <w:tbl>
      <w:tblPr>
        <w:tblStyle w:val="Table6"/>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080"/>
        <w:gridCol w:w="1155"/>
        <w:gridCol w:w="1005"/>
        <w:gridCol w:w="1080"/>
        <w:gridCol w:w="1080"/>
        <w:gridCol w:w="2160"/>
        <w:tblGridChange w:id="0">
          <w:tblGrid>
            <w:gridCol w:w="1080"/>
            <w:gridCol w:w="1080"/>
            <w:gridCol w:w="1155"/>
            <w:gridCol w:w="1005"/>
            <w:gridCol w:w="1080"/>
            <w:gridCol w:w="1080"/>
            <w:gridCol w:w="2160"/>
          </w:tblGrid>
        </w:tblGridChange>
      </w:tblGrid>
      <w:tr>
        <w:trPr>
          <w:cantSplit w:val="0"/>
          <w:trHeight w:val="480" w:hRule="atLeast"/>
          <w:tblHeader w:val="0"/>
        </w:trPr>
        <w:tc>
          <w:tcPr>
            <w:gridSpan w:val="2"/>
            <w:shd w:fill="cfe2f3" w:val="clear"/>
            <w:tcMar>
              <w:top w:w="100.0" w:type="dxa"/>
              <w:left w:w="100.0" w:type="dxa"/>
              <w:bottom w:w="100.0" w:type="dxa"/>
              <w:right w:w="100.0" w:type="dxa"/>
            </w:tcMar>
          </w:tcPr>
          <w:p w:rsidR="00000000" w:rsidDel="00000000" w:rsidP="00000000" w:rsidRDefault="00000000" w:rsidRPr="00000000" w14:paraId="0000010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АО «ОХК «Уралхим»</w:t>
            </w:r>
          </w:p>
        </w:tc>
        <w:tc>
          <w:tcPr>
            <w:gridSpan w:val="2"/>
            <w:shd w:fill="cfe2f3" w:val="clear"/>
            <w:tcMar>
              <w:top w:w="100.0" w:type="dxa"/>
              <w:left w:w="100.0" w:type="dxa"/>
              <w:bottom w:w="100.0" w:type="dxa"/>
              <w:right w:w="100.0" w:type="dxa"/>
            </w:tcMar>
          </w:tcPr>
          <w:p w:rsidR="00000000" w:rsidDel="00000000" w:rsidP="00000000" w:rsidRDefault="00000000" w:rsidRPr="00000000" w14:paraId="0000011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«ФосАгро»</w:t>
            </w:r>
          </w:p>
        </w:tc>
        <w:tc>
          <w:tcPr>
            <w:gridSpan w:val="2"/>
            <w:shd w:fill="cfe2f3" w:val="clear"/>
            <w:tcMar>
              <w:top w:w="100.0" w:type="dxa"/>
              <w:left w:w="100.0" w:type="dxa"/>
              <w:bottom w:w="100.0" w:type="dxa"/>
              <w:right w:w="100.0" w:type="dxa"/>
            </w:tcMar>
          </w:tcPr>
          <w:p w:rsidR="00000000" w:rsidDel="00000000" w:rsidP="00000000" w:rsidRDefault="00000000" w:rsidRPr="00000000" w14:paraId="0000011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«Акрон»</w:t>
            </w:r>
          </w:p>
        </w:tc>
        <w:tc>
          <w:tcPr>
            <w:vMerge w:val="restart"/>
            <w:shd w:fill="cfe2f3" w:val="clear"/>
            <w:tcMar>
              <w:top w:w="100.0" w:type="dxa"/>
              <w:left w:w="100.0" w:type="dxa"/>
              <w:bottom w:w="100.0" w:type="dxa"/>
              <w:right w:w="100.0" w:type="dxa"/>
            </w:tcMar>
          </w:tcPr>
          <w:p w:rsidR="00000000" w:rsidDel="00000000" w:rsidP="00000000" w:rsidRDefault="00000000" w:rsidRPr="00000000" w14:paraId="0000011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Забор</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Сброс</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Забор</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Сброс</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Забор</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Сброс</w:t>
            </w:r>
          </w:p>
        </w:tc>
        <w:tc>
          <w:tcPr>
            <w:vMerge w:val="continue"/>
            <w:shd w:fill="cfe2f3" w:val="clear"/>
            <w:tcMar>
              <w:top w:w="100.0" w:type="dxa"/>
              <w:left w:w="100.0" w:type="dxa"/>
              <w:bottom w:w="100.0" w:type="dxa"/>
              <w:right w:w="100.0" w:type="dxa"/>
            </w:tcM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10,34</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4,11</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5,85</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4,68</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6,94</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3,67</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10,41</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3,97</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6,70</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5,57</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7,11</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3,31</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10,58</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4,01</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6,48</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5,42</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r>
    </w:tbl>
    <w:p w:rsidR="00000000" w:rsidDel="00000000" w:rsidP="00000000" w:rsidRDefault="00000000" w:rsidRPr="00000000" w14:paraId="00000132">
      <w:pP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сравнении обращения с водными ресурсами особенно важна технологическая сторона вопроса: степень очищенности сбрасываемых вод напрямую влияет на экосистему региона. Здесь, несмотря на цифры и исходя из проведенных технических мероприятий, все Общества хорошо развили свои технологии.</w:t>
      </w:r>
    </w:p>
    <w:p w:rsidR="00000000" w:rsidDel="00000000" w:rsidP="00000000" w:rsidRDefault="00000000" w:rsidRPr="00000000" w14:paraId="00000134">
      <w:pP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7, Образование отходов I-IV класса опасности в Обществах, т.</w:t>
      </w:r>
    </w:p>
    <w:tbl>
      <w:tblPr>
        <w:tblStyle w:val="Table7"/>
        <w:tblW w:w="9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7"/>
        <w:gridCol w:w="2266"/>
        <w:gridCol w:w="2266"/>
        <w:gridCol w:w="2266"/>
        <w:tblGridChange w:id="0">
          <w:tblGrid>
            <w:gridCol w:w="2267"/>
            <w:gridCol w:w="2266"/>
            <w:gridCol w:w="2266"/>
            <w:gridCol w:w="2266"/>
          </w:tblGrid>
        </w:tblGridChange>
      </w:tblGrid>
      <w:tr>
        <w:trPr>
          <w:cantSplit w:val="0"/>
          <w:trHeight w:val="480" w:hRule="atLeast"/>
          <w:tblHeader w:val="0"/>
        </w:trPr>
        <w:tc>
          <w:tcPr>
            <w:shd w:fill="cfe2f3" w:val="clear"/>
            <w:tcMar>
              <w:top w:w="100.0" w:type="dxa"/>
              <w:left w:w="100.0" w:type="dxa"/>
              <w:bottom w:w="100.0" w:type="dxa"/>
              <w:right w:w="100.0" w:type="dxa"/>
            </w:tcMar>
          </w:tcPr>
          <w:p w:rsidR="00000000" w:rsidDel="00000000" w:rsidP="00000000" w:rsidRDefault="00000000" w:rsidRPr="00000000" w14:paraId="0000013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АО «ОХК «Уралхим»</w:t>
            </w:r>
          </w:p>
        </w:tc>
        <w:tc>
          <w:tcPr>
            <w:shd w:fill="cfe2f3" w:val="clear"/>
            <w:tcMar>
              <w:top w:w="100.0" w:type="dxa"/>
              <w:left w:w="100.0" w:type="dxa"/>
              <w:bottom w:w="100.0" w:type="dxa"/>
              <w:right w:w="100.0" w:type="dxa"/>
            </w:tcMar>
          </w:tcPr>
          <w:p w:rsidR="00000000" w:rsidDel="00000000" w:rsidP="00000000" w:rsidRDefault="00000000" w:rsidRPr="00000000" w14:paraId="0000013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«ФосАгро»</w:t>
            </w:r>
          </w:p>
        </w:tc>
        <w:tc>
          <w:tcPr>
            <w:shd w:fill="cfe2f3" w:val="clear"/>
            <w:tcMar>
              <w:top w:w="100.0" w:type="dxa"/>
              <w:left w:w="100.0" w:type="dxa"/>
              <w:bottom w:w="100.0" w:type="dxa"/>
              <w:right w:w="100.0" w:type="dxa"/>
            </w:tcMar>
          </w:tcPr>
          <w:p w:rsidR="00000000" w:rsidDel="00000000" w:rsidP="00000000" w:rsidRDefault="00000000" w:rsidRPr="00000000" w14:paraId="0000013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«Акрон»</w:t>
            </w:r>
          </w:p>
        </w:tc>
        <w:tc>
          <w:tcPr>
            <w:shd w:fill="cfe2f3" w:val="clear"/>
            <w:tcMar>
              <w:top w:w="100.0" w:type="dxa"/>
              <w:left w:w="100.0" w:type="dxa"/>
              <w:bottom w:w="100.0" w:type="dxa"/>
              <w:right w:w="100.0" w:type="dxa"/>
            </w:tcMar>
          </w:tcPr>
          <w:p w:rsidR="00000000" w:rsidDel="00000000" w:rsidP="00000000" w:rsidRDefault="00000000" w:rsidRPr="00000000" w14:paraId="0000013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7282</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198764</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38200</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6260</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181524</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35432</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7064</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194406</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r>
    </w:tbl>
    <w:p w:rsidR="00000000" w:rsidDel="00000000" w:rsidP="00000000" w:rsidRDefault="00000000" w:rsidRPr="00000000" w14:paraId="0000014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работы по обращению с отходами I-IV класса опасности очень важна для экологического состояния как для качества жизни селитебных зон, так и для экосистем вокруг них. Самым «безотходным» производством можно назвать АО «ОХК «Уралхим». Здесь прослеживаются следующие причины:</w:t>
      </w:r>
    </w:p>
    <w:p w:rsidR="00000000" w:rsidDel="00000000" w:rsidP="00000000" w:rsidRDefault="00000000" w:rsidRPr="00000000" w14:paraId="00000148">
      <w:pPr>
        <w:numPr>
          <w:ilvl w:val="0"/>
          <w:numId w:val="3"/>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общий объем произведенной продукции;</w:t>
      </w:r>
    </w:p>
    <w:p w:rsidR="00000000" w:rsidDel="00000000" w:rsidP="00000000" w:rsidRDefault="00000000" w:rsidRPr="00000000" w14:paraId="00000149">
      <w:pPr>
        <w:numPr>
          <w:ilvl w:val="0"/>
          <w:numId w:val="3"/>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специфика изготавливаемой продукции;</w:t>
      </w:r>
    </w:p>
    <w:p w:rsidR="00000000" w:rsidDel="00000000" w:rsidP="00000000" w:rsidRDefault="00000000" w:rsidRPr="00000000" w14:paraId="0000014A">
      <w:pPr>
        <w:numPr>
          <w:ilvl w:val="0"/>
          <w:numId w:val="3"/>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или отсутствие актуальных строительных работ или работ по реставрации производственных мощностей.</w:t>
      </w:r>
    </w:p>
    <w:p w:rsidR="00000000" w:rsidDel="00000000" w:rsidP="00000000" w:rsidRDefault="00000000" w:rsidRPr="00000000" w14:paraId="0000014B">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наиболее значимым фактором является возможность утилизации некоторых видов отходов прямо на предприятии. «Уралхим» и «ФосАгро» используют такой подход, что напрямую влияет на количество выработки отходов в дальнейшем.  </w:t>
      </w:r>
    </w:p>
    <w:p w:rsidR="00000000" w:rsidDel="00000000" w:rsidP="00000000" w:rsidRDefault="00000000" w:rsidRPr="00000000" w14:paraId="0000014C">
      <w:pP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8, Сравнение удельного потребления энергии, тыс. кВт*ч/т</w:t>
      </w:r>
    </w:p>
    <w:tbl>
      <w:tblPr>
        <w:tblStyle w:val="Table8"/>
        <w:tblW w:w="9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7"/>
        <w:gridCol w:w="2266"/>
        <w:gridCol w:w="2266"/>
        <w:gridCol w:w="2266"/>
        <w:tblGridChange w:id="0">
          <w:tblGrid>
            <w:gridCol w:w="2267"/>
            <w:gridCol w:w="2266"/>
            <w:gridCol w:w="2266"/>
            <w:gridCol w:w="2266"/>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14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АО «ОХК «Уралхим»</w:t>
            </w:r>
          </w:p>
        </w:tc>
        <w:tc>
          <w:tcPr>
            <w:shd w:fill="cfe2f3" w:val="clear"/>
            <w:tcMar>
              <w:top w:w="100.0" w:type="dxa"/>
              <w:left w:w="100.0" w:type="dxa"/>
              <w:bottom w:w="100.0" w:type="dxa"/>
              <w:right w:w="100.0" w:type="dxa"/>
            </w:tcMar>
          </w:tcPr>
          <w:p w:rsidR="00000000" w:rsidDel="00000000" w:rsidP="00000000" w:rsidRDefault="00000000" w:rsidRPr="00000000" w14:paraId="0000014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«ФосАгро»</w:t>
            </w:r>
          </w:p>
        </w:tc>
        <w:tc>
          <w:tcPr>
            <w:shd w:fill="cfe2f3" w:val="clear"/>
            <w:tcMar>
              <w:top w:w="100.0" w:type="dxa"/>
              <w:left w:w="100.0" w:type="dxa"/>
              <w:bottom w:w="100.0" w:type="dxa"/>
              <w:right w:w="100.0" w:type="dxa"/>
            </w:tcMar>
          </w:tcPr>
          <w:p w:rsidR="00000000" w:rsidDel="00000000" w:rsidP="00000000" w:rsidRDefault="00000000" w:rsidRPr="00000000" w14:paraId="0000015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«Акрон»</w:t>
            </w:r>
          </w:p>
        </w:tc>
        <w:tc>
          <w:tcPr>
            <w:shd w:fill="cfe2f3" w:val="clear"/>
            <w:tcMar>
              <w:top w:w="100.0" w:type="dxa"/>
              <w:left w:w="100.0" w:type="dxa"/>
              <w:bottom w:w="100.0" w:type="dxa"/>
              <w:right w:w="100.0" w:type="dxa"/>
            </w:tcMar>
          </w:tcPr>
          <w:p w:rsidR="00000000" w:rsidDel="00000000" w:rsidP="00000000" w:rsidRDefault="00000000" w:rsidRPr="00000000" w14:paraId="0000015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6750,01</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1497,22</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5885,43</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6666,67</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1455,56</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5784,62</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6722,23</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1405,55</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r>
    </w:tbl>
    <w:p w:rsidR="00000000" w:rsidDel="00000000" w:rsidP="00000000" w:rsidRDefault="00000000" w:rsidRPr="00000000" w14:paraId="0000015E">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РФ энергия не является дефицитным ресурсом, поэтому ни в одной из компаний на повестке дня данный аспект не стоит. Количество используемой энергии у АО «ОХК «Уралхим» и ПАО «Акрон» в несколько раз выше, чем у ПАО «ФосАгро», что может объясняться активными строительными работами, а также общей заводской инфраструктурой предприятий.</w:t>
      </w:r>
    </w:p>
    <w:p w:rsidR="00000000" w:rsidDel="00000000" w:rsidP="00000000" w:rsidRDefault="00000000" w:rsidRPr="00000000" w14:paraId="00000160">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9, Сравнение финансирования экологической политики, </w:t>
      </w:r>
    </w:p>
    <w:p w:rsidR="00000000" w:rsidDel="00000000" w:rsidP="00000000" w:rsidRDefault="00000000" w:rsidRPr="00000000" w14:paraId="00000161">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млн руб.</w:t>
      </w:r>
    </w:p>
    <w:tbl>
      <w:tblPr>
        <w:tblStyle w:val="Table9"/>
        <w:tblW w:w="9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7"/>
        <w:gridCol w:w="2266"/>
        <w:gridCol w:w="2266"/>
        <w:gridCol w:w="2266"/>
        <w:tblGridChange w:id="0">
          <w:tblGrid>
            <w:gridCol w:w="2267"/>
            <w:gridCol w:w="2266"/>
            <w:gridCol w:w="2266"/>
            <w:gridCol w:w="2266"/>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16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АО «ОХК «Уралхим»</w:t>
            </w:r>
          </w:p>
        </w:tc>
        <w:tc>
          <w:tcPr>
            <w:shd w:fill="cfe2f3" w:val="clear"/>
            <w:tcMar>
              <w:top w:w="100.0" w:type="dxa"/>
              <w:left w:w="100.0" w:type="dxa"/>
              <w:bottom w:w="100.0" w:type="dxa"/>
              <w:right w:w="100.0" w:type="dxa"/>
            </w:tcMar>
          </w:tcPr>
          <w:p w:rsidR="00000000" w:rsidDel="00000000" w:rsidP="00000000" w:rsidRDefault="00000000" w:rsidRPr="00000000" w14:paraId="0000016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«ФосАгро»</w:t>
            </w:r>
          </w:p>
        </w:tc>
        <w:tc>
          <w:tcPr>
            <w:shd w:fill="cfe2f3" w:val="clear"/>
            <w:tcMar>
              <w:top w:w="100.0" w:type="dxa"/>
              <w:left w:w="100.0" w:type="dxa"/>
              <w:bottom w:w="100.0" w:type="dxa"/>
              <w:right w:w="100.0" w:type="dxa"/>
            </w:tcMar>
          </w:tcPr>
          <w:p w:rsidR="00000000" w:rsidDel="00000000" w:rsidP="00000000" w:rsidRDefault="00000000" w:rsidRPr="00000000" w14:paraId="0000016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«Акрон»</w:t>
            </w:r>
          </w:p>
        </w:tc>
        <w:tc>
          <w:tcPr>
            <w:shd w:fill="cfe2f3" w:val="clear"/>
            <w:tcMar>
              <w:top w:w="100.0" w:type="dxa"/>
              <w:left w:w="100.0" w:type="dxa"/>
              <w:bottom w:w="100.0" w:type="dxa"/>
              <w:right w:w="100.0" w:type="dxa"/>
            </w:tcMar>
          </w:tcPr>
          <w:p w:rsidR="00000000" w:rsidDel="00000000" w:rsidP="00000000" w:rsidRDefault="00000000" w:rsidRPr="00000000" w14:paraId="0000016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2 560</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9 059</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213</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2 537</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8 120</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338</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2 252</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9 860</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2021</w:t>
            </w:r>
          </w:p>
        </w:tc>
      </w:tr>
    </w:tbl>
    <w:p w:rsidR="00000000" w:rsidDel="00000000" w:rsidP="00000000" w:rsidRDefault="00000000" w:rsidRPr="00000000" w14:paraId="00000172">
      <w:pP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проанализировав таблицы, даже не учитывая отсутствующий годовой отчет Группы «Акрон», уже можно сделать выводы, а именно:</w:t>
      </w:r>
    </w:p>
    <w:p w:rsidR="00000000" w:rsidDel="00000000" w:rsidP="00000000" w:rsidRDefault="00000000" w:rsidRPr="00000000" w14:paraId="00000174">
      <w:pPr>
        <w:numPr>
          <w:ilvl w:val="0"/>
          <w:numId w:val="1"/>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Группа «ФосАгро» добилась больших успехов в области сокращения углеродного следа;</w:t>
      </w:r>
    </w:p>
    <w:p w:rsidR="00000000" w:rsidDel="00000000" w:rsidP="00000000" w:rsidRDefault="00000000" w:rsidRPr="00000000" w14:paraId="00000175">
      <w:pPr>
        <w:numPr>
          <w:ilvl w:val="0"/>
          <w:numId w:val="1"/>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Группа «ФосАгро» также сильно снизила выбросы загрязняющих веществ в атмосферу;</w:t>
      </w:r>
    </w:p>
    <w:p w:rsidR="00000000" w:rsidDel="00000000" w:rsidP="00000000" w:rsidRDefault="00000000" w:rsidRPr="00000000" w14:paraId="00000176">
      <w:pPr>
        <w:numPr>
          <w:ilvl w:val="0"/>
          <w:numId w:val="1"/>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Группы «ФосАгро» и «Акрон» имеют хороший менеджмент в сфере обращения с водными ресурсами;</w:t>
      </w:r>
    </w:p>
    <w:p w:rsidR="00000000" w:rsidDel="00000000" w:rsidP="00000000" w:rsidRDefault="00000000" w:rsidRPr="00000000" w14:paraId="00000177">
      <w:pPr>
        <w:numPr>
          <w:ilvl w:val="0"/>
          <w:numId w:val="1"/>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АО «Уралхим» имеет очень малое кол-во отходов, но это тяжело назвать справедливым сравнением, т.к. у Групп «ФосАгро» и «Аркон» основными источниками отходов являются предприятия добычи, и они включены в итоговые отчеты, которых у «Уралхима» нет;</w:t>
      </w:r>
    </w:p>
    <w:p w:rsidR="00000000" w:rsidDel="00000000" w:rsidP="00000000" w:rsidRDefault="00000000" w:rsidRPr="00000000" w14:paraId="00000178">
      <w:pPr>
        <w:numPr>
          <w:ilvl w:val="0"/>
          <w:numId w:val="1"/>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Группа «ФосАгро» добилась сильных успехов в снижении удельного энергопотребления, </w:t>
      </w:r>
      <w:r w:rsidDel="00000000" w:rsidR="00000000" w:rsidRPr="00000000">
        <w:rPr>
          <w:rFonts w:ascii="Times New Roman" w:cs="Times New Roman" w:eastAsia="Times New Roman" w:hAnsi="Times New Roman"/>
          <w:sz w:val="28"/>
          <w:szCs w:val="28"/>
          <w:u w:val="single"/>
          <w:rtl w:val="0"/>
        </w:rPr>
        <w:t xml:space="preserve">хоть это и не является ключевой целью ее экологической политики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9">
      <w:pPr>
        <w:numPr>
          <w:ilvl w:val="0"/>
          <w:numId w:val="1"/>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Группа «ФосАгро» инвестирует в природоохранные мероприятия наибольшие суммы.</w:t>
      </w:r>
    </w:p>
    <w:p w:rsidR="00000000" w:rsidDel="00000000" w:rsidP="00000000" w:rsidRDefault="00000000" w:rsidRPr="00000000" w14:paraId="0000017A">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 не менее причиной сильных расхождений могут быть различные методики подсчета (выбросов т. СО</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-экв. например) у каждой организации.[1][3][19]</w:t>
      </w:r>
    </w:p>
    <w:p w:rsidR="00000000" w:rsidDel="00000000" w:rsidP="00000000" w:rsidRDefault="00000000" w:rsidRPr="00000000" w14:paraId="0000017B">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ПАО “ФосАгро” имеет самую ярко выраженную экологический отчет по устойчивому развитию в области экологии </w:t>
      </w:r>
      <w:r w:rsidDel="00000000" w:rsidR="00000000" w:rsidRPr="00000000">
        <w:rPr>
          <w:rFonts w:ascii="Times New Roman" w:cs="Times New Roman" w:eastAsia="Times New Roman" w:hAnsi="Times New Roman"/>
          <w:sz w:val="28"/>
          <w:szCs w:val="28"/>
          <w:rtl w:val="0"/>
        </w:rPr>
        <w:t xml:space="preserve">ввиду</w:t>
      </w:r>
      <w:r w:rsidDel="00000000" w:rsidR="00000000" w:rsidRPr="00000000">
        <w:rPr>
          <w:rFonts w:ascii="Times New Roman" w:cs="Times New Roman" w:eastAsia="Times New Roman" w:hAnsi="Times New Roman"/>
          <w:sz w:val="28"/>
          <w:szCs w:val="28"/>
          <w:rtl w:val="0"/>
        </w:rPr>
        <w:t xml:space="preserve"> наиболее оптимальных показателей в работе с экологическими аспектами; для Уралхима требуется модернизация работ с выбросами загрязняющих веществ в атмосферу и в области обращения с отходами, помимо прочего у Уралхима не хватает прозрачности в годовых отчетах, как у Фосагро. </w:t>
      </w:r>
    </w:p>
    <w:p w:rsidR="00000000" w:rsidDel="00000000" w:rsidP="00000000" w:rsidRDefault="00000000" w:rsidRPr="00000000" w14:paraId="0000017C">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Поэтому для совершенствования систем ООС в ходе исследования было выявлено два направления – организация по обращению с отходами и публичная отчетность.</w:t>
      </w:r>
    </w:p>
    <w:p w:rsidR="00000000" w:rsidDel="00000000" w:rsidP="00000000" w:rsidRDefault="00000000" w:rsidRPr="00000000" w14:paraId="0000017D">
      <w:pP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ind w:firstLine="85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Анализ законодательства об обращении с отходами, </w:t>
      </w:r>
      <w:r w:rsidDel="00000000" w:rsidR="00000000" w:rsidRPr="00000000">
        <w:rPr>
          <w:rFonts w:ascii="Times New Roman" w:cs="Times New Roman" w:eastAsia="Times New Roman" w:hAnsi="Times New Roman"/>
          <w:b w:val="1"/>
          <w:sz w:val="28"/>
          <w:szCs w:val="28"/>
          <w:rtl w:val="0"/>
        </w:rPr>
        <w:t xml:space="preserve">применительного</w:t>
      </w:r>
      <w:r w:rsidDel="00000000" w:rsidR="00000000" w:rsidRPr="00000000">
        <w:rPr>
          <w:rFonts w:ascii="Times New Roman" w:cs="Times New Roman" w:eastAsia="Times New Roman" w:hAnsi="Times New Roman"/>
          <w:b w:val="1"/>
          <w:sz w:val="28"/>
          <w:szCs w:val="28"/>
          <w:rtl w:val="0"/>
        </w:rPr>
        <w:t xml:space="preserve"> к предприятиям по производству минеральных удобрений.</w:t>
      </w:r>
    </w:p>
    <w:p w:rsidR="00000000" w:rsidDel="00000000" w:rsidP="00000000" w:rsidRDefault="00000000" w:rsidRPr="00000000" w14:paraId="0000017F">
      <w:pPr>
        <w:ind w:firstLine="85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0">
      <w:pPr>
        <w:ind w:firstLine="85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Главным нормативным </w:t>
      </w:r>
      <w:r w:rsidDel="00000000" w:rsidR="00000000" w:rsidRPr="00000000">
        <w:rPr>
          <w:rFonts w:ascii="Times New Roman" w:cs="Times New Roman" w:eastAsia="Times New Roman" w:hAnsi="Times New Roman"/>
          <w:sz w:val="28"/>
          <w:szCs w:val="28"/>
          <w:rtl w:val="0"/>
        </w:rPr>
        <w:t xml:space="preserve">регулирующим документом в сфере обращения отходами в истории современной России является </w:t>
      </w:r>
      <w:r w:rsidDel="00000000" w:rsidR="00000000" w:rsidRPr="00000000">
        <w:rPr>
          <w:rFonts w:ascii="Times New Roman" w:cs="Times New Roman" w:eastAsia="Times New Roman" w:hAnsi="Times New Roman"/>
          <w:sz w:val="28"/>
          <w:szCs w:val="28"/>
          <w:u w:val="single"/>
          <w:rtl w:val="0"/>
        </w:rPr>
        <w:t xml:space="preserve">Федеральный закон от 24.06.1998 №89-ФЗ «Об отходах производства и потребления»</w:t>
      </w:r>
      <w:r w:rsidDel="00000000" w:rsidR="00000000" w:rsidRPr="00000000">
        <w:rPr>
          <w:rFonts w:ascii="Times New Roman" w:cs="Times New Roman" w:eastAsia="Times New Roman" w:hAnsi="Times New Roman"/>
          <w:sz w:val="28"/>
          <w:szCs w:val="28"/>
          <w:rtl w:val="0"/>
        </w:rPr>
        <w:t xml:space="preserve">. В течение последних 25 лет закон регулярно обновлялся, дополнялся и актуализировался. Его наличие в законодательстве </w:t>
      </w:r>
      <w:r w:rsidDel="00000000" w:rsidR="00000000" w:rsidRPr="00000000">
        <w:rPr>
          <w:rFonts w:ascii="Times New Roman" w:cs="Times New Roman" w:eastAsia="Times New Roman" w:hAnsi="Times New Roman"/>
          <w:sz w:val="28"/>
          <w:szCs w:val="28"/>
          <w:highlight w:val="white"/>
          <w:rtl w:val="0"/>
        </w:rPr>
        <w:t xml:space="preserve">имеет ряд важных целей и полезных последствий:</w:t>
      </w:r>
    </w:p>
    <w:p w:rsidR="00000000" w:rsidDel="00000000" w:rsidP="00000000" w:rsidRDefault="00000000" w:rsidRPr="00000000" w14:paraId="00000181">
      <w:pPr>
        <w:numPr>
          <w:ilvl w:val="0"/>
          <w:numId w:val="4"/>
        </w:numPr>
        <w:ind w:left="144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Охрана окружающей среды: Закон направлен на минимизацию негативного воздействия отходов на окружающую среду. Он устанавливает правила и требования по обращению с отходами с целью их предотвращения, сокращения и безопасной утилизации.</w:t>
      </w:r>
    </w:p>
    <w:p w:rsidR="00000000" w:rsidDel="00000000" w:rsidP="00000000" w:rsidRDefault="00000000" w:rsidRPr="00000000" w14:paraId="00000182">
      <w:pPr>
        <w:numPr>
          <w:ilvl w:val="0"/>
          <w:numId w:val="4"/>
        </w:numPr>
        <w:ind w:left="144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Экономическая эффективность: Закон способствует повышению эффективности использования ресурсов и снижению издержек на утилизацию отходов. Это происходит, например, за счет стимулирования внедрения технологий рециклинга и повторного использования материалов.</w:t>
      </w:r>
    </w:p>
    <w:p w:rsidR="00000000" w:rsidDel="00000000" w:rsidP="00000000" w:rsidRDefault="00000000" w:rsidRPr="00000000" w14:paraId="00000183">
      <w:pPr>
        <w:numPr>
          <w:ilvl w:val="0"/>
          <w:numId w:val="4"/>
        </w:numPr>
        <w:ind w:left="144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Регулирование отрасли: Закон определяет правила и обязательства для организаций и предприятий по обращению с отходами. Это помогает поддерживать порядок и контроль в сфере обращения с отходами и предотвращает экологические катастрофы и нарушения законодательства.</w:t>
      </w:r>
    </w:p>
    <w:p w:rsidR="00000000" w:rsidDel="00000000" w:rsidP="00000000" w:rsidRDefault="00000000" w:rsidRPr="00000000" w14:paraId="00000184">
      <w:pPr>
        <w:numPr>
          <w:ilvl w:val="0"/>
          <w:numId w:val="4"/>
        </w:numPr>
        <w:ind w:left="144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Защита здоровья населения: Надлежащее управление отходами способствует снижению рисков для здоровья населения, связанных с загрязнением окружающей среды токсичными веществами, содержащимися в отходах.</w:t>
      </w:r>
    </w:p>
    <w:p w:rsidR="00000000" w:rsidDel="00000000" w:rsidP="00000000" w:rsidRDefault="00000000" w:rsidRPr="00000000" w14:paraId="00000185">
      <w:pPr>
        <w:numPr>
          <w:ilvl w:val="0"/>
          <w:numId w:val="4"/>
        </w:numPr>
        <w:ind w:left="144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Международное сотрудничество: Принятие закона соответствует международным стандартам и требованиям в области охраны окружающей среды, что способствует укреплению позиции России в международных экологических отношениях и сотрудничеству.</w:t>
      </w:r>
    </w:p>
    <w:p w:rsidR="00000000" w:rsidDel="00000000" w:rsidP="00000000" w:rsidRDefault="00000000" w:rsidRPr="00000000" w14:paraId="00000186">
      <w:pPr>
        <w:ind w:firstLine="85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целом, Федеральный закон №89-ФЗ играет важную роль в обеспечении устойчивого развития, сохранении экологического баланса и защите здоровья граждан, регулируя процессы обращения с отходами в России.[17]</w:t>
      </w:r>
    </w:p>
    <w:p w:rsidR="00000000" w:rsidDel="00000000" w:rsidP="00000000" w:rsidRDefault="00000000" w:rsidRPr="00000000" w14:paraId="00000187">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Также </w:t>
      </w:r>
      <w:r w:rsidDel="00000000" w:rsidR="00000000" w:rsidRPr="00000000">
        <w:rPr>
          <w:rFonts w:ascii="Times New Roman" w:cs="Times New Roman" w:eastAsia="Times New Roman" w:hAnsi="Times New Roman"/>
          <w:sz w:val="28"/>
          <w:szCs w:val="28"/>
          <w:rtl w:val="0"/>
        </w:rPr>
        <w:t xml:space="preserve">для выполнения работ в области обращения с отходами в рамках закона требуется, помимо основополагающего Федерального закона, знание и выполнение требований других важных нормативно-правовых актов. В этой главе будет произведен осмотр требований и действий, которые определяют другие важные и главенствующие внешние нормативные документы.</w:t>
      </w:r>
    </w:p>
    <w:p w:rsidR="00000000" w:rsidDel="00000000" w:rsidP="00000000" w:rsidRDefault="00000000" w:rsidRPr="00000000" w14:paraId="00000188">
      <w:pPr>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189">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Постановление от 26.12.2020 № 2290 </w:t>
      </w:r>
    </w:p>
    <w:p w:rsidR="00000000" w:rsidDel="00000000" w:rsidP="00000000" w:rsidRDefault="00000000" w:rsidRPr="00000000" w14:paraId="0000018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«О лицензировании деятельности по сбору, транспортированию, обработке, утилизации, обезвреживанию, размещению отходов I-IV классов опасности»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B">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Постановление определяет лицензионные требования для работ по сбору, транспортированию, обработке, утилизацию, обезврежеванию и размещению отходов I-IV класса опасности.</w:t>
      </w:r>
    </w:p>
    <w:p w:rsidR="00000000" w:rsidDel="00000000" w:rsidP="00000000" w:rsidRDefault="00000000" w:rsidRPr="00000000" w14:paraId="0000018C">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получения лицензии соискатель лицензии представляет по установленной форме в лицензирующий орган заявление о предоставлении лицензии. При подаче заявления на получение лицензии соискатель прилагает копии всей требуемой документации: наличие у соискателя принадлежащих ему на праве собственности или ином законном основании установок, зданий, строений, сооружений и помещений, необходимых для выполнения заявленных работ; копии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w:t>
      </w:r>
    </w:p>
    <w:p w:rsidR="00000000" w:rsidDel="00000000" w:rsidP="00000000" w:rsidRDefault="00000000" w:rsidRPr="00000000" w14:paraId="0000018D">
      <w:pP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работ, составляющих деятельность по сбору, транспортированию, обработке, утилизации, обезвреживанию и размещению отходов I - IV классов опасности:</w:t>
      </w:r>
    </w:p>
    <w:p w:rsidR="00000000" w:rsidDel="00000000" w:rsidP="00000000" w:rsidRDefault="00000000" w:rsidRPr="00000000" w14:paraId="0000018E">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Сбор отходов I класса опасности</w:t>
      </w:r>
    </w:p>
    <w:p w:rsidR="00000000" w:rsidDel="00000000" w:rsidP="00000000" w:rsidRDefault="00000000" w:rsidRPr="00000000" w14:paraId="0000018F">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Сбор отходов II класса опасности</w:t>
      </w:r>
    </w:p>
    <w:p w:rsidR="00000000" w:rsidDel="00000000" w:rsidP="00000000" w:rsidRDefault="00000000" w:rsidRPr="00000000" w14:paraId="00000190">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Сбор отходов III класса опасности</w:t>
      </w:r>
    </w:p>
    <w:p w:rsidR="00000000" w:rsidDel="00000000" w:rsidP="00000000" w:rsidRDefault="00000000" w:rsidRPr="00000000" w14:paraId="00000191">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Сбор отходов IV класса опасности</w:t>
      </w:r>
    </w:p>
    <w:p w:rsidR="00000000" w:rsidDel="00000000" w:rsidP="00000000" w:rsidRDefault="00000000" w:rsidRPr="00000000" w14:paraId="00000192">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Транспортирование отходов I класса опасности</w:t>
      </w:r>
    </w:p>
    <w:p w:rsidR="00000000" w:rsidDel="00000000" w:rsidP="00000000" w:rsidRDefault="00000000" w:rsidRPr="00000000" w14:paraId="00000193">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Транспортирование отходов II класса опасности</w:t>
      </w:r>
    </w:p>
    <w:p w:rsidR="00000000" w:rsidDel="00000000" w:rsidP="00000000" w:rsidRDefault="00000000" w:rsidRPr="00000000" w14:paraId="00000194">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Транспортирование отходов III класса опасности</w:t>
      </w:r>
    </w:p>
    <w:p w:rsidR="00000000" w:rsidDel="00000000" w:rsidP="00000000" w:rsidRDefault="00000000" w:rsidRPr="00000000" w14:paraId="00000195">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Транспортирование отходов IV класса опасности</w:t>
      </w:r>
    </w:p>
    <w:p w:rsidR="00000000" w:rsidDel="00000000" w:rsidP="00000000" w:rsidRDefault="00000000" w:rsidRPr="00000000" w14:paraId="00000196">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Обработка отходов I класса опасности</w:t>
      </w:r>
    </w:p>
    <w:p w:rsidR="00000000" w:rsidDel="00000000" w:rsidP="00000000" w:rsidRDefault="00000000" w:rsidRPr="00000000" w14:paraId="00000197">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Обработка отходов II класса опасности</w:t>
      </w:r>
    </w:p>
    <w:p w:rsidR="00000000" w:rsidDel="00000000" w:rsidP="00000000" w:rsidRDefault="00000000" w:rsidRPr="00000000" w14:paraId="00000198">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Обработка отходов III класса опасности</w:t>
      </w:r>
    </w:p>
    <w:p w:rsidR="00000000" w:rsidDel="00000000" w:rsidP="00000000" w:rsidRDefault="00000000" w:rsidRPr="00000000" w14:paraId="00000199">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Обработка отходов IV класса опасности</w:t>
      </w:r>
    </w:p>
    <w:p w:rsidR="00000000" w:rsidDel="00000000" w:rsidP="00000000" w:rsidRDefault="00000000" w:rsidRPr="00000000" w14:paraId="0000019A">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Утилизация отходов I класса опасности</w:t>
      </w:r>
    </w:p>
    <w:p w:rsidR="00000000" w:rsidDel="00000000" w:rsidP="00000000" w:rsidRDefault="00000000" w:rsidRPr="00000000" w14:paraId="0000019B">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Утилизация отходов II класса опасности</w:t>
      </w:r>
    </w:p>
    <w:p w:rsidR="00000000" w:rsidDel="00000000" w:rsidP="00000000" w:rsidRDefault="00000000" w:rsidRPr="00000000" w14:paraId="0000019C">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Утилизация отходов III класса опасности</w:t>
      </w:r>
    </w:p>
    <w:p w:rsidR="00000000" w:rsidDel="00000000" w:rsidP="00000000" w:rsidRDefault="00000000" w:rsidRPr="00000000" w14:paraId="0000019D">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Утилизация отходов IV класса опасности</w:t>
      </w:r>
    </w:p>
    <w:p w:rsidR="00000000" w:rsidDel="00000000" w:rsidP="00000000" w:rsidRDefault="00000000" w:rsidRPr="00000000" w14:paraId="0000019E">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Обезвреживание отходов I класса опасности</w:t>
      </w:r>
    </w:p>
    <w:p w:rsidR="00000000" w:rsidDel="00000000" w:rsidP="00000000" w:rsidRDefault="00000000" w:rsidRPr="00000000" w14:paraId="0000019F">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Обезвреживание отходов II класса опасности</w:t>
      </w:r>
    </w:p>
    <w:p w:rsidR="00000000" w:rsidDel="00000000" w:rsidP="00000000" w:rsidRDefault="00000000" w:rsidRPr="00000000" w14:paraId="000001A0">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Обезвреживание отходов III класса опасности</w:t>
      </w:r>
    </w:p>
    <w:p w:rsidR="00000000" w:rsidDel="00000000" w:rsidP="00000000" w:rsidRDefault="00000000" w:rsidRPr="00000000" w14:paraId="000001A1">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Обезвреживание отходов IV класса опасности</w:t>
      </w:r>
    </w:p>
    <w:p w:rsidR="00000000" w:rsidDel="00000000" w:rsidP="00000000" w:rsidRDefault="00000000" w:rsidRPr="00000000" w14:paraId="000001A2">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Размещение отходов I класса опасности</w:t>
      </w:r>
    </w:p>
    <w:p w:rsidR="00000000" w:rsidDel="00000000" w:rsidP="00000000" w:rsidRDefault="00000000" w:rsidRPr="00000000" w14:paraId="000001A3">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Размещение отходов II класса опасности</w:t>
      </w:r>
    </w:p>
    <w:p w:rsidR="00000000" w:rsidDel="00000000" w:rsidP="00000000" w:rsidRDefault="00000000" w:rsidRPr="00000000" w14:paraId="000001A4">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Размещение отходов III класса опасности</w:t>
      </w:r>
    </w:p>
    <w:p w:rsidR="00000000" w:rsidDel="00000000" w:rsidP="00000000" w:rsidRDefault="00000000" w:rsidRPr="00000000" w14:paraId="000001A5">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Размещение отходов IV класса опасности</w:t>
      </w:r>
    </w:p>
    <w:p w:rsidR="00000000" w:rsidDel="00000000" w:rsidP="00000000" w:rsidRDefault="00000000" w:rsidRPr="00000000" w14:paraId="000001A6">
      <w:pPr>
        <w:tabs>
          <w:tab w:val="left" w:leader="none" w:pos="993"/>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tabs>
          <w:tab w:val="left" w:leader="none" w:pos="993"/>
        </w:tabs>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Постановление Правительства РФ от 28.12.2020 № 2314 </w:t>
      </w:r>
    </w:p>
    <w:p w:rsidR="00000000" w:rsidDel="00000000" w:rsidP="00000000" w:rsidRDefault="00000000" w:rsidRPr="00000000" w14:paraId="000001A8">
      <w:pPr>
        <w:tabs>
          <w:tab w:val="left" w:leader="none" w:pos="993"/>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9">
      <w:pPr>
        <w:shd w:fill="ffffff" w:val="clear"/>
        <w:tabs>
          <w:tab w:val="left" w:leader="none" w:pos="993"/>
        </w:tabs>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и ранее, захоронение отработанных ртутьсодержащих ламп запрещено. </w:t>
      </w:r>
    </w:p>
    <w:p w:rsidR="00000000" w:rsidDel="00000000" w:rsidP="00000000" w:rsidRDefault="00000000" w:rsidRPr="00000000" w14:paraId="000001AA">
      <w:pPr>
        <w:shd w:fill="ffffff" w:val="clear"/>
        <w:tabs>
          <w:tab w:val="left" w:leader="none" w:pos="993"/>
        </w:tabs>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постановлении описаны основные термины, применяющиеся в обращении с частью осветительных устройств и электрических ламп:</w:t>
      </w:r>
    </w:p>
    <w:p w:rsidR="00000000" w:rsidDel="00000000" w:rsidP="00000000" w:rsidRDefault="00000000" w:rsidRPr="00000000" w14:paraId="000001AB">
      <w:pPr>
        <w:shd w:fill="ffffff" w:val="clear"/>
        <w:tabs>
          <w:tab w:val="left" w:leader="none" w:pos="993"/>
        </w:tabs>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"отработанные ртутьсодержащие лампы"; "потребители ртутьсодержащих ламп"; "оператор по обращению с отработанными ртутьсодержащими лампами"; "место накопления отработанных ртутьсодержащих ламп"; "индивидуальная упаковка для отработанных ртутьсодержащих ламп"; "транспортная упаковка для отработанных ртутьсодержащих ламп"; "герметичность транспортной упаковки"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000000" w:rsidDel="00000000" w:rsidP="00000000" w:rsidRDefault="00000000" w:rsidRPr="00000000" w14:paraId="000001AC">
      <w:pPr>
        <w:shd w:fill="ffffff" w:val="clear"/>
        <w:tabs>
          <w:tab w:val="left" w:leader="none" w:pos="993"/>
        </w:tabs>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Описаны условия устройства площадок для накопления ртутьсодержащих ламп. В местах, помимо многоквартирных домов, в том числе в случаях, когда организация таких мест накопления в в многоквартирных домах не представляется возможной в силу отсутствия помещений для организации мест накопления, а также информирование потребителей о расположении таких мест обязаны органы местного самоуправления.</w:t>
      </w:r>
    </w:p>
    <w:p w:rsidR="00000000" w:rsidDel="00000000" w:rsidP="00000000" w:rsidRDefault="00000000" w:rsidRPr="00000000" w14:paraId="000001AD">
      <w:pPr>
        <w:shd w:fill="ffffff" w:val="clear"/>
        <w:tabs>
          <w:tab w:val="left" w:leader="none" w:pos="993"/>
        </w:tabs>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Накопление </w:t>
      </w:r>
      <w:r w:rsidDel="00000000" w:rsidR="00000000" w:rsidRPr="00000000">
        <w:rPr>
          <w:rFonts w:ascii="Times New Roman" w:cs="Times New Roman" w:eastAsia="Times New Roman" w:hAnsi="Times New Roman"/>
          <w:sz w:val="28"/>
          <w:szCs w:val="28"/>
          <w:rtl w:val="0"/>
        </w:rPr>
        <w:t xml:space="preserve">неповрежденных</w:t>
      </w:r>
      <w:r w:rsidDel="00000000" w:rsidR="00000000" w:rsidRPr="00000000">
        <w:rPr>
          <w:rFonts w:ascii="Times New Roman" w:cs="Times New Roman" w:eastAsia="Times New Roman" w:hAnsi="Times New Roman"/>
          <w:sz w:val="28"/>
          <w:szCs w:val="28"/>
          <w:rtl w:val="0"/>
        </w:rPr>
        <w:t xml:space="preserve">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w:t>
      </w:r>
      <w:r w:rsidDel="00000000" w:rsidR="00000000" w:rsidRPr="00000000">
        <w:rPr>
          <w:rFonts w:ascii="Times New Roman" w:cs="Times New Roman" w:eastAsia="Times New Roman" w:hAnsi="Times New Roman"/>
          <w:sz w:val="28"/>
          <w:szCs w:val="28"/>
          <w:rtl w:val="0"/>
        </w:rPr>
        <w:t xml:space="preserve">неповрежденных</w:t>
      </w:r>
      <w:r w:rsidDel="00000000" w:rsidR="00000000" w:rsidRPr="00000000">
        <w:rPr>
          <w:rFonts w:ascii="Times New Roman" w:cs="Times New Roman" w:eastAsia="Times New Roman" w:hAnsi="Times New Roman"/>
          <w:sz w:val="28"/>
          <w:szCs w:val="28"/>
          <w:rtl w:val="0"/>
        </w:rPr>
        <w:t xml:space="preserve">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 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000000" w:rsidDel="00000000" w:rsidP="00000000" w:rsidRDefault="00000000" w:rsidRPr="00000000" w14:paraId="000001AE">
      <w:pPr>
        <w:jc w:val="center"/>
        <w:rPr>
          <w:rFonts w:ascii="Times New Roman" w:cs="Times New Roman" w:eastAsia="Times New Roman" w:hAnsi="Times New Roman"/>
          <w:sz w:val="28"/>
          <w:szCs w:val="28"/>
        </w:rPr>
      </w:pPr>
      <w:bookmarkStart w:colFirst="0" w:colLast="0" w:name="_heading=h.2h3m79w74jq" w:id="1"/>
      <w:bookmarkEnd w:id="1"/>
      <w:r w:rsidDel="00000000" w:rsidR="00000000" w:rsidRPr="00000000">
        <w:rPr>
          <w:rtl w:val="0"/>
        </w:rPr>
      </w:r>
    </w:p>
    <w:p w:rsidR="00000000" w:rsidDel="00000000" w:rsidP="00000000" w:rsidRDefault="00000000" w:rsidRPr="00000000" w14:paraId="000001AF">
      <w:pPr>
        <w:jc w:val="center"/>
        <w:rPr>
          <w:rFonts w:ascii="Times New Roman" w:cs="Times New Roman" w:eastAsia="Times New Roman" w:hAnsi="Times New Roman"/>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sz w:val="28"/>
          <w:szCs w:val="28"/>
          <w:u w:val="single"/>
          <w:rtl w:val="0"/>
        </w:rPr>
        <w:t xml:space="preserve">Постановление Правительства РФ от 03.03.2017 № 225 </w:t>
      </w:r>
    </w:p>
    <w:p w:rsidR="00000000" w:rsidDel="00000000" w:rsidP="00000000" w:rsidRDefault="00000000" w:rsidRPr="00000000" w14:paraId="000001B0">
      <w:pPr>
        <w:jc w:val="center"/>
        <w:rPr>
          <w:rFonts w:ascii="Times New Roman" w:cs="Times New Roman" w:eastAsia="Times New Roman" w:hAnsi="Times New Roman"/>
          <w:sz w:val="28"/>
          <w:szCs w:val="28"/>
        </w:rPr>
      </w:pPr>
      <w:bookmarkStart w:colFirst="0" w:colLast="0" w:name="_heading=h.30j0zll" w:id="2"/>
      <w:bookmarkEnd w:id="2"/>
      <w:r w:rsidDel="00000000" w:rsidR="00000000" w:rsidRPr="00000000">
        <w:rPr>
          <w:rFonts w:ascii="Times New Roman" w:cs="Times New Roman" w:eastAsia="Times New Roman" w:hAnsi="Times New Roman"/>
          <w:sz w:val="28"/>
          <w:szCs w:val="28"/>
          <w:u w:val="single"/>
          <w:rtl w:val="0"/>
        </w:rPr>
        <w:t xml:space="preserve">«Об исчислении и взимании платы за негативное воздействие на окружающую среду»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1">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Установлены правила исчисления и взимания платы за негативное воздействие на окружающую среду.</w:t>
      </w:r>
    </w:p>
    <w:p w:rsidR="00000000" w:rsidDel="00000000" w:rsidP="00000000" w:rsidRDefault="00000000" w:rsidRPr="00000000" w14:paraId="000001B2">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Определены виды негативного воздействия, за которые взимается плата. Это выбросы загрязняющих веществ в атмосферный воздух стационарными источниками, сбросы загрязняющих веществ в водные объекты, размещение отходов.</w:t>
      </w:r>
    </w:p>
    <w:p w:rsidR="00000000" w:rsidDel="00000000" w:rsidP="00000000" w:rsidRDefault="00000000" w:rsidRPr="00000000" w14:paraId="000001B3">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Плату обязаны вносить юрлица и ИП, занимающиеся хозяйственной или другой деятельностью на территории России, континентальном шельфе и в исключительной экономической зоне России, если эта деятельность оказывает негативное воздействие на окружающую среду. Исключение сделано для субъектов, ведущих деятельность только на объектах, оказывающих минимальное негативное воздействие на окружающую среду (объектах IV категории).</w:t>
      </w:r>
    </w:p>
    <w:p w:rsidR="00000000" w:rsidDel="00000000" w:rsidP="00000000" w:rsidRDefault="00000000" w:rsidRPr="00000000" w14:paraId="000001B4">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Плату за размещение отходов (кроме твердых коммунальных) вносят юрлица и ИП, в ходе деятельности которых образовались отходы. Плату за размещение твердых коммунальных отходов вносят региональные операторы (операторы) по обращению с твердыми коммунальными отходами, занимающиеся их размещением.</w:t>
      </w:r>
    </w:p>
    <w:p w:rsidR="00000000" w:rsidDel="00000000" w:rsidP="00000000" w:rsidRDefault="00000000" w:rsidRPr="00000000" w14:paraId="000001B5">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стимулирования хозяйствующих субъектов к снижению негативного воздействия на окружающую среду и внедрению наилучших доступных технологий предусмотрено применение к ставкам платы стимулирующих коэффициентов. Также из суммы платы вычитаются фактически произведенные затраты на мероприятия по снижению негативного воздействия на окружающую среду.</w:t>
      </w:r>
    </w:p>
    <w:p w:rsidR="00000000" w:rsidDel="00000000" w:rsidP="00000000" w:rsidRDefault="00000000" w:rsidRPr="00000000" w14:paraId="000001B6">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 за исчислением платы возложен на Росприроднадзор.</w:t>
      </w:r>
    </w:p>
    <w:p w:rsidR="00000000" w:rsidDel="00000000" w:rsidP="00000000" w:rsidRDefault="00000000" w:rsidRPr="00000000" w14:paraId="000001B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Распоряжение Правительства РФ от 25.07.2017 № 1589-р </w:t>
      </w:r>
    </w:p>
    <w:p w:rsidR="00000000" w:rsidDel="00000000" w:rsidP="00000000" w:rsidRDefault="00000000" w:rsidRPr="00000000" w14:paraId="000001B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«Об утверждении перечня видов отходов производства и потребления, в состав которых входят полезные компоненты, захоронение которых запрещается»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A">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Утвержден перечень видов отходов, в состав которых входят полезные компоненты, захоронение которых запрещается.</w:t>
      </w:r>
    </w:p>
    <w:p w:rsidR="00000000" w:rsidDel="00000000" w:rsidP="00000000" w:rsidRDefault="00000000" w:rsidRPr="00000000" w14:paraId="000001BB">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Установлены коды вида отходов производства и потребления. Их наименования указаны в соответствии с федеральным классификационным каталогом отходов, предусмотренным Законом об отходах производства и потребления.</w:t>
      </w:r>
    </w:p>
    <w:p w:rsidR="00000000" w:rsidDel="00000000" w:rsidP="00000000" w:rsidRDefault="00000000" w:rsidRPr="00000000" w14:paraId="000001BC">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Распоряжение вступает в силу с 1 января 2018 г., за исключением отдельных пунктов. Пункты 68-109 вступают в силу с 1 января 2019 г., пункты 110-182 - с 1 января 2021 г.</w:t>
      </w:r>
    </w:p>
    <w:p w:rsidR="00000000" w:rsidDel="00000000" w:rsidP="00000000" w:rsidRDefault="00000000" w:rsidRPr="00000000" w14:paraId="000001BD">
      <w:pPr>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1BE">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Приказ МПР РФ от 30.09.2011 № 792 </w:t>
      </w:r>
    </w:p>
    <w:p w:rsidR="00000000" w:rsidDel="00000000" w:rsidP="00000000" w:rsidRDefault="00000000" w:rsidRPr="00000000" w14:paraId="000001B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«Об утверждении Порядка ведения государственного кадастра отходов»</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0">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Утвержден порядок ведения Росприроднадзором госкадастра отходов (ГКО). Он не распространяется на радиоактивные и биоотходы, а также отходы ЛПУ (медицинские отходы). ГКО включает в себя федеральный классификационный каталог отходов (ФККО), госреестр объектов их размещения (ГРОРО), банк данных о них и о технологиях их использования и обезвреживания (по видам). Кадастр ведется по единой системе.</w:t>
      </w:r>
    </w:p>
    <w:p w:rsidR="00000000" w:rsidDel="00000000" w:rsidP="00000000" w:rsidRDefault="00000000" w:rsidRPr="00000000" w14:paraId="000001C1">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ФККО содержит перечень видов отходов, находящихся в нашей стране. Они систематизируются по происхождению, условиям образования (принадлежности к определенному производству, технологии), химическому и (или) компонентному составу, агрегатному состоянию и физической форме (в совокупности). Отходы группируются в блоки, типы, подтипы, группы, подгруппы и позиции.</w:t>
      </w:r>
    </w:p>
    <w:p w:rsidR="00000000" w:rsidDel="00000000" w:rsidP="00000000" w:rsidRDefault="00000000" w:rsidRPr="00000000" w14:paraId="000001C2">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Юрлица и индивидуальные предприниматели, в результате деятельности которых образуются отходы, представляют необходимую информацию в территориальные органы Росприроднадзора. На ее основании последние готовят предложения по включению видов отходов в ФККО и направляют их в Росприроднадзор. По его решению виды отходов включаются в каталог.</w:t>
      </w:r>
    </w:p>
    <w:p w:rsidR="00000000" w:rsidDel="00000000" w:rsidP="00000000" w:rsidRDefault="00000000" w:rsidRPr="00000000" w14:paraId="000001C3">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ГРОРО представляет собой свод систематизированных сведений об объектах хранения и захоронения отходов. Названы объекты, которые не включаются в реестр. Это, в частности, скотомогильники.</w:t>
      </w:r>
    </w:p>
    <w:p w:rsidR="00000000" w:rsidDel="00000000" w:rsidP="00000000" w:rsidRDefault="00000000" w:rsidRPr="00000000" w14:paraId="000001C4">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Юрлица и индивидуальные предприниматели, эксплуатирующие объекты размещения отходов, проводят их инвентаризацию. Ее результаты (характеристика объекта) представляются в территориальные органы Росприроднадзора. В течение 10 дней необходимые сведения (перечень определен) передаются в Службу. Она присваивает номер объекту и принимает акт о его включении в реестр в течение 15 дней с момента их регистрации.</w:t>
      </w:r>
    </w:p>
    <w:p w:rsidR="00000000" w:rsidDel="00000000" w:rsidP="00000000" w:rsidRDefault="00000000" w:rsidRPr="00000000" w14:paraId="000001C5">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Вышеназванный банк данных содержит детальные сведения о видах отходов, включенных в ФККО, и их характеристиках, а также о технологиях, применяемых для их использования и обезвреживания. Приведен их перечень. Регламентировано, как он формируется. Он размещается на официальном сайте Росприроднадзора.</w:t>
      </w:r>
    </w:p>
    <w:p w:rsidR="00000000" w:rsidDel="00000000" w:rsidP="00000000" w:rsidRDefault="00000000" w:rsidRPr="00000000" w14:paraId="000001C6">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 применяется со дня, когда вступит в силу Постановление Правительства РФ о прекращении действия порядка ведения ГКО и паспортизации опасных отходов, утвержденного им же (1 августа 2014 года).</w:t>
      </w:r>
    </w:p>
    <w:p w:rsidR="00000000" w:rsidDel="00000000" w:rsidP="00000000" w:rsidRDefault="00000000" w:rsidRPr="00000000" w14:paraId="000001C7">
      <w:pPr>
        <w:tabs>
          <w:tab w:val="left" w:leader="none" w:pos="993"/>
        </w:tabs>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Приказ МПР России от 08.12.2020 № 1026 </w:t>
      </w:r>
    </w:p>
    <w:p w:rsidR="00000000" w:rsidDel="00000000" w:rsidP="00000000" w:rsidRDefault="00000000" w:rsidRPr="00000000" w14:paraId="000001C8">
      <w:pPr>
        <w:tabs>
          <w:tab w:val="left" w:leader="none" w:pos="993"/>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«Об утверждении порядка и типовых форм паспортов отходов I-IV классов опасности»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9">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Минприроды обновило порядок паспортизации отходов I-IV классов. Ранее этот вопрос регулировало Правительство РФ.</w:t>
      </w:r>
    </w:p>
    <w:p w:rsidR="00000000" w:rsidDel="00000000" w:rsidP="00000000" w:rsidRDefault="00000000" w:rsidRPr="00000000" w14:paraId="000001CA">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Паспорта формируются в отношении отходов, включенных и не включенных в Федеральный классификационный каталог (ФККО). Приведены формы. Паспорт отходов, не включенных в ФККО, переоформляется на паспорт отходов, внесенных в ФККО, в течение 30 календарных дней с даты включения соответствующего вида отходов в каталог.</w:t>
      </w:r>
    </w:p>
    <w:p w:rsidR="00000000" w:rsidDel="00000000" w:rsidP="00000000" w:rsidRDefault="00000000" w:rsidRPr="00000000" w14:paraId="000001CB">
      <w:pPr>
        <w:shd w:fill="ffffff" w:val="clear"/>
        <w:ind w:firstLine="850"/>
        <w:jc w:val="both"/>
        <w:rPr>
          <w:rFonts w:ascii="Times New Roman" w:cs="Times New Roman" w:eastAsia="Times New Roman" w:hAnsi="Times New Roman"/>
          <w:sz w:val="28"/>
          <w:szCs w:val="28"/>
        </w:rPr>
      </w:pPr>
      <w:bookmarkStart w:colFirst="0" w:colLast="0" w:name="_heading=h.1fob9te" w:id="3"/>
      <w:bookmarkEnd w:id="3"/>
      <w:r w:rsidDel="00000000" w:rsidR="00000000" w:rsidRPr="00000000">
        <w:rPr>
          <w:rtl w:val="0"/>
        </w:rPr>
      </w:r>
    </w:p>
    <w:p w:rsidR="00000000" w:rsidDel="00000000" w:rsidP="00000000" w:rsidRDefault="00000000" w:rsidRPr="00000000" w14:paraId="000001CC">
      <w:pPr>
        <w:shd w:fill="ffffff" w:val="clear"/>
        <w:jc w:val="right"/>
        <w:rPr>
          <w:rFonts w:ascii="Times New Roman" w:cs="Times New Roman" w:eastAsia="Times New Roman" w:hAnsi="Times New Roman"/>
          <w:sz w:val="28"/>
          <w:szCs w:val="28"/>
        </w:rPr>
      </w:pPr>
      <w:bookmarkStart w:colFirst="0" w:colLast="0" w:name="_heading=h.3znysh7" w:id="4"/>
      <w:bookmarkEnd w:id="4"/>
      <w:r w:rsidDel="00000000" w:rsidR="00000000" w:rsidRPr="00000000">
        <w:rPr>
          <w:rFonts w:ascii="Times New Roman" w:cs="Times New Roman" w:eastAsia="Times New Roman" w:hAnsi="Times New Roman"/>
          <w:sz w:val="28"/>
          <w:szCs w:val="28"/>
          <w:rtl w:val="0"/>
        </w:rPr>
        <w:t xml:space="preserve">Таблица 10, типовая форма паспорта отходов I-IV класса опасности, включенных в ФККО</w:t>
      </w:r>
    </w:p>
    <w:tbl>
      <w:tblPr>
        <w:tblStyle w:val="Table10"/>
        <w:tblW w:w="8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2025"/>
        <w:gridCol w:w="2070"/>
        <w:tblGridChange w:id="0">
          <w:tblGrid>
            <w:gridCol w:w="4680"/>
            <w:gridCol w:w="2025"/>
            <w:gridCol w:w="2070"/>
          </w:tblGrid>
        </w:tblGridChange>
      </w:tblGrid>
      <w:tr>
        <w:trPr>
          <w:cantSplit w:val="0"/>
          <w:trHeight w:val="48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1C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Сведения об отходах</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0">
            <w:pPr>
              <w:widowControl w:val="0"/>
              <w:pBdr>
                <w:left w:color="000000" w:space="7" w:sz="0" w:val="none"/>
                <w:right w:color="000000" w:space="7" w:sz="0" w:val="none"/>
              </w:pBdr>
              <w:spacing w:line="240" w:lineRule="auto"/>
              <w:rPr>
                <w:rFonts w:ascii="Times New Roman" w:cs="Times New Roman" w:eastAsia="Times New Roman" w:hAnsi="Times New Roman"/>
                <w:color w:val="3272c0"/>
              </w:rPr>
            </w:pPr>
            <w:r w:rsidDel="00000000" w:rsidR="00000000" w:rsidRPr="00000000">
              <w:rPr>
                <w:rFonts w:ascii="Times New Roman" w:cs="Times New Roman" w:eastAsia="Times New Roman" w:hAnsi="Times New Roman"/>
                <w:color w:val="22272f"/>
                <w:rtl w:val="0"/>
              </w:rPr>
              <w:t xml:space="preserve">Наименование вида отходов по ФККО</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D1">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D3">
            <w:pPr>
              <w:widowControl w:val="0"/>
              <w:pBdr>
                <w:left w:color="000000" w:space="7" w:sz="0" w:val="none"/>
                <w:right w:color="000000" w:space="7" w:sz="0" w:val="none"/>
              </w:pBdr>
              <w:spacing w:line="240" w:lineRule="auto"/>
              <w:rPr>
                <w:rFonts w:ascii="Times New Roman" w:cs="Times New Roman" w:eastAsia="Times New Roman" w:hAnsi="Times New Roman"/>
                <w:color w:val="3272c0"/>
              </w:rPr>
            </w:pPr>
            <w:r w:rsidDel="00000000" w:rsidR="00000000" w:rsidRPr="00000000">
              <w:rPr>
                <w:rFonts w:ascii="Times New Roman" w:cs="Times New Roman" w:eastAsia="Times New Roman" w:hAnsi="Times New Roman"/>
                <w:color w:val="22272f"/>
                <w:rtl w:val="0"/>
              </w:rPr>
              <w:t xml:space="preserve">Код вида отходов по ФККО</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D4">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D6">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Происхождение отходов (указывается наименование технологического процесса, в результате которого образовался отход, или процесса, в результате которого товар (продукция) утратил свои потребительские свойства, с указанием наименования исходного товара)</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D7">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D9">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Химический и (или) компонентный состав (указывается в порядке убывания содержания компонентов)</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DA">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Наименование компонента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DB">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Содержание, %</w:t>
            </w:r>
          </w:p>
        </w:tc>
      </w:tr>
      <w:tr>
        <w:trPr>
          <w:cantSplit w:val="0"/>
          <w:trHeight w:val="48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DD">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DE">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DF">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Способ определения химического и (или) компонентного состава вида отходов (указывается согласно документации и (или) с использованием количественного химического анализа)</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E0">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E2">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Агрегатное состояние и физическая форма</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E3">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E5">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Класс опасности по степени негативного воздействия на окружающую среду</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E6">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E8">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Сведения о лице, которое образовало отходы</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EB">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Фамилия, имя, отчество (при наличии) индивидуального предпринимателя или полное наименование юридического лица</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EC">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EE">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Сокращенное наименование юридического лица</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EF">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F1">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Индивидуальный номер налогоплательщика (ИНН)</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F2">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F4">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Код по Общероссийскому классификатору предприятий и организаций (ОКПО)</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F5">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F7">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Код по Общероссийскому классификатору видов экономической деятельности (ОКВЭД)</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F8">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FA">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Место нахождения</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FB">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FD">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Почтовый адрес</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FE">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00">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Адрес (адреса) фактического осуществления деятельности</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01">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bl>
    <w:p w:rsidR="00000000" w:rsidDel="00000000" w:rsidP="00000000" w:rsidRDefault="00000000" w:rsidRPr="00000000" w14:paraId="00000203">
      <w:pPr>
        <w:shd w:fill="ffffff" w:val="clear"/>
        <w:jc w:val="both"/>
        <w:rPr>
          <w:rFonts w:ascii="Times New Roman" w:cs="Times New Roman" w:eastAsia="Times New Roman" w:hAnsi="Times New Roman"/>
          <w:sz w:val="28"/>
          <w:szCs w:val="28"/>
        </w:rPr>
      </w:pPr>
      <w:bookmarkStart w:colFirst="0" w:colLast="0" w:name="_heading=h.2et92p0" w:id="5"/>
      <w:bookmarkEnd w:id="5"/>
      <w:r w:rsidDel="00000000" w:rsidR="00000000" w:rsidRPr="00000000">
        <w:rPr>
          <w:rtl w:val="0"/>
        </w:rPr>
      </w:r>
    </w:p>
    <w:p w:rsidR="00000000" w:rsidDel="00000000" w:rsidP="00000000" w:rsidRDefault="00000000" w:rsidRPr="00000000" w14:paraId="00000204">
      <w:pPr>
        <w:shd w:fill="ffffff" w:val="clear"/>
        <w:ind w:firstLine="850"/>
        <w:jc w:val="both"/>
        <w:rPr>
          <w:rFonts w:ascii="Times New Roman" w:cs="Times New Roman" w:eastAsia="Times New Roman" w:hAnsi="Times New Roman"/>
          <w:sz w:val="28"/>
          <w:szCs w:val="28"/>
        </w:rPr>
      </w:pPr>
      <w:bookmarkStart w:colFirst="0" w:colLast="0" w:name="_heading=h.tyjcwt" w:id="6"/>
      <w:bookmarkEnd w:id="6"/>
      <w:r w:rsidDel="00000000" w:rsidR="00000000" w:rsidRPr="00000000">
        <w:rPr>
          <w:rtl w:val="0"/>
        </w:rPr>
      </w:r>
    </w:p>
    <w:p w:rsidR="00000000" w:rsidDel="00000000" w:rsidP="00000000" w:rsidRDefault="00000000" w:rsidRPr="00000000" w14:paraId="00000205">
      <w:pPr>
        <w:shd w:fill="ffffff" w:val="clear"/>
        <w:jc w:val="right"/>
        <w:rPr>
          <w:rFonts w:ascii="Times New Roman" w:cs="Times New Roman" w:eastAsia="Times New Roman" w:hAnsi="Times New Roman"/>
          <w:sz w:val="28"/>
          <w:szCs w:val="28"/>
        </w:rPr>
      </w:pPr>
      <w:bookmarkStart w:colFirst="0" w:colLast="0" w:name="_heading=h.3dy6vkm" w:id="7"/>
      <w:bookmarkEnd w:id="7"/>
      <w:r w:rsidDel="00000000" w:rsidR="00000000" w:rsidRPr="00000000">
        <w:rPr>
          <w:rFonts w:ascii="Times New Roman" w:cs="Times New Roman" w:eastAsia="Times New Roman" w:hAnsi="Times New Roman"/>
          <w:sz w:val="28"/>
          <w:szCs w:val="28"/>
          <w:rtl w:val="0"/>
        </w:rPr>
        <w:t xml:space="preserve">Таблица 11, типовая форма паспорта отходов  класса опасности, не включенных в ФККО</w:t>
      </w:r>
    </w:p>
    <w:tbl>
      <w:tblPr>
        <w:tblStyle w:val="Table11"/>
        <w:tblW w:w="8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2025"/>
        <w:gridCol w:w="2070"/>
        <w:tblGridChange w:id="0">
          <w:tblGrid>
            <w:gridCol w:w="4680"/>
            <w:gridCol w:w="2025"/>
            <w:gridCol w:w="2070"/>
          </w:tblGrid>
        </w:tblGridChange>
      </w:tblGrid>
      <w:tr>
        <w:trPr>
          <w:cantSplit w:val="0"/>
          <w:trHeight w:val="48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20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Сведения об отходах</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9">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Наименование</w:t>
            </w:r>
          </w:p>
        </w:tc>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0A">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0C">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highlight w:val="white"/>
                <w:rtl w:val="0"/>
              </w:rPr>
              <w:t xml:space="preserve">Происхождение отходов (указывается наименование технологического процесса, в результате которого образовался отход, или процесса, а результате которого товар (продукция) утратил свои потребительские свойства, с указанием наименования исходного товара)</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0D">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0F">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Химический и (или) компонентный состав (указывается в порядке убывания содержания компонентов)</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0">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Наименование компонента</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1">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Содержание, %</w:t>
            </w:r>
          </w:p>
        </w:tc>
      </w:tr>
      <w:tr>
        <w:trPr>
          <w:cantSplit w:val="0"/>
          <w:trHeight w:val="48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3">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4">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5">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highlight w:val="white"/>
                <w:rtl w:val="0"/>
              </w:rPr>
              <w:t xml:space="preserve">Способ определения химического и (или) компонентного состава вида отходов (указывается согласно документации и (или) с использованием количественного химического анализа)</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6">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8">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Агрегатное состояние и физическая форма</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9">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B">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Класс опасности по степени негативного воздействия на окружающую среду</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C">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1E">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Сведения о лице, которое образовало отходы</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21">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Фамилия, имя, отчество (при наличии) индивидуального предпринимателя или полное наименование юридического лица</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22">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24">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Сокращенное наименование юридического лица</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25">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27">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Индивидуальный номер налогоплательщика (ИНН)</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28">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2A">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Код по Общероссийскому классификатору предприятий и организаций (ОКПО)</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2B">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2D">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Код по Общероссийскому классификатору видов экономической деятельности (ОКВЭД)</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2E">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30">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Место нахождения</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31">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33">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Почтовый адрес</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34">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36">
            <w:pPr>
              <w:widowControl w:val="0"/>
              <w:pBdr>
                <w:left w:color="000000" w:space="7" w:sz="0" w:val="none"/>
                <w:right w:color="000000" w:space="7" w:sz="0" w:val="none"/>
              </w:pBdr>
              <w:spacing w:line="240" w:lineRule="auto"/>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Адрес (адреса) фактического осуществления деятельности</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37">
            <w:pPr>
              <w:widowControl w:val="0"/>
              <w:pBdr>
                <w:left w:color="000000" w:space="7" w:sz="0" w:val="none"/>
                <w:right w:color="000000" w:space="7" w:sz="0" w:val="none"/>
              </w:pBdr>
              <w:spacing w:line="240" w:lineRule="auto"/>
              <w:jc w:val="both"/>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 </w:t>
            </w:r>
          </w:p>
        </w:tc>
      </w:tr>
    </w:tbl>
    <w:p w:rsidR="00000000" w:rsidDel="00000000" w:rsidP="00000000" w:rsidRDefault="00000000" w:rsidRPr="00000000" w14:paraId="00000239">
      <w:pPr>
        <w:shd w:fill="ffffff" w:val="clear"/>
        <w:ind w:firstLine="850"/>
        <w:jc w:val="both"/>
        <w:rPr>
          <w:rFonts w:ascii="Times New Roman" w:cs="Times New Roman" w:eastAsia="Times New Roman" w:hAnsi="Times New Roman"/>
          <w:sz w:val="28"/>
          <w:szCs w:val="28"/>
        </w:rPr>
      </w:pPr>
      <w:bookmarkStart w:colFirst="0" w:colLast="0" w:name="_heading=h.1t3h5sf" w:id="8"/>
      <w:bookmarkEnd w:id="8"/>
      <w:r w:rsidDel="00000000" w:rsidR="00000000" w:rsidRPr="00000000">
        <w:rPr>
          <w:rtl w:val="0"/>
        </w:rPr>
      </w:r>
    </w:p>
    <w:p w:rsidR="00000000" w:rsidDel="00000000" w:rsidP="00000000" w:rsidRDefault="00000000" w:rsidRPr="00000000" w14:paraId="0000023A">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Приказ МПР РФ от 08.12.2020 № 1028 </w:t>
      </w:r>
    </w:p>
    <w:p w:rsidR="00000000" w:rsidDel="00000000" w:rsidP="00000000" w:rsidRDefault="00000000" w:rsidRPr="00000000" w14:paraId="0000023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«Об утверждении Порядка учета в области обращения с отходами»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C">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Минприроды обновило порядок учета в области обращения с отходами. Прежний порядок отменен с 1 января 2021 г. в рамках механизма "регуляторной гильотины".</w:t>
      </w:r>
    </w:p>
    <w:p w:rsidR="00000000" w:rsidDel="00000000" w:rsidP="00000000" w:rsidRDefault="00000000" w:rsidRPr="00000000" w14:paraId="0000023D">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Новый порядок не распространяется в т. ч. на ведение учета в области обращения с веществами, разрушающими озоновый слой (за исключением случаев, если такие вещества являются частью продукции, которая утратила свои потребительские свойства).</w:t>
      </w:r>
    </w:p>
    <w:p w:rsidR="00000000" w:rsidDel="00000000" w:rsidP="00000000" w:rsidRDefault="00000000" w:rsidRPr="00000000" w14:paraId="0000023E">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Учету в области обращения с отходами подлежат:</w:t>
      </w:r>
    </w:p>
    <w:p w:rsidR="00000000" w:rsidDel="00000000" w:rsidP="00000000" w:rsidRDefault="00000000" w:rsidRPr="00000000" w14:paraId="0000023F">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виды отходов I-V классов опасности, которые образуют юридические лица, индивидуальные предприниматели;</w:t>
      </w:r>
    </w:p>
    <w:p w:rsidR="00000000" w:rsidDel="00000000" w:rsidP="00000000" w:rsidRDefault="00000000" w:rsidRPr="00000000" w14:paraId="00000240">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виды отходов I-V классов опасности, которые получают юридические лица, индивидуальные предприниматели от других лиц с целью их накопления, обработки, утилизации, обезвреживания, размещения.</w:t>
      </w:r>
    </w:p>
    <w:p w:rsidR="00000000" w:rsidDel="00000000" w:rsidP="00000000" w:rsidRDefault="00000000" w:rsidRPr="00000000" w14:paraId="00000241">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Материалы учета являются информацией в области обращения с отходами и используются при:</w:t>
      </w:r>
    </w:p>
    <w:p w:rsidR="00000000" w:rsidDel="00000000" w:rsidP="00000000" w:rsidRDefault="00000000" w:rsidRPr="00000000" w14:paraId="00000242">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обосновании нормативов образования отходов и лимитов на их размещение (НООЛР);</w:t>
      </w:r>
    </w:p>
    <w:p w:rsidR="00000000" w:rsidDel="00000000" w:rsidP="00000000" w:rsidRDefault="00000000" w:rsidRPr="00000000" w14:paraId="00000243">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подготовке отчета об организации и о результатах осуществления производственного экологического контроля;</w:t>
      </w:r>
    </w:p>
    <w:p w:rsidR="00000000" w:rsidDel="00000000" w:rsidP="00000000" w:rsidRDefault="00000000" w:rsidRPr="00000000" w14:paraId="00000244">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заполнении формы федерального статистического наблюдения в области обращения с отходами;</w:t>
      </w:r>
    </w:p>
    <w:p w:rsidR="00000000" w:rsidDel="00000000" w:rsidP="00000000" w:rsidRDefault="00000000" w:rsidRPr="00000000" w14:paraId="00000245">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расчете платы за негативное воздействие на окружающую среду (в части размещения отходов).</w:t>
      </w:r>
    </w:p>
    <w:p w:rsidR="00000000" w:rsidDel="00000000" w:rsidP="00000000" w:rsidRDefault="00000000" w:rsidRPr="00000000" w14:paraId="00000246">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организации учета образующихся отходов индивидуальными предпринимателями и юридическими лицами:</w:t>
      </w:r>
    </w:p>
    <w:p w:rsidR="00000000" w:rsidDel="00000000" w:rsidP="00000000" w:rsidRDefault="00000000" w:rsidRPr="00000000" w14:paraId="00000247">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выявляются вещества, материалы, которые образовались при производстве продукции, выполнении работ, оказании услуг, в том числе при газоочистке, очистке сточных и оборотных вод, очистке оборудования, территории, ликвидации загрязнений;</w:t>
      </w:r>
    </w:p>
    <w:p w:rsidR="00000000" w:rsidDel="00000000" w:rsidP="00000000" w:rsidRDefault="00000000" w:rsidRPr="00000000" w14:paraId="00000248">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выявляются изделия, которые утратили потребительские свойства при их использовании для производства продукции, выполнения работ, оказания услуг;</w:t>
      </w:r>
    </w:p>
    <w:p w:rsidR="00000000" w:rsidDel="00000000" w:rsidP="00000000" w:rsidRDefault="00000000" w:rsidRPr="00000000" w14:paraId="00000249">
      <w:pPr>
        <w:shd w:fill="ffffff" w:val="clear"/>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проводятся паспортизация отходов и отнесение отходов к конкретному классу опасности в порядке подтверждения отнесения отходов I - V классов опасности к конкретному классу опасности, установленном Минприроды России.</w:t>
      </w:r>
    </w:p>
    <w:p w:rsidR="00000000" w:rsidDel="00000000" w:rsidP="00000000" w:rsidRDefault="00000000" w:rsidRPr="00000000" w14:paraId="0000024A">
      <w:pPr>
        <w:shd w:fill="ffffff" w:val="clea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B">
      <w:pPr>
        <w:shd w:fill="ffffff" w:val="clea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12, обобщенные данные учета в области обращения с отходами за (квартал/год)</w:t>
      </w:r>
    </w:p>
    <w:tbl>
      <w:tblPr>
        <w:tblStyle w:val="Table12"/>
        <w:tblW w:w="876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7"/>
        <w:gridCol w:w="1096"/>
        <w:gridCol w:w="1096"/>
        <w:gridCol w:w="1096"/>
        <w:gridCol w:w="1096"/>
        <w:gridCol w:w="1096"/>
        <w:gridCol w:w="1096"/>
        <w:gridCol w:w="1096"/>
        <w:tblGridChange w:id="0">
          <w:tblGrid>
            <w:gridCol w:w="1097"/>
            <w:gridCol w:w="1096"/>
            <w:gridCol w:w="1096"/>
            <w:gridCol w:w="1096"/>
            <w:gridCol w:w="1096"/>
            <w:gridCol w:w="1096"/>
            <w:gridCol w:w="1096"/>
            <w:gridCol w:w="1096"/>
          </w:tblGrid>
        </w:tblGridChange>
      </w:tblGrid>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4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строки</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D">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Наименование вида отхода</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E">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3272c0"/>
              </w:rPr>
            </w:pPr>
            <w:r w:rsidDel="00000000" w:rsidR="00000000" w:rsidRPr="00000000">
              <w:rPr>
                <w:rFonts w:ascii="Times New Roman" w:cs="Times New Roman" w:eastAsia="Times New Roman" w:hAnsi="Times New Roman"/>
                <w:color w:val="22272f"/>
                <w:rtl w:val="0"/>
              </w:rPr>
              <w:t xml:space="preserve">Код по ФККО</w:t>
            </w:r>
            <w:r w:rsidDel="00000000" w:rsidR="00000000" w:rsidRPr="00000000">
              <w:rPr>
                <w:rtl w:val="0"/>
              </w:rPr>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4F">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Класс опасности вида отхода</w:t>
            </w:r>
          </w:p>
        </w:tc>
        <w:tc>
          <w:tcPr>
            <w:gridSpan w:val="2"/>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0">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Наличие отходов на начало отчетного периода, тонн</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52">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Образовано отходов в отчетном периоде, тонн</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53">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Получено отходов от других лиц в отчетном периоде, тонн</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58">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Хранение</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59">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Накопление</w:t>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5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6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4">
            <w:pPr>
              <w:widowControl w:val="0"/>
              <w:spacing w:line="240" w:lineRule="auto"/>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spacing w:line="240" w:lineRule="auto"/>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spacing w:line="240" w:lineRule="auto"/>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spacing w:line="240" w:lineRule="auto"/>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8">
            <w:pPr>
              <w:widowControl w:val="0"/>
              <w:spacing w:line="240" w:lineRule="auto"/>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spacing w:line="240" w:lineRule="auto"/>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spacing w:line="240" w:lineRule="auto"/>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spacing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6C">
      <w:pPr>
        <w:shd w:fill="ffffff" w:val="clea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Продолжение</w:t>
      </w:r>
    </w:p>
    <w:tbl>
      <w:tblPr>
        <w:tblStyle w:val="Table13"/>
        <w:tblW w:w="8769.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6"/>
        <w:gridCol w:w="877"/>
        <w:gridCol w:w="877"/>
        <w:gridCol w:w="877"/>
        <w:gridCol w:w="877"/>
        <w:gridCol w:w="877"/>
        <w:gridCol w:w="877"/>
        <w:gridCol w:w="877"/>
        <w:gridCol w:w="877"/>
        <w:gridCol w:w="877"/>
        <w:tblGridChange w:id="0">
          <w:tblGrid>
            <w:gridCol w:w="876"/>
            <w:gridCol w:w="877"/>
            <w:gridCol w:w="877"/>
            <w:gridCol w:w="877"/>
            <w:gridCol w:w="877"/>
            <w:gridCol w:w="877"/>
            <w:gridCol w:w="877"/>
            <w:gridCol w:w="877"/>
            <w:gridCol w:w="877"/>
            <w:gridCol w:w="877"/>
          </w:tblGrid>
        </w:tblGridChange>
      </w:tblGrid>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6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строки</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E">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Обработано отходов в отчетном периоде, тонн</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6F">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Утилизировано отходов в отчетном периоде, тонн</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70">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Обезврежено отходов в отчетном периоде, тонн</w:t>
            </w:r>
          </w:p>
        </w:tc>
        <w:tc>
          <w:tcPr>
            <w:vMerge w:val="restart"/>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71">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Передано отходов за отчетный период, тонн</w:t>
            </w:r>
          </w:p>
        </w:tc>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72">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Размещено отходов на эксплуатируемых объектах в отчетном периоде, тонн</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75">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Наличие отходов на конец отчетного периода, тонн</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72f"/>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7C">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Всего</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7D">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Хранение</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7E">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Захоронение</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7F">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Хранение</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280">
            <w:pPr>
              <w:widowControl w:val="0"/>
              <w:pBdr>
                <w:left w:color="000000" w:space="7" w:sz="0" w:val="none"/>
                <w:right w:color="000000" w:space="7" w:sz="0" w:val="none"/>
              </w:pBdr>
              <w:spacing w:line="240" w:lineRule="auto"/>
              <w:jc w:val="center"/>
              <w:rPr>
                <w:rFonts w:ascii="Times New Roman" w:cs="Times New Roman" w:eastAsia="Times New Roman" w:hAnsi="Times New Roman"/>
                <w:color w:val="22272f"/>
              </w:rPr>
            </w:pPr>
            <w:r w:rsidDel="00000000" w:rsidR="00000000" w:rsidRPr="00000000">
              <w:rPr>
                <w:rFonts w:ascii="Times New Roman" w:cs="Times New Roman" w:eastAsia="Times New Roman" w:hAnsi="Times New Roman"/>
                <w:color w:val="22272f"/>
                <w:rtl w:val="0"/>
              </w:rPr>
              <w:t xml:space="preserve">Накопление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w:t>
            </w:r>
          </w:p>
        </w:tc>
        <w:tc>
          <w:tcPr>
            <w:shd w:fill="auto" w:val="clear"/>
            <w:tcMar>
              <w:top w:w="100.0" w:type="dxa"/>
              <w:left w:w="100.0" w:type="dxa"/>
              <w:bottom w:w="100.0" w:type="dxa"/>
              <w:right w:w="100.0" w:type="dxa"/>
            </w:tcMar>
          </w:tcPr>
          <w:p w:rsidR="00000000" w:rsidDel="00000000" w:rsidP="00000000" w:rsidRDefault="00000000" w:rsidRPr="00000000" w14:paraId="0000028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28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bl>
    <w:p w:rsidR="00000000" w:rsidDel="00000000" w:rsidP="00000000" w:rsidRDefault="00000000" w:rsidRPr="00000000" w14:paraId="0000028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Приказ МПР РФ от 08.12.2020 № 1029 </w:t>
      </w:r>
    </w:p>
    <w:p w:rsidR="00000000" w:rsidDel="00000000" w:rsidP="00000000" w:rsidRDefault="00000000" w:rsidRPr="00000000" w14:paraId="0000028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«Об утверждении порядка разработки и утверждения нормативов образования отходов и лимитов на их размещение»</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E">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Минприроды обновило порядок разработки и утверждения нормативов образования отходов и лимитов на их размещение. Прежние правила отменены в рамках механизма "регуляторной гильотины".</w:t>
      </w:r>
    </w:p>
    <w:p w:rsidR="00000000" w:rsidDel="00000000" w:rsidP="00000000" w:rsidRDefault="00000000" w:rsidRPr="00000000" w14:paraId="0000028F">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Нормативы образования отходов и лимиты на их размещение утверждаются территориальными органами Федеральной службы по надзору в сфере природопользования. Нормативы разрабатывают организации и ИП на основании расчетов и имеющихся данных об удельном образовании отходов при производстве продукции, выполнении работ, оказании услуг, проектной документации. </w:t>
      </w:r>
    </w:p>
    <w:p w:rsidR="00000000" w:rsidDel="00000000" w:rsidP="00000000" w:rsidRDefault="00000000" w:rsidRPr="00000000" w14:paraId="00000290">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обосновании лимитов учитываются массы (объемы) отходов, планируемые для размещения на соответствующих объектах, находящихся в собственности, владении, пользовании организации или ИП; для передачи на размещение другим субъектам. В лимиты на размещение отходов не включаются: масса (объем) отходов, накопление которых осуществляется в целях их дальнейшей реализации и (или) обработки, утилизации, обезвреживания; масса (объем) вскрышных и вмещающих горных пород, используемых в соответствии с утвержденным в установленном порядке техническим проектом разработки месторождений полезных ископаемых для ликвидации горных выработок.</w:t>
      </w:r>
    </w:p>
    <w:p w:rsidR="00000000" w:rsidDel="00000000" w:rsidP="00000000" w:rsidRDefault="00000000" w:rsidRPr="00000000" w14:paraId="00000291">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объектов НВОС 1 категории, а также в случае, предусмотренном </w:t>
      </w:r>
      <w:hyperlink r:id="rId7">
        <w:r w:rsidDel="00000000" w:rsidR="00000000" w:rsidRPr="00000000">
          <w:rPr>
            <w:rFonts w:ascii="Times New Roman" w:cs="Times New Roman" w:eastAsia="Times New Roman" w:hAnsi="Times New Roman"/>
            <w:sz w:val="28"/>
            <w:szCs w:val="28"/>
            <w:rtl w:val="0"/>
          </w:rPr>
          <w:t xml:space="preserve">пунктом 12 статьи 31.1</w:t>
        </w:r>
      </w:hyperlink>
      <w:r w:rsidDel="00000000" w:rsidR="00000000" w:rsidRPr="00000000">
        <w:rPr>
          <w:rFonts w:ascii="Times New Roman" w:cs="Times New Roman" w:eastAsia="Times New Roman" w:hAnsi="Times New Roman"/>
          <w:sz w:val="28"/>
          <w:szCs w:val="28"/>
          <w:rtl w:val="0"/>
        </w:rPr>
        <w:t xml:space="preserve"> Федерального закона от 10 января 2002 г. N 7-ФЗ "Об охране окружающей среды", для объектов II категории обоснование нормативов образования отходов производства и потребления и лимитов на их размещение включается в заявку на получение комплексного экологического разрешения и в дальнейшем Нормативы образования отходов и лимиты на их размещение устанавливаются на период действия комплексного экологического разрешения и могут продлеваться на тот же срок в случае продления комплексного экологического разрешения, изменения возможно внести только путем пересмотра комплексного экологического разрешения.</w:t>
      </w:r>
    </w:p>
    <w:p w:rsidR="00000000" w:rsidDel="00000000" w:rsidP="00000000" w:rsidRDefault="00000000" w:rsidRPr="00000000" w14:paraId="00000292">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объект НВОС имеет категорию 2, то расчет отходов и лимитов включают в </w:t>
      </w:r>
      <w:hyperlink r:id="rId8">
        <w:r w:rsidDel="00000000" w:rsidR="00000000" w:rsidRPr="00000000">
          <w:rPr>
            <w:rFonts w:ascii="Times New Roman" w:cs="Times New Roman" w:eastAsia="Times New Roman" w:hAnsi="Times New Roman"/>
            <w:sz w:val="28"/>
            <w:szCs w:val="28"/>
            <w:rtl w:val="0"/>
          </w:rPr>
          <w:t xml:space="preserve">ДВОС</w:t>
        </w:r>
      </w:hyperlink>
      <w:r w:rsidDel="00000000" w:rsidR="00000000" w:rsidRPr="00000000">
        <w:rPr>
          <w:rFonts w:ascii="Times New Roman" w:cs="Times New Roman" w:eastAsia="Times New Roman" w:hAnsi="Times New Roman"/>
          <w:sz w:val="28"/>
          <w:szCs w:val="28"/>
          <w:rtl w:val="0"/>
        </w:rPr>
        <w:t xml:space="preserve"> (декларацию о воздействии на окружающую среду). Для 3 категории вообще не нужен проект НООЛР или расчеты количества отходов. Такие объекты просто отчитываются ежегодно о фактическом количестве образовавшихся отходов. Но меньше всего нагрузки легло на объекты 4 категории – им не нужен ни проект НООЛР, ни отчеты.</w:t>
      </w:r>
    </w:p>
    <w:p w:rsidR="00000000" w:rsidDel="00000000" w:rsidP="00000000" w:rsidRDefault="00000000" w:rsidRPr="00000000" w14:paraId="00000293">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 вступает в силу с 1 января 2021 г. и действует до 1 января 2027 г.</w:t>
      </w:r>
    </w:p>
    <w:p w:rsidR="00000000" w:rsidDel="00000000" w:rsidP="00000000" w:rsidRDefault="00000000" w:rsidRPr="00000000" w14:paraId="00000294">
      <w:pPr>
        <w:tabs>
          <w:tab w:val="right" w:leader="none" w:pos="9345"/>
        </w:tabs>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вышеперечисленные нормативные документы и положения в них требуются для корректной с точки зрения законодательства деятельности предприятия в области обращения с отходами. При написании стандарта автор обращался к каждому из данных документов, они являются основополагающими и обязательны для применения. </w:t>
      </w:r>
    </w:p>
    <w:p w:rsidR="00000000" w:rsidDel="00000000" w:rsidP="00000000" w:rsidRDefault="00000000" w:rsidRPr="00000000" w14:paraId="00000295">
      <w:pPr>
        <w:tabs>
          <w:tab w:val="right" w:leader="none" w:pos="9345"/>
        </w:tabs>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Знания документов требуются для понимания, на какую из видов деятельности по обращению с отходами и на деятельность с какими классами отходов предприятие имеет полученную лицензию, имеет ли предприятие установки, здания и промышленные мощности для получения лицензий на какие-либо другие виды деятельности и классы отходов; корректно ли осуществляется порядок паспортизации отходов, включенных в ФККО или не включенных в федеральный каталог; правильно ли ведется учет отходов; корректно ли составлен проект НООЛР для АО «ОХК «Уралхим» как для предприятия 1 категории и т.д.</w:t>
      </w:r>
    </w:p>
    <w:p w:rsidR="00000000" w:rsidDel="00000000" w:rsidP="00000000" w:rsidRDefault="00000000" w:rsidRPr="00000000" w14:paraId="00000296">
      <w:pPr>
        <w:tabs>
          <w:tab w:val="right" w:leader="none" w:pos="9345"/>
        </w:tabs>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в данной главе была дана вводная информация по нормативной базе и системе экологического менеджмента, ознакомившись с которой, образуется представление и понимание, в какой области потребуется работать, создавая стандарт и отчетность.</w:t>
      </w:r>
    </w:p>
    <w:p w:rsidR="00000000" w:rsidDel="00000000" w:rsidP="00000000" w:rsidRDefault="00000000" w:rsidRPr="00000000" w14:paraId="00000297">
      <w:pPr>
        <w:tabs>
          <w:tab w:val="right" w:leader="none" w:pos="9345"/>
        </w:tabs>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8">
      <w:pPr>
        <w:shd w:fill="ffffff" w:val="clear"/>
        <w:jc w:val="center"/>
        <w:rPr>
          <w:rFonts w:ascii="Times New Roman" w:cs="Times New Roman" w:eastAsia="Times New Roman" w:hAnsi="Times New Roman"/>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99">
      <w:pPr>
        <w:shd w:fill="ffffff" w:val="clea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2"/>
          <w:szCs w:val="32"/>
          <w:rtl w:val="0"/>
        </w:rPr>
        <w:t xml:space="preserve">Глава 2. Опыт совершенствования СУООС АО «ОХК «Уралхим»</w:t>
      </w:r>
      <w:r w:rsidDel="00000000" w:rsidR="00000000" w:rsidRPr="00000000">
        <w:rPr>
          <w:rtl w:val="0"/>
        </w:rPr>
      </w:r>
    </w:p>
    <w:p w:rsidR="00000000" w:rsidDel="00000000" w:rsidP="00000000" w:rsidRDefault="00000000" w:rsidRPr="00000000" w14:paraId="0000029A">
      <w:pPr>
        <w:shd w:fill="ffffff" w:val="clear"/>
        <w:ind w:firstLine="85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9B">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Анализ СУООС Уралхима.</w:t>
      </w:r>
    </w:p>
    <w:p w:rsidR="00000000" w:rsidDel="00000000" w:rsidP="00000000" w:rsidRDefault="00000000" w:rsidRPr="00000000" w14:paraId="0000029C">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D">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Акционерное общество «Объединенная химическая компания «Уралхим» (АО «ОХК «Уралхим») – один из крупнейших мировых производителей и экспортеров азотных, калийных и комплексных удобрений, ведущий свою деятельность с 2007 года. «Уралхим» является российским лидером в производстве аммиачной селитры и хлористого калия и занимает первое место по поставкам этих видов удобрений на внутренний рынок. «Уралхим» располагает мощностями по производству более 3 млн тонн аммиака, 3 млн тонн аммиачной селитры, 1,2 млн тонн карбамида, 1 млн тонн фосфорных и сложных удобрений и 12 млн тонн калийных удобрений в год. Продуктовая линейка «Уралхима» включает более 100 наименований базовых, улучшенных и премиальных продуктов. В 2021 году предприятия АО «ОХК «Уралхим» произвели 23,1% российской аммиачной селитры, 15,8% азотных удобрений, 15,1% аммиака, 14,1% карбамида, а также другие удобрения.</w:t>
      </w:r>
    </w:p>
    <w:p w:rsidR="00000000" w:rsidDel="00000000" w:rsidP="00000000" w:rsidRDefault="00000000" w:rsidRPr="00000000" w14:paraId="0000029E">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управлением компании существуют различные филиалы и предприятия – это одно из крупнейших предприятий страны по производству минеральных удобрений: аммиачной селитры, азотофосфата, кальцийазотосульфата, сульфонитрата и нескольких марок сложных минеральных удобрений (NPK, NPKS).[17]</w:t>
      </w:r>
    </w:p>
    <w:p w:rsidR="00000000" w:rsidDel="00000000" w:rsidP="00000000" w:rsidRDefault="00000000" w:rsidRPr="00000000" w14:paraId="0000029F">
      <w:pPr>
        <w:pBdr>
          <w:top w:color="000000" w:space="4" w:sz="0" w:val="none"/>
          <w:bottom w:color="000000" w:space="5" w:sz="0" w:val="none"/>
          <w:right w:color="000000" w:space="21" w:sz="0" w:val="none"/>
        </w:pBdr>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экологического менеджмента ИСМ каждого производственного предприятия Компании сертифицирована на соответствие требованиям международного стандарта ISO 14001:2015. Один раз в три года СЭМ предприятия проходит независимую сертификацию по стандарту, которая проводится международными органами сертификации и ежегодно подтверждается их надзорным аудитом. СЭМ филиала «КЧХК» сертифицирована также на соответствие требованиям аналогичного российского стандарта ГОСТ Р ИСО 14001-2016.</w:t>
      </w:r>
    </w:p>
    <w:p w:rsidR="00000000" w:rsidDel="00000000" w:rsidP="00000000" w:rsidRDefault="00000000" w:rsidRPr="00000000" w14:paraId="000002A0">
      <w:pPr>
        <w:pBdr>
          <w:top w:color="000000" w:space="4" w:sz="0" w:val="none"/>
          <w:bottom w:color="000000" w:space="5" w:sz="0" w:val="none"/>
          <w:right w:color="000000" w:space="21" w:sz="0" w:val="none"/>
        </w:pBdr>
        <w:spacing w:line="276" w:lineRule="auto"/>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следует упомянуть про технологическую сторону вопроса – мероприятиям по охране окружающей среды. К ключевым мероприятиям АО «ОХК «Уралхим» за 2022 год относятся:</w:t>
      </w:r>
    </w:p>
    <w:p w:rsidR="00000000" w:rsidDel="00000000" w:rsidP="00000000" w:rsidRDefault="00000000" w:rsidRPr="00000000" w14:paraId="000002A1">
      <w:pPr>
        <w:pBdr>
          <w:top w:color="000000" w:space="4" w:sz="0" w:val="none"/>
          <w:bottom w:color="000000" w:space="5" w:sz="0" w:val="none"/>
          <w:right w:color="000000" w:space="21" w:sz="0" w:val="none"/>
        </w:pBdr>
        <w:spacing w:line="276" w:lineRule="auto"/>
        <w:ind w:right="60"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pBdr>
          <w:top w:color="000000" w:space="4" w:sz="0" w:val="none"/>
          <w:bottom w:color="000000" w:space="5" w:sz="0" w:val="none"/>
          <w:right w:color="000000" w:space="21" w:sz="0" w:val="none"/>
        </w:pBdr>
        <w:spacing w:line="276" w:lineRule="auto"/>
        <w:ind w:right="60"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области охраны атмосферного воздуха:</w:t>
      </w:r>
    </w:p>
    <w:p w:rsidR="00000000" w:rsidDel="00000000" w:rsidP="00000000" w:rsidRDefault="00000000" w:rsidRPr="00000000" w14:paraId="000002A3">
      <w:pPr>
        <w:numPr>
          <w:ilvl w:val="0"/>
          <w:numId w:val="9"/>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Приобретение окрасочной камеры с сухой фильтрацией;</w:t>
      </w:r>
    </w:p>
    <w:p w:rsidR="00000000" w:rsidDel="00000000" w:rsidP="00000000" w:rsidRDefault="00000000" w:rsidRPr="00000000" w14:paraId="000002A4">
      <w:pPr>
        <w:numPr>
          <w:ilvl w:val="0"/>
          <w:numId w:val="9"/>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Ремонты выпарных аппаратов совместно с приобретением тарелок для снижения уноса конденсата и, соответственно, выбросов аммиака и нитрата аммония; </w:t>
      </w:r>
    </w:p>
    <w:p w:rsidR="00000000" w:rsidDel="00000000" w:rsidP="00000000" w:rsidRDefault="00000000" w:rsidRPr="00000000" w14:paraId="000002A5">
      <w:pPr>
        <w:numPr>
          <w:ilvl w:val="0"/>
          <w:numId w:val="9"/>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Реконструкция газоочистных систем и монтаж газоанализаторов.</w:t>
      </w:r>
    </w:p>
    <w:p w:rsidR="00000000" w:rsidDel="00000000" w:rsidP="00000000" w:rsidRDefault="00000000" w:rsidRPr="00000000" w14:paraId="000002A6">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области охраны водных ресурсов:</w:t>
      </w:r>
    </w:p>
    <w:p w:rsidR="00000000" w:rsidDel="00000000" w:rsidP="00000000" w:rsidRDefault="00000000" w:rsidRPr="00000000" w14:paraId="000002A7">
      <w:pPr>
        <w:numPr>
          <w:ilvl w:val="0"/>
          <w:numId w:val="9"/>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Завершение работ по ликвидации полигона подземного размещения сточных вод (проведена рекультивация земельных участков, согласованы акты ликвидации в Росприроднадзоре и Ростехнадзоре);</w:t>
      </w:r>
    </w:p>
    <w:p w:rsidR="00000000" w:rsidDel="00000000" w:rsidP="00000000" w:rsidRDefault="00000000" w:rsidRPr="00000000" w14:paraId="000002A8">
      <w:pPr>
        <w:numPr>
          <w:ilvl w:val="0"/>
          <w:numId w:val="9"/>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Восстановительные ремонты поддонов и кислотоупорных полов, ремонт трубопроводов.</w:t>
      </w:r>
    </w:p>
    <w:p w:rsidR="00000000" w:rsidDel="00000000" w:rsidP="00000000" w:rsidRDefault="00000000" w:rsidRPr="00000000" w14:paraId="000002A9">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области обращения с отходами: </w:t>
      </w:r>
    </w:p>
    <w:p w:rsidR="00000000" w:rsidDel="00000000" w:rsidP="00000000" w:rsidRDefault="00000000" w:rsidRPr="00000000" w14:paraId="000002AA">
      <w:pPr>
        <w:numPr>
          <w:ilvl w:val="0"/>
          <w:numId w:val="9"/>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Замена люминесцентных ламп на светодиодные.</w:t>
      </w:r>
    </w:p>
    <w:p w:rsidR="00000000" w:rsidDel="00000000" w:rsidP="00000000" w:rsidRDefault="00000000" w:rsidRPr="00000000" w14:paraId="000002AB">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области энергоэффективности:</w:t>
      </w:r>
    </w:p>
    <w:p w:rsidR="00000000" w:rsidDel="00000000" w:rsidP="00000000" w:rsidRDefault="00000000" w:rsidRPr="00000000" w14:paraId="000002AC">
      <w:pPr>
        <w:numPr>
          <w:ilvl w:val="0"/>
          <w:numId w:val="9"/>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Замена сетей освещения и установка частотнорегулируемых приводов.</w:t>
      </w:r>
    </w:p>
    <w:p w:rsidR="00000000" w:rsidDel="00000000" w:rsidP="00000000" w:rsidRDefault="00000000" w:rsidRPr="00000000" w14:paraId="000002AD">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уже проведенных технических мероприятий, внимание также уделяется целям в различных экологических аспектах, достижение которых запланировано в будущем, и которые, как прогнозируется, улучшат показатели негативного воздействия на окружающую среду. Планы на будущую перспективу (до 2025 года):</w:t>
      </w:r>
    </w:p>
    <w:p w:rsidR="00000000" w:rsidDel="00000000" w:rsidP="00000000" w:rsidRDefault="00000000" w:rsidRPr="00000000" w14:paraId="000002AE">
      <w:pPr>
        <w:numPr>
          <w:ilvl w:val="0"/>
          <w:numId w:val="17"/>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Разработка дорожной карты по сокращению потребления энергоресурсов; </w:t>
      </w:r>
    </w:p>
    <w:p w:rsidR="00000000" w:rsidDel="00000000" w:rsidP="00000000" w:rsidRDefault="00000000" w:rsidRPr="00000000" w14:paraId="000002AF">
      <w:pPr>
        <w:numPr>
          <w:ilvl w:val="0"/>
          <w:numId w:val="17"/>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мероприятий дорожной карты по сокращению потребления энергоресурсов;</w:t>
      </w:r>
    </w:p>
    <w:p w:rsidR="00000000" w:rsidDel="00000000" w:rsidP="00000000" w:rsidRDefault="00000000" w:rsidRPr="00000000" w14:paraId="000002B0">
      <w:pPr>
        <w:numPr>
          <w:ilvl w:val="0"/>
          <w:numId w:val="17"/>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Снижение объема образования отходов I класса опасности на 50% от уровня 2020 года;</w:t>
      </w:r>
    </w:p>
    <w:p w:rsidR="00000000" w:rsidDel="00000000" w:rsidP="00000000" w:rsidRDefault="00000000" w:rsidRPr="00000000" w14:paraId="000002B1">
      <w:pPr>
        <w:numPr>
          <w:ilvl w:val="0"/>
          <w:numId w:val="17"/>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Охват 100% производственных активов оценкой биоразнообразия;</w:t>
      </w:r>
    </w:p>
    <w:p w:rsidR="00000000" w:rsidDel="00000000" w:rsidP="00000000" w:rsidRDefault="00000000" w:rsidRPr="00000000" w14:paraId="000002B2">
      <w:pPr>
        <w:numPr>
          <w:ilvl w:val="0"/>
          <w:numId w:val="17"/>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Реализация программ по повышению энергоэффективности;</w:t>
      </w:r>
    </w:p>
    <w:p w:rsidR="00000000" w:rsidDel="00000000" w:rsidP="00000000" w:rsidRDefault="00000000" w:rsidRPr="00000000" w14:paraId="000002B3">
      <w:pPr>
        <w:numPr>
          <w:ilvl w:val="0"/>
          <w:numId w:val="17"/>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Построение системы углеродного менеджмента.[20]</w:t>
      </w:r>
    </w:p>
    <w:p w:rsidR="00000000" w:rsidDel="00000000" w:rsidP="00000000" w:rsidRDefault="00000000" w:rsidRPr="00000000" w14:paraId="000002B4">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всего прочего, во время личной практики при аудитах на структурных подразделениях на Филиалах было выявлено, что по Филиалам ведётся отчётность в разном формате и с использованием различных показателей, что мешает корректно, на уровне Холдинга, сравнивать информацию по Филиалам и составлять ежегодные экологические отчеты, например, для информирования населения и других заинтересованных сторон об эковоздействиях и проводимых мероприятиях, также выявлено, что на уровне рядовых сотрудников по филиалам есть ошибки при обращении с отходами, из-за непонимания применимых требований законодательства и сложности проектной документации. В связи с этим передо мной были поставлены задачи разработать эти два стандарта.</w:t>
      </w:r>
    </w:p>
    <w:p w:rsidR="00000000" w:rsidDel="00000000" w:rsidP="00000000" w:rsidRDefault="00000000" w:rsidRPr="00000000" w14:paraId="000002B5">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Вывод – повторяя сказанное в подглаве 1.2, в рамках данной работы были выбраны два направления: работа с организацией по обращению с отходами и с публичной нефинансовой экологической отчетностью.</w:t>
      </w:r>
    </w:p>
    <w:p w:rsidR="00000000" w:rsidDel="00000000" w:rsidP="00000000" w:rsidRDefault="00000000" w:rsidRPr="00000000" w14:paraId="000002B6">
      <w:pPr>
        <w:shd w:fill="ffffff" w:val="clear"/>
        <w:ind w:firstLine="85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7">
      <w:pPr>
        <w:shd w:fill="ffffff" w:val="clear"/>
        <w:ind w:firstLine="85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Разработка рекомендаций (шаблона) для экологической отчетности. </w:t>
      </w:r>
    </w:p>
    <w:p w:rsidR="00000000" w:rsidDel="00000000" w:rsidP="00000000" w:rsidRDefault="00000000" w:rsidRPr="00000000" w14:paraId="000002B8">
      <w:pPr>
        <w:widowControl w:val="0"/>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Каждый из крупных филиалов АО «ОХК «Уралхим»: «ВМУ» в г. Воскресенске, «ПМУ» в г. Перми, «Азот» в г. Березняки и «КЧХК» в г. Кирово-Чепецке – раз в год выпускает собственный экологический отчет. На данный момент одна из главных внутренних целей Уралхима – стандартизация своей внутренней нормативной базы и внутренних рекомендаций, учета, отчетностей и т.д. Поэтому одна из целей работы заключалась в разработке структуры для единого шаблона общего экологического отчета.</w:t>
      </w:r>
    </w:p>
    <w:p w:rsidR="00000000" w:rsidDel="00000000" w:rsidP="00000000" w:rsidRDefault="00000000" w:rsidRPr="00000000" w14:paraId="000002BA">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достижения цели были выполнены следующие задачи:</w:t>
      </w:r>
    </w:p>
    <w:p w:rsidR="00000000" w:rsidDel="00000000" w:rsidP="00000000" w:rsidRDefault="00000000" w:rsidRPr="00000000" w14:paraId="000002BB">
      <w:pPr>
        <w:widowControl w:val="0"/>
        <w:numPr>
          <w:ilvl w:val="0"/>
          <w:numId w:val="18"/>
        </w:numPr>
        <w:ind w:left="1440" w:firstLine="11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ознакомление с содержанием экологических отчетов четырех крупных филиалов АО «ОХК «Уралхим» за 2022 год, дальнейший анализ;</w:t>
      </w:r>
    </w:p>
    <w:p w:rsidR="00000000" w:rsidDel="00000000" w:rsidP="00000000" w:rsidRDefault="00000000" w:rsidRPr="00000000" w14:paraId="000002BC">
      <w:pPr>
        <w:widowControl w:val="0"/>
        <w:numPr>
          <w:ilvl w:val="0"/>
          <w:numId w:val="18"/>
        </w:numPr>
        <w:ind w:left="1440" w:firstLine="11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ознакомление с рекомендациями руководства GRI;</w:t>
      </w:r>
    </w:p>
    <w:p w:rsidR="00000000" w:rsidDel="00000000" w:rsidP="00000000" w:rsidRDefault="00000000" w:rsidRPr="00000000" w14:paraId="000002BD">
      <w:pPr>
        <w:widowControl w:val="0"/>
        <w:numPr>
          <w:ilvl w:val="0"/>
          <w:numId w:val="18"/>
        </w:numPr>
        <w:ind w:left="1440" w:firstLine="11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подготовка рекомендаций по оптимальному содержанию нужной информации внутри экологического отчета (шаблон). </w:t>
      </w:r>
    </w:p>
    <w:p w:rsidR="00000000" w:rsidDel="00000000" w:rsidP="00000000" w:rsidRDefault="00000000" w:rsidRPr="00000000" w14:paraId="000002BE">
      <w:pPr>
        <w:widowControl w:val="0"/>
        <w:numPr>
          <w:ilvl w:val="0"/>
          <w:numId w:val="18"/>
        </w:numPr>
        <w:ind w:left="1440" w:firstLine="11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передача информации заместителю главного инженера филиала «КЧХК» с целью дальнейшего использования шаблона при разработке стандарта «Организация природоохранной деятельности» для холдинга АО  «ОХК «Уралхим».</w:t>
      </w:r>
    </w:p>
    <w:p w:rsidR="00000000" w:rsidDel="00000000" w:rsidP="00000000" w:rsidRDefault="00000000" w:rsidRPr="00000000" w14:paraId="000002BF">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0">
      <w:pPr>
        <w:widowControl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Ознакомление с содержанием экологических отчетов филиалов и их дальнейший анализ.</w:t>
      </w:r>
    </w:p>
    <w:p w:rsidR="00000000" w:rsidDel="00000000" w:rsidP="00000000" w:rsidRDefault="00000000" w:rsidRPr="00000000" w14:paraId="000002C1">
      <w:pPr>
        <w:widowControl w:val="0"/>
        <w:pBdr>
          <w:top w:color="e3e3e3" w:space="0" w:sz="0" w:val="none"/>
          <w:left w:color="e3e3e3" w:space="0" w:sz="0" w:val="none"/>
          <w:bottom w:color="e3e3e3" w:space="0" w:sz="0" w:val="none"/>
          <w:right w:color="e3e3e3" w:space="0" w:sz="0" w:val="none"/>
          <w:between w:color="e3e3e3" w:space="0" w:sz="0" w:val="none"/>
        </w:pBd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процесс включает в себя следующие шаги:</w:t>
      </w:r>
    </w:p>
    <w:p w:rsidR="00000000" w:rsidDel="00000000" w:rsidP="00000000" w:rsidRDefault="00000000" w:rsidRPr="00000000" w14:paraId="000002C2">
      <w:pPr>
        <w:widowControl w:val="0"/>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Изучение структуры отчета: Первым шагом является изучение структуры отчета. Это включает анализ того, какие аспекты деятельности компании охвачены отчетом, как они организованы и какая информация предоставлена в каждом разделе.</w:t>
      </w:r>
      <w:r w:rsidDel="00000000" w:rsidR="00000000" w:rsidRPr="00000000">
        <w:rPr>
          <w:rtl w:val="0"/>
        </w:rPr>
      </w:r>
    </w:p>
    <w:p w:rsidR="00000000" w:rsidDel="00000000" w:rsidP="00000000" w:rsidRDefault="00000000" w:rsidRPr="00000000" w14:paraId="000002C3">
      <w:pPr>
        <w:widowControl w:val="0"/>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Оценка целей и стратегий: Далее следует изучение целей и стратегий компании в области экологии, а также того, как они отражены в отчете. Это позволяет понять, насколько амбициозными являются цели компании и какие методы используются для их достижения.</w:t>
      </w:r>
      <w:r w:rsidDel="00000000" w:rsidR="00000000" w:rsidRPr="00000000">
        <w:rPr>
          <w:rtl w:val="0"/>
        </w:rPr>
      </w:r>
    </w:p>
    <w:p w:rsidR="00000000" w:rsidDel="00000000" w:rsidP="00000000" w:rsidRDefault="00000000" w:rsidRPr="00000000" w14:paraId="000002C4">
      <w:pPr>
        <w:widowControl w:val="0"/>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Анализ показателей и метрик: Важным этапом является анализ представленных в отчете показателей и метрик, характеризующих экологическую деятельность компании. Это может включать данные о выбросах загрязняющих веществ, использовании ресурсов, энергоэффективности и др.</w:t>
      </w:r>
      <w:r w:rsidDel="00000000" w:rsidR="00000000" w:rsidRPr="00000000">
        <w:rPr>
          <w:rtl w:val="0"/>
        </w:rPr>
      </w:r>
    </w:p>
    <w:p w:rsidR="00000000" w:rsidDel="00000000" w:rsidP="00000000" w:rsidRDefault="00000000" w:rsidRPr="00000000" w14:paraId="000002C5">
      <w:pPr>
        <w:widowControl w:val="0"/>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Оценка результатов и достижений: После изучения показателей следует оценка результатов и достижений компании в области экологии. Это позволяет определить, насколько успешно компания реализует свои цели и стратегии, а также какие прогрессивные практики использует.</w:t>
      </w:r>
      <w:r w:rsidDel="00000000" w:rsidR="00000000" w:rsidRPr="00000000">
        <w:rPr>
          <w:rtl w:val="0"/>
        </w:rPr>
      </w:r>
    </w:p>
    <w:p w:rsidR="00000000" w:rsidDel="00000000" w:rsidP="00000000" w:rsidRDefault="00000000" w:rsidRPr="00000000" w14:paraId="000002C6">
      <w:pPr>
        <w:widowControl w:val="0"/>
        <w:numPr>
          <w:ilvl w:val="0"/>
          <w:numId w:val="10"/>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Выявление трендов и анализ изменений: Дополнительно важно выявить тренды в экологической деятельности компании и проанализировать изменения по сравнению с предыдущими периодами. Это помогает оценить динамику улучшения или ухудшения экологической производительности.</w:t>
      </w:r>
      <w:r w:rsidDel="00000000" w:rsidR="00000000" w:rsidRPr="00000000">
        <w:rPr>
          <w:rtl w:val="0"/>
        </w:rPr>
      </w:r>
    </w:p>
    <w:p w:rsidR="00000000" w:rsidDel="00000000" w:rsidP="00000000" w:rsidRDefault="00000000" w:rsidRPr="00000000" w14:paraId="000002C7">
      <w:pPr>
        <w:widowControl w:val="0"/>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widowControl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Ознакомление с рекомендациями в руководстве GRI.</w:t>
      </w:r>
    </w:p>
    <w:p w:rsidR="00000000" w:rsidDel="00000000" w:rsidP="00000000" w:rsidRDefault="00000000" w:rsidRPr="00000000" w14:paraId="000002C9">
      <w:pPr>
        <w:widowControl w:val="0"/>
        <w:pBdr>
          <w:top w:color="e3e3e3" w:space="0" w:sz="0" w:val="none"/>
          <w:left w:color="e3e3e3" w:space="0" w:sz="0" w:val="none"/>
          <w:bottom w:color="e3e3e3" w:space="0" w:sz="0" w:val="none"/>
          <w:right w:color="e3e3e3" w:space="0" w:sz="0" w:val="none"/>
          <w:between w:color="e3e3e3" w:space="0" w:sz="0" w:val="none"/>
        </w:pBd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Руководство GRI оказывает значительное влияние на написание собственного экологического отчета компанией по нескольким причинам. </w:t>
      </w:r>
    </w:p>
    <w:p w:rsidR="00000000" w:rsidDel="00000000" w:rsidP="00000000" w:rsidRDefault="00000000" w:rsidRPr="00000000" w14:paraId="000002CA">
      <w:pPr>
        <w:widowControl w:val="0"/>
        <w:pBdr>
          <w:top w:color="e3e3e3" w:space="0" w:sz="0" w:val="none"/>
          <w:left w:color="e3e3e3" w:space="0" w:sz="0" w:val="none"/>
          <w:bottom w:color="e3e3e3" w:space="0" w:sz="0" w:val="none"/>
          <w:right w:color="e3e3e3" w:space="0" w:sz="0" w:val="none"/>
          <w:between w:color="e3e3e3" w:space="0" w:sz="0" w:val="none"/>
        </w:pBd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Стандарты и рекомендации, предоставленные GRI, определяют ключевые темы и показатели, которые должны быть включены в отчет, а также предоставляют инструкции по их заполнению. GRI также предлагает подробные инструкции по тому, какие данные и метрики следует предоставлять в отчете, чтобы обеспечить его полноту и точность. В руководстве GRI включены принципы и методологии отчетности, которые помогают компаниям обеспечить надежность и сопоставимость предоставляемой информации. Поскольку стандарты GRI широко признаны и используются во всем мире, следование этим стандартам помогает компаниям демонстрировать свою прозрачность и социальную ответственность перед стейкхолдерами, инвесторами и обществом в целом. Таким образом, руководство GRI оказывает существенное влияние на написание собственного экологического отчета компанией, обеспечивая стандарты, методологии и принципы, которые помогают создать полный, достоверный и сопоставимый отчет о своей экологической деятельности.</w:t>
      </w:r>
    </w:p>
    <w:p w:rsidR="00000000" w:rsidDel="00000000" w:rsidP="00000000" w:rsidRDefault="00000000" w:rsidRPr="00000000" w14:paraId="000002CB">
      <w:pPr>
        <w:widowControl w:val="0"/>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C">
      <w:pPr>
        <w:widowControl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Подготовка рекомендаций по оптимальному содержанию нужной информации внутри отчета.</w:t>
      </w:r>
    </w:p>
    <w:p w:rsidR="00000000" w:rsidDel="00000000" w:rsidP="00000000" w:rsidRDefault="00000000" w:rsidRPr="00000000" w14:paraId="000002CD">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Оптимальная структура шаблона экологического отчёта:</w:t>
      </w:r>
    </w:p>
    <w:p w:rsidR="00000000" w:rsidDel="00000000" w:rsidP="00000000" w:rsidRDefault="00000000" w:rsidRPr="00000000" w14:paraId="000002CE">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считая предисловия; у каждого Филиала оно уникальное)</w:t>
      </w:r>
    </w:p>
    <w:p w:rsidR="00000000" w:rsidDel="00000000" w:rsidP="00000000" w:rsidRDefault="00000000" w:rsidRPr="00000000" w14:paraId="000002CF">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Глава 1.</w:t>
      </w:r>
      <w:r w:rsidDel="00000000" w:rsidR="00000000" w:rsidRPr="00000000">
        <w:rPr>
          <w:rFonts w:ascii="Times New Roman" w:cs="Times New Roman" w:eastAsia="Times New Roman" w:hAnsi="Times New Roman"/>
          <w:sz w:val="28"/>
          <w:szCs w:val="28"/>
          <w:rtl w:val="0"/>
        </w:rPr>
        <w:t xml:space="preserve"> История и основная деятельность Филиала.</w:t>
      </w:r>
    </w:p>
    <w:p w:rsidR="00000000" w:rsidDel="00000000" w:rsidP="00000000" w:rsidRDefault="00000000" w:rsidRPr="00000000" w14:paraId="000002D0">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Короткая информация о Филиале, его деятельности.</w:t>
      </w:r>
    </w:p>
    <w:p w:rsidR="00000000" w:rsidDel="00000000" w:rsidP="00000000" w:rsidRDefault="00000000" w:rsidRPr="00000000" w14:paraId="000002D1">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Инновационные технологические и производственные достижения, успешное внедрение и использование НДТ.</w:t>
      </w:r>
    </w:p>
    <w:p w:rsidR="00000000" w:rsidDel="00000000" w:rsidP="00000000" w:rsidRDefault="00000000" w:rsidRPr="00000000" w14:paraId="000002D2">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Краткое описание работ производственных и значимых вспомогательных структурных подразделений.</w:t>
      </w:r>
    </w:p>
    <w:p w:rsidR="00000000" w:rsidDel="00000000" w:rsidP="00000000" w:rsidRDefault="00000000" w:rsidRPr="00000000" w14:paraId="000002D3">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Графическое описание технологических процессов.</w:t>
      </w:r>
    </w:p>
    <w:p w:rsidR="00000000" w:rsidDel="00000000" w:rsidP="00000000" w:rsidRDefault="00000000" w:rsidRPr="00000000" w14:paraId="000002D4">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Инфографика этапов становления и развития Филиала.</w:t>
      </w:r>
    </w:p>
    <w:p w:rsidR="00000000" w:rsidDel="00000000" w:rsidP="00000000" w:rsidRDefault="00000000" w:rsidRPr="00000000" w14:paraId="000002D5">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Глава 2.</w:t>
      </w:r>
      <w:r w:rsidDel="00000000" w:rsidR="00000000" w:rsidRPr="00000000">
        <w:rPr>
          <w:rFonts w:ascii="Times New Roman" w:cs="Times New Roman" w:eastAsia="Times New Roman" w:hAnsi="Times New Roman"/>
          <w:sz w:val="28"/>
          <w:szCs w:val="28"/>
          <w:rtl w:val="0"/>
        </w:rPr>
        <w:t xml:space="preserve"> ИСМ. Соответствие международным стандартам.</w:t>
      </w:r>
    </w:p>
    <w:p w:rsidR="00000000" w:rsidDel="00000000" w:rsidP="00000000" w:rsidRDefault="00000000" w:rsidRPr="00000000" w14:paraId="000002D6">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Наличие актуальной отечественной и международной сертификации.</w:t>
      </w:r>
    </w:p>
    <w:p w:rsidR="00000000" w:rsidDel="00000000" w:rsidP="00000000" w:rsidRDefault="00000000" w:rsidRPr="00000000" w14:paraId="000002D7">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экологического менеджмента, принятые решения, внедренные процедуры в отчетном периоде.</w:t>
      </w:r>
    </w:p>
    <w:p w:rsidR="00000000" w:rsidDel="00000000" w:rsidP="00000000" w:rsidRDefault="00000000" w:rsidRPr="00000000" w14:paraId="000002D8">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регулярных внешних аудитов, с указанием названия службы, осуществляющей внешний аудит. Комментарии специалиста аудиторской службы и сотрудника дирекции Филиала.</w:t>
      </w:r>
    </w:p>
    <w:p w:rsidR="00000000" w:rsidDel="00000000" w:rsidP="00000000" w:rsidRDefault="00000000" w:rsidRPr="00000000" w14:paraId="000002D9">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цели (принципы, направления) экологической политики Филиала, соответствие деятельности принятым политикам Филиала и ОХК «УРАЛХИМ».</w:t>
      </w:r>
    </w:p>
    <w:p w:rsidR="00000000" w:rsidDel="00000000" w:rsidP="00000000" w:rsidRDefault="00000000" w:rsidRPr="00000000" w14:paraId="000002DA">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Глава 3.</w:t>
      </w:r>
      <w:r w:rsidDel="00000000" w:rsidR="00000000" w:rsidRPr="00000000">
        <w:rPr>
          <w:rFonts w:ascii="Times New Roman" w:cs="Times New Roman" w:eastAsia="Times New Roman" w:hAnsi="Times New Roman"/>
          <w:sz w:val="28"/>
          <w:szCs w:val="28"/>
          <w:rtl w:val="0"/>
        </w:rPr>
        <w:t xml:space="preserve"> Основные документы, регламентирующие деятельность Филиала.</w:t>
      </w:r>
    </w:p>
    <w:p w:rsidR="00000000" w:rsidDel="00000000" w:rsidP="00000000" w:rsidRDefault="00000000" w:rsidRPr="00000000" w14:paraId="000002DB">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Основополагающие внешние нормативные документы природоохранной и санитарной направленности. </w:t>
      </w:r>
    </w:p>
    <w:p w:rsidR="00000000" w:rsidDel="00000000" w:rsidP="00000000" w:rsidRDefault="00000000" w:rsidRPr="00000000" w14:paraId="000002DC">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Внутренняя документация, разработанная на Филиале для осуществления экологических целей и принципов сертификации.</w:t>
      </w:r>
    </w:p>
    <w:p w:rsidR="00000000" w:rsidDel="00000000" w:rsidP="00000000" w:rsidRDefault="00000000" w:rsidRPr="00000000" w14:paraId="000002DD">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Глава 4.</w:t>
      </w:r>
      <w:r w:rsidDel="00000000" w:rsidR="00000000" w:rsidRPr="00000000">
        <w:rPr>
          <w:rFonts w:ascii="Times New Roman" w:cs="Times New Roman" w:eastAsia="Times New Roman" w:hAnsi="Times New Roman"/>
          <w:sz w:val="28"/>
          <w:szCs w:val="28"/>
          <w:rtl w:val="0"/>
        </w:rPr>
        <w:t xml:space="preserve"> Производственный экологический контроль и воздействие на окружающую среду.</w:t>
      </w:r>
    </w:p>
    <w:p w:rsidR="00000000" w:rsidDel="00000000" w:rsidP="00000000" w:rsidRDefault="00000000" w:rsidRPr="00000000" w14:paraId="000002DE">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Преподнести информацию о производственном экологическом контроле на Филиале.</w:t>
      </w:r>
    </w:p>
    <w:p w:rsidR="00000000" w:rsidDel="00000000" w:rsidP="00000000" w:rsidRDefault="00000000" w:rsidRPr="00000000" w14:paraId="000002DF">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Уделить внимание охране атмосферного воздуха</w:t>
      </w:r>
    </w:p>
    <w:p w:rsidR="00000000" w:rsidDel="00000000" w:rsidP="00000000" w:rsidRDefault="00000000" w:rsidRPr="00000000" w14:paraId="000002E0">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Рассказать про обращение с отходами на Филиале</w:t>
      </w:r>
    </w:p>
    <w:p w:rsidR="00000000" w:rsidDel="00000000" w:rsidP="00000000" w:rsidRDefault="00000000" w:rsidRPr="00000000" w14:paraId="000002E1">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Дать информацию про пользование водными ресурсами</w:t>
      </w:r>
    </w:p>
    <w:p w:rsidR="00000000" w:rsidDel="00000000" w:rsidP="00000000" w:rsidRDefault="00000000" w:rsidRPr="00000000" w14:paraId="000002E2">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Обратить внимание на энергопотребление</w:t>
      </w:r>
    </w:p>
    <w:p w:rsidR="00000000" w:rsidDel="00000000" w:rsidP="00000000" w:rsidRDefault="00000000" w:rsidRPr="00000000" w14:paraId="000002E3">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каждом из подпунктов (кроме первого) статистическую информацию сопровождать наглядными графиками и диаграммами.</w:t>
      </w:r>
    </w:p>
    <w:p w:rsidR="00000000" w:rsidDel="00000000" w:rsidP="00000000" w:rsidRDefault="00000000" w:rsidRPr="00000000" w14:paraId="000002E4">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Глава 5.</w:t>
      </w:r>
      <w:r w:rsidDel="00000000" w:rsidR="00000000" w:rsidRPr="00000000">
        <w:rPr>
          <w:rFonts w:ascii="Times New Roman" w:cs="Times New Roman" w:eastAsia="Times New Roman" w:hAnsi="Times New Roman"/>
          <w:sz w:val="28"/>
          <w:szCs w:val="28"/>
          <w:rtl w:val="0"/>
        </w:rPr>
        <w:t xml:space="preserve"> Реализованные природоохранные мероприятия в прошедшем году.</w:t>
      </w:r>
    </w:p>
    <w:p w:rsidR="00000000" w:rsidDel="00000000" w:rsidP="00000000" w:rsidRDefault="00000000" w:rsidRPr="00000000" w14:paraId="000002E5">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реализованных природоохранных проектов на Филиале, в том числе мероприятия по озеленению территории и увеличению биоразнообразия на пром. площадке и в границах санитарно-защитной зоны.</w:t>
      </w:r>
    </w:p>
    <w:p w:rsidR="00000000" w:rsidDel="00000000" w:rsidP="00000000" w:rsidRDefault="00000000" w:rsidRPr="00000000" w14:paraId="000002E6">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Глава 6.</w:t>
      </w:r>
      <w:r w:rsidDel="00000000" w:rsidR="00000000" w:rsidRPr="00000000">
        <w:rPr>
          <w:rFonts w:ascii="Times New Roman" w:cs="Times New Roman" w:eastAsia="Times New Roman" w:hAnsi="Times New Roman"/>
          <w:sz w:val="28"/>
          <w:szCs w:val="28"/>
          <w:rtl w:val="0"/>
        </w:rPr>
        <w:t xml:space="preserve"> Обучение, компетентность и повышение экологической грамотности персонала.</w:t>
      </w:r>
    </w:p>
    <w:p w:rsidR="00000000" w:rsidDel="00000000" w:rsidP="00000000" w:rsidRDefault="00000000" w:rsidRPr="00000000" w14:paraId="000002E7">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Дать общую информацию о постоянности обучения и повышения экологической грамотности персонала. </w:t>
        <w:tab/>
      </w:r>
    </w:p>
    <w:p w:rsidR="00000000" w:rsidDel="00000000" w:rsidP="00000000" w:rsidRDefault="00000000" w:rsidRPr="00000000" w14:paraId="000002E8">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Информация о программах обучения и информация о количестве сотрудников, прошедших обучение по каждой обучающей плановой программе в отчетном году.</w:t>
      </w:r>
    </w:p>
    <w:p w:rsidR="00000000" w:rsidDel="00000000" w:rsidP="00000000" w:rsidRDefault="00000000" w:rsidRPr="00000000" w14:paraId="000002E9">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Привести перечень направлений/тематик, по которым было проведено повышение квалификации в отчетном году (вебинары, курсы и т.п.).</w:t>
      </w:r>
    </w:p>
    <w:p w:rsidR="00000000" w:rsidDel="00000000" w:rsidP="00000000" w:rsidRDefault="00000000" w:rsidRPr="00000000" w14:paraId="000002EA">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Глава 7.</w:t>
      </w:r>
      <w:r w:rsidDel="00000000" w:rsidR="00000000" w:rsidRPr="00000000">
        <w:rPr>
          <w:rFonts w:ascii="Times New Roman" w:cs="Times New Roman" w:eastAsia="Times New Roman" w:hAnsi="Times New Roman"/>
          <w:sz w:val="28"/>
          <w:szCs w:val="28"/>
          <w:rtl w:val="0"/>
        </w:rPr>
        <w:t xml:space="preserve"> Перспективные экологические проекты.</w:t>
      </w:r>
    </w:p>
    <w:p w:rsidR="00000000" w:rsidDel="00000000" w:rsidP="00000000" w:rsidRDefault="00000000" w:rsidRPr="00000000" w14:paraId="000002EB">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Привести перечень запланированных мероприятий по модернизации и ремонту оборудования, размер денежных вложений в данные проекты для проведения исследований, разработки документации и т.п. </w:t>
      </w:r>
    </w:p>
    <w:p w:rsidR="00000000" w:rsidDel="00000000" w:rsidP="00000000" w:rsidRDefault="00000000" w:rsidRPr="00000000" w14:paraId="000002EC">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положительные эффекты ожидаются от этих проектов?</w:t>
      </w:r>
    </w:p>
    <w:p w:rsidR="00000000" w:rsidDel="00000000" w:rsidP="00000000" w:rsidRDefault="00000000" w:rsidRPr="00000000" w14:paraId="000002ED">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Глава 8.</w:t>
      </w:r>
      <w:r w:rsidDel="00000000" w:rsidR="00000000" w:rsidRPr="00000000">
        <w:rPr>
          <w:rFonts w:ascii="Times New Roman" w:cs="Times New Roman" w:eastAsia="Times New Roman" w:hAnsi="Times New Roman"/>
          <w:sz w:val="28"/>
          <w:szCs w:val="28"/>
          <w:rtl w:val="0"/>
        </w:rPr>
        <w:t xml:space="preserve"> Взаимодействие Филиала с местными органами власти и общественными организациями. Просветительская деятельность.</w:t>
      </w:r>
    </w:p>
    <w:p w:rsidR="00000000" w:rsidDel="00000000" w:rsidP="00000000" w:rsidRDefault="00000000" w:rsidRPr="00000000" w14:paraId="000002EE">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Указать методы и результаты взаимоотношения с муниципальными органами регулирования и власти. Информация о проведенных в отчетном году проверках контролирующих органов, их результаты.</w:t>
      </w:r>
    </w:p>
    <w:p w:rsidR="00000000" w:rsidDel="00000000" w:rsidP="00000000" w:rsidRDefault="00000000" w:rsidRPr="00000000" w14:paraId="000002EF">
      <w:pPr>
        <w:widowControl w:val="0"/>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Указать про спонсирование био- и социальнозначимых мероприятий, открытие детских площадок и т.д., перечень таких мероприятий (желательно фотоотчёт). Сотрудничество со школами и вузами. Активная просветительская деятельность.</w:t>
      </w:r>
    </w:p>
    <w:p w:rsidR="00000000" w:rsidDel="00000000" w:rsidP="00000000" w:rsidRDefault="00000000" w:rsidRPr="00000000" w14:paraId="000002F0">
      <w:pPr>
        <w:widowControl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1">
      <w:pPr>
        <w:widowControl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Передача информации заместителю главного инженера филиала «КЧХК» с целью дальнейшего использования шаблона при разработке стандарта «Организация природоохранной деятельности» для холдинга АО  «ОХК «Уралхим»</w:t>
      </w:r>
    </w:p>
    <w:p w:rsidR="00000000" w:rsidDel="00000000" w:rsidP="00000000" w:rsidRDefault="00000000" w:rsidRPr="00000000" w14:paraId="000002F2">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данный момент шаблон передан в верхние инстанции для дальнейшей проверки. И если проверка будет пройдена, и не возникнет глобальных несостыковок, то он будет использоваться при разработке общего стандарта (стандарта для всех филиалов) под названием «организация природоохранной деятельности».</w:t>
      </w:r>
    </w:p>
    <w:p w:rsidR="00000000" w:rsidDel="00000000" w:rsidP="00000000" w:rsidRDefault="00000000" w:rsidRPr="00000000" w14:paraId="000002F3">
      <w:pP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Вот тезисы в данном шаблоне, которые можно считать главными с просветительской точки зрения, пункты, которые обязательны для указания в таком отчёте:</w:t>
      </w:r>
    </w:p>
    <w:p w:rsidR="00000000" w:rsidDel="00000000" w:rsidP="00000000" w:rsidRDefault="00000000" w:rsidRPr="00000000" w14:paraId="000002F4">
      <w:pPr>
        <w:widowControl w:val="0"/>
        <w:numPr>
          <w:ilvl w:val="0"/>
          <w:numId w:val="1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работа ПЭК, полученные данные об экоаспектах;</w:t>
      </w:r>
    </w:p>
    <w:p w:rsidR="00000000" w:rsidDel="00000000" w:rsidP="00000000" w:rsidRDefault="00000000" w:rsidRPr="00000000" w14:paraId="000002F5">
      <w:pPr>
        <w:widowControl w:val="0"/>
        <w:numPr>
          <w:ilvl w:val="0"/>
          <w:numId w:val="1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реализованные мероприятия в рамках СУООС;</w:t>
      </w:r>
    </w:p>
    <w:p w:rsidR="00000000" w:rsidDel="00000000" w:rsidP="00000000" w:rsidRDefault="00000000" w:rsidRPr="00000000" w14:paraId="000002F6">
      <w:pPr>
        <w:widowControl w:val="0"/>
        <w:numPr>
          <w:ilvl w:val="0"/>
          <w:numId w:val="1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запланированные мероприятия и проекты в ближайшем будущем;</w:t>
      </w:r>
    </w:p>
    <w:p w:rsidR="00000000" w:rsidDel="00000000" w:rsidP="00000000" w:rsidRDefault="00000000" w:rsidRPr="00000000" w14:paraId="000002F7">
      <w:pPr>
        <w:widowControl w:val="0"/>
        <w:numPr>
          <w:ilvl w:val="0"/>
          <w:numId w:val="1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обучение персонала.</w:t>
      </w:r>
    </w:p>
    <w:p w:rsidR="00000000" w:rsidDel="00000000" w:rsidP="00000000" w:rsidRDefault="00000000" w:rsidRPr="00000000" w14:paraId="000002F8">
      <w:pPr>
        <w:widowControl w:val="0"/>
        <w:spacing w:line="240" w:lineRule="auto"/>
        <w:ind w:left="0"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была выполнена одна из главных задач – разработка методических рекомендаций по общему ежегодному экологическому отчёту АО  «ОХК «Уралхим».</w:t>
      </w:r>
    </w:p>
    <w:p w:rsidR="00000000" w:rsidDel="00000000" w:rsidP="00000000" w:rsidRDefault="00000000" w:rsidRPr="00000000" w14:paraId="000002F9">
      <w:pPr>
        <w:shd w:fill="ffffff" w:val="clear"/>
        <w:ind w:firstLine="85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A">
      <w:pPr>
        <w:shd w:fill="ffffff" w:val="clear"/>
        <w:ind w:firstLine="85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Разработка стандарта обращения с отходами</w:t>
      </w:r>
    </w:p>
    <w:p w:rsidR="00000000" w:rsidDel="00000000" w:rsidP="00000000" w:rsidRDefault="00000000" w:rsidRPr="00000000" w14:paraId="000002FB">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как перед автором стояла задача разработки унифицированного (единого) стандарта по обращению с отходами для Группы Уралхим, то требовалось выполнить следующие задачи: </w:t>
      </w:r>
    </w:p>
    <w:p w:rsidR="00000000" w:rsidDel="00000000" w:rsidP="00000000" w:rsidRDefault="00000000" w:rsidRPr="00000000" w14:paraId="000002FC">
      <w:pPr>
        <w:shd w:fill="ffffff" w:val="clea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№1. Ознакомиться с профильной ИСМ-документацией (СТО-88;96;109) и другими тематическими документами (проект нормативов ПДВ загрязняющих веществ в атмосферу, проект нормативов образования отходов и лимитов на их размещение).</w:t>
      </w:r>
    </w:p>
    <w:p w:rsidR="00000000" w:rsidDel="00000000" w:rsidP="00000000" w:rsidRDefault="00000000" w:rsidRPr="00000000" w14:paraId="000002FE">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ИСМ СТО-88 «Организация по обращению с отходами» представляет собой внутренний стандарт и включает в себя набор правил, процедур и рекомендаций, направленных на эффективное управление отходами с целью минимизации негативного воздействия на окружающую среду и обеспечения безопасности человека.</w:t>
      </w:r>
    </w:p>
    <w:p w:rsidR="00000000" w:rsidDel="00000000" w:rsidP="00000000" w:rsidRDefault="00000000" w:rsidRPr="00000000" w14:paraId="000002FF">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ИСМ СТО-96 «Экологические аспекты. Идентификация. Определение значимости» направлен на оценку и управление воздействием деятельности организации на окружающую среду. Определение всех аспектов деятельности организации, которые могут оказывать воздействие на окружающую среду. Это включает в себя такие аспекты, как выбросы в атмосферу, выбросы в водные и почвенные среды, использование ресурсов, образование отходов и другие. После идентификации аспектов проводится оценка их значимости с точки зрения воздействия на окружающую среду. Это помогает приоритизировать аспекты для дальнейшего управления и снижения воздействия.</w:t>
      </w:r>
    </w:p>
    <w:p w:rsidR="00000000" w:rsidDel="00000000" w:rsidP="00000000" w:rsidRDefault="00000000" w:rsidRPr="00000000" w14:paraId="00000300">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ИСМ СТО-109 «Организация природоохранной деятельности филиала» разработан с учетом специфики деятельности организации и применяется для обеспечения соответствия ее природоохранной политике и целям. Вот основные аспекты, которые включены в такой стандарт: Политика природоохранной деятельности, Планирование и оценка воздействия, Управление ресурсами, Соблюдение законодательства и стандартов, Обучение и осведомленность сотрудников, Мониторинг и аудит, Создание и функционирование производственного экологического контроля. </w:t>
      </w:r>
    </w:p>
    <w:p w:rsidR="00000000" w:rsidDel="00000000" w:rsidP="00000000" w:rsidRDefault="00000000" w:rsidRPr="00000000" w14:paraId="00000301">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ПДВ обычно содержит сведения о предполагаемых объемах выбросов загрязняющих веществ, которые организация или предприятие может выпускать в окружающую среду в соответствии с законодательством и нормативами.</w:t>
      </w:r>
    </w:p>
    <w:p w:rsidR="00000000" w:rsidDel="00000000" w:rsidP="00000000" w:rsidRDefault="00000000" w:rsidRPr="00000000" w14:paraId="00000302">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НООЛР содержит детальное описание правил и ограничений, касающихся образования, характеристик и допустимых объемов отходов, а также методических мер по контролю и управлению этими процессами. </w:t>
      </w:r>
    </w:p>
    <w:p w:rsidR="00000000" w:rsidDel="00000000" w:rsidP="00000000" w:rsidRDefault="00000000" w:rsidRPr="00000000" w14:paraId="00000303">
      <w:pPr>
        <w:shd w:fill="ffffff" w:val="clea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№2. Изучить внутренние стандарты и приказы по организации обращения с отходами у всех Филиалов АО «ОХК «Уралхим».</w:t>
      </w:r>
    </w:p>
    <w:p w:rsidR="00000000" w:rsidDel="00000000" w:rsidP="00000000" w:rsidRDefault="00000000" w:rsidRPr="00000000" w14:paraId="00000305">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Автору были отправлены стандарты по обращению с отходами со всех других филиалов: Азот, ПМУ, ВМУ. Вместе со стандартом ИСМ  СТО-88 они все были проанализированы. Первым делом требовалось обратить внимание основные требования, цели и процедуры. Сравнивалось содержание каждого документа, чтобы выявить сходства и различия в процедурном подходе на каждой площадке. Обязательно обращалось внимание на общие положения,а также на уникальные аспекту, присущие каждому филиалу. </w:t>
      </w:r>
    </w:p>
    <w:p w:rsidR="00000000" w:rsidDel="00000000" w:rsidP="00000000" w:rsidRDefault="00000000" w:rsidRPr="00000000" w14:paraId="00000306">
      <w:pPr>
        <w:shd w:fill="ffffff" w:val="clea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№3. Актуализировать внешнюю нормативную базу для будущего документа. </w:t>
      </w:r>
    </w:p>
    <w:p w:rsidR="00000000" w:rsidDel="00000000" w:rsidP="00000000" w:rsidRDefault="00000000" w:rsidRPr="00000000" w14:paraId="00000308">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составлении стандарта должны быть использованы пункты и требования из наиболее актуальных версий законов, постановлений, приказов и т.п. </w:t>
      </w:r>
    </w:p>
    <w:p w:rsidR="00000000" w:rsidDel="00000000" w:rsidP="00000000" w:rsidRDefault="00000000" w:rsidRPr="00000000" w14:paraId="00000309">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этого при помощи профессиональных справочных систем Техэксперт была проведена идентификация наиболее релевантных нормативных актов. Затем, все в той же системе Техэксперт, был проведен анализ изменений в законодательстве: выявление новых законов, изменений в существующем нормативном законодательстве, а также принятие новых стандартов и норм. При случае нахождения новых нормативных законов и/или подзаконных актов, требуется оценить влияние изменений в таких актах на деятельность организации и ее процессы. Необходимо выявить, какие конкретные аспекты деятельности организации могут быть затронуты изменениями в нормативной базе.</w:t>
      </w:r>
    </w:p>
    <w:p w:rsidR="00000000" w:rsidDel="00000000" w:rsidP="00000000" w:rsidRDefault="00000000" w:rsidRPr="00000000" w14:paraId="0000030A">
      <w:pPr>
        <w:shd w:fill="ffffff" w:val="clea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№4. Построить структуру документа и составить первичную версию.</w:t>
      </w:r>
    </w:p>
    <w:p w:rsidR="00000000" w:rsidDel="00000000" w:rsidP="00000000" w:rsidRDefault="00000000" w:rsidRPr="00000000" w14:paraId="0000030C">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Ориентируясь на содержание ранее прочитанных стандартов каждого из филиалов (см. задача №2), была принята оптимальная структура изготавливаемого стандарта: </w:t>
      </w:r>
    </w:p>
    <w:p w:rsidR="00000000" w:rsidDel="00000000" w:rsidP="00000000" w:rsidRDefault="00000000" w:rsidRPr="00000000" w14:paraId="0000030D">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Область применения</w:t>
        <w:tab/>
      </w:r>
    </w:p>
    <w:p w:rsidR="00000000" w:rsidDel="00000000" w:rsidP="00000000" w:rsidRDefault="00000000" w:rsidRPr="00000000" w14:paraId="0000030E">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Нормативные ссылки</w:t>
        <w:tab/>
      </w:r>
    </w:p>
    <w:p w:rsidR="00000000" w:rsidDel="00000000" w:rsidP="00000000" w:rsidRDefault="00000000" w:rsidRPr="00000000" w14:paraId="0000030F">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Термины, обозначения и сокращения</w:t>
        <w:tab/>
      </w:r>
    </w:p>
    <w:p w:rsidR="00000000" w:rsidDel="00000000" w:rsidP="00000000" w:rsidRDefault="00000000" w:rsidRPr="00000000" w14:paraId="00000310">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Распределение обязанностей и полномочий при организации работ по обращению с отходами</w:t>
        <w:tab/>
      </w:r>
    </w:p>
    <w:p w:rsidR="00000000" w:rsidDel="00000000" w:rsidP="00000000" w:rsidRDefault="00000000" w:rsidRPr="00000000" w14:paraId="00000311">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Порядок организации работы по обращению с отходами</w:t>
      </w:r>
    </w:p>
    <w:p w:rsidR="00000000" w:rsidDel="00000000" w:rsidP="00000000" w:rsidRDefault="00000000" w:rsidRPr="00000000" w14:paraId="00000312">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Цели</w:t>
        <w:tab/>
      </w:r>
    </w:p>
    <w:p w:rsidR="00000000" w:rsidDel="00000000" w:rsidP="00000000" w:rsidRDefault="00000000" w:rsidRPr="00000000" w14:paraId="00000313">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Общие требования законодательства и принципы организации работы по обращению с отходами</w:t>
        <w:tab/>
      </w:r>
    </w:p>
    <w:p w:rsidR="00000000" w:rsidDel="00000000" w:rsidP="00000000" w:rsidRDefault="00000000" w:rsidRPr="00000000" w14:paraId="00000314">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Порядок учета в области обращения с отходами. Общие требования</w:t>
        <w:tab/>
      </w:r>
    </w:p>
    <w:p w:rsidR="00000000" w:rsidDel="00000000" w:rsidP="00000000" w:rsidRDefault="00000000" w:rsidRPr="00000000" w14:paraId="00000315">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Требования к нормативно-технической документации для стабильного обращения с отходами</w:t>
        <w:tab/>
      </w:r>
    </w:p>
    <w:p w:rsidR="00000000" w:rsidDel="00000000" w:rsidP="00000000" w:rsidRDefault="00000000" w:rsidRPr="00000000" w14:paraId="00000316">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Требования к профессиональной подготовке лиц, допущенных к обращению с отходами</w:t>
        <w:tab/>
      </w:r>
    </w:p>
    <w:p w:rsidR="00000000" w:rsidDel="00000000" w:rsidP="00000000" w:rsidRDefault="00000000" w:rsidRPr="00000000" w14:paraId="00000317">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Требования к накоплению отходов</w:t>
        <w:tab/>
      </w:r>
    </w:p>
    <w:p w:rsidR="00000000" w:rsidDel="00000000" w:rsidP="00000000" w:rsidRDefault="00000000" w:rsidRPr="00000000" w14:paraId="00000318">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Требования к обработке отходов</w:t>
        <w:tab/>
      </w:r>
    </w:p>
    <w:p w:rsidR="00000000" w:rsidDel="00000000" w:rsidP="00000000" w:rsidRDefault="00000000" w:rsidRPr="00000000" w14:paraId="00000319">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Требования к утилизации</w:t>
        <w:tab/>
      </w:r>
    </w:p>
    <w:p w:rsidR="00000000" w:rsidDel="00000000" w:rsidP="00000000" w:rsidRDefault="00000000" w:rsidRPr="00000000" w14:paraId="0000031A">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Требования к обезвреживанию отходов</w:t>
        <w:tab/>
      </w:r>
    </w:p>
    <w:p w:rsidR="00000000" w:rsidDel="00000000" w:rsidP="00000000" w:rsidRDefault="00000000" w:rsidRPr="00000000" w14:paraId="0000031B">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5.10. Требования к транспортировке производственных отходов</w:t>
        <w:tab/>
      </w:r>
    </w:p>
    <w:p w:rsidR="00000000" w:rsidDel="00000000" w:rsidP="00000000" w:rsidRDefault="00000000" w:rsidRPr="00000000" w14:paraId="0000031C">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5.11. Требования к передаче производственных отходов на утилизацию и обезвреживание</w:t>
        <w:tab/>
      </w:r>
    </w:p>
    <w:p w:rsidR="00000000" w:rsidDel="00000000" w:rsidP="00000000" w:rsidRDefault="00000000" w:rsidRPr="00000000" w14:paraId="0000031D">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5.12. Требования к конечному размещению производственных отходов</w:t>
        <w:tab/>
      </w:r>
    </w:p>
    <w:p w:rsidR="00000000" w:rsidDel="00000000" w:rsidP="00000000" w:rsidRDefault="00000000" w:rsidRPr="00000000" w14:paraId="0000031E">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5.13. Противоаварийные мероприятия и меры по ликвидации аварийных ситуаций при обращении с отходами</w:t>
        <w:tab/>
      </w:r>
    </w:p>
    <w:p w:rsidR="00000000" w:rsidDel="00000000" w:rsidP="00000000" w:rsidRDefault="00000000" w:rsidRPr="00000000" w14:paraId="0000031F">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Ответственность</w:t>
        <w:tab/>
      </w:r>
    </w:p>
    <w:p w:rsidR="00000000" w:rsidDel="00000000" w:rsidP="00000000" w:rsidRDefault="00000000" w:rsidRPr="00000000" w14:paraId="00000320">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Контроль</w:t>
        <w:tab/>
      </w:r>
    </w:p>
    <w:p w:rsidR="00000000" w:rsidDel="00000000" w:rsidP="00000000" w:rsidRDefault="00000000" w:rsidRPr="00000000" w14:paraId="00000321">
      <w:pPr>
        <w:tabs>
          <w:tab w:val="right" w:leader="none" w:pos="9344"/>
        </w:tabs>
        <w:spacing w:line="252.0000000000000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Приложения</w:t>
      </w:r>
    </w:p>
    <w:p w:rsidR="00000000" w:rsidDel="00000000" w:rsidP="00000000" w:rsidRDefault="00000000" w:rsidRPr="00000000" w14:paraId="00000322">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 1. Область применения затрагивает то, где и на кого действует стандарт, а также какие законы и глобальные стандарты послужили основанием для разработки данного стандарта.</w:t>
      </w:r>
    </w:p>
    <w:p w:rsidR="00000000" w:rsidDel="00000000" w:rsidP="00000000" w:rsidRDefault="00000000" w:rsidRPr="00000000" w14:paraId="00000323">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 2. Нормативные ссылки раскрывает, какие внешние нормативные документы упоминаются в тексте созданного стандарта.</w:t>
      </w:r>
    </w:p>
    <w:p w:rsidR="00000000" w:rsidDel="00000000" w:rsidP="00000000" w:rsidRDefault="00000000" w:rsidRPr="00000000" w14:paraId="00000324">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пункт 3. Термины, обозначения и сокращения тоже является все еще вводным пунктом, содержащим в себе раскрытие всех использованных в тексте документа сокращений.</w:t>
      </w:r>
    </w:p>
    <w:p w:rsidR="00000000" w:rsidDel="00000000" w:rsidP="00000000" w:rsidRDefault="00000000" w:rsidRPr="00000000" w14:paraId="00000325">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 4. Распределение обязанностей и полномочий при организации работ по обращению с отходами. Здесь расписаны обязанности в сфере по обращению с отходами у каждого ответственного должностного лица на каждом филиале. Это самый спорный и комплексный пункт всего стандарта из-за того, что на разных филиалах одни и те же должностные лица исполняли разные обязанности. Где-то это нужно было привести к общему знаменателю, где-то пришлось слегка поменять должностные инструкции ответственного лица; пришлось многое согласовывать с начальниками экологических отделов каждого филиала.</w:t>
      </w:r>
    </w:p>
    <w:p w:rsidR="00000000" w:rsidDel="00000000" w:rsidP="00000000" w:rsidRDefault="00000000" w:rsidRPr="00000000" w14:paraId="00000326">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Самый содержательный пункт 5. Порядок организации работы по обращению с отходами. Здесь расписана полная организация по обращению с отходами. </w:t>
      </w:r>
    </w:p>
    <w:p w:rsidR="00000000" w:rsidDel="00000000" w:rsidP="00000000" w:rsidRDefault="00000000" w:rsidRPr="00000000" w14:paraId="00000327">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Начальный пункт 5.1. Цели просто описывает смысл и ориентиры данного стандарта. Следующий пункт 5.2. Общие требования законодательства и принципы организации работы по обращению с отходами вводит общую информацию про то, что такое отходы, их классификацию, обязательную паспортизацию всех произведенных на предприятии отходов, нормативы НООЛР, а также о производственном экологическом контроле в области обращения с отходами. </w:t>
      </w:r>
    </w:p>
    <w:p w:rsidR="00000000" w:rsidDel="00000000" w:rsidP="00000000" w:rsidRDefault="00000000" w:rsidRPr="00000000" w14:paraId="00000328">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 5.3. Порядок учета в области обращения с отходами. Общие требования. Согласно </w:t>
      </w:r>
      <w:r w:rsidDel="00000000" w:rsidR="00000000" w:rsidRPr="00000000">
        <w:rPr>
          <w:rFonts w:ascii="Times New Roman" w:cs="Times New Roman" w:eastAsia="Times New Roman" w:hAnsi="Times New Roman"/>
          <w:sz w:val="28"/>
          <w:szCs w:val="28"/>
          <w:u w:val="single"/>
          <w:rtl w:val="0"/>
        </w:rPr>
        <w:t xml:space="preserve">приказу МПР от 08.12.2020 № 1028</w:t>
      </w:r>
      <w:r w:rsidDel="00000000" w:rsidR="00000000" w:rsidRPr="00000000">
        <w:rPr>
          <w:rFonts w:ascii="Times New Roman" w:cs="Times New Roman" w:eastAsia="Times New Roman" w:hAnsi="Times New Roman"/>
          <w:sz w:val="28"/>
          <w:szCs w:val="28"/>
          <w:rtl w:val="0"/>
        </w:rPr>
        <w:t xml:space="preserve"> деятельность по обращению с отходами является объектом учета. Учету подлежат все виды образующихся, обработанных, утилизированных, обезвреженных, переданных другим лицам или полученных от других лиц, а также размещенных отходов I-V классов опасности. Материалы учета являются информацией в области обращения с отходами и используются при:</w:t>
      </w:r>
    </w:p>
    <w:p w:rsidR="00000000" w:rsidDel="00000000" w:rsidP="00000000" w:rsidRDefault="00000000" w:rsidRPr="00000000" w14:paraId="00000329">
      <w:pPr>
        <w:numPr>
          <w:ilvl w:val="0"/>
          <w:numId w:val="14"/>
        </w:numPr>
        <w:spacing w:line="240" w:lineRule="auto"/>
        <w:ind w:left="1200" w:firstLine="566.999999999999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обосновании НООЛР;</w:t>
      </w:r>
    </w:p>
    <w:p w:rsidR="00000000" w:rsidDel="00000000" w:rsidP="00000000" w:rsidRDefault="00000000" w:rsidRPr="00000000" w14:paraId="0000032A">
      <w:pPr>
        <w:numPr>
          <w:ilvl w:val="0"/>
          <w:numId w:val="14"/>
        </w:numPr>
        <w:spacing w:line="240" w:lineRule="auto"/>
        <w:ind w:left="1200" w:firstLine="566.999999999999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подготовке отчета об организации и о результатах осуществления ПЭК;</w:t>
      </w:r>
    </w:p>
    <w:p w:rsidR="00000000" w:rsidDel="00000000" w:rsidP="00000000" w:rsidRDefault="00000000" w:rsidRPr="00000000" w14:paraId="0000032B">
      <w:pPr>
        <w:numPr>
          <w:ilvl w:val="0"/>
          <w:numId w:val="14"/>
        </w:numPr>
        <w:spacing w:line="240" w:lineRule="auto"/>
        <w:ind w:left="1200" w:firstLine="566.999999999999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заполнении формы федерального статистического наблюдения 2-ТП (отходы);</w:t>
      </w:r>
    </w:p>
    <w:p w:rsidR="00000000" w:rsidDel="00000000" w:rsidP="00000000" w:rsidRDefault="00000000" w:rsidRPr="00000000" w14:paraId="0000032C">
      <w:pPr>
        <w:numPr>
          <w:ilvl w:val="0"/>
          <w:numId w:val="14"/>
        </w:numPr>
        <w:spacing w:line="240" w:lineRule="auto"/>
        <w:ind w:left="1200" w:firstLine="566.999999999999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расчете платы за НВОС (в части размещения отходов).</w:t>
      </w:r>
    </w:p>
    <w:p w:rsidR="00000000" w:rsidDel="00000000" w:rsidP="00000000" w:rsidRDefault="00000000" w:rsidRPr="00000000" w14:paraId="0000032D">
      <w:pPr>
        <w:shd w:fill="ffffff" w:val="clear"/>
        <w:spacing w:after="24" w:before="24"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Учет в области обращения с отходами ведется на основании фактических измерений количества образованных, обработанных, утилизированных, обезвреженных, переданных другим лицам или полученных от других лиц, размещенных отходов. При учете отходов происходят следующие действия: </w:t>
      </w:r>
    </w:p>
    <w:p w:rsidR="00000000" w:rsidDel="00000000" w:rsidP="00000000" w:rsidRDefault="00000000" w:rsidRPr="00000000" w14:paraId="0000032E">
      <w:pPr>
        <w:numPr>
          <w:ilvl w:val="0"/>
          <w:numId w:val="6"/>
        </w:numPr>
        <w:spacing w:line="240" w:lineRule="auto"/>
        <w:ind w:left="1200" w:firstLine="566.999999999999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выявление веществ, материалов, которые образовались при производстве продукции, выполнении работ, оказании услуг, в том числе при газоочистке, очистке сточных и оборотных вод, очистке оборудования, территории, ликвидации загрязнений;</w:t>
      </w:r>
    </w:p>
    <w:p w:rsidR="00000000" w:rsidDel="00000000" w:rsidP="00000000" w:rsidRDefault="00000000" w:rsidRPr="00000000" w14:paraId="0000032F">
      <w:pPr>
        <w:numPr>
          <w:ilvl w:val="0"/>
          <w:numId w:val="6"/>
        </w:numPr>
        <w:spacing w:line="240" w:lineRule="auto"/>
        <w:ind w:left="1200" w:firstLine="566.999999999999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выявление изделия, которые утратили потребительские свойства при их использовании для производства продукции, выполнения работ, оказания услуг;</w:t>
      </w:r>
    </w:p>
    <w:p w:rsidR="00000000" w:rsidDel="00000000" w:rsidP="00000000" w:rsidRDefault="00000000" w:rsidRPr="00000000" w14:paraId="00000330">
      <w:pPr>
        <w:numPr>
          <w:ilvl w:val="0"/>
          <w:numId w:val="6"/>
        </w:numPr>
        <w:spacing w:line="240" w:lineRule="auto"/>
        <w:ind w:left="1200" w:firstLine="566.999999999999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проведение паспортизации отходов и отнесение отходов к конкретному классу опасности в порядке подтверждения отнесения отходов I-V классов опасности к конкретному классу опасности.</w:t>
      </w:r>
    </w:p>
    <w:p w:rsidR="00000000" w:rsidDel="00000000" w:rsidP="00000000" w:rsidRDefault="00000000" w:rsidRPr="00000000" w14:paraId="00000331">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Документами, подтверждающими количество переданных другим лицам или полученных от других лиц отходов, являются договоры, акты приема-передачи и акты выполненных работ, а также другие документы, подтверждающие проведение сделки об отчуждении отходов. Все значения количества отходов учитываются по массе отходов в тоннах.</w:t>
      </w:r>
    </w:p>
    <w:p w:rsidR="00000000" w:rsidDel="00000000" w:rsidP="00000000" w:rsidRDefault="00000000" w:rsidRPr="00000000" w14:paraId="00000332">
      <w:pPr>
        <w:spacing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Учет отходов ведется в электронном виде или на бумажном носителе. Ведение учета в электронном виде осуществляется при условии, что все содержащиеся в нем учетные записи в целях обеспечения их сохранности продублированы на электронных носителях информации, и имеется возможность для выведения этих записей на бумажный носитель.</w:t>
      </w:r>
    </w:p>
    <w:p w:rsidR="00000000" w:rsidDel="00000000" w:rsidP="00000000" w:rsidRDefault="00000000" w:rsidRPr="00000000" w14:paraId="00000333">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описывается порядок использования различных типов шаблонов для учета, размещенных в приложении к данному стандарту.</w:t>
      </w:r>
    </w:p>
    <w:p w:rsidR="00000000" w:rsidDel="00000000" w:rsidP="00000000" w:rsidRDefault="00000000" w:rsidRPr="00000000" w14:paraId="00000334">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Следующий пункт 5.4. Требования к нормативно-технической документации для стабильного обращения с отходами. В данном пункте вся проектная документация разбита на 3 этапа (проектировочный, подготовительный, операционный). Это сделано для обеспечения стабильной эксплуатации производственного процесса в структурных подразделениях. Далее пункт 5.5. Требования к профессиональной подготовке лиц, допущенных к обращению с отходами. В соответствии с 89-ФЗ ответственность за допуск к работе с отходами персонала несут соответствующие должностные лица, назначенные внутренним </w:t>
      </w:r>
      <w:hyperlink r:id="rId9">
        <w:r w:rsidDel="00000000" w:rsidR="00000000" w:rsidRPr="00000000">
          <w:rPr>
            <w:rFonts w:ascii="Times New Roman" w:cs="Times New Roman" w:eastAsia="Times New Roman" w:hAnsi="Times New Roman"/>
            <w:sz w:val="28"/>
            <w:szCs w:val="28"/>
            <w:rtl w:val="0"/>
          </w:rPr>
          <w:t xml:space="preserve">приказом</w:t>
        </w:r>
      </w:hyperlink>
      <w:r w:rsidDel="00000000" w:rsidR="00000000" w:rsidRPr="00000000">
        <w:rPr>
          <w:rFonts w:ascii="Times New Roman" w:cs="Times New Roman" w:eastAsia="Times New Roman" w:hAnsi="Times New Roman"/>
          <w:sz w:val="28"/>
          <w:szCs w:val="28"/>
          <w:rtl w:val="0"/>
        </w:rPr>
        <w:t xml:space="preserve"> по Филиалу. В пункте описано, что в каждом подразделении должны быть лица, допущенные к обращению с отходами, по подразделению в целом и лицо (лица), допущенные к обращению с отходами своего вида деятельности, а также лица, допущенные к выполнению работ по обработке, утилизации, обезвреживанию отходов I-IV классов опасности. Лица, которые допущены к работе с отходами I-IV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I-IV классов опасности в соответствии с </w:t>
      </w:r>
      <w:r w:rsidDel="00000000" w:rsidR="00000000" w:rsidRPr="00000000">
        <w:rPr>
          <w:rFonts w:ascii="Times New Roman" w:cs="Times New Roman" w:eastAsia="Times New Roman" w:hAnsi="Times New Roman"/>
          <w:sz w:val="28"/>
          <w:szCs w:val="28"/>
          <w:u w:val="single"/>
          <w:rtl w:val="0"/>
        </w:rPr>
        <w:t xml:space="preserve">приказом МПР от 18.12.2002 № 868</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5">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 5.6. Требования к накоплению отходов. Накопление осуществляется на производственной территории, допускается только в специально оборудованных местах. Накопление отходов может осуществляться путем их раздельного накопления по видам отходов, группам отходов, группам однородных отходов. Условия накопления определяются классом опасности отходов, их физико-химическими свойствами, способом упаковки с учетом агрегатного состояния и надежности тары.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 Накопление отработанных ртутьсодержащих ламп производится в соответствии с требованиями </w:t>
      </w:r>
      <w:r w:rsidDel="00000000" w:rsidR="00000000" w:rsidRPr="00000000">
        <w:rPr>
          <w:rFonts w:ascii="Times New Roman" w:cs="Times New Roman" w:eastAsia="Times New Roman" w:hAnsi="Times New Roman"/>
          <w:sz w:val="28"/>
          <w:szCs w:val="28"/>
          <w:u w:val="single"/>
          <w:rtl w:val="0"/>
        </w:rPr>
        <w:t xml:space="preserve">постановления Правительства РФ от 28.12.2020 №2314</w:t>
      </w:r>
      <w:r w:rsidDel="00000000" w:rsidR="00000000" w:rsidRPr="00000000">
        <w:rPr>
          <w:rFonts w:ascii="Times New Roman" w:cs="Times New Roman" w:eastAsia="Times New Roman" w:hAnsi="Times New Roman"/>
          <w:sz w:val="28"/>
          <w:szCs w:val="28"/>
          <w:rtl w:val="0"/>
        </w:rPr>
        <w:t xml:space="preserve">. Допускается накопление в неповрежденной индивидуальной и транспортной упаковке, обеспечивающей их сохранность при накоплении, погрузо-разгрузочных работах и транспортировании. Допускается использовать для накопления ртутных ламп упаковку от новых ламп в целях исключения возможности повреждения. В целом накопление </w:t>
      </w:r>
      <w:r w:rsidDel="00000000" w:rsidR="00000000" w:rsidRPr="00000000">
        <w:rPr>
          <w:rFonts w:ascii="Times New Roman" w:cs="Times New Roman" w:eastAsia="Times New Roman" w:hAnsi="Times New Roman"/>
          <w:sz w:val="28"/>
          <w:szCs w:val="28"/>
          <w:u w:val="single"/>
          <w:rtl w:val="0"/>
        </w:rPr>
        <w:t xml:space="preserve">I класса</w:t>
      </w:r>
      <w:r w:rsidDel="00000000" w:rsidR="00000000" w:rsidRPr="00000000">
        <w:rPr>
          <w:rFonts w:ascii="Times New Roman" w:cs="Times New Roman" w:eastAsia="Times New Roman" w:hAnsi="Times New Roman"/>
          <w:sz w:val="28"/>
          <w:szCs w:val="28"/>
          <w:rtl w:val="0"/>
        </w:rPr>
        <w:t xml:space="preserve"> опасности происходит в герметичных оборотных (сменных) емкостях (контейнеры, бочки). </w:t>
      </w:r>
      <w:r w:rsidDel="00000000" w:rsidR="00000000" w:rsidRPr="00000000">
        <w:rPr>
          <w:rFonts w:ascii="Times New Roman" w:cs="Times New Roman" w:eastAsia="Times New Roman" w:hAnsi="Times New Roman"/>
          <w:sz w:val="28"/>
          <w:szCs w:val="28"/>
          <w:u w:val="single"/>
          <w:rtl w:val="0"/>
        </w:rPr>
        <w:t xml:space="preserve">II класса</w:t>
      </w:r>
      <w:r w:rsidDel="00000000" w:rsidR="00000000" w:rsidRPr="00000000">
        <w:rPr>
          <w:rFonts w:ascii="Times New Roman" w:cs="Times New Roman" w:eastAsia="Times New Roman" w:hAnsi="Times New Roman"/>
          <w:sz w:val="28"/>
          <w:szCs w:val="28"/>
          <w:rtl w:val="0"/>
        </w:rPr>
        <w:t xml:space="preserve"> опасности – в надежно закрытой таре (металлические бочки, контейнеры); </w:t>
      </w:r>
      <w:r w:rsidDel="00000000" w:rsidR="00000000" w:rsidRPr="00000000">
        <w:rPr>
          <w:rFonts w:ascii="Times New Roman" w:cs="Times New Roman" w:eastAsia="Times New Roman" w:hAnsi="Times New Roman"/>
          <w:sz w:val="28"/>
          <w:szCs w:val="28"/>
          <w:u w:val="single"/>
          <w:rtl w:val="0"/>
        </w:rPr>
        <w:t xml:space="preserve">III класса</w:t>
      </w:r>
      <w:r w:rsidDel="00000000" w:rsidR="00000000" w:rsidRPr="00000000">
        <w:rPr>
          <w:rFonts w:ascii="Times New Roman" w:cs="Times New Roman" w:eastAsia="Times New Roman" w:hAnsi="Times New Roman"/>
          <w:sz w:val="28"/>
          <w:szCs w:val="28"/>
          <w:rtl w:val="0"/>
        </w:rPr>
        <w:t xml:space="preserve"> опасности – в металлических бочках, контейнерах; </w:t>
      </w:r>
      <w:r w:rsidDel="00000000" w:rsidR="00000000" w:rsidRPr="00000000">
        <w:rPr>
          <w:rFonts w:ascii="Times New Roman" w:cs="Times New Roman" w:eastAsia="Times New Roman" w:hAnsi="Times New Roman"/>
          <w:sz w:val="28"/>
          <w:szCs w:val="28"/>
          <w:u w:val="single"/>
          <w:rtl w:val="0"/>
        </w:rPr>
        <w:t xml:space="preserve">IV-V класса</w:t>
      </w:r>
      <w:r w:rsidDel="00000000" w:rsidR="00000000" w:rsidRPr="00000000">
        <w:rPr>
          <w:rFonts w:ascii="Times New Roman" w:cs="Times New Roman" w:eastAsia="Times New Roman" w:hAnsi="Times New Roman"/>
          <w:sz w:val="28"/>
          <w:szCs w:val="28"/>
          <w:rtl w:val="0"/>
        </w:rPr>
        <w:t xml:space="preserve"> опасности – в различной таре или открыто (насыпью). В каждом подразделении должна быть карта-схема мест накопления отходов, образующихся в процессе деятельности подразделения, утвержденная приказом по подразделению. </w:t>
      </w:r>
    </w:p>
    <w:p w:rsidR="00000000" w:rsidDel="00000000" w:rsidP="00000000" w:rsidRDefault="00000000" w:rsidRPr="00000000" w14:paraId="00000336">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 5.7. Требования к обработке отходов. Работы по обработке, а именно частичная сортировка, разборка и, по необходимости, очистка отходов, подлежащих утилизации в Филиале, производится непосредственно в местах временного накопления данных отходов.</w:t>
      </w:r>
    </w:p>
    <w:p w:rsidR="00000000" w:rsidDel="00000000" w:rsidP="00000000" w:rsidRDefault="00000000" w:rsidRPr="00000000" w14:paraId="00000337">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пункт 5.8. Требования к утилизации отходов. Утилизация отходов производится в соответствии с лицензией на деятельность по обращению с отходами. Если на Филиале есть функция утилизации отходов, подлежащих использованию в качестве инертных материалов при планировке территории, подсыпке дорог и др., то данная функция допускается строго на территории промышленной площадки, либо территории санитарно-защитной зоны Филиала, и производится в соответствии с утвержденной проектной документацией. Учет отходов, переданных на утилизацию по подразделению, в котором образовался отход, ведется во внутреннем журнале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Обобщенных данных учета в области обращения с отходами».</w:t>
      </w:r>
    </w:p>
    <w:p w:rsidR="00000000" w:rsidDel="00000000" w:rsidP="00000000" w:rsidRDefault="00000000" w:rsidRPr="00000000" w14:paraId="00000338">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пункте 5.9. Требования к обезвреживанию отходов описано, что любое обезвреживание отходов должно осуществляться в соответствии с лицензией на деятельность по сбору, транспортированию, обработке, утилизации, обезвреживанию, размещению отходов I-IV класса опасности с отходами. Отправка производственных отходов к месту обезвреживания в Филиалах должна организовываться лицом, ответственным за обращение с данными видами отходов в своем подразделении. Учет отходов, переданных на обезвреживание, ведется в цехе, в котором образовался отход во внутреннем журнале «Обобщенных данных учета в области обращения с отходами».</w:t>
      </w:r>
    </w:p>
    <w:p w:rsidR="00000000" w:rsidDel="00000000" w:rsidP="00000000" w:rsidRDefault="00000000" w:rsidRPr="00000000" w14:paraId="00000339">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 5.10. Требования к транспортировке производственных отходов. Срок накопления отходов определяется в соответствии с Федеральным законодательством и не должен превышать 11 месяцев. Периодичность вывоза накопленных отходов регламентируется в соответствии с проектом НООЛР Филиала. Немедленному вывозу с территории подлежат отходы, при накоплении которых может возникнуть риск нарушения требований, соответствующих внешним нормативным документам (ГОСТ, СНиП, СанПиН), а также гигиенических нормативов качества атмосферного воздуха, почвы, грунтовых вод. Транспортирование промышленных отходов вне территории Филиала к вспомогательным производствам (например на склад ЦСХ) и на полигоны размещения отходов осуществляется всеми видами специально оборудованного транспорта. Перевозка отходов I-IV класса опасности допускается транспортом специализированных транспортных фирм, имеющих лицензию на «Деятельность по сбору, транспортированию, обработке, утилизации, обезвреживанию, размещению отходов I-IV класса опасности» на вид работ в составе лицензируемого вида деятельности – </w:t>
      </w:r>
      <w:r w:rsidDel="00000000" w:rsidR="00000000" w:rsidRPr="00000000">
        <w:rPr>
          <w:rFonts w:ascii="Times New Roman" w:cs="Times New Roman" w:eastAsia="Times New Roman" w:hAnsi="Times New Roman"/>
          <w:sz w:val="28"/>
          <w:szCs w:val="28"/>
          <w:u w:val="single"/>
          <w:rtl w:val="0"/>
        </w:rPr>
        <w:t xml:space="preserve">транспортирование</w:t>
      </w:r>
      <w:r w:rsidDel="00000000" w:rsidR="00000000" w:rsidRPr="00000000">
        <w:rPr>
          <w:rFonts w:ascii="Times New Roman" w:cs="Times New Roman" w:eastAsia="Times New Roman" w:hAnsi="Times New Roman"/>
          <w:sz w:val="28"/>
          <w:szCs w:val="28"/>
          <w:rtl w:val="0"/>
        </w:rPr>
        <w:t xml:space="preserve">. Обязательное условие для транспортирования отходов – наличие паспорта отхода, а также 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000000" w:rsidDel="00000000" w:rsidP="00000000" w:rsidRDefault="00000000" w:rsidRPr="00000000" w14:paraId="0000033A">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 5.11. Требования к передаче производственных отходов на утилизацию и обезвреживание. В случае невозможности проведения работ по утилизации и обезвреживанию отходов собственными силами внутри Филиала, отходы вывозятся на утилизацию и обезвреживание в специализированные организации, согласно заключенным Филиалом договорам. Далее в пункте описаны процесс передачи отходов и действующие лица этих процессов.</w:t>
      </w:r>
    </w:p>
    <w:p w:rsidR="00000000" w:rsidDel="00000000" w:rsidP="00000000" w:rsidRDefault="00000000" w:rsidRPr="00000000" w14:paraId="0000033B">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 5.12. Требования к конечному размещению производственных отходов. Если принято решение отправить отходы на пункты конечного размещения – полигоны, то конечное размещение  производится на основании утвержденных лимитов на полигонах, на основании договоров. Отходы могут вывозиться, как транспортом организации, размещающей отходы, так и транспортом иной специализированной организации, не являющейся владельцем полигона, по договору об оказании услуг (см. пункт про транспортирование). </w:t>
      </w:r>
    </w:p>
    <w:p w:rsidR="00000000" w:rsidDel="00000000" w:rsidP="00000000" w:rsidRDefault="00000000" w:rsidRPr="00000000" w14:paraId="0000033C">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наконец в пункте 5.13. Противоаварийные мероприятия и меры по ликвидации аварийных ситуаций при обращении с отходами описано, что общие правила безопасности при обращении с отходами и ликвидации аварийных ситуаций установлены настоящим стандартом и внутренними нормативными и руководящими документами каждого Филиала. При возникновении аварийных ситуаций, которые могут оказать существенное негативное воздействие на окружающую среду необходимо действовать в соответствии с приложением Н настоящего стандарта.</w:t>
      </w:r>
    </w:p>
    <w:p w:rsidR="00000000" w:rsidDel="00000000" w:rsidP="00000000" w:rsidRDefault="00000000" w:rsidRPr="00000000" w14:paraId="0000033D">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Пункты 6. Ответственность и 7. Контроль являются заключающими и </w:t>
      </w:r>
      <w:r w:rsidDel="00000000" w:rsidR="00000000" w:rsidRPr="00000000">
        <w:rPr>
          <w:rFonts w:ascii="Times New Roman" w:cs="Times New Roman" w:eastAsia="Times New Roman" w:hAnsi="Times New Roman"/>
          <w:sz w:val="28"/>
          <w:szCs w:val="28"/>
          <w:rtl w:val="0"/>
        </w:rPr>
        <w:t xml:space="preserve">малоинформативными</w:t>
      </w:r>
      <w:r w:rsidDel="00000000" w:rsidR="00000000" w:rsidRPr="00000000">
        <w:rPr>
          <w:rFonts w:ascii="Times New Roman" w:cs="Times New Roman" w:eastAsia="Times New Roman" w:hAnsi="Times New Roman"/>
          <w:sz w:val="28"/>
          <w:szCs w:val="28"/>
          <w:rtl w:val="0"/>
        </w:rPr>
        <w:t xml:space="preserve">. Устанавливают ответственные лица за выполнения требований настоящего стандарта, а также контролирующий внутренний орган предприятия (экологический отдел).</w:t>
      </w:r>
    </w:p>
    <w:p w:rsidR="00000000" w:rsidDel="00000000" w:rsidP="00000000" w:rsidRDefault="00000000" w:rsidRPr="00000000" w14:paraId="0000033E">
      <w:pPr>
        <w:shd w:fill="ffffff" w:val="clear"/>
        <w:ind w:firstLine="8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№5 Передать подготовленный документ руководителям экологических отделов других площадок с целью получения обратной связи, а также своему непосредственному начальнику, заместителю главного инженера филиала «КЧХК» для дальнейшего согласования документа по утвержденной в компании схеме.</w:t>
      </w:r>
    </w:p>
    <w:p w:rsidR="00000000" w:rsidDel="00000000" w:rsidP="00000000" w:rsidRDefault="00000000" w:rsidRPr="00000000" w14:paraId="00000340">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согласования структуры и содержания стандарта со специалистами экологического отдела, документ был отправлен непосредственному начальнику – главе экологического отдела для прохождения дальнейших согласовательных процедур, а также выслан для ознакомления начальникам экологического отдела всех других Филиалов. В ближайшем будущем при условии прохождения всех согласовательных процессов планируется внедрение и использование настоящего стандарта на территории всех предприятий Группы Уралхим.</w:t>
      </w:r>
    </w:p>
    <w:p w:rsidR="00000000" w:rsidDel="00000000" w:rsidP="00000000" w:rsidRDefault="00000000" w:rsidRPr="00000000" w14:paraId="00000341">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будут перечислены примеры требований, которых не было на большинстве Филиалов в области обращения с отходами, но теперь они будут внедрятся и учитываться в обязательном порядке:</w:t>
      </w:r>
    </w:p>
    <w:p w:rsidR="00000000" w:rsidDel="00000000" w:rsidP="00000000" w:rsidRDefault="00000000" w:rsidRPr="00000000" w14:paraId="00000342">
      <w:pPr>
        <w:numPr>
          <w:ilvl w:val="0"/>
          <w:numId w:val="11"/>
        </w:numPr>
        <w:shd w:fill="ffffff" w:val="clea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Установлены чёткие требования к оборудованию мест временного накопления отходов;</w:t>
      </w:r>
    </w:p>
    <w:p w:rsidR="00000000" w:rsidDel="00000000" w:rsidP="00000000" w:rsidRDefault="00000000" w:rsidRPr="00000000" w14:paraId="00000343">
      <w:pPr>
        <w:numPr>
          <w:ilvl w:val="0"/>
          <w:numId w:val="11"/>
        </w:numPr>
        <w:shd w:fill="ffffff" w:val="clea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 все Филиалы внесена практика утилизации  инертных отходов;</w:t>
      </w:r>
    </w:p>
    <w:p w:rsidR="00000000" w:rsidDel="00000000" w:rsidP="00000000" w:rsidRDefault="00000000" w:rsidRPr="00000000" w14:paraId="00000344">
      <w:pPr>
        <w:numPr>
          <w:ilvl w:val="0"/>
          <w:numId w:val="11"/>
        </w:numPr>
        <w:shd w:fill="ffffff" w:val="clea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Определены общие требования к нормативно-технической документации;</w:t>
      </w:r>
    </w:p>
    <w:p w:rsidR="00000000" w:rsidDel="00000000" w:rsidP="00000000" w:rsidRDefault="00000000" w:rsidRPr="00000000" w14:paraId="00000345">
      <w:pPr>
        <w:numPr>
          <w:ilvl w:val="0"/>
          <w:numId w:val="11"/>
        </w:numPr>
        <w:shd w:fill="ffffff" w:val="clea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Чёткое определение ответственных лиц внутри предприятия на каждом из Филиалов.</w:t>
      </w:r>
    </w:p>
    <w:p w:rsidR="00000000" w:rsidDel="00000000" w:rsidP="00000000" w:rsidRDefault="00000000" w:rsidRPr="00000000" w14:paraId="00000346">
      <w:pPr>
        <w:shd w:fill="ffffff" w:val="clear"/>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была выполнена важнейшая задача и создан стандарт по организации по обращению с отходами.</w:t>
      </w:r>
      <w:r w:rsidDel="00000000" w:rsidR="00000000" w:rsidRPr="00000000">
        <w:br w:type="page"/>
      </w:r>
      <w:r w:rsidDel="00000000" w:rsidR="00000000" w:rsidRPr="00000000">
        <w:rPr>
          <w:rtl w:val="0"/>
        </w:rPr>
      </w:r>
    </w:p>
    <w:p w:rsidR="00000000" w:rsidDel="00000000" w:rsidP="00000000" w:rsidRDefault="00000000" w:rsidRPr="00000000" w14:paraId="00000347">
      <w:pPr>
        <w:shd w:fill="ffffff" w:val="clea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Заключение</w:t>
      </w:r>
    </w:p>
    <w:p w:rsidR="00000000" w:rsidDel="00000000" w:rsidP="00000000" w:rsidRDefault="00000000" w:rsidRPr="00000000" w14:paraId="00000348">
      <w:pPr>
        <w:shd w:fill="ffffff"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9">
      <w:pPr>
        <w:shd w:fill="ffffff" w:val="clear"/>
        <w:ind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работы были выполнены разработка рекомендаций (шаблона) для экологической отчетности и написание стандарта по организации работ по обращению с отходами. Для данной работы были выполнены следующие действия:</w:t>
      </w:r>
    </w:p>
    <w:p w:rsidR="00000000" w:rsidDel="00000000" w:rsidP="00000000" w:rsidRDefault="00000000" w:rsidRPr="00000000" w14:paraId="0000034A">
      <w:pPr>
        <w:numPr>
          <w:ilvl w:val="0"/>
          <w:numId w:val="15"/>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 подходов и стандартов построения СУООС и формирования открытой экологической отчетности;</w:t>
      </w:r>
    </w:p>
    <w:p w:rsidR="00000000" w:rsidDel="00000000" w:rsidP="00000000" w:rsidRDefault="00000000" w:rsidRPr="00000000" w14:paraId="0000034B">
      <w:pPr>
        <w:spacing w:line="276"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протяжении последних лет крупные компании активно адаптировали положения стандартов семейства ISO 14000, в частности – ISO 14001 и ISO 14004, к своим системам управления, с тем чтобы внедряемые СЭМ минимально влияли на имеющиеся производственные и бизнес-процессы. Эта тенденция обусловлена в том числе тем, что формально внедряемые системы менеджмента неизбежно воспринимаются исполнителями как еще один пакет требований, в дополнение к множеству законодательных экологических требований, которые компания старается соблюдать.</w:t>
      </w:r>
    </w:p>
    <w:p w:rsidR="00000000" w:rsidDel="00000000" w:rsidP="00000000" w:rsidRDefault="00000000" w:rsidRPr="00000000" w14:paraId="0000034C">
      <w:pPr>
        <w:numPr>
          <w:ilvl w:val="0"/>
          <w:numId w:val="15"/>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выявление законодательных требований в проблемной области обращения с отходами;</w:t>
      </w:r>
    </w:p>
    <w:p w:rsidR="00000000" w:rsidDel="00000000" w:rsidP="00000000" w:rsidRDefault="00000000" w:rsidRPr="00000000" w14:paraId="0000034D">
      <w:pPr>
        <w:tabs>
          <w:tab w:val="right" w:leader="none" w:pos="9345"/>
        </w:tabs>
        <w:ind w:firstLine="8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описание и анализ ФЗ и подзаконных нормативных актов в области обращения с отходами, было сказано, что требования и положения каждого из описанных документов обязательны для выполнения на таком крупном предприятии 1 категории НВОС АО «ОХК «Уралхим», анализ основных нормативно-правовых актов РФ в области обращения с отходами производства и потребления лег в основу для разработки документации экологического менеджмента.</w:t>
      </w:r>
    </w:p>
    <w:p w:rsidR="00000000" w:rsidDel="00000000" w:rsidP="00000000" w:rsidRDefault="00000000" w:rsidRPr="00000000" w14:paraId="0000034E">
      <w:pPr>
        <w:numPr>
          <w:ilvl w:val="0"/>
          <w:numId w:val="15"/>
        </w:numPr>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участие в разработке и совершенствовании элементов СУООС АО «ОХК «Уралхим».</w:t>
      </w:r>
    </w:p>
    <w:p w:rsidR="00000000" w:rsidDel="00000000" w:rsidP="00000000" w:rsidRDefault="00000000" w:rsidRPr="00000000" w14:paraId="0000034F">
      <w:pPr>
        <w:ind w:left="0" w:firstLine="850.393700787401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унифицированного внутреннего стандарта по обращению с отходами и шаблона структуры публичного экологического отчёта в рамках общего стандарта  «организация природоохранной деятельности».</w:t>
      </w:r>
    </w:p>
    <w:p w:rsidR="00000000" w:rsidDel="00000000" w:rsidP="00000000" w:rsidRDefault="00000000" w:rsidRPr="00000000" w14:paraId="00000350">
      <w:pPr>
        <w:shd w:fill="ffffff" w:val="clear"/>
        <w:ind w:firstLine="850.3937007874017"/>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8"/>
          <w:szCs w:val="28"/>
          <w:rtl w:val="0"/>
        </w:rPr>
        <w:t xml:space="preserve">Итак, р</w:t>
      </w:r>
      <w:r w:rsidDel="00000000" w:rsidR="00000000" w:rsidRPr="00000000">
        <w:rPr>
          <w:rFonts w:ascii="Times New Roman" w:cs="Times New Roman" w:eastAsia="Times New Roman" w:hAnsi="Times New Roman"/>
          <w:sz w:val="28"/>
          <w:szCs w:val="28"/>
          <w:rtl w:val="0"/>
        </w:rPr>
        <w:t xml:space="preserve">езультаты данного исследования являются продуктивным вкладом в развитие эффективных методов и инструментов управления производством минеральных удобрений. </w:t>
      </w:r>
      <w:r w:rsidDel="00000000" w:rsidR="00000000" w:rsidRPr="00000000">
        <w:rPr>
          <w:rFonts w:ascii="Times New Roman" w:cs="Times New Roman" w:eastAsia="Times New Roman" w:hAnsi="Times New Roman"/>
          <w:sz w:val="28"/>
          <w:szCs w:val="28"/>
          <w:rtl w:val="0"/>
        </w:rPr>
        <w:t xml:space="preserve">АО «ОХК «Уралхим» на своем примере показывает, что посредством развития СУООС оно не только актуализирует и регулярно дополняет ИСМ, пытаясь каждый год следовать назначенным планам и придерживаться стратегии ESG, как например на примере с </w:t>
      </w:r>
      <w:r w:rsidDel="00000000" w:rsidR="00000000" w:rsidRPr="00000000">
        <w:rPr>
          <w:rFonts w:ascii="Times New Roman" w:cs="Times New Roman" w:eastAsia="Times New Roman" w:hAnsi="Times New Roman"/>
          <w:sz w:val="28"/>
          <w:szCs w:val="28"/>
          <w:u w:val="single"/>
          <w:rtl w:val="0"/>
        </w:rPr>
        <w:t xml:space="preserve">развитием организации по обращению с отходами</w:t>
      </w:r>
      <w:r w:rsidDel="00000000" w:rsidR="00000000" w:rsidRPr="00000000">
        <w:rPr>
          <w:rFonts w:ascii="Times New Roman" w:cs="Times New Roman" w:eastAsia="Times New Roman" w:hAnsi="Times New Roman"/>
          <w:sz w:val="28"/>
          <w:szCs w:val="28"/>
          <w:rtl w:val="0"/>
        </w:rPr>
        <w:t xml:space="preserve"> и последующим уменьшением образования отходов; выбросом </w:t>
      </w:r>
      <w:r w:rsidDel="00000000" w:rsidR="00000000" w:rsidRPr="00000000">
        <w:rPr>
          <w:rFonts w:ascii="Times New Roman" w:cs="Times New Roman" w:eastAsia="Times New Roman" w:hAnsi="Times New Roman"/>
          <w:sz w:val="28"/>
          <w:szCs w:val="28"/>
          <w:rtl w:val="0"/>
        </w:rPr>
        <w:t xml:space="preserve">твёрдых</w:t>
      </w:r>
      <w:r w:rsidDel="00000000" w:rsidR="00000000" w:rsidRPr="00000000">
        <w:rPr>
          <w:rFonts w:ascii="Times New Roman" w:cs="Times New Roman" w:eastAsia="Times New Roman" w:hAnsi="Times New Roman"/>
          <w:sz w:val="28"/>
          <w:szCs w:val="28"/>
          <w:rtl w:val="0"/>
        </w:rPr>
        <w:t xml:space="preserve"> веществ в атмосферу, а также регулярным технологическим и социальным мероприятиям, направленным на поддержание биоразнообразия </w:t>
      </w:r>
      <w:r w:rsidDel="00000000" w:rsidR="00000000" w:rsidRPr="00000000">
        <w:rPr>
          <w:rFonts w:ascii="Times New Roman" w:cs="Times New Roman" w:eastAsia="Times New Roman" w:hAnsi="Times New Roman"/>
          <w:sz w:val="28"/>
          <w:szCs w:val="28"/>
          <w:rtl w:val="0"/>
        </w:rPr>
        <w:t xml:space="preserve">или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развитие публичной отчетности</w:t>
      </w:r>
      <w:r w:rsidDel="00000000" w:rsidR="00000000" w:rsidRPr="00000000">
        <w:rPr>
          <w:rFonts w:ascii="Times New Roman" w:cs="Times New Roman" w:eastAsia="Times New Roman" w:hAnsi="Times New Roman"/>
          <w:sz w:val="28"/>
          <w:szCs w:val="28"/>
          <w:rtl w:val="0"/>
        </w:rPr>
        <w:t xml:space="preserve">, но и сокращает выбросы на производствах, повышает качество сбросов сточных вод, старается сохранять состояние окружающей среды, повышает свою конкурентоспособность, и укрепляет международное сотрудничество.</w:t>
      </w:r>
      <w:r w:rsidDel="00000000" w:rsidR="00000000" w:rsidRPr="00000000">
        <w:br w:type="page"/>
      </w:r>
      <w:r w:rsidDel="00000000" w:rsidR="00000000" w:rsidRPr="00000000">
        <w:rPr>
          <w:rtl w:val="0"/>
        </w:rPr>
      </w:r>
    </w:p>
    <w:p w:rsidR="00000000" w:rsidDel="00000000" w:rsidP="00000000" w:rsidRDefault="00000000" w:rsidRPr="00000000" w14:paraId="00000351">
      <w:pPr>
        <w:shd w:fill="ffffff" w:val="clea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Список источников</w:t>
      </w:r>
    </w:p>
    <w:p w:rsidR="00000000" w:rsidDel="00000000" w:rsidP="00000000" w:rsidRDefault="00000000" w:rsidRPr="00000000" w14:paraId="00000352">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 Годовой отчёт ПАО “Акрон” за 2020 год.</w:t>
      </w:r>
    </w:p>
    <w:p w:rsidR="00000000" w:rsidDel="00000000" w:rsidP="00000000" w:rsidRDefault="00000000" w:rsidRPr="00000000" w14:paraId="00000353">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 Дайман С.Ю. Системы экологического менеджмента в Российской Федерации: от информирования заинтересованных сторон к внедрению и сертификации // РОО Эколайн. URL:</w:t>
      </w:r>
    </w:p>
    <w:p w:rsidR="00000000" w:rsidDel="00000000" w:rsidP="00000000" w:rsidRDefault="00000000" w:rsidRPr="00000000" w14:paraId="00000354">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https://www.14000.m/articles/progress.php</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55">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 Интегрированный отчёт ПАО “ФосАгро” за 2021.</w:t>
      </w:r>
    </w:p>
    <w:p w:rsidR="00000000" w:rsidDel="00000000" w:rsidP="00000000" w:rsidRDefault="00000000" w:rsidRPr="00000000" w14:paraId="00000356">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 Информация о стандартах ISO. URL: </w:t>
      </w:r>
      <w:hyperlink r:id="rId11">
        <w:r w:rsidDel="00000000" w:rsidR="00000000" w:rsidRPr="00000000">
          <w:rPr>
            <w:rFonts w:ascii="Times New Roman" w:cs="Times New Roman" w:eastAsia="Times New Roman" w:hAnsi="Times New Roman"/>
            <w:color w:val="1155cc"/>
            <w:sz w:val="24"/>
            <w:szCs w:val="24"/>
            <w:u w:val="single"/>
            <w:rtl w:val="0"/>
          </w:rPr>
          <w:t xml:space="preserve">https://quality.eup.ru/GOST/infiso.htm</w:t>
        </w:r>
      </w:hyperlink>
      <w:r w:rsidDel="00000000" w:rsidR="00000000" w:rsidRPr="00000000">
        <w:rPr>
          <w:rtl w:val="0"/>
        </w:rPr>
      </w:r>
    </w:p>
    <w:p w:rsidR="00000000" w:rsidDel="00000000" w:rsidP="00000000" w:rsidRDefault="00000000" w:rsidRPr="00000000" w14:paraId="00000357">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Официальный сайт ISO. URL: </w:t>
      </w:r>
      <w:hyperlink r:id="rId12">
        <w:r w:rsidDel="00000000" w:rsidR="00000000" w:rsidRPr="00000000">
          <w:rPr>
            <w:rFonts w:ascii="Times New Roman" w:cs="Times New Roman" w:eastAsia="Times New Roman" w:hAnsi="Times New Roman"/>
            <w:color w:val="1155cc"/>
            <w:sz w:val="24"/>
            <w:szCs w:val="24"/>
            <w:u w:val="single"/>
            <w:rtl w:val="0"/>
          </w:rPr>
          <w:t xml:space="preserve">https://www.iso.org/ru/committee/54818/x/catalogue/p/1/u/0/w/0/d/0</w:t>
        </w:r>
      </w:hyperlink>
      <w:r w:rsidDel="00000000" w:rsidR="00000000" w:rsidRPr="00000000">
        <w:rPr>
          <w:rtl w:val="0"/>
        </w:rPr>
      </w:r>
    </w:p>
    <w:p w:rsidR="00000000" w:rsidDel="00000000" w:rsidP="00000000" w:rsidRDefault="00000000" w:rsidRPr="00000000" w14:paraId="00000358">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6 - </w:t>
      </w:r>
      <w:r w:rsidDel="00000000" w:rsidR="00000000" w:rsidRPr="00000000">
        <w:rPr>
          <w:rFonts w:ascii="Times New Roman" w:cs="Times New Roman" w:eastAsia="Times New Roman" w:hAnsi="Times New Roman"/>
          <w:sz w:val="24"/>
          <w:szCs w:val="24"/>
          <w:highlight w:val="white"/>
          <w:rtl w:val="0"/>
        </w:rPr>
        <w:t xml:space="preserve">Пахомова И. В. , Эндрес А. , Рихтер К. Экологический менеджмент. СПб.: Вестник СПбГУ, 2003. 544 с.</w:t>
      </w:r>
    </w:p>
    <w:p w:rsidR="00000000" w:rsidDel="00000000" w:rsidP="00000000" w:rsidRDefault="00000000" w:rsidRPr="00000000" w14:paraId="00000359">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7 - </w:t>
      </w:r>
      <w:r w:rsidDel="00000000" w:rsidR="00000000" w:rsidRPr="00000000">
        <w:rPr>
          <w:rFonts w:ascii="Times New Roman" w:cs="Times New Roman" w:eastAsia="Times New Roman" w:hAnsi="Times New Roman"/>
          <w:sz w:val="24"/>
          <w:szCs w:val="24"/>
          <w:rtl w:val="0"/>
        </w:rPr>
        <w:t xml:space="preserve">Постановление Правительства РФ от 26.12.2020 № 2290 «О лицензировании деятельности по сбору, транспортированию, обработке, утилизации, обезвреживанию, размещению отходов I-IV классов опасности»</w:t>
      </w:r>
    </w:p>
    <w:p w:rsidR="00000000" w:rsidDel="00000000" w:rsidP="00000000" w:rsidRDefault="00000000" w:rsidRPr="00000000" w14:paraId="0000035A">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8 - </w:t>
      </w:r>
      <w:r w:rsidDel="00000000" w:rsidR="00000000" w:rsidRPr="00000000">
        <w:rPr>
          <w:rFonts w:ascii="Times New Roman" w:cs="Times New Roman" w:eastAsia="Times New Roman" w:hAnsi="Times New Roman"/>
          <w:sz w:val="24"/>
          <w:szCs w:val="24"/>
          <w:rtl w:val="0"/>
        </w:rPr>
        <w:t xml:space="preserve">Постановление Правительства РФ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000000" w:rsidDel="00000000" w:rsidP="00000000" w:rsidRDefault="00000000" w:rsidRPr="00000000" w14:paraId="0000035B">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 Постановление Правительства РФ от 03.03.2017 № 225  «Об исчислении и взимании платы за негативное воздействие на окружающую среду»</w:t>
      </w:r>
    </w:p>
    <w:p w:rsidR="00000000" w:rsidDel="00000000" w:rsidP="00000000" w:rsidRDefault="00000000" w:rsidRPr="00000000" w14:paraId="0000035C">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10 - </w:t>
      </w:r>
      <w:r w:rsidDel="00000000" w:rsidR="00000000" w:rsidRPr="00000000">
        <w:rPr>
          <w:rFonts w:ascii="Times New Roman" w:cs="Times New Roman" w:eastAsia="Times New Roman" w:hAnsi="Times New Roman"/>
          <w:sz w:val="24"/>
          <w:szCs w:val="24"/>
          <w:rtl w:val="0"/>
        </w:rPr>
        <w:t xml:space="preserve">Приказ МПР РФ от 30.09.2011 № 792 «Об утверждении Порядка ведения государственного кадастра отходов»</w:t>
      </w:r>
    </w:p>
    <w:p w:rsidR="00000000" w:rsidDel="00000000" w:rsidP="00000000" w:rsidRDefault="00000000" w:rsidRPr="00000000" w14:paraId="0000035D">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 Приказ МПР России от 08.12.2020 № 1026 «Об утверждении порядка и типовых форм паспортов отходов I-IV классов опасности»</w:t>
      </w:r>
    </w:p>
    <w:p w:rsidR="00000000" w:rsidDel="00000000" w:rsidP="00000000" w:rsidRDefault="00000000" w:rsidRPr="00000000" w14:paraId="0000035E">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 Приказ МПР РФ от 08.12.2020 № 1028 «Об утверждении Порядка учета в области обращения с отходами»</w:t>
      </w:r>
    </w:p>
    <w:p w:rsidR="00000000" w:rsidDel="00000000" w:rsidP="00000000" w:rsidRDefault="00000000" w:rsidRPr="00000000" w14:paraId="0000035F">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 Приказ МПР РФ от 08.12.2020 № 1029 «Об утверждении порядка разработки и утверждения нормативов образования отходов и лимитов на их размещение»</w:t>
      </w:r>
    </w:p>
    <w:p w:rsidR="00000000" w:rsidDel="00000000" w:rsidP="00000000" w:rsidRDefault="00000000" w:rsidRPr="00000000" w14:paraId="00000360">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14 - Распоряжение Правительства РФ от 25.07.2017 № 1589-р «Об утверждении перечня видов отходов производства и потребления, в состав которых входят полезные компоненты, захоронение которых запрещается»</w:t>
      </w:r>
      <w:r w:rsidDel="00000000" w:rsidR="00000000" w:rsidRPr="00000000">
        <w:rPr>
          <w:rtl w:val="0"/>
        </w:rPr>
      </w:r>
    </w:p>
    <w:p w:rsidR="00000000" w:rsidDel="00000000" w:rsidP="00000000" w:rsidRDefault="00000000" w:rsidRPr="00000000" w14:paraId="00000361">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15 - Русский регистр. Про интегрированные системы менеджмента (ИСМ). URL: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https://rusregister.ru/standards/ims/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362">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 Сайт Global Reporting Initiative (GRI). URL: </w:t>
      </w:r>
      <w:hyperlink r:id="rId14">
        <w:r w:rsidDel="00000000" w:rsidR="00000000" w:rsidRPr="00000000">
          <w:rPr>
            <w:rFonts w:ascii="Times New Roman" w:cs="Times New Roman" w:eastAsia="Times New Roman" w:hAnsi="Times New Roman"/>
            <w:color w:val="1155cc"/>
            <w:sz w:val="24"/>
            <w:szCs w:val="24"/>
            <w:u w:val="single"/>
            <w:rtl w:val="0"/>
          </w:rPr>
          <w:t xml:space="preserve">https://www.globalreporting.org/standards/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3">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17 </w:t>
      </w:r>
      <w:r w:rsidDel="00000000" w:rsidR="00000000" w:rsidRPr="00000000">
        <w:rPr>
          <w:rFonts w:ascii="Times New Roman" w:cs="Times New Roman" w:eastAsia="Times New Roman" w:hAnsi="Times New Roman"/>
          <w:sz w:val="24"/>
          <w:szCs w:val="24"/>
          <w:rtl w:val="0"/>
        </w:rPr>
        <w:t xml:space="preserve">- Уралхим. О компании. URL: </w:t>
      </w:r>
      <w:hyperlink r:id="rId15">
        <w:r w:rsidDel="00000000" w:rsidR="00000000" w:rsidRPr="00000000">
          <w:rPr>
            <w:rFonts w:ascii="Times New Roman" w:cs="Times New Roman" w:eastAsia="Times New Roman" w:hAnsi="Times New Roman"/>
            <w:color w:val="1155cc"/>
            <w:sz w:val="24"/>
            <w:szCs w:val="24"/>
            <w:u w:val="single"/>
            <w:rtl w:val="0"/>
          </w:rPr>
          <w:t xml:space="preserve">https://www.uralchem.ru/about/</w:t>
        </w:r>
      </w:hyperlink>
      <w:r w:rsidDel="00000000" w:rsidR="00000000" w:rsidRPr="00000000">
        <w:rPr>
          <w:rtl w:val="0"/>
        </w:rPr>
      </w:r>
    </w:p>
    <w:p w:rsidR="00000000" w:rsidDel="00000000" w:rsidP="00000000" w:rsidRDefault="00000000" w:rsidRPr="00000000" w14:paraId="00000364">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18 - Уралхим. Охрана окружающей среды. URL:</w:t>
      </w:r>
    </w:p>
    <w:p w:rsidR="00000000" w:rsidDel="00000000" w:rsidP="00000000" w:rsidRDefault="00000000" w:rsidRPr="00000000" w14:paraId="00000365">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highlight w:val="white"/>
        </w:rPr>
      </w:pP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https://www.uralchem.ru/esg/ekologicheskiy-aspekt-e/okhrana-okruzhayushchey-sredy/</w:t>
        </w:r>
      </w:hyperlink>
      <w:r w:rsidDel="00000000" w:rsidR="00000000" w:rsidRPr="00000000">
        <w:rPr>
          <w:rtl w:val="0"/>
        </w:rPr>
      </w:r>
    </w:p>
    <w:p w:rsidR="00000000" w:rsidDel="00000000" w:rsidP="00000000" w:rsidRDefault="00000000" w:rsidRPr="00000000" w14:paraId="00000366">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19 - Уралхим. ESG-отчёт за 2021 год. URL: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https://www.uralchem.ru/upload/iblock/2d3/z2qut1r9hp2hj3q0pfsi82mzffyas1a4/UralchemESGrus.pdf</w:t>
        </w:r>
      </w:hyperlink>
      <w:r w:rsidDel="00000000" w:rsidR="00000000" w:rsidRPr="00000000">
        <w:rPr>
          <w:rtl w:val="0"/>
        </w:rPr>
      </w:r>
    </w:p>
    <w:p w:rsidR="00000000" w:rsidDel="00000000" w:rsidP="00000000" w:rsidRDefault="00000000" w:rsidRPr="00000000" w14:paraId="00000367">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20 - Уралхим. ESG-отчет за 2022 год. URL:</w:t>
      </w:r>
    </w:p>
    <w:p w:rsidR="00000000" w:rsidDel="00000000" w:rsidP="00000000" w:rsidRDefault="00000000" w:rsidRPr="00000000" w14:paraId="00000368">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4"/>
          <w:szCs w:val="24"/>
          <w:highlight w:val="white"/>
        </w:rPr>
      </w:pP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https://www.uralchem.ru/upload/iblock/ee0/tiev16kenutp074av3ohslembk131dwd/UralchemESGrus.pdf</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369">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21 - </w:t>
      </w:r>
      <w:r w:rsidDel="00000000" w:rsidR="00000000" w:rsidRPr="00000000">
        <w:rPr>
          <w:rFonts w:ascii="Times New Roman" w:cs="Times New Roman" w:eastAsia="Times New Roman" w:hAnsi="Times New Roman"/>
          <w:sz w:val="24"/>
          <w:szCs w:val="24"/>
          <w:rtl w:val="0"/>
        </w:rPr>
        <w:t xml:space="preserve">Федеральный закон от 24 июня 1998 года N 89-ФЗ «Об отходах производства и потребления»</w:t>
      </w:r>
      <w:r w:rsidDel="00000000" w:rsidR="00000000" w:rsidRPr="00000000">
        <w:br w:type="page"/>
      </w:r>
      <w:r w:rsidDel="00000000" w:rsidR="00000000" w:rsidRPr="00000000">
        <w:rPr>
          <w:rtl w:val="0"/>
        </w:rPr>
      </w:r>
    </w:p>
    <w:p w:rsidR="00000000" w:rsidDel="00000000" w:rsidP="00000000" w:rsidRDefault="00000000" w:rsidRPr="00000000" w14:paraId="0000036A">
      <w:pPr>
        <w:spacing w:after="120" w:line="240" w:lineRule="auto"/>
        <w:jc w:val="center"/>
        <w:rPr>
          <w:rFonts w:ascii="Times New Roman" w:cs="Times New Roman" w:eastAsia="Times New Roman" w:hAnsi="Times New Roman"/>
          <w:sz w:val="24"/>
          <w:szCs w:val="24"/>
        </w:rPr>
      </w:pPr>
      <w:bookmarkStart w:colFirst="0" w:colLast="0" w:name="_heading=h.3znysh7" w:id="4"/>
      <w:bookmarkEnd w:id="4"/>
      <w:r w:rsidDel="00000000" w:rsidR="00000000" w:rsidRPr="00000000">
        <w:rPr>
          <w:rFonts w:ascii="Times New Roman" w:cs="Times New Roman" w:eastAsia="Times New Roman" w:hAnsi="Times New Roman"/>
          <w:b w:val="1"/>
          <w:sz w:val="24"/>
          <w:szCs w:val="24"/>
          <w:rtl w:val="0"/>
        </w:rPr>
        <w:t xml:space="preserve">СТАНДАРТ ОРГАНИЗАЦИИ</w:t>
      </w:r>
      <w:r w:rsidDel="00000000" w:rsidR="00000000" w:rsidRPr="00000000">
        <w:rPr>
          <w:rtl w:val="0"/>
        </w:rPr>
      </w:r>
    </w:p>
    <w:tbl>
      <w:tblPr>
        <w:tblStyle w:val="Table14"/>
        <w:tblW w:w="9889.0" w:type="dxa"/>
        <w:jc w:val="center"/>
        <w:tblBorders>
          <w:top w:color="000000" w:space="0" w:sz="12" w:val="single"/>
          <w:left w:color="000000" w:space="0" w:sz="0" w:val="nil"/>
          <w:bottom w:color="000000" w:space="0" w:sz="12" w:val="single"/>
          <w:right w:color="000000" w:space="0" w:sz="0" w:val="nil"/>
          <w:insideH w:color="000000" w:space="0" w:sz="0" w:val="nil"/>
          <w:insideV w:color="000000" w:space="0" w:sz="0" w:val="nil"/>
        </w:tblBorders>
        <w:tblLayout w:type="fixed"/>
        <w:tblLook w:val="0000"/>
      </w:tblPr>
      <w:tblGrid>
        <w:gridCol w:w="9889"/>
        <w:tblGridChange w:id="0">
          <w:tblGrid>
            <w:gridCol w:w="9889"/>
          </w:tblGrid>
        </w:tblGridChange>
      </w:tblGrid>
      <w:tr>
        <w:trPr>
          <w:cantSplit w:val="0"/>
          <w:tblHeader w:val="0"/>
        </w:trPr>
        <w:tc>
          <w:tcPr>
            <w:vAlign w:val="top"/>
          </w:tcPr>
          <w:p w:rsidR="00000000" w:rsidDel="00000000" w:rsidP="00000000" w:rsidRDefault="00000000" w:rsidRPr="00000000" w14:paraId="0000036B">
            <w:pPr>
              <w:spacing w:after="120" w:before="120" w:line="240" w:lineRule="auto"/>
              <w:ind w:right="-1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Интегрированная система менеджмента</w:t>
              <w:br w:type="textWrapping"/>
            </w:r>
            <w:r w:rsidDel="00000000" w:rsidR="00000000" w:rsidRPr="00000000">
              <w:rPr>
                <w:rtl w:val="0"/>
              </w:rPr>
            </w:r>
          </w:p>
          <w:p w:rsidR="00000000" w:rsidDel="00000000" w:rsidP="00000000" w:rsidRDefault="00000000" w:rsidRPr="00000000" w14:paraId="0000036C">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ОРГАНИЗАЦИЯ РАБОТЫ ПО ОБРАЩЕНИЮ С ОТХОДАМИ</w:t>
            </w:r>
            <w:r w:rsidDel="00000000" w:rsidR="00000000" w:rsidRPr="00000000">
              <w:rPr>
                <w:rtl w:val="0"/>
              </w:rPr>
            </w:r>
          </w:p>
        </w:tc>
      </w:tr>
    </w:tbl>
    <w:p w:rsidR="00000000" w:rsidDel="00000000" w:rsidP="00000000" w:rsidRDefault="00000000" w:rsidRPr="00000000" w14:paraId="0000036D">
      <w:pPr>
        <w:keepNext w:val="1"/>
        <w:spacing w:after="240" w:before="240" w:line="240" w:lineRule="auto"/>
        <w:ind w:firstLine="567"/>
        <w:jc w:val="both"/>
        <w:rPr>
          <w:rFonts w:ascii="Times New Roman" w:cs="Times New Roman" w:eastAsia="Times New Roman" w:hAnsi="Times New Roman"/>
          <w:b w:val="1"/>
          <w:sz w:val="28"/>
          <w:szCs w:val="28"/>
        </w:rPr>
      </w:pPr>
      <w:bookmarkStart w:colFirst="0" w:colLast="0" w:name="_heading=h.2et92p0" w:id="5"/>
      <w:bookmarkEnd w:id="5"/>
      <w:r w:rsidDel="00000000" w:rsidR="00000000" w:rsidRPr="00000000">
        <w:rPr>
          <w:rFonts w:ascii="Times New Roman" w:cs="Times New Roman" w:eastAsia="Times New Roman" w:hAnsi="Times New Roman"/>
          <w:b w:val="1"/>
          <w:sz w:val="28"/>
          <w:szCs w:val="28"/>
          <w:rtl w:val="0"/>
        </w:rPr>
        <w:t xml:space="preserve">1 Область применения</w:t>
      </w:r>
    </w:p>
    <w:p w:rsidR="00000000" w:rsidDel="00000000" w:rsidP="00000000" w:rsidRDefault="00000000" w:rsidRPr="00000000" w14:paraId="0000036E">
      <w:pPr>
        <w:tabs>
          <w:tab w:val="left" w:leader="none" w:pos="993"/>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Настоящий стандарт организации устанавливает порядок обращения с отходами производства и потребления в подразделениях Акционерного общества «Объединённой химической компании «УРАЛХИМ» (далее - Филиалы).</w:t>
      </w:r>
    </w:p>
    <w:p w:rsidR="00000000" w:rsidDel="00000000" w:rsidP="00000000" w:rsidRDefault="00000000" w:rsidRPr="00000000" w14:paraId="0000036F">
      <w:pPr>
        <w:tabs>
          <w:tab w:val="left" w:leader="none" w:pos="993"/>
        </w:tabs>
        <w:spacing w:before="6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Основанием для разработки являются требования ISО 14001, ГОСТ Р ИСО 14001, Федерального Закона </w:t>
        <w:br w:type="textWrapping"/>
        <w:br w:type="textWrapping"/>
      </w:r>
      <w:hyperlink r:id="rId19">
        <w:r w:rsidDel="00000000" w:rsidR="00000000" w:rsidRPr="00000000">
          <w:rPr>
            <w:rFonts w:ascii="Times New Roman" w:cs="Times New Roman" w:eastAsia="Times New Roman" w:hAnsi="Times New Roman"/>
            <w:color w:val="0000aa"/>
            <w:sz w:val="24"/>
            <w:szCs w:val="24"/>
            <w:u w:val="single"/>
            <w:rtl w:val="0"/>
          </w:rPr>
          <w:t xml:space="preserve">от 10.01.2002 г. № 7-ФЗ</w:t>
        </w:r>
      </w:hyperlink>
      <w:r w:rsidDel="00000000" w:rsidR="00000000" w:rsidRPr="00000000">
        <w:rPr>
          <w:rFonts w:ascii="Times New Roman" w:cs="Times New Roman" w:eastAsia="Times New Roman" w:hAnsi="Times New Roman"/>
          <w:sz w:val="24"/>
          <w:szCs w:val="24"/>
          <w:rtl w:val="0"/>
        </w:rPr>
        <w:t xml:space="preserve"> «Об охране окружающей среды», Федерального Закона </w:t>
        <w:br w:type="textWrapping"/>
        <w:br w:type="textWrapping"/>
      </w:r>
      <w:hyperlink r:id="rId20">
        <w:r w:rsidDel="00000000" w:rsidR="00000000" w:rsidRPr="00000000">
          <w:rPr>
            <w:rFonts w:ascii="Times New Roman" w:cs="Times New Roman" w:eastAsia="Times New Roman" w:hAnsi="Times New Roman"/>
            <w:color w:val="0000aa"/>
            <w:sz w:val="24"/>
            <w:szCs w:val="24"/>
            <w:u w:val="single"/>
            <w:rtl w:val="0"/>
          </w:rPr>
          <w:t xml:space="preserve">от 24.06.1998 N 89-ФЗ</w:t>
        </w:r>
      </w:hyperlink>
      <w:r w:rsidDel="00000000" w:rsidR="00000000" w:rsidRPr="00000000">
        <w:rPr>
          <w:rFonts w:ascii="Times New Roman" w:cs="Times New Roman" w:eastAsia="Times New Roman" w:hAnsi="Times New Roman"/>
          <w:sz w:val="24"/>
          <w:szCs w:val="24"/>
          <w:rtl w:val="0"/>
        </w:rPr>
        <w:t xml:space="preserve"> «Об отходах производства и потребления».</w:t>
      </w:r>
    </w:p>
    <w:p w:rsidR="00000000" w:rsidDel="00000000" w:rsidP="00000000" w:rsidRDefault="00000000" w:rsidRPr="00000000" w14:paraId="00000370">
      <w:pPr>
        <w:shd w:fill="ffffff" w:val="clear"/>
        <w:tabs>
          <w:tab w:val="left" w:leader="none" w:pos="993"/>
        </w:tabs>
        <w:spacing w:before="60" w:line="240" w:lineRule="auto"/>
        <w:ind w:firstLine="567"/>
        <w:jc w:val="both"/>
        <w:rPr>
          <w:rFonts w:ascii="Times New Roman" w:cs="Times New Roman" w:eastAsia="Times New Roman" w:hAnsi="Times New Roman"/>
          <w:sz w:val="24"/>
          <w:szCs w:val="24"/>
        </w:rPr>
      </w:pPr>
      <w:bookmarkStart w:colFirst="0" w:colLast="0" w:name="_heading=h.tyjcwt" w:id="6"/>
      <w:bookmarkEnd w:id="6"/>
      <w:r w:rsidDel="00000000" w:rsidR="00000000" w:rsidRPr="00000000">
        <w:rPr>
          <w:rFonts w:ascii="Times New Roman" w:cs="Times New Roman" w:eastAsia="Times New Roman" w:hAnsi="Times New Roman"/>
          <w:sz w:val="24"/>
          <w:szCs w:val="24"/>
          <w:rtl w:val="0"/>
        </w:rPr>
        <w:t xml:space="preserve">1.3 Настоящий стандарт обязателен для исполнения специалистами всех подразделений Филиала, осуществляющих деятельность по обращению с отходами.</w:t>
      </w:r>
    </w:p>
    <w:p w:rsidR="00000000" w:rsidDel="00000000" w:rsidP="00000000" w:rsidRDefault="00000000" w:rsidRPr="00000000" w14:paraId="00000371">
      <w:pPr>
        <w:keepNext w:val="1"/>
        <w:spacing w:after="240" w:before="24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Нормативные ссылки</w:t>
      </w:r>
    </w:p>
    <w:p w:rsidR="00000000" w:rsidDel="00000000" w:rsidP="00000000" w:rsidRDefault="00000000" w:rsidRPr="00000000" w14:paraId="0000037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настоящем стандарте использованы ссылки на следующие нормативные документы:</w:t>
      </w:r>
    </w:p>
    <w:p w:rsidR="00000000" w:rsidDel="00000000" w:rsidP="00000000" w:rsidRDefault="00000000" w:rsidRPr="00000000" w14:paraId="00000373">
      <w:pPr>
        <w:tabs>
          <w:tab w:val="left" w:leader="none" w:pos="513"/>
          <w:tab w:val="left" w:leader="none" w:pos="6105"/>
        </w:tabs>
        <w:spacing w:line="240" w:lineRule="auto"/>
        <w:ind w:firstLine="567"/>
        <w:jc w:val="both"/>
        <w:rPr>
          <w:rFonts w:ascii="Times New Roman" w:cs="Times New Roman" w:eastAsia="Times New Roman" w:hAnsi="Times New Roman"/>
          <w:sz w:val="24"/>
          <w:szCs w:val="24"/>
        </w:rPr>
      </w:pPr>
      <w:bookmarkStart w:colFirst="0" w:colLast="0" w:name="_heading=h.3dy6vkm" w:id="7"/>
      <w:bookmarkEnd w:id="7"/>
      <w:r w:rsidDel="00000000" w:rsidR="00000000" w:rsidRPr="00000000">
        <w:rPr>
          <w:rFonts w:ascii="Times New Roman" w:cs="Times New Roman" w:eastAsia="Times New Roman" w:hAnsi="Times New Roman"/>
          <w:sz w:val="24"/>
          <w:szCs w:val="24"/>
          <w:rtl w:val="0"/>
        </w:rPr>
        <w:t xml:space="preserve">Федеральный закон </w:t>
        <w:br w:type="textWrapping"/>
        <w:br w:type="textWrapping"/>
      </w:r>
      <w:hyperlink r:id="rId21">
        <w:r w:rsidDel="00000000" w:rsidR="00000000" w:rsidRPr="00000000">
          <w:rPr>
            <w:rFonts w:ascii="Times New Roman" w:cs="Times New Roman" w:eastAsia="Times New Roman" w:hAnsi="Times New Roman"/>
            <w:color w:val="0000aa"/>
            <w:sz w:val="24"/>
            <w:szCs w:val="24"/>
            <w:u w:val="single"/>
            <w:rtl w:val="0"/>
          </w:rPr>
          <w:t xml:space="preserve">от 10.01.2002 № 7-ФЗ</w:t>
        </w:r>
      </w:hyperlink>
      <w:r w:rsidDel="00000000" w:rsidR="00000000" w:rsidRPr="00000000">
        <w:rPr>
          <w:rFonts w:ascii="Times New Roman" w:cs="Times New Roman" w:eastAsia="Times New Roman" w:hAnsi="Times New Roman"/>
          <w:sz w:val="24"/>
          <w:szCs w:val="24"/>
          <w:rtl w:val="0"/>
        </w:rPr>
        <w:t xml:space="preserve"> Об охране окружающей среды</w:t>
      </w:r>
    </w:p>
    <w:p w:rsidR="00000000" w:rsidDel="00000000" w:rsidP="00000000" w:rsidRDefault="00000000" w:rsidRPr="00000000" w14:paraId="0000037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w:t>
        <w:br w:type="textWrapping"/>
        <w:br w:type="textWrapping"/>
      </w:r>
      <w:hyperlink r:id="rId22">
        <w:r w:rsidDel="00000000" w:rsidR="00000000" w:rsidRPr="00000000">
          <w:rPr>
            <w:rFonts w:ascii="Times New Roman" w:cs="Times New Roman" w:eastAsia="Times New Roman" w:hAnsi="Times New Roman"/>
            <w:color w:val="0000aa"/>
            <w:sz w:val="24"/>
            <w:szCs w:val="24"/>
            <w:u w:val="single"/>
            <w:rtl w:val="0"/>
          </w:rPr>
          <w:t xml:space="preserve">от 24.06.1998 № 89-ФЗ</w:t>
        </w:r>
      </w:hyperlink>
      <w:r w:rsidDel="00000000" w:rsidR="00000000" w:rsidRPr="00000000">
        <w:rPr>
          <w:rFonts w:ascii="Times New Roman" w:cs="Times New Roman" w:eastAsia="Times New Roman" w:hAnsi="Times New Roman"/>
          <w:sz w:val="24"/>
          <w:szCs w:val="24"/>
          <w:rtl w:val="0"/>
        </w:rPr>
        <w:t xml:space="preserve"> Об отходах производства и потребления</w:t>
      </w:r>
    </w:p>
    <w:p w:rsidR="00000000" w:rsidDel="00000000" w:rsidP="00000000" w:rsidRDefault="00000000" w:rsidRPr="00000000" w14:paraId="0000037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w:t>
        <w:br w:type="textWrapping"/>
        <w:br w:type="textWrapping"/>
      </w:r>
      <w:hyperlink r:id="rId23">
        <w:r w:rsidDel="00000000" w:rsidR="00000000" w:rsidRPr="00000000">
          <w:rPr>
            <w:rFonts w:ascii="Times New Roman" w:cs="Times New Roman" w:eastAsia="Times New Roman" w:hAnsi="Times New Roman"/>
            <w:color w:val="0000aa"/>
            <w:sz w:val="24"/>
            <w:szCs w:val="24"/>
            <w:u w:val="single"/>
            <w:rtl w:val="0"/>
          </w:rPr>
          <w:t xml:space="preserve">от 04.05.2011 № 99-ФЗ</w:t>
        </w:r>
      </w:hyperlink>
      <w:r w:rsidDel="00000000" w:rsidR="00000000" w:rsidRPr="00000000">
        <w:rPr>
          <w:rFonts w:ascii="Times New Roman" w:cs="Times New Roman" w:eastAsia="Times New Roman" w:hAnsi="Times New Roman"/>
          <w:sz w:val="24"/>
          <w:szCs w:val="24"/>
          <w:rtl w:val="0"/>
        </w:rPr>
        <w:t xml:space="preserve"> О лицензировании отдельных видов деятельности</w:t>
      </w:r>
    </w:p>
    <w:p w:rsidR="00000000" w:rsidDel="00000000" w:rsidP="00000000" w:rsidRDefault="00000000" w:rsidRPr="00000000" w14:paraId="0000037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w:t>
        <w:br w:type="textWrapping"/>
        <w:br w:type="textWrapping"/>
      </w:r>
      <w:hyperlink r:id="rId24">
        <w:r w:rsidDel="00000000" w:rsidR="00000000" w:rsidRPr="00000000">
          <w:rPr>
            <w:rFonts w:ascii="Times New Roman" w:cs="Times New Roman" w:eastAsia="Times New Roman" w:hAnsi="Times New Roman"/>
            <w:color w:val="0000aa"/>
            <w:sz w:val="24"/>
            <w:szCs w:val="24"/>
            <w:u w:val="single"/>
            <w:rtl w:val="0"/>
          </w:rPr>
          <w:t xml:space="preserve">от 29.12.2012 N 273-ФЗ</w:t>
        </w:r>
      </w:hyperlink>
      <w:r w:rsidDel="00000000" w:rsidR="00000000" w:rsidRPr="00000000">
        <w:rPr>
          <w:rFonts w:ascii="Times New Roman" w:cs="Times New Roman" w:eastAsia="Times New Roman" w:hAnsi="Times New Roman"/>
          <w:color w:val="0000a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 образовании в Российской Федерации</w:t>
      </w:r>
    </w:p>
    <w:p w:rsidR="00000000" w:rsidDel="00000000" w:rsidP="00000000" w:rsidRDefault="00000000" w:rsidRPr="00000000" w14:paraId="0000037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ISО 14001:2015 Системы экологического менеджмента. Требования и руководство по применению</w:t>
      </w:r>
    </w:p>
    <w:p w:rsidR="00000000" w:rsidDel="00000000" w:rsidP="00000000" w:rsidRDefault="00000000" w:rsidRPr="00000000" w14:paraId="0000037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ГОСТ Р ИСО 14001-2016 Системы экологического менеджмента. Требования и руководство по применению</w:t>
      </w:r>
    </w:p>
    <w:p w:rsidR="00000000" w:rsidDel="00000000" w:rsidP="00000000" w:rsidRDefault="00000000" w:rsidRPr="00000000" w14:paraId="0000037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Постановление Правительства РФ </w:t>
      </w:r>
      <w:r w:rsidDel="00000000" w:rsidR="00000000" w:rsidRPr="00000000">
        <w:rPr>
          <w:rFonts w:ascii="Times New Roman" w:cs="Times New Roman" w:eastAsia="Times New Roman" w:hAnsi="Times New Roman"/>
          <w:color w:val="0000aa"/>
          <w:sz w:val="24"/>
          <w:szCs w:val="24"/>
          <w:u w:val="single"/>
          <w:rtl w:val="0"/>
        </w:rPr>
        <w:br w:type="textWrapping"/>
        <w:br w:type="textWrapping"/>
      </w:r>
      <w:hyperlink r:id="rId25">
        <w:r w:rsidDel="00000000" w:rsidR="00000000" w:rsidRPr="00000000">
          <w:rPr>
            <w:rFonts w:ascii="Times New Roman" w:cs="Times New Roman" w:eastAsia="Times New Roman" w:hAnsi="Times New Roman"/>
            <w:color w:val="0000aa"/>
            <w:sz w:val="24"/>
            <w:szCs w:val="24"/>
            <w:u w:val="single"/>
            <w:rtl w:val="0"/>
          </w:rPr>
          <w:t xml:space="preserve">от 04.08.2022 № 1386</w:t>
        </w:r>
      </w:hyperlink>
      <w:r w:rsidDel="00000000" w:rsidR="00000000" w:rsidRPr="00000000">
        <w:rPr>
          <w:rFonts w:ascii="Times New Roman" w:cs="Times New Roman" w:eastAsia="Times New Roman" w:hAnsi="Times New Roman"/>
          <w:color w:val="0000a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 утверждении Правил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w:t>
      </w:r>
    </w:p>
    <w:p w:rsidR="00000000" w:rsidDel="00000000" w:rsidP="00000000" w:rsidRDefault="00000000" w:rsidRPr="00000000" w14:paraId="0000037A">
      <w:pPr>
        <w:spacing w:line="240" w:lineRule="auto"/>
        <w:ind w:firstLine="567"/>
        <w:jc w:val="both"/>
        <w:rPr>
          <w:rFonts w:ascii="Times New Roman" w:cs="Times New Roman" w:eastAsia="Times New Roman" w:hAnsi="Times New Roman"/>
          <w:sz w:val="24"/>
          <w:szCs w:val="24"/>
        </w:rPr>
      </w:pPr>
      <w:bookmarkStart w:colFirst="0" w:colLast="0" w:name="_heading=h.1t3h5sf" w:id="8"/>
      <w:bookmarkEnd w:id="8"/>
      <w:r w:rsidDel="00000000" w:rsidR="00000000" w:rsidRPr="00000000">
        <w:rPr>
          <w:rFonts w:ascii="Times New Roman" w:cs="Times New Roman" w:eastAsia="Times New Roman" w:hAnsi="Times New Roman"/>
          <w:sz w:val="24"/>
          <w:szCs w:val="24"/>
          <w:rtl w:val="0"/>
        </w:rPr>
        <w:t xml:space="preserve">Постановление Правительства РФ </w:t>
      </w:r>
      <w:r w:rsidDel="00000000" w:rsidR="00000000" w:rsidRPr="00000000">
        <w:rPr>
          <w:rFonts w:ascii="Times New Roman" w:cs="Times New Roman" w:eastAsia="Times New Roman" w:hAnsi="Times New Roman"/>
          <w:color w:val="0000aa"/>
          <w:sz w:val="24"/>
          <w:szCs w:val="24"/>
          <w:u w:val="single"/>
          <w:rtl w:val="0"/>
        </w:rPr>
        <w:br w:type="textWrapping"/>
        <w:br w:type="textWrapping"/>
      </w:r>
      <w:hyperlink r:id="rId26">
        <w:r w:rsidDel="00000000" w:rsidR="00000000" w:rsidRPr="00000000">
          <w:rPr>
            <w:rFonts w:ascii="Times New Roman" w:cs="Times New Roman" w:eastAsia="Times New Roman" w:hAnsi="Times New Roman"/>
            <w:color w:val="0000aa"/>
            <w:sz w:val="24"/>
            <w:szCs w:val="24"/>
            <w:u w:val="single"/>
            <w:rtl w:val="0"/>
          </w:rPr>
          <w:t xml:space="preserve">от 03.03.2017 № 225</w:t>
        </w:r>
      </w:hyperlink>
      <w:r w:rsidDel="00000000" w:rsidR="00000000" w:rsidRPr="00000000">
        <w:rPr>
          <w:rFonts w:ascii="Times New Roman" w:cs="Times New Roman" w:eastAsia="Times New Roman" w:hAnsi="Times New Roman"/>
          <w:color w:val="0000aa"/>
          <w:sz w:val="24"/>
          <w:szCs w:val="24"/>
          <w:u w:val="single"/>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Об исчислении и взимании платы за негативное воздействие на окружающую среду»</w:t>
      </w:r>
    </w:p>
    <w:p w:rsidR="00000000" w:rsidDel="00000000" w:rsidP="00000000" w:rsidRDefault="00000000" w:rsidRPr="00000000" w14:paraId="0000037B">
      <w:pPr>
        <w:tabs>
          <w:tab w:val="left" w:leader="none" w:pos="993"/>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Постановление Правительства РФ </w:t>
        <w:br w:type="textWrapping"/>
        <w:br w:type="textWrapping"/>
      </w:r>
      <w:hyperlink r:id="rId27">
        <w:r w:rsidDel="00000000" w:rsidR="00000000" w:rsidRPr="00000000">
          <w:rPr>
            <w:rFonts w:ascii="Times New Roman" w:cs="Times New Roman" w:eastAsia="Times New Roman" w:hAnsi="Times New Roman"/>
            <w:color w:val="0000aa"/>
            <w:sz w:val="24"/>
            <w:szCs w:val="24"/>
            <w:u w:val="single"/>
            <w:rtl w:val="0"/>
          </w:rPr>
          <w:t xml:space="preserve">от 26.12.2020 № 2290</w:t>
        </w:r>
      </w:hyperlink>
      <w:r w:rsidDel="00000000" w:rsidR="00000000" w:rsidRPr="00000000">
        <w:rPr>
          <w:rFonts w:ascii="Times New Roman" w:cs="Times New Roman" w:eastAsia="Times New Roman" w:hAnsi="Times New Roman"/>
          <w:sz w:val="24"/>
          <w:szCs w:val="24"/>
          <w:rtl w:val="0"/>
        </w:rPr>
        <w:t xml:space="preserve"> «О лицензировании деятельности по сбору, транспортированию, обработке, утилизации, обезвреживанию, размещению отходов I-IV классов опасности»</w:t>
      </w:r>
    </w:p>
    <w:p w:rsidR="00000000" w:rsidDel="00000000" w:rsidP="00000000" w:rsidRDefault="00000000" w:rsidRPr="00000000" w14:paraId="0000037C">
      <w:pPr>
        <w:tabs>
          <w:tab w:val="left" w:leader="none" w:pos="993"/>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Постановление правительства РФ </w:t>
        <w:br w:type="textWrapping"/>
        <w:br w:type="textWrapping"/>
      </w:r>
      <w:hyperlink r:id="rId28">
        <w:r w:rsidDel="00000000" w:rsidR="00000000" w:rsidRPr="00000000">
          <w:rPr>
            <w:rFonts w:ascii="Times New Roman" w:cs="Times New Roman" w:eastAsia="Times New Roman" w:hAnsi="Times New Roman"/>
            <w:color w:val="0000aa"/>
            <w:sz w:val="24"/>
            <w:szCs w:val="24"/>
            <w:u w:val="single"/>
            <w:rtl w:val="0"/>
          </w:rPr>
          <w:t xml:space="preserve">от 28.12.2020 № 2314</w:t>
        </w:r>
      </w:hyperlink>
      <w:r w:rsidDel="00000000" w:rsidR="00000000" w:rsidRPr="00000000">
        <w:rPr>
          <w:rFonts w:ascii="Times New Roman" w:cs="Times New Roman" w:eastAsia="Times New Roman" w:hAnsi="Times New Roman"/>
          <w:sz w:val="24"/>
          <w:szCs w:val="24"/>
          <w:rtl w:val="0"/>
        </w:rPr>
        <w:t xml:space="preserve">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000000" w:rsidDel="00000000" w:rsidP="00000000" w:rsidRDefault="00000000" w:rsidRPr="00000000" w14:paraId="0000037D">
      <w:pPr>
        <w:tabs>
          <w:tab w:val="left" w:leader="none" w:pos="993"/>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МПР РФ </w:t>
        <w:br w:type="textWrapping"/>
        <w:br w:type="textWrapping"/>
      </w:r>
      <w:hyperlink r:id="rId29">
        <w:r w:rsidDel="00000000" w:rsidR="00000000" w:rsidRPr="00000000">
          <w:rPr>
            <w:rFonts w:ascii="Times New Roman" w:cs="Times New Roman" w:eastAsia="Times New Roman" w:hAnsi="Times New Roman"/>
            <w:color w:val="0000aa"/>
            <w:sz w:val="24"/>
            <w:szCs w:val="24"/>
            <w:u w:val="single"/>
            <w:rtl w:val="0"/>
          </w:rPr>
          <w:t xml:space="preserve">от 18.02.2022 года № 109</w:t>
        </w:r>
      </w:hyperlink>
      <w:r w:rsidDel="00000000" w:rsidR="00000000" w:rsidRPr="00000000">
        <w:rPr>
          <w:rFonts w:ascii="Times New Roman" w:cs="Times New Roman" w:eastAsia="Times New Roman" w:hAnsi="Times New Roman"/>
          <w:color w:val="0000a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p w:rsidR="00000000" w:rsidDel="00000000" w:rsidP="00000000" w:rsidRDefault="00000000" w:rsidRPr="00000000" w14:paraId="0000037E">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МПР РФ </w:t>
        <w:br w:type="textWrapping"/>
        <w:br w:type="textWrapping"/>
      </w:r>
      <w:hyperlink r:id="rId30">
        <w:r w:rsidDel="00000000" w:rsidR="00000000" w:rsidRPr="00000000">
          <w:rPr>
            <w:rFonts w:ascii="Times New Roman" w:cs="Times New Roman" w:eastAsia="Times New Roman" w:hAnsi="Times New Roman"/>
            <w:color w:val="0000aa"/>
            <w:sz w:val="24"/>
            <w:szCs w:val="24"/>
            <w:u w:val="single"/>
            <w:rtl w:val="0"/>
          </w:rPr>
          <w:t xml:space="preserve">от 22 мая 2017 года N 242</w:t>
        </w:r>
      </w:hyperlink>
      <w:r w:rsidDel="00000000" w:rsidR="00000000" w:rsidRPr="00000000">
        <w:rPr>
          <w:rFonts w:ascii="Times New Roman" w:cs="Times New Roman" w:eastAsia="Times New Roman" w:hAnsi="Times New Roman"/>
          <w:sz w:val="24"/>
          <w:szCs w:val="24"/>
          <w:rtl w:val="0"/>
        </w:rPr>
        <w:t xml:space="preserve"> «Об утверждении Федерального классификационного каталога отходов»</w:t>
      </w:r>
    </w:p>
    <w:p w:rsidR="00000000" w:rsidDel="00000000" w:rsidP="00000000" w:rsidRDefault="00000000" w:rsidRPr="00000000" w14:paraId="0000037F">
      <w:pPr>
        <w:spacing w:line="240" w:lineRule="auto"/>
        <w:ind w:firstLine="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МПР РФ </w:t>
        <w:br w:type="textWrapping"/>
        <w:br w:type="textWrapping"/>
      </w:r>
      <w:hyperlink r:id="rId31">
        <w:r w:rsidDel="00000000" w:rsidR="00000000" w:rsidRPr="00000000">
          <w:rPr>
            <w:rFonts w:ascii="Times New Roman" w:cs="Times New Roman" w:eastAsia="Times New Roman" w:hAnsi="Times New Roman"/>
            <w:color w:val="0000aa"/>
            <w:sz w:val="24"/>
            <w:szCs w:val="24"/>
            <w:u w:val="single"/>
            <w:rtl w:val="0"/>
          </w:rPr>
          <w:t xml:space="preserve">от 14.06.2018 № 261</w:t>
        </w:r>
      </w:hyperlink>
      <w:r w:rsidDel="00000000" w:rsidR="00000000" w:rsidRPr="00000000">
        <w:rPr>
          <w:rFonts w:ascii="Times New Roman" w:cs="Times New Roman" w:eastAsia="Times New Roman" w:hAnsi="Times New Roman"/>
          <w:sz w:val="24"/>
          <w:szCs w:val="24"/>
          <w:rtl w:val="0"/>
        </w:rPr>
        <w:t xml:space="preserve"> «Об утверждении формы отчета об организации и о результатах осуществления производственного экологического контроля»</w:t>
      </w:r>
    </w:p>
    <w:p w:rsidR="00000000" w:rsidDel="00000000" w:rsidP="00000000" w:rsidRDefault="00000000" w:rsidRPr="00000000" w14:paraId="0000038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Росстата</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4"/>
          <w:szCs w:val="24"/>
          <w:rtl w:val="0"/>
        </w:rPr>
        <w:br w:type="textWrapping"/>
        <w:br w:type="textWrapping"/>
      </w:r>
      <w:hyperlink r:id="rId32">
        <w:r w:rsidDel="00000000" w:rsidR="00000000" w:rsidRPr="00000000">
          <w:rPr>
            <w:rFonts w:ascii="Times New Roman" w:cs="Times New Roman" w:eastAsia="Times New Roman" w:hAnsi="Times New Roman"/>
            <w:color w:val="0000aa"/>
            <w:sz w:val="24"/>
            <w:szCs w:val="24"/>
            <w:u w:val="single"/>
            <w:rtl w:val="0"/>
          </w:rPr>
          <w:t xml:space="preserve">от 09.10.2020 № 627</w:t>
        </w:r>
      </w:hyperlink>
      <w:r w:rsidDel="00000000" w:rsidR="00000000" w:rsidRPr="00000000">
        <w:rPr>
          <w:rFonts w:ascii="Times New Roman" w:cs="Times New Roman" w:eastAsia="Times New Roman" w:hAnsi="Times New Roman"/>
          <w:sz w:val="24"/>
          <w:szCs w:val="24"/>
          <w:rtl w:val="0"/>
        </w:rPr>
        <w:t xml:space="preserve"> «Об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w:t>
      </w:r>
    </w:p>
    <w:p w:rsidR="00000000" w:rsidDel="00000000" w:rsidP="00000000" w:rsidRDefault="00000000" w:rsidRPr="00000000" w14:paraId="0000038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МПР РФ </w:t>
        <w:br w:type="textWrapping"/>
        <w:br w:type="textWrapping"/>
      </w:r>
      <w:hyperlink r:id="rId33">
        <w:r w:rsidDel="00000000" w:rsidR="00000000" w:rsidRPr="00000000">
          <w:rPr>
            <w:rFonts w:ascii="Times New Roman" w:cs="Times New Roman" w:eastAsia="Times New Roman" w:hAnsi="Times New Roman"/>
            <w:color w:val="0000aa"/>
            <w:sz w:val="24"/>
            <w:szCs w:val="24"/>
            <w:u w:val="single"/>
            <w:rtl w:val="0"/>
          </w:rPr>
          <w:t xml:space="preserve">от 30.09.2011 № 792</w:t>
        </w:r>
      </w:hyperlink>
      <w:r w:rsidDel="00000000" w:rsidR="00000000" w:rsidRPr="00000000">
        <w:rPr>
          <w:rFonts w:ascii="Times New Roman" w:cs="Times New Roman" w:eastAsia="Times New Roman" w:hAnsi="Times New Roman"/>
          <w:sz w:val="24"/>
          <w:szCs w:val="24"/>
          <w:rtl w:val="0"/>
        </w:rPr>
        <w:t xml:space="preserve"> «Об утверждении Порядка ведения государственного кадастра отходов»</w:t>
      </w:r>
    </w:p>
    <w:p w:rsidR="00000000" w:rsidDel="00000000" w:rsidP="00000000" w:rsidRDefault="00000000" w:rsidRPr="00000000" w14:paraId="00000382">
      <w:pPr>
        <w:spacing w:line="240" w:lineRule="auto"/>
        <w:ind w:firstLine="567"/>
        <w:jc w:val="both"/>
        <w:rPr>
          <w:rFonts w:ascii="Times New Roman" w:cs="Times New Roman" w:eastAsia="Times New Roman" w:hAnsi="Times New Roman"/>
          <w:sz w:val="24"/>
          <w:szCs w:val="24"/>
        </w:rPr>
      </w:pPr>
      <w:bookmarkStart w:colFirst="0" w:colLast="0" w:name="_heading=h.4d34og8" w:id="9"/>
      <w:bookmarkEnd w:id="9"/>
      <w:r w:rsidDel="00000000" w:rsidR="00000000" w:rsidRPr="00000000">
        <w:rPr>
          <w:rFonts w:ascii="Times New Roman" w:cs="Times New Roman" w:eastAsia="Times New Roman" w:hAnsi="Times New Roman"/>
          <w:sz w:val="24"/>
          <w:szCs w:val="24"/>
          <w:rtl w:val="0"/>
        </w:rPr>
        <w:t xml:space="preserve">Приказ Федеральной службы по надзору в сфере природопользования </w:t>
        <w:br w:type="textWrapping"/>
        <w:br w:type="textWrapping"/>
      </w:r>
      <w:hyperlink r:id="rId34">
        <w:r w:rsidDel="00000000" w:rsidR="00000000" w:rsidRPr="00000000">
          <w:rPr>
            <w:rFonts w:ascii="Times New Roman" w:cs="Times New Roman" w:eastAsia="Times New Roman" w:hAnsi="Times New Roman"/>
            <w:color w:val="0000aa"/>
            <w:sz w:val="24"/>
            <w:szCs w:val="24"/>
            <w:u w:val="single"/>
            <w:rtl w:val="0"/>
          </w:rPr>
          <w:t xml:space="preserve">от 14.11.2011 № 828</w:t>
        </w:r>
      </w:hyperlink>
      <w:r w:rsidDel="00000000" w:rsidR="00000000" w:rsidRPr="00000000">
        <w:rPr>
          <w:rFonts w:ascii="Times New Roman" w:cs="Times New Roman" w:eastAsia="Times New Roman" w:hAnsi="Times New Roman"/>
          <w:sz w:val="24"/>
          <w:szCs w:val="24"/>
          <w:rtl w:val="0"/>
        </w:rPr>
        <w:t xml:space="preserve"> «Об организации работ по осуществлению федерального статистического наблюдения по форме № 2-ТП (отходы) и формированию официальной статистической информации» </w:t>
      </w:r>
    </w:p>
    <w:p w:rsidR="00000000" w:rsidDel="00000000" w:rsidP="00000000" w:rsidRDefault="00000000" w:rsidRPr="00000000" w14:paraId="00000383">
      <w:pPr>
        <w:tabs>
          <w:tab w:val="left" w:leader="none" w:pos="851"/>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МПР России </w:t>
        <w:br w:type="textWrapping"/>
        <w:br w:type="textWrapping"/>
      </w:r>
      <w:hyperlink r:id="rId35">
        <w:r w:rsidDel="00000000" w:rsidR="00000000" w:rsidRPr="00000000">
          <w:rPr>
            <w:rFonts w:ascii="Times New Roman" w:cs="Times New Roman" w:eastAsia="Times New Roman" w:hAnsi="Times New Roman"/>
            <w:color w:val="0000aa"/>
            <w:sz w:val="24"/>
            <w:szCs w:val="24"/>
            <w:u w:val="single"/>
            <w:rtl w:val="0"/>
          </w:rPr>
          <w:t xml:space="preserve">от 18.12.2002 № 868</w:t>
        </w:r>
      </w:hyperlink>
      <w:r w:rsidDel="00000000" w:rsidR="00000000" w:rsidRPr="00000000">
        <w:rPr>
          <w:rFonts w:ascii="Times New Roman" w:cs="Times New Roman" w:eastAsia="Times New Roman" w:hAnsi="Times New Roman"/>
          <w:sz w:val="24"/>
          <w:szCs w:val="24"/>
          <w:rtl w:val="0"/>
        </w:rPr>
        <w:t xml:space="preserve"> «Об организации профессиональной подготовки на право работы с опасными отходами»</w:t>
      </w:r>
    </w:p>
    <w:p w:rsidR="00000000" w:rsidDel="00000000" w:rsidP="00000000" w:rsidRDefault="00000000" w:rsidRPr="00000000" w14:paraId="0000038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МПР и экологии РФ </w:t>
        <w:br w:type="textWrapping"/>
        <w:br w:type="textWrapping"/>
      </w:r>
      <w:hyperlink r:id="rId36">
        <w:r w:rsidDel="00000000" w:rsidR="00000000" w:rsidRPr="00000000">
          <w:rPr>
            <w:rFonts w:ascii="Times New Roman" w:cs="Times New Roman" w:eastAsia="Times New Roman" w:hAnsi="Times New Roman"/>
            <w:color w:val="0000aa"/>
            <w:sz w:val="24"/>
            <w:szCs w:val="24"/>
            <w:u w:val="single"/>
            <w:rtl w:val="0"/>
          </w:rPr>
          <w:t xml:space="preserve">от 07.12.2020 № 1021</w:t>
        </w:r>
      </w:hyperlink>
      <w:r w:rsidDel="00000000" w:rsidR="00000000" w:rsidRPr="00000000">
        <w:rPr>
          <w:rFonts w:ascii="Times New Roman" w:cs="Times New Roman" w:eastAsia="Times New Roman" w:hAnsi="Times New Roman"/>
          <w:sz w:val="24"/>
          <w:szCs w:val="24"/>
          <w:rtl w:val="0"/>
        </w:rPr>
        <w:t xml:space="preserve"> «Об утверждении Методических указаний по разработке проектов нормативов образования отходов и лимитов на их размещение»</w:t>
      </w:r>
    </w:p>
    <w:p w:rsidR="00000000" w:rsidDel="00000000" w:rsidP="00000000" w:rsidRDefault="00000000" w:rsidRPr="00000000" w14:paraId="00000385">
      <w:pPr>
        <w:tabs>
          <w:tab w:val="left" w:leader="none" w:pos="993"/>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МПР России </w:t>
        <w:br w:type="textWrapping"/>
        <w:br w:type="textWrapping"/>
      </w:r>
      <w:hyperlink r:id="rId37">
        <w:r w:rsidDel="00000000" w:rsidR="00000000" w:rsidRPr="00000000">
          <w:rPr>
            <w:rFonts w:ascii="Times New Roman" w:cs="Times New Roman" w:eastAsia="Times New Roman" w:hAnsi="Times New Roman"/>
            <w:color w:val="0000aa"/>
            <w:sz w:val="24"/>
            <w:szCs w:val="24"/>
            <w:u w:val="single"/>
            <w:rtl w:val="0"/>
          </w:rPr>
          <w:t xml:space="preserve">от 08.12.2020 № 1026</w:t>
        </w:r>
      </w:hyperlink>
      <w:r w:rsidDel="00000000" w:rsidR="00000000" w:rsidRPr="00000000">
        <w:rPr>
          <w:rFonts w:ascii="Times New Roman" w:cs="Times New Roman" w:eastAsia="Times New Roman" w:hAnsi="Times New Roman"/>
          <w:sz w:val="24"/>
          <w:szCs w:val="24"/>
          <w:rtl w:val="0"/>
        </w:rPr>
        <w:t xml:space="preserve"> «Об утверждении порядка и типовых форм паспортов отходов I-IV классов опасности»</w:t>
      </w:r>
    </w:p>
    <w:p w:rsidR="00000000" w:rsidDel="00000000" w:rsidP="00000000" w:rsidRDefault="00000000" w:rsidRPr="00000000" w14:paraId="0000038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МПР </w:t>
        <w:br w:type="textWrapping"/>
        <w:br w:type="textWrapping"/>
      </w:r>
      <w:hyperlink r:id="rId38">
        <w:r w:rsidDel="00000000" w:rsidR="00000000" w:rsidRPr="00000000">
          <w:rPr>
            <w:rFonts w:ascii="Times New Roman" w:cs="Times New Roman" w:eastAsia="Times New Roman" w:hAnsi="Times New Roman"/>
            <w:color w:val="0000aa"/>
            <w:sz w:val="24"/>
            <w:szCs w:val="24"/>
            <w:u w:val="single"/>
            <w:rtl w:val="0"/>
          </w:rPr>
          <w:t xml:space="preserve">от 08.12.2020 N 1027</w:t>
        </w:r>
      </w:hyperlink>
      <w:r w:rsidDel="00000000" w:rsidR="00000000" w:rsidRPr="00000000">
        <w:rPr>
          <w:rFonts w:ascii="Times New Roman" w:cs="Times New Roman" w:eastAsia="Times New Roman" w:hAnsi="Times New Roman"/>
          <w:sz w:val="24"/>
          <w:szCs w:val="24"/>
          <w:rtl w:val="0"/>
        </w:rPr>
        <w:t xml:space="preserve"> «Об утверждении Порядка подтверждения отнесения отходов I-IV классов опасности к конкретному классу опасности»</w:t>
      </w:r>
    </w:p>
    <w:p w:rsidR="00000000" w:rsidDel="00000000" w:rsidP="00000000" w:rsidRDefault="00000000" w:rsidRPr="00000000" w14:paraId="0000038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МПР РФ </w:t>
        <w:br w:type="textWrapping"/>
        <w:br w:type="textWrapping"/>
      </w:r>
      <w:hyperlink r:id="rId39">
        <w:r w:rsidDel="00000000" w:rsidR="00000000" w:rsidRPr="00000000">
          <w:rPr>
            <w:rFonts w:ascii="Times New Roman" w:cs="Times New Roman" w:eastAsia="Times New Roman" w:hAnsi="Times New Roman"/>
            <w:color w:val="0000aa"/>
            <w:sz w:val="24"/>
            <w:szCs w:val="24"/>
            <w:u w:val="single"/>
            <w:rtl w:val="0"/>
          </w:rPr>
          <w:t xml:space="preserve">от 08.12.2020 № 1028</w:t>
        </w:r>
      </w:hyperlink>
      <w:r w:rsidDel="00000000" w:rsidR="00000000" w:rsidRPr="00000000">
        <w:rPr>
          <w:rFonts w:ascii="Times New Roman" w:cs="Times New Roman" w:eastAsia="Times New Roman" w:hAnsi="Times New Roman"/>
          <w:sz w:val="24"/>
          <w:szCs w:val="24"/>
          <w:rtl w:val="0"/>
        </w:rPr>
        <w:t xml:space="preserve"> «Об утверждении Порядка учета в области обращения с отходами»</w:t>
      </w:r>
    </w:p>
    <w:p w:rsidR="00000000" w:rsidDel="00000000" w:rsidP="00000000" w:rsidRDefault="00000000" w:rsidRPr="00000000" w14:paraId="0000038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МПР РФ </w:t>
        <w:br w:type="textWrapping"/>
        <w:br w:type="textWrapping"/>
      </w:r>
      <w:hyperlink r:id="rId40">
        <w:r w:rsidDel="00000000" w:rsidR="00000000" w:rsidRPr="00000000">
          <w:rPr>
            <w:rFonts w:ascii="Times New Roman" w:cs="Times New Roman" w:eastAsia="Times New Roman" w:hAnsi="Times New Roman"/>
            <w:color w:val="0000aa"/>
            <w:sz w:val="24"/>
            <w:szCs w:val="24"/>
            <w:u w:val="single"/>
            <w:rtl w:val="0"/>
          </w:rPr>
          <w:t xml:space="preserve">от 12.12.2020 № 1029</w:t>
        </w:r>
      </w:hyperlink>
      <w:r w:rsidDel="00000000" w:rsidR="00000000" w:rsidRPr="00000000">
        <w:rPr>
          <w:rFonts w:ascii="Times New Roman" w:cs="Times New Roman" w:eastAsia="Times New Roman" w:hAnsi="Times New Roman"/>
          <w:sz w:val="24"/>
          <w:szCs w:val="24"/>
          <w:rtl w:val="0"/>
        </w:rPr>
        <w:t xml:space="preserve"> «Об утверждении Порядка разработки и утверждения нормативов образования отходов и лимитов на их размещение»</w:t>
      </w:r>
    </w:p>
    <w:p w:rsidR="00000000" w:rsidDel="00000000" w:rsidP="00000000" w:rsidRDefault="00000000" w:rsidRPr="00000000" w14:paraId="0000038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Распоряжение Правительства РФ</w:t>
      </w:r>
      <w:r w:rsidDel="00000000" w:rsidR="00000000" w:rsidRPr="00000000">
        <w:rPr>
          <w:rFonts w:ascii="Courier New" w:cs="Courier New" w:eastAsia="Courier New" w:hAnsi="Courier New"/>
          <w:rtl w:val="0"/>
        </w:rPr>
        <w:t xml:space="preserve"> </w:t>
      </w:r>
      <w:r w:rsidDel="00000000" w:rsidR="00000000" w:rsidRPr="00000000">
        <w:rPr>
          <w:rFonts w:ascii="Times New Roman" w:cs="Times New Roman" w:eastAsia="Times New Roman" w:hAnsi="Times New Roman"/>
          <w:color w:val="0000aa"/>
          <w:sz w:val="24"/>
          <w:szCs w:val="24"/>
          <w:u w:val="single"/>
          <w:rtl w:val="0"/>
        </w:rPr>
        <w:t xml:space="preserve">от 25.07.2017 N 1589-р</w:t>
      </w:r>
      <w:r w:rsidDel="00000000" w:rsidR="00000000" w:rsidRPr="00000000">
        <w:rPr>
          <w:rFonts w:ascii="Courier New" w:cs="Courier New" w:eastAsia="Courier New" w:hAnsi="Courier New"/>
          <w:rtl w:val="0"/>
        </w:rPr>
        <w:t xml:space="preserve"> </w:t>
      </w:r>
      <w:r w:rsidDel="00000000" w:rsidR="00000000" w:rsidRPr="00000000">
        <w:rPr>
          <w:rFonts w:ascii="Times New Roman" w:cs="Times New Roman" w:eastAsia="Times New Roman" w:hAnsi="Times New Roman"/>
          <w:sz w:val="24"/>
          <w:szCs w:val="24"/>
          <w:rtl w:val="0"/>
        </w:rPr>
        <w:t xml:space="preserve">«Об утверждении перечня видов отходов производства и потребления, в состав которых входят полезные компоненты, захоронение которых запрещается»</w:t>
      </w:r>
    </w:p>
    <w:p w:rsidR="00000000" w:rsidDel="00000000" w:rsidP="00000000" w:rsidRDefault="00000000" w:rsidRPr="00000000" w14:paraId="0000038A">
      <w:pPr>
        <w:shd w:fill="ffffff" w:val="clear"/>
        <w:spacing w:line="240" w:lineRule="auto"/>
        <w:ind w:firstLine="567"/>
        <w:jc w:val="both"/>
        <w:rPr>
          <w:rFonts w:ascii="Times New Roman" w:cs="Times New Roman" w:eastAsia="Times New Roman" w:hAnsi="Times New Roman"/>
          <w:sz w:val="24"/>
          <w:szCs w:val="24"/>
        </w:rPr>
      </w:pPr>
      <w:bookmarkStart w:colFirst="0" w:colLast="0" w:name="_heading=h.2s8eyo1" w:id="10"/>
      <w:bookmarkEnd w:id="10"/>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hyperlink r:id="rId41">
        <w:r w:rsidDel="00000000" w:rsidR="00000000" w:rsidRPr="00000000">
          <w:rPr>
            <w:rFonts w:ascii="Times New Roman" w:cs="Times New Roman" w:eastAsia="Times New Roman" w:hAnsi="Times New Roman"/>
            <w:color w:val="0000aa"/>
            <w:sz w:val="24"/>
            <w:szCs w:val="24"/>
            <w:u w:val="single"/>
            <w:rtl w:val="0"/>
          </w:rPr>
          <w:t xml:space="preserve">СанПиН 2.1.3684-21</w:t>
        </w:r>
      </w:hyperlink>
      <w:r w:rsidDel="00000000" w:rsidR="00000000" w:rsidRPr="00000000">
        <w:rPr>
          <w:rFonts w:ascii="Times New Roman" w:cs="Times New Roman" w:eastAsia="Times New Roman" w:hAnsi="Times New Roman"/>
          <w:sz w:val="24"/>
          <w:szCs w:val="24"/>
          <w:rtl w:val="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00000" w:rsidDel="00000000" w:rsidP="00000000" w:rsidRDefault="00000000" w:rsidRPr="00000000" w14:paraId="0000038B">
      <w:pPr>
        <w:spacing w:before="60"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Примечание – При пользовании настоящим стандартом целесообразно проверить действие ссылочных внешних нормативных документов на территории государства по соответствующему указателю стандартов (и классификаторов) и по соответствующим информационным указателям, опубликованным в текущем году, или используя систему «Техэксперт».</w:t>
      </w:r>
    </w:p>
    <w:p w:rsidR="00000000" w:rsidDel="00000000" w:rsidP="00000000" w:rsidRDefault="00000000" w:rsidRPr="00000000" w14:paraId="0000038C">
      <w:pPr>
        <w:spacing w:line="240" w:lineRule="auto"/>
        <w:ind w:firstLine="567"/>
        <w:jc w:val="both"/>
        <w:rPr>
          <w:rFonts w:ascii="Times New Roman" w:cs="Times New Roman" w:eastAsia="Times New Roman" w:hAnsi="Times New Roman"/>
          <w:sz w:val="20"/>
          <w:szCs w:val="20"/>
        </w:rPr>
      </w:pPr>
      <w:bookmarkStart w:colFirst="0" w:colLast="0" w:name="_heading=h.17dp8vu" w:id="11"/>
      <w:bookmarkEnd w:id="11"/>
      <w:r w:rsidDel="00000000" w:rsidR="00000000" w:rsidRPr="00000000">
        <w:rPr>
          <w:rFonts w:ascii="Times New Roman" w:cs="Times New Roman" w:eastAsia="Times New Roman" w:hAnsi="Times New Roman"/>
          <w:sz w:val="20"/>
          <w:szCs w:val="20"/>
          <w:rtl w:val="0"/>
        </w:rPr>
        <w:t xml:space="preserve">Если ссылочный документ заменен (изменен), то при пользовании настоящим стандартом,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000000" w:rsidDel="00000000" w:rsidP="00000000" w:rsidRDefault="00000000" w:rsidRPr="00000000" w14:paraId="0000038D">
      <w:pPr>
        <w:keepNext w:val="1"/>
        <w:spacing w:after="240" w:before="24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Термины, обозначения и сокращения</w:t>
      </w:r>
    </w:p>
    <w:p w:rsidR="00000000" w:rsidDel="00000000" w:rsidP="00000000" w:rsidRDefault="00000000" w:rsidRPr="00000000" w14:paraId="0000038E">
      <w:pPr>
        <w:shd w:fill="ffffff" w:val="clea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В настоящем стандарте применены термины с соответствующими определениями:</w:t>
      </w:r>
    </w:p>
    <w:p w:rsidR="00000000" w:rsidDel="00000000" w:rsidP="00000000" w:rsidRDefault="00000000" w:rsidRPr="00000000" w14:paraId="0000038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окружающая среда: </w:t>
      </w:r>
      <w:r w:rsidDel="00000000" w:rsidR="00000000" w:rsidRPr="00000000">
        <w:rPr>
          <w:rFonts w:ascii="Times New Roman" w:cs="Times New Roman" w:eastAsia="Times New Roman" w:hAnsi="Times New Roman"/>
          <w:sz w:val="24"/>
          <w:szCs w:val="24"/>
          <w:rtl w:val="0"/>
        </w:rPr>
        <w:t xml:space="preserve">Совокупность компонентов природной среды, природных и природно-антропогенных объектов, а также антропогенных объектов.</w:t>
      </w:r>
    </w:p>
    <w:p w:rsidR="00000000" w:rsidDel="00000000" w:rsidP="00000000" w:rsidRDefault="00000000" w:rsidRPr="00000000" w14:paraId="0000039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охрана окружающей среды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природоохранная деятельность):</w:t>
      </w:r>
      <w:r w:rsidDel="00000000" w:rsidR="00000000" w:rsidRPr="00000000">
        <w:rPr>
          <w:rFonts w:ascii="Times New Roman" w:cs="Times New Roman" w:eastAsia="Times New Roman" w:hAnsi="Times New Roman"/>
          <w:sz w:val="24"/>
          <w:szCs w:val="24"/>
          <w:rtl w:val="0"/>
        </w:rPr>
        <w:t xml:space="preserve">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утилизация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000000" w:rsidDel="00000000" w:rsidP="00000000" w:rsidRDefault="00000000" w:rsidRPr="00000000" w14:paraId="00000391">
      <w:pPr>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загрязнение окружающей среды: </w:t>
      </w:r>
      <w:r w:rsidDel="00000000" w:rsidR="00000000" w:rsidRPr="00000000">
        <w:rPr>
          <w:rFonts w:ascii="Times New Roman" w:cs="Times New Roman" w:eastAsia="Times New Roman" w:hAnsi="Times New Roman"/>
          <w:sz w:val="24"/>
          <w:szCs w:val="24"/>
          <w:rtl w:val="0"/>
        </w:rPr>
        <w:t xml:space="preserve">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000000" w:rsidDel="00000000" w:rsidP="00000000" w:rsidRDefault="00000000" w:rsidRPr="00000000" w14:paraId="0000039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аварийная ситуация: </w:t>
      </w:r>
      <w:r w:rsidDel="00000000" w:rsidR="00000000" w:rsidRPr="00000000">
        <w:rPr>
          <w:rFonts w:ascii="Times New Roman" w:cs="Times New Roman" w:eastAsia="Times New Roman" w:hAnsi="Times New Roman"/>
          <w:sz w:val="24"/>
          <w:szCs w:val="24"/>
          <w:rtl w:val="0"/>
        </w:rPr>
        <w:t xml:space="preserve">Всякое внезапное событие, связанное с одним или несколькими опасными веществами, которое могло бы привести к крупной аварии, но не произошло вследствие сдерживающих факторов, действий или систем.</w:t>
      </w:r>
    </w:p>
    <w:p w:rsidR="00000000" w:rsidDel="00000000" w:rsidP="00000000" w:rsidRDefault="00000000" w:rsidRPr="00000000" w14:paraId="0000039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негативное воздействие на окружающую среду</w:t>
      </w:r>
      <w:r w:rsidDel="00000000" w:rsidR="00000000" w:rsidRPr="00000000">
        <w:rPr>
          <w:rFonts w:ascii="Times New Roman" w:cs="Times New Roman" w:eastAsia="Times New Roman" w:hAnsi="Times New Roman"/>
          <w:sz w:val="24"/>
          <w:szCs w:val="24"/>
          <w:rtl w:val="0"/>
        </w:rPr>
        <w:t xml:space="preserve">: Воздействие хозяйственной и иной деятельности, последствия которой приводят к негативным изменениям качества окружающей среды.</w:t>
      </w:r>
    </w:p>
    <w:p w:rsidR="00000000" w:rsidDel="00000000" w:rsidP="00000000" w:rsidRDefault="00000000" w:rsidRPr="00000000" w14:paraId="0000039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загрязняющее вещество: </w:t>
      </w:r>
      <w:r w:rsidDel="00000000" w:rsidR="00000000" w:rsidRPr="00000000">
        <w:rPr>
          <w:rFonts w:ascii="Times New Roman" w:cs="Times New Roman" w:eastAsia="Times New Roman" w:hAnsi="Times New Roman"/>
          <w:sz w:val="24"/>
          <w:szCs w:val="24"/>
          <w:rtl w:val="0"/>
        </w:rPr>
        <w:t xml:space="preserve">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000000" w:rsidDel="00000000" w:rsidP="00000000" w:rsidRDefault="00000000" w:rsidRPr="00000000" w14:paraId="0000039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стойкие органические загрязнители (СОЗ):</w:t>
      </w:r>
      <w:r w:rsidDel="00000000" w:rsidR="00000000" w:rsidRPr="00000000">
        <w:rPr>
          <w:rFonts w:ascii="Times New Roman" w:cs="Times New Roman" w:eastAsia="Times New Roman" w:hAnsi="Times New Roman"/>
          <w:sz w:val="24"/>
          <w:szCs w:val="24"/>
          <w:rtl w:val="0"/>
        </w:rPr>
        <w:t xml:space="preserve"> органические вещества, которые обладают токсичными свойствами, являются стойкими, способны к биологической аккумуляции, предрасположены к атмосферному переносу на большие расстояния и осаждению, могут вызывать значительные негативные последствия для здоровья человека и окружающей среды.</w:t>
      </w:r>
    </w:p>
    <w:p w:rsidR="00000000" w:rsidDel="00000000" w:rsidP="00000000" w:rsidRDefault="00000000" w:rsidRPr="00000000" w14:paraId="0000039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наилучшая доступная технология</w:t>
      </w:r>
      <w:r w:rsidDel="00000000" w:rsidR="00000000" w:rsidRPr="00000000">
        <w:rPr>
          <w:rFonts w:ascii="Times New Roman" w:cs="Times New Roman" w:eastAsia="Times New Roman" w:hAnsi="Times New Roman"/>
          <w:sz w:val="24"/>
          <w:szCs w:val="24"/>
          <w:rtl w:val="0"/>
        </w:rPr>
        <w:t xml:space="preserve">: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000000" w:rsidDel="00000000" w:rsidP="00000000" w:rsidRDefault="00000000" w:rsidRPr="00000000" w14:paraId="0000039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отходы производства и потребления (отходы):</w:t>
      </w:r>
      <w:r w:rsidDel="00000000" w:rsidR="00000000" w:rsidRPr="00000000">
        <w:rPr>
          <w:rFonts w:ascii="Times New Roman" w:cs="Times New Roman" w:eastAsia="Times New Roman" w:hAnsi="Times New Roman"/>
          <w:sz w:val="24"/>
          <w:szCs w:val="24"/>
          <w:rtl w:val="0"/>
        </w:rPr>
        <w:t xml:space="preserve">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w:t>
      </w:r>
    </w:p>
    <w:p w:rsidR="00000000" w:rsidDel="00000000" w:rsidP="00000000" w:rsidRDefault="00000000" w:rsidRPr="00000000" w14:paraId="00000398">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вид отходов:</w:t>
      </w:r>
      <w:r w:rsidDel="00000000" w:rsidR="00000000" w:rsidRPr="00000000">
        <w:rPr>
          <w:rFonts w:ascii="Times New Roman" w:cs="Times New Roman" w:eastAsia="Times New Roman" w:hAnsi="Times New Roman"/>
          <w:sz w:val="24"/>
          <w:szCs w:val="24"/>
          <w:rtl w:val="0"/>
        </w:rPr>
        <w:t xml:space="preserve"> Совокупность отходов, которые имеют общие признаки в соответствии с системой классификации отходов.</w:t>
      </w:r>
    </w:p>
    <w:p w:rsidR="00000000" w:rsidDel="00000000" w:rsidP="00000000" w:rsidRDefault="00000000" w:rsidRPr="00000000" w14:paraId="0000039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паспорт отхода:</w:t>
      </w:r>
      <w:r w:rsidDel="00000000" w:rsidR="00000000" w:rsidRPr="00000000">
        <w:rPr>
          <w:rFonts w:ascii="Times New Roman" w:cs="Times New Roman" w:eastAsia="Times New Roman" w:hAnsi="Times New Roman"/>
          <w:sz w:val="24"/>
          <w:szCs w:val="24"/>
          <w:rtl w:val="0"/>
        </w:rPr>
        <w:t xml:space="preserve"> Документ, удостоверяющий принадлежность отходов к отходам соответствующего вида и класса опасности, содержащий сведения об их составе.</w:t>
      </w:r>
    </w:p>
    <w:p w:rsidR="00000000" w:rsidDel="00000000" w:rsidP="00000000" w:rsidRDefault="00000000" w:rsidRPr="00000000" w14:paraId="0000039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норматив образования отходов:</w:t>
      </w:r>
      <w:r w:rsidDel="00000000" w:rsidR="00000000" w:rsidRPr="00000000">
        <w:rPr>
          <w:rFonts w:ascii="Times New Roman" w:cs="Times New Roman" w:eastAsia="Times New Roman" w:hAnsi="Times New Roman"/>
          <w:sz w:val="24"/>
          <w:szCs w:val="24"/>
          <w:rtl w:val="0"/>
        </w:rPr>
        <w:t xml:space="preserve"> Установленное количество отходов конкретного вида при производстве единицы продукции.</w:t>
      </w:r>
    </w:p>
    <w:p w:rsidR="00000000" w:rsidDel="00000000" w:rsidP="00000000" w:rsidRDefault="00000000" w:rsidRPr="00000000" w14:paraId="0000039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обращение с отходами:</w:t>
      </w:r>
      <w:r w:rsidDel="00000000" w:rsidR="00000000" w:rsidRPr="00000000">
        <w:rPr>
          <w:rFonts w:ascii="Times New Roman" w:cs="Times New Roman" w:eastAsia="Times New Roman" w:hAnsi="Times New Roman"/>
          <w:sz w:val="24"/>
          <w:szCs w:val="24"/>
          <w:rtl w:val="0"/>
        </w:rPr>
        <w:t xml:space="preserve"> Деятельность по сбору, накоплению, транспортированию, обработке, утилизации, обезвреживанию, размещению отходов.</w:t>
      </w:r>
    </w:p>
    <w:p w:rsidR="00000000" w:rsidDel="00000000" w:rsidP="00000000" w:rsidRDefault="00000000" w:rsidRPr="00000000" w14:paraId="0000039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накопление отходов: </w:t>
      </w:r>
      <w:r w:rsidDel="00000000" w:rsidR="00000000" w:rsidRPr="00000000">
        <w:rPr>
          <w:rFonts w:ascii="Times New Roman" w:cs="Times New Roman" w:eastAsia="Times New Roman" w:hAnsi="Times New Roman"/>
          <w:sz w:val="24"/>
          <w:szCs w:val="24"/>
          <w:rtl w:val="0"/>
        </w:rPr>
        <w:t xml:space="preserve">Складирование отходов на срок не более чем одиннадцать месяцев в целях их дальнейших утилизации, обезвреживания, размещения.</w:t>
      </w:r>
    </w:p>
    <w:p w:rsidR="00000000" w:rsidDel="00000000" w:rsidP="00000000" w:rsidRDefault="00000000" w:rsidRPr="00000000" w14:paraId="0000039D">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транспортирование отходов:</w:t>
      </w:r>
      <w:r w:rsidDel="00000000" w:rsidR="00000000" w:rsidRPr="00000000">
        <w:rPr>
          <w:rFonts w:ascii="Times New Roman" w:cs="Times New Roman" w:eastAsia="Times New Roman" w:hAnsi="Times New Roman"/>
          <w:sz w:val="24"/>
          <w:szCs w:val="24"/>
          <w:rtl w:val="0"/>
        </w:rPr>
        <w:t xml:space="preserve">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000000" w:rsidDel="00000000" w:rsidP="00000000" w:rsidRDefault="00000000" w:rsidRPr="00000000" w14:paraId="0000039E">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сбор отходов:</w:t>
      </w:r>
      <w:r w:rsidDel="00000000" w:rsidR="00000000" w:rsidRPr="00000000">
        <w:rPr>
          <w:rFonts w:ascii="Times New Roman" w:cs="Times New Roman" w:eastAsia="Times New Roman" w:hAnsi="Times New Roman"/>
          <w:sz w:val="24"/>
          <w:szCs w:val="24"/>
          <w:rtl w:val="0"/>
        </w:rPr>
        <w:t xml:space="preserve"> Прием отходов в целях дальнейших обработки, утилизации, обезвреживания, размещения лицом, осуществляющим обработку, утилизацию, обезвреживание размещение.</w:t>
      </w:r>
    </w:p>
    <w:p w:rsidR="00000000" w:rsidDel="00000000" w:rsidP="00000000" w:rsidRDefault="00000000" w:rsidRPr="00000000" w14:paraId="0000039F">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обработка отходов:</w:t>
      </w:r>
      <w:r w:rsidDel="00000000" w:rsidR="00000000" w:rsidRPr="00000000">
        <w:rPr>
          <w:rFonts w:ascii="Times New Roman" w:cs="Times New Roman" w:eastAsia="Times New Roman" w:hAnsi="Times New Roman"/>
          <w:sz w:val="24"/>
          <w:szCs w:val="24"/>
          <w:rtl w:val="0"/>
        </w:rPr>
        <w:t xml:space="preserve"> предварительная подготовка отходов к дальнейшей утилизации, включая их сортировку, разборку, очистку.</w:t>
      </w:r>
    </w:p>
    <w:p w:rsidR="00000000" w:rsidDel="00000000" w:rsidP="00000000" w:rsidRDefault="00000000" w:rsidRPr="00000000" w14:paraId="000003A0">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размещение отходов:</w:t>
      </w:r>
      <w:r w:rsidDel="00000000" w:rsidR="00000000" w:rsidRPr="00000000">
        <w:rPr>
          <w:rFonts w:ascii="Times New Roman" w:cs="Times New Roman" w:eastAsia="Times New Roman" w:hAnsi="Times New Roman"/>
          <w:sz w:val="24"/>
          <w:szCs w:val="24"/>
          <w:rtl w:val="0"/>
        </w:rPr>
        <w:t xml:space="preserve"> хранение и захоронение отходов.</w:t>
      </w:r>
    </w:p>
    <w:p w:rsidR="00000000" w:rsidDel="00000000" w:rsidP="00000000" w:rsidRDefault="00000000" w:rsidRPr="00000000" w14:paraId="000003A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объект размещения отхода:</w:t>
      </w:r>
      <w:r w:rsidDel="00000000" w:rsidR="00000000" w:rsidRPr="00000000">
        <w:rPr>
          <w:rFonts w:ascii="Times New Roman" w:cs="Times New Roman" w:eastAsia="Times New Roman" w:hAnsi="Times New Roman"/>
          <w:sz w:val="24"/>
          <w:szCs w:val="24"/>
          <w:rtl w:val="0"/>
        </w:rPr>
        <w:t xml:space="preserve"> Специально оборудованные сооружения, предназначенные для размещения отходов (полигон, шламохранилище, шламовый амбар, хвостохранилище, отвал горных пород и другое) и включающие в себя объекты хранения отходов и объекты захоронения отходов.</w:t>
      </w:r>
    </w:p>
    <w:p w:rsidR="00000000" w:rsidDel="00000000" w:rsidP="00000000" w:rsidRDefault="00000000" w:rsidRPr="00000000" w14:paraId="000003A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лимит на размещение отходов:</w:t>
      </w:r>
      <w:r w:rsidDel="00000000" w:rsidR="00000000" w:rsidRPr="00000000">
        <w:rPr>
          <w:rFonts w:ascii="Times New Roman" w:cs="Times New Roman" w:eastAsia="Times New Roman" w:hAnsi="Times New Roman"/>
          <w:sz w:val="24"/>
          <w:szCs w:val="24"/>
          <w:rtl w:val="0"/>
        </w:rPr>
        <w:t xml:space="preserve">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000000" w:rsidDel="00000000" w:rsidP="00000000" w:rsidRDefault="00000000" w:rsidRPr="00000000" w14:paraId="000003A3">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хранение отходов:</w:t>
      </w:r>
      <w:r w:rsidDel="00000000" w:rsidR="00000000" w:rsidRPr="00000000">
        <w:rPr>
          <w:rFonts w:ascii="Times New Roman" w:cs="Times New Roman" w:eastAsia="Times New Roman" w:hAnsi="Times New Roman"/>
          <w:sz w:val="24"/>
          <w:szCs w:val="24"/>
          <w:rtl w:val="0"/>
        </w:rPr>
        <w:t xml:space="preserve"> Складирование отходов в специализированных объектах сроком более чем одиннадцать месяцев в целях утилизации, обезвреживания, захоронения.</w:t>
      </w:r>
    </w:p>
    <w:p w:rsidR="00000000" w:rsidDel="00000000" w:rsidP="00000000" w:rsidRDefault="00000000" w:rsidRPr="00000000" w14:paraId="000003A4">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обезвреживание отходов:</w:t>
      </w:r>
      <w:r w:rsidDel="00000000" w:rsidR="00000000" w:rsidRPr="00000000">
        <w:rPr>
          <w:rFonts w:ascii="Times New Roman" w:cs="Times New Roman" w:eastAsia="Times New Roman" w:hAnsi="Times New Roman"/>
          <w:sz w:val="24"/>
          <w:szCs w:val="24"/>
          <w:rtl w:val="0"/>
        </w:rPr>
        <w:t xml:space="preserve">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000000" w:rsidDel="00000000" w:rsidP="00000000" w:rsidRDefault="00000000" w:rsidRPr="00000000" w14:paraId="000003A5">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утилизация отходов</w:t>
      </w:r>
      <w:r w:rsidDel="00000000" w:rsidR="00000000" w:rsidRPr="00000000">
        <w:rPr>
          <w:rFonts w:ascii="Times New Roman" w:cs="Times New Roman" w:eastAsia="Times New Roman" w:hAnsi="Times New Roman"/>
          <w:sz w:val="24"/>
          <w:szCs w:val="24"/>
          <w:rtl w:val="0"/>
        </w:rPr>
        <w:t xml:space="preserve">: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r:id="rId42">
        <w:r w:rsidDel="00000000" w:rsidR="00000000" w:rsidRPr="00000000">
          <w:rPr>
            <w:rFonts w:ascii="Times New Roman" w:cs="Times New Roman" w:eastAsia="Times New Roman" w:hAnsi="Times New Roman"/>
            <w:sz w:val="24"/>
            <w:szCs w:val="24"/>
            <w:rtl w:val="0"/>
          </w:rPr>
          <w:t xml:space="preserve">пунктом 3 статьи 10 настоящего Федерального закона</w:t>
        </w:r>
      </w:hyperlink>
      <w:r w:rsidDel="00000000" w:rsidR="00000000" w:rsidRPr="00000000">
        <w:rPr>
          <w:rFonts w:ascii="Times New Roman" w:cs="Times New Roman" w:eastAsia="Times New Roman" w:hAnsi="Times New Roman"/>
          <w:sz w:val="24"/>
          <w:szCs w:val="24"/>
          <w:rtl w:val="0"/>
        </w:rPr>
        <w:t xml:space="preserve"> от 24.06.1998 N 89-ФЗ (энергетическая утилизация).</w:t>
      </w:r>
    </w:p>
    <w:p w:rsidR="00000000" w:rsidDel="00000000" w:rsidP="00000000" w:rsidRDefault="00000000" w:rsidRPr="00000000" w14:paraId="000003A6">
      <w:pPr>
        <w:widowControl w:val="0"/>
        <w:spacing w:line="240" w:lineRule="auto"/>
        <w:ind w:firstLine="35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7">
      <w:pPr>
        <w:widowControl w:val="0"/>
        <w:spacing w:line="240" w:lineRule="auto"/>
        <w:ind w:firstLine="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захоронение отходов:</w:t>
      </w:r>
      <w:r w:rsidDel="00000000" w:rsidR="00000000" w:rsidRPr="00000000">
        <w:rPr>
          <w:rFonts w:ascii="Times New Roman" w:cs="Times New Roman" w:eastAsia="Times New Roman" w:hAnsi="Times New Roman"/>
          <w:sz w:val="24"/>
          <w:szCs w:val="24"/>
          <w:rtl w:val="0"/>
        </w:rPr>
        <w:t xml:space="preserve">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000000" w:rsidDel="00000000" w:rsidP="00000000" w:rsidRDefault="00000000" w:rsidRPr="00000000" w14:paraId="000003A8">
      <w:pPr>
        <w:widowControl w:val="0"/>
        <w:spacing w:line="240" w:lineRule="auto"/>
        <w:ind w:firstLine="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тематическая служба/отдел:</w:t>
      </w:r>
      <w:r w:rsidDel="00000000" w:rsidR="00000000" w:rsidRPr="00000000">
        <w:rPr>
          <w:rFonts w:ascii="Times New Roman" w:cs="Times New Roman" w:eastAsia="Times New Roman" w:hAnsi="Times New Roman"/>
          <w:sz w:val="24"/>
          <w:szCs w:val="24"/>
          <w:rtl w:val="0"/>
        </w:rPr>
        <w:t xml:space="preserve"> подразделение Филиала, занимающееся вопросами экологического менеджмента и производственного экологического контроля: экологический отдел (ЭкО) в филиале «КЧХК», отдел охраны труда и экологии (ООТиЭ) в филиале «ПМУ», отдел экологии (ОЭ) в филиале «Азот», отдел экологического надзора (ОЭН) в филиале «ВМУ».</w:t>
      </w:r>
    </w:p>
    <w:p w:rsidR="00000000" w:rsidDel="00000000" w:rsidP="00000000" w:rsidRDefault="00000000" w:rsidRPr="00000000" w14:paraId="000003A9">
      <w:pPr>
        <w:widowControl w:val="0"/>
        <w:spacing w:line="240" w:lineRule="auto"/>
        <w:ind w:firstLine="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комплексное экологическое разрешение:</w:t>
      </w:r>
      <w:r w:rsidDel="00000000" w:rsidR="00000000" w:rsidRPr="00000000">
        <w:rPr>
          <w:rFonts w:ascii="Times New Roman" w:cs="Times New Roman" w:eastAsia="Times New Roman" w:hAnsi="Times New Roman"/>
          <w:sz w:val="24"/>
          <w:szCs w:val="24"/>
          <w:rtl w:val="0"/>
        </w:rPr>
        <w:t xml:space="preserve"> документ, позволяющий вести промышленную деятельность предприятиям 1-й категории по НВОС.</w:t>
      </w:r>
    </w:p>
    <w:p w:rsidR="00000000" w:rsidDel="00000000" w:rsidP="00000000" w:rsidRDefault="00000000" w:rsidRPr="00000000" w14:paraId="000003AA">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tabs>
          <w:tab w:val="left" w:leader="none" w:pos="0"/>
        </w:tabs>
        <w:spacing w:before="6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В настоящем стандарте применимы следующие обозначения и сокращения:</w:t>
      </w:r>
    </w:p>
    <w:p w:rsidR="00000000" w:rsidDel="00000000" w:rsidP="00000000" w:rsidRDefault="00000000" w:rsidRPr="00000000" w14:paraId="000003AC">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АТО – автотранспортный отдел;</w:t>
      </w:r>
    </w:p>
    <w:p w:rsidR="00000000" w:rsidDel="00000000" w:rsidP="00000000" w:rsidRDefault="00000000" w:rsidRPr="00000000" w14:paraId="000003AD">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АХО</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административно-хозяйственный отдел;</w:t>
      </w:r>
    </w:p>
    <w:p w:rsidR="00000000" w:rsidDel="00000000" w:rsidP="00000000" w:rsidRDefault="00000000" w:rsidRPr="00000000" w14:paraId="000003AE">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ОГЭ – отдел главного энергетика;</w:t>
      </w:r>
    </w:p>
    <w:p w:rsidR="00000000" w:rsidDel="00000000" w:rsidP="00000000" w:rsidRDefault="00000000" w:rsidRPr="00000000" w14:paraId="000003AF">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ОУЗ – отдел управления запасами;</w:t>
      </w:r>
    </w:p>
    <w:p w:rsidR="00000000" w:rsidDel="00000000" w:rsidP="00000000" w:rsidRDefault="00000000" w:rsidRPr="00000000" w14:paraId="000003B0">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ГРОРО – Государственный реестр объектов размещения отходов</w:t>
      </w:r>
    </w:p>
    <w:p w:rsidR="00000000" w:rsidDel="00000000" w:rsidP="00000000" w:rsidRDefault="00000000" w:rsidRPr="00000000" w14:paraId="000003B1">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ИСМ – интегрированная система менеджмента;</w:t>
      </w:r>
    </w:p>
    <w:p w:rsidR="00000000" w:rsidDel="00000000" w:rsidP="00000000" w:rsidRDefault="00000000" w:rsidRPr="00000000" w14:paraId="000003B2">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СЭМ – система экологического менеджмента;</w:t>
      </w:r>
    </w:p>
    <w:p w:rsidR="00000000" w:rsidDel="00000000" w:rsidP="00000000" w:rsidRDefault="00000000" w:rsidRPr="00000000" w14:paraId="000003B3">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МПР – Министерство природных ресурсов и экологии РФ;</w:t>
      </w:r>
    </w:p>
    <w:p w:rsidR="00000000" w:rsidDel="00000000" w:rsidP="00000000" w:rsidRDefault="00000000" w:rsidRPr="00000000" w14:paraId="000003B4">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ОВОС – оценка воздействия на окружающую среду;</w:t>
      </w:r>
    </w:p>
    <w:p w:rsidR="00000000" w:rsidDel="00000000" w:rsidP="00000000" w:rsidRDefault="00000000" w:rsidRPr="00000000" w14:paraId="000003B5">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НВОС – негативное воздействие на окружающую среду;</w:t>
      </w:r>
    </w:p>
    <w:p w:rsidR="00000000" w:rsidDel="00000000" w:rsidP="00000000" w:rsidRDefault="00000000" w:rsidRPr="00000000" w14:paraId="000003B6">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 – международная организация по стандартизации;</w:t>
      </w:r>
    </w:p>
    <w:p w:rsidR="00000000" w:rsidDel="00000000" w:rsidP="00000000" w:rsidRDefault="00000000" w:rsidRPr="00000000" w14:paraId="000003B7">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НООЛР – нормативы образования отходов и лимитов на их размещение;</w:t>
      </w:r>
    </w:p>
    <w:p w:rsidR="00000000" w:rsidDel="00000000" w:rsidP="00000000" w:rsidRDefault="00000000" w:rsidRPr="00000000" w14:paraId="000003B8">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ООС – охрана окружающей среды;</w:t>
      </w:r>
    </w:p>
    <w:p w:rsidR="00000000" w:rsidDel="00000000" w:rsidP="00000000" w:rsidRDefault="00000000" w:rsidRPr="00000000" w14:paraId="000003B9">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 – стандарт организации;</w:t>
      </w:r>
    </w:p>
    <w:p w:rsidR="00000000" w:rsidDel="00000000" w:rsidP="00000000" w:rsidRDefault="00000000" w:rsidRPr="00000000" w14:paraId="000003BA">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ГОСТ – межгосударственный стандарт;</w:t>
      </w:r>
    </w:p>
    <w:p w:rsidR="00000000" w:rsidDel="00000000" w:rsidP="00000000" w:rsidRDefault="00000000" w:rsidRPr="00000000" w14:paraId="000003BB">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Ост/ОГА/ОКС – отдел строительства/отдел главного архитектора/отдел капитального строительства;</w:t>
      </w:r>
    </w:p>
    <w:p w:rsidR="00000000" w:rsidDel="00000000" w:rsidP="00000000" w:rsidRDefault="00000000" w:rsidRPr="00000000" w14:paraId="000003BC">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Подразделения – производственные подразделения, цехи и участки филиала;</w:t>
      </w:r>
    </w:p>
    <w:p w:rsidR="00000000" w:rsidDel="00000000" w:rsidP="00000000" w:rsidRDefault="00000000" w:rsidRPr="00000000" w14:paraId="000003BD">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ПЭК – производственный экологический контроль;</w:t>
      </w:r>
    </w:p>
    <w:p w:rsidR="00000000" w:rsidDel="00000000" w:rsidP="00000000" w:rsidRDefault="00000000" w:rsidRPr="00000000" w14:paraId="000003BE">
      <w:pPr>
        <w:tabs>
          <w:tab w:val="left" w:leader="none" w:pos="0"/>
          <w:tab w:val="left" w:leader="none" w:pos="567"/>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Росприроднадзор – Федеральная служба по надзору в сфере природопользования;</w:t>
      </w:r>
    </w:p>
    <w:p w:rsidR="00000000" w:rsidDel="00000000" w:rsidP="00000000" w:rsidRDefault="00000000" w:rsidRPr="00000000" w14:paraId="000003BF">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ТКО – твердые коммунальные отходы;</w:t>
      </w:r>
    </w:p>
    <w:p w:rsidR="00000000" w:rsidDel="00000000" w:rsidP="00000000" w:rsidRDefault="00000000" w:rsidRPr="00000000" w14:paraId="000003C0">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ФККО – федеральный классификационный каталог отходов;</w:t>
      </w:r>
    </w:p>
    <w:p w:rsidR="00000000" w:rsidDel="00000000" w:rsidP="00000000" w:rsidRDefault="00000000" w:rsidRPr="00000000" w14:paraId="000003C1">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ЦСХ/СХ – цех складского хозяйства/складское хозяйство;</w:t>
      </w:r>
    </w:p>
    <w:p w:rsidR="00000000" w:rsidDel="00000000" w:rsidP="00000000" w:rsidRDefault="00000000" w:rsidRPr="00000000" w14:paraId="000003C2">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 – стойкие органические загрязнители;</w:t>
      </w:r>
    </w:p>
    <w:p w:rsidR="00000000" w:rsidDel="00000000" w:rsidP="00000000" w:rsidRDefault="00000000" w:rsidRPr="00000000" w14:paraId="000003C3">
      <w:p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КЭР – комплексное экологическое разрешение.</w:t>
      </w:r>
    </w:p>
    <w:p w:rsidR="00000000" w:rsidDel="00000000" w:rsidP="00000000" w:rsidRDefault="00000000" w:rsidRPr="00000000" w14:paraId="000003C4">
      <w:pPr>
        <w:tabs>
          <w:tab w:val="left" w:leader="none" w:pos="0"/>
        </w:tabs>
        <w:spacing w:line="240" w:lineRule="auto"/>
        <w:ind w:firstLine="567"/>
        <w:jc w:val="both"/>
        <w:rPr>
          <w:rFonts w:ascii="Times New Roman" w:cs="Times New Roman" w:eastAsia="Times New Roman" w:hAnsi="Times New Roman"/>
          <w:sz w:val="24"/>
          <w:szCs w:val="24"/>
        </w:rPr>
      </w:pPr>
      <w:bookmarkStart w:colFirst="0" w:colLast="0" w:name="_heading=h.3rdcrjn" w:id="12"/>
      <w:bookmarkEnd w:id="12"/>
      <w:r w:rsidDel="00000000" w:rsidR="00000000" w:rsidRPr="00000000">
        <w:rPr>
          <w:rtl w:val="0"/>
        </w:rPr>
      </w:r>
    </w:p>
    <w:p w:rsidR="00000000" w:rsidDel="00000000" w:rsidP="00000000" w:rsidRDefault="00000000" w:rsidRPr="00000000" w14:paraId="000003C5">
      <w:pPr>
        <w:keepNext w:val="1"/>
        <w:spacing w:after="240" w:before="24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Распределение обязанностей и полномочий при организации работ по обращению с отходами</w:t>
      </w:r>
    </w:p>
    <w:tbl>
      <w:tblPr>
        <w:tblStyle w:val="Table15"/>
        <w:tblW w:w="94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35"/>
        <w:gridCol w:w="2529"/>
        <w:tblGridChange w:id="0">
          <w:tblGrid>
            <w:gridCol w:w="6935"/>
            <w:gridCol w:w="2529"/>
          </w:tblGrid>
        </w:tblGridChange>
      </w:tblGrid>
      <w:tr>
        <w:trPr>
          <w:cantSplit w:val="0"/>
          <w:tblHeader w:val="1"/>
        </w:trPr>
        <w:tc>
          <w:tcPr>
            <w:vAlign w:val="top"/>
          </w:tcPr>
          <w:p w:rsidR="00000000" w:rsidDel="00000000" w:rsidP="00000000" w:rsidRDefault="00000000" w:rsidRPr="00000000" w14:paraId="000003C6">
            <w:pPr>
              <w:widowControl w:val="0"/>
              <w:spacing w:line="240" w:lineRule="auto"/>
              <w:ind w:right="-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Область ответственности</w:t>
            </w:r>
            <w:r w:rsidDel="00000000" w:rsidR="00000000" w:rsidRPr="00000000">
              <w:rPr>
                <w:rtl w:val="0"/>
              </w:rPr>
            </w:r>
          </w:p>
        </w:tc>
        <w:tc>
          <w:tcPr>
            <w:vAlign w:val="top"/>
          </w:tcPr>
          <w:p w:rsidR="00000000" w:rsidDel="00000000" w:rsidP="00000000" w:rsidRDefault="00000000" w:rsidRPr="00000000" w14:paraId="000003C7">
            <w:pPr>
              <w:widowControl w:val="0"/>
              <w:spacing w:line="240" w:lineRule="auto"/>
              <w:ind w:right="-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Ответственное лицо</w:t>
            </w:r>
            <w:r w:rsidDel="00000000" w:rsidR="00000000" w:rsidRPr="00000000">
              <w:rPr>
                <w:rtl w:val="0"/>
              </w:rPr>
            </w:r>
          </w:p>
        </w:tc>
      </w:tr>
      <w:tr>
        <w:trPr>
          <w:cantSplit w:val="0"/>
          <w:tblHeader w:val="0"/>
        </w:trPr>
        <w:tc>
          <w:tcPr>
            <w:vAlign w:val="top"/>
          </w:tcPr>
          <w:p w:rsidR="00000000" w:rsidDel="00000000" w:rsidP="00000000" w:rsidRDefault="00000000" w:rsidRPr="00000000" w14:paraId="000003C8">
            <w:pPr>
              <w:widowControl w:val="0"/>
              <w:spacing w:line="240" w:lineRule="auto"/>
              <w:ind w:right="-1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Выделение необходимых ресурсов для управления деятельностью по обращению с отходами</w:t>
            </w:r>
          </w:p>
        </w:tc>
        <w:tc>
          <w:tcPr>
            <w:vAlign w:val="top"/>
          </w:tcPr>
          <w:p w:rsidR="00000000" w:rsidDel="00000000" w:rsidP="00000000" w:rsidRDefault="00000000" w:rsidRPr="00000000" w14:paraId="000003C9">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Филиала</w:t>
            </w:r>
          </w:p>
        </w:tc>
      </w:tr>
      <w:tr>
        <w:trPr>
          <w:cantSplit w:val="0"/>
          <w:tblHeader w:val="0"/>
        </w:trPr>
        <w:tc>
          <w:tcPr>
            <w:vAlign w:val="top"/>
          </w:tcPr>
          <w:p w:rsidR="00000000" w:rsidDel="00000000" w:rsidP="00000000" w:rsidRDefault="00000000" w:rsidRPr="00000000" w14:paraId="000003CA">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Общее руководство деятельности производственных подразделений Филиала по обращению с отходами;</w:t>
            </w:r>
          </w:p>
          <w:p w:rsidR="00000000" w:rsidDel="00000000" w:rsidP="00000000" w:rsidRDefault="00000000" w:rsidRPr="00000000" w14:paraId="000003CB">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утверждение мероприятий Филиала в области обращения с отходами.</w:t>
            </w:r>
          </w:p>
        </w:tc>
        <w:tc>
          <w:tcPr>
            <w:vAlign w:val="top"/>
          </w:tcPr>
          <w:p w:rsidR="00000000" w:rsidDel="00000000" w:rsidP="00000000" w:rsidRDefault="00000000" w:rsidRPr="00000000" w14:paraId="000003CC">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Главный инженер</w:t>
            </w:r>
          </w:p>
        </w:tc>
      </w:tr>
      <w:tr>
        <w:trPr>
          <w:cantSplit w:val="0"/>
          <w:trHeight w:val="1094" w:hRule="atLeast"/>
          <w:tblHeader w:val="0"/>
        </w:trPr>
        <w:tc>
          <w:tcPr>
            <w:vAlign w:val="top"/>
          </w:tcPr>
          <w:p w:rsidR="00000000" w:rsidDel="00000000" w:rsidP="00000000" w:rsidRDefault="00000000" w:rsidRPr="00000000" w14:paraId="000003CD">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Утверждение нормативов образования отходов и лимитов на их размещение, паспортов на отходы, программы производственного экологического контроля; </w:t>
            </w:r>
          </w:p>
          <w:p w:rsidR="00000000" w:rsidDel="00000000" w:rsidP="00000000" w:rsidRDefault="00000000" w:rsidRPr="00000000" w14:paraId="000003CE">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координация деятельности служб и подразделений Филиала по обращению с отходами;</w:t>
            </w:r>
          </w:p>
          <w:p w:rsidR="00000000" w:rsidDel="00000000" w:rsidP="00000000" w:rsidRDefault="00000000" w:rsidRPr="00000000" w14:paraId="000003C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организация производственного контроля в области обращения с отходами в Филиале;</w:t>
            </w:r>
          </w:p>
          <w:p w:rsidR="00000000" w:rsidDel="00000000" w:rsidP="00000000" w:rsidRDefault="00000000" w:rsidRPr="00000000" w14:paraId="000003D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организация работы по планированию мероприятий в области обращения с отходами в Филиале.</w:t>
            </w:r>
          </w:p>
        </w:tc>
        <w:tc>
          <w:tcPr>
            <w:vAlign w:val="top"/>
          </w:tcPr>
          <w:p w:rsidR="00000000" w:rsidDel="00000000" w:rsidP="00000000" w:rsidRDefault="00000000" w:rsidRPr="00000000" w14:paraId="000003D1">
            <w:pPr>
              <w:widowControl w:val="0"/>
              <w:spacing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тематической службы/отдела</w:t>
            </w:r>
          </w:p>
        </w:tc>
      </w:tr>
      <w:tr>
        <w:trPr>
          <w:cantSplit w:val="0"/>
          <w:tblHeader w:val="0"/>
        </w:trPr>
        <w:tc>
          <w:tcPr>
            <w:vAlign w:val="top"/>
          </w:tcPr>
          <w:p w:rsidR="00000000" w:rsidDel="00000000" w:rsidP="00000000" w:rsidRDefault="00000000" w:rsidRPr="00000000" w14:paraId="000003D2">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Осуществление производственного контроля в области обращения с отходами в Филиале;</w:t>
            </w:r>
          </w:p>
          <w:p w:rsidR="00000000" w:rsidDel="00000000" w:rsidP="00000000" w:rsidRDefault="00000000" w:rsidRPr="00000000" w14:paraId="000003D3">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осуществление контроля за условиями договоров, заключаемых службами и подразделениями Филиала, в части соблюдения требований в области обращения с отходами подрядными и иными организациями;</w:t>
            </w:r>
          </w:p>
          <w:p w:rsidR="00000000" w:rsidDel="00000000" w:rsidP="00000000" w:rsidRDefault="00000000" w:rsidRPr="00000000" w14:paraId="000003D4">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организация проведения идентификации всех видов образующихся отходов;</w:t>
            </w:r>
          </w:p>
          <w:p w:rsidR="00000000" w:rsidDel="00000000" w:rsidP="00000000" w:rsidRDefault="00000000" w:rsidRPr="00000000" w14:paraId="000003D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определение (расчет) нормативов образования отходов, анализ и обобщение полученных данных; </w:t>
            </w:r>
          </w:p>
          <w:p w:rsidR="00000000" w:rsidDel="00000000" w:rsidP="00000000" w:rsidRDefault="00000000" w:rsidRPr="00000000" w14:paraId="000003D6">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разработка нормативов образования отходов и лимитов на их размещение, паспортов на отходы I – IV класса опасности; </w:t>
            </w:r>
          </w:p>
          <w:p w:rsidR="00000000" w:rsidDel="00000000" w:rsidP="00000000" w:rsidRDefault="00000000" w:rsidRPr="00000000" w14:paraId="000003D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доведение информации до СП/цеха о разработке, пересмотре и введении в действие новых нормативов образования отходов и лимитов на их размещение;</w:t>
            </w:r>
          </w:p>
          <w:p w:rsidR="00000000" w:rsidDel="00000000" w:rsidP="00000000" w:rsidRDefault="00000000" w:rsidRPr="00000000" w14:paraId="000003D8">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составление формы государственной статистической отчетности 2 ТП-(отходы);</w:t>
            </w:r>
          </w:p>
          <w:p w:rsidR="00000000" w:rsidDel="00000000" w:rsidP="00000000" w:rsidRDefault="00000000" w:rsidRPr="00000000" w14:paraId="000003D9">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расчет платы за размещение;</w:t>
            </w:r>
          </w:p>
          <w:p w:rsidR="00000000" w:rsidDel="00000000" w:rsidP="00000000" w:rsidRDefault="00000000" w:rsidRPr="00000000" w14:paraId="000003DA">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ведение учета по обращению с отходами в Филиале;</w:t>
            </w:r>
          </w:p>
          <w:p w:rsidR="00000000" w:rsidDel="00000000" w:rsidP="00000000" w:rsidRDefault="00000000" w:rsidRPr="00000000" w14:paraId="000003DB">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разработка программы производственного контроля в области обращения с отходами в составе Программы производственного экологического контроля;</w:t>
            </w:r>
          </w:p>
          <w:p w:rsidR="00000000" w:rsidDel="00000000" w:rsidP="00000000" w:rsidRDefault="00000000" w:rsidRPr="00000000" w14:paraId="000003DC">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проведение работы по планированию мероприятий в области обращения с отходами;</w:t>
            </w:r>
          </w:p>
          <w:p w:rsidR="00000000" w:rsidDel="00000000" w:rsidP="00000000" w:rsidRDefault="00000000" w:rsidRPr="00000000" w14:paraId="000003DD">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анализ мероприятий в сфере обращения с отходами в Филиале;</w:t>
            </w:r>
          </w:p>
        </w:tc>
        <w:tc>
          <w:tcPr>
            <w:vAlign w:val="top"/>
          </w:tcPr>
          <w:p w:rsidR="00000000" w:rsidDel="00000000" w:rsidP="00000000" w:rsidRDefault="00000000" w:rsidRPr="00000000" w14:paraId="000003DE">
            <w:pPr>
              <w:widowControl w:val="0"/>
              <w:spacing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Руководитель тематической службы/отдела, ведущий инженер-эколог, </w:t>
            </w:r>
          </w:p>
          <w:p w:rsidR="00000000" w:rsidDel="00000000" w:rsidP="00000000" w:rsidRDefault="00000000" w:rsidRPr="00000000" w14:paraId="000003DF">
            <w:pPr>
              <w:widowControl w:val="0"/>
              <w:spacing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инженер-эколог</w:t>
            </w:r>
          </w:p>
          <w:p w:rsidR="00000000" w:rsidDel="00000000" w:rsidP="00000000" w:rsidRDefault="00000000" w:rsidRPr="00000000" w14:paraId="000003E0">
            <w:pPr>
              <w:widowControl w:val="0"/>
              <w:spacing w:line="240" w:lineRule="auto"/>
              <w:ind w:left="-57" w:right="-57"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827" w:hRule="atLeast"/>
          <w:tblHeader w:val="0"/>
        </w:trPr>
        <w:tc>
          <w:tcPr>
            <w:vAlign w:val="top"/>
          </w:tcPr>
          <w:p w:rsidR="00000000" w:rsidDel="00000000" w:rsidP="00000000" w:rsidRDefault="00000000" w:rsidRPr="00000000" w14:paraId="000003E1">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Осуществление контроля за соблюдением требований данного СТО службами и подразделениями Филиала при проведении внутренних аудитов</w:t>
            </w:r>
          </w:p>
        </w:tc>
        <w:tc>
          <w:tcPr>
            <w:vAlign w:val="top"/>
          </w:tcPr>
          <w:p w:rsidR="00000000" w:rsidDel="00000000" w:rsidP="00000000" w:rsidRDefault="00000000" w:rsidRPr="00000000" w14:paraId="000003E2">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Начальник отдела стандартизации и сертификации и руководитель тематической службы/отдела</w:t>
            </w:r>
          </w:p>
          <w:p w:rsidR="00000000" w:rsidDel="00000000" w:rsidP="00000000" w:rsidRDefault="00000000" w:rsidRPr="00000000" w14:paraId="000003E3">
            <w:pPr>
              <w:widowControl w:val="0"/>
              <w:spacing w:line="240" w:lineRule="auto"/>
              <w:ind w:right="-1"/>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4">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Организация и проведение обучения лиц, которые становятся допущены к сбору, транспортированию, обработке, утилизации, обезвреживанию, размещению отходов I-IV классов опасности</w:t>
            </w:r>
          </w:p>
        </w:tc>
        <w:tc>
          <w:tcPr>
            <w:vAlign w:val="top"/>
          </w:tcPr>
          <w:p w:rsidR="00000000" w:rsidDel="00000000" w:rsidP="00000000" w:rsidRDefault="00000000" w:rsidRPr="00000000" w14:paraId="000003E5">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Начальник</w:t>
            </w:r>
          </w:p>
          <w:p w:rsidR="00000000" w:rsidDel="00000000" w:rsidP="00000000" w:rsidRDefault="00000000" w:rsidRPr="00000000" w14:paraId="000003E6">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отдела профессиональной подготовки и развития персонала</w:t>
            </w:r>
          </w:p>
        </w:tc>
      </w:tr>
      <w:tr>
        <w:trPr>
          <w:cantSplit w:val="0"/>
          <w:tblHeader w:val="0"/>
        </w:trPr>
        <w:tc>
          <w:tcPr>
            <w:vAlign w:val="top"/>
          </w:tcPr>
          <w:p w:rsidR="00000000" w:rsidDel="00000000" w:rsidP="00000000" w:rsidRDefault="00000000" w:rsidRPr="00000000" w14:paraId="000003E7">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Выполнение требований данного СТО в части накопления, учета, передачи, погрузки и выгрузки, транспортировки отходов;</w:t>
            </w:r>
          </w:p>
          <w:p w:rsidR="00000000" w:rsidDel="00000000" w:rsidP="00000000" w:rsidRDefault="00000000" w:rsidRPr="00000000" w14:paraId="000003E8">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поддержание в исправном состоянии закрепленных за подразделением оборудованных площадок и тары, используемой для накопления отходов;</w:t>
            </w:r>
          </w:p>
          <w:p w:rsidR="00000000" w:rsidDel="00000000" w:rsidP="00000000" w:rsidRDefault="00000000" w:rsidRPr="00000000" w14:paraId="000003E9">
            <w:pPr>
              <w:widowControl w:val="0"/>
              <w:spacing w:line="240" w:lineRule="auto"/>
              <w:ind w:right="-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контроль за выполнением требований данного СТО подчиненным персоналом; </w:t>
            </w:r>
          </w:p>
          <w:p w:rsidR="00000000" w:rsidDel="00000000" w:rsidP="00000000" w:rsidRDefault="00000000" w:rsidRPr="00000000" w14:paraId="000003EA">
            <w:pPr>
              <w:widowControl w:val="0"/>
              <w:tabs>
                <w:tab w:val="left" w:leader="none" w:pos="7020"/>
              </w:tabs>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участие в разработке природоохранной документации Филиала (инвентаризации мест накопления отходов, НООЛР, статистической отчетности, технического отчета по обращению с отходами, паспортов отходов I-IV класса опасности, мероприятий в области обращения с отходами и др.);</w:t>
            </w:r>
          </w:p>
          <w:p w:rsidR="00000000" w:rsidDel="00000000" w:rsidP="00000000" w:rsidRDefault="00000000" w:rsidRPr="00000000" w14:paraId="000003E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предоставление тематической службе/отделу своевременных и достоверных данных, необходимых для формирования отчетов и проведения анализа мероприятий в сфере обращения с отходами;</w:t>
            </w:r>
          </w:p>
          <w:p w:rsidR="00000000" w:rsidDel="00000000" w:rsidP="00000000" w:rsidRDefault="00000000" w:rsidRPr="00000000" w14:paraId="000003EC">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соблюдение установленных нормативов образования отходов и своевременная передача отходов;</w:t>
            </w:r>
          </w:p>
          <w:p w:rsidR="00000000" w:rsidDel="00000000" w:rsidP="00000000" w:rsidRDefault="00000000" w:rsidRPr="00000000" w14:paraId="000003ED">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разработка предложений в состав технологических регламентов по накоплению, сортировке и маркировке образующихся отходов.</w:t>
            </w:r>
          </w:p>
        </w:tc>
        <w:tc>
          <w:tcPr>
            <w:vAlign w:val="top"/>
          </w:tcPr>
          <w:p w:rsidR="00000000" w:rsidDel="00000000" w:rsidP="00000000" w:rsidRDefault="00000000" w:rsidRPr="00000000" w14:paraId="000003E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Руководители СП/цехов и ответственные лица, назначенные распоряжением руководителя СП/цеха</w:t>
            </w:r>
          </w:p>
          <w:p w:rsidR="00000000" w:rsidDel="00000000" w:rsidP="00000000" w:rsidRDefault="00000000" w:rsidRPr="00000000" w14:paraId="000003EF">
            <w:pPr>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0">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Организация приема отходов от СП/цехов и учет движения отходов;</w:t>
            </w:r>
          </w:p>
          <w:p w:rsidR="00000000" w:rsidDel="00000000" w:rsidP="00000000" w:rsidRDefault="00000000" w:rsidRPr="00000000" w14:paraId="000003F1">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своевременная подготовка материалов для заключения договоров на передачу отходов; </w:t>
            </w:r>
          </w:p>
          <w:p w:rsidR="00000000" w:rsidDel="00000000" w:rsidP="00000000" w:rsidRDefault="00000000" w:rsidRPr="00000000" w14:paraId="000003F2">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передача отходов I-IV классов опасности только организациям и индивидуальным предпринимателям, имеющим лицензии на деятельность по сбору, транспортированию, обработке, утилизации, обезвреживанию, размещению отходов;</w:t>
            </w:r>
          </w:p>
          <w:p w:rsidR="00000000" w:rsidDel="00000000" w:rsidP="00000000" w:rsidRDefault="00000000" w:rsidRPr="00000000" w14:paraId="000003F3">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осуществление контроля выполнения условий договоров в части соблюдения требований в области обращения с отходами подрядными и иными организациями.</w:t>
            </w:r>
          </w:p>
        </w:tc>
        <w:tc>
          <w:tcPr>
            <w:vAlign w:val="top"/>
          </w:tcPr>
          <w:p w:rsidR="00000000" w:rsidDel="00000000" w:rsidP="00000000" w:rsidRDefault="00000000" w:rsidRPr="00000000" w14:paraId="000003F4">
            <w:pPr>
              <w:widowControl w:val="0"/>
              <w:spacing w:line="240"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Руководители СП/цехов, заключающих договоры со сторонними организациями или частными лицами о приеме-передаче отходов Филиала </w:t>
            </w:r>
          </w:p>
        </w:tc>
      </w:tr>
    </w:tbl>
    <w:p w:rsidR="00000000" w:rsidDel="00000000" w:rsidP="00000000" w:rsidRDefault="00000000" w:rsidRPr="00000000" w14:paraId="000003F5">
      <w:pPr>
        <w:tabs>
          <w:tab w:val="left" w:leader="none" w:pos="0"/>
        </w:tabs>
        <w:spacing w:line="240" w:lineRule="auto"/>
        <w:ind w:firstLine="567"/>
        <w:jc w:val="both"/>
        <w:rPr>
          <w:rFonts w:ascii="Times New Roman" w:cs="Times New Roman" w:eastAsia="Times New Roman" w:hAnsi="Times New Roman"/>
          <w:sz w:val="24"/>
          <w:szCs w:val="24"/>
        </w:rPr>
      </w:pPr>
      <w:bookmarkStart w:colFirst="0" w:colLast="0" w:name="_heading=h.26in1rg" w:id="13"/>
      <w:bookmarkEnd w:id="13"/>
      <w:r w:rsidDel="00000000" w:rsidR="00000000" w:rsidRPr="00000000">
        <w:rPr>
          <w:rtl w:val="0"/>
        </w:rPr>
      </w:r>
    </w:p>
    <w:p w:rsidR="00000000" w:rsidDel="00000000" w:rsidP="00000000" w:rsidRDefault="00000000" w:rsidRPr="00000000" w14:paraId="000003F6">
      <w:pPr>
        <w:keepNext w:val="1"/>
        <w:spacing w:after="240" w:before="240" w:line="240" w:lineRule="auto"/>
        <w:ind w:firstLine="567"/>
        <w:jc w:val="both"/>
        <w:rPr>
          <w:rFonts w:ascii="Times New Roman" w:cs="Times New Roman" w:eastAsia="Times New Roman" w:hAnsi="Times New Roman"/>
          <w:b w:val="1"/>
          <w:sz w:val="28"/>
          <w:szCs w:val="28"/>
        </w:rPr>
      </w:pPr>
      <w:bookmarkStart w:colFirst="0" w:colLast="0" w:name="_heading=h.lnxbz9" w:id="14"/>
      <w:bookmarkEnd w:id="14"/>
      <w:r w:rsidDel="00000000" w:rsidR="00000000" w:rsidRPr="00000000">
        <w:rPr>
          <w:rFonts w:ascii="Times New Roman" w:cs="Times New Roman" w:eastAsia="Times New Roman" w:hAnsi="Times New Roman"/>
          <w:b w:val="1"/>
          <w:sz w:val="28"/>
          <w:szCs w:val="28"/>
          <w:rtl w:val="0"/>
        </w:rPr>
        <w:t xml:space="preserve">5 Порядок организации работы по обращению с отходами</w:t>
      </w:r>
    </w:p>
    <w:p w:rsidR="00000000" w:rsidDel="00000000" w:rsidP="00000000" w:rsidRDefault="00000000" w:rsidRPr="00000000" w14:paraId="000003F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  Цели</w:t>
      </w:r>
      <w:r w:rsidDel="00000000" w:rsidR="00000000" w:rsidRPr="00000000">
        <w:rPr>
          <w:rtl w:val="0"/>
        </w:rPr>
      </w:r>
    </w:p>
    <w:p w:rsidR="00000000" w:rsidDel="00000000" w:rsidP="00000000" w:rsidRDefault="00000000" w:rsidRPr="00000000" w14:paraId="000003F8">
      <w:pPr>
        <w:widowControl w:val="0"/>
        <w:numPr>
          <w:ilvl w:val="0"/>
          <w:numId w:val="2"/>
        </w:numPr>
        <w:tabs>
          <w:tab w:val="left" w:leader="none" w:pos="0"/>
        </w:tabs>
        <w:spacing w:line="240" w:lineRule="auto"/>
        <w:ind w:firstLine="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определение порядка и правовых основ обращения с отходами производства и потребления в Филиале;</w:t>
      </w:r>
    </w:p>
    <w:p w:rsidR="00000000" w:rsidDel="00000000" w:rsidP="00000000" w:rsidRDefault="00000000" w:rsidRPr="00000000" w14:paraId="000003F9">
      <w:pPr>
        <w:widowControl w:val="0"/>
        <w:numPr>
          <w:ilvl w:val="0"/>
          <w:numId w:val="2"/>
        </w:numPr>
        <w:tabs>
          <w:tab w:val="left" w:leader="none" w:pos="0"/>
        </w:tabs>
        <w:spacing w:line="240" w:lineRule="auto"/>
        <w:ind w:firstLine="357"/>
        <w:jc w:val="both"/>
        <w:rPr>
          <w:rFonts w:ascii="Times New Roman" w:cs="Times New Roman" w:eastAsia="Times New Roman" w:hAnsi="Times New Roman"/>
          <w:sz w:val="24"/>
          <w:szCs w:val="24"/>
        </w:rPr>
      </w:pPr>
      <w:bookmarkStart w:colFirst="0" w:colLast="0" w:name="_heading=h.35nkun2" w:id="15"/>
      <w:bookmarkEnd w:id="15"/>
      <w:r w:rsidDel="00000000" w:rsidR="00000000" w:rsidRPr="00000000">
        <w:rPr>
          <w:rFonts w:ascii="Times New Roman" w:cs="Times New Roman" w:eastAsia="Times New Roman" w:hAnsi="Times New Roman"/>
          <w:sz w:val="24"/>
          <w:szCs w:val="24"/>
          <w:rtl w:val="0"/>
        </w:rPr>
        <w:t xml:space="preserve">снижение и предотвращение реального или потенциального негативного воздействия на окружающую среду при обращении с отходами производства и потребления.</w:t>
      </w:r>
    </w:p>
    <w:p w:rsidR="00000000" w:rsidDel="00000000" w:rsidP="00000000" w:rsidRDefault="00000000" w:rsidRPr="00000000" w14:paraId="000003FA">
      <w:pPr>
        <w:keepNext w:val="1"/>
        <w:spacing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Общие требования законодательства и принципы организации работы по обращению с отходами</w:t>
      </w:r>
    </w:p>
    <w:p w:rsidR="00000000" w:rsidDel="00000000" w:rsidP="00000000" w:rsidRDefault="00000000" w:rsidRPr="00000000" w14:paraId="000003FB">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 Отходы в зависимости от степени их вредного воздействия на окружающую среду подразделяются на классы:</w:t>
      </w:r>
    </w:p>
    <w:p w:rsidR="00000000" w:rsidDel="00000000" w:rsidP="00000000" w:rsidRDefault="00000000" w:rsidRPr="00000000" w14:paraId="000003FC">
      <w:pPr>
        <w:widowControl w:val="0"/>
        <w:numPr>
          <w:ilvl w:val="0"/>
          <w:numId w:val="7"/>
        </w:numPr>
        <w:shd w:fill="ffffff" w:val="clea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класс – чрезвычайно опасные отходы;</w:t>
      </w:r>
    </w:p>
    <w:p w:rsidR="00000000" w:rsidDel="00000000" w:rsidP="00000000" w:rsidRDefault="00000000" w:rsidRPr="00000000" w14:paraId="000003FD">
      <w:pPr>
        <w:widowControl w:val="0"/>
        <w:numPr>
          <w:ilvl w:val="0"/>
          <w:numId w:val="7"/>
        </w:numPr>
        <w:shd w:fill="ffffff" w:val="clea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класс – высокоопасные отходы;</w:t>
      </w:r>
    </w:p>
    <w:p w:rsidR="00000000" w:rsidDel="00000000" w:rsidP="00000000" w:rsidRDefault="00000000" w:rsidRPr="00000000" w14:paraId="000003FE">
      <w:pPr>
        <w:widowControl w:val="0"/>
        <w:numPr>
          <w:ilvl w:val="0"/>
          <w:numId w:val="7"/>
        </w:numPr>
        <w:shd w:fill="ffffff" w:val="clea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класс – умеренно опасные отходы;</w:t>
      </w:r>
    </w:p>
    <w:p w:rsidR="00000000" w:rsidDel="00000000" w:rsidP="00000000" w:rsidRDefault="00000000" w:rsidRPr="00000000" w14:paraId="000003FF">
      <w:pPr>
        <w:widowControl w:val="0"/>
        <w:numPr>
          <w:ilvl w:val="0"/>
          <w:numId w:val="7"/>
        </w:numPr>
        <w:shd w:fill="ffffff" w:val="clea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класс – малоопасные отходы;</w:t>
      </w:r>
    </w:p>
    <w:p w:rsidR="00000000" w:rsidDel="00000000" w:rsidP="00000000" w:rsidRDefault="00000000" w:rsidRPr="00000000" w14:paraId="00000400">
      <w:pPr>
        <w:widowControl w:val="0"/>
        <w:numPr>
          <w:ilvl w:val="0"/>
          <w:numId w:val="7"/>
        </w:numPr>
        <w:shd w:fill="ffffff" w:val="clea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класс – практически неопасные отходы.</w:t>
      </w:r>
    </w:p>
    <w:p w:rsidR="00000000" w:rsidDel="00000000" w:rsidP="00000000" w:rsidRDefault="00000000" w:rsidRPr="00000000" w14:paraId="00000401">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Отнесение отхода к конкретному классу проводится расчетным или экспериментальным методами.</w:t>
      </w:r>
    </w:p>
    <w:p w:rsidR="00000000" w:rsidDel="00000000" w:rsidP="00000000" w:rsidRDefault="00000000" w:rsidRPr="00000000" w14:paraId="00000402">
      <w:pPr>
        <w:widowControl w:val="0"/>
        <w:shd w:fill="ffffff" w:val="clear"/>
        <w:spacing w:line="240" w:lineRule="auto"/>
        <w:ind w:firstLine="567"/>
        <w:jc w:val="both"/>
        <w:rPr>
          <w:rFonts w:ascii="Times New Roman" w:cs="Times New Roman" w:eastAsia="Times New Roman" w:hAnsi="Times New Roman"/>
          <w:sz w:val="24"/>
          <w:szCs w:val="24"/>
        </w:rPr>
      </w:pPr>
      <w:bookmarkStart w:colFirst="0" w:colLast="0" w:name="_heading=h.1ksv4uv" w:id="16"/>
      <w:bookmarkEnd w:id="16"/>
      <w:r w:rsidDel="00000000" w:rsidR="00000000" w:rsidRPr="00000000">
        <w:rPr>
          <w:rFonts w:ascii="Times New Roman" w:cs="Times New Roman" w:eastAsia="Times New Roman" w:hAnsi="Times New Roman"/>
          <w:sz w:val="24"/>
          <w:szCs w:val="24"/>
          <w:rtl w:val="0"/>
        </w:rPr>
        <w:t xml:space="preserve">5.2.2 Деятельность в области обращения с отходами включает в себя следующие этапы: накопление, сбор, обработка, утилизация, обезвреживание, транспортирование, конечное размещение (хранение, захоронение) в соответствии с Федеральным законом </w:t>
      </w:r>
      <w:hyperlink r:id="rId43">
        <w:r w:rsidDel="00000000" w:rsidR="00000000" w:rsidRPr="00000000">
          <w:rPr>
            <w:rFonts w:ascii="Times New Roman" w:cs="Times New Roman" w:eastAsia="Times New Roman" w:hAnsi="Times New Roman"/>
            <w:color w:val="0000aa"/>
            <w:sz w:val="24"/>
            <w:szCs w:val="24"/>
            <w:u w:val="single"/>
            <w:rtl w:val="0"/>
          </w:rPr>
          <w:t xml:space="preserve">от 24.06.1998 № 89-ФЗ</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03">
      <w:pPr>
        <w:widowControl w:val="0"/>
        <w:spacing w:line="240" w:lineRule="auto"/>
        <w:ind w:firstLine="567"/>
        <w:jc w:val="both"/>
        <w:rPr>
          <w:rFonts w:ascii="Times New Roman" w:cs="Times New Roman" w:eastAsia="Times New Roman" w:hAnsi="Times New Roman"/>
          <w:sz w:val="24"/>
          <w:szCs w:val="24"/>
        </w:rPr>
      </w:pPr>
      <w:bookmarkStart w:colFirst="0" w:colLast="0" w:name="_heading=h.44sinio" w:id="17"/>
      <w:bookmarkEnd w:id="17"/>
      <w:r w:rsidDel="00000000" w:rsidR="00000000" w:rsidRPr="00000000">
        <w:rPr>
          <w:rFonts w:ascii="Times New Roman" w:cs="Times New Roman" w:eastAsia="Times New Roman" w:hAnsi="Times New Roman"/>
          <w:sz w:val="24"/>
          <w:szCs w:val="24"/>
          <w:rtl w:val="0"/>
        </w:rPr>
        <w:t xml:space="preserve">Общие требования законодательства и принципы организации работы по обращению с отходами в соответствии с Федеральным законом </w:t>
      </w:r>
      <w:hyperlink r:id="rId44">
        <w:r w:rsidDel="00000000" w:rsidR="00000000" w:rsidRPr="00000000">
          <w:rPr>
            <w:rFonts w:ascii="Times New Roman" w:cs="Times New Roman" w:eastAsia="Times New Roman" w:hAnsi="Times New Roman"/>
            <w:color w:val="0000aa"/>
            <w:sz w:val="24"/>
            <w:szCs w:val="24"/>
            <w:u w:val="single"/>
            <w:rtl w:val="0"/>
          </w:rPr>
          <w:t xml:space="preserve">от 10.01.2002 № 7-ФЗ</w:t>
        </w:r>
      </w:hyperlink>
      <w:r w:rsidDel="00000000" w:rsidR="00000000" w:rsidRPr="00000000">
        <w:rPr>
          <w:rFonts w:ascii="Times New Roman" w:cs="Times New Roman" w:eastAsia="Times New Roman" w:hAnsi="Times New Roman"/>
          <w:color w:val="0000a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представлены в приложении А.</w:t>
      </w:r>
    </w:p>
    <w:p w:rsidR="00000000" w:rsidDel="00000000" w:rsidP="00000000" w:rsidRDefault="00000000" w:rsidRPr="00000000" w14:paraId="00000404">
      <w:pPr>
        <w:widowControl w:val="0"/>
        <w:spacing w:line="240" w:lineRule="auto"/>
        <w:ind w:firstLine="567"/>
        <w:jc w:val="both"/>
        <w:rPr>
          <w:rFonts w:ascii="Times New Roman" w:cs="Times New Roman" w:eastAsia="Times New Roman" w:hAnsi="Times New Roman"/>
          <w:color w:val="0000aa"/>
          <w:sz w:val="24"/>
          <w:szCs w:val="24"/>
          <w:u w:val="single"/>
        </w:rPr>
      </w:pPr>
      <w:bookmarkStart w:colFirst="0" w:colLast="0" w:name="_heading=h.2jxsxqh" w:id="18"/>
      <w:bookmarkEnd w:id="18"/>
      <w:r w:rsidDel="00000000" w:rsidR="00000000" w:rsidRPr="00000000">
        <w:rPr>
          <w:rFonts w:ascii="Times New Roman" w:cs="Times New Roman" w:eastAsia="Times New Roman" w:hAnsi="Times New Roman"/>
          <w:sz w:val="24"/>
          <w:szCs w:val="24"/>
          <w:rtl w:val="0"/>
        </w:rPr>
        <w:t xml:space="preserve">5.2.3 На отходы I-IV классов опасности составляется и утверждается типовой паспорт по форме, утвержденной приказом МПР РФ </w:t>
      </w:r>
      <w:hyperlink r:id="rId45">
        <w:r w:rsidDel="00000000" w:rsidR="00000000" w:rsidRPr="00000000">
          <w:rPr>
            <w:rFonts w:ascii="Times New Roman" w:cs="Times New Roman" w:eastAsia="Times New Roman" w:hAnsi="Times New Roman"/>
            <w:color w:val="0000aa"/>
            <w:sz w:val="24"/>
            <w:szCs w:val="24"/>
            <w:u w:val="single"/>
            <w:rtl w:val="0"/>
          </w:rPr>
          <w:t xml:space="preserve">от 08.12.2020 № 1026</w:t>
        </w:r>
      </w:hyperlink>
      <w:r w:rsidDel="00000000" w:rsidR="00000000" w:rsidRPr="00000000">
        <w:rPr>
          <w:rFonts w:ascii="Times New Roman" w:cs="Times New Roman" w:eastAsia="Times New Roman" w:hAnsi="Times New Roman"/>
          <w:color w:val="0000aa"/>
          <w:sz w:val="24"/>
          <w:szCs w:val="24"/>
          <w:u w:val="single"/>
          <w:rtl w:val="0"/>
        </w:rPr>
        <w:t xml:space="preserve">.</w:t>
      </w:r>
    </w:p>
    <w:p w:rsidR="00000000" w:rsidDel="00000000" w:rsidP="00000000" w:rsidRDefault="00000000" w:rsidRPr="00000000" w14:paraId="00000405">
      <w:pPr>
        <w:spacing w:line="240" w:lineRule="auto"/>
        <w:ind w:firstLine="567"/>
        <w:jc w:val="both"/>
        <w:rPr>
          <w:rFonts w:ascii="Times New Roman" w:cs="Times New Roman" w:eastAsia="Times New Roman" w:hAnsi="Times New Roman"/>
          <w:color w:val="0000aa"/>
          <w:sz w:val="24"/>
          <w:szCs w:val="24"/>
          <w:u w:val="single"/>
        </w:rPr>
      </w:pPr>
      <w:bookmarkStart w:colFirst="0" w:colLast="0" w:name="_heading=h.z337ya" w:id="19"/>
      <w:bookmarkEnd w:id="19"/>
      <w:r w:rsidDel="00000000" w:rsidR="00000000" w:rsidRPr="00000000">
        <w:rPr>
          <w:rFonts w:ascii="Times New Roman" w:cs="Times New Roman" w:eastAsia="Times New Roman" w:hAnsi="Times New Roman"/>
          <w:sz w:val="24"/>
          <w:szCs w:val="24"/>
          <w:rtl w:val="0"/>
        </w:rPr>
        <w:t xml:space="preserve">5.2.3.1 Установление соответствия отходов виду отходов, включенному в </w:t>
      </w:r>
      <w:hyperlink r:id="rId46">
        <w:r w:rsidDel="00000000" w:rsidR="00000000" w:rsidRPr="00000000">
          <w:rPr>
            <w:rFonts w:ascii="Times New Roman" w:cs="Times New Roman" w:eastAsia="Times New Roman" w:hAnsi="Times New Roman"/>
            <w:color w:val="0000aa"/>
            <w:sz w:val="24"/>
            <w:szCs w:val="24"/>
            <w:u w:val="single"/>
            <w:rtl w:val="0"/>
          </w:rPr>
          <w:t xml:space="preserve">ФККО</w:t>
        </w:r>
      </w:hyperlink>
      <w:r w:rsidDel="00000000" w:rsidR="00000000" w:rsidRPr="00000000">
        <w:rPr>
          <w:rFonts w:ascii="Times New Roman" w:cs="Times New Roman" w:eastAsia="Times New Roman" w:hAnsi="Times New Roman"/>
          <w:sz w:val="24"/>
          <w:szCs w:val="24"/>
          <w:rtl w:val="0"/>
        </w:rPr>
        <w:t xml:space="preserve"> утвержденному приказом МПР </w:t>
      </w:r>
      <w:hyperlink r:id="rId47">
        <w:r w:rsidDel="00000000" w:rsidR="00000000" w:rsidRPr="00000000">
          <w:rPr>
            <w:rFonts w:ascii="Times New Roman" w:cs="Times New Roman" w:eastAsia="Times New Roman" w:hAnsi="Times New Roman"/>
            <w:color w:val="0000aa"/>
            <w:sz w:val="24"/>
            <w:szCs w:val="24"/>
            <w:u w:val="single"/>
            <w:rtl w:val="0"/>
          </w:rPr>
          <w:t xml:space="preserve">от 22.05.2017 № 242</w:t>
        </w:r>
      </w:hyperlink>
      <w:r w:rsidDel="00000000" w:rsidR="00000000" w:rsidRPr="00000000">
        <w:rPr>
          <w:rFonts w:ascii="Times New Roman" w:cs="Times New Roman" w:eastAsia="Times New Roman" w:hAnsi="Times New Roman"/>
          <w:sz w:val="24"/>
          <w:szCs w:val="24"/>
          <w:rtl w:val="0"/>
        </w:rPr>
        <w:t xml:space="preserve">, производится путем сопоставления и установления идентичности классификационных признаков (происхождение, состав, агрегатное состояние и физическая форма) с использованием банка данных об отходах, ведение которого осуществляется Федеральной службой по надзору в сфере природопользования – Росприроднадзором – в соответствии с приказом МПР</w:t>
      </w:r>
      <w:r w:rsidDel="00000000" w:rsidR="00000000" w:rsidRPr="00000000">
        <w:rPr>
          <w:rFonts w:ascii="Times New Roman" w:cs="Times New Roman" w:eastAsia="Times New Roman" w:hAnsi="Times New Roman"/>
          <w:color w:val="0000aa"/>
          <w:sz w:val="24"/>
          <w:szCs w:val="24"/>
          <w:rtl w:val="0"/>
        </w:rPr>
        <w:t xml:space="preserve"> </w:t>
      </w:r>
      <w:hyperlink r:id="rId48">
        <w:r w:rsidDel="00000000" w:rsidR="00000000" w:rsidRPr="00000000">
          <w:rPr>
            <w:rFonts w:ascii="Times New Roman" w:cs="Times New Roman" w:eastAsia="Times New Roman" w:hAnsi="Times New Roman"/>
            <w:color w:val="0000ff"/>
            <w:sz w:val="24"/>
            <w:szCs w:val="24"/>
            <w:u w:val="single"/>
            <w:rtl w:val="0"/>
          </w:rPr>
          <w:t xml:space="preserve">от 30.09.2011 № 792</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406">
      <w:pPr>
        <w:spacing w:line="240" w:lineRule="auto"/>
        <w:ind w:firstLine="567"/>
        <w:jc w:val="both"/>
        <w:rPr>
          <w:rFonts w:ascii="Times New Roman" w:cs="Times New Roman" w:eastAsia="Times New Roman" w:hAnsi="Times New Roman"/>
          <w:color w:val="0000aa"/>
          <w:sz w:val="23"/>
          <w:szCs w:val="23"/>
          <w:u w:val="single"/>
        </w:rPr>
      </w:pPr>
      <w:bookmarkStart w:colFirst="0" w:colLast="0" w:name="_heading=h.3j2qqm3" w:id="20"/>
      <w:bookmarkEnd w:id="20"/>
      <w:r w:rsidDel="00000000" w:rsidR="00000000" w:rsidRPr="00000000">
        <w:rPr>
          <w:rFonts w:ascii="Times New Roman" w:cs="Times New Roman" w:eastAsia="Times New Roman" w:hAnsi="Times New Roman"/>
          <w:sz w:val="24"/>
          <w:szCs w:val="24"/>
          <w:rtl w:val="0"/>
        </w:rPr>
        <w:t xml:space="preserve">5.2.3.2 Для составления паспорта отхода, не включенного в ФККО, отнесение отходов к конкретному классу опасности производится в порядке, установленном приказом МПР </w:t>
      </w:r>
      <w:hyperlink r:id="rId49">
        <w:r w:rsidDel="00000000" w:rsidR="00000000" w:rsidRPr="00000000">
          <w:rPr>
            <w:rFonts w:ascii="Times New Roman" w:cs="Times New Roman" w:eastAsia="Times New Roman" w:hAnsi="Times New Roman"/>
            <w:color w:val="0000aa"/>
            <w:sz w:val="24"/>
            <w:szCs w:val="24"/>
            <w:u w:val="single"/>
            <w:rtl w:val="0"/>
          </w:rPr>
          <w:t xml:space="preserve">от 08.12.2020 № 1027</w:t>
        </w:r>
      </w:hyperlink>
      <w:r w:rsidDel="00000000" w:rsidR="00000000" w:rsidRPr="00000000">
        <w:rPr>
          <w:rFonts w:ascii="Times New Roman" w:cs="Times New Roman" w:eastAsia="Times New Roman" w:hAnsi="Times New Roman"/>
          <w:color w:val="0000aa"/>
          <w:sz w:val="23"/>
          <w:szCs w:val="23"/>
          <w:u w:val="single"/>
          <w:rtl w:val="0"/>
        </w:rPr>
        <w:t xml:space="preserve">.</w:t>
      </w:r>
    </w:p>
    <w:p w:rsidR="00000000" w:rsidDel="00000000" w:rsidP="00000000" w:rsidRDefault="00000000" w:rsidRPr="00000000" w14:paraId="00000407">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5.2.3.3 Паспорта отходов, включённых в ФККО, действуют бессрочно. Внесение изменений в паспорт не допускается. Паспорт отходов, не включенных в ФККО, подлежит переоформлению на паспорт отходов, включенных в ФККО, после включения соответствующего вида отходов в ФККО.</w:t>
      </w:r>
    </w:p>
    <w:p w:rsidR="00000000" w:rsidDel="00000000" w:rsidP="00000000" w:rsidRDefault="00000000" w:rsidRPr="00000000" w14:paraId="00000408">
      <w:pPr>
        <w:spacing w:line="240" w:lineRule="auto"/>
        <w:ind w:firstLine="567"/>
        <w:jc w:val="both"/>
        <w:rPr>
          <w:rFonts w:ascii="Times New Roman" w:cs="Times New Roman" w:eastAsia="Times New Roman" w:hAnsi="Times New Roman"/>
          <w:color w:val="0000aa"/>
          <w:sz w:val="24"/>
          <w:szCs w:val="24"/>
        </w:rPr>
      </w:pPr>
      <w:bookmarkStart w:colFirst="0" w:colLast="0" w:name="_heading=h.1y810tw" w:id="21"/>
      <w:bookmarkEnd w:id="21"/>
      <w:r w:rsidDel="00000000" w:rsidR="00000000" w:rsidRPr="00000000">
        <w:rPr>
          <w:rFonts w:ascii="Times New Roman" w:cs="Times New Roman" w:eastAsia="Times New Roman" w:hAnsi="Times New Roman"/>
          <w:sz w:val="24"/>
          <w:szCs w:val="24"/>
          <w:rtl w:val="0"/>
        </w:rPr>
        <w:t xml:space="preserve">5.2.4 Деятельность по сбору, транспортированию, обработке, утилизации, обезвреживанию, размещению отходов I-IV классов опасности подлежит лицензированию в соответствии с Федеральным законом </w:t>
      </w:r>
      <w:hyperlink r:id="rId50">
        <w:r w:rsidDel="00000000" w:rsidR="00000000" w:rsidRPr="00000000">
          <w:rPr>
            <w:rFonts w:ascii="Times New Roman" w:cs="Times New Roman" w:eastAsia="Times New Roman" w:hAnsi="Times New Roman"/>
            <w:color w:val="0000aa"/>
            <w:sz w:val="24"/>
            <w:szCs w:val="24"/>
            <w:u w:val="single"/>
            <w:rtl w:val="0"/>
          </w:rPr>
          <w:t xml:space="preserve">от 04.05.2011 № 99-ФЗ</w:t>
        </w:r>
      </w:hyperlink>
      <w:r w:rsidDel="00000000" w:rsidR="00000000" w:rsidRPr="00000000">
        <w:rPr>
          <w:rFonts w:ascii="Times New Roman" w:cs="Times New Roman" w:eastAsia="Times New Roman" w:hAnsi="Times New Roman"/>
          <w:sz w:val="24"/>
          <w:szCs w:val="24"/>
          <w:rtl w:val="0"/>
        </w:rPr>
        <w:t xml:space="preserve">, Постановлением Правительства РФ </w:t>
      </w:r>
      <w:hyperlink r:id="rId51">
        <w:r w:rsidDel="00000000" w:rsidR="00000000" w:rsidRPr="00000000">
          <w:rPr>
            <w:rFonts w:ascii="Times New Roman" w:cs="Times New Roman" w:eastAsia="Times New Roman" w:hAnsi="Times New Roman"/>
            <w:color w:val="0000aa"/>
            <w:sz w:val="24"/>
            <w:szCs w:val="24"/>
            <w:u w:val="single"/>
            <w:rtl w:val="0"/>
          </w:rPr>
          <w:t xml:space="preserve">от 26.12.2020 № 2290</w:t>
        </w:r>
      </w:hyperlink>
      <w:r w:rsidDel="00000000" w:rsidR="00000000" w:rsidRPr="00000000">
        <w:rPr>
          <w:rFonts w:ascii="Times New Roman" w:cs="Times New Roman" w:eastAsia="Times New Roman" w:hAnsi="Times New Roman"/>
          <w:color w:val="0000aa"/>
          <w:sz w:val="24"/>
          <w:szCs w:val="24"/>
          <w:rtl w:val="0"/>
        </w:rPr>
        <w:t xml:space="preserve">.</w:t>
      </w:r>
    </w:p>
    <w:p w:rsidR="00000000" w:rsidDel="00000000" w:rsidP="00000000" w:rsidRDefault="00000000" w:rsidRPr="00000000" w14:paraId="00000409">
      <w:pPr>
        <w:widowControl w:val="0"/>
        <w:shd w:fill="ffffff" w:val="clear"/>
        <w:spacing w:line="240" w:lineRule="auto"/>
        <w:ind w:firstLine="567"/>
        <w:jc w:val="both"/>
        <w:rPr>
          <w:rFonts w:ascii="Times New Roman" w:cs="Times New Roman" w:eastAsia="Times New Roman" w:hAnsi="Times New Roman"/>
          <w:color w:val="0000aa"/>
          <w:sz w:val="24"/>
          <w:szCs w:val="24"/>
          <w:u w:val="single"/>
        </w:rPr>
      </w:pPr>
      <w:r w:rsidDel="00000000" w:rsidR="00000000" w:rsidRPr="00000000">
        <w:rPr>
          <w:rFonts w:ascii="Times New Roman" w:cs="Times New Roman" w:eastAsia="Times New Roman" w:hAnsi="Times New Roman"/>
          <w:sz w:val="24"/>
          <w:szCs w:val="24"/>
          <w:rtl w:val="0"/>
        </w:rPr>
        <w:t xml:space="preserve">АО «ОХК «УРАЛХИМ» имеет лицензию по сбору, транспортированию, обработке, утилизации, обезвреживанию размещению отходов  I-IV класса опасности.</w:t>
      </w:r>
      <w:r w:rsidDel="00000000" w:rsidR="00000000" w:rsidRPr="00000000">
        <w:rPr>
          <w:rtl w:val="0"/>
        </w:rPr>
      </w:r>
    </w:p>
    <w:p w:rsidR="00000000" w:rsidDel="00000000" w:rsidP="00000000" w:rsidRDefault="00000000" w:rsidRPr="00000000" w14:paraId="0000040A">
      <w:pPr>
        <w:spacing w:line="240" w:lineRule="auto"/>
        <w:ind w:firstLine="567"/>
        <w:jc w:val="both"/>
        <w:rPr>
          <w:rFonts w:ascii="Times New Roman" w:cs="Times New Roman" w:eastAsia="Times New Roman" w:hAnsi="Times New Roman"/>
          <w:color w:val="0000aa"/>
          <w:sz w:val="24"/>
          <w:szCs w:val="24"/>
        </w:rPr>
      </w:pPr>
      <w:bookmarkStart w:colFirst="0" w:colLast="0" w:name="_heading=h.4i7ojhp" w:id="22"/>
      <w:bookmarkEnd w:id="22"/>
      <w:r w:rsidDel="00000000" w:rsidR="00000000" w:rsidRPr="00000000">
        <w:rPr>
          <w:rFonts w:ascii="Times New Roman" w:cs="Times New Roman" w:eastAsia="Times New Roman" w:hAnsi="Times New Roman"/>
          <w:sz w:val="24"/>
          <w:szCs w:val="24"/>
          <w:rtl w:val="0"/>
        </w:rPr>
        <w:t xml:space="preserve">5.2.5 Деятельность по обращению с отходами I-V классов опасности подлежит нормированию в соответствии с Приказами МПР </w:t>
      </w:r>
      <w:hyperlink r:id="rId52">
        <w:r w:rsidDel="00000000" w:rsidR="00000000" w:rsidRPr="00000000">
          <w:rPr>
            <w:rFonts w:ascii="Times New Roman" w:cs="Times New Roman" w:eastAsia="Times New Roman" w:hAnsi="Times New Roman"/>
            <w:color w:val="0000aa"/>
            <w:sz w:val="24"/>
            <w:szCs w:val="24"/>
            <w:u w:val="single"/>
            <w:rtl w:val="0"/>
          </w:rPr>
          <w:t xml:space="preserve">от 08.12.2020 № 1029</w:t>
        </w:r>
      </w:hyperlink>
      <w:r w:rsidDel="00000000" w:rsidR="00000000" w:rsidRPr="00000000">
        <w:rPr>
          <w:rFonts w:ascii="Times New Roman" w:cs="Times New Roman" w:eastAsia="Times New Roman" w:hAnsi="Times New Roman"/>
          <w:sz w:val="24"/>
          <w:szCs w:val="24"/>
          <w:rtl w:val="0"/>
        </w:rPr>
        <w:t xml:space="preserve"> и </w:t>
      </w:r>
      <w:hyperlink r:id="rId53">
        <w:r w:rsidDel="00000000" w:rsidR="00000000" w:rsidRPr="00000000">
          <w:rPr>
            <w:rFonts w:ascii="Times New Roman" w:cs="Times New Roman" w:eastAsia="Times New Roman" w:hAnsi="Times New Roman"/>
            <w:color w:val="0000aa"/>
            <w:sz w:val="24"/>
            <w:szCs w:val="24"/>
            <w:u w:val="single"/>
            <w:rtl w:val="0"/>
          </w:rPr>
          <w:t xml:space="preserve">от 07.12.2020 № 1021</w:t>
        </w:r>
      </w:hyperlink>
      <w:r w:rsidDel="00000000" w:rsidR="00000000" w:rsidRPr="00000000">
        <w:rPr>
          <w:rtl w:val="0"/>
        </w:rPr>
      </w:r>
    </w:p>
    <w:p w:rsidR="00000000" w:rsidDel="00000000" w:rsidP="00000000" w:rsidRDefault="00000000" w:rsidRPr="00000000" w14:paraId="0000040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5.2.5.1 Нормативы образования отходов разрабатываются на основании расчетов и имеющихся данных об удельном образовании отходов при производстве продукции, выполнении работ, оказании услуг, проектной документации.</w:t>
      </w:r>
    </w:p>
    <w:p w:rsidR="00000000" w:rsidDel="00000000" w:rsidP="00000000" w:rsidRDefault="00000000" w:rsidRPr="00000000" w14:paraId="0000040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Нормативы образования отходов служат для определения ожидаемых количеств образующихся отходов конкретных видов с учетом планируемых объемов производства продукции, выполняемых работ, оказания услуг.</w:t>
      </w:r>
    </w:p>
    <w:p w:rsidR="00000000" w:rsidDel="00000000" w:rsidP="00000000" w:rsidRDefault="00000000" w:rsidRPr="00000000" w14:paraId="0000040D">
      <w:pPr>
        <w:spacing w:line="240" w:lineRule="auto"/>
        <w:ind w:firstLine="567"/>
        <w:jc w:val="both"/>
        <w:rPr>
          <w:rFonts w:ascii="Times New Roman" w:cs="Times New Roman" w:eastAsia="Times New Roman" w:hAnsi="Times New Roman"/>
          <w:sz w:val="24"/>
          <w:szCs w:val="24"/>
        </w:rPr>
      </w:pPr>
      <w:bookmarkStart w:colFirst="0" w:colLast="0" w:name="_heading=h.2xcytpi" w:id="23"/>
      <w:bookmarkEnd w:id="23"/>
      <w:r w:rsidDel="00000000" w:rsidR="00000000" w:rsidRPr="00000000">
        <w:rPr>
          <w:rFonts w:ascii="Times New Roman" w:cs="Times New Roman" w:eastAsia="Times New Roman" w:hAnsi="Times New Roman"/>
          <w:sz w:val="24"/>
          <w:szCs w:val="24"/>
          <w:rtl w:val="0"/>
        </w:rPr>
        <w:t xml:space="preserve">5.2.5.2 НООЛР устанавливаются комплексным экологическим разрешением, выдаваемым территориальными органами Росприроднадзора в порядке, установленном Постановлением Правительства РФ </w:t>
      </w:r>
      <w:hyperlink r:id="rId54">
        <w:r w:rsidDel="00000000" w:rsidR="00000000" w:rsidRPr="00000000">
          <w:rPr>
            <w:rFonts w:ascii="Times New Roman" w:cs="Times New Roman" w:eastAsia="Times New Roman" w:hAnsi="Times New Roman"/>
            <w:color w:val="0000ff"/>
            <w:sz w:val="24"/>
            <w:szCs w:val="24"/>
            <w:u w:val="single"/>
            <w:rtl w:val="0"/>
          </w:rPr>
          <w:t xml:space="preserve">от 04.08.2022 № 1386</w:t>
        </w:r>
      </w:hyperlink>
      <w:r w:rsidDel="00000000" w:rsidR="00000000" w:rsidRPr="00000000">
        <w:rPr>
          <w:rFonts w:ascii="Times New Roman" w:cs="Times New Roman" w:eastAsia="Times New Roman" w:hAnsi="Times New Roman"/>
          <w:sz w:val="24"/>
          <w:szCs w:val="24"/>
          <w:rtl w:val="0"/>
        </w:rPr>
        <w:t xml:space="preserve"> для предприятий I-й категории по НВОС. НООЛР устанавливаются на период действия комплексного экологического разрешения и могут продлеваться на тот же срок в случае продления комплексного экологического разрешения. Внесение изменений в установленные НООЛР осуществляется путем пересмотра комплексного экологического разрешения.</w:t>
      </w:r>
    </w:p>
    <w:p w:rsidR="00000000" w:rsidDel="00000000" w:rsidP="00000000" w:rsidRDefault="00000000" w:rsidRPr="00000000" w14:paraId="0000040E">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5.2.5.3 НООЛР формируются тематической службой/отделом на основе нормативно-правовой документации: данных инвентаризации отходов каждого цеха, структурного подразделения, а также на основе данных проектной документации, технического регламента, общезаводских инструкций, технических условий. Инвентаризация проводится по распоряжению главного инженера Филиала. Ответственным за полноту и правильность проведения инвентаризации отходов подразделений и подготовку материалов для НООЛР является лицо, назначенное приказом или распоряжением по подразделению.</w:t>
      </w:r>
    </w:p>
    <w:p w:rsidR="00000000" w:rsidDel="00000000" w:rsidP="00000000" w:rsidRDefault="00000000" w:rsidRPr="00000000" w14:paraId="0000040F">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0">
      <w:pPr>
        <w:widowControl w:val="0"/>
        <w:shd w:fill="ffffff" w:val="clear"/>
        <w:spacing w:line="240" w:lineRule="auto"/>
        <w:ind w:firstLine="567"/>
        <w:jc w:val="both"/>
        <w:rPr>
          <w:rFonts w:ascii="Times New Roman" w:cs="Times New Roman" w:eastAsia="Times New Roman" w:hAnsi="Times New Roman"/>
          <w:color w:val="0000aa"/>
          <w:sz w:val="24"/>
          <w:szCs w:val="24"/>
        </w:rPr>
      </w:pPr>
      <w:bookmarkStart w:colFirst="0" w:colLast="0" w:name="_heading=h.1ci93xb" w:id="24"/>
      <w:bookmarkEnd w:id="24"/>
      <w:r w:rsidDel="00000000" w:rsidR="00000000" w:rsidRPr="00000000">
        <w:rPr>
          <w:rFonts w:ascii="Times New Roman" w:cs="Times New Roman" w:eastAsia="Times New Roman" w:hAnsi="Times New Roman"/>
          <w:sz w:val="24"/>
          <w:szCs w:val="24"/>
          <w:rtl w:val="0"/>
        </w:rPr>
        <w:t xml:space="preserve">5.2.6. Производственный экологический контроль в области обращения с отходами включается в программу ПЭК в соответствии с требованиями Приказа МПР </w:t>
      </w:r>
      <w:r w:rsidDel="00000000" w:rsidR="00000000" w:rsidRPr="00000000">
        <w:rPr>
          <w:rFonts w:ascii="Times New Roman" w:cs="Times New Roman" w:eastAsia="Times New Roman" w:hAnsi="Times New Roman"/>
          <w:color w:val="0000a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 результатам ПЭК оформляется ежегодный отчет по форме установленной</w:t>
      </w:r>
      <w:r w:rsidDel="00000000" w:rsidR="00000000" w:rsidRPr="00000000">
        <w:rPr>
          <w:rFonts w:ascii="Times New Roman" w:cs="Times New Roman" w:eastAsia="Times New Roman" w:hAnsi="Times New Roman"/>
          <w:color w:val="0000a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Приказом МПР </w:t>
      </w:r>
      <w:r w:rsidDel="00000000" w:rsidR="00000000" w:rsidRPr="00000000">
        <w:rPr>
          <w:rFonts w:ascii="Times New Roman" w:cs="Times New Roman" w:eastAsia="Times New Roman" w:hAnsi="Times New Roman"/>
          <w:color w:val="0000aa"/>
          <w:sz w:val="24"/>
          <w:szCs w:val="24"/>
          <w:rtl w:val="0"/>
        </w:rPr>
        <w:t xml:space="preserve">.</w:t>
      </w:r>
    </w:p>
    <w:p w:rsidR="00000000" w:rsidDel="00000000" w:rsidP="00000000" w:rsidRDefault="00000000" w:rsidRPr="00000000" w14:paraId="00000411">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Сроки подачи отчета устанавливаются законодательством РФ.</w:t>
      </w:r>
    </w:p>
    <w:p w:rsidR="00000000" w:rsidDel="00000000" w:rsidP="00000000" w:rsidRDefault="00000000" w:rsidRPr="00000000" w14:paraId="00000412">
      <w:pPr>
        <w:widowControl w:val="0"/>
        <w:shd w:fill="ffffff" w:val="clear"/>
        <w:spacing w:line="240" w:lineRule="auto"/>
        <w:ind w:firstLine="567"/>
        <w:jc w:val="both"/>
        <w:rPr>
          <w:rFonts w:ascii="Times New Roman" w:cs="Times New Roman" w:eastAsia="Times New Roman" w:hAnsi="Times New Roman"/>
          <w:sz w:val="24"/>
          <w:szCs w:val="24"/>
        </w:rPr>
      </w:pPr>
      <w:bookmarkStart w:colFirst="0" w:colLast="0" w:name="_heading=h.3whwml4" w:id="25"/>
      <w:bookmarkEnd w:id="25"/>
      <w:r w:rsidDel="00000000" w:rsidR="00000000" w:rsidRPr="00000000">
        <w:rPr>
          <w:rFonts w:ascii="Times New Roman" w:cs="Times New Roman" w:eastAsia="Times New Roman" w:hAnsi="Times New Roman"/>
          <w:sz w:val="24"/>
          <w:szCs w:val="24"/>
          <w:rtl w:val="0"/>
        </w:rPr>
        <w:t xml:space="preserve">5.2.7 При осуществлении деятельности по обращению с отходами, в соответствии с формой, утверждённой приказом Росстата </w:t>
      </w:r>
      <w:r w:rsidDel="00000000" w:rsidR="00000000" w:rsidRPr="00000000">
        <w:rPr>
          <w:rFonts w:ascii="Times New Roman" w:cs="Times New Roman" w:eastAsia="Times New Roman" w:hAnsi="Times New Roman"/>
          <w:color w:val="0000a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подается ежегодная статистическая отчетность 2-ТП (отходы) в целом по Филиалу или по обособленным подразделениям с учетом ОКТМО расположения обособленного подразделения специалистами тематической службы/отдела.</w:t>
      </w:r>
    </w:p>
    <w:p w:rsidR="00000000" w:rsidDel="00000000" w:rsidP="00000000" w:rsidRDefault="00000000" w:rsidRPr="00000000" w14:paraId="00000413">
      <w:pPr>
        <w:widowControl w:val="0"/>
        <w:shd w:fill="ffffff" w:val="clear"/>
        <w:spacing w:line="240" w:lineRule="auto"/>
        <w:ind w:firstLine="567"/>
        <w:jc w:val="both"/>
        <w:rPr>
          <w:rFonts w:ascii="Times New Roman" w:cs="Times New Roman" w:eastAsia="Times New Roman" w:hAnsi="Times New Roman"/>
          <w:sz w:val="24"/>
          <w:szCs w:val="24"/>
        </w:rPr>
      </w:pPr>
      <w:bookmarkStart w:colFirst="0" w:colLast="0" w:name="_heading=h.2bn6wsx" w:id="26"/>
      <w:bookmarkEnd w:id="26"/>
      <w:r w:rsidDel="00000000" w:rsidR="00000000" w:rsidRPr="00000000">
        <w:rPr>
          <w:rFonts w:ascii="Times New Roman" w:cs="Times New Roman" w:eastAsia="Times New Roman" w:hAnsi="Times New Roman"/>
          <w:sz w:val="24"/>
          <w:szCs w:val="24"/>
          <w:rtl w:val="0"/>
        </w:rPr>
        <w:t xml:space="preserve">5.2.8 Деятельность по размещению отходов платная. Плата за размещение отходов вносится Филиалом в составе платы за НВОС в соответствии с Постановлением Правительства РФ </w:t>
      </w:r>
      <w:hyperlink r:id="rId55">
        <w:r w:rsidDel="00000000" w:rsidR="00000000" w:rsidRPr="00000000">
          <w:rPr>
            <w:rFonts w:ascii="Times New Roman" w:cs="Times New Roman" w:eastAsia="Times New Roman" w:hAnsi="Times New Roman"/>
            <w:color w:val="0000aa"/>
            <w:sz w:val="24"/>
            <w:szCs w:val="24"/>
            <w:u w:val="single"/>
            <w:rtl w:val="0"/>
          </w:rPr>
          <w:t xml:space="preserve">от 03.03.2017 № 255</w:t>
        </w:r>
      </w:hyperlink>
      <w:r w:rsidDel="00000000" w:rsidR="00000000" w:rsidRPr="00000000">
        <w:rPr>
          <w:rFonts w:ascii="Times New Roman" w:cs="Times New Roman" w:eastAsia="Times New Roman" w:hAnsi="Times New Roman"/>
          <w:color w:val="0000aa"/>
          <w:sz w:val="24"/>
          <w:szCs w:val="24"/>
          <w:u w:val="single"/>
          <w:rtl w:val="0"/>
        </w:rPr>
        <w:t xml:space="preserve">.</w:t>
      </w:r>
      <w:r w:rsidDel="00000000" w:rsidR="00000000" w:rsidRPr="00000000">
        <w:rPr>
          <w:rtl w:val="0"/>
        </w:rPr>
      </w:r>
    </w:p>
    <w:p w:rsidR="00000000" w:rsidDel="00000000" w:rsidP="00000000" w:rsidRDefault="00000000" w:rsidRPr="00000000" w14:paraId="00000414">
      <w:pPr>
        <w:keepNext w:val="1"/>
        <w:spacing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 Порядок учета в области обращения с отходами. Общие требования</w:t>
      </w:r>
    </w:p>
    <w:p w:rsidR="00000000" w:rsidDel="00000000" w:rsidP="00000000" w:rsidRDefault="00000000" w:rsidRPr="00000000" w14:paraId="00000415">
      <w:pPr>
        <w:widowControl w:val="0"/>
        <w:shd w:fill="ffffff" w:val="clear"/>
        <w:spacing w:line="240" w:lineRule="auto"/>
        <w:ind w:firstLine="567"/>
        <w:jc w:val="both"/>
        <w:rPr>
          <w:rFonts w:ascii="Times New Roman" w:cs="Times New Roman" w:eastAsia="Times New Roman" w:hAnsi="Times New Roman"/>
          <w:color w:val="0000aa"/>
          <w:sz w:val="24"/>
          <w:szCs w:val="24"/>
        </w:rPr>
      </w:pPr>
      <w:bookmarkStart w:colFirst="0" w:colLast="0" w:name="_heading=h.qsh70q" w:id="27"/>
      <w:bookmarkEnd w:id="27"/>
      <w:r w:rsidDel="00000000" w:rsidR="00000000" w:rsidRPr="00000000">
        <w:rPr>
          <w:rFonts w:ascii="Times New Roman" w:cs="Times New Roman" w:eastAsia="Times New Roman" w:hAnsi="Times New Roman"/>
          <w:sz w:val="24"/>
          <w:szCs w:val="24"/>
          <w:rtl w:val="0"/>
        </w:rPr>
        <w:t xml:space="preserve">5.3.1 Деятельность по обращению с отходами является объектом учета в соответствии с Приказом МПР </w:t>
      </w:r>
      <w:hyperlink r:id="rId56">
        <w:r w:rsidDel="00000000" w:rsidR="00000000" w:rsidRPr="00000000">
          <w:rPr>
            <w:rFonts w:ascii="Times New Roman" w:cs="Times New Roman" w:eastAsia="Times New Roman" w:hAnsi="Times New Roman"/>
            <w:color w:val="0000aa"/>
            <w:sz w:val="24"/>
            <w:szCs w:val="24"/>
            <w:u w:val="single"/>
            <w:rtl w:val="0"/>
          </w:rPr>
          <w:t xml:space="preserve">от 08.12.2020 № 1028</w:t>
        </w:r>
      </w:hyperlink>
      <w:r w:rsidDel="00000000" w:rsidR="00000000" w:rsidRPr="00000000">
        <w:rPr>
          <w:rFonts w:ascii="Times New Roman" w:cs="Times New Roman" w:eastAsia="Times New Roman" w:hAnsi="Times New Roman"/>
          <w:color w:val="0000aa"/>
          <w:sz w:val="24"/>
          <w:szCs w:val="24"/>
          <w:rtl w:val="0"/>
        </w:rPr>
        <w:t xml:space="preserve">.</w:t>
      </w:r>
    </w:p>
    <w:p w:rsidR="00000000" w:rsidDel="00000000" w:rsidP="00000000" w:rsidRDefault="00000000" w:rsidRPr="00000000" w14:paraId="0000041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Учету подлежат все виды образующихся, обработанных, утилизированных, обезвреженных, переданных другим лицам или полученных от других лиц, а также размещенных отходов I-V классов опасности.</w:t>
      </w:r>
    </w:p>
    <w:p w:rsidR="00000000" w:rsidDel="00000000" w:rsidP="00000000" w:rsidRDefault="00000000" w:rsidRPr="00000000" w14:paraId="0000041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Материалы учета являются информацией в области обращения с отходами и используются при:</w:t>
      </w:r>
    </w:p>
    <w:p w:rsidR="00000000" w:rsidDel="00000000" w:rsidP="00000000" w:rsidRDefault="00000000" w:rsidRPr="00000000" w14:paraId="00000418">
      <w:pPr>
        <w:numPr>
          <w:ilvl w:val="0"/>
          <w:numId w:val="19"/>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обосновании НООЛР;</w:t>
      </w:r>
    </w:p>
    <w:p w:rsidR="00000000" w:rsidDel="00000000" w:rsidP="00000000" w:rsidRDefault="00000000" w:rsidRPr="00000000" w14:paraId="00000419">
      <w:pPr>
        <w:numPr>
          <w:ilvl w:val="0"/>
          <w:numId w:val="19"/>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подготовке отчета об организации и о результатах осуществления ПЭК;</w:t>
      </w:r>
    </w:p>
    <w:p w:rsidR="00000000" w:rsidDel="00000000" w:rsidP="00000000" w:rsidRDefault="00000000" w:rsidRPr="00000000" w14:paraId="0000041A">
      <w:pPr>
        <w:numPr>
          <w:ilvl w:val="0"/>
          <w:numId w:val="19"/>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заполнении формы федерального статистического наблюдения 2-ТП (отходы);</w:t>
      </w:r>
    </w:p>
    <w:p w:rsidR="00000000" w:rsidDel="00000000" w:rsidP="00000000" w:rsidRDefault="00000000" w:rsidRPr="00000000" w14:paraId="0000041B">
      <w:pPr>
        <w:numPr>
          <w:ilvl w:val="0"/>
          <w:numId w:val="19"/>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расчете платы за НВОС (в части размещения отходов).</w:t>
      </w:r>
    </w:p>
    <w:p w:rsidR="00000000" w:rsidDel="00000000" w:rsidP="00000000" w:rsidRDefault="00000000" w:rsidRPr="00000000" w14:paraId="0000041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организации учета образующихся отходов:</w:t>
      </w:r>
    </w:p>
    <w:p w:rsidR="00000000" w:rsidDel="00000000" w:rsidP="00000000" w:rsidRDefault="00000000" w:rsidRPr="00000000" w14:paraId="0000041D">
      <w:pPr>
        <w:numPr>
          <w:ilvl w:val="0"/>
          <w:numId w:val="19"/>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выявляются вещества, материалы, которые образовались при производстве продукции, выполнении работ, оказании услуг, в том числе при газоочистке, очистке сточных и оборотных вод, очистке оборудования, территории, ликвидации загрязнений;</w:t>
      </w:r>
    </w:p>
    <w:p w:rsidR="00000000" w:rsidDel="00000000" w:rsidP="00000000" w:rsidRDefault="00000000" w:rsidRPr="00000000" w14:paraId="0000041E">
      <w:pPr>
        <w:numPr>
          <w:ilvl w:val="0"/>
          <w:numId w:val="19"/>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выявляются изделия, которые утратили потребительские свойства при их использовании для производства продукции, выполнения работ, оказания услуг;</w:t>
      </w:r>
    </w:p>
    <w:p w:rsidR="00000000" w:rsidDel="00000000" w:rsidP="00000000" w:rsidRDefault="00000000" w:rsidRPr="00000000" w14:paraId="0000041F">
      <w:pPr>
        <w:numPr>
          <w:ilvl w:val="0"/>
          <w:numId w:val="19"/>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проводятся паспортизация отходов и отнесение отходов к конкретному классу опасности в порядке подтверждения отнесения отходов I-V классов опасности к конкретному классу опасности (см. п. 5.2.3).</w:t>
      </w:r>
    </w:p>
    <w:p w:rsidR="00000000" w:rsidDel="00000000" w:rsidP="00000000" w:rsidRDefault="00000000" w:rsidRPr="00000000" w14:paraId="0000042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результатам учета отходов формируется состав образующихся видов отходов, подлежащих учету, который включает в себя:</w:t>
      </w:r>
    </w:p>
    <w:p w:rsidR="00000000" w:rsidDel="00000000" w:rsidP="00000000" w:rsidRDefault="00000000" w:rsidRPr="00000000" w14:paraId="00000421">
      <w:pPr>
        <w:numPr>
          <w:ilvl w:val="0"/>
          <w:numId w:val="16"/>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наименование вида отхода;</w:t>
      </w:r>
    </w:p>
    <w:p w:rsidR="00000000" w:rsidDel="00000000" w:rsidP="00000000" w:rsidRDefault="00000000" w:rsidRPr="00000000" w14:paraId="00000422">
      <w:pPr>
        <w:numPr>
          <w:ilvl w:val="0"/>
          <w:numId w:val="16"/>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по </w:t>
      </w:r>
      <w:hyperlink r:id="rId57">
        <w:r w:rsidDel="00000000" w:rsidR="00000000" w:rsidRPr="00000000">
          <w:rPr>
            <w:rFonts w:ascii="Times New Roman" w:cs="Times New Roman" w:eastAsia="Times New Roman" w:hAnsi="Times New Roman"/>
            <w:color w:val="0000ff"/>
            <w:sz w:val="24"/>
            <w:szCs w:val="24"/>
            <w:u w:val="single"/>
            <w:rtl w:val="0"/>
          </w:rPr>
          <w:t xml:space="preserve">ФККО</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23">
      <w:pPr>
        <w:numPr>
          <w:ilvl w:val="0"/>
          <w:numId w:val="16"/>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 опасности вида отхода;</w:t>
      </w:r>
    </w:p>
    <w:p w:rsidR="00000000" w:rsidDel="00000000" w:rsidP="00000000" w:rsidRDefault="00000000" w:rsidRPr="00000000" w14:paraId="00000424">
      <w:pPr>
        <w:numPr>
          <w:ilvl w:val="0"/>
          <w:numId w:val="16"/>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происхождение и условия образования вида отхода;</w:t>
      </w:r>
    </w:p>
    <w:p w:rsidR="00000000" w:rsidDel="00000000" w:rsidP="00000000" w:rsidRDefault="00000000" w:rsidRPr="00000000" w14:paraId="00000425">
      <w:pPr>
        <w:numPr>
          <w:ilvl w:val="0"/>
          <w:numId w:val="16"/>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агрегатное состояние и физическую форму вида отхода;</w:t>
      </w:r>
    </w:p>
    <w:p w:rsidR="00000000" w:rsidDel="00000000" w:rsidP="00000000" w:rsidRDefault="00000000" w:rsidRPr="00000000" w14:paraId="00000426">
      <w:pPr>
        <w:numPr>
          <w:ilvl w:val="0"/>
          <w:numId w:val="16"/>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химический и (или) компонентный состав вида отхода.</w:t>
      </w:r>
    </w:p>
    <w:p w:rsidR="00000000" w:rsidDel="00000000" w:rsidP="00000000" w:rsidRDefault="00000000" w:rsidRPr="00000000" w14:paraId="0000042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 оформляются по форме приложения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«Состав образующихся видов отходов, подлежащих учету».</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Состав по Филиалу в целом формируется в тематической службе/отделе.</w:t>
      </w:r>
    </w:p>
    <w:p w:rsidR="00000000" w:rsidDel="00000000" w:rsidP="00000000" w:rsidRDefault="00000000" w:rsidRPr="00000000" w14:paraId="00000428">
      <w:pPr>
        <w:shd w:fill="ffffff" w:val="clear"/>
        <w:spacing w:after="24" w:before="24"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5.3.2 Учет в области обращения с отходами ведется на основании фактических измерений количества образованных, обработанных, утилизированных, обезвреженных, переданных другим лицам или полученных от других лиц, размещенных отходов.</w:t>
      </w:r>
    </w:p>
    <w:p w:rsidR="00000000" w:rsidDel="00000000" w:rsidP="00000000" w:rsidRDefault="00000000" w:rsidRPr="00000000" w14:paraId="0000042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отсутствия средств для проведения измерения фактического количества отходов учет ведется с использованием расчетного метода, в котором используются сведения из технической и технологической документации, данные учета рабочего времени, результаты бухгалтерского учета, показатели нормативов образования отходов, вместимость мест (площадок) накопления отходов, мощности объектов обработки, утилизации, обезвреживания отходов и их загрузка, иные данные, характеризующие деятельность, связанную с образованием и обращением с отходами, на основании которых может быть рассчитано количество образованных, обработанных, утилизированных, обезвреженных, переданных другим лицам или полученных от других лиц, а также размещенных отходов.</w:t>
      </w:r>
    </w:p>
    <w:p w:rsidR="00000000" w:rsidDel="00000000" w:rsidP="00000000" w:rsidRDefault="00000000" w:rsidRPr="00000000" w14:paraId="0000042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Документами, подтверждающими количество переданных другим лицам или полученных от других лиц отходов, являются договоры, акты приема-передачи и акты выполненных работ, а также другие документы, подтверждающие проведение сделки об отчуждении отходов.</w:t>
      </w:r>
    </w:p>
    <w:p w:rsidR="00000000" w:rsidDel="00000000" w:rsidP="00000000" w:rsidRDefault="00000000" w:rsidRPr="00000000" w14:paraId="0000042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5.3.3 Учет отходов осуществляется в установленные временные промежутки для каждого вида учета, либо по мере образования, обработки, утилизации, обезвреживания отходов, передачи отходов другим лицам или получения отходов от других лиц, а также размещения отходов.</w:t>
      </w:r>
    </w:p>
    <w:p w:rsidR="00000000" w:rsidDel="00000000" w:rsidP="00000000" w:rsidRDefault="00000000" w:rsidRPr="00000000" w14:paraId="0000042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1"/>
          <w:sz w:val="24"/>
          <w:szCs w:val="24"/>
          <w:rtl w:val="0"/>
        </w:rPr>
        <w:t xml:space="preserve">5.3.4 Учет отходов ведется в электронном виде или на бумажном носителе. Ведение учета </w:t>
      </w:r>
      <w:r w:rsidDel="00000000" w:rsidR="00000000" w:rsidRPr="00000000">
        <w:rPr>
          <w:rFonts w:ascii="Times New Roman" w:cs="Times New Roman" w:eastAsia="Times New Roman" w:hAnsi="Times New Roman"/>
          <w:sz w:val="24"/>
          <w:szCs w:val="24"/>
          <w:rtl w:val="0"/>
        </w:rPr>
        <w:t xml:space="preserve">в электронном виде осуществляется при условии, что все содержащиеся в нем учетные записи в целях обеспечения их сохранности продублированы на электронных носителях информации, и имеется возможность для выведения этих записей на бумажный носитель.</w:t>
      </w:r>
    </w:p>
    <w:p w:rsidR="00000000" w:rsidDel="00000000" w:rsidP="00000000" w:rsidRDefault="00000000" w:rsidRPr="00000000" w14:paraId="0000042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значения количества отходов учитываются по массе отходов в тоннах.</w:t>
      </w:r>
    </w:p>
    <w:p w:rsidR="00000000" w:rsidDel="00000000" w:rsidP="00000000" w:rsidRDefault="00000000" w:rsidRPr="00000000" w14:paraId="0000042E">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1"/>
          <w:sz w:val="24"/>
          <w:szCs w:val="24"/>
          <w:rtl w:val="0"/>
        </w:rPr>
        <w:t xml:space="preserve">5.3.5 </w:t>
      </w:r>
      <w:r w:rsidDel="00000000" w:rsidR="00000000" w:rsidRPr="00000000">
        <w:rPr>
          <w:rFonts w:ascii="Times New Roman" w:cs="Times New Roman" w:eastAsia="Times New Roman" w:hAnsi="Times New Roman"/>
          <w:sz w:val="24"/>
          <w:szCs w:val="24"/>
          <w:rtl w:val="0"/>
        </w:rPr>
        <w:t xml:space="preserve">Журнал «Обобщенных данных учета в области обращения с отходами» заполняется раз в квартал и год по форме приложения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осуществляется в целом по каждому Филиалу отдельно. Допускается дополнительное ведение учета по структурному подразделению Филиала. Порядок ведения учета, обобщение учетных данных подразделения в учетные данные объекта НВОС определяется локальными документами Филиала. Учет осуществляется сотрудником, назначенным распоряжением руководителя структурного подразделения.</w:t>
      </w:r>
    </w:p>
    <w:p w:rsidR="00000000" w:rsidDel="00000000" w:rsidP="00000000" w:rsidRDefault="00000000" w:rsidRPr="00000000" w14:paraId="0000042F">
      <w:pPr>
        <w:widowControl w:val="0"/>
        <w:spacing w:line="240" w:lineRule="auto"/>
        <w:ind w:firstLine="567"/>
        <w:jc w:val="both"/>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sz w:val="24"/>
          <w:szCs w:val="24"/>
          <w:rtl w:val="0"/>
        </w:rPr>
        <w:t xml:space="preserve">При заполнении журнала «Обобщенных данных учета в области обращения с отходами» по форме приложения М для каждого вида</w:t>
      </w:r>
      <w:r w:rsidDel="00000000" w:rsidR="00000000" w:rsidRPr="00000000">
        <w:rPr>
          <w:rFonts w:ascii="Times New Roman" w:cs="Times New Roman" w:eastAsia="Times New Roman" w:hAnsi="Times New Roman"/>
          <w:color w:val="000001"/>
          <w:sz w:val="24"/>
          <w:szCs w:val="24"/>
          <w:rtl w:val="0"/>
        </w:rPr>
        <w:t xml:space="preserve"> отходов выделяется отдельная строка, строки нумеруются сквозной нумерацией.</w:t>
      </w:r>
    </w:p>
    <w:p w:rsidR="00000000" w:rsidDel="00000000" w:rsidP="00000000" w:rsidRDefault="00000000" w:rsidRPr="00000000" w14:paraId="00000430">
      <w:pPr>
        <w:widowControl w:val="0"/>
        <w:spacing w:line="240" w:lineRule="auto"/>
        <w:ind w:firstLine="567"/>
        <w:jc w:val="both"/>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В каждой заполняемой строке таблиц данных учета в столбцах указывается значение количества отходов или, при их отсутствии, - ноль.</w:t>
      </w:r>
    </w:p>
    <w:p w:rsidR="00000000" w:rsidDel="00000000" w:rsidP="00000000" w:rsidRDefault="00000000" w:rsidRPr="00000000" w14:paraId="00000431">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2">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3">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4">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5.3.6 Журнал «Данных учета переданных другим лицам отходов» ведется в соответствии с приложением … по филиалу в целом в тематической службе/отделе.</w:t>
      </w:r>
    </w:p>
    <w:p w:rsidR="00000000" w:rsidDel="00000000" w:rsidP="00000000" w:rsidRDefault="00000000" w:rsidRPr="00000000" w14:paraId="00000435">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Журнал «Данных учета переданных другим лицам отходов» (приложение Н)</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заполняется специалистами тематической службы/отдела по итогам учета за квартал и год на основании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журналов «Обобщенные данные учета в области обращения с отходами» структурных подразделений Филиала (приложение М), актов выполненных работ, предоставленных специализированными организациями, принимающими отходы и др.</w:t>
      </w:r>
    </w:p>
    <w:p w:rsidR="00000000" w:rsidDel="00000000" w:rsidP="00000000" w:rsidRDefault="00000000" w:rsidRPr="00000000" w14:paraId="00000436">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5.3.7 Данные учета обобщаются по итогам очередного календарного года (по состоянию на 1 января, следующего за учетным) в срок не позднее 25 января года, следующего за отчетным периодом.</w:t>
      </w:r>
    </w:p>
    <w:p w:rsidR="00000000" w:rsidDel="00000000" w:rsidP="00000000" w:rsidRDefault="00000000" w:rsidRPr="00000000" w14:paraId="00000437">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5.3.8 Обобщенные данные учета в области обращения с отходами, по итогам календарного года должны содержать:</w:t>
      </w:r>
    </w:p>
    <w:p w:rsidR="00000000" w:rsidDel="00000000" w:rsidP="00000000" w:rsidRDefault="00000000" w:rsidRPr="00000000" w14:paraId="00000438">
      <w:pPr>
        <w:widowControl w:val="0"/>
        <w:numPr>
          <w:ilvl w:val="0"/>
          <w:numId w:val="12"/>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титульный лист, оформленный в произвольной форме;</w:t>
      </w:r>
    </w:p>
    <w:p w:rsidR="00000000" w:rsidDel="00000000" w:rsidP="00000000" w:rsidRDefault="00000000" w:rsidRPr="00000000" w14:paraId="00000439">
      <w:pPr>
        <w:numPr>
          <w:ilvl w:val="0"/>
          <w:numId w:val="12"/>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сводные данные учета отходов, оформляемые в соответствии в соответствии с приложениями М, Н. по итогам очередного квартала и очередного календарного года.</w:t>
      </w:r>
    </w:p>
    <w:p w:rsidR="00000000" w:rsidDel="00000000" w:rsidP="00000000" w:rsidRDefault="00000000" w:rsidRPr="00000000" w14:paraId="0000043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ведения учета в электронном виде обобщённые данные учета по итогам календарного года выводятся на бумажный носитель.</w:t>
      </w:r>
    </w:p>
    <w:p w:rsidR="00000000" w:rsidDel="00000000" w:rsidP="00000000" w:rsidRDefault="00000000" w:rsidRPr="00000000" w14:paraId="0000043B">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Обобщённые данные учета по итогам календарного года на бумажном носителе заверяются подписью должностного лица, ответственного за ведение учета в области обращения с отходами.</w:t>
      </w:r>
    </w:p>
    <w:p w:rsidR="00000000" w:rsidDel="00000000" w:rsidP="00000000" w:rsidRDefault="00000000" w:rsidRPr="00000000" w14:paraId="0000043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5.3.9 Лица, назначенные ответственными за деятельность по обращению с отходами по подразделению и филиалу в целом, обеспечивают полноту, непрерывность и достоверность учета образовавшихся, утилизированных, обезвреженных, переданных другим лицам, а также размещенных отходов.</w:t>
      </w:r>
    </w:p>
    <w:p w:rsidR="00000000" w:rsidDel="00000000" w:rsidP="00000000" w:rsidRDefault="00000000" w:rsidRPr="00000000" w14:paraId="0000043D">
      <w:pPr>
        <w:widowControl w:val="0"/>
        <w:shd w:fill="ffffff" w:val="clear"/>
        <w:spacing w:line="240" w:lineRule="auto"/>
        <w:ind w:firstLine="567"/>
        <w:jc w:val="both"/>
        <w:rPr>
          <w:rFonts w:ascii="Times New Roman" w:cs="Times New Roman" w:eastAsia="Times New Roman" w:hAnsi="Times New Roman"/>
          <w:sz w:val="24"/>
          <w:szCs w:val="24"/>
        </w:rPr>
      </w:pPr>
      <w:bookmarkStart w:colFirst="0" w:colLast="0" w:name="_heading=h.3as4poj" w:id="28"/>
      <w:bookmarkEnd w:id="28"/>
      <w:r w:rsidDel="00000000" w:rsidR="00000000" w:rsidRPr="00000000">
        <w:rPr>
          <w:rFonts w:ascii="Times New Roman" w:cs="Times New Roman" w:eastAsia="Times New Roman" w:hAnsi="Times New Roman"/>
          <w:sz w:val="24"/>
          <w:szCs w:val="24"/>
          <w:rtl w:val="0"/>
        </w:rPr>
        <w:t xml:space="preserve">5.3.10 Журналы учета и первичные учетные документы хранятся в тематической службе/отделе 5 лет, хранение копий в структурных подразделениях допускается и в бумажном, и в электронном виде.</w:t>
      </w:r>
    </w:p>
    <w:p w:rsidR="00000000" w:rsidDel="00000000" w:rsidP="00000000" w:rsidRDefault="00000000" w:rsidRPr="00000000" w14:paraId="0000043E">
      <w:pPr>
        <w:keepNext w:val="1"/>
        <w:spacing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 Требования к нормативно-технической документации для стабильного обращения с отходами</w:t>
      </w:r>
    </w:p>
    <w:p w:rsidR="00000000" w:rsidDel="00000000" w:rsidP="00000000" w:rsidRDefault="00000000" w:rsidRPr="00000000" w14:paraId="0000043F">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обеспечения стабильной эксплуатации производственного процесса в структурных подразделениях должна быть разработана следующая техническая и технологическая документация по обращению с отходами:</w:t>
      </w:r>
    </w:p>
    <w:p w:rsidR="00000000" w:rsidDel="00000000" w:rsidP="00000000" w:rsidRDefault="00000000" w:rsidRPr="00000000" w14:paraId="00000440">
      <w:pPr>
        <w:spacing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w:t>
      </w:r>
      <w:r w:rsidDel="00000000" w:rsidR="00000000" w:rsidRPr="00000000">
        <w:rPr>
          <w:rFonts w:ascii="Times New Roman" w:cs="Times New Roman" w:eastAsia="Times New Roman" w:hAnsi="Times New Roman"/>
          <w:b w:val="1"/>
          <w:i w:val="1"/>
          <w:sz w:val="24"/>
          <w:szCs w:val="24"/>
          <w:rtl w:val="0"/>
        </w:rPr>
        <w:t xml:space="preserve">Первый (проектировочный) этап</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41">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проектная документация производства;</w:t>
      </w:r>
    </w:p>
    <w:p w:rsidR="00000000" w:rsidDel="00000000" w:rsidP="00000000" w:rsidRDefault="00000000" w:rsidRPr="00000000" w14:paraId="00000442">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технологические регламенты производства;</w:t>
      </w:r>
    </w:p>
    <w:p w:rsidR="00000000" w:rsidDel="00000000" w:rsidP="00000000" w:rsidRDefault="00000000" w:rsidRPr="00000000" w14:paraId="00000443">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рабочие инструкции, касающиеся деятельности по обращению с отходами.</w:t>
      </w:r>
    </w:p>
    <w:p w:rsidR="00000000" w:rsidDel="00000000" w:rsidP="00000000" w:rsidRDefault="00000000" w:rsidRPr="00000000" w14:paraId="00000444">
      <w:pPr>
        <w:spacing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w:t>
      </w:r>
      <w:r w:rsidDel="00000000" w:rsidR="00000000" w:rsidRPr="00000000">
        <w:rPr>
          <w:rFonts w:ascii="Times New Roman" w:cs="Times New Roman" w:eastAsia="Times New Roman" w:hAnsi="Times New Roman"/>
          <w:b w:val="1"/>
          <w:i w:val="1"/>
          <w:sz w:val="24"/>
          <w:szCs w:val="24"/>
          <w:rtl w:val="0"/>
        </w:rPr>
        <w:t xml:space="preserve">Второй (подготовительный) этап</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45">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инвентаризация отходов;</w:t>
      </w:r>
    </w:p>
    <w:p w:rsidR="00000000" w:rsidDel="00000000" w:rsidP="00000000" w:rsidRDefault="00000000" w:rsidRPr="00000000" w14:paraId="00000446">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паспортизация отходов и документы, удостоверяющие принадлежность отходов к отходам соответствующего вида и класса опасности;</w:t>
      </w:r>
    </w:p>
    <w:p w:rsidR="00000000" w:rsidDel="00000000" w:rsidP="00000000" w:rsidRDefault="00000000" w:rsidRPr="00000000" w14:paraId="00000447">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НООЛР Филиала АО «ОХК «УРАЛХИМ»;</w:t>
      </w:r>
    </w:p>
    <w:p w:rsidR="00000000" w:rsidDel="00000000" w:rsidP="00000000" w:rsidRDefault="00000000" w:rsidRPr="00000000" w14:paraId="00000448">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 об утверждении НООЛР Филиала АО «ОХК «УРАЛХИМ» от региональных надзорных органов;</w:t>
      </w:r>
    </w:p>
    <w:p w:rsidR="00000000" w:rsidDel="00000000" w:rsidP="00000000" w:rsidRDefault="00000000" w:rsidRPr="00000000" w14:paraId="00000449">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лицензирование (получение лицензии) АО «ОХК «УРАЛХИМ» на осуществление деятельности по сбору, транспортированию, обработке, утилизации, обезвреживанию, размещению отходов I-IV класса опасности ;</w:t>
      </w:r>
    </w:p>
    <w:p w:rsidR="00000000" w:rsidDel="00000000" w:rsidP="00000000" w:rsidRDefault="00000000" w:rsidRPr="00000000" w14:paraId="0000044A">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лиц, допущенных к работе с отходами I-IV классов опасности.</w:t>
      </w:r>
    </w:p>
    <w:p w:rsidR="00000000" w:rsidDel="00000000" w:rsidP="00000000" w:rsidRDefault="00000000" w:rsidRPr="00000000" w14:paraId="0000044B">
      <w:pPr>
        <w:spacing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w:t>
      </w:r>
      <w:r w:rsidDel="00000000" w:rsidR="00000000" w:rsidRPr="00000000">
        <w:rPr>
          <w:rFonts w:ascii="Times New Roman" w:cs="Times New Roman" w:eastAsia="Times New Roman" w:hAnsi="Times New Roman"/>
          <w:b w:val="1"/>
          <w:i w:val="1"/>
          <w:sz w:val="24"/>
          <w:szCs w:val="24"/>
          <w:rtl w:val="0"/>
        </w:rPr>
        <w:t xml:space="preserve">Третий (операционный, производственный) этап</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4C">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приказы и распоряжения по Филиалу в целом и структурному подразделению, касающиеся деятельности по обращению с отходами.</w:t>
      </w:r>
    </w:p>
    <w:p w:rsidR="00000000" w:rsidDel="00000000" w:rsidP="00000000" w:rsidRDefault="00000000" w:rsidRPr="00000000" w14:paraId="0000044D">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организационно-распорядительная документация по осуществлению деятельности по обращению с отходами в Филиале; </w:t>
      </w:r>
    </w:p>
    <w:p w:rsidR="00000000" w:rsidDel="00000000" w:rsidP="00000000" w:rsidRDefault="00000000" w:rsidRPr="00000000" w14:paraId="0000044E">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о введении «Схемы мест накопления отходов» и назначении лица (лиц), ответственного за её соблюдение;</w:t>
      </w:r>
    </w:p>
    <w:p w:rsidR="00000000" w:rsidDel="00000000" w:rsidP="00000000" w:rsidRDefault="00000000" w:rsidRPr="00000000" w14:paraId="0000044F">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распространение (развешивание) «Схемы мест накопления отходов» внутри структурных подразделений и Филиала в целом;</w:t>
      </w:r>
    </w:p>
    <w:p w:rsidR="00000000" w:rsidDel="00000000" w:rsidP="00000000" w:rsidRDefault="00000000" w:rsidRPr="00000000" w14:paraId="00000450">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журнал «Обобщенных данных учета в области обращения с отходами» по каждому структурному подразделению и по Филиалу в целом;</w:t>
      </w:r>
    </w:p>
    <w:p w:rsidR="00000000" w:rsidDel="00000000" w:rsidP="00000000" w:rsidRDefault="00000000" w:rsidRPr="00000000" w14:paraId="00000451">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журнал «Данных учета переданных другим лицам отходов» по Филиалу в целом и сопроводительные паспорта по форме, уникальной для каждого Филиала, приложенные к данному журналу;</w:t>
      </w:r>
    </w:p>
    <w:p w:rsidR="00000000" w:rsidDel="00000000" w:rsidP="00000000" w:rsidRDefault="00000000" w:rsidRPr="00000000" w14:paraId="00000452">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статистическая отчетность по форме 2-ТП (отходы);</w:t>
      </w:r>
    </w:p>
    <w:p w:rsidR="00000000" w:rsidDel="00000000" w:rsidP="00000000" w:rsidRDefault="00000000" w:rsidRPr="00000000" w14:paraId="00000453">
      <w:pPr>
        <w:numPr>
          <w:ilvl w:val="0"/>
          <w:numId w:val="21"/>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отчет производственного экологического контроля;</w:t>
      </w:r>
    </w:p>
    <w:p w:rsidR="00000000" w:rsidDel="00000000" w:rsidP="00000000" w:rsidRDefault="00000000" w:rsidRPr="00000000" w14:paraId="00000454">
      <w:pPr>
        <w:numPr>
          <w:ilvl w:val="0"/>
          <w:numId w:val="21"/>
        </w:numPr>
        <w:spacing w:line="240" w:lineRule="auto"/>
        <w:ind w:firstLine="567"/>
        <w:jc w:val="both"/>
        <w:rPr>
          <w:rFonts w:ascii="Times New Roman" w:cs="Times New Roman" w:eastAsia="Times New Roman" w:hAnsi="Times New Roman"/>
          <w:sz w:val="24"/>
          <w:szCs w:val="24"/>
        </w:rPr>
      </w:pPr>
      <w:bookmarkStart w:colFirst="0" w:colLast="0" w:name="_heading=h.1pxezwc" w:id="29"/>
      <w:bookmarkEnd w:id="29"/>
      <w:r w:rsidDel="00000000" w:rsidR="00000000" w:rsidRPr="00000000">
        <w:rPr>
          <w:rFonts w:ascii="Times New Roman" w:cs="Times New Roman" w:eastAsia="Times New Roman" w:hAnsi="Times New Roman"/>
          <w:sz w:val="24"/>
          <w:szCs w:val="24"/>
          <w:rtl w:val="0"/>
        </w:rPr>
        <w:t xml:space="preserve">документы контролирующих (надзорных) органов (акты проверок).</w:t>
      </w:r>
    </w:p>
    <w:p w:rsidR="00000000" w:rsidDel="00000000" w:rsidP="00000000" w:rsidRDefault="00000000" w:rsidRPr="00000000" w14:paraId="00000455">
      <w:pPr>
        <w:keepNext w:val="1"/>
        <w:spacing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 Требования к профессиональной подготовке лиц, допущенных к обращению с отходами</w:t>
      </w:r>
    </w:p>
    <w:p w:rsidR="00000000" w:rsidDel="00000000" w:rsidP="00000000" w:rsidRDefault="00000000" w:rsidRPr="00000000" w14:paraId="0000045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5.5.1 В соответствии с Федеральным законом </w:t>
      </w:r>
      <w:hyperlink r:id="rId58">
        <w:r w:rsidDel="00000000" w:rsidR="00000000" w:rsidRPr="00000000">
          <w:rPr>
            <w:rFonts w:ascii="Times New Roman" w:cs="Times New Roman" w:eastAsia="Times New Roman" w:hAnsi="Times New Roman"/>
            <w:color w:val="0000aa"/>
            <w:sz w:val="24"/>
            <w:szCs w:val="24"/>
            <w:u w:val="single"/>
            <w:rtl w:val="0"/>
          </w:rPr>
          <w:t xml:space="preserve">от 24.06.1998 № 89-ФЗ</w:t>
        </w:r>
      </w:hyperlink>
      <w:r w:rsidDel="00000000" w:rsidR="00000000" w:rsidRPr="00000000">
        <w:rPr>
          <w:rFonts w:ascii="Times New Roman" w:cs="Times New Roman" w:eastAsia="Times New Roman" w:hAnsi="Times New Roman"/>
          <w:color w:val="0000a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ответственность за допуск к работе с отходами персонала несут соответствующие должностные лица, назначенные внутренним </w:t>
      </w:r>
      <w:hyperlink r:id="rId59">
        <w:r w:rsidDel="00000000" w:rsidR="00000000" w:rsidRPr="00000000">
          <w:rPr>
            <w:rFonts w:ascii="Times New Roman" w:cs="Times New Roman" w:eastAsia="Times New Roman" w:hAnsi="Times New Roman"/>
            <w:sz w:val="24"/>
            <w:szCs w:val="24"/>
            <w:rtl w:val="0"/>
          </w:rPr>
          <w:t xml:space="preserve">приказом</w:t>
        </w:r>
      </w:hyperlink>
      <w:r w:rsidDel="00000000" w:rsidR="00000000" w:rsidRPr="00000000">
        <w:rPr>
          <w:rFonts w:ascii="Times New Roman" w:cs="Times New Roman" w:eastAsia="Times New Roman" w:hAnsi="Times New Roman"/>
          <w:sz w:val="24"/>
          <w:szCs w:val="24"/>
          <w:rtl w:val="0"/>
        </w:rPr>
        <w:t xml:space="preserve"> по Филиалу.</w:t>
      </w:r>
    </w:p>
    <w:p w:rsidR="00000000" w:rsidDel="00000000" w:rsidP="00000000" w:rsidRDefault="00000000" w:rsidRPr="00000000" w14:paraId="0000045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 В каждом подразделении должны быть лица, допущенные к обращению с отходами, по подразделению в целом и лицо (лица), допущенные к обращению с отходами своего вида деятельности, а также лица, допущенные к выполнению работ по обработке, утилизации, обезвреживанию отходов I-IV классов опасности.</w:t>
      </w:r>
    </w:p>
    <w:p w:rsidR="00000000" w:rsidDel="00000000" w:rsidP="00000000" w:rsidRDefault="00000000" w:rsidRPr="00000000" w14:paraId="00000458">
      <w:pPr>
        <w:spacing w:line="240" w:lineRule="auto"/>
        <w:ind w:firstLine="567"/>
        <w:jc w:val="both"/>
        <w:rPr>
          <w:rFonts w:ascii="Times New Roman" w:cs="Times New Roman" w:eastAsia="Times New Roman" w:hAnsi="Times New Roman"/>
          <w:sz w:val="24"/>
          <w:szCs w:val="24"/>
        </w:rPr>
      </w:pPr>
      <w:bookmarkStart w:colFirst="0" w:colLast="0" w:name="_heading=h.49x2ik5" w:id="30"/>
      <w:bookmarkEnd w:id="30"/>
      <w:r w:rsidDel="00000000" w:rsidR="00000000" w:rsidRPr="00000000">
        <w:rPr>
          <w:rFonts w:ascii="Times New Roman" w:cs="Times New Roman" w:eastAsia="Times New Roman" w:hAnsi="Times New Roman"/>
          <w:sz w:val="24"/>
          <w:szCs w:val="24"/>
          <w:rtl w:val="0"/>
        </w:rPr>
        <w:t xml:space="preserve">5.5.3 Лица, которые допущены к сбору, транспортированию, обработке, утилизации, обезвреживанию, размещению отходов I-IV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I-IV классов опасности в соответствии с Федеральным Законом </w:t>
      </w:r>
      <w:hyperlink r:id="rId60">
        <w:r w:rsidDel="00000000" w:rsidR="00000000" w:rsidRPr="00000000">
          <w:rPr>
            <w:rFonts w:ascii="Times New Roman" w:cs="Times New Roman" w:eastAsia="Times New Roman" w:hAnsi="Times New Roman"/>
            <w:color w:val="0000aa"/>
            <w:sz w:val="24"/>
            <w:szCs w:val="24"/>
            <w:u w:val="single"/>
            <w:rtl w:val="0"/>
          </w:rPr>
          <w:t xml:space="preserve">от 24.06.1998 № 89-ФЗ</w:t>
        </w:r>
      </w:hyperlink>
      <w:r w:rsidDel="00000000" w:rsidR="00000000" w:rsidRPr="00000000">
        <w:rPr>
          <w:rFonts w:ascii="Times New Roman" w:cs="Times New Roman" w:eastAsia="Times New Roman" w:hAnsi="Times New Roman"/>
          <w:color w:val="0000a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 приказом МПР </w:t>
      </w:r>
      <w:hyperlink r:id="rId61">
        <w:r w:rsidDel="00000000" w:rsidR="00000000" w:rsidRPr="00000000">
          <w:rPr>
            <w:rFonts w:ascii="Times New Roman" w:cs="Times New Roman" w:eastAsia="Times New Roman" w:hAnsi="Times New Roman"/>
            <w:color w:val="0000aa"/>
            <w:sz w:val="24"/>
            <w:szCs w:val="24"/>
            <w:u w:val="single"/>
            <w:rtl w:val="0"/>
          </w:rPr>
          <w:t xml:space="preserve">от 18.12.2002 № 868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59">
      <w:pPr>
        <w:spacing w:line="240" w:lineRule="auto"/>
        <w:ind w:firstLine="567"/>
        <w:jc w:val="both"/>
        <w:rPr>
          <w:rFonts w:ascii="Times New Roman" w:cs="Times New Roman" w:eastAsia="Times New Roman" w:hAnsi="Times New Roman"/>
          <w:sz w:val="24"/>
          <w:szCs w:val="24"/>
        </w:rPr>
      </w:pPr>
      <w:bookmarkStart w:colFirst="0" w:colLast="0" w:name="_heading=h.2p2csry" w:id="31"/>
      <w:bookmarkEnd w:id="31"/>
      <w:r w:rsidDel="00000000" w:rsidR="00000000" w:rsidRPr="00000000">
        <w:rPr>
          <w:rFonts w:ascii="Times New Roman" w:cs="Times New Roman" w:eastAsia="Times New Roman" w:hAnsi="Times New Roman"/>
          <w:sz w:val="24"/>
          <w:szCs w:val="24"/>
          <w:rtl w:val="0"/>
        </w:rPr>
        <w:t xml:space="preserve">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I-IV классов опасности, осуществляются в соответствии с Федеральным Законом </w:t>
      </w:r>
      <w:hyperlink r:id="rId62">
        <w:r w:rsidDel="00000000" w:rsidR="00000000" w:rsidRPr="00000000">
          <w:rPr>
            <w:rFonts w:ascii="Times New Roman" w:cs="Times New Roman" w:eastAsia="Times New Roman" w:hAnsi="Times New Roman"/>
            <w:color w:val="0000ff"/>
            <w:sz w:val="24"/>
            <w:szCs w:val="24"/>
            <w:u w:val="single"/>
            <w:rtl w:val="0"/>
          </w:rPr>
          <w:t xml:space="preserve">от 29.12.2012 № 273-ФЗ</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5A">
      <w:pPr>
        <w:keepNext w:val="1"/>
        <w:spacing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5.6 Требования к накоплению отходов</w:t>
      </w:r>
    </w:p>
    <w:p w:rsidR="00000000" w:rsidDel="00000000" w:rsidP="00000000" w:rsidRDefault="00000000" w:rsidRPr="00000000" w14:paraId="0000045B">
      <w:pPr>
        <w:widowControl w:val="0"/>
        <w:shd w:fill="ffffff" w:val="clear"/>
        <w:spacing w:line="240" w:lineRule="auto"/>
        <w:ind w:firstLine="567"/>
        <w:jc w:val="both"/>
        <w:rPr>
          <w:rFonts w:ascii="Times New Roman" w:cs="Times New Roman" w:eastAsia="Times New Roman" w:hAnsi="Times New Roman"/>
          <w:sz w:val="24"/>
          <w:szCs w:val="24"/>
        </w:rPr>
      </w:pPr>
      <w:bookmarkStart w:colFirst="0" w:colLast="0" w:name="_heading=h.147n2zr" w:id="32"/>
      <w:bookmarkEnd w:id="32"/>
      <w:r w:rsidDel="00000000" w:rsidR="00000000" w:rsidRPr="00000000">
        <w:rPr>
          <w:rFonts w:ascii="Times New Roman" w:cs="Times New Roman" w:eastAsia="Times New Roman" w:hAnsi="Times New Roman"/>
          <w:sz w:val="24"/>
          <w:szCs w:val="24"/>
          <w:rtl w:val="0"/>
        </w:rPr>
        <w:t xml:space="preserve">5.6.1 Временное накопление отходов допускается только в специально оборудованных местах, соответствующих требованиям законодательства в области санитарно-эпидемиологического благополучия населения (</w:t>
      </w:r>
      <w:hyperlink r:id="rId63">
        <w:r w:rsidDel="00000000" w:rsidR="00000000" w:rsidRPr="00000000">
          <w:rPr>
            <w:rFonts w:ascii="Times New Roman" w:cs="Times New Roman" w:eastAsia="Times New Roman" w:hAnsi="Times New Roman"/>
            <w:color w:val="0000aa"/>
            <w:sz w:val="24"/>
            <w:szCs w:val="24"/>
            <w:u w:val="single"/>
            <w:rtl w:val="0"/>
          </w:rPr>
          <w:t xml:space="preserve">СанПиН 2.1.3684-21</w:t>
        </w:r>
      </w:hyperlink>
      <w:r w:rsidDel="00000000" w:rsidR="00000000" w:rsidRPr="00000000">
        <w:rPr>
          <w:rFonts w:ascii="Times New Roman" w:cs="Times New Roman" w:eastAsia="Times New Roman" w:hAnsi="Times New Roman"/>
          <w:sz w:val="24"/>
          <w:szCs w:val="24"/>
          <w:rtl w:val="0"/>
        </w:rPr>
        <w:t xml:space="preserve">) и иного законодательства РФ. Накопление осуществляется на производственной территории, закрепленной за подразделением. Накопление отходов может осуществляться путем их раздельного накопления по видам отходов, группам отходов, группам однородных отходов.</w:t>
      </w:r>
    </w:p>
    <w:p w:rsidR="00000000" w:rsidDel="00000000" w:rsidP="00000000" w:rsidRDefault="00000000" w:rsidRPr="00000000" w14:paraId="0000045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накопления определяются классом опасности отходов, их физико-химическими свойствами, способом упаковки с учетом агрегатного состояния и надежности тары.</w:t>
      </w:r>
    </w:p>
    <w:p w:rsidR="00000000" w:rsidDel="00000000" w:rsidP="00000000" w:rsidRDefault="00000000" w:rsidRPr="00000000" w14:paraId="0000045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000000" w:rsidDel="00000000" w:rsidP="00000000" w:rsidRDefault="00000000" w:rsidRPr="00000000" w14:paraId="0000045E">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5.6.2 Накопление твердых промышленных отходов разрешаются в зависимости от класса опасности.</w:t>
      </w:r>
    </w:p>
    <w:p w:rsidR="00000000" w:rsidDel="00000000" w:rsidP="00000000" w:rsidRDefault="00000000" w:rsidRPr="00000000" w14:paraId="0000045F">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5.6.2.1 </w:t>
      </w:r>
      <w:r w:rsidDel="00000000" w:rsidR="00000000" w:rsidRPr="00000000">
        <w:rPr>
          <w:rFonts w:ascii="Times New Roman" w:cs="Times New Roman" w:eastAsia="Times New Roman" w:hAnsi="Times New Roman"/>
          <w:sz w:val="24"/>
          <w:szCs w:val="24"/>
          <w:u w:val="single"/>
          <w:rtl w:val="0"/>
        </w:rPr>
        <w:t xml:space="preserve">I класса</w:t>
      </w:r>
      <w:r w:rsidDel="00000000" w:rsidR="00000000" w:rsidRPr="00000000">
        <w:rPr>
          <w:rFonts w:ascii="Times New Roman" w:cs="Times New Roman" w:eastAsia="Times New Roman" w:hAnsi="Times New Roman"/>
          <w:sz w:val="24"/>
          <w:szCs w:val="24"/>
          <w:rtl w:val="0"/>
        </w:rPr>
        <w:t xml:space="preserve"> опасности – в герметичных оборотных (сменных) емкостях (контейнеры, бочки).</w:t>
      </w:r>
    </w:p>
    <w:p w:rsidR="00000000" w:rsidDel="00000000" w:rsidP="00000000" w:rsidRDefault="00000000" w:rsidRPr="00000000" w14:paraId="00000460">
      <w:pPr>
        <w:widowControl w:val="0"/>
        <w:shd w:fill="ffffff" w:val="clear"/>
        <w:spacing w:line="240" w:lineRule="auto"/>
        <w:ind w:firstLine="567"/>
        <w:jc w:val="both"/>
        <w:rPr>
          <w:rFonts w:ascii="Times New Roman" w:cs="Times New Roman" w:eastAsia="Times New Roman" w:hAnsi="Times New Roman"/>
          <w:sz w:val="24"/>
          <w:szCs w:val="24"/>
        </w:rPr>
      </w:pPr>
      <w:bookmarkStart w:colFirst="0" w:colLast="0" w:name="_heading=h.3o7alnk" w:id="33"/>
      <w:bookmarkEnd w:id="33"/>
      <w:r w:rsidDel="00000000" w:rsidR="00000000" w:rsidRPr="00000000">
        <w:rPr>
          <w:rFonts w:ascii="Times New Roman" w:cs="Times New Roman" w:eastAsia="Times New Roman" w:hAnsi="Times New Roman"/>
          <w:sz w:val="24"/>
          <w:szCs w:val="24"/>
          <w:rtl w:val="0"/>
        </w:rPr>
        <w:t xml:space="preserve">Накопление отработанных ртутьсодержащих ламп производится в соответствии с требованиями Постановления Правительства РФ </w:t>
      </w:r>
      <w:hyperlink r:id="rId64">
        <w:r w:rsidDel="00000000" w:rsidR="00000000" w:rsidRPr="00000000">
          <w:rPr>
            <w:rFonts w:ascii="Times New Roman" w:cs="Times New Roman" w:eastAsia="Times New Roman" w:hAnsi="Times New Roman"/>
            <w:color w:val="3333ff"/>
            <w:sz w:val="24"/>
            <w:szCs w:val="24"/>
            <w:u w:val="single"/>
            <w:rtl w:val="0"/>
          </w:rPr>
          <w:t xml:space="preserve">от 28.12.2020 № 2314</w:t>
        </w:r>
      </w:hyperlink>
      <w:r w:rsidDel="00000000" w:rsidR="00000000" w:rsidRPr="00000000">
        <w:rPr>
          <w:rFonts w:ascii="Times New Roman" w:cs="Times New Roman" w:eastAsia="Times New Roman" w:hAnsi="Times New Roman"/>
          <w:sz w:val="24"/>
          <w:szCs w:val="24"/>
          <w:rtl w:val="0"/>
        </w:rPr>
        <w:t xml:space="preserve">. Допускается накопление в неповрежденной индивидуальной и транспортной упаковке, обеспечивающей их сохранность при накоплении, погрузо-разгрузочных работах и транспортировании. Допускается использовать для накопления ртутных ламп упаковку от новых ламп в целях исключения возможности повреждения.</w:t>
      </w:r>
    </w:p>
    <w:p w:rsidR="00000000" w:rsidDel="00000000" w:rsidP="00000000" w:rsidRDefault="00000000" w:rsidRPr="00000000" w14:paraId="00000461">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допускается совместное накопление поврежденных и неповрежденных ртутьсодержащих ламп.</w:t>
      </w:r>
    </w:p>
    <w:p w:rsidR="00000000" w:rsidDel="00000000" w:rsidP="00000000" w:rsidRDefault="00000000" w:rsidRPr="00000000" w14:paraId="0000046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Накопление поврежденных ртутьсодержащих ламп осуществляется в специальной, герметичной таре, исключающей загрязнение окружающей среды и причинение вреда жизни и здоровью человека.</w:t>
      </w:r>
    </w:p>
    <w:p w:rsidR="00000000" w:rsidDel="00000000" w:rsidP="00000000" w:rsidRDefault="00000000" w:rsidRPr="00000000" w14:paraId="00000463">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Временное накопление отходов, содержащих СОЗ, разрешается в специально выделенном для этой цели помещении, расположенном отдельно от производственных и бытовых помещений, исключающем доступ посторонних лиц и повреждение оборудования, защищенном от химически агрессивных веществ, атмосферных осадков, поверхностных и грунтовых вод.</w:t>
      </w:r>
    </w:p>
    <w:p w:rsidR="00000000" w:rsidDel="00000000" w:rsidP="00000000" w:rsidRDefault="00000000" w:rsidRPr="00000000" w14:paraId="00000464">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Помещение должно иметь асфальтные или бетонные полы, подъездные пути для удобства погрузки отходов в специализированный автотранспорт.</w:t>
      </w:r>
    </w:p>
    <w:p w:rsidR="00000000" w:rsidDel="00000000" w:rsidP="00000000" w:rsidRDefault="00000000" w:rsidRPr="00000000" w14:paraId="00000465">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5.6.2.2 </w:t>
      </w:r>
      <w:r w:rsidDel="00000000" w:rsidR="00000000" w:rsidRPr="00000000">
        <w:rPr>
          <w:rFonts w:ascii="Times New Roman" w:cs="Times New Roman" w:eastAsia="Times New Roman" w:hAnsi="Times New Roman"/>
          <w:sz w:val="24"/>
          <w:szCs w:val="24"/>
          <w:u w:val="single"/>
          <w:rtl w:val="0"/>
        </w:rPr>
        <w:t xml:space="preserve">II класса</w:t>
      </w:r>
      <w:r w:rsidDel="00000000" w:rsidR="00000000" w:rsidRPr="00000000">
        <w:rPr>
          <w:rFonts w:ascii="Times New Roman" w:cs="Times New Roman" w:eastAsia="Times New Roman" w:hAnsi="Times New Roman"/>
          <w:sz w:val="24"/>
          <w:szCs w:val="24"/>
          <w:rtl w:val="0"/>
        </w:rPr>
        <w:t xml:space="preserve"> опасности – в надёжно закрытой таре (металлические бочки, контейнеры);</w:t>
      </w:r>
    </w:p>
    <w:p w:rsidR="00000000" w:rsidDel="00000000" w:rsidP="00000000" w:rsidRDefault="00000000" w:rsidRPr="00000000" w14:paraId="0000046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5.6.2.3 </w:t>
      </w:r>
      <w:r w:rsidDel="00000000" w:rsidR="00000000" w:rsidRPr="00000000">
        <w:rPr>
          <w:rFonts w:ascii="Times New Roman" w:cs="Times New Roman" w:eastAsia="Times New Roman" w:hAnsi="Times New Roman"/>
          <w:sz w:val="24"/>
          <w:szCs w:val="24"/>
          <w:u w:val="single"/>
          <w:rtl w:val="0"/>
        </w:rPr>
        <w:t xml:space="preserve">III класса</w:t>
      </w:r>
      <w:r w:rsidDel="00000000" w:rsidR="00000000" w:rsidRPr="00000000">
        <w:rPr>
          <w:rFonts w:ascii="Times New Roman" w:cs="Times New Roman" w:eastAsia="Times New Roman" w:hAnsi="Times New Roman"/>
          <w:sz w:val="24"/>
          <w:szCs w:val="24"/>
          <w:rtl w:val="0"/>
        </w:rPr>
        <w:t xml:space="preserve"> опасности – в металлических бочках, контейнерах;</w:t>
      </w:r>
    </w:p>
    <w:p w:rsidR="00000000" w:rsidDel="00000000" w:rsidP="00000000" w:rsidRDefault="00000000" w:rsidRPr="00000000" w14:paraId="0000046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5.6.2.4 </w:t>
      </w:r>
      <w:r w:rsidDel="00000000" w:rsidR="00000000" w:rsidRPr="00000000">
        <w:rPr>
          <w:rFonts w:ascii="Times New Roman" w:cs="Times New Roman" w:eastAsia="Times New Roman" w:hAnsi="Times New Roman"/>
          <w:sz w:val="24"/>
          <w:szCs w:val="24"/>
          <w:u w:val="single"/>
          <w:rtl w:val="0"/>
        </w:rPr>
        <w:t xml:space="preserve">IV -V класса</w:t>
      </w:r>
      <w:r w:rsidDel="00000000" w:rsidR="00000000" w:rsidRPr="00000000">
        <w:rPr>
          <w:rFonts w:ascii="Times New Roman" w:cs="Times New Roman" w:eastAsia="Times New Roman" w:hAnsi="Times New Roman"/>
          <w:sz w:val="24"/>
          <w:szCs w:val="24"/>
          <w:rtl w:val="0"/>
        </w:rPr>
        <w:t xml:space="preserve"> опасности – в различной таре или открыто (насыпью).</w:t>
      </w:r>
    </w:p>
    <w:p w:rsidR="00000000" w:rsidDel="00000000" w:rsidP="00000000" w:rsidRDefault="00000000" w:rsidRPr="00000000" w14:paraId="00000468">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5.6.3 Накопление отходов производства на территории подразделений Филиала является селективным (отдельным для каждого вида отходов).</w:t>
      </w:r>
    </w:p>
    <w:p w:rsidR="00000000" w:rsidDel="00000000" w:rsidP="00000000" w:rsidRDefault="00000000" w:rsidRPr="00000000" w14:paraId="00000469">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Допускается совместное накопление различных видов отходов, при условии аналогичного способа дальнейшего обращения с отходами (например, совместное накопление отходов производства IV-V класса опасности, передаваемых в целях захоронения на полигоне; совместное накопление различных видов строительных отходов, передаваемых в целях утилизации или захоронения на полигоне; совместное накопление отходов I-IV класса опасности, используемых в качестве инертных отходов).</w:t>
      </w:r>
    </w:p>
    <w:p w:rsidR="00000000" w:rsidDel="00000000" w:rsidP="00000000" w:rsidRDefault="00000000" w:rsidRPr="00000000" w14:paraId="0000046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5.6.4 Тара для селективного сбора и накопления отдельных разновидностей отходов должна иметь маркировку, характеризующую находящиеся в ней отходы и, при необходимости, цех-владелец отходов.</w:t>
      </w:r>
    </w:p>
    <w:p w:rsidR="00000000" w:rsidDel="00000000" w:rsidP="00000000" w:rsidRDefault="00000000" w:rsidRPr="00000000" w14:paraId="0000046B">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5.6.5 Тару с отходами следует размещать в специально отведённых для накопления отходов производства и потребления местах в соответствии со схемами мест накопления отходов подразделений (см. 5.6.9). Места накопления должны быть обозначены табличками с указанием номера подразделения, вида накапливаемого отхода и иметь водонепроницаемое и химически стойкое покрытие (асфальт, керамзитобетон, полимербетон, керамическая плитка и др.).</w:t>
      </w:r>
    </w:p>
    <w:p w:rsidR="00000000" w:rsidDel="00000000" w:rsidP="00000000" w:rsidRDefault="00000000" w:rsidRPr="00000000" w14:paraId="0000046C">
      <w:pPr>
        <w:widowControl w:val="0"/>
        <w:shd w:fill="ffffff" w:val="clea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5.6.6 При накоплении отходов во временных складах, на открытых площадках без тары (насыпью) или в негерметичной таре должны соблюдаться следующие условия:</w:t>
      </w:r>
    </w:p>
    <w:p w:rsidR="00000000" w:rsidDel="00000000" w:rsidP="00000000" w:rsidRDefault="00000000" w:rsidRPr="00000000" w14:paraId="0000046D">
      <w:pPr>
        <w:numPr>
          <w:ilvl w:val="0"/>
          <w:numId w:val="22"/>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поверхность накапливаемых насыпью отходов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оборудована навесом и т. п.);</w:t>
      </w:r>
    </w:p>
    <w:p w:rsidR="00000000" w:rsidDel="00000000" w:rsidP="00000000" w:rsidRDefault="00000000" w:rsidRPr="00000000" w14:paraId="0000046E">
      <w:pPr>
        <w:numPr>
          <w:ilvl w:val="0"/>
          <w:numId w:val="22"/>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поверхность площадки должна иметь водонепроницаемое и химически стойкое покрытие (асфальт, керамзитобетон, полимербетон, керамическая плитка и др.);</w:t>
      </w:r>
    </w:p>
    <w:p w:rsidR="00000000" w:rsidDel="00000000" w:rsidP="00000000" w:rsidRDefault="00000000" w:rsidRPr="00000000" w14:paraId="0000046F">
      <w:pPr>
        <w:numPr>
          <w:ilvl w:val="0"/>
          <w:numId w:val="22"/>
        </w:numPr>
        <w:spacing w:line="240" w:lineRule="auto"/>
        <w:ind w:firstLine="567"/>
        <w:jc w:val="both"/>
        <w:rPr>
          <w:rFonts w:ascii="Courier New" w:cs="Courier New" w:eastAsia="Courier New" w:hAnsi="Courier New"/>
        </w:rPr>
      </w:pPr>
      <w:r w:rsidDel="00000000" w:rsidR="00000000" w:rsidRPr="00000000">
        <w:rPr>
          <w:rFonts w:ascii="Times New Roman" w:cs="Times New Roman" w:eastAsia="Times New Roman" w:hAnsi="Times New Roman"/>
          <w:sz w:val="24"/>
          <w:szCs w:val="24"/>
          <w:rtl w:val="0"/>
        </w:rPr>
        <w:t xml:space="preserve">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000000" w:rsidDel="00000000" w:rsidP="00000000" w:rsidRDefault="00000000" w:rsidRPr="00000000" w14:paraId="00000470">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5.6.7 Не допускается накопление: сыпучих и летучих отходов в помещениях в открытом виде; мелкодисперсных отходов в открытом виде (насыпью) на промышленных площадках без применения средств пылеподавления.</w:t>
      </w:r>
    </w:p>
    <w:p w:rsidR="00000000" w:rsidDel="00000000" w:rsidP="00000000" w:rsidRDefault="00000000" w:rsidRPr="00000000" w14:paraId="00000471">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5.6.8 Малоопасные и практически неопасные отходы (IV - V класс класса опасности) допускается накапливать как на территории Филиала, так и за его пределами в виде специально спланированных отвалов и насыпей.</w:t>
      </w:r>
    </w:p>
    <w:p w:rsidR="00000000" w:rsidDel="00000000" w:rsidP="00000000" w:rsidRDefault="00000000" w:rsidRPr="00000000" w14:paraId="00000472">
      <w:pPr>
        <w:widowControl w:val="0"/>
        <w:shd w:fill="ffffff" w:val="clear"/>
        <w:tabs>
          <w:tab w:val="left" w:leader="none" w:pos="1429"/>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5.6.9 В каждом подразделении должна быть карта-схема мест накопления отходов, образующихся в процессе деятельности подразделения, утвержденная приказом по подразделению либо просто подписанная руководителем подразделения, без приказа. Для удобства работы персонала подразделения карта-схема мест накопления отходов должна располагаться в местах доступных для ознакомления персонала (ЦПУ, кабинет мастера смены, экологический уголок).</w:t>
      </w:r>
    </w:p>
    <w:p w:rsidR="00000000" w:rsidDel="00000000" w:rsidP="00000000" w:rsidRDefault="00000000" w:rsidRPr="00000000" w14:paraId="00000473">
      <w:pPr>
        <w:widowControl w:val="0"/>
        <w:shd w:fill="ffffff" w:val="clear"/>
        <w:tabs>
          <w:tab w:val="left" w:leader="none" w:pos="1429"/>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5.6.10 Отходы, образующиеся в процессе деятельности подрядных организаций и являющиеся собственностью данных организаций, должны накапливаться и вывозиться к местам конечной утилизации, обезвреживания и размещения отдельно от отходов подразделений. Площадки, выделяемые подразделениями для накопления отходов подрядных организаций, должны быть оборудованы в соответствии с требованиями </w:t>
      </w:r>
      <w:hyperlink r:id="rId65">
        <w:r w:rsidDel="00000000" w:rsidR="00000000" w:rsidRPr="00000000">
          <w:rPr>
            <w:rFonts w:ascii="Times New Roman" w:cs="Times New Roman" w:eastAsia="Times New Roman" w:hAnsi="Times New Roman"/>
            <w:color w:val="0000aa"/>
            <w:sz w:val="24"/>
            <w:szCs w:val="24"/>
            <w:u w:val="single"/>
            <w:rtl w:val="0"/>
          </w:rPr>
          <w:t xml:space="preserve">СанПиН 2.1.3684-21</w:t>
        </w:r>
      </w:hyperlink>
      <w:r w:rsidDel="00000000" w:rsidR="00000000" w:rsidRPr="00000000">
        <w:rPr>
          <w:rFonts w:ascii="Times New Roman" w:cs="Times New Roman" w:eastAsia="Times New Roman" w:hAnsi="Times New Roman"/>
          <w:color w:val="0000aa"/>
          <w:sz w:val="24"/>
          <w:szCs w:val="24"/>
          <w:rtl w:val="0"/>
        </w:rPr>
        <w:t xml:space="preserve">.</w:t>
      </w:r>
      <w:r w:rsidDel="00000000" w:rsidR="00000000" w:rsidRPr="00000000">
        <w:rPr>
          <w:rtl w:val="0"/>
        </w:rPr>
      </w:r>
    </w:p>
    <w:p w:rsidR="00000000" w:rsidDel="00000000" w:rsidP="00000000" w:rsidRDefault="00000000" w:rsidRPr="00000000" w14:paraId="00000474">
      <w:pPr>
        <w:widowControl w:val="0"/>
        <w:shd w:fill="ffffff" w:val="clear"/>
        <w:tabs>
          <w:tab w:val="left" w:leader="none" w:pos="1429"/>
        </w:tabs>
        <w:spacing w:line="240" w:lineRule="auto"/>
        <w:ind w:firstLine="567"/>
        <w:jc w:val="both"/>
        <w:rPr>
          <w:rFonts w:ascii="Times New Roman" w:cs="Times New Roman" w:eastAsia="Times New Roman" w:hAnsi="Times New Roman"/>
          <w:sz w:val="24"/>
          <w:szCs w:val="24"/>
        </w:rPr>
      </w:pPr>
      <w:bookmarkStart w:colFirst="0" w:colLast="0" w:name="_heading=h.23ckvvd" w:id="34"/>
      <w:bookmarkEnd w:id="34"/>
      <w:r w:rsidDel="00000000" w:rsidR="00000000" w:rsidRPr="00000000">
        <w:rPr>
          <w:rFonts w:ascii="Times New Roman" w:cs="Times New Roman" w:eastAsia="Times New Roman" w:hAnsi="Times New Roman"/>
          <w:sz w:val="24"/>
          <w:szCs w:val="24"/>
          <w:rtl w:val="0"/>
        </w:rPr>
        <w:t xml:space="preserve">5.6.11 Срок предельного накопления отходов в соответствии со ст.1 Федерального закона </w:t>
      </w:r>
      <w:hyperlink r:id="rId66">
        <w:r w:rsidDel="00000000" w:rsidR="00000000" w:rsidRPr="00000000">
          <w:rPr>
            <w:rFonts w:ascii="Times New Roman" w:cs="Times New Roman" w:eastAsia="Times New Roman" w:hAnsi="Times New Roman"/>
            <w:color w:val="0000aa"/>
            <w:sz w:val="24"/>
            <w:szCs w:val="24"/>
            <w:u w:val="single"/>
            <w:rtl w:val="0"/>
          </w:rPr>
          <w:t xml:space="preserve">от 24.06.1998 № 89-ФЗ</w:t>
        </w:r>
      </w:hyperlink>
      <w:r w:rsidDel="00000000" w:rsidR="00000000" w:rsidRPr="00000000">
        <w:rPr>
          <w:rFonts w:ascii="Times New Roman" w:cs="Times New Roman" w:eastAsia="Times New Roman" w:hAnsi="Times New Roman"/>
          <w:sz w:val="24"/>
          <w:szCs w:val="24"/>
          <w:rtl w:val="0"/>
        </w:rPr>
        <w:t xml:space="preserve"> не должен превышать 11 месяцев.</w:t>
      </w:r>
    </w:p>
    <w:p w:rsidR="00000000" w:rsidDel="00000000" w:rsidP="00000000" w:rsidRDefault="00000000" w:rsidRPr="00000000" w14:paraId="00000475">
      <w:pPr>
        <w:keepNext w:val="1"/>
        <w:spacing w:before="240" w:line="240" w:lineRule="auto"/>
        <w:ind w:firstLine="567"/>
        <w:jc w:val="both"/>
        <w:rPr>
          <w:rFonts w:ascii="Times New Roman" w:cs="Times New Roman" w:eastAsia="Times New Roman" w:hAnsi="Times New Roman"/>
          <w:b w:val="1"/>
          <w:sz w:val="24"/>
          <w:szCs w:val="24"/>
        </w:rPr>
      </w:pPr>
      <w:bookmarkStart w:colFirst="0" w:colLast="0" w:name="_heading=h.ihv636" w:id="35"/>
      <w:bookmarkEnd w:id="35"/>
      <w:r w:rsidDel="00000000" w:rsidR="00000000" w:rsidRPr="00000000">
        <w:rPr>
          <w:rFonts w:ascii="Times New Roman" w:cs="Times New Roman" w:eastAsia="Times New Roman" w:hAnsi="Times New Roman"/>
          <w:b w:val="1"/>
          <w:sz w:val="24"/>
          <w:szCs w:val="24"/>
          <w:rtl w:val="0"/>
        </w:rPr>
        <w:t xml:space="preserve">5.7 Требования к обработке отходов</w:t>
      </w:r>
    </w:p>
    <w:p w:rsidR="00000000" w:rsidDel="00000000" w:rsidP="00000000" w:rsidRDefault="00000000" w:rsidRPr="00000000" w14:paraId="00000476">
      <w:pPr>
        <w:spacing w:line="240" w:lineRule="auto"/>
        <w:ind w:firstLine="567"/>
        <w:jc w:val="both"/>
        <w:rPr>
          <w:rFonts w:ascii="Times New Roman" w:cs="Times New Roman" w:eastAsia="Times New Roman" w:hAnsi="Times New Roman"/>
          <w:sz w:val="24"/>
          <w:szCs w:val="24"/>
        </w:rPr>
      </w:pPr>
      <w:bookmarkStart w:colFirst="0" w:colLast="0" w:name="_heading=h.32hioqz" w:id="36"/>
      <w:bookmarkEnd w:id="36"/>
      <w:r w:rsidDel="00000000" w:rsidR="00000000" w:rsidRPr="00000000">
        <w:rPr>
          <w:rFonts w:ascii="Times New Roman" w:cs="Times New Roman" w:eastAsia="Times New Roman" w:hAnsi="Times New Roman"/>
          <w:sz w:val="24"/>
          <w:szCs w:val="24"/>
          <w:rtl w:val="0"/>
        </w:rPr>
        <w:t xml:space="preserve">5.7.1 Работы по обработке, а именно частичная сортировка, разборка и, по необходимости, очистка отходов, подлежащих утилизации в Филиале, производится непосредственно в местах временного накопления данных отходов.</w:t>
      </w:r>
    </w:p>
    <w:p w:rsidR="00000000" w:rsidDel="00000000" w:rsidP="00000000" w:rsidRDefault="00000000" w:rsidRPr="00000000" w14:paraId="00000477">
      <w:pPr>
        <w:spacing w:line="240" w:lineRule="auto"/>
        <w:ind w:firstLine="567"/>
        <w:jc w:val="both"/>
        <w:rPr>
          <w:rFonts w:ascii="Times New Roman" w:cs="Times New Roman" w:eastAsia="Times New Roman" w:hAnsi="Times New Roman"/>
          <w:sz w:val="24"/>
          <w:szCs w:val="24"/>
        </w:rPr>
      </w:pPr>
      <w:bookmarkStart w:colFirst="0" w:colLast="0" w:name="_heading=h.1hmsyys" w:id="37"/>
      <w:bookmarkEnd w:id="37"/>
      <w:r w:rsidDel="00000000" w:rsidR="00000000" w:rsidRPr="00000000">
        <w:rPr>
          <w:rFonts w:ascii="Times New Roman" w:cs="Times New Roman" w:eastAsia="Times New Roman" w:hAnsi="Times New Roman"/>
          <w:sz w:val="24"/>
          <w:szCs w:val="24"/>
          <w:rtl w:val="0"/>
        </w:rPr>
        <w:t xml:space="preserve">5.7.2 Места проведения работ по обработке отходов должны соответствовать требованиям, предъявляемым к площадкам накопления отходов.</w:t>
      </w:r>
    </w:p>
    <w:p w:rsidR="00000000" w:rsidDel="00000000" w:rsidP="00000000" w:rsidRDefault="00000000" w:rsidRPr="00000000" w14:paraId="00000478">
      <w:pPr>
        <w:spacing w:line="240" w:lineRule="auto"/>
        <w:ind w:firstLine="567"/>
        <w:jc w:val="both"/>
        <w:rPr>
          <w:rFonts w:ascii="Times New Roman" w:cs="Times New Roman" w:eastAsia="Times New Roman" w:hAnsi="Times New Roman"/>
          <w:sz w:val="24"/>
          <w:szCs w:val="24"/>
        </w:rPr>
      </w:pPr>
      <w:bookmarkStart w:colFirst="0" w:colLast="0" w:name="_heading=h.41mghml" w:id="38"/>
      <w:bookmarkEnd w:id="38"/>
      <w:r w:rsidDel="00000000" w:rsidR="00000000" w:rsidRPr="00000000">
        <w:rPr>
          <w:rtl w:val="0"/>
        </w:rPr>
      </w:r>
    </w:p>
    <w:p w:rsidR="00000000" w:rsidDel="00000000" w:rsidP="00000000" w:rsidRDefault="00000000" w:rsidRPr="00000000" w14:paraId="00000479">
      <w:pPr>
        <w:keepNext w:val="1"/>
        <w:spacing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 Требования к утилизации</w:t>
      </w:r>
    </w:p>
    <w:p w:rsidR="00000000" w:rsidDel="00000000" w:rsidP="00000000" w:rsidRDefault="00000000" w:rsidRPr="00000000" w14:paraId="0000047A">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5.8.1 Утилизация отходов в Филиале производится в соответствии с лицензией на деятельность по обращению с отходами. </w:t>
      </w:r>
    </w:p>
    <w:p w:rsidR="00000000" w:rsidDel="00000000" w:rsidP="00000000" w:rsidRDefault="00000000" w:rsidRPr="00000000" w14:paraId="0000047B">
      <w:pPr>
        <w:shd w:fill="ffffff" w:val="clear"/>
        <w:tabs>
          <w:tab w:val="left" w:leader="none" w:pos="1134"/>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5.8.2 Если на Филиале есть функция утилизации отходов, подлежащих использованию в качестве инертных материалов при планировке территории, подсыпке дорог и др., то данная функция допускается строго на территории промышленной площадки, либо территории санитарно-защитной зоны Филиала, и производится в соответствии с утвержденной проектной документацией.</w:t>
      </w:r>
    </w:p>
    <w:p w:rsidR="00000000" w:rsidDel="00000000" w:rsidP="00000000" w:rsidRDefault="00000000" w:rsidRPr="00000000" w14:paraId="0000047C">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5.8.2.1 К инертным материалам относятся отходы, учитываемые как отходы IV-V класса опасности, представленные сопутствующими продуктами, образующимися в Филиале в процессе технологической деятельности, в результате механической обработки используемых в производстве природных ресурсов, а также в результате проведения ремонтных работ. Инертные отходы могут быть:</w:t>
      </w:r>
    </w:p>
    <w:p w:rsidR="00000000" w:rsidDel="00000000" w:rsidP="00000000" w:rsidRDefault="00000000" w:rsidRPr="00000000" w14:paraId="0000047D">
      <w:pPr>
        <w:numPr>
          <w:ilvl w:val="0"/>
          <w:numId w:val="12"/>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 физико-химическим свойствам аналогичны материалам, используемым для благоустройства территорий, подсыпки дорог и др.;</w:t>
      </w:r>
    </w:p>
    <w:p w:rsidR="00000000" w:rsidDel="00000000" w:rsidP="00000000" w:rsidRDefault="00000000" w:rsidRPr="00000000" w14:paraId="0000047E">
      <w:pPr>
        <w:numPr>
          <w:ilvl w:val="0"/>
          <w:numId w:val="12"/>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являющимися инертными, т.е. нерастворимыми в воде;</w:t>
      </w:r>
    </w:p>
    <w:p w:rsidR="00000000" w:rsidDel="00000000" w:rsidP="00000000" w:rsidRDefault="00000000" w:rsidRPr="00000000" w14:paraId="0000047F">
      <w:pPr>
        <w:numPr>
          <w:ilvl w:val="0"/>
          <w:numId w:val="12"/>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состоящими, в основном,</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из практически неопасных компонентов - песка, глинозема и нейтральных солей (окислов) и таких химических элементов как кислород, азот, углерод, фосфор, сера, кремний, алюминий, железо, натрий, калий, кальций, магний, титан в концентрациях, не превышающих их содержание в основных типах почв и имеющие однородный состав, кроме отхода «Мусор от сноса и разборки зданий несортированный».</w:t>
      </w:r>
    </w:p>
    <w:p w:rsidR="00000000" w:rsidDel="00000000" w:rsidP="00000000" w:rsidRDefault="00000000" w:rsidRPr="00000000" w14:paraId="00000480">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5.8.2.2 Накопленные и/или образовавшиеся отходы идентифицируются согласно имеющимся перечням отходов в каждом Филиале, сортируются по фракциям с учетом консистенции и габаритов, при необходимости измельчаются (обрабатываются).</w:t>
      </w:r>
    </w:p>
    <w:p w:rsidR="00000000" w:rsidDel="00000000" w:rsidP="00000000" w:rsidRDefault="00000000" w:rsidRPr="00000000" w14:paraId="00000481">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5.8.2.3 По результатам идентификации и сортировки составляется акт, на основании которого осуществляется передача материала для использования. Акт подписывается представителем подразделения, в котором материал образовался, ОСт и также тематической службой/отделом. Ответственным за идентификацию и обработку отходов, достоверное оформление и хранение Актов является лицо, ответственное за обращение с данными видами отходов в своем подразделении. Срок хранения Акта после его подписания 5 лет.</w:t>
      </w:r>
    </w:p>
    <w:p w:rsidR="00000000" w:rsidDel="00000000" w:rsidP="00000000" w:rsidRDefault="00000000" w:rsidRPr="00000000" w14:paraId="0000048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5.8.2.4 Если по результатам идентификации и сортировки часть мусора строительного оказалась непригодна для использования в качестве инертных материалов при планировке территории, подсыпке дорог и др., данный отход вывозится на утилизация в сторонние организации или на объекты конечного размещения отходов в соответствии с лимитами на размещение отходов Филиала.</w:t>
      </w:r>
    </w:p>
    <w:p w:rsidR="00000000" w:rsidDel="00000000" w:rsidP="00000000" w:rsidRDefault="00000000" w:rsidRPr="00000000" w14:paraId="00000483">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5.8.2.5 Отправка указанных отходов в места выполнения работ по их дальнейшему использованию осуществляется лицом, ответственным за обращение с данными видами отходов в подразделении, в котором они образовались.</w:t>
      </w:r>
    </w:p>
    <w:p w:rsidR="00000000" w:rsidDel="00000000" w:rsidP="00000000" w:rsidRDefault="00000000" w:rsidRPr="00000000" w14:paraId="00000484">
      <w:pPr>
        <w:spacing w:line="240" w:lineRule="auto"/>
        <w:ind w:firstLine="567"/>
        <w:jc w:val="both"/>
        <w:rPr>
          <w:rFonts w:ascii="Times New Roman" w:cs="Times New Roman" w:eastAsia="Times New Roman" w:hAnsi="Times New Roman"/>
          <w:sz w:val="24"/>
          <w:szCs w:val="24"/>
        </w:rPr>
      </w:pPr>
      <w:bookmarkStart w:colFirst="0" w:colLast="0" w:name="_heading=h.2grqrue" w:id="39"/>
      <w:bookmarkEnd w:id="39"/>
      <w:r w:rsidDel="00000000" w:rsidR="00000000" w:rsidRPr="00000000">
        <w:rPr>
          <w:rFonts w:ascii="Times New Roman" w:cs="Times New Roman" w:eastAsia="Times New Roman" w:hAnsi="Times New Roman"/>
          <w:sz w:val="24"/>
          <w:szCs w:val="24"/>
          <w:rtl w:val="0"/>
        </w:rPr>
        <w:t xml:space="preserve">5.8.2.6 Учет отходов, переданных на утилизацию по подразделению, в котором образовался отход, ведется в журнале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Обобщенных данных учета в области обращения с отходами».</w:t>
      </w:r>
    </w:p>
    <w:p w:rsidR="00000000" w:rsidDel="00000000" w:rsidP="00000000" w:rsidRDefault="00000000" w:rsidRPr="00000000" w14:paraId="00000485">
      <w:pPr>
        <w:keepNext w:val="1"/>
        <w:spacing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5.9 Требования к обезвреживанию отходов</w:t>
      </w:r>
    </w:p>
    <w:p w:rsidR="00000000" w:rsidDel="00000000" w:rsidP="00000000" w:rsidRDefault="00000000" w:rsidRPr="00000000" w14:paraId="00000486">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5.9.1 Обезвреживание отходов должно осуществляться в соответствии с лицензией на деятельность по сбору, транспортированию, обработке, утилизации, обезвреживанию, размещению отходов I-IV класса опасности с отходами. </w:t>
      </w:r>
    </w:p>
    <w:p w:rsidR="00000000" w:rsidDel="00000000" w:rsidP="00000000" w:rsidRDefault="00000000" w:rsidRPr="00000000" w14:paraId="0000048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5.9.2 Прием отходов на обезвреживание производится по предварительной заявке подразделения, в котором образовались и накопились данные отходы.</w:t>
      </w:r>
    </w:p>
    <w:p w:rsidR="00000000" w:rsidDel="00000000" w:rsidP="00000000" w:rsidRDefault="00000000" w:rsidRPr="00000000" w14:paraId="0000048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5.9.3 Отправка производственных отходов к месту обезвреживания в Филиалах должна организовываться лицом, ответственным за обращение с данными видами отходов в своем подразделении.</w:t>
      </w:r>
    </w:p>
    <w:p w:rsidR="00000000" w:rsidDel="00000000" w:rsidP="00000000" w:rsidRDefault="00000000" w:rsidRPr="00000000" w14:paraId="00000489">
      <w:pPr>
        <w:widowControl w:val="0"/>
        <w:shd w:fill="ffffff" w:val="clear"/>
        <w:spacing w:line="240" w:lineRule="auto"/>
        <w:ind w:firstLine="567"/>
        <w:jc w:val="both"/>
        <w:rPr>
          <w:rFonts w:ascii="Times New Roman" w:cs="Times New Roman" w:eastAsia="Times New Roman" w:hAnsi="Times New Roman"/>
          <w:sz w:val="24"/>
          <w:szCs w:val="24"/>
        </w:rPr>
      </w:pPr>
      <w:bookmarkStart w:colFirst="0" w:colLast="0" w:name="_heading=h.vx1227" w:id="40"/>
      <w:bookmarkEnd w:id="40"/>
      <w:r w:rsidDel="00000000" w:rsidR="00000000" w:rsidRPr="00000000">
        <w:rPr>
          <w:rFonts w:ascii="Times New Roman" w:cs="Times New Roman" w:eastAsia="Times New Roman" w:hAnsi="Times New Roman"/>
          <w:sz w:val="24"/>
          <w:szCs w:val="24"/>
          <w:rtl w:val="0"/>
        </w:rPr>
        <w:t xml:space="preserve">5.9.4 Учет отходов, переданных на обезвреживание, ведется в цехе, в котором образовался отход в журнале «Обобщенных данных учета в области обращения с отходами».</w:t>
      </w:r>
    </w:p>
    <w:p w:rsidR="00000000" w:rsidDel="00000000" w:rsidP="00000000" w:rsidRDefault="00000000" w:rsidRPr="00000000" w14:paraId="0000048A">
      <w:pPr>
        <w:keepNext w:val="1"/>
        <w:spacing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5.10 Требования к транспортировке производственных отходов</w:t>
      </w:r>
    </w:p>
    <w:p w:rsidR="00000000" w:rsidDel="00000000" w:rsidP="00000000" w:rsidRDefault="00000000" w:rsidRPr="00000000" w14:paraId="0000048B">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5.10.1 Срок накопления отходов определяется в соответствии с Федеральным законодательством и не должен превышать 11 месяцев. Периодичность вывоза накопленных отходов с территории Филиала регламентируется в соответствии с НООЛР Филиала. Немедленному вывозу с территории подлежат отходы, при накоплении которых может возникнуть риск нарушения требований, соответствующих внешним нормативным документам (ГОСТ, СНиП, СанПиН), а также гигиенических нормативов качества атмосферного воздуха, почвы, грунтовых вод.</w:t>
      </w:r>
    </w:p>
    <w:p w:rsidR="00000000" w:rsidDel="00000000" w:rsidP="00000000" w:rsidRDefault="00000000" w:rsidRPr="00000000" w14:paraId="0000048C">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5.10.2 Транспортирование промышленных отходов вне территории Филиала к вспомогательным производствам (например на склад ЦСХ) и на полигоны размещения отходов осуществляется всеми видами специально оборудованного транспорта. Перевозка отходов I-IV класса опасности допускается транспортом специализированных транспортных фирм, имеющих лицензию на «Деятельность по сбору, транспортированию, обработке, утилизации, обезвреживанию, размещению отходов I-IV класса опасности» на вид работ в составе лицензируемого вида деятельности – </w:t>
      </w:r>
      <w:r w:rsidDel="00000000" w:rsidR="00000000" w:rsidRPr="00000000">
        <w:rPr>
          <w:rFonts w:ascii="Times New Roman" w:cs="Times New Roman" w:eastAsia="Times New Roman" w:hAnsi="Times New Roman"/>
          <w:sz w:val="24"/>
          <w:szCs w:val="24"/>
          <w:u w:val="single"/>
          <w:rtl w:val="0"/>
        </w:rPr>
        <w:t xml:space="preserve">транспортирование</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8D">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5.10.3 Транспортирование отходов должно осуществляться в соответствии с Федеральным законом </w:t>
      </w:r>
      <w:hyperlink r:id="rId67">
        <w:r w:rsidDel="00000000" w:rsidR="00000000" w:rsidRPr="00000000">
          <w:rPr>
            <w:rFonts w:ascii="Times New Roman" w:cs="Times New Roman" w:eastAsia="Times New Roman" w:hAnsi="Times New Roman"/>
            <w:color w:val="0000aa"/>
            <w:sz w:val="24"/>
            <w:szCs w:val="24"/>
            <w:u w:val="single"/>
            <w:rtl w:val="0"/>
          </w:rPr>
          <w:t xml:space="preserve">от 24.06.1998 № 89-ФЗ</w:t>
        </w:r>
      </w:hyperlink>
      <w:r w:rsidDel="00000000" w:rsidR="00000000" w:rsidRPr="00000000">
        <w:rPr>
          <w:rFonts w:ascii="Times New Roman" w:cs="Times New Roman" w:eastAsia="Times New Roman" w:hAnsi="Times New Roman"/>
          <w:color w:val="0000aa"/>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при следующих условиях:</w:t>
      </w:r>
    </w:p>
    <w:p w:rsidR="00000000" w:rsidDel="00000000" w:rsidP="00000000" w:rsidRDefault="00000000" w:rsidRPr="00000000" w14:paraId="0000048E">
      <w:pPr>
        <w:numPr>
          <w:ilvl w:val="0"/>
          <w:numId w:val="12"/>
        </w:num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паспорта отходов при транспортировании I-IV класса опасности;</w:t>
      </w:r>
    </w:p>
    <w:p w:rsidR="00000000" w:rsidDel="00000000" w:rsidP="00000000" w:rsidRDefault="00000000" w:rsidRPr="00000000" w14:paraId="0000048F">
      <w:pPr>
        <w:numPr>
          <w:ilvl w:val="0"/>
          <w:numId w:val="12"/>
        </w:num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000000" w:rsidDel="00000000" w:rsidP="00000000" w:rsidRDefault="00000000" w:rsidRPr="00000000" w14:paraId="00000490">
      <w:pPr>
        <w:numPr>
          <w:ilvl w:val="0"/>
          <w:numId w:val="12"/>
        </w:numPr>
        <w:tabs>
          <w:tab w:val="left" w:leader="none" w:pos="0"/>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соблюдение требований безопасности при перевозке отходов на транспортных средствах;</w:t>
      </w:r>
    </w:p>
    <w:p w:rsidR="00000000" w:rsidDel="00000000" w:rsidP="00000000" w:rsidRDefault="00000000" w:rsidRPr="00000000" w14:paraId="00000491">
      <w:pPr>
        <w:numPr>
          <w:ilvl w:val="0"/>
          <w:numId w:val="12"/>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000000" w:rsidDel="00000000" w:rsidP="00000000" w:rsidRDefault="00000000" w:rsidRPr="00000000" w14:paraId="00000492">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5.10.4 Все виды работ, связанные с погрузкой, транспортировкой и разгрузкой отходов на основных и вспомогательных производствах, должны быть механизированы и по возможности герметизированы.</w:t>
      </w:r>
    </w:p>
    <w:p w:rsidR="00000000" w:rsidDel="00000000" w:rsidP="00000000" w:rsidRDefault="00000000" w:rsidRPr="00000000" w14:paraId="00000493">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5.10.5 Производственные отходы с мест и площадок накопления должны загружаться в транспорт автопогрузчиком, краном или вручную.</w:t>
      </w:r>
    </w:p>
    <w:p w:rsidR="00000000" w:rsidDel="00000000" w:rsidP="00000000" w:rsidRDefault="00000000" w:rsidRPr="00000000" w14:paraId="00000494">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погрузке (выгрузке) отходов используются типовые средства индивидуальной защиты. Пылящие отходы необходимо увлажнять. По согласованию загрузка производственных отходов в транспорт осуществляется в присутствии представителя отдела режима и охраны.</w:t>
      </w:r>
    </w:p>
    <w:p w:rsidR="00000000" w:rsidDel="00000000" w:rsidP="00000000" w:rsidRDefault="00000000" w:rsidRPr="00000000" w14:paraId="00000495">
      <w:pPr>
        <w:widowControl w:val="0"/>
        <w:shd w:fill="ffffff" w:val="clear"/>
        <w:spacing w:line="240" w:lineRule="auto"/>
        <w:ind w:firstLine="567"/>
        <w:jc w:val="both"/>
        <w:rPr>
          <w:rFonts w:ascii="Times New Roman" w:cs="Times New Roman" w:eastAsia="Times New Roman" w:hAnsi="Times New Roman"/>
          <w:sz w:val="24"/>
          <w:szCs w:val="24"/>
        </w:rPr>
      </w:pPr>
      <w:bookmarkStart w:colFirst="0" w:colLast="0" w:name="_heading=h.3fwokq0" w:id="41"/>
      <w:bookmarkEnd w:id="41"/>
      <w:r w:rsidDel="00000000" w:rsidR="00000000" w:rsidRPr="00000000">
        <w:rPr>
          <w:rtl w:val="0"/>
        </w:rPr>
      </w:r>
    </w:p>
    <w:p w:rsidR="00000000" w:rsidDel="00000000" w:rsidP="00000000" w:rsidRDefault="00000000" w:rsidRPr="00000000" w14:paraId="00000496">
      <w:pPr>
        <w:keepNext w:val="1"/>
        <w:spacing w:before="240" w:line="240" w:lineRule="auto"/>
        <w:ind w:firstLine="567"/>
        <w:jc w:val="both"/>
        <w:rPr>
          <w:rFonts w:ascii="Times New Roman" w:cs="Times New Roman" w:eastAsia="Times New Roman" w:hAnsi="Times New Roman"/>
          <w:b w:val="1"/>
          <w:sz w:val="24"/>
          <w:szCs w:val="24"/>
        </w:rPr>
      </w:pPr>
      <w:bookmarkStart w:colFirst="0" w:colLast="0" w:name="_heading=h.1v1yuxt" w:id="42"/>
      <w:bookmarkEnd w:id="42"/>
      <w:r w:rsidDel="00000000" w:rsidR="00000000" w:rsidRPr="00000000">
        <w:rPr>
          <w:rFonts w:ascii="Times New Roman" w:cs="Times New Roman" w:eastAsia="Times New Roman" w:hAnsi="Times New Roman"/>
          <w:b w:val="1"/>
          <w:sz w:val="24"/>
          <w:szCs w:val="24"/>
          <w:rtl w:val="0"/>
        </w:rPr>
        <w:t xml:space="preserve">5.11 Требования к передаче производственных отходов на утилизацию и обезвреживание</w:t>
      </w:r>
    </w:p>
    <w:p w:rsidR="00000000" w:rsidDel="00000000" w:rsidP="00000000" w:rsidRDefault="00000000" w:rsidRPr="00000000" w14:paraId="00000497">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5.11.1 В случае невозможности проведения работ по утилизации и обезвреживанию отходов собственными силами внутри Филиала, отходы вывозятся на утилизацию и обезвреживание в специализированные организации, согласно заключенным Филиалом договорам.</w:t>
      </w:r>
    </w:p>
    <w:p w:rsidR="00000000" w:rsidDel="00000000" w:rsidP="00000000" w:rsidRDefault="00000000" w:rsidRPr="00000000" w14:paraId="0000049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5.11.2 Вывоз отходов, которые согласно НООЛР могут быть переданы специализированной организации для утилизации или обезвреживания может быть организован централизовано со всех подразделений каждого Филиала или отдельно для структурного подразделения, в котором образовался отход.</w:t>
      </w:r>
    </w:p>
    <w:p w:rsidR="00000000" w:rsidDel="00000000" w:rsidP="00000000" w:rsidRDefault="00000000" w:rsidRPr="00000000" w14:paraId="0000049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5.11.3 Тематическая служба/отдел организует работы по оплате услуг </w:t>
      </w:r>
    </w:p>
    <w:p w:rsidR="00000000" w:rsidDel="00000000" w:rsidP="00000000" w:rsidRDefault="00000000" w:rsidRPr="00000000" w14:paraId="0000049A">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B">
      <w:pP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C">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по передаче отходов на утилизацию или обезвреживание. Вывоз производственных отходов может производиться по предоплате – талоны и заявки – или по постоплате – оплата по фактически переданному объему. Для данного вида деятельности у специализированной организации должна иметься действующая лицензия на транспортирование (см. п. 5.10.2).</w:t>
      </w:r>
      <w:r w:rsidDel="00000000" w:rsidR="00000000" w:rsidRPr="00000000">
        <w:rPr>
          <w:rtl w:val="0"/>
        </w:rPr>
      </w:r>
    </w:p>
    <w:p w:rsidR="00000000" w:rsidDel="00000000" w:rsidP="00000000" w:rsidRDefault="00000000" w:rsidRPr="00000000" w14:paraId="0000049D">
      <w:pPr>
        <w:keepNext w:val="1"/>
        <w:spacing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5.12 Требования к конечному размещению производственных отходов</w:t>
      </w:r>
    </w:p>
    <w:p w:rsidR="00000000" w:rsidDel="00000000" w:rsidP="00000000" w:rsidRDefault="00000000" w:rsidRPr="00000000" w14:paraId="0000049E">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5.12.1 Объекты конечного размещения отходов (далее полигоны) находятся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000000" w:rsidDel="00000000" w:rsidP="00000000" w:rsidRDefault="00000000" w:rsidRPr="00000000" w14:paraId="0000049F">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5.12.2 Конечное размещение отходов каждого Филиала производится на основании утвержденных лимитов на полигонах, имеющих лицензию на соответствующие виды деятельности и включенных в ГРОРО, на основании договоров.</w:t>
      </w:r>
    </w:p>
    <w:p w:rsidR="00000000" w:rsidDel="00000000" w:rsidP="00000000" w:rsidRDefault="00000000" w:rsidRPr="00000000" w14:paraId="000004A0">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5.12.3 Отправка производственных отходов на конечный пункт их размещения, а также передача комплекта документации, необходимой для транспортирования отходов водителю, транспортирующему отходы, должна организовываться и осуществляться лицом, ответственным за передачу отходов на размещение по предварительной заявке.</w:t>
      </w:r>
    </w:p>
    <w:p w:rsidR="00000000" w:rsidDel="00000000" w:rsidP="00000000" w:rsidRDefault="00000000" w:rsidRPr="00000000" w14:paraId="000004A1">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5.12.4 Отходы могут вывозиться, как транспортом организации, размещающей отходы, так и транспортом иной специализированной организации, не являющейся владельцем полигона, по договору об оказании услуг.</w:t>
      </w:r>
    </w:p>
    <w:p w:rsidR="00000000" w:rsidDel="00000000" w:rsidP="00000000" w:rsidRDefault="00000000" w:rsidRPr="00000000" w14:paraId="000004A2">
      <w:pPr>
        <w:widowControl w:val="0"/>
        <w:shd w:fill="ffffff" w:val="clea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5.12.5 Отправка отходов производится с наличием заверенной копии паспорта отхода, а также с оформлением материального пропуска и/или с оформлением акта приема-передачи отходов в соответствии с правилами перевозки грузов и с формой, установленной организацией, принимающей отходы.</w:t>
      </w:r>
    </w:p>
    <w:p w:rsidR="00000000" w:rsidDel="00000000" w:rsidP="00000000" w:rsidRDefault="00000000" w:rsidRPr="00000000" w14:paraId="000004A3">
      <w:pPr>
        <w:widowControl w:val="0"/>
        <w:shd w:fill="ffffff" w:val="clear"/>
        <w:tabs>
          <w:tab w:val="left" w:leader="none" w:pos="567"/>
        </w:tabs>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При необходимости к акту приёма-передач прикладывается сопроводительный паспорт отходов.</w:t>
      </w:r>
    </w:p>
    <w:p w:rsidR="00000000" w:rsidDel="00000000" w:rsidP="00000000" w:rsidRDefault="00000000" w:rsidRPr="00000000" w14:paraId="000004A4">
      <w:pPr>
        <w:widowControl w:val="0"/>
        <w:shd w:fill="ffffff" w:val="clear"/>
        <w:tabs>
          <w:tab w:val="left" w:leader="none" w:pos="567"/>
        </w:tabs>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5.12.6 Копия паспорта отхода представляется в структурное подразделение специалистами тематической службы/отдела по предварительной заявке.</w:t>
      </w:r>
    </w:p>
    <w:p w:rsidR="00000000" w:rsidDel="00000000" w:rsidP="00000000" w:rsidRDefault="00000000" w:rsidRPr="00000000" w14:paraId="000004A5">
      <w:pPr>
        <w:widowControl w:val="0"/>
        <w:shd w:fill="ffffff" w:val="clear"/>
        <w:spacing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6">
      <w:pPr>
        <w:widowControl w:val="0"/>
        <w:shd w:fill="ffffff" w:val="clear"/>
        <w:spacing w:line="240" w:lineRule="auto"/>
        <w:ind w:firstLine="567"/>
        <w:jc w:val="both"/>
        <w:rPr>
          <w:rFonts w:ascii="Times New Roman" w:cs="Times New Roman" w:eastAsia="Times New Roman" w:hAnsi="Times New Roman"/>
          <w:sz w:val="24"/>
          <w:szCs w:val="24"/>
        </w:rPr>
      </w:pPr>
      <w:bookmarkStart w:colFirst="0" w:colLast="0" w:name="_heading=h.2u6wntf" w:id="43"/>
      <w:bookmarkEnd w:id="43"/>
      <w:r w:rsidDel="00000000" w:rsidR="00000000" w:rsidRPr="00000000">
        <w:rPr>
          <w:rtl w:val="0"/>
        </w:rPr>
      </w:r>
    </w:p>
    <w:p w:rsidR="00000000" w:rsidDel="00000000" w:rsidP="00000000" w:rsidRDefault="00000000" w:rsidRPr="00000000" w14:paraId="000004A7">
      <w:pPr>
        <w:keepNext w:val="1"/>
        <w:spacing w:before="24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5.13 Противоаварийные мероприятия и меры по ликвидации аварийных ситуаций при обращении с отходами</w:t>
      </w:r>
    </w:p>
    <w:p w:rsidR="00000000" w:rsidDel="00000000" w:rsidP="00000000" w:rsidRDefault="00000000" w:rsidRPr="00000000" w14:paraId="000004A8">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5.13.1 Общие правила безопасности при обращении с отходами и ликвидации аварийных ситуаций установлены настоящим документом и внутренними нормативными и руководящими документами каждого Филиала.</w:t>
      </w:r>
    </w:p>
    <w:p w:rsidR="00000000" w:rsidDel="00000000" w:rsidP="00000000" w:rsidRDefault="00000000" w:rsidRPr="00000000" w14:paraId="000004A9">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5.13.2 Для персонала, деятельность которого включает работы с отходами, правила и действия (рабочие инструкции и др.) должны предусматривать создание условий, при которых отходы не могут оказывать отрицательного воздействия на окружающую среду и здоровье человека, а также при возникновении аварийных ситуаций.</w:t>
      </w:r>
    </w:p>
    <w:p w:rsidR="00000000" w:rsidDel="00000000" w:rsidP="00000000" w:rsidRDefault="00000000" w:rsidRPr="00000000" w14:paraId="000004AA">
      <w:pPr>
        <w:widowControl w:val="0"/>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5.13.3 Из перечня отходов, образующихся на Филиалах, аварийные ситуации могут возникнуть при обращении с отходами, обладающими токсическими свойствами I-III класса опасности, отходами, обладающими пожароопасными свойствами, и другими отходами при их загорании.</w:t>
      </w:r>
    </w:p>
    <w:p w:rsidR="00000000" w:rsidDel="00000000" w:rsidP="00000000" w:rsidRDefault="00000000" w:rsidRPr="00000000" w14:paraId="000004AB">
      <w:pPr>
        <w:tabs>
          <w:tab w:val="left" w:leader="none" w:pos="6977"/>
          <w:tab w:val="right" w:leader="none" w:pos="9637"/>
        </w:tabs>
        <w:spacing w:line="240" w:lineRule="auto"/>
        <w:ind w:firstLine="567"/>
        <w:jc w:val="both"/>
        <w:rPr>
          <w:rFonts w:ascii="Times New Roman" w:cs="Times New Roman" w:eastAsia="Times New Roman" w:hAnsi="Times New Roman"/>
          <w:sz w:val="24"/>
          <w:szCs w:val="24"/>
        </w:rPr>
      </w:pPr>
      <w:bookmarkStart w:colFirst="0" w:colLast="0" w:name="_heading=h.19c6y18" w:id="44"/>
      <w:bookmarkEnd w:id="44"/>
      <w:r w:rsidDel="00000000" w:rsidR="00000000" w:rsidRPr="00000000">
        <w:rPr>
          <w:rFonts w:ascii="Times New Roman" w:cs="Times New Roman" w:eastAsia="Times New Roman" w:hAnsi="Times New Roman"/>
          <w:sz w:val="24"/>
          <w:szCs w:val="24"/>
          <w:rtl w:val="0"/>
        </w:rPr>
        <w:t xml:space="preserve">5.13.4 При возникновении аварийных ситуаций, которые могут оказать существенное негативное воздействие на окружающую среду необходимо действовать в соответствии с приложением …  настоящего документа.</w:t>
      </w:r>
    </w:p>
    <w:p w:rsidR="00000000" w:rsidDel="00000000" w:rsidP="00000000" w:rsidRDefault="00000000" w:rsidRPr="00000000" w14:paraId="000004AC">
      <w:pPr>
        <w:keepNext w:val="1"/>
        <w:spacing w:after="240" w:before="24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Ответственность</w:t>
      </w:r>
    </w:p>
    <w:p w:rsidR="00000000" w:rsidDel="00000000" w:rsidP="00000000" w:rsidRDefault="00000000" w:rsidRPr="00000000" w14:paraId="000004AD">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Ответственность за невыполнение требований настоящего стандарта по обращению с отходами несут:</w:t>
      </w:r>
    </w:p>
    <w:p w:rsidR="00000000" w:rsidDel="00000000" w:rsidP="00000000" w:rsidRDefault="00000000" w:rsidRPr="00000000" w14:paraId="000004AE">
      <w:pPr>
        <w:numPr>
          <w:ilvl w:val="0"/>
          <w:numId w:val="23"/>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руководители подразделений: за достоверную и своевременную подготовку и предоставление учетной и статистической информации, касающейся обращения с отходами, выполнение мероприятий по снижению количества образования отходов и снижению их влияния на окружающую среду и здоровье людей, своевременное реагирование на внештатные ситуации, связанные с обращением с отходами;</w:t>
      </w:r>
    </w:p>
    <w:p w:rsidR="00000000" w:rsidDel="00000000" w:rsidP="00000000" w:rsidRDefault="00000000" w:rsidRPr="00000000" w14:paraId="000004AF">
      <w:pPr>
        <w:numPr>
          <w:ilvl w:val="0"/>
          <w:numId w:val="23"/>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лица, ответственные за обращение с отходами и подготовку отчетной документации, назначенные приказом или распоряжением по структурному подразделению в целом, несут ответственность за ведение журнала «Обобщенных данных учета в области обращения с отходами» по подразделению в целом, разработку технической документации и нормирование отходов (инвентаризация отходов), соблюдение нормативов образования отходов и лимитов на их размещение, составление схемы мест накопления отходов.</w:t>
      </w:r>
    </w:p>
    <w:p w:rsidR="00000000" w:rsidDel="00000000" w:rsidP="00000000" w:rsidRDefault="00000000" w:rsidRPr="00000000" w14:paraId="000004B0">
      <w:pPr>
        <w:spacing w:line="240" w:lineRule="auto"/>
        <w:jc w:val="both"/>
        <w:rPr>
          <w:rFonts w:ascii="Times New Roman" w:cs="Times New Roman" w:eastAsia="Times New Roman" w:hAnsi="Times New Roman"/>
          <w:sz w:val="24"/>
          <w:szCs w:val="24"/>
        </w:rPr>
      </w:pPr>
      <w:bookmarkStart w:colFirst="0" w:colLast="0" w:name="_heading=h.3tbugp1" w:id="45"/>
      <w:bookmarkEnd w:id="45"/>
      <w:r w:rsidDel="00000000" w:rsidR="00000000" w:rsidRPr="00000000">
        <w:rPr>
          <w:rtl w:val="0"/>
        </w:rPr>
      </w:r>
    </w:p>
    <w:p w:rsidR="00000000" w:rsidDel="00000000" w:rsidP="00000000" w:rsidRDefault="00000000" w:rsidRPr="00000000" w14:paraId="000004B1">
      <w:pPr>
        <w:keepNext w:val="1"/>
        <w:spacing w:after="240" w:before="240" w:line="24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Контроль</w:t>
      </w:r>
    </w:p>
    <w:p w:rsidR="00000000" w:rsidDel="00000000" w:rsidP="00000000" w:rsidRDefault="00000000" w:rsidRPr="00000000" w14:paraId="000004B2">
      <w:p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Контроль за выполнением требований настоящего стандарта осуществляется тематической службой/отделом.</w:t>
      </w:r>
    </w:p>
    <w:p w:rsidR="00000000" w:rsidDel="00000000" w:rsidP="00000000" w:rsidRDefault="00000000" w:rsidRPr="00000000" w14:paraId="000004B3">
      <w:pPr>
        <w:spacing w:before="6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Контроль деятельности подразделений Филиала осуществляется в соответствии с требованиями производственного контроля в области обращения с отходами в рамках требований документа --прописать название стандарта--, в рамках внутренних аудитов и в рамках комплексных (оперативных) проверок в соответствии с --название общего стандарта, связанного с назначением проверок--.</w:t>
      </w:r>
    </w:p>
    <w:p w:rsidR="00000000" w:rsidDel="00000000" w:rsidP="00000000" w:rsidRDefault="00000000" w:rsidRPr="00000000" w14:paraId="000004B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5">
      <w:pPr>
        <w:spacing w:line="240" w:lineRule="auto"/>
        <w:jc w:val="both"/>
        <w:rPr>
          <w:rFonts w:ascii="Times New Roman" w:cs="Times New Roman" w:eastAsia="Times New Roman" w:hAnsi="Times New Roman"/>
          <w:sz w:val="24"/>
          <w:szCs w:val="24"/>
        </w:rPr>
        <w:sectPr>
          <w:headerReference r:id="rId68" w:type="first"/>
          <w:footerReference r:id="rId69" w:type="default"/>
          <w:footerReference r:id="rId70" w:type="first"/>
          <w:pgSz w:h="16834" w:w="11909" w:orient="portrait"/>
          <w:pgMar w:bottom="1673" w:top="1133" w:left="1700" w:right="1144" w:header="720" w:footer="720"/>
          <w:pgNumType w:start="1"/>
          <w:titlePg w:val="1"/>
        </w:sectPr>
      </w:pPr>
      <w:bookmarkStart w:colFirst="0" w:colLast="0" w:name="_heading=h.28h4qwu" w:id="46"/>
      <w:bookmarkEnd w:id="46"/>
      <w:r w:rsidDel="00000000" w:rsidR="00000000" w:rsidRPr="00000000">
        <w:rPr>
          <w:rtl w:val="0"/>
        </w:rPr>
      </w:r>
    </w:p>
    <w:p w:rsidR="00000000" w:rsidDel="00000000" w:rsidP="00000000" w:rsidRDefault="00000000" w:rsidRPr="00000000" w14:paraId="000004B6">
      <w:pPr>
        <w:keepNext w:val="1"/>
        <w:spacing w:line="240" w:lineRule="auto"/>
        <w:jc w:val="center"/>
        <w:rPr>
          <w:rFonts w:ascii="Times New Roman" w:cs="Times New Roman" w:eastAsia="Times New Roman" w:hAnsi="Times New Roman"/>
          <w:b w:val="1"/>
          <w:sz w:val="24"/>
          <w:szCs w:val="24"/>
        </w:rPr>
      </w:pPr>
      <w:bookmarkStart w:colFirst="0" w:colLast="0" w:name="_heading=h.nmf14n" w:id="47"/>
      <w:bookmarkEnd w:id="47"/>
      <w:r w:rsidDel="00000000" w:rsidR="00000000" w:rsidRPr="00000000">
        <w:rPr>
          <w:rFonts w:ascii="Times New Roman" w:cs="Times New Roman" w:eastAsia="Times New Roman" w:hAnsi="Times New Roman"/>
          <w:b w:val="1"/>
          <w:sz w:val="24"/>
          <w:szCs w:val="24"/>
          <w:rtl w:val="0"/>
        </w:rPr>
        <w:t xml:space="preserve"> Приложение А</w:t>
        <w:br w:type="textWrapping"/>
        <w:t xml:space="preserve">(справочное)</w:t>
        <w:br w:type="textWrapping"/>
        <w:t xml:space="preserve">Общие требования законодательства и принципы организации работы по обращению с отходами</w:t>
      </w:r>
    </w:p>
    <w:p w:rsidR="00000000" w:rsidDel="00000000" w:rsidP="00000000" w:rsidRDefault="00000000" w:rsidRPr="00000000" w14:paraId="000004B7">
      <w:pPr>
        <w:spacing w:line="240" w:lineRule="auto"/>
        <w:jc w:val="center"/>
        <w:rPr>
          <w:rFonts w:ascii="Courier New" w:cs="Courier New" w:eastAsia="Courier New" w:hAnsi="Courier New"/>
        </w:rPr>
        <w:sectPr>
          <w:type w:val="nextPage"/>
          <w:pgSz w:h="11909" w:w="16834" w:orient="landscape"/>
          <w:pgMar w:bottom="1418" w:top="1134" w:left="1134" w:right="1134" w:header="567" w:footer="567"/>
          <w:titlePg w:val="1"/>
        </w:sectPr>
      </w:pPr>
      <w:bookmarkStart w:colFirst="0" w:colLast="0" w:name="_heading=h.37m2jsg" w:id="48"/>
      <w:bookmarkEnd w:id="48"/>
      <w:r w:rsidDel="00000000" w:rsidR="00000000" w:rsidRPr="00000000">
        <w:rPr>
          <w:rFonts w:ascii="Courier New" w:cs="Courier New" w:eastAsia="Courier New" w:hAnsi="Courier New"/>
        </w:rPr>
        <w:drawing>
          <wp:inline distB="0" distT="0" distL="114300" distR="114300">
            <wp:extent cx="8983345" cy="5067935"/>
            <wp:effectExtent b="0" l="0" r="0" t="0"/>
            <wp:docPr descr="общие принципы0001" id="2" name="image1.jpg"/>
            <a:graphic>
              <a:graphicData uri="http://schemas.openxmlformats.org/drawingml/2006/picture">
                <pic:pic>
                  <pic:nvPicPr>
                    <pic:cNvPr descr="общие принципы0001" id="0" name="image1.jpg"/>
                    <pic:cNvPicPr preferRelativeResize="0"/>
                  </pic:nvPicPr>
                  <pic:blipFill>
                    <a:blip r:embed="rId71"/>
                    <a:srcRect b="0" l="0" r="0" t="0"/>
                    <a:stretch>
                      <a:fillRect/>
                    </a:stretch>
                  </pic:blipFill>
                  <pic:spPr>
                    <a:xfrm>
                      <a:off x="0" y="0"/>
                      <a:ext cx="8983345" cy="5067935"/>
                    </a:xfrm>
                    <a:prstGeom prst="rect"/>
                    <a:ln/>
                  </pic:spPr>
                </pic:pic>
              </a:graphicData>
            </a:graphic>
          </wp:inline>
        </w:drawing>
      </w:r>
      <w:r w:rsidDel="00000000" w:rsidR="00000000" w:rsidRPr="00000000">
        <w:rPr>
          <w:rtl w:val="0"/>
        </w:rPr>
      </w:r>
    </w:p>
    <w:p w:rsidR="00000000" w:rsidDel="00000000" w:rsidP="00000000" w:rsidRDefault="00000000" w:rsidRPr="00000000" w14:paraId="000004B8">
      <w:pPr>
        <w:spacing w:line="240" w:lineRule="auto"/>
        <w:ind w:firstLine="567"/>
        <w:jc w:val="center"/>
        <w:rPr>
          <w:rFonts w:ascii="Times New Roman" w:cs="Times New Roman" w:eastAsia="Times New Roman" w:hAnsi="Times New Roman"/>
          <w:sz w:val="24"/>
          <w:szCs w:val="24"/>
        </w:rPr>
        <w:sectPr>
          <w:type w:val="continuous"/>
          <w:pgSz w:h="11909" w:w="16834" w:orient="landscape"/>
          <w:pgMar w:bottom="1134" w:top="1556" w:left="1134" w:right="1134" w:header="567" w:footer="567"/>
          <w:titlePg w:val="1"/>
        </w:sectPr>
      </w:pPr>
      <w:r w:rsidDel="00000000" w:rsidR="00000000" w:rsidRPr="00000000">
        <w:rPr>
          <w:rtl w:val="0"/>
        </w:rPr>
      </w:r>
    </w:p>
    <w:p w:rsidR="00000000" w:rsidDel="00000000" w:rsidP="00000000" w:rsidRDefault="00000000" w:rsidRPr="00000000" w14:paraId="000004B9">
      <w:pPr>
        <w:spacing w:line="240" w:lineRule="auto"/>
        <w:jc w:val="center"/>
        <w:rPr>
          <w:rFonts w:ascii="Times New Roman" w:cs="Times New Roman" w:eastAsia="Times New Roman" w:hAnsi="Times New Roman"/>
          <w:sz w:val="24"/>
          <w:szCs w:val="24"/>
        </w:rPr>
      </w:pPr>
      <w:bookmarkStart w:colFirst="0" w:colLast="0" w:name="_heading=h.1mrcu09" w:id="49"/>
      <w:bookmarkEnd w:id="49"/>
      <w:r w:rsidDel="00000000" w:rsidR="00000000" w:rsidRPr="00000000">
        <w:rPr>
          <w:rFonts w:ascii="Times New Roman" w:cs="Times New Roman" w:eastAsia="Times New Roman" w:hAnsi="Times New Roman"/>
          <w:b w:val="1"/>
          <w:sz w:val="24"/>
          <w:szCs w:val="24"/>
          <w:rtl w:val="0"/>
        </w:rPr>
        <w:t xml:space="preserve">Приложение …</w:t>
        <w:br w:type="textWrapping"/>
        <w:t xml:space="preserve">(обязательное)</w:t>
        <w:br w:type="textWrapping"/>
        <w:t xml:space="preserve">Форма журнала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7950200</wp:posOffset>
                </wp:positionH>
                <wp:positionV relativeFrom="paragraph">
                  <wp:posOffset>787400</wp:posOffset>
                </wp:positionV>
                <wp:extent cx="70485" cy="65405"/>
                <wp:effectExtent b="0" l="0" r="0" t="0"/>
                <wp:wrapNone/>
                <wp:docPr id="1" name=""/>
                <a:graphic>
                  <a:graphicData uri="http://schemas.microsoft.com/office/word/2010/wordprocessingShape">
                    <wps:wsp>
                      <wps:cNvSpPr/>
                      <wps:cNvPr id="2" name="Shape 2"/>
                      <wps:spPr>
                        <a:xfrm>
                          <a:off x="5315520" y="3752060"/>
                          <a:ext cx="60960" cy="5588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7950200</wp:posOffset>
                </wp:positionH>
                <wp:positionV relativeFrom="paragraph">
                  <wp:posOffset>787400</wp:posOffset>
                </wp:positionV>
                <wp:extent cx="70485" cy="65405"/>
                <wp:effectExtent b="0" l="0" r="0" t="0"/>
                <wp:wrapNone/>
                <wp:docPr id="1" name="image2.png"/>
                <a:graphic>
                  <a:graphicData uri="http://schemas.openxmlformats.org/drawingml/2006/picture">
                    <pic:pic>
                      <pic:nvPicPr>
                        <pic:cNvPr id="0" name="image2.png"/>
                        <pic:cNvPicPr preferRelativeResize="0"/>
                      </pic:nvPicPr>
                      <pic:blipFill>
                        <a:blip r:embed="rId72"/>
                        <a:srcRect/>
                        <a:stretch>
                          <a:fillRect/>
                        </a:stretch>
                      </pic:blipFill>
                      <pic:spPr>
                        <a:xfrm>
                          <a:off x="0" y="0"/>
                          <a:ext cx="70485" cy="65405"/>
                        </a:xfrm>
                        <a:prstGeom prst="rect"/>
                        <a:ln/>
                      </pic:spPr>
                    </pic:pic>
                  </a:graphicData>
                </a:graphic>
              </wp:anchor>
            </w:drawing>
          </mc:Fallback>
        </mc:AlternateContent>
      </w:r>
    </w:p>
    <w:p w:rsidR="00000000" w:rsidDel="00000000" w:rsidP="00000000" w:rsidRDefault="00000000" w:rsidRPr="00000000" w14:paraId="000004B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Обобщенные данные учета в области обращения с отходами</w:t>
      </w:r>
    </w:p>
    <w:p w:rsidR="00000000" w:rsidDel="00000000" w:rsidP="00000000" w:rsidRDefault="00000000" w:rsidRPr="00000000" w14:paraId="000004B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6"/>
        <w:tblW w:w="10200.0" w:type="dxa"/>
        <w:jc w:val="left"/>
        <w:tblInd w:w="-15.0" w:type="dxa"/>
        <w:tblLayout w:type="fixed"/>
        <w:tblLook w:val="0000"/>
      </w:tblPr>
      <w:tblGrid>
        <w:gridCol w:w="300"/>
        <w:gridCol w:w="6700"/>
        <w:gridCol w:w="720"/>
        <w:gridCol w:w="640"/>
        <w:gridCol w:w="740"/>
        <w:gridCol w:w="1100"/>
        <w:tblGridChange w:id="0">
          <w:tblGrid>
            <w:gridCol w:w="300"/>
            <w:gridCol w:w="6700"/>
            <w:gridCol w:w="720"/>
            <w:gridCol w:w="640"/>
            <w:gridCol w:w="740"/>
            <w:gridCol w:w="1100"/>
          </w:tblGrid>
        </w:tblGridChange>
      </w:tblGrid>
      <w:tr>
        <w:trPr>
          <w:cantSplit w:val="0"/>
          <w:trHeight w:val="225"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4BC">
            <w:pPr>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по</w:t>
            </w:r>
          </w:p>
        </w:tc>
        <w:tc>
          <w:tcPr>
            <w:tcBorders>
              <w:top w:color="000000" w:space="0" w:sz="0" w:val="nil"/>
              <w:left w:color="000000" w:space="0" w:sz="0" w:val="nil"/>
              <w:bottom w:color="000000" w:space="0" w:sz="8" w:val="single"/>
              <w:right w:color="000000" w:space="0" w:sz="0" w:val="nil"/>
            </w:tcBorders>
            <w:vAlign w:val="top"/>
          </w:tcPr>
          <w:p w:rsidR="00000000" w:rsidDel="00000000" w:rsidP="00000000" w:rsidRDefault="00000000" w:rsidRPr="00000000" w14:paraId="000004BD">
            <w:pPr>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Филиалу АО "ОХК "УРАЛХИМ"</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4BE">
            <w:pPr>
              <w:spacing w:line="240" w:lineRule="auto"/>
              <w:jc w:val="center"/>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4BF">
            <w:pPr>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за</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4C0">
            <w:pPr>
              <w:spacing w:line="240" w:lineRule="auto"/>
              <w:jc w:val="center"/>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4C1">
            <w:pPr>
              <w:spacing w:line="240" w:lineRule="auto"/>
              <w:jc w:val="right"/>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202   г.</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4C2">
            <w:pPr>
              <w:spacing w:line="240" w:lineRule="auto"/>
              <w:jc w:val="center"/>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4C3">
            <w:pPr>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(наименование юридического лица, структурного подразделения)</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4C4">
            <w:pPr>
              <w:spacing w:line="240" w:lineRule="auto"/>
              <w:jc w:val="center"/>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4C5">
            <w:pPr>
              <w:spacing w:line="240" w:lineRule="auto"/>
              <w:jc w:val="center"/>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4C6">
            <w:pPr>
              <w:spacing w:line="240" w:lineRule="auto"/>
              <w:jc w:val="both"/>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(квартал, год)</w:t>
            </w:r>
          </w:p>
        </w:tc>
      </w:tr>
    </w:tbl>
    <w:p w:rsidR="00000000" w:rsidDel="00000000" w:rsidP="00000000" w:rsidRDefault="00000000" w:rsidRPr="00000000" w14:paraId="000004C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7"/>
        <w:tblW w:w="14790.0" w:type="dxa"/>
        <w:jc w:val="left"/>
        <w:tblInd w:w="-142.0" w:type="dxa"/>
        <w:tblLayout w:type="fixed"/>
        <w:tblLook w:val="0000"/>
      </w:tblPr>
      <w:tblGrid>
        <w:gridCol w:w="480"/>
        <w:gridCol w:w="1005"/>
        <w:gridCol w:w="570"/>
        <w:gridCol w:w="525"/>
        <w:gridCol w:w="645"/>
        <w:gridCol w:w="855"/>
        <w:gridCol w:w="945"/>
        <w:gridCol w:w="1350"/>
        <w:gridCol w:w="915"/>
        <w:gridCol w:w="1185"/>
        <w:gridCol w:w="1065"/>
        <w:gridCol w:w="975"/>
        <w:gridCol w:w="870"/>
        <w:gridCol w:w="690"/>
        <w:gridCol w:w="855"/>
        <w:gridCol w:w="105"/>
        <w:gridCol w:w="960"/>
        <w:gridCol w:w="795"/>
        <w:tblGridChange w:id="0">
          <w:tblGrid>
            <w:gridCol w:w="480"/>
            <w:gridCol w:w="1005"/>
            <w:gridCol w:w="570"/>
            <w:gridCol w:w="525"/>
            <w:gridCol w:w="645"/>
            <w:gridCol w:w="855"/>
            <w:gridCol w:w="945"/>
            <w:gridCol w:w="1350"/>
            <w:gridCol w:w="915"/>
            <w:gridCol w:w="1185"/>
            <w:gridCol w:w="1065"/>
            <w:gridCol w:w="975"/>
            <w:gridCol w:w="870"/>
            <w:gridCol w:w="690"/>
            <w:gridCol w:w="855"/>
            <w:gridCol w:w="105"/>
            <w:gridCol w:w="960"/>
            <w:gridCol w:w="795"/>
          </w:tblGrid>
        </w:tblGridChange>
      </w:tblGrid>
      <w:tr>
        <w:trPr>
          <w:cantSplit w:val="1"/>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C9">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 стро-ки</w:t>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CA">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w:t>
            </w:r>
          </w:p>
          <w:p w:rsidR="00000000" w:rsidDel="00000000" w:rsidP="00000000" w:rsidRDefault="00000000" w:rsidRPr="00000000" w14:paraId="000004CB">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вида отхода</w:t>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CC">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по</w:t>
            </w:r>
          </w:p>
          <w:p w:rsidR="00000000" w:rsidDel="00000000" w:rsidP="00000000" w:rsidRDefault="00000000" w:rsidRPr="00000000" w14:paraId="000004CD">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ФККО</w:t>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CE">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Класс опасности</w:t>
            </w:r>
          </w:p>
          <w:p w:rsidR="00000000" w:rsidDel="00000000" w:rsidP="00000000" w:rsidRDefault="00000000" w:rsidRPr="00000000" w14:paraId="000004CF">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вида отхода</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0">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Наличие отходов на начало отчетного периода, тонн</w:t>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D2">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Образова-но отходов в отчетном периоде,</w:t>
            </w:r>
          </w:p>
          <w:p w:rsidR="00000000" w:rsidDel="00000000" w:rsidP="00000000" w:rsidRDefault="00000000" w:rsidRPr="00000000" w14:paraId="000004D3">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тонн</w:t>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D4">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Получено отходов от других лиц в отчетном периоде, тонн</w:t>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D5">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Обработа-но отходов в отчетном</w:t>
            </w:r>
          </w:p>
          <w:p w:rsidR="00000000" w:rsidDel="00000000" w:rsidP="00000000" w:rsidRDefault="00000000" w:rsidRPr="00000000" w14:paraId="000004D6">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периоде,</w:t>
            </w:r>
          </w:p>
          <w:p w:rsidR="00000000" w:rsidDel="00000000" w:rsidP="00000000" w:rsidRDefault="00000000" w:rsidRPr="00000000" w14:paraId="000004D7">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тонн</w:t>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D8">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Утилизирова-но отходов в</w:t>
            </w:r>
          </w:p>
          <w:p w:rsidR="00000000" w:rsidDel="00000000" w:rsidP="00000000" w:rsidRDefault="00000000" w:rsidRPr="00000000" w14:paraId="000004D9">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отчетном периоде,</w:t>
            </w:r>
          </w:p>
          <w:p w:rsidR="00000000" w:rsidDel="00000000" w:rsidP="00000000" w:rsidRDefault="00000000" w:rsidRPr="00000000" w14:paraId="000004DA">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тонн</w:t>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DB">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Обезвреже-но отходов в отчетном</w:t>
            </w:r>
          </w:p>
          <w:p w:rsidR="00000000" w:rsidDel="00000000" w:rsidP="00000000" w:rsidRDefault="00000000" w:rsidRPr="00000000" w14:paraId="000004DC">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периоде,</w:t>
            </w:r>
          </w:p>
          <w:p w:rsidR="00000000" w:rsidDel="00000000" w:rsidP="00000000" w:rsidRDefault="00000000" w:rsidRPr="00000000" w14:paraId="000004DD">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тонн</w:t>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DE">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Передано отходов за отчетный</w:t>
            </w:r>
          </w:p>
          <w:p w:rsidR="00000000" w:rsidDel="00000000" w:rsidP="00000000" w:rsidRDefault="00000000" w:rsidRPr="00000000" w14:paraId="000004DF">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период,</w:t>
            </w:r>
          </w:p>
          <w:p w:rsidR="00000000" w:rsidDel="00000000" w:rsidP="00000000" w:rsidRDefault="00000000" w:rsidRPr="00000000" w14:paraId="000004E0">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тонн</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1">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Размещено отходов на эксплуатируемых объектах в отчетном периоде, тонн</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E4">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Наличие отходов на конец отчетного периода, тонн</w:t>
            </w:r>
          </w:p>
        </w:tc>
      </w:tr>
      <w:tr>
        <w:trPr>
          <w:cantSplit w:val="1"/>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E7">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E8">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E9">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EA">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EB">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Хране-ние</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EC">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Накопле-ние</w:t>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ED">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EE">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EF">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F0">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F1">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F2">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4F3">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всего</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F4">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Хране-ние</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F5">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Захороне-ние</w:t>
            </w:r>
          </w:p>
        </w:tc>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4F6">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Хранение</w:t>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4F8">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Накопле-ние</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F9">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А</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FA">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1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FB">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2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FC">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3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FD">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F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FF">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0">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1">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2">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3">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10</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4">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5">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12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6">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13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7">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14 </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8">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15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A">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16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B">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C">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E">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0F">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1">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2">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3">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5">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6">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7">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8">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9">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A">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C">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D">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E">
            <w:pPr>
              <w:widowControl w:val="0"/>
              <w:spacing w:line="240" w:lineRule="auto"/>
              <w:ind w:right="-231"/>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1F">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1">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2">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3">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5">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6">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7">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8">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9">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A">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B">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C">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E">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2F">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1">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2">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3">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5">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6">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7">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8">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9">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A">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B">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C">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E">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1">
            <w:pPr>
              <w:widowControl w:val="0"/>
              <w:spacing w:line="240" w:lineRule="auto"/>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b w:val="1"/>
                <w:sz w:val="20"/>
                <w:szCs w:val="20"/>
                <w:rtl w:val="0"/>
              </w:rPr>
              <w:t xml:space="preserve">ВСЕГО: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3">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5">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6">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7">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8">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9">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A">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B">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C">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E">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F">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5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52">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r>
      <w:tr>
        <w:trPr>
          <w:cantSplit w:val="0"/>
          <w:tblHeader w:val="0"/>
        </w:trPr>
        <w:tc>
          <w:tcPr>
            <w:gridSpan w:val="18"/>
            <w:tcBorders>
              <w:top w:color="000000" w:space="0" w:sz="4" w:val="single"/>
            </w:tcBorders>
            <w:vAlign w:val="top"/>
          </w:tcPr>
          <w:p w:rsidR="00000000" w:rsidDel="00000000" w:rsidP="00000000" w:rsidRDefault="00000000" w:rsidRPr="00000000" w14:paraId="00000553">
            <w:pPr>
              <w:widowControl w:val="0"/>
              <w:spacing w:line="240" w:lineRule="auto"/>
              <w:jc w:val="both"/>
              <w:rPr>
                <w:rFonts w:ascii="Times New Roman" w:cs="Times New Roman" w:eastAsia="Times New Roman" w:hAnsi="Times New Roman"/>
                <w:color w:val="000001"/>
                <w:sz w:val="24"/>
                <w:szCs w:val="24"/>
              </w:rPr>
            </w:pPr>
            <w:r w:rsidDel="00000000" w:rsidR="00000000" w:rsidRPr="00000000">
              <w:rPr>
                <w:rtl w:val="0"/>
              </w:rPr>
            </w:r>
          </w:p>
          <w:p w:rsidR="00000000" w:rsidDel="00000000" w:rsidP="00000000" w:rsidRDefault="00000000" w:rsidRPr="00000000" w14:paraId="00000554">
            <w:pPr>
              <w:widowControl w:val="0"/>
              <w:spacing w:line="240" w:lineRule="auto"/>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Ответственный исполнитель                                                                                                (Дата)</w:t>
            </w:r>
          </w:p>
        </w:tc>
      </w:tr>
      <w:tr>
        <w:trPr>
          <w:cantSplit w:val="0"/>
          <w:tblHeader w:val="0"/>
        </w:trPr>
        <w:tc>
          <w:tcPr>
            <w:gridSpan w:val="4"/>
            <w:tcBorders>
              <w:top w:color="000000" w:space="0" w:sz="4" w:val="single"/>
            </w:tcBorders>
            <w:vAlign w:val="top"/>
          </w:tcPr>
          <w:p w:rsidR="00000000" w:rsidDel="00000000" w:rsidP="00000000" w:rsidRDefault="00000000" w:rsidRPr="00000000" w14:paraId="00000566">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56A">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(подпись)</w:t>
            </w:r>
          </w:p>
        </w:tc>
        <w:tc>
          <w:tcPr>
            <w:gridSpan w:val="2"/>
            <w:tcBorders>
              <w:top w:color="000000" w:space="0" w:sz="4" w:val="single"/>
            </w:tcBorders>
            <w:vAlign w:val="top"/>
          </w:tcPr>
          <w:p w:rsidR="00000000" w:rsidDel="00000000" w:rsidP="00000000" w:rsidRDefault="00000000" w:rsidRPr="00000000" w14:paraId="0000056C">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(Ф.И.О.)</w:t>
            </w:r>
          </w:p>
        </w:tc>
        <w:tc>
          <w:tcPr>
            <w:vAlign w:val="top"/>
          </w:tcPr>
          <w:p w:rsidR="00000000" w:rsidDel="00000000" w:rsidP="00000000" w:rsidRDefault="00000000" w:rsidRPr="00000000" w14:paraId="0000056E">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vAlign w:val="top"/>
          </w:tcPr>
          <w:p w:rsidR="00000000" w:rsidDel="00000000" w:rsidP="00000000" w:rsidRDefault="00000000" w:rsidRPr="00000000" w14:paraId="0000056F">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vAlign w:val="top"/>
          </w:tcPr>
          <w:p w:rsidR="00000000" w:rsidDel="00000000" w:rsidP="00000000" w:rsidRDefault="00000000" w:rsidRPr="00000000" w14:paraId="0000057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vAlign w:val="top"/>
          </w:tcPr>
          <w:p w:rsidR="00000000" w:rsidDel="00000000" w:rsidP="00000000" w:rsidRDefault="00000000" w:rsidRPr="00000000" w14:paraId="00000571">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vAlign w:val="top"/>
          </w:tcPr>
          <w:p w:rsidR="00000000" w:rsidDel="00000000" w:rsidP="00000000" w:rsidRDefault="00000000" w:rsidRPr="00000000" w14:paraId="00000572">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vAlign w:val="top"/>
          </w:tcPr>
          <w:p w:rsidR="00000000" w:rsidDel="00000000" w:rsidP="00000000" w:rsidRDefault="00000000" w:rsidRPr="00000000" w14:paraId="00000573">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vAlign w:val="top"/>
          </w:tcPr>
          <w:p w:rsidR="00000000" w:rsidDel="00000000" w:rsidP="00000000" w:rsidRDefault="00000000" w:rsidRPr="00000000" w14:paraId="0000057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vAlign w:val="top"/>
          </w:tcPr>
          <w:p w:rsidR="00000000" w:rsidDel="00000000" w:rsidP="00000000" w:rsidRDefault="00000000" w:rsidRPr="00000000" w14:paraId="00000575">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vAlign w:val="top"/>
          </w:tcPr>
          <w:p w:rsidR="00000000" w:rsidDel="00000000" w:rsidP="00000000" w:rsidRDefault="00000000" w:rsidRPr="00000000" w14:paraId="00000577">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r>
    </w:tbl>
    <w:p w:rsidR="00000000" w:rsidDel="00000000" w:rsidP="00000000" w:rsidRDefault="00000000" w:rsidRPr="00000000" w14:paraId="00000578">
      <w:pPr>
        <w:widowControl w:val="0"/>
        <w:spacing w:line="240" w:lineRule="auto"/>
        <w:ind w:firstLine="568"/>
        <w:jc w:val="both"/>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Порядок заполнения таблицы:</w:t>
      </w:r>
    </w:p>
    <w:p w:rsidR="00000000" w:rsidDel="00000000" w:rsidP="00000000" w:rsidRDefault="00000000" w:rsidRPr="00000000" w14:paraId="00000579">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1"/>
          <w:sz w:val="24"/>
          <w:szCs w:val="24"/>
          <w:rtl w:val="0"/>
        </w:rPr>
        <w:t xml:space="preserve">в столбцах 1 и 2 </w:t>
      </w:r>
      <w:r w:rsidDel="00000000" w:rsidR="00000000" w:rsidRPr="00000000">
        <w:rPr>
          <w:rFonts w:ascii="Times New Roman" w:cs="Times New Roman" w:eastAsia="Times New Roman" w:hAnsi="Times New Roman"/>
          <w:sz w:val="24"/>
          <w:szCs w:val="24"/>
          <w:rtl w:val="0"/>
        </w:rPr>
        <w:t xml:space="preserve">указываются наименование вида отходов и код в соответствии с </w:t>
      </w:r>
      <w:hyperlink r:id="rId73">
        <w:r w:rsidDel="00000000" w:rsidR="00000000" w:rsidRPr="00000000">
          <w:rPr>
            <w:rFonts w:ascii="Times New Roman" w:cs="Times New Roman" w:eastAsia="Times New Roman" w:hAnsi="Times New Roman"/>
            <w:color w:val="0000ff"/>
            <w:sz w:val="24"/>
            <w:szCs w:val="24"/>
            <w:u w:val="single"/>
            <w:rtl w:val="0"/>
          </w:rPr>
          <w:t xml:space="preserve">ФККО</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7A">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1"/>
          <w:sz w:val="24"/>
          <w:szCs w:val="24"/>
          <w:rtl w:val="0"/>
        </w:rPr>
        <w:t xml:space="preserve">в столбце 3 указывается класс опасности отходов (см. п. 4.1.1);</w:t>
      </w:r>
      <w:r w:rsidDel="00000000" w:rsidR="00000000" w:rsidRPr="00000000">
        <w:rPr>
          <w:rtl w:val="0"/>
        </w:rPr>
      </w:r>
    </w:p>
    <w:p w:rsidR="00000000" w:rsidDel="00000000" w:rsidP="00000000" w:rsidRDefault="00000000" w:rsidRPr="00000000" w14:paraId="0000057B">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1"/>
          <w:sz w:val="24"/>
          <w:szCs w:val="24"/>
          <w:rtl w:val="0"/>
        </w:rPr>
        <w:t xml:space="preserve">в </w:t>
      </w:r>
      <w:hyperlink r:id="rId74">
        <w:r w:rsidDel="00000000" w:rsidR="00000000" w:rsidRPr="00000000">
          <w:rPr>
            <w:rFonts w:ascii="Times New Roman" w:cs="Times New Roman" w:eastAsia="Times New Roman" w:hAnsi="Times New Roman"/>
            <w:color w:val="000001"/>
            <w:sz w:val="24"/>
            <w:szCs w:val="24"/>
            <w:rtl w:val="0"/>
          </w:rPr>
          <w:t xml:space="preserve">столбцах 4</w:t>
        </w:r>
      </w:hyperlink>
      <w:r w:rsidDel="00000000" w:rsidR="00000000" w:rsidRPr="00000000">
        <w:rPr>
          <w:rFonts w:ascii="Times New Roman" w:cs="Times New Roman" w:eastAsia="Times New Roman" w:hAnsi="Times New Roman"/>
          <w:color w:val="000001"/>
          <w:sz w:val="24"/>
          <w:szCs w:val="24"/>
          <w:rtl w:val="0"/>
        </w:rPr>
        <w:t xml:space="preserve"> и</w:t>
      </w:r>
      <w:hyperlink r:id="rId75">
        <w:r w:rsidDel="00000000" w:rsidR="00000000" w:rsidRPr="00000000">
          <w:rPr>
            <w:rFonts w:ascii="Times New Roman" w:cs="Times New Roman" w:eastAsia="Times New Roman" w:hAnsi="Times New Roman"/>
            <w:color w:val="000001"/>
            <w:sz w:val="24"/>
            <w:szCs w:val="24"/>
            <w:rtl w:val="0"/>
          </w:rPr>
          <w:t xml:space="preserve"> 5</w:t>
        </w:r>
      </w:hyperlink>
      <w:r w:rsidDel="00000000" w:rsidR="00000000" w:rsidRPr="00000000">
        <w:rPr>
          <w:rFonts w:ascii="Times New Roman" w:cs="Times New Roman" w:eastAsia="Times New Roman" w:hAnsi="Times New Roman"/>
          <w:sz w:val="24"/>
          <w:szCs w:val="24"/>
          <w:rtl w:val="0"/>
        </w:rPr>
        <w:t xml:space="preserve"> указывается количество отходов, находящихся на объекте хранения, месте (площадке) накопления на начало отчетного периода;</w:t>
      </w:r>
    </w:p>
    <w:p w:rsidR="00000000" w:rsidDel="00000000" w:rsidP="00000000" w:rsidRDefault="00000000" w:rsidRPr="00000000" w14:paraId="0000057C">
      <w:pPr>
        <w:widowControl w:val="0"/>
        <w:numPr>
          <w:ilvl w:val="0"/>
          <w:numId w:val="20"/>
        </w:numPr>
        <w:spacing w:line="240" w:lineRule="auto"/>
        <w:ind w:firstLine="567"/>
        <w:jc w:val="both"/>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в столбце 6 указывается количество отходов, образовавшихся в течение учетного периода;</w:t>
      </w:r>
    </w:p>
    <w:p w:rsidR="00000000" w:rsidDel="00000000" w:rsidP="00000000" w:rsidRDefault="00000000" w:rsidRPr="00000000" w14:paraId="0000057D">
      <w:pPr>
        <w:widowControl w:val="0"/>
        <w:spacing w:line="240" w:lineRule="auto"/>
        <w:ind w:firstLine="567"/>
        <w:jc w:val="both"/>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 в столбце 7 указывается количество отходов, поступивших в течение учетного периода от других лиц;</w:t>
      </w:r>
    </w:p>
    <w:p w:rsidR="00000000" w:rsidDel="00000000" w:rsidP="00000000" w:rsidRDefault="00000000" w:rsidRPr="00000000" w14:paraId="0000057E">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1"/>
          <w:sz w:val="24"/>
          <w:szCs w:val="24"/>
          <w:rtl w:val="0"/>
        </w:rPr>
        <w:t xml:space="preserve">в </w:t>
      </w:r>
      <w:hyperlink r:id="rId76">
        <w:r w:rsidDel="00000000" w:rsidR="00000000" w:rsidRPr="00000000">
          <w:rPr>
            <w:rFonts w:ascii="Times New Roman" w:cs="Times New Roman" w:eastAsia="Times New Roman" w:hAnsi="Times New Roman"/>
            <w:color w:val="000001"/>
            <w:sz w:val="24"/>
            <w:szCs w:val="24"/>
            <w:rtl w:val="0"/>
          </w:rPr>
          <w:t xml:space="preserve">столбце 8</w:t>
        </w:r>
      </w:hyperlink>
      <w:r w:rsidDel="00000000" w:rsidR="00000000" w:rsidRPr="00000000">
        <w:rPr>
          <w:rFonts w:ascii="Times New Roman" w:cs="Times New Roman" w:eastAsia="Times New Roman" w:hAnsi="Times New Roman"/>
          <w:sz w:val="24"/>
          <w:szCs w:val="24"/>
          <w:rtl w:val="0"/>
        </w:rPr>
        <w:t xml:space="preserve"> указывается количество отходов, обработанных</w:t>
      </w:r>
      <w:r w:rsidDel="00000000" w:rsidR="00000000" w:rsidRPr="00000000">
        <w:rPr>
          <w:rFonts w:ascii="Times New Roman" w:cs="Times New Roman" w:eastAsia="Times New Roman" w:hAnsi="Times New Roman"/>
          <w:color w:val="000001"/>
          <w:sz w:val="24"/>
          <w:szCs w:val="24"/>
          <w:rtl w:val="0"/>
        </w:rPr>
        <w:t xml:space="preserve"> в течение учетного периода;</w:t>
      </w:r>
      <w:r w:rsidDel="00000000" w:rsidR="00000000" w:rsidRPr="00000000">
        <w:rPr>
          <w:rtl w:val="0"/>
        </w:rPr>
      </w:r>
    </w:p>
    <w:p w:rsidR="00000000" w:rsidDel="00000000" w:rsidP="00000000" w:rsidRDefault="00000000" w:rsidRPr="00000000" w14:paraId="0000057F">
      <w:pPr>
        <w:widowControl w:val="0"/>
        <w:numPr>
          <w:ilvl w:val="0"/>
          <w:numId w:val="20"/>
        </w:numPr>
        <w:spacing w:line="240" w:lineRule="auto"/>
        <w:ind w:firstLine="567"/>
        <w:jc w:val="both"/>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в столбце 9 указывается количество отходов, утилизированных в течение учетного периода;</w:t>
      </w:r>
    </w:p>
    <w:p w:rsidR="00000000" w:rsidDel="00000000" w:rsidP="00000000" w:rsidRDefault="00000000" w:rsidRPr="00000000" w14:paraId="00000580">
      <w:pPr>
        <w:widowControl w:val="0"/>
        <w:numPr>
          <w:ilvl w:val="0"/>
          <w:numId w:val="20"/>
        </w:numPr>
        <w:spacing w:line="240" w:lineRule="auto"/>
        <w:ind w:left="786" w:hanging="360"/>
        <w:jc w:val="both"/>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в столбце 10 указывается количество отходов, обезвреженных в течение учетного периода;</w:t>
      </w:r>
    </w:p>
    <w:p w:rsidR="00000000" w:rsidDel="00000000" w:rsidP="00000000" w:rsidRDefault="00000000" w:rsidRPr="00000000" w14:paraId="00000581">
      <w:pPr>
        <w:numPr>
          <w:ilvl w:val="0"/>
          <w:numId w:val="20"/>
        </w:numPr>
        <w:spacing w:line="240"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1"/>
          <w:sz w:val="24"/>
          <w:szCs w:val="24"/>
          <w:rtl w:val="0"/>
        </w:rPr>
        <w:t xml:space="preserve">в столбце 11 указывается количество отходов, переданных в течение учетного периода;</w:t>
      </w:r>
      <w:r w:rsidDel="00000000" w:rsidR="00000000" w:rsidRPr="00000000">
        <w:rPr>
          <w:rtl w:val="0"/>
        </w:rPr>
      </w:r>
    </w:p>
    <w:p w:rsidR="00000000" w:rsidDel="00000000" w:rsidP="00000000" w:rsidRDefault="00000000" w:rsidRPr="00000000" w14:paraId="00000582">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1"/>
          <w:sz w:val="24"/>
          <w:szCs w:val="24"/>
          <w:rtl w:val="0"/>
        </w:rPr>
        <w:t xml:space="preserve">в </w:t>
      </w:r>
      <w:hyperlink r:id="rId77">
        <w:r w:rsidDel="00000000" w:rsidR="00000000" w:rsidRPr="00000000">
          <w:rPr>
            <w:rFonts w:ascii="Times New Roman" w:cs="Times New Roman" w:eastAsia="Times New Roman" w:hAnsi="Times New Roman"/>
            <w:color w:val="000001"/>
            <w:sz w:val="24"/>
            <w:szCs w:val="24"/>
            <w:rtl w:val="0"/>
          </w:rPr>
          <w:t xml:space="preserve">столбцах 12, 13</w:t>
        </w:r>
      </w:hyperlink>
      <w:r w:rsidDel="00000000" w:rsidR="00000000" w:rsidRPr="00000000">
        <w:rPr>
          <w:rFonts w:ascii="Times New Roman" w:cs="Times New Roman" w:eastAsia="Times New Roman" w:hAnsi="Times New Roman"/>
          <w:color w:val="000001"/>
          <w:sz w:val="24"/>
          <w:szCs w:val="24"/>
          <w:rtl w:val="0"/>
        </w:rPr>
        <w:t xml:space="preserve"> и 14 </w:t>
      </w:r>
      <w:r w:rsidDel="00000000" w:rsidR="00000000" w:rsidRPr="00000000">
        <w:rPr>
          <w:rFonts w:ascii="Times New Roman" w:cs="Times New Roman" w:eastAsia="Times New Roman" w:hAnsi="Times New Roman"/>
          <w:sz w:val="24"/>
          <w:szCs w:val="24"/>
          <w:rtl w:val="0"/>
        </w:rPr>
        <w:t xml:space="preserve">указывается количество отходов, направленных на объекты хранения и (или) захоронения, находящиеся в собственности, владении, пользовании лица, ведущего учет в области обращения с отходами, в течение отчетного периода;</w:t>
      </w:r>
    </w:p>
    <w:p w:rsidR="00000000" w:rsidDel="00000000" w:rsidP="00000000" w:rsidRDefault="00000000" w:rsidRPr="00000000" w14:paraId="00000583">
      <w:pPr>
        <w:numPr>
          <w:ilvl w:val="0"/>
          <w:numId w:val="20"/>
        </w:numPr>
        <w:spacing w:line="240" w:lineRule="auto"/>
        <w:ind w:firstLine="426"/>
        <w:jc w:val="both"/>
        <w:rPr>
          <w:rFonts w:ascii="Times New Roman" w:cs="Times New Roman" w:eastAsia="Times New Roman" w:hAnsi="Times New Roman"/>
          <w:sz w:val="24"/>
          <w:szCs w:val="24"/>
        </w:rPr>
        <w:sectPr>
          <w:type w:val="nextPage"/>
          <w:pgSz w:h="11909" w:w="16834" w:orient="landscape"/>
          <w:pgMar w:bottom="680" w:top="1418" w:left="1134" w:right="1134" w:header="454" w:footer="454"/>
        </w:sectPr>
      </w:pPr>
      <w:bookmarkStart w:colFirst="0" w:colLast="0" w:name="_heading=h.46r0co2" w:id="50"/>
      <w:bookmarkEnd w:id="50"/>
      <w:r w:rsidDel="00000000" w:rsidR="00000000" w:rsidRPr="00000000">
        <w:rPr>
          <w:rFonts w:ascii="Times New Roman" w:cs="Times New Roman" w:eastAsia="Times New Roman" w:hAnsi="Times New Roman"/>
          <w:color w:val="000001"/>
          <w:sz w:val="24"/>
          <w:szCs w:val="24"/>
          <w:rtl w:val="0"/>
        </w:rPr>
        <w:t xml:space="preserve">в столбцах 15 и 16</w:t>
      </w:r>
      <w:r w:rsidDel="00000000" w:rsidR="00000000" w:rsidRPr="00000000">
        <w:rPr>
          <w:rFonts w:ascii="Times New Roman" w:cs="Times New Roman" w:eastAsia="Times New Roman" w:hAnsi="Times New Roman"/>
          <w:sz w:val="24"/>
          <w:szCs w:val="24"/>
          <w:rtl w:val="0"/>
        </w:rPr>
        <w:t xml:space="preserve"> указывается количество отходов, находящихся на объекте хранения, месте накопления, находящихся в собственности, владении, пользовании лица, ведущего учет в области обращения с отходами на конец отчетного периода.</w:t>
      </w:r>
    </w:p>
    <w:p w:rsidR="00000000" w:rsidDel="00000000" w:rsidP="00000000" w:rsidRDefault="00000000" w:rsidRPr="00000000" w14:paraId="00000584">
      <w:pPr>
        <w:keepNext w:val="1"/>
        <w:spacing w:line="240" w:lineRule="auto"/>
        <w:jc w:val="center"/>
        <w:rPr>
          <w:rFonts w:ascii="Times New Roman" w:cs="Times New Roman" w:eastAsia="Times New Roman" w:hAnsi="Times New Roman"/>
          <w:b w:val="1"/>
          <w:sz w:val="24"/>
          <w:szCs w:val="24"/>
        </w:rPr>
      </w:pPr>
      <w:bookmarkStart w:colFirst="0" w:colLast="0" w:name="_heading=h.2lwamvv" w:id="51"/>
      <w:bookmarkEnd w:id="51"/>
      <w:r w:rsidDel="00000000" w:rsidR="00000000" w:rsidRPr="00000000">
        <w:rPr>
          <w:rFonts w:ascii="Times New Roman" w:cs="Times New Roman" w:eastAsia="Times New Roman" w:hAnsi="Times New Roman"/>
          <w:b w:val="1"/>
          <w:sz w:val="24"/>
          <w:szCs w:val="24"/>
          <w:rtl w:val="0"/>
        </w:rPr>
        <w:t xml:space="preserve">Приложение …</w:t>
        <w:br w:type="textWrapping"/>
        <w:t xml:space="preserve">(обязательное)</w:t>
        <w:br w:type="textWrapping"/>
        <w:t xml:space="preserve">Форма журнала</w:t>
        <w:br w:type="textWrapping"/>
        <w:t xml:space="preserve">Данные учета переданных другим лицам отходов</w:t>
      </w:r>
    </w:p>
    <w:p w:rsidR="00000000" w:rsidDel="00000000" w:rsidP="00000000" w:rsidRDefault="00000000" w:rsidRPr="00000000" w14:paraId="00000585">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8"/>
        <w:tblW w:w="14880.0" w:type="dxa"/>
        <w:jc w:val="center"/>
        <w:tblLayout w:type="fixed"/>
        <w:tblLook w:val="0000"/>
      </w:tblPr>
      <w:tblGrid>
        <w:gridCol w:w="1185"/>
        <w:gridCol w:w="285"/>
        <w:gridCol w:w="570"/>
        <w:gridCol w:w="300"/>
        <w:gridCol w:w="375"/>
        <w:gridCol w:w="615"/>
        <w:gridCol w:w="180"/>
        <w:gridCol w:w="330"/>
        <w:gridCol w:w="240"/>
        <w:gridCol w:w="360"/>
        <w:gridCol w:w="195"/>
        <w:gridCol w:w="255"/>
        <w:gridCol w:w="225"/>
        <w:gridCol w:w="105"/>
        <w:gridCol w:w="105"/>
        <w:gridCol w:w="675"/>
        <w:gridCol w:w="315"/>
        <w:gridCol w:w="225"/>
        <w:gridCol w:w="150"/>
        <w:gridCol w:w="345"/>
        <w:gridCol w:w="105"/>
        <w:gridCol w:w="300"/>
        <w:gridCol w:w="105"/>
        <w:gridCol w:w="105"/>
        <w:gridCol w:w="645"/>
        <w:gridCol w:w="1110"/>
        <w:gridCol w:w="105"/>
        <w:gridCol w:w="105"/>
        <w:gridCol w:w="1830"/>
        <w:gridCol w:w="105"/>
        <w:gridCol w:w="885"/>
        <w:gridCol w:w="2445"/>
        <w:tblGridChange w:id="0">
          <w:tblGrid>
            <w:gridCol w:w="1185"/>
            <w:gridCol w:w="285"/>
            <w:gridCol w:w="570"/>
            <w:gridCol w:w="300"/>
            <w:gridCol w:w="375"/>
            <w:gridCol w:w="615"/>
            <w:gridCol w:w="180"/>
            <w:gridCol w:w="330"/>
            <w:gridCol w:w="240"/>
            <w:gridCol w:w="360"/>
            <w:gridCol w:w="195"/>
            <w:gridCol w:w="255"/>
            <w:gridCol w:w="225"/>
            <w:gridCol w:w="105"/>
            <w:gridCol w:w="105"/>
            <w:gridCol w:w="675"/>
            <w:gridCol w:w="315"/>
            <w:gridCol w:w="225"/>
            <w:gridCol w:w="150"/>
            <w:gridCol w:w="345"/>
            <w:gridCol w:w="105"/>
            <w:gridCol w:w="300"/>
            <w:gridCol w:w="105"/>
            <w:gridCol w:w="105"/>
            <w:gridCol w:w="645"/>
            <w:gridCol w:w="1110"/>
            <w:gridCol w:w="105"/>
            <w:gridCol w:w="105"/>
            <w:gridCol w:w="1830"/>
            <w:gridCol w:w="105"/>
            <w:gridCol w:w="885"/>
            <w:gridCol w:w="2445"/>
          </w:tblGrid>
        </w:tblGridChange>
      </w:tblGrid>
      <w:tr>
        <w:trPr>
          <w:cantSplit w:val="0"/>
          <w:tblHeader w:val="0"/>
        </w:trPr>
        <w:tc>
          <w:tcPr>
            <w:gridSpan w:val="2"/>
            <w:vAlign w:val="top"/>
          </w:tcPr>
          <w:p w:rsidR="00000000" w:rsidDel="00000000" w:rsidP="00000000" w:rsidRDefault="00000000" w:rsidRPr="00000000" w14:paraId="0000058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w:t>
            </w:r>
          </w:p>
        </w:tc>
        <w:tc>
          <w:tcPr>
            <w:gridSpan w:val="19"/>
            <w:tcBorders>
              <w:bottom w:color="000000" w:space="0" w:sz="4" w:val="single"/>
            </w:tcBorders>
            <w:vAlign w:val="top"/>
          </w:tcPr>
          <w:p w:rsidR="00000000" w:rsidDel="00000000" w:rsidP="00000000" w:rsidRDefault="00000000" w:rsidRPr="00000000" w14:paraId="00000588">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sz w:val="20"/>
                <w:szCs w:val="20"/>
                <w:rtl w:val="0"/>
              </w:rPr>
              <w:t xml:space="preserve">Филиала АО «ОХК «УРАЛХИМ»</w:t>
            </w:r>
            <w:r w:rsidDel="00000000" w:rsidR="00000000" w:rsidRPr="00000000">
              <w:rPr>
                <w:rtl w:val="0"/>
              </w:rPr>
            </w:r>
          </w:p>
        </w:tc>
        <w:tc>
          <w:tcPr>
            <w:gridSpan w:val="3"/>
            <w:vAlign w:val="top"/>
          </w:tcPr>
          <w:p w:rsidR="00000000" w:rsidDel="00000000" w:rsidP="00000000" w:rsidRDefault="00000000" w:rsidRPr="00000000" w14:paraId="0000059B">
            <w:pPr>
              <w:widowControl w:val="0"/>
              <w:spacing w:line="240" w:lineRule="auto"/>
              <w:jc w:val="both"/>
              <w:rPr>
                <w:rFonts w:ascii="Times New Roman" w:cs="Times New Roman" w:eastAsia="Times New Roman" w:hAnsi="Times New Roman"/>
                <w:color w:val="000001"/>
                <w:sz w:val="20"/>
                <w:szCs w:val="20"/>
              </w:rPr>
            </w:pPr>
            <w:r w:rsidDel="00000000" w:rsidR="00000000" w:rsidRPr="00000000">
              <w:rPr>
                <w:rtl w:val="0"/>
              </w:rPr>
            </w:r>
          </w:p>
        </w:tc>
        <w:tc>
          <w:tcPr>
            <w:gridSpan w:val="4"/>
            <w:vAlign w:val="top"/>
          </w:tcPr>
          <w:p w:rsidR="00000000" w:rsidDel="00000000" w:rsidP="00000000" w:rsidRDefault="00000000" w:rsidRPr="00000000" w14:paraId="0000059E">
            <w:pPr>
              <w:widowControl w:val="0"/>
              <w:spacing w:line="240" w:lineRule="auto"/>
              <w:jc w:val="right"/>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за</w:t>
            </w:r>
          </w:p>
        </w:tc>
        <w:tc>
          <w:tcPr>
            <w:gridSpan w:val="3"/>
            <w:tcBorders>
              <w:bottom w:color="000000" w:space="0" w:sz="4" w:val="single"/>
            </w:tcBorders>
            <w:vAlign w:val="top"/>
          </w:tcPr>
          <w:p w:rsidR="00000000" w:rsidDel="00000000" w:rsidP="00000000" w:rsidRDefault="00000000" w:rsidRPr="00000000" w14:paraId="000005A2">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A5">
            <w:pPr>
              <w:widowControl w:val="0"/>
              <w:spacing w:line="240" w:lineRule="auto"/>
              <w:jc w:val="both"/>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202   г. </w:t>
            </w:r>
          </w:p>
        </w:tc>
      </w:tr>
      <w:tr>
        <w:trPr>
          <w:cantSplit w:val="0"/>
          <w:trHeight w:val="216" w:hRule="atLeast"/>
          <w:tblHeader w:val="0"/>
        </w:trPr>
        <w:tc>
          <w:tcPr>
            <w:gridSpan w:val="2"/>
            <w:vAlign w:val="top"/>
          </w:tcPr>
          <w:p w:rsidR="00000000" w:rsidDel="00000000" w:rsidP="00000000" w:rsidRDefault="00000000" w:rsidRPr="00000000" w14:paraId="000005A6">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tl w:val="0"/>
              </w:rPr>
            </w:r>
          </w:p>
        </w:tc>
        <w:tc>
          <w:tcPr>
            <w:gridSpan w:val="19"/>
            <w:tcBorders>
              <w:top w:color="000000" w:space="0" w:sz="4" w:val="single"/>
            </w:tcBorders>
            <w:vAlign w:val="top"/>
          </w:tcPr>
          <w:p w:rsidR="00000000" w:rsidDel="00000000" w:rsidP="00000000" w:rsidRDefault="00000000" w:rsidRPr="00000000" w14:paraId="000005A8">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(наименование юридического лица) </w:t>
            </w:r>
          </w:p>
        </w:tc>
        <w:tc>
          <w:tcPr>
            <w:gridSpan w:val="3"/>
            <w:vAlign w:val="top"/>
          </w:tcPr>
          <w:p w:rsidR="00000000" w:rsidDel="00000000" w:rsidP="00000000" w:rsidRDefault="00000000" w:rsidRPr="00000000" w14:paraId="000005BB">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4"/>
            <w:vAlign w:val="top"/>
          </w:tcPr>
          <w:p w:rsidR="00000000" w:rsidDel="00000000" w:rsidP="00000000" w:rsidRDefault="00000000" w:rsidRPr="00000000" w14:paraId="000005BE">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4" w:val="single"/>
            </w:tcBorders>
            <w:vAlign w:val="top"/>
          </w:tcPr>
          <w:p w:rsidR="00000000" w:rsidDel="00000000" w:rsidP="00000000" w:rsidRDefault="00000000" w:rsidRPr="00000000" w14:paraId="000005C2">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(квартал, год)</w:t>
            </w:r>
          </w:p>
        </w:tc>
        <w:tc>
          <w:tcPr>
            <w:tcBorders>
              <w:top w:color="000000" w:space="0" w:sz="4" w:val="single"/>
            </w:tcBorders>
            <w:vAlign w:val="top"/>
          </w:tcPr>
          <w:p w:rsidR="00000000" w:rsidDel="00000000" w:rsidP="00000000" w:rsidRDefault="00000000" w:rsidRPr="00000000" w14:paraId="000005C5">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5C6">
            <w:pPr>
              <w:widowControl w:val="0"/>
              <w:spacing w:line="240" w:lineRule="auto"/>
              <w:jc w:val="right"/>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5C8">
            <w:pPr>
              <w:widowControl w:val="0"/>
              <w:spacing w:line="240" w:lineRule="auto"/>
              <w:jc w:val="right"/>
              <w:rPr>
                <w:rFonts w:ascii="Times New Roman" w:cs="Times New Roman" w:eastAsia="Times New Roman" w:hAnsi="Times New Roman"/>
                <w:color w:val="000001"/>
                <w:sz w:val="20"/>
                <w:szCs w:val="20"/>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5CA">
            <w:pPr>
              <w:widowControl w:val="0"/>
              <w:spacing w:line="240" w:lineRule="auto"/>
              <w:jc w:val="right"/>
              <w:rPr>
                <w:rFonts w:ascii="Times New Roman" w:cs="Times New Roman" w:eastAsia="Times New Roman" w:hAnsi="Times New Roman"/>
                <w:color w:val="000001"/>
                <w:sz w:val="20"/>
                <w:szCs w:val="2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5D1">
            <w:pPr>
              <w:widowControl w:val="0"/>
              <w:spacing w:line="240" w:lineRule="auto"/>
              <w:jc w:val="right"/>
              <w:rPr>
                <w:rFonts w:ascii="Times New Roman" w:cs="Times New Roman" w:eastAsia="Times New Roman" w:hAnsi="Times New Roman"/>
                <w:color w:val="000001"/>
                <w:sz w:val="20"/>
                <w:szCs w:val="20"/>
              </w:rPr>
            </w:pPr>
            <w:r w:rsidDel="00000000" w:rsidR="00000000" w:rsidRPr="00000000">
              <w:rPr>
                <w:rtl w:val="0"/>
              </w:rPr>
            </w:r>
          </w:p>
        </w:tc>
        <w:tc>
          <w:tcPr>
            <w:gridSpan w:val="1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5D5">
            <w:pPr>
              <w:widowControl w:val="0"/>
              <w:spacing w:line="240" w:lineRule="auto"/>
              <w:jc w:val="right"/>
              <w:rPr>
                <w:rFonts w:ascii="Times New Roman" w:cs="Times New Roman" w:eastAsia="Times New Roman" w:hAnsi="Times New Roman"/>
                <w:color w:val="000001"/>
                <w:sz w:val="20"/>
                <w:szCs w:val="20"/>
              </w:rPr>
            </w:pPr>
            <w:r w:rsidDel="00000000" w:rsidR="00000000" w:rsidRPr="00000000">
              <w:rPr>
                <w:rtl w:val="0"/>
              </w:rPr>
            </w:r>
          </w:p>
        </w:tc>
      </w:tr>
      <w:tr>
        <w:trPr>
          <w:cantSplit w:val="1"/>
          <w:trHeight w:val="524"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E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p>
          <w:p w:rsidR="00000000" w:rsidDel="00000000" w:rsidP="00000000" w:rsidRDefault="00000000" w:rsidRPr="00000000" w14:paraId="000005E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п/п</w:t>
            </w:r>
          </w:p>
        </w:tc>
        <w:tc>
          <w:tcPr>
            <w:gridSpan w:val="2"/>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E8">
            <w:pPr>
              <w:spacing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вида отхода</w:t>
            </w:r>
          </w:p>
        </w:tc>
        <w:tc>
          <w:tcPr>
            <w:gridSpan w:val="2"/>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EA">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по ФККО</w:t>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EC">
            <w:pPr>
              <w:spacing w:line="240" w:lineRule="auto"/>
              <w:ind w:left="-90" w:righ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Класс опасности вида</w:t>
            </w:r>
          </w:p>
          <w:p w:rsidR="00000000" w:rsidDel="00000000" w:rsidP="00000000" w:rsidRDefault="00000000" w:rsidRPr="00000000" w14:paraId="000005E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отхода</w:t>
            </w:r>
          </w:p>
        </w:tc>
        <w:tc>
          <w:tcPr>
            <w:gridSpan w:val="16"/>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E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Количество переданных отходов</w:t>
            </w:r>
          </w:p>
          <w:p w:rsidR="00000000" w:rsidDel="00000000" w:rsidP="00000000" w:rsidRDefault="00000000" w:rsidRPr="00000000" w14:paraId="000005EF">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отчетный период, тонн</w:t>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5FF">
            <w:pPr>
              <w:spacing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Сведения о лицах, которым переданы отходы</w:t>
            </w:r>
          </w:p>
        </w:tc>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02">
            <w:pPr>
              <w:spacing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и номер договора на передачу отходов</w:t>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03">
            <w:pPr>
              <w:spacing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Срок действия договора</w:t>
            </w:r>
          </w:p>
        </w:tc>
        <w:tc>
          <w:tcPr>
            <w:gridSpan w:val="3"/>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0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Реквизиты лицензии</w:t>
            </w:r>
          </w:p>
          <w:p w:rsidR="00000000" w:rsidDel="00000000" w:rsidP="00000000" w:rsidRDefault="00000000" w:rsidRPr="00000000" w14:paraId="0000060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 осуществление деятельности по сбору, транспортированию, обработке, утилизации, обезвреживанию, размещению отходов I-IV классов опасности </w:t>
            </w:r>
          </w:p>
        </w:tc>
      </w:tr>
      <w:tr>
        <w:trPr>
          <w:cantSplit w:val="1"/>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0A">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0B">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0D">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0F">
            <w:pPr>
              <w:widowControl w:val="0"/>
              <w:spacing w:line="276" w:lineRule="auto"/>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10">
            <w:pPr>
              <w:widowControl w:val="0"/>
              <w:spacing w:line="240" w:lineRule="auto"/>
              <w:ind w:left="-89" w:right="-90" w:firstLine="0"/>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sz w:val="20"/>
                <w:szCs w:val="20"/>
                <w:rtl w:val="0"/>
              </w:rPr>
              <w:t xml:space="preserve">всего</w:t>
            </w:r>
            <w:r w:rsidDel="00000000" w:rsidR="00000000" w:rsidRPr="00000000">
              <w:rPr>
                <w:rtl w:val="0"/>
              </w:rPr>
            </w:r>
          </w:p>
        </w:tc>
        <w:tc>
          <w:tcPr>
            <w:gridSpan w:val="2"/>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12">
            <w:pPr>
              <w:widowControl w:val="0"/>
              <w:spacing w:line="240" w:lineRule="auto"/>
              <w:ind w:left="-90" w:right="-90" w:firstLine="0"/>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sz w:val="20"/>
                <w:szCs w:val="20"/>
                <w:rtl w:val="0"/>
              </w:rPr>
              <w:t xml:space="preserve">для обработки</w:t>
            </w:r>
            <w:r w:rsidDel="00000000" w:rsidR="00000000" w:rsidRPr="00000000">
              <w:rPr>
                <w:rtl w:val="0"/>
              </w:rPr>
            </w:r>
          </w:p>
        </w:tc>
        <w:tc>
          <w:tcPr>
            <w:gridSpan w:val="4"/>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14">
            <w:pPr>
              <w:widowControl w:val="0"/>
              <w:spacing w:line="240" w:lineRule="auto"/>
              <w:ind w:left="-90" w:right="-90" w:firstLine="0"/>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sz w:val="20"/>
                <w:szCs w:val="20"/>
                <w:rtl w:val="0"/>
              </w:rPr>
              <w:t xml:space="preserve">для утилизации</w:t>
            </w:r>
            <w:r w:rsidDel="00000000" w:rsidR="00000000" w:rsidRPr="00000000">
              <w:rPr>
                <w:rtl w:val="0"/>
              </w:rPr>
            </w:r>
          </w:p>
        </w:tc>
        <w:tc>
          <w:tcPr>
            <w:gridSpan w:val="2"/>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18">
            <w:pPr>
              <w:widowControl w:val="0"/>
              <w:spacing w:line="240" w:lineRule="auto"/>
              <w:ind w:left="-90" w:right="-90" w:firstLine="0"/>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sz w:val="20"/>
                <w:szCs w:val="20"/>
                <w:rtl w:val="0"/>
              </w:rPr>
              <w:t xml:space="preserve">для обезвреживания</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1A">
            <w:pPr>
              <w:widowControl w:val="0"/>
              <w:spacing w:line="240" w:lineRule="auto"/>
              <w:ind w:left="-90" w:right="-90" w:firstLine="0"/>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sz w:val="20"/>
                <w:szCs w:val="20"/>
                <w:rtl w:val="0"/>
              </w:rPr>
              <w:t xml:space="preserve">для хранения</w:t>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1D">
            <w:pPr>
              <w:widowControl w:val="0"/>
              <w:spacing w:line="240" w:lineRule="auto"/>
              <w:ind w:left="-90" w:right="-90" w:firstLine="0"/>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Захоронение</w:t>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20">
            <w:pPr>
              <w:widowControl w:val="0"/>
              <w:spacing w:line="276" w:lineRule="auto"/>
              <w:rPr>
                <w:rFonts w:ascii="Times New Roman" w:cs="Times New Roman" w:eastAsia="Times New Roman" w:hAnsi="Times New Roman"/>
                <w:color w:val="000001"/>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23">
            <w:pPr>
              <w:widowControl w:val="0"/>
              <w:spacing w:line="276" w:lineRule="auto"/>
              <w:rPr>
                <w:rFonts w:ascii="Times New Roman" w:cs="Times New Roman" w:eastAsia="Times New Roman" w:hAnsi="Times New Roman"/>
                <w:color w:val="000001"/>
                <w:sz w:val="20"/>
                <w:szCs w:val="20"/>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24">
            <w:pPr>
              <w:widowControl w:val="0"/>
              <w:spacing w:line="276" w:lineRule="auto"/>
              <w:rPr>
                <w:rFonts w:ascii="Times New Roman" w:cs="Times New Roman" w:eastAsia="Times New Roman" w:hAnsi="Times New Roman"/>
                <w:color w:val="000001"/>
                <w:sz w:val="20"/>
                <w:szCs w:val="20"/>
              </w:rPr>
            </w:pPr>
            <w:r w:rsidDel="00000000" w:rsidR="00000000" w:rsidRPr="00000000">
              <w:rPr>
                <w:rtl w:val="0"/>
              </w:rPr>
            </w:r>
          </w:p>
        </w:tc>
        <w:tc>
          <w:tcPr>
            <w:gridSpan w:val="3"/>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627">
            <w:pPr>
              <w:widowControl w:val="0"/>
              <w:spacing w:line="276" w:lineRule="auto"/>
              <w:rPr>
                <w:rFonts w:ascii="Times New Roman" w:cs="Times New Roman" w:eastAsia="Times New Roman" w:hAnsi="Times New Roman"/>
                <w:color w:val="000001"/>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2A">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2B">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2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2F">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30">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32">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3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38">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3A">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3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40">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4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4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4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4A">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1</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4B">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4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4F">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2">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8">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A">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3">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7">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A">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2</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B">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F">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2">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8">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A">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3">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7">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A">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w:t>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B">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F">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2">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8">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A">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3">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7">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A">
            <w:pPr>
              <w:widowControl w:val="0"/>
              <w:spacing w:line="240" w:lineRule="auto"/>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b w:val="1"/>
                <w:sz w:val="20"/>
                <w:szCs w:val="20"/>
                <w:rtl w:val="0"/>
              </w:rPr>
              <w:t xml:space="preserve">ВСЕГО:</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F">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B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B2">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B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B8">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BA">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B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C0">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C3">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C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C7">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CA">
            <w:pPr>
              <w:widowControl w:val="0"/>
              <w:spacing w:line="240" w:lineRule="auto"/>
              <w:jc w:val="both"/>
              <w:rPr>
                <w:rFonts w:ascii="Times New Roman" w:cs="Times New Roman" w:eastAsia="Times New Roman" w:hAnsi="Times New Roman"/>
                <w:color w:val="000001"/>
                <w:sz w:val="24"/>
                <w:szCs w:val="24"/>
              </w:rPr>
            </w:pPr>
            <w:r w:rsidDel="00000000" w:rsidR="00000000" w:rsidRPr="00000000">
              <w:rPr>
                <w:rtl w:val="0"/>
              </w:rPr>
            </w:r>
          </w:p>
          <w:p w:rsidR="00000000" w:rsidDel="00000000" w:rsidP="00000000" w:rsidRDefault="00000000" w:rsidRPr="00000000" w14:paraId="000006CB">
            <w:pPr>
              <w:widowControl w:val="0"/>
              <w:spacing w:line="240" w:lineRule="auto"/>
              <w:jc w:val="both"/>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Ответственный исполнитель </w:t>
            </w:r>
          </w:p>
        </w:tc>
        <w:tc>
          <w:tcPr>
            <w:gridSpan w:val="2"/>
            <w:tcBorders>
              <w:top w:color="000000" w:space="0" w:sz="0" w:val="nil"/>
              <w:left w:color="000000" w:space="0" w:sz="0" w:val="nil"/>
              <w:bottom w:color="000000" w:space="0" w:sz="6" w:val="single"/>
              <w:right w:color="000000" w:space="0" w:sz="0" w:val="nil"/>
            </w:tcBorders>
            <w:vAlign w:val="top"/>
          </w:tcPr>
          <w:p w:rsidR="00000000" w:rsidDel="00000000" w:rsidP="00000000" w:rsidRDefault="00000000" w:rsidRPr="00000000" w14:paraId="000006D2">
            <w:pPr>
              <w:widowControl w:val="0"/>
              <w:spacing w:line="240" w:lineRule="auto"/>
              <w:rPr>
                <w:rFonts w:ascii="Times New Roman" w:cs="Times New Roman" w:eastAsia="Times New Roman" w:hAnsi="Times New Roman"/>
                <w:color w:val="000001"/>
                <w:sz w:val="24"/>
                <w:szCs w:val="24"/>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0" w:val="nil"/>
            </w:tcBorders>
            <w:vAlign w:val="top"/>
          </w:tcPr>
          <w:p w:rsidR="00000000" w:rsidDel="00000000" w:rsidP="00000000" w:rsidRDefault="00000000" w:rsidRPr="00000000" w14:paraId="000006D4">
            <w:pPr>
              <w:widowControl w:val="0"/>
              <w:spacing w:line="240" w:lineRule="auto"/>
              <w:rPr>
                <w:rFonts w:ascii="Times New Roman" w:cs="Times New Roman" w:eastAsia="Times New Roman" w:hAnsi="Times New Roman"/>
                <w:color w:val="00000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D7">
            <w:pPr>
              <w:widowControl w:val="0"/>
              <w:spacing w:line="240" w:lineRule="auto"/>
              <w:rPr>
                <w:rFonts w:ascii="Times New Roman" w:cs="Times New Roman" w:eastAsia="Times New Roman" w:hAnsi="Times New Roman"/>
                <w:color w:val="000001"/>
                <w:sz w:val="24"/>
                <w:szCs w:val="24"/>
              </w:rPr>
            </w:pPr>
            <w:r w:rsidDel="00000000" w:rsidR="00000000" w:rsidRPr="00000000">
              <w:rPr>
                <w:rtl w:val="0"/>
              </w:rPr>
            </w:r>
          </w:p>
        </w:tc>
        <w:tc>
          <w:tcPr>
            <w:gridSpan w:val="4"/>
            <w:tcBorders>
              <w:top w:color="000000" w:space="0" w:sz="0" w:val="nil"/>
              <w:left w:color="000000" w:space="0" w:sz="0" w:val="nil"/>
              <w:bottom w:color="000000" w:space="0" w:sz="6" w:val="single"/>
              <w:right w:color="000000" w:space="0" w:sz="0" w:val="nil"/>
            </w:tcBorders>
            <w:vAlign w:val="top"/>
          </w:tcPr>
          <w:p w:rsidR="00000000" w:rsidDel="00000000" w:rsidP="00000000" w:rsidRDefault="00000000" w:rsidRPr="00000000" w14:paraId="000006D8">
            <w:pPr>
              <w:widowControl w:val="0"/>
              <w:spacing w:line="240" w:lineRule="auto"/>
              <w:rPr>
                <w:rFonts w:ascii="Times New Roman" w:cs="Times New Roman" w:eastAsia="Times New Roman" w:hAnsi="Times New Roman"/>
                <w:color w:val="00000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DC">
            <w:pPr>
              <w:widowControl w:val="0"/>
              <w:spacing w:line="240" w:lineRule="auto"/>
              <w:rPr>
                <w:rFonts w:ascii="Times New Roman" w:cs="Times New Roman" w:eastAsia="Times New Roman" w:hAnsi="Times New Roman"/>
                <w:color w:val="000001"/>
                <w:sz w:val="24"/>
                <w:szCs w:val="24"/>
              </w:rPr>
            </w:pPr>
            <w:r w:rsidDel="00000000" w:rsidR="00000000" w:rsidRPr="00000000">
              <w:rPr>
                <w:rtl w:val="0"/>
              </w:rPr>
            </w:r>
          </w:p>
          <w:p w:rsidR="00000000" w:rsidDel="00000000" w:rsidP="00000000" w:rsidRDefault="00000000" w:rsidRPr="00000000" w14:paraId="000006DD">
            <w:pPr>
              <w:widowControl w:val="0"/>
              <w:spacing w:line="240" w:lineRule="auto"/>
              <w:rPr>
                <w:rFonts w:ascii="Times New Roman" w:cs="Times New Roman" w:eastAsia="Times New Roman" w:hAnsi="Times New Roman"/>
                <w:color w:val="000001"/>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DE">
            <w:pPr>
              <w:widowControl w:val="0"/>
              <w:spacing w:line="240" w:lineRule="auto"/>
              <w:jc w:val="both"/>
              <w:rPr>
                <w:rFonts w:ascii="Times New Roman" w:cs="Times New Roman" w:eastAsia="Times New Roman" w:hAnsi="Times New Roman"/>
                <w:color w:val="000001"/>
                <w:sz w:val="24"/>
                <w:szCs w:val="24"/>
              </w:rPr>
            </w:pPr>
            <w:r w:rsidDel="00000000" w:rsidR="00000000" w:rsidRPr="00000000">
              <w:rPr>
                <w:rtl w:val="0"/>
              </w:rPr>
            </w:r>
          </w:p>
          <w:p w:rsidR="00000000" w:rsidDel="00000000" w:rsidP="00000000" w:rsidRDefault="00000000" w:rsidRPr="00000000" w14:paraId="000006DF">
            <w:pPr>
              <w:widowControl w:val="0"/>
              <w:spacing w:line="240" w:lineRule="auto"/>
              <w:ind w:left="-141.7322834645671" w:right="-251.92913385826841" w:firstLine="0"/>
              <w:jc w:val="both"/>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Дата</w:t>
            </w:r>
          </w:p>
        </w:tc>
        <w:tc>
          <w:tcPr>
            <w:gridSpan w:val="3"/>
            <w:tcBorders>
              <w:top w:color="000000" w:space="0" w:sz="0" w:val="nil"/>
              <w:left w:color="000000" w:space="0" w:sz="0" w:val="nil"/>
              <w:bottom w:color="000000" w:space="0" w:sz="6" w:val="single"/>
              <w:right w:color="000000" w:space="0" w:sz="0" w:val="nil"/>
            </w:tcBorders>
            <w:vAlign w:val="top"/>
          </w:tcPr>
          <w:p w:rsidR="00000000" w:rsidDel="00000000" w:rsidP="00000000" w:rsidRDefault="00000000" w:rsidRPr="00000000" w14:paraId="000006E1">
            <w:pPr>
              <w:widowControl w:val="0"/>
              <w:spacing w:line="240" w:lineRule="auto"/>
              <w:rPr>
                <w:rFonts w:ascii="Times New Roman" w:cs="Times New Roman" w:eastAsia="Times New Roman" w:hAnsi="Times New Roman"/>
                <w:color w:val="000001"/>
                <w:sz w:val="24"/>
                <w:szCs w:val="24"/>
              </w:rPr>
            </w:pPr>
            <w:r w:rsidDel="00000000" w:rsidR="00000000" w:rsidRPr="00000000">
              <w:rPr>
                <w:rtl w:val="0"/>
              </w:rPr>
            </w:r>
          </w:p>
        </w:tc>
        <w:tc>
          <w:tcPr>
            <w:gridSpan w:val="4"/>
            <w:tcBorders>
              <w:top w:color="000000" w:space="0" w:sz="0" w:val="nil"/>
              <w:left w:color="000000" w:space="0" w:sz="0" w:val="nil"/>
              <w:bottom w:color="000000" w:space="0" w:sz="6" w:val="single"/>
              <w:right w:color="000000" w:space="0" w:sz="0" w:val="nil"/>
            </w:tcBorders>
            <w:vAlign w:val="top"/>
          </w:tcPr>
          <w:p w:rsidR="00000000" w:rsidDel="00000000" w:rsidP="00000000" w:rsidRDefault="00000000" w:rsidRPr="00000000" w14:paraId="000006E4">
            <w:pPr>
              <w:widowControl w:val="0"/>
              <w:spacing w:line="240" w:lineRule="auto"/>
              <w:rPr>
                <w:rFonts w:ascii="Times New Roman" w:cs="Times New Roman" w:eastAsia="Times New Roman" w:hAnsi="Times New Roman"/>
                <w:color w:val="000001"/>
                <w:sz w:val="24"/>
                <w:szCs w:val="24"/>
              </w:rPr>
            </w:pPr>
            <w:r w:rsidDel="00000000" w:rsidR="00000000" w:rsidRPr="00000000">
              <w:rPr>
                <w:rtl w:val="0"/>
              </w:rPr>
            </w:r>
          </w:p>
        </w:tc>
        <w:tc>
          <w:tcPr>
            <w:gridSpan w:val="5"/>
            <w:tcBorders>
              <w:top w:color="000000" w:space="0" w:sz="0" w:val="nil"/>
              <w:left w:color="000000" w:space="0" w:sz="0" w:val="nil"/>
              <w:bottom w:color="000000" w:space="0" w:sz="6" w:val="single"/>
              <w:right w:color="000000" w:space="0" w:sz="0" w:val="nil"/>
            </w:tcBorders>
            <w:vAlign w:val="top"/>
          </w:tcPr>
          <w:p w:rsidR="00000000" w:rsidDel="00000000" w:rsidP="00000000" w:rsidRDefault="00000000" w:rsidRPr="00000000" w14:paraId="000006E8">
            <w:pPr>
              <w:widowControl w:val="0"/>
              <w:spacing w:line="240" w:lineRule="auto"/>
              <w:rPr>
                <w:rFonts w:ascii="Times New Roman" w:cs="Times New Roman" w:eastAsia="Times New Roman" w:hAnsi="Times New Roman"/>
                <w:color w:val="000001"/>
                <w:sz w:val="24"/>
                <w:szCs w:val="24"/>
              </w:rPr>
            </w:pPr>
            <w:r w:rsidDel="00000000" w:rsidR="00000000" w:rsidRPr="00000000">
              <w:rPr>
                <w:rtl w:val="0"/>
              </w:rPr>
            </w:r>
          </w:p>
        </w:tc>
      </w:tr>
      <w:tr>
        <w:trPr>
          <w:cantSplit w:val="0"/>
          <w:trHeight w:val="131"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ED">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EF">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6F4">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6F6">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(подпись)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F9">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4"/>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6FA">
            <w:pPr>
              <w:widowControl w:val="0"/>
              <w:spacing w:line="240" w:lineRule="auto"/>
              <w:jc w:val="center"/>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(Ф.И.О.) </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FE">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6FF">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3"/>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701">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4"/>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704">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c>
          <w:tcPr>
            <w:gridSpan w:val="5"/>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708">
            <w:pPr>
              <w:widowControl w:val="0"/>
              <w:spacing w:line="240" w:lineRule="auto"/>
              <w:rPr>
                <w:rFonts w:ascii="Times New Roman" w:cs="Times New Roman" w:eastAsia="Times New Roman" w:hAnsi="Times New Roman"/>
                <w:color w:val="000001"/>
                <w:sz w:val="20"/>
                <w:szCs w:val="20"/>
              </w:rPr>
            </w:pPr>
            <w:r w:rsidDel="00000000" w:rsidR="00000000" w:rsidRPr="00000000">
              <w:rPr>
                <w:rtl w:val="0"/>
              </w:rPr>
            </w:r>
          </w:p>
        </w:tc>
      </w:tr>
    </w:tbl>
    <w:p w:rsidR="00000000" w:rsidDel="00000000" w:rsidP="00000000" w:rsidRDefault="00000000" w:rsidRPr="00000000" w14:paraId="0000070D">
      <w:pPr>
        <w:widowControl w:val="0"/>
        <w:spacing w:after="120" w:line="240" w:lineRule="auto"/>
        <w:ind w:firstLine="568"/>
        <w:jc w:val="both"/>
        <w:rPr>
          <w:rFonts w:ascii="Times New Roman" w:cs="Times New Roman" w:eastAsia="Times New Roman" w:hAnsi="Times New Roman"/>
          <w:color w:val="000001"/>
          <w:sz w:val="24"/>
          <w:szCs w:val="24"/>
        </w:rPr>
        <w:sectPr>
          <w:type w:val="nextPage"/>
          <w:pgSz w:h="11909" w:w="16834" w:orient="landscape"/>
          <w:pgMar w:bottom="1134" w:top="1418" w:left="851" w:right="851" w:header="454" w:footer="454"/>
        </w:sectPr>
      </w:pPr>
      <w:r w:rsidDel="00000000" w:rsidR="00000000" w:rsidRPr="00000000">
        <w:rPr>
          <w:rtl w:val="0"/>
        </w:rPr>
      </w:r>
    </w:p>
    <w:p w:rsidR="00000000" w:rsidDel="00000000" w:rsidP="00000000" w:rsidRDefault="00000000" w:rsidRPr="00000000" w14:paraId="0000070E">
      <w:pPr>
        <w:widowControl w:val="0"/>
        <w:spacing w:line="240" w:lineRule="auto"/>
        <w:ind w:firstLine="568"/>
        <w:jc w:val="both"/>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Порядок заполнения таблицы:</w:t>
      </w:r>
    </w:p>
    <w:p w:rsidR="00000000" w:rsidDel="00000000" w:rsidP="00000000" w:rsidRDefault="00000000" w:rsidRPr="00000000" w14:paraId="0000070F">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в столбцах 2 и 3</w:t>
      </w:r>
      <w:r w:rsidDel="00000000" w:rsidR="00000000" w:rsidRPr="00000000">
        <w:rPr>
          <w:rFonts w:ascii="Times New Roman" w:cs="Times New Roman" w:eastAsia="Times New Roman" w:hAnsi="Times New Roman"/>
          <w:color w:val="00000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указываются наименование вида отходов и код в соответствии с </w:t>
      </w:r>
      <w:hyperlink r:id="rId78">
        <w:r w:rsidDel="00000000" w:rsidR="00000000" w:rsidRPr="00000000">
          <w:rPr>
            <w:rFonts w:ascii="Times New Roman" w:cs="Times New Roman" w:eastAsia="Times New Roman" w:hAnsi="Times New Roman"/>
            <w:color w:val="0000ff"/>
            <w:sz w:val="24"/>
            <w:szCs w:val="24"/>
            <w:u w:val="single"/>
            <w:rtl w:val="0"/>
          </w:rPr>
          <w:t xml:space="preserve">ФККО</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10">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в столбце 4 </w:t>
      </w:r>
      <w:r w:rsidDel="00000000" w:rsidR="00000000" w:rsidRPr="00000000">
        <w:rPr>
          <w:rFonts w:ascii="Times New Roman" w:cs="Times New Roman" w:eastAsia="Times New Roman" w:hAnsi="Times New Roman"/>
          <w:color w:val="000001"/>
          <w:sz w:val="24"/>
          <w:szCs w:val="24"/>
          <w:rtl w:val="0"/>
        </w:rPr>
        <w:t xml:space="preserve">указывается класс опасности отходов (см. п. 4.1.1);</w:t>
      </w:r>
      <w:r w:rsidDel="00000000" w:rsidR="00000000" w:rsidRPr="00000000">
        <w:rPr>
          <w:rtl w:val="0"/>
        </w:rPr>
      </w:r>
    </w:p>
    <w:p w:rsidR="00000000" w:rsidDel="00000000" w:rsidP="00000000" w:rsidRDefault="00000000" w:rsidRPr="00000000" w14:paraId="00000711">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в </w:t>
      </w:r>
      <w:hyperlink r:id="rId79">
        <w:r w:rsidDel="00000000" w:rsidR="00000000" w:rsidRPr="00000000">
          <w:rPr>
            <w:rFonts w:ascii="Times New Roman" w:cs="Times New Roman" w:eastAsia="Times New Roman" w:hAnsi="Times New Roman"/>
            <w:b w:val="1"/>
            <w:color w:val="000001"/>
            <w:sz w:val="24"/>
            <w:szCs w:val="24"/>
            <w:rtl w:val="0"/>
          </w:rPr>
          <w:t xml:space="preserve">столбце 5</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1"/>
          <w:sz w:val="24"/>
          <w:szCs w:val="24"/>
          <w:rtl w:val="0"/>
        </w:rPr>
        <w:t xml:space="preserve">указывается количество отходов, переданных в течение учетного периода;</w:t>
      </w:r>
      <w:r w:rsidDel="00000000" w:rsidR="00000000" w:rsidRPr="00000000">
        <w:rPr>
          <w:rtl w:val="0"/>
        </w:rPr>
      </w:r>
    </w:p>
    <w:p w:rsidR="00000000" w:rsidDel="00000000" w:rsidP="00000000" w:rsidRDefault="00000000" w:rsidRPr="00000000" w14:paraId="00000712">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в </w:t>
      </w:r>
      <w:hyperlink r:id="rId80">
        <w:r w:rsidDel="00000000" w:rsidR="00000000" w:rsidRPr="00000000">
          <w:rPr>
            <w:rFonts w:ascii="Times New Roman" w:cs="Times New Roman" w:eastAsia="Times New Roman" w:hAnsi="Times New Roman"/>
            <w:b w:val="1"/>
            <w:color w:val="000001"/>
            <w:sz w:val="24"/>
            <w:szCs w:val="24"/>
            <w:rtl w:val="0"/>
          </w:rPr>
          <w:t xml:space="preserve">столбце 6</w:t>
        </w:r>
      </w:hyperlink>
      <w:r w:rsidDel="00000000" w:rsidR="00000000" w:rsidRPr="00000000">
        <w:rPr>
          <w:rFonts w:ascii="Times New Roman" w:cs="Times New Roman" w:eastAsia="Times New Roman" w:hAnsi="Times New Roman"/>
          <w:sz w:val="24"/>
          <w:szCs w:val="24"/>
          <w:rtl w:val="0"/>
        </w:rPr>
        <w:t xml:space="preserve"> указывается количество отходов, переданных </w:t>
      </w:r>
      <w:r w:rsidDel="00000000" w:rsidR="00000000" w:rsidRPr="00000000">
        <w:rPr>
          <w:rFonts w:ascii="Times New Roman" w:cs="Times New Roman" w:eastAsia="Times New Roman" w:hAnsi="Times New Roman"/>
          <w:color w:val="000001"/>
          <w:sz w:val="24"/>
          <w:szCs w:val="24"/>
          <w:rtl w:val="0"/>
        </w:rPr>
        <w:t xml:space="preserve">в течение учетного периода</w:t>
      </w:r>
      <w:r w:rsidDel="00000000" w:rsidR="00000000" w:rsidRPr="00000000">
        <w:rPr>
          <w:rFonts w:ascii="Times New Roman" w:cs="Times New Roman" w:eastAsia="Times New Roman" w:hAnsi="Times New Roman"/>
          <w:sz w:val="24"/>
          <w:szCs w:val="24"/>
          <w:rtl w:val="0"/>
        </w:rPr>
        <w:t xml:space="preserve"> для обработки</w:t>
      </w:r>
      <w:r w:rsidDel="00000000" w:rsidR="00000000" w:rsidRPr="00000000">
        <w:rPr>
          <w:rFonts w:ascii="Times New Roman" w:cs="Times New Roman" w:eastAsia="Times New Roman" w:hAnsi="Times New Roman"/>
          <w:color w:val="000001"/>
          <w:sz w:val="24"/>
          <w:szCs w:val="24"/>
          <w:rtl w:val="0"/>
        </w:rPr>
        <w:t xml:space="preserve">;</w:t>
      </w:r>
      <w:r w:rsidDel="00000000" w:rsidR="00000000" w:rsidRPr="00000000">
        <w:rPr>
          <w:rtl w:val="0"/>
        </w:rPr>
      </w:r>
    </w:p>
    <w:p w:rsidR="00000000" w:rsidDel="00000000" w:rsidP="00000000" w:rsidRDefault="00000000" w:rsidRPr="00000000" w14:paraId="00000713">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в </w:t>
      </w:r>
      <w:hyperlink r:id="rId81">
        <w:r w:rsidDel="00000000" w:rsidR="00000000" w:rsidRPr="00000000">
          <w:rPr>
            <w:rFonts w:ascii="Times New Roman" w:cs="Times New Roman" w:eastAsia="Times New Roman" w:hAnsi="Times New Roman"/>
            <w:b w:val="1"/>
            <w:color w:val="000001"/>
            <w:sz w:val="24"/>
            <w:szCs w:val="24"/>
            <w:rtl w:val="0"/>
          </w:rPr>
          <w:t xml:space="preserve">столбце 7</w:t>
        </w:r>
      </w:hyperlink>
      <w:r w:rsidDel="00000000" w:rsidR="00000000" w:rsidRPr="00000000">
        <w:rPr>
          <w:rFonts w:ascii="Times New Roman" w:cs="Times New Roman" w:eastAsia="Times New Roman" w:hAnsi="Times New Roman"/>
          <w:sz w:val="24"/>
          <w:szCs w:val="24"/>
          <w:rtl w:val="0"/>
        </w:rPr>
        <w:t xml:space="preserve"> указывается количество отходов, переданных </w:t>
      </w:r>
      <w:r w:rsidDel="00000000" w:rsidR="00000000" w:rsidRPr="00000000">
        <w:rPr>
          <w:rFonts w:ascii="Times New Roman" w:cs="Times New Roman" w:eastAsia="Times New Roman" w:hAnsi="Times New Roman"/>
          <w:color w:val="000001"/>
          <w:sz w:val="24"/>
          <w:szCs w:val="24"/>
          <w:rtl w:val="0"/>
        </w:rPr>
        <w:t xml:space="preserve">в течение учетного периода</w:t>
      </w:r>
      <w:r w:rsidDel="00000000" w:rsidR="00000000" w:rsidRPr="00000000">
        <w:rPr>
          <w:rFonts w:ascii="Times New Roman" w:cs="Times New Roman" w:eastAsia="Times New Roman" w:hAnsi="Times New Roman"/>
          <w:sz w:val="24"/>
          <w:szCs w:val="24"/>
          <w:rtl w:val="0"/>
        </w:rPr>
        <w:t xml:space="preserve"> для утилизации</w:t>
      </w:r>
      <w:r w:rsidDel="00000000" w:rsidR="00000000" w:rsidRPr="00000000">
        <w:rPr>
          <w:rFonts w:ascii="Times New Roman" w:cs="Times New Roman" w:eastAsia="Times New Roman" w:hAnsi="Times New Roman"/>
          <w:color w:val="000001"/>
          <w:sz w:val="24"/>
          <w:szCs w:val="24"/>
          <w:rtl w:val="0"/>
        </w:rPr>
        <w:t xml:space="preserve">;</w:t>
      </w:r>
      <w:r w:rsidDel="00000000" w:rsidR="00000000" w:rsidRPr="00000000">
        <w:rPr>
          <w:rtl w:val="0"/>
        </w:rPr>
      </w:r>
    </w:p>
    <w:p w:rsidR="00000000" w:rsidDel="00000000" w:rsidP="00000000" w:rsidRDefault="00000000" w:rsidRPr="00000000" w14:paraId="00000714">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в </w:t>
      </w:r>
      <w:hyperlink r:id="rId82">
        <w:r w:rsidDel="00000000" w:rsidR="00000000" w:rsidRPr="00000000">
          <w:rPr>
            <w:rFonts w:ascii="Times New Roman" w:cs="Times New Roman" w:eastAsia="Times New Roman" w:hAnsi="Times New Roman"/>
            <w:b w:val="1"/>
            <w:color w:val="000001"/>
            <w:sz w:val="24"/>
            <w:szCs w:val="24"/>
            <w:rtl w:val="0"/>
          </w:rPr>
          <w:t xml:space="preserve">столбце 8</w:t>
        </w:r>
      </w:hyperlink>
      <w:r w:rsidDel="00000000" w:rsidR="00000000" w:rsidRPr="00000000">
        <w:rPr>
          <w:rFonts w:ascii="Times New Roman" w:cs="Times New Roman" w:eastAsia="Times New Roman" w:hAnsi="Times New Roman"/>
          <w:sz w:val="24"/>
          <w:szCs w:val="24"/>
          <w:rtl w:val="0"/>
        </w:rPr>
        <w:t xml:space="preserve"> указывается количество отходов, переданных </w:t>
      </w:r>
      <w:r w:rsidDel="00000000" w:rsidR="00000000" w:rsidRPr="00000000">
        <w:rPr>
          <w:rFonts w:ascii="Times New Roman" w:cs="Times New Roman" w:eastAsia="Times New Roman" w:hAnsi="Times New Roman"/>
          <w:color w:val="000001"/>
          <w:sz w:val="24"/>
          <w:szCs w:val="24"/>
          <w:rtl w:val="0"/>
        </w:rPr>
        <w:t xml:space="preserve">в течение учетного периода</w:t>
      </w:r>
      <w:r w:rsidDel="00000000" w:rsidR="00000000" w:rsidRPr="00000000">
        <w:rPr>
          <w:rFonts w:ascii="Times New Roman" w:cs="Times New Roman" w:eastAsia="Times New Roman" w:hAnsi="Times New Roman"/>
          <w:sz w:val="24"/>
          <w:szCs w:val="24"/>
          <w:rtl w:val="0"/>
        </w:rPr>
        <w:t xml:space="preserve"> для обезвреживания</w:t>
      </w:r>
      <w:r w:rsidDel="00000000" w:rsidR="00000000" w:rsidRPr="00000000">
        <w:rPr>
          <w:rFonts w:ascii="Times New Roman" w:cs="Times New Roman" w:eastAsia="Times New Roman" w:hAnsi="Times New Roman"/>
          <w:color w:val="000001"/>
          <w:sz w:val="24"/>
          <w:szCs w:val="24"/>
          <w:rtl w:val="0"/>
        </w:rPr>
        <w:t xml:space="preserve">;</w:t>
      </w:r>
      <w:r w:rsidDel="00000000" w:rsidR="00000000" w:rsidRPr="00000000">
        <w:rPr>
          <w:rtl w:val="0"/>
        </w:rPr>
      </w:r>
    </w:p>
    <w:p w:rsidR="00000000" w:rsidDel="00000000" w:rsidP="00000000" w:rsidRDefault="00000000" w:rsidRPr="00000000" w14:paraId="00000715">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в </w:t>
      </w:r>
      <w:hyperlink r:id="rId83">
        <w:r w:rsidDel="00000000" w:rsidR="00000000" w:rsidRPr="00000000">
          <w:rPr>
            <w:rFonts w:ascii="Times New Roman" w:cs="Times New Roman" w:eastAsia="Times New Roman" w:hAnsi="Times New Roman"/>
            <w:b w:val="1"/>
            <w:color w:val="000001"/>
            <w:sz w:val="24"/>
            <w:szCs w:val="24"/>
            <w:rtl w:val="0"/>
          </w:rPr>
          <w:t xml:space="preserve">столбце 9</w:t>
        </w:r>
      </w:hyperlink>
      <w:r w:rsidDel="00000000" w:rsidR="00000000" w:rsidRPr="00000000">
        <w:rPr>
          <w:rFonts w:ascii="Times New Roman" w:cs="Times New Roman" w:eastAsia="Times New Roman" w:hAnsi="Times New Roman"/>
          <w:sz w:val="24"/>
          <w:szCs w:val="24"/>
          <w:rtl w:val="0"/>
        </w:rPr>
        <w:t xml:space="preserve"> указывается количество отходов, переданных </w:t>
      </w:r>
      <w:r w:rsidDel="00000000" w:rsidR="00000000" w:rsidRPr="00000000">
        <w:rPr>
          <w:rFonts w:ascii="Times New Roman" w:cs="Times New Roman" w:eastAsia="Times New Roman" w:hAnsi="Times New Roman"/>
          <w:color w:val="000001"/>
          <w:sz w:val="24"/>
          <w:szCs w:val="24"/>
          <w:rtl w:val="0"/>
        </w:rPr>
        <w:t xml:space="preserve">в течение учетного периода</w:t>
      </w:r>
      <w:r w:rsidDel="00000000" w:rsidR="00000000" w:rsidRPr="00000000">
        <w:rPr>
          <w:rFonts w:ascii="Times New Roman" w:cs="Times New Roman" w:eastAsia="Times New Roman" w:hAnsi="Times New Roman"/>
          <w:sz w:val="24"/>
          <w:szCs w:val="24"/>
          <w:rtl w:val="0"/>
        </w:rPr>
        <w:t xml:space="preserve"> для хранения;</w:t>
      </w:r>
    </w:p>
    <w:p w:rsidR="00000000" w:rsidDel="00000000" w:rsidP="00000000" w:rsidRDefault="00000000" w:rsidRPr="00000000" w14:paraId="00000716">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в столбце 10</w:t>
      </w:r>
      <w:r w:rsidDel="00000000" w:rsidR="00000000" w:rsidRPr="00000000">
        <w:rPr>
          <w:rFonts w:ascii="Times New Roman" w:cs="Times New Roman" w:eastAsia="Times New Roman" w:hAnsi="Times New Roman"/>
          <w:color w:val="00000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указывается количество отходов, переданных </w:t>
      </w:r>
      <w:r w:rsidDel="00000000" w:rsidR="00000000" w:rsidRPr="00000000">
        <w:rPr>
          <w:rFonts w:ascii="Times New Roman" w:cs="Times New Roman" w:eastAsia="Times New Roman" w:hAnsi="Times New Roman"/>
          <w:color w:val="000001"/>
          <w:sz w:val="24"/>
          <w:szCs w:val="24"/>
          <w:rtl w:val="0"/>
        </w:rPr>
        <w:t xml:space="preserve">в течение учетного периода</w:t>
      </w:r>
      <w:r w:rsidDel="00000000" w:rsidR="00000000" w:rsidRPr="00000000">
        <w:rPr>
          <w:rFonts w:ascii="Times New Roman" w:cs="Times New Roman" w:eastAsia="Times New Roman" w:hAnsi="Times New Roman"/>
          <w:sz w:val="24"/>
          <w:szCs w:val="24"/>
          <w:rtl w:val="0"/>
        </w:rPr>
        <w:t xml:space="preserve"> для захоронения;</w:t>
      </w:r>
    </w:p>
    <w:p w:rsidR="00000000" w:rsidDel="00000000" w:rsidP="00000000" w:rsidRDefault="00000000" w:rsidRPr="00000000" w14:paraId="00000717">
      <w:pPr>
        <w:widowControl w:val="0"/>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в столбце 11 указываются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18">
      <w:pPr>
        <w:widowControl w:val="0"/>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юридических лиц - наименование организации, идентификационный номер налогоплательщика (далее - ИНН), адрес места нахождения;</w:t>
      </w:r>
    </w:p>
    <w:p w:rsidR="00000000" w:rsidDel="00000000" w:rsidP="00000000" w:rsidRDefault="00000000" w:rsidRPr="00000000" w14:paraId="00000719">
      <w:pPr>
        <w:widowControl w:val="0"/>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индивидуальных предпринимателей - фамилия, имя и отчество (при наличии), место жительства, ИНН;</w:t>
      </w:r>
    </w:p>
    <w:p w:rsidR="00000000" w:rsidDel="00000000" w:rsidP="00000000" w:rsidRDefault="00000000" w:rsidRPr="00000000" w14:paraId="0000071A">
      <w:pPr>
        <w:widowControl w:val="0"/>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случае передачи отходов V класса опасности гражданам - место проживания граждан (населенный пункт);</w:t>
      </w:r>
    </w:p>
    <w:p w:rsidR="00000000" w:rsidDel="00000000" w:rsidP="00000000" w:rsidRDefault="00000000" w:rsidRPr="00000000" w14:paraId="0000071B">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 в столбцах 12 и 13 </w:t>
      </w:r>
      <w:r w:rsidDel="00000000" w:rsidR="00000000" w:rsidRPr="00000000">
        <w:rPr>
          <w:rFonts w:ascii="Times New Roman" w:cs="Times New Roman" w:eastAsia="Times New Roman" w:hAnsi="Times New Roman"/>
          <w:color w:val="000001"/>
          <w:sz w:val="24"/>
          <w:szCs w:val="24"/>
          <w:rtl w:val="0"/>
        </w:rPr>
        <w:t xml:space="preserve">указываются</w:t>
      </w:r>
      <w:r w:rsidDel="00000000" w:rsidR="00000000" w:rsidRPr="00000000">
        <w:rPr>
          <w:rFonts w:ascii="Times New Roman" w:cs="Times New Roman" w:eastAsia="Times New Roman" w:hAnsi="Times New Roman"/>
          <w:sz w:val="24"/>
          <w:szCs w:val="24"/>
          <w:rtl w:val="0"/>
        </w:rPr>
        <w:t xml:space="preserve"> номер и дата заключения договора. Данные о договоре указываются по состоянию на дату обобщения сведений по обращению с отходами. </w:t>
      </w:r>
    </w:p>
    <w:p w:rsidR="00000000" w:rsidDel="00000000" w:rsidP="00000000" w:rsidRDefault="00000000" w:rsidRPr="00000000" w14:paraId="0000071C">
      <w:pPr>
        <w:spacing w:line="240" w:lineRule="auto"/>
        <w:ind w:firstLine="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передачи отходов V класса опасности гражданам в </w:t>
      </w:r>
      <w:hyperlink r:id="rId84">
        <w:r w:rsidDel="00000000" w:rsidR="00000000" w:rsidRPr="00000000">
          <w:rPr>
            <w:rFonts w:ascii="Times New Roman" w:cs="Times New Roman" w:eastAsia="Times New Roman" w:hAnsi="Times New Roman"/>
            <w:b w:val="1"/>
            <w:color w:val="000001"/>
            <w:sz w:val="24"/>
            <w:szCs w:val="24"/>
            <w:rtl w:val="0"/>
          </w:rPr>
          <w:t xml:space="preserve">столбце 12 </w:t>
        </w:r>
      </w:hyperlink>
      <w:r w:rsidDel="00000000" w:rsidR="00000000" w:rsidRPr="00000000">
        <w:rPr>
          <w:rFonts w:ascii="Times New Roman" w:cs="Times New Roman" w:eastAsia="Times New Roman" w:hAnsi="Times New Roman"/>
          <w:sz w:val="24"/>
          <w:szCs w:val="24"/>
          <w:rtl w:val="0"/>
        </w:rPr>
        <w:t xml:space="preserve">указываются названия и реквизиты документов, на основании которых были переданы отходы (например, реквизиты заявления гражданина, приказ по юридическому лицу, индивидуальному предпринимателю), </w:t>
      </w:r>
      <w:r w:rsidDel="00000000" w:rsidR="00000000" w:rsidRPr="00000000">
        <w:rPr>
          <w:rFonts w:ascii="Times New Roman" w:cs="Times New Roman" w:eastAsia="Times New Roman" w:hAnsi="Times New Roman"/>
          <w:b w:val="1"/>
          <w:color w:val="000001"/>
          <w:sz w:val="24"/>
          <w:szCs w:val="24"/>
          <w:rtl w:val="0"/>
        </w:rPr>
        <w:t xml:space="preserve">столбце 13</w:t>
      </w:r>
      <w:r w:rsidDel="00000000" w:rsidR="00000000" w:rsidRPr="00000000">
        <w:rPr>
          <w:rFonts w:ascii="Times New Roman" w:cs="Times New Roman" w:eastAsia="Times New Roman" w:hAnsi="Times New Roman"/>
          <w:sz w:val="24"/>
          <w:szCs w:val="24"/>
          <w:rtl w:val="0"/>
        </w:rPr>
        <w:t xml:space="preserve"> ставится прочерк.</w:t>
      </w:r>
    </w:p>
    <w:p w:rsidR="00000000" w:rsidDel="00000000" w:rsidP="00000000" w:rsidRDefault="00000000" w:rsidRPr="00000000" w14:paraId="0000071D">
      <w:pPr>
        <w:spacing w:line="240" w:lineRule="auto"/>
        <w:ind w:firstLine="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 в </w:t>
      </w:r>
      <w:hyperlink r:id="rId85">
        <w:r w:rsidDel="00000000" w:rsidR="00000000" w:rsidRPr="00000000">
          <w:rPr>
            <w:rFonts w:ascii="Times New Roman" w:cs="Times New Roman" w:eastAsia="Times New Roman" w:hAnsi="Times New Roman"/>
            <w:b w:val="1"/>
            <w:color w:val="000001"/>
            <w:sz w:val="24"/>
            <w:szCs w:val="24"/>
            <w:rtl w:val="0"/>
          </w:rPr>
          <w:t xml:space="preserve">столбце 14</w:t>
        </w:r>
      </w:hyperlink>
      <w:r w:rsidDel="00000000" w:rsidR="00000000" w:rsidRPr="00000000">
        <w:rPr>
          <w:rFonts w:ascii="Times New Roman" w:cs="Times New Roman" w:eastAsia="Times New Roman" w:hAnsi="Times New Roman"/>
          <w:sz w:val="24"/>
          <w:szCs w:val="24"/>
          <w:rtl w:val="0"/>
        </w:rPr>
        <w:t xml:space="preserve"> указываются номер и дата выдачи лицензии на осуществление деятельности по сбору, транспортированию, обработке, утилизации, обезвреживанию, размещению отходов I-IV классов опасности, лица, которому переданы отходы; для лицензий, предоставленных после 01.01.2021, указываются регистрационный номер лицензии и дата внесения в реестр лицензий записи о предоставлении лицензии. </w:t>
      </w:r>
      <w:r w:rsidDel="00000000" w:rsidR="00000000" w:rsidRPr="00000000">
        <w:rPr>
          <w:rFonts w:ascii="Times New Roman" w:cs="Times New Roman" w:eastAsia="Times New Roman" w:hAnsi="Times New Roman"/>
          <w:b w:val="1"/>
          <w:color w:val="000001"/>
          <w:sz w:val="24"/>
          <w:szCs w:val="24"/>
          <w:rtl w:val="0"/>
        </w:rPr>
        <w:t xml:space="preserve">Столбец 14</w:t>
      </w:r>
      <w:r w:rsidDel="00000000" w:rsidR="00000000" w:rsidRPr="00000000">
        <w:rPr>
          <w:rFonts w:ascii="Times New Roman" w:cs="Times New Roman" w:eastAsia="Times New Roman" w:hAnsi="Times New Roman"/>
          <w:sz w:val="24"/>
          <w:szCs w:val="24"/>
          <w:rtl w:val="0"/>
        </w:rPr>
        <w:t xml:space="preserve"> заполняется при передаче отходов I-IV классов опасности.</w:t>
      </w:r>
    </w:p>
    <w:p w:rsidR="00000000" w:rsidDel="00000000" w:rsidP="00000000" w:rsidRDefault="00000000" w:rsidRPr="00000000" w14:paraId="0000071E">
      <w:pPr>
        <w:spacing w:line="240" w:lineRule="auto"/>
        <w:ind w:firstLine="480"/>
        <w:jc w:val="both"/>
        <w:rPr>
          <w:rFonts w:ascii="Times New Roman" w:cs="Times New Roman" w:eastAsia="Times New Roman" w:hAnsi="Times New Roman"/>
          <w:sz w:val="24"/>
          <w:szCs w:val="24"/>
        </w:rPr>
        <w:sectPr>
          <w:type w:val="nextPage"/>
          <w:pgSz w:h="11909" w:w="16834" w:orient="landscape"/>
          <w:pgMar w:bottom="1134" w:top="1418" w:left="851" w:right="851" w:header="567" w:footer="567"/>
        </w:sectPr>
      </w:pPr>
      <w:r w:rsidDel="00000000" w:rsidR="00000000" w:rsidRPr="00000000">
        <w:rPr>
          <w:rtl w:val="0"/>
        </w:rPr>
      </w:r>
    </w:p>
    <w:p w:rsidR="00000000" w:rsidDel="00000000" w:rsidP="00000000" w:rsidRDefault="00000000" w:rsidRPr="00000000" w14:paraId="0000071F">
      <w:pPr>
        <w:spacing w:line="240" w:lineRule="auto"/>
        <w:ind w:firstLine="480"/>
        <w:jc w:val="both"/>
        <w:rPr>
          <w:rFonts w:ascii="Times New Roman" w:cs="Times New Roman" w:eastAsia="Times New Roman" w:hAnsi="Times New Roman"/>
          <w:sz w:val="24"/>
          <w:szCs w:val="24"/>
        </w:rPr>
      </w:pPr>
      <w:bookmarkStart w:colFirst="0" w:colLast="0" w:name="_heading=h.111kx3o" w:id="52"/>
      <w:bookmarkEnd w:id="52"/>
      <w:r w:rsidDel="00000000" w:rsidR="00000000" w:rsidRPr="00000000">
        <w:rPr>
          <w:rtl w:val="0"/>
        </w:rPr>
      </w:r>
    </w:p>
    <w:p w:rsidR="00000000" w:rsidDel="00000000" w:rsidP="00000000" w:rsidRDefault="00000000" w:rsidRPr="00000000" w14:paraId="00000720">
      <w:pPr>
        <w:keepNext w:val="1"/>
        <w:spacing w:line="240" w:lineRule="auto"/>
        <w:jc w:val="center"/>
        <w:rPr>
          <w:rFonts w:ascii="Times New Roman" w:cs="Times New Roman" w:eastAsia="Times New Roman" w:hAnsi="Times New Roman"/>
          <w:b w:val="1"/>
          <w:sz w:val="24"/>
          <w:szCs w:val="24"/>
        </w:rPr>
      </w:pPr>
      <w:bookmarkStart w:colFirst="0" w:colLast="0" w:name="_heading=h.3l18frh" w:id="53"/>
      <w:bookmarkEnd w:id="53"/>
      <w:r w:rsidDel="00000000" w:rsidR="00000000" w:rsidRPr="00000000">
        <w:rPr>
          <w:rFonts w:ascii="Times New Roman" w:cs="Times New Roman" w:eastAsia="Times New Roman" w:hAnsi="Times New Roman"/>
          <w:b w:val="1"/>
          <w:sz w:val="24"/>
          <w:szCs w:val="24"/>
          <w:rtl w:val="0"/>
        </w:rPr>
        <w:t xml:space="preserve">Приложение …</w:t>
        <w:br w:type="textWrapping"/>
        <w:t xml:space="preserve">(обязательное)</w:t>
        <w:br w:type="textWrapping"/>
        <w:br w:type="textWrapping"/>
        <w:t xml:space="preserve">Форма журнала</w:t>
        <w:br w:type="textWrapping"/>
        <w:t xml:space="preserve">Состав образующихся видов отходов, подлежащих учету</w:t>
      </w:r>
    </w:p>
    <w:p w:rsidR="00000000" w:rsidDel="00000000" w:rsidP="00000000" w:rsidRDefault="00000000" w:rsidRPr="00000000" w14:paraId="0000072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9"/>
        <w:tblW w:w="9356.0" w:type="dxa"/>
        <w:jc w:val="left"/>
        <w:tblLayout w:type="fixed"/>
        <w:tblLook w:val="0000"/>
      </w:tblPr>
      <w:tblGrid>
        <w:gridCol w:w="567"/>
        <w:gridCol w:w="1560"/>
        <w:gridCol w:w="850"/>
        <w:gridCol w:w="1701"/>
        <w:gridCol w:w="1701"/>
        <w:gridCol w:w="1418"/>
        <w:gridCol w:w="1559"/>
        <w:tblGridChange w:id="0">
          <w:tblGrid>
            <w:gridCol w:w="567"/>
            <w:gridCol w:w="1560"/>
            <w:gridCol w:w="850"/>
            <w:gridCol w:w="1701"/>
            <w:gridCol w:w="1701"/>
            <w:gridCol w:w="1418"/>
            <w:gridCol w:w="1559"/>
          </w:tblGrid>
        </w:tblGridChange>
      </w:tblGrid>
      <w:tr>
        <w:trPr>
          <w:cantSplit w:val="0"/>
          <w:trHeight w:val="1000" w:hRule="atLeast"/>
          <w:tblHeader w:val="1"/>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2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p w:rsidR="00000000" w:rsidDel="00000000" w:rsidP="00000000" w:rsidRDefault="00000000" w:rsidRPr="00000000" w14:paraId="0000072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п/п</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2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w:t>
            </w:r>
          </w:p>
          <w:p w:rsidR="00000000" w:rsidDel="00000000" w:rsidP="00000000" w:rsidRDefault="00000000" w:rsidRPr="00000000" w14:paraId="0000072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вида отхода</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2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Код по ФККО</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2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Класс опасности вида отхода</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2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Происхождение или условия образования вида отхода</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2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Агрегатное состояние и физическая форма вида отхода</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2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Химический и (или) компонентный состав вида отхода, %</w:t>
            </w:r>
          </w:p>
        </w:tc>
      </w:tr>
      <w:tr>
        <w:trPr>
          <w:cantSplit w:val="0"/>
          <w:trHeight w:val="32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rHeight w:val="32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2">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3">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4">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5">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6">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7">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8">
            <w:pPr>
              <w:spacing w:line="240" w:lineRule="auto"/>
              <w:jc w:val="center"/>
              <w:rPr>
                <w:rFonts w:ascii="Times New Roman" w:cs="Times New Roman" w:eastAsia="Times New Roman" w:hAnsi="Times New Roman"/>
              </w:rPr>
            </w:pPr>
            <w:r w:rsidDel="00000000" w:rsidR="00000000" w:rsidRPr="00000000">
              <w:rPr>
                <w:rtl w:val="0"/>
              </w:rPr>
            </w:r>
          </w:p>
        </w:tc>
      </w:tr>
      <w:tr>
        <w:trPr>
          <w:cantSplit w:val="0"/>
          <w:trHeight w:val="320"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9">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A">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B">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C">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D">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E">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F">
            <w:pPr>
              <w:spacing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740">
      <w:pPr>
        <w:spacing w:line="240" w:lineRule="auto"/>
        <w:jc w:val="both"/>
        <w:rPr>
          <w:rFonts w:ascii="Courier New" w:cs="Courier New" w:eastAsia="Courier New" w:hAnsi="Courier New"/>
          <w:sz w:val="2"/>
          <w:szCs w:val="2"/>
        </w:rPr>
      </w:pPr>
      <w:r w:rsidDel="00000000" w:rsidR="00000000" w:rsidRPr="00000000">
        <w:rPr>
          <w:rtl w:val="0"/>
        </w:rPr>
      </w:r>
    </w:p>
    <w:p w:rsidR="00000000" w:rsidDel="00000000" w:rsidP="00000000" w:rsidRDefault="00000000" w:rsidRPr="00000000" w14:paraId="00000741">
      <w:pPr>
        <w:widowControl w:val="0"/>
        <w:spacing w:line="240" w:lineRule="auto"/>
        <w:ind w:firstLine="568"/>
        <w:jc w:val="both"/>
        <w:rPr>
          <w:rFonts w:ascii="Times New Roman" w:cs="Times New Roman" w:eastAsia="Times New Roman" w:hAnsi="Times New Roman"/>
          <w:color w:val="000001"/>
          <w:sz w:val="20"/>
          <w:szCs w:val="20"/>
        </w:rPr>
      </w:pPr>
      <w:r w:rsidDel="00000000" w:rsidR="00000000" w:rsidRPr="00000000">
        <w:rPr>
          <w:rtl w:val="0"/>
        </w:rPr>
      </w:r>
    </w:p>
    <w:p w:rsidR="00000000" w:rsidDel="00000000" w:rsidP="00000000" w:rsidRDefault="00000000" w:rsidRPr="00000000" w14:paraId="00000742">
      <w:pPr>
        <w:widowControl w:val="0"/>
        <w:spacing w:line="240" w:lineRule="auto"/>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Ответственный исполнитель _______________________________(Дата)</w:t>
      </w:r>
    </w:p>
    <w:p w:rsidR="00000000" w:rsidDel="00000000" w:rsidP="00000000" w:rsidRDefault="00000000" w:rsidRPr="00000000" w14:paraId="00000743">
      <w:pPr>
        <w:widowControl w:val="0"/>
        <w:spacing w:line="240" w:lineRule="auto"/>
        <w:ind w:firstLine="568"/>
        <w:rPr>
          <w:rFonts w:ascii="Times New Roman" w:cs="Times New Roman" w:eastAsia="Times New Roman" w:hAnsi="Times New Roman"/>
          <w:color w:val="000001"/>
          <w:sz w:val="20"/>
          <w:szCs w:val="20"/>
        </w:rPr>
      </w:pPr>
      <w:r w:rsidDel="00000000" w:rsidR="00000000" w:rsidRPr="00000000">
        <w:rPr>
          <w:rFonts w:ascii="Times New Roman" w:cs="Times New Roman" w:eastAsia="Times New Roman" w:hAnsi="Times New Roman"/>
          <w:color w:val="000001"/>
          <w:sz w:val="20"/>
          <w:szCs w:val="20"/>
          <w:rtl w:val="0"/>
        </w:rPr>
        <w:t xml:space="preserve">                                                          (подпись)             (ФИО)</w:t>
      </w:r>
    </w:p>
    <w:p w:rsidR="00000000" w:rsidDel="00000000" w:rsidP="00000000" w:rsidRDefault="00000000" w:rsidRPr="00000000" w14:paraId="00000744">
      <w:pPr>
        <w:widowControl w:val="0"/>
        <w:spacing w:line="240" w:lineRule="auto"/>
        <w:ind w:firstLine="568"/>
        <w:jc w:val="both"/>
        <w:rPr>
          <w:rFonts w:ascii="Times New Roman" w:cs="Times New Roman" w:eastAsia="Times New Roman" w:hAnsi="Times New Roman"/>
          <w:color w:val="000001"/>
          <w:sz w:val="24"/>
          <w:szCs w:val="24"/>
        </w:rPr>
      </w:pPr>
      <w:r w:rsidDel="00000000" w:rsidR="00000000" w:rsidRPr="00000000">
        <w:rPr>
          <w:rtl w:val="0"/>
        </w:rPr>
      </w:r>
    </w:p>
    <w:p w:rsidR="00000000" w:rsidDel="00000000" w:rsidP="00000000" w:rsidRDefault="00000000" w:rsidRPr="00000000" w14:paraId="00000745">
      <w:pPr>
        <w:widowControl w:val="0"/>
        <w:spacing w:line="240" w:lineRule="auto"/>
        <w:ind w:firstLine="568"/>
        <w:jc w:val="both"/>
        <w:rPr>
          <w:rFonts w:ascii="Times New Roman" w:cs="Times New Roman" w:eastAsia="Times New Roman" w:hAnsi="Times New Roman"/>
          <w:color w:val="000001"/>
          <w:sz w:val="24"/>
          <w:szCs w:val="24"/>
        </w:rPr>
      </w:pPr>
      <w:r w:rsidDel="00000000" w:rsidR="00000000" w:rsidRPr="00000000">
        <w:rPr>
          <w:rtl w:val="0"/>
        </w:rPr>
      </w:r>
    </w:p>
    <w:p w:rsidR="00000000" w:rsidDel="00000000" w:rsidP="00000000" w:rsidRDefault="00000000" w:rsidRPr="00000000" w14:paraId="00000746">
      <w:pPr>
        <w:widowControl w:val="0"/>
        <w:spacing w:line="240" w:lineRule="auto"/>
        <w:ind w:firstLine="568"/>
        <w:jc w:val="both"/>
        <w:rPr>
          <w:rFonts w:ascii="Times New Roman" w:cs="Times New Roman" w:eastAsia="Times New Roman" w:hAnsi="Times New Roman"/>
          <w:color w:val="000001"/>
          <w:sz w:val="24"/>
          <w:szCs w:val="24"/>
        </w:rPr>
      </w:pPr>
      <w:r w:rsidDel="00000000" w:rsidR="00000000" w:rsidRPr="00000000">
        <w:rPr>
          <w:rFonts w:ascii="Times New Roman" w:cs="Times New Roman" w:eastAsia="Times New Roman" w:hAnsi="Times New Roman"/>
          <w:color w:val="000001"/>
          <w:sz w:val="24"/>
          <w:szCs w:val="24"/>
          <w:rtl w:val="0"/>
        </w:rPr>
        <w:t xml:space="preserve">Порядок заполнения таблицы:</w:t>
      </w:r>
    </w:p>
    <w:p w:rsidR="00000000" w:rsidDel="00000000" w:rsidP="00000000" w:rsidRDefault="00000000" w:rsidRPr="00000000" w14:paraId="00000747">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столбцах 2 и 3</w:t>
      </w:r>
      <w:r w:rsidDel="00000000" w:rsidR="00000000" w:rsidRPr="00000000">
        <w:rPr>
          <w:rFonts w:ascii="Times New Roman" w:cs="Times New Roman" w:eastAsia="Times New Roman" w:hAnsi="Times New Roman"/>
          <w:sz w:val="24"/>
          <w:szCs w:val="24"/>
          <w:rtl w:val="0"/>
        </w:rPr>
        <w:t xml:space="preserve"> указываются наименование вида отходов и код в соответствии с </w:t>
      </w:r>
      <w:hyperlink r:id="rId86">
        <w:r w:rsidDel="00000000" w:rsidR="00000000" w:rsidRPr="00000000">
          <w:rPr>
            <w:rFonts w:ascii="Times New Roman" w:cs="Times New Roman" w:eastAsia="Times New Roman" w:hAnsi="Times New Roman"/>
            <w:color w:val="0000ff"/>
            <w:sz w:val="24"/>
            <w:szCs w:val="24"/>
            <w:u w:val="single"/>
            <w:rtl w:val="0"/>
          </w:rPr>
          <w:t xml:space="preserve">ФККО</w:t>
        </w:r>
      </w:hyperlink>
      <w:r w:rsidDel="00000000" w:rsidR="00000000" w:rsidRPr="00000000">
        <w:rPr>
          <w:rFonts w:ascii="Times New Roman" w:cs="Times New Roman" w:eastAsia="Times New Roman" w:hAnsi="Times New Roman"/>
          <w:sz w:val="24"/>
          <w:szCs w:val="24"/>
          <w:rtl w:val="0"/>
        </w:rPr>
        <w:t xml:space="preserve">. Для отходов, не включенных в </w:t>
      </w:r>
      <w:hyperlink r:id="rId87">
        <w:r w:rsidDel="00000000" w:rsidR="00000000" w:rsidRPr="00000000">
          <w:rPr>
            <w:rFonts w:ascii="Times New Roman" w:cs="Times New Roman" w:eastAsia="Times New Roman" w:hAnsi="Times New Roman"/>
            <w:color w:val="0000ff"/>
            <w:sz w:val="24"/>
            <w:szCs w:val="24"/>
            <w:u w:val="single"/>
            <w:rtl w:val="0"/>
          </w:rPr>
          <w:t xml:space="preserve">ФККО</w:t>
        </w:r>
      </w:hyperlink>
      <w:r w:rsidDel="00000000" w:rsidR="00000000" w:rsidRPr="00000000">
        <w:rPr>
          <w:rFonts w:ascii="Times New Roman" w:cs="Times New Roman" w:eastAsia="Times New Roman" w:hAnsi="Times New Roman"/>
          <w:sz w:val="24"/>
          <w:szCs w:val="24"/>
          <w:rtl w:val="0"/>
        </w:rPr>
        <w:t xml:space="preserve">, указывается класс опасности, определенный в соответствии с порядком отнесения отходов I-IV классов опасности к конкретному классу опасности, устанавливаемым МПР, а также реквизиты письма хозяйствующего субъекта, направленного в территориальный орган Росприроднадзора для подтверждения отнесения вида отходов к конкретному классу опасности для окружающей среды;</w:t>
      </w:r>
    </w:p>
    <w:p w:rsidR="00000000" w:rsidDel="00000000" w:rsidP="00000000" w:rsidRDefault="00000000" w:rsidRPr="00000000" w14:paraId="00000748">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1"/>
          <w:sz w:val="24"/>
          <w:szCs w:val="24"/>
          <w:rtl w:val="0"/>
        </w:rPr>
        <w:t xml:space="preserve">в столбце 4 </w:t>
      </w:r>
      <w:r w:rsidDel="00000000" w:rsidR="00000000" w:rsidRPr="00000000">
        <w:rPr>
          <w:rFonts w:ascii="Times New Roman" w:cs="Times New Roman" w:eastAsia="Times New Roman" w:hAnsi="Times New Roman"/>
          <w:color w:val="000001"/>
          <w:sz w:val="24"/>
          <w:szCs w:val="24"/>
          <w:rtl w:val="0"/>
        </w:rPr>
        <w:t xml:space="preserve">указывается класс опасности отходов (см. п. 4.1.1);</w:t>
      </w:r>
      <w:r w:rsidDel="00000000" w:rsidR="00000000" w:rsidRPr="00000000">
        <w:rPr>
          <w:rtl w:val="0"/>
        </w:rPr>
      </w:r>
    </w:p>
    <w:p w:rsidR="00000000" w:rsidDel="00000000" w:rsidP="00000000" w:rsidRDefault="00000000" w:rsidRPr="00000000" w14:paraId="00000749">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столбце 5</w:t>
      </w:r>
      <w:r w:rsidDel="00000000" w:rsidR="00000000" w:rsidRPr="00000000">
        <w:rPr>
          <w:rFonts w:ascii="Times New Roman" w:cs="Times New Roman" w:eastAsia="Times New Roman" w:hAnsi="Times New Roman"/>
          <w:sz w:val="24"/>
          <w:szCs w:val="24"/>
          <w:rtl w:val="0"/>
        </w:rPr>
        <w:t xml:space="preserve"> указывается происхождение или условия образования отходов производства, которые определяются по принадлежности к определенному производству, технологическому процессу: происхождение отходов потребления определяется по принадлежности к продукции, в результате утраты потребительских свойств которой они произошли, в соответствии с оформленным паспортом отхода (см. п.4.1.3);</w:t>
      </w:r>
    </w:p>
    <w:p w:rsidR="00000000" w:rsidDel="00000000" w:rsidP="00000000" w:rsidRDefault="00000000" w:rsidRPr="00000000" w14:paraId="0000074A">
      <w:pPr>
        <w:numPr>
          <w:ilvl w:val="0"/>
          <w:numId w:val="20"/>
        </w:numPr>
        <w:spacing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 столбце 6</w:t>
      </w:r>
      <w:r w:rsidDel="00000000" w:rsidR="00000000" w:rsidRPr="00000000">
        <w:rPr>
          <w:rFonts w:ascii="Times New Roman" w:cs="Times New Roman" w:eastAsia="Times New Roman" w:hAnsi="Times New Roman"/>
          <w:sz w:val="24"/>
          <w:szCs w:val="24"/>
          <w:rtl w:val="0"/>
        </w:rPr>
        <w:t xml:space="preserve"> указываются агрегатное состояние и физическая форма отходов, в соответствии с оформленным паспортом отхода (см. п.4.1.3);</w:t>
      </w:r>
    </w:p>
    <w:p w:rsidR="00000000" w:rsidDel="00000000" w:rsidP="00000000" w:rsidRDefault="00000000" w:rsidRPr="00000000" w14:paraId="0000074B">
      <w:pPr>
        <w:spacing w:line="240" w:lineRule="auto"/>
        <w:ind w:firstLine="567"/>
        <w:jc w:val="both"/>
        <w:rPr>
          <w:rFonts w:ascii="Times New Roman" w:cs="Times New Roman" w:eastAsia="Times New Roman" w:hAnsi="Times New Roman"/>
          <w:sz w:val="24"/>
          <w:szCs w:val="24"/>
        </w:rPr>
        <w:sectPr>
          <w:type w:val="nextPage"/>
          <w:pgSz w:h="16834" w:w="11909" w:orient="portrait"/>
          <w:pgMar w:bottom="851" w:top="851" w:left="1418" w:right="1134" w:header="567" w:footer="567"/>
        </w:sectPr>
      </w:pPr>
      <w:bookmarkStart w:colFirst="0" w:colLast="0" w:name="_heading=h.206ipza" w:id="54"/>
      <w:bookmarkEnd w:id="54"/>
      <w:r w:rsidDel="00000000" w:rsidR="00000000" w:rsidRPr="00000000">
        <w:rPr>
          <w:rFonts w:ascii="Times New Roman" w:cs="Times New Roman" w:eastAsia="Times New Roman" w:hAnsi="Times New Roman"/>
          <w:b w:val="1"/>
          <w:sz w:val="24"/>
          <w:szCs w:val="24"/>
          <w:rtl w:val="0"/>
        </w:rPr>
        <w:t xml:space="preserve">- в столбце 7</w:t>
      </w:r>
      <w:r w:rsidDel="00000000" w:rsidR="00000000" w:rsidRPr="00000000">
        <w:rPr>
          <w:rFonts w:ascii="Times New Roman" w:cs="Times New Roman" w:eastAsia="Times New Roman" w:hAnsi="Times New Roman"/>
          <w:sz w:val="24"/>
          <w:szCs w:val="24"/>
          <w:rtl w:val="0"/>
        </w:rPr>
        <w:t xml:space="preserve"> указывается химический и (или) компонентный состав отходов, который устанавливается на основании сведений, содержащихся в технологических регламентах, технических условиях, стандартах, проектной документации. В случае отсутствия сведений о химическом и (или) компетентном составе отходов в указанной документации, химический и (или) компонентный состав вида отходов устанавливается по результатам количественных химических анализов, выполняемых с соблюдением установленных законодательством Российской Федерации об обеспечении единства измерений требований к измерениям и средствам измерений.</w:t>
      </w:r>
    </w:p>
    <w:p w:rsidR="00000000" w:rsidDel="00000000" w:rsidP="00000000" w:rsidRDefault="00000000" w:rsidRPr="00000000" w14:paraId="0000074C">
      <w:pPr>
        <w:keepNext w:val="1"/>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Приложение П</w:t>
        <w:br w:type="textWrapping"/>
        <w:t xml:space="preserve">(обязательное)</w:t>
        <w:br w:type="textWrapping"/>
        <w:br w:type="textWrapping"/>
        <w:t xml:space="preserve">Противоаварийные мероприятия и меры по ликвидации аварийных ситуаций по обращению с отходами</w:t>
      </w:r>
      <w:r w:rsidDel="00000000" w:rsidR="00000000" w:rsidRPr="00000000">
        <w:rPr>
          <w:rtl w:val="0"/>
        </w:rPr>
      </w:r>
    </w:p>
    <w:p w:rsidR="00000000" w:rsidDel="00000000" w:rsidP="00000000" w:rsidRDefault="00000000" w:rsidRPr="00000000" w14:paraId="0000074D">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20"/>
        <w:tblW w:w="14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2460"/>
        <w:gridCol w:w="960"/>
        <w:gridCol w:w="1365"/>
        <w:gridCol w:w="1935"/>
        <w:gridCol w:w="2445"/>
        <w:gridCol w:w="3960"/>
        <w:tblGridChange w:id="0">
          <w:tblGrid>
            <w:gridCol w:w="1755"/>
            <w:gridCol w:w="2460"/>
            <w:gridCol w:w="960"/>
            <w:gridCol w:w="1365"/>
            <w:gridCol w:w="1935"/>
            <w:gridCol w:w="2445"/>
            <w:gridCol w:w="3960"/>
          </w:tblGrid>
        </w:tblGridChange>
      </w:tblGrid>
      <w:tr>
        <w:trPr>
          <w:cantSplit w:val="0"/>
          <w:trHeight w:val="158" w:hRule="atLeast"/>
          <w:tblHeader w:val="1"/>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4E">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п/п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4F">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Наименование вида отхода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0">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Класс опасности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1">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Опасные свойства, которые могут привести к аварийной ситуации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2">
            <w:pPr>
              <w:spacing w:line="240" w:lineRule="auto"/>
              <w:ind w:left="-57" w:right="-57"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Возможные аварийные ситуации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3">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Противоаварийные</w:t>
            </w:r>
          </w:p>
          <w:p w:rsidR="00000000" w:rsidDel="00000000" w:rsidP="00000000" w:rsidRDefault="00000000" w:rsidRPr="00000000" w14:paraId="00000754">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мероприятия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5">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Меры по ликвидации аварийных ситуаций</w:t>
            </w:r>
          </w:p>
        </w:tc>
      </w:tr>
      <w:tr>
        <w:trPr>
          <w:cantSplit w:val="0"/>
          <w:trHeight w:val="158" w:hRule="atLeast"/>
          <w:tblHeader w:val="1"/>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6">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7">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8">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9">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 </w:t>
            </w:r>
          </w:p>
          <w:p w:rsidR="00000000" w:rsidDel="00000000" w:rsidP="00000000" w:rsidRDefault="00000000" w:rsidRPr="00000000" w14:paraId="0000075A">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(Например: токсичность, пожароопасность)</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B">
            <w:pPr>
              <w:spacing w:line="240" w:lineRule="auto"/>
              <w:ind w:left="-57" w:right="-57"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C">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D">
            <w:pPr>
              <w:spacing w:line="240" w:lineRule="auto"/>
              <w:ind w:left="-85" w:right="-85" w:firstLine="0"/>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r>
          </w:p>
        </w:tc>
      </w:tr>
    </w:tbl>
    <w:p w:rsidR="00000000" w:rsidDel="00000000" w:rsidP="00000000" w:rsidRDefault="00000000" w:rsidRPr="00000000" w14:paraId="0000075E">
      <w:pPr>
        <w:keepNext w:val="1"/>
        <w:spacing w:line="240" w:lineRule="auto"/>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75F">
      <w:pPr>
        <w:pBdr>
          <w:top w:color="auto" w:space="4" w:sz="0" w:val="none"/>
          <w:bottom w:color="auto" w:space="5" w:sz="0" w:val="none"/>
          <w:right w:color="auto" w:space="21" w:sz="0" w:val="none"/>
        </w:pBdr>
        <w:spacing w:line="276" w:lineRule="auto"/>
        <w:ind w:right="60"/>
        <w:rPr>
          <w:rFonts w:ascii="Times New Roman" w:cs="Times New Roman" w:eastAsia="Times New Roman" w:hAnsi="Times New Roman"/>
          <w:sz w:val="28"/>
          <w:szCs w:val="28"/>
        </w:rPr>
      </w:pPr>
      <w:r w:rsidDel="00000000" w:rsidR="00000000" w:rsidRPr="00000000">
        <w:rPr>
          <w:rtl w:val="0"/>
        </w:rPr>
      </w:r>
    </w:p>
    <w:sectPr>
      <w:type w:val="nextPage"/>
      <w:pgSz w:h="11909" w:w="16834" w:orient="landscape"/>
      <w:pgMar w:bottom="1418" w:top="1134" w:left="851" w:right="851"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0">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i w:val="0"/>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200" w:hanging="360"/>
      </w:pPr>
      <w:rPr>
        <w:rFonts w:ascii="Georgia" w:cs="Georgia" w:eastAsia="Georgia" w:hAnsi="Georgia"/>
        <w:vertAlign w:val="baseline"/>
      </w:rPr>
    </w:lvl>
    <w:lvl w:ilvl="1">
      <w:start w:val="1"/>
      <w:numFmt w:val="bullet"/>
      <w:lvlText w:val="o"/>
      <w:lvlJc w:val="left"/>
      <w:pPr>
        <w:ind w:left="1920" w:hanging="360"/>
      </w:pPr>
      <w:rPr>
        <w:rFonts w:ascii="Courier New" w:cs="Courier New" w:eastAsia="Courier New" w:hAnsi="Courier New"/>
        <w:vertAlign w:val="baseline"/>
      </w:rPr>
    </w:lvl>
    <w:lvl w:ilvl="2">
      <w:start w:val="1"/>
      <w:numFmt w:val="bullet"/>
      <w:lvlText w:val="▪"/>
      <w:lvlJc w:val="left"/>
      <w:pPr>
        <w:ind w:left="2640" w:hanging="360"/>
      </w:pPr>
      <w:rPr>
        <w:rFonts w:ascii="Noto Sans Symbols" w:cs="Noto Sans Symbols" w:eastAsia="Noto Sans Symbols" w:hAnsi="Noto Sans Symbols"/>
        <w:vertAlign w:val="baseline"/>
      </w:rPr>
    </w:lvl>
    <w:lvl w:ilvl="3">
      <w:start w:val="1"/>
      <w:numFmt w:val="bullet"/>
      <w:lvlText w:val="●"/>
      <w:lvlJc w:val="left"/>
      <w:pPr>
        <w:ind w:left="3360" w:hanging="360"/>
      </w:pPr>
      <w:rPr>
        <w:rFonts w:ascii="Noto Sans Symbols" w:cs="Noto Sans Symbols" w:eastAsia="Noto Sans Symbols" w:hAnsi="Noto Sans Symbols"/>
        <w:vertAlign w:val="baseline"/>
      </w:rPr>
    </w:lvl>
    <w:lvl w:ilvl="4">
      <w:start w:val="1"/>
      <w:numFmt w:val="bullet"/>
      <w:lvlText w:val="o"/>
      <w:lvlJc w:val="left"/>
      <w:pPr>
        <w:ind w:left="4080" w:hanging="360"/>
      </w:pPr>
      <w:rPr>
        <w:rFonts w:ascii="Courier New" w:cs="Courier New" w:eastAsia="Courier New" w:hAnsi="Courier New"/>
        <w:vertAlign w:val="baseline"/>
      </w:rPr>
    </w:lvl>
    <w:lvl w:ilvl="5">
      <w:start w:val="1"/>
      <w:numFmt w:val="bullet"/>
      <w:lvlText w:val="▪"/>
      <w:lvlJc w:val="left"/>
      <w:pPr>
        <w:ind w:left="4800" w:hanging="360"/>
      </w:pPr>
      <w:rPr>
        <w:rFonts w:ascii="Noto Sans Symbols" w:cs="Noto Sans Symbols" w:eastAsia="Noto Sans Symbols" w:hAnsi="Noto Sans Symbols"/>
        <w:vertAlign w:val="baseline"/>
      </w:rPr>
    </w:lvl>
    <w:lvl w:ilvl="6">
      <w:start w:val="1"/>
      <w:numFmt w:val="bullet"/>
      <w:lvlText w:val="●"/>
      <w:lvlJc w:val="left"/>
      <w:pPr>
        <w:ind w:left="5520" w:hanging="360"/>
      </w:pPr>
      <w:rPr>
        <w:rFonts w:ascii="Noto Sans Symbols" w:cs="Noto Sans Symbols" w:eastAsia="Noto Sans Symbols" w:hAnsi="Noto Sans Symbols"/>
        <w:vertAlign w:val="baseline"/>
      </w:rPr>
    </w:lvl>
    <w:lvl w:ilvl="7">
      <w:start w:val="1"/>
      <w:numFmt w:val="bullet"/>
      <w:lvlText w:val="o"/>
      <w:lvlJc w:val="left"/>
      <w:pPr>
        <w:ind w:left="6240" w:hanging="360"/>
      </w:pPr>
      <w:rPr>
        <w:rFonts w:ascii="Courier New" w:cs="Courier New" w:eastAsia="Courier New" w:hAnsi="Courier New"/>
        <w:vertAlign w:val="baseline"/>
      </w:rPr>
    </w:lvl>
    <w:lvl w:ilvl="8">
      <w:start w:val="1"/>
      <w:numFmt w:val="bullet"/>
      <w:lvlText w:val="▪"/>
      <w:lvlJc w:val="left"/>
      <w:pPr>
        <w:ind w:left="6960" w:hanging="360"/>
      </w:pPr>
      <w:rPr>
        <w:rFonts w:ascii="Noto Sans Symbols" w:cs="Noto Sans Symbols" w:eastAsia="Noto Sans Symbols" w:hAnsi="Noto Sans Symbols"/>
        <w:vertAlign w:val="baseline"/>
      </w:rPr>
    </w:lvl>
  </w:abstractNum>
  <w:abstractNum w:abstractNumId="7">
    <w:lvl w:ilvl="0">
      <w:start w:val="5"/>
      <w:numFmt w:val="bullet"/>
      <w:lvlText w:val="-"/>
      <w:lvlJc w:val="left"/>
      <w:pPr>
        <w:ind w:left="1287" w:hanging="360.0000000000001"/>
      </w:pPr>
      <w:rPr>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287" w:hanging="360.0000000000001"/>
      </w:pPr>
      <w:rPr>
        <w:rFonts w:ascii="Georgia" w:cs="Georgia" w:eastAsia="Georgia" w:hAnsi="Georgia"/>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13">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4">
    <w:lvl w:ilvl="0">
      <w:start w:val="1"/>
      <w:numFmt w:val="bullet"/>
      <w:lvlText w:val="-"/>
      <w:lvlJc w:val="left"/>
      <w:pPr>
        <w:ind w:left="1200" w:hanging="360"/>
      </w:pPr>
      <w:rPr>
        <w:rFonts w:ascii="Georgia" w:cs="Georgia" w:eastAsia="Georgia" w:hAnsi="Georgia"/>
        <w:vertAlign w:val="baseline"/>
      </w:rPr>
    </w:lvl>
    <w:lvl w:ilvl="1">
      <w:start w:val="1"/>
      <w:numFmt w:val="bullet"/>
      <w:lvlText w:val="o"/>
      <w:lvlJc w:val="left"/>
      <w:pPr>
        <w:ind w:left="1920" w:hanging="360"/>
      </w:pPr>
      <w:rPr>
        <w:rFonts w:ascii="Courier New" w:cs="Courier New" w:eastAsia="Courier New" w:hAnsi="Courier New"/>
        <w:vertAlign w:val="baseline"/>
      </w:rPr>
    </w:lvl>
    <w:lvl w:ilvl="2">
      <w:start w:val="1"/>
      <w:numFmt w:val="bullet"/>
      <w:lvlText w:val="▪"/>
      <w:lvlJc w:val="left"/>
      <w:pPr>
        <w:ind w:left="2640" w:hanging="360"/>
      </w:pPr>
      <w:rPr>
        <w:rFonts w:ascii="Noto Sans Symbols" w:cs="Noto Sans Symbols" w:eastAsia="Noto Sans Symbols" w:hAnsi="Noto Sans Symbols"/>
        <w:vertAlign w:val="baseline"/>
      </w:rPr>
    </w:lvl>
    <w:lvl w:ilvl="3">
      <w:start w:val="1"/>
      <w:numFmt w:val="bullet"/>
      <w:lvlText w:val="●"/>
      <w:lvlJc w:val="left"/>
      <w:pPr>
        <w:ind w:left="3360" w:hanging="360"/>
      </w:pPr>
      <w:rPr>
        <w:rFonts w:ascii="Noto Sans Symbols" w:cs="Noto Sans Symbols" w:eastAsia="Noto Sans Symbols" w:hAnsi="Noto Sans Symbols"/>
        <w:vertAlign w:val="baseline"/>
      </w:rPr>
    </w:lvl>
    <w:lvl w:ilvl="4">
      <w:start w:val="1"/>
      <w:numFmt w:val="bullet"/>
      <w:lvlText w:val="o"/>
      <w:lvlJc w:val="left"/>
      <w:pPr>
        <w:ind w:left="4080" w:hanging="360"/>
      </w:pPr>
      <w:rPr>
        <w:rFonts w:ascii="Courier New" w:cs="Courier New" w:eastAsia="Courier New" w:hAnsi="Courier New"/>
        <w:vertAlign w:val="baseline"/>
      </w:rPr>
    </w:lvl>
    <w:lvl w:ilvl="5">
      <w:start w:val="1"/>
      <w:numFmt w:val="bullet"/>
      <w:lvlText w:val="▪"/>
      <w:lvlJc w:val="left"/>
      <w:pPr>
        <w:ind w:left="4800" w:hanging="360"/>
      </w:pPr>
      <w:rPr>
        <w:rFonts w:ascii="Noto Sans Symbols" w:cs="Noto Sans Symbols" w:eastAsia="Noto Sans Symbols" w:hAnsi="Noto Sans Symbols"/>
        <w:vertAlign w:val="baseline"/>
      </w:rPr>
    </w:lvl>
    <w:lvl w:ilvl="6">
      <w:start w:val="1"/>
      <w:numFmt w:val="bullet"/>
      <w:lvlText w:val="●"/>
      <w:lvlJc w:val="left"/>
      <w:pPr>
        <w:ind w:left="5520" w:hanging="360"/>
      </w:pPr>
      <w:rPr>
        <w:rFonts w:ascii="Noto Sans Symbols" w:cs="Noto Sans Symbols" w:eastAsia="Noto Sans Symbols" w:hAnsi="Noto Sans Symbols"/>
        <w:vertAlign w:val="baseline"/>
      </w:rPr>
    </w:lvl>
    <w:lvl w:ilvl="7">
      <w:start w:val="1"/>
      <w:numFmt w:val="bullet"/>
      <w:lvlText w:val="o"/>
      <w:lvlJc w:val="left"/>
      <w:pPr>
        <w:ind w:left="6240" w:hanging="360"/>
      </w:pPr>
      <w:rPr>
        <w:rFonts w:ascii="Courier New" w:cs="Courier New" w:eastAsia="Courier New" w:hAnsi="Courier New"/>
        <w:vertAlign w:val="baseline"/>
      </w:rPr>
    </w:lvl>
    <w:lvl w:ilvl="8">
      <w:start w:val="1"/>
      <w:numFmt w:val="bullet"/>
      <w:lvlText w:val="▪"/>
      <w:lvlJc w:val="left"/>
      <w:pPr>
        <w:ind w:left="696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287" w:hanging="360.0000000000001"/>
      </w:pPr>
      <w:rPr>
        <w:rFonts w:ascii="Georgia" w:cs="Georgia" w:eastAsia="Georgia" w:hAnsi="Georgia"/>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200" w:hanging="360"/>
      </w:pPr>
      <w:rPr>
        <w:rFonts w:ascii="Georgia" w:cs="Georgia" w:eastAsia="Georgia" w:hAnsi="Georgia"/>
        <w:vertAlign w:val="baseline"/>
      </w:rPr>
    </w:lvl>
    <w:lvl w:ilvl="1">
      <w:start w:val="1"/>
      <w:numFmt w:val="bullet"/>
      <w:lvlText w:val="o"/>
      <w:lvlJc w:val="left"/>
      <w:pPr>
        <w:ind w:left="1920" w:hanging="360"/>
      </w:pPr>
      <w:rPr>
        <w:rFonts w:ascii="Courier New" w:cs="Courier New" w:eastAsia="Courier New" w:hAnsi="Courier New"/>
        <w:vertAlign w:val="baseline"/>
      </w:rPr>
    </w:lvl>
    <w:lvl w:ilvl="2">
      <w:start w:val="1"/>
      <w:numFmt w:val="bullet"/>
      <w:lvlText w:val="▪"/>
      <w:lvlJc w:val="left"/>
      <w:pPr>
        <w:ind w:left="2640" w:hanging="360"/>
      </w:pPr>
      <w:rPr>
        <w:rFonts w:ascii="Noto Sans Symbols" w:cs="Noto Sans Symbols" w:eastAsia="Noto Sans Symbols" w:hAnsi="Noto Sans Symbols"/>
        <w:vertAlign w:val="baseline"/>
      </w:rPr>
    </w:lvl>
    <w:lvl w:ilvl="3">
      <w:start w:val="1"/>
      <w:numFmt w:val="bullet"/>
      <w:lvlText w:val="●"/>
      <w:lvlJc w:val="left"/>
      <w:pPr>
        <w:ind w:left="3360" w:hanging="360"/>
      </w:pPr>
      <w:rPr>
        <w:rFonts w:ascii="Noto Sans Symbols" w:cs="Noto Sans Symbols" w:eastAsia="Noto Sans Symbols" w:hAnsi="Noto Sans Symbols"/>
        <w:vertAlign w:val="baseline"/>
      </w:rPr>
    </w:lvl>
    <w:lvl w:ilvl="4">
      <w:start w:val="1"/>
      <w:numFmt w:val="bullet"/>
      <w:lvlText w:val="o"/>
      <w:lvlJc w:val="left"/>
      <w:pPr>
        <w:ind w:left="4080" w:hanging="360"/>
      </w:pPr>
      <w:rPr>
        <w:rFonts w:ascii="Courier New" w:cs="Courier New" w:eastAsia="Courier New" w:hAnsi="Courier New"/>
        <w:vertAlign w:val="baseline"/>
      </w:rPr>
    </w:lvl>
    <w:lvl w:ilvl="5">
      <w:start w:val="1"/>
      <w:numFmt w:val="bullet"/>
      <w:lvlText w:val="▪"/>
      <w:lvlJc w:val="left"/>
      <w:pPr>
        <w:ind w:left="4800" w:hanging="360"/>
      </w:pPr>
      <w:rPr>
        <w:rFonts w:ascii="Noto Sans Symbols" w:cs="Noto Sans Symbols" w:eastAsia="Noto Sans Symbols" w:hAnsi="Noto Sans Symbols"/>
        <w:vertAlign w:val="baseline"/>
      </w:rPr>
    </w:lvl>
    <w:lvl w:ilvl="6">
      <w:start w:val="1"/>
      <w:numFmt w:val="bullet"/>
      <w:lvlText w:val="●"/>
      <w:lvlJc w:val="left"/>
      <w:pPr>
        <w:ind w:left="5520" w:hanging="360"/>
      </w:pPr>
      <w:rPr>
        <w:rFonts w:ascii="Noto Sans Symbols" w:cs="Noto Sans Symbols" w:eastAsia="Noto Sans Symbols" w:hAnsi="Noto Sans Symbols"/>
        <w:vertAlign w:val="baseline"/>
      </w:rPr>
    </w:lvl>
    <w:lvl w:ilvl="7">
      <w:start w:val="1"/>
      <w:numFmt w:val="bullet"/>
      <w:lvlText w:val="o"/>
      <w:lvlJc w:val="left"/>
      <w:pPr>
        <w:ind w:left="6240" w:hanging="360"/>
      </w:pPr>
      <w:rPr>
        <w:rFonts w:ascii="Courier New" w:cs="Courier New" w:eastAsia="Courier New" w:hAnsi="Courier New"/>
        <w:vertAlign w:val="baseline"/>
      </w:rPr>
    </w:lvl>
    <w:lvl w:ilvl="8">
      <w:start w:val="1"/>
      <w:numFmt w:val="bullet"/>
      <w:lvlText w:val="▪"/>
      <w:lvlJc w:val="left"/>
      <w:pPr>
        <w:ind w:left="696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86" w:hanging="360.00000000000006"/>
      </w:pPr>
      <w:rPr>
        <w:rFonts w:ascii="Georgia" w:cs="Georgia" w:eastAsia="Georgia" w:hAnsi="Georgia"/>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21">
    <w:lvl w:ilvl="0">
      <w:start w:val="5"/>
      <w:numFmt w:val="bullet"/>
      <w:lvlText w:val="-"/>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5"/>
      <w:numFmt w:val="bullet"/>
      <w:lvlText w:val="-"/>
      <w:lvlJc w:val="left"/>
      <w:pPr>
        <w:ind w:left="720" w:hanging="360"/>
      </w:pPr>
      <w:rPr>
        <w:vertAlign w:val="baseline"/>
      </w:rPr>
    </w:lvl>
    <w:lvl w:ilvl="1">
      <w:start w:val="1"/>
      <w:numFmt w:val="bullet"/>
      <w:lvlText w:val="🌕"/>
      <w:lvlJc w:val="left"/>
      <w:pPr>
        <w:ind w:left="1080" w:hanging="360"/>
      </w:pPr>
      <w:rPr>
        <w:rFonts w:ascii="Noto Sans Symbols" w:cs="Noto Sans Symbols" w:eastAsia="Noto Sans Symbols" w:hAnsi="Noto Sans Symbols"/>
        <w:sz w:val="18"/>
        <w:szCs w:val="18"/>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sz w:val="18"/>
        <w:szCs w:val="18"/>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sz w:val="18"/>
        <w:szCs w:val="18"/>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23">
    <w:lvl w:ilvl="0">
      <w:start w:val="5"/>
      <w:numFmt w:val="bullet"/>
      <w:lvlText w:val="-"/>
      <w:lvlJc w:val="left"/>
      <w:pPr>
        <w:ind w:left="1287" w:hanging="360.0000000000001"/>
      </w:pPr>
      <w:rPr>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character" w:styleId="af2">
    <w:name w:val="annotation reference"/>
    <w:basedOn w:val="a0"/>
    <w:uiPriority w:val="99"/>
    <w:semiHidden w:val="1"/>
    <w:unhideWhenUsed w:val="1"/>
    <w:rsid w:val="008327BF"/>
    <w:rPr>
      <w:sz w:val="16"/>
      <w:szCs w:val="16"/>
    </w:rPr>
  </w:style>
  <w:style w:type="paragraph" w:styleId="af3">
    <w:name w:val="annotation text"/>
    <w:basedOn w:val="a"/>
    <w:link w:val="af4"/>
    <w:uiPriority w:val="99"/>
    <w:semiHidden w:val="1"/>
    <w:unhideWhenUsed w:val="1"/>
    <w:rsid w:val="008327BF"/>
    <w:pPr>
      <w:spacing w:line="240" w:lineRule="auto"/>
    </w:pPr>
    <w:rPr>
      <w:sz w:val="20"/>
      <w:szCs w:val="20"/>
    </w:rPr>
  </w:style>
  <w:style w:type="character" w:styleId="af4" w:customStyle="1">
    <w:name w:val="Текст примечания Знак"/>
    <w:basedOn w:val="a0"/>
    <w:link w:val="af3"/>
    <w:uiPriority w:val="99"/>
    <w:semiHidden w:val="1"/>
    <w:rsid w:val="008327BF"/>
    <w:rPr>
      <w:sz w:val="20"/>
      <w:szCs w:val="20"/>
    </w:rPr>
  </w:style>
  <w:style w:type="paragraph" w:styleId="af5">
    <w:name w:val="annotation subject"/>
    <w:basedOn w:val="af3"/>
    <w:next w:val="af3"/>
    <w:link w:val="af6"/>
    <w:uiPriority w:val="99"/>
    <w:semiHidden w:val="1"/>
    <w:unhideWhenUsed w:val="1"/>
    <w:rsid w:val="008327BF"/>
    <w:rPr>
      <w:b w:val="1"/>
      <w:bCs w:val="1"/>
    </w:rPr>
  </w:style>
  <w:style w:type="character" w:styleId="af6" w:customStyle="1">
    <w:name w:val="Тема примечания Знак"/>
    <w:basedOn w:val="af4"/>
    <w:link w:val="af5"/>
    <w:uiPriority w:val="99"/>
    <w:semiHidden w:val="1"/>
    <w:rsid w:val="008327BF"/>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90.0" w:type="dxa"/>
        <w:bottom w:w="0.0" w:type="dxa"/>
        <w:right w:w="90.0" w:type="dxa"/>
      </w:tblCellMar>
    </w:tblPr>
  </w:style>
  <w:style w:type="table" w:styleId="Table18">
    <w:basedOn w:val="TableNormal"/>
    <w:tblPr>
      <w:tblStyleRowBandSize w:val="1"/>
      <w:tblStyleColBandSize w:val="1"/>
      <w:tblCellMar>
        <w:top w:w="0.0" w:type="dxa"/>
        <w:left w:w="90.0" w:type="dxa"/>
        <w:bottom w:w="0.0" w:type="dxa"/>
        <w:right w:w="90.0" w:type="dxa"/>
      </w:tblCellMar>
    </w:tblPr>
  </w:style>
  <w:style w:type="table" w:styleId="Table19">
    <w:basedOn w:val="TableNormal"/>
    <w:tblPr>
      <w:tblStyleRowBandSize w:val="1"/>
      <w:tblStyleColBandSize w:val="1"/>
      <w:tblCellMar>
        <w:top w:w="0.0" w:type="dxa"/>
        <w:left w:w="28.0" w:type="dxa"/>
        <w:bottom w:w="0.0" w:type="dxa"/>
        <w:right w:w="2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84" Type="http://schemas.openxmlformats.org/officeDocument/2006/relationships/hyperlink" Target="about:blank" TargetMode="External"/><Relationship Id="rId83" Type="http://schemas.openxmlformats.org/officeDocument/2006/relationships/hyperlink" Target="about:blank" TargetMode="External"/><Relationship Id="rId42" Type="http://schemas.openxmlformats.org/officeDocument/2006/relationships/hyperlink" Target="about:blank" TargetMode="External"/><Relationship Id="rId86" Type="http://schemas.openxmlformats.org/officeDocument/2006/relationships/hyperlink" Target="about:blank" TargetMode="External"/><Relationship Id="rId41" Type="http://schemas.openxmlformats.org/officeDocument/2006/relationships/hyperlink" Target="about:blank" TargetMode="External"/><Relationship Id="rId85"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87"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80" Type="http://schemas.openxmlformats.org/officeDocument/2006/relationships/hyperlink" Target="about:blank" TargetMode="External"/><Relationship Id="rId82" Type="http://schemas.openxmlformats.org/officeDocument/2006/relationships/hyperlink" Target="about:blank" TargetMode="External"/><Relationship Id="rId81"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emo.garant.ru/#/document/12125350/entry/31112" TargetMode="External"/><Relationship Id="rId8" Type="http://schemas.openxmlformats.org/officeDocument/2006/relationships/hyperlink" Target="https://ecopromcentr.ru/blog/dvos/" TargetMode="External"/><Relationship Id="rId73" Type="http://schemas.openxmlformats.org/officeDocument/2006/relationships/hyperlink" Target="about:blank" TargetMode="External"/><Relationship Id="rId72" Type="http://schemas.openxmlformats.org/officeDocument/2006/relationships/image" Target="media/image2.png"/><Relationship Id="rId31" Type="http://schemas.openxmlformats.org/officeDocument/2006/relationships/hyperlink" Target="about:blank" TargetMode="External"/><Relationship Id="rId75" Type="http://schemas.openxmlformats.org/officeDocument/2006/relationships/hyperlink" Target="about:blank" TargetMode="External"/><Relationship Id="rId30" Type="http://schemas.openxmlformats.org/officeDocument/2006/relationships/hyperlink" Target="about:blank" TargetMode="External"/><Relationship Id="rId74" Type="http://schemas.openxmlformats.org/officeDocument/2006/relationships/hyperlink" Target="about:blank" TargetMode="External"/><Relationship Id="rId33" Type="http://schemas.openxmlformats.org/officeDocument/2006/relationships/hyperlink" Target="about:blank" TargetMode="External"/><Relationship Id="rId77" Type="http://schemas.openxmlformats.org/officeDocument/2006/relationships/hyperlink" Target="about:blank" TargetMode="External"/><Relationship Id="rId32" Type="http://schemas.openxmlformats.org/officeDocument/2006/relationships/hyperlink" Target="about:blank" TargetMode="External"/><Relationship Id="rId76" Type="http://schemas.openxmlformats.org/officeDocument/2006/relationships/hyperlink" Target="about:blank" TargetMode="External"/><Relationship Id="rId35" Type="http://schemas.openxmlformats.org/officeDocument/2006/relationships/hyperlink" Target="about:blank" TargetMode="External"/><Relationship Id="rId79" Type="http://schemas.openxmlformats.org/officeDocument/2006/relationships/hyperlink" Target="about:blank" TargetMode="External"/><Relationship Id="rId34" Type="http://schemas.openxmlformats.org/officeDocument/2006/relationships/hyperlink" Target="about:blank" TargetMode="External"/><Relationship Id="rId78" Type="http://schemas.openxmlformats.org/officeDocument/2006/relationships/hyperlink" Target="about:blank" TargetMode="External"/><Relationship Id="rId71" Type="http://schemas.openxmlformats.org/officeDocument/2006/relationships/image" Target="media/image1.jpg"/><Relationship Id="rId70" Type="http://schemas.openxmlformats.org/officeDocument/2006/relationships/footer" Target="footer2.xm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20"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22" Type="http://schemas.openxmlformats.org/officeDocument/2006/relationships/hyperlink" Target="about:blank" TargetMode="External"/><Relationship Id="rId66" Type="http://schemas.openxmlformats.org/officeDocument/2006/relationships/hyperlink" Target="about:blank" TargetMode="External"/><Relationship Id="rId21" Type="http://schemas.openxmlformats.org/officeDocument/2006/relationships/hyperlink" Target="about:blank" TargetMode="External"/><Relationship Id="rId65" Type="http://schemas.openxmlformats.org/officeDocument/2006/relationships/hyperlink" Target="about:blank" TargetMode="External"/><Relationship Id="rId24" Type="http://schemas.openxmlformats.org/officeDocument/2006/relationships/hyperlink" Target="about:blank" TargetMode="External"/><Relationship Id="rId68" Type="http://schemas.openxmlformats.org/officeDocument/2006/relationships/header" Target="header1.xml"/><Relationship Id="rId23" Type="http://schemas.openxmlformats.org/officeDocument/2006/relationships/hyperlink" Target="about:blank" TargetMode="External"/><Relationship Id="rId67" Type="http://schemas.openxmlformats.org/officeDocument/2006/relationships/hyperlink" Target="about:blank" TargetMode="External"/><Relationship Id="rId60"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69" Type="http://schemas.openxmlformats.org/officeDocument/2006/relationships/footer" Target="footer1.xm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11" Type="http://schemas.openxmlformats.org/officeDocument/2006/relationships/hyperlink" Target="https://quality.eup.ru/GOST/infiso.htm" TargetMode="External"/><Relationship Id="rId55" Type="http://schemas.openxmlformats.org/officeDocument/2006/relationships/hyperlink" Target="about:blank" TargetMode="External"/><Relationship Id="rId10" Type="http://schemas.openxmlformats.org/officeDocument/2006/relationships/hyperlink" Target="https://www.14000.m/articles/progress.php" TargetMode="External"/><Relationship Id="rId54" Type="http://schemas.openxmlformats.org/officeDocument/2006/relationships/hyperlink" Target="about:blank" TargetMode="External"/><Relationship Id="rId13" Type="http://schemas.openxmlformats.org/officeDocument/2006/relationships/hyperlink" Target="https://rusregister.ru/standards/ims/" TargetMode="External"/><Relationship Id="rId57" Type="http://schemas.openxmlformats.org/officeDocument/2006/relationships/hyperlink" Target="about:blank" TargetMode="External"/><Relationship Id="rId12" Type="http://schemas.openxmlformats.org/officeDocument/2006/relationships/hyperlink" Target="https://www.iso.org/ru/committee/54818/x/catalogue/p/1/u/0/w/0/d/0" TargetMode="External"/><Relationship Id="rId56" Type="http://schemas.openxmlformats.org/officeDocument/2006/relationships/hyperlink" Target="about:blank" TargetMode="External"/><Relationship Id="rId15" Type="http://schemas.openxmlformats.org/officeDocument/2006/relationships/hyperlink" Target="https://www.uralchem.ru/about/" TargetMode="External"/><Relationship Id="rId59" Type="http://schemas.openxmlformats.org/officeDocument/2006/relationships/hyperlink" Target="about:blank" TargetMode="External"/><Relationship Id="rId14" Type="http://schemas.openxmlformats.org/officeDocument/2006/relationships/hyperlink" Target="https://www.globalreporting.org/standards/" TargetMode="External"/><Relationship Id="rId58" Type="http://schemas.openxmlformats.org/officeDocument/2006/relationships/hyperlink" Target="about:blank" TargetMode="External"/><Relationship Id="rId17" Type="http://schemas.openxmlformats.org/officeDocument/2006/relationships/hyperlink" Target="https://www.uralchem.ru/upload/iblock/2d3/z2qut1r9hp2hj3q0pfsi82mzffyas1a4/UralchemESGrus.pdf" TargetMode="External"/><Relationship Id="rId16" Type="http://schemas.openxmlformats.org/officeDocument/2006/relationships/hyperlink" Target="https://www.uralchem.ru/esg/ekologicheskiy-aspekt-e/okhrana-okruzhayushchey-sredy/" TargetMode="External"/><Relationship Id="rId19" Type="http://schemas.openxmlformats.org/officeDocument/2006/relationships/hyperlink" Target="about:blank" TargetMode="External"/><Relationship Id="rId18" Type="http://schemas.openxmlformats.org/officeDocument/2006/relationships/hyperlink" Target="https://www.uralchem.ru/upload/iblock/ee0/tiev16kenutp074av3ohslembk131dwd/UralchemESGr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CvvHwVEBemncPJQDwREQ/BXYFg==">CgMxLjAyCGguZ2pkZ3hzMg1oLjJoM203OXc3NGpxMghoLmdqZGd4czIJaC4zMGowemxsMgloLjFmb2I5dGUyCWguM3pueXNoNzIJaC4yZXQ5MnAwMghoLnR5amN3dDIJaC4zZHk2dmttMgloLjF0M2g1c2Y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2024-04-27T13:29:00Z</dcterms:created>
</cp:coreProperties>
</file>