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8216B" w14:textId="77777777" w:rsidR="00A042EA" w:rsidRPr="00A042EA" w:rsidRDefault="00A042EA" w:rsidP="00A04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042E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РЕЦЕНЗИЯ</w:t>
      </w:r>
    </w:p>
    <w:p w14:paraId="0FF6EE2D" w14:textId="77777777" w:rsidR="00A042EA" w:rsidRPr="00A042EA" w:rsidRDefault="00A042EA" w:rsidP="00A04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042E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научного руководителя</w:t>
      </w:r>
    </w:p>
    <w:p w14:paraId="0F1BE1D5" w14:textId="77777777" w:rsidR="00A042EA" w:rsidRPr="00A042EA" w:rsidRDefault="00A042EA" w:rsidP="00A04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19"/>
          <w:lang w:eastAsia="ru-RU"/>
          <w14:ligatures w14:val="none"/>
        </w:rPr>
      </w:pPr>
      <w:r w:rsidRPr="00A042E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на выпускную квалификационную работу</w:t>
      </w:r>
      <w:r w:rsidRPr="00A042EA">
        <w:rPr>
          <w:rFonts w:ascii="Times New Roman" w:eastAsia="Times New Roman" w:hAnsi="Times New Roman" w:cs="Times New Roman"/>
          <w:b/>
          <w:kern w:val="0"/>
          <w:sz w:val="24"/>
          <w:szCs w:val="19"/>
          <w:lang w:eastAsia="ru-RU"/>
          <w14:ligatures w14:val="none"/>
        </w:rPr>
        <w:t xml:space="preserve"> обучающегося СПбГУ</w:t>
      </w:r>
    </w:p>
    <w:p w14:paraId="3BB365AC" w14:textId="6784C46A" w:rsidR="00A042EA" w:rsidRPr="00A042EA" w:rsidRDefault="00A042EA" w:rsidP="00A04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  <w:t xml:space="preserve">ЛЕБЕДЕВОЙ Анастасии Витальевны </w:t>
      </w:r>
    </w:p>
    <w:p w14:paraId="5DE58A80" w14:textId="136A63B9" w:rsidR="00A042EA" w:rsidRPr="004D3D90" w:rsidRDefault="00A042EA" w:rsidP="004D3D90">
      <w:pPr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042EA">
        <w:rPr>
          <w:rFonts w:ascii="Times New Roman" w:eastAsia="Times New Roman" w:hAnsi="Times New Roman" w:cs="Times New Roman"/>
          <w:b/>
          <w:kern w:val="0"/>
          <w:sz w:val="24"/>
          <w:szCs w:val="19"/>
          <w:lang w:eastAsia="ru-RU"/>
          <w14:ligatures w14:val="none"/>
        </w:rPr>
        <w:t xml:space="preserve">по теме </w:t>
      </w:r>
      <w:r w:rsidRPr="00A042E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«</w:t>
      </w:r>
      <w:r w:rsidRPr="00A042E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Категория художественного времени в постмодернистской поэтике Джона Фаулза (на материале романа «Волхв» и повести «Башня из чёрного дерева»)</w:t>
      </w:r>
    </w:p>
    <w:p w14:paraId="0A52794C" w14:textId="17B96964" w:rsidR="00AA24A3" w:rsidRDefault="00A042EA" w:rsidP="00AA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A042EA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Представляемая к защите ВКР </w:t>
      </w:r>
      <w:r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А. В. Лебедевой выполнялась практически без участия научного руководителя, что безусловно сказалось на ее качестве и степени </w:t>
      </w:r>
      <w:r w:rsidR="007C2459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соответствия </w:t>
      </w:r>
      <w:r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научного дискурса</w:t>
      </w:r>
      <w:r w:rsidR="007C2459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общепринятым нормам</w:t>
      </w:r>
      <w:r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.</w:t>
      </w:r>
    </w:p>
    <w:p w14:paraId="038BF41E" w14:textId="4635C869" w:rsidR="00A042EA" w:rsidRDefault="00A042EA" w:rsidP="00AA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A042EA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Как научный руководитель, чье имя указано на титульном листе ВКР А. </w:t>
      </w:r>
      <w:r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В. Лебедевой</w:t>
      </w:r>
      <w:r w:rsidRPr="00A042EA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, </w:t>
      </w:r>
      <w:proofErr w:type="gramStart"/>
      <w:r w:rsidRPr="00A042EA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вынуждена  констатировать</w:t>
      </w:r>
      <w:proofErr w:type="gramEnd"/>
      <w:r w:rsidRPr="00A042EA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, что представленная к защите ВКР, выполнена независимо и часто — вопреки</w:t>
      </w:r>
      <w:r w:rsidR="00AA24A3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 —</w:t>
      </w:r>
      <w:r w:rsidRPr="00A042EA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моим рекомендациям</w:t>
      </w:r>
      <w:r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, которые чаще всег</w:t>
      </w:r>
      <w:r w:rsidR="00AA24A3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о оставались без внимания</w:t>
      </w:r>
      <w:r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ввиду демонстративной занятости магистрантки более важными делами</w:t>
      </w:r>
      <w:r w:rsidR="006E2601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.</w:t>
      </w:r>
      <w:r w:rsidRPr="00A042EA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AA24A3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В</w:t>
      </w:r>
      <w:r w:rsidRPr="00A042EA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о многом поэтому</w:t>
      </w:r>
      <w:r w:rsidR="00AA24A3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,</w:t>
      </w:r>
      <w:r w:rsidRPr="00A042EA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ВКР производит впечатление сочинения незрелого и плохо вычитанного</w:t>
      </w:r>
      <w:r w:rsidR="007C2459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, вплоть до того, что имя изучаемого автора воспроизводится с ошибками.</w:t>
      </w:r>
    </w:p>
    <w:p w14:paraId="2B5DC336" w14:textId="1D86FB98" w:rsidR="007C2459" w:rsidRPr="00A042EA" w:rsidRDefault="007C2459" w:rsidP="00AA2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Поскольку мои замечания к черновику работы не были учтены, я воспроизвожу здесь главные из них.</w:t>
      </w:r>
    </w:p>
    <w:p w14:paraId="5233A878" w14:textId="5EC03ACF" w:rsidR="00AA24A3" w:rsidRPr="00AA24A3" w:rsidRDefault="00DD2B18" w:rsidP="007C2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Научная литература изучена весьма поверхностно, ее обзор представляет перифразы заголовков</w:t>
      </w:r>
      <w:r w:rsidR="00AA24A3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.</w:t>
      </w:r>
      <w:r w:rsidR="007C2459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AA24A3" w:rsidRPr="00AA24A3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Т</w:t>
      </w:r>
      <w:r w:rsidR="007C2459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екст</w:t>
      </w:r>
      <w:r w:rsidR="004D3D90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работы</w:t>
      </w:r>
      <w:r w:rsidR="007C2459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т</w:t>
      </w:r>
      <w:r w:rsidR="00AA24A3" w:rsidRPr="00AA24A3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ребует значительн</w:t>
      </w:r>
      <w:r w:rsidR="007C2459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ой</w:t>
      </w:r>
      <w:r w:rsidR="00AA24A3" w:rsidRPr="00AA24A3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стилистическ</w:t>
      </w:r>
      <w:r w:rsidR="007C2459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ой</w:t>
      </w:r>
      <w:r w:rsidR="00AA24A3" w:rsidRPr="00AA24A3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правк</w:t>
      </w:r>
      <w:r w:rsidR="007C2459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и</w:t>
      </w:r>
      <w:r w:rsidR="00AA24A3" w:rsidRPr="00AA24A3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, т.к. магистрантка плохо владеет литературоведческой терминологией</w:t>
      </w:r>
      <w:r w:rsidR="007C2459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="00AA24A3" w:rsidRPr="00AA24A3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Микрораздел</w:t>
      </w:r>
      <w:proofErr w:type="spellEnd"/>
      <w:r w:rsidR="00AA24A3" w:rsidRPr="00AA24A3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о шуте/дураке выглядит</w:t>
      </w:r>
      <w:r w:rsidR="007C2459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, на мой взгляд,</w:t>
      </w:r>
      <w:r w:rsidR="00AA24A3" w:rsidRPr="00AA24A3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неубедительно. Особенно сильное недоумение вызывает </w:t>
      </w:r>
      <w:r w:rsidR="00AA24A3" w:rsidRPr="007C2459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  <w:t>отождествление двух разных архетипов царя (бога) и шута (дурака)</w:t>
      </w:r>
      <w:r w:rsidR="007C2459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14:ligatures w14:val="none"/>
        </w:rPr>
        <w:t xml:space="preserve"> </w:t>
      </w:r>
      <w:r w:rsidR="007C2459" w:rsidRPr="007C2459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(с.23)</w:t>
      </w:r>
      <w:r w:rsidR="007C2459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. </w:t>
      </w:r>
      <w:r w:rsidR="004D3D90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С другой стороны, ш</w:t>
      </w:r>
      <w:r w:rsidR="00AA24A3" w:rsidRPr="00AA24A3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ут и дурак — это одно и тоже, и совершенно непонятно, почему </w:t>
      </w:r>
      <w:r w:rsidR="007C2459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в романе «Волхв» </w:t>
      </w:r>
      <w:r w:rsidR="00AA24A3" w:rsidRPr="00AA24A3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Николас объявляет</w:t>
      </w:r>
      <w:r w:rsidR="007C2459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ся</w:t>
      </w:r>
      <w:r w:rsidR="00AA24A3" w:rsidRPr="00AA24A3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дураком, а </w:t>
      </w:r>
      <w:proofErr w:type="spellStart"/>
      <w:r w:rsidR="00AA24A3" w:rsidRPr="00AA24A3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Кончис</w:t>
      </w:r>
      <w:proofErr w:type="spellEnd"/>
      <w:r w:rsidR="00AA24A3" w:rsidRPr="00AA24A3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— шутом.</w:t>
      </w:r>
    </w:p>
    <w:p w14:paraId="2B20E3F0" w14:textId="56AAB305" w:rsidR="00A042EA" w:rsidRPr="00A042EA" w:rsidRDefault="007C2459" w:rsidP="007C2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Озадачивает отсутствие работы с цитатами, которые</w:t>
      </w:r>
      <w:r w:rsidR="004D3D90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, в представлении </w:t>
      </w:r>
      <w:proofErr w:type="spellStart"/>
      <w:r w:rsidR="004D3D90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А.В.Лебедевой</w:t>
      </w:r>
      <w:proofErr w:type="spellEnd"/>
      <w:r w:rsidR="004D3D90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,</w:t>
      </w:r>
      <w:r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как бы должны говорить сами за себе. Так называемый а</w:t>
      </w:r>
      <w:r w:rsidR="00AA24A3" w:rsidRPr="00AA24A3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нализ художественного текста сводится к перечислению достаточно объемных цитат без их разбора и комментирования.</w:t>
      </w:r>
      <w:r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AA24A3" w:rsidRPr="00AA24A3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Библиографи</w:t>
      </w:r>
      <w:r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я не выверена и лишена единообразия в оформлении</w:t>
      </w:r>
      <w:r w:rsidR="00AA24A3" w:rsidRPr="00AA24A3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.</w:t>
      </w:r>
    </w:p>
    <w:p w14:paraId="27D53B24" w14:textId="1856463A" w:rsidR="00A042EA" w:rsidRPr="00A042EA" w:rsidRDefault="00A042EA" w:rsidP="00A04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A042EA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При написании ВКР А</w:t>
      </w:r>
      <w:r w:rsidR="00AA24A3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. В. Лебедева</w:t>
      </w:r>
      <w:r w:rsidRPr="00A042EA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выбрала модель поведения человека, полностью владеющего навыками научной работы и не нуждающегося в дополнительном обучении и дополнительных консультациях</w:t>
      </w:r>
      <w:r w:rsidR="004D3D90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преподавателей СПбГУ</w:t>
      </w:r>
      <w:r w:rsidRPr="00A042EA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. Хотя допустимая степень оригинальности работы — 8</w:t>
      </w:r>
      <w:r w:rsidR="00AA24A3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3</w:t>
      </w:r>
      <w:r w:rsidRPr="00A042EA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,9 процента, ВКР представляет собой, по сути, довольно бессвязную компиляцию случайно подобранных источников, лишенную самостоятельного аналитического начала. </w:t>
      </w:r>
    </w:p>
    <w:p w14:paraId="5B61202D" w14:textId="77777777" w:rsidR="00A042EA" w:rsidRDefault="00A042EA" w:rsidP="00A04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A042EA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ВКР написана языком, не всегда соответствующим стандартам академического письма, демонстрируемые навыки филологического анализа также оставляют желать много лучшего.</w:t>
      </w:r>
    </w:p>
    <w:p w14:paraId="08DD33AC" w14:textId="77777777" w:rsidR="004D3D90" w:rsidRDefault="004D3D90" w:rsidP="00A04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Работа может быть положительно оценена.</w:t>
      </w:r>
    </w:p>
    <w:p w14:paraId="2A93C3B5" w14:textId="77777777" w:rsidR="004D3D90" w:rsidRDefault="004D3D90" w:rsidP="00A04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</w:p>
    <w:p w14:paraId="2E996345" w14:textId="77777777" w:rsidR="004D3D90" w:rsidRDefault="004D3D90" w:rsidP="00A04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Научный руководитель,</w:t>
      </w:r>
    </w:p>
    <w:p w14:paraId="4E6F637D" w14:textId="77777777" w:rsidR="004D3D90" w:rsidRDefault="004D3D90" w:rsidP="00A04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доктор филологических наук, профессор,</w:t>
      </w:r>
    </w:p>
    <w:p w14:paraId="73F12702" w14:textId="67BB3197" w:rsidR="004D3D90" w:rsidRDefault="004D3D90" w:rsidP="004D3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профессор кафедры истории зарубежных литератур СПбГУ</w:t>
      </w:r>
    </w:p>
    <w:p w14:paraId="30EDE700" w14:textId="79525CB3" w:rsidR="007C2459" w:rsidRPr="00A042EA" w:rsidRDefault="004D3D90" w:rsidP="004D3D9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>
        <w:rPr>
          <w:noProof/>
        </w:rPr>
        <w:drawing>
          <wp:inline distT="0" distB="0" distL="0" distR="0" wp14:anchorId="54593308" wp14:editId="5EC6525B">
            <wp:extent cx="1265555" cy="951230"/>
            <wp:effectExtent l="0" t="0" r="0" b="1270"/>
            <wp:docPr id="8392053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О.Ю.Анцыферова</w:t>
      </w:r>
      <w:proofErr w:type="spellEnd"/>
      <w:r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</w:p>
    <w:p w14:paraId="735E44DD" w14:textId="5A5B81B5" w:rsidR="00A042EA" w:rsidRPr="00A042EA" w:rsidRDefault="00A042EA" w:rsidP="004D3D9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</w:p>
    <w:p w14:paraId="4881A221" w14:textId="738058F7" w:rsidR="00515BA9" w:rsidRPr="004D3D90" w:rsidRDefault="00A042EA" w:rsidP="004D3D90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042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proofErr w:type="gramStart"/>
      <w:r w:rsidR="007C24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</w:t>
      </w:r>
      <w:r w:rsidRPr="00A042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»_</w:t>
      </w:r>
      <w:proofErr w:type="gramEnd"/>
      <w:r w:rsidRPr="00A042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июня 202</w:t>
      </w:r>
      <w:r w:rsidR="007C24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A042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г.</w:t>
      </w:r>
    </w:p>
    <w:sectPr w:rsidR="00515BA9" w:rsidRPr="004D3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44"/>
    <w:rsid w:val="000F568B"/>
    <w:rsid w:val="00351544"/>
    <w:rsid w:val="004014E3"/>
    <w:rsid w:val="004D3D90"/>
    <w:rsid w:val="00515BA9"/>
    <w:rsid w:val="006E2601"/>
    <w:rsid w:val="00707164"/>
    <w:rsid w:val="007744A8"/>
    <w:rsid w:val="007C2459"/>
    <w:rsid w:val="00A042EA"/>
    <w:rsid w:val="00AA24A3"/>
    <w:rsid w:val="00DD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E8BF"/>
  <w15:chartTrackingRefBased/>
  <w15:docId w15:val="{7A042339-9C0C-4525-9C0F-01A20D44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Анцыферова</dc:creator>
  <cp:keywords/>
  <dc:description/>
  <cp:lastModifiedBy>Ольга Анцыферова</cp:lastModifiedBy>
  <cp:revision>5</cp:revision>
  <dcterms:created xsi:type="dcterms:W3CDTF">2024-05-26T14:46:00Z</dcterms:created>
  <dcterms:modified xsi:type="dcterms:W3CDTF">2024-06-10T14:59:00Z</dcterms:modified>
</cp:coreProperties>
</file>