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5264E" w14:textId="6EAF9B6F" w:rsidR="000615D1" w:rsidRPr="000615D1" w:rsidRDefault="000615D1" w:rsidP="0096587D">
      <w:pPr>
        <w:pStyle w:val="a3"/>
        <w:spacing w:before="0" w:after="0"/>
        <w:jc w:val="center"/>
        <w:rPr>
          <w:color w:val="000000"/>
          <w:sz w:val="28"/>
          <w:szCs w:val="28"/>
        </w:rPr>
      </w:pPr>
      <w:r w:rsidRPr="000615D1">
        <w:rPr>
          <w:rFonts w:eastAsia="Calibri"/>
          <w:sz w:val="28"/>
          <w:szCs w:val="28"/>
          <w:lang w:eastAsia="en-US"/>
        </w:rPr>
        <w:t>Санкт-Петербургский государственный университет</w:t>
      </w:r>
    </w:p>
    <w:p w14:paraId="7BCB8102" w14:textId="77777777" w:rsidR="000615D1" w:rsidRPr="000615D1" w:rsidRDefault="000615D1" w:rsidP="000615D1">
      <w:pPr>
        <w:autoSpaceDE w:val="0"/>
        <w:autoSpaceDN w:val="0"/>
        <w:adjustRightInd w:val="0"/>
        <w:spacing w:after="0" w:line="240" w:lineRule="auto"/>
        <w:jc w:val="center"/>
        <w:rPr>
          <w:rFonts w:ascii="Times New Roman" w:eastAsia="Calibri" w:hAnsi="Times New Roman"/>
          <w:bCs/>
          <w:i/>
          <w:iCs/>
          <w:sz w:val="28"/>
          <w:szCs w:val="28"/>
          <w:lang w:eastAsia="en-US"/>
        </w:rPr>
      </w:pPr>
    </w:p>
    <w:p w14:paraId="60A2506E" w14:textId="77777777" w:rsidR="000615D1" w:rsidRPr="000615D1" w:rsidRDefault="000615D1" w:rsidP="000615D1">
      <w:pPr>
        <w:autoSpaceDE w:val="0"/>
        <w:autoSpaceDN w:val="0"/>
        <w:adjustRightInd w:val="0"/>
        <w:spacing w:after="0" w:line="240" w:lineRule="auto"/>
        <w:jc w:val="center"/>
        <w:rPr>
          <w:rFonts w:ascii="Times New Roman" w:eastAsia="Calibri" w:hAnsi="Times New Roman"/>
          <w:b/>
          <w:bCs/>
          <w:i/>
          <w:iCs/>
          <w:sz w:val="28"/>
          <w:szCs w:val="28"/>
          <w:lang w:eastAsia="en-US"/>
        </w:rPr>
      </w:pPr>
    </w:p>
    <w:p w14:paraId="4DF462F4" w14:textId="77777777" w:rsidR="000615D1" w:rsidRPr="000615D1" w:rsidRDefault="000615D1" w:rsidP="000615D1">
      <w:pPr>
        <w:autoSpaceDE w:val="0"/>
        <w:autoSpaceDN w:val="0"/>
        <w:adjustRightInd w:val="0"/>
        <w:spacing w:after="0" w:line="240" w:lineRule="auto"/>
        <w:jc w:val="center"/>
        <w:rPr>
          <w:rFonts w:ascii="Times New Roman" w:eastAsia="Calibri" w:hAnsi="Times New Roman"/>
          <w:b/>
          <w:bCs/>
          <w:i/>
          <w:iCs/>
          <w:sz w:val="28"/>
          <w:szCs w:val="28"/>
          <w:lang w:eastAsia="en-US"/>
        </w:rPr>
      </w:pPr>
    </w:p>
    <w:p w14:paraId="3385000F" w14:textId="77777777" w:rsidR="000615D1" w:rsidRPr="000615D1" w:rsidRDefault="000615D1" w:rsidP="000615D1">
      <w:pPr>
        <w:autoSpaceDE w:val="0"/>
        <w:autoSpaceDN w:val="0"/>
        <w:adjustRightInd w:val="0"/>
        <w:spacing w:after="0" w:line="240" w:lineRule="auto"/>
        <w:jc w:val="center"/>
        <w:rPr>
          <w:rFonts w:ascii="Times New Roman" w:eastAsia="Calibri" w:hAnsi="Times New Roman"/>
          <w:b/>
          <w:bCs/>
          <w:i/>
          <w:iCs/>
          <w:sz w:val="28"/>
          <w:szCs w:val="28"/>
          <w:lang w:eastAsia="en-US"/>
        </w:rPr>
      </w:pPr>
    </w:p>
    <w:p w14:paraId="10601BFD" w14:textId="77777777" w:rsidR="000615D1" w:rsidRPr="000615D1" w:rsidRDefault="000615D1" w:rsidP="000615D1">
      <w:pPr>
        <w:autoSpaceDE w:val="0"/>
        <w:autoSpaceDN w:val="0"/>
        <w:adjustRightInd w:val="0"/>
        <w:spacing w:after="0" w:line="240" w:lineRule="auto"/>
        <w:jc w:val="center"/>
        <w:rPr>
          <w:rFonts w:ascii="Times New Roman" w:eastAsia="Calibri" w:hAnsi="Times New Roman"/>
          <w:b/>
          <w:bCs/>
          <w:i/>
          <w:iCs/>
          <w:sz w:val="28"/>
          <w:szCs w:val="28"/>
          <w:lang w:eastAsia="en-US"/>
        </w:rPr>
      </w:pPr>
    </w:p>
    <w:p w14:paraId="7610EE09" w14:textId="39DBD4A9" w:rsidR="000615D1" w:rsidRDefault="00230FD1" w:rsidP="00230FD1">
      <w:pPr>
        <w:spacing w:after="0" w:line="240" w:lineRule="auto"/>
        <w:jc w:val="center"/>
        <w:rPr>
          <w:rFonts w:ascii="Times New Roman" w:eastAsia="Calibri" w:hAnsi="Times New Roman"/>
          <w:b/>
          <w:sz w:val="28"/>
          <w:szCs w:val="28"/>
          <w:lang w:eastAsia="en-US"/>
        </w:rPr>
      </w:pPr>
      <w:r w:rsidRPr="00230FD1">
        <w:rPr>
          <w:rFonts w:ascii="Times New Roman" w:eastAsia="Calibri" w:hAnsi="Times New Roman"/>
          <w:b/>
          <w:sz w:val="28"/>
          <w:szCs w:val="28"/>
          <w:lang w:eastAsia="en-US"/>
        </w:rPr>
        <w:t>ТЕТЮЕВА Мария Владимировна</w:t>
      </w:r>
    </w:p>
    <w:p w14:paraId="718A85B6" w14:textId="77777777" w:rsidR="002C4213" w:rsidRPr="000615D1" w:rsidRDefault="002C4213" w:rsidP="00230FD1">
      <w:pPr>
        <w:spacing w:after="0" w:line="240" w:lineRule="auto"/>
        <w:jc w:val="center"/>
        <w:rPr>
          <w:rFonts w:ascii="Times New Roman" w:eastAsia="Calibri" w:hAnsi="Times New Roman"/>
          <w:b/>
          <w:bCs/>
          <w:i/>
          <w:iCs/>
          <w:sz w:val="28"/>
          <w:szCs w:val="28"/>
          <w:lang w:eastAsia="en-US"/>
        </w:rPr>
      </w:pPr>
    </w:p>
    <w:p w14:paraId="0288D159" w14:textId="77777777" w:rsidR="000615D1" w:rsidRPr="000615D1" w:rsidRDefault="000615D1" w:rsidP="000615D1">
      <w:pPr>
        <w:autoSpaceDE w:val="0"/>
        <w:autoSpaceDN w:val="0"/>
        <w:adjustRightInd w:val="0"/>
        <w:spacing w:after="0" w:line="240" w:lineRule="auto"/>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Выпускная квалификационная работа</w:t>
      </w:r>
    </w:p>
    <w:p w14:paraId="42DCC86C" w14:textId="2028FEB5" w:rsidR="00230FD1" w:rsidRPr="000615D1" w:rsidRDefault="00667A44" w:rsidP="00DF616B">
      <w:pPr>
        <w:autoSpaceDE w:val="0"/>
        <w:autoSpaceDN w:val="0"/>
        <w:adjustRightInd w:val="0"/>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w:t>
      </w:r>
      <w:r w:rsidR="00230FD1" w:rsidRPr="00230FD1">
        <w:rPr>
          <w:rFonts w:ascii="Times New Roman" w:eastAsia="Calibri" w:hAnsi="Times New Roman"/>
          <w:b/>
          <w:sz w:val="28"/>
          <w:szCs w:val="28"/>
          <w:lang w:eastAsia="en-US"/>
        </w:rPr>
        <w:t>Особенности реализации экологической политики Швецией и Норвегией на современном этапе</w:t>
      </w:r>
      <w:r>
        <w:rPr>
          <w:rFonts w:ascii="Times New Roman" w:eastAsia="Calibri" w:hAnsi="Times New Roman"/>
          <w:b/>
          <w:sz w:val="28"/>
          <w:szCs w:val="28"/>
          <w:lang w:eastAsia="en-US"/>
        </w:rPr>
        <w:t>»</w:t>
      </w:r>
    </w:p>
    <w:p w14:paraId="6A46E001" w14:textId="7C0F9EB4" w:rsidR="000615D1" w:rsidRPr="001A1D9A" w:rsidRDefault="001A1D9A" w:rsidP="000615D1">
      <w:pPr>
        <w:autoSpaceDE w:val="0"/>
        <w:autoSpaceDN w:val="0"/>
        <w:adjustRightInd w:val="0"/>
        <w:spacing w:after="0" w:line="240" w:lineRule="auto"/>
        <w:jc w:val="center"/>
        <w:rPr>
          <w:rFonts w:ascii="Times New Roman" w:eastAsia="Calibri" w:hAnsi="Times New Roman"/>
          <w:b/>
          <w:sz w:val="28"/>
          <w:szCs w:val="28"/>
          <w:lang w:val="en-US" w:eastAsia="en-US"/>
        </w:rPr>
      </w:pPr>
      <w:r w:rsidRPr="001A1D9A">
        <w:rPr>
          <w:rFonts w:ascii="Times New Roman" w:eastAsia="Calibri" w:hAnsi="Times New Roman"/>
          <w:b/>
          <w:sz w:val="28"/>
          <w:szCs w:val="28"/>
          <w:lang w:val="en-US" w:eastAsia="en-US"/>
        </w:rPr>
        <w:t>«</w:t>
      </w:r>
      <w:r w:rsidR="00230FD1" w:rsidRPr="00230FD1">
        <w:rPr>
          <w:rFonts w:ascii="Times New Roman" w:eastAsia="Calibri" w:hAnsi="Times New Roman"/>
          <w:b/>
          <w:sz w:val="28"/>
          <w:szCs w:val="28"/>
          <w:lang w:val="en-US" w:eastAsia="en-US"/>
        </w:rPr>
        <w:t>Features of the implementation of environmental policy by Sweden and Norway at the present stage</w:t>
      </w:r>
      <w:r w:rsidRPr="001A1D9A">
        <w:rPr>
          <w:rFonts w:ascii="Times New Roman" w:eastAsia="Calibri" w:hAnsi="Times New Roman"/>
          <w:b/>
          <w:sz w:val="28"/>
          <w:szCs w:val="28"/>
          <w:lang w:val="en-US" w:eastAsia="en-US"/>
        </w:rPr>
        <w:t>»</w:t>
      </w:r>
    </w:p>
    <w:p w14:paraId="22FFB8C9" w14:textId="77777777" w:rsidR="00230FD1" w:rsidRPr="000615D1" w:rsidRDefault="00230FD1" w:rsidP="000615D1">
      <w:pPr>
        <w:autoSpaceDE w:val="0"/>
        <w:autoSpaceDN w:val="0"/>
        <w:adjustRightInd w:val="0"/>
        <w:spacing w:after="0" w:line="240" w:lineRule="auto"/>
        <w:jc w:val="center"/>
        <w:rPr>
          <w:rFonts w:ascii="Times New Roman" w:eastAsia="Calibri" w:hAnsi="Times New Roman"/>
          <w:sz w:val="28"/>
          <w:szCs w:val="28"/>
          <w:lang w:val="en-US" w:eastAsia="en-US"/>
        </w:rPr>
      </w:pPr>
    </w:p>
    <w:p w14:paraId="3C0C691F" w14:textId="77777777" w:rsidR="000615D1" w:rsidRPr="000615D1" w:rsidRDefault="000615D1" w:rsidP="000615D1">
      <w:pPr>
        <w:spacing w:after="0" w:line="240" w:lineRule="auto"/>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Уровень образования: Магистратура</w:t>
      </w:r>
    </w:p>
    <w:p w14:paraId="43298D2C" w14:textId="77777777" w:rsidR="000615D1" w:rsidRPr="000615D1" w:rsidRDefault="000615D1" w:rsidP="000615D1">
      <w:pPr>
        <w:spacing w:after="0" w:line="240" w:lineRule="auto"/>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Направление 41.04.05 «Международные отношения»</w:t>
      </w:r>
    </w:p>
    <w:p w14:paraId="2C19B2B1" w14:textId="77777777" w:rsidR="000615D1" w:rsidRPr="000615D1" w:rsidRDefault="000615D1" w:rsidP="000615D1">
      <w:pPr>
        <w:spacing w:after="0" w:line="240" w:lineRule="auto"/>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Основная образовательная программа</w:t>
      </w:r>
    </w:p>
    <w:p w14:paraId="70E904BE" w14:textId="4C881F28" w:rsidR="000615D1" w:rsidRPr="000615D1" w:rsidRDefault="000615D1" w:rsidP="000615D1">
      <w:pPr>
        <w:spacing w:after="0" w:line="240" w:lineRule="auto"/>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ВМ.</w:t>
      </w:r>
      <w:r w:rsidR="005C6973">
        <w:rPr>
          <w:rFonts w:ascii="Times New Roman" w:eastAsia="Calibri" w:hAnsi="Times New Roman"/>
          <w:sz w:val="28"/>
          <w:szCs w:val="28"/>
          <w:lang w:eastAsia="en-US"/>
        </w:rPr>
        <w:t>5558.2022</w:t>
      </w:r>
      <w:r w:rsidRPr="000615D1">
        <w:rPr>
          <w:rFonts w:ascii="Times New Roman" w:eastAsia="Calibri" w:hAnsi="Times New Roman"/>
          <w:sz w:val="28"/>
          <w:szCs w:val="28"/>
          <w:lang w:eastAsia="en-US"/>
        </w:rPr>
        <w:t xml:space="preserve"> «Европейские исследования»</w:t>
      </w:r>
    </w:p>
    <w:p w14:paraId="3667E210" w14:textId="77777777" w:rsidR="000615D1" w:rsidRPr="000615D1" w:rsidRDefault="000615D1"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4A584F29" w14:textId="77777777" w:rsidR="000615D1" w:rsidRPr="000615D1" w:rsidRDefault="000615D1"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38E1BF72" w14:textId="77777777" w:rsidR="000615D1" w:rsidRPr="000615D1" w:rsidRDefault="000615D1"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477A534D" w14:textId="77777777" w:rsidR="000615D1" w:rsidRPr="000615D1" w:rsidRDefault="000615D1"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6EF1E960" w14:textId="7C197F64" w:rsidR="000615D1" w:rsidRPr="002C4213" w:rsidRDefault="000615D1" w:rsidP="001A1D9A">
      <w:pPr>
        <w:spacing w:after="0" w:line="240" w:lineRule="auto"/>
        <w:jc w:val="right"/>
        <w:rPr>
          <w:rFonts w:ascii="Times New Roman" w:eastAsia="Calibri" w:hAnsi="Times New Roman"/>
          <w:b/>
          <w:bCs/>
          <w:sz w:val="28"/>
          <w:szCs w:val="28"/>
          <w:lang w:eastAsia="en-US"/>
        </w:rPr>
      </w:pPr>
      <w:r w:rsidRPr="002C4213">
        <w:rPr>
          <w:rFonts w:ascii="Times New Roman" w:eastAsia="Calibri" w:hAnsi="Times New Roman"/>
          <w:b/>
          <w:bCs/>
          <w:sz w:val="28"/>
          <w:szCs w:val="28"/>
          <w:lang w:eastAsia="en-US"/>
        </w:rPr>
        <w:t>Научный руководитель:</w:t>
      </w:r>
    </w:p>
    <w:p w14:paraId="4CB37100" w14:textId="77777777" w:rsidR="00E3174C" w:rsidRPr="00E3174C" w:rsidRDefault="00E3174C" w:rsidP="00E3174C">
      <w:pPr>
        <w:spacing w:after="0" w:line="240" w:lineRule="auto"/>
        <w:jc w:val="right"/>
        <w:rPr>
          <w:rFonts w:ascii="Times New Roman" w:eastAsia="Calibri" w:hAnsi="Times New Roman"/>
          <w:sz w:val="28"/>
          <w:szCs w:val="28"/>
          <w:lang w:eastAsia="en-US"/>
        </w:rPr>
      </w:pPr>
      <w:r w:rsidRPr="00E3174C">
        <w:rPr>
          <w:rFonts w:ascii="Times New Roman" w:eastAsia="Calibri" w:hAnsi="Times New Roman"/>
          <w:sz w:val="28"/>
          <w:szCs w:val="28"/>
          <w:lang w:eastAsia="en-US"/>
        </w:rPr>
        <w:t xml:space="preserve">доцент кафедры европейских исследований </w:t>
      </w:r>
    </w:p>
    <w:p w14:paraId="1B02DAC7" w14:textId="77777777" w:rsidR="00E3174C" w:rsidRPr="00E3174C" w:rsidRDefault="00E3174C" w:rsidP="00E3174C">
      <w:pPr>
        <w:spacing w:after="0" w:line="240" w:lineRule="auto"/>
        <w:jc w:val="right"/>
        <w:rPr>
          <w:rFonts w:ascii="Times New Roman" w:eastAsia="Calibri" w:hAnsi="Times New Roman"/>
          <w:sz w:val="28"/>
          <w:szCs w:val="28"/>
          <w:lang w:eastAsia="en-US"/>
        </w:rPr>
      </w:pPr>
      <w:r w:rsidRPr="00E3174C">
        <w:rPr>
          <w:rFonts w:ascii="Times New Roman" w:eastAsia="Calibri" w:hAnsi="Times New Roman"/>
          <w:sz w:val="28"/>
          <w:szCs w:val="28"/>
          <w:lang w:eastAsia="en-US"/>
        </w:rPr>
        <w:t xml:space="preserve">факультета международных отношений СПбГУ, </w:t>
      </w:r>
      <w:proofErr w:type="spellStart"/>
      <w:r w:rsidRPr="00E3174C">
        <w:rPr>
          <w:rFonts w:ascii="Times New Roman" w:eastAsia="Calibri" w:hAnsi="Times New Roman"/>
          <w:sz w:val="28"/>
          <w:szCs w:val="28"/>
          <w:lang w:eastAsia="en-US"/>
        </w:rPr>
        <w:t>к.и.н</w:t>
      </w:r>
      <w:proofErr w:type="spellEnd"/>
      <w:r w:rsidRPr="00E3174C">
        <w:rPr>
          <w:rFonts w:ascii="Times New Roman" w:eastAsia="Calibri" w:hAnsi="Times New Roman"/>
          <w:sz w:val="28"/>
          <w:szCs w:val="28"/>
          <w:lang w:eastAsia="en-US"/>
        </w:rPr>
        <w:t>.</w:t>
      </w:r>
    </w:p>
    <w:p w14:paraId="0FB56415" w14:textId="7DD6E1ED" w:rsidR="000615D1" w:rsidRPr="000615D1" w:rsidRDefault="00E3174C" w:rsidP="00E3174C">
      <w:pPr>
        <w:spacing w:after="0" w:line="240" w:lineRule="auto"/>
        <w:jc w:val="right"/>
        <w:rPr>
          <w:rFonts w:ascii="Times New Roman" w:eastAsia="Calibri" w:hAnsi="Times New Roman"/>
          <w:sz w:val="28"/>
          <w:szCs w:val="28"/>
          <w:lang w:eastAsia="en-US"/>
        </w:rPr>
      </w:pPr>
      <w:r w:rsidRPr="00E3174C">
        <w:rPr>
          <w:rFonts w:ascii="Times New Roman" w:eastAsia="Calibri" w:hAnsi="Times New Roman"/>
          <w:sz w:val="28"/>
          <w:szCs w:val="28"/>
          <w:lang w:eastAsia="en-US"/>
        </w:rPr>
        <w:t xml:space="preserve"> Заславская Наталья Генриховна</w:t>
      </w:r>
    </w:p>
    <w:p w14:paraId="3CCD3F9D" w14:textId="77777777" w:rsidR="000615D1" w:rsidRPr="000615D1" w:rsidRDefault="000615D1" w:rsidP="000615D1">
      <w:pPr>
        <w:spacing w:after="0" w:line="240" w:lineRule="auto"/>
        <w:rPr>
          <w:rFonts w:ascii="Times New Roman" w:eastAsia="Calibri" w:hAnsi="Times New Roman"/>
          <w:sz w:val="28"/>
          <w:szCs w:val="28"/>
          <w:lang w:eastAsia="en-US"/>
        </w:rPr>
      </w:pPr>
    </w:p>
    <w:p w14:paraId="290E368A" w14:textId="77777777" w:rsidR="000615D1" w:rsidRPr="000615D1" w:rsidRDefault="000615D1" w:rsidP="000615D1">
      <w:pPr>
        <w:spacing w:after="0" w:line="240" w:lineRule="auto"/>
        <w:rPr>
          <w:rFonts w:ascii="Times New Roman" w:eastAsia="Calibri" w:hAnsi="Times New Roman"/>
          <w:sz w:val="28"/>
          <w:szCs w:val="28"/>
          <w:lang w:eastAsia="en-US"/>
        </w:rPr>
      </w:pPr>
    </w:p>
    <w:p w14:paraId="214F1112" w14:textId="77777777" w:rsidR="000615D1" w:rsidRDefault="000615D1" w:rsidP="000615D1">
      <w:pPr>
        <w:spacing w:after="0" w:line="240" w:lineRule="auto"/>
        <w:jc w:val="right"/>
        <w:rPr>
          <w:rFonts w:ascii="Times New Roman" w:eastAsia="Calibri" w:hAnsi="Times New Roman"/>
          <w:sz w:val="28"/>
          <w:szCs w:val="28"/>
          <w:lang w:eastAsia="en-US"/>
        </w:rPr>
      </w:pPr>
      <w:r w:rsidRPr="002C4213">
        <w:rPr>
          <w:rFonts w:ascii="Times New Roman" w:eastAsia="Calibri" w:hAnsi="Times New Roman"/>
          <w:b/>
          <w:bCs/>
          <w:sz w:val="28"/>
          <w:szCs w:val="28"/>
          <w:lang w:eastAsia="en-US"/>
        </w:rPr>
        <w:t>Рецензент</w:t>
      </w:r>
      <w:r w:rsidRPr="000615D1">
        <w:rPr>
          <w:rFonts w:ascii="Times New Roman" w:eastAsia="Calibri" w:hAnsi="Times New Roman"/>
          <w:sz w:val="28"/>
          <w:szCs w:val="28"/>
          <w:lang w:eastAsia="en-US"/>
        </w:rPr>
        <w:t>:</w:t>
      </w:r>
    </w:p>
    <w:p w14:paraId="094360E7" w14:textId="23AE67B9" w:rsidR="001A1D9A" w:rsidRDefault="00503C5E" w:rsidP="001A1D9A">
      <w:pPr>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д</w:t>
      </w:r>
      <w:r w:rsidR="001A1D9A" w:rsidRPr="001A1D9A">
        <w:rPr>
          <w:rFonts w:ascii="Times New Roman" w:eastAsia="Calibri" w:hAnsi="Times New Roman"/>
          <w:sz w:val="28"/>
          <w:szCs w:val="28"/>
          <w:lang w:eastAsia="en-US"/>
        </w:rPr>
        <w:t>оцент кафедры международных отношений</w:t>
      </w:r>
      <w:r w:rsidR="007A4D73">
        <w:rPr>
          <w:rFonts w:ascii="Times New Roman" w:eastAsia="Calibri" w:hAnsi="Times New Roman"/>
          <w:sz w:val="28"/>
          <w:szCs w:val="28"/>
          <w:lang w:eastAsia="en-US"/>
        </w:rPr>
        <w:t>,</w:t>
      </w:r>
    </w:p>
    <w:p w14:paraId="5308C4E6" w14:textId="7C9DD940" w:rsidR="008D217D" w:rsidRPr="000615D1" w:rsidRDefault="00503C5E" w:rsidP="00503C5E">
      <w:pPr>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факультета международных отношений филиала РАНХиГС, </w:t>
      </w:r>
      <w:proofErr w:type="spellStart"/>
      <w:r>
        <w:rPr>
          <w:rFonts w:ascii="Times New Roman" w:eastAsia="Calibri" w:hAnsi="Times New Roman"/>
          <w:sz w:val="28"/>
          <w:szCs w:val="28"/>
          <w:lang w:eastAsia="en-US"/>
        </w:rPr>
        <w:t>к</w:t>
      </w:r>
      <w:proofErr w:type="gramStart"/>
      <w:r>
        <w:rPr>
          <w:rFonts w:ascii="Times New Roman" w:eastAsia="Calibri" w:hAnsi="Times New Roman"/>
          <w:sz w:val="28"/>
          <w:szCs w:val="28"/>
          <w:lang w:eastAsia="en-US"/>
        </w:rPr>
        <w:t>.</w:t>
      </w:r>
      <w:proofErr w:type="gramEnd"/>
      <w:r>
        <w:rPr>
          <w:rFonts w:ascii="Times New Roman" w:eastAsia="Calibri" w:hAnsi="Times New Roman"/>
          <w:sz w:val="28"/>
          <w:szCs w:val="28"/>
          <w:lang w:eastAsia="en-US"/>
        </w:rPr>
        <w:t>полит.н</w:t>
      </w:r>
      <w:proofErr w:type="spellEnd"/>
      <w:r>
        <w:rPr>
          <w:rFonts w:ascii="Times New Roman" w:eastAsia="Calibri" w:hAnsi="Times New Roman"/>
          <w:sz w:val="28"/>
          <w:szCs w:val="28"/>
          <w:lang w:eastAsia="en-US"/>
        </w:rPr>
        <w:t>.</w:t>
      </w:r>
    </w:p>
    <w:p w14:paraId="6F0BCAE1" w14:textId="09A8C7D1" w:rsidR="000615D1" w:rsidRPr="000615D1" w:rsidRDefault="001501B8" w:rsidP="000615D1">
      <w:pPr>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Николаенко Анастасия Валентиновна</w:t>
      </w:r>
    </w:p>
    <w:p w14:paraId="049485DA" w14:textId="77777777" w:rsidR="000615D1" w:rsidRPr="000615D1" w:rsidRDefault="000615D1" w:rsidP="008D217D">
      <w:pPr>
        <w:autoSpaceDE w:val="0"/>
        <w:autoSpaceDN w:val="0"/>
        <w:adjustRightInd w:val="0"/>
        <w:spacing w:after="0" w:line="240" w:lineRule="auto"/>
        <w:ind w:right="140" w:firstLine="709"/>
        <w:jc w:val="right"/>
        <w:rPr>
          <w:rFonts w:ascii="Times New Roman" w:eastAsia="Calibri" w:hAnsi="Times New Roman"/>
          <w:sz w:val="28"/>
          <w:szCs w:val="28"/>
          <w:lang w:eastAsia="en-US"/>
        </w:rPr>
      </w:pPr>
    </w:p>
    <w:p w14:paraId="50DFC147" w14:textId="77777777" w:rsidR="000615D1" w:rsidRPr="000615D1" w:rsidRDefault="000615D1" w:rsidP="000615D1">
      <w:pPr>
        <w:tabs>
          <w:tab w:val="left" w:pos="1926"/>
        </w:tabs>
        <w:autoSpaceDE w:val="0"/>
        <w:autoSpaceDN w:val="0"/>
        <w:adjustRightInd w:val="0"/>
        <w:spacing w:after="0" w:line="240" w:lineRule="auto"/>
        <w:ind w:firstLine="709"/>
        <w:rPr>
          <w:rFonts w:ascii="Times New Roman" w:eastAsia="Calibri" w:hAnsi="Times New Roman"/>
          <w:sz w:val="28"/>
          <w:szCs w:val="28"/>
          <w:lang w:eastAsia="en-US"/>
        </w:rPr>
      </w:pPr>
      <w:r w:rsidRPr="000615D1">
        <w:rPr>
          <w:rFonts w:ascii="Times New Roman" w:eastAsia="Calibri" w:hAnsi="Times New Roman"/>
          <w:sz w:val="28"/>
          <w:szCs w:val="28"/>
          <w:lang w:eastAsia="en-US"/>
        </w:rPr>
        <w:tab/>
      </w:r>
    </w:p>
    <w:p w14:paraId="3306ACC4" w14:textId="77777777" w:rsidR="000615D1" w:rsidRDefault="000615D1"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7974FFF3" w14:textId="77777777" w:rsidR="002C4213" w:rsidRDefault="002C4213"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67F679B5" w14:textId="77777777" w:rsidR="00DF616B" w:rsidRPr="000615D1" w:rsidRDefault="00DF616B"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20CF5458" w14:textId="77777777" w:rsidR="000615D1" w:rsidRPr="000615D1" w:rsidRDefault="000615D1" w:rsidP="000615D1">
      <w:pPr>
        <w:autoSpaceDE w:val="0"/>
        <w:autoSpaceDN w:val="0"/>
        <w:adjustRightInd w:val="0"/>
        <w:spacing w:after="0" w:line="240" w:lineRule="auto"/>
        <w:rPr>
          <w:rFonts w:ascii="Times New Roman" w:eastAsia="Calibri" w:hAnsi="Times New Roman"/>
          <w:sz w:val="28"/>
          <w:szCs w:val="28"/>
          <w:lang w:eastAsia="en-US"/>
        </w:rPr>
      </w:pPr>
    </w:p>
    <w:p w14:paraId="4CE36772" w14:textId="77777777" w:rsidR="000615D1" w:rsidRPr="000615D1" w:rsidRDefault="000615D1" w:rsidP="000615D1">
      <w:pPr>
        <w:autoSpaceDE w:val="0"/>
        <w:autoSpaceDN w:val="0"/>
        <w:adjustRightInd w:val="0"/>
        <w:spacing w:after="0" w:line="240" w:lineRule="auto"/>
        <w:ind w:firstLine="709"/>
        <w:rPr>
          <w:rFonts w:ascii="Times New Roman" w:eastAsia="Calibri" w:hAnsi="Times New Roman"/>
          <w:sz w:val="28"/>
          <w:szCs w:val="28"/>
          <w:lang w:eastAsia="en-US"/>
        </w:rPr>
      </w:pPr>
    </w:p>
    <w:p w14:paraId="4B045216" w14:textId="77777777" w:rsidR="000615D1" w:rsidRPr="000615D1" w:rsidRDefault="000615D1" w:rsidP="000615D1">
      <w:pPr>
        <w:autoSpaceDE w:val="0"/>
        <w:autoSpaceDN w:val="0"/>
        <w:adjustRightInd w:val="0"/>
        <w:spacing w:after="0" w:line="240" w:lineRule="auto"/>
        <w:ind w:firstLine="709"/>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 xml:space="preserve">Санкт-Петербург </w:t>
      </w:r>
    </w:p>
    <w:p w14:paraId="06A0CEE4" w14:textId="77BA6829" w:rsidR="00F80916" w:rsidRPr="00F80916" w:rsidRDefault="000615D1" w:rsidP="00F80916">
      <w:pPr>
        <w:autoSpaceDE w:val="0"/>
        <w:autoSpaceDN w:val="0"/>
        <w:adjustRightInd w:val="0"/>
        <w:spacing w:after="0" w:line="240" w:lineRule="auto"/>
        <w:ind w:firstLine="709"/>
        <w:jc w:val="center"/>
        <w:rPr>
          <w:rFonts w:ascii="Times New Roman" w:eastAsia="Calibri" w:hAnsi="Times New Roman"/>
          <w:sz w:val="28"/>
          <w:szCs w:val="28"/>
          <w:lang w:eastAsia="en-US"/>
        </w:rPr>
      </w:pPr>
      <w:r w:rsidRPr="000615D1">
        <w:rPr>
          <w:rFonts w:ascii="Times New Roman" w:eastAsia="Calibri" w:hAnsi="Times New Roman"/>
          <w:sz w:val="28"/>
          <w:szCs w:val="28"/>
          <w:lang w:eastAsia="en-US"/>
        </w:rPr>
        <w:t>202</w:t>
      </w:r>
      <w:r w:rsidR="00230FD1" w:rsidRPr="00230FD1">
        <w:rPr>
          <w:rFonts w:ascii="Times New Roman" w:eastAsia="Calibri" w:hAnsi="Times New Roman"/>
          <w:sz w:val="28"/>
          <w:szCs w:val="28"/>
          <w:lang w:eastAsia="en-US"/>
        </w:rPr>
        <w:t>4</w:t>
      </w:r>
    </w:p>
    <w:sdt>
      <w:sdtPr>
        <w:rPr>
          <w:rFonts w:ascii="Calibri" w:eastAsia="Times New Roman" w:hAnsi="Calibri" w:cs="Times New Roman"/>
          <w:color w:val="auto"/>
          <w:sz w:val="22"/>
          <w:szCs w:val="20"/>
        </w:rPr>
        <w:id w:val="-605196221"/>
        <w:docPartObj>
          <w:docPartGallery w:val="Table of Contents"/>
          <w:docPartUnique/>
        </w:docPartObj>
      </w:sdtPr>
      <w:sdtEndPr>
        <w:rPr>
          <w:rFonts w:ascii="Times New Roman" w:hAnsi="Times New Roman"/>
          <w:b/>
          <w:bCs/>
          <w:sz w:val="28"/>
          <w:szCs w:val="28"/>
        </w:rPr>
      </w:sdtEndPr>
      <w:sdtContent>
        <w:p w14:paraId="622DA34B" w14:textId="126EBD72" w:rsidR="00F80916" w:rsidRPr="001F7028" w:rsidRDefault="00667A44" w:rsidP="008B31E3">
          <w:pPr>
            <w:pStyle w:val="ab"/>
            <w:jc w:val="center"/>
            <w:rPr>
              <w:rFonts w:ascii="Times New Roman" w:hAnsi="Times New Roman" w:cs="Times New Roman"/>
              <w:b/>
              <w:bCs/>
              <w:color w:val="auto"/>
              <w:sz w:val="28"/>
              <w:szCs w:val="28"/>
            </w:rPr>
          </w:pPr>
          <w:r w:rsidRPr="001F7028">
            <w:rPr>
              <w:rFonts w:ascii="Times New Roman" w:hAnsi="Times New Roman" w:cs="Times New Roman"/>
              <w:b/>
              <w:bCs/>
              <w:color w:val="auto"/>
              <w:sz w:val="28"/>
              <w:szCs w:val="28"/>
            </w:rPr>
            <w:t>СОДЕРЖАНИЕ</w:t>
          </w:r>
        </w:p>
        <w:p w14:paraId="1739BC57" w14:textId="0DA6AE77" w:rsidR="00507336" w:rsidRPr="00507336" w:rsidRDefault="00F80916" w:rsidP="00507336">
          <w:pPr>
            <w:pStyle w:val="12"/>
            <w:rPr>
              <w:rFonts w:ascii="Times New Roman" w:hAnsi="Times New Roman"/>
              <w:noProof/>
              <w:kern w:val="2"/>
              <w:sz w:val="28"/>
              <w:szCs w:val="28"/>
              <w14:ligatures w14:val="standardContextual"/>
            </w:rPr>
          </w:pPr>
          <w:r w:rsidRPr="00507336">
            <w:rPr>
              <w:rFonts w:ascii="Times New Roman" w:hAnsi="Times New Roman"/>
              <w:sz w:val="28"/>
              <w:szCs w:val="28"/>
            </w:rPr>
            <w:fldChar w:fldCharType="begin"/>
          </w:r>
          <w:r w:rsidRPr="00507336">
            <w:rPr>
              <w:rFonts w:ascii="Times New Roman" w:hAnsi="Times New Roman"/>
              <w:sz w:val="28"/>
              <w:szCs w:val="28"/>
            </w:rPr>
            <w:instrText xml:space="preserve"> TOC \o "1-3" \h \z \u </w:instrText>
          </w:r>
          <w:r w:rsidRPr="00507336">
            <w:rPr>
              <w:rFonts w:ascii="Times New Roman" w:hAnsi="Times New Roman"/>
              <w:sz w:val="28"/>
              <w:szCs w:val="28"/>
            </w:rPr>
            <w:fldChar w:fldCharType="separate"/>
          </w:r>
          <w:hyperlink w:anchor="_Toc167436577" w:history="1">
            <w:r w:rsidR="00507336" w:rsidRPr="00507336">
              <w:rPr>
                <w:rStyle w:val="a5"/>
                <w:rFonts w:ascii="Times New Roman" w:hAnsi="Times New Roman"/>
                <w:b/>
                <w:bCs/>
                <w:noProof/>
                <w:sz w:val="28"/>
                <w:szCs w:val="28"/>
              </w:rPr>
              <w:t>ВВЕДЕНИЕ</w:t>
            </w:r>
            <w:r w:rsidR="00507336" w:rsidRPr="00507336">
              <w:rPr>
                <w:rFonts w:ascii="Times New Roman" w:hAnsi="Times New Roman"/>
                <w:noProof/>
                <w:webHidden/>
                <w:sz w:val="28"/>
                <w:szCs w:val="28"/>
              </w:rPr>
              <w:tab/>
            </w:r>
            <w:r w:rsidR="00507336" w:rsidRPr="00507336">
              <w:rPr>
                <w:rFonts w:ascii="Times New Roman" w:hAnsi="Times New Roman"/>
                <w:noProof/>
                <w:webHidden/>
                <w:sz w:val="28"/>
                <w:szCs w:val="28"/>
              </w:rPr>
              <w:fldChar w:fldCharType="begin"/>
            </w:r>
            <w:r w:rsidR="00507336" w:rsidRPr="00507336">
              <w:rPr>
                <w:rFonts w:ascii="Times New Roman" w:hAnsi="Times New Roman"/>
                <w:noProof/>
                <w:webHidden/>
                <w:sz w:val="28"/>
                <w:szCs w:val="28"/>
              </w:rPr>
              <w:instrText xml:space="preserve"> PAGEREF _Toc167436577 \h </w:instrText>
            </w:r>
            <w:r w:rsidR="00507336" w:rsidRPr="00507336">
              <w:rPr>
                <w:rFonts w:ascii="Times New Roman" w:hAnsi="Times New Roman"/>
                <w:noProof/>
                <w:webHidden/>
                <w:sz w:val="28"/>
                <w:szCs w:val="28"/>
              </w:rPr>
            </w:r>
            <w:r w:rsidR="00507336" w:rsidRPr="00507336">
              <w:rPr>
                <w:rFonts w:ascii="Times New Roman" w:hAnsi="Times New Roman"/>
                <w:noProof/>
                <w:webHidden/>
                <w:sz w:val="28"/>
                <w:szCs w:val="28"/>
              </w:rPr>
              <w:fldChar w:fldCharType="separate"/>
            </w:r>
            <w:r w:rsidR="0014418C">
              <w:rPr>
                <w:rFonts w:ascii="Times New Roman" w:hAnsi="Times New Roman"/>
                <w:noProof/>
                <w:webHidden/>
                <w:sz w:val="28"/>
                <w:szCs w:val="28"/>
              </w:rPr>
              <w:t>3</w:t>
            </w:r>
            <w:r w:rsidR="00507336" w:rsidRPr="00507336">
              <w:rPr>
                <w:rFonts w:ascii="Times New Roman" w:hAnsi="Times New Roman"/>
                <w:noProof/>
                <w:webHidden/>
                <w:sz w:val="28"/>
                <w:szCs w:val="28"/>
              </w:rPr>
              <w:fldChar w:fldCharType="end"/>
            </w:r>
          </w:hyperlink>
        </w:p>
        <w:p w14:paraId="1CFB1E37" w14:textId="3E81BBE7" w:rsidR="00507336" w:rsidRPr="00507336" w:rsidRDefault="00000000" w:rsidP="00507336">
          <w:pPr>
            <w:pStyle w:val="12"/>
            <w:rPr>
              <w:rFonts w:ascii="Times New Roman" w:hAnsi="Times New Roman"/>
              <w:noProof/>
              <w:kern w:val="2"/>
              <w:sz w:val="28"/>
              <w:szCs w:val="28"/>
              <w14:ligatures w14:val="standardContextual"/>
            </w:rPr>
          </w:pPr>
          <w:hyperlink w:anchor="_Toc167436578" w:history="1">
            <w:r w:rsidR="00507336" w:rsidRPr="00507336">
              <w:rPr>
                <w:rStyle w:val="a5"/>
                <w:rFonts w:ascii="Times New Roman" w:hAnsi="Times New Roman"/>
                <w:b/>
                <w:bCs/>
                <w:noProof/>
                <w:sz w:val="28"/>
                <w:szCs w:val="28"/>
              </w:rPr>
              <w:t>ГЛАВА 1. ОСОБЕННОСТИ ИЗУЧЕНИЯ И УРОВНИ РЕАЛИЗАЦИИ ЭКОЛОГИЧЕСКОЙ ПОЛИТИКИ.</w:t>
            </w:r>
            <w:r w:rsidR="00507336" w:rsidRPr="00507336">
              <w:rPr>
                <w:rFonts w:ascii="Times New Roman" w:hAnsi="Times New Roman"/>
                <w:noProof/>
                <w:webHidden/>
                <w:sz w:val="28"/>
                <w:szCs w:val="28"/>
              </w:rPr>
              <w:tab/>
            </w:r>
            <w:r w:rsidR="00507336" w:rsidRPr="00507336">
              <w:rPr>
                <w:rFonts w:ascii="Times New Roman" w:hAnsi="Times New Roman"/>
                <w:noProof/>
                <w:webHidden/>
                <w:sz w:val="28"/>
                <w:szCs w:val="28"/>
              </w:rPr>
              <w:fldChar w:fldCharType="begin"/>
            </w:r>
            <w:r w:rsidR="00507336" w:rsidRPr="00507336">
              <w:rPr>
                <w:rFonts w:ascii="Times New Roman" w:hAnsi="Times New Roman"/>
                <w:noProof/>
                <w:webHidden/>
                <w:sz w:val="28"/>
                <w:szCs w:val="28"/>
              </w:rPr>
              <w:instrText xml:space="preserve"> PAGEREF _Toc167436578 \h </w:instrText>
            </w:r>
            <w:r w:rsidR="00507336" w:rsidRPr="00507336">
              <w:rPr>
                <w:rFonts w:ascii="Times New Roman" w:hAnsi="Times New Roman"/>
                <w:noProof/>
                <w:webHidden/>
                <w:sz w:val="28"/>
                <w:szCs w:val="28"/>
              </w:rPr>
            </w:r>
            <w:r w:rsidR="00507336" w:rsidRPr="00507336">
              <w:rPr>
                <w:rFonts w:ascii="Times New Roman" w:hAnsi="Times New Roman"/>
                <w:noProof/>
                <w:webHidden/>
                <w:sz w:val="28"/>
                <w:szCs w:val="28"/>
              </w:rPr>
              <w:fldChar w:fldCharType="separate"/>
            </w:r>
            <w:r w:rsidR="0014418C">
              <w:rPr>
                <w:rFonts w:ascii="Times New Roman" w:hAnsi="Times New Roman"/>
                <w:noProof/>
                <w:webHidden/>
                <w:sz w:val="28"/>
                <w:szCs w:val="28"/>
              </w:rPr>
              <w:t>14</w:t>
            </w:r>
            <w:r w:rsidR="00507336" w:rsidRPr="00507336">
              <w:rPr>
                <w:rFonts w:ascii="Times New Roman" w:hAnsi="Times New Roman"/>
                <w:noProof/>
                <w:webHidden/>
                <w:sz w:val="28"/>
                <w:szCs w:val="28"/>
              </w:rPr>
              <w:fldChar w:fldCharType="end"/>
            </w:r>
          </w:hyperlink>
        </w:p>
        <w:p w14:paraId="68C2D7D4" w14:textId="24DC92FF"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79" w:history="1">
            <w:r w:rsidR="00507336" w:rsidRPr="00AE2B99">
              <w:rPr>
                <w:rStyle w:val="a5"/>
                <w:rFonts w:ascii="Times New Roman" w:hAnsi="Times New Roman"/>
                <w:noProof/>
                <w:sz w:val="28"/>
                <w:szCs w:val="28"/>
              </w:rPr>
              <w:t>1.1. Понятие экологической политики.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_Toc167436579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14</w:t>
            </w:r>
            <w:r w:rsidR="00507336" w:rsidRPr="00AE2B99">
              <w:rPr>
                <w:rFonts w:ascii="Times New Roman" w:hAnsi="Times New Roman"/>
                <w:noProof/>
                <w:webHidden/>
                <w:sz w:val="28"/>
                <w:szCs w:val="28"/>
              </w:rPr>
              <w:fldChar w:fldCharType="end"/>
            </w:r>
          </w:hyperlink>
        </w:p>
        <w:p w14:paraId="15DED488" w14:textId="42F6EBE6"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0" w:history="1">
            <w:r w:rsidR="00507336" w:rsidRPr="00AE2B99">
              <w:rPr>
                <w:rStyle w:val="a5"/>
                <w:rFonts w:ascii="Times New Roman" w:hAnsi="Times New Roman"/>
                <w:noProof/>
                <w:sz w:val="28"/>
                <w:szCs w:val="28"/>
              </w:rPr>
              <w:t>1.2. Факторы, влияющие на экологическую политику.</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_Toc167436580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18</w:t>
            </w:r>
            <w:r w:rsidR="00507336" w:rsidRPr="00AE2B99">
              <w:rPr>
                <w:rFonts w:ascii="Times New Roman" w:hAnsi="Times New Roman"/>
                <w:noProof/>
                <w:webHidden/>
                <w:sz w:val="28"/>
                <w:szCs w:val="28"/>
              </w:rPr>
              <w:fldChar w:fldCharType="end"/>
            </w:r>
          </w:hyperlink>
        </w:p>
        <w:p w14:paraId="208C2A31" w14:textId="32DAE770"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1" w:history="1">
            <w:r w:rsidR="00507336" w:rsidRPr="00AE2B99">
              <w:rPr>
                <w:rStyle w:val="a5"/>
                <w:rFonts w:ascii="Times New Roman" w:hAnsi="Times New Roman"/>
                <w:noProof/>
                <w:sz w:val="28"/>
                <w:szCs w:val="28"/>
              </w:rPr>
              <w:t>1.3. Уровни реализации экологической политики.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_Toc167436581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21</w:t>
            </w:r>
            <w:r w:rsidR="00507336" w:rsidRPr="00AE2B99">
              <w:rPr>
                <w:rFonts w:ascii="Times New Roman" w:hAnsi="Times New Roman"/>
                <w:noProof/>
                <w:webHidden/>
                <w:sz w:val="28"/>
                <w:szCs w:val="28"/>
              </w:rPr>
              <w:fldChar w:fldCharType="end"/>
            </w:r>
          </w:hyperlink>
        </w:p>
        <w:p w14:paraId="3C3B69E6" w14:textId="2C3B9EDA" w:rsidR="00507336" w:rsidRPr="00507336"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2" w:history="1">
            <w:r w:rsidR="00507336" w:rsidRPr="00AE2B99">
              <w:rPr>
                <w:rStyle w:val="a5"/>
                <w:rFonts w:ascii="Times New Roman" w:hAnsi="Times New Roman"/>
                <w:noProof/>
                <w:sz w:val="28"/>
                <w:szCs w:val="28"/>
              </w:rPr>
              <w:t>1.4. Экологическая политика с точки зрения теорий международных отношений: неофункционализма, неолиберализма и теории многоуровневого управления.</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_Toc167436582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27</w:t>
            </w:r>
            <w:r w:rsidR="00507336" w:rsidRPr="00AE2B99">
              <w:rPr>
                <w:rFonts w:ascii="Times New Roman" w:hAnsi="Times New Roman"/>
                <w:noProof/>
                <w:webHidden/>
                <w:sz w:val="28"/>
                <w:szCs w:val="28"/>
              </w:rPr>
              <w:fldChar w:fldCharType="end"/>
            </w:r>
          </w:hyperlink>
        </w:p>
        <w:p w14:paraId="4E5A7D10" w14:textId="6BBD4CEE" w:rsidR="00507336" w:rsidRPr="00507336" w:rsidRDefault="00000000" w:rsidP="00507336">
          <w:pPr>
            <w:pStyle w:val="12"/>
            <w:rPr>
              <w:rFonts w:ascii="Times New Roman" w:hAnsi="Times New Roman"/>
              <w:noProof/>
              <w:kern w:val="2"/>
              <w:sz w:val="28"/>
              <w:szCs w:val="28"/>
              <w14:ligatures w14:val="standardContextual"/>
            </w:rPr>
          </w:pPr>
          <w:hyperlink w:anchor="_Toc167436583" w:history="1">
            <w:r w:rsidR="00507336" w:rsidRPr="00507336">
              <w:rPr>
                <w:rStyle w:val="a5"/>
                <w:rFonts w:ascii="Times New Roman" w:hAnsi="Times New Roman"/>
                <w:b/>
                <w:bCs/>
                <w:noProof/>
                <w:sz w:val="28"/>
                <w:szCs w:val="28"/>
              </w:rPr>
              <w:t>ГЛАВА 2. ЭКОЛОГИЧЕСКАЯ ПОЛИТИКА В ШВЕЦИИ И НОРВЕГИИ И ЕЕ РАЗВИТИЕ НА НАЦИОНАЛЬНОМ УРОВНЕ.</w:t>
            </w:r>
            <w:r w:rsidR="00507336" w:rsidRPr="00507336">
              <w:rPr>
                <w:rFonts w:ascii="Times New Roman" w:hAnsi="Times New Roman"/>
                <w:noProof/>
                <w:webHidden/>
                <w:sz w:val="28"/>
                <w:szCs w:val="28"/>
              </w:rPr>
              <w:tab/>
            </w:r>
            <w:r w:rsidR="00507336" w:rsidRPr="00507336">
              <w:rPr>
                <w:rFonts w:ascii="Times New Roman" w:hAnsi="Times New Roman"/>
                <w:noProof/>
                <w:webHidden/>
                <w:sz w:val="28"/>
                <w:szCs w:val="28"/>
              </w:rPr>
              <w:fldChar w:fldCharType="begin"/>
            </w:r>
            <w:r w:rsidR="00507336" w:rsidRPr="00507336">
              <w:rPr>
                <w:rFonts w:ascii="Times New Roman" w:hAnsi="Times New Roman"/>
                <w:noProof/>
                <w:webHidden/>
                <w:sz w:val="28"/>
                <w:szCs w:val="28"/>
              </w:rPr>
              <w:instrText xml:space="preserve"> PAGEREF _Toc167436583 \h </w:instrText>
            </w:r>
            <w:r w:rsidR="00507336" w:rsidRPr="00507336">
              <w:rPr>
                <w:rFonts w:ascii="Times New Roman" w:hAnsi="Times New Roman"/>
                <w:noProof/>
                <w:webHidden/>
                <w:sz w:val="28"/>
                <w:szCs w:val="28"/>
              </w:rPr>
            </w:r>
            <w:r w:rsidR="00507336" w:rsidRPr="00507336">
              <w:rPr>
                <w:rFonts w:ascii="Times New Roman" w:hAnsi="Times New Roman"/>
                <w:noProof/>
                <w:webHidden/>
                <w:sz w:val="28"/>
                <w:szCs w:val="28"/>
              </w:rPr>
              <w:fldChar w:fldCharType="separate"/>
            </w:r>
            <w:r w:rsidR="0014418C">
              <w:rPr>
                <w:rFonts w:ascii="Times New Roman" w:hAnsi="Times New Roman"/>
                <w:noProof/>
                <w:webHidden/>
                <w:sz w:val="28"/>
                <w:szCs w:val="28"/>
              </w:rPr>
              <w:t>39</w:t>
            </w:r>
            <w:r w:rsidR="00507336" w:rsidRPr="00507336">
              <w:rPr>
                <w:rFonts w:ascii="Times New Roman" w:hAnsi="Times New Roman"/>
                <w:noProof/>
                <w:webHidden/>
                <w:sz w:val="28"/>
                <w:szCs w:val="28"/>
              </w:rPr>
              <w:fldChar w:fldCharType="end"/>
            </w:r>
          </w:hyperlink>
        </w:p>
        <w:p w14:paraId="007CA6DC" w14:textId="26EDF0B1"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4" w:history="1">
            <w:r w:rsidR="00507336" w:rsidRPr="00AE2B99">
              <w:rPr>
                <w:rStyle w:val="a5"/>
                <w:rFonts w:ascii="Times New Roman" w:hAnsi="Times New Roman"/>
                <w:noProof/>
                <w:sz w:val="28"/>
                <w:szCs w:val="28"/>
              </w:rPr>
              <w:t>2.1 Исторические и географические особенности, определившие отношение общества к проблемам защиты окружающей среды в Швеции и Норвегии.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_Toc167436584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39</w:t>
            </w:r>
            <w:r w:rsidR="00507336" w:rsidRPr="00AE2B99">
              <w:rPr>
                <w:rFonts w:ascii="Times New Roman" w:hAnsi="Times New Roman"/>
                <w:noProof/>
                <w:webHidden/>
                <w:sz w:val="28"/>
                <w:szCs w:val="28"/>
              </w:rPr>
              <w:fldChar w:fldCharType="end"/>
            </w:r>
          </w:hyperlink>
        </w:p>
        <w:p w14:paraId="4919E372" w14:textId="6A5731F6"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5" w:history="1">
            <w:r w:rsidR="00507336" w:rsidRPr="00AE2B99">
              <w:rPr>
                <w:rStyle w:val="a5"/>
                <w:rFonts w:ascii="Times New Roman" w:hAnsi="Times New Roman"/>
                <w:noProof/>
                <w:sz w:val="28"/>
                <w:szCs w:val="28"/>
              </w:rPr>
              <w:t>2.2 Нормативно-правовое регулирование экологической политики Швеции и Норвегии.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_Toc167436585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49</w:t>
            </w:r>
            <w:r w:rsidR="00507336" w:rsidRPr="00AE2B99">
              <w:rPr>
                <w:rFonts w:ascii="Times New Roman" w:hAnsi="Times New Roman"/>
                <w:noProof/>
                <w:webHidden/>
                <w:sz w:val="28"/>
                <w:szCs w:val="28"/>
              </w:rPr>
              <w:fldChar w:fldCharType="end"/>
            </w:r>
          </w:hyperlink>
        </w:p>
        <w:p w14:paraId="013755A0" w14:textId="4ADAA948"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6" w:history="1">
            <w:r w:rsidR="00507336" w:rsidRPr="00AE2B99">
              <w:rPr>
                <w:rStyle w:val="a5"/>
                <w:rFonts w:ascii="Times New Roman" w:hAnsi="Times New Roman"/>
                <w:noProof/>
                <w:sz w:val="28"/>
                <w:szCs w:val="28"/>
              </w:rPr>
              <w:t>2.3 Основные политические цели и меры по реализации экологической политики Швеции и Норвегии.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_Toc167436586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57</w:t>
            </w:r>
            <w:r w:rsidR="00507336" w:rsidRPr="00AE2B99">
              <w:rPr>
                <w:rFonts w:ascii="Times New Roman" w:hAnsi="Times New Roman"/>
                <w:noProof/>
                <w:webHidden/>
                <w:sz w:val="28"/>
                <w:szCs w:val="28"/>
              </w:rPr>
              <w:fldChar w:fldCharType="end"/>
            </w:r>
          </w:hyperlink>
        </w:p>
        <w:p w14:paraId="42DC8576" w14:textId="34172160"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7" w:history="1">
            <w:r w:rsidR="00507336" w:rsidRPr="00AE2B99">
              <w:rPr>
                <w:rStyle w:val="a5"/>
                <w:rFonts w:ascii="Times New Roman" w:hAnsi="Times New Roman"/>
                <w:noProof/>
                <w:sz w:val="28"/>
                <w:szCs w:val="28"/>
              </w:rPr>
              <w:t>2.4 Обсуждение экологических проблем основными политическими партиями Швеции и Норвегии.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_Toc167436587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65</w:t>
            </w:r>
            <w:r w:rsidR="00507336" w:rsidRPr="00AE2B99">
              <w:rPr>
                <w:rFonts w:ascii="Times New Roman" w:hAnsi="Times New Roman"/>
                <w:noProof/>
                <w:webHidden/>
                <w:sz w:val="28"/>
                <w:szCs w:val="28"/>
              </w:rPr>
              <w:fldChar w:fldCharType="end"/>
            </w:r>
          </w:hyperlink>
        </w:p>
        <w:p w14:paraId="20F8CB66" w14:textId="0A83D1F7" w:rsidR="00507336" w:rsidRPr="00507336" w:rsidRDefault="00000000" w:rsidP="00507336">
          <w:pPr>
            <w:pStyle w:val="12"/>
            <w:rPr>
              <w:rFonts w:ascii="Times New Roman" w:hAnsi="Times New Roman"/>
              <w:noProof/>
              <w:kern w:val="2"/>
              <w:sz w:val="28"/>
              <w:szCs w:val="28"/>
              <w14:ligatures w14:val="standardContextual"/>
            </w:rPr>
          </w:pPr>
          <w:hyperlink w:anchor="_Toc167436588" w:history="1">
            <w:r w:rsidR="00507336" w:rsidRPr="00507336">
              <w:rPr>
                <w:rStyle w:val="a5"/>
                <w:rFonts w:ascii="Times New Roman" w:hAnsi="Times New Roman"/>
                <w:b/>
                <w:bCs/>
                <w:noProof/>
                <w:sz w:val="28"/>
                <w:szCs w:val="28"/>
              </w:rPr>
              <w:t>ГЛАВА 3. ЭКОЛОГИЧЕСКАЯ ПОЛИТИКА В ШВЕЦИИ И НОРВЕГИИ И ЕЕ РАЗВИТИЕ НА МЕЖДУНАРОДНОМ УРОВНЕ.</w:t>
            </w:r>
            <w:r w:rsidR="00507336" w:rsidRPr="00507336">
              <w:rPr>
                <w:rFonts w:ascii="Times New Roman" w:hAnsi="Times New Roman"/>
                <w:noProof/>
                <w:webHidden/>
                <w:sz w:val="28"/>
                <w:szCs w:val="28"/>
              </w:rPr>
              <w:tab/>
            </w:r>
            <w:r w:rsidR="00507336" w:rsidRPr="00507336">
              <w:rPr>
                <w:rFonts w:ascii="Times New Roman" w:hAnsi="Times New Roman"/>
                <w:noProof/>
                <w:webHidden/>
                <w:sz w:val="28"/>
                <w:szCs w:val="28"/>
              </w:rPr>
              <w:fldChar w:fldCharType="begin"/>
            </w:r>
            <w:r w:rsidR="00507336" w:rsidRPr="00507336">
              <w:rPr>
                <w:rFonts w:ascii="Times New Roman" w:hAnsi="Times New Roman"/>
                <w:noProof/>
                <w:webHidden/>
                <w:sz w:val="28"/>
                <w:szCs w:val="28"/>
              </w:rPr>
              <w:instrText xml:space="preserve"> PAGEREF _Toc167436588 \h </w:instrText>
            </w:r>
            <w:r w:rsidR="00507336" w:rsidRPr="00507336">
              <w:rPr>
                <w:rFonts w:ascii="Times New Roman" w:hAnsi="Times New Roman"/>
                <w:noProof/>
                <w:webHidden/>
                <w:sz w:val="28"/>
                <w:szCs w:val="28"/>
              </w:rPr>
            </w:r>
            <w:r w:rsidR="00507336" w:rsidRPr="00507336">
              <w:rPr>
                <w:rFonts w:ascii="Times New Roman" w:hAnsi="Times New Roman"/>
                <w:noProof/>
                <w:webHidden/>
                <w:sz w:val="28"/>
                <w:szCs w:val="28"/>
              </w:rPr>
              <w:fldChar w:fldCharType="separate"/>
            </w:r>
            <w:r w:rsidR="0014418C">
              <w:rPr>
                <w:rFonts w:ascii="Times New Roman" w:hAnsi="Times New Roman"/>
                <w:noProof/>
                <w:webHidden/>
                <w:sz w:val="28"/>
                <w:szCs w:val="28"/>
              </w:rPr>
              <w:t>74</w:t>
            </w:r>
            <w:r w:rsidR="00507336" w:rsidRPr="00507336">
              <w:rPr>
                <w:rFonts w:ascii="Times New Roman" w:hAnsi="Times New Roman"/>
                <w:noProof/>
                <w:webHidden/>
                <w:sz w:val="28"/>
                <w:szCs w:val="28"/>
              </w:rPr>
              <w:fldChar w:fldCharType="end"/>
            </w:r>
          </w:hyperlink>
        </w:p>
        <w:p w14:paraId="039FCA98" w14:textId="47B12D77"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89" w:history="1">
            <w:r w:rsidR="00507336" w:rsidRPr="00AE2B99">
              <w:rPr>
                <w:rStyle w:val="a5"/>
                <w:rFonts w:ascii="Times New Roman" w:hAnsi="Times New Roman"/>
                <w:noProof/>
                <w:sz w:val="28"/>
                <w:szCs w:val="28"/>
              </w:rPr>
              <w:t>3.1 Документы, регулирующие реализацию экологической политики Швеции и Норвегии на международном уровне.</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_Toc167436589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74</w:t>
            </w:r>
            <w:r w:rsidR="00507336" w:rsidRPr="00AE2B99">
              <w:rPr>
                <w:rFonts w:ascii="Times New Roman" w:hAnsi="Times New Roman"/>
                <w:noProof/>
                <w:webHidden/>
                <w:sz w:val="28"/>
                <w:szCs w:val="28"/>
              </w:rPr>
              <w:fldChar w:fldCharType="end"/>
            </w:r>
          </w:hyperlink>
        </w:p>
        <w:p w14:paraId="242BE816" w14:textId="1176C693"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90" w:history="1">
            <w:r w:rsidR="00507336" w:rsidRPr="00AE2B99">
              <w:rPr>
                <w:rStyle w:val="a5"/>
                <w:rFonts w:ascii="Times New Roman" w:hAnsi="Times New Roman"/>
                <w:noProof/>
                <w:sz w:val="28"/>
                <w:szCs w:val="28"/>
              </w:rPr>
              <w:t>3.2 Участие Швеции и Норвегии в международных соглашениях и организациях по охране окружающей среды.</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_Toc167436590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78</w:t>
            </w:r>
            <w:r w:rsidR="00507336" w:rsidRPr="00AE2B99">
              <w:rPr>
                <w:rFonts w:ascii="Times New Roman" w:hAnsi="Times New Roman"/>
                <w:noProof/>
                <w:webHidden/>
                <w:sz w:val="28"/>
                <w:szCs w:val="28"/>
              </w:rPr>
              <w:fldChar w:fldCharType="end"/>
            </w:r>
          </w:hyperlink>
        </w:p>
        <w:p w14:paraId="437356AE" w14:textId="55D5CFF5"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91" w:history="1">
            <w:r w:rsidR="00507336" w:rsidRPr="00AE2B99">
              <w:rPr>
                <w:rStyle w:val="a5"/>
                <w:rFonts w:ascii="Times New Roman" w:hAnsi="Times New Roman"/>
                <w:noProof/>
                <w:sz w:val="28"/>
                <w:szCs w:val="28"/>
              </w:rPr>
              <w:t>3.3 Влияние ЕС на экологическую политику Швеции и Норвегии.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_Toc167436591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83</w:t>
            </w:r>
            <w:r w:rsidR="00507336" w:rsidRPr="00AE2B99">
              <w:rPr>
                <w:rFonts w:ascii="Times New Roman" w:hAnsi="Times New Roman"/>
                <w:noProof/>
                <w:webHidden/>
                <w:sz w:val="28"/>
                <w:szCs w:val="28"/>
              </w:rPr>
              <w:fldChar w:fldCharType="end"/>
            </w:r>
          </w:hyperlink>
        </w:p>
        <w:p w14:paraId="3AD11E03" w14:textId="7A0ABD02" w:rsidR="00507336" w:rsidRPr="00AE2B99" w:rsidRDefault="00000000" w:rsidP="00507336">
          <w:pPr>
            <w:pStyle w:val="21"/>
            <w:tabs>
              <w:tab w:val="right" w:leader="dot" w:pos="9678"/>
            </w:tabs>
            <w:jc w:val="both"/>
            <w:rPr>
              <w:rFonts w:ascii="Times New Roman" w:hAnsi="Times New Roman"/>
              <w:noProof/>
              <w:kern w:val="2"/>
              <w:sz w:val="28"/>
              <w:szCs w:val="28"/>
              <w14:ligatures w14:val="standardContextual"/>
            </w:rPr>
          </w:pPr>
          <w:hyperlink w:anchor="_Toc167436592" w:history="1">
            <w:r w:rsidR="00507336" w:rsidRPr="00AE2B99">
              <w:rPr>
                <w:rStyle w:val="a5"/>
                <w:rFonts w:ascii="Times New Roman" w:hAnsi="Times New Roman"/>
                <w:noProof/>
                <w:sz w:val="28"/>
                <w:szCs w:val="28"/>
              </w:rPr>
              <w:t>3.4 Сотрудничество Швеции и Норвегии с другими государствами в области экологии.</w:t>
            </w:r>
            <w:r w:rsidR="00507336" w:rsidRPr="00AE2B99">
              <w:rPr>
                <w:rFonts w:ascii="Times New Roman" w:hAnsi="Times New Roman"/>
                <w:noProof/>
                <w:webHidden/>
                <w:sz w:val="28"/>
                <w:szCs w:val="28"/>
              </w:rPr>
              <w:tab/>
            </w:r>
            <w:r w:rsidR="00507336" w:rsidRPr="00AE2B99">
              <w:rPr>
                <w:rFonts w:ascii="Times New Roman" w:hAnsi="Times New Roman"/>
                <w:noProof/>
                <w:webHidden/>
                <w:sz w:val="28"/>
                <w:szCs w:val="28"/>
              </w:rPr>
              <w:fldChar w:fldCharType="begin"/>
            </w:r>
            <w:r w:rsidR="00507336" w:rsidRPr="00AE2B99">
              <w:rPr>
                <w:rFonts w:ascii="Times New Roman" w:hAnsi="Times New Roman"/>
                <w:noProof/>
                <w:webHidden/>
                <w:sz w:val="28"/>
                <w:szCs w:val="28"/>
              </w:rPr>
              <w:instrText xml:space="preserve"> PAGEREF _Toc167436592 \h </w:instrText>
            </w:r>
            <w:r w:rsidR="00507336" w:rsidRPr="00AE2B99">
              <w:rPr>
                <w:rFonts w:ascii="Times New Roman" w:hAnsi="Times New Roman"/>
                <w:noProof/>
                <w:webHidden/>
                <w:sz w:val="28"/>
                <w:szCs w:val="28"/>
              </w:rPr>
            </w:r>
            <w:r w:rsidR="00507336" w:rsidRPr="00AE2B99">
              <w:rPr>
                <w:rFonts w:ascii="Times New Roman" w:hAnsi="Times New Roman"/>
                <w:noProof/>
                <w:webHidden/>
                <w:sz w:val="28"/>
                <w:szCs w:val="28"/>
              </w:rPr>
              <w:fldChar w:fldCharType="separate"/>
            </w:r>
            <w:r w:rsidR="0014418C">
              <w:rPr>
                <w:rFonts w:ascii="Times New Roman" w:hAnsi="Times New Roman"/>
                <w:noProof/>
                <w:webHidden/>
                <w:sz w:val="28"/>
                <w:szCs w:val="28"/>
              </w:rPr>
              <w:t>89</w:t>
            </w:r>
            <w:r w:rsidR="00507336" w:rsidRPr="00AE2B99">
              <w:rPr>
                <w:rFonts w:ascii="Times New Roman" w:hAnsi="Times New Roman"/>
                <w:noProof/>
                <w:webHidden/>
                <w:sz w:val="28"/>
                <w:szCs w:val="28"/>
              </w:rPr>
              <w:fldChar w:fldCharType="end"/>
            </w:r>
          </w:hyperlink>
        </w:p>
        <w:p w14:paraId="037939E7" w14:textId="326298A2" w:rsidR="00507336" w:rsidRPr="00507336" w:rsidRDefault="00000000" w:rsidP="00507336">
          <w:pPr>
            <w:pStyle w:val="12"/>
            <w:rPr>
              <w:rFonts w:ascii="Times New Roman" w:hAnsi="Times New Roman"/>
              <w:noProof/>
              <w:kern w:val="2"/>
              <w:sz w:val="28"/>
              <w:szCs w:val="28"/>
              <w14:ligatures w14:val="standardContextual"/>
            </w:rPr>
          </w:pPr>
          <w:hyperlink w:anchor="_Toc167436593" w:history="1">
            <w:r w:rsidR="00507336" w:rsidRPr="00507336">
              <w:rPr>
                <w:rStyle w:val="a5"/>
                <w:rFonts w:ascii="Times New Roman" w:hAnsi="Times New Roman"/>
                <w:b/>
                <w:bCs/>
                <w:noProof/>
                <w:sz w:val="28"/>
                <w:szCs w:val="28"/>
              </w:rPr>
              <w:t>ЗАКЛЮЧЕНИЕ</w:t>
            </w:r>
            <w:r w:rsidR="00507336" w:rsidRPr="00507336">
              <w:rPr>
                <w:rFonts w:ascii="Times New Roman" w:hAnsi="Times New Roman"/>
                <w:noProof/>
                <w:webHidden/>
                <w:sz w:val="28"/>
                <w:szCs w:val="28"/>
              </w:rPr>
              <w:tab/>
            </w:r>
            <w:r w:rsidR="00507336" w:rsidRPr="00507336">
              <w:rPr>
                <w:rFonts w:ascii="Times New Roman" w:hAnsi="Times New Roman"/>
                <w:noProof/>
                <w:webHidden/>
                <w:sz w:val="28"/>
                <w:szCs w:val="28"/>
              </w:rPr>
              <w:fldChar w:fldCharType="begin"/>
            </w:r>
            <w:r w:rsidR="00507336" w:rsidRPr="00507336">
              <w:rPr>
                <w:rFonts w:ascii="Times New Roman" w:hAnsi="Times New Roman"/>
                <w:noProof/>
                <w:webHidden/>
                <w:sz w:val="28"/>
                <w:szCs w:val="28"/>
              </w:rPr>
              <w:instrText xml:space="preserve"> PAGEREF _Toc167436593 \h </w:instrText>
            </w:r>
            <w:r w:rsidR="00507336" w:rsidRPr="00507336">
              <w:rPr>
                <w:rFonts w:ascii="Times New Roman" w:hAnsi="Times New Roman"/>
                <w:noProof/>
                <w:webHidden/>
                <w:sz w:val="28"/>
                <w:szCs w:val="28"/>
              </w:rPr>
            </w:r>
            <w:r w:rsidR="00507336" w:rsidRPr="00507336">
              <w:rPr>
                <w:rFonts w:ascii="Times New Roman" w:hAnsi="Times New Roman"/>
                <w:noProof/>
                <w:webHidden/>
                <w:sz w:val="28"/>
                <w:szCs w:val="28"/>
              </w:rPr>
              <w:fldChar w:fldCharType="separate"/>
            </w:r>
            <w:r w:rsidR="0014418C">
              <w:rPr>
                <w:rFonts w:ascii="Times New Roman" w:hAnsi="Times New Roman"/>
                <w:noProof/>
                <w:webHidden/>
                <w:sz w:val="28"/>
                <w:szCs w:val="28"/>
              </w:rPr>
              <w:t>95</w:t>
            </w:r>
            <w:r w:rsidR="00507336" w:rsidRPr="00507336">
              <w:rPr>
                <w:rFonts w:ascii="Times New Roman" w:hAnsi="Times New Roman"/>
                <w:noProof/>
                <w:webHidden/>
                <w:sz w:val="28"/>
                <w:szCs w:val="28"/>
              </w:rPr>
              <w:fldChar w:fldCharType="end"/>
            </w:r>
          </w:hyperlink>
        </w:p>
        <w:p w14:paraId="5CAEFA1B" w14:textId="569025EE" w:rsidR="00507336" w:rsidRPr="00507336" w:rsidRDefault="00000000" w:rsidP="00507336">
          <w:pPr>
            <w:pStyle w:val="12"/>
            <w:rPr>
              <w:rFonts w:ascii="Times New Roman" w:hAnsi="Times New Roman"/>
              <w:noProof/>
              <w:kern w:val="2"/>
              <w:sz w:val="28"/>
              <w:szCs w:val="28"/>
              <w14:ligatures w14:val="standardContextual"/>
            </w:rPr>
          </w:pPr>
          <w:hyperlink w:anchor="_Toc167436594" w:history="1">
            <w:r w:rsidR="00507336" w:rsidRPr="00507336">
              <w:rPr>
                <w:rStyle w:val="a5"/>
                <w:rFonts w:ascii="Times New Roman" w:hAnsi="Times New Roman"/>
                <w:b/>
                <w:bCs/>
                <w:noProof/>
                <w:sz w:val="28"/>
                <w:szCs w:val="28"/>
              </w:rPr>
              <w:t>СПИСОК ИСТОЧНИКОВ И ЛИТЕРАТУРЫ</w:t>
            </w:r>
            <w:r w:rsidR="00507336" w:rsidRPr="00507336">
              <w:rPr>
                <w:rFonts w:ascii="Times New Roman" w:hAnsi="Times New Roman"/>
                <w:noProof/>
                <w:webHidden/>
                <w:sz w:val="28"/>
                <w:szCs w:val="28"/>
              </w:rPr>
              <w:tab/>
            </w:r>
            <w:r w:rsidR="00507336" w:rsidRPr="00507336">
              <w:rPr>
                <w:rFonts w:ascii="Times New Roman" w:hAnsi="Times New Roman"/>
                <w:noProof/>
                <w:webHidden/>
                <w:sz w:val="28"/>
                <w:szCs w:val="28"/>
              </w:rPr>
              <w:fldChar w:fldCharType="begin"/>
            </w:r>
            <w:r w:rsidR="00507336" w:rsidRPr="00507336">
              <w:rPr>
                <w:rFonts w:ascii="Times New Roman" w:hAnsi="Times New Roman"/>
                <w:noProof/>
                <w:webHidden/>
                <w:sz w:val="28"/>
                <w:szCs w:val="28"/>
              </w:rPr>
              <w:instrText xml:space="preserve"> PAGEREF _Toc167436594 \h </w:instrText>
            </w:r>
            <w:r w:rsidR="00507336" w:rsidRPr="00507336">
              <w:rPr>
                <w:rFonts w:ascii="Times New Roman" w:hAnsi="Times New Roman"/>
                <w:noProof/>
                <w:webHidden/>
                <w:sz w:val="28"/>
                <w:szCs w:val="28"/>
              </w:rPr>
            </w:r>
            <w:r w:rsidR="00507336" w:rsidRPr="00507336">
              <w:rPr>
                <w:rFonts w:ascii="Times New Roman" w:hAnsi="Times New Roman"/>
                <w:noProof/>
                <w:webHidden/>
                <w:sz w:val="28"/>
                <w:szCs w:val="28"/>
              </w:rPr>
              <w:fldChar w:fldCharType="separate"/>
            </w:r>
            <w:r w:rsidR="0014418C">
              <w:rPr>
                <w:rFonts w:ascii="Times New Roman" w:hAnsi="Times New Roman"/>
                <w:noProof/>
                <w:webHidden/>
                <w:sz w:val="28"/>
                <w:szCs w:val="28"/>
              </w:rPr>
              <w:t>100</w:t>
            </w:r>
            <w:r w:rsidR="00507336" w:rsidRPr="00507336">
              <w:rPr>
                <w:rFonts w:ascii="Times New Roman" w:hAnsi="Times New Roman"/>
                <w:noProof/>
                <w:webHidden/>
                <w:sz w:val="28"/>
                <w:szCs w:val="28"/>
              </w:rPr>
              <w:fldChar w:fldCharType="end"/>
            </w:r>
          </w:hyperlink>
        </w:p>
        <w:p w14:paraId="6B37A450" w14:textId="3FBDB793" w:rsidR="00F80916" w:rsidRPr="003572DF" w:rsidRDefault="00F80916" w:rsidP="00507336">
          <w:pPr>
            <w:jc w:val="both"/>
            <w:rPr>
              <w:rFonts w:ascii="Times New Roman" w:hAnsi="Times New Roman"/>
              <w:sz w:val="28"/>
              <w:szCs w:val="28"/>
            </w:rPr>
          </w:pPr>
          <w:r w:rsidRPr="00507336">
            <w:rPr>
              <w:rFonts w:ascii="Times New Roman" w:hAnsi="Times New Roman"/>
              <w:b/>
              <w:bCs/>
              <w:sz w:val="28"/>
              <w:szCs w:val="28"/>
            </w:rPr>
            <w:fldChar w:fldCharType="end"/>
          </w:r>
        </w:p>
      </w:sdtContent>
    </w:sdt>
    <w:p w14:paraId="089DFB78" w14:textId="66E6C9DF" w:rsidR="0089538D" w:rsidRPr="001D74CB" w:rsidRDefault="00CC7875" w:rsidP="00F64D87">
      <w:pPr>
        <w:pStyle w:val="1"/>
        <w:spacing w:after="200"/>
        <w:jc w:val="center"/>
        <w:rPr>
          <w:rFonts w:ascii="Times New Roman" w:hAnsi="Times New Roman"/>
          <w:b/>
          <w:bCs/>
          <w:color w:val="000000" w:themeColor="text1"/>
          <w:sz w:val="28"/>
          <w:szCs w:val="28"/>
        </w:rPr>
      </w:pPr>
      <w:r w:rsidRPr="001D74CB">
        <w:rPr>
          <w:rFonts w:ascii="Times New Roman" w:hAnsi="Times New Roman"/>
          <w:b/>
          <w:bCs/>
          <w:color w:val="000000" w:themeColor="text1"/>
          <w:sz w:val="28"/>
          <w:szCs w:val="28"/>
        </w:rPr>
        <w:br w:type="page"/>
      </w:r>
      <w:bookmarkStart w:id="0" w:name="_Toc167436577"/>
      <w:r w:rsidR="00A77E91" w:rsidRPr="001D74CB">
        <w:rPr>
          <w:rFonts w:ascii="Times New Roman" w:hAnsi="Times New Roman"/>
          <w:b/>
          <w:bCs/>
          <w:color w:val="000000" w:themeColor="text1"/>
          <w:sz w:val="28"/>
          <w:szCs w:val="28"/>
        </w:rPr>
        <w:lastRenderedPageBreak/>
        <w:t>ВВЕДЕНИЕ</w:t>
      </w:r>
      <w:bookmarkEnd w:id="0"/>
    </w:p>
    <w:p w14:paraId="2FC4F18D" w14:textId="003A8C39" w:rsidR="0089538D" w:rsidRDefault="00000000" w:rsidP="00442F4D">
      <w:pPr>
        <w:spacing w:after="0" w:line="360" w:lineRule="auto"/>
        <w:ind w:firstLine="709"/>
        <w:jc w:val="both"/>
        <w:rPr>
          <w:rFonts w:ascii="Times New Roman" w:hAnsi="Times New Roman"/>
          <w:sz w:val="28"/>
          <w:szCs w:val="28"/>
        </w:rPr>
      </w:pPr>
      <w:r w:rsidRPr="00230FD1">
        <w:rPr>
          <w:rFonts w:ascii="Times New Roman" w:hAnsi="Times New Roman"/>
          <w:color w:val="000000"/>
          <w:sz w:val="28"/>
          <w:szCs w:val="28"/>
          <w:shd w:val="clear" w:color="auto" w:fill="FFFFFF"/>
        </w:rPr>
        <w:t>В настоящее время мировое сообщество сталкивается с серьезными экологическими проблемами, такими как изменение климата, загрязнение окружающей среды и утрата биоразнообразия. Изучение опыта Швеции и Норвегии в области экологической политики может дать ценные уроки и рекомендации для других стран. Кроме того, Швеция и Норвегия являются признанными лидерами в области экологической политики, их опыт и практики в области устойчивого развития, обращения с отходами, использования альтернативных источников энергии могут стать образцом для других стран. Экологическая политика также влияет на мировую экономику, и изучение опыта Швеции и Норвегии может помочь понять, какие меры и политики способствуют развитию экономики в условиях сохранения природной среды. Сравнительный анализ реализации экологической политики в Швеции и Норвегии может выявить общие и отличительные черты и помочь понять, какие из них могут быть эффективными для других стран с различными экономическими и политическими системами. Таким образом, данная тема диссертации имеет огромное значение для понимания современных экологических вызовов и поиска наиболее эффективных путей их решения.</w:t>
      </w:r>
      <w:r w:rsidRPr="00230FD1">
        <w:rPr>
          <w:rFonts w:ascii="Times New Roman" w:hAnsi="Times New Roman"/>
          <w:sz w:val="28"/>
          <w:szCs w:val="28"/>
        </w:rPr>
        <w:t xml:space="preserve"> </w:t>
      </w:r>
    </w:p>
    <w:p w14:paraId="200A4651" w14:textId="77777777" w:rsidR="00394850" w:rsidRDefault="00CC7875" w:rsidP="00442F4D">
      <w:pPr>
        <w:spacing w:after="0" w:line="360" w:lineRule="auto"/>
        <w:ind w:firstLine="709"/>
        <w:jc w:val="both"/>
        <w:rPr>
          <w:rFonts w:ascii="Times New Roman" w:hAnsi="Times New Roman"/>
          <w:sz w:val="28"/>
          <w:szCs w:val="28"/>
        </w:rPr>
      </w:pPr>
      <w:r w:rsidRPr="00CC7875">
        <w:rPr>
          <w:rFonts w:ascii="Times New Roman" w:hAnsi="Times New Roman"/>
          <w:b/>
          <w:bCs/>
          <w:sz w:val="28"/>
          <w:szCs w:val="28"/>
        </w:rPr>
        <w:t xml:space="preserve">Актуальность </w:t>
      </w:r>
      <w:r>
        <w:rPr>
          <w:rFonts w:ascii="Times New Roman" w:hAnsi="Times New Roman"/>
          <w:b/>
          <w:bCs/>
          <w:sz w:val="28"/>
          <w:szCs w:val="28"/>
        </w:rPr>
        <w:t>исследования</w:t>
      </w:r>
      <w:r w:rsidR="00A76ACD">
        <w:rPr>
          <w:rFonts w:ascii="Times New Roman" w:hAnsi="Times New Roman"/>
          <w:b/>
          <w:bCs/>
          <w:sz w:val="28"/>
          <w:szCs w:val="28"/>
        </w:rPr>
        <w:t xml:space="preserve"> </w:t>
      </w:r>
      <w:r w:rsidR="00A76ACD" w:rsidRPr="00A76ACD">
        <w:rPr>
          <w:rFonts w:ascii="Times New Roman" w:hAnsi="Times New Roman"/>
          <w:sz w:val="28"/>
          <w:szCs w:val="28"/>
        </w:rPr>
        <w:t>об</w:t>
      </w:r>
      <w:r w:rsidR="00A76ACD">
        <w:rPr>
          <w:rFonts w:ascii="Times New Roman" w:hAnsi="Times New Roman"/>
          <w:sz w:val="28"/>
          <w:szCs w:val="28"/>
        </w:rPr>
        <w:t>ъясняется важностью изучения экологической политики как</w:t>
      </w:r>
      <w:r w:rsidR="0026471D">
        <w:rPr>
          <w:rFonts w:ascii="Times New Roman" w:hAnsi="Times New Roman"/>
          <w:sz w:val="28"/>
          <w:szCs w:val="28"/>
        </w:rPr>
        <w:t xml:space="preserve"> с каждым годом, мировая общественность все больше внимания уделяет проблемам экологии в мире. Существует множество международных организаций, занимающихся улучшением экологии, проблемами изменения климата, улучшением качества воздуха и воды, а также, защитой вымирающих видов. </w:t>
      </w:r>
    </w:p>
    <w:p w14:paraId="720BC8FF" w14:textId="312B5D3A" w:rsidR="00CC7875" w:rsidRDefault="009532CC" w:rsidP="00442F4D">
      <w:pPr>
        <w:spacing w:after="0" w:line="360" w:lineRule="auto"/>
        <w:ind w:firstLine="709"/>
        <w:jc w:val="both"/>
        <w:rPr>
          <w:rFonts w:ascii="Times New Roman" w:hAnsi="Times New Roman"/>
          <w:sz w:val="28"/>
          <w:szCs w:val="28"/>
        </w:rPr>
      </w:pPr>
      <w:r>
        <w:rPr>
          <w:rFonts w:ascii="Times New Roman" w:hAnsi="Times New Roman"/>
          <w:sz w:val="28"/>
          <w:szCs w:val="28"/>
        </w:rPr>
        <w:t>Внимание</w:t>
      </w:r>
      <w:r w:rsidR="00394850">
        <w:rPr>
          <w:rFonts w:ascii="Times New Roman" w:hAnsi="Times New Roman"/>
          <w:sz w:val="28"/>
          <w:szCs w:val="28"/>
        </w:rPr>
        <w:t xml:space="preserve"> </w:t>
      </w:r>
      <w:r>
        <w:rPr>
          <w:rFonts w:ascii="Times New Roman" w:hAnsi="Times New Roman"/>
          <w:sz w:val="28"/>
          <w:szCs w:val="28"/>
        </w:rPr>
        <w:t>к</w:t>
      </w:r>
      <w:r w:rsidR="00394850">
        <w:rPr>
          <w:rFonts w:ascii="Times New Roman" w:hAnsi="Times New Roman"/>
          <w:sz w:val="28"/>
          <w:szCs w:val="28"/>
        </w:rPr>
        <w:t xml:space="preserve"> изучени</w:t>
      </w:r>
      <w:r>
        <w:rPr>
          <w:rFonts w:ascii="Times New Roman" w:hAnsi="Times New Roman"/>
          <w:sz w:val="28"/>
          <w:szCs w:val="28"/>
        </w:rPr>
        <w:t>ю</w:t>
      </w:r>
      <w:r w:rsidR="00394850">
        <w:rPr>
          <w:rFonts w:ascii="Times New Roman" w:hAnsi="Times New Roman"/>
          <w:sz w:val="28"/>
          <w:szCs w:val="28"/>
        </w:rPr>
        <w:t xml:space="preserve"> проблем экологической политики помогает разрабатывать меры по снижению негативного воздействия человека на природу</w:t>
      </w:r>
      <w:r w:rsidR="00EC0BFA">
        <w:rPr>
          <w:rFonts w:ascii="Times New Roman" w:hAnsi="Times New Roman"/>
          <w:sz w:val="28"/>
          <w:szCs w:val="28"/>
        </w:rPr>
        <w:t xml:space="preserve">, </w:t>
      </w:r>
      <w:r w:rsidR="00EC0BFA">
        <w:rPr>
          <w:rFonts w:ascii="Times New Roman" w:hAnsi="Times New Roman"/>
          <w:sz w:val="28"/>
          <w:szCs w:val="28"/>
        </w:rPr>
        <w:lastRenderedPageBreak/>
        <w:t>а также, способствует развитию новых технологий, обеспечивающих устойчивое развитие стран</w:t>
      </w:r>
      <w:r w:rsidR="00394850">
        <w:rPr>
          <w:rFonts w:ascii="Times New Roman" w:hAnsi="Times New Roman"/>
          <w:sz w:val="28"/>
          <w:szCs w:val="28"/>
        </w:rPr>
        <w:t xml:space="preserve">.  </w:t>
      </w:r>
      <w:r w:rsidR="0026471D">
        <w:rPr>
          <w:rFonts w:ascii="Times New Roman" w:hAnsi="Times New Roman"/>
          <w:sz w:val="28"/>
          <w:szCs w:val="28"/>
        </w:rPr>
        <w:t xml:space="preserve">  </w:t>
      </w:r>
    </w:p>
    <w:p w14:paraId="143E71FF" w14:textId="2D92D122" w:rsidR="009E2BB3" w:rsidRDefault="009E2BB3" w:rsidP="00442F4D">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Государства столкнулись с целым рядом экологических проблем, в числе которых отсутствие возможности самостоятельно решить экологические проблемы на национальном уровне</w:t>
      </w:r>
      <w:r w:rsidR="00BD0DE9">
        <w:rPr>
          <w:rFonts w:ascii="Times New Roman" w:hAnsi="Times New Roman"/>
          <w:sz w:val="28"/>
          <w:szCs w:val="28"/>
        </w:rPr>
        <w:t xml:space="preserve"> и необходимость согласовывать решения на международном уровне; нехватка государственных ресурсов для самостоятельного урегулирования состояния экологии в стране; создание новых форм глобального экологического сотрудничества, в том числе, создание нормативно-правовой и законотворческой базы. </w:t>
      </w:r>
    </w:p>
    <w:p w14:paraId="18A7F1BA" w14:textId="286BA53F" w:rsidR="00D829B3" w:rsidRDefault="00C84EF6"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связи с этим, изучение экологической политики представляет широкий научный </w:t>
      </w:r>
      <w:r w:rsidR="00816EDC">
        <w:rPr>
          <w:rFonts w:ascii="Times New Roman" w:hAnsi="Times New Roman"/>
          <w:sz w:val="28"/>
          <w:szCs w:val="28"/>
        </w:rPr>
        <w:t xml:space="preserve">и практический </w:t>
      </w:r>
      <w:r>
        <w:rPr>
          <w:rFonts w:ascii="Times New Roman" w:hAnsi="Times New Roman"/>
          <w:sz w:val="28"/>
          <w:szCs w:val="28"/>
        </w:rPr>
        <w:t>интерес.</w:t>
      </w:r>
      <w:r w:rsidR="00F14B3F">
        <w:rPr>
          <w:rFonts w:ascii="Times New Roman" w:hAnsi="Times New Roman"/>
          <w:sz w:val="28"/>
          <w:szCs w:val="28"/>
        </w:rPr>
        <w:t xml:space="preserve"> Изучение экологической политики на примере таких передовых стран как Швеция и Норвегия, позволит оценить и адаптировать опыт стран для дальнейшего развития. </w:t>
      </w:r>
    </w:p>
    <w:p w14:paraId="11E2E57A" w14:textId="5B74CBE0" w:rsidR="00C84EF6" w:rsidRDefault="00D829B3"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Будучи локомотивом Европейского Союза в экологической политике, Швеция стремиться распространить идеи о здоровой экологии на другие страны. </w:t>
      </w:r>
      <w:r w:rsidR="00347D5C">
        <w:rPr>
          <w:rFonts w:ascii="Times New Roman" w:hAnsi="Times New Roman"/>
          <w:sz w:val="28"/>
          <w:szCs w:val="28"/>
        </w:rPr>
        <w:t xml:space="preserve">Швеция достигла почти стопроцентной переработки мусора по всей стране, экологическое образование и осознанность Шведов в вопросах экологии, также играет большую роль. </w:t>
      </w:r>
      <w:r w:rsidR="00D8541C">
        <w:rPr>
          <w:rFonts w:ascii="Times New Roman" w:hAnsi="Times New Roman"/>
          <w:sz w:val="28"/>
          <w:szCs w:val="28"/>
        </w:rPr>
        <w:t>Для трети населения Швеции</w:t>
      </w:r>
      <w:r w:rsidR="00347D5C">
        <w:rPr>
          <w:rFonts w:ascii="Times New Roman" w:hAnsi="Times New Roman"/>
          <w:sz w:val="28"/>
          <w:szCs w:val="28"/>
        </w:rPr>
        <w:t xml:space="preserve"> вопросы загрязнения окружающей среды и состояния экологии являются одними из самых волнующих общество. </w:t>
      </w:r>
      <w:r w:rsidR="00D8541C">
        <w:rPr>
          <w:rFonts w:ascii="Times New Roman" w:hAnsi="Times New Roman"/>
          <w:sz w:val="28"/>
          <w:szCs w:val="28"/>
        </w:rPr>
        <w:t xml:space="preserve">Повторная переработка мусора и разделение отходов является привычным для каждого шведа. </w:t>
      </w:r>
    </w:p>
    <w:p w14:paraId="05E29691" w14:textId="38F2D32A" w:rsidR="00010ECE" w:rsidRDefault="002134CA" w:rsidP="00442F4D">
      <w:pPr>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t>Что касается национального уровня, то Швеция</w:t>
      </w:r>
      <w:r w:rsidR="00D90CF9">
        <w:rPr>
          <w:rFonts w:ascii="Times New Roman" w:hAnsi="Times New Roman"/>
          <w:sz w:val="28"/>
          <w:szCs w:val="28"/>
        </w:rPr>
        <w:t xml:space="preserve">, начиная с конца </w:t>
      </w:r>
      <w:r w:rsidR="00D90CF9">
        <w:rPr>
          <w:rFonts w:ascii="Times New Roman" w:hAnsi="Times New Roman"/>
          <w:sz w:val="28"/>
          <w:szCs w:val="28"/>
          <w:lang w:val="en-US"/>
        </w:rPr>
        <w:t>XX</w:t>
      </w:r>
      <w:r w:rsidR="00D90CF9">
        <w:rPr>
          <w:rFonts w:ascii="Times New Roman" w:eastAsiaTheme="minorEastAsia" w:hAnsi="Times New Roman"/>
          <w:sz w:val="28"/>
          <w:szCs w:val="28"/>
        </w:rPr>
        <w:t xml:space="preserve"> века успешно внедряет во все секторы экономики зеленые технологии.</w:t>
      </w:r>
      <w:r w:rsidR="00D3128B">
        <w:rPr>
          <w:rFonts w:ascii="Times New Roman" w:eastAsiaTheme="minorEastAsia" w:hAnsi="Times New Roman"/>
          <w:sz w:val="28"/>
          <w:szCs w:val="28"/>
        </w:rPr>
        <w:t xml:space="preserve"> В качестве идей, которые распространяет </w:t>
      </w:r>
      <w:r w:rsidR="00010ECE">
        <w:rPr>
          <w:rFonts w:ascii="Times New Roman" w:eastAsiaTheme="minorEastAsia" w:hAnsi="Times New Roman"/>
          <w:sz w:val="28"/>
          <w:szCs w:val="28"/>
        </w:rPr>
        <w:t>Швеция,</w:t>
      </w:r>
      <w:r w:rsidR="00D3128B">
        <w:rPr>
          <w:rFonts w:ascii="Times New Roman" w:eastAsiaTheme="minorEastAsia" w:hAnsi="Times New Roman"/>
          <w:sz w:val="28"/>
          <w:szCs w:val="28"/>
        </w:rPr>
        <w:t xml:space="preserve"> является использование биотоплива и переход на возобновляемые источники энергии. </w:t>
      </w:r>
      <w:r w:rsidR="00010ECE">
        <w:rPr>
          <w:rFonts w:ascii="Times New Roman" w:eastAsiaTheme="minorEastAsia" w:hAnsi="Times New Roman"/>
          <w:sz w:val="28"/>
          <w:szCs w:val="28"/>
        </w:rPr>
        <w:t>Одной из целей Швеции является стремление стать первым государством, которое полностью отказалось</w:t>
      </w:r>
      <w:r w:rsidR="00010ECE" w:rsidRPr="00010ECE">
        <w:rPr>
          <w:rFonts w:ascii="Times New Roman" w:eastAsiaTheme="minorEastAsia" w:hAnsi="Times New Roman"/>
          <w:sz w:val="28"/>
          <w:szCs w:val="28"/>
        </w:rPr>
        <w:t xml:space="preserve"> от ископаемого топлива</w:t>
      </w:r>
      <w:r w:rsidR="00010ECE">
        <w:rPr>
          <w:rFonts w:ascii="Times New Roman" w:eastAsiaTheme="minorEastAsia" w:hAnsi="Times New Roman"/>
          <w:sz w:val="28"/>
          <w:szCs w:val="28"/>
        </w:rPr>
        <w:t>.</w:t>
      </w:r>
      <w:r w:rsidR="004A442A">
        <w:rPr>
          <w:rFonts w:ascii="Times New Roman" w:eastAsiaTheme="minorEastAsia" w:hAnsi="Times New Roman"/>
          <w:sz w:val="28"/>
          <w:szCs w:val="28"/>
        </w:rPr>
        <w:t xml:space="preserve"> </w:t>
      </w:r>
    </w:p>
    <w:p w14:paraId="3753E90D" w14:textId="19BD9A90" w:rsidR="00BD07B7" w:rsidRDefault="00A43011"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xml:space="preserve">Говоря о </w:t>
      </w:r>
      <w:r w:rsidR="00A20822">
        <w:rPr>
          <w:rFonts w:ascii="Times New Roman" w:eastAsiaTheme="minorEastAsia" w:hAnsi="Times New Roman"/>
          <w:sz w:val="28"/>
          <w:szCs w:val="28"/>
        </w:rPr>
        <w:t>Норвегии,</w:t>
      </w:r>
      <w:r>
        <w:rPr>
          <w:rFonts w:ascii="Times New Roman" w:eastAsiaTheme="minorEastAsia" w:hAnsi="Times New Roman"/>
          <w:sz w:val="28"/>
          <w:szCs w:val="28"/>
        </w:rPr>
        <w:t xml:space="preserve"> следует сказать, что</w:t>
      </w:r>
      <w:r w:rsidR="00A20822">
        <w:rPr>
          <w:rFonts w:ascii="Times New Roman" w:eastAsiaTheme="minorEastAsia" w:hAnsi="Times New Roman"/>
          <w:sz w:val="28"/>
          <w:szCs w:val="28"/>
        </w:rPr>
        <w:t xml:space="preserve"> страна активно развивает использование возобновляемых источников энергии, особенно в гидроэнергетике. В качестве примера экологических инициатив, проводимых государством, можно привести </w:t>
      </w:r>
      <w:r w:rsidR="00A20822" w:rsidRPr="00A20822">
        <w:rPr>
          <w:rFonts w:ascii="Times New Roman" w:eastAsiaTheme="minorEastAsia" w:hAnsi="Times New Roman"/>
          <w:sz w:val="28"/>
          <w:szCs w:val="28"/>
        </w:rPr>
        <w:t>поддерж</w:t>
      </w:r>
      <w:r w:rsidR="00A20822">
        <w:rPr>
          <w:rFonts w:ascii="Times New Roman" w:eastAsiaTheme="minorEastAsia" w:hAnsi="Times New Roman"/>
          <w:sz w:val="28"/>
          <w:szCs w:val="28"/>
        </w:rPr>
        <w:t>ку</w:t>
      </w:r>
      <w:r w:rsidR="00A20822" w:rsidRPr="00A20822">
        <w:rPr>
          <w:rFonts w:ascii="Times New Roman" w:eastAsiaTheme="minorEastAsia" w:hAnsi="Times New Roman"/>
          <w:sz w:val="28"/>
          <w:szCs w:val="28"/>
        </w:rPr>
        <w:t xml:space="preserve"> развити</w:t>
      </w:r>
      <w:r w:rsidR="00A20822">
        <w:rPr>
          <w:rFonts w:ascii="Times New Roman" w:eastAsiaTheme="minorEastAsia" w:hAnsi="Times New Roman"/>
          <w:sz w:val="28"/>
          <w:szCs w:val="28"/>
        </w:rPr>
        <w:t>я</w:t>
      </w:r>
      <w:r w:rsidR="00A20822" w:rsidRPr="00A20822">
        <w:rPr>
          <w:rFonts w:ascii="Times New Roman" w:eastAsiaTheme="minorEastAsia" w:hAnsi="Times New Roman"/>
          <w:sz w:val="28"/>
          <w:szCs w:val="28"/>
        </w:rPr>
        <w:t xml:space="preserve"> электромобилей</w:t>
      </w:r>
      <w:r w:rsidR="00A20822">
        <w:rPr>
          <w:rFonts w:ascii="Times New Roman" w:eastAsiaTheme="minorEastAsia" w:hAnsi="Times New Roman"/>
          <w:sz w:val="28"/>
          <w:szCs w:val="28"/>
        </w:rPr>
        <w:t>. Государство</w:t>
      </w:r>
      <w:r w:rsidR="00A20822" w:rsidRPr="00A20822">
        <w:rPr>
          <w:rFonts w:ascii="Times New Roman" w:eastAsiaTheme="minorEastAsia" w:hAnsi="Times New Roman"/>
          <w:sz w:val="28"/>
          <w:szCs w:val="28"/>
        </w:rPr>
        <w:t xml:space="preserve"> предоставля</w:t>
      </w:r>
      <w:r w:rsidR="00A20822">
        <w:rPr>
          <w:rFonts w:ascii="Times New Roman" w:eastAsiaTheme="minorEastAsia" w:hAnsi="Times New Roman"/>
          <w:sz w:val="28"/>
          <w:szCs w:val="28"/>
        </w:rPr>
        <w:t>ет</w:t>
      </w:r>
      <w:r w:rsidR="00A20822" w:rsidRPr="00A20822">
        <w:rPr>
          <w:rFonts w:ascii="Times New Roman" w:eastAsiaTheme="minorEastAsia" w:hAnsi="Times New Roman"/>
          <w:sz w:val="28"/>
          <w:szCs w:val="28"/>
        </w:rPr>
        <w:t xml:space="preserve"> субсидии на покупку</w:t>
      </w:r>
      <w:r w:rsidR="00A20822">
        <w:rPr>
          <w:rFonts w:ascii="Times New Roman" w:eastAsiaTheme="minorEastAsia" w:hAnsi="Times New Roman"/>
          <w:sz w:val="28"/>
          <w:szCs w:val="28"/>
        </w:rPr>
        <w:t xml:space="preserve"> электромобилей</w:t>
      </w:r>
      <w:r w:rsidR="00A20822" w:rsidRPr="00A20822">
        <w:rPr>
          <w:rFonts w:ascii="Times New Roman" w:eastAsiaTheme="minorEastAsia" w:hAnsi="Times New Roman"/>
          <w:sz w:val="28"/>
          <w:szCs w:val="28"/>
        </w:rPr>
        <w:t>,</w:t>
      </w:r>
      <w:r w:rsidR="00A20822">
        <w:rPr>
          <w:rFonts w:ascii="Times New Roman" w:eastAsiaTheme="minorEastAsia" w:hAnsi="Times New Roman"/>
          <w:sz w:val="28"/>
          <w:szCs w:val="28"/>
        </w:rPr>
        <w:t xml:space="preserve"> предоставляет</w:t>
      </w:r>
      <w:r w:rsidR="00A20822" w:rsidRPr="00A20822">
        <w:rPr>
          <w:rFonts w:ascii="Times New Roman" w:eastAsiaTheme="minorEastAsia" w:hAnsi="Times New Roman"/>
          <w:sz w:val="28"/>
          <w:szCs w:val="28"/>
        </w:rPr>
        <w:t xml:space="preserve"> налоговые льготы и инфраструктуру для зарядки.</w:t>
      </w:r>
      <w:r w:rsidR="00A20822">
        <w:rPr>
          <w:rFonts w:ascii="Times New Roman" w:eastAsiaTheme="minorEastAsia" w:hAnsi="Times New Roman"/>
          <w:sz w:val="28"/>
          <w:szCs w:val="28"/>
        </w:rPr>
        <w:t xml:space="preserve"> </w:t>
      </w:r>
      <w:r w:rsidR="001A3871">
        <w:rPr>
          <w:rFonts w:ascii="Times New Roman" w:eastAsiaTheme="minorEastAsia" w:hAnsi="Times New Roman"/>
          <w:sz w:val="28"/>
          <w:szCs w:val="28"/>
        </w:rPr>
        <w:t xml:space="preserve">Важно отметить, что, следуя примеру Норвегии, с каждым годом, в мире появляется все больше электромобилей и другие страны перенимают этот опыт. </w:t>
      </w:r>
    </w:p>
    <w:p w14:paraId="4F3E6FCF" w14:textId="067397C4" w:rsidR="00A20822" w:rsidRDefault="00A20822"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BD07B7" w:rsidRPr="00BD07B7">
        <w:rPr>
          <w:rFonts w:ascii="Times New Roman" w:eastAsiaTheme="minorEastAsia" w:hAnsi="Times New Roman"/>
          <w:sz w:val="28"/>
          <w:szCs w:val="28"/>
        </w:rPr>
        <w:t>Норвежское правительство проводит мероприятия по повышению осведомленности населения о проблемах окружающей среды и климатических изменениях.</w:t>
      </w:r>
      <w:r w:rsidR="00BD07B7">
        <w:rPr>
          <w:rFonts w:ascii="Times New Roman" w:eastAsiaTheme="minorEastAsia" w:hAnsi="Times New Roman"/>
          <w:sz w:val="28"/>
          <w:szCs w:val="28"/>
        </w:rPr>
        <w:t xml:space="preserve"> А также, начинает обучать будущие поколения с ранних лет бережному отношению к ресурсам и экологии. </w:t>
      </w:r>
    </w:p>
    <w:p w14:paraId="73A2E75E" w14:textId="6800E874" w:rsidR="000C4DDA" w:rsidRDefault="00CC7875" w:rsidP="00442F4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Степень научной разработанности темы. </w:t>
      </w:r>
      <w:r w:rsidR="00567CBB">
        <w:rPr>
          <w:rFonts w:ascii="Times New Roman" w:hAnsi="Times New Roman"/>
          <w:sz w:val="28"/>
          <w:szCs w:val="28"/>
        </w:rPr>
        <w:t xml:space="preserve">Чтобы рассмотреть и проанализировать успешный опыт экологической политики Швеции и Норвегии, необходимо обратиться к </w:t>
      </w:r>
      <w:r w:rsidR="009B750B">
        <w:rPr>
          <w:rFonts w:ascii="Times New Roman" w:hAnsi="Times New Roman"/>
          <w:sz w:val="28"/>
          <w:szCs w:val="28"/>
        </w:rPr>
        <w:t>существующим</w:t>
      </w:r>
      <w:r w:rsidR="00567CBB">
        <w:rPr>
          <w:rFonts w:ascii="Times New Roman" w:hAnsi="Times New Roman"/>
          <w:sz w:val="28"/>
          <w:szCs w:val="28"/>
        </w:rPr>
        <w:t xml:space="preserve"> трудам и работам, посвященным данной тематике. </w:t>
      </w:r>
      <w:r w:rsidR="009B750B">
        <w:rPr>
          <w:rFonts w:ascii="Times New Roman" w:hAnsi="Times New Roman"/>
          <w:sz w:val="28"/>
          <w:szCs w:val="28"/>
        </w:rPr>
        <w:t xml:space="preserve">Однако, исследования, посвященные экологической политике Швеции и Норвегии не носят повсеместный характер как в зарубежной, так и отечественной историографии. </w:t>
      </w:r>
    </w:p>
    <w:p w14:paraId="756FF5AE" w14:textId="06643E66" w:rsidR="007A4D95" w:rsidRDefault="007A4D95" w:rsidP="00442F4D">
      <w:pPr>
        <w:spacing w:after="0" w:line="360" w:lineRule="auto"/>
        <w:ind w:firstLine="709"/>
        <w:jc w:val="both"/>
        <w:rPr>
          <w:rFonts w:ascii="Times New Roman" w:hAnsi="Times New Roman"/>
          <w:sz w:val="28"/>
          <w:szCs w:val="28"/>
        </w:rPr>
      </w:pPr>
      <w:r>
        <w:rPr>
          <w:rFonts w:ascii="Times New Roman" w:hAnsi="Times New Roman"/>
          <w:sz w:val="28"/>
          <w:szCs w:val="28"/>
        </w:rPr>
        <w:t>При написании исследования был</w:t>
      </w:r>
      <w:r w:rsidR="00FB54EA">
        <w:rPr>
          <w:rFonts w:ascii="Times New Roman" w:hAnsi="Times New Roman"/>
          <w:sz w:val="28"/>
          <w:szCs w:val="28"/>
        </w:rPr>
        <w:t>а</w:t>
      </w:r>
      <w:r>
        <w:rPr>
          <w:rFonts w:ascii="Times New Roman" w:hAnsi="Times New Roman"/>
          <w:sz w:val="28"/>
          <w:szCs w:val="28"/>
        </w:rPr>
        <w:t xml:space="preserve"> использован</w:t>
      </w:r>
      <w:r w:rsidR="00FB54EA">
        <w:rPr>
          <w:rFonts w:ascii="Times New Roman" w:hAnsi="Times New Roman"/>
          <w:sz w:val="28"/>
          <w:szCs w:val="28"/>
        </w:rPr>
        <w:t>а</w:t>
      </w:r>
      <w:r>
        <w:rPr>
          <w:rFonts w:ascii="Times New Roman" w:hAnsi="Times New Roman"/>
          <w:sz w:val="28"/>
          <w:szCs w:val="28"/>
        </w:rPr>
        <w:t xml:space="preserve"> </w:t>
      </w:r>
      <w:r w:rsidR="00FB54EA">
        <w:rPr>
          <w:rFonts w:ascii="Times New Roman" w:hAnsi="Times New Roman"/>
          <w:sz w:val="28"/>
          <w:szCs w:val="28"/>
        </w:rPr>
        <w:t>многочисленная</w:t>
      </w:r>
      <w:r>
        <w:rPr>
          <w:rFonts w:ascii="Times New Roman" w:hAnsi="Times New Roman"/>
          <w:sz w:val="28"/>
          <w:szCs w:val="28"/>
        </w:rPr>
        <w:t xml:space="preserve"> </w:t>
      </w:r>
      <w:r w:rsidR="00FB54EA">
        <w:rPr>
          <w:rFonts w:ascii="Times New Roman" w:hAnsi="Times New Roman"/>
          <w:sz w:val="28"/>
          <w:szCs w:val="28"/>
        </w:rPr>
        <w:t>научная</w:t>
      </w:r>
      <w:r>
        <w:rPr>
          <w:rFonts w:ascii="Times New Roman" w:hAnsi="Times New Roman"/>
          <w:sz w:val="28"/>
          <w:szCs w:val="28"/>
        </w:rPr>
        <w:t xml:space="preserve"> </w:t>
      </w:r>
      <w:proofErr w:type="spellStart"/>
      <w:r>
        <w:rPr>
          <w:rFonts w:ascii="Times New Roman" w:hAnsi="Times New Roman"/>
          <w:sz w:val="28"/>
          <w:szCs w:val="28"/>
        </w:rPr>
        <w:t>литературн</w:t>
      </w:r>
      <w:r w:rsidR="00FB54EA">
        <w:rPr>
          <w:rFonts w:ascii="Times New Roman" w:hAnsi="Times New Roman"/>
          <w:sz w:val="28"/>
          <w:szCs w:val="28"/>
        </w:rPr>
        <w:t>а</w:t>
      </w:r>
      <w:proofErr w:type="spellEnd"/>
      <w:r>
        <w:rPr>
          <w:rFonts w:ascii="Times New Roman" w:hAnsi="Times New Roman"/>
          <w:sz w:val="28"/>
          <w:szCs w:val="28"/>
        </w:rPr>
        <w:t xml:space="preserve">, в которую входят как зарубежные, так и отечественные исследования. </w:t>
      </w:r>
      <w:r w:rsidR="00E557DB">
        <w:rPr>
          <w:rFonts w:ascii="Times New Roman" w:hAnsi="Times New Roman"/>
          <w:sz w:val="28"/>
          <w:szCs w:val="28"/>
        </w:rPr>
        <w:t xml:space="preserve">Экологическая политика в целом, представляет собой актуальную тему для исследований, однако в отечественной литературе советского периода существует не так много </w:t>
      </w:r>
      <w:r w:rsidR="004876AA">
        <w:rPr>
          <w:rFonts w:ascii="Times New Roman" w:hAnsi="Times New Roman"/>
          <w:sz w:val="28"/>
          <w:szCs w:val="28"/>
        </w:rPr>
        <w:t>работ</w:t>
      </w:r>
      <w:r w:rsidR="00E557DB">
        <w:rPr>
          <w:rFonts w:ascii="Times New Roman" w:hAnsi="Times New Roman"/>
          <w:sz w:val="28"/>
          <w:szCs w:val="28"/>
        </w:rPr>
        <w:t xml:space="preserve">, посвященных экологической политике. </w:t>
      </w:r>
    </w:p>
    <w:p w14:paraId="6F50B8BE" w14:textId="039D411E" w:rsidR="00C15F0E" w:rsidRDefault="00932D96" w:rsidP="00442F4D">
      <w:pPr>
        <w:spacing w:after="0" w:line="360" w:lineRule="auto"/>
        <w:ind w:firstLine="709"/>
        <w:jc w:val="both"/>
        <w:rPr>
          <w:rFonts w:ascii="Times New Roman" w:hAnsi="Times New Roman"/>
          <w:sz w:val="28"/>
          <w:szCs w:val="28"/>
        </w:rPr>
      </w:pPr>
      <w:r>
        <w:rPr>
          <w:rFonts w:ascii="Times New Roman" w:hAnsi="Times New Roman"/>
          <w:sz w:val="28"/>
          <w:szCs w:val="28"/>
        </w:rPr>
        <w:t>Литературу,</w:t>
      </w:r>
      <w:r w:rsidR="000D5DA2">
        <w:rPr>
          <w:rFonts w:ascii="Times New Roman" w:hAnsi="Times New Roman"/>
          <w:sz w:val="28"/>
          <w:szCs w:val="28"/>
        </w:rPr>
        <w:t xml:space="preserve"> использованн</w:t>
      </w:r>
      <w:r>
        <w:rPr>
          <w:rFonts w:ascii="Times New Roman" w:hAnsi="Times New Roman"/>
          <w:sz w:val="28"/>
          <w:szCs w:val="28"/>
        </w:rPr>
        <w:t>ую</w:t>
      </w:r>
      <w:r w:rsidR="000D5DA2">
        <w:rPr>
          <w:rFonts w:ascii="Times New Roman" w:hAnsi="Times New Roman"/>
          <w:sz w:val="28"/>
          <w:szCs w:val="28"/>
        </w:rPr>
        <w:t xml:space="preserve"> в исследовании следует поделить на тематические блоки. </w:t>
      </w:r>
      <w:r w:rsidR="00EC790A">
        <w:rPr>
          <w:rFonts w:ascii="Times New Roman" w:hAnsi="Times New Roman"/>
          <w:sz w:val="28"/>
          <w:szCs w:val="28"/>
        </w:rPr>
        <w:t>Первый блок посвящен понятию</w:t>
      </w:r>
      <w:r w:rsidR="00B6002F">
        <w:rPr>
          <w:rFonts w:ascii="Times New Roman" w:hAnsi="Times New Roman"/>
          <w:sz w:val="28"/>
          <w:szCs w:val="28"/>
        </w:rPr>
        <w:t xml:space="preserve"> и </w:t>
      </w:r>
      <w:r w:rsidR="00EC790A">
        <w:rPr>
          <w:rFonts w:ascii="Times New Roman" w:hAnsi="Times New Roman"/>
          <w:sz w:val="28"/>
          <w:szCs w:val="28"/>
        </w:rPr>
        <w:t xml:space="preserve">определениям, объясняющих экологическую политику </w:t>
      </w:r>
      <w:r w:rsidR="007D58E9">
        <w:rPr>
          <w:rFonts w:ascii="Times New Roman" w:hAnsi="Times New Roman"/>
          <w:sz w:val="28"/>
          <w:szCs w:val="28"/>
        </w:rPr>
        <w:t xml:space="preserve">в целом </w:t>
      </w:r>
      <w:r w:rsidR="00EC790A">
        <w:rPr>
          <w:rFonts w:ascii="Times New Roman" w:hAnsi="Times New Roman"/>
          <w:sz w:val="28"/>
          <w:szCs w:val="28"/>
        </w:rPr>
        <w:t xml:space="preserve">и политики Швеции и Норвегии. </w:t>
      </w:r>
      <w:r w:rsidR="004C4531">
        <w:rPr>
          <w:rFonts w:ascii="Times New Roman" w:hAnsi="Times New Roman"/>
          <w:sz w:val="28"/>
          <w:szCs w:val="28"/>
        </w:rPr>
        <w:t xml:space="preserve">Для определения понятия экологической политики были использованы статьи Н. </w:t>
      </w:r>
      <w:proofErr w:type="spellStart"/>
      <w:r w:rsidR="004C4531">
        <w:rPr>
          <w:rFonts w:ascii="Times New Roman" w:hAnsi="Times New Roman"/>
          <w:sz w:val="28"/>
          <w:szCs w:val="28"/>
        </w:rPr>
        <w:lastRenderedPageBreak/>
        <w:t>Шулениной</w:t>
      </w:r>
      <w:proofErr w:type="spellEnd"/>
      <w:r w:rsidR="004C4531">
        <w:rPr>
          <w:rStyle w:val="ae"/>
          <w:rFonts w:ascii="Times New Roman" w:hAnsi="Times New Roman"/>
          <w:sz w:val="28"/>
          <w:szCs w:val="28"/>
        </w:rPr>
        <w:footnoteReference w:id="1"/>
      </w:r>
      <w:r w:rsidR="004C4531">
        <w:rPr>
          <w:rFonts w:ascii="Times New Roman" w:hAnsi="Times New Roman"/>
          <w:sz w:val="28"/>
          <w:szCs w:val="28"/>
        </w:rPr>
        <w:t xml:space="preserve"> – отечественного исследователя в области экологической политики</w:t>
      </w:r>
      <w:r w:rsidR="00F04274">
        <w:rPr>
          <w:rFonts w:ascii="Times New Roman" w:hAnsi="Times New Roman"/>
          <w:sz w:val="28"/>
          <w:szCs w:val="28"/>
        </w:rPr>
        <w:t xml:space="preserve">, а также, П.С. </w:t>
      </w:r>
      <w:proofErr w:type="spellStart"/>
      <w:r w:rsidR="00F04274">
        <w:rPr>
          <w:rFonts w:ascii="Times New Roman" w:hAnsi="Times New Roman"/>
          <w:sz w:val="28"/>
          <w:szCs w:val="28"/>
        </w:rPr>
        <w:t>Карако</w:t>
      </w:r>
      <w:proofErr w:type="spellEnd"/>
      <w:r w:rsidR="00F04274">
        <w:rPr>
          <w:rStyle w:val="ae"/>
          <w:rFonts w:ascii="Times New Roman" w:hAnsi="Times New Roman"/>
          <w:sz w:val="28"/>
          <w:szCs w:val="28"/>
        </w:rPr>
        <w:footnoteReference w:id="2"/>
      </w:r>
      <w:r w:rsidR="004C4531">
        <w:rPr>
          <w:rFonts w:ascii="Times New Roman" w:hAnsi="Times New Roman"/>
          <w:sz w:val="28"/>
          <w:szCs w:val="28"/>
        </w:rPr>
        <w:t>.</w:t>
      </w:r>
      <w:r w:rsidR="00A013F5">
        <w:rPr>
          <w:rFonts w:ascii="Times New Roman" w:hAnsi="Times New Roman"/>
          <w:sz w:val="28"/>
          <w:szCs w:val="28"/>
        </w:rPr>
        <w:t xml:space="preserve"> Чтобы рассмотреть экологическую политику на глобальном и региональном уровне, было использовано</w:t>
      </w:r>
      <w:r w:rsidR="00EC790A">
        <w:rPr>
          <w:rFonts w:ascii="Times New Roman" w:hAnsi="Times New Roman"/>
          <w:sz w:val="28"/>
          <w:szCs w:val="28"/>
        </w:rPr>
        <w:t xml:space="preserve"> </w:t>
      </w:r>
      <w:r w:rsidR="00A013F5">
        <w:rPr>
          <w:rFonts w:ascii="Times New Roman" w:hAnsi="Times New Roman"/>
          <w:sz w:val="28"/>
          <w:szCs w:val="28"/>
        </w:rPr>
        <w:t>учебно-методическое пособие Заславской Н.Г. – «</w:t>
      </w:r>
      <w:r w:rsidR="00767749">
        <w:rPr>
          <w:rFonts w:ascii="Times New Roman" w:hAnsi="Times New Roman"/>
          <w:sz w:val="28"/>
          <w:szCs w:val="28"/>
        </w:rPr>
        <w:t>Э</w:t>
      </w:r>
      <w:r w:rsidR="00A013F5">
        <w:rPr>
          <w:rFonts w:ascii="Times New Roman" w:hAnsi="Times New Roman"/>
          <w:sz w:val="28"/>
          <w:szCs w:val="28"/>
        </w:rPr>
        <w:t>кологическая политика»</w:t>
      </w:r>
      <w:r w:rsidR="00A013F5">
        <w:rPr>
          <w:rStyle w:val="ae"/>
          <w:rFonts w:ascii="Times New Roman" w:hAnsi="Times New Roman"/>
          <w:sz w:val="28"/>
          <w:szCs w:val="28"/>
        </w:rPr>
        <w:footnoteReference w:id="3"/>
      </w:r>
      <w:r w:rsidR="00A013F5">
        <w:rPr>
          <w:rFonts w:ascii="Times New Roman" w:hAnsi="Times New Roman"/>
          <w:sz w:val="28"/>
          <w:szCs w:val="28"/>
        </w:rPr>
        <w:t>. Также, б</w:t>
      </w:r>
      <w:r w:rsidR="005828E6">
        <w:rPr>
          <w:rFonts w:ascii="Times New Roman" w:hAnsi="Times New Roman"/>
          <w:sz w:val="28"/>
          <w:szCs w:val="28"/>
        </w:rPr>
        <w:t xml:space="preserve">ыло дано определение экологической политики зарубежными исследователями – </w:t>
      </w:r>
      <w:proofErr w:type="gramStart"/>
      <w:r w:rsidR="00442F4D">
        <w:rPr>
          <w:rFonts w:ascii="Times New Roman" w:hAnsi="Times New Roman"/>
          <w:sz w:val="28"/>
          <w:szCs w:val="28"/>
        </w:rPr>
        <w:t>Н.П.</w:t>
      </w:r>
      <w:proofErr w:type="gramEnd"/>
      <w:r w:rsidR="005828E6" w:rsidRPr="005828E6">
        <w:rPr>
          <w:rFonts w:ascii="Times New Roman" w:hAnsi="Times New Roman"/>
          <w:sz w:val="28"/>
          <w:szCs w:val="28"/>
        </w:rPr>
        <w:t xml:space="preserve"> </w:t>
      </w:r>
      <w:r w:rsidR="00442F4D">
        <w:rPr>
          <w:rFonts w:ascii="Times New Roman" w:hAnsi="Times New Roman"/>
          <w:sz w:val="28"/>
          <w:szCs w:val="28"/>
        </w:rPr>
        <w:t>Кингом</w:t>
      </w:r>
      <w:r w:rsidR="005828E6">
        <w:rPr>
          <w:rStyle w:val="ae"/>
          <w:rFonts w:ascii="Times New Roman" w:hAnsi="Times New Roman"/>
          <w:sz w:val="28"/>
          <w:szCs w:val="28"/>
          <w:lang w:val="en-US"/>
        </w:rPr>
        <w:footnoteReference w:id="4"/>
      </w:r>
      <w:r w:rsidR="00D75E6C">
        <w:rPr>
          <w:rFonts w:ascii="Times New Roman" w:eastAsiaTheme="minorEastAsia" w:hAnsi="Times New Roman"/>
          <w:sz w:val="28"/>
          <w:szCs w:val="28"/>
        </w:rPr>
        <w:t xml:space="preserve"> и </w:t>
      </w:r>
      <w:r w:rsidR="00442F4D">
        <w:rPr>
          <w:rFonts w:ascii="Times New Roman" w:eastAsiaTheme="minorEastAsia" w:hAnsi="Times New Roman"/>
          <w:sz w:val="28"/>
          <w:szCs w:val="28"/>
        </w:rPr>
        <w:t>Дж.</w:t>
      </w:r>
      <w:r w:rsidR="00D75E6C" w:rsidRPr="00D75E6C">
        <w:rPr>
          <w:rFonts w:ascii="Times New Roman" w:eastAsiaTheme="minorEastAsia" w:hAnsi="Times New Roman"/>
          <w:sz w:val="28"/>
          <w:szCs w:val="28"/>
        </w:rPr>
        <w:t xml:space="preserve"> </w:t>
      </w:r>
      <w:r w:rsidR="00442F4D">
        <w:rPr>
          <w:rFonts w:ascii="Times New Roman" w:eastAsiaTheme="minorEastAsia" w:hAnsi="Times New Roman"/>
          <w:sz w:val="28"/>
          <w:szCs w:val="28"/>
        </w:rPr>
        <w:t>Маккормиком</w:t>
      </w:r>
      <w:r w:rsidR="00D75E6C">
        <w:rPr>
          <w:rStyle w:val="ae"/>
          <w:rFonts w:ascii="Times New Roman" w:eastAsiaTheme="minorEastAsia" w:hAnsi="Times New Roman"/>
          <w:sz w:val="28"/>
          <w:szCs w:val="28"/>
          <w:lang w:val="en-US"/>
        </w:rPr>
        <w:footnoteReference w:id="5"/>
      </w:r>
      <w:r w:rsidR="005828E6" w:rsidRPr="005828E6">
        <w:rPr>
          <w:rFonts w:ascii="Times New Roman" w:hAnsi="Times New Roman"/>
          <w:sz w:val="28"/>
          <w:szCs w:val="28"/>
        </w:rPr>
        <w:t xml:space="preserve">. </w:t>
      </w:r>
      <w:r w:rsidR="003B6D77">
        <w:rPr>
          <w:rFonts w:ascii="Times New Roman" w:hAnsi="Times New Roman"/>
          <w:sz w:val="28"/>
          <w:szCs w:val="28"/>
        </w:rPr>
        <w:t xml:space="preserve">Чтобы обозначить и оценить роль международных соглашений была использована статья </w:t>
      </w:r>
      <w:r w:rsidR="003D0744">
        <w:rPr>
          <w:rFonts w:ascii="Times New Roman" w:hAnsi="Times New Roman"/>
          <w:sz w:val="28"/>
          <w:szCs w:val="28"/>
        </w:rPr>
        <w:t>Э. М.</w:t>
      </w:r>
      <w:r w:rsidR="003B6D77">
        <w:rPr>
          <w:rFonts w:ascii="Times New Roman" w:hAnsi="Times New Roman"/>
          <w:sz w:val="28"/>
          <w:szCs w:val="28"/>
        </w:rPr>
        <w:t xml:space="preserve"> Усманова</w:t>
      </w:r>
      <w:r w:rsidR="003B6D77">
        <w:rPr>
          <w:rStyle w:val="ae"/>
          <w:rFonts w:ascii="Times New Roman" w:hAnsi="Times New Roman"/>
          <w:sz w:val="28"/>
          <w:szCs w:val="28"/>
        </w:rPr>
        <w:footnoteReference w:id="6"/>
      </w:r>
      <w:r w:rsidR="003B6D77">
        <w:rPr>
          <w:rFonts w:ascii="Times New Roman" w:hAnsi="Times New Roman"/>
          <w:sz w:val="28"/>
          <w:szCs w:val="28"/>
        </w:rPr>
        <w:t>.</w:t>
      </w:r>
    </w:p>
    <w:p w14:paraId="5AE87257" w14:textId="0F6657F2" w:rsidR="003D0744" w:rsidRDefault="003D0744"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тематическим блоком </w:t>
      </w:r>
      <w:r w:rsidR="00E850F9">
        <w:rPr>
          <w:rFonts w:ascii="Times New Roman" w:hAnsi="Times New Roman"/>
          <w:sz w:val="28"/>
          <w:szCs w:val="28"/>
        </w:rPr>
        <w:t xml:space="preserve">является литература по теориям международных отношений и применение теорий к экологическим политикам Швеции и Норвегии. На данном этапе как в </w:t>
      </w:r>
      <w:r w:rsidR="00246BBB">
        <w:rPr>
          <w:rFonts w:ascii="Times New Roman" w:hAnsi="Times New Roman"/>
          <w:sz w:val="28"/>
          <w:szCs w:val="28"/>
        </w:rPr>
        <w:t>отечественной</w:t>
      </w:r>
      <w:r w:rsidR="00E850F9">
        <w:rPr>
          <w:rFonts w:ascii="Times New Roman" w:hAnsi="Times New Roman"/>
          <w:sz w:val="28"/>
          <w:szCs w:val="28"/>
        </w:rPr>
        <w:t>, так и зарубежной литературе существует не так много исследований посвященных теориям международных отношений, используемых при анализе экологических</w:t>
      </w:r>
      <w:r w:rsidR="004F3B92" w:rsidRPr="004F3B92">
        <w:rPr>
          <w:rFonts w:ascii="Times New Roman" w:hAnsi="Times New Roman"/>
          <w:sz w:val="28"/>
          <w:szCs w:val="28"/>
        </w:rPr>
        <w:t xml:space="preserve"> </w:t>
      </w:r>
      <w:r w:rsidR="00E850F9">
        <w:rPr>
          <w:rFonts w:ascii="Times New Roman" w:hAnsi="Times New Roman"/>
          <w:sz w:val="28"/>
          <w:szCs w:val="28"/>
        </w:rPr>
        <w:t xml:space="preserve">политик, однако, по данной теме были использованы труды </w:t>
      </w:r>
      <w:r w:rsidR="00246BBB">
        <w:rPr>
          <w:rFonts w:ascii="Times New Roman" w:hAnsi="Times New Roman"/>
          <w:sz w:val="28"/>
          <w:szCs w:val="28"/>
        </w:rPr>
        <w:t xml:space="preserve">следующих </w:t>
      </w:r>
      <w:r w:rsidR="00E850F9">
        <w:rPr>
          <w:rFonts w:ascii="Times New Roman" w:hAnsi="Times New Roman"/>
          <w:sz w:val="28"/>
          <w:szCs w:val="28"/>
        </w:rPr>
        <w:t xml:space="preserve">зарубежных исследователей: </w:t>
      </w:r>
      <w:r w:rsidR="00E850F9" w:rsidRPr="00E850F9">
        <w:rPr>
          <w:rFonts w:ascii="Times New Roman" w:hAnsi="Times New Roman"/>
          <w:sz w:val="28"/>
          <w:szCs w:val="28"/>
          <w:lang w:val="en-US"/>
        </w:rPr>
        <w:t>T</w:t>
      </w:r>
      <w:r w:rsidR="00442F4D">
        <w:rPr>
          <w:rFonts w:ascii="Times New Roman" w:hAnsi="Times New Roman"/>
          <w:sz w:val="28"/>
          <w:szCs w:val="28"/>
        </w:rPr>
        <w:t xml:space="preserve">. </w:t>
      </w:r>
      <w:proofErr w:type="spellStart"/>
      <w:r w:rsidR="00442F4D">
        <w:rPr>
          <w:rFonts w:ascii="Times New Roman" w:hAnsi="Times New Roman"/>
          <w:sz w:val="28"/>
          <w:szCs w:val="28"/>
        </w:rPr>
        <w:t>Конзельманна</w:t>
      </w:r>
      <w:proofErr w:type="spellEnd"/>
      <w:r w:rsidR="00E850F9">
        <w:rPr>
          <w:rStyle w:val="ae"/>
          <w:rFonts w:ascii="Times New Roman" w:hAnsi="Times New Roman"/>
          <w:sz w:val="28"/>
          <w:szCs w:val="28"/>
        </w:rPr>
        <w:footnoteReference w:id="7"/>
      </w:r>
      <w:r w:rsidR="00E850F9">
        <w:rPr>
          <w:rFonts w:ascii="Times New Roman" w:eastAsiaTheme="minorEastAsia" w:hAnsi="Times New Roman"/>
          <w:sz w:val="28"/>
          <w:szCs w:val="28"/>
        </w:rPr>
        <w:t xml:space="preserve">, </w:t>
      </w:r>
      <w:r w:rsidR="00E850F9" w:rsidRPr="00E850F9">
        <w:rPr>
          <w:rFonts w:ascii="Times New Roman" w:eastAsiaTheme="minorEastAsia" w:hAnsi="Times New Roman"/>
          <w:sz w:val="28"/>
          <w:szCs w:val="28"/>
          <w:lang w:val="en-US"/>
        </w:rPr>
        <w:t>B</w:t>
      </w:r>
      <w:r w:rsidR="00E850F9" w:rsidRPr="00E850F9">
        <w:rPr>
          <w:rFonts w:ascii="Times New Roman" w:eastAsiaTheme="minorEastAsia" w:hAnsi="Times New Roman"/>
          <w:sz w:val="28"/>
          <w:szCs w:val="28"/>
        </w:rPr>
        <w:t>.</w:t>
      </w:r>
      <w:r w:rsidR="00442F4D">
        <w:rPr>
          <w:rFonts w:ascii="Times New Roman" w:eastAsiaTheme="minorEastAsia" w:hAnsi="Times New Roman"/>
          <w:sz w:val="28"/>
          <w:szCs w:val="28"/>
        </w:rPr>
        <w:t xml:space="preserve"> </w:t>
      </w:r>
      <w:proofErr w:type="spellStart"/>
      <w:r w:rsidR="00442F4D">
        <w:rPr>
          <w:rFonts w:ascii="Times New Roman" w:eastAsiaTheme="minorEastAsia" w:hAnsi="Times New Roman"/>
          <w:sz w:val="28"/>
          <w:szCs w:val="28"/>
        </w:rPr>
        <w:t>Марфенда</w:t>
      </w:r>
      <w:proofErr w:type="spellEnd"/>
      <w:r w:rsidR="00E850F9" w:rsidRPr="00E850F9">
        <w:rPr>
          <w:rFonts w:ascii="Times New Roman" w:eastAsiaTheme="minorEastAsia" w:hAnsi="Times New Roman"/>
          <w:sz w:val="28"/>
          <w:szCs w:val="28"/>
        </w:rPr>
        <w:t xml:space="preserve"> </w:t>
      </w:r>
      <w:r w:rsidR="00442F4D">
        <w:rPr>
          <w:rFonts w:ascii="Times New Roman" w:eastAsiaTheme="minorEastAsia" w:hAnsi="Times New Roman"/>
          <w:sz w:val="28"/>
          <w:szCs w:val="28"/>
        </w:rPr>
        <w:t>Роя</w:t>
      </w:r>
      <w:r w:rsidR="00E850F9">
        <w:rPr>
          <w:rStyle w:val="ae"/>
          <w:rFonts w:ascii="Times New Roman" w:eastAsiaTheme="minorEastAsia" w:hAnsi="Times New Roman"/>
          <w:sz w:val="28"/>
          <w:szCs w:val="28"/>
        </w:rPr>
        <w:footnoteReference w:id="8"/>
      </w:r>
      <w:r w:rsidR="00E850F9">
        <w:rPr>
          <w:rFonts w:ascii="Times New Roman" w:hAnsi="Times New Roman"/>
          <w:sz w:val="28"/>
          <w:szCs w:val="28"/>
        </w:rPr>
        <w:t xml:space="preserve"> и М. Гринвуда</w:t>
      </w:r>
      <w:r w:rsidR="00E850F9">
        <w:rPr>
          <w:rStyle w:val="ae"/>
          <w:rFonts w:ascii="Times New Roman" w:hAnsi="Times New Roman"/>
          <w:sz w:val="28"/>
          <w:szCs w:val="28"/>
        </w:rPr>
        <w:footnoteReference w:id="9"/>
      </w:r>
      <w:r w:rsidR="00E850F9">
        <w:rPr>
          <w:rFonts w:ascii="Times New Roman" w:hAnsi="Times New Roman"/>
          <w:sz w:val="28"/>
          <w:szCs w:val="28"/>
        </w:rPr>
        <w:t xml:space="preserve">. </w:t>
      </w:r>
    </w:p>
    <w:p w14:paraId="1DFBBF47" w14:textId="05DAF1AD" w:rsidR="00734B2D" w:rsidRDefault="00734B2D" w:rsidP="00442F4D">
      <w:pPr>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lastRenderedPageBreak/>
        <w:t xml:space="preserve">Третьим тематическим блоком является литература по теме исторических и географических особенностях Швеции и Норвегии, обусловивших отношение к экологии. Достаточно обширный материал по данной теме представляет отечественный исследователь – И. А. </w:t>
      </w:r>
      <w:proofErr w:type="spellStart"/>
      <w:r>
        <w:rPr>
          <w:rFonts w:ascii="Times New Roman" w:hAnsi="Times New Roman"/>
          <w:sz w:val="28"/>
          <w:szCs w:val="28"/>
        </w:rPr>
        <w:t>Цверианашвилли</w:t>
      </w:r>
      <w:proofErr w:type="spellEnd"/>
      <w:r>
        <w:rPr>
          <w:rStyle w:val="ae"/>
          <w:rFonts w:ascii="Times New Roman" w:hAnsi="Times New Roman"/>
          <w:sz w:val="28"/>
          <w:szCs w:val="28"/>
        </w:rPr>
        <w:footnoteReference w:id="10"/>
      </w:r>
      <w:r>
        <w:rPr>
          <w:rFonts w:ascii="Times New Roman" w:hAnsi="Times New Roman"/>
          <w:sz w:val="28"/>
          <w:szCs w:val="28"/>
        </w:rPr>
        <w:t>.</w:t>
      </w:r>
      <w:r w:rsidR="005E32EB">
        <w:rPr>
          <w:rFonts w:ascii="Times New Roman" w:hAnsi="Times New Roman"/>
          <w:sz w:val="28"/>
          <w:szCs w:val="28"/>
        </w:rPr>
        <w:t xml:space="preserve"> Среди зарубежных исследователей можно выделить </w:t>
      </w:r>
      <w:r w:rsidR="005E32EB">
        <w:rPr>
          <w:rFonts w:ascii="Times New Roman" w:hAnsi="Times New Roman"/>
          <w:sz w:val="28"/>
          <w:szCs w:val="28"/>
          <w:lang w:val="en-US"/>
        </w:rPr>
        <w:t>K</w:t>
      </w:r>
      <w:r w:rsidR="005E32EB" w:rsidRPr="00AB3743">
        <w:rPr>
          <w:rFonts w:ascii="Times New Roman" w:hAnsi="Times New Roman"/>
          <w:sz w:val="28"/>
          <w:szCs w:val="28"/>
        </w:rPr>
        <w:t>.</w:t>
      </w:r>
      <w:r w:rsidR="00442F4D">
        <w:rPr>
          <w:rFonts w:ascii="Times New Roman" w:hAnsi="Times New Roman"/>
          <w:sz w:val="28"/>
          <w:szCs w:val="28"/>
        </w:rPr>
        <w:t xml:space="preserve"> </w:t>
      </w:r>
      <w:proofErr w:type="spellStart"/>
      <w:r w:rsidR="00442F4D">
        <w:rPr>
          <w:rFonts w:ascii="Times New Roman" w:hAnsi="Times New Roman"/>
          <w:sz w:val="28"/>
          <w:szCs w:val="28"/>
        </w:rPr>
        <w:t>Альготсона</w:t>
      </w:r>
      <w:proofErr w:type="spellEnd"/>
      <w:r w:rsidR="005E32EB">
        <w:rPr>
          <w:rStyle w:val="ae"/>
          <w:rFonts w:ascii="Times New Roman" w:hAnsi="Times New Roman"/>
          <w:sz w:val="28"/>
          <w:szCs w:val="28"/>
          <w:lang w:val="en-US"/>
        </w:rPr>
        <w:footnoteReference w:id="11"/>
      </w:r>
      <w:r w:rsidR="00AB3743">
        <w:rPr>
          <w:rFonts w:ascii="Times New Roman" w:hAnsi="Times New Roman"/>
          <w:sz w:val="28"/>
          <w:szCs w:val="28"/>
        </w:rPr>
        <w:t xml:space="preserve"> и</w:t>
      </w:r>
      <w:r w:rsidR="005E32EB" w:rsidRPr="00AB3743">
        <w:rPr>
          <w:rFonts w:ascii="Times New Roman" w:hAnsi="Times New Roman"/>
          <w:sz w:val="28"/>
          <w:szCs w:val="28"/>
        </w:rPr>
        <w:t xml:space="preserve"> </w:t>
      </w:r>
      <w:r w:rsidR="00AB3743">
        <w:rPr>
          <w:rFonts w:ascii="Times New Roman" w:hAnsi="Times New Roman"/>
          <w:sz w:val="28"/>
          <w:szCs w:val="28"/>
          <w:lang w:val="en-US"/>
        </w:rPr>
        <w:t>E</w:t>
      </w:r>
      <w:r w:rsidR="00AB3743" w:rsidRPr="00AB3743">
        <w:rPr>
          <w:rFonts w:ascii="Times New Roman" w:hAnsi="Times New Roman"/>
          <w:sz w:val="28"/>
          <w:szCs w:val="28"/>
        </w:rPr>
        <w:t xml:space="preserve">. </w:t>
      </w:r>
      <w:proofErr w:type="spellStart"/>
      <w:r w:rsidR="00442F4D">
        <w:rPr>
          <w:rFonts w:ascii="Times New Roman" w:hAnsi="Times New Roman"/>
          <w:sz w:val="28"/>
          <w:szCs w:val="28"/>
        </w:rPr>
        <w:t>Бенума</w:t>
      </w:r>
      <w:proofErr w:type="spellEnd"/>
      <w:r w:rsidR="00AB3743">
        <w:rPr>
          <w:rStyle w:val="ae"/>
          <w:rFonts w:ascii="Times New Roman" w:hAnsi="Times New Roman"/>
          <w:sz w:val="28"/>
          <w:szCs w:val="28"/>
          <w:lang w:val="en-US"/>
        </w:rPr>
        <w:footnoteReference w:id="12"/>
      </w:r>
      <w:r w:rsidR="00AB3743">
        <w:rPr>
          <w:rFonts w:ascii="Times New Roman" w:eastAsiaTheme="minorEastAsia" w:hAnsi="Times New Roman"/>
          <w:sz w:val="28"/>
          <w:szCs w:val="28"/>
        </w:rPr>
        <w:t>.</w:t>
      </w:r>
    </w:p>
    <w:p w14:paraId="2C160D5E" w14:textId="7F5C896C" w:rsidR="00AB3743" w:rsidRPr="00AB3743" w:rsidRDefault="00AB3743"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Нормативно-правовое регулирование экологических политик Швеции и Норвегии,</w:t>
      </w:r>
      <w:r w:rsidR="00152A01">
        <w:rPr>
          <w:rFonts w:ascii="Times New Roman" w:eastAsiaTheme="minorEastAsia" w:hAnsi="Times New Roman"/>
          <w:sz w:val="28"/>
          <w:szCs w:val="28"/>
        </w:rPr>
        <w:t xml:space="preserve"> анализ</w:t>
      </w:r>
      <w:r>
        <w:rPr>
          <w:rFonts w:ascii="Times New Roman" w:eastAsiaTheme="minorEastAsia" w:hAnsi="Times New Roman"/>
          <w:sz w:val="28"/>
          <w:szCs w:val="28"/>
        </w:rPr>
        <w:t xml:space="preserve"> закреплённы</w:t>
      </w:r>
      <w:r w:rsidR="00152A01">
        <w:rPr>
          <w:rFonts w:ascii="Times New Roman" w:eastAsiaTheme="minorEastAsia" w:hAnsi="Times New Roman"/>
          <w:sz w:val="28"/>
          <w:szCs w:val="28"/>
        </w:rPr>
        <w:t>х</w:t>
      </w:r>
      <w:r>
        <w:rPr>
          <w:rFonts w:ascii="Times New Roman" w:eastAsiaTheme="minorEastAsia" w:hAnsi="Times New Roman"/>
          <w:sz w:val="28"/>
          <w:szCs w:val="28"/>
        </w:rPr>
        <w:t xml:space="preserve"> цел</w:t>
      </w:r>
      <w:r w:rsidR="00152A01">
        <w:rPr>
          <w:rFonts w:ascii="Times New Roman" w:eastAsiaTheme="minorEastAsia" w:hAnsi="Times New Roman"/>
          <w:sz w:val="28"/>
          <w:szCs w:val="28"/>
        </w:rPr>
        <w:t>ей</w:t>
      </w:r>
      <w:r>
        <w:rPr>
          <w:rFonts w:ascii="Times New Roman" w:eastAsiaTheme="minorEastAsia" w:hAnsi="Times New Roman"/>
          <w:sz w:val="28"/>
          <w:szCs w:val="28"/>
        </w:rPr>
        <w:t xml:space="preserve"> и мер в экологии и области изменения климата,</w:t>
      </w:r>
      <w:r w:rsidR="00152A01">
        <w:rPr>
          <w:rFonts w:ascii="Times New Roman" w:eastAsiaTheme="minorEastAsia" w:hAnsi="Times New Roman"/>
          <w:sz w:val="28"/>
          <w:szCs w:val="28"/>
        </w:rPr>
        <w:t xml:space="preserve"> были рассмотрены в статьях отечественного исследователя </w:t>
      </w:r>
      <w:r w:rsidR="00FF633E">
        <w:rPr>
          <w:rFonts w:ascii="Times New Roman" w:eastAsiaTheme="minorEastAsia" w:hAnsi="Times New Roman"/>
          <w:sz w:val="28"/>
          <w:szCs w:val="28"/>
        </w:rPr>
        <w:t xml:space="preserve">Никифорова </w:t>
      </w:r>
      <w:proofErr w:type="gramStart"/>
      <w:r w:rsidR="00FF633E">
        <w:rPr>
          <w:rFonts w:ascii="Times New Roman" w:eastAsiaTheme="minorEastAsia" w:hAnsi="Times New Roman"/>
          <w:sz w:val="28"/>
          <w:szCs w:val="28"/>
        </w:rPr>
        <w:t>А.А.</w:t>
      </w:r>
      <w:proofErr w:type="gramEnd"/>
      <w:r w:rsidR="00FF633E">
        <w:rPr>
          <w:rStyle w:val="ae"/>
          <w:rFonts w:ascii="Times New Roman" w:eastAsiaTheme="minorEastAsia" w:hAnsi="Times New Roman"/>
          <w:sz w:val="28"/>
          <w:szCs w:val="28"/>
        </w:rPr>
        <w:footnoteReference w:id="13"/>
      </w:r>
      <w:r>
        <w:rPr>
          <w:rFonts w:ascii="Times New Roman" w:eastAsiaTheme="minorEastAsia" w:hAnsi="Times New Roman"/>
          <w:sz w:val="28"/>
          <w:szCs w:val="28"/>
        </w:rPr>
        <w:t xml:space="preserve"> </w:t>
      </w:r>
      <w:r w:rsidR="00DB0147">
        <w:rPr>
          <w:rFonts w:ascii="Times New Roman" w:eastAsiaTheme="minorEastAsia" w:hAnsi="Times New Roman"/>
          <w:sz w:val="28"/>
          <w:szCs w:val="28"/>
        </w:rPr>
        <w:t xml:space="preserve">и </w:t>
      </w:r>
      <w:proofErr w:type="spellStart"/>
      <w:r w:rsidR="00DB0147">
        <w:rPr>
          <w:rFonts w:ascii="Times New Roman" w:eastAsiaTheme="minorEastAsia" w:hAnsi="Times New Roman"/>
          <w:sz w:val="28"/>
          <w:szCs w:val="28"/>
        </w:rPr>
        <w:t>Бринчук</w:t>
      </w:r>
      <w:proofErr w:type="spellEnd"/>
      <w:r w:rsidR="00DB0147">
        <w:rPr>
          <w:rFonts w:ascii="Times New Roman" w:eastAsiaTheme="minorEastAsia" w:hAnsi="Times New Roman"/>
          <w:sz w:val="28"/>
          <w:szCs w:val="28"/>
        </w:rPr>
        <w:t xml:space="preserve"> М.М.</w:t>
      </w:r>
      <w:r w:rsidR="00DB0147">
        <w:rPr>
          <w:rStyle w:val="ae"/>
          <w:rFonts w:ascii="Times New Roman" w:eastAsiaTheme="minorEastAsia" w:hAnsi="Times New Roman"/>
          <w:sz w:val="28"/>
          <w:szCs w:val="28"/>
        </w:rPr>
        <w:footnoteReference w:id="14"/>
      </w:r>
      <w:r>
        <w:rPr>
          <w:rFonts w:ascii="Times New Roman" w:eastAsiaTheme="minorEastAsia" w:hAnsi="Times New Roman"/>
          <w:sz w:val="28"/>
          <w:szCs w:val="28"/>
        </w:rPr>
        <w:t xml:space="preserve"> </w:t>
      </w:r>
    </w:p>
    <w:p w14:paraId="311CBABC" w14:textId="1191A56F" w:rsidR="00AB3743" w:rsidRPr="00442F4D" w:rsidRDefault="00EE420F" w:rsidP="00442F4D">
      <w:pPr>
        <w:spacing w:after="0" w:line="360" w:lineRule="auto"/>
        <w:ind w:firstLine="709"/>
        <w:jc w:val="both"/>
        <w:rPr>
          <w:rFonts w:ascii="Times New Roman" w:eastAsiaTheme="minorEastAsia" w:hAnsi="Times New Roman"/>
          <w:sz w:val="28"/>
          <w:szCs w:val="28"/>
        </w:rPr>
      </w:pPr>
      <w:r w:rsidRPr="00EF4259">
        <w:rPr>
          <w:rFonts w:ascii="Times New Roman" w:eastAsiaTheme="minorEastAsia" w:hAnsi="Times New Roman"/>
          <w:sz w:val="28"/>
          <w:szCs w:val="28"/>
        </w:rPr>
        <w:t>Следующий тематический блок посвящен сотрудничеству и реализации экологических политик Швеции и Норвегии на международном уровне.</w:t>
      </w:r>
      <w:r w:rsidR="004D13F4" w:rsidRPr="00EF4259">
        <w:rPr>
          <w:rFonts w:ascii="Times New Roman" w:eastAsiaTheme="minorEastAsia" w:hAnsi="Times New Roman"/>
          <w:sz w:val="28"/>
          <w:szCs w:val="28"/>
        </w:rPr>
        <w:t xml:space="preserve"> </w:t>
      </w:r>
      <w:r w:rsidR="00EF4259" w:rsidRPr="00EF4259">
        <w:rPr>
          <w:rFonts w:ascii="Times New Roman" w:eastAsiaTheme="minorEastAsia" w:hAnsi="Times New Roman"/>
          <w:sz w:val="28"/>
          <w:szCs w:val="28"/>
        </w:rPr>
        <w:t xml:space="preserve">Полезными были статьи </w:t>
      </w:r>
      <w:proofErr w:type="spellStart"/>
      <w:r w:rsidR="00EF4259" w:rsidRPr="00EF4259">
        <w:rPr>
          <w:rFonts w:ascii="Times New Roman" w:eastAsiaTheme="minorEastAsia" w:hAnsi="Times New Roman"/>
          <w:sz w:val="28"/>
          <w:szCs w:val="28"/>
        </w:rPr>
        <w:t>Цверианашвили</w:t>
      </w:r>
      <w:proofErr w:type="spellEnd"/>
      <w:r w:rsidR="00EF4259" w:rsidRPr="00EF4259">
        <w:rPr>
          <w:rFonts w:ascii="Times New Roman" w:eastAsiaTheme="minorEastAsia" w:hAnsi="Times New Roman"/>
          <w:sz w:val="28"/>
          <w:szCs w:val="28"/>
        </w:rPr>
        <w:t xml:space="preserve"> И.А.</w:t>
      </w:r>
      <w:r w:rsidR="00BC3599">
        <w:rPr>
          <w:rStyle w:val="ae"/>
          <w:rFonts w:ascii="Times New Roman" w:eastAsiaTheme="minorEastAsia" w:hAnsi="Times New Roman"/>
          <w:sz w:val="28"/>
          <w:szCs w:val="28"/>
        </w:rPr>
        <w:footnoteReference w:id="15"/>
      </w:r>
      <w:r w:rsidR="00C93755">
        <w:rPr>
          <w:rFonts w:ascii="Times New Roman" w:eastAsiaTheme="minorEastAsia" w:hAnsi="Times New Roman"/>
          <w:sz w:val="28"/>
          <w:szCs w:val="28"/>
        </w:rPr>
        <w:t>,</w:t>
      </w:r>
      <w:r w:rsidR="00EF4259">
        <w:rPr>
          <w:rFonts w:ascii="Times New Roman" w:eastAsiaTheme="minorEastAsia" w:hAnsi="Times New Roman"/>
          <w:sz w:val="28"/>
          <w:szCs w:val="28"/>
        </w:rPr>
        <w:t xml:space="preserve"> </w:t>
      </w:r>
      <w:proofErr w:type="gramStart"/>
      <w:r w:rsidR="00132C7A">
        <w:rPr>
          <w:rFonts w:ascii="Times New Roman" w:eastAsiaTheme="minorEastAsia" w:hAnsi="Times New Roman"/>
          <w:sz w:val="28"/>
          <w:szCs w:val="28"/>
        </w:rPr>
        <w:t>Е.В.</w:t>
      </w:r>
      <w:proofErr w:type="gramEnd"/>
      <w:r w:rsidR="00132C7A">
        <w:rPr>
          <w:rFonts w:ascii="Times New Roman" w:eastAsiaTheme="minorEastAsia" w:hAnsi="Times New Roman"/>
          <w:sz w:val="28"/>
          <w:szCs w:val="28"/>
        </w:rPr>
        <w:t xml:space="preserve"> Марьина</w:t>
      </w:r>
      <w:r w:rsidR="00132C7A">
        <w:rPr>
          <w:rStyle w:val="ae"/>
          <w:rFonts w:ascii="Times New Roman" w:eastAsiaTheme="minorEastAsia" w:hAnsi="Times New Roman"/>
          <w:sz w:val="28"/>
          <w:szCs w:val="28"/>
        </w:rPr>
        <w:footnoteReference w:id="16"/>
      </w:r>
      <w:r w:rsidR="00132C7A">
        <w:rPr>
          <w:rFonts w:ascii="Times New Roman" w:eastAsiaTheme="minorEastAsia" w:hAnsi="Times New Roman"/>
          <w:sz w:val="28"/>
          <w:szCs w:val="28"/>
        </w:rPr>
        <w:t xml:space="preserve">, </w:t>
      </w:r>
      <w:r w:rsidR="00442F4D">
        <w:rPr>
          <w:rFonts w:ascii="Times New Roman" w:eastAsiaTheme="minorEastAsia" w:hAnsi="Times New Roman"/>
          <w:sz w:val="28"/>
          <w:szCs w:val="28"/>
        </w:rPr>
        <w:t>П</w:t>
      </w:r>
      <w:r w:rsidR="00574747" w:rsidRPr="00132C7A">
        <w:rPr>
          <w:rFonts w:ascii="Times New Roman" w:eastAsiaTheme="minorEastAsia" w:hAnsi="Times New Roman"/>
          <w:sz w:val="28"/>
          <w:szCs w:val="28"/>
        </w:rPr>
        <w:t>.</w:t>
      </w:r>
      <w:r w:rsidR="00574747">
        <w:rPr>
          <w:rFonts w:ascii="Times New Roman" w:eastAsiaTheme="minorEastAsia" w:hAnsi="Times New Roman"/>
          <w:sz w:val="28"/>
          <w:szCs w:val="28"/>
        </w:rPr>
        <w:t xml:space="preserve"> </w:t>
      </w:r>
      <w:proofErr w:type="spellStart"/>
      <w:r w:rsidR="00442F4D">
        <w:rPr>
          <w:rFonts w:ascii="Times New Roman" w:eastAsiaTheme="minorEastAsia" w:hAnsi="Times New Roman"/>
          <w:sz w:val="28"/>
          <w:szCs w:val="28"/>
        </w:rPr>
        <w:t>Боудера</w:t>
      </w:r>
      <w:proofErr w:type="spellEnd"/>
      <w:r w:rsidR="00574747">
        <w:rPr>
          <w:rStyle w:val="ae"/>
          <w:rFonts w:ascii="Times New Roman" w:eastAsiaTheme="minorEastAsia" w:hAnsi="Times New Roman"/>
          <w:sz w:val="28"/>
          <w:szCs w:val="28"/>
          <w:lang w:val="en-US"/>
        </w:rPr>
        <w:footnoteReference w:id="17"/>
      </w:r>
      <w:r w:rsidR="00100CA5">
        <w:rPr>
          <w:rFonts w:ascii="Times New Roman" w:eastAsiaTheme="minorEastAsia" w:hAnsi="Times New Roman"/>
          <w:sz w:val="28"/>
          <w:szCs w:val="28"/>
        </w:rPr>
        <w:t xml:space="preserve"> и </w:t>
      </w:r>
      <w:r w:rsidR="00442F4D">
        <w:rPr>
          <w:rFonts w:ascii="Times New Roman" w:eastAsiaTheme="minorEastAsia" w:hAnsi="Times New Roman"/>
          <w:sz w:val="28"/>
          <w:szCs w:val="28"/>
        </w:rPr>
        <w:t>В</w:t>
      </w:r>
      <w:r w:rsidR="00100CA5" w:rsidRPr="00100CA5">
        <w:rPr>
          <w:rFonts w:ascii="Times New Roman" w:eastAsiaTheme="minorEastAsia" w:hAnsi="Times New Roman"/>
          <w:sz w:val="28"/>
          <w:szCs w:val="28"/>
        </w:rPr>
        <w:t>.</w:t>
      </w:r>
      <w:r w:rsidR="00100CA5">
        <w:rPr>
          <w:rFonts w:ascii="Times New Roman" w:eastAsiaTheme="minorEastAsia" w:hAnsi="Times New Roman"/>
          <w:sz w:val="28"/>
          <w:szCs w:val="28"/>
        </w:rPr>
        <w:t xml:space="preserve"> </w:t>
      </w:r>
      <w:r w:rsidR="00442F4D">
        <w:rPr>
          <w:rFonts w:ascii="Times New Roman" w:eastAsiaTheme="minorEastAsia" w:hAnsi="Times New Roman"/>
          <w:sz w:val="28"/>
          <w:szCs w:val="28"/>
        </w:rPr>
        <w:t>Костера</w:t>
      </w:r>
      <w:r w:rsidR="00100CA5">
        <w:rPr>
          <w:rStyle w:val="ae"/>
          <w:rFonts w:ascii="Times New Roman" w:eastAsiaTheme="minorEastAsia" w:hAnsi="Times New Roman"/>
          <w:sz w:val="28"/>
          <w:szCs w:val="28"/>
          <w:lang w:val="en-US"/>
        </w:rPr>
        <w:footnoteReference w:id="18"/>
      </w:r>
      <w:r w:rsidR="00442F4D">
        <w:rPr>
          <w:rFonts w:ascii="Times New Roman" w:eastAsiaTheme="minorEastAsia" w:hAnsi="Times New Roman"/>
          <w:sz w:val="28"/>
          <w:szCs w:val="28"/>
        </w:rPr>
        <w:t>.</w:t>
      </w:r>
    </w:p>
    <w:p w14:paraId="2125EBC0" w14:textId="1D646D58" w:rsidR="00AD66D4" w:rsidRDefault="003E5647" w:rsidP="00442F4D">
      <w:pPr>
        <w:spacing w:after="0" w:line="360" w:lineRule="auto"/>
        <w:ind w:firstLine="709"/>
        <w:jc w:val="both"/>
        <w:rPr>
          <w:rFonts w:ascii="Times New Roman" w:eastAsiaTheme="minorEastAsia" w:hAnsi="Times New Roman"/>
          <w:sz w:val="28"/>
          <w:szCs w:val="28"/>
        </w:rPr>
      </w:pPr>
      <w:r w:rsidRPr="00574747">
        <w:rPr>
          <w:rFonts w:ascii="Times New Roman" w:eastAsiaTheme="minorEastAsia" w:hAnsi="Times New Roman"/>
          <w:sz w:val="28"/>
          <w:szCs w:val="28"/>
        </w:rPr>
        <w:lastRenderedPageBreak/>
        <w:t xml:space="preserve">Литература </w:t>
      </w:r>
      <w:r w:rsidR="00273180">
        <w:rPr>
          <w:rFonts w:ascii="Times New Roman" w:eastAsiaTheme="minorEastAsia" w:hAnsi="Times New Roman"/>
          <w:sz w:val="28"/>
          <w:szCs w:val="28"/>
        </w:rPr>
        <w:t>шестого</w:t>
      </w:r>
      <w:r w:rsidRPr="00574747">
        <w:rPr>
          <w:rFonts w:ascii="Times New Roman" w:eastAsiaTheme="minorEastAsia" w:hAnsi="Times New Roman"/>
          <w:sz w:val="28"/>
          <w:szCs w:val="28"/>
        </w:rPr>
        <w:t xml:space="preserve"> тематического блока освещает вопросы координирования экологических политик Швеции и Норвегии с третьими странами и организациями, такими как Европейский Союз</w:t>
      </w:r>
      <w:r w:rsidR="00827A6D" w:rsidRPr="00574747">
        <w:rPr>
          <w:rFonts w:ascii="Times New Roman" w:eastAsiaTheme="minorEastAsia" w:hAnsi="Times New Roman"/>
          <w:sz w:val="28"/>
          <w:szCs w:val="28"/>
        </w:rPr>
        <w:t xml:space="preserve"> и Арктический совет</w:t>
      </w:r>
      <w:r w:rsidRPr="00574747">
        <w:rPr>
          <w:rFonts w:ascii="Times New Roman" w:eastAsiaTheme="minorEastAsia" w:hAnsi="Times New Roman"/>
          <w:sz w:val="28"/>
          <w:szCs w:val="28"/>
        </w:rPr>
        <w:t xml:space="preserve">. </w:t>
      </w:r>
      <w:r w:rsidR="00985F64" w:rsidRPr="00574747">
        <w:rPr>
          <w:rFonts w:ascii="Times New Roman" w:eastAsiaTheme="minorEastAsia" w:hAnsi="Times New Roman"/>
          <w:sz w:val="28"/>
          <w:szCs w:val="28"/>
        </w:rPr>
        <w:t xml:space="preserve">Были использованы </w:t>
      </w:r>
      <w:r w:rsidR="00ED6C4D">
        <w:rPr>
          <w:rFonts w:ascii="Times New Roman" w:eastAsiaTheme="minorEastAsia" w:hAnsi="Times New Roman"/>
          <w:sz w:val="28"/>
          <w:szCs w:val="28"/>
        </w:rPr>
        <w:t>статьи со шведского новостного</w:t>
      </w:r>
      <w:r w:rsidR="00985F64" w:rsidRPr="00574747">
        <w:rPr>
          <w:rFonts w:ascii="Times New Roman" w:eastAsiaTheme="minorEastAsia" w:hAnsi="Times New Roman"/>
          <w:sz w:val="28"/>
          <w:szCs w:val="28"/>
        </w:rPr>
        <w:t xml:space="preserve"> сайт</w:t>
      </w:r>
      <w:r w:rsidR="00ED6C4D">
        <w:rPr>
          <w:rFonts w:ascii="Times New Roman" w:eastAsiaTheme="minorEastAsia" w:hAnsi="Times New Roman"/>
          <w:sz w:val="28"/>
          <w:szCs w:val="28"/>
        </w:rPr>
        <w:t xml:space="preserve">а </w:t>
      </w:r>
      <w:proofErr w:type="spellStart"/>
      <w:r w:rsidR="00ED6C4D" w:rsidRPr="00ED6C4D">
        <w:rPr>
          <w:rFonts w:ascii="Times New Roman" w:eastAsiaTheme="minorEastAsia" w:hAnsi="Times New Roman"/>
          <w:sz w:val="28"/>
          <w:szCs w:val="28"/>
          <w:lang w:val="en-US"/>
        </w:rPr>
        <w:t>Natur</w:t>
      </w:r>
      <w:proofErr w:type="spellEnd"/>
      <w:r w:rsidR="00ED6C4D" w:rsidRPr="00ED6C4D">
        <w:rPr>
          <w:rFonts w:ascii="Times New Roman" w:eastAsiaTheme="minorEastAsia" w:hAnsi="Times New Roman"/>
          <w:sz w:val="28"/>
          <w:szCs w:val="28"/>
        </w:rPr>
        <w:t xml:space="preserve"> </w:t>
      </w:r>
      <w:proofErr w:type="spellStart"/>
      <w:r w:rsidR="00ED6C4D" w:rsidRPr="00ED6C4D">
        <w:rPr>
          <w:rFonts w:ascii="Times New Roman" w:eastAsiaTheme="minorEastAsia" w:hAnsi="Times New Roman"/>
          <w:sz w:val="28"/>
          <w:szCs w:val="28"/>
          <w:lang w:val="en-US"/>
        </w:rPr>
        <w:t>vards</w:t>
      </w:r>
      <w:proofErr w:type="spellEnd"/>
      <w:r w:rsidR="00ED6C4D" w:rsidRPr="00ED6C4D">
        <w:rPr>
          <w:rFonts w:ascii="Times New Roman" w:eastAsiaTheme="minorEastAsia" w:hAnsi="Times New Roman"/>
          <w:sz w:val="28"/>
          <w:szCs w:val="28"/>
        </w:rPr>
        <w:t xml:space="preserve"> </w:t>
      </w:r>
      <w:proofErr w:type="spellStart"/>
      <w:r w:rsidR="00ED6C4D" w:rsidRPr="00ED6C4D">
        <w:rPr>
          <w:rFonts w:ascii="Times New Roman" w:eastAsiaTheme="minorEastAsia" w:hAnsi="Times New Roman"/>
          <w:sz w:val="28"/>
          <w:szCs w:val="28"/>
          <w:lang w:val="en-US"/>
        </w:rPr>
        <w:t>verket</w:t>
      </w:r>
      <w:proofErr w:type="spellEnd"/>
      <w:r w:rsidR="00ED6C4D">
        <w:rPr>
          <w:rStyle w:val="ae"/>
          <w:rFonts w:ascii="Times New Roman" w:eastAsiaTheme="minorEastAsia" w:hAnsi="Times New Roman"/>
          <w:sz w:val="28"/>
          <w:szCs w:val="28"/>
          <w:lang w:val="en-US"/>
        </w:rPr>
        <w:footnoteReference w:id="19"/>
      </w:r>
      <w:r w:rsidR="00985F64" w:rsidRPr="00574747">
        <w:rPr>
          <w:rFonts w:ascii="Times New Roman" w:eastAsiaTheme="minorEastAsia" w:hAnsi="Times New Roman"/>
          <w:sz w:val="28"/>
          <w:szCs w:val="28"/>
        </w:rPr>
        <w:t xml:space="preserve"> </w:t>
      </w:r>
      <w:r w:rsidR="00AD66D4">
        <w:rPr>
          <w:rFonts w:ascii="Times New Roman" w:eastAsiaTheme="minorEastAsia" w:hAnsi="Times New Roman"/>
          <w:sz w:val="28"/>
          <w:szCs w:val="28"/>
        </w:rPr>
        <w:t>о сотрудничестве Швеции с Китаем и Бразилией</w:t>
      </w:r>
      <w:r w:rsidR="00AD66D4">
        <w:rPr>
          <w:rStyle w:val="ae"/>
          <w:rFonts w:ascii="Times New Roman" w:eastAsiaTheme="minorEastAsia" w:hAnsi="Times New Roman"/>
          <w:sz w:val="28"/>
          <w:szCs w:val="28"/>
        </w:rPr>
        <w:footnoteReference w:id="20"/>
      </w:r>
      <w:r w:rsidR="00AD66D4">
        <w:rPr>
          <w:rFonts w:ascii="Times New Roman" w:eastAsiaTheme="minorEastAsia" w:hAnsi="Times New Roman"/>
          <w:sz w:val="28"/>
          <w:szCs w:val="28"/>
        </w:rPr>
        <w:t xml:space="preserve"> в области экологии</w:t>
      </w:r>
      <w:r w:rsidR="00B308A6">
        <w:rPr>
          <w:rFonts w:ascii="Times New Roman" w:eastAsiaTheme="minorEastAsia" w:hAnsi="Times New Roman"/>
          <w:sz w:val="28"/>
          <w:szCs w:val="28"/>
        </w:rPr>
        <w:t>, а также статьи с сайта Норвежско-Российского сотрудничества</w:t>
      </w:r>
      <w:r w:rsidR="00B308A6">
        <w:rPr>
          <w:rStyle w:val="ae"/>
          <w:rFonts w:ascii="Times New Roman" w:eastAsiaTheme="minorEastAsia" w:hAnsi="Times New Roman"/>
          <w:sz w:val="28"/>
          <w:szCs w:val="28"/>
        </w:rPr>
        <w:footnoteReference w:id="21"/>
      </w:r>
      <w:r w:rsidR="00B308A6">
        <w:rPr>
          <w:rFonts w:ascii="Times New Roman" w:eastAsiaTheme="minorEastAsia" w:hAnsi="Times New Roman"/>
          <w:sz w:val="28"/>
          <w:szCs w:val="28"/>
        </w:rPr>
        <w:t xml:space="preserve"> в области морской среды</w:t>
      </w:r>
      <w:r w:rsidR="00AD66D4">
        <w:rPr>
          <w:rFonts w:ascii="Times New Roman" w:eastAsiaTheme="minorEastAsia" w:hAnsi="Times New Roman"/>
          <w:sz w:val="28"/>
          <w:szCs w:val="28"/>
        </w:rPr>
        <w:t xml:space="preserve">. </w:t>
      </w:r>
    </w:p>
    <w:p w14:paraId="50E6FDFD" w14:textId="07DF7CE1" w:rsidR="006A67DF" w:rsidRDefault="006A67DF"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Завершая обзор литературы, в целом, наблюдается пробел в изучении экологических политик Швеции и Норвегии отечественными исследователями. В существующей литературе</w:t>
      </w:r>
      <w:r w:rsidR="00F70F82">
        <w:rPr>
          <w:rFonts w:ascii="Times New Roman" w:eastAsiaTheme="minorEastAsia" w:hAnsi="Times New Roman"/>
          <w:sz w:val="28"/>
          <w:szCs w:val="28"/>
        </w:rPr>
        <w:t xml:space="preserve"> не уделяется большое внимание теоретическим аспектам изучения экологической политики как в целом, так и на примере </w:t>
      </w:r>
      <w:r w:rsidR="00BD3822">
        <w:rPr>
          <w:rFonts w:ascii="Times New Roman" w:eastAsiaTheme="minorEastAsia" w:hAnsi="Times New Roman"/>
          <w:sz w:val="28"/>
          <w:szCs w:val="28"/>
        </w:rPr>
        <w:t xml:space="preserve">отдельных стран. </w:t>
      </w:r>
      <w:r w:rsidR="00197257">
        <w:rPr>
          <w:rFonts w:ascii="Times New Roman" w:eastAsiaTheme="minorEastAsia" w:hAnsi="Times New Roman"/>
          <w:sz w:val="28"/>
          <w:szCs w:val="28"/>
        </w:rPr>
        <w:t xml:space="preserve">Что касается зарубежной литературы, вопрос экологической политики Швеции и Норвегии освещается в основном в кратких статьях и журналах на шведском и норвежском языке и не носит системный характер. </w:t>
      </w:r>
    </w:p>
    <w:p w14:paraId="2DB14E61" w14:textId="3E9E9C81" w:rsidR="00CC7875" w:rsidRPr="00A01CB4" w:rsidRDefault="00CC7875" w:rsidP="00442F4D">
      <w:pPr>
        <w:spacing w:after="0" w:line="360" w:lineRule="auto"/>
        <w:ind w:firstLine="709"/>
        <w:jc w:val="both"/>
        <w:rPr>
          <w:rFonts w:ascii="Times New Roman" w:hAnsi="Times New Roman"/>
          <w:sz w:val="28"/>
          <w:szCs w:val="28"/>
        </w:rPr>
      </w:pPr>
      <w:r>
        <w:rPr>
          <w:rFonts w:ascii="Times New Roman" w:hAnsi="Times New Roman"/>
          <w:b/>
          <w:bCs/>
          <w:sz w:val="28"/>
          <w:szCs w:val="28"/>
        </w:rPr>
        <w:t>Объектом исследования</w:t>
      </w:r>
      <w:r w:rsidR="00A01CB4">
        <w:rPr>
          <w:rFonts w:ascii="Times New Roman" w:hAnsi="Times New Roman"/>
          <w:b/>
          <w:bCs/>
          <w:sz w:val="28"/>
          <w:szCs w:val="28"/>
        </w:rPr>
        <w:t xml:space="preserve"> </w:t>
      </w:r>
      <w:r w:rsidR="0056385A">
        <w:rPr>
          <w:rFonts w:ascii="Times New Roman" w:hAnsi="Times New Roman"/>
          <w:sz w:val="28"/>
          <w:szCs w:val="28"/>
        </w:rPr>
        <w:t>является</w:t>
      </w:r>
      <w:r w:rsidR="00A01CB4" w:rsidRPr="00A01CB4">
        <w:rPr>
          <w:rFonts w:ascii="Times New Roman" w:hAnsi="Times New Roman"/>
          <w:sz w:val="28"/>
          <w:szCs w:val="28"/>
        </w:rPr>
        <w:t xml:space="preserve"> экологическая политика Швеции и Норвегии</w:t>
      </w:r>
      <w:r w:rsidR="00933E65">
        <w:rPr>
          <w:rFonts w:ascii="Times New Roman" w:hAnsi="Times New Roman"/>
          <w:sz w:val="28"/>
          <w:szCs w:val="28"/>
        </w:rPr>
        <w:t>.</w:t>
      </w:r>
    </w:p>
    <w:p w14:paraId="0617BC76" w14:textId="28BBB9C0" w:rsidR="00CC7875" w:rsidRPr="00A01CB4" w:rsidRDefault="00CC7875" w:rsidP="00442F4D">
      <w:pPr>
        <w:spacing w:after="0" w:line="360" w:lineRule="auto"/>
        <w:ind w:firstLine="709"/>
        <w:jc w:val="both"/>
        <w:rPr>
          <w:rFonts w:ascii="Times New Roman" w:hAnsi="Times New Roman"/>
          <w:sz w:val="28"/>
          <w:szCs w:val="28"/>
        </w:rPr>
      </w:pPr>
      <w:r>
        <w:rPr>
          <w:rFonts w:ascii="Times New Roman" w:hAnsi="Times New Roman"/>
          <w:b/>
          <w:bCs/>
          <w:sz w:val="28"/>
          <w:szCs w:val="28"/>
        </w:rPr>
        <w:t>Предметом исследования</w:t>
      </w:r>
      <w:r w:rsidR="00A01CB4">
        <w:rPr>
          <w:rFonts w:ascii="Times New Roman" w:hAnsi="Times New Roman"/>
          <w:b/>
          <w:bCs/>
          <w:sz w:val="28"/>
          <w:szCs w:val="28"/>
        </w:rPr>
        <w:t xml:space="preserve"> </w:t>
      </w:r>
      <w:r w:rsidR="0056385A">
        <w:rPr>
          <w:rFonts w:ascii="Times New Roman" w:hAnsi="Times New Roman"/>
          <w:sz w:val="28"/>
          <w:szCs w:val="28"/>
        </w:rPr>
        <w:t>выступает</w:t>
      </w:r>
      <w:r w:rsidR="00A01CB4" w:rsidRPr="00A01CB4">
        <w:rPr>
          <w:rFonts w:ascii="Times New Roman" w:hAnsi="Times New Roman"/>
          <w:sz w:val="28"/>
          <w:szCs w:val="28"/>
        </w:rPr>
        <w:t xml:space="preserve"> </w:t>
      </w:r>
      <w:r w:rsidR="00012E38" w:rsidRPr="00012E38">
        <w:rPr>
          <w:rFonts w:ascii="Times New Roman" w:hAnsi="Times New Roman"/>
          <w:sz w:val="28"/>
          <w:szCs w:val="28"/>
        </w:rPr>
        <w:t xml:space="preserve">реализация экологической политики Швецией и Норвегией на современном этапе.  </w:t>
      </w:r>
    </w:p>
    <w:p w14:paraId="55F4A896" w14:textId="583EB5B9" w:rsidR="00CC7875" w:rsidRDefault="00CC7875" w:rsidP="00442F4D">
      <w:pPr>
        <w:spacing w:after="0" w:line="360" w:lineRule="auto"/>
        <w:ind w:firstLine="709"/>
        <w:jc w:val="both"/>
        <w:rPr>
          <w:rFonts w:ascii="Times New Roman" w:hAnsi="Times New Roman"/>
          <w:b/>
          <w:bCs/>
          <w:sz w:val="28"/>
          <w:szCs w:val="28"/>
        </w:rPr>
      </w:pPr>
      <w:bookmarkStart w:id="1" w:name="_Hlk165615362"/>
      <w:r>
        <w:rPr>
          <w:rFonts w:ascii="Times New Roman" w:hAnsi="Times New Roman"/>
          <w:b/>
          <w:bCs/>
          <w:sz w:val="28"/>
          <w:szCs w:val="28"/>
        </w:rPr>
        <w:t xml:space="preserve">Цель </w:t>
      </w:r>
      <w:r w:rsidR="00F244A0" w:rsidRPr="0056385A">
        <w:rPr>
          <w:rFonts w:ascii="Times New Roman" w:hAnsi="Times New Roman"/>
          <w:b/>
          <w:bCs/>
          <w:sz w:val="28"/>
          <w:szCs w:val="28"/>
        </w:rPr>
        <w:t>исследования</w:t>
      </w:r>
      <w:r w:rsidR="00F244A0" w:rsidRPr="00F244A0">
        <w:rPr>
          <w:rFonts w:ascii="Times New Roman" w:hAnsi="Times New Roman"/>
          <w:sz w:val="28"/>
          <w:szCs w:val="28"/>
        </w:rPr>
        <w:t xml:space="preserve"> </w:t>
      </w:r>
      <w:r w:rsidR="0056385A">
        <w:rPr>
          <w:rFonts w:ascii="Times New Roman" w:hAnsi="Times New Roman"/>
          <w:sz w:val="28"/>
          <w:szCs w:val="28"/>
        </w:rPr>
        <w:t>–</w:t>
      </w:r>
      <w:r w:rsidR="00F244A0" w:rsidRPr="00F244A0">
        <w:rPr>
          <w:rFonts w:ascii="Times New Roman" w:hAnsi="Times New Roman"/>
          <w:sz w:val="28"/>
          <w:szCs w:val="28"/>
        </w:rPr>
        <w:t xml:space="preserve"> выявление особенностей реализации экологической политики Швеции и Норвегии на современном этапе</w:t>
      </w:r>
      <w:r w:rsidR="00F244A0" w:rsidRPr="00F244A0">
        <w:rPr>
          <w:rFonts w:ascii="Times New Roman" w:hAnsi="Times New Roman"/>
          <w:b/>
          <w:bCs/>
          <w:sz w:val="28"/>
          <w:szCs w:val="28"/>
        </w:rPr>
        <w:t>.</w:t>
      </w:r>
    </w:p>
    <w:bookmarkEnd w:id="1"/>
    <w:p w14:paraId="5EA12F43" w14:textId="63640964" w:rsidR="00CC7875" w:rsidRDefault="00884C7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данной цели были поставлены следующие </w:t>
      </w:r>
      <w:r w:rsidRPr="00487926">
        <w:rPr>
          <w:rFonts w:ascii="Times New Roman" w:hAnsi="Times New Roman"/>
          <w:b/>
          <w:bCs/>
          <w:sz w:val="28"/>
          <w:szCs w:val="28"/>
        </w:rPr>
        <w:t>з</w:t>
      </w:r>
      <w:r w:rsidR="00CC7875" w:rsidRPr="00487926">
        <w:rPr>
          <w:rFonts w:ascii="Times New Roman" w:hAnsi="Times New Roman"/>
          <w:b/>
          <w:bCs/>
          <w:sz w:val="28"/>
          <w:szCs w:val="28"/>
        </w:rPr>
        <w:t>адачи</w:t>
      </w:r>
      <w:r w:rsidR="00CC7875" w:rsidRPr="00CC7875">
        <w:rPr>
          <w:rFonts w:ascii="Times New Roman" w:hAnsi="Times New Roman"/>
          <w:sz w:val="28"/>
          <w:szCs w:val="28"/>
        </w:rPr>
        <w:t xml:space="preserve">: </w:t>
      </w:r>
    </w:p>
    <w:p w14:paraId="28A808BC" w14:textId="307F15ED" w:rsidR="000C3442" w:rsidRP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0C3442">
        <w:rPr>
          <w:rFonts w:ascii="Times New Roman" w:hAnsi="Times New Roman"/>
          <w:sz w:val="28"/>
          <w:szCs w:val="28"/>
        </w:rPr>
        <w:t>Изучить теоретическую базу экологической политики в Швеции и Норвегии.  </w:t>
      </w:r>
    </w:p>
    <w:p w14:paraId="5163E9B7" w14:textId="3C6F34C9" w:rsid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3442">
        <w:rPr>
          <w:rFonts w:ascii="Times New Roman" w:hAnsi="Times New Roman"/>
          <w:sz w:val="28"/>
          <w:szCs w:val="28"/>
        </w:rPr>
        <w:t xml:space="preserve"> Определить исторические и географические особенности, повлиявшие на отношение к экологии в Швеции и Норвегии.</w:t>
      </w:r>
    </w:p>
    <w:p w14:paraId="39F31935" w14:textId="74968BE1" w:rsid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Охарактеризовать </w:t>
      </w:r>
      <w:r w:rsidRPr="000C3442">
        <w:rPr>
          <w:rFonts w:ascii="Times New Roman" w:hAnsi="Times New Roman"/>
          <w:sz w:val="28"/>
          <w:szCs w:val="28"/>
        </w:rPr>
        <w:t>нормативно-правовую базу экологической политики Швеции и Норвегии.</w:t>
      </w:r>
    </w:p>
    <w:p w14:paraId="4246D8C9" w14:textId="46E57FEF" w:rsidR="000C3442" w:rsidRP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3442">
        <w:rPr>
          <w:rFonts w:ascii="Times New Roman" w:hAnsi="Times New Roman"/>
          <w:sz w:val="28"/>
          <w:szCs w:val="28"/>
        </w:rPr>
        <w:t>Определить основные политические цели по реализации экологической политики в странах. </w:t>
      </w:r>
    </w:p>
    <w:p w14:paraId="32F77A73" w14:textId="5A7E42A9" w:rsidR="000C3442" w:rsidRP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3442">
        <w:rPr>
          <w:rFonts w:ascii="Times New Roman" w:hAnsi="Times New Roman"/>
          <w:sz w:val="28"/>
          <w:szCs w:val="28"/>
        </w:rPr>
        <w:t>Рассмотреть обсуждение экологическим проблем основными политическими партиями Швеции и Норвегии. </w:t>
      </w:r>
    </w:p>
    <w:p w14:paraId="5B21690A" w14:textId="73A0BC3B" w:rsidR="000C3442" w:rsidRP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3442">
        <w:rPr>
          <w:rFonts w:ascii="Times New Roman" w:hAnsi="Times New Roman"/>
          <w:sz w:val="28"/>
          <w:szCs w:val="28"/>
        </w:rPr>
        <w:t>Дать характеристику документам, регулирующим экологическую деятельность Швеции и Норвегии на международном уровне.  </w:t>
      </w:r>
    </w:p>
    <w:p w14:paraId="2BC7879D" w14:textId="1DD44433" w:rsid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3442">
        <w:rPr>
          <w:rFonts w:ascii="Times New Roman" w:hAnsi="Times New Roman"/>
          <w:sz w:val="28"/>
          <w:szCs w:val="28"/>
        </w:rPr>
        <w:t>Изучить участие Швеции и Норвегии в международных соглашениях и организациях по охране окружающей среды. </w:t>
      </w:r>
    </w:p>
    <w:p w14:paraId="575811C3" w14:textId="7A39C143" w:rsid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Оценить влияние </w:t>
      </w:r>
      <w:r w:rsidRPr="000C3442">
        <w:rPr>
          <w:rFonts w:ascii="Times New Roman" w:hAnsi="Times New Roman"/>
          <w:sz w:val="28"/>
          <w:szCs w:val="28"/>
        </w:rPr>
        <w:t>ЕС на экологическую политику Швеции и Норвегии.</w:t>
      </w:r>
    </w:p>
    <w:p w14:paraId="442938F1" w14:textId="566150D3" w:rsidR="000C3442" w:rsidRDefault="000C344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Проанализировать </w:t>
      </w:r>
      <w:r w:rsidRPr="000C3442">
        <w:rPr>
          <w:rFonts w:ascii="Times New Roman" w:hAnsi="Times New Roman"/>
          <w:sz w:val="28"/>
          <w:szCs w:val="28"/>
        </w:rPr>
        <w:t>сотрудничество стран с другими государствами в области экологии.</w:t>
      </w:r>
    </w:p>
    <w:p w14:paraId="4FBECD62" w14:textId="05915361" w:rsidR="00624AE5" w:rsidRDefault="00624AE5" w:rsidP="00442F4D">
      <w:pPr>
        <w:spacing w:after="0" w:line="360" w:lineRule="auto"/>
        <w:ind w:firstLine="709"/>
        <w:jc w:val="both"/>
        <w:rPr>
          <w:rFonts w:ascii="Times New Roman" w:hAnsi="Times New Roman"/>
          <w:sz w:val="28"/>
          <w:szCs w:val="28"/>
        </w:rPr>
      </w:pPr>
      <w:r w:rsidRPr="00624AE5">
        <w:rPr>
          <w:rFonts w:ascii="Times New Roman" w:hAnsi="Times New Roman"/>
          <w:b/>
          <w:bCs/>
          <w:sz w:val="28"/>
          <w:szCs w:val="28"/>
        </w:rPr>
        <w:t xml:space="preserve">Гипотеза диссертационного исследования. </w:t>
      </w:r>
      <w:r w:rsidRPr="00624AE5">
        <w:rPr>
          <w:rFonts w:ascii="Times New Roman" w:hAnsi="Times New Roman"/>
          <w:sz w:val="28"/>
          <w:szCs w:val="28"/>
        </w:rPr>
        <w:t>Экологическая политика Швеции и Норвегии зависит от общих географических, исторических и политических условий. В чем отличие экологических политик государств, учитывая, что Швеция является членом Европейского Союза, в отличии от Норвегии. </w:t>
      </w:r>
    </w:p>
    <w:p w14:paraId="15815337" w14:textId="34796F8D" w:rsidR="00767749" w:rsidRDefault="00767749" w:rsidP="00442F4D">
      <w:pPr>
        <w:spacing w:after="0" w:line="360" w:lineRule="auto"/>
        <w:ind w:firstLine="709"/>
        <w:jc w:val="both"/>
        <w:rPr>
          <w:rFonts w:ascii="Times New Roman" w:hAnsi="Times New Roman"/>
          <w:sz w:val="28"/>
          <w:szCs w:val="28"/>
        </w:rPr>
      </w:pPr>
      <w:r w:rsidRPr="00767749">
        <w:rPr>
          <w:rFonts w:ascii="Times New Roman" w:hAnsi="Times New Roman"/>
          <w:b/>
          <w:bCs/>
          <w:sz w:val="28"/>
          <w:szCs w:val="28"/>
        </w:rPr>
        <w:t>Хронологические рамки</w:t>
      </w:r>
      <w:r>
        <w:rPr>
          <w:rFonts w:ascii="Times New Roman" w:hAnsi="Times New Roman"/>
          <w:sz w:val="28"/>
          <w:szCs w:val="28"/>
        </w:rPr>
        <w:t xml:space="preserve"> охватывают современную историю экологической политики Швеции и Норвегии, а также период становления и развития </w:t>
      </w:r>
      <w:r w:rsidR="00D53651">
        <w:rPr>
          <w:rFonts w:ascii="Times New Roman" w:hAnsi="Times New Roman"/>
          <w:sz w:val="28"/>
          <w:szCs w:val="28"/>
        </w:rPr>
        <w:t xml:space="preserve">экологических </w:t>
      </w:r>
      <w:r>
        <w:rPr>
          <w:rFonts w:ascii="Times New Roman" w:hAnsi="Times New Roman"/>
          <w:sz w:val="28"/>
          <w:szCs w:val="28"/>
        </w:rPr>
        <w:t xml:space="preserve">политик государств в </w:t>
      </w:r>
      <w:r>
        <w:rPr>
          <w:rFonts w:ascii="Times New Roman" w:hAnsi="Times New Roman"/>
          <w:sz w:val="28"/>
          <w:szCs w:val="28"/>
          <w:lang w:val="en-US"/>
        </w:rPr>
        <w:t>XX</w:t>
      </w:r>
      <w:r>
        <w:rPr>
          <w:rFonts w:ascii="Times New Roman" w:hAnsi="Times New Roman"/>
          <w:sz w:val="28"/>
          <w:szCs w:val="28"/>
        </w:rPr>
        <w:t xml:space="preserve"> веке. </w:t>
      </w:r>
    </w:p>
    <w:p w14:paraId="4DD81C62" w14:textId="67526D25" w:rsidR="005E76BC" w:rsidRPr="00767749" w:rsidRDefault="005E76BC" w:rsidP="00442F4D">
      <w:pPr>
        <w:spacing w:after="0" w:line="360" w:lineRule="auto"/>
        <w:ind w:firstLine="709"/>
        <w:jc w:val="both"/>
        <w:rPr>
          <w:rFonts w:ascii="Times New Roman" w:hAnsi="Times New Roman"/>
          <w:sz w:val="28"/>
          <w:szCs w:val="28"/>
        </w:rPr>
      </w:pPr>
      <w:r w:rsidRPr="005E76BC">
        <w:rPr>
          <w:rFonts w:ascii="Times New Roman" w:hAnsi="Times New Roman"/>
          <w:b/>
          <w:bCs/>
          <w:sz w:val="28"/>
          <w:szCs w:val="28"/>
        </w:rPr>
        <w:t>Территориальные рамки</w:t>
      </w:r>
      <w:r>
        <w:rPr>
          <w:rFonts w:ascii="Times New Roman" w:hAnsi="Times New Roman"/>
          <w:sz w:val="28"/>
          <w:szCs w:val="28"/>
        </w:rPr>
        <w:t xml:space="preserve"> исследования выходят за пределы Швеции и Норвегии и включают в себя страны-члены Европейского Союза и третьих стран, </w:t>
      </w:r>
      <w:r>
        <w:rPr>
          <w:rFonts w:ascii="Times New Roman" w:hAnsi="Times New Roman"/>
          <w:sz w:val="28"/>
          <w:szCs w:val="28"/>
        </w:rPr>
        <w:lastRenderedPageBreak/>
        <w:t>например Китая и Бразилии в сфере двустороннего сотрудничества в области экологии.</w:t>
      </w:r>
    </w:p>
    <w:p w14:paraId="6C9B2D81" w14:textId="2CF0AE7C" w:rsidR="00CC7875" w:rsidRDefault="00CC7875" w:rsidP="00442F4D">
      <w:pPr>
        <w:spacing w:after="0" w:line="360" w:lineRule="auto"/>
        <w:ind w:firstLine="709"/>
        <w:jc w:val="both"/>
        <w:rPr>
          <w:rFonts w:ascii="Times New Roman" w:hAnsi="Times New Roman"/>
          <w:sz w:val="28"/>
          <w:szCs w:val="28"/>
        </w:rPr>
      </w:pPr>
      <w:r w:rsidRPr="00CC7875">
        <w:rPr>
          <w:rFonts w:ascii="Times New Roman" w:hAnsi="Times New Roman"/>
          <w:b/>
          <w:bCs/>
          <w:sz w:val="28"/>
          <w:szCs w:val="28"/>
        </w:rPr>
        <w:t xml:space="preserve">Теоретической основой </w:t>
      </w:r>
      <w:r w:rsidR="00884C7C" w:rsidRPr="00884C7C">
        <w:rPr>
          <w:rFonts w:ascii="Times New Roman" w:hAnsi="Times New Roman"/>
          <w:sz w:val="28"/>
          <w:szCs w:val="28"/>
        </w:rPr>
        <w:t xml:space="preserve">исследования были выбраны такие теории международных отношений как </w:t>
      </w:r>
      <w:proofErr w:type="spellStart"/>
      <w:r w:rsidR="00884C7C" w:rsidRPr="00884C7C">
        <w:rPr>
          <w:rFonts w:ascii="Times New Roman" w:hAnsi="Times New Roman"/>
          <w:sz w:val="28"/>
          <w:szCs w:val="28"/>
        </w:rPr>
        <w:t>неофункционализм</w:t>
      </w:r>
      <w:proofErr w:type="spellEnd"/>
      <w:r w:rsidR="00884C7C" w:rsidRPr="00884C7C">
        <w:rPr>
          <w:rFonts w:ascii="Times New Roman" w:hAnsi="Times New Roman"/>
          <w:sz w:val="28"/>
          <w:szCs w:val="28"/>
        </w:rPr>
        <w:t>, неолиберализм и теория многоуровневого управлени</w:t>
      </w:r>
      <w:r w:rsidR="00884C7C">
        <w:rPr>
          <w:rFonts w:ascii="Times New Roman" w:hAnsi="Times New Roman"/>
          <w:sz w:val="28"/>
          <w:szCs w:val="28"/>
        </w:rPr>
        <w:t xml:space="preserve">я. </w:t>
      </w:r>
    </w:p>
    <w:p w14:paraId="2AA6FD48" w14:textId="794A664F" w:rsidR="008872D4" w:rsidRDefault="008872D4" w:rsidP="00442F4D">
      <w:pPr>
        <w:spacing w:after="0" w:line="360" w:lineRule="auto"/>
        <w:ind w:firstLine="709"/>
        <w:jc w:val="both"/>
        <w:rPr>
          <w:rFonts w:ascii="Times New Roman" w:hAnsi="Times New Roman"/>
          <w:b/>
          <w:bCs/>
          <w:sz w:val="28"/>
          <w:szCs w:val="28"/>
        </w:rPr>
      </w:pPr>
      <w:r w:rsidRPr="00281BCA">
        <w:rPr>
          <w:rFonts w:ascii="Times New Roman" w:hAnsi="Times New Roman"/>
          <w:sz w:val="28"/>
          <w:szCs w:val="28"/>
        </w:rPr>
        <w:t>Данные теории помогают сравнить и проанализировать</w:t>
      </w:r>
      <w:r>
        <w:rPr>
          <w:rFonts w:ascii="Times New Roman" w:hAnsi="Times New Roman"/>
          <w:sz w:val="28"/>
          <w:szCs w:val="28"/>
        </w:rPr>
        <w:t xml:space="preserve"> </w:t>
      </w:r>
      <w:r w:rsidR="00905439">
        <w:rPr>
          <w:rFonts w:ascii="Times New Roman" w:hAnsi="Times New Roman"/>
          <w:sz w:val="28"/>
          <w:szCs w:val="28"/>
        </w:rPr>
        <w:t>экологические политики Швеции и Норвегии. Исследование демонстрирует и объясняет как</w:t>
      </w:r>
      <w:r w:rsidR="00281BCA">
        <w:rPr>
          <w:rFonts w:ascii="Times New Roman" w:hAnsi="Times New Roman"/>
          <w:sz w:val="28"/>
          <w:szCs w:val="28"/>
        </w:rPr>
        <w:t>ая</w:t>
      </w:r>
      <w:r w:rsidR="00905439">
        <w:rPr>
          <w:rFonts w:ascii="Times New Roman" w:hAnsi="Times New Roman"/>
          <w:sz w:val="28"/>
          <w:szCs w:val="28"/>
        </w:rPr>
        <w:t xml:space="preserve"> </w:t>
      </w:r>
      <w:r w:rsidR="00281BCA">
        <w:rPr>
          <w:rFonts w:ascii="Times New Roman" w:hAnsi="Times New Roman"/>
          <w:sz w:val="28"/>
          <w:szCs w:val="28"/>
        </w:rPr>
        <w:t>теория</w:t>
      </w:r>
      <w:r w:rsidR="00905439">
        <w:rPr>
          <w:rFonts w:ascii="Times New Roman" w:hAnsi="Times New Roman"/>
          <w:sz w:val="28"/>
          <w:szCs w:val="28"/>
        </w:rPr>
        <w:t xml:space="preserve"> </w:t>
      </w:r>
      <w:r w:rsidR="00281BCA">
        <w:rPr>
          <w:rFonts w:ascii="Times New Roman" w:hAnsi="Times New Roman"/>
          <w:sz w:val="28"/>
          <w:szCs w:val="28"/>
        </w:rPr>
        <w:t xml:space="preserve">является наиболее подходящей и объясняет политические меры, предпринимаемые государством в отношении улучшения экологического положения страны и изменений климата.  </w:t>
      </w:r>
      <w:r w:rsidR="00905439">
        <w:rPr>
          <w:rFonts w:ascii="Times New Roman" w:hAnsi="Times New Roman"/>
          <w:sz w:val="28"/>
          <w:szCs w:val="28"/>
        </w:rPr>
        <w:t xml:space="preserve"> </w:t>
      </w:r>
    </w:p>
    <w:p w14:paraId="62B92F93" w14:textId="4DA58A33" w:rsidR="00CC7875" w:rsidRPr="00884C7C" w:rsidRDefault="00E04FB8" w:rsidP="00442F4D">
      <w:pPr>
        <w:spacing w:after="0" w:line="360" w:lineRule="auto"/>
        <w:ind w:firstLine="709"/>
        <w:jc w:val="both"/>
        <w:rPr>
          <w:rFonts w:ascii="Times New Roman" w:hAnsi="Times New Roman"/>
          <w:sz w:val="28"/>
          <w:szCs w:val="28"/>
        </w:rPr>
      </w:pPr>
      <w:r w:rsidRPr="00E04FB8">
        <w:rPr>
          <w:rFonts w:ascii="Times New Roman" w:hAnsi="Times New Roman"/>
          <w:sz w:val="28"/>
          <w:szCs w:val="28"/>
        </w:rPr>
        <w:t>Основой</w:t>
      </w:r>
      <w:r>
        <w:rPr>
          <w:rFonts w:ascii="Times New Roman" w:hAnsi="Times New Roman"/>
          <w:b/>
          <w:bCs/>
          <w:sz w:val="28"/>
          <w:szCs w:val="28"/>
        </w:rPr>
        <w:t xml:space="preserve"> м</w:t>
      </w:r>
      <w:r w:rsidR="00CC7875" w:rsidRPr="00E04FB8">
        <w:rPr>
          <w:rFonts w:ascii="Times New Roman" w:hAnsi="Times New Roman"/>
          <w:b/>
          <w:bCs/>
          <w:sz w:val="28"/>
          <w:szCs w:val="28"/>
        </w:rPr>
        <w:t>етодологи</w:t>
      </w:r>
      <w:r>
        <w:rPr>
          <w:rFonts w:ascii="Times New Roman" w:hAnsi="Times New Roman"/>
          <w:b/>
          <w:bCs/>
          <w:sz w:val="28"/>
          <w:szCs w:val="28"/>
        </w:rPr>
        <w:t>и</w:t>
      </w:r>
      <w:r w:rsidR="00CC7875" w:rsidRPr="00E04FB8">
        <w:rPr>
          <w:rFonts w:ascii="Times New Roman" w:hAnsi="Times New Roman"/>
          <w:b/>
          <w:bCs/>
          <w:sz w:val="28"/>
          <w:szCs w:val="28"/>
        </w:rPr>
        <w:t xml:space="preserve"> </w:t>
      </w:r>
      <w:r>
        <w:rPr>
          <w:rFonts w:ascii="Times New Roman" w:hAnsi="Times New Roman"/>
          <w:sz w:val="28"/>
          <w:szCs w:val="28"/>
        </w:rPr>
        <w:t xml:space="preserve">в </w:t>
      </w:r>
      <w:r w:rsidR="00884C7C" w:rsidRPr="00E04FB8">
        <w:rPr>
          <w:rFonts w:ascii="Times New Roman" w:hAnsi="Times New Roman"/>
          <w:sz w:val="28"/>
          <w:szCs w:val="28"/>
        </w:rPr>
        <w:t>исследовани</w:t>
      </w:r>
      <w:r>
        <w:rPr>
          <w:rFonts w:ascii="Times New Roman" w:hAnsi="Times New Roman"/>
          <w:sz w:val="28"/>
          <w:szCs w:val="28"/>
        </w:rPr>
        <w:t xml:space="preserve">и является сравнительный анализ </w:t>
      </w:r>
      <w:r w:rsidRPr="00E04FB8">
        <w:rPr>
          <w:rFonts w:ascii="Times New Roman" w:hAnsi="Times New Roman"/>
          <w:sz w:val="28"/>
          <w:szCs w:val="28"/>
        </w:rPr>
        <w:t xml:space="preserve">экологических </w:t>
      </w:r>
      <w:r>
        <w:rPr>
          <w:rFonts w:ascii="Times New Roman" w:hAnsi="Times New Roman"/>
          <w:sz w:val="28"/>
          <w:szCs w:val="28"/>
        </w:rPr>
        <w:t>политик Швеции и Норвегии как на глобальном, так и на национальном уровне. С помощью сравнительного анализа, были рассмотрены экологические политики государств с точки зрения теорий международных отношений.</w:t>
      </w:r>
      <w:r w:rsidR="00E70EAC">
        <w:rPr>
          <w:rFonts w:ascii="Times New Roman" w:hAnsi="Times New Roman"/>
          <w:sz w:val="28"/>
          <w:szCs w:val="28"/>
        </w:rPr>
        <w:t xml:space="preserve"> Также был применен метод анализа нормативных документов для рассмотрения влияния международных соглашений на национальную и глобальную экологическую политику двух государств. </w:t>
      </w:r>
      <w:r w:rsidR="00884C7C" w:rsidRPr="00E04FB8">
        <w:rPr>
          <w:rFonts w:ascii="Times New Roman" w:hAnsi="Times New Roman"/>
          <w:sz w:val="28"/>
          <w:szCs w:val="28"/>
        </w:rPr>
        <w:t xml:space="preserve"> </w:t>
      </w:r>
    </w:p>
    <w:p w14:paraId="047106E5" w14:textId="3B8C2EF8" w:rsidR="00CC7875" w:rsidRDefault="00CC7875" w:rsidP="00442F4D">
      <w:pPr>
        <w:spacing w:after="0" w:line="360" w:lineRule="auto"/>
        <w:ind w:firstLine="709"/>
        <w:jc w:val="both"/>
        <w:rPr>
          <w:rFonts w:ascii="Times New Roman" w:hAnsi="Times New Roman"/>
          <w:sz w:val="28"/>
          <w:szCs w:val="28"/>
        </w:rPr>
      </w:pPr>
      <w:bookmarkStart w:id="2" w:name="_Hlk165615134"/>
      <w:r w:rsidRPr="00325782">
        <w:rPr>
          <w:rFonts w:ascii="Times New Roman" w:hAnsi="Times New Roman"/>
          <w:b/>
          <w:bCs/>
          <w:sz w:val="28"/>
          <w:szCs w:val="28"/>
        </w:rPr>
        <w:t>Научная новизна</w:t>
      </w:r>
      <w:r w:rsidR="00A76ACD">
        <w:rPr>
          <w:rFonts w:ascii="Times New Roman" w:hAnsi="Times New Roman"/>
          <w:b/>
          <w:bCs/>
          <w:sz w:val="28"/>
          <w:szCs w:val="28"/>
        </w:rPr>
        <w:t xml:space="preserve"> </w:t>
      </w:r>
      <w:r w:rsidR="00A76ACD" w:rsidRPr="00A76ACD">
        <w:rPr>
          <w:rFonts w:ascii="Times New Roman" w:hAnsi="Times New Roman"/>
          <w:sz w:val="28"/>
          <w:szCs w:val="28"/>
        </w:rPr>
        <w:t xml:space="preserve">в данной диссертации заключается в том, что </w:t>
      </w:r>
      <w:r w:rsidR="00A76ACD">
        <w:rPr>
          <w:rFonts w:ascii="Times New Roman" w:hAnsi="Times New Roman"/>
          <w:sz w:val="28"/>
          <w:szCs w:val="28"/>
        </w:rPr>
        <w:t>работа</w:t>
      </w:r>
      <w:r w:rsidR="00A76ACD" w:rsidRPr="00A76ACD">
        <w:rPr>
          <w:rFonts w:ascii="Times New Roman" w:hAnsi="Times New Roman"/>
          <w:sz w:val="28"/>
          <w:szCs w:val="28"/>
        </w:rPr>
        <w:t xml:space="preserve"> анализирует особенности реализации экологической политики Швеции и Норвегии на современном этапе. Обе эти страны известны своими продвинутыми подходами к охране окружающей среды, и изучение их опыта может быть полезным для других стран. </w:t>
      </w:r>
    </w:p>
    <w:p w14:paraId="6F4942B3" w14:textId="28DBCFD3" w:rsidR="007776D1" w:rsidRPr="007776D1" w:rsidRDefault="003A4558" w:rsidP="00442F4D">
      <w:pPr>
        <w:spacing w:after="0" w:line="360" w:lineRule="auto"/>
        <w:ind w:firstLine="709"/>
        <w:jc w:val="both"/>
        <w:rPr>
          <w:rFonts w:ascii="Times New Roman" w:hAnsi="Times New Roman"/>
          <w:sz w:val="28"/>
          <w:szCs w:val="28"/>
        </w:rPr>
      </w:pPr>
      <w:r w:rsidRPr="003A4558">
        <w:rPr>
          <w:rFonts w:ascii="Times New Roman" w:hAnsi="Times New Roman"/>
          <w:sz w:val="28"/>
          <w:szCs w:val="28"/>
        </w:rPr>
        <w:t xml:space="preserve">Особенно важным является то, что автор провел одно из первых в отечественной политической науке комплексных исследований </w:t>
      </w:r>
      <w:r>
        <w:rPr>
          <w:rFonts w:ascii="Times New Roman" w:hAnsi="Times New Roman"/>
          <w:sz w:val="28"/>
          <w:szCs w:val="28"/>
        </w:rPr>
        <w:t xml:space="preserve">двух стран. </w:t>
      </w:r>
      <w:r w:rsidR="007E4946">
        <w:rPr>
          <w:rFonts w:ascii="Times New Roman" w:hAnsi="Times New Roman"/>
          <w:sz w:val="28"/>
          <w:szCs w:val="28"/>
        </w:rPr>
        <w:t xml:space="preserve">Магистерская диссертация представляет собой </w:t>
      </w:r>
      <w:r w:rsidR="00885D66">
        <w:rPr>
          <w:rFonts w:ascii="Times New Roman" w:hAnsi="Times New Roman"/>
          <w:sz w:val="28"/>
          <w:szCs w:val="28"/>
        </w:rPr>
        <w:t xml:space="preserve">всеобъемлющее исследование в области сравнения экологических политик Швеции и Норвегии на современном этапе. </w:t>
      </w:r>
      <w:r w:rsidR="00383B18">
        <w:rPr>
          <w:rFonts w:ascii="Times New Roman" w:hAnsi="Times New Roman"/>
          <w:sz w:val="28"/>
          <w:szCs w:val="28"/>
        </w:rPr>
        <w:t xml:space="preserve">В отличии от </w:t>
      </w:r>
      <w:r w:rsidR="001C1C39">
        <w:rPr>
          <w:rFonts w:ascii="Times New Roman" w:hAnsi="Times New Roman"/>
          <w:sz w:val="28"/>
          <w:szCs w:val="28"/>
        </w:rPr>
        <w:t>существующих</w:t>
      </w:r>
      <w:r w:rsidR="00383B18">
        <w:rPr>
          <w:rFonts w:ascii="Times New Roman" w:hAnsi="Times New Roman"/>
          <w:sz w:val="28"/>
          <w:szCs w:val="28"/>
        </w:rPr>
        <w:t xml:space="preserve"> исследований</w:t>
      </w:r>
      <w:r w:rsidR="007776D1">
        <w:rPr>
          <w:rFonts w:ascii="Times New Roman" w:hAnsi="Times New Roman"/>
          <w:sz w:val="28"/>
          <w:szCs w:val="28"/>
        </w:rPr>
        <w:t xml:space="preserve"> автор ввел анализ национальных и внешних политик Швеции и Норвегии с помощью теорий </w:t>
      </w:r>
      <w:r w:rsidR="007776D1">
        <w:rPr>
          <w:rFonts w:ascii="Times New Roman" w:hAnsi="Times New Roman"/>
          <w:sz w:val="28"/>
          <w:szCs w:val="28"/>
        </w:rPr>
        <w:lastRenderedPageBreak/>
        <w:t xml:space="preserve">международных отношений, объясняя с помощью таких теорий как </w:t>
      </w:r>
      <w:proofErr w:type="spellStart"/>
      <w:r w:rsidR="007776D1">
        <w:rPr>
          <w:rFonts w:ascii="Times New Roman" w:hAnsi="Times New Roman"/>
          <w:sz w:val="28"/>
          <w:szCs w:val="28"/>
        </w:rPr>
        <w:t>неофункционализм</w:t>
      </w:r>
      <w:proofErr w:type="spellEnd"/>
      <w:r w:rsidR="007776D1">
        <w:rPr>
          <w:rFonts w:ascii="Times New Roman" w:hAnsi="Times New Roman"/>
          <w:sz w:val="28"/>
          <w:szCs w:val="28"/>
        </w:rPr>
        <w:t>, неолиберализм и теории многоуровневого управления</w:t>
      </w:r>
      <w:r w:rsidR="007F5BAB">
        <w:rPr>
          <w:rFonts w:ascii="Times New Roman" w:hAnsi="Times New Roman"/>
          <w:sz w:val="28"/>
          <w:szCs w:val="28"/>
        </w:rPr>
        <w:t>,</w:t>
      </w:r>
      <w:r w:rsidR="007776D1">
        <w:rPr>
          <w:rFonts w:ascii="Times New Roman" w:hAnsi="Times New Roman"/>
          <w:sz w:val="28"/>
          <w:szCs w:val="28"/>
        </w:rPr>
        <w:t xml:space="preserve"> </w:t>
      </w:r>
      <w:r w:rsidR="000A07EA">
        <w:rPr>
          <w:rFonts w:ascii="Times New Roman" w:hAnsi="Times New Roman"/>
          <w:sz w:val="28"/>
          <w:szCs w:val="28"/>
        </w:rPr>
        <w:t>меры</w:t>
      </w:r>
      <w:r w:rsidR="00011B34">
        <w:rPr>
          <w:rFonts w:ascii="Times New Roman" w:hAnsi="Times New Roman"/>
          <w:sz w:val="28"/>
          <w:szCs w:val="28"/>
        </w:rPr>
        <w:t xml:space="preserve"> и </w:t>
      </w:r>
      <w:r w:rsidR="00DD7F09">
        <w:rPr>
          <w:rFonts w:ascii="Times New Roman" w:hAnsi="Times New Roman"/>
          <w:sz w:val="28"/>
          <w:szCs w:val="28"/>
        </w:rPr>
        <w:t>действия,</w:t>
      </w:r>
      <w:r w:rsidR="00011B34">
        <w:rPr>
          <w:rFonts w:ascii="Times New Roman" w:hAnsi="Times New Roman"/>
          <w:sz w:val="28"/>
          <w:szCs w:val="28"/>
        </w:rPr>
        <w:t xml:space="preserve"> предпринимаемые странами в экологической политике</w:t>
      </w:r>
      <w:r w:rsidR="0078512B">
        <w:rPr>
          <w:rFonts w:ascii="Times New Roman" w:hAnsi="Times New Roman"/>
          <w:sz w:val="28"/>
          <w:szCs w:val="28"/>
        </w:rPr>
        <w:t xml:space="preserve"> как на национальном, так и на международном уровнях</w:t>
      </w:r>
      <w:r w:rsidR="00011B34">
        <w:rPr>
          <w:rFonts w:ascii="Times New Roman" w:hAnsi="Times New Roman"/>
          <w:sz w:val="28"/>
          <w:szCs w:val="28"/>
        </w:rPr>
        <w:t xml:space="preserve">. </w:t>
      </w:r>
    </w:p>
    <w:p w14:paraId="0780A1D5" w14:textId="01E7B4E6" w:rsidR="007D5898" w:rsidRDefault="007D5898" w:rsidP="00442F4D">
      <w:pPr>
        <w:spacing w:after="0" w:line="360" w:lineRule="auto"/>
        <w:ind w:firstLine="709"/>
        <w:jc w:val="both"/>
        <w:rPr>
          <w:rFonts w:ascii="Times New Roman" w:hAnsi="Times New Roman"/>
          <w:sz w:val="28"/>
          <w:szCs w:val="28"/>
        </w:rPr>
      </w:pPr>
      <w:bookmarkStart w:id="3" w:name="_Hlk165610446"/>
      <w:r>
        <w:rPr>
          <w:rFonts w:ascii="Times New Roman" w:hAnsi="Times New Roman"/>
          <w:sz w:val="28"/>
          <w:szCs w:val="28"/>
        </w:rPr>
        <w:t xml:space="preserve">Введение нормативно-правовых документов, международных конвенций и договоров, посвященных вопросам </w:t>
      </w:r>
      <w:r w:rsidR="008B520A">
        <w:rPr>
          <w:rFonts w:ascii="Times New Roman" w:hAnsi="Times New Roman"/>
          <w:sz w:val="28"/>
          <w:szCs w:val="28"/>
        </w:rPr>
        <w:t xml:space="preserve">улучшения </w:t>
      </w:r>
      <w:r>
        <w:rPr>
          <w:rFonts w:ascii="Times New Roman" w:hAnsi="Times New Roman"/>
          <w:sz w:val="28"/>
          <w:szCs w:val="28"/>
        </w:rPr>
        <w:t xml:space="preserve">климата, экологической </w:t>
      </w:r>
      <w:r w:rsidR="00DF0124">
        <w:rPr>
          <w:rFonts w:ascii="Times New Roman" w:hAnsi="Times New Roman"/>
          <w:sz w:val="28"/>
          <w:szCs w:val="28"/>
        </w:rPr>
        <w:t>политике, в</w:t>
      </w:r>
      <w:r>
        <w:rPr>
          <w:rFonts w:ascii="Times New Roman" w:hAnsi="Times New Roman"/>
          <w:sz w:val="28"/>
          <w:szCs w:val="28"/>
        </w:rPr>
        <w:t xml:space="preserve"> </w:t>
      </w:r>
      <w:r w:rsidR="008B520A">
        <w:rPr>
          <w:rFonts w:ascii="Times New Roman" w:hAnsi="Times New Roman"/>
          <w:sz w:val="28"/>
          <w:szCs w:val="28"/>
        </w:rPr>
        <w:t xml:space="preserve">научный оборот, также представляет собой новый подход в изучении данной тематики. </w:t>
      </w:r>
    </w:p>
    <w:bookmarkEnd w:id="3"/>
    <w:p w14:paraId="0FB14B97" w14:textId="1FAD9A4D" w:rsidR="00DF0124" w:rsidRDefault="00DF0124"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Данное исследование восполняет существенный пробел в научной литературе, описывая отношение и действия национальных политических партий Швеции и Норвегии в вопросах проведения экологической политики, борьбы с загрязнениями и улучшением климата. </w:t>
      </w:r>
    </w:p>
    <w:p w14:paraId="14B431BC" w14:textId="64DE6956" w:rsidR="007E3A96" w:rsidRDefault="007E3A96" w:rsidP="00273180">
      <w:pPr>
        <w:spacing w:after="0" w:line="360" w:lineRule="auto"/>
        <w:ind w:firstLine="709"/>
        <w:jc w:val="both"/>
        <w:rPr>
          <w:rFonts w:ascii="Times New Roman" w:hAnsi="Times New Roman"/>
          <w:sz w:val="28"/>
          <w:szCs w:val="28"/>
        </w:rPr>
      </w:pPr>
      <w:r w:rsidRPr="00C817E2">
        <w:rPr>
          <w:rFonts w:ascii="Times New Roman" w:hAnsi="Times New Roman"/>
          <w:b/>
          <w:bCs/>
          <w:sz w:val="28"/>
          <w:szCs w:val="28"/>
        </w:rPr>
        <w:t>Источниковую базу</w:t>
      </w:r>
      <w:r w:rsidRPr="00C817E2">
        <w:rPr>
          <w:rFonts w:ascii="Times New Roman" w:hAnsi="Times New Roman"/>
          <w:sz w:val="28"/>
          <w:szCs w:val="28"/>
        </w:rPr>
        <w:t xml:space="preserve"> </w:t>
      </w:r>
      <w:r w:rsidR="00CF29BC" w:rsidRPr="00C817E2">
        <w:rPr>
          <w:rFonts w:ascii="Times New Roman" w:hAnsi="Times New Roman"/>
          <w:sz w:val="28"/>
          <w:szCs w:val="28"/>
        </w:rPr>
        <w:t xml:space="preserve">исследования </w:t>
      </w:r>
      <w:r w:rsidRPr="00C817E2">
        <w:rPr>
          <w:rFonts w:ascii="Times New Roman" w:hAnsi="Times New Roman"/>
          <w:sz w:val="28"/>
          <w:szCs w:val="28"/>
        </w:rPr>
        <w:t xml:space="preserve">можно </w:t>
      </w:r>
      <w:r w:rsidR="00CF29BC" w:rsidRPr="00C817E2">
        <w:rPr>
          <w:rFonts w:ascii="Times New Roman" w:hAnsi="Times New Roman"/>
          <w:sz w:val="28"/>
          <w:szCs w:val="28"/>
        </w:rPr>
        <w:t xml:space="preserve">также </w:t>
      </w:r>
      <w:r w:rsidRPr="00C817E2">
        <w:rPr>
          <w:rFonts w:ascii="Times New Roman" w:hAnsi="Times New Roman"/>
          <w:sz w:val="28"/>
          <w:szCs w:val="28"/>
        </w:rPr>
        <w:t>разделить блоки</w:t>
      </w:r>
      <w:r w:rsidR="00CF29BC">
        <w:rPr>
          <w:rFonts w:ascii="Times New Roman" w:hAnsi="Times New Roman"/>
          <w:sz w:val="28"/>
          <w:szCs w:val="28"/>
        </w:rPr>
        <w:t>. Первый блок посвящен данным с официальных сайтов организаций и институтов, таких как ООН</w:t>
      </w:r>
      <w:r w:rsidR="00E930F1">
        <w:rPr>
          <w:rStyle w:val="ae"/>
          <w:rFonts w:ascii="Times New Roman" w:hAnsi="Times New Roman"/>
          <w:sz w:val="28"/>
          <w:szCs w:val="28"/>
        </w:rPr>
        <w:footnoteReference w:id="22"/>
      </w:r>
      <w:r w:rsidR="00CF29BC">
        <w:rPr>
          <w:rFonts w:ascii="Times New Roman" w:hAnsi="Times New Roman"/>
          <w:sz w:val="28"/>
          <w:szCs w:val="28"/>
        </w:rPr>
        <w:t>, сайты Европейской Комиссии</w:t>
      </w:r>
      <w:r w:rsidR="00E930F1">
        <w:rPr>
          <w:rStyle w:val="ae"/>
          <w:rFonts w:ascii="Times New Roman" w:hAnsi="Times New Roman"/>
          <w:sz w:val="28"/>
          <w:szCs w:val="28"/>
        </w:rPr>
        <w:footnoteReference w:id="23"/>
      </w:r>
      <w:r w:rsidR="00CF29BC">
        <w:rPr>
          <w:rFonts w:ascii="Times New Roman" w:hAnsi="Times New Roman"/>
          <w:sz w:val="28"/>
          <w:szCs w:val="28"/>
        </w:rPr>
        <w:t xml:space="preserve"> и Европейского </w:t>
      </w:r>
      <w:r w:rsidR="00E930F1">
        <w:rPr>
          <w:rFonts w:ascii="Times New Roman" w:hAnsi="Times New Roman"/>
          <w:sz w:val="28"/>
          <w:szCs w:val="28"/>
        </w:rPr>
        <w:t>П</w:t>
      </w:r>
      <w:r w:rsidR="00CF29BC">
        <w:rPr>
          <w:rFonts w:ascii="Times New Roman" w:hAnsi="Times New Roman"/>
          <w:sz w:val="28"/>
          <w:szCs w:val="28"/>
        </w:rPr>
        <w:t>арламента</w:t>
      </w:r>
      <w:r w:rsidR="00E930F1">
        <w:rPr>
          <w:rStyle w:val="ae"/>
          <w:rFonts w:ascii="Times New Roman" w:hAnsi="Times New Roman"/>
          <w:sz w:val="28"/>
          <w:szCs w:val="28"/>
        </w:rPr>
        <w:footnoteReference w:id="24"/>
      </w:r>
      <w:r w:rsidR="00CF29BC">
        <w:rPr>
          <w:rFonts w:ascii="Times New Roman" w:hAnsi="Times New Roman"/>
          <w:sz w:val="28"/>
          <w:szCs w:val="28"/>
        </w:rPr>
        <w:t>. Второй блок составляют статистические данные, например данные ЦУР</w:t>
      </w:r>
      <w:r w:rsidR="00D04283">
        <w:rPr>
          <w:rStyle w:val="ae"/>
          <w:rFonts w:ascii="Times New Roman" w:hAnsi="Times New Roman"/>
          <w:sz w:val="28"/>
          <w:szCs w:val="28"/>
        </w:rPr>
        <w:footnoteReference w:id="25"/>
      </w:r>
      <w:r w:rsidR="00CF29BC">
        <w:rPr>
          <w:rFonts w:ascii="Times New Roman" w:hAnsi="Times New Roman"/>
          <w:sz w:val="28"/>
          <w:szCs w:val="28"/>
        </w:rPr>
        <w:t>. В третий блок входят официальные документы и соглашения, в числе которых Парижская конвенция 1902 г.</w:t>
      </w:r>
      <w:r w:rsidR="00D04283">
        <w:rPr>
          <w:rStyle w:val="ae"/>
          <w:rFonts w:ascii="Times New Roman" w:hAnsi="Times New Roman"/>
          <w:sz w:val="28"/>
          <w:szCs w:val="28"/>
        </w:rPr>
        <w:footnoteReference w:id="26"/>
      </w:r>
      <w:r w:rsidR="00CF29BC">
        <w:rPr>
          <w:rFonts w:ascii="Times New Roman" w:hAnsi="Times New Roman"/>
          <w:sz w:val="28"/>
          <w:szCs w:val="28"/>
        </w:rPr>
        <w:t xml:space="preserve"> и Рамочная конвенция ООН об изменении </w:t>
      </w:r>
      <w:r w:rsidR="00CF29BC">
        <w:rPr>
          <w:rFonts w:ascii="Times New Roman" w:hAnsi="Times New Roman"/>
          <w:sz w:val="28"/>
          <w:szCs w:val="28"/>
        </w:rPr>
        <w:lastRenderedPageBreak/>
        <w:t>климата</w:t>
      </w:r>
      <w:r w:rsidR="00D04283">
        <w:rPr>
          <w:rStyle w:val="ae"/>
          <w:rFonts w:ascii="Times New Roman" w:hAnsi="Times New Roman"/>
          <w:sz w:val="28"/>
          <w:szCs w:val="28"/>
        </w:rPr>
        <w:footnoteReference w:id="27"/>
      </w:r>
      <w:r w:rsidR="00CF29BC">
        <w:rPr>
          <w:rFonts w:ascii="Times New Roman" w:hAnsi="Times New Roman"/>
          <w:sz w:val="28"/>
          <w:szCs w:val="28"/>
        </w:rPr>
        <w:t>. Четвертый блок составляют национальные законы, в качестве примера можно привести Шведский кодек</w:t>
      </w:r>
      <w:r w:rsidR="00D04283">
        <w:rPr>
          <w:rFonts w:ascii="Times New Roman" w:hAnsi="Times New Roman"/>
          <w:sz w:val="28"/>
          <w:szCs w:val="28"/>
        </w:rPr>
        <w:t>с</w:t>
      </w:r>
      <w:r w:rsidR="00CF29BC">
        <w:rPr>
          <w:rFonts w:ascii="Times New Roman" w:hAnsi="Times New Roman"/>
          <w:sz w:val="28"/>
          <w:szCs w:val="28"/>
        </w:rPr>
        <w:t xml:space="preserve"> по окружающей среде</w:t>
      </w:r>
      <w:r w:rsidR="00965B2E">
        <w:rPr>
          <w:rStyle w:val="ae"/>
          <w:rFonts w:ascii="Times New Roman" w:hAnsi="Times New Roman"/>
          <w:sz w:val="28"/>
          <w:szCs w:val="28"/>
        </w:rPr>
        <w:footnoteReference w:id="28"/>
      </w:r>
      <w:r w:rsidR="00CF29BC">
        <w:rPr>
          <w:rFonts w:ascii="Times New Roman" w:hAnsi="Times New Roman"/>
          <w:sz w:val="28"/>
          <w:szCs w:val="28"/>
        </w:rPr>
        <w:t>. Пятый блок источников составля</w:t>
      </w:r>
      <w:r w:rsidR="00804AAD">
        <w:rPr>
          <w:rFonts w:ascii="Times New Roman" w:hAnsi="Times New Roman"/>
          <w:sz w:val="28"/>
          <w:szCs w:val="28"/>
        </w:rPr>
        <w:t>ю</w:t>
      </w:r>
      <w:r w:rsidR="00CF29BC">
        <w:rPr>
          <w:rFonts w:ascii="Times New Roman" w:hAnsi="Times New Roman"/>
          <w:sz w:val="28"/>
          <w:szCs w:val="28"/>
        </w:rPr>
        <w:t>т интервью политических лидеров</w:t>
      </w:r>
      <w:r w:rsidR="00965B2E">
        <w:rPr>
          <w:rStyle w:val="ae"/>
          <w:rFonts w:ascii="Times New Roman" w:hAnsi="Times New Roman"/>
          <w:sz w:val="28"/>
          <w:szCs w:val="28"/>
        </w:rPr>
        <w:footnoteReference w:id="29"/>
      </w:r>
      <w:r w:rsidR="00273180">
        <w:rPr>
          <w:rFonts w:ascii="Times New Roman" w:hAnsi="Times New Roman"/>
          <w:sz w:val="28"/>
          <w:szCs w:val="28"/>
        </w:rPr>
        <w:t xml:space="preserve"> и </w:t>
      </w:r>
      <w:r w:rsidR="00273180" w:rsidRPr="00273180">
        <w:rPr>
          <w:rFonts w:ascii="Times New Roman" w:hAnsi="Times New Roman"/>
          <w:sz w:val="28"/>
          <w:szCs w:val="28"/>
        </w:rPr>
        <w:t xml:space="preserve">видение Норвежскими и Шведскими партиям экологической политике государств. По данной теме были использованы интервью политических лидеров, например, шведского политика Ларса </w:t>
      </w:r>
      <w:proofErr w:type="spellStart"/>
      <w:r w:rsidR="00273180" w:rsidRPr="00273180">
        <w:rPr>
          <w:rFonts w:ascii="Times New Roman" w:hAnsi="Times New Roman"/>
          <w:sz w:val="28"/>
          <w:szCs w:val="28"/>
        </w:rPr>
        <w:t>Линдблада</w:t>
      </w:r>
      <w:proofErr w:type="spellEnd"/>
      <w:r w:rsidR="00273180" w:rsidRPr="00273180">
        <w:rPr>
          <w:rFonts w:ascii="Times New Roman" w:hAnsi="Times New Roman"/>
          <w:sz w:val="28"/>
          <w:szCs w:val="28"/>
          <w:vertAlign w:val="superscript"/>
        </w:rPr>
        <w:t xml:space="preserve"> </w:t>
      </w:r>
      <w:r w:rsidR="00273180" w:rsidRPr="00273180">
        <w:rPr>
          <w:rFonts w:ascii="Times New Roman" w:hAnsi="Times New Roman"/>
          <w:sz w:val="28"/>
          <w:szCs w:val="28"/>
          <w:vertAlign w:val="superscript"/>
          <w:lang w:val="en-US"/>
        </w:rPr>
        <w:footnoteReference w:id="30"/>
      </w:r>
      <w:r w:rsidR="00273180" w:rsidRPr="00273180">
        <w:rPr>
          <w:rFonts w:ascii="Times New Roman" w:hAnsi="Times New Roman"/>
          <w:sz w:val="28"/>
          <w:szCs w:val="28"/>
        </w:rPr>
        <w:t>. Были использованы статьи и материалы сайтов ОЭСР</w:t>
      </w:r>
      <w:r w:rsidR="00273180" w:rsidRPr="00273180">
        <w:rPr>
          <w:rFonts w:ascii="Times New Roman" w:hAnsi="Times New Roman"/>
          <w:sz w:val="28"/>
          <w:szCs w:val="28"/>
          <w:vertAlign w:val="superscript"/>
        </w:rPr>
        <w:footnoteReference w:id="31"/>
      </w:r>
      <w:r w:rsidR="00273180" w:rsidRPr="00273180">
        <w:rPr>
          <w:rFonts w:ascii="Times New Roman" w:hAnsi="Times New Roman"/>
          <w:sz w:val="28"/>
          <w:szCs w:val="28"/>
        </w:rPr>
        <w:t>, статьи о партиях, например, сайт Шведской демократической партии</w:t>
      </w:r>
      <w:r w:rsidR="00273180" w:rsidRPr="00273180">
        <w:rPr>
          <w:rFonts w:ascii="Times New Roman" w:hAnsi="Times New Roman"/>
          <w:sz w:val="28"/>
          <w:szCs w:val="28"/>
          <w:vertAlign w:val="superscript"/>
        </w:rPr>
        <w:footnoteReference w:id="32"/>
      </w:r>
      <w:r w:rsidR="00273180" w:rsidRPr="00273180">
        <w:rPr>
          <w:rFonts w:ascii="Times New Roman" w:hAnsi="Times New Roman"/>
          <w:sz w:val="28"/>
          <w:szCs w:val="28"/>
        </w:rPr>
        <w:t xml:space="preserve"> и Норвежской центристской партии</w:t>
      </w:r>
      <w:r w:rsidR="00273180" w:rsidRPr="00273180">
        <w:rPr>
          <w:rFonts w:ascii="Times New Roman" w:hAnsi="Times New Roman"/>
          <w:sz w:val="28"/>
          <w:szCs w:val="28"/>
          <w:vertAlign w:val="superscript"/>
        </w:rPr>
        <w:footnoteReference w:id="33"/>
      </w:r>
      <w:r w:rsidR="00273180" w:rsidRPr="00273180">
        <w:rPr>
          <w:rFonts w:ascii="Times New Roman" w:hAnsi="Times New Roman"/>
          <w:sz w:val="28"/>
          <w:szCs w:val="28"/>
        </w:rPr>
        <w:t xml:space="preserve">. </w:t>
      </w:r>
      <w:r w:rsidR="00CF29BC">
        <w:rPr>
          <w:rFonts w:ascii="Times New Roman" w:hAnsi="Times New Roman"/>
          <w:sz w:val="28"/>
          <w:szCs w:val="28"/>
        </w:rPr>
        <w:t xml:space="preserve">  </w:t>
      </w:r>
      <w:r>
        <w:rPr>
          <w:rFonts w:ascii="Times New Roman" w:hAnsi="Times New Roman"/>
          <w:sz w:val="28"/>
          <w:szCs w:val="28"/>
        </w:rPr>
        <w:t xml:space="preserve"> </w:t>
      </w:r>
    </w:p>
    <w:bookmarkEnd w:id="2"/>
    <w:p w14:paraId="5F36461C" w14:textId="757A47B7" w:rsidR="00CC7875" w:rsidRPr="00884C7C" w:rsidRDefault="00CC7875" w:rsidP="00442F4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Научно-практическая значимость исследования </w:t>
      </w:r>
      <w:r w:rsidR="00884C7C">
        <w:rPr>
          <w:rFonts w:ascii="Times New Roman" w:hAnsi="Times New Roman"/>
          <w:sz w:val="28"/>
          <w:szCs w:val="28"/>
        </w:rPr>
        <w:t xml:space="preserve">определяется тем, что исследование в дальнейшем может быть использовано для изучения </w:t>
      </w:r>
      <w:r w:rsidR="009C0873">
        <w:rPr>
          <w:rFonts w:ascii="Times New Roman" w:hAnsi="Times New Roman"/>
          <w:sz w:val="28"/>
          <w:szCs w:val="28"/>
        </w:rPr>
        <w:t>экологической</w:t>
      </w:r>
      <w:r w:rsidR="00884C7C">
        <w:rPr>
          <w:rFonts w:ascii="Times New Roman" w:hAnsi="Times New Roman"/>
          <w:sz w:val="28"/>
          <w:szCs w:val="28"/>
        </w:rPr>
        <w:t xml:space="preserve"> проблематики, а также подойдет для преподавания дисциплин, связанных с политическими науками и международными отношениями. </w:t>
      </w:r>
      <w:r w:rsidR="009C0873">
        <w:rPr>
          <w:rFonts w:ascii="Times New Roman" w:hAnsi="Times New Roman"/>
          <w:sz w:val="28"/>
          <w:szCs w:val="28"/>
        </w:rPr>
        <w:t xml:space="preserve">Исследование может дать импульс в развитии и применении теорий международных отношений для анализа экологических политик государств как на </w:t>
      </w:r>
      <w:r w:rsidR="00DC2E52">
        <w:rPr>
          <w:rFonts w:ascii="Times New Roman" w:hAnsi="Times New Roman"/>
          <w:sz w:val="28"/>
          <w:szCs w:val="28"/>
        </w:rPr>
        <w:t>национальном,</w:t>
      </w:r>
      <w:r w:rsidR="009C0873">
        <w:rPr>
          <w:rFonts w:ascii="Times New Roman" w:hAnsi="Times New Roman"/>
          <w:sz w:val="28"/>
          <w:szCs w:val="28"/>
        </w:rPr>
        <w:t xml:space="preserve"> так и на международном уровнях. </w:t>
      </w:r>
    </w:p>
    <w:p w14:paraId="47A1BE1E" w14:textId="3A9A936B" w:rsidR="00CC7875" w:rsidRPr="00230FD1" w:rsidRDefault="00CC7875" w:rsidP="00442F4D">
      <w:pPr>
        <w:spacing w:after="0" w:line="360" w:lineRule="auto"/>
        <w:ind w:firstLine="709"/>
        <w:jc w:val="both"/>
        <w:rPr>
          <w:rFonts w:ascii="Times New Roman" w:hAnsi="Times New Roman"/>
          <w:sz w:val="28"/>
          <w:szCs w:val="28"/>
        </w:rPr>
      </w:pPr>
      <w:r>
        <w:rPr>
          <w:rFonts w:ascii="Times New Roman" w:hAnsi="Times New Roman"/>
          <w:b/>
          <w:bCs/>
          <w:sz w:val="28"/>
          <w:szCs w:val="28"/>
        </w:rPr>
        <w:t>Структура работы</w:t>
      </w:r>
      <w:r w:rsidR="00884C7C">
        <w:rPr>
          <w:rFonts w:ascii="Times New Roman" w:hAnsi="Times New Roman"/>
          <w:b/>
          <w:bCs/>
          <w:sz w:val="28"/>
          <w:szCs w:val="28"/>
        </w:rPr>
        <w:t xml:space="preserve">. </w:t>
      </w:r>
      <w:r w:rsidR="00884C7C" w:rsidRPr="00884C7C">
        <w:rPr>
          <w:rFonts w:ascii="Times New Roman" w:hAnsi="Times New Roman"/>
          <w:sz w:val="28"/>
          <w:szCs w:val="28"/>
        </w:rPr>
        <w:t>Данная работа состо</w:t>
      </w:r>
      <w:r w:rsidR="00884C7C">
        <w:rPr>
          <w:rFonts w:ascii="Times New Roman" w:hAnsi="Times New Roman"/>
          <w:sz w:val="28"/>
          <w:szCs w:val="28"/>
        </w:rPr>
        <w:t xml:space="preserve">ит из введения, трех глав, которые включают в себя </w:t>
      </w:r>
      <w:r w:rsidR="00534D51">
        <w:rPr>
          <w:rFonts w:ascii="Times New Roman" w:hAnsi="Times New Roman"/>
          <w:sz w:val="28"/>
          <w:szCs w:val="28"/>
        </w:rPr>
        <w:t xml:space="preserve">двенадцать параграфов, заключения, списка использованных источников и литературы. Основой для первой главы послужила теоретическая и </w:t>
      </w:r>
      <w:r w:rsidR="00534D51">
        <w:rPr>
          <w:rFonts w:ascii="Times New Roman" w:hAnsi="Times New Roman"/>
          <w:sz w:val="28"/>
          <w:szCs w:val="28"/>
        </w:rPr>
        <w:lastRenderedPageBreak/>
        <w:t xml:space="preserve">методологическая часть исследования. В ней дается теоретическое объяснение экологической политики, факторов, влияющих на экологическую политику, уровням реализации и рассмотрение экологической политики с точки зрения трех теорий международных отношений. Во второй главе рассматривается экологическая политика Швеции и Норвегии и ее развитие на национальном уровне, при помощи анализа нормативно-правовых документов и историко-географических особенностях двух стран. </w:t>
      </w:r>
      <w:r w:rsidR="00881E9C">
        <w:rPr>
          <w:rFonts w:ascii="Times New Roman" w:hAnsi="Times New Roman"/>
          <w:sz w:val="28"/>
          <w:szCs w:val="28"/>
        </w:rPr>
        <w:t xml:space="preserve">Третья глава посвящена развитию экологической политики Швеции и Норвегии на международном уровне при помощи документов, участия в международных </w:t>
      </w:r>
      <w:r w:rsidR="003C77D2">
        <w:rPr>
          <w:rFonts w:ascii="Times New Roman" w:hAnsi="Times New Roman"/>
          <w:sz w:val="28"/>
          <w:szCs w:val="28"/>
        </w:rPr>
        <w:t xml:space="preserve">соглашениях и организациях по охране окружающей среды, а также, сотрудничеству Швеции и Норвегии с другими странами в области экологии. В заключении приведены основные выводы исследования. </w:t>
      </w:r>
      <w:r w:rsidR="00881E9C">
        <w:rPr>
          <w:rFonts w:ascii="Times New Roman" w:hAnsi="Times New Roman"/>
          <w:sz w:val="28"/>
          <w:szCs w:val="28"/>
        </w:rPr>
        <w:t xml:space="preserve"> </w:t>
      </w:r>
      <w:r w:rsidR="00534D51">
        <w:rPr>
          <w:rFonts w:ascii="Times New Roman" w:hAnsi="Times New Roman"/>
          <w:sz w:val="28"/>
          <w:szCs w:val="28"/>
        </w:rPr>
        <w:t xml:space="preserve">   </w:t>
      </w:r>
    </w:p>
    <w:p w14:paraId="60A56DFC" w14:textId="77777777" w:rsidR="000242AF" w:rsidRDefault="000242AF" w:rsidP="00442F4D">
      <w:pPr>
        <w:spacing w:after="0" w:line="360" w:lineRule="auto"/>
        <w:ind w:firstLine="709"/>
        <w:rPr>
          <w:rFonts w:ascii="Times New Roman" w:eastAsiaTheme="majorEastAsia" w:hAnsi="Times New Roman" w:cstheme="majorBidi"/>
          <w:b/>
          <w:bCs/>
          <w:color w:val="000000" w:themeColor="text1"/>
          <w:sz w:val="28"/>
          <w:szCs w:val="28"/>
        </w:rPr>
      </w:pPr>
      <w:r>
        <w:rPr>
          <w:rFonts w:ascii="Times New Roman" w:hAnsi="Times New Roman"/>
          <w:b/>
          <w:bCs/>
          <w:color w:val="000000" w:themeColor="text1"/>
          <w:sz w:val="28"/>
          <w:szCs w:val="28"/>
        </w:rPr>
        <w:br w:type="page"/>
      </w:r>
    </w:p>
    <w:p w14:paraId="2B3489A0" w14:textId="45606BB6" w:rsidR="00A7735A" w:rsidRDefault="003651DD" w:rsidP="00442F4D">
      <w:pPr>
        <w:pStyle w:val="1"/>
        <w:spacing w:line="360" w:lineRule="auto"/>
        <w:ind w:firstLine="709"/>
        <w:jc w:val="center"/>
        <w:rPr>
          <w:rFonts w:ascii="Times New Roman" w:hAnsi="Times New Roman"/>
          <w:b/>
          <w:bCs/>
          <w:color w:val="000000" w:themeColor="text1"/>
          <w:sz w:val="28"/>
          <w:szCs w:val="28"/>
        </w:rPr>
      </w:pPr>
      <w:bookmarkStart w:id="5" w:name="_Toc167436578"/>
      <w:r w:rsidRPr="00F86597">
        <w:rPr>
          <w:rFonts w:ascii="Times New Roman" w:hAnsi="Times New Roman"/>
          <w:b/>
          <w:bCs/>
          <w:color w:val="000000" w:themeColor="text1"/>
          <w:sz w:val="28"/>
          <w:szCs w:val="28"/>
        </w:rPr>
        <w:lastRenderedPageBreak/>
        <w:t>ГЛАВА 1. ОСОБЕННОСТИ ИЗУЧЕНИЯ И УРОВНИ РЕАЛИЗАЦИИ ЭКОЛОГИЧЕСКОЙ ПОЛИТИКИ.</w:t>
      </w:r>
      <w:bookmarkEnd w:id="5"/>
    </w:p>
    <w:p w14:paraId="00F5899A" w14:textId="067854EE" w:rsidR="00706307" w:rsidRPr="00706307" w:rsidRDefault="00706307" w:rsidP="00442F4D">
      <w:pPr>
        <w:spacing w:line="360" w:lineRule="auto"/>
        <w:ind w:firstLine="709"/>
        <w:jc w:val="both"/>
        <w:rPr>
          <w:rFonts w:ascii="Times New Roman" w:hAnsi="Times New Roman"/>
          <w:sz w:val="28"/>
          <w:szCs w:val="28"/>
        </w:rPr>
      </w:pPr>
      <w:r w:rsidRPr="00706307">
        <w:rPr>
          <w:rFonts w:ascii="Times New Roman" w:hAnsi="Times New Roman"/>
          <w:sz w:val="28"/>
          <w:szCs w:val="28"/>
        </w:rPr>
        <w:t>В данной</w:t>
      </w:r>
      <w:r w:rsidR="005718AF">
        <w:rPr>
          <w:rFonts w:ascii="Times New Roman" w:hAnsi="Times New Roman"/>
          <w:sz w:val="28"/>
          <w:szCs w:val="28"/>
        </w:rPr>
        <w:t xml:space="preserve"> главе</w:t>
      </w:r>
      <w:r>
        <w:rPr>
          <w:rFonts w:ascii="Times New Roman" w:hAnsi="Times New Roman"/>
          <w:sz w:val="28"/>
          <w:szCs w:val="28"/>
        </w:rPr>
        <w:t xml:space="preserve"> буд</w:t>
      </w:r>
      <w:r w:rsidR="00230E66">
        <w:rPr>
          <w:rFonts w:ascii="Times New Roman" w:hAnsi="Times New Roman"/>
          <w:sz w:val="28"/>
          <w:szCs w:val="28"/>
        </w:rPr>
        <w:t>у</w:t>
      </w:r>
      <w:r>
        <w:rPr>
          <w:rFonts w:ascii="Times New Roman" w:hAnsi="Times New Roman"/>
          <w:sz w:val="28"/>
          <w:szCs w:val="28"/>
        </w:rPr>
        <w:t>т рассматриваться</w:t>
      </w:r>
      <w:r w:rsidR="005718AF">
        <w:rPr>
          <w:rFonts w:ascii="Times New Roman" w:hAnsi="Times New Roman"/>
          <w:sz w:val="28"/>
          <w:szCs w:val="28"/>
        </w:rPr>
        <w:t xml:space="preserve"> теоретические аспекты понятия экологической политики, а также, факторы, влияющие на экологическую политику. Для более подробного и детального </w:t>
      </w:r>
      <w:r w:rsidR="00505096">
        <w:rPr>
          <w:rFonts w:ascii="Times New Roman" w:hAnsi="Times New Roman"/>
          <w:sz w:val="28"/>
          <w:szCs w:val="28"/>
        </w:rPr>
        <w:t>исследования</w:t>
      </w:r>
      <w:r w:rsidR="005718AF">
        <w:rPr>
          <w:rFonts w:ascii="Times New Roman" w:hAnsi="Times New Roman"/>
          <w:sz w:val="28"/>
          <w:szCs w:val="28"/>
        </w:rPr>
        <w:t xml:space="preserve"> экологической политик</w:t>
      </w:r>
      <w:r w:rsidR="009260E7">
        <w:rPr>
          <w:rFonts w:ascii="Times New Roman" w:hAnsi="Times New Roman"/>
          <w:sz w:val="28"/>
          <w:szCs w:val="28"/>
        </w:rPr>
        <w:t>и на примере Швеции и Норвегии</w:t>
      </w:r>
      <w:r w:rsidR="005718AF">
        <w:rPr>
          <w:rFonts w:ascii="Times New Roman" w:hAnsi="Times New Roman"/>
          <w:sz w:val="28"/>
          <w:szCs w:val="28"/>
        </w:rPr>
        <w:t xml:space="preserve"> </w:t>
      </w:r>
      <w:r w:rsidR="00196449">
        <w:rPr>
          <w:rFonts w:ascii="Times New Roman" w:hAnsi="Times New Roman"/>
          <w:sz w:val="28"/>
          <w:szCs w:val="28"/>
        </w:rPr>
        <w:t>следует</w:t>
      </w:r>
      <w:r w:rsidR="005718AF">
        <w:rPr>
          <w:rFonts w:ascii="Times New Roman" w:hAnsi="Times New Roman"/>
          <w:sz w:val="28"/>
          <w:szCs w:val="28"/>
        </w:rPr>
        <w:t xml:space="preserve"> определить уровни, на которых реализуется данная политика. </w:t>
      </w:r>
      <w:r w:rsidR="00ED0B38">
        <w:rPr>
          <w:rFonts w:ascii="Times New Roman" w:hAnsi="Times New Roman"/>
          <w:sz w:val="28"/>
          <w:szCs w:val="28"/>
        </w:rPr>
        <w:t>Чтобы более детально проанализировать экологические политики Швеции и Норвегии необходимо сравнить оба государства с точки зрения теорий международных отношений</w:t>
      </w:r>
      <w:r w:rsidR="00196449">
        <w:rPr>
          <w:rFonts w:ascii="Times New Roman" w:hAnsi="Times New Roman"/>
          <w:sz w:val="28"/>
          <w:szCs w:val="28"/>
        </w:rPr>
        <w:t>.</w:t>
      </w:r>
    </w:p>
    <w:p w14:paraId="384BBE94" w14:textId="5F53C189" w:rsidR="0089538D" w:rsidRPr="00F86597" w:rsidRDefault="00000000" w:rsidP="00442F4D">
      <w:pPr>
        <w:pStyle w:val="2"/>
        <w:spacing w:line="360" w:lineRule="auto"/>
        <w:ind w:firstLine="709"/>
        <w:jc w:val="both"/>
        <w:rPr>
          <w:rFonts w:ascii="Times New Roman" w:hAnsi="Times New Roman"/>
          <w:b/>
          <w:bCs/>
          <w:color w:val="000000" w:themeColor="text1"/>
          <w:sz w:val="28"/>
          <w:szCs w:val="28"/>
        </w:rPr>
      </w:pPr>
      <w:bookmarkStart w:id="6" w:name="_Toc167436579"/>
      <w:r w:rsidRPr="00F86597">
        <w:rPr>
          <w:rFonts w:ascii="Times New Roman" w:hAnsi="Times New Roman"/>
          <w:b/>
          <w:bCs/>
          <w:color w:val="000000" w:themeColor="text1"/>
          <w:sz w:val="28"/>
          <w:szCs w:val="28"/>
        </w:rPr>
        <w:t>1.1. Понятие экологической политики.</w:t>
      </w:r>
      <w:bookmarkEnd w:id="6"/>
    </w:p>
    <w:p w14:paraId="4CDB16AC" w14:textId="6688335E" w:rsidR="0089538D" w:rsidRPr="00230FD1" w:rsidRDefault="00000000"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В современном мире заинтересованность в экологии приобретает все большие масштабы.  По сравнению с XX веком, когда только был поставлен вопрос о состоянии экологии и будущем человечества после Второй мировой войны, в XXI веке забота об экологии приобретает более значимую роль</w:t>
      </w:r>
      <w:r w:rsidR="00F86597">
        <w:rPr>
          <w:rFonts w:ascii="Times New Roman" w:hAnsi="Times New Roman"/>
          <w:sz w:val="28"/>
          <w:szCs w:val="28"/>
        </w:rPr>
        <w:t>.</w:t>
      </w:r>
      <w:r w:rsidR="00DD3AE6">
        <w:rPr>
          <w:rStyle w:val="ae"/>
          <w:rFonts w:ascii="Times New Roman" w:hAnsi="Times New Roman"/>
          <w:sz w:val="28"/>
          <w:szCs w:val="28"/>
        </w:rPr>
        <w:footnoteReference w:id="34"/>
      </w:r>
      <w:r w:rsidRPr="00230FD1">
        <w:rPr>
          <w:rFonts w:ascii="Times New Roman" w:hAnsi="Times New Roman"/>
          <w:sz w:val="28"/>
          <w:szCs w:val="28"/>
        </w:rPr>
        <w:t xml:space="preserve"> </w:t>
      </w:r>
    </w:p>
    <w:p w14:paraId="7136BA58" w14:textId="7397FDD8" w:rsidR="002154C0" w:rsidRPr="00230FD1" w:rsidRDefault="002154C0"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 xml:space="preserve">Впервые сам термин «экология» был предложен в 1866 году немецким естествоиспытателем Эрнстом Генрихом Геккелем. За основу Э. Геккель взял греческое </w:t>
      </w:r>
      <w:proofErr w:type="spellStart"/>
      <w:r w:rsidRPr="00230FD1">
        <w:rPr>
          <w:rFonts w:ascii="Times New Roman" w:hAnsi="Times New Roman"/>
          <w:sz w:val="28"/>
          <w:szCs w:val="28"/>
        </w:rPr>
        <w:t>Оikos</w:t>
      </w:r>
      <w:proofErr w:type="spellEnd"/>
      <w:r w:rsidRPr="00230FD1">
        <w:rPr>
          <w:rFonts w:ascii="Times New Roman" w:hAnsi="Times New Roman"/>
          <w:sz w:val="28"/>
          <w:szCs w:val="28"/>
        </w:rPr>
        <w:t xml:space="preserve"> – убежище, жилище</w:t>
      </w:r>
      <w:r w:rsidR="005828B7">
        <w:rPr>
          <w:rFonts w:ascii="Times New Roman" w:hAnsi="Times New Roman"/>
          <w:sz w:val="28"/>
          <w:szCs w:val="28"/>
        </w:rPr>
        <w:t xml:space="preserve"> и</w:t>
      </w:r>
      <w:r w:rsidRPr="00230FD1">
        <w:rPr>
          <w:rFonts w:ascii="Times New Roman" w:hAnsi="Times New Roman"/>
          <w:sz w:val="28"/>
          <w:szCs w:val="28"/>
        </w:rPr>
        <w:t xml:space="preserve"> 1оgos –</w:t>
      </w:r>
      <w:r w:rsidRPr="00230FD1">
        <w:rPr>
          <w:rFonts w:ascii="Times New Roman" w:hAnsi="Times New Roman"/>
          <w:sz w:val="28"/>
          <w:szCs w:val="28"/>
        </w:rPr>
        <w:br/>
        <w:t xml:space="preserve">наука. </w:t>
      </w:r>
      <w:r w:rsidR="008340C4" w:rsidRPr="00230FD1">
        <w:rPr>
          <w:rFonts w:ascii="Times New Roman" w:hAnsi="Times New Roman"/>
          <w:sz w:val="28"/>
          <w:szCs w:val="28"/>
        </w:rPr>
        <w:t>Экология – наука, изучающая взаимоотношения и взаимодействие человека, животных, растений, и микроорганизмов между собой и окружающей средой.</w:t>
      </w:r>
      <w:r w:rsidR="00DD3AE6">
        <w:rPr>
          <w:rStyle w:val="ae"/>
          <w:rFonts w:ascii="Times New Roman" w:hAnsi="Times New Roman"/>
          <w:sz w:val="28"/>
          <w:szCs w:val="28"/>
        </w:rPr>
        <w:footnoteReference w:id="35"/>
      </w:r>
    </w:p>
    <w:p w14:paraId="0691C857" w14:textId="1AC0989F" w:rsidR="00D2736E" w:rsidRPr="00230FD1" w:rsidRDefault="00D2736E"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 xml:space="preserve">После Второй Мировой войны общество задумалось о важности сохранения не только жизни людей, городов и сведении крупных международных конфликтов к минимуму, но и </w:t>
      </w:r>
      <w:r w:rsidR="00791669" w:rsidRPr="00230FD1">
        <w:rPr>
          <w:rFonts w:ascii="Times New Roman" w:hAnsi="Times New Roman"/>
          <w:sz w:val="28"/>
          <w:szCs w:val="28"/>
        </w:rPr>
        <w:t xml:space="preserve">заботе о природе и экологии. </w:t>
      </w:r>
      <w:r w:rsidR="00635E4A" w:rsidRPr="00230FD1">
        <w:rPr>
          <w:rFonts w:ascii="Times New Roman" w:hAnsi="Times New Roman"/>
          <w:sz w:val="28"/>
          <w:szCs w:val="28"/>
        </w:rPr>
        <w:t>В</w:t>
      </w:r>
      <w:r w:rsidRPr="00230FD1">
        <w:rPr>
          <w:rFonts w:ascii="Times New Roman" w:hAnsi="Times New Roman"/>
          <w:sz w:val="28"/>
          <w:szCs w:val="28"/>
        </w:rPr>
        <w:t xml:space="preserve"> </w:t>
      </w:r>
      <w:r w:rsidR="00635E4A" w:rsidRPr="00230FD1">
        <w:rPr>
          <w:rFonts w:ascii="Times New Roman" w:hAnsi="Times New Roman"/>
          <w:sz w:val="28"/>
          <w:szCs w:val="28"/>
        </w:rPr>
        <w:lastRenderedPageBreak/>
        <w:t>конце 1960-х — начале 1970-х годов произошел ряд экологических кризисов — открытие опасных</w:t>
      </w:r>
      <w:r w:rsidR="00021C32" w:rsidRPr="00230FD1">
        <w:rPr>
          <w:rFonts w:ascii="Times New Roman" w:hAnsi="Times New Roman"/>
          <w:sz w:val="28"/>
          <w:szCs w:val="28"/>
        </w:rPr>
        <w:t xml:space="preserve"> </w:t>
      </w:r>
      <w:r w:rsidR="00635E4A" w:rsidRPr="00230FD1">
        <w:rPr>
          <w:rFonts w:ascii="Times New Roman" w:hAnsi="Times New Roman"/>
          <w:sz w:val="28"/>
          <w:szCs w:val="28"/>
        </w:rPr>
        <w:t>концентрации пестицидов в пищевой цепи,</w:t>
      </w:r>
      <w:r w:rsidR="00021C32" w:rsidRPr="00230FD1">
        <w:rPr>
          <w:rFonts w:ascii="Times New Roman" w:hAnsi="Times New Roman"/>
          <w:sz w:val="28"/>
          <w:szCs w:val="28"/>
        </w:rPr>
        <w:t xml:space="preserve"> </w:t>
      </w:r>
      <w:r w:rsidR="00635E4A" w:rsidRPr="00230FD1">
        <w:rPr>
          <w:rFonts w:ascii="Times New Roman" w:hAnsi="Times New Roman"/>
          <w:sz w:val="28"/>
          <w:szCs w:val="28"/>
        </w:rPr>
        <w:t>отравление ртутью в промышленности и золотодобыче, рост случаев астмы из-за сильного загрязнения воздуха,</w:t>
      </w:r>
      <w:r w:rsidR="00021C32" w:rsidRPr="00230FD1">
        <w:rPr>
          <w:rFonts w:ascii="Times New Roman" w:hAnsi="Times New Roman"/>
          <w:sz w:val="28"/>
          <w:szCs w:val="28"/>
        </w:rPr>
        <w:t xml:space="preserve"> </w:t>
      </w:r>
      <w:r w:rsidR="00635E4A" w:rsidRPr="00230FD1">
        <w:rPr>
          <w:rFonts w:ascii="Times New Roman" w:hAnsi="Times New Roman"/>
          <w:sz w:val="28"/>
          <w:szCs w:val="28"/>
        </w:rPr>
        <w:t xml:space="preserve">катастрофические разливы нефти на море и другие </w:t>
      </w:r>
      <w:r w:rsidR="00B43569" w:rsidRPr="00230FD1">
        <w:rPr>
          <w:rFonts w:ascii="Times New Roman" w:hAnsi="Times New Roman"/>
          <w:sz w:val="28"/>
          <w:szCs w:val="28"/>
        </w:rPr>
        <w:t xml:space="preserve">события </w:t>
      </w:r>
      <w:r w:rsidR="00635E4A" w:rsidRPr="00230FD1">
        <w:rPr>
          <w:rFonts w:ascii="Times New Roman" w:hAnsi="Times New Roman"/>
          <w:sz w:val="28"/>
          <w:szCs w:val="28"/>
        </w:rPr>
        <w:t>– побудили правительства всего мира создать новые</w:t>
      </w:r>
      <w:r w:rsidR="00021C32" w:rsidRPr="00230FD1">
        <w:rPr>
          <w:rFonts w:ascii="Times New Roman" w:hAnsi="Times New Roman"/>
          <w:sz w:val="28"/>
          <w:szCs w:val="28"/>
        </w:rPr>
        <w:t xml:space="preserve"> </w:t>
      </w:r>
      <w:r w:rsidR="00635E4A" w:rsidRPr="00230FD1">
        <w:rPr>
          <w:rFonts w:ascii="Times New Roman" w:hAnsi="Times New Roman"/>
          <w:sz w:val="28"/>
          <w:szCs w:val="28"/>
        </w:rPr>
        <w:t>экологические агентства и ввести ряд экологических политик, направленных на исправление таких</w:t>
      </w:r>
      <w:r w:rsidR="00021C32" w:rsidRPr="00230FD1">
        <w:rPr>
          <w:rFonts w:ascii="Times New Roman" w:hAnsi="Times New Roman"/>
          <w:sz w:val="28"/>
          <w:szCs w:val="28"/>
        </w:rPr>
        <w:t xml:space="preserve"> </w:t>
      </w:r>
      <w:r w:rsidR="00635E4A" w:rsidRPr="00230FD1">
        <w:rPr>
          <w:rFonts w:ascii="Times New Roman" w:hAnsi="Times New Roman"/>
          <w:sz w:val="28"/>
          <w:szCs w:val="28"/>
        </w:rPr>
        <w:t>проблем путем введения обязательных стандартов, требований и ограничений.</w:t>
      </w:r>
    </w:p>
    <w:p w14:paraId="76A36199" w14:textId="4C526E19" w:rsidR="00B43569" w:rsidRDefault="00B43569"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В 1970-х главной задачей экологической политики</w:t>
      </w:r>
      <w:r w:rsidR="005828B7">
        <w:rPr>
          <w:rFonts w:ascii="Times New Roman" w:hAnsi="Times New Roman"/>
          <w:sz w:val="28"/>
          <w:szCs w:val="28"/>
        </w:rPr>
        <w:t xml:space="preserve"> стран</w:t>
      </w:r>
      <w:r w:rsidRPr="00230FD1">
        <w:rPr>
          <w:rFonts w:ascii="Times New Roman" w:hAnsi="Times New Roman"/>
          <w:sz w:val="28"/>
          <w:szCs w:val="28"/>
        </w:rPr>
        <w:t xml:space="preserve"> было решение экологических проблем, в основном, связанных с деятельностью предприятий.</w:t>
      </w:r>
      <w:r w:rsidR="00685A73" w:rsidRPr="00230FD1">
        <w:rPr>
          <w:rFonts w:ascii="Times New Roman" w:hAnsi="Times New Roman"/>
          <w:sz w:val="28"/>
          <w:szCs w:val="28"/>
        </w:rPr>
        <w:t xml:space="preserve"> Передовыми странами в области развития экологической политики были страны Европы, Япония и США, развивающиеся страны будут </w:t>
      </w:r>
      <w:r w:rsidR="00233F7A">
        <w:rPr>
          <w:rFonts w:ascii="Times New Roman" w:hAnsi="Times New Roman"/>
          <w:sz w:val="28"/>
          <w:szCs w:val="28"/>
        </w:rPr>
        <w:t>строить</w:t>
      </w:r>
      <w:r w:rsidR="00685A73" w:rsidRPr="00230FD1">
        <w:rPr>
          <w:rFonts w:ascii="Times New Roman" w:hAnsi="Times New Roman"/>
          <w:sz w:val="28"/>
          <w:szCs w:val="28"/>
        </w:rPr>
        <w:t xml:space="preserve"> свою экологическую политику с отставанием на </w:t>
      </w:r>
      <w:r w:rsidR="00EB64BC" w:rsidRPr="00230FD1">
        <w:rPr>
          <w:rFonts w:ascii="Times New Roman" w:hAnsi="Times New Roman"/>
          <w:sz w:val="28"/>
          <w:szCs w:val="28"/>
        </w:rPr>
        <w:t>5–10</w:t>
      </w:r>
      <w:r w:rsidR="00685A73" w:rsidRPr="00230FD1">
        <w:rPr>
          <w:rFonts w:ascii="Times New Roman" w:hAnsi="Times New Roman"/>
          <w:sz w:val="28"/>
          <w:szCs w:val="28"/>
        </w:rPr>
        <w:t xml:space="preserve"> лет. </w:t>
      </w:r>
    </w:p>
    <w:p w14:paraId="1A048D79" w14:textId="2099B75D" w:rsidR="0097276A" w:rsidRDefault="0097276A"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1980-х был замечен рост в улучшении оснащения и обеспечения </w:t>
      </w:r>
      <w:r w:rsidR="00352B8C">
        <w:rPr>
          <w:rFonts w:ascii="Times New Roman" w:hAnsi="Times New Roman"/>
          <w:sz w:val="28"/>
          <w:szCs w:val="28"/>
        </w:rPr>
        <w:t xml:space="preserve">ресурсами </w:t>
      </w:r>
      <w:r>
        <w:rPr>
          <w:rFonts w:ascii="Times New Roman" w:hAnsi="Times New Roman"/>
          <w:sz w:val="28"/>
          <w:szCs w:val="28"/>
        </w:rPr>
        <w:t xml:space="preserve">экологических агентств. </w:t>
      </w:r>
      <w:r w:rsidR="00352B8C">
        <w:rPr>
          <w:rFonts w:ascii="Times New Roman" w:hAnsi="Times New Roman"/>
          <w:sz w:val="28"/>
          <w:szCs w:val="28"/>
        </w:rPr>
        <w:t xml:space="preserve">Все больший интерес стал проявляться к теме экологии и правительства государств осознали, что экологическая политика нужна не только для контроля предприятий, но и для грамотного управления природными ресурсами, сельскохозяйственной, лесной и рыболовной политикой. </w:t>
      </w:r>
    </w:p>
    <w:p w14:paraId="581E32F7" w14:textId="73B70223" w:rsidR="00624E1F" w:rsidRDefault="00624E1F"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1990-х экологическая политика стала все больше пересекаться с экономикой, что также послужило прогрессу в области устойчивого развития. </w:t>
      </w:r>
      <w:r w:rsidR="00585580">
        <w:rPr>
          <w:rFonts w:ascii="Times New Roman" w:hAnsi="Times New Roman"/>
          <w:sz w:val="28"/>
          <w:szCs w:val="28"/>
        </w:rPr>
        <w:t xml:space="preserve">Произошли ощутимые трансформации в сознании общества в отношении экологии и заботе об окружающей среде.  </w:t>
      </w:r>
    </w:p>
    <w:p w14:paraId="48F834B5" w14:textId="381C5CB6" w:rsidR="002B5C6A" w:rsidRPr="00230FD1" w:rsidRDefault="002B5C6A"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Стоит упомянуть, что одной из важнейших вех в формировании экологической политики во всем мире является создание </w:t>
      </w:r>
      <w:r w:rsidRPr="002B5C6A">
        <w:rPr>
          <w:rFonts w:ascii="Times New Roman" w:hAnsi="Times New Roman"/>
          <w:sz w:val="28"/>
          <w:szCs w:val="28"/>
        </w:rPr>
        <w:t>Институт</w:t>
      </w:r>
      <w:r>
        <w:rPr>
          <w:rFonts w:ascii="Times New Roman" w:hAnsi="Times New Roman"/>
          <w:sz w:val="28"/>
          <w:szCs w:val="28"/>
        </w:rPr>
        <w:t>а</w:t>
      </w:r>
      <w:r w:rsidRPr="002B5C6A">
        <w:rPr>
          <w:rFonts w:ascii="Times New Roman" w:hAnsi="Times New Roman"/>
          <w:sz w:val="28"/>
          <w:szCs w:val="28"/>
        </w:rPr>
        <w:t xml:space="preserve"> глобальных экологических стратегий (IGES)</w:t>
      </w:r>
      <w:r>
        <w:rPr>
          <w:rFonts w:ascii="Times New Roman" w:hAnsi="Times New Roman"/>
          <w:sz w:val="28"/>
          <w:szCs w:val="28"/>
        </w:rPr>
        <w:t>.</w:t>
      </w:r>
      <w:r w:rsidR="00F83ED5">
        <w:rPr>
          <w:rStyle w:val="ae"/>
          <w:rFonts w:ascii="Times New Roman" w:hAnsi="Times New Roman"/>
          <w:sz w:val="28"/>
          <w:szCs w:val="28"/>
        </w:rPr>
        <w:footnoteReference w:id="36"/>
      </w:r>
      <w:r w:rsidR="00F83ED5">
        <w:rPr>
          <w:rFonts w:ascii="Times New Roman" w:hAnsi="Times New Roman"/>
          <w:sz w:val="28"/>
          <w:szCs w:val="28"/>
        </w:rPr>
        <w:t xml:space="preserve"> </w:t>
      </w:r>
      <w:r w:rsidR="00272FC2">
        <w:rPr>
          <w:rFonts w:ascii="Times New Roman" w:hAnsi="Times New Roman"/>
          <w:sz w:val="28"/>
          <w:szCs w:val="28"/>
        </w:rPr>
        <w:t xml:space="preserve">Институт был создан по инициативе </w:t>
      </w:r>
      <w:r w:rsidR="00272FC2">
        <w:rPr>
          <w:rFonts w:ascii="Times New Roman" w:hAnsi="Times New Roman"/>
          <w:sz w:val="28"/>
          <w:szCs w:val="28"/>
        </w:rPr>
        <w:lastRenderedPageBreak/>
        <w:t xml:space="preserve">правительства Японии в 1998 году. Деятельность института направлена на устойчивое развитие </w:t>
      </w:r>
      <w:r w:rsidR="00272FC2" w:rsidRPr="00272FC2">
        <w:rPr>
          <w:rFonts w:ascii="Times New Roman" w:hAnsi="Times New Roman"/>
          <w:sz w:val="28"/>
          <w:szCs w:val="28"/>
        </w:rPr>
        <w:t>Азиатско-Тихоокеанско</w:t>
      </w:r>
      <w:r w:rsidR="00272FC2">
        <w:rPr>
          <w:rFonts w:ascii="Times New Roman" w:hAnsi="Times New Roman"/>
          <w:sz w:val="28"/>
          <w:szCs w:val="28"/>
        </w:rPr>
        <w:t>го</w:t>
      </w:r>
      <w:r w:rsidR="00272FC2" w:rsidRPr="00272FC2">
        <w:rPr>
          <w:rFonts w:ascii="Times New Roman" w:hAnsi="Times New Roman"/>
          <w:sz w:val="28"/>
          <w:szCs w:val="28"/>
        </w:rPr>
        <w:t xml:space="preserve"> регион</w:t>
      </w:r>
      <w:r w:rsidR="00272FC2">
        <w:rPr>
          <w:rFonts w:ascii="Times New Roman" w:hAnsi="Times New Roman"/>
          <w:sz w:val="28"/>
          <w:szCs w:val="28"/>
        </w:rPr>
        <w:t>а</w:t>
      </w:r>
      <w:r w:rsidR="00272FC2" w:rsidRPr="00272FC2">
        <w:rPr>
          <w:rFonts w:ascii="Times New Roman" w:hAnsi="Times New Roman"/>
          <w:sz w:val="28"/>
          <w:szCs w:val="28"/>
        </w:rPr>
        <w:t>,</w:t>
      </w:r>
      <w:r w:rsidR="00272FC2">
        <w:rPr>
          <w:rFonts w:ascii="Times New Roman" w:hAnsi="Times New Roman"/>
          <w:sz w:val="28"/>
          <w:szCs w:val="28"/>
        </w:rPr>
        <w:t xml:space="preserve"> а также во всем мире.  </w:t>
      </w:r>
    </w:p>
    <w:p w14:paraId="07FC4D68" w14:textId="2EA4688C" w:rsidR="00584611" w:rsidRDefault="00713E9F"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Под экологической политикой в настоящее время подразумевается несколько определений. Некоторые из них сосредоточены только на действиях и рассматривают правительство как единственного субъекта, способного добиться успеха</w:t>
      </w:r>
      <w:r w:rsidR="00D2736E" w:rsidRPr="00230FD1">
        <w:rPr>
          <w:rFonts w:ascii="Times New Roman" w:hAnsi="Times New Roman"/>
          <w:sz w:val="28"/>
          <w:szCs w:val="28"/>
        </w:rPr>
        <w:t xml:space="preserve"> в экологической политике</w:t>
      </w:r>
      <w:r w:rsidR="00864AC6">
        <w:rPr>
          <w:rFonts w:ascii="Times New Roman" w:hAnsi="Times New Roman"/>
          <w:sz w:val="28"/>
          <w:szCs w:val="28"/>
        </w:rPr>
        <w:t>, другие не ограничиваются одними действиями правительства</w:t>
      </w:r>
      <w:r w:rsidRPr="00230FD1">
        <w:rPr>
          <w:rFonts w:ascii="Times New Roman" w:hAnsi="Times New Roman"/>
          <w:sz w:val="28"/>
          <w:szCs w:val="28"/>
        </w:rPr>
        <w:t>.</w:t>
      </w:r>
      <w:r w:rsidR="00F83ED5">
        <w:rPr>
          <w:rStyle w:val="ae"/>
          <w:rFonts w:ascii="Times New Roman" w:hAnsi="Times New Roman"/>
          <w:sz w:val="28"/>
          <w:szCs w:val="28"/>
        </w:rPr>
        <w:footnoteReference w:id="37"/>
      </w:r>
    </w:p>
    <w:p w14:paraId="5224B347" w14:textId="3895D603" w:rsidR="00584611" w:rsidRDefault="00662745" w:rsidP="00442F4D">
      <w:pPr>
        <w:spacing w:after="0" w:line="360" w:lineRule="auto"/>
        <w:ind w:firstLine="709"/>
        <w:jc w:val="both"/>
        <w:rPr>
          <w:rFonts w:ascii="Times New Roman" w:hAnsi="Times New Roman"/>
          <w:sz w:val="28"/>
          <w:szCs w:val="28"/>
        </w:rPr>
      </w:pPr>
      <w:r>
        <w:rPr>
          <w:rFonts w:ascii="Times New Roman" w:hAnsi="Times New Roman"/>
          <w:sz w:val="28"/>
          <w:szCs w:val="28"/>
        </w:rPr>
        <w:t>В отечественной и зарубежной историографии с</w:t>
      </w:r>
      <w:r w:rsidR="00584611">
        <w:rPr>
          <w:rFonts w:ascii="Times New Roman" w:hAnsi="Times New Roman"/>
          <w:sz w:val="28"/>
          <w:szCs w:val="28"/>
        </w:rPr>
        <w:t>уществуют различные интерпретации определения экологической политики</w:t>
      </w:r>
      <w:r>
        <w:rPr>
          <w:rFonts w:ascii="Times New Roman" w:hAnsi="Times New Roman"/>
          <w:sz w:val="28"/>
          <w:szCs w:val="28"/>
        </w:rPr>
        <w:t>.</w:t>
      </w:r>
      <w:r w:rsidR="00657D19">
        <w:rPr>
          <w:rFonts w:ascii="Times New Roman" w:hAnsi="Times New Roman"/>
          <w:sz w:val="28"/>
          <w:szCs w:val="28"/>
        </w:rPr>
        <w:t xml:space="preserve"> В российской отечественной литературе</w:t>
      </w:r>
      <w:r w:rsidR="00094B46">
        <w:rPr>
          <w:rFonts w:ascii="Times New Roman" w:hAnsi="Times New Roman"/>
          <w:sz w:val="28"/>
          <w:szCs w:val="28"/>
        </w:rPr>
        <w:t xml:space="preserve"> понятие экологической политики означает систему конкретных мер, принимаемых властными структурами, в отношении защиты природы и окружающей среды.</w:t>
      </w:r>
      <w:r w:rsidR="00F83ED5">
        <w:rPr>
          <w:rStyle w:val="ae"/>
          <w:rFonts w:ascii="Times New Roman" w:hAnsi="Times New Roman"/>
          <w:sz w:val="28"/>
          <w:szCs w:val="28"/>
        </w:rPr>
        <w:footnoteReference w:id="38"/>
      </w:r>
      <w:r w:rsidR="00094B46">
        <w:rPr>
          <w:rFonts w:ascii="Times New Roman" w:hAnsi="Times New Roman"/>
          <w:sz w:val="28"/>
          <w:szCs w:val="28"/>
        </w:rPr>
        <w:t xml:space="preserve"> </w:t>
      </w:r>
    </w:p>
    <w:p w14:paraId="0F22ECD2" w14:textId="445D1390" w:rsidR="00713E9F" w:rsidRDefault="00036300" w:rsidP="00442F4D">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зарубежных исследователей, то</w:t>
      </w:r>
      <w:r w:rsidR="006B3B6F">
        <w:rPr>
          <w:rFonts w:ascii="Times New Roman" w:hAnsi="Times New Roman"/>
          <w:sz w:val="28"/>
          <w:szCs w:val="28"/>
        </w:rPr>
        <w:t xml:space="preserve"> защита окружающей среды и экологии обеспечивается государственными органами. </w:t>
      </w:r>
      <w:r w:rsidR="00057782">
        <w:rPr>
          <w:rFonts w:ascii="Times New Roman" w:hAnsi="Times New Roman"/>
          <w:sz w:val="28"/>
          <w:szCs w:val="28"/>
        </w:rPr>
        <w:t xml:space="preserve">Исследователь экологической политики Европейского Союза – Джонатан Маккормик, в своих </w:t>
      </w:r>
      <w:r w:rsidR="000A7936">
        <w:rPr>
          <w:rFonts w:ascii="Times New Roman" w:hAnsi="Times New Roman"/>
          <w:sz w:val="28"/>
          <w:szCs w:val="28"/>
        </w:rPr>
        <w:t>работах</w:t>
      </w:r>
      <w:r w:rsidR="00057782">
        <w:rPr>
          <w:rFonts w:ascii="Times New Roman" w:hAnsi="Times New Roman"/>
          <w:sz w:val="28"/>
          <w:szCs w:val="28"/>
        </w:rPr>
        <w:t>, дает следующее определение экологической политике:</w:t>
      </w:r>
      <w:r w:rsidR="00F11246">
        <w:rPr>
          <w:rFonts w:ascii="Times New Roman" w:hAnsi="Times New Roman"/>
          <w:sz w:val="28"/>
          <w:szCs w:val="28"/>
        </w:rPr>
        <w:t xml:space="preserve"> экологическая политика – </w:t>
      </w:r>
      <w:r w:rsidR="00DC700F">
        <w:rPr>
          <w:rFonts w:ascii="Times New Roman" w:hAnsi="Times New Roman"/>
          <w:sz w:val="28"/>
          <w:szCs w:val="28"/>
        </w:rPr>
        <w:t xml:space="preserve">это </w:t>
      </w:r>
      <w:r w:rsidR="00F11246" w:rsidRPr="00F11246">
        <w:rPr>
          <w:rFonts w:ascii="Times New Roman" w:hAnsi="Times New Roman"/>
          <w:sz w:val="28"/>
          <w:szCs w:val="28"/>
        </w:rPr>
        <w:t>любые действия, намеренно предпринятые или не предпринятые</w:t>
      </w:r>
      <w:r w:rsidR="00DC700F">
        <w:rPr>
          <w:rFonts w:ascii="Times New Roman" w:hAnsi="Times New Roman"/>
          <w:sz w:val="28"/>
          <w:szCs w:val="28"/>
        </w:rPr>
        <w:t xml:space="preserve"> </w:t>
      </w:r>
      <w:r w:rsidR="00F11246" w:rsidRPr="00F11246">
        <w:rPr>
          <w:rFonts w:ascii="Times New Roman" w:hAnsi="Times New Roman"/>
          <w:sz w:val="28"/>
          <w:szCs w:val="28"/>
        </w:rPr>
        <w:t>правительством, направленные на</w:t>
      </w:r>
      <w:r w:rsidR="00F11246">
        <w:rPr>
          <w:rFonts w:ascii="Times New Roman" w:hAnsi="Times New Roman"/>
          <w:sz w:val="28"/>
          <w:szCs w:val="28"/>
        </w:rPr>
        <w:t xml:space="preserve"> </w:t>
      </w:r>
      <w:r w:rsidR="00F11246" w:rsidRPr="00F11246">
        <w:rPr>
          <w:rFonts w:ascii="Times New Roman" w:hAnsi="Times New Roman"/>
          <w:sz w:val="28"/>
          <w:szCs w:val="28"/>
        </w:rPr>
        <w:t>управление деятельностью человека с целью предотвращения вредного воздействия на природу и природные ресурсы,</w:t>
      </w:r>
      <w:r w:rsidR="00F11246">
        <w:rPr>
          <w:rFonts w:ascii="Times New Roman" w:hAnsi="Times New Roman"/>
          <w:sz w:val="28"/>
          <w:szCs w:val="28"/>
        </w:rPr>
        <w:t xml:space="preserve"> </w:t>
      </w:r>
      <w:r w:rsidR="00F11246" w:rsidRPr="00F11246">
        <w:rPr>
          <w:rFonts w:ascii="Times New Roman" w:hAnsi="Times New Roman"/>
          <w:sz w:val="28"/>
          <w:szCs w:val="28"/>
        </w:rPr>
        <w:t xml:space="preserve">и </w:t>
      </w:r>
      <w:r w:rsidR="00F11246" w:rsidRPr="00F11246">
        <w:rPr>
          <w:rFonts w:ascii="Times New Roman" w:hAnsi="Times New Roman"/>
          <w:sz w:val="28"/>
          <w:szCs w:val="28"/>
        </w:rPr>
        <w:lastRenderedPageBreak/>
        <w:t>обеспечение того, чтобы антропогенные изменения в окружающей среде не оказывали вредного воздействия на людей</w:t>
      </w:r>
      <w:r w:rsidR="000A7936">
        <w:rPr>
          <w:rFonts w:ascii="Times New Roman" w:hAnsi="Times New Roman"/>
          <w:sz w:val="28"/>
          <w:szCs w:val="28"/>
        </w:rPr>
        <w:t>.</w:t>
      </w:r>
      <w:r w:rsidR="00F83ED5">
        <w:rPr>
          <w:rStyle w:val="ae"/>
          <w:rFonts w:ascii="Times New Roman" w:hAnsi="Times New Roman"/>
          <w:sz w:val="28"/>
          <w:szCs w:val="28"/>
        </w:rPr>
        <w:footnoteReference w:id="39"/>
      </w:r>
      <w:r w:rsidR="006D7F53">
        <w:rPr>
          <w:rFonts w:ascii="Times New Roman" w:hAnsi="Times New Roman"/>
          <w:sz w:val="28"/>
          <w:szCs w:val="28"/>
        </w:rPr>
        <w:t xml:space="preserve"> </w:t>
      </w:r>
    </w:p>
    <w:p w14:paraId="2C59531A" w14:textId="0BF08655" w:rsidR="00DC700F" w:rsidRDefault="00DC700F"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Другое и более полное определение экологической политики дает </w:t>
      </w:r>
      <w:bookmarkStart w:id="7" w:name="_Hlk165391075"/>
      <w:r>
        <w:rPr>
          <w:rFonts w:ascii="Times New Roman" w:hAnsi="Times New Roman"/>
          <w:sz w:val="28"/>
          <w:szCs w:val="28"/>
        </w:rPr>
        <w:t xml:space="preserve">Джейн </w:t>
      </w:r>
      <w:bookmarkEnd w:id="7"/>
      <w:r w:rsidR="005F17D1">
        <w:rPr>
          <w:rFonts w:ascii="Times New Roman" w:hAnsi="Times New Roman"/>
          <w:sz w:val="28"/>
          <w:szCs w:val="28"/>
        </w:rPr>
        <w:t>Робертс</w:t>
      </w:r>
      <w:r>
        <w:rPr>
          <w:rFonts w:ascii="Times New Roman" w:hAnsi="Times New Roman"/>
          <w:sz w:val="28"/>
          <w:szCs w:val="28"/>
        </w:rPr>
        <w:t xml:space="preserve"> – исследователь в области экологической политик</w:t>
      </w:r>
      <w:r w:rsidR="00FC5020">
        <w:rPr>
          <w:rFonts w:ascii="Times New Roman" w:hAnsi="Times New Roman"/>
          <w:sz w:val="28"/>
          <w:szCs w:val="28"/>
        </w:rPr>
        <w:t>и</w:t>
      </w:r>
      <w:r>
        <w:rPr>
          <w:rFonts w:ascii="Times New Roman" w:hAnsi="Times New Roman"/>
          <w:sz w:val="28"/>
          <w:szCs w:val="28"/>
        </w:rPr>
        <w:t xml:space="preserve">. </w:t>
      </w:r>
      <w:r w:rsidR="00CD6B4B">
        <w:rPr>
          <w:rFonts w:ascii="Times New Roman" w:hAnsi="Times New Roman"/>
          <w:sz w:val="28"/>
          <w:szCs w:val="28"/>
        </w:rPr>
        <w:t>Согласно Робертс, э</w:t>
      </w:r>
      <w:r>
        <w:rPr>
          <w:rFonts w:ascii="Times New Roman" w:hAnsi="Times New Roman"/>
          <w:sz w:val="28"/>
          <w:szCs w:val="28"/>
        </w:rPr>
        <w:t xml:space="preserve">кологическая политика – </w:t>
      </w:r>
      <w:r w:rsidRPr="00DC700F">
        <w:rPr>
          <w:rFonts w:ascii="Times New Roman" w:hAnsi="Times New Roman"/>
          <w:sz w:val="28"/>
          <w:szCs w:val="28"/>
        </w:rPr>
        <w:t>набор</w:t>
      </w:r>
      <w:r>
        <w:rPr>
          <w:rFonts w:ascii="Times New Roman" w:hAnsi="Times New Roman"/>
          <w:sz w:val="28"/>
          <w:szCs w:val="28"/>
        </w:rPr>
        <w:t xml:space="preserve"> </w:t>
      </w:r>
      <w:r w:rsidRPr="00DC700F">
        <w:rPr>
          <w:rFonts w:ascii="Times New Roman" w:hAnsi="Times New Roman"/>
          <w:sz w:val="28"/>
          <w:szCs w:val="28"/>
        </w:rPr>
        <w:t>принцип</w:t>
      </w:r>
      <w:r>
        <w:rPr>
          <w:rFonts w:ascii="Times New Roman" w:hAnsi="Times New Roman"/>
          <w:sz w:val="28"/>
          <w:szCs w:val="28"/>
        </w:rPr>
        <w:t>ов</w:t>
      </w:r>
      <w:r w:rsidRPr="00DC700F">
        <w:rPr>
          <w:rFonts w:ascii="Times New Roman" w:hAnsi="Times New Roman"/>
          <w:sz w:val="28"/>
          <w:szCs w:val="28"/>
        </w:rPr>
        <w:t xml:space="preserve"> и намерени</w:t>
      </w:r>
      <w:r>
        <w:rPr>
          <w:rFonts w:ascii="Times New Roman" w:hAnsi="Times New Roman"/>
          <w:sz w:val="28"/>
          <w:szCs w:val="28"/>
        </w:rPr>
        <w:t>й</w:t>
      </w:r>
      <w:r w:rsidRPr="00DC700F">
        <w:rPr>
          <w:rFonts w:ascii="Times New Roman" w:hAnsi="Times New Roman"/>
          <w:sz w:val="28"/>
          <w:szCs w:val="28"/>
        </w:rPr>
        <w:t>, используемы</w:t>
      </w:r>
      <w:r>
        <w:rPr>
          <w:rFonts w:ascii="Times New Roman" w:hAnsi="Times New Roman"/>
          <w:sz w:val="28"/>
          <w:szCs w:val="28"/>
        </w:rPr>
        <w:t>х</w:t>
      </w:r>
      <w:r w:rsidRPr="00DC700F">
        <w:rPr>
          <w:rFonts w:ascii="Times New Roman" w:hAnsi="Times New Roman"/>
          <w:sz w:val="28"/>
          <w:szCs w:val="28"/>
        </w:rPr>
        <w:t xml:space="preserve"> для принятия решений об управлении человеком окружающей средой</w:t>
      </w:r>
      <w:r>
        <w:rPr>
          <w:rFonts w:ascii="Times New Roman" w:hAnsi="Times New Roman"/>
          <w:sz w:val="28"/>
          <w:szCs w:val="28"/>
        </w:rPr>
        <w:t xml:space="preserve">, </w:t>
      </w:r>
      <w:r w:rsidRPr="00DC700F">
        <w:rPr>
          <w:rFonts w:ascii="Times New Roman" w:hAnsi="Times New Roman"/>
          <w:sz w:val="28"/>
          <w:szCs w:val="28"/>
        </w:rPr>
        <w:t>капитал</w:t>
      </w:r>
      <w:r>
        <w:rPr>
          <w:rFonts w:ascii="Times New Roman" w:hAnsi="Times New Roman"/>
          <w:sz w:val="28"/>
          <w:szCs w:val="28"/>
        </w:rPr>
        <w:t>ом</w:t>
      </w:r>
      <w:r w:rsidRPr="00DC700F">
        <w:rPr>
          <w:rFonts w:ascii="Times New Roman" w:hAnsi="Times New Roman"/>
          <w:sz w:val="28"/>
          <w:szCs w:val="28"/>
        </w:rPr>
        <w:t xml:space="preserve"> и экологических услуг</w:t>
      </w:r>
      <w:r>
        <w:rPr>
          <w:rFonts w:ascii="Times New Roman" w:hAnsi="Times New Roman"/>
          <w:sz w:val="28"/>
          <w:szCs w:val="28"/>
        </w:rPr>
        <w:t>.</w:t>
      </w:r>
      <w:r w:rsidR="00F83ED5">
        <w:rPr>
          <w:rStyle w:val="ae"/>
          <w:rFonts w:ascii="Times New Roman" w:hAnsi="Times New Roman"/>
          <w:sz w:val="28"/>
          <w:szCs w:val="28"/>
        </w:rPr>
        <w:footnoteReference w:id="40"/>
      </w:r>
      <w:r>
        <w:rPr>
          <w:rFonts w:ascii="Times New Roman" w:hAnsi="Times New Roman"/>
          <w:sz w:val="28"/>
          <w:szCs w:val="28"/>
        </w:rPr>
        <w:t xml:space="preserve"> </w:t>
      </w:r>
    </w:p>
    <w:p w14:paraId="1D18AAE0" w14:textId="6CB4CF21" w:rsidR="00EA253C" w:rsidRDefault="00EA253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Экологическая политика является достаточно широким понятием, а само понятие «экология» – всеобъемлющей проблемой. </w:t>
      </w:r>
      <w:r w:rsidR="00541E6D">
        <w:rPr>
          <w:rFonts w:ascii="Times New Roman" w:hAnsi="Times New Roman"/>
          <w:sz w:val="28"/>
          <w:szCs w:val="28"/>
        </w:rPr>
        <w:t xml:space="preserve">В отечественной историографии, также, дается определение экологической политики. Например, одной из известных исследователей в области экологии является Надежда </w:t>
      </w:r>
      <w:proofErr w:type="spellStart"/>
      <w:r w:rsidR="00541E6D">
        <w:rPr>
          <w:rFonts w:ascii="Times New Roman" w:hAnsi="Times New Roman"/>
          <w:sz w:val="28"/>
          <w:szCs w:val="28"/>
        </w:rPr>
        <w:t>Шуленина</w:t>
      </w:r>
      <w:proofErr w:type="spellEnd"/>
      <w:r w:rsidR="00541E6D">
        <w:rPr>
          <w:rFonts w:ascii="Times New Roman" w:hAnsi="Times New Roman"/>
          <w:sz w:val="28"/>
          <w:szCs w:val="28"/>
        </w:rPr>
        <w:t xml:space="preserve">. </w:t>
      </w:r>
      <w:r w:rsidR="005F17D1">
        <w:rPr>
          <w:rFonts w:ascii="Times New Roman" w:hAnsi="Times New Roman"/>
          <w:sz w:val="28"/>
          <w:szCs w:val="28"/>
        </w:rPr>
        <w:t>Она</w:t>
      </w:r>
      <w:r w:rsidR="00541E6D">
        <w:rPr>
          <w:rFonts w:ascii="Times New Roman" w:hAnsi="Times New Roman"/>
          <w:sz w:val="28"/>
          <w:szCs w:val="28"/>
        </w:rPr>
        <w:t xml:space="preserve"> определяет экологическую политику как </w:t>
      </w:r>
      <w:r w:rsidR="002A3E3B">
        <w:rPr>
          <w:rFonts w:ascii="Times New Roman" w:hAnsi="Times New Roman"/>
          <w:sz w:val="28"/>
          <w:szCs w:val="28"/>
        </w:rPr>
        <w:t>с</w:t>
      </w:r>
      <w:r w:rsidR="002A3E3B" w:rsidRPr="002A3E3B">
        <w:rPr>
          <w:rFonts w:ascii="Times New Roman" w:hAnsi="Times New Roman"/>
          <w:sz w:val="28"/>
          <w:szCs w:val="28"/>
        </w:rPr>
        <w:t>истем</w:t>
      </w:r>
      <w:r w:rsidR="002A3E3B">
        <w:rPr>
          <w:rFonts w:ascii="Times New Roman" w:hAnsi="Times New Roman"/>
          <w:sz w:val="28"/>
          <w:szCs w:val="28"/>
        </w:rPr>
        <w:t>у</w:t>
      </w:r>
      <w:r w:rsidR="002A3E3B" w:rsidRPr="002A3E3B">
        <w:rPr>
          <w:rFonts w:ascii="Times New Roman" w:hAnsi="Times New Roman"/>
          <w:sz w:val="28"/>
          <w:szCs w:val="28"/>
        </w:rPr>
        <w:t xml:space="preserve"> мер и мероприятий, принимаемых государственными и управленческими органами, с целью сохранения природы и управления ее ресурсами.</w:t>
      </w:r>
      <w:r w:rsidR="00F74F04">
        <w:rPr>
          <w:rStyle w:val="ae"/>
          <w:rFonts w:ascii="Times New Roman" w:hAnsi="Times New Roman"/>
          <w:sz w:val="28"/>
          <w:szCs w:val="28"/>
        </w:rPr>
        <w:footnoteReference w:id="41"/>
      </w:r>
    </w:p>
    <w:p w14:paraId="59E898E0" w14:textId="3C2E8CDE" w:rsidR="00203A3D" w:rsidRDefault="00203A3D" w:rsidP="00442F4D">
      <w:pPr>
        <w:spacing w:after="0" w:line="360" w:lineRule="auto"/>
        <w:ind w:firstLine="709"/>
        <w:jc w:val="both"/>
        <w:rPr>
          <w:rFonts w:ascii="Times New Roman" w:hAnsi="Times New Roman"/>
          <w:sz w:val="28"/>
          <w:szCs w:val="28"/>
        </w:rPr>
      </w:pPr>
      <w:r w:rsidRPr="00203A3D">
        <w:rPr>
          <w:rFonts w:ascii="Times New Roman" w:hAnsi="Times New Roman"/>
          <w:sz w:val="28"/>
          <w:szCs w:val="28"/>
        </w:rPr>
        <w:t>Основными целями экологической политики являются минимизация негативного воздействия человеческой деятельности на окружающую среду, снижение загрязнения атмосферы, воды и почвы, охрана животного и растительного мира, а также поддержание здоровья населения.</w:t>
      </w:r>
      <w:r w:rsidR="009A025C">
        <w:rPr>
          <w:rFonts w:ascii="Times New Roman" w:hAnsi="Times New Roman"/>
          <w:sz w:val="28"/>
          <w:szCs w:val="28"/>
        </w:rPr>
        <w:t xml:space="preserve"> </w:t>
      </w:r>
      <w:r w:rsidR="009A025C" w:rsidRPr="009A025C">
        <w:rPr>
          <w:rFonts w:ascii="Times New Roman" w:hAnsi="Times New Roman"/>
          <w:sz w:val="28"/>
          <w:szCs w:val="28"/>
        </w:rPr>
        <w:t xml:space="preserve">Экологическая политика является неотъемлемой частью современного общества, в условиях роста населения и индустриализации, она становится все более важной. </w:t>
      </w:r>
      <w:r w:rsidR="009C3FCC" w:rsidRPr="009A025C">
        <w:rPr>
          <w:rFonts w:ascii="Times New Roman" w:hAnsi="Times New Roman"/>
          <w:sz w:val="28"/>
          <w:szCs w:val="28"/>
        </w:rPr>
        <w:t>Благодаря внедрению принципов экологической политики в национальные и международные стратегии развития</w:t>
      </w:r>
      <w:r w:rsidR="009A025C" w:rsidRPr="009A025C">
        <w:rPr>
          <w:rFonts w:ascii="Times New Roman" w:hAnsi="Times New Roman"/>
          <w:sz w:val="28"/>
          <w:szCs w:val="28"/>
        </w:rPr>
        <w:t xml:space="preserve"> </w:t>
      </w:r>
      <w:r w:rsidR="00CA5CEB">
        <w:rPr>
          <w:rFonts w:ascii="Times New Roman" w:hAnsi="Times New Roman"/>
          <w:sz w:val="28"/>
          <w:szCs w:val="28"/>
        </w:rPr>
        <w:t xml:space="preserve">существует </w:t>
      </w:r>
      <w:r w:rsidR="009A025C" w:rsidRPr="009A025C">
        <w:rPr>
          <w:rFonts w:ascii="Times New Roman" w:hAnsi="Times New Roman"/>
          <w:sz w:val="28"/>
          <w:szCs w:val="28"/>
        </w:rPr>
        <w:t>возможность обеспечить сохранение природы для будущих поколений.</w:t>
      </w:r>
    </w:p>
    <w:p w14:paraId="73A2BF2D" w14:textId="015CECF9" w:rsidR="00CD6B4B" w:rsidRPr="00DC700F" w:rsidRDefault="00845FC6" w:rsidP="00442F4D">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данном подпункте были рассмотрены важные исторические вехи формирования международной экологической политики. </w:t>
      </w:r>
      <w:r w:rsidR="00F2786F">
        <w:rPr>
          <w:rFonts w:ascii="Times New Roman" w:hAnsi="Times New Roman"/>
          <w:sz w:val="28"/>
          <w:szCs w:val="28"/>
        </w:rPr>
        <w:t>Зарубежные исследователи</w:t>
      </w:r>
      <w:r>
        <w:rPr>
          <w:rFonts w:ascii="Times New Roman" w:hAnsi="Times New Roman"/>
          <w:sz w:val="28"/>
          <w:szCs w:val="28"/>
        </w:rPr>
        <w:t xml:space="preserve"> </w:t>
      </w:r>
      <w:r w:rsidRPr="00845FC6">
        <w:rPr>
          <w:rFonts w:ascii="Times New Roman" w:hAnsi="Times New Roman"/>
          <w:sz w:val="28"/>
          <w:szCs w:val="28"/>
        </w:rPr>
        <w:t>Джонатан Маккормик</w:t>
      </w:r>
      <w:r>
        <w:rPr>
          <w:rFonts w:ascii="Times New Roman" w:hAnsi="Times New Roman"/>
          <w:sz w:val="28"/>
          <w:szCs w:val="28"/>
        </w:rPr>
        <w:t xml:space="preserve"> и </w:t>
      </w:r>
      <w:r w:rsidRPr="00845FC6">
        <w:rPr>
          <w:rFonts w:ascii="Times New Roman" w:hAnsi="Times New Roman"/>
          <w:sz w:val="28"/>
          <w:szCs w:val="28"/>
        </w:rPr>
        <w:t xml:space="preserve">Джейн </w:t>
      </w:r>
      <w:r w:rsidR="005F17D1" w:rsidRPr="00845FC6">
        <w:rPr>
          <w:rFonts w:ascii="Times New Roman" w:hAnsi="Times New Roman"/>
          <w:sz w:val="28"/>
          <w:szCs w:val="28"/>
        </w:rPr>
        <w:t>Робертс</w:t>
      </w:r>
      <w:r>
        <w:rPr>
          <w:rFonts w:ascii="Times New Roman" w:hAnsi="Times New Roman"/>
          <w:sz w:val="28"/>
          <w:szCs w:val="28"/>
        </w:rPr>
        <w:t xml:space="preserve"> дали два разных определения экологической политике, что помогло сформулировать представление. </w:t>
      </w:r>
      <w:r w:rsidR="00E72F96">
        <w:rPr>
          <w:rFonts w:ascii="Times New Roman" w:hAnsi="Times New Roman"/>
          <w:sz w:val="28"/>
          <w:szCs w:val="28"/>
        </w:rPr>
        <w:t xml:space="preserve">Таким образом, </w:t>
      </w:r>
      <w:r w:rsidR="00542D81">
        <w:rPr>
          <w:rFonts w:ascii="Times New Roman" w:hAnsi="Times New Roman"/>
          <w:sz w:val="28"/>
          <w:szCs w:val="28"/>
        </w:rPr>
        <w:t xml:space="preserve">если обобщить определения экологической политики, </w:t>
      </w:r>
      <w:r w:rsidR="00E72F96">
        <w:rPr>
          <w:rFonts w:ascii="Times New Roman" w:hAnsi="Times New Roman"/>
          <w:sz w:val="28"/>
          <w:szCs w:val="28"/>
        </w:rPr>
        <w:t>экологическая политика является деятельностью</w:t>
      </w:r>
      <w:r w:rsidR="00165B9C">
        <w:rPr>
          <w:rFonts w:ascii="Times New Roman" w:hAnsi="Times New Roman"/>
          <w:sz w:val="28"/>
          <w:szCs w:val="28"/>
        </w:rPr>
        <w:t xml:space="preserve"> государства</w:t>
      </w:r>
      <w:r w:rsidR="00E72F96">
        <w:rPr>
          <w:rFonts w:ascii="Times New Roman" w:hAnsi="Times New Roman"/>
          <w:sz w:val="28"/>
          <w:szCs w:val="28"/>
        </w:rPr>
        <w:t>, направленной на охрану окружающей среды и экологии, а также</w:t>
      </w:r>
      <w:r w:rsidR="00E446EF">
        <w:rPr>
          <w:rFonts w:ascii="Times New Roman" w:hAnsi="Times New Roman"/>
          <w:sz w:val="28"/>
          <w:szCs w:val="28"/>
        </w:rPr>
        <w:t xml:space="preserve"> деятельностью по</w:t>
      </w:r>
      <w:r w:rsidR="00E72F96">
        <w:rPr>
          <w:rFonts w:ascii="Times New Roman" w:hAnsi="Times New Roman"/>
          <w:sz w:val="28"/>
          <w:szCs w:val="28"/>
        </w:rPr>
        <w:t xml:space="preserve"> </w:t>
      </w:r>
      <w:r w:rsidR="00165B9C">
        <w:rPr>
          <w:rFonts w:ascii="Times New Roman" w:hAnsi="Times New Roman"/>
          <w:sz w:val="28"/>
          <w:szCs w:val="28"/>
        </w:rPr>
        <w:t xml:space="preserve">грамотному </w:t>
      </w:r>
      <w:r w:rsidR="00E72F96">
        <w:rPr>
          <w:rFonts w:ascii="Times New Roman" w:hAnsi="Times New Roman"/>
          <w:sz w:val="28"/>
          <w:szCs w:val="28"/>
        </w:rPr>
        <w:t>использованию природных ресурсов.</w:t>
      </w:r>
      <w:r w:rsidR="00165B9C">
        <w:rPr>
          <w:rFonts w:ascii="Times New Roman" w:hAnsi="Times New Roman"/>
          <w:sz w:val="28"/>
          <w:szCs w:val="28"/>
        </w:rPr>
        <w:t xml:space="preserve"> Э</w:t>
      </w:r>
      <w:r w:rsidR="00165B9C" w:rsidRPr="00165B9C">
        <w:rPr>
          <w:rFonts w:ascii="Times New Roman" w:hAnsi="Times New Roman"/>
          <w:sz w:val="28"/>
          <w:szCs w:val="28"/>
        </w:rPr>
        <w:t>кологическая политика является ключевым инструментом в сохранении природы, обеспечении устойчивого развития и повышении качества жизни на планете.</w:t>
      </w:r>
    </w:p>
    <w:p w14:paraId="0C019556" w14:textId="0A5F3308" w:rsidR="0089538D" w:rsidRPr="00AF15BF" w:rsidRDefault="00000000" w:rsidP="00442F4D">
      <w:pPr>
        <w:pStyle w:val="2"/>
        <w:spacing w:line="360" w:lineRule="auto"/>
        <w:ind w:firstLine="709"/>
        <w:rPr>
          <w:rFonts w:ascii="Times New Roman" w:hAnsi="Times New Roman"/>
          <w:b/>
          <w:bCs/>
          <w:color w:val="000000" w:themeColor="text1"/>
          <w:sz w:val="28"/>
          <w:szCs w:val="28"/>
        </w:rPr>
      </w:pPr>
      <w:bookmarkStart w:id="8" w:name="_Toc167436580"/>
      <w:r w:rsidRPr="00AF15BF">
        <w:rPr>
          <w:rFonts w:ascii="Times New Roman" w:hAnsi="Times New Roman"/>
          <w:b/>
          <w:bCs/>
          <w:color w:val="000000" w:themeColor="text1"/>
          <w:sz w:val="28"/>
          <w:szCs w:val="28"/>
        </w:rPr>
        <w:t>1.2. Факторы, влияющие на экологическую политику.</w:t>
      </w:r>
      <w:bookmarkEnd w:id="8"/>
    </w:p>
    <w:p w14:paraId="1334CD02" w14:textId="771EFD3D" w:rsidR="00B9288E" w:rsidRDefault="00B9288E"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Экологическая политика является важной состав</w:t>
      </w:r>
      <w:r w:rsidR="00221896">
        <w:rPr>
          <w:rFonts w:ascii="Times New Roman" w:hAnsi="Times New Roman"/>
          <w:sz w:val="28"/>
          <w:szCs w:val="28"/>
        </w:rPr>
        <w:t xml:space="preserve">ляющей </w:t>
      </w:r>
      <w:r w:rsidRPr="00230FD1">
        <w:rPr>
          <w:rFonts w:ascii="Times New Roman" w:hAnsi="Times New Roman"/>
          <w:sz w:val="28"/>
          <w:szCs w:val="28"/>
        </w:rPr>
        <w:t>политики любого государства. </w:t>
      </w:r>
      <w:r w:rsidR="006A078D">
        <w:rPr>
          <w:rFonts w:ascii="Times New Roman" w:hAnsi="Times New Roman"/>
          <w:sz w:val="28"/>
          <w:szCs w:val="28"/>
        </w:rPr>
        <w:t xml:space="preserve">Вместе с этим экологическая политика связана со спецификой </w:t>
      </w:r>
      <w:r w:rsidR="006A078D" w:rsidRPr="006A078D">
        <w:rPr>
          <w:rFonts w:ascii="Times New Roman" w:hAnsi="Times New Roman"/>
          <w:sz w:val="28"/>
          <w:szCs w:val="28"/>
        </w:rPr>
        <w:t>экономического, социального, политического и культурного развития общества.</w:t>
      </w:r>
      <w:r w:rsidR="006A078D">
        <w:rPr>
          <w:rFonts w:ascii="Times New Roman" w:hAnsi="Times New Roman"/>
          <w:sz w:val="28"/>
          <w:szCs w:val="28"/>
        </w:rPr>
        <w:t xml:space="preserve"> </w:t>
      </w:r>
      <w:r w:rsidR="00221896">
        <w:rPr>
          <w:rFonts w:ascii="Times New Roman" w:hAnsi="Times New Roman"/>
          <w:sz w:val="28"/>
          <w:szCs w:val="28"/>
        </w:rPr>
        <w:t>Н</w:t>
      </w:r>
      <w:r w:rsidR="006A078D">
        <w:rPr>
          <w:rFonts w:ascii="Times New Roman" w:hAnsi="Times New Roman"/>
          <w:sz w:val="28"/>
          <w:szCs w:val="28"/>
        </w:rPr>
        <w:t xml:space="preserve">а экологическую политику большое влияние оказывают следующие факторы: экономическая и социальная стабильность государства, уровень экологической культуры </w:t>
      </w:r>
      <w:r w:rsidR="00636554">
        <w:rPr>
          <w:rFonts w:ascii="Times New Roman" w:hAnsi="Times New Roman"/>
          <w:sz w:val="28"/>
          <w:szCs w:val="28"/>
        </w:rPr>
        <w:t xml:space="preserve">и осведомленности </w:t>
      </w:r>
      <w:r w:rsidR="006A078D">
        <w:rPr>
          <w:rFonts w:ascii="Times New Roman" w:hAnsi="Times New Roman"/>
          <w:sz w:val="28"/>
          <w:szCs w:val="28"/>
        </w:rPr>
        <w:t>населения</w:t>
      </w:r>
      <w:r w:rsidR="00F24E18">
        <w:rPr>
          <w:rFonts w:ascii="Times New Roman" w:hAnsi="Times New Roman"/>
          <w:sz w:val="28"/>
          <w:szCs w:val="28"/>
        </w:rPr>
        <w:t>, темпы развития производства и масштабы природопользования</w:t>
      </w:r>
      <w:r w:rsidR="00021B0C">
        <w:rPr>
          <w:rFonts w:ascii="Times New Roman" w:hAnsi="Times New Roman"/>
          <w:sz w:val="28"/>
          <w:szCs w:val="28"/>
        </w:rPr>
        <w:t>.</w:t>
      </w:r>
      <w:r w:rsidR="00F83ED5">
        <w:rPr>
          <w:rStyle w:val="ae"/>
          <w:rFonts w:ascii="Times New Roman" w:hAnsi="Times New Roman"/>
          <w:sz w:val="28"/>
          <w:szCs w:val="28"/>
        </w:rPr>
        <w:footnoteReference w:id="42"/>
      </w:r>
      <w:r w:rsidR="00F24E18">
        <w:rPr>
          <w:rFonts w:ascii="Times New Roman" w:hAnsi="Times New Roman"/>
          <w:sz w:val="28"/>
          <w:szCs w:val="28"/>
        </w:rPr>
        <w:t xml:space="preserve"> </w:t>
      </w:r>
    </w:p>
    <w:p w14:paraId="7B11CFB6" w14:textId="07BF76F3" w:rsidR="00021B0C" w:rsidRDefault="005767B5" w:rsidP="00442F4D">
      <w:pPr>
        <w:spacing w:after="0" w:line="360" w:lineRule="auto"/>
        <w:ind w:firstLine="709"/>
        <w:jc w:val="both"/>
        <w:rPr>
          <w:rFonts w:ascii="Times New Roman" w:hAnsi="Times New Roman"/>
          <w:sz w:val="28"/>
          <w:szCs w:val="28"/>
        </w:rPr>
      </w:pPr>
      <w:r>
        <w:rPr>
          <w:rFonts w:ascii="Times New Roman" w:hAnsi="Times New Roman"/>
          <w:sz w:val="28"/>
          <w:szCs w:val="28"/>
        </w:rPr>
        <w:t>К</w:t>
      </w:r>
      <w:r w:rsidR="00021B0C">
        <w:rPr>
          <w:rFonts w:ascii="Times New Roman" w:hAnsi="Times New Roman"/>
          <w:sz w:val="28"/>
          <w:szCs w:val="28"/>
        </w:rPr>
        <w:t xml:space="preserve"> факторам, влияющим на экологическую политику</w:t>
      </w:r>
      <w:r w:rsidR="00DB6E3A">
        <w:rPr>
          <w:rFonts w:ascii="Times New Roman" w:hAnsi="Times New Roman"/>
          <w:sz w:val="28"/>
          <w:szCs w:val="28"/>
        </w:rPr>
        <w:t xml:space="preserve"> государств,</w:t>
      </w:r>
      <w:r w:rsidR="00021B0C">
        <w:rPr>
          <w:rFonts w:ascii="Times New Roman" w:hAnsi="Times New Roman"/>
          <w:sz w:val="28"/>
          <w:szCs w:val="28"/>
        </w:rPr>
        <w:t xml:space="preserve"> можно отнести: политическую идеологию, экономические интересы государства, баланс между защитой окружающей среды и экономическим ростом, общественное мнение, мнение групп интересов, международные соглашения и долгосрочные цели.  </w:t>
      </w:r>
    </w:p>
    <w:p w14:paraId="078A2EB9" w14:textId="08D4D414" w:rsidR="00DB6E3A" w:rsidRDefault="00DB6E3A"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Следует отметить, что приоритетность экологической политики во многом зависит от</w:t>
      </w:r>
      <w:r w:rsidR="00857173">
        <w:rPr>
          <w:rFonts w:ascii="Times New Roman" w:hAnsi="Times New Roman"/>
          <w:sz w:val="28"/>
          <w:szCs w:val="28"/>
        </w:rPr>
        <w:t xml:space="preserve"> уровня развития</w:t>
      </w:r>
      <w:r>
        <w:rPr>
          <w:rFonts w:ascii="Times New Roman" w:hAnsi="Times New Roman"/>
          <w:sz w:val="28"/>
          <w:szCs w:val="28"/>
        </w:rPr>
        <w:t xml:space="preserve"> </w:t>
      </w:r>
      <w:r w:rsidR="00857173">
        <w:rPr>
          <w:rFonts w:ascii="Times New Roman" w:hAnsi="Times New Roman"/>
          <w:sz w:val="28"/>
          <w:szCs w:val="28"/>
        </w:rPr>
        <w:t>государства</w:t>
      </w:r>
      <w:r>
        <w:rPr>
          <w:rFonts w:ascii="Times New Roman" w:hAnsi="Times New Roman"/>
          <w:sz w:val="28"/>
          <w:szCs w:val="28"/>
        </w:rPr>
        <w:t xml:space="preserve">. Например, более прогрессивные и развитые </w:t>
      </w:r>
      <w:r w:rsidR="00857173">
        <w:rPr>
          <w:rFonts w:ascii="Times New Roman" w:hAnsi="Times New Roman"/>
          <w:sz w:val="28"/>
          <w:szCs w:val="28"/>
        </w:rPr>
        <w:t>страны</w:t>
      </w:r>
      <w:r>
        <w:rPr>
          <w:rFonts w:ascii="Times New Roman" w:hAnsi="Times New Roman"/>
          <w:sz w:val="28"/>
          <w:szCs w:val="28"/>
        </w:rPr>
        <w:t xml:space="preserve"> с заботой о природе и экологии уделяют больше внимание экологической политике через налогообложение и ряд других мер. </w:t>
      </w:r>
    </w:p>
    <w:p w14:paraId="71C82B4F" w14:textId="18A495C1" w:rsidR="001E0BCD" w:rsidRDefault="001E0BC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важным фактором при формировании экологической политики следует отметить </w:t>
      </w:r>
      <w:r w:rsidR="00060856">
        <w:rPr>
          <w:rFonts w:ascii="Times New Roman" w:hAnsi="Times New Roman"/>
          <w:sz w:val="28"/>
          <w:szCs w:val="28"/>
        </w:rPr>
        <w:t>наличие</w:t>
      </w:r>
      <w:r>
        <w:rPr>
          <w:rFonts w:ascii="Times New Roman" w:hAnsi="Times New Roman"/>
          <w:sz w:val="28"/>
          <w:szCs w:val="28"/>
        </w:rPr>
        <w:t xml:space="preserve"> институтов.</w:t>
      </w:r>
      <w:r w:rsidR="00F83ED5">
        <w:rPr>
          <w:rStyle w:val="ae"/>
          <w:rFonts w:ascii="Times New Roman" w:hAnsi="Times New Roman"/>
          <w:sz w:val="28"/>
          <w:szCs w:val="28"/>
        </w:rPr>
        <w:footnoteReference w:id="43"/>
      </w:r>
      <w:r>
        <w:rPr>
          <w:rFonts w:ascii="Times New Roman" w:hAnsi="Times New Roman"/>
          <w:sz w:val="28"/>
          <w:szCs w:val="28"/>
        </w:rPr>
        <w:t xml:space="preserve"> </w:t>
      </w:r>
      <w:r w:rsidR="00060856">
        <w:rPr>
          <w:rFonts w:ascii="Times New Roman" w:hAnsi="Times New Roman"/>
          <w:sz w:val="28"/>
          <w:szCs w:val="28"/>
        </w:rPr>
        <w:t>Важность институтов тесно связана с управлением и исполнением экологической политики, с</w:t>
      </w:r>
      <w:r w:rsidR="00060856" w:rsidRPr="00060856">
        <w:rPr>
          <w:rFonts w:ascii="Times New Roman" w:hAnsi="Times New Roman"/>
          <w:sz w:val="28"/>
          <w:szCs w:val="28"/>
        </w:rPr>
        <w:t>лабые институты и плохое управление не способны эффективно реализовывать экологическую политику.</w:t>
      </w:r>
      <w:r w:rsidR="00060856">
        <w:rPr>
          <w:rFonts w:ascii="Times New Roman" w:hAnsi="Times New Roman"/>
          <w:sz w:val="28"/>
          <w:szCs w:val="28"/>
        </w:rPr>
        <w:t xml:space="preserve"> </w:t>
      </w:r>
      <w:r w:rsidR="00817FE5" w:rsidRPr="00817FE5">
        <w:rPr>
          <w:rFonts w:ascii="Times New Roman" w:hAnsi="Times New Roman"/>
          <w:sz w:val="28"/>
          <w:szCs w:val="28"/>
        </w:rPr>
        <w:t>Существует положительная связь между качеством окружающей среды и институтами</w:t>
      </w:r>
      <w:r w:rsidR="00817FE5">
        <w:rPr>
          <w:rFonts w:ascii="Times New Roman" w:hAnsi="Times New Roman"/>
          <w:sz w:val="28"/>
          <w:szCs w:val="28"/>
        </w:rPr>
        <w:t xml:space="preserve">, </w:t>
      </w:r>
      <w:r w:rsidR="0050465A">
        <w:rPr>
          <w:rFonts w:ascii="Times New Roman" w:hAnsi="Times New Roman"/>
          <w:sz w:val="28"/>
          <w:szCs w:val="28"/>
        </w:rPr>
        <w:t>то,</w:t>
      </w:r>
      <w:r w:rsidR="00817FE5">
        <w:rPr>
          <w:rFonts w:ascii="Times New Roman" w:hAnsi="Times New Roman"/>
          <w:sz w:val="28"/>
          <w:szCs w:val="28"/>
        </w:rPr>
        <w:t xml:space="preserve"> как институты продвигают экологические реформы и информируют население об экологических проблемах ведет к улучшению экологии в государстве. </w:t>
      </w:r>
    </w:p>
    <w:p w14:paraId="06A6885A" w14:textId="1DFD5C0B" w:rsidR="0050465A" w:rsidRDefault="0050465A" w:rsidP="00442F4D">
      <w:pPr>
        <w:spacing w:after="0" w:line="360" w:lineRule="auto"/>
        <w:ind w:firstLine="709"/>
        <w:jc w:val="both"/>
        <w:rPr>
          <w:rFonts w:ascii="Times New Roman" w:hAnsi="Times New Roman"/>
          <w:sz w:val="28"/>
          <w:szCs w:val="28"/>
        </w:rPr>
      </w:pPr>
      <w:r>
        <w:rPr>
          <w:rFonts w:ascii="Times New Roman" w:hAnsi="Times New Roman"/>
          <w:sz w:val="28"/>
          <w:szCs w:val="28"/>
        </w:rPr>
        <w:t>Рост миграции и глобализация, также влияют на качество экологической политики.</w:t>
      </w:r>
      <w:r w:rsidR="00EB192C">
        <w:rPr>
          <w:rFonts w:ascii="Times New Roman" w:hAnsi="Times New Roman"/>
          <w:sz w:val="28"/>
          <w:szCs w:val="28"/>
        </w:rPr>
        <w:t xml:space="preserve"> Миграция способствует увеличению числа людей в определенных регионах, что ведет к чрезмерному потреблению и негативному воздействию на природу.</w:t>
      </w:r>
      <w:r>
        <w:rPr>
          <w:rFonts w:ascii="Times New Roman" w:hAnsi="Times New Roman"/>
          <w:sz w:val="28"/>
          <w:szCs w:val="28"/>
        </w:rPr>
        <w:t xml:space="preserve"> </w:t>
      </w:r>
      <w:r w:rsidR="00CC5262">
        <w:rPr>
          <w:rFonts w:ascii="Times New Roman" w:hAnsi="Times New Roman"/>
          <w:sz w:val="28"/>
          <w:szCs w:val="28"/>
        </w:rPr>
        <w:t>Более</w:t>
      </w:r>
      <w:r w:rsidR="00CC5262" w:rsidRPr="00CC5262">
        <w:rPr>
          <w:rFonts w:ascii="Times New Roman" w:hAnsi="Times New Roman"/>
          <w:sz w:val="28"/>
          <w:szCs w:val="28"/>
        </w:rPr>
        <w:t xml:space="preserve"> разнообразное общество имеет более высокий уровень инноваций и разрабатывает технологии, которые уменьшают деградацию окружающей среды</w:t>
      </w:r>
      <w:r w:rsidR="00CC5262">
        <w:rPr>
          <w:rFonts w:ascii="Times New Roman" w:hAnsi="Times New Roman"/>
          <w:sz w:val="28"/>
          <w:szCs w:val="28"/>
        </w:rPr>
        <w:t>.</w:t>
      </w:r>
      <w:r w:rsidR="00F83ED5">
        <w:rPr>
          <w:rStyle w:val="ae"/>
          <w:rFonts w:ascii="Times New Roman" w:hAnsi="Times New Roman"/>
          <w:sz w:val="28"/>
          <w:szCs w:val="28"/>
        </w:rPr>
        <w:footnoteReference w:id="44"/>
      </w:r>
      <w:r w:rsidR="00CC5262">
        <w:rPr>
          <w:rFonts w:ascii="Times New Roman" w:hAnsi="Times New Roman"/>
          <w:sz w:val="28"/>
          <w:szCs w:val="28"/>
        </w:rPr>
        <w:t xml:space="preserve"> </w:t>
      </w:r>
    </w:p>
    <w:p w14:paraId="4C1AFB75" w14:textId="00A178C0" w:rsidR="0025022D" w:rsidRDefault="0025022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упомянуть о роли </w:t>
      </w:r>
      <w:r w:rsidR="00A858B7">
        <w:rPr>
          <w:rFonts w:ascii="Times New Roman" w:hAnsi="Times New Roman"/>
          <w:sz w:val="28"/>
          <w:szCs w:val="28"/>
        </w:rPr>
        <w:t xml:space="preserve">важности финансового сектора в экологической политике. </w:t>
      </w:r>
      <w:r w:rsidR="00A5328C">
        <w:rPr>
          <w:rFonts w:ascii="Times New Roman" w:hAnsi="Times New Roman"/>
          <w:sz w:val="28"/>
          <w:szCs w:val="28"/>
        </w:rPr>
        <w:t xml:space="preserve">Финансовый сектор тесно связан с развитием технологий и инвестированием в инновации. Чем больше государство и компании инвестируют в развитие технологий и в экологичное производство с возобновляемыми источниками энергии, тем меньше страдает окружающая среда. </w:t>
      </w:r>
      <w:r w:rsidR="00666B23">
        <w:rPr>
          <w:rFonts w:ascii="Times New Roman" w:hAnsi="Times New Roman"/>
          <w:sz w:val="28"/>
          <w:szCs w:val="28"/>
        </w:rPr>
        <w:t>Э</w:t>
      </w:r>
      <w:r w:rsidR="00666B23" w:rsidRPr="00666B23">
        <w:rPr>
          <w:rFonts w:ascii="Times New Roman" w:hAnsi="Times New Roman"/>
          <w:sz w:val="28"/>
          <w:szCs w:val="28"/>
        </w:rPr>
        <w:t xml:space="preserve">кологически чистые технологии, реализуемые через финансовых </w:t>
      </w:r>
      <w:r w:rsidR="00666B23" w:rsidRPr="00666B23">
        <w:rPr>
          <w:rFonts w:ascii="Times New Roman" w:hAnsi="Times New Roman"/>
          <w:sz w:val="28"/>
          <w:szCs w:val="28"/>
        </w:rPr>
        <w:lastRenderedPageBreak/>
        <w:t>посредников, уменьша</w:t>
      </w:r>
      <w:r w:rsidR="00EA2D19">
        <w:rPr>
          <w:rFonts w:ascii="Times New Roman" w:hAnsi="Times New Roman"/>
          <w:sz w:val="28"/>
          <w:szCs w:val="28"/>
        </w:rPr>
        <w:t>ю</w:t>
      </w:r>
      <w:r w:rsidR="00666B23" w:rsidRPr="00666B23">
        <w:rPr>
          <w:rFonts w:ascii="Times New Roman" w:hAnsi="Times New Roman"/>
          <w:sz w:val="28"/>
          <w:szCs w:val="28"/>
        </w:rPr>
        <w:t>т деградацию окружающей среды с меньшими финансовыми затратами.</w:t>
      </w:r>
      <w:r w:rsidR="00F83ED5">
        <w:rPr>
          <w:rStyle w:val="ae"/>
          <w:rFonts w:ascii="Times New Roman" w:hAnsi="Times New Roman"/>
          <w:sz w:val="28"/>
          <w:szCs w:val="28"/>
        </w:rPr>
        <w:footnoteReference w:id="45"/>
      </w:r>
      <w:r w:rsidR="00666B23" w:rsidRPr="00666B23">
        <w:rPr>
          <w:rFonts w:ascii="Times New Roman" w:hAnsi="Times New Roman"/>
          <w:sz w:val="28"/>
          <w:szCs w:val="28"/>
        </w:rPr>
        <w:t xml:space="preserve"> </w:t>
      </w:r>
    </w:p>
    <w:p w14:paraId="60737E72" w14:textId="58C40E72" w:rsidR="00E729BC" w:rsidRDefault="00E729B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формирование экологической политики большое влияние оказывают научные и экологические исследования, которые в свою очередь, </w:t>
      </w:r>
      <w:r w:rsidR="00CA154E">
        <w:rPr>
          <w:rFonts w:ascii="Times New Roman" w:hAnsi="Times New Roman"/>
          <w:sz w:val="28"/>
          <w:szCs w:val="28"/>
        </w:rPr>
        <w:t xml:space="preserve">могут </w:t>
      </w:r>
      <w:r w:rsidR="00547699">
        <w:rPr>
          <w:rFonts w:ascii="Times New Roman" w:hAnsi="Times New Roman"/>
          <w:sz w:val="28"/>
          <w:szCs w:val="28"/>
        </w:rPr>
        <w:t xml:space="preserve">усовершенствовать производство. Предоставление фактической базы, оценка воздействия производства на </w:t>
      </w:r>
      <w:r w:rsidR="0029778C">
        <w:rPr>
          <w:rFonts w:ascii="Times New Roman" w:hAnsi="Times New Roman"/>
          <w:sz w:val="28"/>
          <w:szCs w:val="28"/>
        </w:rPr>
        <w:t xml:space="preserve">экологию и разработка инновационных решений имеют существенное влияние на экологическую политику. </w:t>
      </w:r>
      <w:r w:rsidR="009F4D8F">
        <w:rPr>
          <w:rFonts w:ascii="Times New Roman" w:hAnsi="Times New Roman"/>
          <w:sz w:val="28"/>
          <w:szCs w:val="28"/>
        </w:rPr>
        <w:t xml:space="preserve">Научные исследования предоставляют информацию и сведения об окружающей среде, ее изменениях, угрозах и причинах экологических проблем. </w:t>
      </w:r>
      <w:r w:rsidR="00A17817">
        <w:rPr>
          <w:rFonts w:ascii="Times New Roman" w:hAnsi="Times New Roman"/>
          <w:sz w:val="28"/>
          <w:szCs w:val="28"/>
        </w:rPr>
        <w:t xml:space="preserve">Это помогает определить потенциальные риски и негативные последствия для природы и здоровья людей. </w:t>
      </w:r>
      <w:r w:rsidR="00912FFD">
        <w:rPr>
          <w:rFonts w:ascii="Times New Roman" w:hAnsi="Times New Roman"/>
          <w:sz w:val="28"/>
          <w:szCs w:val="28"/>
        </w:rPr>
        <w:t>Результаты, полученные</w:t>
      </w:r>
      <w:r w:rsidR="0029778C">
        <w:rPr>
          <w:rFonts w:ascii="Times New Roman" w:hAnsi="Times New Roman"/>
          <w:sz w:val="28"/>
          <w:szCs w:val="28"/>
        </w:rPr>
        <w:t xml:space="preserve"> </w:t>
      </w:r>
      <w:r w:rsidR="001C6D72">
        <w:rPr>
          <w:rFonts w:ascii="Times New Roman" w:hAnsi="Times New Roman"/>
          <w:sz w:val="28"/>
          <w:szCs w:val="28"/>
        </w:rPr>
        <w:t>после научных исследований, помогают обосновать принятие конкретных мер по охране и защите окружающей среды, в том числе законодательных и нормативных актов.</w:t>
      </w:r>
      <w:r w:rsidR="00F83ED5">
        <w:rPr>
          <w:rStyle w:val="ae"/>
          <w:rFonts w:ascii="Times New Roman" w:hAnsi="Times New Roman"/>
          <w:sz w:val="28"/>
          <w:szCs w:val="28"/>
        </w:rPr>
        <w:footnoteReference w:id="46"/>
      </w:r>
      <w:r w:rsidR="001C6D72">
        <w:rPr>
          <w:rFonts w:ascii="Times New Roman" w:hAnsi="Times New Roman"/>
          <w:sz w:val="28"/>
          <w:szCs w:val="28"/>
        </w:rPr>
        <w:t xml:space="preserve"> </w:t>
      </w:r>
    </w:p>
    <w:p w14:paraId="70F8723E" w14:textId="602B6D05" w:rsidR="004A513D" w:rsidRPr="00A00021" w:rsidRDefault="004A513D" w:rsidP="00442F4D">
      <w:pPr>
        <w:spacing w:after="0" w:line="360" w:lineRule="auto"/>
        <w:ind w:firstLine="709"/>
        <w:jc w:val="both"/>
        <w:rPr>
          <w:rFonts w:ascii="Times New Roman" w:hAnsi="Times New Roman"/>
          <w:b/>
          <w:bCs/>
          <w:sz w:val="28"/>
          <w:szCs w:val="28"/>
        </w:rPr>
      </w:pPr>
      <w:r>
        <w:rPr>
          <w:rFonts w:ascii="Times New Roman" w:hAnsi="Times New Roman"/>
          <w:sz w:val="28"/>
          <w:szCs w:val="28"/>
        </w:rPr>
        <w:t>Большой вес при ведении экологической политики государства имеют международные договорённости и соглашения. Они устанавливают стандарты ведения экологической политики для стран-участниц международных организаций, регулируют экологическую политику посредством принятия соглашений и участии в общих экологических программах.</w:t>
      </w:r>
      <w:r w:rsidR="00F83ED5">
        <w:rPr>
          <w:rStyle w:val="ae"/>
          <w:rFonts w:ascii="Times New Roman" w:hAnsi="Times New Roman"/>
          <w:sz w:val="28"/>
          <w:szCs w:val="28"/>
        </w:rPr>
        <w:footnoteReference w:id="47"/>
      </w:r>
      <w:r>
        <w:rPr>
          <w:rFonts w:ascii="Times New Roman" w:hAnsi="Times New Roman"/>
          <w:sz w:val="28"/>
          <w:szCs w:val="28"/>
        </w:rPr>
        <w:t xml:space="preserve"> </w:t>
      </w:r>
    </w:p>
    <w:p w14:paraId="3D4C1FBA" w14:textId="3B4C831B" w:rsidR="00E729BC" w:rsidRPr="00E729BC" w:rsidRDefault="00E729BC" w:rsidP="00442F4D">
      <w:pPr>
        <w:spacing w:line="360" w:lineRule="auto"/>
        <w:ind w:firstLine="709"/>
        <w:jc w:val="both"/>
        <w:rPr>
          <w:rFonts w:ascii="Times New Roman" w:hAnsi="Times New Roman"/>
          <w:sz w:val="28"/>
          <w:szCs w:val="28"/>
        </w:rPr>
      </w:pPr>
      <w:r w:rsidRPr="00A65223">
        <w:rPr>
          <w:rFonts w:ascii="Times New Roman" w:hAnsi="Times New Roman"/>
          <w:sz w:val="28"/>
          <w:szCs w:val="28"/>
        </w:rPr>
        <w:t>Таким образом, в современном мире наблюдается все большее пересечение и взаимозависимость политики, экономики, социальной сферы и политики.</w:t>
      </w:r>
      <w:r w:rsidR="00A65223">
        <w:rPr>
          <w:rFonts w:ascii="Times New Roman" w:hAnsi="Times New Roman"/>
          <w:sz w:val="28"/>
          <w:szCs w:val="28"/>
        </w:rPr>
        <w:t xml:space="preserve"> Международные соглашения и договоренности, </w:t>
      </w:r>
      <w:r w:rsidR="00F23D27">
        <w:rPr>
          <w:rFonts w:ascii="Times New Roman" w:hAnsi="Times New Roman"/>
          <w:sz w:val="28"/>
          <w:szCs w:val="28"/>
        </w:rPr>
        <w:t xml:space="preserve">а также участие государств в международных организациях положительно влияет на развитие экологической </w:t>
      </w:r>
      <w:r w:rsidR="00F23D27">
        <w:rPr>
          <w:rFonts w:ascii="Times New Roman" w:hAnsi="Times New Roman"/>
          <w:sz w:val="28"/>
          <w:szCs w:val="28"/>
        </w:rPr>
        <w:lastRenderedPageBreak/>
        <w:t>политики</w:t>
      </w:r>
      <w:r w:rsidRPr="00A65223">
        <w:rPr>
          <w:rFonts w:ascii="Times New Roman" w:hAnsi="Times New Roman"/>
          <w:sz w:val="28"/>
          <w:szCs w:val="28"/>
        </w:rPr>
        <w:t>.</w:t>
      </w:r>
      <w:r w:rsidR="000B54D7">
        <w:rPr>
          <w:rFonts w:ascii="Times New Roman" w:hAnsi="Times New Roman"/>
          <w:sz w:val="28"/>
          <w:szCs w:val="28"/>
        </w:rPr>
        <w:t xml:space="preserve"> Научные исследования и технический прогресс являются нео</w:t>
      </w:r>
      <w:r w:rsidR="001229E7">
        <w:rPr>
          <w:rFonts w:ascii="Times New Roman" w:hAnsi="Times New Roman"/>
          <w:sz w:val="28"/>
          <w:szCs w:val="28"/>
        </w:rPr>
        <w:t>т</w:t>
      </w:r>
      <w:r w:rsidR="000B54D7">
        <w:rPr>
          <w:rFonts w:ascii="Times New Roman" w:hAnsi="Times New Roman"/>
          <w:sz w:val="28"/>
          <w:szCs w:val="28"/>
        </w:rPr>
        <w:t>ъемлемыми элементами современных</w:t>
      </w:r>
      <w:r w:rsidR="00ED28FA">
        <w:rPr>
          <w:rFonts w:ascii="Times New Roman" w:hAnsi="Times New Roman"/>
          <w:sz w:val="28"/>
          <w:szCs w:val="28"/>
        </w:rPr>
        <w:t xml:space="preserve"> экологических</w:t>
      </w:r>
      <w:r w:rsidR="000B54D7">
        <w:rPr>
          <w:rFonts w:ascii="Times New Roman" w:hAnsi="Times New Roman"/>
          <w:sz w:val="28"/>
          <w:szCs w:val="28"/>
        </w:rPr>
        <w:t xml:space="preserve"> политик. </w:t>
      </w:r>
      <w:r w:rsidR="00ED28FA">
        <w:rPr>
          <w:rFonts w:ascii="Times New Roman" w:hAnsi="Times New Roman"/>
          <w:sz w:val="28"/>
          <w:szCs w:val="28"/>
        </w:rPr>
        <w:t xml:space="preserve">Глобализация проникает во все сферы жизни </w:t>
      </w:r>
      <w:r w:rsidR="00DE045D">
        <w:rPr>
          <w:rFonts w:ascii="Times New Roman" w:hAnsi="Times New Roman"/>
          <w:sz w:val="28"/>
          <w:szCs w:val="28"/>
        </w:rPr>
        <w:t>общества,</w:t>
      </w:r>
      <w:r w:rsidR="00ED28FA">
        <w:rPr>
          <w:rFonts w:ascii="Times New Roman" w:hAnsi="Times New Roman"/>
          <w:sz w:val="28"/>
          <w:szCs w:val="28"/>
        </w:rPr>
        <w:t xml:space="preserve"> и экологическая политика не является исключением.</w:t>
      </w:r>
    </w:p>
    <w:p w14:paraId="50053C79" w14:textId="01357148" w:rsidR="00480056" w:rsidRPr="00AF15BF" w:rsidRDefault="00480056" w:rsidP="00442F4D">
      <w:pPr>
        <w:pStyle w:val="2"/>
        <w:spacing w:line="360" w:lineRule="auto"/>
        <w:ind w:firstLine="709"/>
        <w:rPr>
          <w:rFonts w:ascii="Times New Roman" w:hAnsi="Times New Roman"/>
          <w:b/>
          <w:bCs/>
          <w:color w:val="000000" w:themeColor="text1"/>
          <w:sz w:val="28"/>
          <w:szCs w:val="28"/>
        </w:rPr>
      </w:pPr>
      <w:bookmarkStart w:id="9" w:name="_Toc167436581"/>
      <w:r w:rsidRPr="00AF15BF">
        <w:rPr>
          <w:rFonts w:ascii="Times New Roman" w:hAnsi="Times New Roman"/>
          <w:b/>
          <w:bCs/>
          <w:color w:val="000000" w:themeColor="text1"/>
          <w:sz w:val="28"/>
          <w:szCs w:val="28"/>
        </w:rPr>
        <w:t>1.3. Уровни реализации экологической политики.</w:t>
      </w:r>
      <w:bookmarkEnd w:id="9"/>
    </w:p>
    <w:p w14:paraId="3F3BFD92" w14:textId="00C7B81A" w:rsidR="005B425C" w:rsidRDefault="005B425C" w:rsidP="00442F4D">
      <w:pPr>
        <w:spacing w:after="0" w:line="360" w:lineRule="auto"/>
        <w:ind w:firstLine="709"/>
        <w:jc w:val="both"/>
        <w:rPr>
          <w:rFonts w:ascii="Times New Roman" w:hAnsi="Times New Roman"/>
          <w:sz w:val="28"/>
          <w:szCs w:val="28"/>
        </w:rPr>
      </w:pPr>
      <w:r w:rsidRPr="005B425C">
        <w:rPr>
          <w:rFonts w:ascii="Times New Roman" w:hAnsi="Times New Roman"/>
          <w:sz w:val="28"/>
          <w:szCs w:val="28"/>
        </w:rPr>
        <w:t>Экологическая политика играет ключевую роль в современном мире, где проблемы окружающей среды становятся все более актуальными. Для обеспечения устойчивого развития и сохранения природных ресурсов необходимо разраб</w:t>
      </w:r>
      <w:r>
        <w:rPr>
          <w:rFonts w:ascii="Times New Roman" w:hAnsi="Times New Roman"/>
          <w:sz w:val="28"/>
          <w:szCs w:val="28"/>
        </w:rPr>
        <w:t>а</w:t>
      </w:r>
      <w:r w:rsidRPr="005B425C">
        <w:rPr>
          <w:rFonts w:ascii="Times New Roman" w:hAnsi="Times New Roman"/>
          <w:sz w:val="28"/>
          <w:szCs w:val="28"/>
        </w:rPr>
        <w:t>т</w:t>
      </w:r>
      <w:r>
        <w:rPr>
          <w:rFonts w:ascii="Times New Roman" w:hAnsi="Times New Roman"/>
          <w:sz w:val="28"/>
          <w:szCs w:val="28"/>
        </w:rPr>
        <w:t>ыва</w:t>
      </w:r>
      <w:r w:rsidRPr="005B425C">
        <w:rPr>
          <w:rFonts w:ascii="Times New Roman" w:hAnsi="Times New Roman"/>
          <w:sz w:val="28"/>
          <w:szCs w:val="28"/>
        </w:rPr>
        <w:t>ть и реализов</w:t>
      </w:r>
      <w:r>
        <w:rPr>
          <w:rFonts w:ascii="Times New Roman" w:hAnsi="Times New Roman"/>
          <w:sz w:val="28"/>
          <w:szCs w:val="28"/>
        </w:rPr>
        <w:t>ыва</w:t>
      </w:r>
      <w:r w:rsidRPr="005B425C">
        <w:rPr>
          <w:rFonts w:ascii="Times New Roman" w:hAnsi="Times New Roman"/>
          <w:sz w:val="28"/>
          <w:szCs w:val="28"/>
        </w:rPr>
        <w:t>ть комплексные меры по охране окружающей среды на различных уровнях</w:t>
      </w:r>
      <w:r>
        <w:rPr>
          <w:rFonts w:ascii="Times New Roman" w:hAnsi="Times New Roman"/>
          <w:sz w:val="28"/>
          <w:szCs w:val="28"/>
        </w:rPr>
        <w:t>.</w:t>
      </w:r>
    </w:p>
    <w:p w14:paraId="471992E6" w14:textId="6ADD1A04" w:rsidR="00A51502" w:rsidRPr="00230FD1" w:rsidRDefault="00A51502"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Реализация экологической политики может проходить на нескольких уровнях: глобальном</w:t>
      </w:r>
      <w:r w:rsidR="006B22BE" w:rsidRPr="00230FD1">
        <w:rPr>
          <w:rFonts w:ascii="Times New Roman" w:hAnsi="Times New Roman"/>
          <w:sz w:val="28"/>
          <w:szCs w:val="28"/>
        </w:rPr>
        <w:t xml:space="preserve"> (международном)</w:t>
      </w:r>
      <w:r w:rsidRPr="00230FD1">
        <w:rPr>
          <w:rFonts w:ascii="Times New Roman" w:hAnsi="Times New Roman"/>
          <w:sz w:val="28"/>
          <w:szCs w:val="28"/>
        </w:rPr>
        <w:t xml:space="preserve">, </w:t>
      </w:r>
      <w:r w:rsidR="002859A6" w:rsidRPr="00230FD1">
        <w:rPr>
          <w:rFonts w:ascii="Times New Roman" w:hAnsi="Times New Roman"/>
          <w:sz w:val="28"/>
          <w:szCs w:val="28"/>
        </w:rPr>
        <w:t xml:space="preserve">региональном, </w:t>
      </w:r>
      <w:r w:rsidRPr="00230FD1">
        <w:rPr>
          <w:rFonts w:ascii="Times New Roman" w:hAnsi="Times New Roman"/>
          <w:sz w:val="28"/>
          <w:szCs w:val="28"/>
        </w:rPr>
        <w:t>государственном</w:t>
      </w:r>
      <w:r w:rsidR="006B22BE" w:rsidRPr="00230FD1">
        <w:rPr>
          <w:rFonts w:ascii="Times New Roman" w:hAnsi="Times New Roman"/>
          <w:sz w:val="28"/>
          <w:szCs w:val="28"/>
        </w:rPr>
        <w:t xml:space="preserve"> (национальном)</w:t>
      </w:r>
      <w:r w:rsidRPr="00230FD1">
        <w:rPr>
          <w:rFonts w:ascii="Times New Roman" w:hAnsi="Times New Roman"/>
          <w:sz w:val="28"/>
          <w:szCs w:val="28"/>
        </w:rPr>
        <w:t xml:space="preserve"> </w:t>
      </w:r>
      <w:r w:rsidR="00BA0805" w:rsidRPr="00230FD1">
        <w:rPr>
          <w:rFonts w:ascii="Times New Roman" w:hAnsi="Times New Roman"/>
          <w:sz w:val="28"/>
          <w:szCs w:val="28"/>
        </w:rPr>
        <w:t>и локальном</w:t>
      </w:r>
      <w:r w:rsidRPr="00230FD1">
        <w:rPr>
          <w:rFonts w:ascii="Times New Roman" w:hAnsi="Times New Roman"/>
          <w:sz w:val="28"/>
          <w:szCs w:val="28"/>
        </w:rPr>
        <w:t xml:space="preserve">. </w:t>
      </w:r>
    </w:p>
    <w:p w14:paraId="68A61538" w14:textId="77777777" w:rsidR="00150BBB" w:rsidRDefault="000223BA"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Под глобальной</w:t>
      </w:r>
      <w:r w:rsidR="00AE199D" w:rsidRPr="00230FD1">
        <w:rPr>
          <w:rFonts w:ascii="Times New Roman" w:hAnsi="Times New Roman"/>
          <w:sz w:val="28"/>
          <w:szCs w:val="28"/>
        </w:rPr>
        <w:t xml:space="preserve"> (международной)</w:t>
      </w:r>
      <w:r w:rsidRPr="00230FD1">
        <w:rPr>
          <w:rFonts w:ascii="Times New Roman" w:hAnsi="Times New Roman"/>
          <w:sz w:val="28"/>
          <w:szCs w:val="28"/>
        </w:rPr>
        <w:t xml:space="preserve"> экологической политикой понимается проведение международных политических и внешнеэкономических мероприятий и акций, которые подразумевают под собой экологические ограничения </w:t>
      </w:r>
      <w:r w:rsidR="006B387A" w:rsidRPr="00230FD1">
        <w:rPr>
          <w:rFonts w:ascii="Times New Roman" w:hAnsi="Times New Roman"/>
          <w:sz w:val="28"/>
          <w:szCs w:val="28"/>
        </w:rPr>
        <w:t xml:space="preserve">в социально-экономическом развитии, запасов имеющихся в мире природных ресурсов и их распределение между странами. </w:t>
      </w:r>
    </w:p>
    <w:p w14:paraId="03946487" w14:textId="4E0CD9F2" w:rsidR="00626556" w:rsidRDefault="00150BBB"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Глобальная экологическая политика включает соглашения и международные договоры. В качестве примера можно привести Парижское соглашение 2015 года, которое направлено на сокращение глобальных выбросов </w:t>
      </w:r>
      <w:r w:rsidRPr="00150BBB">
        <w:rPr>
          <w:rFonts w:ascii="Times New Roman" w:hAnsi="Times New Roman"/>
          <w:sz w:val="28"/>
          <w:szCs w:val="28"/>
        </w:rPr>
        <w:t xml:space="preserve">парниковых газов </w:t>
      </w:r>
      <w:r>
        <w:rPr>
          <w:rFonts w:ascii="Times New Roman" w:hAnsi="Times New Roman"/>
          <w:sz w:val="28"/>
          <w:szCs w:val="28"/>
        </w:rPr>
        <w:t xml:space="preserve">и ограничение повышения температуры. </w:t>
      </w:r>
      <w:r w:rsidR="0019630F">
        <w:rPr>
          <w:rFonts w:ascii="Times New Roman" w:hAnsi="Times New Roman"/>
          <w:sz w:val="28"/>
          <w:szCs w:val="28"/>
        </w:rPr>
        <w:t>На сегодняшний день</w:t>
      </w:r>
      <w:r w:rsidR="00C322C0">
        <w:rPr>
          <w:rFonts w:ascii="Times New Roman" w:hAnsi="Times New Roman"/>
          <w:sz w:val="28"/>
          <w:szCs w:val="28"/>
        </w:rPr>
        <w:t xml:space="preserve"> 194 страны</w:t>
      </w:r>
      <w:r w:rsidR="0019630F">
        <w:rPr>
          <w:rFonts w:ascii="Times New Roman" w:hAnsi="Times New Roman"/>
          <w:sz w:val="28"/>
          <w:szCs w:val="28"/>
        </w:rPr>
        <w:t xml:space="preserve"> уже</w:t>
      </w:r>
      <w:r w:rsidR="00C322C0">
        <w:rPr>
          <w:rFonts w:ascii="Times New Roman" w:hAnsi="Times New Roman"/>
          <w:sz w:val="28"/>
          <w:szCs w:val="28"/>
        </w:rPr>
        <w:t xml:space="preserve"> присоединились к</w:t>
      </w:r>
      <w:r w:rsidR="0019630F">
        <w:rPr>
          <w:rFonts w:ascii="Times New Roman" w:hAnsi="Times New Roman"/>
          <w:sz w:val="28"/>
          <w:szCs w:val="28"/>
        </w:rPr>
        <w:t xml:space="preserve"> Парижскому</w:t>
      </w:r>
      <w:r w:rsidR="00C322C0">
        <w:rPr>
          <w:rFonts w:ascii="Times New Roman" w:hAnsi="Times New Roman"/>
          <w:sz w:val="28"/>
          <w:szCs w:val="28"/>
        </w:rPr>
        <w:t xml:space="preserve"> соглашению.</w:t>
      </w:r>
      <w:r w:rsidR="0019630F">
        <w:rPr>
          <w:rStyle w:val="ae"/>
          <w:rFonts w:ascii="Times New Roman" w:hAnsi="Times New Roman"/>
          <w:sz w:val="28"/>
          <w:szCs w:val="28"/>
        </w:rPr>
        <w:footnoteReference w:id="48"/>
      </w:r>
      <w:r w:rsidR="00C322C0">
        <w:rPr>
          <w:rFonts w:ascii="Times New Roman" w:hAnsi="Times New Roman"/>
          <w:sz w:val="28"/>
          <w:szCs w:val="28"/>
        </w:rPr>
        <w:t xml:space="preserve"> </w:t>
      </w:r>
    </w:p>
    <w:p w14:paraId="1FE95F70" w14:textId="0FB35AAA" w:rsidR="0019630F" w:rsidRPr="00230FD1" w:rsidRDefault="0019630F"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Важной частью глобальной экологической политики являются международные организации, которые могут содействовать и разрабатывать </w:t>
      </w:r>
      <w:r>
        <w:rPr>
          <w:rFonts w:ascii="Times New Roman" w:hAnsi="Times New Roman"/>
          <w:sz w:val="28"/>
          <w:szCs w:val="28"/>
        </w:rPr>
        <w:lastRenderedPageBreak/>
        <w:t xml:space="preserve">совместно с государствами международные экологические инициативы. </w:t>
      </w:r>
      <w:r w:rsidR="000A3D63">
        <w:rPr>
          <w:rFonts w:ascii="Times New Roman" w:hAnsi="Times New Roman"/>
          <w:sz w:val="28"/>
          <w:szCs w:val="28"/>
        </w:rPr>
        <w:t>Например, ООН и ее специализированные агентства.</w:t>
      </w:r>
      <w:r w:rsidR="008154E0">
        <w:rPr>
          <w:rFonts w:ascii="Times New Roman" w:hAnsi="Times New Roman"/>
          <w:sz w:val="28"/>
          <w:szCs w:val="28"/>
        </w:rPr>
        <w:t xml:space="preserve"> Самой широко известной программой ООН по развитию окружающей среды является ЮНЕП (</w:t>
      </w:r>
      <w:r w:rsidR="008154E0" w:rsidRPr="008154E0">
        <w:rPr>
          <w:rFonts w:ascii="Times New Roman" w:hAnsi="Times New Roman"/>
          <w:sz w:val="28"/>
          <w:szCs w:val="28"/>
        </w:rPr>
        <w:t xml:space="preserve">англ. UNEP, United Nations Environment </w:t>
      </w:r>
      <w:proofErr w:type="spellStart"/>
      <w:r w:rsidR="008154E0" w:rsidRPr="008154E0">
        <w:rPr>
          <w:rFonts w:ascii="Times New Roman" w:hAnsi="Times New Roman"/>
          <w:sz w:val="28"/>
          <w:szCs w:val="28"/>
        </w:rPr>
        <w:t>Programme</w:t>
      </w:r>
      <w:proofErr w:type="spellEnd"/>
      <w:r w:rsidR="008154E0">
        <w:rPr>
          <w:rFonts w:ascii="Times New Roman" w:hAnsi="Times New Roman"/>
          <w:sz w:val="28"/>
          <w:szCs w:val="28"/>
        </w:rPr>
        <w:t xml:space="preserve">). </w:t>
      </w:r>
      <w:r w:rsidR="008154E0">
        <w:rPr>
          <w:rStyle w:val="ae"/>
          <w:rFonts w:ascii="Times New Roman" w:hAnsi="Times New Roman"/>
          <w:sz w:val="28"/>
          <w:szCs w:val="28"/>
        </w:rPr>
        <w:footnoteReference w:id="49"/>
      </w:r>
      <w:r w:rsidR="008154E0">
        <w:rPr>
          <w:rFonts w:ascii="Times New Roman" w:hAnsi="Times New Roman"/>
          <w:sz w:val="28"/>
          <w:szCs w:val="28"/>
        </w:rPr>
        <w:t xml:space="preserve"> ЮНЕП существует уже более пятидесяти лет и за все время своего существования, организация сотрудничает с гражданскими обществами и правительствами различных государств, изучает причины и предпринимает меры по защите окружающей среды. </w:t>
      </w:r>
      <w:r w:rsidR="001C4EDA">
        <w:rPr>
          <w:rFonts w:ascii="Times New Roman" w:hAnsi="Times New Roman"/>
          <w:sz w:val="28"/>
          <w:szCs w:val="28"/>
        </w:rPr>
        <w:t>Главной миссией ЮНЕП является защита окружающей среды и помощь развивающимся странам в</w:t>
      </w:r>
      <w:r w:rsidR="001C4EDA" w:rsidRPr="001C4EDA">
        <w:rPr>
          <w:rFonts w:ascii="Times New Roman" w:hAnsi="Times New Roman"/>
          <w:sz w:val="28"/>
          <w:szCs w:val="28"/>
        </w:rPr>
        <w:t xml:space="preserve"> переходе к </w:t>
      </w:r>
      <w:proofErr w:type="spellStart"/>
      <w:r w:rsidR="001C4EDA" w:rsidRPr="001C4EDA">
        <w:rPr>
          <w:rFonts w:ascii="Times New Roman" w:hAnsi="Times New Roman"/>
          <w:sz w:val="28"/>
          <w:szCs w:val="28"/>
        </w:rPr>
        <w:t>низкоуглеродной</w:t>
      </w:r>
      <w:proofErr w:type="spellEnd"/>
      <w:r w:rsidR="001C4EDA" w:rsidRPr="001C4EDA">
        <w:rPr>
          <w:rFonts w:ascii="Times New Roman" w:hAnsi="Times New Roman"/>
          <w:sz w:val="28"/>
          <w:szCs w:val="28"/>
        </w:rPr>
        <w:t xml:space="preserve"> и ресурсосберегающей экономике</w:t>
      </w:r>
      <w:r w:rsidR="00DE5F8A">
        <w:rPr>
          <w:rFonts w:ascii="Times New Roman" w:hAnsi="Times New Roman"/>
          <w:sz w:val="28"/>
          <w:szCs w:val="28"/>
        </w:rPr>
        <w:t xml:space="preserve">. </w:t>
      </w:r>
    </w:p>
    <w:p w14:paraId="3B733C68" w14:textId="00295670" w:rsidR="002859A6" w:rsidRDefault="002859A6"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Региональная экологическая политика - охватывает интересы стран одного континента, субконтинента, части суши, объединенной бассейном одного моря (крупной реки), географической зоны.</w:t>
      </w:r>
      <w:r w:rsidR="00F83ED5">
        <w:rPr>
          <w:rStyle w:val="ae"/>
          <w:rFonts w:ascii="Times New Roman" w:hAnsi="Times New Roman"/>
          <w:sz w:val="28"/>
          <w:szCs w:val="28"/>
        </w:rPr>
        <w:footnoteReference w:id="50"/>
      </w:r>
      <w:r w:rsidR="00626556" w:rsidRPr="00230FD1">
        <w:rPr>
          <w:rFonts w:ascii="Times New Roman" w:hAnsi="Times New Roman"/>
          <w:sz w:val="28"/>
          <w:szCs w:val="28"/>
        </w:rPr>
        <w:t xml:space="preserve"> </w:t>
      </w:r>
      <w:r w:rsidR="005879AE">
        <w:rPr>
          <w:rFonts w:ascii="Times New Roman" w:hAnsi="Times New Roman"/>
          <w:sz w:val="28"/>
          <w:szCs w:val="28"/>
        </w:rPr>
        <w:t xml:space="preserve">В качестве инструмента региональной экологической политики могут служить: региональные программы и стратегии, а также муниципальные органы. </w:t>
      </w:r>
    </w:p>
    <w:p w14:paraId="08A6BBC4" w14:textId="2BD26462" w:rsidR="006933B5" w:rsidRDefault="006933B5" w:rsidP="00442F4D">
      <w:pPr>
        <w:spacing w:after="0" w:line="360" w:lineRule="auto"/>
        <w:ind w:firstLine="709"/>
        <w:jc w:val="both"/>
        <w:rPr>
          <w:rFonts w:ascii="Times New Roman" w:hAnsi="Times New Roman"/>
          <w:sz w:val="28"/>
          <w:szCs w:val="28"/>
        </w:rPr>
      </w:pPr>
      <w:r w:rsidRPr="006933B5">
        <w:rPr>
          <w:rFonts w:ascii="Times New Roman" w:hAnsi="Times New Roman"/>
          <w:sz w:val="28"/>
          <w:szCs w:val="28"/>
        </w:rPr>
        <w:t>Региональные организации и уровни власти могут разрабатывать собственные экологические программы и стратегии, учитывая специфику региона.</w:t>
      </w:r>
      <w:r>
        <w:rPr>
          <w:rFonts w:ascii="Times New Roman" w:hAnsi="Times New Roman"/>
          <w:sz w:val="28"/>
          <w:szCs w:val="28"/>
        </w:rPr>
        <w:t xml:space="preserve"> Например, Европейский Союз разработал стратегию под названием «Европейский зеленый курс» или «Европейская зеленая сделка», распространяющийся на все государства ЕС. </w:t>
      </w:r>
      <w:r w:rsidR="000D0809">
        <w:rPr>
          <w:rFonts w:ascii="Times New Roman" w:hAnsi="Times New Roman"/>
          <w:sz w:val="28"/>
          <w:szCs w:val="28"/>
        </w:rPr>
        <w:t xml:space="preserve">Зеленая сделка – это </w:t>
      </w:r>
      <w:r w:rsidR="000D0809" w:rsidRPr="000D0809">
        <w:rPr>
          <w:rFonts w:ascii="Times New Roman" w:hAnsi="Times New Roman"/>
          <w:sz w:val="28"/>
          <w:szCs w:val="28"/>
        </w:rPr>
        <w:t>стратегия ЕС по достижению климатической нейтральности</w:t>
      </w:r>
      <w:r w:rsidR="000D0809">
        <w:rPr>
          <w:rFonts w:ascii="Times New Roman" w:hAnsi="Times New Roman"/>
          <w:sz w:val="28"/>
          <w:szCs w:val="28"/>
        </w:rPr>
        <w:t xml:space="preserve"> к </w:t>
      </w:r>
      <w:r w:rsidR="000D0809" w:rsidRPr="000D0809">
        <w:rPr>
          <w:rFonts w:ascii="Times New Roman" w:hAnsi="Times New Roman"/>
          <w:sz w:val="28"/>
          <w:szCs w:val="28"/>
        </w:rPr>
        <w:t>2050</w:t>
      </w:r>
      <w:r w:rsidR="000D0809">
        <w:rPr>
          <w:rFonts w:ascii="Times New Roman" w:hAnsi="Times New Roman"/>
          <w:sz w:val="28"/>
          <w:szCs w:val="28"/>
        </w:rPr>
        <w:t>.</w:t>
      </w:r>
      <w:r w:rsidR="00C36559">
        <w:rPr>
          <w:rStyle w:val="ae"/>
          <w:rFonts w:ascii="Times New Roman" w:hAnsi="Times New Roman"/>
          <w:sz w:val="28"/>
          <w:szCs w:val="28"/>
        </w:rPr>
        <w:footnoteReference w:id="51"/>
      </w:r>
      <w:r w:rsidR="000D0809">
        <w:rPr>
          <w:rFonts w:ascii="Times New Roman" w:hAnsi="Times New Roman"/>
          <w:sz w:val="28"/>
          <w:szCs w:val="28"/>
        </w:rPr>
        <w:t xml:space="preserve"> </w:t>
      </w:r>
    </w:p>
    <w:p w14:paraId="37FD11AE" w14:textId="77777777" w:rsidR="00AF7A38" w:rsidRDefault="00CA3D41"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ярким примером деятельности экологической политики на региональном уровне </w:t>
      </w:r>
      <w:r w:rsidR="001B1651">
        <w:rPr>
          <w:rFonts w:ascii="Times New Roman" w:hAnsi="Times New Roman"/>
          <w:sz w:val="28"/>
          <w:szCs w:val="28"/>
        </w:rPr>
        <w:t xml:space="preserve">могут послужить программы ЕС в области </w:t>
      </w:r>
      <w:r w:rsidR="001B1651" w:rsidRPr="001B1651">
        <w:rPr>
          <w:rFonts w:ascii="Times New Roman" w:hAnsi="Times New Roman"/>
          <w:sz w:val="28"/>
          <w:szCs w:val="28"/>
        </w:rPr>
        <w:t xml:space="preserve">действий </w:t>
      </w:r>
      <w:r w:rsidR="001B1651" w:rsidRPr="001B1651">
        <w:rPr>
          <w:rFonts w:ascii="Times New Roman" w:hAnsi="Times New Roman"/>
          <w:sz w:val="28"/>
          <w:szCs w:val="28"/>
        </w:rPr>
        <w:lastRenderedPageBreak/>
        <w:t>охраны окружающей среды</w:t>
      </w:r>
      <w:r w:rsidR="001B1651">
        <w:rPr>
          <w:rFonts w:ascii="Times New Roman" w:hAnsi="Times New Roman"/>
          <w:sz w:val="28"/>
          <w:szCs w:val="28"/>
        </w:rPr>
        <w:t>.</w:t>
      </w:r>
      <w:r w:rsidR="00E45D77">
        <w:rPr>
          <w:rStyle w:val="ae"/>
          <w:rFonts w:ascii="Times New Roman" w:hAnsi="Times New Roman"/>
          <w:sz w:val="28"/>
          <w:szCs w:val="28"/>
        </w:rPr>
        <w:footnoteReference w:id="52"/>
      </w:r>
      <w:r w:rsidR="001B1651">
        <w:rPr>
          <w:rFonts w:ascii="Times New Roman" w:hAnsi="Times New Roman"/>
          <w:sz w:val="28"/>
          <w:szCs w:val="28"/>
        </w:rPr>
        <w:t xml:space="preserve"> </w:t>
      </w:r>
      <w:r w:rsidR="00E25807">
        <w:rPr>
          <w:rFonts w:ascii="Times New Roman" w:hAnsi="Times New Roman"/>
          <w:sz w:val="28"/>
          <w:szCs w:val="28"/>
        </w:rPr>
        <w:t xml:space="preserve">Первая программа была сформулирована еще </w:t>
      </w:r>
      <w:r w:rsidR="00222E74">
        <w:rPr>
          <w:rFonts w:ascii="Times New Roman" w:hAnsi="Times New Roman"/>
          <w:sz w:val="28"/>
          <w:szCs w:val="28"/>
        </w:rPr>
        <w:t xml:space="preserve">в 1973 году и была рассчитана на три года. </w:t>
      </w:r>
      <w:r w:rsidR="006F4B18">
        <w:rPr>
          <w:rFonts w:ascii="Times New Roman" w:hAnsi="Times New Roman"/>
          <w:sz w:val="28"/>
          <w:szCs w:val="28"/>
        </w:rPr>
        <w:t>На данный момент</w:t>
      </w:r>
      <w:r w:rsidR="00222E74">
        <w:rPr>
          <w:rFonts w:ascii="Times New Roman" w:hAnsi="Times New Roman"/>
          <w:sz w:val="28"/>
          <w:szCs w:val="28"/>
        </w:rPr>
        <w:t xml:space="preserve"> Евросоюз находится в процессе выполнения восьмой программы, </w:t>
      </w:r>
      <w:r w:rsidR="007D0D2B">
        <w:rPr>
          <w:rFonts w:ascii="Times New Roman" w:hAnsi="Times New Roman"/>
          <w:sz w:val="28"/>
          <w:szCs w:val="28"/>
        </w:rPr>
        <w:t xml:space="preserve">сроки действия которой заканчиваются в 2030 г. </w:t>
      </w:r>
      <w:r w:rsidR="006F4B18">
        <w:rPr>
          <w:rFonts w:ascii="Times New Roman" w:hAnsi="Times New Roman"/>
          <w:sz w:val="28"/>
          <w:szCs w:val="28"/>
        </w:rPr>
        <w:t>Целью данной программы является ускорение перехода к устойчивой экономике и климатической нейтральности. Документ прописывает шесть первостепенных задач, стоящих перед Европейским Союзом до 2030 года. Данные задачи касаются сокращения выбросов парниковых газов, приближение к целям устойчивого развития в экономическом секторе, улучшения состояния окружающей среды и охране здоровья Европы.</w:t>
      </w:r>
    </w:p>
    <w:p w14:paraId="1DF53F73" w14:textId="7E534B7C" w:rsidR="00CA3D41" w:rsidRPr="00230FD1" w:rsidRDefault="00AF7A38"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Хельсинкская комиссия (ХЕЛКОМ) является еще одним примером организации экологической политики на региональном уровне. Миссия ХЕЛКОМ – защита и поддержание морской среды Балтийского моря. Комиссия объединяет между собой для защиты Балтийского моря такие государства как: Швеция, Финляндия, Дания, Литва, Латвия, Эстония, Германия, Польша и Россия. </w:t>
      </w:r>
      <w:r w:rsidR="00DA1ABA">
        <w:rPr>
          <w:rFonts w:ascii="Times New Roman" w:hAnsi="Times New Roman"/>
          <w:sz w:val="28"/>
          <w:szCs w:val="28"/>
        </w:rPr>
        <w:t xml:space="preserve">Для урегулирования </w:t>
      </w:r>
      <w:r w:rsidR="0094585F">
        <w:rPr>
          <w:rFonts w:ascii="Times New Roman" w:hAnsi="Times New Roman"/>
          <w:sz w:val="28"/>
          <w:szCs w:val="28"/>
        </w:rPr>
        <w:t>вопросов,</w:t>
      </w:r>
      <w:r w:rsidR="00DA1ABA">
        <w:rPr>
          <w:rFonts w:ascii="Times New Roman" w:hAnsi="Times New Roman"/>
          <w:sz w:val="28"/>
          <w:szCs w:val="28"/>
        </w:rPr>
        <w:t xml:space="preserve"> связанных с экосистемой моря, ХЕЛКОМ устраивает заседания рабочих групп и международные конференции. </w:t>
      </w:r>
      <w:r w:rsidR="009B7ADC">
        <w:rPr>
          <w:rFonts w:ascii="Times New Roman" w:hAnsi="Times New Roman"/>
          <w:sz w:val="28"/>
          <w:szCs w:val="28"/>
        </w:rPr>
        <w:t>Комиссия существует с 1974 года и является примером успешной региональной политики.</w:t>
      </w:r>
      <w:r w:rsidR="00A70296">
        <w:rPr>
          <w:rStyle w:val="ae"/>
          <w:rFonts w:ascii="Times New Roman" w:hAnsi="Times New Roman"/>
          <w:sz w:val="28"/>
          <w:szCs w:val="28"/>
        </w:rPr>
        <w:footnoteReference w:id="53"/>
      </w:r>
      <w:r w:rsidR="009B7ADC">
        <w:rPr>
          <w:rFonts w:ascii="Times New Roman" w:hAnsi="Times New Roman"/>
          <w:sz w:val="28"/>
          <w:szCs w:val="28"/>
        </w:rPr>
        <w:t xml:space="preserve"> </w:t>
      </w:r>
      <w:r>
        <w:rPr>
          <w:rFonts w:ascii="Times New Roman" w:hAnsi="Times New Roman"/>
          <w:sz w:val="28"/>
          <w:szCs w:val="28"/>
        </w:rPr>
        <w:t xml:space="preserve"> </w:t>
      </w:r>
      <w:r w:rsidR="006F4B18">
        <w:rPr>
          <w:rFonts w:ascii="Times New Roman" w:hAnsi="Times New Roman"/>
          <w:sz w:val="28"/>
          <w:szCs w:val="28"/>
        </w:rPr>
        <w:t xml:space="preserve"> </w:t>
      </w:r>
    </w:p>
    <w:p w14:paraId="760B7FC2" w14:textId="222CB4CF" w:rsidR="00AE199D" w:rsidRDefault="00AE199D"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Под государственной (национальной) экологической политикой понимается система мер, предпринимаемая государством для управления экологической ситуацией и обеспечения рационального использования природных ресурсов на территории страны, включающая: политические, экономические, юридические и иные меры</w:t>
      </w:r>
      <w:r w:rsidR="00746D32">
        <w:rPr>
          <w:rFonts w:ascii="Times New Roman" w:hAnsi="Times New Roman"/>
          <w:sz w:val="28"/>
          <w:szCs w:val="28"/>
        </w:rPr>
        <w:t>.</w:t>
      </w:r>
      <w:r w:rsidR="00E624C6">
        <w:rPr>
          <w:rStyle w:val="ae"/>
          <w:rFonts w:ascii="Times New Roman" w:hAnsi="Times New Roman"/>
          <w:sz w:val="28"/>
          <w:szCs w:val="28"/>
        </w:rPr>
        <w:footnoteReference w:id="54"/>
      </w:r>
      <w:r w:rsidR="00B67260">
        <w:rPr>
          <w:rFonts w:ascii="Times New Roman" w:hAnsi="Times New Roman"/>
          <w:sz w:val="28"/>
          <w:szCs w:val="28"/>
        </w:rPr>
        <w:t xml:space="preserve"> Основными мерами, </w:t>
      </w:r>
      <w:r w:rsidR="00B67260">
        <w:rPr>
          <w:rFonts w:ascii="Times New Roman" w:hAnsi="Times New Roman"/>
          <w:sz w:val="28"/>
          <w:szCs w:val="28"/>
        </w:rPr>
        <w:lastRenderedPageBreak/>
        <w:t>принимаемыми государствами на национальном уровне является законодательство</w:t>
      </w:r>
      <w:r w:rsidR="00B0333C">
        <w:rPr>
          <w:rFonts w:ascii="Times New Roman" w:hAnsi="Times New Roman"/>
          <w:sz w:val="28"/>
          <w:szCs w:val="28"/>
        </w:rPr>
        <w:t xml:space="preserve"> и</w:t>
      </w:r>
      <w:r w:rsidR="00B67260">
        <w:rPr>
          <w:rFonts w:ascii="Times New Roman" w:hAnsi="Times New Roman"/>
          <w:sz w:val="28"/>
          <w:szCs w:val="28"/>
        </w:rPr>
        <w:t xml:space="preserve"> государственные программы.   </w:t>
      </w:r>
      <w:r w:rsidR="00727102" w:rsidRPr="00727102">
        <w:rPr>
          <w:rFonts w:ascii="Times New Roman" w:hAnsi="Times New Roman"/>
          <w:sz w:val="28"/>
          <w:szCs w:val="28"/>
        </w:rPr>
        <w:t>Национальные правительства могут принимать законы и разрабатывать программы по охране окружающей среды, а также обеспечивать их выполнение.</w:t>
      </w:r>
      <w:r w:rsidR="00B67260">
        <w:rPr>
          <w:rFonts w:ascii="Times New Roman" w:hAnsi="Times New Roman"/>
          <w:sz w:val="28"/>
          <w:szCs w:val="28"/>
        </w:rPr>
        <w:t xml:space="preserve"> </w:t>
      </w:r>
    </w:p>
    <w:p w14:paraId="69420363" w14:textId="444923A6" w:rsidR="00B0333C" w:rsidRDefault="00B0333C" w:rsidP="00442F4D">
      <w:pPr>
        <w:spacing w:after="0" w:line="360" w:lineRule="auto"/>
        <w:ind w:firstLine="709"/>
        <w:jc w:val="both"/>
        <w:rPr>
          <w:rFonts w:ascii="Times New Roman" w:hAnsi="Times New Roman"/>
          <w:sz w:val="28"/>
          <w:szCs w:val="28"/>
        </w:rPr>
      </w:pPr>
      <w:r>
        <w:rPr>
          <w:rFonts w:ascii="Times New Roman" w:hAnsi="Times New Roman"/>
          <w:sz w:val="28"/>
          <w:szCs w:val="28"/>
        </w:rPr>
        <w:t>В Швеции, главным документом, регулирующим деятельность государства по отношению к экологии, является Кодекс окружающей среды Швеции</w:t>
      </w:r>
      <w:r w:rsidR="00D719AE">
        <w:rPr>
          <w:rFonts w:ascii="Times New Roman" w:hAnsi="Times New Roman"/>
          <w:sz w:val="28"/>
          <w:szCs w:val="28"/>
        </w:rPr>
        <w:t>, действующий с 1999 года</w:t>
      </w:r>
      <w:r>
        <w:rPr>
          <w:rFonts w:ascii="Times New Roman" w:hAnsi="Times New Roman"/>
          <w:sz w:val="28"/>
          <w:szCs w:val="28"/>
        </w:rPr>
        <w:t>.</w:t>
      </w:r>
      <w:r w:rsidR="00FB7313">
        <w:rPr>
          <w:rStyle w:val="ae"/>
          <w:rFonts w:ascii="Times New Roman" w:hAnsi="Times New Roman"/>
          <w:sz w:val="28"/>
          <w:szCs w:val="28"/>
        </w:rPr>
        <w:footnoteReference w:id="55"/>
      </w:r>
      <w:r>
        <w:rPr>
          <w:rFonts w:ascii="Times New Roman" w:hAnsi="Times New Roman"/>
          <w:sz w:val="28"/>
          <w:szCs w:val="28"/>
        </w:rPr>
        <w:t xml:space="preserve"> </w:t>
      </w:r>
      <w:r w:rsidR="006A131E" w:rsidRPr="006A131E">
        <w:rPr>
          <w:rFonts w:ascii="Times New Roman" w:hAnsi="Times New Roman"/>
          <w:sz w:val="28"/>
          <w:szCs w:val="28"/>
        </w:rPr>
        <w:t>Кодекс устанавливает нормы для регулирования отношений в сфере охраны природы, земель, животного и растительного мира, сохранения и использования водных ресурсов, контроля за деятельностью, которая может представлять угрозу для окружающей среды и здоровья людей, регулирования генно-инженерной деятельности, управления химическими веществами и обращения с отходами.</w:t>
      </w:r>
      <w:r w:rsidR="00823C95">
        <w:rPr>
          <w:rFonts w:ascii="Times New Roman" w:hAnsi="Times New Roman"/>
          <w:sz w:val="28"/>
          <w:szCs w:val="28"/>
        </w:rPr>
        <w:t xml:space="preserve"> Немаловажным является то, что кодекс</w:t>
      </w:r>
      <w:r w:rsidR="00F42718">
        <w:rPr>
          <w:rFonts w:ascii="Times New Roman" w:hAnsi="Times New Roman"/>
          <w:sz w:val="28"/>
          <w:szCs w:val="28"/>
        </w:rPr>
        <w:t xml:space="preserve"> также</w:t>
      </w:r>
      <w:r w:rsidR="00823C95">
        <w:rPr>
          <w:rFonts w:ascii="Times New Roman" w:hAnsi="Times New Roman"/>
          <w:sz w:val="28"/>
          <w:szCs w:val="28"/>
        </w:rPr>
        <w:t xml:space="preserve"> регулирует</w:t>
      </w:r>
      <w:r w:rsidR="00823C95" w:rsidRPr="00823C95">
        <w:rPr>
          <w:rFonts w:ascii="Raleway" w:hAnsi="Raleway"/>
          <w:color w:val="111111"/>
          <w:sz w:val="23"/>
          <w:szCs w:val="23"/>
          <w:shd w:val="clear" w:color="auto" w:fill="FFFFFF"/>
        </w:rPr>
        <w:t xml:space="preserve"> </w:t>
      </w:r>
      <w:r w:rsidR="00823C95" w:rsidRPr="00823C95">
        <w:rPr>
          <w:rFonts w:ascii="Times New Roman" w:hAnsi="Times New Roman"/>
          <w:sz w:val="28"/>
          <w:szCs w:val="28"/>
        </w:rPr>
        <w:t>отношени</w:t>
      </w:r>
      <w:r w:rsidR="00F42718">
        <w:rPr>
          <w:rFonts w:ascii="Times New Roman" w:hAnsi="Times New Roman"/>
          <w:sz w:val="28"/>
          <w:szCs w:val="28"/>
        </w:rPr>
        <w:t>е государства</w:t>
      </w:r>
      <w:r w:rsidR="00823C95" w:rsidRPr="00823C95">
        <w:rPr>
          <w:rFonts w:ascii="Times New Roman" w:hAnsi="Times New Roman"/>
          <w:sz w:val="28"/>
          <w:szCs w:val="28"/>
        </w:rPr>
        <w:t xml:space="preserve"> по использованию природных ресурсов.</w:t>
      </w:r>
      <w:r w:rsidR="00823C95">
        <w:rPr>
          <w:rFonts w:ascii="Times New Roman" w:hAnsi="Times New Roman"/>
          <w:sz w:val="28"/>
          <w:szCs w:val="28"/>
        </w:rPr>
        <w:t xml:space="preserve"> </w:t>
      </w:r>
    </w:p>
    <w:p w14:paraId="0105A13A" w14:textId="0AD6DFB2" w:rsidR="00724C48" w:rsidRDefault="00724C48" w:rsidP="00442F4D">
      <w:pPr>
        <w:spacing w:after="0" w:line="360" w:lineRule="auto"/>
        <w:ind w:firstLine="709"/>
        <w:jc w:val="both"/>
        <w:rPr>
          <w:rFonts w:ascii="Times New Roman" w:hAnsi="Times New Roman"/>
          <w:sz w:val="28"/>
          <w:szCs w:val="28"/>
        </w:rPr>
      </w:pPr>
      <w:r>
        <w:rPr>
          <w:rFonts w:ascii="Times New Roman" w:hAnsi="Times New Roman"/>
          <w:sz w:val="28"/>
          <w:szCs w:val="28"/>
        </w:rPr>
        <w:t>В Норвегии, ключевую роль в регулировании экологической политики играет</w:t>
      </w:r>
      <w:r w:rsidRPr="00724C48">
        <w:rPr>
          <w:rFonts w:ascii="Times New Roman" w:hAnsi="Times New Roman"/>
          <w:sz w:val="28"/>
          <w:szCs w:val="28"/>
        </w:rPr>
        <w:t xml:space="preserve"> Министерство климата и окружающей среды Норвегии</w:t>
      </w:r>
      <w:r w:rsidR="00FE5AC6">
        <w:rPr>
          <w:rFonts w:ascii="Times New Roman" w:hAnsi="Times New Roman"/>
          <w:sz w:val="28"/>
          <w:szCs w:val="28"/>
        </w:rPr>
        <w:t>.</w:t>
      </w:r>
      <w:r w:rsidR="00FE5AC6">
        <w:rPr>
          <w:rStyle w:val="ae"/>
          <w:rFonts w:ascii="Times New Roman" w:hAnsi="Times New Roman"/>
          <w:sz w:val="28"/>
          <w:szCs w:val="28"/>
        </w:rPr>
        <w:footnoteReference w:id="56"/>
      </w:r>
      <w:r w:rsidR="00FE5AC6">
        <w:rPr>
          <w:rFonts w:ascii="Times New Roman" w:hAnsi="Times New Roman"/>
          <w:sz w:val="28"/>
          <w:szCs w:val="28"/>
        </w:rPr>
        <w:t xml:space="preserve"> </w:t>
      </w:r>
      <w:r w:rsidR="005F08E6">
        <w:rPr>
          <w:rFonts w:ascii="Times New Roman" w:hAnsi="Times New Roman"/>
          <w:sz w:val="28"/>
          <w:szCs w:val="28"/>
        </w:rPr>
        <w:t xml:space="preserve">Министерство климата и окружающей среды Норвегии, в своей деятельности, руководствуется </w:t>
      </w:r>
      <w:r w:rsidR="005F08E6" w:rsidRPr="005F08E6">
        <w:rPr>
          <w:rFonts w:ascii="Times New Roman" w:hAnsi="Times New Roman"/>
          <w:sz w:val="28"/>
          <w:szCs w:val="28"/>
        </w:rPr>
        <w:t>Закон</w:t>
      </w:r>
      <w:r w:rsidR="005F08E6">
        <w:rPr>
          <w:rFonts w:ascii="Times New Roman" w:hAnsi="Times New Roman"/>
          <w:sz w:val="28"/>
          <w:szCs w:val="28"/>
        </w:rPr>
        <w:t>ом</w:t>
      </w:r>
      <w:r w:rsidR="005F08E6" w:rsidRPr="005F08E6">
        <w:rPr>
          <w:rFonts w:ascii="Times New Roman" w:hAnsi="Times New Roman"/>
          <w:sz w:val="28"/>
          <w:szCs w:val="28"/>
        </w:rPr>
        <w:t xml:space="preserve"> о климатических целях Норвегии</w:t>
      </w:r>
      <w:r w:rsidR="005F08E6">
        <w:rPr>
          <w:rFonts w:ascii="Times New Roman" w:hAnsi="Times New Roman"/>
          <w:sz w:val="28"/>
          <w:szCs w:val="28"/>
        </w:rPr>
        <w:t xml:space="preserve">. </w:t>
      </w:r>
      <w:r w:rsidR="008B220C">
        <w:rPr>
          <w:rStyle w:val="ae"/>
          <w:rFonts w:ascii="Times New Roman" w:hAnsi="Times New Roman"/>
          <w:sz w:val="28"/>
          <w:szCs w:val="28"/>
        </w:rPr>
        <w:footnoteReference w:id="57"/>
      </w:r>
      <w:r w:rsidR="005F08E6">
        <w:rPr>
          <w:rFonts w:ascii="Times New Roman" w:hAnsi="Times New Roman"/>
          <w:sz w:val="28"/>
          <w:szCs w:val="28"/>
        </w:rPr>
        <w:t xml:space="preserve"> </w:t>
      </w:r>
      <w:r w:rsidR="0035726F">
        <w:rPr>
          <w:rFonts w:ascii="Times New Roman" w:hAnsi="Times New Roman"/>
          <w:sz w:val="28"/>
          <w:szCs w:val="28"/>
        </w:rPr>
        <w:t xml:space="preserve">В соответствии с этим законом, правительство Норвегии, каждый год должно составлять отчет </w:t>
      </w:r>
      <w:r w:rsidR="00ED6D70">
        <w:rPr>
          <w:rFonts w:ascii="Times New Roman" w:hAnsi="Times New Roman"/>
          <w:sz w:val="28"/>
          <w:szCs w:val="28"/>
        </w:rPr>
        <w:t xml:space="preserve">Парламенту о результатах в достижении климатических целей и </w:t>
      </w:r>
      <w:r w:rsidR="00ED6D70" w:rsidRPr="00ED6D70">
        <w:rPr>
          <w:rFonts w:ascii="Times New Roman" w:hAnsi="Times New Roman"/>
          <w:sz w:val="28"/>
          <w:szCs w:val="28"/>
        </w:rPr>
        <w:t>изменениях в выбросах и абсорбции парниковых газов</w:t>
      </w:r>
      <w:r w:rsidR="00ED6D70">
        <w:rPr>
          <w:rFonts w:ascii="Times New Roman" w:hAnsi="Times New Roman"/>
          <w:sz w:val="28"/>
          <w:szCs w:val="28"/>
        </w:rPr>
        <w:t xml:space="preserve">. </w:t>
      </w:r>
    </w:p>
    <w:p w14:paraId="1FB17996" w14:textId="3D95523D" w:rsidR="00FC5927" w:rsidRDefault="00FC5927" w:rsidP="00442F4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экологической политики на национальном уровне может происходить через г</w:t>
      </w:r>
      <w:r w:rsidRPr="00FC5927">
        <w:rPr>
          <w:rFonts w:ascii="Times New Roman" w:hAnsi="Times New Roman"/>
          <w:sz w:val="28"/>
          <w:szCs w:val="28"/>
        </w:rPr>
        <w:t>осударственные структуры и органы</w:t>
      </w:r>
      <w:r>
        <w:rPr>
          <w:rFonts w:ascii="Times New Roman" w:hAnsi="Times New Roman"/>
          <w:sz w:val="28"/>
          <w:szCs w:val="28"/>
        </w:rPr>
        <w:t xml:space="preserve">. </w:t>
      </w:r>
      <w:r w:rsidR="007B6EB8" w:rsidRPr="007B6EB8">
        <w:rPr>
          <w:rFonts w:ascii="Times New Roman" w:hAnsi="Times New Roman"/>
          <w:sz w:val="28"/>
          <w:szCs w:val="28"/>
        </w:rPr>
        <w:t xml:space="preserve">Специализированные </w:t>
      </w:r>
      <w:r w:rsidR="007B6EB8" w:rsidRPr="007B6EB8">
        <w:rPr>
          <w:rFonts w:ascii="Times New Roman" w:hAnsi="Times New Roman"/>
          <w:sz w:val="28"/>
          <w:szCs w:val="28"/>
        </w:rPr>
        <w:lastRenderedPageBreak/>
        <w:t>органы и министерства по охране окружающей среды могут заниматься разработкой, координацией и мониторингом реализации экологической политики.</w:t>
      </w:r>
    </w:p>
    <w:p w14:paraId="5C49729F" w14:textId="77777777" w:rsidR="00907473" w:rsidRDefault="00E27363"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Швеции, государственным органом, регулирующим </w:t>
      </w:r>
      <w:r w:rsidR="00C66391">
        <w:rPr>
          <w:rFonts w:ascii="Times New Roman" w:hAnsi="Times New Roman"/>
          <w:sz w:val="28"/>
          <w:szCs w:val="28"/>
        </w:rPr>
        <w:t>экологическую политику,</w:t>
      </w:r>
      <w:r>
        <w:rPr>
          <w:rFonts w:ascii="Times New Roman" w:hAnsi="Times New Roman"/>
          <w:sz w:val="28"/>
          <w:szCs w:val="28"/>
        </w:rPr>
        <w:t xml:space="preserve"> является Министерство окружающей среды Швеции.</w:t>
      </w:r>
      <w:r w:rsidR="002E7D2C">
        <w:rPr>
          <w:rStyle w:val="ae"/>
          <w:rFonts w:ascii="Times New Roman" w:hAnsi="Times New Roman"/>
          <w:sz w:val="28"/>
          <w:szCs w:val="28"/>
        </w:rPr>
        <w:footnoteReference w:id="58"/>
      </w:r>
      <w:r>
        <w:rPr>
          <w:rFonts w:ascii="Times New Roman" w:hAnsi="Times New Roman"/>
          <w:sz w:val="28"/>
          <w:szCs w:val="28"/>
        </w:rPr>
        <w:t xml:space="preserve"> </w:t>
      </w:r>
      <w:r w:rsidR="00C66391" w:rsidRPr="00C66391">
        <w:rPr>
          <w:rFonts w:ascii="Times New Roman" w:hAnsi="Times New Roman"/>
          <w:sz w:val="28"/>
          <w:szCs w:val="28"/>
        </w:rPr>
        <w:t>Министерство отвечает за вопросы, касающиеся климата, окружающей среды, энергетики, предпринимательства, инноваций, а также радиационной безопасности</w:t>
      </w:r>
      <w:r w:rsidR="00C66391">
        <w:rPr>
          <w:rFonts w:ascii="Times New Roman" w:hAnsi="Times New Roman"/>
          <w:sz w:val="28"/>
          <w:szCs w:val="28"/>
        </w:rPr>
        <w:t xml:space="preserve"> в Швеции.</w:t>
      </w:r>
    </w:p>
    <w:p w14:paraId="07BC34F0" w14:textId="6348E571" w:rsidR="009061D6" w:rsidRPr="00230FD1" w:rsidRDefault="00907473" w:rsidP="00442F4D">
      <w:pPr>
        <w:spacing w:after="0" w:line="360" w:lineRule="auto"/>
        <w:ind w:firstLine="709"/>
        <w:jc w:val="both"/>
        <w:rPr>
          <w:rFonts w:ascii="Times New Roman" w:hAnsi="Times New Roman"/>
          <w:sz w:val="28"/>
          <w:szCs w:val="28"/>
        </w:rPr>
      </w:pPr>
      <w:r>
        <w:rPr>
          <w:rFonts w:ascii="Times New Roman" w:hAnsi="Times New Roman"/>
          <w:sz w:val="28"/>
          <w:szCs w:val="28"/>
        </w:rPr>
        <w:t>Например,</w:t>
      </w:r>
      <w:r w:rsidR="00CF74AC">
        <w:rPr>
          <w:rFonts w:ascii="Times New Roman" w:hAnsi="Times New Roman"/>
          <w:sz w:val="28"/>
          <w:szCs w:val="28"/>
        </w:rPr>
        <w:t xml:space="preserve"> в Норвегии, существует М</w:t>
      </w:r>
      <w:r w:rsidR="009061D6">
        <w:rPr>
          <w:rFonts w:ascii="Times New Roman" w:hAnsi="Times New Roman"/>
          <w:sz w:val="28"/>
          <w:szCs w:val="28"/>
        </w:rPr>
        <w:t>инистерство природопользования Норвегии</w:t>
      </w:r>
      <w:r w:rsidR="009061D6">
        <w:rPr>
          <w:rStyle w:val="ae"/>
          <w:rFonts w:ascii="Times New Roman" w:hAnsi="Times New Roman"/>
          <w:sz w:val="28"/>
          <w:szCs w:val="28"/>
        </w:rPr>
        <w:footnoteReference w:id="59"/>
      </w:r>
      <w:r w:rsidR="00CF74AC">
        <w:rPr>
          <w:rFonts w:ascii="Times New Roman" w:hAnsi="Times New Roman"/>
          <w:sz w:val="28"/>
          <w:szCs w:val="28"/>
        </w:rPr>
        <w:t xml:space="preserve"> — это государственный орган, отвечающий за </w:t>
      </w:r>
      <w:r w:rsidRPr="00907473">
        <w:rPr>
          <w:rFonts w:ascii="Times New Roman" w:hAnsi="Times New Roman"/>
          <w:sz w:val="28"/>
          <w:szCs w:val="28"/>
        </w:rPr>
        <w:t>правление норвежской сельской местностью</w:t>
      </w:r>
      <w:r>
        <w:rPr>
          <w:rFonts w:ascii="Times New Roman" w:hAnsi="Times New Roman"/>
          <w:sz w:val="28"/>
          <w:szCs w:val="28"/>
        </w:rPr>
        <w:t xml:space="preserve">. В цели Министерства входит: </w:t>
      </w:r>
      <w:r w:rsidRPr="00907473">
        <w:rPr>
          <w:rFonts w:ascii="Times New Roman" w:hAnsi="Times New Roman"/>
          <w:sz w:val="28"/>
          <w:szCs w:val="28"/>
        </w:rPr>
        <w:t>сохранить разнообразие природы для будущих поколений</w:t>
      </w:r>
      <w:r>
        <w:rPr>
          <w:rFonts w:ascii="Times New Roman" w:hAnsi="Times New Roman"/>
          <w:sz w:val="28"/>
          <w:szCs w:val="28"/>
        </w:rPr>
        <w:t xml:space="preserve">; </w:t>
      </w:r>
      <w:r w:rsidRPr="00907473">
        <w:rPr>
          <w:rFonts w:ascii="Times New Roman" w:hAnsi="Times New Roman"/>
          <w:sz w:val="28"/>
          <w:szCs w:val="28"/>
        </w:rPr>
        <w:t>заботиться о животных и растениях</w:t>
      </w:r>
      <w:r>
        <w:rPr>
          <w:rFonts w:ascii="Times New Roman" w:hAnsi="Times New Roman"/>
          <w:sz w:val="28"/>
          <w:szCs w:val="28"/>
        </w:rPr>
        <w:t xml:space="preserve">; </w:t>
      </w:r>
      <w:r w:rsidRPr="00907473">
        <w:rPr>
          <w:rFonts w:ascii="Times New Roman" w:hAnsi="Times New Roman"/>
          <w:sz w:val="28"/>
          <w:szCs w:val="28"/>
        </w:rPr>
        <w:t>укрепить общее право доступа</w:t>
      </w:r>
      <w:r>
        <w:rPr>
          <w:rFonts w:ascii="Times New Roman" w:hAnsi="Times New Roman"/>
          <w:sz w:val="28"/>
          <w:szCs w:val="28"/>
        </w:rPr>
        <w:t xml:space="preserve">; </w:t>
      </w:r>
      <w:r w:rsidRPr="00907473">
        <w:rPr>
          <w:rFonts w:ascii="Times New Roman" w:hAnsi="Times New Roman"/>
          <w:sz w:val="28"/>
          <w:szCs w:val="28"/>
        </w:rPr>
        <w:t>выполнять международные обязательства</w:t>
      </w:r>
      <w:r>
        <w:rPr>
          <w:rFonts w:ascii="Times New Roman" w:hAnsi="Times New Roman"/>
          <w:sz w:val="28"/>
          <w:szCs w:val="28"/>
        </w:rPr>
        <w:t>.</w:t>
      </w:r>
    </w:p>
    <w:p w14:paraId="77039929" w14:textId="6017BB72" w:rsidR="00B13DA1" w:rsidRDefault="00786938"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 xml:space="preserve">Экологическая политика на локальном уровне представляет собой </w:t>
      </w:r>
      <w:r w:rsidR="00434F9B" w:rsidRPr="00230FD1">
        <w:rPr>
          <w:rFonts w:ascii="Times New Roman" w:hAnsi="Times New Roman"/>
          <w:sz w:val="28"/>
          <w:szCs w:val="28"/>
        </w:rPr>
        <w:t>установление общих принципов и намерений организации в области её экологической эффективности.</w:t>
      </w:r>
      <w:r w:rsidR="00434F9B" w:rsidRPr="00230FD1">
        <w:rPr>
          <w:rFonts w:ascii="Times New Roman" w:hAnsi="Times New Roman"/>
          <w:sz w:val="28"/>
          <w:szCs w:val="28"/>
        </w:rPr>
        <w:br/>
      </w:r>
      <w:r w:rsidR="00E624C6">
        <w:rPr>
          <w:rStyle w:val="ae"/>
          <w:rFonts w:ascii="Times New Roman" w:hAnsi="Times New Roman"/>
          <w:sz w:val="28"/>
          <w:szCs w:val="28"/>
        </w:rPr>
        <w:footnoteReference w:id="60"/>
      </w:r>
      <w:r w:rsidR="00C107D2">
        <w:rPr>
          <w:rFonts w:ascii="Times New Roman" w:hAnsi="Times New Roman"/>
          <w:sz w:val="28"/>
          <w:szCs w:val="28"/>
        </w:rPr>
        <w:t xml:space="preserve"> </w:t>
      </w:r>
    </w:p>
    <w:p w14:paraId="7F286404" w14:textId="7C25C09F" w:rsidR="00786938" w:rsidRDefault="00C107D2" w:rsidP="00442F4D">
      <w:pPr>
        <w:spacing w:after="0" w:line="360" w:lineRule="auto"/>
        <w:ind w:firstLine="709"/>
        <w:jc w:val="both"/>
        <w:rPr>
          <w:rFonts w:ascii="Times New Roman" w:hAnsi="Times New Roman"/>
          <w:sz w:val="28"/>
          <w:szCs w:val="28"/>
        </w:rPr>
      </w:pPr>
      <w:r w:rsidRPr="00C107D2">
        <w:rPr>
          <w:rFonts w:ascii="Times New Roman" w:hAnsi="Times New Roman"/>
          <w:sz w:val="28"/>
          <w:szCs w:val="28"/>
        </w:rPr>
        <w:t xml:space="preserve">В рамках экологической политики на локальном уровне могут приниматься законы, программы и проекты, направленные на улучшение качества воздуха, воды и почвы, уменьшение выбросов вредных веществ, повышение энергоэффективности, развитие экологического туризма, защиту биоразнообразия и другие меры. Важным элементом экологической политики на </w:t>
      </w:r>
      <w:r w:rsidRPr="00C107D2">
        <w:rPr>
          <w:rFonts w:ascii="Times New Roman" w:hAnsi="Times New Roman"/>
          <w:sz w:val="28"/>
          <w:szCs w:val="28"/>
        </w:rPr>
        <w:lastRenderedPageBreak/>
        <w:t>локальном уровне является также информирование населения о проблемах окружающей среды и вовлечение его в участие в экологических проектах и инициативах.</w:t>
      </w:r>
    </w:p>
    <w:p w14:paraId="2F49977D" w14:textId="5DBD7726" w:rsidR="004F0ADD" w:rsidRDefault="004F0ADD" w:rsidP="00442F4D">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примера документа, регулирующего экологическую политику в Швеции, можно привести Шведский экологический кодекс. Положения Кодекса распространяются на лиц, имеющих непосредственное отношение экологии, которые могут повлиять на достижение целей Экологического кодекса. Первостепенной целью Кодекса является прямое содействие достижения целей устойчивого развития</w:t>
      </w:r>
      <w:r w:rsidR="00D51BBD">
        <w:rPr>
          <w:rFonts w:ascii="Times New Roman" w:hAnsi="Times New Roman"/>
          <w:sz w:val="28"/>
          <w:szCs w:val="28"/>
        </w:rPr>
        <w:t xml:space="preserve"> и обеспечение здоровой окружающей среды для нынешних и будущих поколений</w:t>
      </w:r>
      <w:r>
        <w:rPr>
          <w:rFonts w:ascii="Times New Roman" w:hAnsi="Times New Roman"/>
          <w:sz w:val="28"/>
          <w:szCs w:val="28"/>
        </w:rPr>
        <w:t>.</w:t>
      </w:r>
      <w:r w:rsidR="009F56C9">
        <w:rPr>
          <w:rStyle w:val="ae"/>
          <w:rFonts w:ascii="Times New Roman" w:hAnsi="Times New Roman"/>
          <w:sz w:val="28"/>
          <w:szCs w:val="28"/>
        </w:rPr>
        <w:footnoteReference w:id="61"/>
      </w:r>
      <w:r>
        <w:rPr>
          <w:rFonts w:ascii="Times New Roman" w:hAnsi="Times New Roman"/>
          <w:sz w:val="28"/>
          <w:szCs w:val="28"/>
        </w:rPr>
        <w:t xml:space="preserve">   </w:t>
      </w:r>
    </w:p>
    <w:p w14:paraId="585330C3" w14:textId="743A6567" w:rsidR="009E6FD7" w:rsidRDefault="00AF5E5A" w:rsidP="00442F4D">
      <w:pPr>
        <w:spacing w:after="0" w:line="360" w:lineRule="auto"/>
        <w:ind w:firstLine="709"/>
        <w:jc w:val="both"/>
        <w:rPr>
          <w:rFonts w:ascii="Times New Roman" w:hAnsi="Times New Roman"/>
          <w:sz w:val="28"/>
          <w:szCs w:val="28"/>
        </w:rPr>
      </w:pPr>
      <w:r>
        <w:rPr>
          <w:rFonts w:ascii="Times New Roman" w:hAnsi="Times New Roman"/>
          <w:sz w:val="28"/>
          <w:szCs w:val="28"/>
        </w:rPr>
        <w:t>В Норвегии, так же, как и в Швеции, экологическая политика регулируется на национальном уровне нормативно-правовыми актами и Норвежским парламентом – Стортингом. Норвежское правительство имеет четкую организацию и структуру. Министерство климата и окружающей среды отвечает за контроль загрязнения, охрану природы, биоразнообразия, культурного наследия</w:t>
      </w:r>
      <w:r w:rsidR="009E6FD7">
        <w:rPr>
          <w:rFonts w:ascii="Times New Roman" w:hAnsi="Times New Roman"/>
          <w:sz w:val="28"/>
          <w:szCs w:val="28"/>
        </w:rPr>
        <w:t>, а также координирует министерство климатической политики.</w:t>
      </w:r>
      <w:r w:rsidR="009E6FD7">
        <w:rPr>
          <w:rStyle w:val="ae"/>
          <w:rFonts w:ascii="Times New Roman" w:hAnsi="Times New Roman"/>
          <w:sz w:val="28"/>
          <w:szCs w:val="28"/>
        </w:rPr>
        <w:footnoteReference w:id="62"/>
      </w:r>
      <w:r w:rsidR="009E6FD7">
        <w:rPr>
          <w:rFonts w:ascii="Times New Roman" w:hAnsi="Times New Roman"/>
          <w:sz w:val="28"/>
          <w:szCs w:val="28"/>
        </w:rPr>
        <w:t xml:space="preserve"> </w:t>
      </w:r>
      <w:r>
        <w:rPr>
          <w:rFonts w:ascii="Times New Roman" w:hAnsi="Times New Roman"/>
          <w:sz w:val="28"/>
          <w:szCs w:val="28"/>
        </w:rPr>
        <w:t xml:space="preserve"> </w:t>
      </w:r>
      <w:r w:rsidR="009E6FD7">
        <w:rPr>
          <w:rFonts w:ascii="Times New Roman" w:hAnsi="Times New Roman"/>
          <w:sz w:val="28"/>
          <w:szCs w:val="28"/>
        </w:rPr>
        <w:t xml:space="preserve">Норвежское агентство по окружающей среде и агентство по управлению культурным наследием подчиняются министерству и также, влияют на экологическую политику Норвегии на национальном уровне. </w:t>
      </w:r>
    </w:p>
    <w:p w14:paraId="63777167" w14:textId="54FD9D80" w:rsidR="00B13DA1" w:rsidRPr="00230FD1" w:rsidRDefault="00B13DA1" w:rsidP="00442F4D">
      <w:pPr>
        <w:spacing w:line="360" w:lineRule="auto"/>
        <w:ind w:firstLine="709"/>
        <w:jc w:val="both"/>
        <w:rPr>
          <w:rFonts w:ascii="Times New Roman" w:hAnsi="Times New Roman"/>
          <w:sz w:val="28"/>
          <w:szCs w:val="28"/>
        </w:rPr>
      </w:pPr>
      <w:r w:rsidRPr="00B13DA1">
        <w:rPr>
          <w:rFonts w:ascii="Times New Roman" w:hAnsi="Times New Roman"/>
          <w:sz w:val="28"/>
          <w:szCs w:val="28"/>
        </w:rPr>
        <w:t xml:space="preserve">Таким образом, реализация экологической политики на различных уровнях, включая </w:t>
      </w:r>
      <w:r>
        <w:rPr>
          <w:rFonts w:ascii="Times New Roman" w:hAnsi="Times New Roman"/>
          <w:sz w:val="28"/>
          <w:szCs w:val="28"/>
        </w:rPr>
        <w:t>глобальный (международный)</w:t>
      </w:r>
      <w:r w:rsidRPr="00B13DA1">
        <w:rPr>
          <w:rFonts w:ascii="Times New Roman" w:hAnsi="Times New Roman"/>
          <w:sz w:val="28"/>
          <w:szCs w:val="28"/>
        </w:rPr>
        <w:t>, региональный</w:t>
      </w:r>
      <w:r>
        <w:rPr>
          <w:rFonts w:ascii="Times New Roman" w:hAnsi="Times New Roman"/>
          <w:sz w:val="28"/>
          <w:szCs w:val="28"/>
        </w:rPr>
        <w:t>, локальный</w:t>
      </w:r>
      <w:r w:rsidRPr="00B13DA1">
        <w:rPr>
          <w:rFonts w:ascii="Times New Roman" w:hAnsi="Times New Roman"/>
          <w:sz w:val="28"/>
          <w:szCs w:val="28"/>
        </w:rPr>
        <w:t xml:space="preserve"> и национальный, играет важную роль в охране окружающей среды и обеспечении </w:t>
      </w:r>
      <w:r w:rsidRPr="00B13DA1">
        <w:rPr>
          <w:rFonts w:ascii="Times New Roman" w:hAnsi="Times New Roman"/>
          <w:sz w:val="28"/>
          <w:szCs w:val="28"/>
        </w:rPr>
        <w:lastRenderedPageBreak/>
        <w:t>устойчивого развития.</w:t>
      </w:r>
      <w:r w:rsidR="00D22FE5">
        <w:rPr>
          <w:rFonts w:ascii="Times New Roman" w:hAnsi="Times New Roman"/>
          <w:sz w:val="28"/>
          <w:szCs w:val="28"/>
        </w:rPr>
        <w:t xml:space="preserve"> </w:t>
      </w:r>
      <w:r w:rsidR="00D22FE5" w:rsidRPr="00D22FE5">
        <w:rPr>
          <w:rFonts w:ascii="Times New Roman" w:hAnsi="Times New Roman"/>
          <w:sz w:val="28"/>
          <w:szCs w:val="28"/>
        </w:rPr>
        <w:t>Эффективная координация усилий и совместное взаимодействие всех уровней власти, бизнеса и общественности позволяют достичь значительных успехов в сокращении негативного влияния человеческой деятельности на природу.</w:t>
      </w:r>
      <w:r w:rsidR="00AC40AC">
        <w:rPr>
          <w:rFonts w:ascii="Times New Roman" w:hAnsi="Times New Roman"/>
          <w:sz w:val="28"/>
          <w:szCs w:val="28"/>
        </w:rPr>
        <w:t xml:space="preserve"> На примере Швеции и Норвегии можно отследить важность координации между национальны</w:t>
      </w:r>
      <w:r w:rsidR="00626446">
        <w:rPr>
          <w:rFonts w:ascii="Times New Roman" w:hAnsi="Times New Roman"/>
          <w:sz w:val="28"/>
          <w:szCs w:val="28"/>
        </w:rPr>
        <w:t>м</w:t>
      </w:r>
      <w:r w:rsidR="00AC40AC">
        <w:rPr>
          <w:rFonts w:ascii="Times New Roman" w:hAnsi="Times New Roman"/>
          <w:sz w:val="28"/>
          <w:szCs w:val="28"/>
        </w:rPr>
        <w:t xml:space="preserve"> и глобальны</w:t>
      </w:r>
      <w:r w:rsidR="00626446">
        <w:rPr>
          <w:rFonts w:ascii="Times New Roman" w:hAnsi="Times New Roman"/>
          <w:sz w:val="28"/>
          <w:szCs w:val="28"/>
        </w:rPr>
        <w:t>м</w:t>
      </w:r>
      <w:r w:rsidR="00AC40AC">
        <w:rPr>
          <w:rFonts w:ascii="Times New Roman" w:hAnsi="Times New Roman"/>
          <w:sz w:val="28"/>
          <w:szCs w:val="28"/>
        </w:rPr>
        <w:t xml:space="preserve"> уровн</w:t>
      </w:r>
      <w:r w:rsidR="00626446">
        <w:rPr>
          <w:rFonts w:ascii="Times New Roman" w:hAnsi="Times New Roman"/>
          <w:sz w:val="28"/>
          <w:szCs w:val="28"/>
        </w:rPr>
        <w:t>ями</w:t>
      </w:r>
      <w:r w:rsidR="00AC40AC">
        <w:rPr>
          <w:rFonts w:ascii="Times New Roman" w:hAnsi="Times New Roman"/>
          <w:sz w:val="28"/>
          <w:szCs w:val="28"/>
        </w:rPr>
        <w:t xml:space="preserve">. Примером эффективной организации экологической политик на разных уровнях стала политика Европейского Союза, умеющая координировать действия на национальном, региональном и глобальном уровнях. </w:t>
      </w:r>
    </w:p>
    <w:p w14:paraId="73EDC89E" w14:textId="7A47938C" w:rsidR="00480056" w:rsidRPr="0055595A" w:rsidRDefault="00480056" w:rsidP="00442F4D">
      <w:pPr>
        <w:pStyle w:val="2"/>
        <w:spacing w:line="360" w:lineRule="auto"/>
        <w:ind w:firstLine="709"/>
        <w:jc w:val="both"/>
        <w:rPr>
          <w:rFonts w:ascii="Times New Roman" w:hAnsi="Times New Roman"/>
          <w:b/>
          <w:bCs/>
          <w:color w:val="000000" w:themeColor="text1"/>
          <w:sz w:val="28"/>
          <w:szCs w:val="28"/>
        </w:rPr>
      </w:pPr>
      <w:bookmarkStart w:id="12" w:name="_Toc167436582"/>
      <w:r w:rsidRPr="0055595A">
        <w:rPr>
          <w:rFonts w:ascii="Times New Roman" w:hAnsi="Times New Roman"/>
          <w:b/>
          <w:bCs/>
          <w:color w:val="000000" w:themeColor="text1"/>
          <w:sz w:val="28"/>
          <w:szCs w:val="28"/>
        </w:rPr>
        <w:t xml:space="preserve">1.4. Экологическая политика с точки зрения теорий международных отношений: </w:t>
      </w:r>
      <w:bookmarkStart w:id="13" w:name="_Hlk164158293"/>
      <w:proofErr w:type="spellStart"/>
      <w:r w:rsidRPr="0055595A">
        <w:rPr>
          <w:rFonts w:ascii="Times New Roman" w:hAnsi="Times New Roman"/>
          <w:b/>
          <w:bCs/>
          <w:color w:val="000000" w:themeColor="text1"/>
          <w:sz w:val="28"/>
          <w:szCs w:val="28"/>
        </w:rPr>
        <w:t>неофункционализма</w:t>
      </w:r>
      <w:proofErr w:type="spellEnd"/>
      <w:r w:rsidRPr="0055595A">
        <w:rPr>
          <w:rFonts w:ascii="Times New Roman" w:hAnsi="Times New Roman"/>
          <w:b/>
          <w:bCs/>
          <w:color w:val="000000" w:themeColor="text1"/>
          <w:sz w:val="28"/>
          <w:szCs w:val="28"/>
        </w:rPr>
        <w:t>, неолиберализма и теории многоуровневого управления.</w:t>
      </w:r>
      <w:bookmarkEnd w:id="12"/>
      <w:bookmarkEnd w:id="13"/>
    </w:p>
    <w:p w14:paraId="3A6B1359" w14:textId="46283B9E" w:rsidR="00AC3717" w:rsidRDefault="00AC3717" w:rsidP="00442F4D">
      <w:pPr>
        <w:spacing w:after="0" w:line="360" w:lineRule="auto"/>
        <w:ind w:firstLine="709"/>
        <w:jc w:val="both"/>
        <w:rPr>
          <w:rFonts w:ascii="Times New Roman" w:hAnsi="Times New Roman"/>
          <w:sz w:val="28"/>
          <w:szCs w:val="28"/>
        </w:rPr>
      </w:pPr>
      <w:r w:rsidRPr="00AC3717">
        <w:rPr>
          <w:rFonts w:ascii="Times New Roman" w:hAnsi="Times New Roman"/>
          <w:sz w:val="28"/>
          <w:szCs w:val="28"/>
        </w:rPr>
        <w:t xml:space="preserve">В данном параграфе будет рассматриваться как будут применимы конкретные теории отдельно к кейсам шведской и норвежской экологическим политикам как отдельно, так и в сравнении. Данное сравнение поможет углубиться в изучении экологических политик государств с точки зрения теорий международных отношений.  </w:t>
      </w:r>
    </w:p>
    <w:p w14:paraId="121111D8" w14:textId="7369BC56" w:rsidR="0015356D" w:rsidRDefault="00E640CE"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Теории международных отношений помогают углубиться в изучении</w:t>
      </w:r>
      <w:r w:rsidR="005551FA" w:rsidRPr="00230FD1">
        <w:rPr>
          <w:rFonts w:ascii="Times New Roman" w:hAnsi="Times New Roman"/>
          <w:sz w:val="28"/>
          <w:szCs w:val="28"/>
        </w:rPr>
        <w:t>,</w:t>
      </w:r>
      <w:r w:rsidR="006A2F3F" w:rsidRPr="00230FD1">
        <w:rPr>
          <w:rFonts w:ascii="Times New Roman" w:hAnsi="Times New Roman"/>
          <w:sz w:val="28"/>
          <w:szCs w:val="28"/>
        </w:rPr>
        <w:t xml:space="preserve"> </w:t>
      </w:r>
      <w:r w:rsidR="005551FA" w:rsidRPr="00230FD1">
        <w:rPr>
          <w:rFonts w:ascii="Times New Roman" w:hAnsi="Times New Roman"/>
          <w:sz w:val="28"/>
          <w:szCs w:val="28"/>
        </w:rPr>
        <w:t>понимании и анализе</w:t>
      </w:r>
      <w:r w:rsidRPr="00230FD1">
        <w:rPr>
          <w:rFonts w:ascii="Times New Roman" w:hAnsi="Times New Roman"/>
          <w:sz w:val="28"/>
          <w:szCs w:val="28"/>
        </w:rPr>
        <w:t xml:space="preserve"> то</w:t>
      </w:r>
      <w:r w:rsidR="005551FA" w:rsidRPr="00230FD1">
        <w:rPr>
          <w:rFonts w:ascii="Times New Roman" w:hAnsi="Times New Roman"/>
          <w:sz w:val="28"/>
          <w:szCs w:val="28"/>
        </w:rPr>
        <w:t>го</w:t>
      </w:r>
      <w:r w:rsidRPr="00230FD1">
        <w:rPr>
          <w:rFonts w:ascii="Times New Roman" w:hAnsi="Times New Roman"/>
          <w:sz w:val="28"/>
          <w:szCs w:val="28"/>
        </w:rPr>
        <w:t xml:space="preserve"> или ино</w:t>
      </w:r>
      <w:r w:rsidR="005551FA" w:rsidRPr="00230FD1">
        <w:rPr>
          <w:rFonts w:ascii="Times New Roman" w:hAnsi="Times New Roman"/>
          <w:sz w:val="28"/>
          <w:szCs w:val="28"/>
        </w:rPr>
        <w:t>го</w:t>
      </w:r>
      <w:r w:rsidRPr="00230FD1">
        <w:rPr>
          <w:rFonts w:ascii="Times New Roman" w:hAnsi="Times New Roman"/>
          <w:sz w:val="28"/>
          <w:szCs w:val="28"/>
        </w:rPr>
        <w:t xml:space="preserve"> поняти</w:t>
      </w:r>
      <w:r w:rsidR="005551FA" w:rsidRPr="00230FD1">
        <w:rPr>
          <w:rFonts w:ascii="Times New Roman" w:hAnsi="Times New Roman"/>
          <w:sz w:val="28"/>
          <w:szCs w:val="28"/>
        </w:rPr>
        <w:t>я</w:t>
      </w:r>
      <w:r w:rsidR="006A2F3F" w:rsidRPr="00230FD1">
        <w:rPr>
          <w:rFonts w:ascii="Times New Roman" w:hAnsi="Times New Roman"/>
          <w:sz w:val="28"/>
          <w:szCs w:val="28"/>
        </w:rPr>
        <w:t xml:space="preserve">. Экологическая политика не является исключением, поэтому, </w:t>
      </w:r>
      <w:r w:rsidR="005551FA" w:rsidRPr="00230FD1">
        <w:rPr>
          <w:rFonts w:ascii="Times New Roman" w:hAnsi="Times New Roman"/>
          <w:sz w:val="28"/>
          <w:szCs w:val="28"/>
        </w:rPr>
        <w:t xml:space="preserve">в данном параграфе экологическая политика будет разобрана с точки зрения таких теорий международных отношений как </w:t>
      </w:r>
      <w:proofErr w:type="spellStart"/>
      <w:r w:rsidR="005551FA" w:rsidRPr="00230FD1">
        <w:rPr>
          <w:rFonts w:ascii="Times New Roman" w:hAnsi="Times New Roman"/>
          <w:sz w:val="28"/>
          <w:szCs w:val="28"/>
        </w:rPr>
        <w:t>неофункционализм</w:t>
      </w:r>
      <w:proofErr w:type="spellEnd"/>
      <w:r w:rsidR="005551FA" w:rsidRPr="00230FD1">
        <w:rPr>
          <w:rFonts w:ascii="Times New Roman" w:hAnsi="Times New Roman"/>
          <w:sz w:val="28"/>
          <w:szCs w:val="28"/>
        </w:rPr>
        <w:t xml:space="preserve">, неолиберализм и теории многоуровневого управления. </w:t>
      </w:r>
      <w:r w:rsidR="006A2F3F" w:rsidRPr="00230FD1">
        <w:rPr>
          <w:rFonts w:ascii="Times New Roman" w:hAnsi="Times New Roman"/>
          <w:sz w:val="28"/>
          <w:szCs w:val="28"/>
        </w:rPr>
        <w:t xml:space="preserve"> </w:t>
      </w:r>
    </w:p>
    <w:p w14:paraId="3C4558D4" w14:textId="77777777" w:rsidR="004E1547" w:rsidRDefault="0030471E" w:rsidP="00442F4D">
      <w:pPr>
        <w:spacing w:after="0" w:line="360" w:lineRule="auto"/>
        <w:ind w:firstLine="709"/>
        <w:jc w:val="both"/>
        <w:rPr>
          <w:rFonts w:ascii="Times New Roman" w:hAnsi="Times New Roman"/>
          <w:sz w:val="28"/>
          <w:szCs w:val="28"/>
        </w:rPr>
      </w:pPr>
      <w:r w:rsidRPr="00230FD1">
        <w:rPr>
          <w:rFonts w:ascii="Times New Roman" w:hAnsi="Times New Roman"/>
          <w:sz w:val="28"/>
          <w:szCs w:val="28"/>
        </w:rPr>
        <w:t xml:space="preserve">Теория международных отношений </w:t>
      </w:r>
      <w:proofErr w:type="spellStart"/>
      <w:r w:rsidRPr="007A5E06">
        <w:rPr>
          <w:rFonts w:ascii="Times New Roman" w:hAnsi="Times New Roman"/>
          <w:sz w:val="28"/>
          <w:szCs w:val="28"/>
        </w:rPr>
        <w:t>неофункционализм</w:t>
      </w:r>
      <w:proofErr w:type="spellEnd"/>
      <w:r w:rsidRPr="00230FD1">
        <w:rPr>
          <w:rFonts w:ascii="Times New Roman" w:hAnsi="Times New Roman"/>
          <w:sz w:val="28"/>
          <w:szCs w:val="28"/>
        </w:rPr>
        <w:t>, зародилась</w:t>
      </w:r>
      <w:r w:rsidR="00884776">
        <w:rPr>
          <w:rFonts w:ascii="Times New Roman" w:hAnsi="Times New Roman"/>
          <w:sz w:val="28"/>
          <w:szCs w:val="28"/>
        </w:rPr>
        <w:t xml:space="preserve"> </w:t>
      </w:r>
      <w:r w:rsidR="006B4C91">
        <w:rPr>
          <w:rFonts w:ascii="Times New Roman" w:hAnsi="Times New Roman"/>
          <w:sz w:val="28"/>
          <w:szCs w:val="28"/>
        </w:rPr>
        <w:t xml:space="preserve">в </w:t>
      </w:r>
      <w:r w:rsidR="00884776">
        <w:rPr>
          <w:rFonts w:ascii="Times New Roman" w:hAnsi="Times New Roman"/>
          <w:sz w:val="28"/>
          <w:szCs w:val="28"/>
        </w:rPr>
        <w:t xml:space="preserve">период после Второй мировой войны, Карл Дойч и Эрнст Хаас являются авторами </w:t>
      </w:r>
      <w:proofErr w:type="spellStart"/>
      <w:r w:rsidR="00884776">
        <w:rPr>
          <w:rFonts w:ascii="Times New Roman" w:hAnsi="Times New Roman"/>
          <w:sz w:val="28"/>
          <w:szCs w:val="28"/>
        </w:rPr>
        <w:t>неофункционализма</w:t>
      </w:r>
      <w:proofErr w:type="spellEnd"/>
      <w:r w:rsidR="00884776">
        <w:rPr>
          <w:rFonts w:ascii="Times New Roman" w:hAnsi="Times New Roman"/>
          <w:sz w:val="28"/>
          <w:szCs w:val="28"/>
        </w:rPr>
        <w:t>.</w:t>
      </w:r>
      <w:r w:rsidR="00BE2F69">
        <w:rPr>
          <w:rStyle w:val="ae"/>
          <w:rFonts w:ascii="Times New Roman" w:hAnsi="Times New Roman"/>
          <w:sz w:val="28"/>
          <w:szCs w:val="28"/>
        </w:rPr>
        <w:footnoteReference w:id="63"/>
      </w:r>
      <w:r w:rsidR="00884776">
        <w:rPr>
          <w:rFonts w:ascii="Times New Roman" w:hAnsi="Times New Roman"/>
          <w:sz w:val="28"/>
          <w:szCs w:val="28"/>
        </w:rPr>
        <w:t xml:space="preserve"> </w:t>
      </w:r>
      <w:r w:rsidR="005C183E">
        <w:rPr>
          <w:rFonts w:ascii="Times New Roman" w:hAnsi="Times New Roman"/>
          <w:sz w:val="28"/>
          <w:szCs w:val="28"/>
        </w:rPr>
        <w:t xml:space="preserve">В основе </w:t>
      </w:r>
      <w:proofErr w:type="spellStart"/>
      <w:r w:rsidR="005C183E">
        <w:rPr>
          <w:rFonts w:ascii="Times New Roman" w:hAnsi="Times New Roman"/>
          <w:sz w:val="28"/>
          <w:szCs w:val="28"/>
        </w:rPr>
        <w:t>неофункционализма</w:t>
      </w:r>
      <w:proofErr w:type="spellEnd"/>
      <w:r w:rsidR="005C183E">
        <w:rPr>
          <w:rFonts w:ascii="Times New Roman" w:hAnsi="Times New Roman"/>
          <w:sz w:val="28"/>
          <w:szCs w:val="28"/>
        </w:rPr>
        <w:t xml:space="preserve"> лежит идея о взаимозависимости государств в международных отношениях. Международные </w:t>
      </w:r>
      <w:r w:rsidR="005C183E">
        <w:rPr>
          <w:rFonts w:ascii="Times New Roman" w:hAnsi="Times New Roman"/>
          <w:sz w:val="28"/>
          <w:szCs w:val="28"/>
        </w:rPr>
        <w:lastRenderedPageBreak/>
        <w:t xml:space="preserve">отношения, по </w:t>
      </w:r>
      <w:proofErr w:type="spellStart"/>
      <w:r w:rsidR="005C183E">
        <w:rPr>
          <w:rFonts w:ascii="Times New Roman" w:hAnsi="Times New Roman"/>
          <w:sz w:val="28"/>
          <w:szCs w:val="28"/>
        </w:rPr>
        <w:t>неофункционализму</w:t>
      </w:r>
      <w:proofErr w:type="spellEnd"/>
      <w:r w:rsidR="005C183E">
        <w:rPr>
          <w:rFonts w:ascii="Times New Roman" w:hAnsi="Times New Roman"/>
          <w:sz w:val="28"/>
          <w:szCs w:val="28"/>
        </w:rPr>
        <w:t>, основаны на функциональных взаимосвязях, которые образуются посредством взаимодействия государств в решении различных задач и проблем на международном уровне.</w:t>
      </w:r>
    </w:p>
    <w:p w14:paraId="0742096C" w14:textId="485D81E7" w:rsidR="00E640CE" w:rsidRDefault="004E1547" w:rsidP="00442F4D">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Нефоункционализм</w:t>
      </w:r>
      <w:proofErr w:type="spellEnd"/>
      <w:r>
        <w:rPr>
          <w:rFonts w:ascii="Times New Roman" w:hAnsi="Times New Roman"/>
          <w:sz w:val="28"/>
          <w:szCs w:val="28"/>
        </w:rPr>
        <w:t xml:space="preserve"> зародился как теория региональной интеграции. Важной чертой </w:t>
      </w:r>
      <w:proofErr w:type="spellStart"/>
      <w:r>
        <w:rPr>
          <w:rFonts w:ascii="Times New Roman" w:hAnsi="Times New Roman"/>
          <w:sz w:val="28"/>
          <w:szCs w:val="28"/>
        </w:rPr>
        <w:t>неофункционализма</w:t>
      </w:r>
      <w:proofErr w:type="spellEnd"/>
      <w:r>
        <w:rPr>
          <w:rFonts w:ascii="Times New Roman" w:hAnsi="Times New Roman"/>
          <w:sz w:val="28"/>
          <w:szCs w:val="28"/>
        </w:rPr>
        <w:t xml:space="preserve"> является региональное политическое сотрудничество через экономические взаимосвязи между государствами. </w:t>
      </w:r>
      <w:r w:rsidR="00D25002">
        <w:rPr>
          <w:rFonts w:ascii="Times New Roman" w:hAnsi="Times New Roman"/>
          <w:sz w:val="28"/>
          <w:szCs w:val="28"/>
        </w:rPr>
        <w:t xml:space="preserve">Для теории интеграции </w:t>
      </w:r>
      <w:proofErr w:type="spellStart"/>
      <w:r w:rsidR="00D25002">
        <w:rPr>
          <w:rFonts w:ascii="Times New Roman" w:hAnsi="Times New Roman"/>
          <w:sz w:val="28"/>
          <w:szCs w:val="28"/>
        </w:rPr>
        <w:t>неофункционализм</w:t>
      </w:r>
      <w:proofErr w:type="spellEnd"/>
      <w:r w:rsidR="00D25002">
        <w:rPr>
          <w:rFonts w:ascii="Times New Roman" w:hAnsi="Times New Roman"/>
          <w:sz w:val="28"/>
          <w:szCs w:val="28"/>
        </w:rPr>
        <w:t xml:space="preserve"> – важен процесс, а не результат, что мож</w:t>
      </w:r>
      <w:r w:rsidR="004315FE">
        <w:rPr>
          <w:rFonts w:ascii="Times New Roman" w:hAnsi="Times New Roman"/>
          <w:sz w:val="28"/>
          <w:szCs w:val="28"/>
        </w:rPr>
        <w:t>но</w:t>
      </w:r>
      <w:r w:rsidR="00D25002">
        <w:rPr>
          <w:rFonts w:ascii="Times New Roman" w:hAnsi="Times New Roman"/>
          <w:sz w:val="28"/>
          <w:szCs w:val="28"/>
        </w:rPr>
        <w:t xml:space="preserve"> проследить в экологических политиках Швеции и Норвегии</w:t>
      </w:r>
      <w:r w:rsidR="00CB432C">
        <w:rPr>
          <w:rFonts w:ascii="Times New Roman" w:hAnsi="Times New Roman"/>
          <w:sz w:val="28"/>
          <w:szCs w:val="28"/>
        </w:rPr>
        <w:t>.</w:t>
      </w:r>
      <w:r w:rsidR="00D25002">
        <w:rPr>
          <w:rFonts w:ascii="Times New Roman" w:hAnsi="Times New Roman"/>
          <w:sz w:val="28"/>
          <w:szCs w:val="28"/>
        </w:rPr>
        <w:t xml:space="preserve"> </w:t>
      </w:r>
      <w:r w:rsidR="00CB432C">
        <w:rPr>
          <w:rFonts w:ascii="Times New Roman" w:hAnsi="Times New Roman"/>
          <w:sz w:val="28"/>
          <w:szCs w:val="28"/>
        </w:rPr>
        <w:t>В</w:t>
      </w:r>
      <w:r w:rsidR="00D25002">
        <w:rPr>
          <w:rFonts w:ascii="Times New Roman" w:hAnsi="Times New Roman"/>
          <w:sz w:val="28"/>
          <w:szCs w:val="28"/>
        </w:rPr>
        <w:t xml:space="preserve">ажно отметить, что </w:t>
      </w:r>
      <w:r w:rsidR="00CB432C">
        <w:rPr>
          <w:rFonts w:ascii="Times New Roman" w:hAnsi="Times New Roman"/>
          <w:sz w:val="28"/>
          <w:szCs w:val="28"/>
        </w:rPr>
        <w:t xml:space="preserve">для </w:t>
      </w:r>
      <w:proofErr w:type="spellStart"/>
      <w:r w:rsidR="00CB432C">
        <w:rPr>
          <w:rFonts w:ascii="Times New Roman" w:hAnsi="Times New Roman"/>
          <w:sz w:val="28"/>
          <w:szCs w:val="28"/>
        </w:rPr>
        <w:t>неофункционализма</w:t>
      </w:r>
      <w:proofErr w:type="spellEnd"/>
      <w:r w:rsidR="00CB432C">
        <w:rPr>
          <w:rFonts w:ascii="Times New Roman" w:hAnsi="Times New Roman"/>
          <w:sz w:val="28"/>
          <w:szCs w:val="28"/>
        </w:rPr>
        <w:t xml:space="preserve"> характерно такое понятие как «разливание»</w:t>
      </w:r>
      <w:r w:rsidR="00D848B3">
        <w:rPr>
          <w:rFonts w:ascii="Times New Roman" w:hAnsi="Times New Roman"/>
          <w:sz w:val="28"/>
          <w:szCs w:val="28"/>
        </w:rPr>
        <w:t>, введённое Э. Хаасом, означающее,</w:t>
      </w:r>
      <w:r w:rsidR="00CB432C">
        <w:rPr>
          <w:rFonts w:ascii="Times New Roman" w:hAnsi="Times New Roman"/>
          <w:sz w:val="28"/>
          <w:szCs w:val="28"/>
        </w:rPr>
        <w:t xml:space="preserve"> начало сотрудничества в одной сфере</w:t>
      </w:r>
      <w:r w:rsidR="008962F2">
        <w:rPr>
          <w:rFonts w:ascii="Times New Roman" w:hAnsi="Times New Roman"/>
          <w:sz w:val="28"/>
          <w:szCs w:val="28"/>
        </w:rPr>
        <w:t xml:space="preserve"> экономики</w:t>
      </w:r>
      <w:r w:rsidR="00CB432C">
        <w:rPr>
          <w:rFonts w:ascii="Times New Roman" w:hAnsi="Times New Roman"/>
          <w:sz w:val="28"/>
          <w:szCs w:val="28"/>
        </w:rPr>
        <w:t>, которое постепенно перетекает в другие.</w:t>
      </w:r>
      <w:r w:rsidR="008962F2">
        <w:rPr>
          <w:rStyle w:val="ae"/>
          <w:rFonts w:ascii="Times New Roman" w:hAnsi="Times New Roman"/>
          <w:sz w:val="28"/>
          <w:szCs w:val="28"/>
        </w:rPr>
        <w:footnoteReference w:id="64"/>
      </w:r>
      <w:r w:rsidR="00CB432C">
        <w:rPr>
          <w:rFonts w:ascii="Times New Roman" w:hAnsi="Times New Roman"/>
          <w:sz w:val="28"/>
          <w:szCs w:val="28"/>
        </w:rPr>
        <w:t xml:space="preserve"> </w:t>
      </w:r>
      <w:r w:rsidR="008962F2">
        <w:rPr>
          <w:rFonts w:ascii="Times New Roman" w:hAnsi="Times New Roman"/>
          <w:sz w:val="28"/>
          <w:szCs w:val="28"/>
        </w:rPr>
        <w:t xml:space="preserve">С этой точки зрения, </w:t>
      </w:r>
      <w:proofErr w:type="spellStart"/>
      <w:r w:rsidR="008962F2">
        <w:rPr>
          <w:rFonts w:ascii="Times New Roman" w:hAnsi="Times New Roman"/>
          <w:sz w:val="28"/>
          <w:szCs w:val="28"/>
        </w:rPr>
        <w:t>неофункционализм</w:t>
      </w:r>
      <w:proofErr w:type="spellEnd"/>
      <w:r w:rsidR="008962F2">
        <w:rPr>
          <w:rFonts w:ascii="Times New Roman" w:hAnsi="Times New Roman"/>
          <w:sz w:val="28"/>
          <w:szCs w:val="28"/>
        </w:rPr>
        <w:t xml:space="preserve"> может быть применен к рассмотрению </w:t>
      </w:r>
      <w:r w:rsidR="00775138">
        <w:rPr>
          <w:rFonts w:ascii="Times New Roman" w:hAnsi="Times New Roman"/>
          <w:sz w:val="28"/>
          <w:szCs w:val="28"/>
        </w:rPr>
        <w:t xml:space="preserve">сотрудничества Европейского Союза и Швеции. Сначала Швеция вошла в ЕС для экономических выгод, таких как отсутствие пошлин и </w:t>
      </w:r>
      <w:r w:rsidR="001C4823">
        <w:rPr>
          <w:rFonts w:ascii="Times New Roman" w:hAnsi="Times New Roman"/>
          <w:sz w:val="28"/>
          <w:szCs w:val="28"/>
        </w:rPr>
        <w:t>улучшения своего положения после экономического бума 1980-х.</w:t>
      </w:r>
      <w:r w:rsidR="002C31A6">
        <w:rPr>
          <w:rStyle w:val="ae"/>
          <w:rFonts w:ascii="Times New Roman" w:hAnsi="Times New Roman"/>
          <w:sz w:val="28"/>
          <w:szCs w:val="28"/>
        </w:rPr>
        <w:footnoteReference w:id="65"/>
      </w:r>
      <w:r w:rsidR="001C4823">
        <w:rPr>
          <w:rFonts w:ascii="Times New Roman" w:hAnsi="Times New Roman"/>
          <w:sz w:val="28"/>
          <w:szCs w:val="28"/>
        </w:rPr>
        <w:t xml:space="preserve"> Позднее, </w:t>
      </w:r>
      <w:r w:rsidR="00DC672E">
        <w:rPr>
          <w:rFonts w:ascii="Times New Roman" w:hAnsi="Times New Roman"/>
          <w:sz w:val="28"/>
          <w:szCs w:val="28"/>
        </w:rPr>
        <w:t xml:space="preserve">после вступления Швеции в ЕС, экономическая интеграция переросла в экологическую и правовую, где Швеция активно лоббировала свои проекты и законы по улучшению экологии в ЕС.  </w:t>
      </w:r>
      <w:r w:rsidR="00775138">
        <w:rPr>
          <w:rFonts w:ascii="Times New Roman" w:hAnsi="Times New Roman"/>
          <w:sz w:val="28"/>
          <w:szCs w:val="28"/>
        </w:rPr>
        <w:t xml:space="preserve"> </w:t>
      </w:r>
      <w:r w:rsidR="00D25002">
        <w:rPr>
          <w:rFonts w:ascii="Times New Roman" w:hAnsi="Times New Roman"/>
          <w:sz w:val="28"/>
          <w:szCs w:val="28"/>
        </w:rPr>
        <w:t xml:space="preserve"> </w:t>
      </w:r>
    </w:p>
    <w:p w14:paraId="6741874C" w14:textId="13152057" w:rsidR="005C183E" w:rsidRDefault="005C183E"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точки зрения </w:t>
      </w:r>
      <w:proofErr w:type="spellStart"/>
      <w:r>
        <w:rPr>
          <w:rFonts w:ascii="Times New Roman" w:hAnsi="Times New Roman"/>
          <w:sz w:val="28"/>
          <w:szCs w:val="28"/>
        </w:rPr>
        <w:t>неофункционализма</w:t>
      </w:r>
      <w:proofErr w:type="spellEnd"/>
      <w:r>
        <w:rPr>
          <w:rFonts w:ascii="Times New Roman" w:hAnsi="Times New Roman"/>
          <w:sz w:val="28"/>
          <w:szCs w:val="28"/>
        </w:rPr>
        <w:t xml:space="preserve">, можно проанализировать экологическую политику как часть международных отношений, которая основана на функциональной взаимозависимости государств в области охраны окружающей среды. </w:t>
      </w:r>
      <w:r w:rsidR="001D2662">
        <w:rPr>
          <w:rFonts w:ascii="Times New Roman" w:hAnsi="Times New Roman"/>
          <w:sz w:val="28"/>
          <w:szCs w:val="28"/>
        </w:rPr>
        <w:t xml:space="preserve">Согласно </w:t>
      </w:r>
      <w:proofErr w:type="spellStart"/>
      <w:r w:rsidR="001D2662">
        <w:rPr>
          <w:rFonts w:ascii="Times New Roman" w:hAnsi="Times New Roman"/>
          <w:sz w:val="28"/>
          <w:szCs w:val="28"/>
        </w:rPr>
        <w:t>неофункционализму</w:t>
      </w:r>
      <w:proofErr w:type="spellEnd"/>
      <w:r w:rsidR="001D2662">
        <w:rPr>
          <w:rFonts w:ascii="Times New Roman" w:hAnsi="Times New Roman"/>
          <w:sz w:val="28"/>
          <w:szCs w:val="28"/>
        </w:rPr>
        <w:t xml:space="preserve">, государствам необходимо сотрудничать и координировать свои усилия на пути к устойчивому развитию мира. </w:t>
      </w:r>
    </w:p>
    <w:p w14:paraId="2B91906A" w14:textId="2C81F6CE" w:rsidR="00357BC8" w:rsidRDefault="006B4C91"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Такая теория международных отношений как </w:t>
      </w:r>
      <w:proofErr w:type="spellStart"/>
      <w:r>
        <w:rPr>
          <w:rFonts w:ascii="Times New Roman" w:hAnsi="Times New Roman"/>
          <w:sz w:val="28"/>
          <w:szCs w:val="28"/>
        </w:rPr>
        <w:t>неофункционализм</w:t>
      </w:r>
      <w:proofErr w:type="spellEnd"/>
      <w:r>
        <w:rPr>
          <w:rFonts w:ascii="Times New Roman" w:hAnsi="Times New Roman"/>
          <w:sz w:val="28"/>
          <w:szCs w:val="28"/>
        </w:rPr>
        <w:t xml:space="preserve"> может быть применима к анализу экологической политики как Швеции, так и Норвегии</w:t>
      </w:r>
      <w:r w:rsidR="00F570EB">
        <w:rPr>
          <w:rFonts w:ascii="Times New Roman" w:hAnsi="Times New Roman"/>
          <w:sz w:val="28"/>
          <w:szCs w:val="28"/>
        </w:rPr>
        <w:t xml:space="preserve"> на региональном и глобальном уровнях</w:t>
      </w:r>
      <w:r>
        <w:rPr>
          <w:rFonts w:ascii="Times New Roman" w:hAnsi="Times New Roman"/>
          <w:sz w:val="28"/>
          <w:szCs w:val="28"/>
        </w:rPr>
        <w:t xml:space="preserve">. С точки зрения </w:t>
      </w:r>
      <w:proofErr w:type="spellStart"/>
      <w:r>
        <w:rPr>
          <w:rFonts w:ascii="Times New Roman" w:hAnsi="Times New Roman"/>
          <w:sz w:val="28"/>
          <w:szCs w:val="28"/>
        </w:rPr>
        <w:t>неофункционализма</w:t>
      </w:r>
      <w:proofErr w:type="spellEnd"/>
      <w:r>
        <w:rPr>
          <w:rFonts w:ascii="Times New Roman" w:hAnsi="Times New Roman"/>
          <w:sz w:val="28"/>
          <w:szCs w:val="28"/>
        </w:rPr>
        <w:t>, экологическая миссия Швеции на международной арене может быть объяснима как стремление путем сотрудничества улучшить экологию на глобальном уровне, в который, разумеется, входит сама Швеция.</w:t>
      </w:r>
      <w:r w:rsidR="00041BAF">
        <w:rPr>
          <w:rFonts w:ascii="Times New Roman" w:hAnsi="Times New Roman"/>
          <w:sz w:val="28"/>
          <w:szCs w:val="28"/>
        </w:rPr>
        <w:t xml:space="preserve"> </w:t>
      </w:r>
      <w:r w:rsidR="00F3102E">
        <w:rPr>
          <w:rFonts w:ascii="Times New Roman" w:hAnsi="Times New Roman"/>
          <w:sz w:val="28"/>
          <w:szCs w:val="28"/>
        </w:rPr>
        <w:t>В качестве стремления сотрудничества Швеции с другими странами на глобальном уровне</w:t>
      </w:r>
      <w:r w:rsidR="00357BC8">
        <w:rPr>
          <w:rFonts w:ascii="Times New Roman" w:hAnsi="Times New Roman"/>
          <w:sz w:val="28"/>
          <w:szCs w:val="28"/>
        </w:rPr>
        <w:t xml:space="preserve"> следует обозначить шведскую инициативу провести международную конференцию в 1968 году по экологическим проблемам. </w:t>
      </w:r>
      <w:r w:rsidR="00916328">
        <w:rPr>
          <w:rFonts w:ascii="Times New Roman" w:hAnsi="Times New Roman"/>
          <w:sz w:val="28"/>
          <w:szCs w:val="28"/>
        </w:rPr>
        <w:t xml:space="preserve">Данный пример показывает понимание Швеции о взаимозависимости экологии и климата во всем мире. Шведское правительство понимает, </w:t>
      </w:r>
      <w:r w:rsidR="00F3102E">
        <w:rPr>
          <w:rFonts w:ascii="Times New Roman" w:hAnsi="Times New Roman"/>
          <w:sz w:val="28"/>
          <w:szCs w:val="28"/>
        </w:rPr>
        <w:t>что дости</w:t>
      </w:r>
      <w:r w:rsidR="00234E74">
        <w:rPr>
          <w:rFonts w:ascii="Times New Roman" w:hAnsi="Times New Roman"/>
          <w:sz w:val="28"/>
          <w:szCs w:val="28"/>
        </w:rPr>
        <w:t>чь</w:t>
      </w:r>
      <w:r w:rsidR="00F3102E">
        <w:rPr>
          <w:rFonts w:ascii="Times New Roman" w:hAnsi="Times New Roman"/>
          <w:sz w:val="28"/>
          <w:szCs w:val="28"/>
        </w:rPr>
        <w:t xml:space="preserve"> успехов в вопросе улучшения климата и экологии является задачей не только отдельно взятой страны, но и мирового сообщества в целом. </w:t>
      </w:r>
    </w:p>
    <w:p w14:paraId="5874D9C5" w14:textId="6D1DCEC0" w:rsidR="006B4C91" w:rsidRDefault="00041BAF"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другой стороны, </w:t>
      </w:r>
      <w:proofErr w:type="spellStart"/>
      <w:r>
        <w:rPr>
          <w:rFonts w:ascii="Times New Roman" w:hAnsi="Times New Roman"/>
          <w:sz w:val="28"/>
          <w:szCs w:val="28"/>
        </w:rPr>
        <w:t>неофункционализм</w:t>
      </w:r>
      <w:proofErr w:type="spellEnd"/>
      <w:r>
        <w:rPr>
          <w:rFonts w:ascii="Times New Roman" w:hAnsi="Times New Roman"/>
          <w:sz w:val="28"/>
          <w:szCs w:val="28"/>
        </w:rPr>
        <w:t xml:space="preserve"> теория интеграции, объясняющая стремление европейских стран к углублению политических, экономических и социальных связей. </w:t>
      </w:r>
      <w:r w:rsidR="002154D6" w:rsidRPr="002154D6">
        <w:rPr>
          <w:rFonts w:ascii="Times New Roman" w:hAnsi="Times New Roman"/>
          <w:sz w:val="28"/>
          <w:szCs w:val="28"/>
        </w:rPr>
        <w:t xml:space="preserve">С точки зрения </w:t>
      </w:r>
      <w:proofErr w:type="spellStart"/>
      <w:r w:rsidR="002154D6" w:rsidRPr="002154D6">
        <w:rPr>
          <w:rFonts w:ascii="Times New Roman" w:hAnsi="Times New Roman"/>
          <w:sz w:val="28"/>
          <w:szCs w:val="28"/>
        </w:rPr>
        <w:t>неофункционализма</w:t>
      </w:r>
      <w:proofErr w:type="spellEnd"/>
      <w:r w:rsidR="002154D6" w:rsidRPr="002154D6">
        <w:rPr>
          <w:rFonts w:ascii="Times New Roman" w:hAnsi="Times New Roman"/>
          <w:sz w:val="28"/>
          <w:szCs w:val="28"/>
        </w:rPr>
        <w:t>, экологическая политика Швеции может быть рассмотрена как часть более широкого процесса интеграции и сотрудничества в рамках Европейского Союза.</w:t>
      </w:r>
      <w:r w:rsidR="006B4C91">
        <w:rPr>
          <w:rFonts w:ascii="Times New Roman" w:hAnsi="Times New Roman"/>
          <w:sz w:val="28"/>
          <w:szCs w:val="28"/>
        </w:rPr>
        <w:t xml:space="preserve">  </w:t>
      </w:r>
    </w:p>
    <w:p w14:paraId="0A098110" w14:textId="66DCD1EE" w:rsidR="00855AF5" w:rsidRDefault="00EB365D" w:rsidP="00442F4D">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Норвегии, то действия государства носят похожие цели</w:t>
      </w:r>
      <w:r w:rsidR="00855AF5">
        <w:rPr>
          <w:rFonts w:ascii="Times New Roman" w:hAnsi="Times New Roman"/>
          <w:sz w:val="28"/>
          <w:szCs w:val="28"/>
        </w:rPr>
        <w:t xml:space="preserve"> в отношении ЕС</w:t>
      </w:r>
      <w:r>
        <w:rPr>
          <w:rFonts w:ascii="Times New Roman" w:hAnsi="Times New Roman"/>
          <w:sz w:val="28"/>
          <w:szCs w:val="28"/>
        </w:rPr>
        <w:t xml:space="preserve"> со Швецией, но в более зависимом положении. Следует отметить, то вступление в Евросоюз Швеции было на особых условиях, которые диктовало само государство. </w:t>
      </w:r>
      <w:r w:rsidR="00F96B7C">
        <w:rPr>
          <w:rFonts w:ascii="Times New Roman" w:hAnsi="Times New Roman"/>
          <w:sz w:val="28"/>
          <w:szCs w:val="28"/>
        </w:rPr>
        <w:t>Для Швеции</w:t>
      </w:r>
      <w:r w:rsidR="00855AF5">
        <w:rPr>
          <w:rFonts w:ascii="Times New Roman" w:hAnsi="Times New Roman"/>
          <w:sz w:val="28"/>
          <w:szCs w:val="28"/>
        </w:rPr>
        <w:t xml:space="preserve"> о</w:t>
      </w:r>
      <w:r>
        <w:rPr>
          <w:rFonts w:ascii="Times New Roman" w:hAnsi="Times New Roman"/>
          <w:sz w:val="28"/>
          <w:szCs w:val="28"/>
        </w:rPr>
        <w:t>дним из ключевых пунктов было внесение правок и ведение общего экологического курса в политике</w:t>
      </w:r>
      <w:r w:rsidR="00855AF5">
        <w:rPr>
          <w:rFonts w:ascii="Times New Roman" w:hAnsi="Times New Roman"/>
          <w:sz w:val="28"/>
          <w:szCs w:val="28"/>
        </w:rPr>
        <w:t xml:space="preserve"> Союза при вступлении в</w:t>
      </w:r>
      <w:r>
        <w:rPr>
          <w:rFonts w:ascii="Times New Roman" w:hAnsi="Times New Roman"/>
          <w:sz w:val="28"/>
          <w:szCs w:val="28"/>
        </w:rPr>
        <w:t xml:space="preserve"> ЕС. С точки зрения кейса Швеции, Европейский Союз шел на больше уступки в принятии экологической взаимозависимости, так как </w:t>
      </w:r>
      <w:r w:rsidR="00665E0E">
        <w:rPr>
          <w:rFonts w:ascii="Times New Roman" w:hAnsi="Times New Roman"/>
          <w:sz w:val="28"/>
          <w:szCs w:val="28"/>
        </w:rPr>
        <w:t xml:space="preserve">не Швеция принимала экологическое законодательство и вносила правки в национальном государственном устройстве, а Евросоюз </w:t>
      </w:r>
      <w:r w:rsidR="00736289">
        <w:rPr>
          <w:rFonts w:ascii="Times New Roman" w:hAnsi="Times New Roman"/>
          <w:sz w:val="28"/>
          <w:szCs w:val="28"/>
        </w:rPr>
        <w:t xml:space="preserve">изменял экологическое законодательство и документы в пользу Швеции. </w:t>
      </w:r>
    </w:p>
    <w:p w14:paraId="177F4B4F" w14:textId="11A3C4E0" w:rsidR="00EB365D" w:rsidRDefault="00855AF5"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Норвегия же, не является членом ЕС, однако, имея граничащее географическое положение с Союзом, обязуется принимать экологическое законодательство.</w:t>
      </w:r>
      <w:r w:rsidR="00EB365D">
        <w:rPr>
          <w:rFonts w:ascii="Times New Roman" w:hAnsi="Times New Roman"/>
          <w:sz w:val="28"/>
          <w:szCs w:val="28"/>
        </w:rPr>
        <w:t xml:space="preserve"> </w:t>
      </w:r>
      <w:r w:rsidR="00F96B7C" w:rsidRPr="00855AF5">
        <w:rPr>
          <w:rFonts w:ascii="Times New Roman" w:hAnsi="Times New Roman"/>
          <w:sz w:val="28"/>
          <w:szCs w:val="28"/>
        </w:rPr>
        <w:t>Благодаря соглашению о Е</w:t>
      </w:r>
      <w:r w:rsidR="00F96B7C">
        <w:rPr>
          <w:rFonts w:ascii="Times New Roman" w:hAnsi="Times New Roman"/>
          <w:sz w:val="28"/>
          <w:szCs w:val="28"/>
        </w:rPr>
        <w:t>вропейской экономической зоне</w:t>
      </w:r>
      <w:r w:rsidRPr="00855AF5">
        <w:rPr>
          <w:rFonts w:ascii="Times New Roman" w:hAnsi="Times New Roman"/>
          <w:sz w:val="28"/>
          <w:szCs w:val="28"/>
        </w:rPr>
        <w:t xml:space="preserve"> страна обязана соблюдать большую часть экологического законодательства ЕС</w:t>
      </w:r>
      <w:r>
        <w:rPr>
          <w:rFonts w:ascii="Times New Roman" w:hAnsi="Times New Roman"/>
          <w:sz w:val="28"/>
          <w:szCs w:val="28"/>
        </w:rPr>
        <w:t xml:space="preserve">. </w:t>
      </w:r>
      <w:r w:rsidR="00F96B7C">
        <w:rPr>
          <w:rFonts w:ascii="Times New Roman" w:hAnsi="Times New Roman"/>
          <w:sz w:val="28"/>
          <w:szCs w:val="28"/>
        </w:rPr>
        <w:t xml:space="preserve">В данном кейсе, с точки зрения </w:t>
      </w:r>
      <w:proofErr w:type="spellStart"/>
      <w:r w:rsidR="00F96B7C">
        <w:rPr>
          <w:rFonts w:ascii="Times New Roman" w:hAnsi="Times New Roman"/>
          <w:sz w:val="28"/>
          <w:szCs w:val="28"/>
        </w:rPr>
        <w:t>неофункционализма</w:t>
      </w:r>
      <w:proofErr w:type="spellEnd"/>
      <w:r w:rsidR="00F96B7C">
        <w:rPr>
          <w:rFonts w:ascii="Times New Roman" w:hAnsi="Times New Roman"/>
          <w:sz w:val="28"/>
          <w:szCs w:val="28"/>
        </w:rPr>
        <w:t xml:space="preserve">, можно объяснить зависимость Норвегии в экологической политике от ЕС в связи с близким географическим положением. </w:t>
      </w:r>
    </w:p>
    <w:p w14:paraId="33873E85" w14:textId="77777777" w:rsidR="00881C7B" w:rsidRDefault="00F96B7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период энергетического кризиса в Европе в 2021–2022 году, взаимозависимость ЕС и Норвегии изменилась в сторону большей зависимости ЕС от энергетических ресурсов Норвегии. </w:t>
      </w:r>
      <w:r w:rsidR="00821465">
        <w:rPr>
          <w:rFonts w:ascii="Times New Roman" w:hAnsi="Times New Roman"/>
          <w:sz w:val="28"/>
          <w:szCs w:val="28"/>
        </w:rPr>
        <w:t xml:space="preserve">Чтобы снизить свою энергозависимость от России, </w:t>
      </w:r>
      <w:r w:rsidR="00242830">
        <w:rPr>
          <w:rFonts w:ascii="Times New Roman" w:hAnsi="Times New Roman"/>
          <w:sz w:val="28"/>
          <w:szCs w:val="28"/>
        </w:rPr>
        <w:t xml:space="preserve">Европейский Союз </w:t>
      </w:r>
      <w:r w:rsidR="000758E6">
        <w:rPr>
          <w:rFonts w:ascii="Times New Roman" w:hAnsi="Times New Roman"/>
          <w:sz w:val="28"/>
          <w:szCs w:val="28"/>
        </w:rPr>
        <w:t xml:space="preserve">принял решение сотрудничать с Норвегией и заключить соглашения о поставке природного газа и нефти. Разделяя общие ценности с Евросоюзом, Норвегия приняла решение поставлять в ЕС нефть и газ, однако высокие цены на энергоресурсы стали причиной недопонимания между Швецией и Норвегией. </w:t>
      </w:r>
    </w:p>
    <w:p w14:paraId="5606D8BF" w14:textId="7495462A" w:rsidR="00F96B7C" w:rsidRPr="00EA253C" w:rsidRDefault="000758E6"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с точки зрения теории </w:t>
      </w:r>
      <w:proofErr w:type="spellStart"/>
      <w:r>
        <w:rPr>
          <w:rFonts w:ascii="Times New Roman" w:hAnsi="Times New Roman"/>
          <w:sz w:val="28"/>
          <w:szCs w:val="28"/>
        </w:rPr>
        <w:t>неофункционализма</w:t>
      </w:r>
      <w:proofErr w:type="spellEnd"/>
      <w:r>
        <w:rPr>
          <w:rFonts w:ascii="Times New Roman" w:hAnsi="Times New Roman"/>
          <w:sz w:val="28"/>
          <w:szCs w:val="28"/>
        </w:rPr>
        <w:t>, действия Норвегии объясняются выгодой</w:t>
      </w:r>
      <w:r w:rsidR="00E2367C">
        <w:rPr>
          <w:rFonts w:ascii="Times New Roman" w:hAnsi="Times New Roman"/>
          <w:sz w:val="28"/>
          <w:szCs w:val="28"/>
        </w:rPr>
        <w:t>,</w:t>
      </w:r>
      <w:r>
        <w:rPr>
          <w:rFonts w:ascii="Times New Roman" w:hAnsi="Times New Roman"/>
          <w:sz w:val="28"/>
          <w:szCs w:val="28"/>
        </w:rPr>
        <w:t xml:space="preserve"> взаимозависимостью и повышению роли государства на мировой политической арене. Норвегия компенсирует свою зависимость от ЕС в исполнении пунктов экологического законодательства, поставкой энергоресурсов и получением прибыли.</w:t>
      </w:r>
      <w:r w:rsidR="00E2367C">
        <w:rPr>
          <w:rFonts w:ascii="Times New Roman" w:hAnsi="Times New Roman"/>
          <w:sz w:val="28"/>
          <w:szCs w:val="28"/>
        </w:rPr>
        <w:t xml:space="preserve"> Данный пример также говорит о взаимозависимом сотрудничестве и Норвегии и ЕС и «разливании» от экологического сотрудничества к экономическому. </w:t>
      </w:r>
      <w:r>
        <w:rPr>
          <w:rFonts w:ascii="Times New Roman" w:hAnsi="Times New Roman"/>
          <w:sz w:val="28"/>
          <w:szCs w:val="28"/>
        </w:rPr>
        <w:t xml:space="preserve">  </w:t>
      </w:r>
      <w:r w:rsidR="00821465">
        <w:rPr>
          <w:rFonts w:ascii="Times New Roman" w:hAnsi="Times New Roman"/>
          <w:sz w:val="28"/>
          <w:szCs w:val="28"/>
        </w:rPr>
        <w:t xml:space="preserve"> </w:t>
      </w:r>
    </w:p>
    <w:p w14:paraId="42A7FC9D" w14:textId="7D824F91" w:rsidR="00605394" w:rsidRDefault="00CC4CA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Следующей </w:t>
      </w:r>
      <w:r w:rsidR="00024D56">
        <w:rPr>
          <w:rFonts w:ascii="Times New Roman" w:hAnsi="Times New Roman"/>
          <w:sz w:val="28"/>
          <w:szCs w:val="28"/>
        </w:rPr>
        <w:t xml:space="preserve">доминирующей </w:t>
      </w:r>
      <w:r>
        <w:rPr>
          <w:rFonts w:ascii="Times New Roman" w:hAnsi="Times New Roman"/>
          <w:sz w:val="28"/>
          <w:szCs w:val="28"/>
        </w:rPr>
        <w:t>теорией международных отношений, с точки зрения которой, можно проанализировать экологическую политику</w:t>
      </w:r>
      <w:r w:rsidR="00064F75">
        <w:rPr>
          <w:rFonts w:ascii="Times New Roman" w:hAnsi="Times New Roman"/>
          <w:sz w:val="28"/>
          <w:szCs w:val="28"/>
        </w:rPr>
        <w:t xml:space="preserve"> Швеции и Норвегии</w:t>
      </w:r>
      <w:r>
        <w:rPr>
          <w:rFonts w:ascii="Times New Roman" w:hAnsi="Times New Roman"/>
          <w:sz w:val="28"/>
          <w:szCs w:val="28"/>
        </w:rPr>
        <w:t xml:space="preserve"> является неолиберализм. </w:t>
      </w:r>
    </w:p>
    <w:p w14:paraId="59A9C440" w14:textId="4D2FA609" w:rsidR="00024D56" w:rsidRPr="00B971AA" w:rsidRDefault="00024D56" w:rsidP="00442F4D">
      <w:pPr>
        <w:spacing w:after="0" w:line="360" w:lineRule="auto"/>
        <w:ind w:firstLine="709"/>
        <w:jc w:val="both"/>
        <w:rPr>
          <w:rFonts w:ascii="Times New Roman" w:hAnsi="Times New Roman"/>
          <w:sz w:val="28"/>
          <w:szCs w:val="28"/>
        </w:rPr>
      </w:pPr>
      <w:r>
        <w:rPr>
          <w:rFonts w:ascii="Times New Roman" w:hAnsi="Times New Roman"/>
          <w:sz w:val="28"/>
          <w:szCs w:val="28"/>
        </w:rPr>
        <w:t>Прежде, следует обозначить неолиберализм как теорию международных отношений.</w:t>
      </w:r>
      <w:r w:rsidR="00B971AA">
        <w:rPr>
          <w:rFonts w:ascii="Times New Roman" w:hAnsi="Times New Roman"/>
          <w:sz w:val="28"/>
          <w:szCs w:val="28"/>
        </w:rPr>
        <w:t xml:space="preserve"> Неолиберализм как направление зародился в начале </w:t>
      </w:r>
      <w:r w:rsidR="00B971AA">
        <w:rPr>
          <w:rFonts w:ascii="Times New Roman" w:hAnsi="Times New Roman"/>
          <w:sz w:val="28"/>
          <w:szCs w:val="28"/>
          <w:lang w:val="en-US"/>
        </w:rPr>
        <w:t>XX</w:t>
      </w:r>
      <w:r w:rsidR="00B971AA">
        <w:rPr>
          <w:rFonts w:ascii="Times New Roman" w:hAnsi="Times New Roman"/>
          <w:sz w:val="28"/>
          <w:szCs w:val="28"/>
        </w:rPr>
        <w:t xml:space="preserve"> века в 1930-е годы, а в 1980-1990-х сформировался как идеология. </w:t>
      </w:r>
      <w:r w:rsidR="00F92D6B">
        <w:rPr>
          <w:rFonts w:ascii="Times New Roman" w:hAnsi="Times New Roman"/>
          <w:sz w:val="28"/>
          <w:szCs w:val="28"/>
        </w:rPr>
        <w:t xml:space="preserve">Наиболее известными </w:t>
      </w:r>
      <w:r w:rsidR="00F92D6B">
        <w:rPr>
          <w:rFonts w:ascii="Times New Roman" w:hAnsi="Times New Roman"/>
          <w:sz w:val="28"/>
          <w:szCs w:val="28"/>
        </w:rPr>
        <w:lastRenderedPageBreak/>
        <w:t xml:space="preserve">представителями неолиберализма стали Джозеф Най и Роберт </w:t>
      </w:r>
      <w:proofErr w:type="spellStart"/>
      <w:r w:rsidR="00F92D6B">
        <w:rPr>
          <w:rFonts w:ascii="Times New Roman" w:hAnsi="Times New Roman"/>
          <w:sz w:val="28"/>
          <w:szCs w:val="28"/>
        </w:rPr>
        <w:t>Кеохейн</w:t>
      </w:r>
      <w:proofErr w:type="spellEnd"/>
      <w:r w:rsidR="00F92D6B">
        <w:rPr>
          <w:rFonts w:ascii="Times New Roman" w:hAnsi="Times New Roman"/>
          <w:sz w:val="28"/>
          <w:szCs w:val="28"/>
        </w:rPr>
        <w:t xml:space="preserve">. </w:t>
      </w:r>
      <w:r w:rsidR="00E06CC9">
        <w:rPr>
          <w:rFonts w:ascii="Times New Roman" w:hAnsi="Times New Roman"/>
          <w:sz w:val="28"/>
          <w:szCs w:val="28"/>
        </w:rPr>
        <w:t xml:space="preserve">Неолиберализм основывается на допуске вмешательства государства в экономику страны, но лишь для установления законов свободного рынка и принципов конкуренции. </w:t>
      </w:r>
      <w:r w:rsidR="003258F2">
        <w:rPr>
          <w:rFonts w:ascii="Times New Roman" w:hAnsi="Times New Roman"/>
          <w:sz w:val="28"/>
          <w:szCs w:val="28"/>
        </w:rPr>
        <w:t>Был сформирован в качестве оппозиционной теории идеи социал-либерализма</w:t>
      </w:r>
      <w:r w:rsidR="00BC6734">
        <w:rPr>
          <w:rFonts w:ascii="Times New Roman" w:hAnsi="Times New Roman"/>
          <w:sz w:val="28"/>
          <w:szCs w:val="28"/>
        </w:rPr>
        <w:t>, который нацелен на социальное сотрудничество и защиту</w:t>
      </w:r>
      <w:r w:rsidR="003258F2">
        <w:rPr>
          <w:rFonts w:ascii="Times New Roman" w:hAnsi="Times New Roman"/>
          <w:sz w:val="28"/>
          <w:szCs w:val="28"/>
        </w:rPr>
        <w:t xml:space="preserve">. </w:t>
      </w:r>
      <w:r w:rsidR="00E504BD">
        <w:rPr>
          <w:rStyle w:val="ae"/>
          <w:rFonts w:ascii="Times New Roman" w:hAnsi="Times New Roman"/>
          <w:sz w:val="28"/>
          <w:szCs w:val="28"/>
        </w:rPr>
        <w:footnoteReference w:id="66"/>
      </w:r>
    </w:p>
    <w:p w14:paraId="623399F2" w14:textId="2B472C79" w:rsidR="002B1677" w:rsidRDefault="00024D56" w:rsidP="00442F4D">
      <w:pPr>
        <w:spacing w:after="0" w:line="360" w:lineRule="auto"/>
        <w:ind w:firstLine="709"/>
        <w:jc w:val="both"/>
        <w:rPr>
          <w:rFonts w:ascii="Times New Roman" w:hAnsi="Times New Roman"/>
          <w:sz w:val="28"/>
          <w:szCs w:val="28"/>
        </w:rPr>
      </w:pPr>
      <w:r w:rsidRPr="00024D56">
        <w:rPr>
          <w:rFonts w:ascii="Times New Roman" w:hAnsi="Times New Roman"/>
          <w:sz w:val="28"/>
          <w:szCs w:val="28"/>
        </w:rPr>
        <w:t>Неолиберализм</w:t>
      </w:r>
      <w:r w:rsidR="00013A4A">
        <w:rPr>
          <w:rFonts w:ascii="Times New Roman" w:hAnsi="Times New Roman"/>
          <w:sz w:val="28"/>
          <w:szCs w:val="28"/>
        </w:rPr>
        <w:t xml:space="preserve"> </w:t>
      </w:r>
      <w:r w:rsidR="008F0751">
        <w:rPr>
          <w:rFonts w:ascii="Times New Roman" w:hAnsi="Times New Roman"/>
          <w:sz w:val="28"/>
          <w:szCs w:val="28"/>
        </w:rPr>
        <w:t xml:space="preserve">– это </w:t>
      </w:r>
      <w:r w:rsidRPr="00024D56">
        <w:rPr>
          <w:rFonts w:ascii="Times New Roman" w:hAnsi="Times New Roman"/>
          <w:sz w:val="28"/>
          <w:szCs w:val="28"/>
        </w:rPr>
        <w:t>форм</w:t>
      </w:r>
      <w:r w:rsidR="008F0751">
        <w:rPr>
          <w:rFonts w:ascii="Times New Roman" w:hAnsi="Times New Roman"/>
          <w:sz w:val="28"/>
          <w:szCs w:val="28"/>
        </w:rPr>
        <w:t xml:space="preserve">а </w:t>
      </w:r>
      <w:r w:rsidRPr="00024D56">
        <w:rPr>
          <w:rFonts w:ascii="Times New Roman" w:hAnsi="Times New Roman"/>
          <w:sz w:val="28"/>
          <w:szCs w:val="28"/>
        </w:rPr>
        <w:t>политико-экономическо</w:t>
      </w:r>
      <w:r>
        <w:rPr>
          <w:rFonts w:ascii="Times New Roman" w:hAnsi="Times New Roman"/>
          <w:sz w:val="28"/>
          <w:szCs w:val="28"/>
        </w:rPr>
        <w:t>го</w:t>
      </w:r>
      <w:r w:rsidRPr="00024D56">
        <w:rPr>
          <w:rFonts w:ascii="Times New Roman" w:hAnsi="Times New Roman"/>
          <w:sz w:val="28"/>
          <w:szCs w:val="28"/>
        </w:rPr>
        <w:t xml:space="preserve"> управлени</w:t>
      </w:r>
      <w:r>
        <w:rPr>
          <w:rFonts w:ascii="Times New Roman" w:hAnsi="Times New Roman"/>
          <w:sz w:val="28"/>
          <w:szCs w:val="28"/>
        </w:rPr>
        <w:t>я</w:t>
      </w:r>
      <w:r w:rsidRPr="00024D56">
        <w:rPr>
          <w:rFonts w:ascii="Times New Roman" w:hAnsi="Times New Roman"/>
          <w:sz w:val="28"/>
          <w:szCs w:val="28"/>
        </w:rPr>
        <w:t>, основанн</w:t>
      </w:r>
      <w:r w:rsidR="008F0751">
        <w:rPr>
          <w:rFonts w:ascii="Times New Roman" w:hAnsi="Times New Roman"/>
          <w:sz w:val="28"/>
          <w:szCs w:val="28"/>
        </w:rPr>
        <w:t>ая</w:t>
      </w:r>
      <w:r w:rsidRPr="00024D56">
        <w:rPr>
          <w:rFonts w:ascii="Times New Roman" w:hAnsi="Times New Roman"/>
          <w:sz w:val="28"/>
          <w:szCs w:val="28"/>
        </w:rPr>
        <w:t xml:space="preserve"> на расширении рыночных отношений</w:t>
      </w:r>
      <w:r>
        <w:rPr>
          <w:rFonts w:ascii="Times New Roman" w:hAnsi="Times New Roman"/>
          <w:sz w:val="28"/>
          <w:szCs w:val="28"/>
        </w:rPr>
        <w:t xml:space="preserve">. </w:t>
      </w:r>
      <w:r w:rsidR="006D1A1F" w:rsidRPr="006D1A1F">
        <w:rPr>
          <w:rFonts w:ascii="Times New Roman" w:hAnsi="Times New Roman"/>
          <w:sz w:val="28"/>
          <w:szCs w:val="28"/>
        </w:rPr>
        <w:t>Неолиберальное экологическое регулирование включает использование рыночных механизмов</w:t>
      </w:r>
      <w:r w:rsidR="009F5E7C">
        <w:rPr>
          <w:rFonts w:ascii="Times New Roman" w:hAnsi="Times New Roman"/>
          <w:sz w:val="28"/>
          <w:szCs w:val="28"/>
        </w:rPr>
        <w:t xml:space="preserve">, </w:t>
      </w:r>
      <w:r w:rsidR="009F5E7C" w:rsidRPr="009F5E7C">
        <w:rPr>
          <w:rFonts w:ascii="Times New Roman" w:hAnsi="Times New Roman"/>
          <w:sz w:val="28"/>
          <w:szCs w:val="28"/>
        </w:rPr>
        <w:t>для достижения защиты окружающей среды (часто называемой «свободным рынком»</w:t>
      </w:r>
      <w:r w:rsidR="009F5E7C">
        <w:rPr>
          <w:rFonts w:ascii="Times New Roman" w:hAnsi="Times New Roman"/>
          <w:sz w:val="28"/>
          <w:szCs w:val="28"/>
        </w:rPr>
        <w:t>)</w:t>
      </w:r>
      <w:r w:rsidR="002F0B6F" w:rsidRPr="002F0B6F">
        <w:rPr>
          <w:rFonts w:ascii="Times New Roman" w:hAnsi="Times New Roman"/>
          <w:sz w:val="28"/>
          <w:szCs w:val="28"/>
        </w:rPr>
        <w:t>, а также распространение и регулирование информации (например, маркировка</w:t>
      </w:r>
      <w:r w:rsidR="002F0B6F">
        <w:rPr>
          <w:rFonts w:ascii="Times New Roman" w:hAnsi="Times New Roman"/>
          <w:sz w:val="28"/>
          <w:szCs w:val="28"/>
        </w:rPr>
        <w:t xml:space="preserve"> </w:t>
      </w:r>
      <w:r w:rsidR="002F0B6F" w:rsidRPr="002F0B6F">
        <w:rPr>
          <w:rFonts w:ascii="Times New Roman" w:hAnsi="Times New Roman"/>
          <w:sz w:val="28"/>
          <w:szCs w:val="28"/>
        </w:rPr>
        <w:t>и реклама) для влияния на потребительские предпочтения</w:t>
      </w:r>
      <w:r w:rsidR="00A25A91">
        <w:rPr>
          <w:rFonts w:ascii="Times New Roman" w:hAnsi="Times New Roman"/>
          <w:sz w:val="28"/>
          <w:szCs w:val="28"/>
        </w:rPr>
        <w:t>.</w:t>
      </w:r>
      <w:r w:rsidR="00E504BD">
        <w:rPr>
          <w:rStyle w:val="ae"/>
          <w:rFonts w:ascii="Times New Roman" w:hAnsi="Times New Roman"/>
          <w:sz w:val="28"/>
          <w:szCs w:val="28"/>
        </w:rPr>
        <w:footnoteReference w:id="67"/>
      </w:r>
      <w:r w:rsidR="00A25A91">
        <w:rPr>
          <w:rFonts w:ascii="Times New Roman" w:hAnsi="Times New Roman"/>
          <w:sz w:val="28"/>
          <w:szCs w:val="28"/>
        </w:rPr>
        <w:t xml:space="preserve"> </w:t>
      </w:r>
    </w:p>
    <w:p w14:paraId="1F1938A5" w14:textId="221FF0F4" w:rsidR="00172E84" w:rsidRDefault="00172E84" w:rsidP="00442F4D">
      <w:pPr>
        <w:spacing w:after="0" w:line="360" w:lineRule="auto"/>
        <w:ind w:firstLine="709"/>
        <w:jc w:val="both"/>
        <w:rPr>
          <w:rFonts w:ascii="Times New Roman" w:hAnsi="Times New Roman"/>
          <w:sz w:val="28"/>
          <w:szCs w:val="28"/>
        </w:rPr>
      </w:pPr>
      <w:r w:rsidRPr="00172E84">
        <w:rPr>
          <w:rFonts w:ascii="Times New Roman" w:hAnsi="Times New Roman"/>
          <w:sz w:val="28"/>
          <w:szCs w:val="28"/>
        </w:rPr>
        <w:t>Одной из основных особенностей неолиберализма является идея о том, что рынки являются основным способом распределения ограниченных ресурсов.</w:t>
      </w:r>
      <w:r w:rsidR="00994930">
        <w:rPr>
          <w:rFonts w:ascii="Times New Roman" w:hAnsi="Times New Roman"/>
          <w:sz w:val="28"/>
          <w:szCs w:val="28"/>
        </w:rPr>
        <w:t xml:space="preserve"> Одним из последствий</w:t>
      </w:r>
      <w:r w:rsidR="00F67C1B">
        <w:rPr>
          <w:rFonts w:ascii="Times New Roman" w:hAnsi="Times New Roman"/>
          <w:sz w:val="28"/>
          <w:szCs w:val="28"/>
        </w:rPr>
        <w:t xml:space="preserve"> распределения ресурсов</w:t>
      </w:r>
      <w:r w:rsidR="00994930">
        <w:rPr>
          <w:rFonts w:ascii="Times New Roman" w:hAnsi="Times New Roman"/>
          <w:sz w:val="28"/>
          <w:szCs w:val="28"/>
        </w:rPr>
        <w:t xml:space="preserve"> может стать дерегулирование рынков</w:t>
      </w:r>
      <w:r w:rsidR="00FB1987">
        <w:rPr>
          <w:rFonts w:ascii="Times New Roman" w:hAnsi="Times New Roman"/>
          <w:sz w:val="28"/>
          <w:szCs w:val="28"/>
        </w:rPr>
        <w:t xml:space="preserve"> и свобода корпораций, ведущая к истощению </w:t>
      </w:r>
      <w:r w:rsidR="00D762DA">
        <w:rPr>
          <w:rFonts w:ascii="Times New Roman" w:hAnsi="Times New Roman"/>
          <w:sz w:val="28"/>
          <w:szCs w:val="28"/>
        </w:rPr>
        <w:t>природных ресурсов</w:t>
      </w:r>
      <w:r w:rsidR="00FB1987">
        <w:rPr>
          <w:rFonts w:ascii="Times New Roman" w:hAnsi="Times New Roman"/>
          <w:sz w:val="28"/>
          <w:szCs w:val="28"/>
        </w:rPr>
        <w:t>.</w:t>
      </w:r>
      <w:r w:rsidR="00BB7F7C">
        <w:rPr>
          <w:rStyle w:val="ae"/>
          <w:rFonts w:ascii="Times New Roman" w:hAnsi="Times New Roman"/>
          <w:sz w:val="28"/>
          <w:szCs w:val="28"/>
        </w:rPr>
        <w:footnoteReference w:id="68"/>
      </w:r>
      <w:r w:rsidR="00FB1987">
        <w:rPr>
          <w:rFonts w:ascii="Times New Roman" w:hAnsi="Times New Roman"/>
          <w:sz w:val="28"/>
          <w:szCs w:val="28"/>
        </w:rPr>
        <w:t xml:space="preserve">  </w:t>
      </w:r>
      <w:r w:rsidR="00994930">
        <w:rPr>
          <w:rFonts w:ascii="Times New Roman" w:hAnsi="Times New Roman"/>
          <w:sz w:val="28"/>
          <w:szCs w:val="28"/>
        </w:rPr>
        <w:t xml:space="preserve"> </w:t>
      </w:r>
    </w:p>
    <w:p w14:paraId="3BF34816" w14:textId="58107090" w:rsidR="00554FAB" w:rsidRDefault="00554FAB" w:rsidP="00442F4D">
      <w:pPr>
        <w:spacing w:after="0" w:line="360" w:lineRule="auto"/>
        <w:ind w:firstLine="709"/>
        <w:jc w:val="both"/>
        <w:rPr>
          <w:rFonts w:ascii="Times New Roman" w:hAnsi="Times New Roman"/>
          <w:sz w:val="28"/>
          <w:szCs w:val="28"/>
        </w:rPr>
      </w:pPr>
      <w:r w:rsidRPr="00554FAB">
        <w:rPr>
          <w:rFonts w:ascii="Times New Roman" w:hAnsi="Times New Roman"/>
          <w:sz w:val="28"/>
          <w:szCs w:val="28"/>
        </w:rPr>
        <w:t>Подход неолиберализма предполагает, что рыночные механизмы могут эффективно регулировать использование природных ресурсов и охрану окружающей среды, а также стимулировать инновации и технологические разработки в сфере экологии.</w:t>
      </w:r>
      <w:r w:rsidR="002A0655" w:rsidRPr="002A0655">
        <w:rPr>
          <w:rFonts w:ascii="Roboto" w:hAnsi="Roboto"/>
          <w:color w:val="000000"/>
          <w:shd w:val="clear" w:color="auto" w:fill="FFFFFF"/>
        </w:rPr>
        <w:t xml:space="preserve"> </w:t>
      </w:r>
      <w:r w:rsidR="002A0655" w:rsidRPr="002A0655">
        <w:rPr>
          <w:rFonts w:ascii="Times New Roman" w:hAnsi="Times New Roman"/>
          <w:sz w:val="28"/>
          <w:szCs w:val="28"/>
        </w:rPr>
        <w:t xml:space="preserve">Сторонники неолиберализма считают, что государственное вмешательство в экологическую сферу должно быть </w:t>
      </w:r>
      <w:r w:rsidR="002A0655" w:rsidRPr="002A0655">
        <w:rPr>
          <w:rFonts w:ascii="Times New Roman" w:hAnsi="Times New Roman"/>
          <w:sz w:val="28"/>
          <w:szCs w:val="28"/>
        </w:rPr>
        <w:lastRenderedPageBreak/>
        <w:t>минимальным, а природные ресурсы должны быть представлены как товары на рынке, цена которых отражает степень их ограниченности и степень вреда, наносимого при их использовании.</w:t>
      </w:r>
      <w:r w:rsidR="002A0655">
        <w:rPr>
          <w:rFonts w:ascii="Times New Roman" w:hAnsi="Times New Roman"/>
          <w:sz w:val="28"/>
          <w:szCs w:val="28"/>
        </w:rPr>
        <w:t xml:space="preserve"> </w:t>
      </w:r>
    </w:p>
    <w:p w14:paraId="56EC89EE" w14:textId="77777777" w:rsidR="00B91F91" w:rsidRDefault="00A07BFC" w:rsidP="00442F4D">
      <w:pPr>
        <w:spacing w:after="0" w:line="360" w:lineRule="auto"/>
        <w:ind w:firstLine="709"/>
        <w:jc w:val="both"/>
        <w:rPr>
          <w:rFonts w:ascii="Times New Roman" w:hAnsi="Times New Roman"/>
          <w:sz w:val="28"/>
          <w:szCs w:val="28"/>
        </w:rPr>
      </w:pPr>
      <w:r w:rsidRPr="00A07BFC">
        <w:rPr>
          <w:rFonts w:ascii="Times New Roman" w:hAnsi="Times New Roman"/>
          <w:sz w:val="28"/>
          <w:szCs w:val="28"/>
        </w:rPr>
        <w:t>С точки зрения неолиберализма, экологическая политика Швеции может рассматриваться как пример эффективного регулирования рынка в интересах общества и окружающей среды.</w:t>
      </w:r>
      <w:r w:rsidR="001E492C">
        <w:rPr>
          <w:rFonts w:ascii="Times New Roman" w:hAnsi="Times New Roman"/>
          <w:sz w:val="28"/>
          <w:szCs w:val="28"/>
        </w:rPr>
        <w:t xml:space="preserve"> </w:t>
      </w:r>
      <w:r w:rsidR="001E492C" w:rsidRPr="001E492C">
        <w:rPr>
          <w:rFonts w:ascii="Times New Roman" w:hAnsi="Times New Roman"/>
          <w:sz w:val="28"/>
          <w:szCs w:val="28"/>
        </w:rPr>
        <w:t>В контексте экологической политики неолиберализм признает необходимость защиты окружающей среды, но предпочитает использовать механизмы рынка и ценообразования для достижения этой цели. Швеция, как страна с развитой экономикой и высоким уровнем инноваций, может быть рассмотрена как пример успешного сочетания экономического развития и заботы об окружающей среде.</w:t>
      </w:r>
    </w:p>
    <w:p w14:paraId="4AADB84B" w14:textId="3A9BB21E" w:rsidR="00B91F91" w:rsidRPr="00AF0B9E" w:rsidRDefault="00B91F91" w:rsidP="00442F4D">
      <w:pPr>
        <w:spacing w:after="0" w:line="360" w:lineRule="auto"/>
        <w:ind w:firstLine="709"/>
        <w:jc w:val="both"/>
        <w:rPr>
          <w:rFonts w:ascii="Times New Roman" w:hAnsi="Times New Roman"/>
          <w:sz w:val="28"/>
          <w:szCs w:val="28"/>
        </w:rPr>
      </w:pPr>
      <w:r>
        <w:rPr>
          <w:rFonts w:ascii="Times New Roman" w:hAnsi="Times New Roman"/>
          <w:sz w:val="28"/>
          <w:szCs w:val="28"/>
        </w:rPr>
        <w:t>Например, в Швеции активно стимулируется использование электрического транспорта и электроавтомобилей. Государство выделяет национальные гранты, налоговые субсидии и стимулирует использование шведами электрического транспорта. Например, в Швеции, существует налоговый вычет до 40% в год за использование электрического автомобиля.</w:t>
      </w:r>
      <w:r w:rsidR="00452731">
        <w:rPr>
          <w:rStyle w:val="ae"/>
          <w:rFonts w:ascii="Times New Roman" w:hAnsi="Times New Roman"/>
          <w:sz w:val="28"/>
          <w:szCs w:val="28"/>
        </w:rPr>
        <w:footnoteReference w:id="69"/>
      </w:r>
      <w:r>
        <w:rPr>
          <w:rFonts w:ascii="Times New Roman" w:hAnsi="Times New Roman"/>
          <w:sz w:val="28"/>
          <w:szCs w:val="28"/>
        </w:rPr>
        <w:t xml:space="preserve"> </w:t>
      </w:r>
    </w:p>
    <w:p w14:paraId="517124DF" w14:textId="52C1C715" w:rsidR="00AF0B9E" w:rsidRDefault="00A40A2E"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Если рассматривать экологическую политику Норвегии с точки зрения неолиберализма, то н</w:t>
      </w:r>
      <w:r w:rsidRPr="00A40A2E">
        <w:rPr>
          <w:rFonts w:ascii="Times New Roman" w:eastAsiaTheme="minorEastAsia" w:hAnsi="Times New Roman"/>
          <w:sz w:val="28"/>
          <w:szCs w:val="28"/>
        </w:rPr>
        <w:t xml:space="preserve">еолиберализм подчеркивает важность свободы рынка и индивидуальной ответственности, и Норвегия </w:t>
      </w:r>
      <w:r w:rsidR="005E7E0E">
        <w:rPr>
          <w:rFonts w:ascii="Times New Roman" w:eastAsiaTheme="minorEastAsia" w:hAnsi="Times New Roman"/>
          <w:sz w:val="28"/>
          <w:szCs w:val="28"/>
        </w:rPr>
        <w:t xml:space="preserve">отчасти </w:t>
      </w:r>
      <w:r w:rsidRPr="00A40A2E">
        <w:rPr>
          <w:rFonts w:ascii="Times New Roman" w:eastAsiaTheme="minorEastAsia" w:hAnsi="Times New Roman"/>
          <w:sz w:val="28"/>
          <w:szCs w:val="28"/>
        </w:rPr>
        <w:t>применяет эти принципы в своих экологических усилиях.</w:t>
      </w:r>
      <w:r w:rsidR="005E7E0E">
        <w:rPr>
          <w:rFonts w:ascii="Times New Roman" w:eastAsiaTheme="minorEastAsia" w:hAnsi="Times New Roman"/>
          <w:sz w:val="28"/>
          <w:szCs w:val="28"/>
        </w:rPr>
        <w:t xml:space="preserve"> </w:t>
      </w:r>
      <w:r w:rsidR="00AF0B9E" w:rsidRPr="00AF0B9E">
        <w:rPr>
          <w:rFonts w:ascii="Times New Roman" w:eastAsiaTheme="minorEastAsia" w:hAnsi="Times New Roman"/>
          <w:sz w:val="28"/>
          <w:szCs w:val="28"/>
        </w:rPr>
        <w:t xml:space="preserve">Одной из основных особенностей неолиберализма является идея о том, что рынки являются основным способом распределения ограниченных ресурсов. Подход неолиберализма предполагает, что рыночные механизмы могут эффективно регулировать использование природных ресурсов и охрану окружающей среды, а также стимулировать </w:t>
      </w:r>
      <w:r w:rsidR="00AF0B9E" w:rsidRPr="00AF0B9E">
        <w:rPr>
          <w:rFonts w:ascii="Times New Roman" w:eastAsiaTheme="minorEastAsia" w:hAnsi="Times New Roman"/>
          <w:sz w:val="28"/>
          <w:szCs w:val="28"/>
        </w:rPr>
        <w:lastRenderedPageBreak/>
        <w:t>инновации и технологические разработки в сфере экологии. Неолиберальный подход к своим ресурсам использует Норвегия.</w:t>
      </w:r>
    </w:p>
    <w:p w14:paraId="5F8DF368" w14:textId="027B5B7B" w:rsidR="00A40A2E" w:rsidRDefault="005E7E0E"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Экологическую политику Норвегии можно рассмотреть в контексте изменения климата. Общие тенденции европейских государств к неолиберальной модели</w:t>
      </w:r>
      <w:r w:rsidR="001D1555">
        <w:rPr>
          <w:rFonts w:ascii="Times New Roman" w:eastAsiaTheme="minorEastAsia" w:hAnsi="Times New Roman"/>
          <w:sz w:val="28"/>
          <w:szCs w:val="28"/>
        </w:rPr>
        <w:t xml:space="preserve"> </w:t>
      </w:r>
      <w:r>
        <w:rPr>
          <w:rFonts w:ascii="Times New Roman" w:eastAsiaTheme="minorEastAsia" w:hAnsi="Times New Roman"/>
          <w:sz w:val="28"/>
          <w:szCs w:val="28"/>
        </w:rPr>
        <w:t>перенимает Норвегия.</w:t>
      </w:r>
      <w:r w:rsidR="001D1555">
        <w:rPr>
          <w:rFonts w:ascii="Times New Roman" w:eastAsiaTheme="minorEastAsia" w:hAnsi="Times New Roman"/>
          <w:sz w:val="28"/>
          <w:szCs w:val="28"/>
        </w:rPr>
        <w:t xml:space="preserve"> С</w:t>
      </w:r>
      <w:r w:rsidR="001D1555" w:rsidRPr="001D1555">
        <w:rPr>
          <w:rFonts w:ascii="Times New Roman" w:eastAsiaTheme="minorEastAsia" w:hAnsi="Times New Roman"/>
          <w:sz w:val="28"/>
          <w:szCs w:val="28"/>
        </w:rPr>
        <w:t xml:space="preserve">окращение выбросов, введение </w:t>
      </w:r>
      <w:r w:rsidR="001D1555">
        <w:rPr>
          <w:rFonts w:ascii="Times New Roman" w:eastAsiaTheme="minorEastAsia" w:hAnsi="Times New Roman"/>
          <w:sz w:val="28"/>
          <w:szCs w:val="28"/>
        </w:rPr>
        <w:t xml:space="preserve">повышенных </w:t>
      </w:r>
      <w:r w:rsidR="001D1555" w:rsidRPr="001D1555">
        <w:rPr>
          <w:rFonts w:ascii="Times New Roman" w:eastAsiaTheme="minorEastAsia" w:hAnsi="Times New Roman"/>
          <w:sz w:val="28"/>
          <w:szCs w:val="28"/>
        </w:rPr>
        <w:t>цен на выбросы углерода и торговля квотами на выбросы через рынки</w:t>
      </w:r>
      <w:r w:rsidR="001D1555">
        <w:rPr>
          <w:rFonts w:ascii="Times New Roman" w:eastAsiaTheme="minorEastAsia" w:hAnsi="Times New Roman"/>
          <w:sz w:val="28"/>
          <w:szCs w:val="28"/>
        </w:rPr>
        <w:t xml:space="preserve"> являются одними из мер улучшения экологии Норвегии</w:t>
      </w:r>
      <w:r w:rsidR="001D1555" w:rsidRPr="001D1555">
        <w:rPr>
          <w:rFonts w:ascii="Times New Roman" w:eastAsiaTheme="minorEastAsia" w:hAnsi="Times New Roman"/>
          <w:sz w:val="28"/>
          <w:szCs w:val="28"/>
        </w:rPr>
        <w:t>.</w:t>
      </w:r>
      <w:r w:rsidR="001D1555">
        <w:rPr>
          <w:rFonts w:ascii="Times New Roman" w:eastAsiaTheme="minorEastAsia" w:hAnsi="Times New Roman"/>
          <w:sz w:val="28"/>
          <w:szCs w:val="28"/>
        </w:rPr>
        <w:t xml:space="preserve"> </w:t>
      </w:r>
      <w:r w:rsidR="001D1555" w:rsidRPr="001D1555">
        <w:rPr>
          <w:rFonts w:ascii="Times New Roman" w:eastAsiaTheme="minorEastAsia" w:hAnsi="Times New Roman"/>
          <w:sz w:val="28"/>
          <w:szCs w:val="28"/>
        </w:rPr>
        <w:t>Доверие к неолиберальной политике</w:t>
      </w:r>
      <w:r w:rsidR="001D1555">
        <w:rPr>
          <w:rFonts w:ascii="Times New Roman" w:eastAsiaTheme="minorEastAsia" w:hAnsi="Times New Roman"/>
          <w:sz w:val="28"/>
          <w:szCs w:val="28"/>
        </w:rPr>
        <w:t xml:space="preserve"> со стороны правительства Норвегии больше</w:t>
      </w:r>
      <w:r w:rsidR="001D1555" w:rsidRPr="001D1555">
        <w:rPr>
          <w:rFonts w:ascii="Times New Roman" w:eastAsiaTheme="minorEastAsia" w:hAnsi="Times New Roman"/>
          <w:sz w:val="28"/>
          <w:szCs w:val="28"/>
        </w:rPr>
        <w:t>, когда дело касается климата, поскольку большая часть успешных налогово-бюджетных, образовательных и</w:t>
      </w:r>
      <w:r w:rsidR="001D1555">
        <w:rPr>
          <w:rFonts w:ascii="Times New Roman" w:eastAsiaTheme="minorEastAsia" w:hAnsi="Times New Roman"/>
          <w:sz w:val="28"/>
          <w:szCs w:val="28"/>
        </w:rPr>
        <w:t xml:space="preserve"> </w:t>
      </w:r>
      <w:r w:rsidR="001D1555" w:rsidRPr="001D1555">
        <w:rPr>
          <w:rFonts w:ascii="Times New Roman" w:eastAsiaTheme="minorEastAsia" w:hAnsi="Times New Roman"/>
          <w:sz w:val="28"/>
          <w:szCs w:val="28"/>
        </w:rPr>
        <w:t>системы здравоохранения исторически не были основаны на неолиберальных принципах, таких как приватизация и</w:t>
      </w:r>
      <w:r w:rsidR="001D1555">
        <w:rPr>
          <w:rFonts w:ascii="Times New Roman" w:eastAsiaTheme="minorEastAsia" w:hAnsi="Times New Roman"/>
          <w:sz w:val="28"/>
          <w:szCs w:val="28"/>
        </w:rPr>
        <w:t xml:space="preserve"> </w:t>
      </w:r>
      <w:r w:rsidR="001D1555" w:rsidRPr="00EB065D">
        <w:rPr>
          <w:rFonts w:ascii="Times New Roman" w:eastAsiaTheme="minorEastAsia" w:hAnsi="Times New Roman"/>
          <w:sz w:val="28"/>
          <w:szCs w:val="28"/>
        </w:rPr>
        <w:t>рыночные механизмы.</w:t>
      </w:r>
      <w:r w:rsidR="009E4FEE" w:rsidRPr="00EB065D">
        <w:rPr>
          <w:rStyle w:val="ae"/>
          <w:rFonts w:ascii="Times New Roman" w:eastAsiaTheme="minorEastAsia" w:hAnsi="Times New Roman"/>
          <w:sz w:val="28"/>
          <w:szCs w:val="28"/>
        </w:rPr>
        <w:footnoteReference w:id="70"/>
      </w:r>
      <w:r w:rsidR="001D1555" w:rsidRPr="001D1555">
        <w:rPr>
          <w:rFonts w:ascii="Times New Roman" w:eastAsiaTheme="minorEastAsia" w:hAnsi="Times New Roman"/>
          <w:sz w:val="28"/>
          <w:szCs w:val="28"/>
        </w:rPr>
        <w:t xml:space="preserve"> </w:t>
      </w:r>
    </w:p>
    <w:p w14:paraId="3E98684F" w14:textId="07D78945" w:rsidR="00AF0B9E" w:rsidRDefault="00AF0B9E"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Другим примером неолиберализма в экологической политике Норвегии </w:t>
      </w:r>
      <w:r w:rsidR="00037E62">
        <w:rPr>
          <w:rFonts w:ascii="Times New Roman" w:eastAsiaTheme="minorEastAsia" w:hAnsi="Times New Roman"/>
          <w:sz w:val="28"/>
          <w:szCs w:val="28"/>
        </w:rPr>
        <w:t xml:space="preserve">могут стать частные предприятия и компании Норвегии. Имея высокий уровень гражданской ответственности за экологию, частные предприятия сами заинтересованы в улучшении экологии. Например, </w:t>
      </w:r>
      <w:r w:rsidR="00037E62" w:rsidRPr="00037E62">
        <w:rPr>
          <w:rFonts w:ascii="Times New Roman" w:eastAsiaTheme="minorEastAsia" w:hAnsi="Times New Roman"/>
          <w:sz w:val="28"/>
          <w:szCs w:val="28"/>
        </w:rPr>
        <w:t xml:space="preserve">Министерство торговли, промышленности и рыболовства </w:t>
      </w:r>
      <w:r w:rsidR="00037E62">
        <w:rPr>
          <w:rFonts w:ascii="Times New Roman" w:eastAsiaTheme="minorEastAsia" w:hAnsi="Times New Roman"/>
          <w:sz w:val="28"/>
          <w:szCs w:val="28"/>
        </w:rPr>
        <w:t xml:space="preserve">в </w:t>
      </w:r>
      <w:r w:rsidR="00037E62" w:rsidRPr="00037E62">
        <w:rPr>
          <w:rFonts w:ascii="Times New Roman" w:eastAsiaTheme="minorEastAsia" w:hAnsi="Times New Roman"/>
          <w:sz w:val="28"/>
          <w:szCs w:val="28"/>
        </w:rPr>
        <w:t>2013 г</w:t>
      </w:r>
      <w:r w:rsidR="00037E62">
        <w:rPr>
          <w:rFonts w:ascii="Times New Roman" w:eastAsiaTheme="minorEastAsia" w:hAnsi="Times New Roman"/>
          <w:sz w:val="28"/>
          <w:szCs w:val="28"/>
        </w:rPr>
        <w:t>оду</w:t>
      </w:r>
      <w:r w:rsidR="00037E62" w:rsidRPr="00037E62">
        <w:rPr>
          <w:rFonts w:ascii="Times New Roman" w:eastAsiaTheme="minorEastAsia" w:hAnsi="Times New Roman"/>
          <w:sz w:val="28"/>
          <w:szCs w:val="28"/>
        </w:rPr>
        <w:t xml:space="preserve"> подчерк</w:t>
      </w:r>
      <w:r w:rsidR="00037E62">
        <w:rPr>
          <w:rFonts w:ascii="Times New Roman" w:eastAsiaTheme="minorEastAsia" w:hAnsi="Times New Roman"/>
          <w:sz w:val="28"/>
          <w:szCs w:val="28"/>
        </w:rPr>
        <w:t>нуло</w:t>
      </w:r>
      <w:r w:rsidR="00037E62" w:rsidRPr="00037E62">
        <w:rPr>
          <w:rFonts w:ascii="Times New Roman" w:eastAsiaTheme="minorEastAsia" w:hAnsi="Times New Roman"/>
          <w:sz w:val="28"/>
          <w:szCs w:val="28"/>
        </w:rPr>
        <w:t>, что устойчивое развитие и социальные проблемы могут стать рациональной бизнес-стратегией</w:t>
      </w:r>
      <w:r w:rsidR="00037E62">
        <w:rPr>
          <w:rFonts w:ascii="Times New Roman" w:eastAsiaTheme="minorEastAsia" w:hAnsi="Times New Roman"/>
          <w:sz w:val="28"/>
          <w:szCs w:val="28"/>
        </w:rPr>
        <w:t xml:space="preserve"> для негосударственных компаний</w:t>
      </w:r>
      <w:r w:rsidR="00037E62" w:rsidRPr="00037E62">
        <w:rPr>
          <w:rFonts w:ascii="Times New Roman" w:eastAsiaTheme="minorEastAsia" w:hAnsi="Times New Roman"/>
          <w:sz w:val="28"/>
          <w:szCs w:val="28"/>
        </w:rPr>
        <w:t>: «…Правительство убеждено</w:t>
      </w:r>
      <w:r w:rsidR="00037E62">
        <w:rPr>
          <w:rFonts w:ascii="Times New Roman" w:eastAsiaTheme="minorEastAsia" w:hAnsi="Times New Roman"/>
          <w:sz w:val="28"/>
          <w:szCs w:val="28"/>
        </w:rPr>
        <w:t xml:space="preserve"> </w:t>
      </w:r>
      <w:r w:rsidR="00037E62" w:rsidRPr="00037E62">
        <w:rPr>
          <w:rFonts w:ascii="Times New Roman" w:eastAsiaTheme="minorEastAsia" w:hAnsi="Times New Roman"/>
          <w:sz w:val="28"/>
          <w:szCs w:val="28"/>
        </w:rPr>
        <w:t>что компании укрепляют свою репутацию, добиваются лояльного персонала, повышают привлекательность клиентов</w:t>
      </w:r>
      <w:r w:rsidR="00037E62">
        <w:rPr>
          <w:rFonts w:ascii="Times New Roman" w:eastAsiaTheme="minorEastAsia" w:hAnsi="Times New Roman"/>
          <w:sz w:val="28"/>
          <w:szCs w:val="28"/>
        </w:rPr>
        <w:t xml:space="preserve"> </w:t>
      </w:r>
      <w:r w:rsidR="00037E62" w:rsidRPr="00037E62">
        <w:rPr>
          <w:rFonts w:ascii="Times New Roman" w:eastAsiaTheme="minorEastAsia" w:hAnsi="Times New Roman"/>
          <w:sz w:val="28"/>
          <w:szCs w:val="28"/>
        </w:rPr>
        <w:t>и укрепят свою конкурентоспособность, выполняя свою социальную ответственность».</w:t>
      </w:r>
      <w:r w:rsidR="00076153">
        <w:rPr>
          <w:rStyle w:val="ae"/>
          <w:rFonts w:ascii="Times New Roman" w:eastAsiaTheme="minorEastAsia" w:hAnsi="Times New Roman"/>
          <w:sz w:val="28"/>
          <w:szCs w:val="28"/>
        </w:rPr>
        <w:footnoteReference w:id="71"/>
      </w:r>
      <w:r w:rsidR="00D62C23">
        <w:rPr>
          <w:rFonts w:ascii="Times New Roman" w:eastAsiaTheme="minorEastAsia" w:hAnsi="Times New Roman"/>
          <w:sz w:val="28"/>
          <w:szCs w:val="28"/>
        </w:rPr>
        <w:t xml:space="preserve"> Данный пример является показательным в </w:t>
      </w:r>
      <w:r w:rsidR="00D62C23">
        <w:rPr>
          <w:rFonts w:ascii="Times New Roman" w:eastAsiaTheme="minorEastAsia" w:hAnsi="Times New Roman"/>
          <w:sz w:val="28"/>
          <w:szCs w:val="28"/>
        </w:rPr>
        <w:lastRenderedPageBreak/>
        <w:t>отношении взаимозависимости по неолиберализму частных предприятий и компаний от государст</w:t>
      </w:r>
      <w:r w:rsidR="00353409">
        <w:rPr>
          <w:rFonts w:ascii="Times New Roman" w:eastAsiaTheme="minorEastAsia" w:hAnsi="Times New Roman"/>
          <w:sz w:val="28"/>
          <w:szCs w:val="28"/>
        </w:rPr>
        <w:t>венного аппарата</w:t>
      </w:r>
      <w:r w:rsidR="00D62C23">
        <w:rPr>
          <w:rFonts w:ascii="Times New Roman" w:eastAsiaTheme="minorEastAsia" w:hAnsi="Times New Roman"/>
          <w:sz w:val="28"/>
          <w:szCs w:val="28"/>
        </w:rPr>
        <w:t xml:space="preserve">.  </w:t>
      </w:r>
    </w:p>
    <w:p w14:paraId="16012C1D" w14:textId="76395EB1" w:rsidR="00EB065D" w:rsidRPr="00A40A2E" w:rsidRDefault="00EB065D"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Таким образом, можно сделать вывод, что такая теория международных отношений как неолиберализм может быть применена к кейсам ведения экологической политики как Швеции, так и Норвегии</w:t>
      </w:r>
      <w:r w:rsidR="0027034D">
        <w:rPr>
          <w:rFonts w:ascii="Times New Roman" w:eastAsiaTheme="minorEastAsia" w:hAnsi="Times New Roman"/>
          <w:sz w:val="28"/>
          <w:szCs w:val="28"/>
        </w:rPr>
        <w:t xml:space="preserve"> с разных точ</w:t>
      </w:r>
      <w:r w:rsidR="009E2BBD">
        <w:rPr>
          <w:rFonts w:ascii="Times New Roman" w:eastAsiaTheme="minorEastAsia" w:hAnsi="Times New Roman"/>
          <w:sz w:val="28"/>
          <w:szCs w:val="28"/>
        </w:rPr>
        <w:t>е</w:t>
      </w:r>
      <w:r w:rsidR="0027034D">
        <w:rPr>
          <w:rFonts w:ascii="Times New Roman" w:eastAsiaTheme="minorEastAsia" w:hAnsi="Times New Roman"/>
          <w:sz w:val="28"/>
          <w:szCs w:val="28"/>
        </w:rPr>
        <w:t>к зрения</w:t>
      </w:r>
      <w:r>
        <w:rPr>
          <w:rFonts w:ascii="Times New Roman" w:eastAsiaTheme="minorEastAsia" w:hAnsi="Times New Roman"/>
          <w:sz w:val="28"/>
          <w:szCs w:val="28"/>
        </w:rPr>
        <w:t>.</w:t>
      </w:r>
      <w:r w:rsidR="0027034D">
        <w:rPr>
          <w:rFonts w:ascii="Times New Roman" w:eastAsiaTheme="minorEastAsia" w:hAnsi="Times New Roman"/>
          <w:sz w:val="28"/>
          <w:szCs w:val="28"/>
        </w:rPr>
        <w:t xml:space="preserve"> С точки зрения Швеции – стремление государства улучить экологию в государстве путем координации и продвижения своей экологической политики в рамках Европейского Союза, тем самым, образуя положительную взаимозависимость.</w:t>
      </w:r>
      <w:r w:rsidR="00BD2476">
        <w:rPr>
          <w:rFonts w:ascii="Times New Roman" w:eastAsiaTheme="minorEastAsia" w:hAnsi="Times New Roman"/>
          <w:sz w:val="28"/>
          <w:szCs w:val="28"/>
        </w:rPr>
        <w:t xml:space="preserve"> С точки зрения Норвегии, </w:t>
      </w:r>
      <w:proofErr w:type="spellStart"/>
      <w:r w:rsidR="00BD2476">
        <w:rPr>
          <w:rFonts w:ascii="Times New Roman" w:eastAsiaTheme="minorEastAsia" w:hAnsi="Times New Roman"/>
          <w:sz w:val="28"/>
          <w:szCs w:val="28"/>
        </w:rPr>
        <w:t>неофункционализм</w:t>
      </w:r>
      <w:proofErr w:type="spellEnd"/>
      <w:r w:rsidR="00BD2476">
        <w:rPr>
          <w:rFonts w:ascii="Times New Roman" w:eastAsiaTheme="minorEastAsia" w:hAnsi="Times New Roman"/>
          <w:sz w:val="28"/>
          <w:szCs w:val="28"/>
        </w:rPr>
        <w:t xml:space="preserve"> объясняет поставку Норвегией энергетических ресурсов в Евросоюз и </w:t>
      </w:r>
      <w:r w:rsidR="007014C7">
        <w:rPr>
          <w:rFonts w:ascii="Times New Roman" w:eastAsiaTheme="minorEastAsia" w:hAnsi="Times New Roman"/>
          <w:sz w:val="28"/>
          <w:szCs w:val="28"/>
        </w:rPr>
        <w:t xml:space="preserve">стремление частных предприятий в улучшении экологии. </w:t>
      </w:r>
      <w:r w:rsidR="0027034D">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p>
    <w:p w14:paraId="7D548A0F" w14:textId="58D97582" w:rsidR="005B23CA" w:rsidRDefault="005B23CA"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Следующей теорией международных отношений, с точки зрения которой можно объяснить </w:t>
      </w:r>
      <w:r w:rsidR="00D44DE7">
        <w:rPr>
          <w:rFonts w:ascii="Times New Roman" w:eastAsiaTheme="minorEastAsia" w:hAnsi="Times New Roman"/>
          <w:sz w:val="28"/>
          <w:szCs w:val="28"/>
        </w:rPr>
        <w:t>экологическую политику Швеции и Норвегии,</w:t>
      </w:r>
      <w:r>
        <w:rPr>
          <w:rFonts w:ascii="Times New Roman" w:eastAsiaTheme="minorEastAsia" w:hAnsi="Times New Roman"/>
          <w:sz w:val="28"/>
          <w:szCs w:val="28"/>
        </w:rPr>
        <w:t xml:space="preserve"> является теория многоуровневого управления. </w:t>
      </w:r>
      <w:r w:rsidR="00D44DE7" w:rsidRPr="00D44DE7">
        <w:rPr>
          <w:rFonts w:ascii="Times New Roman" w:eastAsiaTheme="minorEastAsia" w:hAnsi="Times New Roman"/>
          <w:sz w:val="28"/>
          <w:szCs w:val="28"/>
        </w:rPr>
        <w:t xml:space="preserve">Данная теория может быть применена в равной степени как для объяснения экологической политики Швеции, так и Норвегии. </w:t>
      </w:r>
    </w:p>
    <w:p w14:paraId="3EDB7464" w14:textId="5FBA364D" w:rsidR="00F073F3" w:rsidRPr="007D025B" w:rsidRDefault="00F073F3" w:rsidP="00442F4D">
      <w:pPr>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t>Теория многоуровневого управления</w:t>
      </w:r>
      <w:r w:rsidR="00855BA5">
        <w:rPr>
          <w:rFonts w:ascii="Times New Roman" w:hAnsi="Times New Roman"/>
          <w:sz w:val="28"/>
          <w:szCs w:val="28"/>
        </w:rPr>
        <w:t xml:space="preserve"> зародилась в контексте европейской интеграции и образования Европейского Союза. В основе теории многоуровневого управления лежит многоуровневое партнерство между государствами.</w:t>
      </w:r>
      <w:r w:rsidR="00855BA5">
        <w:rPr>
          <w:rStyle w:val="ae"/>
          <w:rFonts w:ascii="Times New Roman" w:hAnsi="Times New Roman"/>
          <w:sz w:val="28"/>
          <w:szCs w:val="28"/>
        </w:rPr>
        <w:footnoteReference w:id="72"/>
      </w:r>
      <w:r w:rsidR="00855BA5">
        <w:rPr>
          <w:rFonts w:ascii="Times New Roman" w:hAnsi="Times New Roman"/>
          <w:sz w:val="28"/>
          <w:szCs w:val="28"/>
        </w:rPr>
        <w:t xml:space="preserve"> </w:t>
      </w:r>
      <w:r w:rsidR="007D025B">
        <w:rPr>
          <w:rFonts w:ascii="Times New Roman" w:eastAsiaTheme="minorEastAsia" w:hAnsi="Times New Roman"/>
          <w:sz w:val="28"/>
          <w:szCs w:val="28"/>
        </w:rPr>
        <w:t xml:space="preserve">Сам термин «многоуровневое управление» был разработан политологом Гэри Марксом в 1993 году. Теория была направлена на то, чтобы понять как </w:t>
      </w:r>
      <w:r w:rsidR="007D025B" w:rsidRPr="007D025B">
        <w:rPr>
          <w:rFonts w:ascii="Times New Roman" w:eastAsiaTheme="minorEastAsia" w:hAnsi="Times New Roman"/>
          <w:sz w:val="28"/>
          <w:szCs w:val="28"/>
        </w:rPr>
        <w:t>политические</w:t>
      </w:r>
      <w:r w:rsidR="007D025B">
        <w:rPr>
          <w:rFonts w:ascii="Times New Roman" w:eastAsiaTheme="minorEastAsia" w:hAnsi="Times New Roman"/>
          <w:sz w:val="28"/>
          <w:szCs w:val="28"/>
        </w:rPr>
        <w:t xml:space="preserve"> </w:t>
      </w:r>
      <w:r w:rsidR="007D025B" w:rsidRPr="007D025B">
        <w:rPr>
          <w:rFonts w:ascii="Times New Roman" w:eastAsiaTheme="minorEastAsia" w:hAnsi="Times New Roman"/>
          <w:sz w:val="28"/>
          <w:szCs w:val="28"/>
        </w:rPr>
        <w:t>процессы, связанные с возникновением наднациональн</w:t>
      </w:r>
      <w:r w:rsidR="007D025B">
        <w:rPr>
          <w:rFonts w:ascii="Times New Roman" w:eastAsiaTheme="minorEastAsia" w:hAnsi="Times New Roman"/>
          <w:sz w:val="28"/>
          <w:szCs w:val="28"/>
        </w:rPr>
        <w:t>ых</w:t>
      </w:r>
      <w:r w:rsidR="007D025B" w:rsidRPr="007D025B">
        <w:rPr>
          <w:rFonts w:ascii="Times New Roman" w:eastAsiaTheme="minorEastAsia" w:hAnsi="Times New Roman"/>
          <w:sz w:val="28"/>
          <w:szCs w:val="28"/>
        </w:rPr>
        <w:t xml:space="preserve"> институтов,</w:t>
      </w:r>
      <w:r w:rsidR="007D025B">
        <w:rPr>
          <w:rFonts w:ascii="Times New Roman" w:eastAsiaTheme="minorEastAsia" w:hAnsi="Times New Roman"/>
          <w:sz w:val="28"/>
          <w:szCs w:val="28"/>
        </w:rPr>
        <w:t xml:space="preserve"> таких,</w:t>
      </w:r>
      <w:r w:rsidR="007D025B" w:rsidRPr="007D025B">
        <w:rPr>
          <w:rFonts w:ascii="Times New Roman" w:eastAsiaTheme="minorEastAsia" w:hAnsi="Times New Roman"/>
          <w:sz w:val="28"/>
          <w:szCs w:val="28"/>
        </w:rPr>
        <w:t xml:space="preserve"> как Европейский Союз, и </w:t>
      </w:r>
      <w:r w:rsidR="007D025B">
        <w:rPr>
          <w:rFonts w:ascii="Times New Roman" w:eastAsiaTheme="minorEastAsia" w:hAnsi="Times New Roman"/>
          <w:sz w:val="28"/>
          <w:szCs w:val="28"/>
        </w:rPr>
        <w:t>как</w:t>
      </w:r>
      <w:r w:rsidR="007D025B" w:rsidRPr="007D025B">
        <w:rPr>
          <w:rFonts w:ascii="Times New Roman" w:eastAsiaTheme="minorEastAsia" w:hAnsi="Times New Roman"/>
          <w:sz w:val="28"/>
          <w:szCs w:val="28"/>
        </w:rPr>
        <w:t xml:space="preserve"> правительства </w:t>
      </w:r>
      <w:r w:rsidR="007D025B">
        <w:rPr>
          <w:rFonts w:ascii="Times New Roman" w:eastAsiaTheme="minorEastAsia" w:hAnsi="Times New Roman"/>
          <w:sz w:val="28"/>
          <w:szCs w:val="28"/>
        </w:rPr>
        <w:t>национального</w:t>
      </w:r>
      <w:r w:rsidR="007D025B" w:rsidRPr="007D025B">
        <w:rPr>
          <w:rFonts w:ascii="Times New Roman" w:eastAsiaTheme="minorEastAsia" w:hAnsi="Times New Roman"/>
          <w:sz w:val="28"/>
          <w:szCs w:val="28"/>
        </w:rPr>
        <w:t xml:space="preserve"> уровня и гражданское общество</w:t>
      </w:r>
      <w:r w:rsidR="007D025B">
        <w:rPr>
          <w:rFonts w:ascii="Times New Roman" w:eastAsiaTheme="minorEastAsia" w:hAnsi="Times New Roman"/>
          <w:sz w:val="28"/>
          <w:szCs w:val="28"/>
        </w:rPr>
        <w:t xml:space="preserve"> </w:t>
      </w:r>
      <w:r w:rsidR="007D025B" w:rsidRPr="007D025B">
        <w:rPr>
          <w:rFonts w:ascii="Times New Roman" w:eastAsiaTheme="minorEastAsia" w:hAnsi="Times New Roman"/>
          <w:sz w:val="28"/>
          <w:szCs w:val="28"/>
        </w:rPr>
        <w:t>стали приобретать все большее влияние.</w:t>
      </w:r>
      <w:r w:rsidR="007D025B">
        <w:rPr>
          <w:rStyle w:val="ae"/>
          <w:rFonts w:ascii="Times New Roman" w:eastAsiaTheme="minorEastAsia" w:hAnsi="Times New Roman"/>
          <w:sz w:val="28"/>
          <w:szCs w:val="28"/>
        </w:rPr>
        <w:footnoteReference w:id="73"/>
      </w:r>
    </w:p>
    <w:p w14:paraId="6F701165" w14:textId="1BAB4142" w:rsidR="00C45F33" w:rsidRDefault="0023551C"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Опираясь, при изучении</w:t>
      </w:r>
      <w:r w:rsidR="00794CF1">
        <w:rPr>
          <w:rFonts w:ascii="Times New Roman" w:hAnsi="Times New Roman"/>
          <w:sz w:val="28"/>
          <w:szCs w:val="28"/>
        </w:rPr>
        <w:t xml:space="preserve"> экологической политики</w:t>
      </w:r>
      <w:r>
        <w:rPr>
          <w:rFonts w:ascii="Times New Roman" w:hAnsi="Times New Roman"/>
          <w:sz w:val="28"/>
          <w:szCs w:val="28"/>
        </w:rPr>
        <w:t xml:space="preserve"> на теорию многоуровневого управления, э</w:t>
      </w:r>
      <w:r w:rsidRPr="0023551C">
        <w:rPr>
          <w:rFonts w:ascii="Times New Roman" w:hAnsi="Times New Roman"/>
          <w:sz w:val="28"/>
          <w:szCs w:val="28"/>
        </w:rPr>
        <w:t xml:space="preserve">кологическая политика рассматривается как процесс принятия решений и реализации мер на различных уровнях управления </w:t>
      </w:r>
      <w:r w:rsidR="00794CF1">
        <w:rPr>
          <w:rFonts w:ascii="Times New Roman" w:hAnsi="Times New Roman"/>
          <w:sz w:val="28"/>
          <w:szCs w:val="28"/>
        </w:rPr>
        <w:t>–</w:t>
      </w:r>
      <w:r w:rsidRPr="0023551C">
        <w:rPr>
          <w:rFonts w:ascii="Times New Roman" w:hAnsi="Times New Roman"/>
          <w:sz w:val="28"/>
          <w:szCs w:val="28"/>
        </w:rPr>
        <w:t xml:space="preserve"> местном, региональном, национальном и международном.</w:t>
      </w:r>
      <w:r w:rsidR="00BB1491">
        <w:rPr>
          <w:rFonts w:ascii="Times New Roman" w:hAnsi="Times New Roman"/>
          <w:sz w:val="28"/>
          <w:szCs w:val="28"/>
        </w:rPr>
        <w:t xml:space="preserve"> Согласно теории многоуровневого управления, </w:t>
      </w:r>
      <w:r w:rsidR="00BB1491" w:rsidRPr="00BB1491">
        <w:rPr>
          <w:rFonts w:ascii="Times New Roman" w:hAnsi="Times New Roman"/>
          <w:sz w:val="28"/>
          <w:szCs w:val="28"/>
        </w:rPr>
        <w:t>решения и действия в области экологии могут быть эффективно приняты и реализованы на разных уровнях власти, учитывая конкретные потребности и особенности каждого уровня.</w:t>
      </w:r>
      <w:r w:rsidR="000F6B0E" w:rsidRPr="000F6B0E">
        <w:rPr>
          <w:rFonts w:ascii="Times New Roman" w:hAnsi="Times New Roman"/>
          <w:sz w:val="28"/>
          <w:szCs w:val="28"/>
        </w:rPr>
        <w:t xml:space="preserve"> </w:t>
      </w:r>
    </w:p>
    <w:p w14:paraId="1938A8B4" w14:textId="71FD6041" w:rsidR="00EF5C37" w:rsidRDefault="00794CF1" w:rsidP="00442F4D">
      <w:pPr>
        <w:spacing w:after="0" w:line="360" w:lineRule="auto"/>
        <w:ind w:firstLine="709"/>
        <w:jc w:val="both"/>
        <w:rPr>
          <w:rFonts w:ascii="Times New Roman" w:hAnsi="Times New Roman"/>
          <w:sz w:val="28"/>
          <w:szCs w:val="28"/>
        </w:rPr>
      </w:pPr>
      <w:r>
        <w:rPr>
          <w:rFonts w:ascii="Times New Roman" w:hAnsi="Times New Roman"/>
          <w:sz w:val="28"/>
          <w:szCs w:val="28"/>
        </w:rPr>
        <w:t>Швеция является успешным примером реализации экологической политики на всех уровнях.</w:t>
      </w:r>
      <w:r w:rsidR="00EF5C37">
        <w:rPr>
          <w:rFonts w:ascii="Times New Roman" w:hAnsi="Times New Roman"/>
          <w:sz w:val="28"/>
          <w:szCs w:val="28"/>
        </w:rPr>
        <w:t xml:space="preserve"> В данном примере будет рассмотрена борьба с изменениями климата как один из важнейших</w:t>
      </w:r>
      <w:r>
        <w:rPr>
          <w:rFonts w:ascii="Times New Roman" w:hAnsi="Times New Roman"/>
          <w:sz w:val="28"/>
          <w:szCs w:val="28"/>
        </w:rPr>
        <w:t xml:space="preserve"> </w:t>
      </w:r>
      <w:r w:rsidR="00EF5C37">
        <w:rPr>
          <w:rFonts w:ascii="Times New Roman" w:hAnsi="Times New Roman"/>
          <w:sz w:val="28"/>
          <w:szCs w:val="28"/>
        </w:rPr>
        <w:t>направлений экологической политики</w:t>
      </w:r>
      <w:r w:rsidR="00155799">
        <w:rPr>
          <w:rFonts w:ascii="Times New Roman" w:hAnsi="Times New Roman"/>
          <w:sz w:val="28"/>
          <w:szCs w:val="28"/>
        </w:rPr>
        <w:t xml:space="preserve"> Швеции как на национальном уровне, так и на международном</w:t>
      </w:r>
      <w:r w:rsidR="00EF5C37">
        <w:rPr>
          <w:rFonts w:ascii="Times New Roman" w:hAnsi="Times New Roman"/>
          <w:sz w:val="28"/>
          <w:szCs w:val="28"/>
        </w:rPr>
        <w:t xml:space="preserve">. </w:t>
      </w:r>
    </w:p>
    <w:p w14:paraId="0AC8F3CC" w14:textId="5FB97CE6" w:rsidR="009E03B4" w:rsidRDefault="006F4E2A" w:rsidP="00442F4D">
      <w:pPr>
        <w:spacing w:after="0" w:line="360" w:lineRule="auto"/>
        <w:ind w:firstLine="709"/>
        <w:jc w:val="both"/>
        <w:rPr>
          <w:rFonts w:ascii="Times New Roman" w:hAnsi="Times New Roman"/>
          <w:sz w:val="28"/>
          <w:szCs w:val="28"/>
        </w:rPr>
      </w:pPr>
      <w:r>
        <w:rPr>
          <w:rFonts w:ascii="Times New Roman" w:hAnsi="Times New Roman"/>
          <w:sz w:val="28"/>
          <w:szCs w:val="28"/>
        </w:rPr>
        <w:t>На национальном уровне в 2017 году Швецией был принят закон о климате и новой климатической политике</w:t>
      </w:r>
      <w:r w:rsidR="00F253AE">
        <w:rPr>
          <w:rFonts w:ascii="Times New Roman" w:hAnsi="Times New Roman"/>
          <w:sz w:val="28"/>
          <w:szCs w:val="28"/>
        </w:rPr>
        <w:t xml:space="preserve"> и вступил в силу в 2018 году</w:t>
      </w:r>
      <w:r>
        <w:rPr>
          <w:rFonts w:ascii="Times New Roman" w:hAnsi="Times New Roman"/>
          <w:sz w:val="28"/>
          <w:szCs w:val="28"/>
        </w:rPr>
        <w:t>.</w:t>
      </w:r>
      <w:r w:rsidR="00155799">
        <w:rPr>
          <w:rStyle w:val="ae"/>
          <w:rFonts w:ascii="Times New Roman" w:hAnsi="Times New Roman"/>
          <w:sz w:val="28"/>
          <w:szCs w:val="28"/>
        </w:rPr>
        <w:footnoteReference w:id="74"/>
      </w:r>
      <w:r>
        <w:rPr>
          <w:rFonts w:ascii="Times New Roman" w:hAnsi="Times New Roman"/>
          <w:sz w:val="28"/>
          <w:szCs w:val="28"/>
        </w:rPr>
        <w:t xml:space="preserve"> </w:t>
      </w:r>
      <w:r w:rsidR="00F253AE">
        <w:rPr>
          <w:rFonts w:ascii="Times New Roman" w:hAnsi="Times New Roman"/>
          <w:sz w:val="28"/>
          <w:szCs w:val="28"/>
        </w:rPr>
        <w:t xml:space="preserve">Целью данного закона является добиться нулевых чистых выбросов парниковых газов раньше 2045 года. </w:t>
      </w:r>
      <w:r w:rsidR="00102746">
        <w:rPr>
          <w:rFonts w:ascii="Times New Roman" w:hAnsi="Times New Roman"/>
          <w:sz w:val="28"/>
          <w:szCs w:val="28"/>
        </w:rPr>
        <w:t>Данная инициатива, таже связана с проводимой экологической политикой Швеци</w:t>
      </w:r>
      <w:r w:rsidR="00991831">
        <w:rPr>
          <w:rFonts w:ascii="Times New Roman" w:hAnsi="Times New Roman"/>
          <w:sz w:val="28"/>
          <w:szCs w:val="28"/>
        </w:rPr>
        <w:t>ей</w:t>
      </w:r>
      <w:r w:rsidR="00102746">
        <w:rPr>
          <w:rFonts w:ascii="Times New Roman" w:hAnsi="Times New Roman"/>
          <w:sz w:val="28"/>
          <w:szCs w:val="28"/>
        </w:rPr>
        <w:t xml:space="preserve"> на международном уровне</w:t>
      </w:r>
      <w:r w:rsidR="005F1180">
        <w:rPr>
          <w:rFonts w:ascii="Times New Roman" w:hAnsi="Times New Roman"/>
          <w:sz w:val="28"/>
          <w:szCs w:val="28"/>
        </w:rPr>
        <w:t>, а именно в Европейском Союзе</w:t>
      </w:r>
      <w:r w:rsidR="00102746">
        <w:rPr>
          <w:rFonts w:ascii="Times New Roman" w:hAnsi="Times New Roman"/>
          <w:sz w:val="28"/>
          <w:szCs w:val="28"/>
        </w:rPr>
        <w:t xml:space="preserve">. </w:t>
      </w:r>
      <w:r w:rsidR="00991831">
        <w:rPr>
          <w:rFonts w:ascii="Times New Roman" w:hAnsi="Times New Roman"/>
          <w:sz w:val="28"/>
          <w:szCs w:val="28"/>
        </w:rPr>
        <w:t>В 2021 году был принят европейский климатический закон, основой которого является</w:t>
      </w:r>
      <w:r w:rsidR="004D0C6A">
        <w:rPr>
          <w:rFonts w:ascii="Times New Roman" w:hAnsi="Times New Roman"/>
          <w:sz w:val="28"/>
          <w:szCs w:val="28"/>
        </w:rPr>
        <w:t xml:space="preserve"> пример шведского закона об изменениях климата</w:t>
      </w:r>
      <w:r w:rsidR="00B2511D">
        <w:rPr>
          <w:rFonts w:ascii="Times New Roman" w:hAnsi="Times New Roman"/>
          <w:sz w:val="28"/>
          <w:szCs w:val="28"/>
        </w:rPr>
        <w:t>, в частности вопросы о согласовании бюджета и координации действий в этой области.</w:t>
      </w:r>
      <w:r w:rsidR="00075594">
        <w:rPr>
          <w:rStyle w:val="ae"/>
          <w:rFonts w:ascii="Times New Roman" w:hAnsi="Times New Roman"/>
          <w:sz w:val="28"/>
          <w:szCs w:val="28"/>
        </w:rPr>
        <w:footnoteReference w:id="75"/>
      </w:r>
      <w:r w:rsidR="00B2511D">
        <w:rPr>
          <w:rFonts w:ascii="Times New Roman" w:hAnsi="Times New Roman"/>
          <w:sz w:val="28"/>
          <w:szCs w:val="28"/>
        </w:rPr>
        <w:t xml:space="preserve">  </w:t>
      </w:r>
    </w:p>
    <w:p w14:paraId="031D5A79" w14:textId="77777777" w:rsidR="009E03B4" w:rsidRDefault="009E03B4" w:rsidP="00442F4D">
      <w:pPr>
        <w:spacing w:after="0" w:line="360" w:lineRule="auto"/>
        <w:ind w:firstLine="709"/>
        <w:jc w:val="both"/>
        <w:rPr>
          <w:rFonts w:ascii="Times New Roman" w:hAnsi="Times New Roman"/>
          <w:sz w:val="28"/>
          <w:szCs w:val="28"/>
        </w:rPr>
      </w:pPr>
      <w:r>
        <w:rPr>
          <w:rFonts w:ascii="Times New Roman" w:hAnsi="Times New Roman"/>
          <w:sz w:val="28"/>
          <w:szCs w:val="28"/>
        </w:rPr>
        <w:t>Европейский климатический закон определяет достижение ЕС пяти целей до 2050 года. В их числе:</w:t>
      </w:r>
    </w:p>
    <w:p w14:paraId="08416F35" w14:textId="77777777" w:rsidR="00EF5C37" w:rsidRDefault="009E03B4" w:rsidP="00442F4D">
      <w:pPr>
        <w:pStyle w:val="af"/>
        <w:numPr>
          <w:ilvl w:val="0"/>
          <w:numId w:val="5"/>
        </w:num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Определить долгосрочное направление действий для достижения климатической нейтральности к 2050 году</w:t>
      </w:r>
      <w:r w:rsidR="00EF5C37">
        <w:rPr>
          <w:rFonts w:ascii="Times New Roman" w:hAnsi="Times New Roman"/>
          <w:sz w:val="28"/>
          <w:szCs w:val="28"/>
        </w:rPr>
        <w:t>;</w:t>
      </w:r>
    </w:p>
    <w:p w14:paraId="1AEE0A38" w14:textId="51A5F01D" w:rsidR="009E03B4" w:rsidRDefault="00EF5C37" w:rsidP="00442F4D">
      <w:pPr>
        <w:pStyle w:val="af"/>
        <w:numPr>
          <w:ilvl w:val="0"/>
          <w:numId w:val="5"/>
        </w:numPr>
        <w:spacing w:after="0" w:line="360" w:lineRule="auto"/>
        <w:ind w:firstLine="709"/>
        <w:jc w:val="both"/>
        <w:rPr>
          <w:rFonts w:ascii="Times New Roman" w:hAnsi="Times New Roman"/>
          <w:sz w:val="28"/>
          <w:szCs w:val="28"/>
        </w:rPr>
      </w:pPr>
      <w:r>
        <w:rPr>
          <w:rFonts w:ascii="Times New Roman" w:hAnsi="Times New Roman"/>
          <w:sz w:val="28"/>
          <w:szCs w:val="28"/>
        </w:rPr>
        <w:t>До 2030 года</w:t>
      </w:r>
      <w:r w:rsidR="009E03B4" w:rsidRPr="009E03B4">
        <w:rPr>
          <w:rFonts w:ascii="Times New Roman" w:hAnsi="Times New Roman"/>
          <w:sz w:val="28"/>
          <w:szCs w:val="28"/>
        </w:rPr>
        <w:t xml:space="preserve"> </w:t>
      </w:r>
      <w:r>
        <w:rPr>
          <w:rFonts w:ascii="Times New Roman" w:hAnsi="Times New Roman"/>
          <w:sz w:val="28"/>
          <w:szCs w:val="28"/>
        </w:rPr>
        <w:t>направить</w:t>
      </w:r>
      <w:r w:rsidRPr="00EF5C37">
        <w:rPr>
          <w:rFonts w:ascii="Times New Roman" w:hAnsi="Times New Roman"/>
          <w:sz w:val="28"/>
          <w:szCs w:val="28"/>
        </w:rPr>
        <w:t xml:space="preserve"> Европ</w:t>
      </w:r>
      <w:r>
        <w:rPr>
          <w:rFonts w:ascii="Times New Roman" w:hAnsi="Times New Roman"/>
          <w:sz w:val="28"/>
          <w:szCs w:val="28"/>
        </w:rPr>
        <w:t>ейские государства</w:t>
      </w:r>
      <w:r w:rsidRPr="00EF5C37">
        <w:rPr>
          <w:rFonts w:ascii="Times New Roman" w:hAnsi="Times New Roman"/>
          <w:sz w:val="28"/>
          <w:szCs w:val="28"/>
        </w:rPr>
        <w:t xml:space="preserve"> на ответственный путь к тому, чтобы стать климатически нейтральн</w:t>
      </w:r>
      <w:r>
        <w:rPr>
          <w:rFonts w:ascii="Times New Roman" w:hAnsi="Times New Roman"/>
          <w:sz w:val="28"/>
          <w:szCs w:val="28"/>
        </w:rPr>
        <w:t>ыми</w:t>
      </w:r>
      <w:r w:rsidRPr="00EF5C37">
        <w:rPr>
          <w:rFonts w:ascii="Times New Roman" w:hAnsi="Times New Roman"/>
          <w:sz w:val="28"/>
          <w:szCs w:val="28"/>
        </w:rPr>
        <w:t xml:space="preserve"> к 2050 году</w:t>
      </w:r>
      <w:r>
        <w:rPr>
          <w:rFonts w:ascii="Times New Roman" w:hAnsi="Times New Roman"/>
          <w:sz w:val="28"/>
          <w:szCs w:val="28"/>
        </w:rPr>
        <w:t>;</w:t>
      </w:r>
    </w:p>
    <w:p w14:paraId="30619822" w14:textId="704DF15E" w:rsidR="00EF5C37" w:rsidRDefault="00EF5C37" w:rsidP="00442F4D">
      <w:pPr>
        <w:pStyle w:val="af"/>
        <w:numPr>
          <w:ilvl w:val="0"/>
          <w:numId w:val="5"/>
        </w:numPr>
        <w:spacing w:after="0" w:line="360" w:lineRule="auto"/>
        <w:ind w:firstLine="709"/>
        <w:jc w:val="both"/>
        <w:rPr>
          <w:rFonts w:ascii="Times New Roman" w:hAnsi="Times New Roman"/>
          <w:sz w:val="28"/>
          <w:szCs w:val="28"/>
        </w:rPr>
      </w:pPr>
      <w:r>
        <w:rPr>
          <w:rFonts w:ascii="Times New Roman" w:hAnsi="Times New Roman"/>
          <w:sz w:val="28"/>
          <w:szCs w:val="28"/>
        </w:rPr>
        <w:t>Создать систему отслеживания прогресса;</w:t>
      </w:r>
    </w:p>
    <w:p w14:paraId="0062E4BA" w14:textId="2661E226" w:rsidR="00EF5C37" w:rsidRDefault="00EF5C37" w:rsidP="00442F4D">
      <w:pPr>
        <w:pStyle w:val="af"/>
        <w:numPr>
          <w:ilvl w:val="0"/>
          <w:numId w:val="5"/>
        </w:numPr>
        <w:spacing w:after="0" w:line="360" w:lineRule="auto"/>
        <w:ind w:firstLine="709"/>
        <w:jc w:val="both"/>
        <w:rPr>
          <w:rFonts w:ascii="Times New Roman" w:hAnsi="Times New Roman"/>
          <w:sz w:val="28"/>
          <w:szCs w:val="28"/>
        </w:rPr>
      </w:pPr>
      <w:r w:rsidRPr="00EF5C37">
        <w:rPr>
          <w:rFonts w:ascii="Times New Roman" w:hAnsi="Times New Roman"/>
          <w:sz w:val="28"/>
          <w:szCs w:val="28"/>
        </w:rPr>
        <w:t>Обеспечить предсказуемость для инвесторов и других экономических субъектов</w:t>
      </w:r>
      <w:r>
        <w:rPr>
          <w:rFonts w:ascii="Times New Roman" w:hAnsi="Times New Roman"/>
          <w:sz w:val="28"/>
          <w:szCs w:val="28"/>
        </w:rPr>
        <w:t>;</w:t>
      </w:r>
    </w:p>
    <w:p w14:paraId="31647439" w14:textId="5521BE64" w:rsidR="00EF5C37" w:rsidRDefault="00EF5C37" w:rsidP="00442F4D">
      <w:pPr>
        <w:pStyle w:val="af"/>
        <w:numPr>
          <w:ilvl w:val="0"/>
          <w:numId w:val="5"/>
        </w:numPr>
        <w:spacing w:after="0" w:line="360" w:lineRule="auto"/>
        <w:ind w:firstLine="709"/>
        <w:jc w:val="both"/>
        <w:rPr>
          <w:rFonts w:ascii="Times New Roman" w:hAnsi="Times New Roman"/>
          <w:sz w:val="28"/>
          <w:szCs w:val="28"/>
        </w:rPr>
      </w:pPr>
      <w:r w:rsidRPr="00EF5C37">
        <w:rPr>
          <w:rFonts w:ascii="Times New Roman" w:hAnsi="Times New Roman"/>
          <w:sz w:val="28"/>
          <w:szCs w:val="28"/>
        </w:rPr>
        <w:t>Обеспечить необратимость перехода к климатической нейтральности</w:t>
      </w:r>
      <w:r>
        <w:rPr>
          <w:rFonts w:ascii="Times New Roman" w:hAnsi="Times New Roman"/>
          <w:sz w:val="28"/>
          <w:szCs w:val="28"/>
        </w:rPr>
        <w:t xml:space="preserve">. </w:t>
      </w:r>
    </w:p>
    <w:p w14:paraId="2D5D6ADC" w14:textId="77777777" w:rsidR="00BA2295" w:rsidRDefault="00EF5C3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этими целями, Европа сможет добиться значительных успехов в борьбе с изменением климата до 2050 г. </w:t>
      </w:r>
      <w:r w:rsidR="000C65CB">
        <w:rPr>
          <w:rFonts w:ascii="Times New Roman" w:hAnsi="Times New Roman"/>
          <w:sz w:val="28"/>
          <w:szCs w:val="28"/>
        </w:rPr>
        <w:t xml:space="preserve">Швеция является государством-членом Европейского Союза и участвует </w:t>
      </w:r>
      <w:r w:rsidR="007E04A7">
        <w:rPr>
          <w:rFonts w:ascii="Times New Roman" w:hAnsi="Times New Roman"/>
          <w:sz w:val="28"/>
          <w:szCs w:val="28"/>
        </w:rPr>
        <w:t>в инициативах,</w:t>
      </w:r>
      <w:r w:rsidR="000C65CB">
        <w:rPr>
          <w:rFonts w:ascii="Times New Roman" w:hAnsi="Times New Roman"/>
          <w:sz w:val="28"/>
          <w:szCs w:val="28"/>
        </w:rPr>
        <w:t xml:space="preserve"> связанных с вопросами изменения климата, более того, Шведский закон о климате послужил примером для аналогичного закона, распространяющего свое действие на весь Евросоюз. Принятие данного закона с точки зрения теории многоуровневого управления может объяснить деятельность Швеции</w:t>
      </w:r>
      <w:r w:rsidR="00FB33A7">
        <w:rPr>
          <w:rFonts w:ascii="Times New Roman" w:hAnsi="Times New Roman"/>
          <w:sz w:val="28"/>
          <w:szCs w:val="28"/>
        </w:rPr>
        <w:t xml:space="preserve"> и реализации различных направлений ее экологической политики на государственном и международном уровнях</w:t>
      </w:r>
      <w:r w:rsidR="000C65CB">
        <w:rPr>
          <w:rFonts w:ascii="Times New Roman" w:hAnsi="Times New Roman"/>
          <w:sz w:val="28"/>
          <w:szCs w:val="28"/>
        </w:rPr>
        <w:t>.</w:t>
      </w:r>
      <w:r w:rsidR="007E04A7">
        <w:rPr>
          <w:rFonts w:ascii="Times New Roman" w:hAnsi="Times New Roman"/>
          <w:sz w:val="28"/>
          <w:szCs w:val="28"/>
        </w:rPr>
        <w:t xml:space="preserve"> Швеция активно содействует европейским инициативам в области экологической политики, осуществляет консультации по инициативам ЕС в вопросах изменения климата. </w:t>
      </w:r>
    </w:p>
    <w:p w14:paraId="3A7ADB68" w14:textId="630A7538" w:rsidR="00BA2295" w:rsidRDefault="00BA2295" w:rsidP="00442F4D">
      <w:pPr>
        <w:spacing w:after="0" w:line="360" w:lineRule="auto"/>
        <w:ind w:firstLine="709"/>
        <w:jc w:val="both"/>
        <w:rPr>
          <w:rFonts w:ascii="Times New Roman" w:hAnsi="Times New Roman"/>
          <w:sz w:val="28"/>
          <w:szCs w:val="28"/>
        </w:rPr>
      </w:pPr>
      <w:r>
        <w:rPr>
          <w:rFonts w:ascii="Times New Roman" w:hAnsi="Times New Roman"/>
          <w:sz w:val="28"/>
          <w:szCs w:val="28"/>
        </w:rPr>
        <w:t>В данном случае, также, следует учитывать заинтересованность Швеции в ведении общего внешне</w:t>
      </w:r>
      <w:r w:rsidR="00E30AC7">
        <w:rPr>
          <w:rFonts w:ascii="Times New Roman" w:hAnsi="Times New Roman"/>
          <w:sz w:val="28"/>
          <w:szCs w:val="28"/>
        </w:rPr>
        <w:t xml:space="preserve"> </w:t>
      </w:r>
      <w:r>
        <w:rPr>
          <w:rFonts w:ascii="Times New Roman" w:hAnsi="Times New Roman"/>
          <w:sz w:val="28"/>
          <w:szCs w:val="28"/>
        </w:rPr>
        <w:t>экологического</w:t>
      </w:r>
      <w:r w:rsidR="00E30AC7">
        <w:rPr>
          <w:rFonts w:ascii="Times New Roman" w:hAnsi="Times New Roman"/>
          <w:sz w:val="28"/>
          <w:szCs w:val="28"/>
        </w:rPr>
        <w:t xml:space="preserve"> курса</w:t>
      </w:r>
      <w:r>
        <w:rPr>
          <w:rFonts w:ascii="Times New Roman" w:hAnsi="Times New Roman"/>
          <w:sz w:val="28"/>
          <w:szCs w:val="28"/>
        </w:rPr>
        <w:t xml:space="preserve"> </w:t>
      </w:r>
      <w:r w:rsidR="00E30AC7">
        <w:rPr>
          <w:rFonts w:ascii="Times New Roman" w:hAnsi="Times New Roman"/>
          <w:sz w:val="28"/>
          <w:szCs w:val="28"/>
        </w:rPr>
        <w:t xml:space="preserve">с Европейским Союзом. </w:t>
      </w:r>
      <w:r w:rsidR="00C95869">
        <w:rPr>
          <w:rFonts w:ascii="Times New Roman" w:hAnsi="Times New Roman"/>
          <w:sz w:val="28"/>
          <w:szCs w:val="28"/>
        </w:rPr>
        <w:t>Такой пример экологической политики Швеции, показывает</w:t>
      </w:r>
      <w:r>
        <w:rPr>
          <w:rFonts w:ascii="Times New Roman" w:hAnsi="Times New Roman"/>
          <w:sz w:val="28"/>
          <w:szCs w:val="28"/>
        </w:rPr>
        <w:t>,</w:t>
      </w:r>
      <w:r w:rsidR="00C95869">
        <w:rPr>
          <w:rFonts w:ascii="Times New Roman" w:hAnsi="Times New Roman"/>
          <w:sz w:val="28"/>
          <w:szCs w:val="28"/>
        </w:rPr>
        <w:t xml:space="preserve"> как можно осуществлять деятельность в одной и той же сфере на разных уровнях реализации</w:t>
      </w:r>
      <w:r w:rsidR="00EE2DC2">
        <w:rPr>
          <w:rFonts w:ascii="Times New Roman" w:hAnsi="Times New Roman"/>
          <w:sz w:val="28"/>
          <w:szCs w:val="28"/>
        </w:rPr>
        <w:t xml:space="preserve"> – на национальном и глобальном (международном)</w:t>
      </w:r>
      <w:r w:rsidR="00C95869">
        <w:rPr>
          <w:rFonts w:ascii="Times New Roman" w:hAnsi="Times New Roman"/>
          <w:sz w:val="28"/>
          <w:szCs w:val="28"/>
        </w:rPr>
        <w:t xml:space="preserve">. </w:t>
      </w:r>
    </w:p>
    <w:p w14:paraId="07665461" w14:textId="7C210170" w:rsidR="00EA366C" w:rsidRDefault="00E30AC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с изменением климата является важным направлением деятельности Норвегии. Помимо проведения реформ в данной области на </w:t>
      </w:r>
      <w:r>
        <w:rPr>
          <w:rFonts w:ascii="Times New Roman" w:hAnsi="Times New Roman"/>
          <w:sz w:val="28"/>
          <w:szCs w:val="28"/>
        </w:rPr>
        <w:lastRenderedPageBreak/>
        <w:t xml:space="preserve">национальном уровне, Норвегия сотрудничает с Евросоюзом в данной сфере в рамках Европейского зеленого курса. В апреле 2023 года ЕС и Норвегия создали Зеленый Альянс, чтобы скоординировать совместные действия в отношении защиты окружающей среды. Основные положения затронули уменьшение выбросов парниковых газов к 2030 году, более чем на 50% в сравнении с 1990 годом, а также, удержание повышения глобальной температуры в пределах </w:t>
      </w:r>
      <w:r w:rsidRPr="00E30AC7">
        <w:rPr>
          <w:rFonts w:ascii="Times New Roman" w:hAnsi="Times New Roman"/>
          <w:sz w:val="28"/>
          <w:szCs w:val="28"/>
        </w:rPr>
        <w:t>1,5°С</w:t>
      </w:r>
      <w:r>
        <w:rPr>
          <w:rFonts w:ascii="Times New Roman" w:hAnsi="Times New Roman"/>
          <w:sz w:val="28"/>
          <w:szCs w:val="28"/>
        </w:rPr>
        <w:t>.</w:t>
      </w:r>
      <w:r w:rsidR="001F1F8C">
        <w:rPr>
          <w:rStyle w:val="ae"/>
          <w:rFonts w:ascii="Times New Roman" w:hAnsi="Times New Roman"/>
          <w:sz w:val="28"/>
          <w:szCs w:val="28"/>
        </w:rPr>
        <w:footnoteReference w:id="76"/>
      </w:r>
      <w:r>
        <w:rPr>
          <w:rFonts w:ascii="Times New Roman" w:hAnsi="Times New Roman"/>
          <w:sz w:val="28"/>
          <w:szCs w:val="28"/>
        </w:rPr>
        <w:t xml:space="preserve">   </w:t>
      </w:r>
    </w:p>
    <w:p w14:paraId="50DF1F09" w14:textId="4C5CFD56" w:rsidR="00550100" w:rsidRDefault="00EA366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Говоря о национальном уровне, став партнером Коалиции по чистому воздуху и климату в 2012 году, Норвегия работает над продвижением своих действий в этой области. В качестве примера </w:t>
      </w:r>
      <w:r w:rsidR="00F05FA2">
        <w:rPr>
          <w:rFonts w:ascii="Times New Roman" w:hAnsi="Times New Roman"/>
          <w:sz w:val="28"/>
          <w:szCs w:val="28"/>
        </w:rPr>
        <w:t>можно привести введение денежных выплат в 2018 году за утилизацию фургонов, мопедов и мотоциклов, работающих на бензине. В 2019</w:t>
      </w:r>
      <w:r w:rsidR="00550100">
        <w:rPr>
          <w:rFonts w:ascii="Times New Roman" w:hAnsi="Times New Roman"/>
          <w:sz w:val="28"/>
          <w:szCs w:val="28"/>
        </w:rPr>
        <w:t xml:space="preserve"> норвежское правительство опубликовало Национальный план действий по развитию инфраструктуры альтернативных видов топлива в транспортном секторе, по которому ожидается, что к 2025 году весь общественный транспорт страны перейдет на экологически чистое топливо.</w:t>
      </w:r>
      <w:r w:rsidR="00550100">
        <w:rPr>
          <w:rStyle w:val="ae"/>
          <w:rFonts w:ascii="Times New Roman" w:hAnsi="Times New Roman"/>
          <w:sz w:val="28"/>
          <w:szCs w:val="28"/>
        </w:rPr>
        <w:footnoteReference w:id="77"/>
      </w:r>
      <w:r w:rsidR="00550100">
        <w:rPr>
          <w:rFonts w:ascii="Times New Roman" w:hAnsi="Times New Roman"/>
          <w:sz w:val="28"/>
          <w:szCs w:val="28"/>
        </w:rPr>
        <w:t xml:space="preserve"> </w:t>
      </w:r>
    </w:p>
    <w:p w14:paraId="71EA5DEC" w14:textId="3E9F2EA3" w:rsidR="00EA366C" w:rsidRDefault="00F05FA2" w:rsidP="00442F4D">
      <w:pPr>
        <w:spacing w:after="0" w:line="360" w:lineRule="auto"/>
        <w:ind w:firstLine="709"/>
        <w:jc w:val="both"/>
        <w:rPr>
          <w:rFonts w:ascii="Times New Roman" w:hAnsi="Times New Roman"/>
          <w:sz w:val="28"/>
          <w:szCs w:val="28"/>
        </w:rPr>
      </w:pPr>
      <w:r>
        <w:rPr>
          <w:rFonts w:ascii="Times New Roman" w:hAnsi="Times New Roman"/>
          <w:sz w:val="28"/>
          <w:szCs w:val="28"/>
        </w:rPr>
        <w:t>Исходя из вышеперечисленных примеров, можно сделать вывод, что Норвегия участвует в борьбе с изменениями климат</w:t>
      </w:r>
      <w:r w:rsidR="0017775F">
        <w:rPr>
          <w:rFonts w:ascii="Times New Roman" w:hAnsi="Times New Roman"/>
          <w:sz w:val="28"/>
          <w:szCs w:val="28"/>
        </w:rPr>
        <w:t>а</w:t>
      </w:r>
      <w:r>
        <w:rPr>
          <w:rFonts w:ascii="Times New Roman" w:hAnsi="Times New Roman"/>
          <w:sz w:val="28"/>
          <w:szCs w:val="28"/>
        </w:rPr>
        <w:t xml:space="preserve"> как на международном, так и на национальном уровне, принимая во внимания соглашения, подписанные с другими странами в этой области. Кейс Норвегии может быть также успешно рассмотрен с точки зрения теории межправительственного подхода. </w:t>
      </w:r>
    </w:p>
    <w:p w14:paraId="3BA87470" w14:textId="77777777" w:rsidR="00E94587" w:rsidRDefault="004D302D"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Таким образом</w:t>
      </w:r>
      <w:r w:rsidR="00E51662">
        <w:rPr>
          <w:rFonts w:ascii="Times New Roman" w:hAnsi="Times New Roman"/>
          <w:sz w:val="28"/>
          <w:szCs w:val="28"/>
        </w:rPr>
        <w:t>, п</w:t>
      </w:r>
      <w:r>
        <w:rPr>
          <w:rFonts w:ascii="Times New Roman" w:hAnsi="Times New Roman"/>
          <w:sz w:val="28"/>
          <w:szCs w:val="28"/>
        </w:rPr>
        <w:t xml:space="preserve">одводя итоги, можно сделать вывод, что такие теории международных отношений </w:t>
      </w:r>
      <w:r w:rsidR="00E51662">
        <w:rPr>
          <w:rFonts w:ascii="Times New Roman" w:hAnsi="Times New Roman"/>
          <w:sz w:val="28"/>
          <w:szCs w:val="28"/>
        </w:rPr>
        <w:t xml:space="preserve">как </w:t>
      </w:r>
      <w:proofErr w:type="spellStart"/>
      <w:r w:rsidR="00E51662" w:rsidRPr="00E51662">
        <w:rPr>
          <w:rFonts w:ascii="Times New Roman" w:hAnsi="Times New Roman"/>
          <w:sz w:val="28"/>
          <w:szCs w:val="28"/>
        </w:rPr>
        <w:t>неофункционализм</w:t>
      </w:r>
      <w:proofErr w:type="spellEnd"/>
      <w:r w:rsidR="00E51662" w:rsidRPr="00E51662">
        <w:rPr>
          <w:rFonts w:ascii="Times New Roman" w:hAnsi="Times New Roman"/>
          <w:sz w:val="28"/>
          <w:szCs w:val="28"/>
        </w:rPr>
        <w:t>, неолиберализм и теори</w:t>
      </w:r>
      <w:r w:rsidR="00E51662">
        <w:rPr>
          <w:rFonts w:ascii="Times New Roman" w:hAnsi="Times New Roman"/>
          <w:sz w:val="28"/>
          <w:szCs w:val="28"/>
        </w:rPr>
        <w:t>я</w:t>
      </w:r>
      <w:r w:rsidR="00E51662" w:rsidRPr="00E51662">
        <w:rPr>
          <w:rFonts w:ascii="Times New Roman" w:hAnsi="Times New Roman"/>
          <w:sz w:val="28"/>
          <w:szCs w:val="28"/>
        </w:rPr>
        <w:t xml:space="preserve"> многоуровневого управления</w:t>
      </w:r>
      <w:r w:rsidR="00E51662">
        <w:rPr>
          <w:rFonts w:ascii="Times New Roman" w:hAnsi="Times New Roman"/>
          <w:sz w:val="28"/>
          <w:szCs w:val="28"/>
        </w:rPr>
        <w:t xml:space="preserve"> подходят для анализа </w:t>
      </w:r>
      <w:r w:rsidR="00134796">
        <w:rPr>
          <w:rFonts w:ascii="Times New Roman" w:hAnsi="Times New Roman"/>
          <w:sz w:val="28"/>
          <w:szCs w:val="28"/>
        </w:rPr>
        <w:t xml:space="preserve">различных аспектов </w:t>
      </w:r>
      <w:r w:rsidR="00E51662">
        <w:rPr>
          <w:rFonts w:ascii="Times New Roman" w:hAnsi="Times New Roman"/>
          <w:sz w:val="28"/>
          <w:szCs w:val="28"/>
        </w:rPr>
        <w:t xml:space="preserve">экологической политики Швеции и Норвегии. </w:t>
      </w:r>
      <w:r w:rsidR="00116EE3">
        <w:rPr>
          <w:rFonts w:ascii="Times New Roman" w:hAnsi="Times New Roman"/>
          <w:sz w:val="28"/>
          <w:szCs w:val="28"/>
        </w:rPr>
        <w:t xml:space="preserve">Теории международных отношений могут быть адаптированы и применены для объяснения действий в области экологии государств. </w:t>
      </w:r>
      <w:r w:rsidR="00E51662">
        <w:rPr>
          <w:rFonts w:ascii="Times New Roman" w:hAnsi="Times New Roman"/>
          <w:sz w:val="28"/>
          <w:szCs w:val="28"/>
        </w:rPr>
        <w:t>Наиболее универсальной и подходящей теорией</w:t>
      </w:r>
      <w:r w:rsidR="00116EE3">
        <w:rPr>
          <w:rFonts w:ascii="Times New Roman" w:hAnsi="Times New Roman"/>
          <w:sz w:val="28"/>
          <w:szCs w:val="28"/>
        </w:rPr>
        <w:t xml:space="preserve"> для анализа экологических политик Швеции и Норвегии</w:t>
      </w:r>
      <w:r w:rsidR="00E51662">
        <w:rPr>
          <w:rFonts w:ascii="Times New Roman" w:hAnsi="Times New Roman"/>
          <w:sz w:val="28"/>
          <w:szCs w:val="28"/>
        </w:rPr>
        <w:t xml:space="preserve"> является теория многоуровневого управления</w:t>
      </w:r>
      <w:r w:rsidR="00116EE3">
        <w:rPr>
          <w:rFonts w:ascii="Times New Roman" w:hAnsi="Times New Roman"/>
          <w:sz w:val="28"/>
          <w:szCs w:val="28"/>
        </w:rPr>
        <w:t>.</w:t>
      </w:r>
      <w:r w:rsidR="00E51662">
        <w:rPr>
          <w:rFonts w:ascii="Times New Roman" w:hAnsi="Times New Roman"/>
          <w:sz w:val="28"/>
          <w:szCs w:val="28"/>
        </w:rPr>
        <w:t xml:space="preserve"> </w:t>
      </w:r>
      <w:r w:rsidR="00116EE3">
        <w:rPr>
          <w:rFonts w:ascii="Times New Roman" w:hAnsi="Times New Roman"/>
          <w:sz w:val="28"/>
          <w:szCs w:val="28"/>
        </w:rPr>
        <w:t>В</w:t>
      </w:r>
      <w:r w:rsidR="00E51662">
        <w:rPr>
          <w:rFonts w:ascii="Times New Roman" w:hAnsi="Times New Roman"/>
          <w:sz w:val="28"/>
          <w:szCs w:val="28"/>
        </w:rPr>
        <w:t xml:space="preserve"> случае и Швеции и Норвегии можно проследить </w:t>
      </w:r>
      <w:r w:rsidR="00116EE3">
        <w:rPr>
          <w:rFonts w:ascii="Times New Roman" w:hAnsi="Times New Roman"/>
          <w:sz w:val="28"/>
          <w:szCs w:val="28"/>
        </w:rPr>
        <w:t xml:space="preserve">эффективное </w:t>
      </w:r>
      <w:r w:rsidR="00E51662">
        <w:rPr>
          <w:rFonts w:ascii="Times New Roman" w:hAnsi="Times New Roman"/>
          <w:sz w:val="28"/>
          <w:szCs w:val="28"/>
        </w:rPr>
        <w:t>сотрудничество национальных и международных уровней в области экологии и борьбы с изменениями климата.</w:t>
      </w:r>
    </w:p>
    <w:p w14:paraId="7053BE38" w14:textId="185BE29C" w:rsidR="00EC0C56" w:rsidRPr="00116EE3" w:rsidRDefault="004F33CD" w:rsidP="00442F4D">
      <w:pPr>
        <w:spacing w:after="0" w:line="360" w:lineRule="auto"/>
        <w:ind w:firstLine="709"/>
        <w:jc w:val="both"/>
        <w:rPr>
          <w:rFonts w:ascii="Times New Roman" w:hAnsi="Times New Roman"/>
          <w:sz w:val="28"/>
          <w:szCs w:val="28"/>
        </w:rPr>
      </w:pPr>
      <w:r>
        <w:rPr>
          <w:rFonts w:ascii="Times New Roman" w:hAnsi="Times New Roman"/>
          <w:sz w:val="28"/>
          <w:szCs w:val="28"/>
        </w:rPr>
        <w:t>З</w:t>
      </w:r>
      <w:r w:rsidR="00E94587">
        <w:rPr>
          <w:rFonts w:ascii="Times New Roman" w:hAnsi="Times New Roman"/>
          <w:sz w:val="28"/>
          <w:szCs w:val="28"/>
        </w:rPr>
        <w:t>авершая</w:t>
      </w:r>
      <w:r w:rsidR="00BC057E">
        <w:rPr>
          <w:rFonts w:ascii="Times New Roman" w:hAnsi="Times New Roman"/>
          <w:sz w:val="28"/>
          <w:szCs w:val="28"/>
        </w:rPr>
        <w:t xml:space="preserve"> первую главу, </w:t>
      </w:r>
      <w:r>
        <w:rPr>
          <w:rFonts w:ascii="Times New Roman" w:hAnsi="Times New Roman"/>
          <w:sz w:val="28"/>
          <w:szCs w:val="28"/>
        </w:rPr>
        <w:t>необходимо отметить</w:t>
      </w:r>
      <w:r w:rsidR="00BC057E">
        <w:rPr>
          <w:rFonts w:ascii="Times New Roman" w:hAnsi="Times New Roman"/>
          <w:sz w:val="28"/>
          <w:szCs w:val="28"/>
        </w:rPr>
        <w:t xml:space="preserve">, что </w:t>
      </w:r>
      <w:r w:rsidR="00B16194">
        <w:rPr>
          <w:rFonts w:ascii="Times New Roman" w:hAnsi="Times New Roman"/>
          <w:sz w:val="28"/>
          <w:szCs w:val="28"/>
        </w:rPr>
        <w:t>теория,</w:t>
      </w:r>
      <w:r w:rsidR="007B1876">
        <w:rPr>
          <w:rFonts w:ascii="Times New Roman" w:hAnsi="Times New Roman"/>
          <w:sz w:val="28"/>
          <w:szCs w:val="28"/>
        </w:rPr>
        <w:t xml:space="preserve"> понятие, уровни реализации, факторы и теории международных отношений являются важными аспектами при дальнейшем изучении и </w:t>
      </w:r>
      <w:r w:rsidR="00562928">
        <w:rPr>
          <w:rFonts w:ascii="Times New Roman" w:hAnsi="Times New Roman"/>
          <w:sz w:val="28"/>
          <w:szCs w:val="28"/>
        </w:rPr>
        <w:t>анализе</w:t>
      </w:r>
      <w:r w:rsidR="007B1876">
        <w:rPr>
          <w:rFonts w:ascii="Times New Roman" w:hAnsi="Times New Roman"/>
          <w:sz w:val="28"/>
          <w:szCs w:val="28"/>
        </w:rPr>
        <w:t xml:space="preserve"> </w:t>
      </w:r>
      <w:r w:rsidR="003B6E38">
        <w:rPr>
          <w:rFonts w:ascii="Times New Roman" w:hAnsi="Times New Roman"/>
          <w:sz w:val="28"/>
          <w:szCs w:val="28"/>
        </w:rPr>
        <w:t>экологическ</w:t>
      </w:r>
      <w:r w:rsidR="00562928">
        <w:rPr>
          <w:rFonts w:ascii="Times New Roman" w:hAnsi="Times New Roman"/>
          <w:sz w:val="28"/>
          <w:szCs w:val="28"/>
        </w:rPr>
        <w:t>их</w:t>
      </w:r>
      <w:r w:rsidR="003B6E38">
        <w:rPr>
          <w:rFonts w:ascii="Times New Roman" w:hAnsi="Times New Roman"/>
          <w:sz w:val="28"/>
          <w:szCs w:val="28"/>
        </w:rPr>
        <w:t xml:space="preserve"> политик Швеции и Норвегии.</w:t>
      </w:r>
      <w:r w:rsidR="003B639C">
        <w:rPr>
          <w:rFonts w:ascii="Times New Roman" w:hAnsi="Times New Roman"/>
          <w:sz w:val="28"/>
          <w:szCs w:val="28"/>
        </w:rPr>
        <w:t xml:space="preserve"> Данная глава выступает теоретической основой и базой</w:t>
      </w:r>
      <w:r w:rsidR="00EE28FB">
        <w:rPr>
          <w:rFonts w:ascii="Times New Roman" w:hAnsi="Times New Roman"/>
          <w:sz w:val="28"/>
          <w:szCs w:val="28"/>
        </w:rPr>
        <w:t xml:space="preserve"> для всего исследования</w:t>
      </w:r>
      <w:r w:rsidR="00A36FE9">
        <w:rPr>
          <w:rFonts w:ascii="Times New Roman" w:hAnsi="Times New Roman"/>
          <w:sz w:val="28"/>
          <w:szCs w:val="28"/>
        </w:rPr>
        <w:t xml:space="preserve"> так помогает углубиться в изучаемую тему</w:t>
      </w:r>
      <w:r w:rsidR="00562928">
        <w:rPr>
          <w:rFonts w:ascii="Times New Roman" w:hAnsi="Times New Roman"/>
          <w:sz w:val="28"/>
          <w:szCs w:val="28"/>
        </w:rPr>
        <w:t xml:space="preserve"> с истоков</w:t>
      </w:r>
      <w:r w:rsidR="00EE28FB">
        <w:rPr>
          <w:rFonts w:ascii="Times New Roman" w:hAnsi="Times New Roman"/>
          <w:sz w:val="28"/>
          <w:szCs w:val="28"/>
        </w:rPr>
        <w:t>.</w:t>
      </w:r>
      <w:r w:rsidR="00EE3A9D">
        <w:rPr>
          <w:rFonts w:ascii="Times New Roman" w:hAnsi="Times New Roman"/>
          <w:sz w:val="28"/>
          <w:szCs w:val="28"/>
        </w:rPr>
        <w:t xml:space="preserve"> Взаимосвязь при изучении теоретических и практических аспектов неоспорима, что помогает делать </w:t>
      </w:r>
      <w:r w:rsidR="00562928">
        <w:rPr>
          <w:rFonts w:ascii="Times New Roman" w:hAnsi="Times New Roman"/>
          <w:sz w:val="28"/>
          <w:szCs w:val="28"/>
        </w:rPr>
        <w:t>более полн</w:t>
      </w:r>
      <w:r w:rsidR="00A95413">
        <w:rPr>
          <w:rFonts w:ascii="Times New Roman" w:hAnsi="Times New Roman"/>
          <w:sz w:val="28"/>
          <w:szCs w:val="28"/>
        </w:rPr>
        <w:t xml:space="preserve">ое сравнение </w:t>
      </w:r>
      <w:r w:rsidR="00562928">
        <w:rPr>
          <w:rFonts w:ascii="Times New Roman" w:hAnsi="Times New Roman"/>
          <w:sz w:val="28"/>
          <w:szCs w:val="28"/>
        </w:rPr>
        <w:t>направлений экологическ</w:t>
      </w:r>
      <w:r w:rsidR="007D2F3A">
        <w:rPr>
          <w:rFonts w:ascii="Times New Roman" w:hAnsi="Times New Roman"/>
          <w:sz w:val="28"/>
          <w:szCs w:val="28"/>
        </w:rPr>
        <w:t>их</w:t>
      </w:r>
      <w:r w:rsidR="00562928">
        <w:rPr>
          <w:rFonts w:ascii="Times New Roman" w:hAnsi="Times New Roman"/>
          <w:sz w:val="28"/>
          <w:szCs w:val="28"/>
        </w:rPr>
        <w:t xml:space="preserve"> политик Швеции и Норвегии.</w:t>
      </w:r>
      <w:r w:rsidR="00AD70E0">
        <w:rPr>
          <w:rFonts w:ascii="Times New Roman" w:hAnsi="Times New Roman"/>
          <w:sz w:val="28"/>
          <w:szCs w:val="28"/>
        </w:rPr>
        <w:t xml:space="preserve"> В </w:t>
      </w:r>
      <w:r w:rsidR="007969B2">
        <w:rPr>
          <w:rFonts w:ascii="Times New Roman" w:hAnsi="Times New Roman"/>
          <w:sz w:val="28"/>
          <w:szCs w:val="28"/>
        </w:rPr>
        <w:t>данной</w:t>
      </w:r>
      <w:r w:rsidR="00AD70E0">
        <w:rPr>
          <w:rFonts w:ascii="Times New Roman" w:hAnsi="Times New Roman"/>
          <w:sz w:val="28"/>
          <w:szCs w:val="28"/>
        </w:rPr>
        <w:t xml:space="preserve"> главе были определены уровни реализации экологических политик Швеции и Норвегии, на национальном уровне – </w:t>
      </w:r>
      <w:r w:rsidR="00736868">
        <w:rPr>
          <w:rFonts w:ascii="Times New Roman" w:hAnsi="Times New Roman"/>
          <w:sz w:val="28"/>
          <w:szCs w:val="28"/>
        </w:rPr>
        <w:t xml:space="preserve">с помощью Шведского экологического кодекса и норвежских законодательных актов, на глобальном в рамках Парижского соглашения 2015, региональном – посредством </w:t>
      </w:r>
      <w:r w:rsidR="00914AB7">
        <w:rPr>
          <w:rFonts w:ascii="Times New Roman" w:hAnsi="Times New Roman"/>
          <w:sz w:val="28"/>
          <w:szCs w:val="28"/>
        </w:rPr>
        <w:t xml:space="preserve">совместной работы с </w:t>
      </w:r>
      <w:r w:rsidR="00736868">
        <w:rPr>
          <w:rFonts w:ascii="Times New Roman" w:hAnsi="Times New Roman"/>
          <w:sz w:val="28"/>
          <w:szCs w:val="28"/>
        </w:rPr>
        <w:t>ЕС</w:t>
      </w:r>
      <w:r w:rsidR="00914AB7">
        <w:rPr>
          <w:rFonts w:ascii="Times New Roman" w:hAnsi="Times New Roman"/>
          <w:sz w:val="28"/>
          <w:szCs w:val="28"/>
        </w:rPr>
        <w:t>.</w:t>
      </w:r>
      <w:r w:rsidR="00736868">
        <w:rPr>
          <w:rFonts w:ascii="Times New Roman" w:hAnsi="Times New Roman"/>
          <w:sz w:val="28"/>
          <w:szCs w:val="28"/>
        </w:rPr>
        <w:t xml:space="preserve"> </w:t>
      </w:r>
      <w:r w:rsidR="003A74C7">
        <w:rPr>
          <w:rFonts w:ascii="Times New Roman" w:hAnsi="Times New Roman"/>
          <w:sz w:val="28"/>
          <w:szCs w:val="28"/>
        </w:rPr>
        <w:t xml:space="preserve">А также были применены теории международных отношений для объяснения экологических политик Швеции и Норвегии. </w:t>
      </w:r>
      <w:r w:rsidR="00562928">
        <w:rPr>
          <w:rFonts w:ascii="Times New Roman" w:hAnsi="Times New Roman"/>
          <w:sz w:val="28"/>
          <w:szCs w:val="28"/>
        </w:rPr>
        <w:t xml:space="preserve">  </w:t>
      </w:r>
      <w:r w:rsidR="00EE28FB">
        <w:rPr>
          <w:rFonts w:ascii="Times New Roman" w:hAnsi="Times New Roman"/>
          <w:sz w:val="28"/>
          <w:szCs w:val="28"/>
        </w:rPr>
        <w:t xml:space="preserve"> </w:t>
      </w:r>
      <w:r w:rsidR="003B6E38">
        <w:rPr>
          <w:rFonts w:ascii="Times New Roman" w:hAnsi="Times New Roman"/>
          <w:sz w:val="28"/>
          <w:szCs w:val="28"/>
        </w:rPr>
        <w:t xml:space="preserve"> </w:t>
      </w:r>
      <w:r w:rsidR="00E51662">
        <w:rPr>
          <w:rFonts w:ascii="Times New Roman" w:hAnsi="Times New Roman"/>
          <w:sz w:val="28"/>
          <w:szCs w:val="28"/>
        </w:rPr>
        <w:t xml:space="preserve">  </w:t>
      </w:r>
    </w:p>
    <w:p w14:paraId="5D7B7A9C" w14:textId="77777777" w:rsidR="00116EE3" w:rsidRDefault="00116EE3" w:rsidP="00442F4D">
      <w:pPr>
        <w:spacing w:line="360" w:lineRule="auto"/>
        <w:ind w:firstLine="709"/>
        <w:rPr>
          <w:rFonts w:ascii="Times New Roman" w:eastAsiaTheme="majorEastAsia" w:hAnsi="Times New Roman" w:cstheme="majorBidi"/>
          <w:b/>
          <w:bCs/>
          <w:color w:val="000000" w:themeColor="text1"/>
          <w:sz w:val="28"/>
          <w:szCs w:val="28"/>
        </w:rPr>
      </w:pPr>
      <w:r>
        <w:rPr>
          <w:rFonts w:ascii="Times New Roman" w:hAnsi="Times New Roman"/>
          <w:b/>
          <w:bCs/>
          <w:color w:val="000000" w:themeColor="text1"/>
          <w:sz w:val="28"/>
          <w:szCs w:val="28"/>
        </w:rPr>
        <w:br w:type="page"/>
      </w:r>
    </w:p>
    <w:p w14:paraId="1BEB167B" w14:textId="67EA6F74" w:rsidR="00E640CE" w:rsidRDefault="00F73507" w:rsidP="00442F4D">
      <w:pPr>
        <w:pStyle w:val="1"/>
        <w:spacing w:before="0" w:after="200" w:line="360" w:lineRule="auto"/>
        <w:ind w:firstLine="709"/>
        <w:jc w:val="center"/>
        <w:rPr>
          <w:rFonts w:ascii="Times New Roman" w:hAnsi="Times New Roman"/>
          <w:b/>
          <w:bCs/>
          <w:color w:val="000000" w:themeColor="text1"/>
          <w:sz w:val="28"/>
          <w:szCs w:val="28"/>
        </w:rPr>
      </w:pPr>
      <w:bookmarkStart w:id="17" w:name="_Toc167436583"/>
      <w:r w:rsidRPr="00C658DC">
        <w:rPr>
          <w:rFonts w:ascii="Times New Roman" w:hAnsi="Times New Roman"/>
          <w:b/>
          <w:bCs/>
          <w:color w:val="000000" w:themeColor="text1"/>
          <w:sz w:val="28"/>
          <w:szCs w:val="28"/>
        </w:rPr>
        <w:lastRenderedPageBreak/>
        <w:t xml:space="preserve">ГЛАВА 2. </w:t>
      </w:r>
      <w:r>
        <w:rPr>
          <w:rFonts w:ascii="Times New Roman" w:hAnsi="Times New Roman"/>
          <w:b/>
          <w:bCs/>
          <w:color w:val="000000" w:themeColor="text1"/>
          <w:sz w:val="28"/>
          <w:szCs w:val="28"/>
        </w:rPr>
        <w:t>Э</w:t>
      </w:r>
      <w:r w:rsidRPr="00C658DC">
        <w:rPr>
          <w:rFonts w:ascii="Times New Roman" w:hAnsi="Times New Roman"/>
          <w:b/>
          <w:bCs/>
          <w:color w:val="000000" w:themeColor="text1"/>
          <w:sz w:val="28"/>
          <w:szCs w:val="28"/>
        </w:rPr>
        <w:t>КОЛОГИЧЕСКАЯ ПОЛИТИКА В ШВЕЦИИ И НОРВЕГИИ И ЕЕ РАЗВИТИЕ НА НАЦИОНАЛЬНОМ УРОВНЕ.</w:t>
      </w:r>
      <w:bookmarkEnd w:id="17"/>
    </w:p>
    <w:p w14:paraId="59843E6E" w14:textId="0160769B" w:rsidR="00AC47F9" w:rsidRPr="00AC47F9" w:rsidRDefault="00AC47F9" w:rsidP="00442F4D">
      <w:pPr>
        <w:spacing w:after="240" w:line="360" w:lineRule="auto"/>
        <w:ind w:firstLine="709"/>
        <w:jc w:val="both"/>
        <w:rPr>
          <w:rFonts w:ascii="Times New Roman" w:hAnsi="Times New Roman"/>
          <w:sz w:val="28"/>
          <w:szCs w:val="28"/>
        </w:rPr>
      </w:pPr>
      <w:r>
        <w:rPr>
          <w:rFonts w:ascii="Times New Roman" w:hAnsi="Times New Roman"/>
          <w:sz w:val="28"/>
          <w:szCs w:val="28"/>
        </w:rPr>
        <w:t>В данной главе</w:t>
      </w:r>
      <w:r w:rsidR="000F67FA">
        <w:rPr>
          <w:rFonts w:ascii="Times New Roman" w:hAnsi="Times New Roman"/>
          <w:sz w:val="28"/>
          <w:szCs w:val="28"/>
        </w:rPr>
        <w:t xml:space="preserve"> </w:t>
      </w:r>
      <w:r w:rsidR="0030294E">
        <w:rPr>
          <w:rFonts w:ascii="Times New Roman" w:hAnsi="Times New Roman"/>
          <w:sz w:val="28"/>
          <w:szCs w:val="28"/>
        </w:rPr>
        <w:t>б</w:t>
      </w:r>
      <w:r>
        <w:rPr>
          <w:rFonts w:ascii="Times New Roman" w:hAnsi="Times New Roman"/>
          <w:sz w:val="28"/>
          <w:szCs w:val="28"/>
        </w:rPr>
        <w:t>удет рассмотрена</w:t>
      </w:r>
      <w:r w:rsidR="0030294E">
        <w:rPr>
          <w:rFonts w:ascii="Times New Roman" w:hAnsi="Times New Roman"/>
          <w:sz w:val="28"/>
          <w:szCs w:val="28"/>
        </w:rPr>
        <w:t xml:space="preserve"> практическая часть исследования</w:t>
      </w:r>
      <w:r>
        <w:rPr>
          <w:rFonts w:ascii="Times New Roman" w:hAnsi="Times New Roman"/>
          <w:sz w:val="28"/>
          <w:szCs w:val="28"/>
        </w:rPr>
        <w:t xml:space="preserve"> </w:t>
      </w:r>
      <w:r w:rsidR="000F67FA">
        <w:rPr>
          <w:rFonts w:ascii="Times New Roman" w:hAnsi="Times New Roman"/>
          <w:sz w:val="28"/>
          <w:szCs w:val="28"/>
        </w:rPr>
        <w:t xml:space="preserve">и проанализирована </w:t>
      </w:r>
      <w:r>
        <w:rPr>
          <w:rFonts w:ascii="Times New Roman" w:hAnsi="Times New Roman"/>
          <w:sz w:val="28"/>
          <w:szCs w:val="28"/>
        </w:rPr>
        <w:t>экологическая политика Швеции и Норвегии на национальном уровне</w:t>
      </w:r>
      <w:r w:rsidR="00DC0168">
        <w:rPr>
          <w:rFonts w:ascii="Times New Roman" w:hAnsi="Times New Roman"/>
          <w:sz w:val="28"/>
          <w:szCs w:val="28"/>
        </w:rPr>
        <w:t xml:space="preserve"> с помощью таких факторов как исторические и географические особенности стран, нормативно-правовое регулирование национальных экологических политик</w:t>
      </w:r>
      <w:r>
        <w:rPr>
          <w:rFonts w:ascii="Times New Roman" w:hAnsi="Times New Roman"/>
          <w:sz w:val="28"/>
          <w:szCs w:val="28"/>
        </w:rPr>
        <w:t>.</w:t>
      </w:r>
      <w:r w:rsidR="00DC0168">
        <w:rPr>
          <w:rFonts w:ascii="Times New Roman" w:hAnsi="Times New Roman"/>
          <w:sz w:val="28"/>
          <w:szCs w:val="28"/>
        </w:rPr>
        <w:t xml:space="preserve"> Будут </w:t>
      </w:r>
      <w:r w:rsidR="00AD70E0">
        <w:rPr>
          <w:rFonts w:ascii="Times New Roman" w:hAnsi="Times New Roman"/>
          <w:sz w:val="28"/>
          <w:szCs w:val="28"/>
        </w:rPr>
        <w:t>определены</w:t>
      </w:r>
      <w:r w:rsidR="00DC0168">
        <w:rPr>
          <w:rFonts w:ascii="Times New Roman" w:hAnsi="Times New Roman"/>
          <w:sz w:val="28"/>
          <w:szCs w:val="28"/>
        </w:rPr>
        <w:t xml:space="preserve"> основные цели и меры, принимаемые национальными правительствами Швеции и Норвегии в области экологической политики</w:t>
      </w:r>
      <w:r w:rsidR="00B931FF">
        <w:rPr>
          <w:rFonts w:ascii="Times New Roman" w:hAnsi="Times New Roman"/>
          <w:sz w:val="28"/>
          <w:szCs w:val="28"/>
        </w:rPr>
        <w:t>, а также будет проведен анализ</w:t>
      </w:r>
      <w:r w:rsidR="0030294E">
        <w:rPr>
          <w:rFonts w:ascii="Times New Roman" w:hAnsi="Times New Roman"/>
          <w:sz w:val="28"/>
          <w:szCs w:val="28"/>
        </w:rPr>
        <w:t xml:space="preserve"> взглядов основных политических</w:t>
      </w:r>
      <w:r w:rsidR="00B931FF">
        <w:rPr>
          <w:rFonts w:ascii="Times New Roman" w:hAnsi="Times New Roman"/>
          <w:sz w:val="28"/>
          <w:szCs w:val="28"/>
        </w:rPr>
        <w:t xml:space="preserve"> партий и их обсуждение проблем</w:t>
      </w:r>
      <w:r w:rsidR="0030294E">
        <w:rPr>
          <w:rFonts w:ascii="Times New Roman" w:hAnsi="Times New Roman"/>
          <w:sz w:val="28"/>
          <w:szCs w:val="28"/>
        </w:rPr>
        <w:t>, касающихся</w:t>
      </w:r>
      <w:r w:rsidR="00B931FF">
        <w:rPr>
          <w:rFonts w:ascii="Times New Roman" w:hAnsi="Times New Roman"/>
          <w:sz w:val="28"/>
          <w:szCs w:val="28"/>
        </w:rPr>
        <w:t xml:space="preserve"> экологической политики</w:t>
      </w:r>
      <w:r w:rsidR="00DC0168">
        <w:rPr>
          <w:rFonts w:ascii="Times New Roman" w:hAnsi="Times New Roman"/>
          <w:sz w:val="28"/>
          <w:szCs w:val="28"/>
        </w:rPr>
        <w:t xml:space="preserve">. </w:t>
      </w:r>
      <w:r w:rsidR="000F67FA">
        <w:rPr>
          <w:rFonts w:ascii="Times New Roman" w:hAnsi="Times New Roman"/>
          <w:sz w:val="28"/>
          <w:szCs w:val="28"/>
        </w:rPr>
        <w:t xml:space="preserve"> </w:t>
      </w:r>
    </w:p>
    <w:p w14:paraId="24CA1E37" w14:textId="77777777" w:rsidR="00E640CE" w:rsidRPr="00807264" w:rsidRDefault="00E640CE" w:rsidP="00147A91">
      <w:pPr>
        <w:pStyle w:val="2"/>
        <w:spacing w:before="0" w:line="360" w:lineRule="auto"/>
        <w:ind w:firstLine="709"/>
        <w:jc w:val="both"/>
        <w:rPr>
          <w:rFonts w:ascii="Times New Roman" w:hAnsi="Times New Roman"/>
          <w:b/>
          <w:bCs/>
          <w:color w:val="auto"/>
          <w:sz w:val="28"/>
          <w:szCs w:val="28"/>
        </w:rPr>
      </w:pPr>
      <w:bookmarkStart w:id="18" w:name="_Toc167436584"/>
      <w:r w:rsidRPr="00807264">
        <w:rPr>
          <w:rFonts w:ascii="Times New Roman" w:hAnsi="Times New Roman"/>
          <w:b/>
          <w:bCs/>
          <w:color w:val="auto"/>
          <w:sz w:val="28"/>
          <w:szCs w:val="28"/>
        </w:rPr>
        <w:t>2.1 Исторические и географические особенности, определившие отношение общества к проблемам защиты окружающей среды в Швеции и Норвегии.</w:t>
      </w:r>
      <w:bookmarkEnd w:id="18"/>
    </w:p>
    <w:p w14:paraId="4EEE2F54" w14:textId="64F9E467" w:rsidR="004F60AD" w:rsidRDefault="004F60AD" w:rsidP="00147A91">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улучшение экологии, сохранение природных богатств и ресурсов является приоритетом большинства стран</w:t>
      </w:r>
      <w:r w:rsidR="0030294E">
        <w:rPr>
          <w:rFonts w:ascii="Times New Roman" w:hAnsi="Times New Roman"/>
          <w:sz w:val="28"/>
          <w:szCs w:val="28"/>
        </w:rPr>
        <w:t xml:space="preserve">, однако не все государства </w:t>
      </w:r>
      <w:r w:rsidR="00B82B79">
        <w:rPr>
          <w:rFonts w:ascii="Times New Roman" w:hAnsi="Times New Roman"/>
          <w:sz w:val="28"/>
          <w:szCs w:val="28"/>
        </w:rPr>
        <w:t>имеют</w:t>
      </w:r>
      <w:r w:rsidR="0030294E">
        <w:rPr>
          <w:rFonts w:ascii="Times New Roman" w:hAnsi="Times New Roman"/>
          <w:sz w:val="28"/>
          <w:szCs w:val="28"/>
        </w:rPr>
        <w:t xml:space="preserve"> средства </w:t>
      </w:r>
      <w:r w:rsidR="00B82B79">
        <w:rPr>
          <w:rFonts w:ascii="Times New Roman" w:hAnsi="Times New Roman"/>
          <w:sz w:val="28"/>
          <w:szCs w:val="28"/>
        </w:rPr>
        <w:t>для ведения</w:t>
      </w:r>
      <w:r w:rsidR="0030294E">
        <w:rPr>
          <w:rFonts w:ascii="Times New Roman" w:hAnsi="Times New Roman"/>
          <w:sz w:val="28"/>
          <w:szCs w:val="28"/>
        </w:rPr>
        <w:t xml:space="preserve"> экологической политик</w:t>
      </w:r>
      <w:r w:rsidR="00B82B79">
        <w:rPr>
          <w:rFonts w:ascii="Times New Roman" w:hAnsi="Times New Roman"/>
          <w:sz w:val="28"/>
          <w:szCs w:val="28"/>
        </w:rPr>
        <w:t>и</w:t>
      </w:r>
      <w:r w:rsidR="00807264">
        <w:rPr>
          <w:rFonts w:ascii="Times New Roman" w:hAnsi="Times New Roman"/>
          <w:sz w:val="28"/>
          <w:szCs w:val="28"/>
        </w:rPr>
        <w:t>.</w:t>
      </w:r>
      <w:r>
        <w:rPr>
          <w:rFonts w:ascii="Times New Roman" w:hAnsi="Times New Roman"/>
          <w:sz w:val="28"/>
          <w:szCs w:val="28"/>
        </w:rPr>
        <w:t xml:space="preserve"> </w:t>
      </w:r>
      <w:r w:rsidR="00B82B79">
        <w:rPr>
          <w:rFonts w:ascii="Times New Roman" w:hAnsi="Times New Roman"/>
          <w:sz w:val="28"/>
          <w:szCs w:val="28"/>
        </w:rPr>
        <w:t>Первостепенными задачами государств являются</w:t>
      </w:r>
      <w:r>
        <w:rPr>
          <w:rFonts w:ascii="Times New Roman" w:hAnsi="Times New Roman"/>
          <w:sz w:val="28"/>
          <w:szCs w:val="28"/>
        </w:rPr>
        <w:t xml:space="preserve"> более насущн</w:t>
      </w:r>
      <w:r w:rsidR="00B82B79">
        <w:rPr>
          <w:rFonts w:ascii="Times New Roman" w:hAnsi="Times New Roman"/>
          <w:sz w:val="28"/>
          <w:szCs w:val="28"/>
        </w:rPr>
        <w:t>ые</w:t>
      </w:r>
      <w:r>
        <w:rPr>
          <w:rFonts w:ascii="Times New Roman" w:hAnsi="Times New Roman"/>
          <w:sz w:val="28"/>
          <w:szCs w:val="28"/>
        </w:rPr>
        <w:t xml:space="preserve"> проблем</w:t>
      </w:r>
      <w:r w:rsidR="00B82B79">
        <w:rPr>
          <w:rFonts w:ascii="Times New Roman" w:hAnsi="Times New Roman"/>
          <w:sz w:val="28"/>
          <w:szCs w:val="28"/>
        </w:rPr>
        <w:t>ы</w:t>
      </w:r>
      <w:r>
        <w:rPr>
          <w:rFonts w:ascii="Times New Roman" w:hAnsi="Times New Roman"/>
          <w:sz w:val="28"/>
          <w:szCs w:val="28"/>
        </w:rPr>
        <w:t>, касающи</w:t>
      </w:r>
      <w:r w:rsidR="00B82B79">
        <w:rPr>
          <w:rFonts w:ascii="Times New Roman" w:hAnsi="Times New Roman"/>
          <w:sz w:val="28"/>
          <w:szCs w:val="28"/>
        </w:rPr>
        <w:t>еся</w:t>
      </w:r>
      <w:r>
        <w:rPr>
          <w:rFonts w:ascii="Times New Roman" w:hAnsi="Times New Roman"/>
          <w:sz w:val="28"/>
          <w:szCs w:val="28"/>
        </w:rPr>
        <w:t xml:space="preserve"> внутренней или внешней политики страны, а также экономического сектора. Исключением являются Швеция и Норвегия – северные сраны, для которых </w:t>
      </w:r>
      <w:r w:rsidR="00113114">
        <w:rPr>
          <w:rFonts w:ascii="Times New Roman" w:hAnsi="Times New Roman"/>
          <w:sz w:val="28"/>
          <w:szCs w:val="28"/>
        </w:rPr>
        <w:t xml:space="preserve">экологическая политика всегда была приоритетным направлением. </w:t>
      </w:r>
      <w:r w:rsidR="004D3CDD">
        <w:rPr>
          <w:rFonts w:ascii="Times New Roman" w:hAnsi="Times New Roman"/>
          <w:sz w:val="28"/>
          <w:szCs w:val="28"/>
        </w:rPr>
        <w:t xml:space="preserve">В этом ключе история формирования экологических политик Швеции и Норвегии представляет собой особый интерес.  </w:t>
      </w:r>
      <w:r>
        <w:rPr>
          <w:rFonts w:ascii="Times New Roman" w:hAnsi="Times New Roman"/>
          <w:sz w:val="28"/>
          <w:szCs w:val="28"/>
        </w:rPr>
        <w:t xml:space="preserve"> </w:t>
      </w:r>
    </w:p>
    <w:p w14:paraId="7DCDF5CA" w14:textId="64F610C5" w:rsidR="00E85131" w:rsidRDefault="00E85131" w:rsidP="00442F4D">
      <w:pPr>
        <w:spacing w:after="0" w:line="360" w:lineRule="auto"/>
        <w:ind w:firstLine="709"/>
        <w:jc w:val="both"/>
        <w:rPr>
          <w:rFonts w:ascii="Times New Roman" w:hAnsi="Times New Roman"/>
          <w:sz w:val="28"/>
          <w:szCs w:val="28"/>
        </w:rPr>
      </w:pPr>
      <w:r>
        <w:rPr>
          <w:rFonts w:ascii="Times New Roman" w:hAnsi="Times New Roman"/>
          <w:sz w:val="28"/>
          <w:szCs w:val="28"/>
        </w:rPr>
        <w:t>Чтобы проанализировать особенности, определившие отношение шведского и норвежского общества</w:t>
      </w:r>
      <w:r w:rsidR="0030736D" w:rsidRPr="0030736D">
        <w:rPr>
          <w:rFonts w:ascii="Times New Roman" w:hAnsi="Times New Roman"/>
          <w:sz w:val="28"/>
          <w:szCs w:val="28"/>
        </w:rPr>
        <w:t xml:space="preserve"> к экологии и проблемам окружающей среды</w:t>
      </w:r>
      <w:r w:rsidR="0030736D">
        <w:rPr>
          <w:rFonts w:ascii="Times New Roman" w:hAnsi="Times New Roman"/>
          <w:sz w:val="28"/>
          <w:szCs w:val="28"/>
        </w:rPr>
        <w:t>, а также сравнить, выявить общее и отличное</w:t>
      </w:r>
      <w:r>
        <w:rPr>
          <w:rFonts w:ascii="Times New Roman" w:hAnsi="Times New Roman"/>
          <w:sz w:val="28"/>
          <w:szCs w:val="28"/>
        </w:rPr>
        <w:t xml:space="preserve">, следует обратиться к историческим и географическим особенностям сран. </w:t>
      </w:r>
    </w:p>
    <w:p w14:paraId="34A810CE" w14:textId="5DEA1622" w:rsidR="00FB24AE" w:rsidRDefault="004D3CDD"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Традиционно, Швеция как государство, является символом и синонимом экологичности и заботы о природе. Считается, что экологическая политика государства, берет свое начало с создания системы национальных природных парков, а именно с 1909 г. Во многом, развитие шведской экологической политики обязано инициативам К. </w:t>
      </w:r>
      <w:proofErr w:type="spellStart"/>
      <w:r>
        <w:rPr>
          <w:rFonts w:ascii="Times New Roman" w:hAnsi="Times New Roman"/>
          <w:sz w:val="28"/>
          <w:szCs w:val="28"/>
        </w:rPr>
        <w:t>Старбэка</w:t>
      </w:r>
      <w:proofErr w:type="spellEnd"/>
      <w:r>
        <w:rPr>
          <w:rFonts w:ascii="Times New Roman" w:hAnsi="Times New Roman"/>
          <w:sz w:val="28"/>
          <w:szCs w:val="28"/>
        </w:rPr>
        <w:t xml:space="preserve"> – депутата риксдага, преподавателя и общественного деятеля. К. </w:t>
      </w:r>
      <w:proofErr w:type="spellStart"/>
      <w:r>
        <w:rPr>
          <w:rFonts w:ascii="Times New Roman" w:hAnsi="Times New Roman"/>
          <w:sz w:val="28"/>
          <w:szCs w:val="28"/>
        </w:rPr>
        <w:t>Старбэк</w:t>
      </w:r>
      <w:proofErr w:type="spellEnd"/>
      <w:r>
        <w:rPr>
          <w:rFonts w:ascii="Times New Roman" w:hAnsi="Times New Roman"/>
          <w:sz w:val="28"/>
          <w:szCs w:val="28"/>
        </w:rPr>
        <w:t>, одним из первых привлек внимание шведского правительства к вопросам экологии на государственном уровне.</w:t>
      </w:r>
      <w:r w:rsidR="00BF699D">
        <w:rPr>
          <w:rStyle w:val="ae"/>
          <w:rFonts w:ascii="Times New Roman" w:hAnsi="Times New Roman"/>
          <w:sz w:val="28"/>
          <w:szCs w:val="28"/>
        </w:rPr>
        <w:footnoteReference w:id="78"/>
      </w:r>
      <w:r>
        <w:rPr>
          <w:rFonts w:ascii="Times New Roman" w:hAnsi="Times New Roman"/>
          <w:sz w:val="28"/>
          <w:szCs w:val="28"/>
        </w:rPr>
        <w:t xml:space="preserve"> </w:t>
      </w:r>
      <w:r w:rsidR="00BF699D">
        <w:rPr>
          <w:rFonts w:ascii="Times New Roman" w:hAnsi="Times New Roman"/>
          <w:sz w:val="28"/>
          <w:szCs w:val="28"/>
        </w:rPr>
        <w:t xml:space="preserve">Еще одной личностью, которая стояла у истоков развития экологической политики в Швеции, является К. </w:t>
      </w:r>
      <w:proofErr w:type="spellStart"/>
      <w:r w:rsidR="00BF699D">
        <w:rPr>
          <w:rFonts w:ascii="Times New Roman" w:hAnsi="Times New Roman"/>
          <w:sz w:val="28"/>
          <w:szCs w:val="28"/>
        </w:rPr>
        <w:t>Линдхаген</w:t>
      </w:r>
      <w:proofErr w:type="spellEnd"/>
      <w:r>
        <w:rPr>
          <w:rFonts w:ascii="Times New Roman" w:hAnsi="Times New Roman"/>
          <w:sz w:val="28"/>
          <w:szCs w:val="28"/>
        </w:rPr>
        <w:t xml:space="preserve"> </w:t>
      </w:r>
      <w:r w:rsidR="00BF699D">
        <w:rPr>
          <w:rFonts w:ascii="Times New Roman" w:hAnsi="Times New Roman"/>
          <w:sz w:val="28"/>
          <w:szCs w:val="28"/>
        </w:rPr>
        <w:t xml:space="preserve">– юрист, член либеральной партии и бургомистр Стокгольма. В 1903 г. К. </w:t>
      </w:r>
      <w:proofErr w:type="spellStart"/>
      <w:r w:rsidR="00BF699D">
        <w:rPr>
          <w:rFonts w:ascii="Times New Roman" w:hAnsi="Times New Roman"/>
          <w:sz w:val="28"/>
          <w:szCs w:val="28"/>
        </w:rPr>
        <w:t>Линдхальд</w:t>
      </w:r>
      <w:proofErr w:type="spellEnd"/>
      <w:r w:rsidR="00BF699D">
        <w:rPr>
          <w:rFonts w:ascii="Times New Roman" w:hAnsi="Times New Roman"/>
          <w:sz w:val="28"/>
          <w:szCs w:val="28"/>
        </w:rPr>
        <w:t xml:space="preserve"> подал в парламент Швеции, законопроект </w:t>
      </w:r>
      <w:r w:rsidR="005F684B">
        <w:rPr>
          <w:rFonts w:ascii="Times New Roman" w:hAnsi="Times New Roman"/>
          <w:sz w:val="28"/>
          <w:szCs w:val="28"/>
        </w:rPr>
        <w:t>об охране лесных угодий их собственниками.</w:t>
      </w:r>
      <w:r w:rsidR="005600C8">
        <w:rPr>
          <w:rFonts w:ascii="Times New Roman" w:hAnsi="Times New Roman"/>
          <w:sz w:val="28"/>
          <w:szCs w:val="28"/>
        </w:rPr>
        <w:t xml:space="preserve"> В этом вопросе К. </w:t>
      </w:r>
      <w:proofErr w:type="spellStart"/>
      <w:r w:rsidR="005600C8">
        <w:rPr>
          <w:rFonts w:ascii="Times New Roman" w:hAnsi="Times New Roman"/>
          <w:sz w:val="28"/>
          <w:szCs w:val="28"/>
        </w:rPr>
        <w:t>Линдхагена</w:t>
      </w:r>
      <w:proofErr w:type="spellEnd"/>
      <w:r w:rsidR="005600C8">
        <w:rPr>
          <w:rFonts w:ascii="Times New Roman" w:hAnsi="Times New Roman"/>
          <w:sz w:val="28"/>
          <w:szCs w:val="28"/>
        </w:rPr>
        <w:t xml:space="preserve"> поддержал</w:t>
      </w:r>
      <w:r>
        <w:rPr>
          <w:rFonts w:ascii="Times New Roman" w:hAnsi="Times New Roman"/>
          <w:sz w:val="28"/>
          <w:szCs w:val="28"/>
        </w:rPr>
        <w:t xml:space="preserve"> </w:t>
      </w:r>
      <w:r w:rsidR="005600C8" w:rsidRPr="005600C8">
        <w:rPr>
          <w:rFonts w:ascii="Times New Roman" w:hAnsi="Times New Roman"/>
          <w:sz w:val="28"/>
          <w:szCs w:val="28"/>
        </w:rPr>
        <w:t xml:space="preserve">К. </w:t>
      </w:r>
      <w:proofErr w:type="spellStart"/>
      <w:r w:rsidR="005600C8" w:rsidRPr="005600C8">
        <w:rPr>
          <w:rFonts w:ascii="Times New Roman" w:hAnsi="Times New Roman"/>
          <w:sz w:val="28"/>
          <w:szCs w:val="28"/>
        </w:rPr>
        <w:t>Старбэк</w:t>
      </w:r>
      <w:proofErr w:type="spellEnd"/>
      <w:r w:rsidR="005600C8">
        <w:rPr>
          <w:rFonts w:ascii="Times New Roman" w:hAnsi="Times New Roman"/>
          <w:sz w:val="28"/>
          <w:szCs w:val="28"/>
        </w:rPr>
        <w:t>, но положительный ответ этот законопроект получил только в 1923 году.</w:t>
      </w:r>
      <w:r w:rsidR="005600C8">
        <w:rPr>
          <w:rStyle w:val="ae"/>
          <w:rFonts w:ascii="Times New Roman" w:hAnsi="Times New Roman"/>
          <w:sz w:val="28"/>
          <w:szCs w:val="28"/>
        </w:rPr>
        <w:footnoteReference w:id="79"/>
      </w:r>
      <w:r w:rsidR="005600C8">
        <w:rPr>
          <w:rFonts w:ascii="Times New Roman" w:hAnsi="Times New Roman"/>
          <w:sz w:val="28"/>
          <w:szCs w:val="28"/>
        </w:rPr>
        <w:t xml:space="preserve"> </w:t>
      </w:r>
      <w:r w:rsidR="00FB24AE">
        <w:rPr>
          <w:rFonts w:ascii="Times New Roman" w:hAnsi="Times New Roman"/>
          <w:sz w:val="28"/>
          <w:szCs w:val="28"/>
        </w:rPr>
        <w:t>Не менее важным для становления экологической политики в Швеции стал 1909 г., когда Швеция была одной из первых стран в Европе, которая внедрила систему охраны природных территорий, эта инициатива связанна с именем шведского юриста Л. Амина.</w:t>
      </w:r>
      <w:r w:rsidR="00FB24AE">
        <w:rPr>
          <w:rStyle w:val="ae"/>
          <w:rFonts w:ascii="Times New Roman" w:hAnsi="Times New Roman"/>
          <w:sz w:val="28"/>
          <w:szCs w:val="28"/>
        </w:rPr>
        <w:footnoteReference w:id="80"/>
      </w:r>
      <w:r w:rsidR="00FB24AE">
        <w:rPr>
          <w:rFonts w:ascii="Times New Roman" w:hAnsi="Times New Roman"/>
          <w:sz w:val="28"/>
          <w:szCs w:val="28"/>
        </w:rPr>
        <w:t xml:space="preserve"> </w:t>
      </w:r>
    </w:p>
    <w:p w14:paraId="0CD73F7A" w14:textId="77777777" w:rsidR="00252800" w:rsidRDefault="00FB24AE"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одной инициативной на национальном уровне Швеции стало предложение в 1908 году, </w:t>
      </w:r>
      <w:r w:rsidR="00F4459E">
        <w:rPr>
          <w:rFonts w:ascii="Times New Roman" w:hAnsi="Times New Roman"/>
          <w:sz w:val="28"/>
          <w:szCs w:val="28"/>
        </w:rPr>
        <w:t>социал-демократической партией сократить число фабрик и заводов, негативно влияющих и загрязняющих воду и воздух в Швеции</w:t>
      </w:r>
      <w:r w:rsidR="00252800">
        <w:rPr>
          <w:rFonts w:ascii="Times New Roman" w:hAnsi="Times New Roman"/>
          <w:sz w:val="28"/>
          <w:szCs w:val="28"/>
        </w:rPr>
        <w:t xml:space="preserve">. Данное предложение закончилось встречей в Стокгольме владельцев фабрик и </w:t>
      </w:r>
      <w:r w:rsidR="00252800">
        <w:rPr>
          <w:rFonts w:ascii="Times New Roman" w:hAnsi="Times New Roman"/>
          <w:sz w:val="28"/>
          <w:szCs w:val="28"/>
        </w:rPr>
        <w:lastRenderedPageBreak/>
        <w:t xml:space="preserve">заводов, после которой было приятно решение ликвидировать часть заводов, наносящих большой ущерб природе и начать исследования в вопросе улучшения экологической ситуации. </w:t>
      </w:r>
    </w:p>
    <w:p w14:paraId="2F49BA0C" w14:textId="10829AEF" w:rsidR="004D3CDD" w:rsidRDefault="00CF7B2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w:t>
      </w:r>
      <w:r>
        <w:rPr>
          <w:rFonts w:ascii="Times New Roman" w:hAnsi="Times New Roman"/>
          <w:sz w:val="28"/>
          <w:szCs w:val="28"/>
          <w:lang w:val="en-US"/>
        </w:rPr>
        <w:t>XX</w:t>
      </w:r>
      <w:r>
        <w:rPr>
          <w:rFonts w:ascii="Times New Roman" w:hAnsi="Times New Roman"/>
          <w:sz w:val="28"/>
          <w:szCs w:val="28"/>
        </w:rPr>
        <w:t xml:space="preserve"> века характеризовалось созданием ряда инициатив и становлением экологической политики в Швеции. В 1909 году была создана первая общественная природоохранная организация в Швеции под названием «Общество защиты природы». В число активистов, создавших Общество защиты природы, входил вышеупомянутый К. </w:t>
      </w:r>
      <w:proofErr w:type="spellStart"/>
      <w:r>
        <w:rPr>
          <w:rFonts w:ascii="Times New Roman" w:hAnsi="Times New Roman"/>
          <w:sz w:val="28"/>
          <w:szCs w:val="28"/>
        </w:rPr>
        <w:t>Старбэк</w:t>
      </w:r>
      <w:proofErr w:type="spellEnd"/>
      <w:r>
        <w:rPr>
          <w:rFonts w:ascii="Times New Roman" w:hAnsi="Times New Roman"/>
          <w:sz w:val="28"/>
          <w:szCs w:val="28"/>
        </w:rPr>
        <w:t>.</w:t>
      </w:r>
      <w:r w:rsidR="008073B5">
        <w:rPr>
          <w:rFonts w:ascii="Times New Roman" w:hAnsi="Times New Roman"/>
          <w:sz w:val="28"/>
          <w:szCs w:val="28"/>
        </w:rPr>
        <w:t xml:space="preserve"> Еще одним немаловажным событием стал</w:t>
      </w:r>
      <w:r>
        <w:rPr>
          <w:rFonts w:ascii="Times New Roman" w:hAnsi="Times New Roman"/>
          <w:sz w:val="28"/>
          <w:szCs w:val="28"/>
        </w:rPr>
        <w:t xml:space="preserve"> </w:t>
      </w:r>
      <w:r w:rsidR="008073B5">
        <w:rPr>
          <w:rFonts w:ascii="Times New Roman" w:hAnsi="Times New Roman"/>
          <w:sz w:val="28"/>
          <w:szCs w:val="28"/>
        </w:rPr>
        <w:t>но</w:t>
      </w:r>
      <w:r w:rsidR="00252800">
        <w:rPr>
          <w:rFonts w:ascii="Times New Roman" w:hAnsi="Times New Roman"/>
          <w:sz w:val="28"/>
          <w:szCs w:val="28"/>
        </w:rPr>
        <w:t>вый законопроект</w:t>
      </w:r>
      <w:r w:rsidR="00A3261D">
        <w:rPr>
          <w:rFonts w:ascii="Times New Roman" w:hAnsi="Times New Roman"/>
          <w:sz w:val="28"/>
          <w:szCs w:val="28"/>
        </w:rPr>
        <w:t>,</w:t>
      </w:r>
      <w:r w:rsidR="00252800">
        <w:rPr>
          <w:rFonts w:ascii="Times New Roman" w:hAnsi="Times New Roman"/>
          <w:sz w:val="28"/>
          <w:szCs w:val="28"/>
        </w:rPr>
        <w:t xml:space="preserve"> </w:t>
      </w:r>
      <w:r w:rsidR="00A3261D">
        <w:rPr>
          <w:rFonts w:ascii="Times New Roman" w:hAnsi="Times New Roman"/>
          <w:sz w:val="28"/>
          <w:szCs w:val="28"/>
        </w:rPr>
        <w:t>предложенный</w:t>
      </w:r>
      <w:r w:rsidR="00252800">
        <w:rPr>
          <w:rFonts w:ascii="Times New Roman" w:hAnsi="Times New Roman"/>
          <w:sz w:val="28"/>
          <w:szCs w:val="28"/>
        </w:rPr>
        <w:t xml:space="preserve"> в 1915 году, но реализовать его помешало начало Первой мировой войны. Законопроект был посвящен предотвращению загрязнения воздуха и воды.</w:t>
      </w:r>
      <w:r w:rsidR="001E0976">
        <w:rPr>
          <w:rStyle w:val="ae"/>
          <w:rFonts w:ascii="Times New Roman" w:hAnsi="Times New Roman"/>
          <w:sz w:val="28"/>
          <w:szCs w:val="28"/>
        </w:rPr>
        <w:footnoteReference w:id="81"/>
      </w:r>
      <w:r w:rsidR="00252800">
        <w:rPr>
          <w:rFonts w:ascii="Times New Roman" w:hAnsi="Times New Roman"/>
          <w:sz w:val="28"/>
          <w:szCs w:val="28"/>
        </w:rPr>
        <w:t xml:space="preserve">    </w:t>
      </w:r>
      <w:r w:rsidR="00FB24AE">
        <w:rPr>
          <w:rFonts w:ascii="Times New Roman" w:hAnsi="Times New Roman"/>
          <w:sz w:val="28"/>
          <w:szCs w:val="28"/>
        </w:rPr>
        <w:t xml:space="preserve">  </w:t>
      </w:r>
    </w:p>
    <w:p w14:paraId="09A8E44F" w14:textId="77777777" w:rsidR="00687606" w:rsidRDefault="006224D7" w:rsidP="00442F4D">
      <w:pPr>
        <w:spacing w:after="0" w:line="360" w:lineRule="auto"/>
        <w:ind w:firstLine="709"/>
        <w:jc w:val="both"/>
        <w:rPr>
          <w:rFonts w:ascii="Times New Roman" w:hAnsi="Times New Roman"/>
          <w:sz w:val="28"/>
          <w:szCs w:val="28"/>
        </w:rPr>
      </w:pPr>
      <w:r>
        <w:rPr>
          <w:rFonts w:ascii="Times New Roman" w:hAnsi="Times New Roman"/>
          <w:sz w:val="28"/>
          <w:szCs w:val="28"/>
        </w:rPr>
        <w:t>Период с 1930-1940-е стал подготовительным для дальнейшего развития экологической политики, так как в данные десятилетия на первое место становились международные конфликты и две мировых войны.</w:t>
      </w:r>
      <w:r w:rsidR="00DF67FC">
        <w:rPr>
          <w:rFonts w:ascii="Times New Roman" w:hAnsi="Times New Roman"/>
          <w:sz w:val="28"/>
          <w:szCs w:val="28"/>
        </w:rPr>
        <w:t xml:space="preserve"> Одним из</w:t>
      </w:r>
      <w:r>
        <w:rPr>
          <w:rFonts w:ascii="Times New Roman" w:hAnsi="Times New Roman"/>
          <w:sz w:val="28"/>
          <w:szCs w:val="28"/>
        </w:rPr>
        <w:t xml:space="preserve"> </w:t>
      </w:r>
      <w:r w:rsidR="00DF67FC">
        <w:rPr>
          <w:rFonts w:ascii="Times New Roman" w:hAnsi="Times New Roman"/>
          <w:sz w:val="28"/>
          <w:szCs w:val="28"/>
        </w:rPr>
        <w:t xml:space="preserve">главных последствий Первой и Второй мировых войн стало общественное осознание и стремление государств к изменению мира в лучшую сторону. Вопрос об экологической ситуации в мире стал одним из направлений развития сотрудничества между странами. </w:t>
      </w:r>
      <w:r w:rsidR="00595DD3">
        <w:rPr>
          <w:rFonts w:ascii="Times New Roman" w:hAnsi="Times New Roman"/>
          <w:sz w:val="28"/>
          <w:szCs w:val="28"/>
        </w:rPr>
        <w:t xml:space="preserve">Швецию, последствия Второй мировой войны затронули не так глобально, поэтому государство продолжало развитие собственной экологической повестки. </w:t>
      </w:r>
      <w:r w:rsidR="007D0292">
        <w:rPr>
          <w:rFonts w:ascii="Times New Roman" w:hAnsi="Times New Roman"/>
          <w:sz w:val="28"/>
          <w:szCs w:val="28"/>
        </w:rPr>
        <w:t xml:space="preserve">Все большую популярность начали приобретать небольшие гражданские организации, созданные по инициативам шведов, взявшие за основу пример Общества защиты природы. </w:t>
      </w:r>
      <w:r w:rsidR="00595DD3">
        <w:rPr>
          <w:rFonts w:ascii="Times New Roman" w:hAnsi="Times New Roman"/>
          <w:sz w:val="28"/>
          <w:szCs w:val="28"/>
        </w:rPr>
        <w:t xml:space="preserve"> </w:t>
      </w:r>
      <w:r w:rsidR="00DF67FC">
        <w:rPr>
          <w:rFonts w:ascii="Times New Roman" w:hAnsi="Times New Roman"/>
          <w:sz w:val="28"/>
          <w:szCs w:val="28"/>
        </w:rPr>
        <w:t xml:space="preserve">  </w:t>
      </w:r>
      <w:r>
        <w:rPr>
          <w:rFonts w:ascii="Times New Roman" w:hAnsi="Times New Roman"/>
          <w:sz w:val="28"/>
          <w:szCs w:val="28"/>
        </w:rPr>
        <w:t xml:space="preserve"> </w:t>
      </w:r>
    </w:p>
    <w:p w14:paraId="2D233776" w14:textId="6EB96CA3" w:rsidR="006224D7" w:rsidRDefault="00687606"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одним именем, вошедшим в историю развития экологической политики Швеции, стало имя журналиста </w:t>
      </w:r>
      <w:r w:rsidRPr="00687606">
        <w:rPr>
          <w:rFonts w:ascii="Times New Roman" w:hAnsi="Times New Roman"/>
          <w:sz w:val="28"/>
          <w:szCs w:val="28"/>
        </w:rPr>
        <w:t>Н.</w:t>
      </w:r>
      <w:r>
        <w:rPr>
          <w:rFonts w:ascii="Times New Roman" w:hAnsi="Times New Roman"/>
          <w:sz w:val="28"/>
          <w:szCs w:val="28"/>
        </w:rPr>
        <w:t xml:space="preserve"> </w:t>
      </w:r>
      <w:proofErr w:type="spellStart"/>
      <w:r w:rsidRPr="00687606">
        <w:rPr>
          <w:rFonts w:ascii="Times New Roman" w:hAnsi="Times New Roman"/>
          <w:sz w:val="28"/>
          <w:szCs w:val="28"/>
        </w:rPr>
        <w:t>Дальбэк</w:t>
      </w:r>
      <w:r>
        <w:rPr>
          <w:rFonts w:ascii="Times New Roman" w:hAnsi="Times New Roman"/>
          <w:sz w:val="28"/>
          <w:szCs w:val="28"/>
        </w:rPr>
        <w:t>а</w:t>
      </w:r>
      <w:proofErr w:type="spellEnd"/>
      <w:r>
        <w:rPr>
          <w:rFonts w:ascii="Times New Roman" w:hAnsi="Times New Roman"/>
          <w:sz w:val="28"/>
          <w:szCs w:val="28"/>
        </w:rPr>
        <w:t xml:space="preserve">. </w:t>
      </w:r>
      <w:r w:rsidR="00A52B4E">
        <w:rPr>
          <w:rFonts w:ascii="Times New Roman" w:hAnsi="Times New Roman"/>
          <w:sz w:val="28"/>
          <w:szCs w:val="28"/>
        </w:rPr>
        <w:t xml:space="preserve">Он </w:t>
      </w:r>
      <w:r>
        <w:rPr>
          <w:rFonts w:ascii="Times New Roman" w:hAnsi="Times New Roman"/>
          <w:sz w:val="28"/>
          <w:szCs w:val="28"/>
        </w:rPr>
        <w:t xml:space="preserve">был главой интеллектуального клуба Общества конца в 1940-х годах, и стремился сделать </w:t>
      </w:r>
      <w:r>
        <w:rPr>
          <w:rFonts w:ascii="Times New Roman" w:hAnsi="Times New Roman"/>
          <w:sz w:val="28"/>
          <w:szCs w:val="28"/>
        </w:rPr>
        <w:lastRenderedPageBreak/>
        <w:t>свою организацию не просто интеллектуальны</w:t>
      </w:r>
      <w:r w:rsidR="006C2290">
        <w:rPr>
          <w:rFonts w:ascii="Times New Roman" w:hAnsi="Times New Roman"/>
          <w:sz w:val="28"/>
          <w:szCs w:val="28"/>
        </w:rPr>
        <w:t>м</w:t>
      </w:r>
      <w:r>
        <w:rPr>
          <w:rFonts w:ascii="Times New Roman" w:hAnsi="Times New Roman"/>
          <w:sz w:val="28"/>
          <w:szCs w:val="28"/>
        </w:rPr>
        <w:t xml:space="preserve"> клуб</w:t>
      </w:r>
      <w:r w:rsidR="006C2290">
        <w:rPr>
          <w:rFonts w:ascii="Times New Roman" w:hAnsi="Times New Roman"/>
          <w:sz w:val="28"/>
          <w:szCs w:val="28"/>
        </w:rPr>
        <w:t>ом</w:t>
      </w:r>
      <w:r>
        <w:rPr>
          <w:rFonts w:ascii="Times New Roman" w:hAnsi="Times New Roman"/>
          <w:sz w:val="28"/>
          <w:szCs w:val="28"/>
        </w:rPr>
        <w:t>, предметом рассуждения которого явля</w:t>
      </w:r>
      <w:r w:rsidR="006C2290">
        <w:rPr>
          <w:rFonts w:ascii="Times New Roman" w:hAnsi="Times New Roman"/>
          <w:sz w:val="28"/>
          <w:szCs w:val="28"/>
        </w:rPr>
        <w:t>ю</w:t>
      </w:r>
      <w:r>
        <w:rPr>
          <w:rFonts w:ascii="Times New Roman" w:hAnsi="Times New Roman"/>
          <w:sz w:val="28"/>
          <w:szCs w:val="28"/>
        </w:rPr>
        <w:t xml:space="preserve">тся забота об экологии и пути достижения экологической устойчивости, но и иметь более практическое применение, охватывающее большие народные массы. </w:t>
      </w:r>
      <w:r w:rsidR="00DF7476">
        <w:rPr>
          <w:rFonts w:ascii="Times New Roman" w:hAnsi="Times New Roman"/>
          <w:sz w:val="28"/>
          <w:szCs w:val="28"/>
        </w:rPr>
        <w:t>Результатом его стремлений стало образование в 1947 году молодежной организации «Биологи-искатели».</w:t>
      </w:r>
      <w:r w:rsidR="00AD7CB2">
        <w:rPr>
          <w:rStyle w:val="ae"/>
          <w:rFonts w:ascii="Times New Roman" w:hAnsi="Times New Roman"/>
          <w:sz w:val="28"/>
          <w:szCs w:val="28"/>
        </w:rPr>
        <w:footnoteReference w:id="82"/>
      </w:r>
      <w:r w:rsidR="00DF7476">
        <w:rPr>
          <w:rFonts w:ascii="Times New Roman" w:hAnsi="Times New Roman"/>
          <w:sz w:val="28"/>
          <w:szCs w:val="28"/>
        </w:rPr>
        <w:t xml:space="preserve"> </w:t>
      </w:r>
      <w:r w:rsidR="006224D7">
        <w:rPr>
          <w:rFonts w:ascii="Times New Roman" w:hAnsi="Times New Roman"/>
          <w:sz w:val="28"/>
          <w:szCs w:val="28"/>
        </w:rPr>
        <w:t xml:space="preserve"> </w:t>
      </w:r>
    </w:p>
    <w:p w14:paraId="7EB1C497" w14:textId="1D87572D" w:rsidR="00610290" w:rsidRDefault="00AD7CB2" w:rsidP="00442F4D">
      <w:pPr>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t xml:space="preserve">На протяжении всего </w:t>
      </w:r>
      <w:r>
        <w:rPr>
          <w:rFonts w:ascii="Times New Roman" w:hAnsi="Times New Roman"/>
          <w:sz w:val="28"/>
          <w:szCs w:val="28"/>
          <w:lang w:val="en-US"/>
        </w:rPr>
        <w:t>XX</w:t>
      </w:r>
      <w:r>
        <w:rPr>
          <w:rFonts w:ascii="Times New Roman" w:eastAsiaTheme="minorEastAsia" w:hAnsi="Times New Roman"/>
          <w:sz w:val="28"/>
          <w:szCs w:val="28"/>
        </w:rPr>
        <w:t xml:space="preserve"> века так или иначе шло развитие экологической политики в Швеции. </w:t>
      </w:r>
      <w:r w:rsidR="00F83FCC">
        <w:rPr>
          <w:rFonts w:ascii="Times New Roman" w:hAnsi="Times New Roman"/>
          <w:sz w:val="28"/>
          <w:szCs w:val="28"/>
        </w:rPr>
        <w:t>Швеция всегда ценила и заботилась об окружающей среде, однако мощный импульс к развитию экологической политик</w:t>
      </w:r>
      <w:r w:rsidR="009C6FC7">
        <w:rPr>
          <w:rFonts w:ascii="Times New Roman" w:hAnsi="Times New Roman"/>
          <w:sz w:val="28"/>
          <w:szCs w:val="28"/>
        </w:rPr>
        <w:t>и</w:t>
      </w:r>
      <w:r w:rsidR="00F83FCC">
        <w:rPr>
          <w:rFonts w:ascii="Times New Roman" w:hAnsi="Times New Roman"/>
          <w:sz w:val="28"/>
          <w:szCs w:val="28"/>
        </w:rPr>
        <w:t xml:space="preserve"> в стране и несение экологической миссии в мире был получен Швецией</w:t>
      </w:r>
      <w:r>
        <w:rPr>
          <w:rFonts w:ascii="Times New Roman" w:hAnsi="Times New Roman"/>
          <w:sz w:val="28"/>
          <w:szCs w:val="28"/>
        </w:rPr>
        <w:t>, как говорилось ранее,</w:t>
      </w:r>
      <w:r w:rsidR="00F83FCC">
        <w:rPr>
          <w:rFonts w:ascii="Times New Roman" w:hAnsi="Times New Roman"/>
          <w:sz w:val="28"/>
          <w:szCs w:val="28"/>
        </w:rPr>
        <w:t xml:space="preserve"> после Второй мировой войны. </w:t>
      </w:r>
      <w:r w:rsidR="00AA7A29">
        <w:rPr>
          <w:rFonts w:ascii="Times New Roman" w:hAnsi="Times New Roman"/>
          <w:sz w:val="28"/>
          <w:szCs w:val="28"/>
        </w:rPr>
        <w:t xml:space="preserve">В середине </w:t>
      </w:r>
      <w:r w:rsidR="00AA7A29">
        <w:rPr>
          <w:rFonts w:ascii="Times New Roman" w:hAnsi="Times New Roman"/>
          <w:sz w:val="28"/>
          <w:szCs w:val="28"/>
          <w:lang w:val="en-US"/>
        </w:rPr>
        <w:t>XX</w:t>
      </w:r>
      <w:r w:rsidR="00AA7A29">
        <w:rPr>
          <w:rFonts w:ascii="Times New Roman" w:eastAsiaTheme="minorEastAsia" w:hAnsi="Times New Roman"/>
          <w:sz w:val="28"/>
          <w:szCs w:val="28"/>
        </w:rPr>
        <w:t xml:space="preserve"> века</w:t>
      </w:r>
      <w:r w:rsidR="00610290">
        <w:rPr>
          <w:rFonts w:ascii="Times New Roman" w:eastAsiaTheme="minorEastAsia" w:hAnsi="Times New Roman"/>
          <w:sz w:val="28"/>
          <w:szCs w:val="28"/>
        </w:rPr>
        <w:t xml:space="preserve"> шведские политики были убеждены, что загрязнение окружающей среды и экологии не признает национальных границ</w:t>
      </w:r>
      <w:r w:rsidR="00066632">
        <w:rPr>
          <w:rFonts w:ascii="Times New Roman" w:eastAsiaTheme="minorEastAsia" w:hAnsi="Times New Roman"/>
          <w:sz w:val="28"/>
          <w:szCs w:val="28"/>
        </w:rPr>
        <w:t>, поэтому, чтобы сохранить природу для будущих поколений, необходимо действовать на национальном уровне.</w:t>
      </w:r>
      <w:r w:rsidR="00F83ED5">
        <w:rPr>
          <w:rStyle w:val="ae"/>
          <w:rFonts w:ascii="Times New Roman" w:eastAsiaTheme="minorEastAsia" w:hAnsi="Times New Roman"/>
          <w:sz w:val="28"/>
          <w:szCs w:val="28"/>
        </w:rPr>
        <w:footnoteReference w:id="83"/>
      </w:r>
      <w:r w:rsidR="00066632">
        <w:rPr>
          <w:rFonts w:ascii="Times New Roman" w:eastAsiaTheme="minorEastAsia" w:hAnsi="Times New Roman"/>
          <w:sz w:val="28"/>
          <w:szCs w:val="28"/>
        </w:rPr>
        <w:t xml:space="preserve"> </w:t>
      </w:r>
    </w:p>
    <w:p w14:paraId="66D75526" w14:textId="2F791932" w:rsidR="00AD7CB2" w:rsidRDefault="009C7037"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После Второй мировой войны Швеция осознала опасность, которую нес</w:t>
      </w:r>
      <w:r w:rsidR="00BB4F92">
        <w:rPr>
          <w:rFonts w:ascii="Times New Roman" w:eastAsiaTheme="minorEastAsia" w:hAnsi="Times New Roman"/>
          <w:sz w:val="28"/>
          <w:szCs w:val="28"/>
        </w:rPr>
        <w:t>у</w:t>
      </w:r>
      <w:r>
        <w:rPr>
          <w:rFonts w:ascii="Times New Roman" w:eastAsiaTheme="minorEastAsia" w:hAnsi="Times New Roman"/>
          <w:sz w:val="28"/>
          <w:szCs w:val="28"/>
        </w:rPr>
        <w:t>т за собой последствия промышленных выбросов не только на локальном, но и на международном уровне.</w:t>
      </w:r>
      <w:r w:rsidR="0074037C">
        <w:rPr>
          <w:rFonts w:ascii="Times New Roman" w:eastAsiaTheme="minorEastAsia" w:hAnsi="Times New Roman"/>
          <w:sz w:val="28"/>
          <w:szCs w:val="28"/>
        </w:rPr>
        <w:t xml:space="preserve"> В 1960-е и 1970-е годы, подтвердили положение о том, что загрязнение окружающей среды не знает национальных границ. </w:t>
      </w:r>
      <w:r w:rsidR="00AD7CB2">
        <w:rPr>
          <w:rFonts w:ascii="Times New Roman" w:eastAsiaTheme="minorEastAsia" w:hAnsi="Times New Roman"/>
          <w:sz w:val="28"/>
          <w:szCs w:val="28"/>
        </w:rPr>
        <w:t xml:space="preserve">1970-е годы в Швеции, </w:t>
      </w:r>
      <w:r w:rsidR="000435D2">
        <w:rPr>
          <w:rFonts w:ascii="Times New Roman" w:eastAsiaTheme="minorEastAsia" w:hAnsi="Times New Roman"/>
          <w:sz w:val="28"/>
          <w:szCs w:val="28"/>
        </w:rPr>
        <w:t xml:space="preserve">характеризовались большим количеством общественных движений, направленных на защиту окружающей среды и экологии, в том числе активным было движение против использования ядерной энергии. </w:t>
      </w:r>
      <w:r w:rsidR="00E4630C">
        <w:rPr>
          <w:rFonts w:ascii="Times New Roman" w:eastAsiaTheme="minorEastAsia" w:hAnsi="Times New Roman"/>
          <w:sz w:val="28"/>
          <w:szCs w:val="28"/>
        </w:rPr>
        <w:t xml:space="preserve">В 1980 году в Швеции прошел референдум по использованию </w:t>
      </w:r>
      <w:r w:rsidR="00992409">
        <w:rPr>
          <w:rFonts w:ascii="Times New Roman" w:eastAsiaTheme="minorEastAsia" w:hAnsi="Times New Roman"/>
          <w:sz w:val="28"/>
          <w:szCs w:val="28"/>
        </w:rPr>
        <w:t xml:space="preserve">ядерной энергии на национальном уровне. На референдуме было разработано 3 возможных сценария использования АЭС. По завершению референдума было принято решение воспользоваться вторым </w:t>
      </w:r>
      <w:r w:rsidR="00992409">
        <w:rPr>
          <w:rFonts w:ascii="Times New Roman" w:eastAsiaTheme="minorEastAsia" w:hAnsi="Times New Roman"/>
          <w:sz w:val="28"/>
          <w:szCs w:val="28"/>
        </w:rPr>
        <w:lastRenderedPageBreak/>
        <w:t xml:space="preserve">вариантом развития событий, по которому предполагалось использование ядерной энергии и функционирование в стране </w:t>
      </w:r>
      <w:r w:rsidR="00FF1769">
        <w:rPr>
          <w:rFonts w:ascii="Times New Roman" w:eastAsiaTheme="minorEastAsia" w:hAnsi="Times New Roman"/>
          <w:sz w:val="28"/>
          <w:szCs w:val="28"/>
        </w:rPr>
        <w:t>12</w:t>
      </w:r>
      <w:r w:rsidR="00992409">
        <w:rPr>
          <w:rFonts w:ascii="Times New Roman" w:eastAsiaTheme="minorEastAsia" w:hAnsi="Times New Roman"/>
          <w:sz w:val="28"/>
          <w:szCs w:val="28"/>
        </w:rPr>
        <w:t xml:space="preserve"> АЭС, а также запрет на коммерческое владение АЭС и активные разработки альтернативных источников энергии и участие граждан в работе по использованию АЭС.</w:t>
      </w:r>
      <w:r w:rsidR="00992409">
        <w:rPr>
          <w:rStyle w:val="ae"/>
          <w:rFonts w:ascii="Times New Roman" w:eastAsiaTheme="minorEastAsia" w:hAnsi="Times New Roman"/>
          <w:sz w:val="28"/>
          <w:szCs w:val="28"/>
        </w:rPr>
        <w:footnoteReference w:id="84"/>
      </w:r>
      <w:r w:rsidR="00992409">
        <w:rPr>
          <w:rFonts w:ascii="Times New Roman" w:eastAsiaTheme="minorEastAsia" w:hAnsi="Times New Roman"/>
          <w:sz w:val="28"/>
          <w:szCs w:val="28"/>
        </w:rPr>
        <w:t xml:space="preserve">  </w:t>
      </w:r>
      <w:r w:rsidR="00AD7CB2">
        <w:rPr>
          <w:rFonts w:ascii="Times New Roman" w:eastAsiaTheme="minorEastAsia" w:hAnsi="Times New Roman"/>
          <w:sz w:val="28"/>
          <w:szCs w:val="28"/>
        </w:rPr>
        <w:t xml:space="preserve"> </w:t>
      </w:r>
    </w:p>
    <w:p w14:paraId="2731139F" w14:textId="699A5E17" w:rsidR="00FF1769" w:rsidRDefault="00FF1769" w:rsidP="00442F4D">
      <w:pPr>
        <w:spacing w:after="0" w:line="360" w:lineRule="auto"/>
        <w:ind w:firstLine="709"/>
        <w:jc w:val="both"/>
        <w:rPr>
          <w:rFonts w:ascii="Times New Roman" w:eastAsiaTheme="minorEastAsia" w:hAnsi="Times New Roman"/>
          <w:sz w:val="28"/>
          <w:szCs w:val="28"/>
        </w:rPr>
      </w:pPr>
      <w:r w:rsidRPr="00ED32B5">
        <w:rPr>
          <w:rFonts w:ascii="Times New Roman" w:eastAsiaTheme="minorEastAsia" w:hAnsi="Times New Roman"/>
          <w:sz w:val="28"/>
          <w:szCs w:val="28"/>
        </w:rPr>
        <w:t>Важным</w:t>
      </w:r>
      <w:r w:rsidR="00D86090">
        <w:rPr>
          <w:rFonts w:ascii="Times New Roman" w:eastAsiaTheme="minorEastAsia" w:hAnsi="Times New Roman"/>
          <w:sz w:val="28"/>
          <w:szCs w:val="28"/>
        </w:rPr>
        <w:t xml:space="preserve"> событием</w:t>
      </w:r>
      <w:r>
        <w:rPr>
          <w:rFonts w:ascii="Times New Roman" w:eastAsiaTheme="minorEastAsia" w:hAnsi="Times New Roman"/>
          <w:sz w:val="28"/>
          <w:szCs w:val="28"/>
        </w:rPr>
        <w:t xml:space="preserve"> </w:t>
      </w:r>
      <w:r w:rsidR="00D86090">
        <w:rPr>
          <w:rFonts w:ascii="Times New Roman" w:eastAsiaTheme="minorEastAsia" w:hAnsi="Times New Roman"/>
          <w:sz w:val="28"/>
          <w:szCs w:val="28"/>
        </w:rPr>
        <w:t xml:space="preserve">для экологической политики Швеции </w:t>
      </w:r>
      <w:r>
        <w:rPr>
          <w:rFonts w:ascii="Times New Roman" w:eastAsiaTheme="minorEastAsia" w:hAnsi="Times New Roman"/>
          <w:sz w:val="28"/>
          <w:szCs w:val="28"/>
        </w:rPr>
        <w:t xml:space="preserve">стало предложение Швецией в 1968 г. провести международную конференцию по экологическим проблемам. Конференция прошла в Стокгольме в 1972 году. Это событие говорит о том, что экологическая повестка стала важным направлением политики не только в Швеции, но и затронула другие государства. Более того, </w:t>
      </w:r>
      <w:r w:rsidR="009A010F">
        <w:rPr>
          <w:rFonts w:ascii="Times New Roman" w:eastAsiaTheme="minorEastAsia" w:hAnsi="Times New Roman"/>
          <w:sz w:val="28"/>
          <w:szCs w:val="28"/>
        </w:rPr>
        <w:t>данная конференция указывает на роль и статус Швеции в отношении экологической политики среди других государств.</w:t>
      </w:r>
      <w:r w:rsidR="009A010F">
        <w:rPr>
          <w:rStyle w:val="ae"/>
          <w:rFonts w:ascii="Times New Roman" w:eastAsiaTheme="minorEastAsia" w:hAnsi="Times New Roman"/>
          <w:sz w:val="28"/>
          <w:szCs w:val="28"/>
        </w:rPr>
        <w:footnoteReference w:id="85"/>
      </w:r>
      <w:r w:rsidR="009A010F">
        <w:rPr>
          <w:rFonts w:ascii="Times New Roman" w:eastAsiaTheme="minorEastAsia" w:hAnsi="Times New Roman"/>
          <w:sz w:val="28"/>
          <w:szCs w:val="28"/>
        </w:rPr>
        <w:t xml:space="preserve"> </w:t>
      </w:r>
    </w:p>
    <w:p w14:paraId="5CB85DD3" w14:textId="5C0FD7D1" w:rsidR="00F5244B" w:rsidRDefault="004F60AD"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первую очередь, развитие экологии в Швеции приняло партийное направление. Основной целью, на протяжении всех 1980-х стало развитие экологической политики и развитие общественной сознательности в этом вопросе. </w:t>
      </w:r>
      <w:r w:rsidR="009C7037">
        <w:rPr>
          <w:rFonts w:ascii="Times New Roman" w:eastAsiaTheme="minorEastAsia" w:hAnsi="Times New Roman"/>
          <w:sz w:val="28"/>
          <w:szCs w:val="28"/>
        </w:rPr>
        <w:t xml:space="preserve"> </w:t>
      </w:r>
      <w:r w:rsidR="00AA7A29">
        <w:rPr>
          <w:rFonts w:ascii="Times New Roman" w:eastAsiaTheme="minorEastAsia" w:hAnsi="Times New Roman"/>
          <w:sz w:val="28"/>
          <w:szCs w:val="28"/>
        </w:rPr>
        <w:t>В 1980-х главной задачей политических лидеров Швеции стало внедрение экологической политики повсеместно на национальном уровне.</w:t>
      </w:r>
      <w:r w:rsidR="00F83ED5">
        <w:rPr>
          <w:rStyle w:val="ae"/>
          <w:rFonts w:ascii="Times New Roman" w:eastAsiaTheme="minorEastAsia" w:hAnsi="Times New Roman"/>
          <w:sz w:val="28"/>
          <w:szCs w:val="28"/>
        </w:rPr>
        <w:footnoteReference w:id="86"/>
      </w:r>
      <w:r w:rsidR="00AA7A29">
        <w:rPr>
          <w:rFonts w:ascii="Times New Roman" w:eastAsiaTheme="minorEastAsia" w:hAnsi="Times New Roman"/>
          <w:sz w:val="28"/>
          <w:szCs w:val="28"/>
        </w:rPr>
        <w:t xml:space="preserve"> </w:t>
      </w:r>
    </w:p>
    <w:p w14:paraId="22225963" w14:textId="77777777" w:rsidR="00B55F00" w:rsidRDefault="00FF1769"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1990-е важными вехами для экологической политики Швеции стало вступление государства в </w:t>
      </w:r>
      <w:r w:rsidR="00B55F00">
        <w:rPr>
          <w:rFonts w:ascii="Times New Roman" w:eastAsiaTheme="minorEastAsia" w:hAnsi="Times New Roman"/>
          <w:sz w:val="28"/>
          <w:szCs w:val="28"/>
        </w:rPr>
        <w:t xml:space="preserve">Европейский Союз в 1995 году, где Швеция вновь продемонстрировала свое стремление к повсеместному характеру ведения экологической политики и вовлечению как можно большего количества государств в экологическую проблему. </w:t>
      </w:r>
    </w:p>
    <w:p w14:paraId="1F684BDF" w14:textId="77777777" w:rsidR="00DA4646" w:rsidRDefault="00B55F0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xml:space="preserve">Что касается географических особенностей, обусловивших отношение шведов к важности проведения экологической политики, то стоит обратить внимание на географическое положение Швеции и природные богатства. </w:t>
      </w:r>
      <w:r w:rsidR="00DA4646" w:rsidRPr="00DA4646">
        <w:rPr>
          <w:rFonts w:ascii="Times New Roman" w:eastAsiaTheme="minorEastAsia" w:hAnsi="Times New Roman"/>
          <w:sz w:val="28"/>
          <w:szCs w:val="28"/>
        </w:rPr>
        <w:t>География играет важную роль в формировании и реализации экологической политики Швеции.</w:t>
      </w:r>
      <w:r w:rsidR="00DA4646">
        <w:rPr>
          <w:rFonts w:ascii="Times New Roman" w:eastAsiaTheme="minorEastAsia" w:hAnsi="Times New Roman"/>
          <w:sz w:val="28"/>
          <w:szCs w:val="28"/>
        </w:rPr>
        <w:t xml:space="preserve"> </w:t>
      </w:r>
    </w:p>
    <w:p w14:paraId="57868CEC" w14:textId="50B00938" w:rsidR="00FF1769" w:rsidRDefault="00B55F0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DA4646" w:rsidRPr="00DA4646">
        <w:rPr>
          <w:rFonts w:ascii="Times New Roman" w:eastAsiaTheme="minorEastAsia" w:hAnsi="Times New Roman"/>
          <w:sz w:val="28"/>
          <w:szCs w:val="28"/>
        </w:rPr>
        <w:t>Швеция обладает разнообразной природой - горы, леса, водные ресурсы, и национальные парки. География страны определяет уникальную экосистему, которую необходимо сохранять и защищать. Наличие таких природных богатств заставляет шведское правительство принимать строгие меры по охране окружающей среды.</w:t>
      </w:r>
    </w:p>
    <w:p w14:paraId="42DD3A83" w14:textId="17DF7DEB" w:rsidR="00733F8B" w:rsidRDefault="00733F8B" w:rsidP="00442F4D">
      <w:pPr>
        <w:spacing w:after="0" w:line="360" w:lineRule="auto"/>
        <w:ind w:firstLine="709"/>
        <w:jc w:val="both"/>
        <w:rPr>
          <w:rFonts w:ascii="Times New Roman" w:eastAsiaTheme="minorEastAsia" w:hAnsi="Times New Roman"/>
          <w:sz w:val="28"/>
          <w:szCs w:val="28"/>
        </w:rPr>
      </w:pPr>
      <w:r w:rsidRPr="00733F8B">
        <w:rPr>
          <w:rFonts w:ascii="Times New Roman" w:eastAsiaTheme="minorEastAsia" w:hAnsi="Times New Roman"/>
          <w:sz w:val="28"/>
          <w:szCs w:val="28"/>
        </w:rPr>
        <w:t xml:space="preserve">Большая часть территории Швеции покрыта водой </w:t>
      </w:r>
      <w:r w:rsidR="00133CF1">
        <w:rPr>
          <w:rFonts w:ascii="Times New Roman" w:eastAsiaTheme="minorEastAsia" w:hAnsi="Times New Roman"/>
          <w:sz w:val="28"/>
          <w:szCs w:val="28"/>
        </w:rPr>
        <w:t>–</w:t>
      </w:r>
      <w:r w:rsidR="00B44833" w:rsidRPr="00733F8B">
        <w:rPr>
          <w:rFonts w:ascii="Times New Roman" w:eastAsiaTheme="minorEastAsia" w:hAnsi="Times New Roman"/>
          <w:sz w:val="28"/>
          <w:szCs w:val="28"/>
        </w:rPr>
        <w:t xml:space="preserve"> это</w:t>
      </w:r>
      <w:r w:rsidRPr="00733F8B">
        <w:rPr>
          <w:rFonts w:ascii="Times New Roman" w:eastAsiaTheme="minorEastAsia" w:hAnsi="Times New Roman"/>
          <w:sz w:val="28"/>
          <w:szCs w:val="28"/>
        </w:rPr>
        <w:t xml:space="preserve"> внутренние озера, реки, береговая линия Балтийского моря. География страны определяет важность бережливого использования и защиты водных ресурсов. Регулирование загрязнения воды, особенно в Балтийском море, и эффективное управление водными экосистемами являются ключевыми задачами экологической политики.</w:t>
      </w:r>
    </w:p>
    <w:p w14:paraId="3491C90D" w14:textId="6FA2B187" w:rsidR="00607752" w:rsidRDefault="00607752" w:rsidP="00442F4D">
      <w:pPr>
        <w:spacing w:after="0" w:line="360" w:lineRule="auto"/>
        <w:ind w:firstLine="709"/>
        <w:jc w:val="both"/>
        <w:rPr>
          <w:rFonts w:ascii="Times New Roman" w:eastAsiaTheme="minorEastAsia" w:hAnsi="Times New Roman"/>
          <w:sz w:val="28"/>
          <w:szCs w:val="28"/>
        </w:rPr>
      </w:pPr>
      <w:r w:rsidRPr="00607752">
        <w:rPr>
          <w:rFonts w:ascii="Times New Roman" w:eastAsiaTheme="minorEastAsia" w:hAnsi="Times New Roman"/>
          <w:sz w:val="28"/>
          <w:szCs w:val="28"/>
        </w:rPr>
        <w:t>Климат в Швеции отличается сезонностью, низкими температурами и короткими летними периодами. География климата влияет на подход к проблемам адаптации к изменению климата и уменьшению выбросов парниковых газов. Швеция активно работает над переходом к зеленой энергетике, включая развитие ветряной и солнечной энергии.</w:t>
      </w:r>
    </w:p>
    <w:p w14:paraId="3DE82B3B" w14:textId="5635103A" w:rsidR="00607752" w:rsidRDefault="00607752" w:rsidP="00442F4D">
      <w:pPr>
        <w:spacing w:after="0" w:line="360" w:lineRule="auto"/>
        <w:ind w:firstLine="709"/>
        <w:jc w:val="both"/>
        <w:rPr>
          <w:rFonts w:ascii="Times New Roman" w:eastAsiaTheme="minorEastAsia" w:hAnsi="Times New Roman"/>
          <w:sz w:val="28"/>
          <w:szCs w:val="28"/>
        </w:rPr>
      </w:pPr>
      <w:r w:rsidRPr="00607752">
        <w:rPr>
          <w:rFonts w:ascii="Times New Roman" w:eastAsiaTheme="minorEastAsia" w:hAnsi="Times New Roman"/>
          <w:sz w:val="28"/>
          <w:szCs w:val="28"/>
        </w:rPr>
        <w:t>География страны также влияет на транспортную инфраструктуру и городское планирование. Швеция проводит политику по уменьшению использования автомобилей в пользу общественного транспорта и велосипедных дорожек. Это помогает снизить выбросы углекислого газа и улучшить качество воздуха в городах.</w:t>
      </w:r>
    </w:p>
    <w:p w14:paraId="2755B82F" w14:textId="3933E927" w:rsidR="00D429F2" w:rsidRDefault="00D429F2"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Завершая определение основных исторических и географических особенностей</w:t>
      </w:r>
      <w:r w:rsidR="00733F8B">
        <w:rPr>
          <w:rFonts w:ascii="Times New Roman" w:eastAsiaTheme="minorEastAsia" w:hAnsi="Times New Roman"/>
          <w:sz w:val="28"/>
          <w:szCs w:val="28"/>
        </w:rPr>
        <w:t>,</w:t>
      </w:r>
      <w:r>
        <w:rPr>
          <w:rFonts w:ascii="Times New Roman" w:eastAsiaTheme="minorEastAsia" w:hAnsi="Times New Roman"/>
          <w:sz w:val="28"/>
          <w:szCs w:val="28"/>
        </w:rPr>
        <w:t xml:space="preserve"> повлиявших на экологическую политику Швеции, стоит обратить внимание на тако</w:t>
      </w:r>
      <w:r w:rsidR="00815D0F">
        <w:rPr>
          <w:rFonts w:ascii="Times New Roman" w:eastAsiaTheme="minorEastAsia" w:hAnsi="Times New Roman"/>
          <w:sz w:val="28"/>
          <w:szCs w:val="28"/>
        </w:rPr>
        <w:t>й принцип</w:t>
      </w:r>
      <w:r>
        <w:rPr>
          <w:rFonts w:ascii="Times New Roman" w:eastAsiaTheme="minorEastAsia" w:hAnsi="Times New Roman"/>
          <w:sz w:val="28"/>
          <w:szCs w:val="28"/>
        </w:rPr>
        <w:t xml:space="preserve"> как </w:t>
      </w:r>
      <w:r w:rsidR="00124894">
        <w:rPr>
          <w:rFonts w:ascii="Times New Roman" w:eastAsiaTheme="minorEastAsia" w:hAnsi="Times New Roman"/>
          <w:sz w:val="28"/>
          <w:szCs w:val="28"/>
        </w:rPr>
        <w:t xml:space="preserve">«лагом». </w:t>
      </w:r>
      <w:r w:rsidR="009A5426">
        <w:rPr>
          <w:rFonts w:ascii="Times New Roman" w:eastAsiaTheme="minorEastAsia" w:hAnsi="Times New Roman"/>
          <w:sz w:val="28"/>
          <w:szCs w:val="28"/>
        </w:rPr>
        <w:t xml:space="preserve">«Лагом», в переводе со шведского </w:t>
      </w:r>
      <w:r w:rsidR="009A5426">
        <w:rPr>
          <w:rFonts w:ascii="Times New Roman" w:eastAsiaTheme="minorEastAsia" w:hAnsi="Times New Roman"/>
          <w:sz w:val="28"/>
          <w:szCs w:val="28"/>
        </w:rPr>
        <w:lastRenderedPageBreak/>
        <w:t>означает «достаточно», «в меру», э</w:t>
      </w:r>
      <w:r w:rsidR="009A5426" w:rsidRPr="009A5426">
        <w:rPr>
          <w:rFonts w:ascii="Times New Roman" w:eastAsiaTheme="minorEastAsia" w:hAnsi="Times New Roman"/>
          <w:sz w:val="28"/>
          <w:szCs w:val="28"/>
        </w:rPr>
        <w:t>тот принцип характеризует шведский образ жизни, когда люди стремятся соблюдать равновесие и умеренность в потреблении</w:t>
      </w:r>
      <w:r w:rsidR="009A5426">
        <w:rPr>
          <w:rFonts w:ascii="Times New Roman" w:eastAsiaTheme="minorEastAsia" w:hAnsi="Times New Roman"/>
          <w:sz w:val="28"/>
          <w:szCs w:val="28"/>
        </w:rPr>
        <w:t xml:space="preserve">, не превышая необходимое. </w:t>
      </w:r>
      <w:r w:rsidR="004E133E">
        <w:rPr>
          <w:rFonts w:ascii="Times New Roman" w:eastAsiaTheme="minorEastAsia" w:hAnsi="Times New Roman"/>
          <w:sz w:val="28"/>
          <w:szCs w:val="28"/>
        </w:rPr>
        <w:t>На практике, объяснение и применение принципа «лагом» может быть следующим:</w:t>
      </w:r>
      <w:r w:rsidR="009A5426">
        <w:rPr>
          <w:rFonts w:ascii="Times New Roman" w:eastAsiaTheme="minorEastAsia" w:hAnsi="Times New Roman"/>
          <w:sz w:val="28"/>
          <w:szCs w:val="28"/>
        </w:rPr>
        <w:t xml:space="preserve"> </w:t>
      </w:r>
      <w:r w:rsidR="004E133E" w:rsidRPr="004E133E">
        <w:rPr>
          <w:rFonts w:ascii="Times New Roman" w:eastAsiaTheme="minorEastAsia" w:hAnsi="Times New Roman"/>
          <w:sz w:val="28"/>
          <w:szCs w:val="28"/>
        </w:rPr>
        <w:t>приверженные принципу лагом, склонны к умеренному потреблению и использованию ресурсов. Это приводит к сокращению отходов и экономии энергии, что является важным аспектом экологической политики.</w:t>
      </w:r>
      <w:r w:rsidR="004105E9">
        <w:rPr>
          <w:rFonts w:ascii="Times New Roman" w:eastAsiaTheme="minorEastAsia" w:hAnsi="Times New Roman"/>
          <w:sz w:val="28"/>
          <w:szCs w:val="28"/>
        </w:rPr>
        <w:t xml:space="preserve"> </w:t>
      </w:r>
      <w:r w:rsidR="004105E9" w:rsidRPr="004105E9">
        <w:rPr>
          <w:rFonts w:ascii="Times New Roman" w:eastAsiaTheme="minorEastAsia" w:hAnsi="Times New Roman"/>
          <w:sz w:val="28"/>
          <w:szCs w:val="28"/>
        </w:rPr>
        <w:t>Швеция поощряет устойчивое производство и потребление, что способствует снижению негативного воздействия на окружающую среду.</w:t>
      </w:r>
      <w:r w:rsidR="004105E9">
        <w:rPr>
          <w:rFonts w:ascii="Times New Roman" w:eastAsiaTheme="minorEastAsia" w:hAnsi="Times New Roman"/>
          <w:sz w:val="28"/>
          <w:szCs w:val="28"/>
        </w:rPr>
        <w:t xml:space="preserve"> </w:t>
      </w:r>
      <w:r w:rsidR="00DD5D92" w:rsidRPr="00DD5D92">
        <w:rPr>
          <w:rFonts w:ascii="Times New Roman" w:eastAsiaTheme="minorEastAsia" w:hAnsi="Times New Roman"/>
          <w:sz w:val="28"/>
          <w:szCs w:val="28"/>
        </w:rPr>
        <w:t>Шведский лагом также способствует переходу к использованию возобновляемых источников энергии. Жители Швеции стремятся к экологически чистым видам энергии, таким как ветряная и солнечная энергия, что отражается на стратегиях страны в области экологической политики.</w:t>
      </w:r>
    </w:p>
    <w:p w14:paraId="0C1F10E2" w14:textId="484539B6" w:rsidR="00DD5D92" w:rsidRDefault="00DD5D92"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Таким образом, </w:t>
      </w:r>
      <w:r w:rsidRPr="00DD5D92">
        <w:rPr>
          <w:rFonts w:ascii="Times New Roman" w:eastAsiaTheme="minorEastAsia" w:hAnsi="Times New Roman"/>
          <w:sz w:val="28"/>
          <w:szCs w:val="28"/>
        </w:rPr>
        <w:t>история развития</w:t>
      </w:r>
      <w:r w:rsidR="00462548">
        <w:rPr>
          <w:rFonts w:ascii="Times New Roman" w:eastAsiaTheme="minorEastAsia" w:hAnsi="Times New Roman"/>
          <w:sz w:val="28"/>
          <w:szCs w:val="28"/>
        </w:rPr>
        <w:t xml:space="preserve"> экологической политики Швеции</w:t>
      </w:r>
      <w:r w:rsidRPr="00DD5D92">
        <w:rPr>
          <w:rFonts w:ascii="Times New Roman" w:eastAsiaTheme="minorEastAsia" w:hAnsi="Times New Roman"/>
          <w:sz w:val="28"/>
          <w:szCs w:val="28"/>
        </w:rPr>
        <w:t xml:space="preserve">, географическое положение и культурный принцип "лагом" вместе формируют основы успешной экологической политики Швеции. Уважение к природе, инновационные подходы к охране окружающей среды и стремление к устойчивому развитию делают шведскую экологическую политику образцовой для других стран, и позволяют сохранить богатство природы и экологическое равновесие для будущих поколений. </w:t>
      </w:r>
    </w:p>
    <w:p w14:paraId="6FC92519" w14:textId="430D0025" w:rsidR="00181CB8" w:rsidRDefault="00AE71CE"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Другим</w:t>
      </w:r>
      <w:r w:rsidR="00E66B6E">
        <w:rPr>
          <w:rFonts w:ascii="Times New Roman" w:eastAsiaTheme="minorEastAsia" w:hAnsi="Times New Roman"/>
          <w:sz w:val="28"/>
          <w:szCs w:val="28"/>
        </w:rPr>
        <w:t xml:space="preserve"> </w:t>
      </w:r>
      <w:r w:rsidR="00043348">
        <w:rPr>
          <w:rFonts w:ascii="Times New Roman" w:eastAsiaTheme="minorEastAsia" w:hAnsi="Times New Roman"/>
          <w:sz w:val="28"/>
          <w:szCs w:val="28"/>
        </w:rPr>
        <w:t>кейсом при рассмотрении экологической политики является Норвегия.</w:t>
      </w:r>
      <w:r w:rsidR="00181CB8" w:rsidRPr="00181CB8">
        <w:rPr>
          <w:rFonts w:ascii="Times New Roman" w:eastAsiaTheme="minorEastAsia" w:hAnsi="Times New Roman"/>
          <w:sz w:val="28"/>
          <w:szCs w:val="28"/>
        </w:rPr>
        <w:t xml:space="preserve"> </w:t>
      </w:r>
      <w:r w:rsidR="005C1810">
        <w:rPr>
          <w:rFonts w:ascii="Times New Roman" w:eastAsiaTheme="minorEastAsia" w:hAnsi="Times New Roman"/>
          <w:sz w:val="28"/>
          <w:szCs w:val="28"/>
        </w:rPr>
        <w:t>На сегодняшний день</w:t>
      </w:r>
      <w:r w:rsidR="00181CB8">
        <w:rPr>
          <w:rFonts w:ascii="Times New Roman" w:eastAsiaTheme="minorEastAsia" w:hAnsi="Times New Roman"/>
          <w:sz w:val="28"/>
          <w:szCs w:val="28"/>
        </w:rPr>
        <w:t xml:space="preserve"> Норвегия является достаточно благополучной страной, обладающей потенциалом для сохранения и защиты </w:t>
      </w:r>
      <w:r w:rsidR="00C47C63">
        <w:rPr>
          <w:rFonts w:ascii="Times New Roman" w:eastAsiaTheme="minorEastAsia" w:hAnsi="Times New Roman"/>
          <w:sz w:val="28"/>
          <w:szCs w:val="28"/>
        </w:rPr>
        <w:t xml:space="preserve">своей окружающей среды для будущих поколений, а также помощи другим странам. </w:t>
      </w:r>
    </w:p>
    <w:p w14:paraId="0E2BD0A2" w14:textId="3E73ACAA" w:rsidR="005C1810" w:rsidRDefault="005C181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отличии от Швеции норвежская экологическая политика имеет не столь давнюю историю. </w:t>
      </w:r>
      <w:r w:rsidR="00361CBF">
        <w:rPr>
          <w:rFonts w:ascii="Times New Roman" w:eastAsiaTheme="minorEastAsia" w:hAnsi="Times New Roman"/>
          <w:sz w:val="28"/>
          <w:szCs w:val="28"/>
        </w:rPr>
        <w:t xml:space="preserve">В 1950-х и начале 1960-х Норвежское правительство, как и правительства других стран было больше заинтересованно в </w:t>
      </w:r>
      <w:r w:rsidR="00C06A53">
        <w:rPr>
          <w:rFonts w:ascii="Times New Roman" w:eastAsiaTheme="minorEastAsia" w:hAnsi="Times New Roman"/>
          <w:sz w:val="28"/>
          <w:szCs w:val="28"/>
        </w:rPr>
        <w:t>экономическом росте государства.</w:t>
      </w:r>
      <w:r w:rsidR="00361CBF">
        <w:rPr>
          <w:rFonts w:ascii="Times New Roman" w:eastAsiaTheme="minorEastAsia" w:hAnsi="Times New Roman"/>
          <w:sz w:val="28"/>
          <w:szCs w:val="28"/>
        </w:rPr>
        <w:t xml:space="preserve"> </w:t>
      </w:r>
      <w:r>
        <w:rPr>
          <w:rFonts w:ascii="Times New Roman" w:eastAsiaTheme="minorEastAsia" w:hAnsi="Times New Roman"/>
          <w:sz w:val="28"/>
          <w:szCs w:val="28"/>
        </w:rPr>
        <w:t xml:space="preserve">Первые упоминания об экологической политике и о защите экологии в Норвегии были в 1960-х годах и сводились к классической охране </w:t>
      </w:r>
      <w:r>
        <w:rPr>
          <w:rFonts w:ascii="Times New Roman" w:eastAsiaTheme="minorEastAsia" w:hAnsi="Times New Roman"/>
          <w:sz w:val="28"/>
          <w:szCs w:val="28"/>
        </w:rPr>
        <w:lastRenderedPageBreak/>
        <w:t xml:space="preserve">природы, защите от загрязнений воды и воздуха, а также защите ландшафтов. В 1970-е годы </w:t>
      </w:r>
      <w:r w:rsidR="00715F15">
        <w:rPr>
          <w:rFonts w:ascii="Times New Roman" w:eastAsiaTheme="minorEastAsia" w:hAnsi="Times New Roman"/>
          <w:sz w:val="28"/>
          <w:szCs w:val="28"/>
        </w:rPr>
        <w:t>экологическая политика</w:t>
      </w:r>
      <w:r>
        <w:rPr>
          <w:rFonts w:ascii="Times New Roman" w:eastAsiaTheme="minorEastAsia" w:hAnsi="Times New Roman"/>
          <w:sz w:val="28"/>
          <w:szCs w:val="28"/>
        </w:rPr>
        <w:t xml:space="preserve"> стала притягивать больше внимания и все чаще стали слышать разговоры об «окружающей среде» и «экологии». </w:t>
      </w:r>
      <w:r w:rsidR="00691DCB">
        <w:rPr>
          <w:rFonts w:ascii="Times New Roman" w:eastAsiaTheme="minorEastAsia" w:hAnsi="Times New Roman"/>
          <w:sz w:val="28"/>
          <w:szCs w:val="28"/>
        </w:rPr>
        <w:t>В конце 1960-х и 1970-х постепенно начали появляться экологические организации.</w:t>
      </w:r>
      <w:r w:rsidR="00E17193">
        <w:rPr>
          <w:rStyle w:val="ae"/>
          <w:rFonts w:ascii="Times New Roman" w:eastAsiaTheme="minorEastAsia" w:hAnsi="Times New Roman"/>
          <w:sz w:val="28"/>
          <w:szCs w:val="28"/>
        </w:rPr>
        <w:footnoteReference w:id="87"/>
      </w:r>
      <w:r w:rsidR="00691DCB">
        <w:rPr>
          <w:rFonts w:ascii="Times New Roman" w:eastAsiaTheme="minorEastAsia" w:hAnsi="Times New Roman"/>
          <w:sz w:val="28"/>
          <w:szCs w:val="28"/>
        </w:rPr>
        <w:t xml:space="preserve"> </w:t>
      </w:r>
      <w:r w:rsidR="0088691B">
        <w:rPr>
          <w:rFonts w:ascii="Times New Roman" w:eastAsiaTheme="minorEastAsia" w:hAnsi="Times New Roman"/>
          <w:sz w:val="28"/>
          <w:szCs w:val="28"/>
        </w:rPr>
        <w:t>В 1967 году была образованна организация «Природы и молодежи», рабочие группы по охране природы и окружающей среды стали появляться с 1969 г., в 1971 г. – популистские рабочие группы и 1974 г. «Будущее в наших руках».</w:t>
      </w:r>
      <w:r w:rsidR="00E17193">
        <w:rPr>
          <w:rStyle w:val="ae"/>
          <w:rFonts w:ascii="Times New Roman" w:eastAsiaTheme="minorEastAsia" w:hAnsi="Times New Roman"/>
          <w:sz w:val="28"/>
          <w:szCs w:val="28"/>
        </w:rPr>
        <w:footnoteReference w:id="88"/>
      </w:r>
      <w:r>
        <w:rPr>
          <w:rFonts w:ascii="Times New Roman" w:eastAsiaTheme="minorEastAsia" w:hAnsi="Times New Roman"/>
          <w:sz w:val="28"/>
          <w:szCs w:val="28"/>
        </w:rPr>
        <w:t xml:space="preserve"> </w:t>
      </w:r>
    </w:p>
    <w:p w14:paraId="7DA06ED6" w14:textId="19C507BF" w:rsidR="00DA4EFC" w:rsidRDefault="00DA4EFC"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Начиная с </w:t>
      </w:r>
      <w:r w:rsidR="003D09C2">
        <w:rPr>
          <w:rFonts w:ascii="Times New Roman" w:eastAsiaTheme="minorEastAsia" w:hAnsi="Times New Roman"/>
          <w:sz w:val="28"/>
          <w:szCs w:val="28"/>
        </w:rPr>
        <w:t>последней</w:t>
      </w:r>
      <w:r>
        <w:rPr>
          <w:rFonts w:ascii="Times New Roman" w:eastAsiaTheme="minorEastAsia" w:hAnsi="Times New Roman"/>
          <w:sz w:val="28"/>
          <w:szCs w:val="28"/>
        </w:rPr>
        <w:t xml:space="preserve"> четверти </w:t>
      </w:r>
      <w:r>
        <w:rPr>
          <w:rFonts w:ascii="Times New Roman" w:eastAsiaTheme="minorEastAsia" w:hAnsi="Times New Roman"/>
          <w:sz w:val="28"/>
          <w:szCs w:val="28"/>
          <w:lang w:val="en-US"/>
        </w:rPr>
        <w:t>XX</w:t>
      </w:r>
      <w:r>
        <w:rPr>
          <w:rFonts w:ascii="Times New Roman" w:eastAsiaTheme="minorEastAsia" w:hAnsi="Times New Roman"/>
          <w:sz w:val="28"/>
          <w:szCs w:val="28"/>
        </w:rPr>
        <w:t xml:space="preserve"> века, обсуждение экологической повестки Норвегии начало приобретать все больший резонанс. </w:t>
      </w:r>
      <w:r w:rsidR="00753DF7">
        <w:rPr>
          <w:rFonts w:ascii="Times New Roman" w:eastAsiaTheme="minorEastAsia" w:hAnsi="Times New Roman"/>
          <w:sz w:val="28"/>
          <w:szCs w:val="28"/>
        </w:rPr>
        <w:t xml:space="preserve">На национальном уровне все чаще стали обсуждаться вопросы, касающиеся потребления энергии и охраны водных путей. </w:t>
      </w:r>
    </w:p>
    <w:p w14:paraId="24D9F63A" w14:textId="7AD5FD19" w:rsidR="00753DF7" w:rsidRDefault="00753DF7"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На государственном уровне стали образовываться министерства и управления для надзора над проведением экологической политики в стране. В 1972 г. было образованно Министерство окружающей среды Норвегии, а в 1974 году создано Норвежское управление по контролю за загрязнением. Данные образования продвигали инициативы в области охраны окружающей среды, создание национальных парков и ландшафтных заповедников, борьбу с загрязнением окружающей среды и старой промышленности. </w:t>
      </w:r>
    </w:p>
    <w:p w14:paraId="525F429A" w14:textId="2B204ADA" w:rsidR="007A7708" w:rsidRDefault="00555497"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Во второй половине 1970-х из-за мирового экологического кризиса «зеленая волна» перестала быть приоритетным направлением, и зеленая повестка ушла на второй план в политике Норвегии. Но тем не менее было создано </w:t>
      </w:r>
      <w:r w:rsidR="00D14A97">
        <w:rPr>
          <w:rFonts w:ascii="Times New Roman" w:eastAsiaTheme="minorEastAsia" w:hAnsi="Times New Roman"/>
          <w:sz w:val="28"/>
          <w:szCs w:val="28"/>
        </w:rPr>
        <w:t>несколько национальных парков,</w:t>
      </w:r>
      <w:r>
        <w:rPr>
          <w:rFonts w:ascii="Times New Roman" w:eastAsiaTheme="minorEastAsia" w:hAnsi="Times New Roman"/>
          <w:sz w:val="28"/>
          <w:szCs w:val="28"/>
        </w:rPr>
        <w:t xml:space="preserve"> и охрана ландшафтных заказников продолжалась. </w:t>
      </w:r>
      <w:r w:rsidR="00D14A97">
        <w:rPr>
          <w:rFonts w:ascii="Times New Roman" w:eastAsiaTheme="minorEastAsia" w:hAnsi="Times New Roman"/>
          <w:sz w:val="28"/>
          <w:szCs w:val="28"/>
        </w:rPr>
        <w:t xml:space="preserve">В 1980-х Норвегия стала брать под контроль выбросы от промышленности и муниципалитетов, а экологические организации помогали </w:t>
      </w:r>
      <w:r w:rsidR="00D14A97">
        <w:rPr>
          <w:rFonts w:ascii="Times New Roman" w:eastAsiaTheme="minorEastAsia" w:hAnsi="Times New Roman"/>
          <w:sz w:val="28"/>
          <w:szCs w:val="28"/>
        </w:rPr>
        <w:lastRenderedPageBreak/>
        <w:t xml:space="preserve">выявлять загрязнения. </w:t>
      </w:r>
      <w:r w:rsidR="00260D37">
        <w:rPr>
          <w:rFonts w:ascii="Times New Roman" w:eastAsiaTheme="minorEastAsia" w:hAnsi="Times New Roman"/>
          <w:sz w:val="28"/>
          <w:szCs w:val="28"/>
        </w:rPr>
        <w:t xml:space="preserve">Авария на Чернобыльской АС стала </w:t>
      </w:r>
      <w:r w:rsidR="00142168">
        <w:rPr>
          <w:rFonts w:ascii="Times New Roman" w:eastAsiaTheme="minorEastAsia" w:hAnsi="Times New Roman"/>
          <w:sz w:val="28"/>
          <w:szCs w:val="28"/>
        </w:rPr>
        <w:t>новым толчком к развитию экологической повестк</w:t>
      </w:r>
      <w:r w:rsidR="002061C5">
        <w:rPr>
          <w:rFonts w:ascii="Times New Roman" w:eastAsiaTheme="minorEastAsia" w:hAnsi="Times New Roman"/>
          <w:sz w:val="28"/>
          <w:szCs w:val="28"/>
        </w:rPr>
        <w:t>и</w:t>
      </w:r>
      <w:r w:rsidR="00142168">
        <w:rPr>
          <w:rFonts w:ascii="Times New Roman" w:eastAsiaTheme="minorEastAsia" w:hAnsi="Times New Roman"/>
          <w:sz w:val="28"/>
          <w:szCs w:val="28"/>
        </w:rPr>
        <w:t xml:space="preserve"> в Норвегии.</w:t>
      </w:r>
    </w:p>
    <w:p w14:paraId="1E174EC8" w14:textId="589FE686" w:rsidR="00555497" w:rsidRPr="00DA4EFC" w:rsidRDefault="007A7708"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Стоит обратить внимание, что несмотря на стремление к полной экологичности, загрязнения в Норвегии существовали также, как и в других странах. По большей части, ответственность за загрязнения в 1970-е годы лежит на чрезмерном потреблении промышленно произведенной энергии и к производству и потреблению промышленных товаров. </w:t>
      </w:r>
      <w:r w:rsidR="00E37EBE">
        <w:rPr>
          <w:rFonts w:ascii="Times New Roman" w:eastAsiaTheme="minorEastAsia" w:hAnsi="Times New Roman"/>
          <w:sz w:val="28"/>
          <w:szCs w:val="28"/>
        </w:rPr>
        <w:t xml:space="preserve">В 1976 году были превышены выбросы диоксида серы, что повлекло за собой респираторные инфекции, закисление почвы и воды. </w:t>
      </w:r>
      <w:r w:rsidR="00D32A3A">
        <w:rPr>
          <w:rFonts w:ascii="Times New Roman" w:eastAsiaTheme="minorEastAsia" w:hAnsi="Times New Roman"/>
          <w:sz w:val="28"/>
          <w:szCs w:val="28"/>
        </w:rPr>
        <w:t>После загрязнений, правительством были проведены работы по улучшению состояния экологии, которые дали свои плоды и в 1993 году, выбросы диоксида серы значительно сократились по сравнению с предыдущими годами.</w:t>
      </w:r>
      <w:r w:rsidR="005528B8">
        <w:rPr>
          <w:rStyle w:val="ae"/>
          <w:rFonts w:ascii="Times New Roman" w:eastAsiaTheme="minorEastAsia" w:hAnsi="Times New Roman"/>
          <w:sz w:val="28"/>
          <w:szCs w:val="28"/>
        </w:rPr>
        <w:footnoteReference w:id="89"/>
      </w:r>
      <w:r w:rsidR="00D32A3A">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D14A97">
        <w:rPr>
          <w:rFonts w:ascii="Times New Roman" w:eastAsiaTheme="minorEastAsia" w:hAnsi="Times New Roman"/>
          <w:sz w:val="28"/>
          <w:szCs w:val="28"/>
        </w:rPr>
        <w:t xml:space="preserve"> </w:t>
      </w:r>
    </w:p>
    <w:p w14:paraId="3997DB6E" w14:textId="775F3797" w:rsidR="001A0C9A" w:rsidRDefault="00F45F98"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На сегодняшний день</w:t>
      </w:r>
      <w:r w:rsidR="00173C7E">
        <w:rPr>
          <w:rFonts w:ascii="Times New Roman" w:eastAsiaTheme="minorEastAsia" w:hAnsi="Times New Roman"/>
          <w:sz w:val="28"/>
          <w:szCs w:val="28"/>
        </w:rPr>
        <w:t xml:space="preserve"> Норвегия является достаточно благополучным государством, но так было не всегда. </w:t>
      </w:r>
      <w:r w:rsidR="0038273C">
        <w:rPr>
          <w:rFonts w:ascii="Times New Roman" w:eastAsiaTheme="minorEastAsia" w:hAnsi="Times New Roman"/>
          <w:sz w:val="28"/>
          <w:szCs w:val="28"/>
        </w:rPr>
        <w:t>Норвегия, несмотря на свой высокий рейтинг в ЦУР за 2023 год</w:t>
      </w:r>
      <w:r w:rsidR="006B6E45">
        <w:rPr>
          <w:rFonts w:ascii="Times New Roman" w:eastAsiaTheme="minorEastAsia" w:hAnsi="Times New Roman"/>
          <w:sz w:val="28"/>
          <w:szCs w:val="28"/>
        </w:rPr>
        <w:t xml:space="preserve"> (занимает 7 место)</w:t>
      </w:r>
      <w:r w:rsidR="0038273C">
        <w:rPr>
          <w:rFonts w:ascii="Times New Roman" w:eastAsiaTheme="minorEastAsia" w:hAnsi="Times New Roman"/>
          <w:sz w:val="28"/>
          <w:szCs w:val="28"/>
        </w:rPr>
        <w:t>, еще шестьдесят лет назад была достаточно бедной страной.</w:t>
      </w:r>
      <w:r w:rsidR="00F83ED5">
        <w:rPr>
          <w:rStyle w:val="ae"/>
          <w:rFonts w:ascii="Times New Roman" w:eastAsiaTheme="minorEastAsia" w:hAnsi="Times New Roman"/>
          <w:sz w:val="28"/>
          <w:szCs w:val="28"/>
        </w:rPr>
        <w:footnoteReference w:id="90"/>
      </w:r>
      <w:r w:rsidR="0038273C">
        <w:rPr>
          <w:rFonts w:ascii="Times New Roman" w:eastAsiaTheme="minorEastAsia" w:hAnsi="Times New Roman"/>
          <w:sz w:val="28"/>
          <w:szCs w:val="28"/>
        </w:rPr>
        <w:t xml:space="preserve"> </w:t>
      </w:r>
      <w:r w:rsidR="00277624">
        <w:rPr>
          <w:rFonts w:ascii="Times New Roman" w:eastAsiaTheme="minorEastAsia" w:hAnsi="Times New Roman"/>
          <w:sz w:val="28"/>
          <w:szCs w:val="28"/>
        </w:rPr>
        <w:t xml:space="preserve">В 1960-е в экваториальных водах Северного моря Норвегии были обнаружены запасы нефти. </w:t>
      </w:r>
      <w:r w:rsidR="00E63446">
        <w:rPr>
          <w:rFonts w:ascii="Times New Roman" w:eastAsiaTheme="minorEastAsia" w:hAnsi="Times New Roman"/>
          <w:sz w:val="28"/>
          <w:szCs w:val="28"/>
        </w:rPr>
        <w:t xml:space="preserve">Именно нефть значительным образом повлияла на экономическую составляющую и благополучие страны. </w:t>
      </w:r>
    </w:p>
    <w:p w14:paraId="09FE9C29" w14:textId="29809307" w:rsidR="00890C69" w:rsidRDefault="00B142B1"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Первое нефтяное месторождение в Норвегии носит название «</w:t>
      </w:r>
      <w:proofErr w:type="spellStart"/>
      <w:r>
        <w:rPr>
          <w:rFonts w:ascii="Times New Roman" w:eastAsiaTheme="minorEastAsia" w:hAnsi="Times New Roman"/>
          <w:sz w:val="28"/>
          <w:szCs w:val="28"/>
        </w:rPr>
        <w:t>Экофикс</w:t>
      </w:r>
      <w:proofErr w:type="spellEnd"/>
      <w:r>
        <w:rPr>
          <w:rFonts w:ascii="Times New Roman" w:eastAsiaTheme="minorEastAsia" w:hAnsi="Times New Roman"/>
          <w:sz w:val="28"/>
          <w:szCs w:val="28"/>
        </w:rPr>
        <w:t xml:space="preserve">», благодаря этому месторождению, треть государственных доходов основана на нефтяных ресурсах. </w:t>
      </w:r>
      <w:r w:rsidR="00A74536">
        <w:rPr>
          <w:rFonts w:ascii="Times New Roman" w:eastAsiaTheme="minorEastAsia" w:hAnsi="Times New Roman"/>
          <w:sz w:val="28"/>
          <w:szCs w:val="28"/>
        </w:rPr>
        <w:t>Суверенитет Норвегии и чёткое определение границ государства было определено в 1965 году</w:t>
      </w:r>
      <w:r w:rsidR="001A0C9A">
        <w:rPr>
          <w:rFonts w:ascii="Times New Roman" w:eastAsiaTheme="minorEastAsia" w:hAnsi="Times New Roman"/>
          <w:sz w:val="28"/>
          <w:szCs w:val="28"/>
        </w:rPr>
        <w:t xml:space="preserve"> после заключения соглашения с Великобританией. </w:t>
      </w:r>
      <w:r w:rsidR="00A470D0">
        <w:rPr>
          <w:rFonts w:ascii="Times New Roman" w:eastAsiaTheme="minorEastAsia" w:hAnsi="Times New Roman"/>
          <w:sz w:val="28"/>
          <w:szCs w:val="28"/>
        </w:rPr>
        <w:t xml:space="preserve">Подобное соглашение с Данией было подписано в 1969 году. после урегулирования территориальных вопросов Норвегия приступила к </w:t>
      </w:r>
      <w:r w:rsidR="00A470D0">
        <w:rPr>
          <w:rFonts w:ascii="Times New Roman" w:eastAsiaTheme="minorEastAsia" w:hAnsi="Times New Roman"/>
          <w:sz w:val="28"/>
          <w:szCs w:val="28"/>
        </w:rPr>
        <w:lastRenderedPageBreak/>
        <w:t>активной внешнеполитической и внешнеэкономической деятельности в 1970 году.</w:t>
      </w:r>
      <w:r w:rsidR="006E41C7">
        <w:rPr>
          <w:rStyle w:val="ae"/>
          <w:rFonts w:ascii="Times New Roman" w:eastAsiaTheme="minorEastAsia" w:hAnsi="Times New Roman"/>
          <w:sz w:val="28"/>
          <w:szCs w:val="28"/>
        </w:rPr>
        <w:footnoteReference w:id="91"/>
      </w:r>
      <w:r w:rsidR="00A470D0">
        <w:rPr>
          <w:rFonts w:ascii="Times New Roman" w:eastAsiaTheme="minorEastAsia" w:hAnsi="Times New Roman"/>
          <w:sz w:val="28"/>
          <w:szCs w:val="28"/>
        </w:rPr>
        <w:t xml:space="preserve"> </w:t>
      </w:r>
      <w:r w:rsidR="00FA666F">
        <w:rPr>
          <w:rFonts w:ascii="Times New Roman" w:eastAsiaTheme="minorEastAsia" w:hAnsi="Times New Roman"/>
          <w:sz w:val="28"/>
          <w:szCs w:val="28"/>
        </w:rPr>
        <w:t>Необходимо сказать о декрете 1963 года, по которому иностранные компании могли осуществлять свою экономическую деятельность на территории Норвегии скором на 6 лет</w:t>
      </w:r>
      <w:r w:rsidR="005C5EA2">
        <w:rPr>
          <w:rFonts w:ascii="Times New Roman" w:eastAsiaTheme="minorEastAsia" w:hAnsi="Times New Roman"/>
          <w:sz w:val="28"/>
          <w:szCs w:val="28"/>
        </w:rPr>
        <w:t>, позднее, этот срок можно было продлить на 40 лет</w:t>
      </w:r>
      <w:r w:rsidR="00FA666F">
        <w:rPr>
          <w:rFonts w:ascii="Times New Roman" w:eastAsiaTheme="minorEastAsia" w:hAnsi="Times New Roman"/>
          <w:sz w:val="28"/>
          <w:szCs w:val="28"/>
        </w:rPr>
        <w:t>.</w:t>
      </w:r>
      <w:r w:rsidR="005C5EA2">
        <w:rPr>
          <w:rFonts w:ascii="Times New Roman" w:eastAsiaTheme="minorEastAsia" w:hAnsi="Times New Roman"/>
          <w:sz w:val="28"/>
          <w:szCs w:val="28"/>
        </w:rPr>
        <w:t xml:space="preserve"> </w:t>
      </w:r>
      <w:r w:rsidR="00890C69">
        <w:rPr>
          <w:rFonts w:ascii="Times New Roman" w:eastAsiaTheme="minorEastAsia" w:hAnsi="Times New Roman"/>
          <w:sz w:val="28"/>
          <w:szCs w:val="28"/>
        </w:rPr>
        <w:t xml:space="preserve">Большую роль в продвижении экологической политики в Норвегии, также, играли партии. </w:t>
      </w:r>
    </w:p>
    <w:p w14:paraId="4B4C8DE1" w14:textId="77777777" w:rsidR="00890C69" w:rsidRDefault="00890C69"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Немаловажным фактором в развитии экологической политики Норвегии стало ее географическое положение. Как говорилось выше, найденная нефть в экваториальных водах Норвегии значительно повлияла на уровень жизни и благополучия государства. Норвегия, пожалуй, не является исключением из государств, чей успех был отчасти достигнут из-за выгодного географического положения.</w:t>
      </w:r>
      <w:r w:rsidR="00FA666F">
        <w:rPr>
          <w:rFonts w:ascii="Times New Roman" w:eastAsiaTheme="minorEastAsia" w:hAnsi="Times New Roman"/>
          <w:sz w:val="28"/>
          <w:szCs w:val="28"/>
        </w:rPr>
        <w:t xml:space="preserve"> </w:t>
      </w:r>
    </w:p>
    <w:p w14:paraId="3D7C2245" w14:textId="7C73648B" w:rsidR="00890C69" w:rsidRDefault="00890C69"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Природный ландшафт Норвегии как положительно, так и негативно влияет на </w:t>
      </w:r>
      <w:r w:rsidR="0020177C">
        <w:rPr>
          <w:rFonts w:ascii="Times New Roman" w:eastAsiaTheme="minorEastAsia" w:hAnsi="Times New Roman"/>
          <w:sz w:val="28"/>
          <w:szCs w:val="28"/>
        </w:rPr>
        <w:t xml:space="preserve">экологическую политику, проводимую государством. </w:t>
      </w:r>
      <w:r w:rsidR="0020177C" w:rsidRPr="0020177C">
        <w:rPr>
          <w:rFonts w:ascii="Times New Roman" w:eastAsiaTheme="minorEastAsia" w:hAnsi="Times New Roman"/>
          <w:sz w:val="28"/>
          <w:szCs w:val="28"/>
        </w:rPr>
        <w:t>Норвегия известна своими великолепными горами, фьордами и озерами. Этот разнообразный ландшафт создает уникальные экосистемы и требует специфических мер по защите биоразнообразия. Также важно учитывать риск опасных природных явлений, таких как оползни и наводнения, при разработке стратегий по уменьшению воздействия человеческой деятельности на природу.</w:t>
      </w:r>
    </w:p>
    <w:p w14:paraId="65C8DAF2" w14:textId="0E3967B7" w:rsidR="00277624" w:rsidRDefault="00890C69" w:rsidP="00442F4D">
      <w:pPr>
        <w:spacing w:after="0" w:line="360" w:lineRule="auto"/>
        <w:ind w:firstLine="709"/>
        <w:jc w:val="both"/>
        <w:rPr>
          <w:rFonts w:ascii="Times New Roman" w:eastAsiaTheme="minorEastAsia" w:hAnsi="Times New Roman"/>
          <w:sz w:val="28"/>
          <w:szCs w:val="28"/>
        </w:rPr>
      </w:pPr>
      <w:r w:rsidRPr="00890C69">
        <w:rPr>
          <w:rFonts w:ascii="Times New Roman" w:eastAsiaTheme="minorEastAsia" w:hAnsi="Times New Roman"/>
          <w:sz w:val="28"/>
          <w:szCs w:val="28"/>
        </w:rPr>
        <w:t>Норвегия обладает значительными запасами нефти, газа, воды и лесов. Это создает особые вызовы в области устойчивого использования этих ресурсов, чтобы обеспечить их доступность для будущих поколений и минимизировать негативное воздействие на окружающую среду.</w:t>
      </w:r>
    </w:p>
    <w:p w14:paraId="23A3EAE4" w14:textId="0D689229" w:rsidR="0020177C" w:rsidRDefault="0020177C" w:rsidP="00442F4D">
      <w:pPr>
        <w:spacing w:after="0" w:line="360" w:lineRule="auto"/>
        <w:ind w:firstLine="709"/>
        <w:jc w:val="both"/>
        <w:rPr>
          <w:rFonts w:ascii="Times New Roman" w:eastAsiaTheme="minorEastAsia" w:hAnsi="Times New Roman"/>
          <w:sz w:val="28"/>
          <w:szCs w:val="28"/>
        </w:rPr>
      </w:pPr>
      <w:r w:rsidRPr="0020177C">
        <w:rPr>
          <w:rFonts w:ascii="Times New Roman" w:eastAsiaTheme="minorEastAsia" w:hAnsi="Times New Roman"/>
          <w:sz w:val="28"/>
          <w:szCs w:val="28"/>
        </w:rPr>
        <w:t xml:space="preserve">Норвегия располагает обширными водными ресурсами в виде фьордов, водопадов и озер, что позволяет стране эффективно использовать гидроэнергию </w:t>
      </w:r>
      <w:r w:rsidRPr="0020177C">
        <w:rPr>
          <w:rFonts w:ascii="Times New Roman" w:eastAsiaTheme="minorEastAsia" w:hAnsi="Times New Roman"/>
          <w:sz w:val="28"/>
          <w:szCs w:val="28"/>
        </w:rPr>
        <w:lastRenderedPageBreak/>
        <w:t>для производства электроэнергии. Кроме того, благодаря сильным ветрам на побережье страны, есть хорошие возможности для развития ветроэнергетики. Это способствует развитию экологически чистых источников энергии и снижению зависимости от углеводородов.</w:t>
      </w:r>
    </w:p>
    <w:p w14:paraId="55A888E3" w14:textId="2FB28484" w:rsidR="0020177C" w:rsidRDefault="00F45F98"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Завершая обзор</w:t>
      </w:r>
      <w:r w:rsidR="0020177C" w:rsidRPr="0020177C">
        <w:rPr>
          <w:rFonts w:ascii="Times New Roman" w:eastAsiaTheme="minorEastAsia" w:hAnsi="Times New Roman"/>
          <w:sz w:val="28"/>
          <w:szCs w:val="28"/>
        </w:rPr>
        <w:t xml:space="preserve"> истори</w:t>
      </w:r>
      <w:r>
        <w:rPr>
          <w:rFonts w:ascii="Times New Roman" w:eastAsiaTheme="minorEastAsia" w:hAnsi="Times New Roman"/>
          <w:sz w:val="28"/>
          <w:szCs w:val="28"/>
        </w:rPr>
        <w:t>ческих предпосылок к развитию экологической политики и изучение</w:t>
      </w:r>
      <w:r w:rsidR="0020177C" w:rsidRPr="0020177C">
        <w:rPr>
          <w:rFonts w:ascii="Times New Roman" w:eastAsiaTheme="minorEastAsia" w:hAnsi="Times New Roman"/>
          <w:sz w:val="28"/>
          <w:szCs w:val="28"/>
        </w:rPr>
        <w:t xml:space="preserve"> географическ</w:t>
      </w:r>
      <w:r>
        <w:rPr>
          <w:rFonts w:ascii="Times New Roman" w:eastAsiaTheme="minorEastAsia" w:hAnsi="Times New Roman"/>
          <w:sz w:val="28"/>
          <w:szCs w:val="28"/>
        </w:rPr>
        <w:t>ого</w:t>
      </w:r>
      <w:r w:rsidR="0020177C" w:rsidRPr="0020177C">
        <w:rPr>
          <w:rFonts w:ascii="Times New Roman" w:eastAsiaTheme="minorEastAsia" w:hAnsi="Times New Roman"/>
          <w:sz w:val="28"/>
          <w:szCs w:val="28"/>
        </w:rPr>
        <w:t xml:space="preserve"> положени</w:t>
      </w:r>
      <w:r>
        <w:rPr>
          <w:rFonts w:ascii="Times New Roman" w:eastAsiaTheme="minorEastAsia" w:hAnsi="Times New Roman"/>
          <w:sz w:val="28"/>
          <w:szCs w:val="28"/>
        </w:rPr>
        <w:t>я</w:t>
      </w:r>
      <w:r w:rsidR="0020177C" w:rsidRPr="0020177C">
        <w:rPr>
          <w:rFonts w:ascii="Times New Roman" w:eastAsiaTheme="minorEastAsia" w:hAnsi="Times New Roman"/>
          <w:sz w:val="28"/>
          <w:szCs w:val="28"/>
        </w:rPr>
        <w:t xml:space="preserve"> Норвегии</w:t>
      </w:r>
      <w:r>
        <w:rPr>
          <w:rFonts w:ascii="Times New Roman" w:eastAsiaTheme="minorEastAsia" w:hAnsi="Times New Roman"/>
          <w:sz w:val="28"/>
          <w:szCs w:val="28"/>
        </w:rPr>
        <w:t>, можно сделать вывод, что эти факторы</w:t>
      </w:r>
      <w:r w:rsidR="0020177C" w:rsidRPr="0020177C">
        <w:rPr>
          <w:rFonts w:ascii="Times New Roman" w:eastAsiaTheme="minorEastAsia" w:hAnsi="Times New Roman"/>
          <w:sz w:val="28"/>
          <w:szCs w:val="28"/>
        </w:rPr>
        <w:t xml:space="preserve"> имеют </w:t>
      </w:r>
      <w:r>
        <w:rPr>
          <w:rFonts w:ascii="Times New Roman" w:eastAsiaTheme="minorEastAsia" w:hAnsi="Times New Roman"/>
          <w:sz w:val="28"/>
          <w:szCs w:val="28"/>
        </w:rPr>
        <w:t>большое</w:t>
      </w:r>
      <w:r w:rsidR="0020177C" w:rsidRPr="0020177C">
        <w:rPr>
          <w:rFonts w:ascii="Times New Roman" w:eastAsiaTheme="minorEastAsia" w:hAnsi="Times New Roman"/>
          <w:sz w:val="28"/>
          <w:szCs w:val="28"/>
        </w:rPr>
        <w:t xml:space="preserve"> значение для формирования и успешной реализации экологической политики страны. Усилия и инновации в области охраны окружающей среды и устойчивого развития, основанные на этих факторах, позволяют Норвегии быть лидером в области экологических инициатив и служат примером для других стран в решении глобальных экологических проблем.</w:t>
      </w:r>
    </w:p>
    <w:p w14:paraId="50B5F4C2" w14:textId="554BDD78" w:rsidR="002E227A" w:rsidRPr="006B6E45" w:rsidRDefault="002E227A" w:rsidP="00442F4D">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Подводя итог анализу экологических политик Швеции и Норвегии, стоит обратить внимание, что имя похожие климатические условия, общую историю и географическое положение, Швеция и Норвегия выработали похожие экологические политики. Однако, более передовым и государством в области экологических инициатив по праву считается именно Швеция, а Норвегия достигла высоких результатов в экологических инициативах значительно позднее и за более короткие сроки после открытия нефти. Также, в проведении национальных экологических политик нельзя отрицать такого фактора как менталитет и национальные особенности Северных стран, </w:t>
      </w:r>
      <w:r w:rsidR="00B44833">
        <w:rPr>
          <w:rFonts w:ascii="Times New Roman" w:eastAsiaTheme="minorEastAsia" w:hAnsi="Times New Roman"/>
          <w:sz w:val="28"/>
          <w:szCs w:val="28"/>
        </w:rPr>
        <w:t>например,</w:t>
      </w:r>
      <w:r>
        <w:rPr>
          <w:rFonts w:ascii="Times New Roman" w:eastAsiaTheme="minorEastAsia" w:hAnsi="Times New Roman"/>
          <w:sz w:val="28"/>
          <w:szCs w:val="28"/>
        </w:rPr>
        <w:t xml:space="preserve"> как шведский лагом. </w:t>
      </w:r>
    </w:p>
    <w:p w14:paraId="78F5D9ED" w14:textId="77777777" w:rsidR="00E640CE" w:rsidRPr="002E227A" w:rsidRDefault="00E640CE" w:rsidP="00B55B6A">
      <w:pPr>
        <w:pStyle w:val="2"/>
        <w:spacing w:line="360" w:lineRule="auto"/>
        <w:ind w:firstLine="709"/>
        <w:rPr>
          <w:rFonts w:ascii="Times New Roman" w:hAnsi="Times New Roman"/>
          <w:b/>
          <w:bCs/>
          <w:color w:val="auto"/>
          <w:sz w:val="28"/>
          <w:szCs w:val="28"/>
        </w:rPr>
      </w:pPr>
      <w:bookmarkStart w:id="20" w:name="_Toc167436585"/>
      <w:r w:rsidRPr="002E227A">
        <w:rPr>
          <w:rFonts w:ascii="Times New Roman" w:hAnsi="Times New Roman"/>
          <w:b/>
          <w:bCs/>
          <w:color w:val="auto"/>
          <w:sz w:val="28"/>
          <w:szCs w:val="28"/>
        </w:rPr>
        <w:t>2.2 Нормативно-правовое регулирование экологической политики Швеции и Норвегии.</w:t>
      </w:r>
      <w:bookmarkEnd w:id="20"/>
      <w:r w:rsidRPr="002E227A">
        <w:rPr>
          <w:rFonts w:ascii="Times New Roman" w:hAnsi="Times New Roman"/>
          <w:b/>
          <w:bCs/>
          <w:color w:val="auto"/>
          <w:sz w:val="28"/>
          <w:szCs w:val="28"/>
        </w:rPr>
        <w:t> </w:t>
      </w:r>
    </w:p>
    <w:p w14:paraId="43BFD51D" w14:textId="61F9989E" w:rsidR="007930D3" w:rsidRDefault="007930D3" w:rsidP="00B55B6A">
      <w:pPr>
        <w:spacing w:after="0" w:line="360" w:lineRule="auto"/>
        <w:ind w:firstLine="709"/>
        <w:jc w:val="both"/>
        <w:rPr>
          <w:rFonts w:ascii="Times New Roman" w:hAnsi="Times New Roman"/>
          <w:sz w:val="28"/>
          <w:szCs w:val="28"/>
        </w:rPr>
      </w:pPr>
      <w:r>
        <w:rPr>
          <w:rFonts w:ascii="Times New Roman" w:hAnsi="Times New Roman"/>
          <w:sz w:val="28"/>
          <w:szCs w:val="28"/>
        </w:rPr>
        <w:t>Нормативно-правовое регулирование экологической политики</w:t>
      </w:r>
      <w:r w:rsidR="0039014B">
        <w:rPr>
          <w:rFonts w:ascii="Times New Roman" w:hAnsi="Times New Roman"/>
          <w:sz w:val="28"/>
          <w:szCs w:val="28"/>
        </w:rPr>
        <w:t xml:space="preserve"> как</w:t>
      </w:r>
      <w:r>
        <w:rPr>
          <w:rFonts w:ascii="Times New Roman" w:hAnsi="Times New Roman"/>
          <w:sz w:val="28"/>
          <w:szCs w:val="28"/>
        </w:rPr>
        <w:t xml:space="preserve"> Швеции и</w:t>
      </w:r>
      <w:r w:rsidR="0039014B">
        <w:rPr>
          <w:rFonts w:ascii="Times New Roman" w:hAnsi="Times New Roman"/>
          <w:sz w:val="28"/>
          <w:szCs w:val="28"/>
        </w:rPr>
        <w:t xml:space="preserve"> так</w:t>
      </w:r>
      <w:r>
        <w:rPr>
          <w:rFonts w:ascii="Times New Roman" w:hAnsi="Times New Roman"/>
          <w:sz w:val="28"/>
          <w:szCs w:val="28"/>
        </w:rPr>
        <w:t xml:space="preserve"> Норвегии на национальном уровне играет большую роль. </w:t>
      </w:r>
      <w:r w:rsidR="00FD4C7C">
        <w:rPr>
          <w:rFonts w:ascii="Times New Roman" w:hAnsi="Times New Roman"/>
          <w:sz w:val="28"/>
          <w:szCs w:val="28"/>
        </w:rPr>
        <w:t>З</w:t>
      </w:r>
      <w:r w:rsidR="00FD4C7C" w:rsidRPr="00FD4C7C">
        <w:rPr>
          <w:rFonts w:ascii="Times New Roman" w:hAnsi="Times New Roman"/>
          <w:sz w:val="28"/>
          <w:szCs w:val="28"/>
        </w:rPr>
        <w:t xml:space="preserve">аконы и нормы, регулирующие отношения в сфере охраны окружающей среды, обеспечивают </w:t>
      </w:r>
      <w:r w:rsidR="00FD4C7C" w:rsidRPr="00FD4C7C">
        <w:rPr>
          <w:rFonts w:ascii="Times New Roman" w:hAnsi="Times New Roman"/>
          <w:sz w:val="28"/>
          <w:szCs w:val="28"/>
        </w:rPr>
        <w:lastRenderedPageBreak/>
        <w:t>законодательную базу для принятия мер по сокращению загрязнения, сохранению биоразнообразия, использованию возобновляемых источников энергии и другим важным аспектам экологии.</w:t>
      </w:r>
    </w:p>
    <w:p w14:paraId="00A8F567" w14:textId="01027E9E" w:rsidR="00FD4C7C" w:rsidRDefault="00FD4C7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говорилось ранее, после окончания второй мировой войны </w:t>
      </w:r>
      <w:r w:rsidR="000F5EE7">
        <w:rPr>
          <w:rFonts w:ascii="Times New Roman" w:hAnsi="Times New Roman"/>
          <w:sz w:val="28"/>
          <w:szCs w:val="28"/>
        </w:rPr>
        <w:t xml:space="preserve">Швеция еще больше осознала необходимость проведения экологической политики. Основные природоохранные и экологические организации не были столь активны, как это было в довоенный период. </w:t>
      </w:r>
      <w:r w:rsidR="005C4959">
        <w:rPr>
          <w:rFonts w:ascii="Times New Roman" w:hAnsi="Times New Roman"/>
          <w:sz w:val="28"/>
          <w:szCs w:val="28"/>
        </w:rPr>
        <w:t>Первым важным законопроектом по защите природы и экологии стал закон 1948 г. об охране лесов. Данный закон расширял полномочия гос. органов в сфере охраны лесов и ограничивал владельцев частных угодий.</w:t>
      </w:r>
      <w:r w:rsidR="00866EB5">
        <w:rPr>
          <w:rStyle w:val="ae"/>
          <w:rFonts w:ascii="Times New Roman" w:hAnsi="Times New Roman"/>
          <w:sz w:val="28"/>
          <w:szCs w:val="28"/>
        </w:rPr>
        <w:footnoteReference w:id="92"/>
      </w:r>
      <w:r w:rsidR="005C4959">
        <w:rPr>
          <w:rFonts w:ascii="Times New Roman" w:hAnsi="Times New Roman"/>
          <w:sz w:val="28"/>
          <w:szCs w:val="28"/>
        </w:rPr>
        <w:t xml:space="preserve">  </w:t>
      </w:r>
    </w:p>
    <w:p w14:paraId="3EAECE63" w14:textId="051E6966" w:rsidR="00866EB5" w:rsidRDefault="00866EB5" w:rsidP="00442F4D">
      <w:pPr>
        <w:spacing w:after="0" w:line="360" w:lineRule="auto"/>
        <w:ind w:firstLine="709"/>
        <w:jc w:val="both"/>
        <w:rPr>
          <w:rFonts w:ascii="Times New Roman" w:hAnsi="Times New Roman"/>
          <w:sz w:val="28"/>
          <w:szCs w:val="28"/>
        </w:rPr>
      </w:pPr>
      <w:r>
        <w:rPr>
          <w:rFonts w:ascii="Times New Roman" w:hAnsi="Times New Roman"/>
          <w:sz w:val="28"/>
          <w:szCs w:val="28"/>
        </w:rPr>
        <w:t>Позднее</w:t>
      </w:r>
      <w:r w:rsidR="00734801">
        <w:rPr>
          <w:rFonts w:ascii="Times New Roman" w:hAnsi="Times New Roman"/>
          <w:sz w:val="28"/>
          <w:szCs w:val="28"/>
        </w:rPr>
        <w:t>,</w:t>
      </w:r>
      <w:r>
        <w:rPr>
          <w:rFonts w:ascii="Times New Roman" w:hAnsi="Times New Roman"/>
          <w:sz w:val="28"/>
          <w:szCs w:val="28"/>
        </w:rPr>
        <w:t xml:space="preserve"> </w:t>
      </w:r>
      <w:r w:rsidR="00734801">
        <w:rPr>
          <w:rFonts w:ascii="Times New Roman" w:hAnsi="Times New Roman"/>
          <w:sz w:val="28"/>
          <w:szCs w:val="28"/>
        </w:rPr>
        <w:t>в</w:t>
      </w:r>
      <w:r>
        <w:rPr>
          <w:rFonts w:ascii="Times New Roman" w:hAnsi="Times New Roman"/>
          <w:sz w:val="28"/>
          <w:szCs w:val="28"/>
        </w:rPr>
        <w:t xml:space="preserve"> 1960-х годах, был создан </w:t>
      </w:r>
      <w:r w:rsidR="00D82D24">
        <w:rPr>
          <w:rFonts w:ascii="Times New Roman" w:hAnsi="Times New Roman"/>
          <w:sz w:val="28"/>
          <w:szCs w:val="28"/>
        </w:rPr>
        <w:t>К</w:t>
      </w:r>
      <w:r>
        <w:rPr>
          <w:rFonts w:ascii="Times New Roman" w:hAnsi="Times New Roman"/>
          <w:sz w:val="28"/>
          <w:szCs w:val="28"/>
        </w:rPr>
        <w:t>омитет по борьбе с загрязнениями воздуха в Швеции.</w:t>
      </w:r>
      <w:r w:rsidR="00D82D24">
        <w:rPr>
          <w:rFonts w:ascii="Times New Roman" w:hAnsi="Times New Roman"/>
          <w:sz w:val="28"/>
          <w:szCs w:val="28"/>
        </w:rPr>
        <w:t xml:space="preserve"> Комитет</w:t>
      </w:r>
      <w:r w:rsidR="00502023">
        <w:rPr>
          <w:rFonts w:ascii="Times New Roman" w:hAnsi="Times New Roman"/>
          <w:sz w:val="28"/>
          <w:szCs w:val="28"/>
        </w:rPr>
        <w:t xml:space="preserve"> начал работу в 1962 году и </w:t>
      </w:r>
      <w:r w:rsidR="00D82D24">
        <w:rPr>
          <w:rFonts w:ascii="Times New Roman" w:hAnsi="Times New Roman"/>
          <w:sz w:val="28"/>
          <w:szCs w:val="28"/>
        </w:rPr>
        <w:t xml:space="preserve">состоял из чиновников, промышленников и представителей академической среды. </w:t>
      </w:r>
      <w:r w:rsidR="005B7BF1">
        <w:rPr>
          <w:rFonts w:ascii="Times New Roman" w:hAnsi="Times New Roman"/>
          <w:sz w:val="28"/>
          <w:szCs w:val="28"/>
        </w:rPr>
        <w:t xml:space="preserve">Годом позднее, в 1963 году, в Стокгольме прошла </w:t>
      </w:r>
      <w:r w:rsidR="00A62A87">
        <w:rPr>
          <w:rFonts w:ascii="Times New Roman" w:hAnsi="Times New Roman"/>
          <w:sz w:val="28"/>
          <w:szCs w:val="28"/>
        </w:rPr>
        <w:t>конференция,</w:t>
      </w:r>
      <w:r w:rsidR="005B7BF1">
        <w:rPr>
          <w:rFonts w:ascii="Times New Roman" w:hAnsi="Times New Roman"/>
          <w:sz w:val="28"/>
          <w:szCs w:val="28"/>
        </w:rPr>
        <w:t xml:space="preserve"> посвященная актуальным проблемам страны, в том числе, затронула экологический аспект. </w:t>
      </w:r>
      <w:r w:rsidR="00A62A87">
        <w:rPr>
          <w:rFonts w:ascii="Times New Roman" w:hAnsi="Times New Roman"/>
          <w:sz w:val="28"/>
          <w:szCs w:val="28"/>
        </w:rPr>
        <w:t>Итогами дискуссий на конференции стало формирование Государственного комитета по контролю качества воздуха, носившего более консультативный характер, чем реальную власть.</w:t>
      </w:r>
      <w:r w:rsidR="00E92C8E">
        <w:rPr>
          <w:rStyle w:val="ae"/>
          <w:rFonts w:ascii="Times New Roman" w:hAnsi="Times New Roman"/>
          <w:sz w:val="28"/>
          <w:szCs w:val="28"/>
        </w:rPr>
        <w:footnoteReference w:id="93"/>
      </w:r>
      <w:r w:rsidR="00A62A87">
        <w:rPr>
          <w:rFonts w:ascii="Times New Roman" w:hAnsi="Times New Roman"/>
          <w:sz w:val="28"/>
          <w:szCs w:val="28"/>
        </w:rPr>
        <w:t xml:space="preserve">   </w:t>
      </w:r>
      <w:r w:rsidR="005B7BF1">
        <w:rPr>
          <w:rFonts w:ascii="Times New Roman" w:hAnsi="Times New Roman"/>
          <w:sz w:val="28"/>
          <w:szCs w:val="28"/>
        </w:rPr>
        <w:t xml:space="preserve">  </w:t>
      </w:r>
    </w:p>
    <w:p w14:paraId="21225F64" w14:textId="77777777" w:rsidR="00E32C8E" w:rsidRDefault="004A5745"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важным шагом в становлении Шведского национального законодательства </w:t>
      </w:r>
      <w:r w:rsidR="00B3784B">
        <w:rPr>
          <w:rFonts w:ascii="Times New Roman" w:hAnsi="Times New Roman"/>
          <w:sz w:val="28"/>
          <w:szCs w:val="28"/>
        </w:rPr>
        <w:t>стал Общенациональный Закон об охране окружающей среды</w:t>
      </w:r>
      <w:r w:rsidR="00E32C8E">
        <w:rPr>
          <w:rFonts w:ascii="Times New Roman" w:hAnsi="Times New Roman"/>
          <w:sz w:val="28"/>
          <w:szCs w:val="28"/>
        </w:rPr>
        <w:t xml:space="preserve"> </w:t>
      </w:r>
      <w:r w:rsidR="00B3784B">
        <w:rPr>
          <w:rFonts w:ascii="Times New Roman" w:hAnsi="Times New Roman"/>
          <w:sz w:val="28"/>
          <w:szCs w:val="28"/>
        </w:rPr>
        <w:t>1964 г.</w:t>
      </w:r>
      <w:r w:rsidR="00D26BE7">
        <w:rPr>
          <w:rFonts w:ascii="Times New Roman" w:hAnsi="Times New Roman"/>
          <w:sz w:val="28"/>
          <w:szCs w:val="28"/>
        </w:rPr>
        <w:t xml:space="preserve">, который ввел такое новое понятие как «заповедник». Под заповедником понималась государственная или частная территория, обладающая ценным </w:t>
      </w:r>
      <w:r w:rsidR="00D26BE7">
        <w:rPr>
          <w:rFonts w:ascii="Times New Roman" w:hAnsi="Times New Roman"/>
          <w:sz w:val="28"/>
          <w:szCs w:val="28"/>
        </w:rPr>
        <w:lastRenderedPageBreak/>
        <w:t>естественнонаучным или культурно-ландшафтным статусом, на территорию заповедника туристы могли пройти только в исключительном случае.</w:t>
      </w:r>
    </w:p>
    <w:p w14:paraId="1028A9EA" w14:textId="77777777" w:rsidR="0048410B" w:rsidRDefault="00E32C8E"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последующие десятилетия нормативно-правовая и институциональная база в области экологии Швеции, стремительно пополнялась. </w:t>
      </w:r>
      <w:r w:rsidR="002B04AD">
        <w:rPr>
          <w:rFonts w:ascii="Times New Roman" w:hAnsi="Times New Roman"/>
          <w:sz w:val="28"/>
          <w:szCs w:val="28"/>
        </w:rPr>
        <w:t>В конце 1960-х появилась новая программа – «Государственное физическое планирование»</w:t>
      </w:r>
      <w:r w:rsidR="00E01E9B">
        <w:rPr>
          <w:rFonts w:ascii="Times New Roman" w:hAnsi="Times New Roman"/>
          <w:sz w:val="28"/>
          <w:szCs w:val="28"/>
        </w:rPr>
        <w:t>, целью данной программы было п</w:t>
      </w:r>
      <w:r w:rsidR="00E01E9B" w:rsidRPr="00E01E9B">
        <w:rPr>
          <w:rFonts w:ascii="Times New Roman" w:hAnsi="Times New Roman"/>
          <w:sz w:val="28"/>
          <w:szCs w:val="28"/>
        </w:rPr>
        <w:t>ланирование использования природных ресурсов с учетом перспектив и целей предотвращения негативного воздействия на окружающую среду и предотвращени</w:t>
      </w:r>
      <w:r w:rsidR="00E01E9B">
        <w:rPr>
          <w:rFonts w:ascii="Times New Roman" w:hAnsi="Times New Roman"/>
          <w:sz w:val="28"/>
          <w:szCs w:val="28"/>
        </w:rPr>
        <w:t>е</w:t>
      </w:r>
      <w:r w:rsidR="00E01E9B" w:rsidRPr="00E01E9B">
        <w:rPr>
          <w:rFonts w:ascii="Times New Roman" w:hAnsi="Times New Roman"/>
          <w:sz w:val="28"/>
          <w:szCs w:val="28"/>
        </w:rPr>
        <w:t xml:space="preserve"> конфликтов за доступ к ресурсам</w:t>
      </w:r>
      <w:r w:rsidR="002B04AD">
        <w:rPr>
          <w:rFonts w:ascii="Times New Roman" w:hAnsi="Times New Roman"/>
          <w:sz w:val="28"/>
          <w:szCs w:val="28"/>
        </w:rPr>
        <w:t>.</w:t>
      </w:r>
      <w:r w:rsidR="0027607A">
        <w:rPr>
          <w:rStyle w:val="ae"/>
          <w:rFonts w:ascii="Times New Roman" w:hAnsi="Times New Roman"/>
          <w:sz w:val="28"/>
          <w:szCs w:val="28"/>
        </w:rPr>
        <w:footnoteReference w:id="94"/>
      </w:r>
      <w:r w:rsidR="002B04AD">
        <w:rPr>
          <w:rFonts w:ascii="Times New Roman" w:hAnsi="Times New Roman"/>
          <w:sz w:val="28"/>
          <w:szCs w:val="28"/>
        </w:rPr>
        <w:t xml:space="preserve"> </w:t>
      </w:r>
    </w:p>
    <w:p w14:paraId="39416E81" w14:textId="77777777" w:rsidR="00D42385" w:rsidRDefault="0048410B"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Конец 1960-х </w:t>
      </w:r>
      <w:r w:rsidR="005E26FD">
        <w:rPr>
          <w:rFonts w:ascii="Times New Roman" w:hAnsi="Times New Roman"/>
          <w:sz w:val="28"/>
          <w:szCs w:val="28"/>
        </w:rPr>
        <w:t xml:space="preserve">начало 1970-х </w:t>
      </w:r>
      <w:r>
        <w:rPr>
          <w:rFonts w:ascii="Times New Roman" w:hAnsi="Times New Roman"/>
          <w:sz w:val="28"/>
          <w:szCs w:val="28"/>
        </w:rPr>
        <w:t>ознаменовал</w:t>
      </w:r>
      <w:r w:rsidR="005E26FD">
        <w:rPr>
          <w:rFonts w:ascii="Times New Roman" w:hAnsi="Times New Roman"/>
          <w:sz w:val="28"/>
          <w:szCs w:val="28"/>
        </w:rPr>
        <w:t>ись</w:t>
      </w:r>
      <w:r>
        <w:rPr>
          <w:rFonts w:ascii="Times New Roman" w:hAnsi="Times New Roman"/>
          <w:sz w:val="28"/>
          <w:szCs w:val="28"/>
        </w:rPr>
        <w:t xml:space="preserve"> принятием</w:t>
      </w:r>
      <w:r w:rsidR="0055653E">
        <w:rPr>
          <w:rFonts w:ascii="Times New Roman" w:hAnsi="Times New Roman"/>
          <w:sz w:val="28"/>
          <w:szCs w:val="28"/>
        </w:rPr>
        <w:t xml:space="preserve"> новых законов: законом о защите окружающей среды 1969 года и законом об охране здоровья населения от </w:t>
      </w:r>
      <w:r w:rsidR="005E26FD">
        <w:rPr>
          <w:rFonts w:ascii="Times New Roman" w:hAnsi="Times New Roman"/>
          <w:sz w:val="28"/>
          <w:szCs w:val="28"/>
        </w:rPr>
        <w:t xml:space="preserve">экологически небезопасной продукции 1973 года. </w:t>
      </w:r>
      <w:r w:rsidR="00D0423D">
        <w:rPr>
          <w:rFonts w:ascii="Times New Roman" w:hAnsi="Times New Roman"/>
          <w:sz w:val="28"/>
          <w:szCs w:val="28"/>
        </w:rPr>
        <w:t>Эти законы отличались новым характером, теперь</w:t>
      </w:r>
      <w:r w:rsidR="009B74E0">
        <w:rPr>
          <w:rFonts w:ascii="Times New Roman" w:hAnsi="Times New Roman"/>
          <w:sz w:val="28"/>
          <w:szCs w:val="28"/>
        </w:rPr>
        <w:t>, п</w:t>
      </w:r>
      <w:r w:rsidR="00D0423D">
        <w:rPr>
          <w:rFonts w:ascii="Times New Roman" w:hAnsi="Times New Roman"/>
          <w:sz w:val="28"/>
          <w:szCs w:val="28"/>
        </w:rPr>
        <w:t xml:space="preserve">рирода и окружающая среда выступали субъектами, которым </w:t>
      </w:r>
      <w:r w:rsidR="00673652">
        <w:rPr>
          <w:rFonts w:ascii="Times New Roman" w:hAnsi="Times New Roman"/>
          <w:sz w:val="28"/>
          <w:szCs w:val="28"/>
        </w:rPr>
        <w:t>в равной степени,</w:t>
      </w:r>
      <w:r w:rsidR="00D0423D">
        <w:rPr>
          <w:rFonts w:ascii="Times New Roman" w:hAnsi="Times New Roman"/>
          <w:sz w:val="28"/>
          <w:szCs w:val="28"/>
        </w:rPr>
        <w:t xml:space="preserve"> как и человеку мог быть нанесен непоправимый ущерб.</w:t>
      </w:r>
      <w:r w:rsidR="00673652">
        <w:rPr>
          <w:rStyle w:val="ae"/>
          <w:rFonts w:ascii="Times New Roman" w:hAnsi="Times New Roman"/>
          <w:sz w:val="28"/>
          <w:szCs w:val="28"/>
        </w:rPr>
        <w:footnoteReference w:id="95"/>
      </w:r>
      <w:r w:rsidR="0055653E">
        <w:rPr>
          <w:rFonts w:ascii="Times New Roman" w:hAnsi="Times New Roman"/>
          <w:sz w:val="28"/>
          <w:szCs w:val="28"/>
        </w:rPr>
        <w:t xml:space="preserve"> </w:t>
      </w:r>
      <w:r w:rsidR="00673652">
        <w:rPr>
          <w:rFonts w:ascii="Times New Roman" w:hAnsi="Times New Roman"/>
          <w:sz w:val="28"/>
          <w:szCs w:val="28"/>
        </w:rPr>
        <w:t>Нововведением в</w:t>
      </w:r>
      <w:r w:rsidR="0055653E">
        <w:rPr>
          <w:rFonts w:ascii="Times New Roman" w:hAnsi="Times New Roman"/>
          <w:sz w:val="28"/>
          <w:szCs w:val="28"/>
        </w:rPr>
        <w:t xml:space="preserve"> </w:t>
      </w:r>
      <w:r w:rsidR="00673652">
        <w:rPr>
          <w:rFonts w:ascii="Times New Roman" w:hAnsi="Times New Roman"/>
          <w:sz w:val="28"/>
          <w:szCs w:val="28"/>
        </w:rPr>
        <w:t>законе 1969 года стало введение системы штрафов и персональной ответственности за экологические нарушения</w:t>
      </w:r>
      <w:r w:rsidR="00D42385">
        <w:rPr>
          <w:rFonts w:ascii="Times New Roman" w:hAnsi="Times New Roman"/>
          <w:sz w:val="28"/>
          <w:szCs w:val="28"/>
        </w:rPr>
        <w:t xml:space="preserve">, была установлена система критериев, по которой разрешался, либо запрещался запуск того или иного производства. </w:t>
      </w:r>
    </w:p>
    <w:p w14:paraId="4694179A" w14:textId="027BCB2F" w:rsidR="00673652" w:rsidRDefault="00D42385"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Главенствующим законом о защите всех лесов стал закон 1974 года, который подвел итог и обобщил все существующие ранее, законодательные акты об окружающей среде. В этом законе, было впервые заявлено о лесе как </w:t>
      </w:r>
      <w:r w:rsidR="00241C19">
        <w:rPr>
          <w:rFonts w:ascii="Times New Roman" w:hAnsi="Times New Roman"/>
          <w:sz w:val="28"/>
          <w:szCs w:val="28"/>
        </w:rPr>
        <w:t xml:space="preserve">о </w:t>
      </w:r>
      <w:r>
        <w:rPr>
          <w:rFonts w:ascii="Times New Roman" w:hAnsi="Times New Roman"/>
          <w:sz w:val="28"/>
          <w:szCs w:val="28"/>
        </w:rPr>
        <w:t>национальном достоянии Швеции</w:t>
      </w:r>
      <w:r w:rsidR="00B4634E">
        <w:rPr>
          <w:rFonts w:ascii="Times New Roman" w:hAnsi="Times New Roman"/>
          <w:sz w:val="28"/>
          <w:szCs w:val="28"/>
        </w:rPr>
        <w:t>, вмешательство в экосистему которого</w:t>
      </w:r>
      <w:r w:rsidR="00241C19">
        <w:rPr>
          <w:rFonts w:ascii="Times New Roman" w:hAnsi="Times New Roman"/>
          <w:sz w:val="28"/>
          <w:szCs w:val="28"/>
        </w:rPr>
        <w:t>, запрещено</w:t>
      </w:r>
      <w:r w:rsidR="00CC44B5">
        <w:rPr>
          <w:rFonts w:ascii="Times New Roman" w:hAnsi="Times New Roman"/>
          <w:sz w:val="28"/>
          <w:szCs w:val="28"/>
        </w:rPr>
        <w:t xml:space="preserve"> положениями закона</w:t>
      </w:r>
      <w:r w:rsidR="00241C19">
        <w:rPr>
          <w:rFonts w:ascii="Times New Roman" w:hAnsi="Times New Roman"/>
          <w:sz w:val="28"/>
          <w:szCs w:val="28"/>
        </w:rPr>
        <w:t xml:space="preserve">. Закон 1974 года стал одним из основных законов, регулирующих экологическую политику Швеции на национальном </w:t>
      </w:r>
      <w:r w:rsidR="00241C19">
        <w:rPr>
          <w:rFonts w:ascii="Times New Roman" w:hAnsi="Times New Roman"/>
          <w:sz w:val="28"/>
          <w:szCs w:val="28"/>
        </w:rPr>
        <w:lastRenderedPageBreak/>
        <w:t xml:space="preserve">уровне, </w:t>
      </w:r>
      <w:r w:rsidR="00CC44B5">
        <w:rPr>
          <w:rFonts w:ascii="Times New Roman" w:hAnsi="Times New Roman"/>
          <w:sz w:val="28"/>
          <w:szCs w:val="28"/>
        </w:rPr>
        <w:t>в дальнейшем, закон будет редактироваться три раза в 1979, 1983 и 1993 году.</w:t>
      </w:r>
      <w:r w:rsidR="00E7569D">
        <w:rPr>
          <w:rStyle w:val="ae"/>
          <w:rFonts w:ascii="Times New Roman" w:hAnsi="Times New Roman"/>
          <w:sz w:val="28"/>
          <w:szCs w:val="28"/>
        </w:rPr>
        <w:footnoteReference w:id="96"/>
      </w:r>
      <w:r w:rsidR="00CC44B5">
        <w:rPr>
          <w:rFonts w:ascii="Times New Roman" w:hAnsi="Times New Roman"/>
          <w:sz w:val="28"/>
          <w:szCs w:val="28"/>
        </w:rPr>
        <w:t xml:space="preserve"> </w:t>
      </w:r>
      <w:r>
        <w:rPr>
          <w:rFonts w:ascii="Times New Roman" w:hAnsi="Times New Roman"/>
          <w:sz w:val="28"/>
          <w:szCs w:val="28"/>
        </w:rPr>
        <w:t xml:space="preserve"> </w:t>
      </w:r>
      <w:r w:rsidR="00673652">
        <w:rPr>
          <w:rFonts w:ascii="Times New Roman" w:hAnsi="Times New Roman"/>
          <w:sz w:val="28"/>
          <w:szCs w:val="28"/>
        </w:rPr>
        <w:t xml:space="preserve">   </w:t>
      </w:r>
    </w:p>
    <w:p w14:paraId="0EEF9F21" w14:textId="0E53BFB4" w:rsidR="009C3C87" w:rsidRDefault="00D26BE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749A">
        <w:rPr>
          <w:rFonts w:ascii="Times New Roman" w:hAnsi="Times New Roman"/>
          <w:sz w:val="28"/>
          <w:szCs w:val="28"/>
        </w:rPr>
        <w:t>Парламент Швеции, также, активно участвует в экологической политике государства и в 1999 году, по его инициативе было принято 16 целей в отношении улучшения качества окружающей среды.</w:t>
      </w:r>
      <w:r w:rsidR="00CD68F7">
        <w:rPr>
          <w:rFonts w:ascii="Times New Roman" w:hAnsi="Times New Roman"/>
          <w:sz w:val="28"/>
          <w:szCs w:val="28"/>
        </w:rPr>
        <w:t xml:space="preserve"> В этом же году вступил в силу Шведский экологический </w:t>
      </w:r>
      <w:r w:rsidR="002F33B9">
        <w:rPr>
          <w:rFonts w:ascii="Times New Roman" w:hAnsi="Times New Roman"/>
          <w:sz w:val="28"/>
          <w:szCs w:val="28"/>
        </w:rPr>
        <w:t>К</w:t>
      </w:r>
      <w:r w:rsidR="00CD68F7">
        <w:rPr>
          <w:rFonts w:ascii="Times New Roman" w:hAnsi="Times New Roman"/>
          <w:sz w:val="28"/>
          <w:szCs w:val="28"/>
        </w:rPr>
        <w:t>одекс.</w:t>
      </w:r>
      <w:r w:rsidR="002F33B9">
        <w:rPr>
          <w:rFonts w:ascii="Times New Roman" w:hAnsi="Times New Roman"/>
          <w:sz w:val="28"/>
          <w:szCs w:val="28"/>
        </w:rPr>
        <w:t xml:space="preserve"> Кодекс содержит идеи и цели устойчивого развития, а также, основные принципы платы за загрязнение окружающей среды, надлежащее использование энергетических ресурсов и ряд правил для управления производствами. </w:t>
      </w:r>
      <w:r w:rsidR="001D2611">
        <w:rPr>
          <w:rFonts w:ascii="Times New Roman" w:hAnsi="Times New Roman"/>
          <w:sz w:val="28"/>
          <w:szCs w:val="28"/>
        </w:rPr>
        <w:t xml:space="preserve">Немаловажным является то, что Кодекс содержит </w:t>
      </w:r>
      <w:r w:rsidR="001D2611" w:rsidRPr="001D2611">
        <w:rPr>
          <w:rFonts w:ascii="Times New Roman" w:hAnsi="Times New Roman"/>
          <w:sz w:val="28"/>
          <w:szCs w:val="28"/>
        </w:rPr>
        <w:t xml:space="preserve">принципы экологической ответственности, </w:t>
      </w:r>
      <w:r w:rsidR="00E5334A">
        <w:rPr>
          <w:rFonts w:ascii="Times New Roman" w:hAnsi="Times New Roman"/>
          <w:sz w:val="28"/>
          <w:szCs w:val="28"/>
        </w:rPr>
        <w:t>распространяющие действия</w:t>
      </w:r>
      <w:r w:rsidR="001D2611" w:rsidRPr="001D2611">
        <w:rPr>
          <w:rFonts w:ascii="Times New Roman" w:hAnsi="Times New Roman"/>
          <w:sz w:val="28"/>
          <w:szCs w:val="28"/>
        </w:rPr>
        <w:t xml:space="preserve"> на всех граждан страны</w:t>
      </w:r>
      <w:r w:rsidR="001D2611">
        <w:rPr>
          <w:rFonts w:ascii="Times New Roman" w:hAnsi="Times New Roman"/>
          <w:sz w:val="28"/>
          <w:szCs w:val="28"/>
        </w:rPr>
        <w:t xml:space="preserve"> и </w:t>
      </w:r>
      <w:r w:rsidR="001D2611" w:rsidRPr="001D2611">
        <w:rPr>
          <w:rFonts w:ascii="Times New Roman" w:hAnsi="Times New Roman"/>
          <w:sz w:val="28"/>
          <w:szCs w:val="28"/>
        </w:rPr>
        <w:t>нормы качества окружающей среды, которые регулируют уровни содержания различных веществ в воде, почве и воздухе, необходимые для сохранения природной обстановки.</w:t>
      </w:r>
      <w:r w:rsidR="009C3C87">
        <w:rPr>
          <w:rFonts w:ascii="Times New Roman" w:hAnsi="Times New Roman"/>
          <w:sz w:val="28"/>
          <w:szCs w:val="28"/>
        </w:rPr>
        <w:t xml:space="preserve"> </w:t>
      </w:r>
    </w:p>
    <w:p w14:paraId="06CADD6E" w14:textId="5CC3C33D" w:rsidR="004A5745" w:rsidRDefault="009C3C87" w:rsidP="00442F4D">
      <w:pPr>
        <w:spacing w:after="0" w:line="360" w:lineRule="auto"/>
        <w:ind w:firstLine="709"/>
        <w:jc w:val="both"/>
        <w:rPr>
          <w:rFonts w:ascii="Times New Roman" w:hAnsi="Times New Roman"/>
          <w:sz w:val="28"/>
          <w:szCs w:val="28"/>
        </w:rPr>
      </w:pPr>
      <w:r w:rsidRPr="009C3C87">
        <w:rPr>
          <w:rFonts w:ascii="Times New Roman" w:hAnsi="Times New Roman"/>
          <w:sz w:val="28"/>
          <w:szCs w:val="28"/>
        </w:rPr>
        <w:t xml:space="preserve">Кодекс направлен на сохранение </w:t>
      </w:r>
      <w:r>
        <w:rPr>
          <w:rFonts w:ascii="Times New Roman" w:hAnsi="Times New Roman"/>
          <w:sz w:val="28"/>
          <w:szCs w:val="28"/>
        </w:rPr>
        <w:t>исчезающих</w:t>
      </w:r>
      <w:r w:rsidRPr="009C3C87">
        <w:rPr>
          <w:rFonts w:ascii="Times New Roman" w:hAnsi="Times New Roman"/>
          <w:sz w:val="28"/>
          <w:szCs w:val="28"/>
        </w:rPr>
        <w:t xml:space="preserve"> видов и </w:t>
      </w:r>
      <w:r>
        <w:rPr>
          <w:rFonts w:ascii="Times New Roman" w:hAnsi="Times New Roman"/>
          <w:sz w:val="28"/>
          <w:szCs w:val="28"/>
        </w:rPr>
        <w:t>ареалов</w:t>
      </w:r>
      <w:r w:rsidRPr="009C3C87">
        <w:rPr>
          <w:rFonts w:ascii="Times New Roman" w:hAnsi="Times New Roman"/>
          <w:sz w:val="28"/>
          <w:szCs w:val="28"/>
        </w:rPr>
        <w:t>, а также предполагает регулирование деятельности в таких местах, как птичьи заповедники, национальные парки и охраняемые береговые зоны. Согласно Кодексу, необходимо проводить обязательную экологическую проверку перед получением разрешения на реализацию потенциально опасных проектов, учитывая воздействие на живых существ, атмосферу, водные ресурсы, почву и общий природный ландшафт.</w:t>
      </w:r>
      <w:r w:rsidR="003B0C92">
        <w:rPr>
          <w:rStyle w:val="ae"/>
          <w:rFonts w:ascii="Times New Roman" w:hAnsi="Times New Roman"/>
          <w:sz w:val="28"/>
          <w:szCs w:val="28"/>
        </w:rPr>
        <w:footnoteReference w:id="97"/>
      </w:r>
      <w:r w:rsidR="00CD68F7">
        <w:rPr>
          <w:rFonts w:ascii="Times New Roman" w:hAnsi="Times New Roman"/>
          <w:sz w:val="28"/>
          <w:szCs w:val="28"/>
        </w:rPr>
        <w:t xml:space="preserve"> </w:t>
      </w:r>
    </w:p>
    <w:p w14:paraId="38121DA8" w14:textId="52171AC8" w:rsidR="006321A8" w:rsidRDefault="006321A8" w:rsidP="00442F4D">
      <w:pPr>
        <w:spacing w:after="0" w:line="360" w:lineRule="auto"/>
        <w:ind w:firstLine="709"/>
        <w:jc w:val="both"/>
        <w:rPr>
          <w:rFonts w:ascii="Times New Roman" w:hAnsi="Times New Roman"/>
          <w:sz w:val="28"/>
          <w:szCs w:val="28"/>
        </w:rPr>
      </w:pPr>
      <w:r w:rsidRPr="00B55B6A">
        <w:rPr>
          <w:rFonts w:ascii="Times New Roman" w:hAnsi="Times New Roman"/>
          <w:sz w:val="28"/>
          <w:szCs w:val="28"/>
        </w:rPr>
        <w:t xml:space="preserve">Для Швеции, </w:t>
      </w:r>
      <w:r w:rsidRPr="009E1B15">
        <w:rPr>
          <w:rFonts w:ascii="Times New Roman" w:hAnsi="Times New Roman"/>
          <w:sz w:val="28"/>
          <w:szCs w:val="28"/>
        </w:rPr>
        <w:t xml:space="preserve">также, важны международные договоры и соглашения, в создании части которых, Швеция принимала активное участие. </w:t>
      </w:r>
      <w:r w:rsidR="007D2C4C" w:rsidRPr="009E1B15">
        <w:rPr>
          <w:rFonts w:ascii="Times New Roman" w:hAnsi="Times New Roman"/>
          <w:sz w:val="28"/>
          <w:szCs w:val="28"/>
        </w:rPr>
        <w:t xml:space="preserve">Ключевые международные соглашения, в области охраны окружающей среды, включают </w:t>
      </w:r>
      <w:r w:rsidR="007D2C4C" w:rsidRPr="009E1B15">
        <w:rPr>
          <w:rFonts w:ascii="Times New Roman" w:hAnsi="Times New Roman"/>
          <w:sz w:val="28"/>
          <w:szCs w:val="28"/>
        </w:rPr>
        <w:lastRenderedPageBreak/>
        <w:t>Осло-Парижскую и Хельсинкскую Конвенции, которые направлены на защиту морей, омывающих страну. Швеция также инициировала принятие Стокгольмской конвенции, которая направлена на запрет производства и использования опасных веществ.</w:t>
      </w:r>
      <w:r w:rsidR="002C1C62" w:rsidRPr="009E1B15">
        <w:rPr>
          <w:rFonts w:ascii="Times New Roman" w:hAnsi="Times New Roman"/>
          <w:sz w:val="28"/>
          <w:szCs w:val="28"/>
        </w:rPr>
        <w:t xml:space="preserve"> Швеция активно участвует в деятельности Комиссии ООН по устойчивому развитию, следя за выполнением международных планов по охране окружающей среды, принятых в Рио-де-Жанейро в 1992 году и в Йоханнесбурге в 2002 году.</w:t>
      </w:r>
    </w:p>
    <w:p w14:paraId="2BEE3C0A" w14:textId="06CAA661" w:rsidR="002C1C62" w:rsidRDefault="002C1C6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Вступление в Европейский Союз стало важным событием в том числе и для экологической политики Швеции. Став государством-членом Евросоюза, для Швеции, </w:t>
      </w:r>
      <w:r w:rsidRPr="002C1C62">
        <w:rPr>
          <w:rFonts w:ascii="Times New Roman" w:hAnsi="Times New Roman"/>
          <w:sz w:val="28"/>
          <w:szCs w:val="28"/>
        </w:rPr>
        <w:t>возрастают возможности для контроля и воздействия на страны, чьи выбросы представляют прямую угрозу для Швеции. Кроме того, в процессе переговоров о заключении всемирных конвенций по охране окружающей среды ЕС, в целом, имеет больший политический вес, чем отдельные государства.</w:t>
      </w:r>
    </w:p>
    <w:p w14:paraId="76F776F6" w14:textId="05C0B4AF" w:rsidR="002660DC" w:rsidRDefault="002660DC" w:rsidP="00442F4D">
      <w:pPr>
        <w:spacing w:after="0" w:line="360" w:lineRule="auto"/>
        <w:ind w:firstLine="709"/>
        <w:jc w:val="both"/>
        <w:rPr>
          <w:rFonts w:ascii="Times New Roman" w:eastAsiaTheme="minorEastAsia" w:hAnsi="Times New Roman"/>
          <w:sz w:val="28"/>
          <w:szCs w:val="28"/>
        </w:rPr>
      </w:pPr>
      <w:r>
        <w:rPr>
          <w:rFonts w:ascii="Times New Roman" w:hAnsi="Times New Roman"/>
          <w:sz w:val="28"/>
          <w:szCs w:val="28"/>
        </w:rPr>
        <w:t xml:space="preserve">В начале </w:t>
      </w:r>
      <w:r>
        <w:rPr>
          <w:rFonts w:ascii="Times New Roman" w:eastAsiaTheme="minorEastAsia" w:hAnsi="Times New Roman"/>
          <w:sz w:val="28"/>
          <w:szCs w:val="28"/>
          <w:lang w:val="en-US"/>
        </w:rPr>
        <w:t>XXI</w:t>
      </w:r>
      <w:r>
        <w:rPr>
          <w:rFonts w:ascii="Times New Roman" w:eastAsiaTheme="minorEastAsia" w:hAnsi="Times New Roman"/>
          <w:sz w:val="28"/>
          <w:szCs w:val="28"/>
        </w:rPr>
        <w:t xml:space="preserve"> века была принята новая система налогообложения, речь идет о</w:t>
      </w:r>
      <w:r w:rsidR="00D46052" w:rsidRPr="00D46052">
        <w:rPr>
          <w:rFonts w:ascii="Times New Roman" w:eastAsiaTheme="minorEastAsia" w:hAnsi="Times New Roman"/>
          <w:sz w:val="28"/>
          <w:szCs w:val="28"/>
        </w:rPr>
        <w:t xml:space="preserve"> расширении сферы действия ранее введенного «зеленого переключения налогов».</w:t>
      </w:r>
      <w:r w:rsidR="00E8166B">
        <w:rPr>
          <w:rFonts w:ascii="Times New Roman" w:eastAsiaTheme="minorEastAsia" w:hAnsi="Times New Roman"/>
          <w:sz w:val="28"/>
          <w:szCs w:val="28"/>
        </w:rPr>
        <w:t xml:space="preserve"> В стране существует ряд налогов и сборов, целью которых является улучшение и охрана окружающей среды. </w:t>
      </w:r>
      <w:r w:rsidR="00D57F50">
        <w:rPr>
          <w:rFonts w:ascii="Times New Roman" w:eastAsiaTheme="minorEastAsia" w:hAnsi="Times New Roman"/>
          <w:sz w:val="28"/>
          <w:szCs w:val="28"/>
        </w:rPr>
        <w:t xml:space="preserve">Среди таких налогов можно выделить следующие: </w:t>
      </w:r>
    </w:p>
    <w:p w14:paraId="52368C8D" w14:textId="26114931" w:rsidR="00D57F50" w:rsidRDefault="00D57F5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налог на выбросы углекислого газа и серы;</w:t>
      </w:r>
    </w:p>
    <w:p w14:paraId="0CA0559E" w14:textId="082233EA" w:rsidR="00D57F50" w:rsidRDefault="00D57F5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о</w:t>
      </w:r>
      <w:r w:rsidRPr="00D57F50">
        <w:rPr>
          <w:rFonts w:ascii="Times New Roman" w:eastAsiaTheme="minorEastAsia" w:hAnsi="Times New Roman"/>
          <w:sz w:val="28"/>
          <w:szCs w:val="28"/>
        </w:rPr>
        <w:t>плата налога на энергоносители взимается за потребление электроэнергии и ископаемого топлива. Часть энергии, производимой, должна быть произведена с использованием возобновляемых источников; для стимулирования этого процесса, энерго</w:t>
      </w:r>
      <w:r>
        <w:rPr>
          <w:rFonts w:ascii="Times New Roman" w:eastAsiaTheme="minorEastAsia" w:hAnsi="Times New Roman"/>
          <w:sz w:val="28"/>
          <w:szCs w:val="28"/>
        </w:rPr>
        <w:t xml:space="preserve"> </w:t>
      </w:r>
      <w:r w:rsidRPr="00D57F50">
        <w:rPr>
          <w:rFonts w:ascii="Times New Roman" w:eastAsiaTheme="minorEastAsia" w:hAnsi="Times New Roman"/>
          <w:sz w:val="28"/>
          <w:szCs w:val="28"/>
        </w:rPr>
        <w:t>производителей мотивирует система «зеленых сертификатов»</w:t>
      </w:r>
      <w:r>
        <w:rPr>
          <w:rFonts w:ascii="Times New Roman" w:eastAsiaTheme="minorEastAsia" w:hAnsi="Times New Roman"/>
          <w:sz w:val="28"/>
          <w:szCs w:val="28"/>
        </w:rPr>
        <w:t>;</w:t>
      </w:r>
    </w:p>
    <w:p w14:paraId="41D088B2" w14:textId="72E4136C" w:rsidR="00D57F50" w:rsidRDefault="00D57F5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налог на выбросы азота;</w:t>
      </w:r>
    </w:p>
    <w:p w14:paraId="0E3033FC" w14:textId="22EA4725" w:rsidR="00D57F50" w:rsidRDefault="00D57F5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н</w:t>
      </w:r>
      <w:r w:rsidRPr="00D57F50">
        <w:rPr>
          <w:rFonts w:ascii="Times New Roman" w:eastAsiaTheme="minorEastAsia" w:hAnsi="Times New Roman"/>
          <w:sz w:val="28"/>
          <w:szCs w:val="28"/>
        </w:rPr>
        <w:t>алог на экологически небезопасные батареи, который соответствует стоимости их утилизации</w:t>
      </w:r>
      <w:r>
        <w:rPr>
          <w:rFonts w:ascii="Times New Roman" w:eastAsiaTheme="minorEastAsia" w:hAnsi="Times New Roman"/>
          <w:sz w:val="28"/>
          <w:szCs w:val="28"/>
        </w:rPr>
        <w:t>;</w:t>
      </w:r>
    </w:p>
    <w:p w14:paraId="7F83CC7D" w14:textId="5E8B9DF4" w:rsidR="00D57F50" w:rsidRDefault="00D57F5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е</w:t>
      </w:r>
      <w:r w:rsidRPr="00D57F50">
        <w:rPr>
          <w:rFonts w:ascii="Times New Roman" w:eastAsiaTheme="minorEastAsia" w:hAnsi="Times New Roman"/>
          <w:sz w:val="28"/>
          <w:szCs w:val="28"/>
        </w:rPr>
        <w:t>динственный портовый сбор взимается для правильной обработки судовых отходов и не зависит от того, сдает ли судно свои отходы или нет, что помогает предотвратить загрязнение моря. Также взимается плата за использование судовых топлив, содержащих серу, и ее размер зависит от процентного содержания серы в топливе.</w:t>
      </w:r>
    </w:p>
    <w:p w14:paraId="4389C507" w14:textId="03D93C74" w:rsidR="00D57F50" w:rsidRDefault="00D57F5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Также, в Швеции существует система грантов, поощряющая внедрение «зеленых технологий», нанесение и предотвращение ущерба, нанесенного природе. </w:t>
      </w:r>
      <w:r w:rsidRPr="00D57F50">
        <w:rPr>
          <w:rFonts w:ascii="Times New Roman" w:eastAsiaTheme="minorEastAsia" w:hAnsi="Times New Roman"/>
          <w:sz w:val="28"/>
          <w:szCs w:val="28"/>
        </w:rPr>
        <w:t>Грантовая система поддерживает инвестиции в снижение выбросов парниковых газов, органическое земледелие, известкование озер и лесов, очистку от нефтяных утечек, природоохранные меры в сельской местности и борьбу с загрязнением радоном. Экономическая помощь в области охраны окружающей среды также включает инвестиции в устойчивое развитие, энергосбережение и развитие централизованной системы отопления.</w:t>
      </w:r>
      <w:r w:rsidR="00C6546C">
        <w:rPr>
          <w:rStyle w:val="ae"/>
          <w:rFonts w:ascii="Times New Roman" w:eastAsiaTheme="minorEastAsia" w:hAnsi="Times New Roman"/>
          <w:sz w:val="28"/>
          <w:szCs w:val="28"/>
        </w:rPr>
        <w:footnoteReference w:id="98"/>
      </w:r>
    </w:p>
    <w:p w14:paraId="68B47524" w14:textId="065C8002" w:rsidR="00205D84" w:rsidRDefault="00205D84"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Таким образом, подводя итог экологическому законодательству Швеции, стоит отметить, что р</w:t>
      </w:r>
      <w:r w:rsidRPr="00205D84">
        <w:rPr>
          <w:rFonts w:ascii="Times New Roman" w:eastAsiaTheme="minorEastAsia" w:hAnsi="Times New Roman"/>
          <w:sz w:val="28"/>
          <w:szCs w:val="28"/>
        </w:rPr>
        <w:t>егулирование экологической политики через международные документы и экологический Кодекс свидетельствует о глубокой заинтересованности Швеции в улучшении окружающей среды не только на своей территории, но и в мире в целом.</w:t>
      </w:r>
    </w:p>
    <w:p w14:paraId="7E507CC8" w14:textId="77777777" w:rsidR="004A04D4" w:rsidRDefault="004A04D4" w:rsidP="00442F4D">
      <w:pPr>
        <w:spacing w:after="0" w:line="360" w:lineRule="auto"/>
        <w:ind w:firstLine="709"/>
        <w:jc w:val="both"/>
        <w:rPr>
          <w:rFonts w:ascii="Times New Roman" w:eastAsiaTheme="minorEastAsia" w:hAnsi="Times New Roman"/>
          <w:sz w:val="28"/>
          <w:szCs w:val="28"/>
        </w:rPr>
      </w:pPr>
      <w:r w:rsidRPr="004A04D4">
        <w:rPr>
          <w:rFonts w:ascii="Times New Roman" w:eastAsiaTheme="minorEastAsia" w:hAnsi="Times New Roman"/>
          <w:sz w:val="28"/>
          <w:szCs w:val="28"/>
        </w:rPr>
        <w:t xml:space="preserve">Нормативно-правовое регулирование экологической политики в Норвегии является важным инструментом для защиты окружающей среды, сохранения природных ресурсов и обеспечения устойчивого развития страны. Нормы и законы помогают соблюдать стандарты экологической ответственности, контролировать выбросы загрязняющих веществ, принимать меры по сохранению биоразнообразия и предотвращению дальнейшего ухудшения экологической ситуации. </w:t>
      </w:r>
    </w:p>
    <w:p w14:paraId="18709AB2" w14:textId="77777777" w:rsidR="0020610E" w:rsidRDefault="00EC00D7"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В Норвегии, основными составляющими экологического законодательства и вопросами ведения экологической политики занимаются Министерство окружающей среды и пять директоратов и управлений, подчиняющихся ему, а также отделы по охране окружающей среды в областях.</w:t>
      </w:r>
      <w:r w:rsidR="00C23372">
        <w:rPr>
          <w:rFonts w:ascii="Times New Roman" w:eastAsiaTheme="minorEastAsia" w:hAnsi="Times New Roman"/>
          <w:sz w:val="28"/>
          <w:szCs w:val="28"/>
        </w:rPr>
        <w:t xml:space="preserve"> </w:t>
      </w:r>
      <w:r w:rsidR="004A04D4">
        <w:rPr>
          <w:rFonts w:ascii="Times New Roman" w:eastAsiaTheme="minorEastAsia" w:hAnsi="Times New Roman"/>
          <w:sz w:val="28"/>
          <w:szCs w:val="28"/>
        </w:rPr>
        <w:t>Еще одним важным документом</w:t>
      </w:r>
      <w:r w:rsidR="007B5575">
        <w:rPr>
          <w:rFonts w:ascii="Times New Roman" w:eastAsiaTheme="minorEastAsia" w:hAnsi="Times New Roman"/>
          <w:sz w:val="28"/>
          <w:szCs w:val="28"/>
        </w:rPr>
        <w:t xml:space="preserve">, относящимся к ведению экологической политики </w:t>
      </w:r>
      <w:r w:rsidR="00771A2F">
        <w:rPr>
          <w:rFonts w:ascii="Times New Roman" w:eastAsiaTheme="minorEastAsia" w:hAnsi="Times New Roman"/>
          <w:sz w:val="28"/>
          <w:szCs w:val="28"/>
        </w:rPr>
        <w:t>Норвегии,</w:t>
      </w:r>
      <w:r w:rsidR="007B5575">
        <w:rPr>
          <w:rFonts w:ascii="Times New Roman" w:eastAsiaTheme="minorEastAsia" w:hAnsi="Times New Roman"/>
          <w:sz w:val="28"/>
          <w:szCs w:val="28"/>
        </w:rPr>
        <w:t xml:space="preserve"> является Закон об обязательном предоставлении экологической информации. </w:t>
      </w:r>
      <w:r w:rsidR="00771A2F" w:rsidRPr="00771A2F">
        <w:rPr>
          <w:rFonts w:ascii="Times New Roman" w:eastAsiaTheme="minorEastAsia" w:hAnsi="Times New Roman"/>
          <w:sz w:val="28"/>
          <w:szCs w:val="28"/>
        </w:rPr>
        <w:t xml:space="preserve">Все граждане Норвегии имеют право на доступ к информации о состоянии окружающей среды, о данных </w:t>
      </w:r>
      <w:r w:rsidR="00D3584C">
        <w:rPr>
          <w:rFonts w:ascii="Times New Roman" w:eastAsiaTheme="minorEastAsia" w:hAnsi="Times New Roman"/>
          <w:sz w:val="28"/>
          <w:szCs w:val="28"/>
        </w:rPr>
        <w:t>в отношении</w:t>
      </w:r>
      <w:r w:rsidR="00771A2F" w:rsidRPr="00771A2F">
        <w:rPr>
          <w:rFonts w:ascii="Times New Roman" w:eastAsiaTheme="minorEastAsia" w:hAnsi="Times New Roman"/>
          <w:sz w:val="28"/>
          <w:szCs w:val="28"/>
        </w:rPr>
        <w:t xml:space="preserve"> воздействи</w:t>
      </w:r>
      <w:r w:rsidR="00D3584C">
        <w:rPr>
          <w:rFonts w:ascii="Times New Roman" w:eastAsiaTheme="minorEastAsia" w:hAnsi="Times New Roman"/>
          <w:sz w:val="28"/>
          <w:szCs w:val="28"/>
        </w:rPr>
        <w:t>я</w:t>
      </w:r>
      <w:r w:rsidR="00771A2F" w:rsidRPr="00771A2F">
        <w:rPr>
          <w:rFonts w:ascii="Times New Roman" w:eastAsiaTheme="minorEastAsia" w:hAnsi="Times New Roman"/>
          <w:sz w:val="28"/>
          <w:szCs w:val="28"/>
        </w:rPr>
        <w:t xml:space="preserve"> на окружающую среду при производстве товаров и продуктов питания, о планируемых строительных проектах в их районе проживания, которые могут привести к увеличению шума и/или загрязнения воздуха и так далее.</w:t>
      </w:r>
    </w:p>
    <w:p w14:paraId="4F9C9158" w14:textId="694A9A23" w:rsidR="0020610E" w:rsidRDefault="0020610E"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Как и в Швеции, парламент Норвегии активно содействует развитию экологической политике в стране.</w:t>
      </w:r>
      <w:r w:rsidR="00EC00D7">
        <w:rPr>
          <w:rFonts w:ascii="Times New Roman" w:eastAsiaTheme="minorEastAsia" w:hAnsi="Times New Roman"/>
          <w:sz w:val="28"/>
          <w:szCs w:val="28"/>
        </w:rPr>
        <w:t xml:space="preserve"> </w:t>
      </w:r>
      <w:r w:rsidRPr="0020610E">
        <w:rPr>
          <w:rFonts w:ascii="Times New Roman" w:eastAsiaTheme="minorEastAsia" w:hAnsi="Times New Roman"/>
          <w:sz w:val="28"/>
          <w:szCs w:val="28"/>
        </w:rPr>
        <w:t xml:space="preserve">Каждые два года правительство представляет парламенту отчеты о состоянии окружающей среды и </w:t>
      </w:r>
      <w:r w:rsidR="007938DE">
        <w:rPr>
          <w:rFonts w:ascii="Times New Roman" w:eastAsiaTheme="minorEastAsia" w:hAnsi="Times New Roman"/>
          <w:sz w:val="28"/>
          <w:szCs w:val="28"/>
        </w:rPr>
        <w:t xml:space="preserve">об </w:t>
      </w:r>
      <w:r w:rsidRPr="0020610E">
        <w:rPr>
          <w:rFonts w:ascii="Times New Roman" w:eastAsiaTheme="minorEastAsia" w:hAnsi="Times New Roman"/>
          <w:sz w:val="28"/>
          <w:szCs w:val="28"/>
        </w:rPr>
        <w:t xml:space="preserve">экологической политике </w:t>
      </w:r>
      <w:r w:rsidR="007938DE">
        <w:rPr>
          <w:rFonts w:ascii="Times New Roman" w:eastAsiaTheme="minorEastAsia" w:hAnsi="Times New Roman"/>
          <w:sz w:val="28"/>
          <w:szCs w:val="28"/>
        </w:rPr>
        <w:t>Норвегии</w:t>
      </w:r>
      <w:r w:rsidRPr="0020610E">
        <w:rPr>
          <w:rFonts w:ascii="Times New Roman" w:eastAsiaTheme="minorEastAsia" w:hAnsi="Times New Roman"/>
          <w:sz w:val="28"/>
          <w:szCs w:val="28"/>
        </w:rPr>
        <w:t>. Особое внимание уделяется местным органам власти в реализации экологической политики. Законодательство, направленное на охрану окружающей среды, регулирует выбросы, а их объемы контролируются через специальные разрешения. Система государственного контроля основана на проверках и систематических аудитах. Норвежский правительственный экологический фонд активно поддерживает развитие экологически чистых технологий.</w:t>
      </w:r>
    </w:p>
    <w:p w14:paraId="49514678" w14:textId="5C850439" w:rsidR="00BC7589" w:rsidRDefault="00BC7589"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В Норвегии существует такой орган, как Нефтяной Директорат, который координирует вопросы экологической безопасности и гарантирует защиту окружающей среды при добыче нефти.</w:t>
      </w:r>
      <w:r w:rsidR="001F3284">
        <w:rPr>
          <w:rStyle w:val="ae"/>
          <w:rFonts w:ascii="Times New Roman" w:eastAsiaTheme="minorEastAsia" w:hAnsi="Times New Roman"/>
          <w:sz w:val="28"/>
          <w:szCs w:val="28"/>
        </w:rPr>
        <w:footnoteReference w:id="99"/>
      </w:r>
      <w:r>
        <w:rPr>
          <w:rFonts w:ascii="Times New Roman" w:eastAsiaTheme="minorEastAsia" w:hAnsi="Times New Roman"/>
          <w:sz w:val="28"/>
          <w:szCs w:val="28"/>
        </w:rPr>
        <w:t xml:space="preserve"> Национальное ведомство </w:t>
      </w:r>
      <w:proofErr w:type="spellStart"/>
      <w:r>
        <w:rPr>
          <w:rFonts w:ascii="Times New Roman" w:eastAsiaTheme="minorEastAsia" w:hAnsi="Times New Roman"/>
          <w:sz w:val="28"/>
          <w:szCs w:val="28"/>
        </w:rPr>
        <w:t>Экокрим</w:t>
      </w:r>
      <w:proofErr w:type="spellEnd"/>
      <w:r>
        <w:rPr>
          <w:rFonts w:ascii="Times New Roman" w:eastAsiaTheme="minorEastAsia" w:hAnsi="Times New Roman"/>
          <w:sz w:val="28"/>
          <w:szCs w:val="28"/>
        </w:rPr>
        <w:t xml:space="preserve">, существует в Норвегии с 1988 года. Его целью является предотвращение и пресечение </w:t>
      </w:r>
      <w:r w:rsidR="00817538">
        <w:rPr>
          <w:rFonts w:ascii="Times New Roman" w:eastAsiaTheme="minorEastAsia" w:hAnsi="Times New Roman"/>
          <w:sz w:val="28"/>
          <w:szCs w:val="28"/>
        </w:rPr>
        <w:t>преступности,</w:t>
      </w:r>
      <w:r>
        <w:rPr>
          <w:rFonts w:ascii="Times New Roman" w:eastAsiaTheme="minorEastAsia" w:hAnsi="Times New Roman"/>
          <w:sz w:val="28"/>
          <w:szCs w:val="28"/>
        </w:rPr>
        <w:t xml:space="preserve"> </w:t>
      </w:r>
      <w:r w:rsidR="007D0692">
        <w:rPr>
          <w:rFonts w:ascii="Times New Roman" w:eastAsiaTheme="minorEastAsia" w:hAnsi="Times New Roman"/>
          <w:sz w:val="28"/>
          <w:szCs w:val="28"/>
        </w:rPr>
        <w:t xml:space="preserve">связанной с экологией, под контролем ведомства, </w:t>
      </w:r>
      <w:r w:rsidR="007D0692">
        <w:rPr>
          <w:rFonts w:ascii="Times New Roman" w:eastAsiaTheme="minorEastAsia" w:hAnsi="Times New Roman"/>
          <w:sz w:val="28"/>
          <w:szCs w:val="28"/>
        </w:rPr>
        <w:lastRenderedPageBreak/>
        <w:t>также, составляются руководства по борьбе с загрязнениями природной среды и по пресечению преступлений против культурных ценностей.</w:t>
      </w:r>
      <w:r w:rsidR="00BE5C86">
        <w:rPr>
          <w:rStyle w:val="ae"/>
          <w:rFonts w:ascii="Times New Roman" w:eastAsiaTheme="minorEastAsia" w:hAnsi="Times New Roman"/>
          <w:sz w:val="28"/>
          <w:szCs w:val="28"/>
        </w:rPr>
        <w:footnoteReference w:id="100"/>
      </w:r>
      <w:r w:rsidR="007D0692">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p>
    <w:p w14:paraId="216036F5" w14:textId="4891A774" w:rsidR="00817538" w:rsidRDefault="00817538"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Аналогично шестнадцати шведским целям в области экологии, в Норвегии, существует программа-стратегия, принятая в 1997 году, которая носит название «Норвежский дом». </w:t>
      </w:r>
      <w:r w:rsidR="0086308C">
        <w:rPr>
          <w:rFonts w:ascii="Times New Roman" w:eastAsiaTheme="minorEastAsia" w:hAnsi="Times New Roman"/>
          <w:sz w:val="28"/>
          <w:szCs w:val="28"/>
        </w:rPr>
        <w:t>Данная программа схожа с целями в области устойчивости Швеции, включает: создание и развитие структур, стимулирующих устойчивое производство и потребление; р</w:t>
      </w:r>
      <w:r w:rsidR="0086308C" w:rsidRPr="0086308C">
        <w:rPr>
          <w:rFonts w:ascii="Times New Roman" w:eastAsiaTheme="minorEastAsia" w:hAnsi="Times New Roman"/>
          <w:sz w:val="28"/>
          <w:szCs w:val="28"/>
        </w:rPr>
        <w:t>азработк</w:t>
      </w:r>
      <w:r w:rsidR="0086308C">
        <w:rPr>
          <w:rFonts w:ascii="Times New Roman" w:eastAsiaTheme="minorEastAsia" w:hAnsi="Times New Roman"/>
          <w:sz w:val="28"/>
          <w:szCs w:val="28"/>
        </w:rPr>
        <w:t>у</w:t>
      </w:r>
      <w:r w:rsidR="0086308C" w:rsidRPr="0086308C">
        <w:rPr>
          <w:rFonts w:ascii="Times New Roman" w:eastAsiaTheme="minorEastAsia" w:hAnsi="Times New Roman"/>
          <w:sz w:val="28"/>
          <w:szCs w:val="28"/>
        </w:rPr>
        <w:t xml:space="preserve"> средств для обеспечения эффективной защиты окружающей среды в различных областях</w:t>
      </w:r>
      <w:r w:rsidR="0086308C">
        <w:rPr>
          <w:rFonts w:ascii="Times New Roman" w:eastAsiaTheme="minorEastAsia" w:hAnsi="Times New Roman"/>
          <w:sz w:val="28"/>
          <w:szCs w:val="28"/>
        </w:rPr>
        <w:t>; углубление международного сотрудничества для решения экологических проблем на глобальном и региональном уровнях; политику, проводимую в целях сохранения биоразнообразия и уменьшени</w:t>
      </w:r>
      <w:r w:rsidR="00092784">
        <w:rPr>
          <w:rFonts w:ascii="Times New Roman" w:eastAsiaTheme="minorEastAsia" w:hAnsi="Times New Roman"/>
          <w:sz w:val="28"/>
          <w:szCs w:val="28"/>
        </w:rPr>
        <w:t>я</w:t>
      </w:r>
      <w:r w:rsidR="0086308C">
        <w:rPr>
          <w:rFonts w:ascii="Times New Roman" w:eastAsiaTheme="minorEastAsia" w:hAnsi="Times New Roman"/>
          <w:sz w:val="28"/>
          <w:szCs w:val="28"/>
        </w:rPr>
        <w:t xml:space="preserve"> выбросов парниковых газов</w:t>
      </w:r>
      <w:r w:rsidR="00B61EF6">
        <w:rPr>
          <w:rFonts w:ascii="Times New Roman" w:eastAsiaTheme="minorEastAsia" w:hAnsi="Times New Roman"/>
          <w:sz w:val="28"/>
          <w:szCs w:val="28"/>
        </w:rPr>
        <w:t>; привлечение широких слоев общественности к экологической проблематике, в том числе,</w:t>
      </w:r>
      <w:r w:rsidR="0086308C">
        <w:rPr>
          <w:rFonts w:ascii="Times New Roman" w:eastAsiaTheme="minorEastAsia" w:hAnsi="Times New Roman"/>
          <w:sz w:val="28"/>
          <w:szCs w:val="28"/>
        </w:rPr>
        <w:t xml:space="preserve"> </w:t>
      </w:r>
      <w:r w:rsidR="00B61EF6" w:rsidRPr="00B61EF6">
        <w:rPr>
          <w:rFonts w:ascii="Times New Roman" w:eastAsiaTheme="minorEastAsia" w:hAnsi="Times New Roman"/>
          <w:sz w:val="28"/>
          <w:szCs w:val="28"/>
        </w:rPr>
        <w:t>привлечение предпринимателей и потребителей к деятельности по устойчивому развитию</w:t>
      </w:r>
      <w:r w:rsidR="00B61EF6">
        <w:rPr>
          <w:rFonts w:ascii="Times New Roman" w:eastAsiaTheme="minorEastAsia" w:hAnsi="Times New Roman"/>
          <w:sz w:val="28"/>
          <w:szCs w:val="28"/>
        </w:rPr>
        <w:t xml:space="preserve">. </w:t>
      </w:r>
    </w:p>
    <w:p w14:paraId="36661B0B" w14:textId="107C9B7E" w:rsidR="00BD19AB" w:rsidRDefault="00BD19AB" w:rsidP="00442F4D">
      <w:pPr>
        <w:spacing w:after="0" w:line="360" w:lineRule="auto"/>
        <w:ind w:firstLine="709"/>
        <w:jc w:val="both"/>
        <w:rPr>
          <w:rFonts w:ascii="Times New Roman" w:eastAsiaTheme="minorEastAsia" w:hAnsi="Times New Roman"/>
          <w:sz w:val="28"/>
          <w:szCs w:val="28"/>
        </w:rPr>
      </w:pPr>
      <w:r w:rsidRPr="00BD19AB">
        <w:rPr>
          <w:rFonts w:ascii="Times New Roman" w:eastAsiaTheme="minorEastAsia" w:hAnsi="Times New Roman"/>
          <w:sz w:val="28"/>
          <w:szCs w:val="28"/>
        </w:rPr>
        <w:t>Норвегия демонстрирует важность нормативно-правового регулирования в области экологической политики, имея широкий спектр законодательных актов, направленных на защиту окружающей среды. Это свидетельствует о серьезном отношении к проблемам экологии и необходимости правового обеспечения устойчивого развития и сохранения природных ресурсов. Существующая законодательная база способствует эффективной реализации экологических мероприятий стимулирует граждан и предприятия к более ответственному отношению к окружающей среде.</w:t>
      </w:r>
    </w:p>
    <w:p w14:paraId="2513C8EF" w14:textId="1F14C0DE" w:rsidR="00D432E3" w:rsidRDefault="00D432E3" w:rsidP="00442F4D">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Таким образом, сравнивая экологическое законодательство Швеции и Норвегии, можно сделать вывод, что обе страны имеют похожий вектор развития нормативно-правовой базы в области экологической политик</w:t>
      </w:r>
      <w:r w:rsidR="0038492F">
        <w:rPr>
          <w:rFonts w:ascii="Times New Roman" w:eastAsiaTheme="minorEastAsia" w:hAnsi="Times New Roman"/>
          <w:sz w:val="28"/>
          <w:szCs w:val="28"/>
        </w:rPr>
        <w:t>и</w:t>
      </w:r>
      <w:r>
        <w:rPr>
          <w:rFonts w:ascii="Times New Roman" w:eastAsiaTheme="minorEastAsia" w:hAnsi="Times New Roman"/>
          <w:sz w:val="28"/>
          <w:szCs w:val="28"/>
        </w:rPr>
        <w:t xml:space="preserve">. Однако, Швеция, будучи членом Европейского Союза имеет как </w:t>
      </w:r>
      <w:r w:rsidR="006246EB">
        <w:rPr>
          <w:rFonts w:ascii="Times New Roman" w:eastAsiaTheme="minorEastAsia" w:hAnsi="Times New Roman"/>
          <w:sz w:val="28"/>
          <w:szCs w:val="28"/>
        </w:rPr>
        <w:t>влияние,</w:t>
      </w:r>
      <w:r>
        <w:rPr>
          <w:rFonts w:ascii="Times New Roman" w:eastAsiaTheme="minorEastAsia" w:hAnsi="Times New Roman"/>
          <w:sz w:val="28"/>
          <w:szCs w:val="28"/>
        </w:rPr>
        <w:t xml:space="preserve"> так и частичную </w:t>
      </w:r>
      <w:r>
        <w:rPr>
          <w:rFonts w:ascii="Times New Roman" w:eastAsiaTheme="minorEastAsia" w:hAnsi="Times New Roman"/>
          <w:sz w:val="28"/>
          <w:szCs w:val="28"/>
        </w:rPr>
        <w:lastRenderedPageBreak/>
        <w:t>зависимость от своего нахождения в союзе в области экологического регулирования.</w:t>
      </w:r>
      <w:r w:rsidR="006246EB">
        <w:rPr>
          <w:rStyle w:val="ae"/>
          <w:rFonts w:ascii="Times New Roman" w:eastAsiaTheme="minorEastAsia" w:hAnsi="Times New Roman"/>
          <w:sz w:val="28"/>
          <w:szCs w:val="28"/>
        </w:rPr>
        <w:footnoteReference w:id="101"/>
      </w:r>
      <w:r w:rsidR="006F692D">
        <w:rPr>
          <w:rFonts w:ascii="Times New Roman" w:eastAsiaTheme="minorEastAsia" w:hAnsi="Times New Roman"/>
          <w:sz w:val="28"/>
          <w:szCs w:val="28"/>
        </w:rPr>
        <w:t xml:space="preserve"> Норвегия же, вынуждена соблюдать часть соглашений Европейского Союза </w:t>
      </w:r>
      <w:r w:rsidR="00835DFD">
        <w:rPr>
          <w:rFonts w:ascii="Times New Roman" w:eastAsiaTheme="minorEastAsia" w:hAnsi="Times New Roman"/>
          <w:sz w:val="28"/>
          <w:szCs w:val="28"/>
        </w:rPr>
        <w:t>из-за общей границы</w:t>
      </w:r>
      <w:r w:rsidR="00C5261E">
        <w:rPr>
          <w:rFonts w:ascii="Times New Roman" w:eastAsiaTheme="minorEastAsia" w:hAnsi="Times New Roman"/>
          <w:sz w:val="28"/>
          <w:szCs w:val="28"/>
        </w:rPr>
        <w:t xml:space="preserve"> </w:t>
      </w:r>
      <w:r w:rsidR="00B44833">
        <w:rPr>
          <w:rFonts w:ascii="Times New Roman" w:eastAsiaTheme="minorEastAsia" w:hAnsi="Times New Roman"/>
          <w:sz w:val="28"/>
          <w:szCs w:val="28"/>
        </w:rPr>
        <w:t>со Швецией</w:t>
      </w:r>
      <w:r w:rsidR="00C5261E">
        <w:rPr>
          <w:rFonts w:ascii="Times New Roman" w:eastAsiaTheme="minorEastAsia" w:hAnsi="Times New Roman"/>
          <w:sz w:val="28"/>
          <w:szCs w:val="28"/>
        </w:rPr>
        <w:t xml:space="preserve"> и соглашений о ЕЭЗ</w:t>
      </w:r>
      <w:r w:rsidR="006F692D">
        <w:rPr>
          <w:rFonts w:ascii="Times New Roman" w:eastAsiaTheme="minorEastAsia" w:hAnsi="Times New Roman"/>
          <w:sz w:val="28"/>
          <w:szCs w:val="28"/>
        </w:rPr>
        <w:t>. Поэтому так или иначе оба государства помимо общей границы связаны нормами экологического права и сотрудничеством с ЕС.</w:t>
      </w:r>
      <w:r>
        <w:rPr>
          <w:rFonts w:ascii="Times New Roman" w:eastAsiaTheme="minorEastAsia" w:hAnsi="Times New Roman"/>
          <w:sz w:val="28"/>
          <w:szCs w:val="28"/>
        </w:rPr>
        <w:t xml:space="preserve">   </w:t>
      </w:r>
    </w:p>
    <w:p w14:paraId="0AB650E9" w14:textId="44D23734" w:rsidR="00E640CE" w:rsidRPr="009C74D9" w:rsidRDefault="00E640CE" w:rsidP="00B55B6A">
      <w:pPr>
        <w:pStyle w:val="2"/>
        <w:spacing w:line="360" w:lineRule="auto"/>
        <w:ind w:firstLine="709"/>
        <w:jc w:val="both"/>
        <w:rPr>
          <w:rFonts w:ascii="Times New Roman" w:hAnsi="Times New Roman"/>
          <w:b/>
          <w:bCs/>
          <w:color w:val="auto"/>
          <w:sz w:val="28"/>
          <w:szCs w:val="28"/>
        </w:rPr>
      </w:pPr>
      <w:bookmarkStart w:id="26" w:name="_Toc167436586"/>
      <w:r w:rsidRPr="009C74D9">
        <w:rPr>
          <w:rFonts w:ascii="Times New Roman" w:hAnsi="Times New Roman"/>
          <w:b/>
          <w:bCs/>
          <w:color w:val="auto"/>
          <w:sz w:val="28"/>
          <w:szCs w:val="28"/>
        </w:rPr>
        <w:t>2.3 Основные политические цели и меры по реализации экологической политики Швеции и Норвегии.</w:t>
      </w:r>
      <w:bookmarkEnd w:id="26"/>
      <w:r w:rsidRPr="009C74D9">
        <w:rPr>
          <w:rFonts w:ascii="Times New Roman" w:hAnsi="Times New Roman"/>
          <w:b/>
          <w:bCs/>
          <w:color w:val="auto"/>
          <w:sz w:val="28"/>
          <w:szCs w:val="28"/>
        </w:rPr>
        <w:t> </w:t>
      </w:r>
    </w:p>
    <w:p w14:paraId="2A93741E" w14:textId="45B405DA" w:rsidR="005933F5" w:rsidRDefault="005933F5" w:rsidP="00B55B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параграфе будет рассмотрена экологическая политика Швеции и Норвегии и ее регулирование на национальном уровне. </w:t>
      </w:r>
      <w:r w:rsidR="00BF4EEB">
        <w:rPr>
          <w:rFonts w:ascii="Times New Roman" w:hAnsi="Times New Roman"/>
          <w:sz w:val="28"/>
          <w:szCs w:val="28"/>
        </w:rPr>
        <w:t xml:space="preserve">Будут рассмотрены конкретные меры, принимаемые как правительством, так и самим шведским обществом в отношении экологической политики. </w:t>
      </w:r>
    </w:p>
    <w:p w14:paraId="7031C768" w14:textId="0ADD7C1E" w:rsidR="005933F5" w:rsidRDefault="005933F5"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Шведская экологическая политика имеет долгую историю и начинается с </w:t>
      </w:r>
      <w:r>
        <w:rPr>
          <w:rFonts w:ascii="Times New Roman" w:hAnsi="Times New Roman"/>
          <w:sz w:val="28"/>
          <w:szCs w:val="28"/>
          <w:lang w:val="en-US"/>
        </w:rPr>
        <w:t>XX</w:t>
      </w:r>
      <w:r>
        <w:rPr>
          <w:rFonts w:ascii="Times New Roman" w:hAnsi="Times New Roman"/>
          <w:sz w:val="28"/>
          <w:szCs w:val="28"/>
        </w:rPr>
        <w:t xml:space="preserve"> века.</w:t>
      </w:r>
      <w:r w:rsidR="00BF4EEB">
        <w:rPr>
          <w:rFonts w:ascii="Times New Roman" w:hAnsi="Times New Roman"/>
          <w:sz w:val="28"/>
          <w:szCs w:val="28"/>
        </w:rPr>
        <w:t xml:space="preserve"> На протяжении всего времени существования экологическая политика Швеции была локомотивом и примером для других стран в области экологии. </w:t>
      </w:r>
      <w:r>
        <w:rPr>
          <w:rFonts w:ascii="Times New Roman" w:hAnsi="Times New Roman"/>
          <w:sz w:val="28"/>
          <w:szCs w:val="28"/>
        </w:rPr>
        <w:t xml:space="preserve"> В настоящее время, экологическая политика </w:t>
      </w:r>
      <w:r w:rsidR="00BF4EEB">
        <w:rPr>
          <w:rFonts w:ascii="Times New Roman" w:hAnsi="Times New Roman"/>
          <w:sz w:val="28"/>
          <w:szCs w:val="28"/>
        </w:rPr>
        <w:t>Швеции,</w:t>
      </w:r>
      <w:r>
        <w:rPr>
          <w:rFonts w:ascii="Times New Roman" w:hAnsi="Times New Roman"/>
          <w:sz w:val="28"/>
          <w:szCs w:val="28"/>
        </w:rPr>
        <w:t xml:space="preserve"> основана на четырех основных направлениях:</w:t>
      </w:r>
    </w:p>
    <w:p w14:paraId="22CBFAA6" w14:textId="455A5B83" w:rsidR="005933F5" w:rsidRPr="005933F5" w:rsidRDefault="005933F5" w:rsidP="00442F4D">
      <w:pPr>
        <w:pStyle w:val="af"/>
        <w:numPr>
          <w:ilvl w:val="0"/>
          <w:numId w:val="6"/>
        </w:numPr>
        <w:spacing w:after="0" w:line="360" w:lineRule="auto"/>
        <w:ind w:firstLine="709"/>
        <w:jc w:val="both"/>
        <w:rPr>
          <w:rFonts w:ascii="Times New Roman" w:hAnsi="Times New Roman"/>
          <w:sz w:val="28"/>
          <w:szCs w:val="28"/>
        </w:rPr>
      </w:pPr>
      <w:r w:rsidRPr="005933F5">
        <w:rPr>
          <w:rFonts w:ascii="Times New Roman" w:hAnsi="Times New Roman"/>
          <w:sz w:val="28"/>
          <w:szCs w:val="28"/>
        </w:rPr>
        <w:t>Ведение экологической политики, основанное на устойчивой научной базе естественных наук и технологий, платформ</w:t>
      </w:r>
      <w:r>
        <w:rPr>
          <w:rFonts w:ascii="Times New Roman" w:hAnsi="Times New Roman"/>
          <w:sz w:val="28"/>
          <w:szCs w:val="28"/>
        </w:rPr>
        <w:t>е</w:t>
      </w:r>
      <w:r w:rsidRPr="005933F5">
        <w:rPr>
          <w:rFonts w:ascii="Times New Roman" w:hAnsi="Times New Roman"/>
          <w:sz w:val="28"/>
          <w:szCs w:val="28"/>
        </w:rPr>
        <w:t xml:space="preserve"> знаний.</w:t>
      </w:r>
    </w:p>
    <w:p w14:paraId="74C3421A" w14:textId="5A999587" w:rsidR="005933F5" w:rsidRDefault="005933F5" w:rsidP="00442F4D">
      <w:pPr>
        <w:pStyle w:val="af"/>
        <w:numPr>
          <w:ilvl w:val="0"/>
          <w:numId w:val="6"/>
        </w:numPr>
        <w:spacing w:after="0" w:line="360" w:lineRule="auto"/>
        <w:ind w:firstLine="709"/>
        <w:jc w:val="both"/>
        <w:rPr>
          <w:rFonts w:ascii="Times New Roman" w:eastAsiaTheme="minorEastAsia" w:hAnsi="Times New Roman"/>
          <w:sz w:val="28"/>
          <w:szCs w:val="28"/>
        </w:rPr>
      </w:pPr>
      <w:r w:rsidRPr="005933F5">
        <w:rPr>
          <w:rFonts w:ascii="Times New Roman" w:eastAsiaTheme="minorEastAsia" w:hAnsi="Times New Roman"/>
          <w:sz w:val="28"/>
          <w:szCs w:val="28"/>
        </w:rPr>
        <w:t>Отсутствие коррупции, строгое соблюдение закона и эффективный мониторинг обеспечиваются в независимой правовой системе, где закон имеет главенство.</w:t>
      </w:r>
    </w:p>
    <w:p w14:paraId="70796E2F" w14:textId="00D20BE5" w:rsidR="005933F5" w:rsidRDefault="005933F5" w:rsidP="00442F4D">
      <w:pPr>
        <w:pStyle w:val="af"/>
        <w:numPr>
          <w:ilvl w:val="0"/>
          <w:numId w:val="6"/>
        </w:numPr>
        <w:spacing w:after="0" w:line="360" w:lineRule="auto"/>
        <w:ind w:firstLine="709"/>
        <w:jc w:val="both"/>
        <w:rPr>
          <w:rFonts w:ascii="Times New Roman" w:eastAsiaTheme="minorEastAsia" w:hAnsi="Times New Roman"/>
          <w:sz w:val="28"/>
          <w:szCs w:val="28"/>
        </w:rPr>
      </w:pPr>
      <w:r w:rsidRPr="005933F5">
        <w:rPr>
          <w:rFonts w:ascii="Times New Roman" w:eastAsiaTheme="minorEastAsia" w:hAnsi="Times New Roman"/>
          <w:sz w:val="28"/>
          <w:szCs w:val="28"/>
        </w:rPr>
        <w:t>Существует широкое единодушие по поводу значимости защиты здоровья человека и окружающей среды национально.</w:t>
      </w:r>
    </w:p>
    <w:p w14:paraId="56C9D5C8" w14:textId="7FD9E320" w:rsidR="005933F5" w:rsidRDefault="00195873" w:rsidP="00442F4D">
      <w:pPr>
        <w:pStyle w:val="af"/>
        <w:numPr>
          <w:ilvl w:val="0"/>
          <w:numId w:val="6"/>
        </w:numPr>
        <w:spacing w:after="0" w:line="360" w:lineRule="auto"/>
        <w:ind w:firstLine="709"/>
        <w:jc w:val="both"/>
        <w:rPr>
          <w:rFonts w:ascii="Times New Roman" w:eastAsiaTheme="minorEastAsia" w:hAnsi="Times New Roman"/>
          <w:sz w:val="28"/>
          <w:szCs w:val="28"/>
        </w:rPr>
      </w:pPr>
      <w:r w:rsidRPr="00195873">
        <w:rPr>
          <w:rFonts w:ascii="Times New Roman" w:eastAsiaTheme="minorEastAsia" w:hAnsi="Times New Roman"/>
          <w:sz w:val="28"/>
          <w:szCs w:val="28"/>
        </w:rPr>
        <w:lastRenderedPageBreak/>
        <w:t>В обществе существует единогласное мнение о необходимости того, чтобы небольшая страна с открытой экономикой стояла во главе экономической модернизации.</w:t>
      </w:r>
    </w:p>
    <w:p w14:paraId="5CA92074" w14:textId="4B22A21F" w:rsidR="00195873" w:rsidRDefault="00885487"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Основные положения первых двух характеристик, лежат в основе организации экологической политики Швеции в целом и гарантируют предсказуемость реализации. </w:t>
      </w:r>
      <w:r w:rsidR="00750894">
        <w:rPr>
          <w:rFonts w:ascii="Times New Roman" w:eastAsiaTheme="minorEastAsia" w:hAnsi="Times New Roman"/>
          <w:sz w:val="28"/>
          <w:szCs w:val="28"/>
        </w:rPr>
        <w:t>Третье и четвертое направление определяют статус единой экологической политики</w:t>
      </w:r>
      <w:r w:rsidR="00A6048B">
        <w:rPr>
          <w:rFonts w:ascii="Times New Roman" w:eastAsiaTheme="minorEastAsia" w:hAnsi="Times New Roman"/>
          <w:sz w:val="28"/>
          <w:szCs w:val="28"/>
        </w:rPr>
        <w:t>, поддерживаемую в первую очередь самими шведами. Все четыре направления говорят о способности и стремлении защитить шведскую экологическую политику.</w:t>
      </w:r>
      <w:r w:rsidR="00835C46">
        <w:rPr>
          <w:rStyle w:val="ae"/>
          <w:rFonts w:ascii="Times New Roman" w:eastAsiaTheme="minorEastAsia" w:hAnsi="Times New Roman"/>
          <w:sz w:val="28"/>
          <w:szCs w:val="28"/>
        </w:rPr>
        <w:footnoteReference w:id="102"/>
      </w:r>
      <w:r w:rsidR="00A6048B">
        <w:rPr>
          <w:rFonts w:ascii="Times New Roman" w:eastAsiaTheme="minorEastAsia" w:hAnsi="Times New Roman"/>
          <w:sz w:val="28"/>
          <w:szCs w:val="28"/>
        </w:rPr>
        <w:t xml:space="preserve"> </w:t>
      </w:r>
    </w:p>
    <w:p w14:paraId="3DD9404E" w14:textId="68E29A61" w:rsidR="00B758E4" w:rsidRDefault="00B758E4"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Важной вехой в отношении участия государства в экологической политике Швеции на национальном уровне является принятие шведским парламентом 16-основных целей экологической политики в отношении улучшения качества окружающей среды. В их числе уменьшение антропогенного воздействия на климат, улучшение качества воздуха, принятие мер по улучшению состояния озонового слоя, создание </w:t>
      </w:r>
      <w:proofErr w:type="spellStart"/>
      <w:r>
        <w:rPr>
          <w:rFonts w:ascii="Times New Roman" w:eastAsiaTheme="minorEastAsia" w:hAnsi="Times New Roman"/>
          <w:sz w:val="28"/>
          <w:szCs w:val="28"/>
        </w:rPr>
        <w:t>радиационно</w:t>
      </w:r>
      <w:proofErr w:type="spellEnd"/>
      <w:r>
        <w:rPr>
          <w:rFonts w:ascii="Times New Roman" w:eastAsiaTheme="minorEastAsia" w:hAnsi="Times New Roman"/>
          <w:sz w:val="28"/>
          <w:szCs w:val="28"/>
        </w:rPr>
        <w:t xml:space="preserve"> безопасной окружающей среды, улучшение экосистемы водоемов и высокое качество грунтовых вод, устойчивое лесное хозяйство и др.</w:t>
      </w:r>
      <w:r>
        <w:rPr>
          <w:rStyle w:val="ae"/>
          <w:rFonts w:ascii="Times New Roman" w:eastAsiaTheme="minorEastAsia" w:hAnsi="Times New Roman"/>
          <w:sz w:val="28"/>
          <w:szCs w:val="28"/>
        </w:rPr>
        <w:footnoteReference w:id="103"/>
      </w:r>
      <w:r>
        <w:rPr>
          <w:rFonts w:ascii="Times New Roman" w:eastAsiaTheme="minorEastAsia" w:hAnsi="Times New Roman"/>
          <w:sz w:val="28"/>
          <w:szCs w:val="28"/>
        </w:rPr>
        <w:t xml:space="preserve">   </w:t>
      </w:r>
    </w:p>
    <w:p w14:paraId="5D8D79C0" w14:textId="298F4443" w:rsidR="000449D0" w:rsidRDefault="000449D0" w:rsidP="00442F4D">
      <w:pPr>
        <w:spacing w:after="0" w:line="360" w:lineRule="auto"/>
        <w:ind w:firstLine="709"/>
        <w:jc w:val="both"/>
        <w:rPr>
          <w:rFonts w:ascii="Times New Roman" w:eastAsiaTheme="minorEastAsia" w:hAnsi="Times New Roman"/>
          <w:sz w:val="28"/>
          <w:szCs w:val="28"/>
        </w:rPr>
      </w:pPr>
      <w:r w:rsidRPr="000449D0">
        <w:rPr>
          <w:rFonts w:ascii="Times New Roman" w:eastAsiaTheme="minorEastAsia" w:hAnsi="Times New Roman"/>
          <w:sz w:val="28"/>
          <w:szCs w:val="28"/>
        </w:rPr>
        <w:t>Совет по экологическим целям является ответственным за мониторинг проведения экологической политики в Швеции. Одной из ключевых областей, на котор</w:t>
      </w:r>
      <w:r>
        <w:rPr>
          <w:rFonts w:ascii="Times New Roman" w:eastAsiaTheme="minorEastAsia" w:hAnsi="Times New Roman"/>
          <w:sz w:val="28"/>
          <w:szCs w:val="28"/>
        </w:rPr>
        <w:t>ой</w:t>
      </w:r>
      <w:r w:rsidRPr="000449D0">
        <w:rPr>
          <w:rFonts w:ascii="Times New Roman" w:eastAsiaTheme="minorEastAsia" w:hAnsi="Times New Roman"/>
          <w:sz w:val="28"/>
          <w:szCs w:val="28"/>
        </w:rPr>
        <w:t xml:space="preserve"> сосредоточено внимание Совета, является ограничение воздействия человеческой деятельности на климат. Это объясняется тем, что сжигание нефти и газа является основной причиной парникового эффекта как в Швеции, так и во всем мире.</w:t>
      </w:r>
    </w:p>
    <w:p w14:paraId="77E4CFED" w14:textId="4045BD31" w:rsidR="001F62EF" w:rsidRDefault="000449D0" w:rsidP="00442F4D">
      <w:pPr>
        <w:spacing w:after="0" w:line="360" w:lineRule="auto"/>
        <w:ind w:firstLine="709"/>
        <w:jc w:val="both"/>
        <w:rPr>
          <w:rFonts w:ascii="Times New Roman" w:eastAsiaTheme="minorEastAsia" w:hAnsi="Times New Roman"/>
          <w:sz w:val="28"/>
          <w:szCs w:val="28"/>
          <w:vertAlign w:val="subscript"/>
        </w:rPr>
      </w:pPr>
      <w:r>
        <w:rPr>
          <w:rFonts w:ascii="Times New Roman" w:eastAsiaTheme="minorEastAsia" w:hAnsi="Times New Roman"/>
          <w:sz w:val="28"/>
          <w:szCs w:val="28"/>
        </w:rPr>
        <w:lastRenderedPageBreak/>
        <w:t>Одним из важнейших достижений Швеции является сокращение</w:t>
      </w:r>
      <w:r w:rsidR="001F0156">
        <w:rPr>
          <w:rFonts w:ascii="Times New Roman" w:eastAsiaTheme="minorEastAsia" w:hAnsi="Times New Roman"/>
          <w:sz w:val="28"/>
          <w:szCs w:val="28"/>
        </w:rPr>
        <w:t xml:space="preserve"> уровня</w:t>
      </w:r>
      <w:r>
        <w:rPr>
          <w:rFonts w:ascii="Times New Roman" w:eastAsiaTheme="minorEastAsia" w:hAnsi="Times New Roman"/>
          <w:sz w:val="28"/>
          <w:szCs w:val="28"/>
        </w:rPr>
        <w:t xml:space="preserve"> выбросов углекислого газа</w:t>
      </w:r>
      <w:r w:rsidR="00FD2E05">
        <w:rPr>
          <w:rFonts w:ascii="Times New Roman" w:eastAsiaTheme="minorEastAsia" w:hAnsi="Times New Roman"/>
          <w:sz w:val="28"/>
          <w:szCs w:val="28"/>
        </w:rPr>
        <w:t xml:space="preserve">. По сравнению с 1990 г. по 2006 г. выбросы снизились на 9%, при том, что объем экономики страны вырос до 44%. Совет по экологическим целям, считает, что до 2050 г. Швеции необходимо добиться снижения человеческого влияния на климат для сокращения выброса газов </w:t>
      </w:r>
      <w:r w:rsidR="00FD2E05" w:rsidRPr="00FD2E05">
        <w:rPr>
          <w:rFonts w:ascii="Times New Roman" w:eastAsiaTheme="minorEastAsia" w:hAnsi="Times New Roman"/>
          <w:sz w:val="28"/>
          <w:szCs w:val="28"/>
        </w:rPr>
        <w:t>CO</w:t>
      </w:r>
      <w:r w:rsidR="00FD2E05" w:rsidRPr="00FD2E05">
        <w:rPr>
          <w:rFonts w:ascii="Times New Roman" w:eastAsiaTheme="minorEastAsia" w:hAnsi="Times New Roman"/>
          <w:sz w:val="28"/>
          <w:szCs w:val="28"/>
          <w:vertAlign w:val="subscript"/>
        </w:rPr>
        <w:t>2</w:t>
      </w:r>
      <w:r w:rsidR="00FD2E05">
        <w:rPr>
          <w:rFonts w:ascii="Times New Roman" w:eastAsiaTheme="minorEastAsia" w:hAnsi="Times New Roman"/>
          <w:sz w:val="28"/>
          <w:szCs w:val="28"/>
          <w:vertAlign w:val="subscript"/>
        </w:rPr>
        <w:t xml:space="preserve">. </w:t>
      </w:r>
    </w:p>
    <w:p w14:paraId="383EB87B" w14:textId="3160B4F3" w:rsidR="001F62EF" w:rsidRDefault="001F62EF"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Необходимо обратить внимание на то, что государство </w:t>
      </w:r>
      <w:r w:rsidRPr="001F62EF">
        <w:rPr>
          <w:rFonts w:ascii="Times New Roman" w:eastAsiaTheme="minorEastAsia" w:hAnsi="Times New Roman"/>
          <w:sz w:val="28"/>
          <w:szCs w:val="28"/>
        </w:rPr>
        <w:t xml:space="preserve">является владельцем всех природных ресурсов в стране и выдает временные лицензии на их добычу. Также государству принадлежат значительные доли в таких ключевых отраслях, как добыча нефти и газа через компанию Statoil, </w:t>
      </w:r>
      <w:proofErr w:type="spellStart"/>
      <w:r w:rsidRPr="001F62EF">
        <w:rPr>
          <w:rFonts w:ascii="Times New Roman" w:eastAsiaTheme="minorEastAsia" w:hAnsi="Times New Roman"/>
          <w:sz w:val="28"/>
          <w:szCs w:val="28"/>
        </w:rPr>
        <w:t>гидроэлектроэнергетика</w:t>
      </w:r>
      <w:proofErr w:type="spellEnd"/>
      <w:r w:rsidRPr="001F62EF">
        <w:rPr>
          <w:rFonts w:ascii="Times New Roman" w:eastAsiaTheme="minorEastAsia" w:hAnsi="Times New Roman"/>
          <w:sz w:val="28"/>
          <w:szCs w:val="28"/>
        </w:rPr>
        <w:t xml:space="preserve"> через Norsk Hydro, банковская сфера через DNB и телекоммуникации через Telenor.</w:t>
      </w:r>
      <w:r>
        <w:rPr>
          <w:rStyle w:val="ae"/>
          <w:rFonts w:ascii="Times New Roman" w:eastAsiaTheme="minorEastAsia" w:hAnsi="Times New Roman"/>
          <w:sz w:val="28"/>
          <w:szCs w:val="28"/>
        </w:rPr>
        <w:footnoteReference w:id="104"/>
      </w:r>
    </w:p>
    <w:p w14:paraId="42B1735A" w14:textId="761B95EE" w:rsidR="00624391" w:rsidRDefault="0018501B"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Важным вопросом в формировании экологической политики Швеции является климатический вопрос, а именно выбросы парниковых газов в атмосферу. </w:t>
      </w:r>
      <w:proofErr w:type="gramStart"/>
      <w:r>
        <w:rPr>
          <w:rFonts w:ascii="Times New Roman" w:eastAsiaTheme="minorEastAsia" w:hAnsi="Times New Roman"/>
          <w:sz w:val="28"/>
          <w:szCs w:val="28"/>
        </w:rPr>
        <w:t>В 2017 году,</w:t>
      </w:r>
      <w:proofErr w:type="gramEnd"/>
      <w:r>
        <w:rPr>
          <w:rFonts w:ascii="Times New Roman" w:eastAsiaTheme="minorEastAsia" w:hAnsi="Times New Roman"/>
          <w:sz w:val="28"/>
          <w:szCs w:val="28"/>
        </w:rPr>
        <w:t xml:space="preserve"> шведский </w:t>
      </w:r>
      <w:r w:rsidR="00652839">
        <w:rPr>
          <w:rFonts w:ascii="Times New Roman" w:eastAsiaTheme="minorEastAsia" w:hAnsi="Times New Roman"/>
          <w:sz w:val="28"/>
          <w:szCs w:val="28"/>
        </w:rPr>
        <w:t>риксдаг</w:t>
      </w:r>
      <w:r>
        <w:rPr>
          <w:rFonts w:ascii="Times New Roman" w:eastAsiaTheme="minorEastAsia" w:hAnsi="Times New Roman"/>
          <w:sz w:val="28"/>
          <w:szCs w:val="28"/>
        </w:rPr>
        <w:t xml:space="preserve"> принял климатический закон, главной целью которого является сокращение до нуля чистых выбросов парниковых газов в атмосферу к 2045 году. </w:t>
      </w:r>
      <w:r w:rsidR="00624391">
        <w:rPr>
          <w:rFonts w:ascii="Times New Roman" w:eastAsiaTheme="minorEastAsia" w:hAnsi="Times New Roman"/>
          <w:sz w:val="28"/>
          <w:szCs w:val="28"/>
        </w:rPr>
        <w:t>Стоит обратить внимание, что климат все больше становится важным вопросом на повестке дня в Швеции. Данный закон о климате предусматривает следующее:</w:t>
      </w:r>
    </w:p>
    <w:p w14:paraId="0C100A5B" w14:textId="509B3818" w:rsidR="007C7D03" w:rsidRDefault="00624391"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климатическая политика Швеции должна соответствовать климатическим целям</w:t>
      </w:r>
      <w:r w:rsidR="007C7D03">
        <w:rPr>
          <w:rFonts w:ascii="Times New Roman" w:eastAsiaTheme="minorEastAsia" w:hAnsi="Times New Roman"/>
          <w:sz w:val="28"/>
          <w:szCs w:val="28"/>
        </w:rPr>
        <w:t>;</w:t>
      </w:r>
      <w:r>
        <w:rPr>
          <w:rFonts w:ascii="Times New Roman" w:eastAsiaTheme="minorEastAsia" w:hAnsi="Times New Roman"/>
          <w:sz w:val="28"/>
          <w:szCs w:val="28"/>
        </w:rPr>
        <w:t xml:space="preserve"> </w:t>
      </w:r>
    </w:p>
    <w:p w14:paraId="550B733E" w14:textId="08437798" w:rsidR="0018501B" w:rsidRDefault="007C7D03"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Правительство Швеции обязано представлять ежегодный отчет о климате;</w:t>
      </w:r>
      <w:r w:rsidR="00624391">
        <w:rPr>
          <w:rFonts w:ascii="Times New Roman" w:eastAsiaTheme="minorEastAsia" w:hAnsi="Times New Roman"/>
          <w:sz w:val="28"/>
          <w:szCs w:val="28"/>
        </w:rPr>
        <w:t xml:space="preserve"> </w:t>
      </w:r>
    </w:p>
    <w:p w14:paraId="0B16636F" w14:textId="431210A9" w:rsidR="007C7D03" w:rsidRDefault="007C7D03"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каждые четы года правительство должно составлять план действий для достижения целей климатического Закона;</w:t>
      </w:r>
    </w:p>
    <w:p w14:paraId="31A325E7" w14:textId="1BDF7B54" w:rsidR="007C7D03" w:rsidRDefault="007C7D03"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бюджетные цели должны сходиться с бюджетной политикой Швеции.</w:t>
      </w:r>
      <w:r w:rsidR="006209EB">
        <w:rPr>
          <w:rStyle w:val="ae"/>
          <w:rFonts w:ascii="Times New Roman" w:eastAsiaTheme="minorEastAsia" w:hAnsi="Times New Roman"/>
          <w:sz w:val="28"/>
          <w:szCs w:val="28"/>
        </w:rPr>
        <w:footnoteReference w:id="105"/>
      </w:r>
    </w:p>
    <w:p w14:paraId="0BA35494" w14:textId="6E87CCD5" w:rsidR="003F0E15" w:rsidRDefault="00912016"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xml:space="preserve">Важно отметить, что экологическая политика Швеции находит отклик у всего общества. В Швеции существует система целей и уровней, координирующая экологическую политику. </w:t>
      </w:r>
      <w:r w:rsidR="003F0E15">
        <w:rPr>
          <w:rFonts w:ascii="Times New Roman" w:eastAsiaTheme="minorEastAsia" w:hAnsi="Times New Roman"/>
          <w:sz w:val="28"/>
          <w:szCs w:val="28"/>
        </w:rPr>
        <w:t xml:space="preserve">Экологические цели Швеции существуют, чтобы направлять все шведское общество </w:t>
      </w:r>
      <w:r w:rsidR="004761C6">
        <w:rPr>
          <w:rFonts w:ascii="Times New Roman" w:eastAsiaTheme="minorEastAsia" w:hAnsi="Times New Roman"/>
          <w:sz w:val="28"/>
          <w:szCs w:val="28"/>
        </w:rPr>
        <w:t>к</w:t>
      </w:r>
      <w:r w:rsidR="008A4015">
        <w:rPr>
          <w:rFonts w:ascii="Times New Roman" w:eastAsiaTheme="minorEastAsia" w:hAnsi="Times New Roman"/>
          <w:sz w:val="28"/>
          <w:szCs w:val="28"/>
        </w:rPr>
        <w:t xml:space="preserve"> </w:t>
      </w:r>
      <w:r w:rsidR="003F0E15">
        <w:rPr>
          <w:rFonts w:ascii="Times New Roman" w:eastAsiaTheme="minorEastAsia" w:hAnsi="Times New Roman"/>
          <w:sz w:val="28"/>
          <w:szCs w:val="28"/>
        </w:rPr>
        <w:t>экологической стабильности</w:t>
      </w:r>
      <w:r w:rsidR="008A4015">
        <w:rPr>
          <w:rFonts w:ascii="Times New Roman" w:eastAsiaTheme="minorEastAsia" w:hAnsi="Times New Roman"/>
          <w:sz w:val="28"/>
          <w:szCs w:val="28"/>
        </w:rPr>
        <w:t xml:space="preserve"> и передать следующим поколениям здоровую природу</w:t>
      </w:r>
      <w:r w:rsidR="003F0E15">
        <w:rPr>
          <w:rFonts w:ascii="Times New Roman" w:eastAsiaTheme="minorEastAsia" w:hAnsi="Times New Roman"/>
          <w:sz w:val="28"/>
          <w:szCs w:val="28"/>
        </w:rPr>
        <w:t xml:space="preserve">. </w:t>
      </w:r>
    </w:p>
    <w:p w14:paraId="0DDC9BBA" w14:textId="0FC2A513" w:rsidR="007A20C1" w:rsidRDefault="007A20C1" w:rsidP="00442F4D">
      <w:pPr>
        <w:spacing w:after="0" w:line="360" w:lineRule="auto"/>
        <w:ind w:firstLine="709"/>
        <w:jc w:val="both"/>
        <w:rPr>
          <w:rFonts w:ascii="Times New Roman" w:eastAsiaTheme="minorEastAsia" w:hAnsi="Times New Roman"/>
          <w:sz w:val="28"/>
          <w:szCs w:val="28"/>
        </w:rPr>
      </w:pPr>
      <w:r w:rsidRPr="007A20C1">
        <w:rPr>
          <w:rFonts w:ascii="Times New Roman" w:eastAsiaTheme="minorEastAsia" w:hAnsi="Times New Roman"/>
          <w:sz w:val="28"/>
          <w:szCs w:val="28"/>
        </w:rPr>
        <w:t xml:space="preserve">Экологические цели Швеции являются частью обширной системы, в которой участвуют различные </w:t>
      </w:r>
      <w:r w:rsidR="00565FA1">
        <w:rPr>
          <w:rFonts w:ascii="Times New Roman" w:eastAsiaTheme="minorEastAsia" w:hAnsi="Times New Roman"/>
          <w:sz w:val="28"/>
          <w:szCs w:val="28"/>
        </w:rPr>
        <w:t>стороны</w:t>
      </w:r>
      <w:r w:rsidRPr="007A20C1">
        <w:rPr>
          <w:rFonts w:ascii="Times New Roman" w:eastAsiaTheme="minorEastAsia" w:hAnsi="Times New Roman"/>
          <w:sz w:val="28"/>
          <w:szCs w:val="28"/>
        </w:rPr>
        <w:t xml:space="preserve">, сотрудничающие для их достижения. </w:t>
      </w:r>
      <w:r w:rsidR="00AD5ACD">
        <w:rPr>
          <w:rFonts w:ascii="Times New Roman" w:eastAsiaTheme="minorEastAsia" w:hAnsi="Times New Roman"/>
          <w:sz w:val="28"/>
          <w:szCs w:val="28"/>
        </w:rPr>
        <w:t>В</w:t>
      </w:r>
      <w:r w:rsidRPr="007A20C1">
        <w:rPr>
          <w:rFonts w:ascii="Times New Roman" w:eastAsiaTheme="minorEastAsia" w:hAnsi="Times New Roman"/>
          <w:sz w:val="28"/>
          <w:szCs w:val="28"/>
        </w:rPr>
        <w:t>ыступают в качестве руководства для работы по охране окружающей среды всего общества, включая государственные органы, региональные административные советы, муниципалитеты, бизнес-сектор и другие участники. Для успешного достижения этих целей необходимо совместное усилие всего общества.</w:t>
      </w:r>
    </w:p>
    <w:p w14:paraId="242DB7CC" w14:textId="474F5862" w:rsidR="00A11820" w:rsidRDefault="00902565" w:rsidP="00442F4D">
      <w:pPr>
        <w:spacing w:after="0" w:line="360" w:lineRule="auto"/>
        <w:ind w:firstLine="709"/>
        <w:jc w:val="both"/>
        <w:rPr>
          <w:rFonts w:ascii="Times New Roman" w:eastAsiaTheme="minorEastAsia" w:hAnsi="Times New Roman"/>
          <w:sz w:val="28"/>
          <w:szCs w:val="28"/>
        </w:rPr>
      </w:pPr>
      <w:r w:rsidRPr="00902565">
        <w:rPr>
          <w:rFonts w:ascii="Times New Roman" w:eastAsiaTheme="minorEastAsia" w:hAnsi="Times New Roman"/>
          <w:sz w:val="28"/>
          <w:szCs w:val="28"/>
        </w:rPr>
        <w:t>Всего существует 26 национальных органов, занимающихся реализацией экологических целей, и восемь органов, ответственных за отслеживание и оценку одной или нескольких целей в области охраны окружающей среды.</w:t>
      </w:r>
      <w:r>
        <w:rPr>
          <w:rFonts w:ascii="Times New Roman" w:eastAsiaTheme="minorEastAsia" w:hAnsi="Times New Roman"/>
          <w:sz w:val="28"/>
          <w:szCs w:val="28"/>
        </w:rPr>
        <w:t xml:space="preserve"> Правительство Швеции и органы, занимающиеся экологической политикой страны, говорят о важности сотрудничества с ЕС.</w:t>
      </w:r>
      <w:r w:rsidR="00A11820">
        <w:rPr>
          <w:rStyle w:val="ae"/>
          <w:rFonts w:ascii="Times New Roman" w:eastAsiaTheme="minorEastAsia" w:hAnsi="Times New Roman"/>
          <w:sz w:val="28"/>
          <w:szCs w:val="28"/>
        </w:rPr>
        <w:footnoteReference w:id="106"/>
      </w:r>
      <w:r>
        <w:rPr>
          <w:rFonts w:ascii="Times New Roman" w:eastAsiaTheme="minorEastAsia" w:hAnsi="Times New Roman"/>
          <w:sz w:val="28"/>
          <w:szCs w:val="28"/>
        </w:rPr>
        <w:t xml:space="preserve"> </w:t>
      </w:r>
    </w:p>
    <w:p w14:paraId="20FEB20C" w14:textId="00F6F5D5" w:rsidR="00695BAC" w:rsidRPr="00695BAC" w:rsidRDefault="00695BAC" w:rsidP="00442F4D">
      <w:pPr>
        <w:spacing w:after="0" w:line="360" w:lineRule="auto"/>
        <w:ind w:firstLine="709"/>
        <w:jc w:val="both"/>
        <w:rPr>
          <w:rFonts w:ascii="Times New Roman" w:eastAsiaTheme="minorEastAsia" w:hAnsi="Times New Roman"/>
          <w:sz w:val="28"/>
          <w:szCs w:val="28"/>
        </w:rPr>
      </w:pPr>
      <w:r w:rsidRPr="00695BAC">
        <w:rPr>
          <w:rFonts w:ascii="Times New Roman" w:eastAsiaTheme="minorEastAsia" w:hAnsi="Times New Roman"/>
          <w:sz w:val="28"/>
          <w:szCs w:val="28"/>
        </w:rPr>
        <w:t xml:space="preserve">Целевые показатели Швеции могут быть интегрированы в систему экологических целей на основе </w:t>
      </w:r>
      <w:r w:rsidR="00AD5ACD">
        <w:rPr>
          <w:rFonts w:ascii="Times New Roman" w:eastAsiaTheme="minorEastAsia" w:hAnsi="Times New Roman"/>
          <w:sz w:val="28"/>
          <w:szCs w:val="28"/>
        </w:rPr>
        <w:t>инициатив</w:t>
      </w:r>
      <w:r w:rsidRPr="00695BAC">
        <w:rPr>
          <w:rFonts w:ascii="Times New Roman" w:eastAsiaTheme="minorEastAsia" w:hAnsi="Times New Roman"/>
          <w:sz w:val="28"/>
          <w:szCs w:val="28"/>
        </w:rPr>
        <w:t>, принятых в Европейском Союзе, либо путем их включения в систему международных соглашений.</w:t>
      </w:r>
    </w:p>
    <w:p w14:paraId="6601323A" w14:textId="77777777" w:rsidR="00695BAC" w:rsidRPr="00695BAC" w:rsidRDefault="00695BAC" w:rsidP="00442F4D">
      <w:pPr>
        <w:spacing w:after="0" w:line="360" w:lineRule="auto"/>
        <w:ind w:firstLine="709"/>
        <w:jc w:val="both"/>
        <w:rPr>
          <w:rFonts w:ascii="Times New Roman" w:eastAsiaTheme="minorEastAsia" w:hAnsi="Times New Roman"/>
          <w:sz w:val="28"/>
          <w:szCs w:val="28"/>
        </w:rPr>
      </w:pPr>
      <w:r w:rsidRPr="00695BAC">
        <w:rPr>
          <w:rFonts w:ascii="Times New Roman" w:eastAsiaTheme="minorEastAsia" w:hAnsi="Times New Roman"/>
          <w:sz w:val="28"/>
          <w:szCs w:val="28"/>
        </w:rPr>
        <w:t xml:space="preserve">Основные цели Швеции в области экологической политики разделены на пять областей: снижение воздействия на климат, загрязнение воздуха, </w:t>
      </w:r>
      <w:r w:rsidRPr="00695BAC">
        <w:rPr>
          <w:rFonts w:ascii="Times New Roman" w:eastAsiaTheme="minorEastAsia" w:hAnsi="Times New Roman"/>
          <w:sz w:val="28"/>
          <w:szCs w:val="28"/>
        </w:rPr>
        <w:lastRenderedPageBreak/>
        <w:t>биоразнообразие, опасные вещества, устойчивое городское развитие и борьба с отходами.</w:t>
      </w:r>
    </w:p>
    <w:p w14:paraId="56F0B9EE" w14:textId="77777777" w:rsidR="00695BAC" w:rsidRPr="00695BAC" w:rsidRDefault="00695BAC" w:rsidP="00442F4D">
      <w:pPr>
        <w:spacing w:after="0" w:line="360" w:lineRule="auto"/>
        <w:ind w:firstLine="709"/>
        <w:jc w:val="both"/>
        <w:rPr>
          <w:rFonts w:ascii="Times New Roman" w:eastAsiaTheme="minorEastAsia" w:hAnsi="Times New Roman"/>
          <w:sz w:val="28"/>
          <w:szCs w:val="28"/>
        </w:rPr>
      </w:pPr>
      <w:r w:rsidRPr="00695BAC">
        <w:rPr>
          <w:rFonts w:ascii="Times New Roman" w:eastAsiaTheme="minorEastAsia" w:hAnsi="Times New Roman"/>
          <w:sz w:val="28"/>
          <w:szCs w:val="28"/>
        </w:rPr>
        <w:t xml:space="preserve">Реализация первой цели – снижение воздействия на климат, состоит из планов, разработанных на каждые последующие десять лет. Например, в план на текущее десятилетие – 2020–2030, входит сокращение парниковых выбросов на 63% ниже, чем в 1990 году. </w:t>
      </w:r>
    </w:p>
    <w:p w14:paraId="6C19B7A6" w14:textId="5005F220" w:rsidR="00695BAC" w:rsidRPr="00695BAC" w:rsidRDefault="00695BAC" w:rsidP="00442F4D">
      <w:pPr>
        <w:spacing w:after="0" w:line="360" w:lineRule="auto"/>
        <w:ind w:firstLine="709"/>
        <w:jc w:val="both"/>
        <w:rPr>
          <w:rFonts w:ascii="Times New Roman" w:eastAsiaTheme="minorEastAsia" w:hAnsi="Times New Roman"/>
          <w:sz w:val="28"/>
          <w:szCs w:val="28"/>
        </w:rPr>
      </w:pPr>
      <w:r w:rsidRPr="00695BAC">
        <w:rPr>
          <w:rFonts w:ascii="Times New Roman" w:eastAsiaTheme="minorEastAsia" w:hAnsi="Times New Roman"/>
          <w:sz w:val="28"/>
          <w:szCs w:val="28"/>
        </w:rPr>
        <w:t xml:space="preserve">  Сокращение национальных выбросов загрязнителей воздуха – вторая цель экологической политики Швеции. Качеству выбросов оксидов азота, диоксида серы, летучих органических соединений, аммиака и твердых частиц (PM2,5) необходимо соответствовать установленным в Директиве (ЕС) </w:t>
      </w:r>
      <w:bookmarkStart w:id="29" w:name="_Hlk167125326"/>
      <w:r w:rsidRPr="00695BAC">
        <w:rPr>
          <w:rFonts w:ascii="Times New Roman" w:eastAsiaTheme="minorEastAsia" w:hAnsi="Times New Roman"/>
          <w:sz w:val="28"/>
          <w:szCs w:val="28"/>
        </w:rPr>
        <w:t xml:space="preserve">2016/2284 </w:t>
      </w:r>
      <w:bookmarkEnd w:id="29"/>
      <w:r w:rsidRPr="00695BAC">
        <w:rPr>
          <w:rFonts w:ascii="Times New Roman" w:eastAsiaTheme="minorEastAsia" w:hAnsi="Times New Roman"/>
          <w:sz w:val="28"/>
          <w:szCs w:val="28"/>
        </w:rPr>
        <w:t>ориентировочным уровням выбросов на 2025 год до конца указанного года. Данная Директива изменяет положения Директивы 2003/35/EC и отменяет Директиву 2001/81/EC по сокращению национальных выбросов некоторых загрязнителей атмосферы.</w:t>
      </w:r>
      <w:r w:rsidR="000A6FC2">
        <w:rPr>
          <w:rStyle w:val="ae"/>
          <w:rFonts w:ascii="Times New Roman" w:eastAsiaTheme="minorEastAsia" w:hAnsi="Times New Roman"/>
          <w:sz w:val="28"/>
          <w:szCs w:val="28"/>
        </w:rPr>
        <w:footnoteReference w:id="107"/>
      </w:r>
    </w:p>
    <w:p w14:paraId="20D8097B" w14:textId="77777777" w:rsidR="00695BAC" w:rsidRDefault="00695BAC" w:rsidP="00442F4D">
      <w:pPr>
        <w:spacing w:after="0" w:line="360" w:lineRule="auto"/>
        <w:ind w:firstLine="709"/>
        <w:jc w:val="both"/>
        <w:rPr>
          <w:rFonts w:ascii="Times New Roman" w:eastAsiaTheme="minorEastAsia" w:hAnsi="Times New Roman"/>
          <w:sz w:val="28"/>
          <w:szCs w:val="28"/>
        </w:rPr>
      </w:pPr>
      <w:r w:rsidRPr="00695BAC">
        <w:rPr>
          <w:rFonts w:ascii="Times New Roman" w:eastAsiaTheme="minorEastAsia" w:hAnsi="Times New Roman"/>
          <w:sz w:val="28"/>
          <w:szCs w:val="28"/>
        </w:rPr>
        <w:t>Защита биоразнообразия Швеции имеет целую структуру мер по охране и улучшении лесов, водно-болотных угодий</w:t>
      </w:r>
      <w:r>
        <w:rPr>
          <w:rFonts w:ascii="Times New Roman" w:eastAsiaTheme="minorEastAsia" w:hAnsi="Times New Roman"/>
          <w:sz w:val="28"/>
          <w:szCs w:val="28"/>
        </w:rPr>
        <w:t xml:space="preserve">, озер и водотоков, а также морских территорий. </w:t>
      </w:r>
    </w:p>
    <w:p w14:paraId="6EB68456" w14:textId="22734F3A" w:rsidR="00695BAC" w:rsidRDefault="00695BAC"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Устойчивое городское развитие является приоритетным направлением экологической политики Швеции.</w:t>
      </w:r>
      <w:r w:rsidRPr="00695BAC">
        <w:rPr>
          <w:rFonts w:ascii="Times New Roman" w:eastAsiaTheme="minorEastAsia" w:hAnsi="Times New Roman"/>
          <w:sz w:val="28"/>
          <w:szCs w:val="28"/>
        </w:rPr>
        <w:t xml:space="preserve"> К 2025 году доля личных поездок на общественном транспорте, на велосипеде или пешком в Швеции должна составить не менее 25 процентов от общего количества пройденных человеко</w:t>
      </w:r>
      <w:r w:rsidR="008F2458">
        <w:rPr>
          <w:rFonts w:ascii="Times New Roman" w:eastAsiaTheme="minorEastAsia" w:hAnsi="Times New Roman"/>
          <w:sz w:val="28"/>
          <w:szCs w:val="28"/>
        </w:rPr>
        <w:t xml:space="preserve">м </w:t>
      </w:r>
      <w:r w:rsidRPr="00695BAC">
        <w:rPr>
          <w:rFonts w:ascii="Times New Roman" w:eastAsiaTheme="minorEastAsia" w:hAnsi="Times New Roman"/>
          <w:sz w:val="28"/>
          <w:szCs w:val="28"/>
        </w:rPr>
        <w:t>километров, с целью в долгосрочной перспективе удвоить уровень использования пешеходного, велосипедного и общественного транспорта.</w:t>
      </w:r>
      <w:r w:rsidR="004B6CE1">
        <w:rPr>
          <w:rFonts w:ascii="Times New Roman" w:eastAsiaTheme="minorEastAsia" w:hAnsi="Times New Roman"/>
          <w:sz w:val="28"/>
          <w:szCs w:val="28"/>
        </w:rPr>
        <w:t xml:space="preserve"> </w:t>
      </w:r>
      <w:r w:rsidRPr="00695BAC">
        <w:rPr>
          <w:rFonts w:ascii="Times New Roman" w:eastAsiaTheme="minorEastAsia" w:hAnsi="Times New Roman"/>
          <w:sz w:val="28"/>
          <w:szCs w:val="28"/>
        </w:rPr>
        <w:t xml:space="preserve">Не позднее 2025 года большинство муниципалитетов должны внедрить и объединить зеленые зоны и экологические сервисы в городскую инфраструктуру </w:t>
      </w:r>
      <w:r w:rsidRPr="00695BAC">
        <w:rPr>
          <w:rFonts w:ascii="Times New Roman" w:eastAsiaTheme="minorEastAsia" w:hAnsi="Times New Roman"/>
          <w:sz w:val="28"/>
          <w:szCs w:val="28"/>
        </w:rPr>
        <w:lastRenderedPageBreak/>
        <w:t>при проектировании, строительстве и управлении жилыми районами и городскими поселениями.</w:t>
      </w:r>
    </w:p>
    <w:p w14:paraId="6ECC3B85" w14:textId="74E6FC60" w:rsidR="004B6CE1" w:rsidRDefault="004B6CE1"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Пятой целью является предотвращение продовольственных потерь и отходов. </w:t>
      </w:r>
      <w:r w:rsidR="008D5C2D">
        <w:rPr>
          <w:rFonts w:ascii="Times New Roman" w:eastAsiaTheme="minorEastAsia" w:hAnsi="Times New Roman"/>
          <w:sz w:val="28"/>
          <w:szCs w:val="28"/>
        </w:rPr>
        <w:t xml:space="preserve">В целях Швеции стоит сократить потери продовольствия </w:t>
      </w:r>
      <w:r w:rsidR="008D5C2D" w:rsidRPr="008D5C2D">
        <w:rPr>
          <w:rFonts w:ascii="Times New Roman" w:eastAsiaTheme="minorEastAsia" w:hAnsi="Times New Roman"/>
          <w:sz w:val="28"/>
          <w:szCs w:val="28"/>
        </w:rPr>
        <w:t>на таких производственных уровнях, как первичное производство и пищевая промышленность.</w:t>
      </w:r>
      <w:r w:rsidR="00DC1B62">
        <w:rPr>
          <w:rFonts w:ascii="Times New Roman" w:eastAsiaTheme="minorEastAsia" w:hAnsi="Times New Roman"/>
          <w:sz w:val="28"/>
          <w:szCs w:val="28"/>
        </w:rPr>
        <w:t xml:space="preserve"> </w:t>
      </w:r>
      <w:r w:rsidR="00DC1B62" w:rsidRPr="00DC1B62">
        <w:rPr>
          <w:rFonts w:ascii="Times New Roman" w:eastAsiaTheme="minorEastAsia" w:hAnsi="Times New Roman"/>
          <w:sz w:val="28"/>
          <w:szCs w:val="28"/>
        </w:rPr>
        <w:t>Уровень амбиций установлен на основе ЦУР 12.3 Повестки дня на период до 2030 года, но обеспечивает более высокие темпы, поскольку он нацелен на 2025 год.</w:t>
      </w:r>
      <w:r w:rsidR="00ED6286">
        <w:rPr>
          <w:rStyle w:val="ae"/>
          <w:rFonts w:ascii="Times New Roman" w:eastAsiaTheme="minorEastAsia" w:hAnsi="Times New Roman"/>
          <w:sz w:val="28"/>
          <w:szCs w:val="28"/>
        </w:rPr>
        <w:footnoteReference w:id="108"/>
      </w:r>
    </w:p>
    <w:p w14:paraId="17483D90" w14:textId="785E7FB2" w:rsidR="00E55D54" w:rsidRDefault="00E55D54"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Таким образом, можно сделать вывод, что в экологической политике Швеции участвуют как специальные органы, так и само государство. Отдельного внимания заслуживает правительство Швеции и </w:t>
      </w:r>
      <w:r w:rsidR="0099760D">
        <w:rPr>
          <w:rFonts w:ascii="Times New Roman" w:eastAsiaTheme="minorEastAsia" w:hAnsi="Times New Roman"/>
          <w:sz w:val="28"/>
          <w:szCs w:val="28"/>
        </w:rPr>
        <w:t xml:space="preserve">стремление через разные инструменты продвигать идею экологичности во всех сферах жизни шведов и переносе шведского опыта на другие государства. </w:t>
      </w:r>
    </w:p>
    <w:p w14:paraId="31B5D9BD" w14:textId="67DEA2D9" w:rsidR="00C34A4B" w:rsidRDefault="00AE2945"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Одним из основных направлений проведения экологической политики Норвегии является Зеленый переход.</w:t>
      </w:r>
      <w:r w:rsidR="00DC43E3" w:rsidRPr="00DC43E3">
        <w:rPr>
          <w:rFonts w:ascii="Open Sans" w:hAnsi="Open Sans" w:cs="Open Sans"/>
          <w:color w:val="333333"/>
          <w:sz w:val="30"/>
          <w:szCs w:val="30"/>
          <w:shd w:val="clear" w:color="auto" w:fill="FFFFFF"/>
        </w:rPr>
        <w:t xml:space="preserve"> </w:t>
      </w:r>
      <w:r w:rsidR="00DC43E3" w:rsidRPr="00DC43E3">
        <w:rPr>
          <w:rFonts w:ascii="Times New Roman" w:eastAsiaTheme="minorEastAsia" w:hAnsi="Times New Roman"/>
          <w:sz w:val="28"/>
          <w:szCs w:val="28"/>
        </w:rPr>
        <w:t>Премьер-министр</w:t>
      </w:r>
      <w:r w:rsidR="00DC43E3">
        <w:rPr>
          <w:rFonts w:ascii="Times New Roman" w:eastAsiaTheme="minorEastAsia" w:hAnsi="Times New Roman"/>
          <w:sz w:val="28"/>
          <w:szCs w:val="28"/>
        </w:rPr>
        <w:t xml:space="preserve"> Норвегии –</w:t>
      </w:r>
      <w:r w:rsidR="00DC43E3" w:rsidRPr="00DC43E3">
        <w:rPr>
          <w:rFonts w:ascii="Times New Roman" w:eastAsiaTheme="minorEastAsia" w:hAnsi="Times New Roman"/>
          <w:sz w:val="28"/>
          <w:szCs w:val="28"/>
        </w:rPr>
        <w:t xml:space="preserve"> Йонас Гар Стёре, министр торговли и промышленности Ян Кристиан Вестре и министр сельского хозяйства и продовольствия </w:t>
      </w:r>
      <w:proofErr w:type="spellStart"/>
      <w:r w:rsidR="00DC43E3" w:rsidRPr="00DC43E3">
        <w:rPr>
          <w:rFonts w:ascii="Times New Roman" w:eastAsiaTheme="minorEastAsia" w:hAnsi="Times New Roman"/>
          <w:sz w:val="28"/>
          <w:szCs w:val="28"/>
        </w:rPr>
        <w:t>Гейр</w:t>
      </w:r>
      <w:proofErr w:type="spellEnd"/>
      <w:r w:rsidR="00DC43E3" w:rsidRPr="00DC43E3">
        <w:rPr>
          <w:rFonts w:ascii="Times New Roman" w:eastAsiaTheme="minorEastAsia" w:hAnsi="Times New Roman"/>
          <w:sz w:val="28"/>
          <w:szCs w:val="28"/>
        </w:rPr>
        <w:t xml:space="preserve"> </w:t>
      </w:r>
      <w:proofErr w:type="spellStart"/>
      <w:r w:rsidR="00DC43E3" w:rsidRPr="00DC43E3">
        <w:rPr>
          <w:rFonts w:ascii="Times New Roman" w:eastAsiaTheme="minorEastAsia" w:hAnsi="Times New Roman"/>
          <w:sz w:val="28"/>
          <w:szCs w:val="28"/>
        </w:rPr>
        <w:t>Поллестад</w:t>
      </w:r>
      <w:proofErr w:type="spellEnd"/>
      <w:r w:rsidR="00DC43E3" w:rsidRPr="00DC43E3">
        <w:rPr>
          <w:rFonts w:ascii="Times New Roman" w:eastAsiaTheme="minorEastAsia" w:hAnsi="Times New Roman"/>
          <w:sz w:val="28"/>
          <w:szCs w:val="28"/>
        </w:rPr>
        <w:t xml:space="preserve"> </w:t>
      </w:r>
      <w:r w:rsidR="00DC43E3">
        <w:rPr>
          <w:rFonts w:ascii="Times New Roman" w:eastAsiaTheme="minorEastAsia" w:hAnsi="Times New Roman"/>
          <w:sz w:val="28"/>
          <w:szCs w:val="28"/>
        </w:rPr>
        <w:t>в 2023 г.</w:t>
      </w:r>
      <w:r w:rsidR="00DC43E3" w:rsidRPr="00DC43E3">
        <w:rPr>
          <w:rFonts w:ascii="Times New Roman" w:eastAsiaTheme="minorEastAsia" w:hAnsi="Times New Roman"/>
          <w:sz w:val="28"/>
          <w:szCs w:val="28"/>
        </w:rPr>
        <w:t xml:space="preserve"> представили новую дорожную карту Инициативы «Зеленая промышленность». Дорожная карта показывает, как правительство ускорит переход к «зеленой» экономике Норвегии.</w:t>
      </w:r>
    </w:p>
    <w:p w14:paraId="404483D1" w14:textId="71368C75" w:rsidR="00DC43E3" w:rsidRDefault="00DC43E3" w:rsidP="00442F4D">
      <w:pPr>
        <w:spacing w:after="0" w:line="360" w:lineRule="auto"/>
        <w:ind w:firstLine="709"/>
        <w:jc w:val="both"/>
        <w:rPr>
          <w:rFonts w:ascii="Times New Roman" w:eastAsiaTheme="minorEastAsia" w:hAnsi="Times New Roman"/>
          <w:sz w:val="28"/>
          <w:szCs w:val="28"/>
        </w:rPr>
      </w:pPr>
      <w:r w:rsidRPr="00DC43E3">
        <w:rPr>
          <w:rFonts w:ascii="Times New Roman" w:eastAsiaTheme="minorEastAsia" w:hAnsi="Times New Roman"/>
          <w:sz w:val="28"/>
          <w:szCs w:val="28"/>
        </w:rPr>
        <w:t xml:space="preserve">Инициатива по развитию "Зеленой промышленности" в Норвегии направлена на увеличение экспорта и снижение выбросов в стране к 2030 году вдвое. В рамках проекта </w:t>
      </w:r>
      <w:r w:rsidR="00157AF8">
        <w:rPr>
          <w:rFonts w:ascii="Times New Roman" w:eastAsiaTheme="minorEastAsia" w:hAnsi="Times New Roman"/>
          <w:sz w:val="28"/>
          <w:szCs w:val="28"/>
        </w:rPr>
        <w:t>«</w:t>
      </w:r>
      <w:r w:rsidRPr="00DC43E3">
        <w:rPr>
          <w:rFonts w:ascii="Times New Roman" w:eastAsiaTheme="minorEastAsia" w:hAnsi="Times New Roman"/>
          <w:sz w:val="28"/>
          <w:szCs w:val="28"/>
        </w:rPr>
        <w:t>Дорожная карта 2.0</w:t>
      </w:r>
      <w:r w:rsidR="00157AF8">
        <w:rPr>
          <w:rFonts w:ascii="Times New Roman" w:eastAsiaTheme="minorEastAsia" w:hAnsi="Times New Roman"/>
          <w:sz w:val="28"/>
          <w:szCs w:val="28"/>
        </w:rPr>
        <w:t>»</w:t>
      </w:r>
      <w:r w:rsidRPr="00DC43E3">
        <w:rPr>
          <w:rFonts w:ascii="Times New Roman" w:eastAsiaTheme="minorEastAsia" w:hAnsi="Times New Roman"/>
          <w:sz w:val="28"/>
          <w:szCs w:val="28"/>
        </w:rPr>
        <w:t xml:space="preserve"> определены девять ключевых отраслей и более 150 мер, направленных на создание ценности в секторах, </w:t>
      </w:r>
      <w:r w:rsidRPr="00DC43E3">
        <w:rPr>
          <w:rFonts w:ascii="Times New Roman" w:eastAsiaTheme="minorEastAsia" w:hAnsi="Times New Roman"/>
          <w:sz w:val="28"/>
          <w:szCs w:val="28"/>
        </w:rPr>
        <w:lastRenderedPageBreak/>
        <w:t>ориентированных на экологическую устойчивость.</w:t>
      </w:r>
      <w:r w:rsidR="002865E9">
        <w:rPr>
          <w:rFonts w:ascii="Times New Roman" w:eastAsiaTheme="minorEastAsia" w:hAnsi="Times New Roman"/>
          <w:sz w:val="28"/>
          <w:szCs w:val="28"/>
        </w:rPr>
        <w:t xml:space="preserve"> </w:t>
      </w:r>
      <w:r w:rsidR="00B65825">
        <w:rPr>
          <w:rFonts w:ascii="Times New Roman" w:eastAsiaTheme="minorEastAsia" w:hAnsi="Times New Roman"/>
          <w:sz w:val="28"/>
          <w:szCs w:val="28"/>
        </w:rPr>
        <w:t>Премьер-министр</w:t>
      </w:r>
      <w:r w:rsidR="002865E9">
        <w:rPr>
          <w:rFonts w:ascii="Times New Roman" w:eastAsiaTheme="minorEastAsia" w:hAnsi="Times New Roman"/>
          <w:sz w:val="28"/>
          <w:szCs w:val="28"/>
        </w:rPr>
        <w:t xml:space="preserve"> заявляет, что 96 из 100 мер по «зеленому переходу» были осуществлены </w:t>
      </w:r>
      <w:r w:rsidR="00971658">
        <w:rPr>
          <w:rFonts w:ascii="Times New Roman" w:eastAsiaTheme="minorEastAsia" w:hAnsi="Times New Roman"/>
          <w:sz w:val="28"/>
          <w:szCs w:val="28"/>
        </w:rPr>
        <w:t xml:space="preserve">за 2022 год. </w:t>
      </w:r>
    </w:p>
    <w:p w14:paraId="0C9B318F" w14:textId="0DA305FC" w:rsidR="00B65825" w:rsidRDefault="00B65825"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Норвегия является </w:t>
      </w:r>
      <w:r w:rsidR="008F2458">
        <w:rPr>
          <w:rFonts w:ascii="Times New Roman" w:eastAsiaTheme="minorEastAsia" w:hAnsi="Times New Roman"/>
          <w:sz w:val="28"/>
          <w:szCs w:val="28"/>
        </w:rPr>
        <w:t>подготовленным</w:t>
      </w:r>
      <w:r>
        <w:rPr>
          <w:rFonts w:ascii="Times New Roman" w:eastAsiaTheme="minorEastAsia" w:hAnsi="Times New Roman"/>
          <w:sz w:val="28"/>
          <w:szCs w:val="28"/>
        </w:rPr>
        <w:t xml:space="preserve"> государством для зеленого перехода. </w:t>
      </w:r>
      <w:r w:rsidRPr="00B65825">
        <w:rPr>
          <w:rFonts w:ascii="Times New Roman" w:eastAsiaTheme="minorEastAsia" w:hAnsi="Times New Roman"/>
          <w:sz w:val="28"/>
          <w:szCs w:val="28"/>
        </w:rPr>
        <w:t>Норвегия обладает уникальным набором благоприятных условий для развития прибыльных и экологически чистых рабочих мест. Эти условия включают в себя богатые природные ресурсы, большой опыт в промышленности, высокий уровень цифровой грамотности, квалифицированную рабочую силу и особенности норвежской модели организации трудовой жизни. Основные элементы инициативы включают в себя доступ к возобновляемым источникам энергии, развитие инфраструктуры, внедрение новейших технологий и мобилизацию капитала.</w:t>
      </w:r>
      <w:r w:rsidR="009415E2">
        <w:rPr>
          <w:rStyle w:val="ae"/>
          <w:rFonts w:ascii="Times New Roman" w:eastAsiaTheme="minorEastAsia" w:hAnsi="Times New Roman"/>
          <w:sz w:val="28"/>
          <w:szCs w:val="28"/>
        </w:rPr>
        <w:footnoteReference w:id="109"/>
      </w:r>
    </w:p>
    <w:p w14:paraId="26F08ECA" w14:textId="1F9909A4" w:rsidR="007543FD" w:rsidRDefault="007543FD"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Норвежская экологическая политика идет рука об руку с климат</w:t>
      </w:r>
      <w:r w:rsidR="00105DD1">
        <w:rPr>
          <w:rFonts w:ascii="Times New Roman" w:eastAsiaTheme="minorEastAsia" w:hAnsi="Times New Roman"/>
          <w:sz w:val="28"/>
          <w:szCs w:val="28"/>
        </w:rPr>
        <w:t>ической повесткой и целями устойчивого развития. Норвегия является активным участником ОСЭР</w:t>
      </w:r>
      <w:r w:rsidR="00967AA0">
        <w:rPr>
          <w:rFonts w:ascii="Times New Roman" w:eastAsiaTheme="minorEastAsia" w:hAnsi="Times New Roman"/>
          <w:sz w:val="28"/>
          <w:szCs w:val="28"/>
        </w:rPr>
        <w:t>, т</w:t>
      </w:r>
      <w:r w:rsidR="00967AA0" w:rsidRPr="00967AA0">
        <w:rPr>
          <w:rFonts w:ascii="Times New Roman" w:eastAsiaTheme="minorEastAsia" w:hAnsi="Times New Roman"/>
          <w:sz w:val="28"/>
          <w:szCs w:val="28"/>
        </w:rPr>
        <w:t>вердо привержена вопросам окружающей среды и устойчивого развития. Климат и природная среда в значительной степени управляются совместно. Меры по сокращению бедности, здравоохранению, продовольственной безопасности и развитию бизнеса все чаще рассматриваются в связи с устойчивостью к изменению климата и управлением природными ресурсами.  </w:t>
      </w:r>
    </w:p>
    <w:p w14:paraId="3F1AF6C0" w14:textId="675AEC1F" w:rsidR="00EA395A" w:rsidRDefault="00EA395A" w:rsidP="00442F4D">
      <w:pPr>
        <w:spacing w:after="0" w:line="360" w:lineRule="auto"/>
        <w:ind w:firstLine="709"/>
        <w:jc w:val="both"/>
        <w:rPr>
          <w:rFonts w:ascii="Times New Roman" w:eastAsiaTheme="minorEastAsia" w:hAnsi="Times New Roman"/>
          <w:sz w:val="28"/>
          <w:szCs w:val="28"/>
        </w:rPr>
      </w:pPr>
      <w:r w:rsidRPr="00EA395A">
        <w:rPr>
          <w:rFonts w:ascii="Times New Roman" w:eastAsiaTheme="minorEastAsia" w:hAnsi="Times New Roman"/>
          <w:sz w:val="28"/>
          <w:szCs w:val="28"/>
        </w:rPr>
        <w:t>Наиболее важными отраслями</w:t>
      </w:r>
      <w:r>
        <w:rPr>
          <w:rFonts w:ascii="Times New Roman" w:eastAsiaTheme="minorEastAsia" w:hAnsi="Times New Roman"/>
          <w:sz w:val="28"/>
          <w:szCs w:val="28"/>
        </w:rPr>
        <w:t xml:space="preserve"> для Норвегии</w:t>
      </w:r>
      <w:r w:rsidRPr="00EA395A">
        <w:rPr>
          <w:rFonts w:ascii="Times New Roman" w:eastAsiaTheme="minorEastAsia" w:hAnsi="Times New Roman"/>
          <w:sz w:val="28"/>
          <w:szCs w:val="28"/>
        </w:rPr>
        <w:t xml:space="preserve">, в которых необходимо интегрировать задачи по климату и окружающей среде в развитие, являются секторы чистой энергетики, продовольственной безопасности, защиты лесов и океанов. Экологические цели также в определенной степени учитываются в </w:t>
      </w:r>
      <w:r w:rsidRPr="00EA395A">
        <w:rPr>
          <w:rFonts w:ascii="Times New Roman" w:eastAsiaTheme="minorEastAsia" w:hAnsi="Times New Roman"/>
          <w:sz w:val="28"/>
          <w:szCs w:val="28"/>
        </w:rPr>
        <w:lastRenderedPageBreak/>
        <w:t>программах по созданию рабочих мест, налоговых системах и профессиональном обучении.</w:t>
      </w:r>
    </w:p>
    <w:p w14:paraId="75BF6176" w14:textId="77777777" w:rsidR="00BE37B5" w:rsidRDefault="00EA395A"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Среди внутриполитических инициатив Норвегии по улучшению экологического положения страны является «Норвежская программа развития по борьбе с морским мусором и </w:t>
      </w:r>
      <w:proofErr w:type="spellStart"/>
      <w:r>
        <w:rPr>
          <w:rFonts w:ascii="Times New Roman" w:eastAsiaTheme="minorEastAsia" w:hAnsi="Times New Roman"/>
          <w:sz w:val="28"/>
          <w:szCs w:val="28"/>
        </w:rPr>
        <w:t>микропластиком</w:t>
      </w:r>
      <w:proofErr w:type="spellEnd"/>
      <w:r>
        <w:rPr>
          <w:rFonts w:ascii="Times New Roman" w:eastAsiaTheme="minorEastAsia" w:hAnsi="Times New Roman"/>
          <w:sz w:val="28"/>
          <w:szCs w:val="28"/>
        </w:rPr>
        <w:t xml:space="preserve">», </w:t>
      </w:r>
      <w:r w:rsidR="00BE37B5">
        <w:rPr>
          <w:rFonts w:ascii="Times New Roman" w:eastAsiaTheme="minorEastAsia" w:hAnsi="Times New Roman"/>
          <w:sz w:val="28"/>
          <w:szCs w:val="28"/>
        </w:rPr>
        <w:t xml:space="preserve">Совет Безопасности и его деятельность, направленная на принятие мер защиты изменения климата. </w:t>
      </w:r>
    </w:p>
    <w:p w14:paraId="7C046844" w14:textId="55CCF235" w:rsidR="00017C85" w:rsidRDefault="001225D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Мировой о</w:t>
      </w:r>
      <w:r w:rsidR="00BE37B5">
        <w:rPr>
          <w:rFonts w:ascii="Times New Roman" w:eastAsiaTheme="minorEastAsia" w:hAnsi="Times New Roman"/>
          <w:sz w:val="28"/>
          <w:szCs w:val="28"/>
        </w:rPr>
        <w:t xml:space="preserve">кеан занимает отдельное место в приоритетных направлениях экологической политики Норвегии. Существует Белая книга, посвященная вопросам </w:t>
      </w:r>
      <w:r w:rsidR="00ED238B">
        <w:rPr>
          <w:rFonts w:ascii="Times New Roman" w:eastAsiaTheme="minorEastAsia" w:hAnsi="Times New Roman"/>
          <w:sz w:val="28"/>
          <w:szCs w:val="28"/>
        </w:rPr>
        <w:t>защиты океанов.</w:t>
      </w:r>
      <w:r w:rsidR="00BE37B5">
        <w:rPr>
          <w:rFonts w:ascii="Times New Roman" w:eastAsiaTheme="minorEastAsia" w:hAnsi="Times New Roman"/>
          <w:sz w:val="28"/>
          <w:szCs w:val="28"/>
        </w:rPr>
        <w:t xml:space="preserve"> </w:t>
      </w:r>
      <w:r w:rsidR="00BE37B5" w:rsidRPr="00BE37B5">
        <w:rPr>
          <w:rFonts w:ascii="Times New Roman" w:eastAsiaTheme="minorEastAsia" w:hAnsi="Times New Roman"/>
          <w:sz w:val="28"/>
          <w:szCs w:val="28"/>
        </w:rPr>
        <w:t>Содержание данной Белой книги направлено на выделение возможностей, которые предоставляют океаны Норвегии, выявление проблем, которые требуется решить, и описание того, как национальная внешняя политика и политика развития могут использоваться для защиты интересов страны в океанах и содействия достижению Целей устойчивого развития ООН.</w:t>
      </w:r>
      <w:r w:rsidR="00BE37B5">
        <w:rPr>
          <w:rFonts w:ascii="Times New Roman" w:eastAsiaTheme="minorEastAsia" w:hAnsi="Times New Roman"/>
          <w:sz w:val="28"/>
          <w:szCs w:val="28"/>
        </w:rPr>
        <w:t xml:space="preserve"> </w:t>
      </w:r>
      <w:r w:rsidR="00BE37B5" w:rsidRPr="00BE37B5">
        <w:rPr>
          <w:rFonts w:ascii="Times New Roman" w:eastAsiaTheme="minorEastAsia" w:hAnsi="Times New Roman"/>
          <w:sz w:val="28"/>
          <w:szCs w:val="28"/>
        </w:rPr>
        <w:t>Документ показывает стремление Норвегии к поддержке осуществления рекомендаций высокого уровня по устойчивой экономике океана, применяя всеобъемлющий подход к экологии, природным ресурсам и развитию.</w:t>
      </w:r>
      <w:r w:rsidR="00BE37B5">
        <w:rPr>
          <w:rFonts w:ascii="Times New Roman" w:eastAsiaTheme="minorEastAsia" w:hAnsi="Times New Roman"/>
          <w:sz w:val="28"/>
          <w:szCs w:val="28"/>
        </w:rPr>
        <w:t xml:space="preserve"> </w:t>
      </w:r>
      <w:r w:rsidR="00017C85">
        <w:rPr>
          <w:rFonts w:ascii="Times New Roman" w:eastAsiaTheme="minorEastAsia" w:hAnsi="Times New Roman"/>
          <w:sz w:val="28"/>
          <w:szCs w:val="28"/>
        </w:rPr>
        <w:t>Важно отметить, что различные политические меры, проводимые правительством Норвегии, прямо или косвенно связанны с ЦУР и по большей части интегрированы в мировое сообщество.</w:t>
      </w:r>
      <w:r w:rsidR="00480D97">
        <w:rPr>
          <w:rStyle w:val="ae"/>
          <w:rFonts w:ascii="Times New Roman" w:eastAsiaTheme="minorEastAsia" w:hAnsi="Times New Roman"/>
          <w:sz w:val="28"/>
          <w:szCs w:val="28"/>
        </w:rPr>
        <w:footnoteReference w:id="110"/>
      </w:r>
      <w:r w:rsidR="00017C85">
        <w:rPr>
          <w:rFonts w:ascii="Times New Roman" w:eastAsiaTheme="minorEastAsia" w:hAnsi="Times New Roman"/>
          <w:sz w:val="28"/>
          <w:szCs w:val="28"/>
        </w:rPr>
        <w:t xml:space="preserve"> </w:t>
      </w:r>
    </w:p>
    <w:p w14:paraId="1F81B91A" w14:textId="37871AA9" w:rsidR="00DC43E3" w:rsidRDefault="00A814D3" w:rsidP="00442F4D">
      <w:pPr>
        <w:spacing w:line="360" w:lineRule="auto"/>
        <w:ind w:firstLine="709"/>
        <w:jc w:val="both"/>
        <w:rPr>
          <w:rFonts w:ascii="Times New Roman" w:eastAsiaTheme="minorEastAsia" w:hAnsi="Times New Roman"/>
          <w:sz w:val="28"/>
          <w:szCs w:val="28"/>
        </w:rPr>
      </w:pPr>
      <w:r w:rsidRPr="00A814D3">
        <w:rPr>
          <w:rFonts w:ascii="Times New Roman" w:eastAsiaTheme="minorEastAsia" w:hAnsi="Times New Roman"/>
          <w:sz w:val="28"/>
          <w:szCs w:val="28"/>
        </w:rPr>
        <w:t>В целом, Швеция и Норвегия активно осуществляют меры и устанавливают цели в области экологической политики. Их действия схожи и направлены на достижение устойчивого развития и защиту окружающей среды. Обе страны также взаимодействуют с другими государствами, участвуют в различных инициативах и программ</w:t>
      </w:r>
      <w:r w:rsidR="002D237E">
        <w:rPr>
          <w:rFonts w:ascii="Times New Roman" w:eastAsiaTheme="minorEastAsia" w:hAnsi="Times New Roman"/>
          <w:sz w:val="28"/>
          <w:szCs w:val="28"/>
        </w:rPr>
        <w:t>ах</w:t>
      </w:r>
      <w:r w:rsidRPr="00A814D3">
        <w:rPr>
          <w:rFonts w:ascii="Times New Roman" w:eastAsiaTheme="minorEastAsia" w:hAnsi="Times New Roman"/>
          <w:sz w:val="28"/>
          <w:szCs w:val="28"/>
        </w:rPr>
        <w:t xml:space="preserve"> для совместного решения экологических проблем и </w:t>
      </w:r>
      <w:r w:rsidRPr="00A814D3">
        <w:rPr>
          <w:rFonts w:ascii="Times New Roman" w:eastAsiaTheme="minorEastAsia" w:hAnsi="Times New Roman"/>
          <w:sz w:val="28"/>
          <w:szCs w:val="28"/>
        </w:rPr>
        <w:lastRenderedPageBreak/>
        <w:t>обмена опытом. Это свидетельствует о стремлении Швеции и Норвегии к продвижению глобальных целей по сохранению окружающей среды и созданию устойчивого будущего для всех стран и общества в целом.</w:t>
      </w:r>
      <w:r w:rsidR="002D237E">
        <w:rPr>
          <w:rFonts w:ascii="Times New Roman" w:eastAsiaTheme="minorEastAsia" w:hAnsi="Times New Roman"/>
          <w:sz w:val="28"/>
          <w:szCs w:val="28"/>
        </w:rPr>
        <w:t xml:space="preserve"> Шведская экологическая политика имеет более долгую историю и строгое экологическое законодательство, находящее отклик у всего шведского общества.</w:t>
      </w:r>
      <w:r w:rsidR="0078497D">
        <w:rPr>
          <w:rFonts w:ascii="Times New Roman" w:eastAsiaTheme="minorEastAsia" w:hAnsi="Times New Roman"/>
          <w:sz w:val="28"/>
          <w:szCs w:val="28"/>
        </w:rPr>
        <w:t xml:space="preserve"> Результативность и эффективность экологической политики бесспорна, так как государство демонстрирует эффективное снижение выбросов из года в год.</w:t>
      </w:r>
      <w:r w:rsidR="006114D9">
        <w:rPr>
          <w:rFonts w:ascii="Times New Roman" w:eastAsiaTheme="minorEastAsia" w:hAnsi="Times New Roman"/>
          <w:sz w:val="28"/>
          <w:szCs w:val="28"/>
        </w:rPr>
        <w:t xml:space="preserve"> Норвегия же преуспевает в таких экологических инициативах как «Зеленый переход» и старается как можно чаще создавать новые экологические проекты, например «Зеленую карту». </w:t>
      </w:r>
      <w:r w:rsidR="0078497D">
        <w:rPr>
          <w:rFonts w:ascii="Times New Roman" w:eastAsiaTheme="minorEastAsia" w:hAnsi="Times New Roman"/>
          <w:sz w:val="28"/>
          <w:szCs w:val="28"/>
        </w:rPr>
        <w:t xml:space="preserve"> </w:t>
      </w:r>
      <w:r w:rsidR="002D237E">
        <w:rPr>
          <w:rFonts w:ascii="Times New Roman" w:eastAsiaTheme="minorEastAsia" w:hAnsi="Times New Roman"/>
          <w:sz w:val="28"/>
          <w:szCs w:val="28"/>
        </w:rPr>
        <w:t xml:space="preserve"> </w:t>
      </w:r>
      <w:r w:rsidR="00DC43E3" w:rsidRPr="00DC43E3">
        <w:rPr>
          <w:rFonts w:ascii="Times New Roman" w:eastAsiaTheme="minorEastAsia" w:hAnsi="Times New Roman"/>
          <w:vanish/>
          <w:sz w:val="28"/>
          <w:szCs w:val="28"/>
        </w:rPr>
        <w:t>Конец формы</w:t>
      </w:r>
    </w:p>
    <w:p w14:paraId="5CAB634C" w14:textId="77777777" w:rsidR="00A814D3" w:rsidRPr="00DC43E3" w:rsidRDefault="00A814D3" w:rsidP="00442F4D">
      <w:pPr>
        <w:pStyle w:val="2"/>
        <w:spacing w:line="360" w:lineRule="auto"/>
        <w:ind w:firstLine="709"/>
        <w:rPr>
          <w:rFonts w:ascii="Times New Roman" w:eastAsiaTheme="minorEastAsia" w:hAnsi="Times New Roman"/>
          <w:vanish/>
          <w:sz w:val="28"/>
          <w:szCs w:val="28"/>
        </w:rPr>
      </w:pPr>
    </w:p>
    <w:p w14:paraId="61F6BF45" w14:textId="77777777" w:rsidR="00DC43E3" w:rsidRPr="008332D8" w:rsidRDefault="00DC43E3" w:rsidP="00442F4D">
      <w:pPr>
        <w:pStyle w:val="2"/>
        <w:spacing w:line="360" w:lineRule="auto"/>
        <w:ind w:firstLine="709"/>
        <w:rPr>
          <w:rFonts w:ascii="Times New Roman" w:eastAsiaTheme="minorEastAsia" w:hAnsi="Times New Roman"/>
          <w:vanish/>
          <w:sz w:val="28"/>
          <w:szCs w:val="28"/>
        </w:rPr>
      </w:pPr>
      <w:r w:rsidRPr="008332D8">
        <w:rPr>
          <w:rFonts w:ascii="Times New Roman" w:eastAsiaTheme="minorEastAsia" w:hAnsi="Times New Roman"/>
          <w:vanish/>
          <w:sz w:val="28"/>
          <w:szCs w:val="28"/>
        </w:rPr>
        <w:t>Начало формы</w:t>
      </w:r>
    </w:p>
    <w:p w14:paraId="6A9B3613" w14:textId="34758C0E" w:rsidR="0089538D" w:rsidRPr="0046661B" w:rsidRDefault="00E640CE" w:rsidP="00442F4D">
      <w:pPr>
        <w:pStyle w:val="2"/>
        <w:spacing w:line="360" w:lineRule="auto"/>
        <w:ind w:firstLine="709"/>
        <w:jc w:val="both"/>
        <w:rPr>
          <w:rFonts w:ascii="Times New Roman" w:hAnsi="Times New Roman"/>
          <w:b/>
          <w:bCs/>
          <w:color w:val="auto"/>
          <w:sz w:val="28"/>
          <w:szCs w:val="28"/>
        </w:rPr>
      </w:pPr>
      <w:bookmarkStart w:id="33" w:name="_Toc167436587"/>
      <w:r w:rsidRPr="0046661B">
        <w:rPr>
          <w:rFonts w:ascii="Times New Roman" w:hAnsi="Times New Roman"/>
          <w:b/>
          <w:bCs/>
          <w:color w:val="auto"/>
          <w:sz w:val="28"/>
          <w:szCs w:val="28"/>
        </w:rPr>
        <w:t>2.4 Обсуждение экологически</w:t>
      </w:r>
      <w:r w:rsidR="000D38CA">
        <w:rPr>
          <w:rFonts w:ascii="Times New Roman" w:hAnsi="Times New Roman"/>
          <w:b/>
          <w:bCs/>
          <w:color w:val="auto"/>
          <w:sz w:val="28"/>
          <w:szCs w:val="28"/>
        </w:rPr>
        <w:t>х</w:t>
      </w:r>
      <w:r w:rsidRPr="0046661B">
        <w:rPr>
          <w:rFonts w:ascii="Times New Roman" w:hAnsi="Times New Roman"/>
          <w:b/>
          <w:bCs/>
          <w:color w:val="auto"/>
          <w:sz w:val="28"/>
          <w:szCs w:val="28"/>
        </w:rPr>
        <w:t xml:space="preserve"> проблем основными политическими партиями Швеции и Норвегии.</w:t>
      </w:r>
      <w:bookmarkEnd w:id="33"/>
    </w:p>
    <w:p w14:paraId="196CCE79" w14:textId="2B52873F" w:rsidR="00B23D6B" w:rsidRDefault="00B23D6B"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в Швеции, так и в Норвегии, основные политические партии выступают с </w:t>
      </w:r>
      <w:r w:rsidR="00DE6535">
        <w:rPr>
          <w:rFonts w:ascii="Times New Roman" w:hAnsi="Times New Roman"/>
          <w:sz w:val="28"/>
          <w:szCs w:val="28"/>
        </w:rPr>
        <w:t>разнообразными</w:t>
      </w:r>
      <w:r>
        <w:rPr>
          <w:rFonts w:ascii="Times New Roman" w:hAnsi="Times New Roman"/>
          <w:sz w:val="28"/>
          <w:szCs w:val="28"/>
        </w:rPr>
        <w:t xml:space="preserve"> подходами к решению экологических проблем. </w:t>
      </w:r>
      <w:r w:rsidR="00376E83">
        <w:rPr>
          <w:rFonts w:ascii="Times New Roman" w:hAnsi="Times New Roman"/>
          <w:sz w:val="28"/>
          <w:szCs w:val="28"/>
        </w:rPr>
        <w:t xml:space="preserve">В Швеции экологические проблемы и вопросы устойчивого развития играют значительную роль в политическом дискурсе. </w:t>
      </w:r>
    </w:p>
    <w:p w14:paraId="05B2FA9E" w14:textId="21E37AA2" w:rsidR="00B45D9A" w:rsidRDefault="00B45D9A"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говорилось ранее, осознанность граждан Швеции в необходимости ведения экологической политики </w:t>
      </w:r>
      <w:r w:rsidR="00460535">
        <w:rPr>
          <w:rFonts w:ascii="Times New Roman" w:hAnsi="Times New Roman"/>
          <w:sz w:val="28"/>
          <w:szCs w:val="28"/>
        </w:rPr>
        <w:t>существует достаточно долгое время. В соответствии с этим, одной из первых партийных программ, включавших положения о важности развития экологической политики, была разработана умеренной партией в 1984.</w:t>
      </w:r>
      <w:r w:rsidR="00F83ED5">
        <w:rPr>
          <w:rStyle w:val="ae"/>
          <w:rFonts w:ascii="Times New Roman" w:hAnsi="Times New Roman"/>
          <w:sz w:val="28"/>
          <w:szCs w:val="28"/>
        </w:rPr>
        <w:footnoteReference w:id="111"/>
      </w:r>
      <w:r w:rsidR="00460535">
        <w:rPr>
          <w:rFonts w:ascii="Times New Roman" w:hAnsi="Times New Roman"/>
          <w:sz w:val="28"/>
          <w:szCs w:val="28"/>
        </w:rPr>
        <w:t xml:space="preserve"> </w:t>
      </w:r>
      <w:r w:rsidR="00F83ED5">
        <w:rPr>
          <w:rFonts w:ascii="Times New Roman" w:hAnsi="Times New Roman"/>
          <w:sz w:val="28"/>
          <w:szCs w:val="28"/>
        </w:rPr>
        <w:t>В</w:t>
      </w:r>
      <w:r w:rsidR="00340F87">
        <w:rPr>
          <w:rFonts w:ascii="Times New Roman" w:hAnsi="Times New Roman"/>
          <w:sz w:val="28"/>
          <w:szCs w:val="28"/>
        </w:rPr>
        <w:t xml:space="preserve"> программе умеренной партии содержалась критика существующего правительства, а также критиковала коммунистическую плановую экономику, указывая, на ее очевидные недостатки в отношении окружающей среды. </w:t>
      </w:r>
    </w:p>
    <w:p w14:paraId="7EFC9CBA" w14:textId="10CCD95B" w:rsidR="00210C01" w:rsidRDefault="00210C01" w:rsidP="00442F4D">
      <w:pPr>
        <w:spacing w:after="0" w:line="360" w:lineRule="auto"/>
        <w:ind w:firstLine="709"/>
        <w:jc w:val="both"/>
        <w:rPr>
          <w:rFonts w:ascii="Times New Roman" w:hAnsi="Times New Roman"/>
          <w:i/>
          <w:iCs/>
          <w:sz w:val="28"/>
          <w:szCs w:val="28"/>
        </w:rPr>
      </w:pPr>
      <w:r>
        <w:rPr>
          <w:rFonts w:ascii="Times New Roman" w:hAnsi="Times New Roman"/>
          <w:sz w:val="28"/>
          <w:szCs w:val="28"/>
        </w:rPr>
        <w:lastRenderedPageBreak/>
        <w:t xml:space="preserve">В отношении Европейского Союза, партией было проведено исследование, по результатам которого, был выявлен большой экологический провал в Восточной Европе. Также, партия выступала за принцип «Загрязнитель платит». </w:t>
      </w:r>
      <w:r w:rsidR="00F83ED5">
        <w:rPr>
          <w:rStyle w:val="ae"/>
          <w:rFonts w:ascii="Times New Roman" w:hAnsi="Times New Roman"/>
          <w:sz w:val="28"/>
          <w:szCs w:val="28"/>
        </w:rPr>
        <w:footnoteReference w:id="112"/>
      </w:r>
    </w:p>
    <w:p w14:paraId="3457A893" w14:textId="51F20CFF" w:rsidR="00270658" w:rsidRDefault="00270658"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шведской умеренной партии было продвижение идеи борьбы с экологическими проблемами, при этом, важно было не допустить остановки темпов роста Швеции. </w:t>
      </w:r>
      <w:r w:rsidR="00F41DB0">
        <w:rPr>
          <w:rFonts w:ascii="Times New Roman" w:hAnsi="Times New Roman"/>
          <w:sz w:val="28"/>
          <w:szCs w:val="28"/>
        </w:rPr>
        <w:t xml:space="preserve">По словам члена партии Ларса </w:t>
      </w:r>
      <w:proofErr w:type="spellStart"/>
      <w:r w:rsidR="00F41DB0">
        <w:rPr>
          <w:rFonts w:ascii="Times New Roman" w:hAnsi="Times New Roman"/>
          <w:sz w:val="28"/>
          <w:szCs w:val="28"/>
        </w:rPr>
        <w:t>Линдблада</w:t>
      </w:r>
      <w:proofErr w:type="spellEnd"/>
      <w:r w:rsidR="00F41DB0">
        <w:rPr>
          <w:rFonts w:ascii="Times New Roman" w:hAnsi="Times New Roman"/>
          <w:sz w:val="28"/>
          <w:szCs w:val="28"/>
        </w:rPr>
        <w:t xml:space="preserve">, партия умеренных поддерживает идею о том, что человек – часть </w:t>
      </w:r>
      <w:r w:rsidR="00CE244D">
        <w:rPr>
          <w:rFonts w:ascii="Times New Roman" w:hAnsi="Times New Roman"/>
          <w:sz w:val="28"/>
          <w:szCs w:val="28"/>
        </w:rPr>
        <w:t>окружающей среды и имеет право расширять свои границы, не принося ей вред.</w:t>
      </w:r>
      <w:r w:rsidR="00F83ED5">
        <w:rPr>
          <w:rStyle w:val="ae"/>
          <w:rFonts w:ascii="Times New Roman" w:hAnsi="Times New Roman"/>
          <w:sz w:val="28"/>
          <w:szCs w:val="28"/>
        </w:rPr>
        <w:footnoteReference w:id="113"/>
      </w:r>
      <w:r w:rsidR="00CE2EDA">
        <w:rPr>
          <w:rFonts w:ascii="Times New Roman" w:hAnsi="Times New Roman"/>
          <w:sz w:val="28"/>
          <w:szCs w:val="28"/>
        </w:rPr>
        <w:t xml:space="preserve"> </w:t>
      </w:r>
    </w:p>
    <w:p w14:paraId="30DF8677" w14:textId="3EE973A0" w:rsidR="00F97AB3" w:rsidRPr="00F83ED5" w:rsidRDefault="00F97AB3" w:rsidP="00442F4D">
      <w:pPr>
        <w:spacing w:after="0" w:line="360" w:lineRule="auto"/>
        <w:ind w:firstLine="709"/>
        <w:jc w:val="both"/>
        <w:rPr>
          <w:rFonts w:ascii="Times New Roman" w:hAnsi="Times New Roman"/>
          <w:sz w:val="28"/>
          <w:szCs w:val="28"/>
        </w:rPr>
      </w:pPr>
      <w:r>
        <w:rPr>
          <w:rFonts w:ascii="Times New Roman" w:hAnsi="Times New Roman"/>
          <w:sz w:val="28"/>
          <w:szCs w:val="28"/>
        </w:rPr>
        <w:t>Партия умеренных выступала за</w:t>
      </w:r>
      <w:r w:rsidRPr="00F97AB3">
        <w:rPr>
          <w:rFonts w:ascii="Times New Roman" w:hAnsi="Times New Roman"/>
          <w:sz w:val="28"/>
          <w:szCs w:val="28"/>
        </w:rPr>
        <w:t xml:space="preserve"> сохранение атомных электростанций, поскольку считала, что</w:t>
      </w:r>
      <w:r>
        <w:rPr>
          <w:rFonts w:ascii="Times New Roman" w:hAnsi="Times New Roman"/>
          <w:sz w:val="28"/>
          <w:szCs w:val="28"/>
        </w:rPr>
        <w:t xml:space="preserve"> </w:t>
      </w:r>
      <w:r w:rsidRPr="00F97AB3">
        <w:rPr>
          <w:rFonts w:ascii="Times New Roman" w:hAnsi="Times New Roman"/>
          <w:sz w:val="28"/>
          <w:szCs w:val="28"/>
        </w:rPr>
        <w:t>это экологически чистый источник.</w:t>
      </w:r>
      <w:r w:rsidR="00426BCD">
        <w:rPr>
          <w:rFonts w:ascii="Times New Roman" w:hAnsi="Times New Roman"/>
          <w:sz w:val="28"/>
          <w:szCs w:val="28"/>
        </w:rPr>
        <w:t xml:space="preserve"> Выступала</w:t>
      </w:r>
      <w:r w:rsidR="00426BCD" w:rsidRPr="00426BCD">
        <w:rPr>
          <w:rFonts w:ascii="Times New Roman" w:hAnsi="Times New Roman"/>
          <w:sz w:val="28"/>
          <w:szCs w:val="28"/>
        </w:rPr>
        <w:t xml:space="preserve"> </w:t>
      </w:r>
      <w:r w:rsidR="00426BCD">
        <w:rPr>
          <w:rFonts w:ascii="Times New Roman" w:hAnsi="Times New Roman"/>
          <w:sz w:val="28"/>
          <w:szCs w:val="28"/>
        </w:rPr>
        <w:t xml:space="preserve">против налогов на энергию, </w:t>
      </w:r>
      <w:r w:rsidR="00426BCD" w:rsidRPr="00426BCD">
        <w:rPr>
          <w:rFonts w:ascii="Times New Roman" w:hAnsi="Times New Roman"/>
          <w:sz w:val="28"/>
          <w:szCs w:val="28"/>
        </w:rPr>
        <w:t>хотела отменить</w:t>
      </w:r>
      <w:r w:rsidR="00426BCD">
        <w:rPr>
          <w:rFonts w:ascii="Times New Roman" w:hAnsi="Times New Roman"/>
          <w:sz w:val="28"/>
          <w:szCs w:val="28"/>
        </w:rPr>
        <w:t xml:space="preserve"> </w:t>
      </w:r>
      <w:r w:rsidR="00426BCD" w:rsidRPr="00426BCD">
        <w:rPr>
          <w:rFonts w:ascii="Times New Roman" w:hAnsi="Times New Roman"/>
          <w:sz w:val="28"/>
          <w:szCs w:val="28"/>
        </w:rPr>
        <w:t>систему избирательного налога на покупку и ввести нейтральный налог с продаж.</w:t>
      </w:r>
      <w:r w:rsidR="00F83ED5">
        <w:rPr>
          <w:rStyle w:val="ae"/>
          <w:rFonts w:ascii="Times New Roman" w:hAnsi="Times New Roman"/>
          <w:sz w:val="28"/>
          <w:szCs w:val="28"/>
        </w:rPr>
        <w:footnoteReference w:id="114"/>
      </w:r>
      <w:r w:rsidR="00426BCD">
        <w:rPr>
          <w:rFonts w:ascii="Times New Roman" w:hAnsi="Times New Roman"/>
          <w:sz w:val="28"/>
          <w:szCs w:val="28"/>
        </w:rPr>
        <w:t xml:space="preserve"> </w:t>
      </w:r>
    </w:p>
    <w:p w14:paraId="1AC276B6" w14:textId="3BD9FEDC" w:rsidR="00F97AB3" w:rsidRDefault="00D5769E"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1991 году </w:t>
      </w:r>
      <w:r w:rsidRPr="00D5769E">
        <w:rPr>
          <w:rFonts w:ascii="Times New Roman" w:hAnsi="Times New Roman"/>
          <w:sz w:val="28"/>
          <w:szCs w:val="28"/>
        </w:rPr>
        <w:t>правительство</w:t>
      </w:r>
      <w:r>
        <w:rPr>
          <w:rFonts w:ascii="Times New Roman" w:hAnsi="Times New Roman"/>
          <w:sz w:val="28"/>
          <w:szCs w:val="28"/>
        </w:rPr>
        <w:t xml:space="preserve"> </w:t>
      </w:r>
      <w:r w:rsidRPr="00D5769E">
        <w:rPr>
          <w:rFonts w:ascii="Times New Roman" w:hAnsi="Times New Roman"/>
          <w:sz w:val="28"/>
          <w:szCs w:val="28"/>
        </w:rPr>
        <w:t xml:space="preserve">представило </w:t>
      </w:r>
      <w:r>
        <w:rPr>
          <w:rFonts w:ascii="Times New Roman" w:hAnsi="Times New Roman"/>
          <w:sz w:val="28"/>
          <w:szCs w:val="28"/>
        </w:rPr>
        <w:t>э</w:t>
      </w:r>
      <w:r w:rsidRPr="00D5769E">
        <w:rPr>
          <w:rFonts w:ascii="Times New Roman" w:hAnsi="Times New Roman"/>
          <w:sz w:val="28"/>
          <w:szCs w:val="28"/>
        </w:rPr>
        <w:t>нергетическое соглашение,</w:t>
      </w:r>
      <w:r>
        <w:rPr>
          <w:rFonts w:ascii="Times New Roman" w:hAnsi="Times New Roman"/>
          <w:sz w:val="28"/>
          <w:szCs w:val="28"/>
        </w:rPr>
        <w:t xml:space="preserve"> по которому, оно обязалось </w:t>
      </w:r>
      <w:r w:rsidRPr="00D5769E">
        <w:rPr>
          <w:rFonts w:ascii="Times New Roman" w:hAnsi="Times New Roman"/>
          <w:sz w:val="28"/>
          <w:szCs w:val="28"/>
        </w:rPr>
        <w:t>предоставит 3,1 миллиарда шведских крон для инвестирования в альтернативные и</w:t>
      </w:r>
      <w:r>
        <w:rPr>
          <w:rFonts w:ascii="Times New Roman" w:hAnsi="Times New Roman"/>
          <w:sz w:val="28"/>
          <w:szCs w:val="28"/>
        </w:rPr>
        <w:t xml:space="preserve"> </w:t>
      </w:r>
      <w:r w:rsidRPr="00D5769E">
        <w:rPr>
          <w:rFonts w:ascii="Times New Roman" w:hAnsi="Times New Roman"/>
          <w:sz w:val="28"/>
          <w:szCs w:val="28"/>
        </w:rPr>
        <w:t>возобновляемые источники энергии.</w:t>
      </w:r>
      <w:r>
        <w:rPr>
          <w:rFonts w:ascii="Times New Roman" w:hAnsi="Times New Roman"/>
          <w:sz w:val="28"/>
          <w:szCs w:val="28"/>
        </w:rPr>
        <w:t xml:space="preserve"> </w:t>
      </w:r>
      <w:r w:rsidR="00F83ED5">
        <w:rPr>
          <w:rStyle w:val="ae"/>
          <w:rFonts w:ascii="Times New Roman" w:hAnsi="Times New Roman"/>
          <w:sz w:val="28"/>
          <w:szCs w:val="28"/>
        </w:rPr>
        <w:footnoteReference w:id="115"/>
      </w:r>
    </w:p>
    <w:p w14:paraId="54FA990A" w14:textId="79A2CE39" w:rsidR="00A334C5" w:rsidRDefault="00A334C5"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Другой шведской партией</w:t>
      </w:r>
      <w:r w:rsidR="004A3E4D">
        <w:rPr>
          <w:rFonts w:ascii="Times New Roman" w:hAnsi="Times New Roman"/>
          <w:sz w:val="28"/>
          <w:szCs w:val="28"/>
        </w:rPr>
        <w:t>, продвигающей, экологическую политику</w:t>
      </w:r>
      <w:r>
        <w:rPr>
          <w:rFonts w:ascii="Times New Roman" w:hAnsi="Times New Roman"/>
          <w:sz w:val="28"/>
          <w:szCs w:val="28"/>
        </w:rPr>
        <w:t xml:space="preserve"> является центристская партия, занимающая центральную роль в правительстве. П</w:t>
      </w:r>
      <w:r w:rsidRPr="00A334C5">
        <w:rPr>
          <w:rFonts w:ascii="Times New Roman" w:hAnsi="Times New Roman"/>
          <w:sz w:val="28"/>
          <w:szCs w:val="28"/>
        </w:rPr>
        <w:t xml:space="preserve">редставила концепцию </w:t>
      </w:r>
      <w:proofErr w:type="spellStart"/>
      <w:r w:rsidRPr="00A334C5">
        <w:rPr>
          <w:rFonts w:ascii="Times New Roman" w:hAnsi="Times New Roman"/>
          <w:sz w:val="28"/>
          <w:szCs w:val="28"/>
        </w:rPr>
        <w:t>экогуманизма</w:t>
      </w:r>
      <w:proofErr w:type="spellEnd"/>
      <w:r w:rsidRPr="00A334C5">
        <w:rPr>
          <w:rFonts w:ascii="Times New Roman" w:hAnsi="Times New Roman"/>
          <w:sz w:val="28"/>
          <w:szCs w:val="28"/>
        </w:rPr>
        <w:t xml:space="preserve"> как центральную</w:t>
      </w:r>
      <w:r>
        <w:rPr>
          <w:rFonts w:ascii="Times New Roman" w:hAnsi="Times New Roman"/>
          <w:sz w:val="28"/>
          <w:szCs w:val="28"/>
        </w:rPr>
        <w:t xml:space="preserve"> </w:t>
      </w:r>
      <w:r w:rsidRPr="00A334C5">
        <w:rPr>
          <w:rFonts w:ascii="Times New Roman" w:hAnsi="Times New Roman"/>
          <w:sz w:val="28"/>
          <w:szCs w:val="28"/>
        </w:rPr>
        <w:t>часть их партийной программы. Таким образом, партия подчеркивает идею о том, что человечность и</w:t>
      </w:r>
      <w:r>
        <w:rPr>
          <w:rFonts w:ascii="Times New Roman" w:hAnsi="Times New Roman"/>
          <w:sz w:val="28"/>
          <w:szCs w:val="28"/>
        </w:rPr>
        <w:t xml:space="preserve"> </w:t>
      </w:r>
      <w:r w:rsidRPr="00A334C5">
        <w:rPr>
          <w:rFonts w:ascii="Times New Roman" w:hAnsi="Times New Roman"/>
          <w:sz w:val="28"/>
          <w:szCs w:val="28"/>
        </w:rPr>
        <w:t>среда принадлеж</w:t>
      </w:r>
      <w:r>
        <w:rPr>
          <w:rFonts w:ascii="Times New Roman" w:hAnsi="Times New Roman"/>
          <w:sz w:val="28"/>
          <w:szCs w:val="28"/>
        </w:rPr>
        <w:t>а</w:t>
      </w:r>
      <w:r w:rsidRPr="00A334C5">
        <w:rPr>
          <w:rFonts w:ascii="Times New Roman" w:hAnsi="Times New Roman"/>
          <w:sz w:val="28"/>
          <w:szCs w:val="28"/>
        </w:rPr>
        <w:t>т друг другу.</w:t>
      </w:r>
      <w:r w:rsidR="00291DAD">
        <w:rPr>
          <w:rStyle w:val="ae"/>
          <w:rFonts w:ascii="Times New Roman" w:hAnsi="Times New Roman"/>
          <w:sz w:val="28"/>
          <w:szCs w:val="28"/>
        </w:rPr>
        <w:footnoteReference w:id="116"/>
      </w:r>
      <w:r>
        <w:rPr>
          <w:rFonts w:ascii="Times New Roman" w:hAnsi="Times New Roman"/>
          <w:sz w:val="28"/>
          <w:szCs w:val="28"/>
        </w:rPr>
        <w:t xml:space="preserve"> </w:t>
      </w:r>
    </w:p>
    <w:p w14:paraId="1A5BF9AD" w14:textId="66FBCDCD" w:rsidR="00A75DB3" w:rsidRPr="00291DAD" w:rsidRDefault="00A75DB3" w:rsidP="00442F4D">
      <w:pPr>
        <w:spacing w:after="0" w:line="360" w:lineRule="auto"/>
        <w:ind w:firstLine="709"/>
        <w:jc w:val="both"/>
        <w:rPr>
          <w:rFonts w:ascii="Times New Roman" w:hAnsi="Times New Roman"/>
          <w:sz w:val="28"/>
          <w:szCs w:val="28"/>
        </w:rPr>
      </w:pPr>
      <w:r w:rsidRPr="00A75DB3">
        <w:rPr>
          <w:rFonts w:ascii="Times New Roman" w:hAnsi="Times New Roman"/>
          <w:sz w:val="28"/>
          <w:szCs w:val="28"/>
        </w:rPr>
        <w:t>Центристская партия подчеркивала радикальную энергетическую политику и хотела</w:t>
      </w:r>
      <w:r>
        <w:rPr>
          <w:rFonts w:ascii="Times New Roman" w:hAnsi="Times New Roman"/>
          <w:sz w:val="28"/>
          <w:szCs w:val="28"/>
        </w:rPr>
        <w:t xml:space="preserve"> </w:t>
      </w:r>
      <w:r w:rsidRPr="00A75DB3">
        <w:rPr>
          <w:rFonts w:ascii="Times New Roman" w:hAnsi="Times New Roman"/>
          <w:sz w:val="28"/>
          <w:szCs w:val="28"/>
        </w:rPr>
        <w:t>прекратить использование атомных электростанций</w:t>
      </w:r>
      <w:r>
        <w:rPr>
          <w:rFonts w:ascii="Times New Roman" w:hAnsi="Times New Roman"/>
          <w:sz w:val="28"/>
          <w:szCs w:val="28"/>
        </w:rPr>
        <w:t xml:space="preserve"> в Швеции</w:t>
      </w:r>
      <w:r w:rsidRPr="00A75DB3">
        <w:rPr>
          <w:rFonts w:ascii="Times New Roman" w:hAnsi="Times New Roman"/>
          <w:sz w:val="28"/>
          <w:szCs w:val="28"/>
        </w:rPr>
        <w:t xml:space="preserve">. </w:t>
      </w:r>
      <w:r w:rsidR="00A14A6E" w:rsidRPr="00A14A6E">
        <w:rPr>
          <w:rFonts w:ascii="Times New Roman" w:hAnsi="Times New Roman"/>
          <w:sz w:val="28"/>
          <w:szCs w:val="28"/>
        </w:rPr>
        <w:t>Центристская партия также поддержала</w:t>
      </w:r>
      <w:r w:rsidR="00A14A6E">
        <w:rPr>
          <w:rFonts w:ascii="Times New Roman" w:hAnsi="Times New Roman"/>
          <w:sz w:val="28"/>
          <w:szCs w:val="28"/>
        </w:rPr>
        <w:t xml:space="preserve"> </w:t>
      </w:r>
      <w:r w:rsidR="00A14A6E" w:rsidRPr="00A14A6E">
        <w:rPr>
          <w:rFonts w:ascii="Times New Roman" w:hAnsi="Times New Roman"/>
          <w:sz w:val="28"/>
          <w:szCs w:val="28"/>
        </w:rPr>
        <w:t>единогласие в процессе принятия решений в ЕС по минимальным налогам и пошлинам в рамках</w:t>
      </w:r>
      <w:r w:rsidR="00A14A6E">
        <w:rPr>
          <w:rFonts w:ascii="Times New Roman" w:hAnsi="Times New Roman"/>
          <w:sz w:val="28"/>
          <w:szCs w:val="28"/>
        </w:rPr>
        <w:t xml:space="preserve"> </w:t>
      </w:r>
      <w:r w:rsidR="00A14A6E" w:rsidRPr="00A14A6E">
        <w:rPr>
          <w:rFonts w:ascii="Times New Roman" w:hAnsi="Times New Roman"/>
          <w:sz w:val="28"/>
          <w:szCs w:val="28"/>
        </w:rPr>
        <w:t>ЕС.</w:t>
      </w:r>
      <w:r w:rsidR="00291DAD">
        <w:rPr>
          <w:rStyle w:val="ae"/>
          <w:rFonts w:ascii="Times New Roman" w:hAnsi="Times New Roman"/>
          <w:sz w:val="28"/>
          <w:szCs w:val="28"/>
        </w:rPr>
        <w:footnoteReference w:id="117"/>
      </w:r>
      <w:r w:rsidR="00A14A6E">
        <w:rPr>
          <w:rFonts w:ascii="Times New Roman" w:hAnsi="Times New Roman"/>
          <w:sz w:val="28"/>
          <w:szCs w:val="28"/>
        </w:rPr>
        <w:t xml:space="preserve"> </w:t>
      </w:r>
    </w:p>
    <w:p w14:paraId="5A34DA47" w14:textId="28660144" w:rsidR="00FB779E" w:rsidRDefault="00AF15BF" w:rsidP="00442F4D">
      <w:pPr>
        <w:spacing w:after="0" w:line="360" w:lineRule="auto"/>
        <w:ind w:firstLine="709"/>
        <w:jc w:val="both"/>
        <w:rPr>
          <w:rFonts w:ascii="Times New Roman" w:hAnsi="Times New Roman"/>
          <w:sz w:val="28"/>
          <w:szCs w:val="28"/>
        </w:rPr>
      </w:pPr>
      <w:r>
        <w:rPr>
          <w:rFonts w:ascii="Times New Roman" w:hAnsi="Times New Roman"/>
          <w:sz w:val="28"/>
          <w:szCs w:val="28"/>
        </w:rPr>
        <w:t>Помимо умеренной и центристской партий, в 1988 году, право участвовать в ведении политики на национальном уровне в Швеции получила Зеленая партия.</w:t>
      </w:r>
      <w:r w:rsidR="00291DAD">
        <w:rPr>
          <w:rStyle w:val="ae"/>
          <w:rFonts w:ascii="Times New Roman" w:hAnsi="Times New Roman"/>
          <w:sz w:val="28"/>
          <w:szCs w:val="28"/>
        </w:rPr>
        <w:footnoteReference w:id="118"/>
      </w:r>
      <w:r>
        <w:rPr>
          <w:rFonts w:ascii="Times New Roman" w:hAnsi="Times New Roman"/>
          <w:sz w:val="28"/>
          <w:szCs w:val="28"/>
        </w:rPr>
        <w:t xml:space="preserve"> </w:t>
      </w:r>
      <w:r w:rsidR="00496BE3">
        <w:rPr>
          <w:rFonts w:ascii="Times New Roman" w:hAnsi="Times New Roman"/>
          <w:sz w:val="28"/>
          <w:szCs w:val="28"/>
        </w:rPr>
        <w:t>Уникальность</w:t>
      </w:r>
      <w:r w:rsidR="00496BE3" w:rsidRPr="00496BE3">
        <w:rPr>
          <w:rFonts w:ascii="Times New Roman" w:hAnsi="Times New Roman"/>
          <w:sz w:val="28"/>
          <w:szCs w:val="28"/>
        </w:rPr>
        <w:t xml:space="preserve"> </w:t>
      </w:r>
      <w:r w:rsidR="00496BE3">
        <w:rPr>
          <w:rFonts w:ascii="Times New Roman" w:hAnsi="Times New Roman"/>
          <w:sz w:val="28"/>
          <w:szCs w:val="28"/>
        </w:rPr>
        <w:t>Зеленой</w:t>
      </w:r>
      <w:r w:rsidR="00496BE3" w:rsidRPr="00496BE3">
        <w:rPr>
          <w:rFonts w:ascii="Times New Roman" w:hAnsi="Times New Roman"/>
          <w:sz w:val="28"/>
          <w:szCs w:val="28"/>
        </w:rPr>
        <w:t xml:space="preserve"> </w:t>
      </w:r>
      <w:r w:rsidR="00496BE3">
        <w:rPr>
          <w:rFonts w:ascii="Times New Roman" w:hAnsi="Times New Roman"/>
          <w:sz w:val="28"/>
          <w:szCs w:val="28"/>
        </w:rPr>
        <w:t xml:space="preserve">партии была в том, что она не претендовала на активное вмешательство в экономику, а продвигала идею борьбы за шведскую экологию. </w:t>
      </w:r>
      <w:r w:rsidR="0083603D">
        <w:rPr>
          <w:rFonts w:ascii="Times New Roman" w:hAnsi="Times New Roman"/>
          <w:sz w:val="28"/>
          <w:szCs w:val="28"/>
        </w:rPr>
        <w:t>Партия активно критикует как плановую, так и рыночную экономику, в том числе и на уровне Европейского Союза.</w:t>
      </w:r>
      <w:r w:rsidR="00004AB8">
        <w:rPr>
          <w:rFonts w:ascii="Times New Roman" w:hAnsi="Times New Roman"/>
          <w:sz w:val="28"/>
          <w:szCs w:val="28"/>
        </w:rPr>
        <w:t xml:space="preserve"> Партия выступает за концепцию «Экономики обращения», где решения принимаются на двух уровнях:</w:t>
      </w:r>
      <w:r w:rsidR="0083603D">
        <w:rPr>
          <w:rFonts w:ascii="Times New Roman" w:hAnsi="Times New Roman"/>
          <w:sz w:val="28"/>
          <w:szCs w:val="28"/>
        </w:rPr>
        <w:t xml:space="preserve"> </w:t>
      </w:r>
      <w:r w:rsidR="007539DD">
        <w:rPr>
          <w:rFonts w:ascii="Times New Roman" w:hAnsi="Times New Roman"/>
          <w:sz w:val="28"/>
          <w:szCs w:val="28"/>
        </w:rPr>
        <w:t>на уровне человека и экологии.</w:t>
      </w:r>
      <w:r w:rsidR="00291DAD">
        <w:rPr>
          <w:rStyle w:val="ae"/>
          <w:rFonts w:ascii="Times New Roman" w:hAnsi="Times New Roman"/>
          <w:sz w:val="28"/>
          <w:szCs w:val="28"/>
        </w:rPr>
        <w:footnoteReference w:id="119"/>
      </w:r>
      <w:r w:rsidR="007539DD">
        <w:rPr>
          <w:rFonts w:ascii="Times New Roman" w:hAnsi="Times New Roman"/>
          <w:sz w:val="28"/>
          <w:szCs w:val="28"/>
        </w:rPr>
        <w:t xml:space="preserve"> </w:t>
      </w:r>
      <w:r w:rsidR="002F06B0">
        <w:rPr>
          <w:rFonts w:ascii="Times New Roman" w:hAnsi="Times New Roman"/>
          <w:sz w:val="28"/>
          <w:szCs w:val="28"/>
        </w:rPr>
        <w:t>Основой</w:t>
      </w:r>
      <w:r w:rsidR="002F06B0" w:rsidRPr="002F06B0">
        <w:rPr>
          <w:rFonts w:ascii="Times New Roman" w:hAnsi="Times New Roman"/>
          <w:sz w:val="28"/>
          <w:szCs w:val="28"/>
        </w:rPr>
        <w:t xml:space="preserve"> </w:t>
      </w:r>
      <w:r w:rsidR="002F06B0">
        <w:rPr>
          <w:rFonts w:ascii="Times New Roman" w:hAnsi="Times New Roman"/>
          <w:sz w:val="28"/>
          <w:szCs w:val="28"/>
        </w:rPr>
        <w:t>успеха</w:t>
      </w:r>
      <w:r w:rsidR="002F06B0" w:rsidRPr="002F06B0">
        <w:rPr>
          <w:rFonts w:ascii="Times New Roman" w:hAnsi="Times New Roman"/>
          <w:sz w:val="28"/>
          <w:szCs w:val="28"/>
        </w:rPr>
        <w:t xml:space="preserve"> </w:t>
      </w:r>
      <w:r w:rsidR="002F06B0">
        <w:rPr>
          <w:rFonts w:ascii="Times New Roman" w:hAnsi="Times New Roman"/>
          <w:sz w:val="28"/>
          <w:szCs w:val="28"/>
        </w:rPr>
        <w:t>и</w:t>
      </w:r>
      <w:r w:rsidR="002F06B0" w:rsidRPr="002F06B0">
        <w:rPr>
          <w:rFonts w:ascii="Times New Roman" w:hAnsi="Times New Roman"/>
          <w:sz w:val="28"/>
          <w:szCs w:val="28"/>
        </w:rPr>
        <w:t xml:space="preserve"> </w:t>
      </w:r>
      <w:r w:rsidR="002F06B0">
        <w:rPr>
          <w:rFonts w:ascii="Times New Roman" w:hAnsi="Times New Roman"/>
          <w:sz w:val="28"/>
          <w:szCs w:val="28"/>
        </w:rPr>
        <w:t>процветания Швеции Зеленые видят в долгосрочном экономическом росте, а не на сосредоточении на краткосрочных экономических результатах.</w:t>
      </w:r>
      <w:r w:rsidR="00A02889">
        <w:rPr>
          <w:rFonts w:ascii="Times New Roman" w:hAnsi="Times New Roman"/>
          <w:sz w:val="28"/>
          <w:szCs w:val="28"/>
        </w:rPr>
        <w:t xml:space="preserve"> Что касается международного уровня, то партия настаивает на том, чтобы богатства мира были перераспределены и тем самым </w:t>
      </w:r>
      <w:r w:rsidR="00A02889">
        <w:rPr>
          <w:rFonts w:ascii="Times New Roman" w:hAnsi="Times New Roman"/>
          <w:sz w:val="28"/>
          <w:szCs w:val="28"/>
        </w:rPr>
        <w:lastRenderedPageBreak/>
        <w:t xml:space="preserve">уровняли положения других государств. </w:t>
      </w:r>
      <w:r w:rsidR="00445AA7">
        <w:rPr>
          <w:rFonts w:ascii="Times New Roman" w:hAnsi="Times New Roman"/>
          <w:sz w:val="28"/>
          <w:szCs w:val="28"/>
        </w:rPr>
        <w:t xml:space="preserve">Партия призывает к трансформации сознания на международном уровне и </w:t>
      </w:r>
      <w:r w:rsidR="00203BA3">
        <w:rPr>
          <w:rFonts w:ascii="Times New Roman" w:hAnsi="Times New Roman"/>
          <w:sz w:val="28"/>
          <w:szCs w:val="28"/>
        </w:rPr>
        <w:t xml:space="preserve">отказу от использования ядерного оружия. </w:t>
      </w:r>
    </w:p>
    <w:p w14:paraId="0E01D97D" w14:textId="77777777" w:rsidR="00A75DB3" w:rsidRDefault="00FB779E"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Зеленая партия, помимо вышеперечисленного призывает к переходу на альтернативные источники энергии как на национальном уровне, так и на уровне Европейского Союза. </w:t>
      </w:r>
    </w:p>
    <w:p w14:paraId="4723C955" w14:textId="24D1819C" w:rsidR="001D3A77" w:rsidRDefault="001D3A77" w:rsidP="00442F4D">
      <w:pPr>
        <w:spacing w:after="0" w:line="360" w:lineRule="auto"/>
        <w:ind w:firstLine="709"/>
        <w:jc w:val="both"/>
        <w:rPr>
          <w:rFonts w:ascii="Times New Roman" w:hAnsi="Times New Roman"/>
          <w:sz w:val="28"/>
          <w:szCs w:val="28"/>
        </w:rPr>
      </w:pPr>
      <w:r w:rsidRPr="001D3A77">
        <w:rPr>
          <w:rFonts w:ascii="Times New Roman" w:hAnsi="Times New Roman"/>
          <w:sz w:val="28"/>
          <w:szCs w:val="28"/>
        </w:rPr>
        <w:t>Последние национальные парламентские выборы в Швеции проходили в 2022 году, по итогам выборов Социал-демократическая партия получила большинство, второе место заняли Шведские демократы, а третье – Умеренная партия.</w:t>
      </w:r>
      <w:r w:rsidRPr="001D3A77">
        <w:rPr>
          <w:rFonts w:ascii="Times New Roman" w:hAnsi="Times New Roman"/>
          <w:sz w:val="28"/>
          <w:szCs w:val="28"/>
          <w:vertAlign w:val="superscript"/>
        </w:rPr>
        <w:footnoteReference w:id="120"/>
      </w:r>
      <w:r w:rsidRPr="001D3A77">
        <w:rPr>
          <w:rFonts w:ascii="Times New Roman" w:hAnsi="Times New Roman"/>
          <w:sz w:val="28"/>
          <w:szCs w:val="28"/>
        </w:rPr>
        <w:t xml:space="preserve"> </w:t>
      </w:r>
    </w:p>
    <w:p w14:paraId="37A52EED" w14:textId="23DA01A3" w:rsidR="001D3A77" w:rsidRDefault="001D3A7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сегодняшний день, в повестке </w:t>
      </w:r>
      <w:r w:rsidRPr="001D3A77">
        <w:rPr>
          <w:rFonts w:ascii="Times New Roman" w:hAnsi="Times New Roman"/>
          <w:sz w:val="28"/>
          <w:szCs w:val="28"/>
        </w:rPr>
        <w:t>Социально-демократическ</w:t>
      </w:r>
      <w:r>
        <w:rPr>
          <w:rFonts w:ascii="Times New Roman" w:hAnsi="Times New Roman"/>
          <w:sz w:val="28"/>
          <w:szCs w:val="28"/>
        </w:rPr>
        <w:t>ой</w:t>
      </w:r>
      <w:r w:rsidRPr="001D3A77">
        <w:rPr>
          <w:rFonts w:ascii="Times New Roman" w:hAnsi="Times New Roman"/>
          <w:sz w:val="28"/>
          <w:szCs w:val="28"/>
        </w:rPr>
        <w:t xml:space="preserve"> парти</w:t>
      </w:r>
      <w:r>
        <w:rPr>
          <w:rFonts w:ascii="Times New Roman" w:hAnsi="Times New Roman"/>
          <w:sz w:val="28"/>
          <w:szCs w:val="28"/>
        </w:rPr>
        <w:t>и</w:t>
      </w:r>
      <w:r w:rsidRPr="001D3A77">
        <w:rPr>
          <w:rFonts w:ascii="Times New Roman" w:hAnsi="Times New Roman"/>
          <w:sz w:val="28"/>
          <w:szCs w:val="28"/>
        </w:rPr>
        <w:t xml:space="preserve"> </w:t>
      </w:r>
      <w:r>
        <w:rPr>
          <w:rFonts w:ascii="Times New Roman" w:hAnsi="Times New Roman"/>
          <w:sz w:val="28"/>
          <w:szCs w:val="28"/>
        </w:rPr>
        <w:t xml:space="preserve">Швеции борьба с изменениями климата является первостепенной задачей. </w:t>
      </w:r>
      <w:r w:rsidR="00CE5733">
        <w:rPr>
          <w:rFonts w:ascii="Times New Roman" w:hAnsi="Times New Roman"/>
          <w:sz w:val="28"/>
          <w:szCs w:val="28"/>
        </w:rPr>
        <w:t>Партия стремится сделать Швецию первой с</w:t>
      </w:r>
      <w:r w:rsidR="002D6013">
        <w:rPr>
          <w:rFonts w:ascii="Times New Roman" w:hAnsi="Times New Roman"/>
          <w:sz w:val="28"/>
          <w:szCs w:val="28"/>
        </w:rPr>
        <w:t>т</w:t>
      </w:r>
      <w:r w:rsidR="00CE5733">
        <w:rPr>
          <w:rFonts w:ascii="Times New Roman" w:hAnsi="Times New Roman"/>
          <w:sz w:val="28"/>
          <w:szCs w:val="28"/>
        </w:rPr>
        <w:t xml:space="preserve">раной всеобщего благосостояния, </w:t>
      </w:r>
      <w:r w:rsidR="00CE58F2">
        <w:rPr>
          <w:rFonts w:ascii="Times New Roman" w:hAnsi="Times New Roman"/>
          <w:sz w:val="28"/>
          <w:szCs w:val="28"/>
        </w:rPr>
        <w:t>и сделать свободной от ископаемого топлива. В качестве основных инициатив, Партия предлагает: распространить по Швеции новое биотопливо, минимизирующее воздействие на окружающую среду; увеличить количество станций заряда автомобилей по всей стране в два раза к 2030 году; упростить переход граждан на электромобили; п</w:t>
      </w:r>
      <w:r w:rsidR="00CE58F2" w:rsidRPr="00CE58F2">
        <w:rPr>
          <w:rFonts w:ascii="Times New Roman" w:hAnsi="Times New Roman"/>
          <w:sz w:val="28"/>
          <w:szCs w:val="28"/>
        </w:rPr>
        <w:t>родолж</w:t>
      </w:r>
      <w:r w:rsidR="00CE58F2">
        <w:rPr>
          <w:rFonts w:ascii="Times New Roman" w:hAnsi="Times New Roman"/>
          <w:sz w:val="28"/>
          <w:szCs w:val="28"/>
        </w:rPr>
        <w:t>ить</w:t>
      </w:r>
      <w:r w:rsidR="00CE58F2" w:rsidRPr="00CE58F2">
        <w:rPr>
          <w:rFonts w:ascii="Times New Roman" w:hAnsi="Times New Roman"/>
          <w:sz w:val="28"/>
          <w:szCs w:val="28"/>
        </w:rPr>
        <w:t xml:space="preserve"> вкладывать</w:t>
      </w:r>
      <w:r w:rsidR="00CE58F2">
        <w:rPr>
          <w:rFonts w:ascii="Times New Roman" w:hAnsi="Times New Roman"/>
          <w:sz w:val="28"/>
          <w:szCs w:val="28"/>
        </w:rPr>
        <w:t xml:space="preserve"> средства</w:t>
      </w:r>
      <w:r w:rsidR="00CE58F2" w:rsidRPr="00CE58F2">
        <w:rPr>
          <w:rFonts w:ascii="Times New Roman" w:hAnsi="Times New Roman"/>
          <w:sz w:val="28"/>
          <w:szCs w:val="28"/>
        </w:rPr>
        <w:t xml:space="preserve"> в экологический переход с целью создания десятков тысяч рабочих мест для обычных граждан во всех уголках страны.</w:t>
      </w:r>
    </w:p>
    <w:p w14:paraId="3E0940CB" w14:textId="6D8A41D8" w:rsidR="00A87A95" w:rsidRPr="000A07EA" w:rsidRDefault="00A87A95"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на данный момент Социально-демократическая партия Швеции достигла больших результатов в ведении экологической политики: ввела систему бонусов за использование экологически чистых автомобилей; вложила значительные инвестиции в климат, в том числе за счет местных климатических инвестиций по всей стране; осуществила значительную поддержку </w:t>
      </w:r>
      <w:r w:rsidRPr="00A87A95">
        <w:rPr>
          <w:rFonts w:ascii="Times New Roman" w:hAnsi="Times New Roman"/>
          <w:sz w:val="28"/>
          <w:szCs w:val="28"/>
        </w:rPr>
        <w:t>на душу населения Глобальному зеленому фонду ООН для борьбы с изменени</w:t>
      </w:r>
      <w:r w:rsidR="0076646B">
        <w:rPr>
          <w:rFonts w:ascii="Times New Roman" w:hAnsi="Times New Roman"/>
          <w:sz w:val="28"/>
          <w:szCs w:val="28"/>
        </w:rPr>
        <w:t>я</w:t>
      </w:r>
      <w:r w:rsidRPr="00A87A95">
        <w:rPr>
          <w:rFonts w:ascii="Times New Roman" w:hAnsi="Times New Roman"/>
          <w:sz w:val="28"/>
          <w:szCs w:val="28"/>
        </w:rPr>
        <w:t>м</w:t>
      </w:r>
      <w:r w:rsidR="0076646B">
        <w:rPr>
          <w:rFonts w:ascii="Times New Roman" w:hAnsi="Times New Roman"/>
          <w:sz w:val="28"/>
          <w:szCs w:val="28"/>
        </w:rPr>
        <w:t>и</w:t>
      </w:r>
      <w:r w:rsidRPr="00A87A95">
        <w:rPr>
          <w:rFonts w:ascii="Times New Roman" w:hAnsi="Times New Roman"/>
          <w:sz w:val="28"/>
          <w:szCs w:val="28"/>
        </w:rPr>
        <w:t xml:space="preserve"> </w:t>
      </w:r>
      <w:r w:rsidRPr="00A87A95">
        <w:rPr>
          <w:rFonts w:ascii="Times New Roman" w:hAnsi="Times New Roman"/>
          <w:sz w:val="28"/>
          <w:szCs w:val="28"/>
        </w:rPr>
        <w:lastRenderedPageBreak/>
        <w:t>климата в бедных странах</w:t>
      </w:r>
      <w:r>
        <w:rPr>
          <w:rFonts w:ascii="Times New Roman" w:hAnsi="Times New Roman"/>
          <w:sz w:val="28"/>
          <w:szCs w:val="28"/>
        </w:rPr>
        <w:t>; провела глобальную встречу ООН в 2022 году. посвященную 50-летию со дня первой экологической конференции.</w:t>
      </w:r>
      <w:r>
        <w:rPr>
          <w:rStyle w:val="ae"/>
          <w:rFonts w:ascii="Times New Roman" w:hAnsi="Times New Roman"/>
          <w:sz w:val="28"/>
          <w:szCs w:val="28"/>
        </w:rPr>
        <w:footnoteReference w:id="121"/>
      </w:r>
      <w:r>
        <w:rPr>
          <w:rFonts w:ascii="Times New Roman" w:hAnsi="Times New Roman"/>
          <w:sz w:val="28"/>
          <w:szCs w:val="28"/>
        </w:rPr>
        <w:t xml:space="preserve">  </w:t>
      </w:r>
    </w:p>
    <w:p w14:paraId="02FFC789" w14:textId="1C089428" w:rsidR="00107FF4" w:rsidRDefault="00107FF4"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касается партии Шведские демократы, то одним из приоритетов партии в настоящее время является снижение налогов на топливо и борьба с изменениями климата. </w:t>
      </w:r>
      <w:r w:rsidR="00BE2C56">
        <w:rPr>
          <w:rFonts w:ascii="Times New Roman" w:hAnsi="Times New Roman"/>
          <w:sz w:val="28"/>
          <w:szCs w:val="28"/>
        </w:rPr>
        <w:t>В целом, позиция Шведских демократов близка к позиции социально-демократической партии, они стремятся осуществить постепенный переход на электрические машины и снизить стоимость биотопли</w:t>
      </w:r>
      <w:r w:rsidR="00E12B6D">
        <w:rPr>
          <w:rFonts w:ascii="Times New Roman" w:hAnsi="Times New Roman"/>
          <w:sz w:val="28"/>
          <w:szCs w:val="28"/>
        </w:rPr>
        <w:t>в</w:t>
      </w:r>
      <w:r w:rsidR="00BE2C56">
        <w:rPr>
          <w:rFonts w:ascii="Times New Roman" w:hAnsi="Times New Roman"/>
          <w:sz w:val="28"/>
          <w:szCs w:val="28"/>
        </w:rPr>
        <w:t>а. Партия стремится за счет развития ядерной энергетики</w:t>
      </w:r>
      <w:r>
        <w:rPr>
          <w:rFonts w:ascii="Times New Roman" w:hAnsi="Times New Roman"/>
          <w:sz w:val="28"/>
          <w:szCs w:val="28"/>
        </w:rPr>
        <w:t xml:space="preserve"> </w:t>
      </w:r>
      <w:r w:rsidR="000D61B8">
        <w:rPr>
          <w:rFonts w:ascii="Times New Roman" w:hAnsi="Times New Roman"/>
          <w:sz w:val="28"/>
          <w:szCs w:val="28"/>
        </w:rPr>
        <w:t>снизить стоимость экологически чистой электроэнергии.</w:t>
      </w:r>
      <w:r w:rsidR="002C6E35">
        <w:rPr>
          <w:rFonts w:ascii="Times New Roman" w:hAnsi="Times New Roman"/>
          <w:sz w:val="28"/>
          <w:szCs w:val="28"/>
        </w:rPr>
        <w:t xml:space="preserve"> </w:t>
      </w:r>
      <w:r w:rsidR="008849B5">
        <w:rPr>
          <w:rFonts w:ascii="Times New Roman" w:hAnsi="Times New Roman"/>
          <w:sz w:val="28"/>
          <w:szCs w:val="28"/>
        </w:rPr>
        <w:t>Из-за растущих цен на топливо</w:t>
      </w:r>
      <w:r w:rsidR="002C6E35">
        <w:rPr>
          <w:rFonts w:ascii="Times New Roman" w:hAnsi="Times New Roman"/>
          <w:sz w:val="28"/>
          <w:szCs w:val="28"/>
        </w:rPr>
        <w:t xml:space="preserve"> не все шведы могут позволить себе машины и платить за них налоги, так как Швеция позиционирует себя и стремится стать государством всеобщего </w:t>
      </w:r>
      <w:r w:rsidR="008849B5">
        <w:rPr>
          <w:rFonts w:ascii="Times New Roman" w:hAnsi="Times New Roman"/>
          <w:sz w:val="28"/>
          <w:szCs w:val="28"/>
        </w:rPr>
        <w:t>благосостояния,</w:t>
      </w:r>
      <w:r w:rsidR="002C6E35">
        <w:rPr>
          <w:rFonts w:ascii="Times New Roman" w:hAnsi="Times New Roman"/>
          <w:sz w:val="28"/>
          <w:szCs w:val="28"/>
        </w:rPr>
        <w:t xml:space="preserve"> где все равны, партия Шведских демократов уделяет особое значение вопросу о топливе в своей программе. </w:t>
      </w:r>
    </w:p>
    <w:p w14:paraId="2CED6722" w14:textId="2BD8ACAF" w:rsidR="008849B5" w:rsidRDefault="008849B5"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Стабильное и доступное электроснабжение еще одна важнейшая задача на повестке партии. </w:t>
      </w:r>
      <w:r w:rsidR="00017289">
        <w:rPr>
          <w:rFonts w:ascii="Times New Roman" w:hAnsi="Times New Roman"/>
          <w:sz w:val="28"/>
          <w:szCs w:val="28"/>
        </w:rPr>
        <w:t>В своей программе партия активно выступает за развитие ядерной и атомной энергетики и их активное применение.</w:t>
      </w:r>
      <w:r w:rsidR="00C85B77">
        <w:rPr>
          <w:rFonts w:ascii="Times New Roman" w:hAnsi="Times New Roman"/>
          <w:sz w:val="28"/>
          <w:szCs w:val="28"/>
        </w:rPr>
        <w:t xml:space="preserve"> В качестве изменений реформ Шведские демократы предлагают: снизить налог на электроэнергию; построить новую атомную электростанцию в Швеции; увеличить скидку на проезд до работы для зависящих от автомобиля шведов.</w:t>
      </w:r>
      <w:r w:rsidR="00C85B77">
        <w:rPr>
          <w:rStyle w:val="ae"/>
          <w:rFonts w:ascii="Times New Roman" w:hAnsi="Times New Roman"/>
          <w:sz w:val="28"/>
          <w:szCs w:val="28"/>
        </w:rPr>
        <w:footnoteReference w:id="122"/>
      </w:r>
      <w:r w:rsidR="00C85B77">
        <w:rPr>
          <w:rFonts w:ascii="Times New Roman" w:hAnsi="Times New Roman"/>
          <w:sz w:val="28"/>
          <w:szCs w:val="28"/>
        </w:rPr>
        <w:t xml:space="preserve"> </w:t>
      </w:r>
    </w:p>
    <w:p w14:paraId="060711C4" w14:textId="5543D23D" w:rsidR="00F966FD" w:rsidRDefault="00F966F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Основное внимание шведской Умеренной партии уделяется улучшению положения страны после энергетического кризиса и защите климата. Партия призывает координировать действия Швеции с Европой и ООН для улучшения экологической обстановки как в стране, так и во всем мире. </w:t>
      </w:r>
      <w:r w:rsidR="00F3044F">
        <w:rPr>
          <w:rFonts w:ascii="Times New Roman" w:hAnsi="Times New Roman"/>
          <w:sz w:val="28"/>
          <w:szCs w:val="28"/>
        </w:rPr>
        <w:t>Д</w:t>
      </w:r>
      <w:r w:rsidR="00807BB9">
        <w:rPr>
          <w:rFonts w:ascii="Times New Roman" w:hAnsi="Times New Roman"/>
          <w:sz w:val="28"/>
          <w:szCs w:val="28"/>
        </w:rPr>
        <w:t xml:space="preserve">обиться улучшения в этом вопросе, по мнению партии, поможет эффективное функционирование </w:t>
      </w:r>
      <w:r w:rsidR="00807BB9">
        <w:rPr>
          <w:rFonts w:ascii="Times New Roman" w:hAnsi="Times New Roman"/>
          <w:sz w:val="28"/>
          <w:szCs w:val="28"/>
        </w:rPr>
        <w:lastRenderedPageBreak/>
        <w:t xml:space="preserve">атомной, ветровой и гидроэнергетики. Стоит сказать, что Шведские демократы и социально-демократическая партии, больше придерживаются развития </w:t>
      </w:r>
      <w:r w:rsidR="003276D4">
        <w:rPr>
          <w:rFonts w:ascii="Times New Roman" w:hAnsi="Times New Roman"/>
          <w:sz w:val="28"/>
          <w:szCs w:val="28"/>
        </w:rPr>
        <w:t>только</w:t>
      </w:r>
      <w:r w:rsidR="00807BB9">
        <w:rPr>
          <w:rFonts w:ascii="Times New Roman" w:hAnsi="Times New Roman"/>
          <w:sz w:val="28"/>
          <w:szCs w:val="28"/>
        </w:rPr>
        <w:t xml:space="preserve"> атомной энергетики. </w:t>
      </w:r>
    </w:p>
    <w:p w14:paraId="383064AE" w14:textId="5E5ABBB5" w:rsidR="003276D4" w:rsidRPr="00107FF4" w:rsidRDefault="003276D4" w:rsidP="00442F4D">
      <w:pPr>
        <w:spacing w:after="0" w:line="360" w:lineRule="auto"/>
        <w:ind w:firstLine="709"/>
        <w:jc w:val="both"/>
        <w:rPr>
          <w:rFonts w:ascii="Times New Roman" w:hAnsi="Times New Roman"/>
          <w:sz w:val="28"/>
          <w:szCs w:val="28"/>
        </w:rPr>
      </w:pPr>
      <w:r>
        <w:rPr>
          <w:rFonts w:ascii="Times New Roman" w:hAnsi="Times New Roman"/>
          <w:sz w:val="28"/>
          <w:szCs w:val="28"/>
        </w:rPr>
        <w:t>Приоритетной задачей для Умеренных является построение новой атомной энергетики. Для этого они составили конкретную дорожную карту, по которой даются большие гарантии компаниям, переходящим на атомную энергетику. В качестве мер по ликвидации последствий энергокризиса для страны, партия предлагает: повысить стимулы для муниципалитетов для участия в расширении ветроэнергетики; расширить зарядную инфраструктуру; выделить субсидии на газ для населения и др.</w:t>
      </w:r>
      <w:r w:rsidR="00005A0D">
        <w:rPr>
          <w:rStyle w:val="ae"/>
          <w:rFonts w:ascii="Times New Roman" w:hAnsi="Times New Roman"/>
          <w:sz w:val="28"/>
          <w:szCs w:val="28"/>
        </w:rPr>
        <w:footnoteReference w:id="123"/>
      </w:r>
      <w:r>
        <w:rPr>
          <w:rFonts w:ascii="Times New Roman" w:hAnsi="Times New Roman"/>
          <w:sz w:val="28"/>
          <w:szCs w:val="28"/>
        </w:rPr>
        <w:t xml:space="preserve"> </w:t>
      </w:r>
    </w:p>
    <w:p w14:paraId="15AC3037" w14:textId="28DACFFE" w:rsidR="00AF15BF" w:rsidRDefault="00A75DB3"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направления трех основных шведских политических партий, можно сделать вывод, что Швеция активно лоббировала и лоббирует идею о защите экологии и окружающей среды. Будучи локомотивом в экологической политике Евросоюза, Швеция своим примером демонстрирует как экология может стать частью внутреннего и внешнего политического курса страны. </w:t>
      </w:r>
      <w:r w:rsidR="002F06B0">
        <w:rPr>
          <w:rFonts w:ascii="Times New Roman" w:hAnsi="Times New Roman"/>
          <w:sz w:val="28"/>
          <w:szCs w:val="28"/>
        </w:rPr>
        <w:t xml:space="preserve">  </w:t>
      </w:r>
    </w:p>
    <w:p w14:paraId="0C2DCB36" w14:textId="53E7E070" w:rsidR="00F3083A" w:rsidRDefault="00F3083A" w:rsidP="00442F4D">
      <w:pPr>
        <w:spacing w:after="0" w:line="360" w:lineRule="auto"/>
        <w:ind w:firstLine="709"/>
        <w:jc w:val="both"/>
        <w:rPr>
          <w:rFonts w:ascii="Times New Roman" w:hAnsi="Times New Roman"/>
          <w:color w:val="000000" w:themeColor="text1"/>
          <w:sz w:val="28"/>
          <w:szCs w:val="28"/>
        </w:rPr>
      </w:pPr>
      <w:r w:rsidRPr="00F3083A">
        <w:rPr>
          <w:rFonts w:ascii="Times New Roman" w:hAnsi="Times New Roman"/>
          <w:color w:val="000000" w:themeColor="text1"/>
          <w:sz w:val="28"/>
          <w:szCs w:val="28"/>
        </w:rPr>
        <w:t xml:space="preserve">Цель норвежского правительства, </w:t>
      </w:r>
      <w:r w:rsidR="00470A82">
        <w:rPr>
          <w:rFonts w:ascii="Times New Roman" w:hAnsi="Times New Roman"/>
          <w:color w:val="000000" w:themeColor="text1"/>
          <w:sz w:val="28"/>
          <w:szCs w:val="28"/>
        </w:rPr>
        <w:t>состоящего</w:t>
      </w:r>
      <w:r w:rsidRPr="00F3083A">
        <w:rPr>
          <w:rFonts w:ascii="Times New Roman" w:hAnsi="Times New Roman"/>
          <w:color w:val="000000" w:themeColor="text1"/>
          <w:sz w:val="28"/>
          <w:szCs w:val="28"/>
        </w:rPr>
        <w:t xml:space="preserve"> из</w:t>
      </w:r>
      <w:r w:rsidR="007C14C3">
        <w:rPr>
          <w:rFonts w:ascii="Times New Roman" w:hAnsi="Times New Roman"/>
          <w:color w:val="000000" w:themeColor="text1"/>
          <w:sz w:val="28"/>
          <w:szCs w:val="28"/>
        </w:rPr>
        <w:t xml:space="preserve"> </w:t>
      </w:r>
      <w:r w:rsidR="00DD2310">
        <w:rPr>
          <w:rFonts w:ascii="Times New Roman" w:hAnsi="Times New Roman"/>
          <w:color w:val="000000" w:themeColor="text1"/>
          <w:sz w:val="28"/>
          <w:szCs w:val="28"/>
        </w:rPr>
        <w:t>Лейбористской (</w:t>
      </w:r>
      <w:r w:rsidR="007C14C3">
        <w:rPr>
          <w:rFonts w:ascii="Times New Roman" w:hAnsi="Times New Roman"/>
          <w:color w:val="000000" w:themeColor="text1"/>
          <w:sz w:val="28"/>
          <w:szCs w:val="28"/>
        </w:rPr>
        <w:t>Рабочей</w:t>
      </w:r>
      <w:r w:rsidR="00DD2310">
        <w:rPr>
          <w:rFonts w:ascii="Times New Roman" w:hAnsi="Times New Roman"/>
          <w:color w:val="000000" w:themeColor="text1"/>
          <w:sz w:val="28"/>
          <w:szCs w:val="28"/>
        </w:rPr>
        <w:t>)</w:t>
      </w:r>
      <w:r w:rsidR="007C14C3">
        <w:rPr>
          <w:rFonts w:ascii="Times New Roman" w:hAnsi="Times New Roman"/>
          <w:color w:val="000000" w:themeColor="text1"/>
          <w:sz w:val="28"/>
          <w:szCs w:val="28"/>
        </w:rPr>
        <w:t xml:space="preserve"> партии,</w:t>
      </w:r>
      <w:r w:rsidRPr="00F3083A">
        <w:rPr>
          <w:rFonts w:ascii="Times New Roman" w:hAnsi="Times New Roman"/>
          <w:color w:val="000000" w:themeColor="text1"/>
          <w:sz w:val="28"/>
          <w:szCs w:val="28"/>
        </w:rPr>
        <w:t xml:space="preserve"> Консервативной и </w:t>
      </w:r>
      <w:r w:rsidR="007C14C3">
        <w:rPr>
          <w:rFonts w:ascii="Times New Roman" w:hAnsi="Times New Roman"/>
          <w:color w:val="000000" w:themeColor="text1"/>
          <w:sz w:val="28"/>
          <w:szCs w:val="28"/>
        </w:rPr>
        <w:t>Центристской</w:t>
      </w:r>
      <w:r w:rsidRPr="00F3083A">
        <w:rPr>
          <w:rFonts w:ascii="Times New Roman" w:hAnsi="Times New Roman"/>
          <w:color w:val="000000" w:themeColor="text1"/>
          <w:sz w:val="28"/>
          <w:szCs w:val="28"/>
        </w:rPr>
        <w:t xml:space="preserve"> партии, заключается в обеспечении условий для свободной и независимой жизни граждан. Правительство твердо уверено в том, что при доверии к людям они берут на себя ответственность.</w:t>
      </w:r>
    </w:p>
    <w:p w14:paraId="7C8CC076" w14:textId="5BAE12A7" w:rsidR="00BD353C" w:rsidRDefault="00BD353C"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Все </w:t>
      </w:r>
      <w:r w:rsidR="007C14C3">
        <w:rPr>
          <w:rFonts w:ascii="Times New Roman" w:hAnsi="Times New Roman"/>
          <w:color w:val="000000" w:themeColor="text1"/>
          <w:sz w:val="28"/>
          <w:szCs w:val="28"/>
        </w:rPr>
        <w:t>три</w:t>
      </w:r>
      <w:r>
        <w:rPr>
          <w:rFonts w:ascii="Times New Roman" w:hAnsi="Times New Roman"/>
          <w:color w:val="000000" w:themeColor="text1"/>
          <w:sz w:val="28"/>
          <w:szCs w:val="28"/>
        </w:rPr>
        <w:t xml:space="preserve"> партии, солидарны в важности вопроса климатической политики и содействию экологической устойчивости</w:t>
      </w:r>
      <w:r w:rsidR="00784CDC">
        <w:rPr>
          <w:rFonts w:ascii="Times New Roman" w:hAnsi="Times New Roman"/>
          <w:color w:val="000000" w:themeColor="text1"/>
          <w:sz w:val="28"/>
          <w:szCs w:val="28"/>
        </w:rPr>
        <w:t xml:space="preserve">, а также, передаче потомкам ресурсов, богатой природы и </w:t>
      </w:r>
      <w:r w:rsidR="002F23AF">
        <w:rPr>
          <w:rFonts w:ascii="Times New Roman" w:hAnsi="Times New Roman"/>
          <w:color w:val="000000" w:themeColor="text1"/>
          <w:sz w:val="28"/>
          <w:szCs w:val="28"/>
        </w:rPr>
        <w:t xml:space="preserve">курсу в направлении устойчивого развития </w:t>
      </w:r>
      <w:r w:rsidR="00E439AA">
        <w:rPr>
          <w:rFonts w:ascii="Times New Roman" w:hAnsi="Times New Roman"/>
          <w:color w:val="000000" w:themeColor="text1"/>
          <w:sz w:val="28"/>
          <w:szCs w:val="28"/>
        </w:rPr>
        <w:t>Норвегии</w:t>
      </w:r>
      <w:r>
        <w:rPr>
          <w:rFonts w:ascii="Times New Roman" w:hAnsi="Times New Roman"/>
          <w:color w:val="000000" w:themeColor="text1"/>
          <w:sz w:val="28"/>
          <w:szCs w:val="28"/>
        </w:rPr>
        <w:t xml:space="preserve">. </w:t>
      </w:r>
    </w:p>
    <w:p w14:paraId="4C271256" w14:textId="41D9BD82" w:rsidR="00BD235A" w:rsidRDefault="0082421D"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парламентских выборах 2021 года в Норвегии</w:t>
      </w:r>
      <w:r w:rsidR="005E3C89">
        <w:rPr>
          <w:rFonts w:ascii="Times New Roman" w:hAnsi="Times New Roman"/>
          <w:color w:val="000000" w:themeColor="text1"/>
          <w:sz w:val="28"/>
          <w:szCs w:val="28"/>
        </w:rPr>
        <w:t xml:space="preserve"> победила коалиция из </w:t>
      </w:r>
      <w:r>
        <w:rPr>
          <w:rFonts w:ascii="Times New Roman" w:hAnsi="Times New Roman"/>
          <w:color w:val="000000" w:themeColor="text1"/>
          <w:sz w:val="28"/>
          <w:szCs w:val="28"/>
        </w:rPr>
        <w:t>Лейбористской</w:t>
      </w:r>
      <w:r w:rsidR="00DD2310">
        <w:rPr>
          <w:rFonts w:ascii="Times New Roman" w:hAnsi="Times New Roman"/>
          <w:color w:val="000000" w:themeColor="text1"/>
          <w:sz w:val="28"/>
          <w:szCs w:val="28"/>
        </w:rPr>
        <w:t xml:space="preserve"> (Рабочей)</w:t>
      </w:r>
      <w:r w:rsidR="00856749">
        <w:rPr>
          <w:rFonts w:ascii="Times New Roman" w:hAnsi="Times New Roman"/>
          <w:color w:val="000000" w:themeColor="text1"/>
          <w:sz w:val="28"/>
          <w:szCs w:val="28"/>
        </w:rPr>
        <w:t>,</w:t>
      </w:r>
      <w:r>
        <w:rPr>
          <w:rFonts w:ascii="Times New Roman" w:hAnsi="Times New Roman"/>
          <w:color w:val="000000" w:themeColor="text1"/>
          <w:sz w:val="28"/>
          <w:szCs w:val="28"/>
        </w:rPr>
        <w:t xml:space="preserve"> Центристской</w:t>
      </w:r>
      <w:r w:rsidR="00856749">
        <w:rPr>
          <w:rFonts w:ascii="Times New Roman" w:hAnsi="Times New Roman"/>
          <w:color w:val="000000" w:themeColor="text1"/>
          <w:sz w:val="28"/>
          <w:szCs w:val="28"/>
        </w:rPr>
        <w:t xml:space="preserve"> и Консервативной</w:t>
      </w:r>
      <w:r>
        <w:rPr>
          <w:rFonts w:ascii="Times New Roman" w:hAnsi="Times New Roman"/>
          <w:color w:val="000000" w:themeColor="text1"/>
          <w:sz w:val="28"/>
          <w:szCs w:val="28"/>
        </w:rPr>
        <w:t xml:space="preserve"> партий. Следующие </w:t>
      </w:r>
      <w:r>
        <w:rPr>
          <w:rFonts w:ascii="Times New Roman" w:hAnsi="Times New Roman"/>
          <w:color w:val="000000" w:themeColor="text1"/>
          <w:sz w:val="28"/>
          <w:szCs w:val="28"/>
        </w:rPr>
        <w:lastRenderedPageBreak/>
        <w:t xml:space="preserve">выборы в национальный парламент Норвегии состоятся уже </w:t>
      </w:r>
      <w:r w:rsidR="00C95FAC">
        <w:rPr>
          <w:rFonts w:ascii="Times New Roman" w:hAnsi="Times New Roman"/>
          <w:color w:val="000000" w:themeColor="text1"/>
          <w:sz w:val="28"/>
          <w:szCs w:val="28"/>
        </w:rPr>
        <w:t xml:space="preserve">в 2025 году, поэтому </w:t>
      </w:r>
      <w:r w:rsidR="007D41C1">
        <w:rPr>
          <w:rFonts w:ascii="Times New Roman" w:hAnsi="Times New Roman"/>
          <w:color w:val="000000" w:themeColor="text1"/>
          <w:sz w:val="28"/>
          <w:szCs w:val="28"/>
        </w:rPr>
        <w:t>Л</w:t>
      </w:r>
      <w:r w:rsidR="00C95FAC">
        <w:rPr>
          <w:rFonts w:ascii="Times New Roman" w:hAnsi="Times New Roman"/>
          <w:color w:val="000000" w:themeColor="text1"/>
          <w:sz w:val="28"/>
          <w:szCs w:val="28"/>
        </w:rPr>
        <w:t xml:space="preserve">ейбористская партия уже готовит свою предвыборную программу. </w:t>
      </w:r>
      <w:r w:rsidR="00C45AAD">
        <w:rPr>
          <w:rFonts w:ascii="Times New Roman" w:hAnsi="Times New Roman"/>
          <w:color w:val="000000" w:themeColor="text1"/>
          <w:sz w:val="28"/>
          <w:szCs w:val="28"/>
        </w:rPr>
        <w:t xml:space="preserve">В числе первостепенных задач для Лейбористкой партии </w:t>
      </w:r>
      <w:r w:rsidR="009B1A6F">
        <w:rPr>
          <w:rFonts w:ascii="Times New Roman" w:hAnsi="Times New Roman"/>
          <w:color w:val="000000" w:themeColor="text1"/>
          <w:sz w:val="28"/>
          <w:szCs w:val="28"/>
        </w:rPr>
        <w:t>по-прежнему</w:t>
      </w:r>
      <w:r w:rsidR="00C45AAD">
        <w:rPr>
          <w:rFonts w:ascii="Times New Roman" w:hAnsi="Times New Roman"/>
          <w:color w:val="000000" w:themeColor="text1"/>
          <w:sz w:val="28"/>
          <w:szCs w:val="28"/>
        </w:rPr>
        <w:t xml:space="preserve"> считается приоритетной борьба с изменением климата.</w:t>
      </w:r>
      <w:r w:rsidR="009B1A6F">
        <w:rPr>
          <w:rStyle w:val="ae"/>
          <w:rFonts w:ascii="Times New Roman" w:hAnsi="Times New Roman"/>
          <w:color w:val="000000" w:themeColor="text1"/>
          <w:sz w:val="28"/>
          <w:szCs w:val="28"/>
        </w:rPr>
        <w:footnoteReference w:id="124"/>
      </w:r>
      <w:r w:rsidR="00C45AAD">
        <w:rPr>
          <w:rFonts w:ascii="Times New Roman" w:hAnsi="Times New Roman"/>
          <w:color w:val="000000" w:themeColor="text1"/>
          <w:sz w:val="28"/>
          <w:szCs w:val="28"/>
        </w:rPr>
        <w:t xml:space="preserve"> </w:t>
      </w:r>
      <w:r w:rsidR="009B1A6F">
        <w:rPr>
          <w:rFonts w:ascii="Times New Roman" w:hAnsi="Times New Roman"/>
          <w:color w:val="000000" w:themeColor="text1"/>
          <w:sz w:val="28"/>
          <w:szCs w:val="28"/>
        </w:rPr>
        <w:t>Также, реформы в области экологической политики должны коснуться вопросов биологического разнообразия и нетронутой природы</w:t>
      </w:r>
      <w:r w:rsidR="007D41C1">
        <w:rPr>
          <w:rFonts w:ascii="Times New Roman" w:hAnsi="Times New Roman"/>
          <w:color w:val="000000" w:themeColor="text1"/>
          <w:sz w:val="28"/>
          <w:szCs w:val="28"/>
        </w:rPr>
        <w:t>: обеспечить Норвегией выполнение своих международных обязательств по Конвенции о биологическом разнообразии; усилить работу по защите норвежских видов животных и насекомых, находящихся под угрозой исчезновения; инвестировать в природные решения климатического кризиса</w:t>
      </w:r>
      <w:r w:rsidR="009B1A6F">
        <w:rPr>
          <w:rFonts w:ascii="Times New Roman" w:hAnsi="Times New Roman"/>
          <w:color w:val="000000" w:themeColor="text1"/>
          <w:sz w:val="28"/>
          <w:szCs w:val="28"/>
        </w:rPr>
        <w:t>.</w:t>
      </w:r>
      <w:r w:rsidR="007D41C1">
        <w:rPr>
          <w:rStyle w:val="ae"/>
          <w:rFonts w:ascii="Times New Roman" w:hAnsi="Times New Roman"/>
          <w:color w:val="000000" w:themeColor="text1"/>
          <w:sz w:val="28"/>
          <w:szCs w:val="28"/>
        </w:rPr>
        <w:footnoteReference w:id="125"/>
      </w:r>
      <w:r w:rsidR="009B1A6F">
        <w:rPr>
          <w:rFonts w:ascii="Times New Roman" w:hAnsi="Times New Roman"/>
          <w:color w:val="000000" w:themeColor="text1"/>
          <w:sz w:val="28"/>
          <w:szCs w:val="28"/>
        </w:rPr>
        <w:t xml:space="preserve"> </w:t>
      </w:r>
    </w:p>
    <w:p w14:paraId="6E51F461" w14:textId="77777777" w:rsidR="0035538F" w:rsidRDefault="00E43C1E"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Центристская партия Норвегии, ранее называлась Аграрной, в своей программе также уделят большое значение проблемам окружающей среды и климата. Партия выступает за активные действия со стороны Норвегии в международной экологической повестке и видит свою ответственность перед будущими поколениями за решение экологических и климатических проблем</w:t>
      </w:r>
      <w:r w:rsidR="00FC4537">
        <w:rPr>
          <w:rFonts w:ascii="Times New Roman" w:hAnsi="Times New Roman"/>
          <w:color w:val="000000" w:themeColor="text1"/>
          <w:sz w:val="28"/>
          <w:szCs w:val="28"/>
        </w:rPr>
        <w:t xml:space="preserve">, поддерживает различные международные инициативы в области экологического сотрудничества и сокращения глобальных выбросов. </w:t>
      </w:r>
    </w:p>
    <w:p w14:paraId="3A1507D2" w14:textId="3EE95851" w:rsidR="00E43C1E" w:rsidRDefault="0035538F"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Важным для Центристов, является распределение национальных ресурсов Норвегии.</w:t>
      </w:r>
      <w:r w:rsidR="007A4CE9">
        <w:rPr>
          <w:rFonts w:ascii="Times New Roman" w:hAnsi="Times New Roman"/>
          <w:color w:val="000000" w:themeColor="text1"/>
          <w:sz w:val="28"/>
          <w:szCs w:val="28"/>
        </w:rPr>
        <w:t xml:space="preserve"> </w:t>
      </w:r>
      <w:r w:rsidR="007A4CE9" w:rsidRPr="007A4CE9">
        <w:rPr>
          <w:rFonts w:ascii="Times New Roman" w:hAnsi="Times New Roman"/>
          <w:color w:val="000000" w:themeColor="text1"/>
          <w:sz w:val="28"/>
          <w:szCs w:val="28"/>
        </w:rPr>
        <w:t xml:space="preserve">Центристская партия выступает за национальный контроль норвежских природных ресурсов, таких как ветровая и гидроэнергетика, морские ресурсы, нефть и газ, минералы и металлы, почва и леса. Целью управления этими ресурсами является создание рабочих мест и процветание для всех </w:t>
      </w:r>
      <w:r w:rsidR="007A4CE9" w:rsidRPr="007A4CE9">
        <w:rPr>
          <w:rFonts w:ascii="Times New Roman" w:hAnsi="Times New Roman"/>
          <w:color w:val="000000" w:themeColor="text1"/>
          <w:sz w:val="28"/>
          <w:szCs w:val="28"/>
        </w:rPr>
        <w:lastRenderedPageBreak/>
        <w:t>жителей Норвегии, предпочтительно путем их управления органом, избранным всенародно.</w:t>
      </w:r>
      <w:r w:rsidR="00595C8C">
        <w:rPr>
          <w:rStyle w:val="ae"/>
          <w:rFonts w:ascii="Times New Roman" w:hAnsi="Times New Roman"/>
          <w:color w:val="000000" w:themeColor="text1"/>
          <w:sz w:val="28"/>
          <w:szCs w:val="28"/>
        </w:rPr>
        <w:footnoteReference w:id="126"/>
      </w:r>
    </w:p>
    <w:p w14:paraId="605AC273" w14:textId="416E3C31" w:rsidR="00D22406" w:rsidRDefault="00D22406" w:rsidP="00442F4D">
      <w:pPr>
        <w:spacing w:after="0" w:line="360" w:lineRule="auto"/>
        <w:ind w:firstLine="709"/>
        <w:jc w:val="both"/>
        <w:rPr>
          <w:rFonts w:ascii="Times New Roman" w:hAnsi="Times New Roman"/>
          <w:color w:val="000000" w:themeColor="text1"/>
          <w:sz w:val="28"/>
          <w:szCs w:val="28"/>
        </w:rPr>
      </w:pPr>
      <w:r w:rsidRPr="00D22406">
        <w:rPr>
          <w:rFonts w:ascii="Times New Roman" w:hAnsi="Times New Roman"/>
          <w:color w:val="000000" w:themeColor="text1"/>
          <w:sz w:val="28"/>
          <w:szCs w:val="28"/>
        </w:rPr>
        <w:t>Отдельного внимания заслуживает Зеленая партия, несмотря на малое количество мест в Парламенте Норвегии, так как именно ее деятельность посвящена заботе об экологии и устойчивому развитию. Норвежская Зеленая партия была образована почти одновременно со шведской, в 1988, однако участвовала в выборах позднее, в 1989.</w:t>
      </w:r>
      <w:r w:rsidRPr="00D22406">
        <w:rPr>
          <w:rFonts w:ascii="Times New Roman" w:hAnsi="Times New Roman"/>
          <w:color w:val="000000" w:themeColor="text1"/>
          <w:sz w:val="28"/>
          <w:szCs w:val="28"/>
          <w:vertAlign w:val="superscript"/>
        </w:rPr>
        <w:footnoteReference w:id="127"/>
      </w:r>
      <w:r w:rsidRPr="00D22406">
        <w:rPr>
          <w:rFonts w:ascii="Times New Roman" w:hAnsi="Times New Roman"/>
          <w:color w:val="000000" w:themeColor="text1"/>
          <w:sz w:val="28"/>
          <w:szCs w:val="28"/>
        </w:rPr>
        <w:t xml:space="preserve"> За все время существования партия претерпела ряд изменений, однако, основным направлением деятельности партии является защита окружающей среды и экологическая устойчивость. Норвежские Зеленые стремятся ввести налог на расточительное потребление и реорганизовать пищевую промышленность. Также, партия стремится сократить добычу нефти в Норвегии, чтобы противодействовать серьезному </w:t>
      </w:r>
      <w:hyperlink r:id="rId8" w:tooltip="Изменение климата" w:history="1">
        <w:r w:rsidRPr="00D22406">
          <w:rPr>
            <w:rStyle w:val="a5"/>
            <w:rFonts w:ascii="Times New Roman" w:hAnsi="Times New Roman"/>
            <w:color w:val="000000" w:themeColor="text1"/>
            <w:sz w:val="28"/>
            <w:szCs w:val="28"/>
            <w:u w:val="none"/>
          </w:rPr>
          <w:t>изменению климата</w:t>
        </w:r>
      </w:hyperlink>
      <w:r w:rsidRPr="00D22406">
        <w:rPr>
          <w:rFonts w:ascii="Times New Roman" w:hAnsi="Times New Roman"/>
          <w:color w:val="000000" w:themeColor="text1"/>
          <w:sz w:val="28"/>
          <w:szCs w:val="28"/>
        </w:rPr>
        <w:t> и предлагает прекратить добычу к 2035 году.</w:t>
      </w:r>
      <w:r w:rsidRPr="00D22406">
        <w:rPr>
          <w:rFonts w:ascii="Times New Roman" w:hAnsi="Times New Roman"/>
          <w:color w:val="000000" w:themeColor="text1"/>
          <w:sz w:val="28"/>
          <w:szCs w:val="28"/>
          <w:vertAlign w:val="superscript"/>
        </w:rPr>
        <w:footnoteReference w:id="128"/>
      </w:r>
      <w:r w:rsidRPr="00D22406">
        <w:rPr>
          <w:rFonts w:ascii="Times New Roman" w:hAnsi="Times New Roman"/>
          <w:color w:val="000000" w:themeColor="text1"/>
          <w:sz w:val="28"/>
          <w:szCs w:val="28"/>
        </w:rPr>
        <w:t xml:space="preserve"> </w:t>
      </w:r>
    </w:p>
    <w:p w14:paraId="0B33C036" w14:textId="2EE575CF" w:rsidR="00F40456" w:rsidRPr="00376573" w:rsidRDefault="008E4780"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Таким образом, целью норвежских политических партий является работа с изменениями климата, сохранение и передача экологии </w:t>
      </w:r>
      <w:r w:rsidR="00526038">
        <w:rPr>
          <w:rFonts w:ascii="Times New Roman" w:hAnsi="Times New Roman"/>
          <w:color w:val="000000" w:themeColor="text1"/>
          <w:sz w:val="28"/>
          <w:szCs w:val="28"/>
        </w:rPr>
        <w:t xml:space="preserve">будущим поколениям. </w:t>
      </w:r>
      <w:r w:rsidR="000C6E4D">
        <w:rPr>
          <w:rFonts w:ascii="Times New Roman" w:hAnsi="Times New Roman"/>
          <w:color w:val="000000" w:themeColor="text1"/>
          <w:sz w:val="28"/>
          <w:szCs w:val="28"/>
        </w:rPr>
        <w:t xml:space="preserve">Партии активно выступают за возобновляемые источники энергии, </w:t>
      </w:r>
      <w:r w:rsidR="00807420">
        <w:rPr>
          <w:rFonts w:ascii="Times New Roman" w:hAnsi="Times New Roman"/>
          <w:color w:val="000000" w:themeColor="text1"/>
          <w:sz w:val="28"/>
          <w:szCs w:val="28"/>
        </w:rPr>
        <w:t xml:space="preserve">ветряной энергетики и гидроэнергетики. </w:t>
      </w:r>
      <w:r>
        <w:rPr>
          <w:rFonts w:ascii="Times New Roman" w:hAnsi="Times New Roman"/>
          <w:color w:val="000000" w:themeColor="text1"/>
          <w:sz w:val="28"/>
          <w:szCs w:val="28"/>
        </w:rPr>
        <w:t xml:space="preserve">  </w:t>
      </w:r>
    </w:p>
    <w:p w14:paraId="47027653" w14:textId="457ADED2" w:rsidR="00F40456" w:rsidRDefault="008E4780"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CF2A01">
        <w:rPr>
          <w:rFonts w:ascii="Times New Roman" w:hAnsi="Times New Roman"/>
          <w:color w:val="000000" w:themeColor="text1"/>
          <w:sz w:val="28"/>
          <w:szCs w:val="28"/>
        </w:rPr>
        <w:t xml:space="preserve">одводя итог и проанализировав видение экологической политики норвежскими и шведскими национальными партиями, можно сделать вывод, что партии видят решения в </w:t>
      </w:r>
      <w:r w:rsidR="00BA6E5D">
        <w:rPr>
          <w:rFonts w:ascii="Times New Roman" w:hAnsi="Times New Roman"/>
          <w:color w:val="000000" w:themeColor="text1"/>
          <w:sz w:val="28"/>
          <w:szCs w:val="28"/>
        </w:rPr>
        <w:t xml:space="preserve">использовании альтернативных источников энергии и коллективном участии не только на национальном, но и на глобальном уровне. Партии также волнует вопрос о глобальном изменении климата, чье решение </w:t>
      </w:r>
      <w:r w:rsidR="00BA6E5D">
        <w:rPr>
          <w:rFonts w:ascii="Times New Roman" w:hAnsi="Times New Roman"/>
          <w:color w:val="000000" w:themeColor="text1"/>
          <w:sz w:val="28"/>
          <w:szCs w:val="28"/>
        </w:rPr>
        <w:lastRenderedPageBreak/>
        <w:t>также можно эффективно добиться посредством коллективного участия.</w:t>
      </w:r>
      <w:r w:rsidR="00FC0E53">
        <w:rPr>
          <w:rFonts w:ascii="Times New Roman" w:hAnsi="Times New Roman"/>
          <w:color w:val="000000" w:themeColor="text1"/>
          <w:sz w:val="28"/>
          <w:szCs w:val="28"/>
        </w:rPr>
        <w:t xml:space="preserve"> Тем не менее, между партиями расходятся взгляды важность и первостепенность в использовании таких источников энергии как ветровая и гидроэнергетика. </w:t>
      </w:r>
    </w:p>
    <w:p w14:paraId="04E1DAD3" w14:textId="0B6AC727" w:rsidR="006F2FF2" w:rsidRPr="00BA6E5D" w:rsidRDefault="00F40456" w:rsidP="00442F4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Завершая вторую</w:t>
      </w:r>
      <w:r w:rsidR="00F026D3">
        <w:rPr>
          <w:rFonts w:ascii="Times New Roman" w:hAnsi="Times New Roman"/>
          <w:color w:val="000000" w:themeColor="text1"/>
          <w:sz w:val="28"/>
          <w:szCs w:val="28"/>
        </w:rPr>
        <w:t xml:space="preserve"> главу</w:t>
      </w:r>
      <w:r>
        <w:rPr>
          <w:rFonts w:ascii="Times New Roman" w:hAnsi="Times New Roman"/>
          <w:color w:val="000000" w:themeColor="text1"/>
          <w:sz w:val="28"/>
          <w:szCs w:val="28"/>
        </w:rPr>
        <w:t xml:space="preserve"> необходимо о</w:t>
      </w:r>
      <w:r w:rsidR="00F026D3">
        <w:rPr>
          <w:rFonts w:ascii="Times New Roman" w:hAnsi="Times New Roman"/>
          <w:color w:val="000000" w:themeColor="text1"/>
          <w:sz w:val="28"/>
          <w:szCs w:val="28"/>
        </w:rPr>
        <w:t>тметить важность влияния таких факторов на экологическую политику как исторически</w:t>
      </w:r>
      <w:r w:rsidR="00552B72">
        <w:rPr>
          <w:rFonts w:ascii="Times New Roman" w:hAnsi="Times New Roman"/>
          <w:color w:val="000000" w:themeColor="text1"/>
          <w:sz w:val="28"/>
          <w:szCs w:val="28"/>
        </w:rPr>
        <w:t xml:space="preserve"> сложившееся бережное отношение</w:t>
      </w:r>
      <w:r w:rsidR="0007568B">
        <w:rPr>
          <w:rFonts w:ascii="Times New Roman" w:hAnsi="Times New Roman"/>
          <w:color w:val="000000" w:themeColor="text1"/>
          <w:sz w:val="28"/>
          <w:szCs w:val="28"/>
        </w:rPr>
        <w:t xml:space="preserve"> в</w:t>
      </w:r>
      <w:r w:rsidR="00552B72">
        <w:rPr>
          <w:rFonts w:ascii="Times New Roman" w:hAnsi="Times New Roman"/>
          <w:color w:val="000000" w:themeColor="text1"/>
          <w:sz w:val="28"/>
          <w:szCs w:val="28"/>
        </w:rPr>
        <w:t xml:space="preserve"> Швеции и Норвегии к природе,</w:t>
      </w:r>
      <w:r w:rsidR="00F026D3">
        <w:rPr>
          <w:rFonts w:ascii="Times New Roman" w:hAnsi="Times New Roman"/>
          <w:color w:val="000000" w:themeColor="text1"/>
          <w:sz w:val="28"/>
          <w:szCs w:val="28"/>
        </w:rPr>
        <w:t xml:space="preserve"> географические особенности</w:t>
      </w:r>
      <w:r w:rsidR="0007568B">
        <w:rPr>
          <w:rFonts w:ascii="Times New Roman" w:hAnsi="Times New Roman"/>
          <w:color w:val="000000" w:themeColor="text1"/>
          <w:sz w:val="28"/>
          <w:szCs w:val="28"/>
        </w:rPr>
        <w:t>, а именно</w:t>
      </w:r>
      <w:r w:rsidR="00552B72">
        <w:rPr>
          <w:rFonts w:ascii="Times New Roman" w:hAnsi="Times New Roman"/>
          <w:color w:val="000000" w:themeColor="text1"/>
          <w:sz w:val="28"/>
          <w:szCs w:val="28"/>
        </w:rPr>
        <w:t xml:space="preserve"> наличие богатых</w:t>
      </w:r>
      <w:r w:rsidR="0007568B">
        <w:rPr>
          <w:rFonts w:ascii="Times New Roman" w:hAnsi="Times New Roman"/>
          <w:color w:val="000000" w:themeColor="text1"/>
          <w:sz w:val="28"/>
          <w:szCs w:val="28"/>
        </w:rPr>
        <w:t xml:space="preserve"> природных </w:t>
      </w:r>
      <w:r w:rsidR="00552B72">
        <w:rPr>
          <w:rFonts w:ascii="Times New Roman" w:hAnsi="Times New Roman"/>
          <w:color w:val="000000" w:themeColor="text1"/>
          <w:sz w:val="28"/>
          <w:szCs w:val="28"/>
        </w:rPr>
        <w:t>ресурсов, а также</w:t>
      </w:r>
      <w:r w:rsidR="0007568B">
        <w:rPr>
          <w:rFonts w:ascii="Times New Roman" w:hAnsi="Times New Roman"/>
          <w:color w:val="000000" w:themeColor="text1"/>
          <w:sz w:val="28"/>
          <w:szCs w:val="28"/>
        </w:rPr>
        <w:t xml:space="preserve"> северного менталитета и философии.</w:t>
      </w:r>
      <w:r w:rsidR="00D609FC">
        <w:rPr>
          <w:rFonts w:ascii="Times New Roman" w:hAnsi="Times New Roman"/>
          <w:color w:val="000000" w:themeColor="text1"/>
          <w:sz w:val="28"/>
          <w:szCs w:val="28"/>
        </w:rPr>
        <w:t xml:space="preserve"> Важно подчеркнуть строгое и постоянно редактируемое экологическое законодательство Швеции и Норвегии</w:t>
      </w:r>
      <w:r w:rsidR="00A15F99">
        <w:rPr>
          <w:rFonts w:ascii="Times New Roman" w:hAnsi="Times New Roman"/>
          <w:color w:val="000000" w:themeColor="text1"/>
          <w:sz w:val="28"/>
          <w:szCs w:val="28"/>
        </w:rPr>
        <w:t xml:space="preserve">, </w:t>
      </w:r>
      <w:r w:rsidR="00E514A6">
        <w:rPr>
          <w:rFonts w:ascii="Times New Roman" w:hAnsi="Times New Roman"/>
          <w:color w:val="000000" w:themeColor="text1"/>
          <w:sz w:val="28"/>
          <w:szCs w:val="28"/>
        </w:rPr>
        <w:t>внутренние политики,</w:t>
      </w:r>
      <w:r w:rsidR="00A15F99">
        <w:rPr>
          <w:rFonts w:ascii="Times New Roman" w:hAnsi="Times New Roman"/>
          <w:color w:val="000000" w:themeColor="text1"/>
          <w:sz w:val="28"/>
          <w:szCs w:val="28"/>
        </w:rPr>
        <w:t xml:space="preserve"> проводимые государствами для улучшения экологии и направленные на борьбу с изменени</w:t>
      </w:r>
      <w:r w:rsidR="00C40B70">
        <w:rPr>
          <w:rFonts w:ascii="Times New Roman" w:hAnsi="Times New Roman"/>
          <w:color w:val="000000" w:themeColor="text1"/>
          <w:sz w:val="28"/>
          <w:szCs w:val="28"/>
        </w:rPr>
        <w:t>ем</w:t>
      </w:r>
      <w:r w:rsidR="00A15F99">
        <w:rPr>
          <w:rFonts w:ascii="Times New Roman" w:hAnsi="Times New Roman"/>
          <w:color w:val="000000" w:themeColor="text1"/>
          <w:sz w:val="28"/>
          <w:szCs w:val="28"/>
        </w:rPr>
        <w:t xml:space="preserve"> климата</w:t>
      </w:r>
      <w:r w:rsidR="00D609FC">
        <w:rPr>
          <w:rFonts w:ascii="Times New Roman" w:hAnsi="Times New Roman"/>
          <w:color w:val="000000" w:themeColor="text1"/>
          <w:sz w:val="28"/>
          <w:szCs w:val="28"/>
        </w:rPr>
        <w:t>.</w:t>
      </w:r>
      <w:r w:rsidR="00A15F99">
        <w:rPr>
          <w:rFonts w:ascii="Times New Roman" w:hAnsi="Times New Roman"/>
          <w:color w:val="000000" w:themeColor="text1"/>
          <w:sz w:val="28"/>
          <w:szCs w:val="28"/>
        </w:rPr>
        <w:t xml:space="preserve"> </w:t>
      </w:r>
      <w:r w:rsidR="00E514A6">
        <w:rPr>
          <w:rFonts w:ascii="Times New Roman" w:hAnsi="Times New Roman"/>
          <w:color w:val="000000" w:themeColor="text1"/>
          <w:sz w:val="28"/>
          <w:szCs w:val="28"/>
        </w:rPr>
        <w:t>Политические партии как Швеции, так и Норвегии определяют экологическую политику как</w:t>
      </w:r>
      <w:r w:rsidR="00357358">
        <w:rPr>
          <w:rFonts w:ascii="Times New Roman" w:hAnsi="Times New Roman"/>
          <w:color w:val="000000" w:themeColor="text1"/>
          <w:sz w:val="28"/>
          <w:szCs w:val="28"/>
        </w:rPr>
        <w:t xml:space="preserve"> приоритетное</w:t>
      </w:r>
      <w:r w:rsidR="00E514A6">
        <w:rPr>
          <w:rFonts w:ascii="Times New Roman" w:hAnsi="Times New Roman"/>
          <w:color w:val="000000" w:themeColor="text1"/>
          <w:sz w:val="28"/>
          <w:szCs w:val="28"/>
        </w:rPr>
        <w:t xml:space="preserve"> направление работы</w:t>
      </w:r>
      <w:r w:rsidR="00357358">
        <w:rPr>
          <w:rFonts w:ascii="Times New Roman" w:hAnsi="Times New Roman"/>
          <w:color w:val="000000" w:themeColor="text1"/>
          <w:sz w:val="28"/>
          <w:szCs w:val="28"/>
        </w:rPr>
        <w:t>, выступают за устойчивое развитие своих государств и борьбу с изменением климата</w:t>
      </w:r>
      <w:r w:rsidR="00E514A6">
        <w:rPr>
          <w:rFonts w:ascii="Times New Roman" w:hAnsi="Times New Roman"/>
          <w:color w:val="000000" w:themeColor="text1"/>
          <w:sz w:val="28"/>
          <w:szCs w:val="28"/>
        </w:rPr>
        <w:t xml:space="preserve">. </w:t>
      </w:r>
      <w:r w:rsidR="00D609FC">
        <w:rPr>
          <w:rFonts w:ascii="Times New Roman" w:hAnsi="Times New Roman"/>
          <w:color w:val="000000" w:themeColor="text1"/>
          <w:sz w:val="28"/>
          <w:szCs w:val="28"/>
        </w:rPr>
        <w:t xml:space="preserve"> </w:t>
      </w:r>
      <w:r w:rsidR="00552B72">
        <w:rPr>
          <w:rFonts w:ascii="Times New Roman" w:hAnsi="Times New Roman"/>
          <w:color w:val="000000" w:themeColor="text1"/>
          <w:sz w:val="28"/>
          <w:szCs w:val="28"/>
        </w:rPr>
        <w:t xml:space="preserve"> </w:t>
      </w:r>
      <w:r w:rsidR="00BA6E5D">
        <w:rPr>
          <w:rFonts w:ascii="Times New Roman" w:hAnsi="Times New Roman"/>
          <w:color w:val="000000" w:themeColor="text1"/>
          <w:sz w:val="28"/>
          <w:szCs w:val="28"/>
        </w:rPr>
        <w:t xml:space="preserve"> </w:t>
      </w:r>
      <w:r w:rsidR="006F2FF2">
        <w:rPr>
          <w:rFonts w:ascii="Times New Roman" w:hAnsi="Times New Roman"/>
          <w:b/>
          <w:bCs/>
          <w:sz w:val="28"/>
          <w:szCs w:val="28"/>
        </w:rPr>
        <w:br w:type="page"/>
      </w:r>
    </w:p>
    <w:p w14:paraId="6B396FC9" w14:textId="27917306" w:rsidR="00E45B5B" w:rsidRPr="003553BA" w:rsidRDefault="00277AC2" w:rsidP="00442F4D">
      <w:pPr>
        <w:pStyle w:val="1"/>
        <w:spacing w:after="200" w:line="360" w:lineRule="auto"/>
        <w:ind w:firstLine="709"/>
        <w:jc w:val="center"/>
        <w:rPr>
          <w:rFonts w:ascii="Times New Roman" w:hAnsi="Times New Roman"/>
          <w:b/>
          <w:bCs/>
          <w:color w:val="auto"/>
          <w:sz w:val="28"/>
          <w:szCs w:val="28"/>
        </w:rPr>
      </w:pPr>
      <w:bookmarkStart w:id="37" w:name="_Toc167436588"/>
      <w:r w:rsidRPr="003553BA">
        <w:rPr>
          <w:rFonts w:ascii="Times New Roman" w:hAnsi="Times New Roman"/>
          <w:b/>
          <w:bCs/>
          <w:color w:val="auto"/>
          <w:sz w:val="28"/>
          <w:szCs w:val="28"/>
        </w:rPr>
        <w:lastRenderedPageBreak/>
        <w:t>ГЛАВА 3. ЭКОЛОГИЧЕСКАЯ ПОЛИТИКА В ШВЕЦИИ И НОРВЕГИИ И ЕЕ РАЗВИТИЕ НА МЕЖДУНАРОДНОМ УРОВНЕ.</w:t>
      </w:r>
      <w:bookmarkEnd w:id="37"/>
    </w:p>
    <w:p w14:paraId="601188B9" w14:textId="2092B6CF" w:rsidR="002A17B0" w:rsidRPr="002A17B0" w:rsidRDefault="002A17B0" w:rsidP="00442F4D">
      <w:pPr>
        <w:spacing w:line="360" w:lineRule="auto"/>
        <w:ind w:firstLine="709"/>
        <w:jc w:val="both"/>
        <w:rPr>
          <w:rFonts w:ascii="Times New Roman" w:hAnsi="Times New Roman"/>
          <w:sz w:val="28"/>
          <w:szCs w:val="28"/>
        </w:rPr>
      </w:pPr>
      <w:r>
        <w:rPr>
          <w:rFonts w:ascii="Times New Roman" w:hAnsi="Times New Roman"/>
          <w:sz w:val="28"/>
          <w:szCs w:val="28"/>
        </w:rPr>
        <w:t>В данной главе будет рассмотрено участие Швеции и Норвегии в глобальной экологической политике</w:t>
      </w:r>
      <w:r w:rsidR="00B46517">
        <w:rPr>
          <w:rFonts w:ascii="Times New Roman" w:hAnsi="Times New Roman"/>
          <w:sz w:val="28"/>
          <w:szCs w:val="28"/>
        </w:rPr>
        <w:t xml:space="preserve"> посредством участия в международных организациях, международных договор</w:t>
      </w:r>
      <w:r w:rsidR="0048525F">
        <w:rPr>
          <w:rFonts w:ascii="Times New Roman" w:hAnsi="Times New Roman"/>
          <w:sz w:val="28"/>
          <w:szCs w:val="28"/>
        </w:rPr>
        <w:t>ах</w:t>
      </w:r>
      <w:r w:rsidR="00B46517">
        <w:rPr>
          <w:rFonts w:ascii="Times New Roman" w:hAnsi="Times New Roman"/>
          <w:sz w:val="28"/>
          <w:szCs w:val="28"/>
        </w:rPr>
        <w:t xml:space="preserve"> и соглашени</w:t>
      </w:r>
      <w:r w:rsidR="0048525F">
        <w:rPr>
          <w:rFonts w:ascii="Times New Roman" w:hAnsi="Times New Roman"/>
          <w:sz w:val="28"/>
          <w:szCs w:val="28"/>
        </w:rPr>
        <w:t>ях</w:t>
      </w:r>
      <w:r w:rsidR="00B46517">
        <w:rPr>
          <w:rFonts w:ascii="Times New Roman" w:hAnsi="Times New Roman"/>
          <w:sz w:val="28"/>
          <w:szCs w:val="28"/>
        </w:rPr>
        <w:t xml:space="preserve">. </w:t>
      </w:r>
      <w:r w:rsidR="004B516F">
        <w:rPr>
          <w:rFonts w:ascii="Times New Roman" w:hAnsi="Times New Roman"/>
          <w:sz w:val="28"/>
          <w:szCs w:val="28"/>
        </w:rPr>
        <w:t xml:space="preserve">Будет оценено влияние национальных экологических политик государств на экологическое право, а также влияние экологического права и его соблюдение в Швеции и Норвегии. </w:t>
      </w:r>
      <w:r w:rsidR="00BD1A33">
        <w:rPr>
          <w:rFonts w:ascii="Times New Roman" w:hAnsi="Times New Roman"/>
          <w:sz w:val="28"/>
          <w:szCs w:val="28"/>
        </w:rPr>
        <w:t xml:space="preserve">Будет проанализировано сотрудничество Швеции и Норвегии с Европейским Союзом и третьими странами. </w:t>
      </w:r>
      <w:r w:rsidR="004B516F">
        <w:rPr>
          <w:rFonts w:ascii="Times New Roman" w:hAnsi="Times New Roman"/>
          <w:sz w:val="28"/>
          <w:szCs w:val="28"/>
        </w:rPr>
        <w:t xml:space="preserve"> </w:t>
      </w:r>
    </w:p>
    <w:p w14:paraId="07ADBA9D" w14:textId="77777777" w:rsidR="00F94821" w:rsidRDefault="00E45B5B" w:rsidP="00B55B6A">
      <w:pPr>
        <w:pStyle w:val="2"/>
        <w:spacing w:line="360" w:lineRule="auto"/>
        <w:ind w:firstLine="709"/>
        <w:jc w:val="both"/>
        <w:rPr>
          <w:rFonts w:ascii="Times New Roman" w:hAnsi="Times New Roman"/>
          <w:b/>
          <w:bCs/>
          <w:color w:val="auto"/>
          <w:sz w:val="28"/>
          <w:szCs w:val="28"/>
        </w:rPr>
      </w:pPr>
      <w:bookmarkStart w:id="38" w:name="_Toc167436589"/>
      <w:r w:rsidRPr="00F94821">
        <w:rPr>
          <w:rFonts w:ascii="Times New Roman" w:hAnsi="Times New Roman"/>
          <w:b/>
          <w:bCs/>
          <w:color w:val="auto"/>
          <w:sz w:val="28"/>
          <w:szCs w:val="28"/>
        </w:rPr>
        <w:t>3.1 Документы, регулирующие реализацию экологической политики Швеции и Норвегии на международном уровне.</w:t>
      </w:r>
      <w:bookmarkEnd w:id="38"/>
      <w:r w:rsidRPr="00F94821">
        <w:rPr>
          <w:rFonts w:ascii="Times New Roman" w:hAnsi="Times New Roman"/>
          <w:b/>
          <w:bCs/>
          <w:color w:val="auto"/>
          <w:sz w:val="28"/>
          <w:szCs w:val="28"/>
        </w:rPr>
        <w:t xml:space="preserve">  </w:t>
      </w:r>
    </w:p>
    <w:p w14:paraId="4E15ED24" w14:textId="77777777" w:rsidR="00F77BE1" w:rsidRDefault="00E45B5B" w:rsidP="00B55B6A">
      <w:pPr>
        <w:spacing w:after="0" w:line="360" w:lineRule="auto"/>
        <w:ind w:firstLine="709"/>
        <w:jc w:val="both"/>
        <w:rPr>
          <w:rFonts w:ascii="Times New Roman" w:hAnsi="Times New Roman"/>
          <w:sz w:val="28"/>
          <w:szCs w:val="28"/>
        </w:rPr>
      </w:pPr>
      <w:r w:rsidRPr="005B5208">
        <w:rPr>
          <w:rFonts w:ascii="Times New Roman" w:hAnsi="Times New Roman"/>
          <w:b/>
          <w:bCs/>
          <w:sz w:val="28"/>
          <w:szCs w:val="28"/>
        </w:rPr>
        <w:t xml:space="preserve">  </w:t>
      </w:r>
      <w:r w:rsidR="00B95212">
        <w:rPr>
          <w:rFonts w:ascii="Times New Roman" w:hAnsi="Times New Roman"/>
          <w:sz w:val="28"/>
          <w:szCs w:val="28"/>
        </w:rPr>
        <w:t>В современном мире экологическая политика занимает особое место как во внутренней, так и во внешней политике государств. Влияние человека на природу достигло глобальных масштабов</w:t>
      </w:r>
      <w:r w:rsidR="00614B40">
        <w:rPr>
          <w:rFonts w:ascii="Times New Roman" w:hAnsi="Times New Roman"/>
          <w:sz w:val="28"/>
          <w:szCs w:val="28"/>
        </w:rPr>
        <w:t xml:space="preserve"> и продолжает увеличиваться каждый день. </w:t>
      </w:r>
      <w:r w:rsidR="0094526F">
        <w:rPr>
          <w:rFonts w:ascii="Times New Roman" w:hAnsi="Times New Roman"/>
          <w:sz w:val="28"/>
          <w:szCs w:val="28"/>
        </w:rPr>
        <w:t xml:space="preserve">Именно поэтому, повсеместный характер приобретают законы и конвенции, </w:t>
      </w:r>
      <w:r w:rsidR="00765CCF">
        <w:rPr>
          <w:rFonts w:ascii="Times New Roman" w:hAnsi="Times New Roman"/>
          <w:sz w:val="28"/>
          <w:szCs w:val="28"/>
        </w:rPr>
        <w:t>регулирующие экологическую политику государств</w:t>
      </w:r>
      <w:r w:rsidR="007032AA">
        <w:rPr>
          <w:rFonts w:ascii="Times New Roman" w:hAnsi="Times New Roman"/>
          <w:sz w:val="28"/>
          <w:szCs w:val="28"/>
        </w:rPr>
        <w:t xml:space="preserve"> как на внутреннем, так и на международном уровне</w:t>
      </w:r>
      <w:r w:rsidR="00765CCF">
        <w:rPr>
          <w:rFonts w:ascii="Times New Roman" w:hAnsi="Times New Roman"/>
          <w:sz w:val="28"/>
          <w:szCs w:val="28"/>
        </w:rPr>
        <w:t xml:space="preserve">. </w:t>
      </w:r>
    </w:p>
    <w:p w14:paraId="15825C45" w14:textId="0299F18C" w:rsidR="00E45B5B" w:rsidRDefault="00F77BE1"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Одним из первых документов, регулирующих </w:t>
      </w:r>
      <w:r w:rsidR="00911F25">
        <w:rPr>
          <w:rFonts w:ascii="Times New Roman" w:hAnsi="Times New Roman"/>
          <w:sz w:val="28"/>
          <w:szCs w:val="28"/>
        </w:rPr>
        <w:t>экологическую политику на международном уровне, стала Парижская конвенция 1902 года.</w:t>
      </w:r>
      <w:r w:rsidR="00911F25">
        <w:rPr>
          <w:rStyle w:val="ae"/>
          <w:rFonts w:ascii="Times New Roman" w:hAnsi="Times New Roman"/>
          <w:sz w:val="28"/>
          <w:szCs w:val="28"/>
        </w:rPr>
        <w:footnoteReference w:id="129"/>
      </w:r>
      <w:r w:rsidR="00507BAE">
        <w:rPr>
          <w:rFonts w:ascii="Times New Roman" w:hAnsi="Times New Roman"/>
          <w:sz w:val="28"/>
          <w:szCs w:val="28"/>
        </w:rPr>
        <w:t xml:space="preserve"> Данная конвенция посвящена охране птиц, полезных для сельского хозяйства.</w:t>
      </w:r>
      <w:r w:rsidR="00911F25">
        <w:rPr>
          <w:rFonts w:ascii="Times New Roman" w:hAnsi="Times New Roman"/>
          <w:sz w:val="28"/>
          <w:szCs w:val="28"/>
        </w:rPr>
        <w:t xml:space="preserve"> </w:t>
      </w:r>
      <w:r w:rsidR="00507BAE" w:rsidRPr="00507BAE">
        <w:rPr>
          <w:rFonts w:ascii="Times New Roman" w:hAnsi="Times New Roman"/>
          <w:sz w:val="28"/>
          <w:szCs w:val="28"/>
        </w:rPr>
        <w:t>Позднее данная Конвенция была пересмотрена и пополнена Международной конвенцией по охране птиц, подписанной в 1950 году.</w:t>
      </w:r>
      <w:r w:rsidR="00911F25">
        <w:rPr>
          <w:rFonts w:ascii="Times New Roman" w:hAnsi="Times New Roman"/>
          <w:sz w:val="28"/>
          <w:szCs w:val="28"/>
        </w:rPr>
        <w:t xml:space="preserve"> </w:t>
      </w:r>
      <w:r w:rsidR="00B95212">
        <w:rPr>
          <w:rFonts w:ascii="Times New Roman" w:hAnsi="Times New Roman"/>
          <w:sz w:val="28"/>
          <w:szCs w:val="28"/>
        </w:rPr>
        <w:t xml:space="preserve">  </w:t>
      </w:r>
    </w:p>
    <w:p w14:paraId="6C790FD1" w14:textId="566C4C4D" w:rsidR="00722D7E" w:rsidRDefault="00722D7E" w:rsidP="00442F4D">
      <w:pPr>
        <w:spacing w:after="0" w:line="360" w:lineRule="auto"/>
        <w:ind w:firstLine="709"/>
        <w:jc w:val="both"/>
        <w:rPr>
          <w:rFonts w:ascii="Times New Roman" w:hAnsi="Times New Roman"/>
          <w:sz w:val="28"/>
          <w:szCs w:val="28"/>
        </w:rPr>
      </w:pPr>
      <w:r>
        <w:rPr>
          <w:rFonts w:ascii="Times New Roman" w:hAnsi="Times New Roman"/>
          <w:sz w:val="28"/>
          <w:szCs w:val="28"/>
        </w:rPr>
        <w:t>Более серьезным шагом к глобальному участию всех государств в вопросе экологической политики стала Стокгольмская конференция ООН 1972 года. Именно после Стокгольмской конференции стала создаваться нормативно-</w:t>
      </w:r>
      <w:r>
        <w:rPr>
          <w:rFonts w:ascii="Times New Roman" w:hAnsi="Times New Roman"/>
          <w:sz w:val="28"/>
          <w:szCs w:val="28"/>
        </w:rPr>
        <w:lastRenderedPageBreak/>
        <w:t xml:space="preserve">правовая база в области защиты экологии как на национальном, так и на международном уровнях. </w:t>
      </w:r>
      <w:r w:rsidR="00B4448E">
        <w:rPr>
          <w:rFonts w:ascii="Times New Roman" w:hAnsi="Times New Roman"/>
          <w:sz w:val="28"/>
          <w:szCs w:val="28"/>
        </w:rPr>
        <w:t>Важность Стокгольмской конференции обусловлена созданием программы ООН по окружающей среде – ЮНЕП.</w:t>
      </w:r>
      <w:r w:rsidR="00E36E4A">
        <w:rPr>
          <w:rStyle w:val="ae"/>
          <w:rFonts w:ascii="Times New Roman" w:hAnsi="Times New Roman"/>
          <w:sz w:val="28"/>
          <w:szCs w:val="28"/>
        </w:rPr>
        <w:footnoteReference w:id="130"/>
      </w:r>
      <w:r w:rsidR="00D3724F">
        <w:rPr>
          <w:rFonts w:ascii="Times New Roman" w:hAnsi="Times New Roman"/>
          <w:sz w:val="28"/>
          <w:szCs w:val="28"/>
        </w:rPr>
        <w:t xml:space="preserve"> </w:t>
      </w:r>
    </w:p>
    <w:p w14:paraId="18F3F12A" w14:textId="5BD8E72F" w:rsidR="008E2CAB" w:rsidRDefault="008E2CAB"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Важнейшим событием стало создание Международной комиссии по окружающей среде и развитию в 1984 году Генеральной Ассамблеей ООН. </w:t>
      </w:r>
      <w:r w:rsidR="005C0844">
        <w:rPr>
          <w:rFonts w:ascii="Times New Roman" w:hAnsi="Times New Roman"/>
          <w:sz w:val="28"/>
          <w:szCs w:val="28"/>
        </w:rPr>
        <w:t>Эта комиссия получила название Комиссии Брундтланд, по имени бышей премьер-министра Норвегии Гру Харлем Брундтланд, которой поручили создать международную организацию, сосредоточенную на проблемах окружающей среды и ее развитии.</w:t>
      </w:r>
      <w:r w:rsidR="00A91AC0">
        <w:rPr>
          <w:rFonts w:ascii="Times New Roman" w:hAnsi="Times New Roman"/>
          <w:sz w:val="28"/>
          <w:szCs w:val="28"/>
        </w:rPr>
        <w:t xml:space="preserve"> Выбор главы Комиссии был неслучайным, так как Норвегия уже тогда представляла собой государство, уделяющее большое внимание экологической политике.</w:t>
      </w:r>
      <w:r w:rsidR="005C0844">
        <w:rPr>
          <w:rFonts w:ascii="Times New Roman" w:hAnsi="Times New Roman"/>
          <w:sz w:val="28"/>
          <w:szCs w:val="28"/>
        </w:rPr>
        <w:t xml:space="preserve"> </w:t>
      </w:r>
      <w:r>
        <w:rPr>
          <w:rFonts w:ascii="Times New Roman" w:hAnsi="Times New Roman"/>
          <w:sz w:val="28"/>
          <w:szCs w:val="28"/>
        </w:rPr>
        <w:t>Также, этой комиссией была впервые сформулирована концепция устойчивого развития об улучшении условий жизни человека посредством гармонии с природой</w:t>
      </w:r>
      <w:r w:rsidR="009876EF">
        <w:rPr>
          <w:rFonts w:ascii="Times New Roman" w:hAnsi="Times New Roman"/>
          <w:sz w:val="28"/>
          <w:szCs w:val="28"/>
        </w:rPr>
        <w:t xml:space="preserve"> в 1987 году</w:t>
      </w:r>
      <w:r>
        <w:rPr>
          <w:rFonts w:ascii="Times New Roman" w:hAnsi="Times New Roman"/>
          <w:sz w:val="28"/>
          <w:szCs w:val="28"/>
        </w:rPr>
        <w:t>.</w:t>
      </w:r>
      <w:r w:rsidR="00733EC9">
        <w:rPr>
          <w:rStyle w:val="ae"/>
          <w:rFonts w:ascii="Times New Roman" w:hAnsi="Times New Roman"/>
          <w:sz w:val="28"/>
          <w:szCs w:val="28"/>
        </w:rPr>
        <w:footnoteReference w:id="131"/>
      </w:r>
      <w:r>
        <w:rPr>
          <w:rFonts w:ascii="Times New Roman" w:hAnsi="Times New Roman"/>
          <w:sz w:val="28"/>
          <w:szCs w:val="28"/>
        </w:rPr>
        <w:t xml:space="preserve">  </w:t>
      </w:r>
    </w:p>
    <w:p w14:paraId="3B3F505A" w14:textId="028217DC" w:rsidR="005F1780" w:rsidRDefault="00CF4599"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w:t>
      </w:r>
      <w:r w:rsidR="00EB7AC8">
        <w:rPr>
          <w:rFonts w:ascii="Times New Roman" w:hAnsi="Times New Roman"/>
          <w:sz w:val="28"/>
          <w:szCs w:val="28"/>
        </w:rPr>
        <w:t xml:space="preserve">и Швеция, и Норвегия стояли у истоков формирования международной экологической политики. </w:t>
      </w:r>
      <w:r w:rsidR="00255B53">
        <w:rPr>
          <w:rFonts w:ascii="Times New Roman" w:hAnsi="Times New Roman"/>
          <w:sz w:val="28"/>
          <w:szCs w:val="28"/>
        </w:rPr>
        <w:t>Например, конференция ООН 1972 г. проходила именно в Стокгольме</w:t>
      </w:r>
      <w:r w:rsidR="009769FB">
        <w:rPr>
          <w:rFonts w:ascii="Times New Roman" w:hAnsi="Times New Roman"/>
          <w:sz w:val="28"/>
          <w:szCs w:val="28"/>
        </w:rPr>
        <w:t xml:space="preserve"> именно Швеция предложила в 1968 г., провести масштабную конференцию в рамках ООН для </w:t>
      </w:r>
      <w:r w:rsidR="009769FB">
        <w:rPr>
          <w:rFonts w:ascii="Times New Roman" w:hAnsi="Times New Roman"/>
          <w:sz w:val="28"/>
          <w:szCs w:val="28"/>
        </w:rPr>
        <w:lastRenderedPageBreak/>
        <w:t>выявления и решения экологических проблем.</w:t>
      </w:r>
      <w:r w:rsidR="00F61860">
        <w:rPr>
          <w:rStyle w:val="ae"/>
          <w:rFonts w:ascii="Times New Roman" w:hAnsi="Times New Roman"/>
          <w:sz w:val="28"/>
          <w:szCs w:val="28"/>
        </w:rPr>
        <w:footnoteReference w:id="132"/>
      </w:r>
      <w:r w:rsidR="009769FB">
        <w:rPr>
          <w:rFonts w:ascii="Times New Roman" w:hAnsi="Times New Roman"/>
          <w:sz w:val="28"/>
          <w:szCs w:val="28"/>
        </w:rPr>
        <w:t xml:space="preserve"> </w:t>
      </w:r>
      <w:r w:rsidR="005F73B3">
        <w:rPr>
          <w:rFonts w:ascii="Times New Roman" w:hAnsi="Times New Roman"/>
          <w:sz w:val="28"/>
          <w:szCs w:val="28"/>
        </w:rPr>
        <w:t xml:space="preserve">Закономерным является то, что большая часть экологических конференций и инициатив </w:t>
      </w:r>
      <w:r w:rsidR="00685A60">
        <w:rPr>
          <w:rFonts w:ascii="Times New Roman" w:hAnsi="Times New Roman"/>
          <w:sz w:val="28"/>
          <w:szCs w:val="28"/>
        </w:rPr>
        <w:t xml:space="preserve">выдвигаются именно Северными странами. </w:t>
      </w:r>
    </w:p>
    <w:p w14:paraId="1EDA92B9" w14:textId="0FCECD6C" w:rsidR="00F1262A" w:rsidRDefault="00F1262A" w:rsidP="00442F4D">
      <w:pPr>
        <w:spacing w:after="0" w:line="360" w:lineRule="auto"/>
        <w:ind w:firstLine="709"/>
        <w:jc w:val="both"/>
        <w:rPr>
          <w:rFonts w:ascii="Times New Roman" w:hAnsi="Times New Roman"/>
          <w:sz w:val="28"/>
          <w:szCs w:val="28"/>
        </w:rPr>
      </w:pPr>
      <w:r>
        <w:rPr>
          <w:rFonts w:ascii="Times New Roman" w:hAnsi="Times New Roman"/>
          <w:sz w:val="28"/>
          <w:szCs w:val="28"/>
        </w:rPr>
        <w:t>Конференция</w:t>
      </w:r>
      <w:r w:rsidR="006462BF">
        <w:rPr>
          <w:rFonts w:ascii="Times New Roman" w:hAnsi="Times New Roman"/>
          <w:sz w:val="28"/>
          <w:szCs w:val="28"/>
        </w:rPr>
        <w:t xml:space="preserve"> 1992 года</w:t>
      </w:r>
      <w:r>
        <w:rPr>
          <w:rFonts w:ascii="Times New Roman" w:hAnsi="Times New Roman"/>
          <w:sz w:val="28"/>
          <w:szCs w:val="28"/>
        </w:rPr>
        <w:t xml:space="preserve"> в Рио-де-Жанейро стала одним из ключевых событий в истории мировой экологической политики. </w:t>
      </w:r>
      <w:r w:rsidR="000D5493">
        <w:rPr>
          <w:rFonts w:ascii="Times New Roman" w:hAnsi="Times New Roman"/>
          <w:sz w:val="28"/>
          <w:szCs w:val="28"/>
        </w:rPr>
        <w:t xml:space="preserve">В данной Конференции приняли участие более 100 глав государств, было положено начало глобальному сотрудничеству в области экологии и определена экологическая повестка на </w:t>
      </w:r>
      <w:r w:rsidR="000D5493">
        <w:rPr>
          <w:rFonts w:ascii="Times New Roman" w:hAnsi="Times New Roman"/>
          <w:sz w:val="28"/>
          <w:szCs w:val="28"/>
          <w:lang w:val="en-US"/>
        </w:rPr>
        <w:t>XXI</w:t>
      </w:r>
      <w:r w:rsidR="000D5493">
        <w:rPr>
          <w:rFonts w:ascii="Times New Roman" w:hAnsi="Times New Roman"/>
          <w:sz w:val="28"/>
          <w:szCs w:val="28"/>
        </w:rPr>
        <w:t xml:space="preserve"> век. </w:t>
      </w:r>
      <w:r w:rsidR="0072131B">
        <w:rPr>
          <w:rStyle w:val="ae"/>
          <w:rFonts w:ascii="Times New Roman" w:hAnsi="Times New Roman"/>
          <w:sz w:val="28"/>
          <w:szCs w:val="28"/>
        </w:rPr>
        <w:footnoteReference w:id="133"/>
      </w:r>
      <w:r>
        <w:rPr>
          <w:rFonts w:ascii="Times New Roman" w:hAnsi="Times New Roman"/>
          <w:sz w:val="28"/>
          <w:szCs w:val="28"/>
        </w:rPr>
        <w:t xml:space="preserve"> </w:t>
      </w:r>
      <w:r w:rsidR="002D72D2">
        <w:rPr>
          <w:rFonts w:ascii="Times New Roman" w:hAnsi="Times New Roman"/>
          <w:sz w:val="28"/>
          <w:szCs w:val="28"/>
        </w:rPr>
        <w:t xml:space="preserve">Важным было принятие Декларации по окружающей среде и развитию в которой были сформулированы основные принципы экологического права. </w:t>
      </w:r>
    </w:p>
    <w:p w14:paraId="7EF68F1F" w14:textId="730A52F3" w:rsidR="00EF7D7B" w:rsidRDefault="00047D9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Существует целый ряд международных конвенций, посвященных различным аспектам и сферам экологической политики. </w:t>
      </w:r>
      <w:r w:rsidR="00EF7D7B" w:rsidRPr="00047D97">
        <w:rPr>
          <w:rFonts w:ascii="Times New Roman" w:hAnsi="Times New Roman"/>
          <w:sz w:val="28"/>
          <w:szCs w:val="28"/>
        </w:rPr>
        <w:t xml:space="preserve">Швеция и Норвегия </w:t>
      </w:r>
      <w:r>
        <w:rPr>
          <w:rFonts w:ascii="Times New Roman" w:hAnsi="Times New Roman"/>
          <w:sz w:val="28"/>
          <w:szCs w:val="28"/>
        </w:rPr>
        <w:t xml:space="preserve">являются странами, подписавшими ряд международных экологических конвенций. В качестве примера можно привести </w:t>
      </w:r>
      <w:r w:rsidRPr="00047D97">
        <w:rPr>
          <w:rFonts w:ascii="Times New Roman" w:hAnsi="Times New Roman"/>
          <w:sz w:val="28"/>
          <w:szCs w:val="28"/>
        </w:rPr>
        <w:t>Стокгольмскую конвенцию о стойких органических загрязнителях </w:t>
      </w:r>
      <w:r>
        <w:rPr>
          <w:rFonts w:ascii="Times New Roman" w:hAnsi="Times New Roman"/>
          <w:sz w:val="28"/>
          <w:szCs w:val="28"/>
        </w:rPr>
        <w:t xml:space="preserve">2001 г., которая вступила в силу в 2004 г. </w:t>
      </w:r>
      <w:r w:rsidR="00C744C4">
        <w:rPr>
          <w:rFonts w:ascii="Times New Roman" w:hAnsi="Times New Roman"/>
          <w:sz w:val="28"/>
          <w:szCs w:val="28"/>
        </w:rPr>
        <w:t>данное соглашение,</w:t>
      </w:r>
      <w:r w:rsidR="00F97744">
        <w:rPr>
          <w:rFonts w:ascii="Times New Roman" w:hAnsi="Times New Roman"/>
          <w:sz w:val="28"/>
          <w:szCs w:val="28"/>
        </w:rPr>
        <w:t xml:space="preserve"> подписали 152 страны, включая Швецию и Норвегию. </w:t>
      </w:r>
    </w:p>
    <w:p w14:paraId="374D1E96" w14:textId="33ECE988" w:rsidR="00EF7D7B" w:rsidRDefault="00EF7D7B" w:rsidP="00442F4D">
      <w:pPr>
        <w:spacing w:after="0" w:line="360" w:lineRule="auto"/>
        <w:ind w:firstLine="709"/>
        <w:jc w:val="both"/>
        <w:rPr>
          <w:rFonts w:ascii="Times New Roman" w:hAnsi="Times New Roman"/>
          <w:sz w:val="28"/>
          <w:szCs w:val="28"/>
        </w:rPr>
      </w:pPr>
      <w:r>
        <w:rPr>
          <w:rFonts w:ascii="Times New Roman" w:hAnsi="Times New Roman"/>
          <w:sz w:val="28"/>
          <w:szCs w:val="28"/>
        </w:rPr>
        <w:t>Говоря о Швеции и Норвегии, стоит сказать о их граничащем географическом положении и в целом, об особом отношении Северных стран (</w:t>
      </w:r>
      <w:r w:rsidRPr="00EF7D7B">
        <w:rPr>
          <w:rFonts w:ascii="Times New Roman" w:hAnsi="Times New Roman"/>
          <w:sz w:val="28"/>
          <w:szCs w:val="28"/>
        </w:rPr>
        <w:t>Швеции, Дании, Финляндии, Норвегии, Исландии, Фарерских островов, Гренландии и Аландских островов</w:t>
      </w:r>
      <w:r>
        <w:rPr>
          <w:rFonts w:ascii="Times New Roman" w:hAnsi="Times New Roman"/>
          <w:sz w:val="28"/>
          <w:szCs w:val="28"/>
        </w:rPr>
        <w:t xml:space="preserve">) к экологии. В 1974 году была подписана Конвенция Северных стран о сотрудничестве государств в области окружающей среды. </w:t>
      </w:r>
      <w:r w:rsidRPr="00EF7D7B">
        <w:rPr>
          <w:rFonts w:ascii="Times New Roman" w:hAnsi="Times New Roman"/>
          <w:sz w:val="28"/>
          <w:szCs w:val="28"/>
        </w:rPr>
        <w:t xml:space="preserve">Согласно данной конвенции, правительства любой страны-участницы обязуются учитывать равные для всех сторон экологические последствия при </w:t>
      </w:r>
      <w:r w:rsidRPr="00EF7D7B">
        <w:rPr>
          <w:rFonts w:ascii="Times New Roman" w:hAnsi="Times New Roman"/>
          <w:sz w:val="28"/>
          <w:szCs w:val="28"/>
        </w:rPr>
        <w:lastRenderedPageBreak/>
        <w:t>выдаче разрешений на деятельность, которая может причинить экологический ущерб.</w:t>
      </w:r>
      <w:r w:rsidR="0061341E">
        <w:rPr>
          <w:rStyle w:val="ae"/>
          <w:rFonts w:ascii="Times New Roman" w:hAnsi="Times New Roman"/>
          <w:sz w:val="28"/>
          <w:szCs w:val="28"/>
        </w:rPr>
        <w:footnoteReference w:id="134"/>
      </w:r>
      <w:r>
        <w:rPr>
          <w:rFonts w:ascii="Times New Roman" w:hAnsi="Times New Roman"/>
          <w:sz w:val="28"/>
          <w:szCs w:val="28"/>
        </w:rPr>
        <w:t xml:space="preserve"> </w:t>
      </w:r>
    </w:p>
    <w:p w14:paraId="3F9BB424" w14:textId="77777777" w:rsidR="00EC64C9" w:rsidRDefault="00116B3B" w:rsidP="00442F4D">
      <w:pPr>
        <w:spacing w:after="0" w:line="360" w:lineRule="auto"/>
        <w:ind w:firstLine="709"/>
        <w:jc w:val="both"/>
        <w:rPr>
          <w:rFonts w:ascii="Times New Roman" w:hAnsi="Times New Roman"/>
          <w:sz w:val="28"/>
          <w:szCs w:val="28"/>
        </w:rPr>
      </w:pPr>
      <w:r>
        <w:rPr>
          <w:rFonts w:ascii="Times New Roman" w:hAnsi="Times New Roman"/>
          <w:sz w:val="28"/>
          <w:szCs w:val="28"/>
        </w:rPr>
        <w:t>Швеция ратифицировала более сорока конвенций, посвященных борьбе с изменениями климата и улучшению экологии.</w:t>
      </w:r>
      <w:r w:rsidR="00783610">
        <w:rPr>
          <w:rFonts w:ascii="Times New Roman" w:hAnsi="Times New Roman"/>
          <w:sz w:val="28"/>
          <w:szCs w:val="28"/>
        </w:rPr>
        <w:t xml:space="preserve"> Шведское агентство по охране окружающей среды участвует в подготовке и работе в рамках конвенций.</w:t>
      </w:r>
      <w:r>
        <w:rPr>
          <w:rFonts w:ascii="Times New Roman" w:hAnsi="Times New Roman"/>
          <w:sz w:val="28"/>
          <w:szCs w:val="28"/>
        </w:rPr>
        <w:t xml:space="preserve"> </w:t>
      </w:r>
      <w:r w:rsidR="00135358">
        <w:rPr>
          <w:rFonts w:ascii="Times New Roman" w:hAnsi="Times New Roman"/>
          <w:sz w:val="28"/>
          <w:szCs w:val="28"/>
        </w:rPr>
        <w:t xml:space="preserve">Многие из конвенций применяются как на глобальном, так и на региональном уровнях. </w:t>
      </w:r>
      <w:r w:rsidR="00783610">
        <w:rPr>
          <w:rFonts w:ascii="Times New Roman" w:hAnsi="Times New Roman"/>
          <w:sz w:val="28"/>
          <w:szCs w:val="28"/>
        </w:rPr>
        <w:t xml:space="preserve">Швеция ратифицировала следующие конвенции: </w:t>
      </w:r>
    </w:p>
    <w:p w14:paraId="5B062DC0" w14:textId="245E11A4" w:rsidR="00116B3B" w:rsidRDefault="00EC64C9" w:rsidP="00442F4D">
      <w:pPr>
        <w:spacing w:after="0" w:line="360" w:lineRule="auto"/>
        <w:ind w:firstLine="709"/>
        <w:jc w:val="both"/>
        <w:rPr>
          <w:rFonts w:ascii="Times New Roman" w:hAnsi="Times New Roman"/>
          <w:sz w:val="28"/>
          <w:szCs w:val="28"/>
        </w:rPr>
      </w:pPr>
      <w:r>
        <w:rPr>
          <w:rFonts w:ascii="Times New Roman" w:hAnsi="Times New Roman"/>
          <w:sz w:val="28"/>
          <w:szCs w:val="28"/>
        </w:rPr>
        <w:t>-</w:t>
      </w:r>
      <w:r w:rsidR="00116B3B">
        <w:rPr>
          <w:rFonts w:ascii="Times New Roman" w:hAnsi="Times New Roman"/>
          <w:sz w:val="28"/>
          <w:szCs w:val="28"/>
        </w:rPr>
        <w:t xml:space="preserve"> </w:t>
      </w:r>
      <w:r w:rsidRPr="00EC64C9">
        <w:rPr>
          <w:rFonts w:ascii="Times New Roman" w:hAnsi="Times New Roman"/>
          <w:sz w:val="28"/>
          <w:szCs w:val="28"/>
        </w:rPr>
        <w:t>Конвенция о биологическом разнообразии (КБР)</w:t>
      </w:r>
      <w:r>
        <w:rPr>
          <w:rFonts w:ascii="Times New Roman" w:hAnsi="Times New Roman"/>
          <w:sz w:val="28"/>
          <w:szCs w:val="28"/>
        </w:rPr>
        <w:t>;</w:t>
      </w:r>
    </w:p>
    <w:p w14:paraId="31551A32" w14:textId="3C3622F6" w:rsidR="00EC64C9" w:rsidRDefault="00EC64C9"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C64C9">
        <w:rPr>
          <w:rFonts w:ascii="Times New Roman" w:hAnsi="Times New Roman"/>
          <w:sz w:val="28"/>
          <w:szCs w:val="28"/>
        </w:rPr>
        <w:t>Конвенция о международной торговле видами дикой фауны и флоры, находящимися под угрозой исчезновения (СИТЕС)</w:t>
      </w:r>
      <w:r>
        <w:rPr>
          <w:rFonts w:ascii="Times New Roman" w:hAnsi="Times New Roman"/>
          <w:sz w:val="28"/>
          <w:szCs w:val="28"/>
        </w:rPr>
        <w:t>;</w:t>
      </w:r>
    </w:p>
    <w:p w14:paraId="7AA95BBF" w14:textId="2E4437E2" w:rsidR="00EC64C9" w:rsidRDefault="00EC64C9" w:rsidP="00442F4D">
      <w:pPr>
        <w:spacing w:after="0" w:line="360" w:lineRule="auto"/>
        <w:ind w:firstLine="709"/>
        <w:jc w:val="both"/>
        <w:rPr>
          <w:rFonts w:ascii="Times New Roman" w:hAnsi="Times New Roman"/>
          <w:sz w:val="28"/>
          <w:szCs w:val="28"/>
        </w:rPr>
      </w:pPr>
      <w:r>
        <w:rPr>
          <w:rFonts w:ascii="Times New Roman" w:hAnsi="Times New Roman"/>
          <w:sz w:val="28"/>
          <w:szCs w:val="28"/>
        </w:rPr>
        <w:t>- К</w:t>
      </w:r>
      <w:r w:rsidRPr="00EC64C9">
        <w:rPr>
          <w:rFonts w:ascii="Times New Roman" w:hAnsi="Times New Roman"/>
          <w:sz w:val="28"/>
          <w:szCs w:val="28"/>
        </w:rPr>
        <w:t>онвенция о сохранении мигрирующих видов диких животных (CMS)</w:t>
      </w:r>
      <w:r>
        <w:rPr>
          <w:rFonts w:ascii="Times New Roman" w:hAnsi="Times New Roman"/>
          <w:sz w:val="28"/>
          <w:szCs w:val="28"/>
        </w:rPr>
        <w:t>;</w:t>
      </w:r>
    </w:p>
    <w:p w14:paraId="745B48A4" w14:textId="3DAD0BCB" w:rsidR="00EC64C9" w:rsidRDefault="00EC64C9"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C64C9">
        <w:rPr>
          <w:rFonts w:ascii="Times New Roman" w:hAnsi="Times New Roman"/>
          <w:sz w:val="28"/>
          <w:szCs w:val="28"/>
        </w:rPr>
        <w:t>Рамочная конвенция ООН об изменении климата (РКИК ООН)</w:t>
      </w:r>
      <w:r>
        <w:rPr>
          <w:rFonts w:ascii="Times New Roman" w:hAnsi="Times New Roman"/>
          <w:sz w:val="28"/>
          <w:szCs w:val="28"/>
        </w:rPr>
        <w:t>;</w:t>
      </w:r>
    </w:p>
    <w:p w14:paraId="22A0432F" w14:textId="3725A516" w:rsidR="00EC64C9" w:rsidRDefault="00EC64C9"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C64C9">
        <w:rPr>
          <w:rFonts w:ascii="Times New Roman" w:hAnsi="Times New Roman"/>
          <w:sz w:val="28"/>
          <w:szCs w:val="28"/>
        </w:rPr>
        <w:t>Венская конвенция об охране озонового слоя</w:t>
      </w:r>
      <w:r>
        <w:rPr>
          <w:rFonts w:ascii="Times New Roman" w:hAnsi="Times New Roman"/>
          <w:sz w:val="28"/>
          <w:szCs w:val="28"/>
        </w:rPr>
        <w:t>.</w:t>
      </w:r>
      <w:r w:rsidR="002F35F2">
        <w:rPr>
          <w:rStyle w:val="ae"/>
          <w:rFonts w:ascii="Times New Roman" w:hAnsi="Times New Roman"/>
          <w:sz w:val="28"/>
          <w:szCs w:val="28"/>
        </w:rPr>
        <w:footnoteReference w:id="135"/>
      </w:r>
    </w:p>
    <w:p w14:paraId="770D700D" w14:textId="08399BF8" w:rsidR="004C0E27" w:rsidRDefault="00630FB3" w:rsidP="00442F4D">
      <w:pPr>
        <w:spacing w:after="0" w:line="360" w:lineRule="auto"/>
        <w:ind w:firstLine="709"/>
        <w:jc w:val="both"/>
        <w:rPr>
          <w:rFonts w:ascii="Times New Roman" w:hAnsi="Times New Roman"/>
          <w:sz w:val="28"/>
          <w:szCs w:val="28"/>
        </w:rPr>
      </w:pPr>
      <w:r>
        <w:rPr>
          <w:rFonts w:ascii="Times New Roman" w:hAnsi="Times New Roman"/>
          <w:sz w:val="28"/>
          <w:szCs w:val="28"/>
        </w:rPr>
        <w:t>Норвегия,</w:t>
      </w:r>
      <w:r w:rsidR="004C0E27">
        <w:rPr>
          <w:rFonts w:ascii="Times New Roman" w:hAnsi="Times New Roman"/>
          <w:sz w:val="28"/>
          <w:szCs w:val="28"/>
        </w:rPr>
        <w:t xml:space="preserve"> как и Швеция является участницей большого количества международных конвенций и в 2023 году подписала новые соглашения, касающиеся адаптации к изменению климата. </w:t>
      </w:r>
      <w:r w:rsidR="00834B10">
        <w:rPr>
          <w:rFonts w:ascii="Times New Roman" w:hAnsi="Times New Roman"/>
          <w:sz w:val="28"/>
          <w:szCs w:val="28"/>
        </w:rPr>
        <w:t>В рамках СОР28 (28 сессия Рамочной конвенции ООН об изменении климата) в Дубае</w:t>
      </w:r>
      <w:r>
        <w:rPr>
          <w:rFonts w:ascii="Times New Roman" w:hAnsi="Times New Roman"/>
          <w:sz w:val="28"/>
          <w:szCs w:val="28"/>
        </w:rPr>
        <w:t xml:space="preserve"> Норвегия сообщила о </w:t>
      </w:r>
      <w:r w:rsidR="00AA293A">
        <w:rPr>
          <w:rFonts w:ascii="Times New Roman" w:hAnsi="Times New Roman"/>
          <w:sz w:val="28"/>
          <w:szCs w:val="28"/>
        </w:rPr>
        <w:t xml:space="preserve">своем намерении увеличивать </w:t>
      </w:r>
      <w:proofErr w:type="gramStart"/>
      <w:r w:rsidR="00AA293A">
        <w:rPr>
          <w:rFonts w:ascii="Times New Roman" w:hAnsi="Times New Roman"/>
          <w:sz w:val="28"/>
          <w:szCs w:val="28"/>
        </w:rPr>
        <w:t>средства</w:t>
      </w:r>
      <w:proofErr w:type="gramEnd"/>
      <w:r w:rsidR="00AA293A">
        <w:rPr>
          <w:rFonts w:ascii="Times New Roman" w:hAnsi="Times New Roman"/>
          <w:sz w:val="28"/>
          <w:szCs w:val="28"/>
        </w:rPr>
        <w:t xml:space="preserve"> вкладываемые в борьбу с изменениями климата.</w:t>
      </w:r>
      <w:r w:rsidR="00AA293A">
        <w:rPr>
          <w:rStyle w:val="ae"/>
          <w:rFonts w:ascii="Times New Roman" w:hAnsi="Times New Roman"/>
          <w:sz w:val="28"/>
          <w:szCs w:val="28"/>
        </w:rPr>
        <w:footnoteReference w:id="136"/>
      </w:r>
      <w:r w:rsidR="00AA293A">
        <w:rPr>
          <w:rFonts w:ascii="Times New Roman" w:hAnsi="Times New Roman"/>
          <w:sz w:val="28"/>
          <w:szCs w:val="28"/>
        </w:rPr>
        <w:t xml:space="preserve"> </w:t>
      </w:r>
    </w:p>
    <w:p w14:paraId="73FA4157" w14:textId="1A9A1ED2" w:rsidR="00116735" w:rsidRDefault="00C744C4" w:rsidP="00442F4D">
      <w:pPr>
        <w:spacing w:line="360" w:lineRule="auto"/>
        <w:ind w:firstLine="709"/>
        <w:jc w:val="both"/>
        <w:rPr>
          <w:rFonts w:ascii="Times New Roman" w:hAnsi="Times New Roman"/>
          <w:sz w:val="28"/>
          <w:szCs w:val="28"/>
        </w:rPr>
      </w:pPr>
      <w:r>
        <w:rPr>
          <w:rFonts w:ascii="Times New Roman" w:hAnsi="Times New Roman"/>
          <w:sz w:val="28"/>
          <w:szCs w:val="28"/>
        </w:rPr>
        <w:t xml:space="preserve">Стоит сказать, </w:t>
      </w:r>
      <w:r w:rsidR="00BD19E5">
        <w:rPr>
          <w:rFonts w:ascii="Times New Roman" w:hAnsi="Times New Roman"/>
          <w:sz w:val="28"/>
          <w:szCs w:val="28"/>
        </w:rPr>
        <w:t xml:space="preserve">что не существует единого и повсеместного правового акта, осуществляющего контроль за всеми государствами в области исполнения экологического законодательства. В качестве подобной структуры можно </w:t>
      </w:r>
      <w:r w:rsidR="00BD19E5">
        <w:rPr>
          <w:rFonts w:ascii="Times New Roman" w:hAnsi="Times New Roman"/>
          <w:sz w:val="28"/>
          <w:szCs w:val="28"/>
        </w:rPr>
        <w:lastRenderedPageBreak/>
        <w:t>выделить различные Конвенции ООН, затрагивающие определенную область экологической политики.</w:t>
      </w:r>
      <w:r w:rsidR="00500E02">
        <w:rPr>
          <w:rFonts w:ascii="Times New Roman" w:hAnsi="Times New Roman"/>
          <w:sz w:val="28"/>
          <w:szCs w:val="28"/>
        </w:rPr>
        <w:t xml:space="preserve"> </w:t>
      </w:r>
      <w:r w:rsidR="004840EB">
        <w:rPr>
          <w:rFonts w:ascii="Times New Roman" w:hAnsi="Times New Roman"/>
          <w:sz w:val="28"/>
          <w:szCs w:val="28"/>
        </w:rPr>
        <w:t>Необходимо отметить</w:t>
      </w:r>
      <w:r w:rsidR="00500E02">
        <w:rPr>
          <w:rFonts w:ascii="Times New Roman" w:hAnsi="Times New Roman"/>
          <w:sz w:val="28"/>
          <w:szCs w:val="28"/>
        </w:rPr>
        <w:t>, что именно ООН явилась инициатором международного экологического права.</w:t>
      </w:r>
      <w:r w:rsidR="00BD19E5">
        <w:rPr>
          <w:rFonts w:ascii="Times New Roman" w:hAnsi="Times New Roman"/>
          <w:sz w:val="28"/>
          <w:szCs w:val="28"/>
        </w:rPr>
        <w:t xml:space="preserve"> Будучи странами-активистами, Швеция и Норвегия участвуют </w:t>
      </w:r>
      <w:r w:rsidR="002E690C">
        <w:rPr>
          <w:rFonts w:ascii="Times New Roman" w:hAnsi="Times New Roman"/>
          <w:sz w:val="28"/>
          <w:szCs w:val="28"/>
        </w:rPr>
        <w:t xml:space="preserve">в разработке подобных документов и являются инициаторами новых документов в области международной экологической политики. </w:t>
      </w:r>
    </w:p>
    <w:p w14:paraId="451A8C6C" w14:textId="77777777" w:rsidR="00E45B5B" w:rsidRPr="006A0272" w:rsidRDefault="00E45B5B" w:rsidP="00B55B6A">
      <w:pPr>
        <w:pStyle w:val="2"/>
        <w:spacing w:line="360" w:lineRule="auto"/>
        <w:ind w:firstLine="709"/>
        <w:jc w:val="both"/>
        <w:rPr>
          <w:rFonts w:ascii="Times New Roman" w:hAnsi="Times New Roman"/>
          <w:b/>
          <w:bCs/>
          <w:color w:val="auto"/>
          <w:sz w:val="28"/>
          <w:szCs w:val="28"/>
        </w:rPr>
      </w:pPr>
      <w:bookmarkStart w:id="40" w:name="_Toc167436590"/>
      <w:r w:rsidRPr="006A0272">
        <w:rPr>
          <w:rFonts w:ascii="Times New Roman" w:hAnsi="Times New Roman"/>
          <w:b/>
          <w:bCs/>
          <w:color w:val="auto"/>
          <w:sz w:val="28"/>
          <w:szCs w:val="28"/>
        </w:rPr>
        <w:t>3.2 Участие Швеции и Норвегии в международных соглашениях и организациях по охране окружающей среды.</w:t>
      </w:r>
      <w:bookmarkEnd w:id="40"/>
      <w:r w:rsidRPr="006A0272">
        <w:rPr>
          <w:rFonts w:ascii="Times New Roman" w:hAnsi="Times New Roman"/>
          <w:b/>
          <w:bCs/>
          <w:color w:val="auto"/>
          <w:sz w:val="28"/>
          <w:szCs w:val="28"/>
        </w:rPr>
        <w:t> </w:t>
      </w:r>
    </w:p>
    <w:p w14:paraId="48D9234F" w14:textId="7E8DD5B9" w:rsidR="00D104C9" w:rsidRDefault="00447334" w:rsidP="00B55B6A">
      <w:pPr>
        <w:spacing w:after="0" w:line="360" w:lineRule="auto"/>
        <w:ind w:firstLine="709"/>
        <w:jc w:val="both"/>
        <w:rPr>
          <w:rFonts w:ascii="Times New Roman" w:hAnsi="Times New Roman"/>
          <w:sz w:val="28"/>
          <w:szCs w:val="28"/>
        </w:rPr>
      </w:pPr>
      <w:r>
        <w:rPr>
          <w:rFonts w:ascii="Times New Roman" w:hAnsi="Times New Roman"/>
          <w:sz w:val="28"/>
          <w:szCs w:val="28"/>
        </w:rPr>
        <w:t>Швецию и Норвегию можно по праву считать международными лидерами в области экологии.</w:t>
      </w:r>
      <w:r w:rsidR="005A77D6">
        <w:rPr>
          <w:rFonts w:ascii="Times New Roman" w:hAnsi="Times New Roman"/>
          <w:sz w:val="28"/>
          <w:szCs w:val="28"/>
        </w:rPr>
        <w:t xml:space="preserve"> Как говорилось ранее, именно ООН является организацией, осуществляющей различные глобальные экологические инициативы</w:t>
      </w:r>
      <w:r w:rsidR="009B2C26">
        <w:rPr>
          <w:rFonts w:ascii="Times New Roman" w:hAnsi="Times New Roman"/>
          <w:sz w:val="28"/>
          <w:szCs w:val="28"/>
        </w:rPr>
        <w:t xml:space="preserve">, и Швеция и Норвегия активно принимают участие во всех </w:t>
      </w:r>
      <w:r w:rsidR="00D104C9">
        <w:rPr>
          <w:rFonts w:ascii="Times New Roman" w:hAnsi="Times New Roman"/>
          <w:sz w:val="28"/>
          <w:szCs w:val="28"/>
        </w:rPr>
        <w:t>направлениях</w:t>
      </w:r>
      <w:r w:rsidR="005A77D6">
        <w:rPr>
          <w:rFonts w:ascii="Times New Roman" w:hAnsi="Times New Roman"/>
          <w:sz w:val="28"/>
          <w:szCs w:val="28"/>
        </w:rPr>
        <w:t>.</w:t>
      </w:r>
    </w:p>
    <w:p w14:paraId="56A0D243" w14:textId="3EB023CA" w:rsidR="00342091" w:rsidRDefault="00EB3E05" w:rsidP="00442F4D">
      <w:pPr>
        <w:spacing w:after="0" w:line="360" w:lineRule="auto"/>
        <w:ind w:firstLine="709"/>
        <w:jc w:val="both"/>
        <w:rPr>
          <w:rFonts w:ascii="Times New Roman" w:hAnsi="Times New Roman"/>
          <w:sz w:val="28"/>
          <w:szCs w:val="28"/>
        </w:rPr>
      </w:pPr>
      <w:r>
        <w:rPr>
          <w:rFonts w:ascii="Times New Roman" w:hAnsi="Times New Roman"/>
          <w:sz w:val="28"/>
          <w:szCs w:val="28"/>
        </w:rPr>
        <w:t>Как упоминалось ранее, одним из самых знаковых событий для глобальной экологической политики стала конференция Рио-де-Жанейро 1992 года, известная как «Саммит Земли».</w:t>
      </w:r>
      <w:r>
        <w:rPr>
          <w:rStyle w:val="ae"/>
          <w:rFonts w:ascii="Times New Roman" w:hAnsi="Times New Roman"/>
          <w:sz w:val="28"/>
          <w:szCs w:val="28"/>
        </w:rPr>
        <w:footnoteReference w:id="137"/>
      </w:r>
      <w:r>
        <w:rPr>
          <w:rFonts w:ascii="Times New Roman" w:hAnsi="Times New Roman"/>
          <w:sz w:val="28"/>
          <w:szCs w:val="28"/>
        </w:rPr>
        <w:t xml:space="preserve"> Важнейшим </w:t>
      </w:r>
      <w:r w:rsidR="009D2330">
        <w:rPr>
          <w:rFonts w:ascii="Times New Roman" w:hAnsi="Times New Roman"/>
          <w:sz w:val="28"/>
          <w:szCs w:val="28"/>
        </w:rPr>
        <w:t>итогом конференции стало подписание соглашения о Рамочной конвенции</w:t>
      </w:r>
      <w:r w:rsidR="00342091">
        <w:rPr>
          <w:rFonts w:ascii="Times New Roman" w:hAnsi="Times New Roman"/>
          <w:sz w:val="28"/>
          <w:szCs w:val="28"/>
        </w:rPr>
        <w:t xml:space="preserve"> ООН</w:t>
      </w:r>
      <w:r w:rsidR="009D2330">
        <w:rPr>
          <w:rFonts w:ascii="Times New Roman" w:hAnsi="Times New Roman"/>
          <w:sz w:val="28"/>
          <w:szCs w:val="28"/>
        </w:rPr>
        <w:t xml:space="preserve"> об изменении климата, позднее, это соглашение привело к подписанию Киотского протокола. </w:t>
      </w:r>
    </w:p>
    <w:p w14:paraId="155C7D13" w14:textId="77777777" w:rsidR="007176B2" w:rsidRDefault="00342091"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Рамочную </w:t>
      </w:r>
      <w:r w:rsidR="000142CF">
        <w:rPr>
          <w:rFonts w:ascii="Times New Roman" w:hAnsi="Times New Roman"/>
          <w:sz w:val="28"/>
          <w:szCs w:val="28"/>
        </w:rPr>
        <w:t>К</w:t>
      </w:r>
      <w:r>
        <w:rPr>
          <w:rFonts w:ascii="Times New Roman" w:hAnsi="Times New Roman"/>
          <w:sz w:val="28"/>
          <w:szCs w:val="28"/>
        </w:rPr>
        <w:t xml:space="preserve">онвенцию подписали и Швеция, и Норвегия, положения которой, обязаны соблюдать. Главной </w:t>
      </w:r>
      <w:r w:rsidR="000142CF">
        <w:rPr>
          <w:rFonts w:ascii="Times New Roman" w:hAnsi="Times New Roman"/>
          <w:sz w:val="28"/>
          <w:szCs w:val="28"/>
        </w:rPr>
        <w:t>целью Конвенции является</w:t>
      </w:r>
      <w:r>
        <w:rPr>
          <w:rFonts w:ascii="Times New Roman" w:hAnsi="Times New Roman"/>
          <w:sz w:val="28"/>
          <w:szCs w:val="28"/>
        </w:rPr>
        <w:t xml:space="preserve"> </w:t>
      </w:r>
      <w:r w:rsidR="000142CF" w:rsidRPr="000142CF">
        <w:rPr>
          <w:rFonts w:ascii="Times New Roman" w:hAnsi="Times New Roman"/>
          <w:sz w:val="28"/>
          <w:szCs w:val="28"/>
        </w:rPr>
        <w:t>достижение уровня концентрации парниковых газов в атмосфере, который не приведет к опасным воздействиям человечества на климатическую систему.</w:t>
      </w:r>
      <w:r w:rsidR="009D2330">
        <w:rPr>
          <w:rFonts w:ascii="Times New Roman" w:hAnsi="Times New Roman"/>
          <w:sz w:val="28"/>
          <w:szCs w:val="28"/>
        </w:rPr>
        <w:t xml:space="preserve"> </w:t>
      </w:r>
    </w:p>
    <w:p w14:paraId="7A686C89" w14:textId="6E1475A4" w:rsidR="00687B83" w:rsidRDefault="007176B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Обязательства стран, подписавших Конвенцию, включают в себя: обновление и публикацию региональных программ, которые содержат меры по </w:t>
      </w:r>
      <w:r w:rsidRPr="007176B2">
        <w:rPr>
          <w:rFonts w:ascii="Times New Roman" w:hAnsi="Times New Roman"/>
          <w:sz w:val="28"/>
          <w:szCs w:val="28"/>
        </w:rPr>
        <w:t>инициировани</w:t>
      </w:r>
      <w:r>
        <w:rPr>
          <w:rFonts w:ascii="Times New Roman" w:hAnsi="Times New Roman"/>
          <w:sz w:val="28"/>
          <w:szCs w:val="28"/>
        </w:rPr>
        <w:t>ю</w:t>
      </w:r>
      <w:r w:rsidRPr="007176B2">
        <w:rPr>
          <w:rFonts w:ascii="Times New Roman" w:hAnsi="Times New Roman"/>
          <w:sz w:val="28"/>
          <w:szCs w:val="28"/>
        </w:rPr>
        <w:t xml:space="preserve"> действий для уменьшения негативного воздействия изменения климата, включая сокращение выбросов парниковых газов и усиление </w:t>
      </w:r>
      <w:r w:rsidRPr="007176B2">
        <w:rPr>
          <w:rFonts w:ascii="Times New Roman" w:hAnsi="Times New Roman"/>
          <w:sz w:val="28"/>
          <w:szCs w:val="28"/>
        </w:rPr>
        <w:lastRenderedPageBreak/>
        <w:t>поглощения газов, не подпадающих под регулирование Монреальским протоколом, а также содействие эффективной адаптации к климатическим изменениям.</w:t>
      </w:r>
      <w:r>
        <w:rPr>
          <w:rFonts w:ascii="Times New Roman" w:hAnsi="Times New Roman"/>
          <w:sz w:val="28"/>
          <w:szCs w:val="28"/>
        </w:rPr>
        <w:t xml:space="preserve"> </w:t>
      </w:r>
      <w:r w:rsidR="007F0573">
        <w:rPr>
          <w:rFonts w:ascii="Times New Roman" w:hAnsi="Times New Roman"/>
          <w:sz w:val="28"/>
          <w:szCs w:val="28"/>
        </w:rPr>
        <w:t xml:space="preserve">Страны обязаны: сотрудничать в принятии мер по адаптации к последствиям изменения климата; оказывать содействие и делиться опытом с другими государствами новыми научными разработками и технологиями, оказывающих положительное влияние на экологию и климат; оказывать содействие при подготовке кадров и области образования другим государствам и </w:t>
      </w:r>
      <w:r w:rsidR="00AF2B05">
        <w:rPr>
          <w:rFonts w:ascii="Times New Roman" w:hAnsi="Times New Roman"/>
          <w:sz w:val="28"/>
          <w:szCs w:val="28"/>
        </w:rPr>
        <w:t>т. д.</w:t>
      </w:r>
      <w:r w:rsidR="009E43F1">
        <w:rPr>
          <w:rStyle w:val="ae"/>
          <w:rFonts w:ascii="Times New Roman" w:hAnsi="Times New Roman"/>
          <w:sz w:val="28"/>
          <w:szCs w:val="28"/>
        </w:rPr>
        <w:footnoteReference w:id="138"/>
      </w:r>
      <w:r w:rsidR="00AF2B05">
        <w:rPr>
          <w:rFonts w:ascii="Times New Roman" w:hAnsi="Times New Roman"/>
          <w:sz w:val="28"/>
          <w:szCs w:val="28"/>
        </w:rPr>
        <w:t xml:space="preserve"> </w:t>
      </w:r>
    </w:p>
    <w:p w14:paraId="79DE8578" w14:textId="61B5D99A" w:rsidR="00447334" w:rsidRDefault="00687B83" w:rsidP="00442F4D">
      <w:pPr>
        <w:spacing w:after="0" w:line="360" w:lineRule="auto"/>
        <w:ind w:firstLine="709"/>
        <w:jc w:val="both"/>
        <w:rPr>
          <w:rFonts w:ascii="Times New Roman" w:hAnsi="Times New Roman"/>
          <w:sz w:val="28"/>
          <w:szCs w:val="28"/>
        </w:rPr>
      </w:pPr>
      <w:r>
        <w:rPr>
          <w:rFonts w:ascii="Times New Roman" w:hAnsi="Times New Roman"/>
          <w:sz w:val="28"/>
          <w:szCs w:val="28"/>
        </w:rPr>
        <w:t>Важность Рамочной конвенции ООН бесспорна,</w:t>
      </w:r>
      <w:r w:rsidR="007009E6">
        <w:rPr>
          <w:rFonts w:ascii="Times New Roman" w:hAnsi="Times New Roman"/>
          <w:sz w:val="28"/>
          <w:szCs w:val="28"/>
        </w:rPr>
        <w:t xml:space="preserve"> она </w:t>
      </w:r>
      <w:r w:rsidR="007009E6" w:rsidRPr="007009E6">
        <w:rPr>
          <w:rFonts w:ascii="Times New Roman" w:hAnsi="Times New Roman"/>
          <w:sz w:val="28"/>
          <w:szCs w:val="28"/>
        </w:rPr>
        <w:t>объединяет страны в совместных усилиях по борьбе с изменением климата, устанавливает принципы и обязательства по сокращению выбросов, поддерживает развивающиеся страны и является основой для международного сотрудничества в этой области.</w:t>
      </w:r>
      <w:r>
        <w:rPr>
          <w:rFonts w:ascii="Times New Roman" w:hAnsi="Times New Roman"/>
          <w:sz w:val="28"/>
          <w:szCs w:val="28"/>
        </w:rPr>
        <w:t xml:space="preserve">  </w:t>
      </w:r>
      <w:r w:rsidR="009D2330">
        <w:rPr>
          <w:rFonts w:ascii="Times New Roman" w:hAnsi="Times New Roman"/>
          <w:sz w:val="28"/>
          <w:szCs w:val="28"/>
        </w:rPr>
        <w:t xml:space="preserve"> </w:t>
      </w:r>
      <w:r w:rsidR="00EB3E05">
        <w:rPr>
          <w:rFonts w:ascii="Times New Roman" w:hAnsi="Times New Roman"/>
          <w:sz w:val="28"/>
          <w:szCs w:val="28"/>
        </w:rPr>
        <w:t xml:space="preserve"> </w:t>
      </w:r>
    </w:p>
    <w:p w14:paraId="6DD2FDDF" w14:textId="1307DFDB" w:rsidR="00467952" w:rsidRDefault="00467952"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важным соглашением является Киотский протокол, который является продолжением и расширением положений РКИК ООН, был принят в 1997 году и вступил в силу в 2005 году. </w:t>
      </w:r>
      <w:r w:rsidR="0054189C">
        <w:rPr>
          <w:rFonts w:ascii="Times New Roman" w:hAnsi="Times New Roman"/>
          <w:sz w:val="28"/>
          <w:szCs w:val="28"/>
        </w:rPr>
        <w:t xml:space="preserve">В подписании Киотского протокола также участвовали Швеция и Норвегия. </w:t>
      </w:r>
      <w:r w:rsidR="0054189C" w:rsidRPr="0054189C">
        <w:rPr>
          <w:rFonts w:ascii="Times New Roman" w:hAnsi="Times New Roman"/>
          <w:sz w:val="28"/>
          <w:szCs w:val="28"/>
        </w:rPr>
        <w:t xml:space="preserve">Киотский протокол, соответствуя принципам и положениям Рамочной конвенции, основывается на ее структуре, включая использование системы Приложений. Его применение ограничено только развитыми странами. Для них установлены дополнительные обязательства, основанные на принципе </w:t>
      </w:r>
      <w:r w:rsidR="00406D80">
        <w:rPr>
          <w:rFonts w:ascii="Times New Roman" w:hAnsi="Times New Roman"/>
          <w:sz w:val="28"/>
          <w:szCs w:val="28"/>
        </w:rPr>
        <w:t>«</w:t>
      </w:r>
      <w:r w:rsidR="0054189C" w:rsidRPr="0054189C">
        <w:rPr>
          <w:rFonts w:ascii="Times New Roman" w:hAnsi="Times New Roman"/>
          <w:sz w:val="28"/>
          <w:szCs w:val="28"/>
        </w:rPr>
        <w:t>общей, но дифференцированной ответственности и соответствующих возможностей</w:t>
      </w:r>
      <w:r w:rsidR="00406D80">
        <w:rPr>
          <w:rFonts w:ascii="Times New Roman" w:hAnsi="Times New Roman"/>
          <w:sz w:val="28"/>
          <w:szCs w:val="28"/>
        </w:rPr>
        <w:t>»</w:t>
      </w:r>
      <w:r w:rsidR="0054189C" w:rsidRPr="0054189C">
        <w:rPr>
          <w:rFonts w:ascii="Times New Roman" w:hAnsi="Times New Roman"/>
          <w:sz w:val="28"/>
          <w:szCs w:val="28"/>
        </w:rPr>
        <w:t>. Это связано с признанием того, что группа государств несет основную ответственность за высокий уровень парниковых газов в атмосфере.</w:t>
      </w:r>
      <w:r w:rsidR="00A3673E">
        <w:rPr>
          <w:rStyle w:val="ae"/>
          <w:rFonts w:ascii="Times New Roman" w:hAnsi="Times New Roman"/>
          <w:sz w:val="28"/>
          <w:szCs w:val="28"/>
        </w:rPr>
        <w:footnoteReference w:id="139"/>
      </w:r>
      <w:r w:rsidR="0054189C">
        <w:rPr>
          <w:rFonts w:ascii="Times New Roman" w:hAnsi="Times New Roman"/>
          <w:sz w:val="28"/>
          <w:szCs w:val="28"/>
        </w:rPr>
        <w:t xml:space="preserve"> </w:t>
      </w:r>
      <w:r w:rsidR="0044034A">
        <w:rPr>
          <w:rFonts w:ascii="Times New Roman" w:hAnsi="Times New Roman"/>
          <w:sz w:val="28"/>
          <w:szCs w:val="28"/>
        </w:rPr>
        <w:t xml:space="preserve">Важным стало в принятии Киотского протокола создание </w:t>
      </w:r>
      <w:r w:rsidR="0044034A">
        <w:rPr>
          <w:rFonts w:ascii="Times New Roman" w:hAnsi="Times New Roman"/>
          <w:sz w:val="28"/>
          <w:szCs w:val="28"/>
        </w:rPr>
        <w:lastRenderedPageBreak/>
        <w:t>гибких рыночных механизмов</w:t>
      </w:r>
      <w:r w:rsidR="005F5444">
        <w:rPr>
          <w:rFonts w:ascii="Times New Roman" w:hAnsi="Times New Roman"/>
          <w:sz w:val="28"/>
          <w:szCs w:val="28"/>
        </w:rPr>
        <w:t xml:space="preserve">: международная торговля выбросами, механизмы чистого развития, совместного осуществления. </w:t>
      </w:r>
      <w:r w:rsidR="00477D35">
        <w:rPr>
          <w:rFonts w:ascii="Times New Roman" w:hAnsi="Times New Roman"/>
          <w:sz w:val="28"/>
          <w:szCs w:val="28"/>
        </w:rPr>
        <w:t xml:space="preserve">А также, важным стала система тщательного контроля и мониторинга для привлечения государств к ответственности. </w:t>
      </w:r>
    </w:p>
    <w:p w14:paraId="4D493E58" w14:textId="77777777" w:rsidR="008436C6" w:rsidRDefault="00BE4410"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Переходя к более конкретным случаям со стороны Швеции и Норвегии, важной является Конвенция об охране окружающей среды Северных стран 1974 года. Помимо Швеции и Норвегии, данную Конвенцию подписали </w:t>
      </w:r>
      <w:r w:rsidR="000D37D7">
        <w:rPr>
          <w:rFonts w:ascii="Times New Roman" w:hAnsi="Times New Roman"/>
          <w:sz w:val="28"/>
          <w:szCs w:val="28"/>
        </w:rPr>
        <w:t xml:space="preserve">Дания и Финляндия. Конвенция является региональной и затрагивает меньшее количество участников, заинтересованных в состоянии экологии собственного региона. </w:t>
      </w:r>
      <w:r w:rsidR="00045C10">
        <w:rPr>
          <w:rFonts w:ascii="Times New Roman" w:hAnsi="Times New Roman"/>
          <w:sz w:val="28"/>
          <w:szCs w:val="28"/>
        </w:rPr>
        <w:t>Конвенция 1974 года является примером одной из первых конвенций, где государства обязаны нести ответственность</w:t>
      </w:r>
      <w:r w:rsidR="000D37D7">
        <w:rPr>
          <w:rFonts w:ascii="Times New Roman" w:hAnsi="Times New Roman"/>
          <w:sz w:val="28"/>
          <w:szCs w:val="28"/>
        </w:rPr>
        <w:t xml:space="preserve"> </w:t>
      </w:r>
      <w:r w:rsidR="00045C10">
        <w:rPr>
          <w:rFonts w:ascii="Times New Roman" w:hAnsi="Times New Roman"/>
          <w:sz w:val="28"/>
          <w:szCs w:val="28"/>
        </w:rPr>
        <w:t xml:space="preserve">за вред, причиняемый на территории соседних государств. </w:t>
      </w:r>
    </w:p>
    <w:p w14:paraId="004E32DA" w14:textId="13D84141" w:rsidR="00BE4410" w:rsidRDefault="008436C6" w:rsidP="00442F4D">
      <w:pPr>
        <w:spacing w:after="0" w:line="360" w:lineRule="auto"/>
        <w:ind w:firstLine="709"/>
        <w:jc w:val="both"/>
        <w:rPr>
          <w:rFonts w:ascii="Times New Roman" w:hAnsi="Times New Roman"/>
          <w:sz w:val="28"/>
          <w:szCs w:val="28"/>
        </w:rPr>
      </w:pPr>
      <w:r>
        <w:rPr>
          <w:rFonts w:ascii="Times New Roman" w:hAnsi="Times New Roman"/>
          <w:sz w:val="28"/>
          <w:szCs w:val="28"/>
        </w:rPr>
        <w:t>Данная конвенция заложила фундамент для взаимодействия Швеции и Норвегии, а также Финляндии в сфере экологии и охраны окружающей среды, а также, повлияла на формирование сотрудничества Северных стран в области экологии.</w:t>
      </w:r>
      <w:r w:rsidR="00BE4410">
        <w:rPr>
          <w:rFonts w:ascii="Times New Roman" w:hAnsi="Times New Roman"/>
          <w:sz w:val="28"/>
          <w:szCs w:val="28"/>
        </w:rPr>
        <w:t xml:space="preserve"> </w:t>
      </w:r>
      <w:r w:rsidR="00424821" w:rsidRPr="00424821">
        <w:rPr>
          <w:rFonts w:ascii="Times New Roman" w:hAnsi="Times New Roman"/>
          <w:sz w:val="28"/>
          <w:szCs w:val="28"/>
        </w:rPr>
        <w:t>Важным аспектом Конвенции 1974 года является закрепление норм процедур для ее выполнения. Эти процедуры обеспечивают равные права представителей соседних государств на защиту своих экологических интересов на территории государства-источника воздействия, которое спровоцировало экологически негативные последствия. Для этой цели в Конвенции 1974 года определен состав уполномоченных орган</w:t>
      </w:r>
      <w:r w:rsidR="00424821">
        <w:rPr>
          <w:rFonts w:ascii="Times New Roman" w:hAnsi="Times New Roman"/>
          <w:sz w:val="28"/>
          <w:szCs w:val="28"/>
        </w:rPr>
        <w:t>ов.</w:t>
      </w:r>
      <w:r w:rsidR="000E3D55">
        <w:rPr>
          <w:rStyle w:val="ae"/>
          <w:rFonts w:ascii="Times New Roman" w:hAnsi="Times New Roman"/>
          <w:sz w:val="28"/>
          <w:szCs w:val="28"/>
        </w:rPr>
        <w:footnoteReference w:id="140"/>
      </w:r>
    </w:p>
    <w:p w14:paraId="5BFCB705" w14:textId="0ACF19BA" w:rsidR="00F20A5D" w:rsidRDefault="00F20A5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Швеция и Норвегия являются </w:t>
      </w:r>
      <w:r w:rsidR="00273677">
        <w:rPr>
          <w:rFonts w:ascii="Times New Roman" w:hAnsi="Times New Roman"/>
          <w:sz w:val="28"/>
          <w:szCs w:val="28"/>
        </w:rPr>
        <w:t xml:space="preserve">сторонами, подписавшими Стокгольмскую конвенцию о стойких органических загрязнителях 2001 г., которая вступила в силу в 2004 г. В конце </w:t>
      </w:r>
      <w:r w:rsidR="00273677">
        <w:rPr>
          <w:rFonts w:ascii="Times New Roman" w:hAnsi="Times New Roman"/>
          <w:sz w:val="28"/>
          <w:szCs w:val="28"/>
          <w:lang w:val="en-US"/>
        </w:rPr>
        <w:t>XX</w:t>
      </w:r>
      <w:r w:rsidR="00273677">
        <w:rPr>
          <w:rFonts w:ascii="Times New Roman" w:hAnsi="Times New Roman"/>
          <w:sz w:val="28"/>
          <w:szCs w:val="28"/>
        </w:rPr>
        <w:t xml:space="preserve"> века совет ЮНЕП призвал членов ООН принять глобальные меры в отношении использования стойких органических </w:t>
      </w:r>
      <w:r w:rsidR="00273677">
        <w:rPr>
          <w:rFonts w:ascii="Times New Roman" w:hAnsi="Times New Roman"/>
          <w:sz w:val="28"/>
          <w:szCs w:val="28"/>
        </w:rPr>
        <w:lastRenderedPageBreak/>
        <w:t xml:space="preserve">загрязнителей. </w:t>
      </w:r>
      <w:r w:rsidR="00273677" w:rsidRPr="00273677">
        <w:rPr>
          <w:rFonts w:ascii="Times New Roman" w:hAnsi="Times New Roman"/>
          <w:sz w:val="28"/>
          <w:szCs w:val="28"/>
        </w:rPr>
        <w:t>Конвенция требует от развитых стран предоставить новые и дополнительные финансовые ресурсы, прекратить производство и использование преднамеренно производимых СОЗ, ликвидировать непреднамеренно производимые СОЗ там, где это возможно, и обращаться с отходами СОЗ экологически безопасным образом. Принципы предосторожности прописаны в Конвенции, содержащей конкретные ссылки в преамбуле, целях и положениях о выявлении новых СОЗ.</w:t>
      </w:r>
      <w:r w:rsidR="00273677">
        <w:rPr>
          <w:rStyle w:val="ae"/>
          <w:rFonts w:ascii="Times New Roman" w:hAnsi="Times New Roman"/>
          <w:sz w:val="28"/>
          <w:szCs w:val="28"/>
        </w:rPr>
        <w:footnoteReference w:id="141"/>
      </w:r>
    </w:p>
    <w:p w14:paraId="610375AA" w14:textId="39DF9C1E" w:rsidR="009404D7" w:rsidRDefault="00EE3F8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сегодняшний день одним из интересных направлений изучения и развития в международных отношениях является Арктический регион. Имея близкое географическое положение, Швеция и Норвегия являются членами такой международной организации как Арктический совет. </w:t>
      </w:r>
      <w:r w:rsidR="005471B8">
        <w:rPr>
          <w:rFonts w:ascii="Times New Roman" w:hAnsi="Times New Roman"/>
          <w:sz w:val="28"/>
          <w:szCs w:val="28"/>
        </w:rPr>
        <w:t>Целью Арктического совета является с</w:t>
      </w:r>
      <w:r w:rsidR="005471B8" w:rsidRPr="005471B8">
        <w:rPr>
          <w:rFonts w:ascii="Times New Roman" w:hAnsi="Times New Roman"/>
          <w:sz w:val="28"/>
          <w:szCs w:val="28"/>
        </w:rPr>
        <w:t>отрудничество в сфере охраны окружающей среды и устойчивого развития приполярных районов</w:t>
      </w:r>
      <w:r w:rsidR="00802E82">
        <w:rPr>
          <w:rFonts w:ascii="Times New Roman" w:hAnsi="Times New Roman"/>
          <w:sz w:val="28"/>
          <w:szCs w:val="28"/>
        </w:rPr>
        <w:t>, а также улучшение экологической обстановки региона</w:t>
      </w:r>
      <w:r w:rsidR="005471B8">
        <w:rPr>
          <w:rFonts w:ascii="Times New Roman" w:hAnsi="Times New Roman"/>
          <w:sz w:val="28"/>
          <w:szCs w:val="28"/>
        </w:rPr>
        <w:t xml:space="preserve">. </w:t>
      </w:r>
    </w:p>
    <w:p w14:paraId="115BAC83" w14:textId="67D51660" w:rsidR="005471B8" w:rsidRDefault="005471B8"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2011 г. приняла стратегию действий в Арктическом регионе и с того времени ее миссией является содействие устойчивому развитию Арктического региона. </w:t>
      </w:r>
      <w:r w:rsidRPr="005471B8">
        <w:rPr>
          <w:rFonts w:ascii="Times New Roman" w:hAnsi="Times New Roman"/>
          <w:sz w:val="28"/>
          <w:szCs w:val="28"/>
        </w:rPr>
        <w:t>Швеция активно исследует климат в Арктике и получает регулярные открытия, что способствует более глубокому пониманию изменения климата. Долгосрочные измерения, проводимые в течение десятилетий, помогают вносить вклад в глобальное понимание изменения климата. Особое внимание уделяется анализу опасных веществ в уязвимых районах Арктики, чтобы адаптироваться к изменяющемуся климату и его воздействию на различные системы и сообщества.</w:t>
      </w:r>
      <w:r w:rsidR="00013114">
        <w:rPr>
          <w:rFonts w:ascii="Times New Roman" w:hAnsi="Times New Roman"/>
          <w:sz w:val="28"/>
          <w:szCs w:val="28"/>
        </w:rPr>
        <w:t xml:space="preserve"> Шведская политика и действия соответствуют международному праву, включая международные договоры, соглашения и конвенции ООН. </w:t>
      </w:r>
      <w:r w:rsidR="005014A9">
        <w:rPr>
          <w:rFonts w:ascii="Times New Roman" w:hAnsi="Times New Roman"/>
          <w:sz w:val="28"/>
          <w:szCs w:val="28"/>
        </w:rPr>
        <w:t xml:space="preserve">В рамках </w:t>
      </w:r>
      <w:r w:rsidR="005014A9">
        <w:rPr>
          <w:rFonts w:ascii="Times New Roman" w:hAnsi="Times New Roman"/>
          <w:sz w:val="28"/>
          <w:szCs w:val="28"/>
        </w:rPr>
        <w:lastRenderedPageBreak/>
        <w:t xml:space="preserve">Арктического совета Швеция показывает себя как </w:t>
      </w:r>
      <w:r w:rsidR="00AA797D">
        <w:rPr>
          <w:rFonts w:ascii="Times New Roman" w:hAnsi="Times New Roman"/>
          <w:sz w:val="28"/>
          <w:szCs w:val="28"/>
        </w:rPr>
        <w:t>государство,</w:t>
      </w:r>
      <w:r w:rsidR="005014A9">
        <w:rPr>
          <w:rFonts w:ascii="Times New Roman" w:hAnsi="Times New Roman"/>
          <w:sz w:val="28"/>
          <w:szCs w:val="28"/>
        </w:rPr>
        <w:t xml:space="preserve"> открыто идущее на диалог и готовое к сотрудничеству.</w:t>
      </w:r>
      <w:r w:rsidR="008A1731">
        <w:rPr>
          <w:rStyle w:val="ae"/>
          <w:rFonts w:ascii="Times New Roman" w:hAnsi="Times New Roman"/>
          <w:sz w:val="28"/>
          <w:szCs w:val="28"/>
        </w:rPr>
        <w:footnoteReference w:id="142"/>
      </w:r>
      <w:r w:rsidR="005014A9">
        <w:rPr>
          <w:rFonts w:ascii="Times New Roman" w:hAnsi="Times New Roman"/>
          <w:sz w:val="28"/>
          <w:szCs w:val="28"/>
        </w:rPr>
        <w:t xml:space="preserve">  </w:t>
      </w:r>
    </w:p>
    <w:p w14:paraId="44D9BE1A" w14:textId="00CC2CD6" w:rsidR="00AA797D" w:rsidRDefault="00CB1BBA"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Норвегия, как и Швеция видит важность в улучшении положения Арктического региона. Государство стремиться улучшить управление ресурсами в области рыболовства, нефти, горнодобывающей промышленности, морского флота и экономики. </w:t>
      </w:r>
      <w:r w:rsidR="00164B7A">
        <w:rPr>
          <w:rFonts w:ascii="Times New Roman" w:hAnsi="Times New Roman"/>
          <w:sz w:val="28"/>
          <w:szCs w:val="28"/>
        </w:rPr>
        <w:t xml:space="preserve">Мониторинг и оценка климатических изменений, предотвращение загрязнений и уменьшение выбросов вредных веществ в регионе являются приоритетами Норвегии в рамках организации. </w:t>
      </w:r>
    </w:p>
    <w:p w14:paraId="4FCEB99D" w14:textId="08E8B310" w:rsidR="00164B7A" w:rsidRDefault="00164B7A"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Норвегия уже не раз проявила себя в рамках Арктического совета: в 2013 г. совместно с Россией и США </w:t>
      </w:r>
      <w:r w:rsidR="006F67D5">
        <w:rPr>
          <w:rFonts w:ascii="Times New Roman" w:hAnsi="Times New Roman"/>
          <w:sz w:val="28"/>
          <w:szCs w:val="28"/>
        </w:rPr>
        <w:t>разработала юридически обязывающее соглашение о готовности и реагировании на нефтяные загрязнения морей Арктики; подписала в 2017 г. третье соглашение о расширении международного научного сотрудничества в Арктике.</w:t>
      </w:r>
      <w:r w:rsidR="001A67E8">
        <w:rPr>
          <w:rStyle w:val="ae"/>
          <w:rFonts w:ascii="Times New Roman" w:hAnsi="Times New Roman"/>
          <w:sz w:val="28"/>
          <w:szCs w:val="28"/>
        </w:rPr>
        <w:footnoteReference w:id="143"/>
      </w:r>
      <w:r w:rsidR="006F67D5">
        <w:rPr>
          <w:rFonts w:ascii="Times New Roman" w:hAnsi="Times New Roman"/>
          <w:sz w:val="28"/>
          <w:szCs w:val="28"/>
        </w:rPr>
        <w:t xml:space="preserve"> </w:t>
      </w:r>
      <w:r>
        <w:rPr>
          <w:rFonts w:ascii="Times New Roman" w:hAnsi="Times New Roman"/>
          <w:sz w:val="28"/>
          <w:szCs w:val="28"/>
        </w:rPr>
        <w:t xml:space="preserve"> </w:t>
      </w:r>
    </w:p>
    <w:p w14:paraId="4E353AFF" w14:textId="4B608D74" w:rsidR="00273677" w:rsidRDefault="0027367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завершении, необходимо еще раз подтвердить активное участие обоих государств в международной экологической политике, а также отметить их роль </w:t>
      </w:r>
      <w:r w:rsidR="0027661F">
        <w:rPr>
          <w:rFonts w:ascii="Times New Roman" w:hAnsi="Times New Roman"/>
          <w:sz w:val="28"/>
          <w:szCs w:val="28"/>
        </w:rPr>
        <w:t>в формировании международной повестк</w:t>
      </w:r>
      <w:r w:rsidR="008A0611">
        <w:rPr>
          <w:rFonts w:ascii="Times New Roman" w:hAnsi="Times New Roman"/>
          <w:sz w:val="28"/>
          <w:szCs w:val="28"/>
        </w:rPr>
        <w:t>и</w:t>
      </w:r>
      <w:r w:rsidR="0027661F">
        <w:rPr>
          <w:rFonts w:ascii="Times New Roman" w:hAnsi="Times New Roman"/>
          <w:sz w:val="28"/>
          <w:szCs w:val="28"/>
        </w:rPr>
        <w:t xml:space="preserve"> в вопросе изменения климата. </w:t>
      </w:r>
      <w:r w:rsidR="00DD1ABC" w:rsidRPr="00DD1ABC">
        <w:rPr>
          <w:rFonts w:ascii="Times New Roman" w:hAnsi="Times New Roman"/>
          <w:sz w:val="28"/>
          <w:szCs w:val="28"/>
        </w:rPr>
        <w:t>Швеция и Норвегия поддерживают программы охраны природы и устойчивого развития, демонстрируя свою готовность принимать ответственность за будущее планеты.</w:t>
      </w:r>
      <w:r w:rsidR="00EE3F8D">
        <w:rPr>
          <w:rFonts w:ascii="Times New Roman" w:hAnsi="Times New Roman"/>
          <w:sz w:val="28"/>
          <w:szCs w:val="28"/>
        </w:rPr>
        <w:t xml:space="preserve"> Государства не ограничиваются проведением национальных политик в области экологии, а также участвуют в рамках таких организаций как Арктический совет, Совет Северных сран и ООН, заключают и подписывают международные соглашения и конвенции в области экологии.</w:t>
      </w:r>
    </w:p>
    <w:p w14:paraId="2689DE68" w14:textId="77777777" w:rsidR="00E45B5B" w:rsidRPr="00337C78" w:rsidRDefault="00E45B5B" w:rsidP="00B55B6A">
      <w:pPr>
        <w:pStyle w:val="2"/>
        <w:spacing w:line="360" w:lineRule="auto"/>
        <w:ind w:firstLine="709"/>
        <w:jc w:val="both"/>
        <w:rPr>
          <w:rFonts w:ascii="Times New Roman" w:hAnsi="Times New Roman"/>
          <w:b/>
          <w:bCs/>
          <w:color w:val="auto"/>
          <w:sz w:val="28"/>
          <w:szCs w:val="28"/>
        </w:rPr>
      </w:pPr>
      <w:bookmarkStart w:id="41" w:name="_Toc167436591"/>
      <w:r w:rsidRPr="00337C78">
        <w:rPr>
          <w:rFonts w:ascii="Times New Roman" w:hAnsi="Times New Roman"/>
          <w:b/>
          <w:bCs/>
          <w:color w:val="auto"/>
          <w:sz w:val="28"/>
          <w:szCs w:val="28"/>
        </w:rPr>
        <w:lastRenderedPageBreak/>
        <w:t>3.3 Влияние ЕС на экологическую политику Швеции и Норвегии.</w:t>
      </w:r>
      <w:bookmarkEnd w:id="41"/>
      <w:r w:rsidRPr="00337C78">
        <w:rPr>
          <w:rFonts w:ascii="Times New Roman" w:hAnsi="Times New Roman"/>
          <w:b/>
          <w:bCs/>
          <w:color w:val="auto"/>
          <w:sz w:val="28"/>
          <w:szCs w:val="28"/>
        </w:rPr>
        <w:t xml:space="preserve"> </w:t>
      </w:r>
    </w:p>
    <w:p w14:paraId="1FF96DB7" w14:textId="4EB8EE59" w:rsidR="00B22435" w:rsidRDefault="00B22435" w:rsidP="00B55B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анализе экологических политик Швеции и Норвегии как на национальном, так и на международном уровне, следует учитывать роль Европейского Союза в этом вопросе. Немаловажным фактом является то, что Швеция попадает под большее влияние от ЕС так как является членом Союза в отличии от Норвегии. </w:t>
      </w:r>
      <w:r w:rsidR="00F22D42">
        <w:rPr>
          <w:rFonts w:ascii="Times New Roman" w:hAnsi="Times New Roman"/>
          <w:sz w:val="28"/>
          <w:szCs w:val="28"/>
        </w:rPr>
        <w:t>Из-за соглашения о Европейской экономической зоне Норвегия вынуждена выполнять часть законов ЕС</w:t>
      </w:r>
      <w:r w:rsidR="00631216">
        <w:rPr>
          <w:rFonts w:ascii="Times New Roman" w:hAnsi="Times New Roman"/>
          <w:sz w:val="28"/>
          <w:szCs w:val="28"/>
        </w:rPr>
        <w:t>, а также сотрудничать в большей части экологических инициатив и выступать партнером ЕС</w:t>
      </w:r>
      <w:r w:rsidR="00F22D42">
        <w:rPr>
          <w:rFonts w:ascii="Times New Roman" w:hAnsi="Times New Roman"/>
          <w:sz w:val="28"/>
          <w:szCs w:val="28"/>
        </w:rPr>
        <w:t xml:space="preserve">. </w:t>
      </w:r>
      <w:r w:rsidR="00631216">
        <w:rPr>
          <w:rFonts w:ascii="Times New Roman" w:hAnsi="Times New Roman"/>
          <w:sz w:val="28"/>
          <w:szCs w:val="28"/>
        </w:rPr>
        <w:t xml:space="preserve">После энергетического кризиса </w:t>
      </w:r>
      <w:r w:rsidR="00C959CA">
        <w:rPr>
          <w:rFonts w:ascii="Times New Roman" w:hAnsi="Times New Roman"/>
          <w:sz w:val="28"/>
          <w:szCs w:val="28"/>
        </w:rPr>
        <w:t xml:space="preserve">2021–2022 </w:t>
      </w:r>
      <w:r w:rsidR="00631216">
        <w:rPr>
          <w:rFonts w:ascii="Times New Roman" w:hAnsi="Times New Roman"/>
          <w:sz w:val="28"/>
          <w:szCs w:val="28"/>
        </w:rPr>
        <w:t xml:space="preserve">года, Норвегия и ЕС еще больше углубили партнерство за счет поставок энергоресурсов Норвегией в ЕС. </w:t>
      </w:r>
    </w:p>
    <w:p w14:paraId="39376A3F" w14:textId="6EB7D2B5" w:rsidR="003D05C9" w:rsidRDefault="003D05C9" w:rsidP="00442F4D">
      <w:pPr>
        <w:spacing w:after="0" w:line="360" w:lineRule="auto"/>
        <w:ind w:firstLine="709"/>
        <w:jc w:val="both"/>
        <w:rPr>
          <w:rFonts w:ascii="Times New Roman" w:hAnsi="Times New Roman"/>
          <w:sz w:val="28"/>
          <w:szCs w:val="28"/>
        </w:rPr>
      </w:pPr>
      <w:r>
        <w:rPr>
          <w:rFonts w:ascii="Times New Roman" w:hAnsi="Times New Roman"/>
          <w:sz w:val="28"/>
          <w:szCs w:val="28"/>
        </w:rPr>
        <w:t>Политика ЕС в области экологического развития берет свои истоки еще с 1972 года. В Париже, на Европейском Совете в 1972 году, главы государств и правительств заявили о необходимости формирования экологической политики Сообщества.</w:t>
      </w:r>
      <w:r w:rsidR="00F8724E">
        <w:rPr>
          <w:rStyle w:val="ae"/>
          <w:rFonts w:ascii="Times New Roman" w:hAnsi="Times New Roman"/>
          <w:sz w:val="28"/>
          <w:szCs w:val="28"/>
        </w:rPr>
        <w:footnoteReference w:id="144"/>
      </w:r>
      <w:r>
        <w:rPr>
          <w:rFonts w:ascii="Times New Roman" w:hAnsi="Times New Roman"/>
          <w:sz w:val="28"/>
          <w:szCs w:val="28"/>
        </w:rPr>
        <w:t xml:space="preserve"> </w:t>
      </w:r>
      <w:r w:rsidR="0057272D">
        <w:rPr>
          <w:rFonts w:ascii="Times New Roman" w:hAnsi="Times New Roman"/>
          <w:sz w:val="28"/>
          <w:szCs w:val="28"/>
        </w:rPr>
        <w:t>При подписании Единого европейского акта в 1987 году</w:t>
      </w:r>
      <w:r w:rsidR="00CD1353">
        <w:rPr>
          <w:rFonts w:ascii="Times New Roman" w:hAnsi="Times New Roman"/>
          <w:sz w:val="28"/>
          <w:szCs w:val="28"/>
        </w:rPr>
        <w:t xml:space="preserve">, был введен </w:t>
      </w:r>
      <w:r w:rsidR="00CD1353" w:rsidRPr="00CD1353">
        <w:rPr>
          <w:rFonts w:ascii="Times New Roman" w:hAnsi="Times New Roman"/>
          <w:sz w:val="28"/>
          <w:szCs w:val="28"/>
        </w:rPr>
        <w:t xml:space="preserve">новый «Экологический </w:t>
      </w:r>
      <w:r w:rsidR="00531A4B">
        <w:rPr>
          <w:rFonts w:ascii="Times New Roman" w:hAnsi="Times New Roman"/>
          <w:sz w:val="28"/>
          <w:szCs w:val="28"/>
        </w:rPr>
        <w:t>раздел</w:t>
      </w:r>
      <w:r w:rsidR="00CD1353" w:rsidRPr="00CD1353">
        <w:rPr>
          <w:rFonts w:ascii="Times New Roman" w:hAnsi="Times New Roman"/>
          <w:sz w:val="28"/>
          <w:szCs w:val="28"/>
        </w:rPr>
        <w:t>»</w:t>
      </w:r>
      <w:r w:rsidR="00CD1353">
        <w:rPr>
          <w:rFonts w:ascii="Times New Roman" w:hAnsi="Times New Roman"/>
          <w:sz w:val="28"/>
          <w:szCs w:val="28"/>
        </w:rPr>
        <w:t xml:space="preserve">, который </w:t>
      </w:r>
      <w:r w:rsidR="00CD1353" w:rsidRPr="00CD1353">
        <w:rPr>
          <w:rFonts w:ascii="Times New Roman" w:hAnsi="Times New Roman"/>
          <w:sz w:val="28"/>
          <w:szCs w:val="28"/>
        </w:rPr>
        <w:t>обеспечил первую правовую основу для общей экологической политики</w:t>
      </w:r>
      <w:r w:rsidR="00C959CA">
        <w:rPr>
          <w:rFonts w:ascii="Times New Roman" w:hAnsi="Times New Roman"/>
          <w:sz w:val="28"/>
          <w:szCs w:val="28"/>
        </w:rPr>
        <w:t xml:space="preserve"> государств-членов</w:t>
      </w:r>
      <w:r w:rsidR="004C6674">
        <w:rPr>
          <w:rFonts w:ascii="Times New Roman" w:hAnsi="Times New Roman"/>
          <w:sz w:val="28"/>
          <w:szCs w:val="28"/>
        </w:rPr>
        <w:t xml:space="preserve">. В «Экологическом титуле» говорилось о сохранении качества окружающей среды, </w:t>
      </w:r>
      <w:r w:rsidR="004C6674" w:rsidRPr="004C6674">
        <w:rPr>
          <w:rFonts w:ascii="Times New Roman" w:hAnsi="Times New Roman"/>
          <w:sz w:val="28"/>
          <w:szCs w:val="28"/>
        </w:rPr>
        <w:t>защит</w:t>
      </w:r>
      <w:r w:rsidR="004C6674">
        <w:rPr>
          <w:rFonts w:ascii="Times New Roman" w:hAnsi="Times New Roman"/>
          <w:sz w:val="28"/>
          <w:szCs w:val="28"/>
        </w:rPr>
        <w:t>е</w:t>
      </w:r>
      <w:r w:rsidR="004C6674" w:rsidRPr="004C6674">
        <w:rPr>
          <w:rFonts w:ascii="Times New Roman" w:hAnsi="Times New Roman"/>
          <w:sz w:val="28"/>
          <w:szCs w:val="28"/>
        </w:rPr>
        <w:t xml:space="preserve"> здоровья человека и обеспечени</w:t>
      </w:r>
      <w:r w:rsidR="004C6674">
        <w:rPr>
          <w:rFonts w:ascii="Times New Roman" w:hAnsi="Times New Roman"/>
          <w:sz w:val="28"/>
          <w:szCs w:val="28"/>
        </w:rPr>
        <w:t>и</w:t>
      </w:r>
      <w:r w:rsidR="004C6674" w:rsidRPr="004C6674">
        <w:rPr>
          <w:rFonts w:ascii="Times New Roman" w:hAnsi="Times New Roman"/>
          <w:sz w:val="28"/>
          <w:szCs w:val="28"/>
        </w:rPr>
        <w:t xml:space="preserve"> рационального использования природных ресурсов.</w:t>
      </w:r>
    </w:p>
    <w:p w14:paraId="50075B0C" w14:textId="77777777" w:rsidR="00D20660" w:rsidRDefault="00AC0240" w:rsidP="00442F4D">
      <w:pPr>
        <w:spacing w:after="0" w:line="360" w:lineRule="auto"/>
        <w:ind w:firstLine="709"/>
        <w:jc w:val="both"/>
        <w:rPr>
          <w:rFonts w:ascii="Times New Roman" w:hAnsi="Times New Roman"/>
          <w:sz w:val="28"/>
          <w:szCs w:val="28"/>
        </w:rPr>
      </w:pPr>
      <w:r>
        <w:rPr>
          <w:rFonts w:ascii="Times New Roman" w:hAnsi="Times New Roman"/>
          <w:sz w:val="28"/>
          <w:szCs w:val="28"/>
        </w:rPr>
        <w:t>В 1993 году был подписан Маастрихтский договор, который сделал окружающую среду официальной областью политики ЕС</w:t>
      </w:r>
      <w:r w:rsidR="00F96406">
        <w:rPr>
          <w:rFonts w:ascii="Times New Roman" w:hAnsi="Times New Roman"/>
          <w:sz w:val="28"/>
          <w:szCs w:val="28"/>
        </w:rPr>
        <w:t xml:space="preserve">, </w:t>
      </w:r>
      <w:r w:rsidR="00F96406" w:rsidRPr="00F96406">
        <w:rPr>
          <w:rFonts w:ascii="Times New Roman" w:hAnsi="Times New Roman"/>
          <w:sz w:val="28"/>
          <w:szCs w:val="28"/>
        </w:rPr>
        <w:t>ввел процедуру совместного принятия решений и сделал голосование квалифицированным большинством в Совете общим правилом.</w:t>
      </w:r>
    </w:p>
    <w:p w14:paraId="0A304D0E" w14:textId="6F97B3B1" w:rsidR="00CF5697" w:rsidRDefault="00D20660"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Амстердамский договор 1999 года и Лиссабонский договор 2009 года, также стали важными этапами в области формирования экологической политики </w:t>
      </w:r>
      <w:r>
        <w:rPr>
          <w:rFonts w:ascii="Times New Roman" w:hAnsi="Times New Roman"/>
          <w:sz w:val="28"/>
          <w:szCs w:val="28"/>
        </w:rPr>
        <w:lastRenderedPageBreak/>
        <w:t xml:space="preserve">Европейского Союза. Амстердамский договор заложил основу для устойчивого развития в ЕС и обязал интегрировать защиту окружающей среды во все политики ЕС. </w:t>
      </w:r>
      <w:r w:rsidR="00CF5697">
        <w:rPr>
          <w:rFonts w:ascii="Times New Roman" w:hAnsi="Times New Roman"/>
          <w:sz w:val="28"/>
          <w:szCs w:val="28"/>
        </w:rPr>
        <w:t>Лиссабонский договор, в свою очередь, сделал целью ЕС борьбу с изменением климата и политики устойчивого развития.</w:t>
      </w:r>
      <w:r w:rsidR="00F8724E">
        <w:rPr>
          <w:rStyle w:val="ae"/>
          <w:rFonts w:ascii="Times New Roman" w:hAnsi="Times New Roman"/>
          <w:sz w:val="28"/>
          <w:szCs w:val="28"/>
        </w:rPr>
        <w:footnoteReference w:id="145"/>
      </w:r>
      <w:r w:rsidR="00CF5697">
        <w:rPr>
          <w:rFonts w:ascii="Times New Roman" w:hAnsi="Times New Roman"/>
          <w:sz w:val="28"/>
          <w:szCs w:val="28"/>
        </w:rPr>
        <w:t xml:space="preserve"> </w:t>
      </w:r>
    </w:p>
    <w:p w14:paraId="32881801" w14:textId="77777777" w:rsidR="001701A4" w:rsidRDefault="00CF569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Будучи страной инициатором лоббирования идеи устойчивого развития ЕС, Швеция занимает особую роль в экологической политике ЕС. </w:t>
      </w:r>
      <w:r w:rsidR="00AF3147">
        <w:rPr>
          <w:rFonts w:ascii="Times New Roman" w:hAnsi="Times New Roman"/>
          <w:sz w:val="28"/>
          <w:szCs w:val="28"/>
        </w:rPr>
        <w:t xml:space="preserve">Поэтому, можно сделать вывод, что влияние Европейского Союза на экологическую политику Швеции и влияние Швеции на Европейский Союз может быть равным. </w:t>
      </w:r>
    </w:p>
    <w:p w14:paraId="3D3AD3D6" w14:textId="06400311" w:rsidR="00AC0240" w:rsidRDefault="001701A4" w:rsidP="00442F4D">
      <w:pPr>
        <w:spacing w:after="0" w:line="360" w:lineRule="auto"/>
        <w:ind w:firstLine="709"/>
        <w:jc w:val="both"/>
        <w:rPr>
          <w:rFonts w:ascii="Times New Roman" w:hAnsi="Times New Roman"/>
          <w:sz w:val="28"/>
          <w:szCs w:val="28"/>
        </w:rPr>
      </w:pPr>
      <w:r>
        <w:rPr>
          <w:rFonts w:ascii="Times New Roman" w:hAnsi="Times New Roman"/>
          <w:sz w:val="28"/>
          <w:szCs w:val="28"/>
        </w:rPr>
        <w:t>Стоит отметить, что даже при вступлении в Евросоюз, Швецией было заявлено желание принимать активное участие в формирования общего курса экологической политики Союза.</w:t>
      </w:r>
      <w:r w:rsidR="00F8724E">
        <w:rPr>
          <w:rStyle w:val="ae"/>
          <w:rFonts w:ascii="Times New Roman" w:hAnsi="Times New Roman"/>
          <w:sz w:val="28"/>
          <w:szCs w:val="28"/>
        </w:rPr>
        <w:footnoteReference w:id="146"/>
      </w:r>
      <w:r>
        <w:rPr>
          <w:rFonts w:ascii="Times New Roman" w:hAnsi="Times New Roman"/>
          <w:sz w:val="28"/>
          <w:szCs w:val="28"/>
        </w:rPr>
        <w:t xml:space="preserve"> </w:t>
      </w:r>
    </w:p>
    <w:p w14:paraId="5AB53EB3" w14:textId="77777777" w:rsidR="00DB382C" w:rsidRDefault="00D06091" w:rsidP="00442F4D">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Швеция и ЕС активно сотрудничают в экологической политике. Сотрудничество между Швецией и ЕС развивается в рамках общих экологических инициатив как в Евросоюз</w:t>
      </w:r>
      <w:r w:rsidR="00661827">
        <w:rPr>
          <w:rFonts w:ascii="Times New Roman" w:hAnsi="Times New Roman"/>
          <w:sz w:val="28"/>
          <w:szCs w:val="28"/>
        </w:rPr>
        <w:t>е</w:t>
      </w:r>
      <w:r>
        <w:rPr>
          <w:rFonts w:ascii="Times New Roman" w:hAnsi="Times New Roman"/>
          <w:sz w:val="28"/>
          <w:szCs w:val="28"/>
        </w:rPr>
        <w:t xml:space="preserve">, так и по всему миру. Швеция </w:t>
      </w:r>
      <w:r w:rsidR="00661827">
        <w:rPr>
          <w:rFonts w:ascii="Times New Roman" w:hAnsi="Times New Roman"/>
          <w:sz w:val="28"/>
          <w:szCs w:val="28"/>
        </w:rPr>
        <w:t>является лидером</w:t>
      </w:r>
      <w:r>
        <w:rPr>
          <w:rFonts w:ascii="Times New Roman" w:hAnsi="Times New Roman"/>
          <w:sz w:val="28"/>
          <w:szCs w:val="28"/>
        </w:rPr>
        <w:t xml:space="preserve"> среди государств ЕС в экологической политике и большинство инициатив и решений принимаемых на уровне союза так или иначе согласовываются </w:t>
      </w:r>
      <w:r w:rsidR="00661827">
        <w:rPr>
          <w:rFonts w:ascii="Times New Roman" w:hAnsi="Times New Roman"/>
          <w:sz w:val="28"/>
          <w:szCs w:val="28"/>
        </w:rPr>
        <w:t>со Швецией</w:t>
      </w:r>
      <w:r>
        <w:rPr>
          <w:rFonts w:ascii="Times New Roman" w:hAnsi="Times New Roman"/>
          <w:sz w:val="28"/>
          <w:szCs w:val="28"/>
        </w:rPr>
        <w:t>. Совместная работа ЕС и Швеции направлена на реализацию ЦУР на период до 2030 года, согласование нового экологического законодательства</w:t>
      </w:r>
      <w:r w:rsidR="00377D59">
        <w:rPr>
          <w:rFonts w:ascii="Times New Roman" w:hAnsi="Times New Roman"/>
          <w:sz w:val="28"/>
          <w:szCs w:val="28"/>
        </w:rPr>
        <w:t xml:space="preserve"> со шведским Агентством по охране окружающей среды</w:t>
      </w:r>
      <w:r>
        <w:rPr>
          <w:rFonts w:ascii="Times New Roman" w:hAnsi="Times New Roman"/>
          <w:sz w:val="28"/>
          <w:szCs w:val="28"/>
        </w:rPr>
        <w:t>.</w:t>
      </w:r>
    </w:p>
    <w:p w14:paraId="260D85F6" w14:textId="6CBF09C9" w:rsidR="00D06091" w:rsidRDefault="00DB382C" w:rsidP="00442F4D">
      <w:pPr>
        <w:spacing w:after="0" w:line="360" w:lineRule="auto"/>
        <w:ind w:firstLine="709"/>
        <w:jc w:val="both"/>
        <w:rPr>
          <w:rFonts w:ascii="Times New Roman" w:hAnsi="Times New Roman"/>
          <w:sz w:val="28"/>
          <w:szCs w:val="28"/>
        </w:rPr>
      </w:pPr>
      <w:r>
        <w:rPr>
          <w:rFonts w:ascii="Times New Roman" w:hAnsi="Times New Roman"/>
          <w:sz w:val="28"/>
          <w:szCs w:val="28"/>
        </w:rPr>
        <w:t>Шведское Агентство по охране окружающей среды тесно контактирует с такими институтами Евросоюза как Европейская комиссия и Совет Европейского Союза.</w:t>
      </w:r>
      <w:r>
        <w:rPr>
          <w:rStyle w:val="ae"/>
          <w:rFonts w:ascii="Times New Roman" w:hAnsi="Times New Roman"/>
          <w:sz w:val="28"/>
          <w:szCs w:val="28"/>
        </w:rPr>
        <w:footnoteReference w:id="147"/>
      </w:r>
      <w:r>
        <w:rPr>
          <w:rFonts w:ascii="Times New Roman" w:hAnsi="Times New Roman"/>
          <w:sz w:val="28"/>
          <w:szCs w:val="28"/>
        </w:rPr>
        <w:t xml:space="preserve">  </w:t>
      </w:r>
      <w:r w:rsidR="00D06091">
        <w:rPr>
          <w:rFonts w:ascii="Times New Roman" w:hAnsi="Times New Roman"/>
          <w:sz w:val="28"/>
          <w:szCs w:val="28"/>
        </w:rPr>
        <w:t xml:space="preserve">   </w:t>
      </w:r>
    </w:p>
    <w:p w14:paraId="213474F2" w14:textId="58B63D32" w:rsidR="00360819" w:rsidRPr="000A07EA" w:rsidRDefault="00360819" w:rsidP="00442F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2022 году между Европейским Союзом и Швецией было принято соглашение о партнерстве на сумму 2.2 миллиарда евро, распространяющее свое действие </w:t>
      </w:r>
      <w:r w:rsidR="00D4031C">
        <w:rPr>
          <w:rFonts w:ascii="Times New Roman" w:hAnsi="Times New Roman"/>
          <w:sz w:val="28"/>
          <w:szCs w:val="28"/>
        </w:rPr>
        <w:t xml:space="preserve">период с 2021 по 2027 год. Целью данного соглашения является оказание поддержки Швеции в осуществлении цифрового перехода, инноваций и новой конкурентноспособной модели роста. Важным является положение о помощи в осуществлении зеленого перехода. </w:t>
      </w:r>
      <w:r w:rsidR="005C7F86">
        <w:rPr>
          <w:rFonts w:ascii="Times New Roman" w:hAnsi="Times New Roman"/>
          <w:sz w:val="28"/>
          <w:szCs w:val="28"/>
        </w:rPr>
        <w:t>Из выделенного ЕС бюджета</w:t>
      </w:r>
      <w:r w:rsidR="00D4031C">
        <w:rPr>
          <w:rFonts w:ascii="Times New Roman" w:hAnsi="Times New Roman"/>
          <w:sz w:val="28"/>
          <w:szCs w:val="28"/>
        </w:rPr>
        <w:t xml:space="preserve"> 115 миллионов евро будут выделены на зеленый переход страны, они нацелены на п</w:t>
      </w:r>
      <w:r w:rsidR="00D4031C" w:rsidRPr="00D4031C">
        <w:rPr>
          <w:rFonts w:ascii="Times New Roman" w:hAnsi="Times New Roman"/>
          <w:sz w:val="28"/>
          <w:szCs w:val="28"/>
        </w:rPr>
        <w:t>родвижение инноваций, привлечение инвестиций и создание защищенных морских зон для поддержки устойчивого развития отраслей рыболовства, аквакультуры и переработки рыбы в долгосрочной перспективе</w:t>
      </w:r>
      <w:r w:rsidR="00D4031C">
        <w:rPr>
          <w:rFonts w:ascii="Times New Roman" w:hAnsi="Times New Roman"/>
          <w:sz w:val="28"/>
          <w:szCs w:val="28"/>
        </w:rPr>
        <w:t>.</w:t>
      </w:r>
      <w:r w:rsidR="005C7F86">
        <w:rPr>
          <w:rStyle w:val="ae"/>
          <w:rFonts w:ascii="Times New Roman" w:hAnsi="Times New Roman"/>
          <w:sz w:val="28"/>
          <w:szCs w:val="28"/>
        </w:rPr>
        <w:footnoteReference w:id="148"/>
      </w:r>
      <w:r w:rsidR="00D4031C">
        <w:rPr>
          <w:rFonts w:ascii="Times New Roman" w:hAnsi="Times New Roman"/>
          <w:sz w:val="28"/>
          <w:szCs w:val="28"/>
        </w:rPr>
        <w:t xml:space="preserve"> </w:t>
      </w:r>
    </w:p>
    <w:p w14:paraId="095DE15C" w14:textId="43BC2920" w:rsidR="001C470E" w:rsidRPr="001C470E" w:rsidRDefault="00891210" w:rsidP="00442F4D">
      <w:pPr>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В рамках Европейского агентства по окружающей среде</w:t>
      </w:r>
      <w:r w:rsidR="001C470E">
        <w:rPr>
          <w:rFonts w:ascii="Times New Roman" w:eastAsiaTheme="minorEastAsia" w:hAnsi="Times New Roman"/>
          <w:sz w:val="28"/>
          <w:szCs w:val="28"/>
        </w:rPr>
        <w:t xml:space="preserve"> экологическая политика Швеции совместно с ЕС, охватывает такие вопросы, как: очистка городских сточных вод и улучшение качества воды; улучшение качества воздуха в городах для защиты здоровья человека; утилизация отходов и многое другое.</w:t>
      </w:r>
      <w:r w:rsidR="001C470E">
        <w:rPr>
          <w:rStyle w:val="ae"/>
          <w:rFonts w:ascii="Times New Roman" w:eastAsiaTheme="minorEastAsia" w:hAnsi="Times New Roman"/>
          <w:sz w:val="28"/>
          <w:szCs w:val="28"/>
        </w:rPr>
        <w:footnoteReference w:id="149"/>
      </w:r>
      <w:r w:rsidR="001C470E">
        <w:rPr>
          <w:rFonts w:ascii="Times New Roman" w:eastAsiaTheme="minorEastAsia" w:hAnsi="Times New Roman"/>
          <w:sz w:val="28"/>
          <w:szCs w:val="28"/>
        </w:rPr>
        <w:t xml:space="preserve">  </w:t>
      </w:r>
    </w:p>
    <w:p w14:paraId="49F53A28" w14:textId="6D2BBC10" w:rsidR="002F218D" w:rsidRDefault="002F218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Кейс с Норвегией представляет собой отдельный интерес, так как государство не является членом </w:t>
      </w:r>
      <w:r w:rsidR="006261E3">
        <w:rPr>
          <w:rFonts w:ascii="Times New Roman" w:hAnsi="Times New Roman"/>
          <w:sz w:val="28"/>
          <w:szCs w:val="28"/>
        </w:rPr>
        <w:t xml:space="preserve">Европейского Союза, но из-за участия в Европейской экономической зоне, Норвегия должна соблюдать большинство экологического законодательства Евросоюза. Исключением являются сельское хозяйство и рыболовство, а также, 2 директивы ЕС по охране природы: Директива о птицах и Директива о средах обитания. </w:t>
      </w:r>
    </w:p>
    <w:p w14:paraId="13247A42" w14:textId="57689AF7" w:rsidR="006A1C4A" w:rsidRDefault="006A1C4A" w:rsidP="00442F4D">
      <w:pPr>
        <w:spacing w:after="0" w:line="360" w:lineRule="auto"/>
        <w:ind w:firstLine="709"/>
        <w:jc w:val="both"/>
        <w:rPr>
          <w:rFonts w:ascii="Times New Roman" w:hAnsi="Times New Roman"/>
          <w:sz w:val="28"/>
          <w:szCs w:val="28"/>
        </w:rPr>
      </w:pPr>
      <w:r w:rsidRPr="006A1C4A">
        <w:rPr>
          <w:rFonts w:ascii="Times New Roman" w:hAnsi="Times New Roman"/>
          <w:sz w:val="28"/>
          <w:szCs w:val="28"/>
        </w:rPr>
        <w:t xml:space="preserve">Несмотря на то, что Норвегия не является членом ЕС, она участвует в большинстве региональных и глобальных конвенций по окружающей среде, на которых основано экологическое законодательство ЕС. Это законодательство </w:t>
      </w:r>
      <w:r w:rsidRPr="006A1C4A">
        <w:rPr>
          <w:rFonts w:ascii="Times New Roman" w:hAnsi="Times New Roman"/>
          <w:sz w:val="28"/>
          <w:szCs w:val="28"/>
        </w:rPr>
        <w:lastRenderedPageBreak/>
        <w:t>касается загрязнения воздуха, управления отходами, изменени</w:t>
      </w:r>
      <w:r w:rsidR="00EF584B">
        <w:rPr>
          <w:rFonts w:ascii="Times New Roman" w:hAnsi="Times New Roman"/>
          <w:sz w:val="28"/>
          <w:szCs w:val="28"/>
        </w:rPr>
        <w:t>й</w:t>
      </w:r>
      <w:r w:rsidRPr="006A1C4A">
        <w:rPr>
          <w:rFonts w:ascii="Times New Roman" w:hAnsi="Times New Roman"/>
          <w:sz w:val="28"/>
          <w:szCs w:val="28"/>
        </w:rPr>
        <w:t xml:space="preserve"> климата, управления природными ресурсами, охраны природы, защиты</w:t>
      </w:r>
      <w:r w:rsidR="002E113B">
        <w:rPr>
          <w:rFonts w:ascii="Times New Roman" w:hAnsi="Times New Roman"/>
          <w:sz w:val="28"/>
          <w:szCs w:val="28"/>
        </w:rPr>
        <w:t xml:space="preserve"> исчезающих</w:t>
      </w:r>
      <w:r w:rsidRPr="006A1C4A">
        <w:rPr>
          <w:rFonts w:ascii="Times New Roman" w:hAnsi="Times New Roman"/>
          <w:sz w:val="28"/>
          <w:szCs w:val="28"/>
        </w:rPr>
        <w:t xml:space="preserve"> видов, охраны морской среды и борьбы с загрязнением воды. Кроме того, наиболее важные аспекты законодательства ЕС напрямую реализованы в норвежском законодательстве в соответствии с соглашением о </w:t>
      </w:r>
      <w:r w:rsidR="002E113B">
        <w:rPr>
          <w:rFonts w:ascii="Times New Roman" w:hAnsi="Times New Roman"/>
          <w:sz w:val="28"/>
          <w:szCs w:val="28"/>
        </w:rPr>
        <w:t>Европейской экономической зоне</w:t>
      </w:r>
      <w:r w:rsidRPr="006A1C4A">
        <w:rPr>
          <w:rFonts w:ascii="Times New Roman" w:hAnsi="Times New Roman"/>
          <w:sz w:val="28"/>
          <w:szCs w:val="28"/>
        </w:rPr>
        <w:t>. Некоторые из этих аспектов включают в себя ИЕД (2010/75), Директиву о качестве окружающего воздуха (2008/50), Рамочную директиву об отходах (2008/98), Директиву по возобновляемым источникам энергии (2018/2001), Рамочную директиву по водным ресурсам (2000/60), а также Директивы об оценке воздействия на окружающую среду (2011/92) и об оценке воздействия на стратегическую среду (2001/42).</w:t>
      </w:r>
      <w:r w:rsidR="00F2330A">
        <w:rPr>
          <w:rStyle w:val="ae"/>
          <w:rFonts w:ascii="Times New Roman" w:hAnsi="Times New Roman"/>
          <w:sz w:val="28"/>
          <w:szCs w:val="28"/>
        </w:rPr>
        <w:footnoteReference w:id="150"/>
      </w:r>
    </w:p>
    <w:p w14:paraId="7F448663" w14:textId="4DE4DB34" w:rsidR="006C0DAF" w:rsidRDefault="006C0DAF"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2008 года, Евросоюз и Норвегия участвуют в Системе торговли выбросами ЕС. </w:t>
      </w:r>
      <w:r w:rsidR="004E0BC3">
        <w:rPr>
          <w:rFonts w:ascii="Times New Roman" w:hAnsi="Times New Roman"/>
          <w:sz w:val="28"/>
          <w:szCs w:val="28"/>
        </w:rPr>
        <w:t>В 2019 году, между Европейским Союзом и Норвегией было заключено соглашение о сокращении выбросов парниковых газов на 40% к 2030 г., по сравнению с уровнем 1990 г. Союз и Норвегия также</w:t>
      </w:r>
      <w:r w:rsidR="004C023C">
        <w:rPr>
          <w:rFonts w:ascii="Times New Roman" w:hAnsi="Times New Roman"/>
          <w:sz w:val="28"/>
          <w:szCs w:val="28"/>
        </w:rPr>
        <w:t xml:space="preserve"> совместно</w:t>
      </w:r>
      <w:r w:rsidR="004E0BC3">
        <w:rPr>
          <w:rFonts w:ascii="Times New Roman" w:hAnsi="Times New Roman"/>
          <w:sz w:val="28"/>
          <w:szCs w:val="28"/>
        </w:rPr>
        <w:t xml:space="preserve"> работают над вопросом управления отходов и строительств</w:t>
      </w:r>
      <w:r w:rsidR="00295346">
        <w:rPr>
          <w:rFonts w:ascii="Times New Roman" w:hAnsi="Times New Roman"/>
          <w:sz w:val="28"/>
          <w:szCs w:val="28"/>
        </w:rPr>
        <w:t>а</w:t>
      </w:r>
      <w:r w:rsidR="004E0BC3">
        <w:rPr>
          <w:rFonts w:ascii="Times New Roman" w:hAnsi="Times New Roman"/>
          <w:sz w:val="28"/>
          <w:szCs w:val="28"/>
        </w:rPr>
        <w:t>.</w:t>
      </w:r>
      <w:r w:rsidR="00071564">
        <w:rPr>
          <w:rStyle w:val="ae"/>
          <w:rFonts w:ascii="Times New Roman" w:hAnsi="Times New Roman"/>
          <w:sz w:val="28"/>
          <w:szCs w:val="28"/>
        </w:rPr>
        <w:footnoteReference w:id="151"/>
      </w:r>
      <w:r w:rsidR="004E0BC3">
        <w:rPr>
          <w:rFonts w:ascii="Times New Roman" w:hAnsi="Times New Roman"/>
          <w:sz w:val="28"/>
          <w:szCs w:val="28"/>
        </w:rPr>
        <w:t xml:space="preserve"> </w:t>
      </w:r>
    </w:p>
    <w:p w14:paraId="7DAF22B9" w14:textId="77777777" w:rsidR="00D545D1" w:rsidRDefault="004C023C"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энергетического кризиса 2021–2022 года, отношения Норвегии и Евросоюза сместились в сторону большего влияния Норвегии. Норвегия стала одним из лидеров по поставкам </w:t>
      </w:r>
      <w:r w:rsidR="00A75C2A">
        <w:rPr>
          <w:rFonts w:ascii="Times New Roman" w:hAnsi="Times New Roman"/>
          <w:sz w:val="28"/>
          <w:szCs w:val="28"/>
        </w:rPr>
        <w:t xml:space="preserve">нефти, газа и электроэнергии в </w:t>
      </w:r>
      <w:r w:rsidR="00867B2C">
        <w:rPr>
          <w:rFonts w:ascii="Times New Roman" w:hAnsi="Times New Roman"/>
          <w:sz w:val="28"/>
          <w:szCs w:val="28"/>
        </w:rPr>
        <w:t>Е</w:t>
      </w:r>
      <w:r w:rsidR="00A75C2A">
        <w:rPr>
          <w:rFonts w:ascii="Times New Roman" w:hAnsi="Times New Roman"/>
          <w:sz w:val="28"/>
          <w:szCs w:val="28"/>
        </w:rPr>
        <w:t>вропейский Союз.</w:t>
      </w:r>
      <w:r w:rsidR="00F37314">
        <w:rPr>
          <w:rFonts w:ascii="Times New Roman" w:hAnsi="Times New Roman"/>
          <w:sz w:val="28"/>
          <w:szCs w:val="28"/>
        </w:rPr>
        <w:t xml:space="preserve"> В октябре 2022 года, Норвегия и ЕС в рамках встречи, посвященной энергетике и энергетическому кризису, договорились о сотрудничестве в поставках газа Норвегией в ЕС как в краткосрочной, так и в долгосрочной перспективах. </w:t>
      </w:r>
      <w:r w:rsidR="009A3D7D">
        <w:rPr>
          <w:rFonts w:ascii="Times New Roman" w:hAnsi="Times New Roman"/>
          <w:sz w:val="28"/>
          <w:szCs w:val="28"/>
        </w:rPr>
        <w:t xml:space="preserve">Соглашение также включает в себя регулирование цена на </w:t>
      </w:r>
      <w:r w:rsidR="009A3D7D">
        <w:rPr>
          <w:rFonts w:ascii="Times New Roman" w:hAnsi="Times New Roman"/>
          <w:sz w:val="28"/>
          <w:szCs w:val="28"/>
        </w:rPr>
        <w:lastRenderedPageBreak/>
        <w:t xml:space="preserve">энергоносители, развитие и применение морских возобновляемых источников энергии и внедрение инновационных технологий. </w:t>
      </w:r>
    </w:p>
    <w:p w14:paraId="371A7476" w14:textId="77777777" w:rsidR="0022436E" w:rsidRDefault="00D545D1" w:rsidP="00442F4D">
      <w:pPr>
        <w:spacing w:after="0" w:line="360" w:lineRule="auto"/>
        <w:ind w:firstLine="709"/>
        <w:jc w:val="both"/>
        <w:rPr>
          <w:rFonts w:ascii="Times New Roman" w:hAnsi="Times New Roman"/>
          <w:sz w:val="28"/>
          <w:szCs w:val="28"/>
        </w:rPr>
      </w:pPr>
      <w:r>
        <w:rPr>
          <w:rFonts w:ascii="Times New Roman" w:hAnsi="Times New Roman"/>
          <w:sz w:val="28"/>
          <w:szCs w:val="28"/>
        </w:rPr>
        <w:t>Углублению сотрудничества в области экологической политики ЕС и Норвегии способствовало создание «Зеленого альянса» в апреле 2023 г. Целью Альянса является укрепление совместных действий по борьбе с изменениями климата, усилий по защите окружающей среды и сотрудничества в области чистой энергетики и промышленного перехода.</w:t>
      </w:r>
      <w:r w:rsidR="008B13B9">
        <w:rPr>
          <w:rFonts w:ascii="Times New Roman" w:hAnsi="Times New Roman"/>
          <w:sz w:val="28"/>
          <w:szCs w:val="28"/>
        </w:rPr>
        <w:t xml:space="preserve"> В качестве основных направлений сотрудничества были выделены: принятие мер для борьбы с изменением климата; углубление сотрудничества в области экологии; поддержка зеленого перехода; ускорение перехода к чистой энергетике; декарбонизация транспортного сектора; усиление регулятивного и делового сотрудничества; углубление сотрудничества в области образования и инноваций; работа над устойчивым финансированием и инвестициями в направлении экологической устойчивости.</w:t>
      </w:r>
      <w:r w:rsidR="00FD57EA">
        <w:rPr>
          <w:rStyle w:val="ae"/>
          <w:rFonts w:ascii="Times New Roman" w:hAnsi="Times New Roman"/>
          <w:sz w:val="28"/>
          <w:szCs w:val="28"/>
        </w:rPr>
        <w:footnoteReference w:id="152"/>
      </w:r>
    </w:p>
    <w:p w14:paraId="3285ECEC" w14:textId="66149B8C" w:rsidR="004C023C" w:rsidRDefault="0022436E" w:rsidP="00442F4D">
      <w:pPr>
        <w:spacing w:after="0" w:line="360" w:lineRule="auto"/>
        <w:ind w:firstLine="709"/>
        <w:jc w:val="both"/>
        <w:rPr>
          <w:rFonts w:ascii="Times New Roman" w:hAnsi="Times New Roman"/>
          <w:sz w:val="28"/>
          <w:szCs w:val="28"/>
        </w:rPr>
      </w:pPr>
      <w:r>
        <w:rPr>
          <w:rFonts w:ascii="Times New Roman" w:hAnsi="Times New Roman"/>
          <w:sz w:val="28"/>
          <w:szCs w:val="28"/>
        </w:rPr>
        <w:t>Зеленый Альянс является достаточно обширным соглашением между Норвегией и Евросоюзом в сфере экологической политики. По данному соглашению обе стороны обязуются согласовывать внешнюю и внутреннюю политику</w:t>
      </w:r>
      <w:r w:rsidR="004435EE">
        <w:rPr>
          <w:rFonts w:ascii="Times New Roman" w:hAnsi="Times New Roman"/>
          <w:sz w:val="28"/>
          <w:szCs w:val="28"/>
        </w:rPr>
        <w:t xml:space="preserve"> и соблюдать климатическую нейтральность</w:t>
      </w:r>
      <w:r>
        <w:rPr>
          <w:rFonts w:ascii="Times New Roman" w:hAnsi="Times New Roman"/>
          <w:sz w:val="28"/>
          <w:szCs w:val="28"/>
        </w:rPr>
        <w:t xml:space="preserve">, что говорит о важности и уровне </w:t>
      </w:r>
      <w:r w:rsidR="00C37198">
        <w:rPr>
          <w:rFonts w:ascii="Times New Roman" w:hAnsi="Times New Roman"/>
          <w:sz w:val="28"/>
          <w:szCs w:val="28"/>
        </w:rPr>
        <w:t>вытираемого</w:t>
      </w:r>
      <w:r>
        <w:rPr>
          <w:rFonts w:ascii="Times New Roman" w:hAnsi="Times New Roman"/>
          <w:sz w:val="28"/>
          <w:szCs w:val="28"/>
        </w:rPr>
        <w:t xml:space="preserve"> сотрудничества.  </w:t>
      </w:r>
      <w:r w:rsidR="00D545D1">
        <w:rPr>
          <w:rFonts w:ascii="Times New Roman" w:hAnsi="Times New Roman"/>
          <w:sz w:val="28"/>
          <w:szCs w:val="28"/>
        </w:rPr>
        <w:t xml:space="preserve"> </w:t>
      </w:r>
      <w:r w:rsidR="009A3D7D">
        <w:rPr>
          <w:rFonts w:ascii="Times New Roman" w:hAnsi="Times New Roman"/>
          <w:sz w:val="28"/>
          <w:szCs w:val="28"/>
        </w:rPr>
        <w:t xml:space="preserve"> </w:t>
      </w:r>
      <w:r w:rsidR="00A75C2A">
        <w:rPr>
          <w:rFonts w:ascii="Times New Roman" w:hAnsi="Times New Roman"/>
          <w:sz w:val="28"/>
          <w:szCs w:val="28"/>
        </w:rPr>
        <w:t xml:space="preserve">  </w:t>
      </w:r>
    </w:p>
    <w:p w14:paraId="1CD65AAB" w14:textId="15CA953E" w:rsidR="003A5475" w:rsidRDefault="003A5475" w:rsidP="00442F4D">
      <w:pPr>
        <w:spacing w:after="0" w:line="360" w:lineRule="auto"/>
        <w:ind w:firstLine="709"/>
        <w:jc w:val="both"/>
        <w:rPr>
          <w:rFonts w:ascii="Times New Roman" w:hAnsi="Times New Roman"/>
          <w:sz w:val="28"/>
          <w:szCs w:val="28"/>
        </w:rPr>
      </w:pPr>
      <w:r w:rsidRPr="003A5475">
        <w:rPr>
          <w:rFonts w:ascii="Times New Roman" w:hAnsi="Times New Roman"/>
          <w:sz w:val="28"/>
          <w:szCs w:val="28"/>
        </w:rPr>
        <w:t xml:space="preserve">Как основные доноры климатического финансирования, обе стороны будут сотрудничать, чтобы помочь развивающимся </w:t>
      </w:r>
      <w:r w:rsidR="00C37198">
        <w:rPr>
          <w:rFonts w:ascii="Times New Roman" w:hAnsi="Times New Roman"/>
          <w:sz w:val="28"/>
          <w:szCs w:val="28"/>
        </w:rPr>
        <w:t xml:space="preserve">странам </w:t>
      </w:r>
      <w:r w:rsidRPr="003A5475">
        <w:rPr>
          <w:rFonts w:ascii="Times New Roman" w:hAnsi="Times New Roman"/>
          <w:sz w:val="28"/>
          <w:szCs w:val="28"/>
        </w:rPr>
        <w:t xml:space="preserve">и странам с развивающейся экономикой в выполнении климатической и экологической политики. В целях удержания роста глобальной температуры на уровне 1,5°C, </w:t>
      </w:r>
      <w:r w:rsidRPr="003A5475">
        <w:rPr>
          <w:rFonts w:ascii="Times New Roman" w:hAnsi="Times New Roman"/>
          <w:sz w:val="28"/>
          <w:szCs w:val="28"/>
        </w:rPr>
        <w:lastRenderedPageBreak/>
        <w:t>соглашение подчеркивает важность соблюдения принципа предосторожности в арктическом регионе.</w:t>
      </w:r>
      <w:r>
        <w:rPr>
          <w:rStyle w:val="ae"/>
          <w:rFonts w:ascii="Times New Roman" w:hAnsi="Times New Roman"/>
          <w:sz w:val="28"/>
          <w:szCs w:val="28"/>
        </w:rPr>
        <w:footnoteReference w:id="153"/>
      </w:r>
    </w:p>
    <w:p w14:paraId="40336D98" w14:textId="1C1C8BBF" w:rsidR="007A4613" w:rsidRDefault="007A4613"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в рамках экологического сотрудничества Евросоюза и Норвегии стоит сказать о регулярных энергетических конференциях. Целью данных конференций является сотрудничество и партнерство в поставках Норвегией энергоресурсов в ЕС и в координации совместных действий стран в направлении экологической политики и вопросах изменения климата. </w:t>
      </w:r>
      <w:r w:rsidR="00C15B6B">
        <w:rPr>
          <w:rFonts w:ascii="Times New Roman" w:hAnsi="Times New Roman"/>
          <w:sz w:val="28"/>
          <w:szCs w:val="28"/>
        </w:rPr>
        <w:t xml:space="preserve">На сегодняшний день, между Норвегией и ЕС уже прошло шесть конференций. Важным является диалог </w:t>
      </w:r>
      <w:r w:rsidR="00C15B6B" w:rsidRPr="00C15B6B">
        <w:rPr>
          <w:rFonts w:ascii="Times New Roman" w:hAnsi="Times New Roman"/>
          <w:sz w:val="28"/>
          <w:szCs w:val="28"/>
        </w:rPr>
        <w:t>между Норвегией и ЕС</w:t>
      </w:r>
      <w:r w:rsidR="00C15B6B">
        <w:rPr>
          <w:rFonts w:ascii="Times New Roman" w:hAnsi="Times New Roman"/>
          <w:sz w:val="28"/>
          <w:szCs w:val="28"/>
        </w:rPr>
        <w:t>, в Осло</w:t>
      </w:r>
      <w:r w:rsidR="00C15B6B" w:rsidRPr="00C15B6B">
        <w:rPr>
          <w:rFonts w:ascii="Times New Roman" w:hAnsi="Times New Roman"/>
          <w:sz w:val="28"/>
          <w:szCs w:val="28"/>
        </w:rPr>
        <w:t xml:space="preserve"> </w:t>
      </w:r>
      <w:r w:rsidR="00C15B6B">
        <w:rPr>
          <w:rFonts w:ascii="Times New Roman" w:hAnsi="Times New Roman"/>
          <w:sz w:val="28"/>
          <w:szCs w:val="28"/>
        </w:rPr>
        <w:t>в рамках Форума по управлению, использованию и хранению углерода в 2022 г., Конференции по улавливанию и хранению углерода 2019 г.</w:t>
      </w:r>
      <w:r w:rsidR="005B512B">
        <w:rPr>
          <w:rStyle w:val="ae"/>
          <w:rFonts w:ascii="Times New Roman" w:hAnsi="Times New Roman"/>
          <w:sz w:val="28"/>
          <w:szCs w:val="28"/>
        </w:rPr>
        <w:footnoteReference w:id="154"/>
      </w:r>
      <w:r w:rsidR="00C15B6B">
        <w:rPr>
          <w:rFonts w:ascii="Times New Roman" w:hAnsi="Times New Roman"/>
          <w:sz w:val="28"/>
          <w:szCs w:val="28"/>
        </w:rPr>
        <w:t xml:space="preserve">  </w:t>
      </w:r>
      <w:r>
        <w:rPr>
          <w:rFonts w:ascii="Times New Roman" w:hAnsi="Times New Roman"/>
          <w:sz w:val="28"/>
          <w:szCs w:val="28"/>
        </w:rPr>
        <w:t xml:space="preserve">   </w:t>
      </w:r>
    </w:p>
    <w:p w14:paraId="060BD6DA" w14:textId="3C66CE4A" w:rsidR="00295346" w:rsidRDefault="00295346"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сотрудничество стран-членов Евросоюза берет свое начало с 1972 года. После вступления Швеции в ЕС, ряд норм и положений экологического законодательства был пересмотрен и уточнен под влиянием Швеции. Сравнение взаимодействия ЕС, Швеции и Норвегии является интересным примером для рассмотрения того, как Евросоюз сотрудничает в области экологии со своим государством-членом и страной-партнером. До энергетического кризиса </w:t>
      </w:r>
      <w:r w:rsidR="000E2CA8">
        <w:rPr>
          <w:rFonts w:ascii="Times New Roman" w:hAnsi="Times New Roman"/>
          <w:sz w:val="28"/>
          <w:szCs w:val="28"/>
        </w:rPr>
        <w:t>2021–2022</w:t>
      </w:r>
      <w:r>
        <w:rPr>
          <w:rFonts w:ascii="Times New Roman" w:hAnsi="Times New Roman"/>
          <w:sz w:val="28"/>
          <w:szCs w:val="28"/>
        </w:rPr>
        <w:t xml:space="preserve"> года, Норвегия была в более зависимом положении от ЕС, сейчас же является основным партнером в вопросах поставки энергоресурсов в Союз. </w:t>
      </w:r>
      <w:r w:rsidR="000E2CA8">
        <w:rPr>
          <w:rFonts w:ascii="Times New Roman" w:hAnsi="Times New Roman"/>
          <w:sz w:val="28"/>
          <w:szCs w:val="28"/>
        </w:rPr>
        <w:t>Сотрудничество ЕС и Норвегии значительно углубилось, в том числе благодаря</w:t>
      </w:r>
      <w:r w:rsidR="001179E2">
        <w:rPr>
          <w:rFonts w:ascii="Times New Roman" w:hAnsi="Times New Roman"/>
          <w:sz w:val="28"/>
          <w:szCs w:val="28"/>
        </w:rPr>
        <w:t xml:space="preserve"> созданию Зеленого Альянса. Роль Швеции по-прежнему велика, так как государство выступает консультантом в вопросах экологической политики ЕС.  </w:t>
      </w:r>
    </w:p>
    <w:p w14:paraId="12260716" w14:textId="01DC1086" w:rsidR="00E45B5B" w:rsidRPr="00891210" w:rsidRDefault="00E45B5B" w:rsidP="00B55B6A">
      <w:pPr>
        <w:pStyle w:val="2"/>
        <w:spacing w:line="360" w:lineRule="auto"/>
        <w:ind w:firstLine="709"/>
        <w:jc w:val="both"/>
        <w:rPr>
          <w:rFonts w:ascii="Times New Roman" w:hAnsi="Times New Roman"/>
          <w:color w:val="auto"/>
          <w:sz w:val="28"/>
          <w:szCs w:val="28"/>
        </w:rPr>
      </w:pPr>
      <w:bookmarkStart w:id="48" w:name="_Toc167436592"/>
      <w:r w:rsidRPr="00891210">
        <w:rPr>
          <w:rFonts w:ascii="Times New Roman" w:hAnsi="Times New Roman"/>
          <w:b/>
          <w:bCs/>
          <w:color w:val="auto"/>
          <w:sz w:val="28"/>
          <w:szCs w:val="28"/>
        </w:rPr>
        <w:lastRenderedPageBreak/>
        <w:t>3.4 Сотрудничество Швеции и Норвегии с другими государствами в области экологии</w:t>
      </w:r>
      <w:r w:rsidRPr="00891210">
        <w:rPr>
          <w:rFonts w:ascii="Times New Roman" w:hAnsi="Times New Roman"/>
          <w:color w:val="auto"/>
          <w:sz w:val="28"/>
          <w:szCs w:val="28"/>
        </w:rPr>
        <w:t>.</w:t>
      </w:r>
      <w:bookmarkEnd w:id="48"/>
    </w:p>
    <w:p w14:paraId="722F3A1C" w14:textId="083857BA" w:rsidR="007A3388" w:rsidRDefault="007A3388" w:rsidP="00B55B6A">
      <w:pPr>
        <w:spacing w:after="0" w:line="360" w:lineRule="auto"/>
        <w:ind w:firstLine="709"/>
        <w:jc w:val="both"/>
        <w:rPr>
          <w:rFonts w:ascii="Times New Roman" w:hAnsi="Times New Roman"/>
          <w:sz w:val="28"/>
          <w:szCs w:val="28"/>
        </w:rPr>
      </w:pPr>
      <w:r>
        <w:rPr>
          <w:rFonts w:ascii="Times New Roman" w:hAnsi="Times New Roman"/>
          <w:sz w:val="28"/>
          <w:szCs w:val="28"/>
        </w:rPr>
        <w:t>Помимо участия в международных организация, конференциях, подписании договоров и конвенций, большую важность представляют собой двусторонние отношения и сотрудничество Швеции и Норвегии, как друг с другом, так и с третьими странами.</w:t>
      </w:r>
    </w:p>
    <w:p w14:paraId="6A8ECECD" w14:textId="370D609C" w:rsidR="007A3388" w:rsidRDefault="007A3388" w:rsidP="00442F4D">
      <w:pPr>
        <w:spacing w:after="0" w:line="360" w:lineRule="auto"/>
        <w:ind w:firstLine="709"/>
        <w:jc w:val="both"/>
        <w:rPr>
          <w:rFonts w:ascii="Times New Roman" w:hAnsi="Times New Roman"/>
          <w:sz w:val="28"/>
          <w:szCs w:val="28"/>
        </w:rPr>
      </w:pPr>
      <w:r>
        <w:rPr>
          <w:rFonts w:ascii="Times New Roman" w:hAnsi="Times New Roman"/>
          <w:sz w:val="28"/>
          <w:szCs w:val="28"/>
        </w:rPr>
        <w:t>Имея граничащее географическое положение, Швеция и Норвегия, в первую очередь сотрудни</w:t>
      </w:r>
      <w:r w:rsidR="003A1106">
        <w:rPr>
          <w:rFonts w:ascii="Times New Roman" w:hAnsi="Times New Roman"/>
          <w:sz w:val="28"/>
          <w:szCs w:val="28"/>
        </w:rPr>
        <w:t>чают</w:t>
      </w:r>
      <w:r>
        <w:rPr>
          <w:rFonts w:ascii="Times New Roman" w:hAnsi="Times New Roman"/>
          <w:sz w:val="28"/>
          <w:szCs w:val="28"/>
        </w:rPr>
        <w:t xml:space="preserve"> друг с другом в рамках соглашения Северных стран 1974 г.</w:t>
      </w:r>
      <w:r w:rsidR="00875649">
        <w:rPr>
          <w:rFonts w:ascii="Times New Roman" w:hAnsi="Times New Roman"/>
          <w:sz w:val="28"/>
          <w:szCs w:val="28"/>
        </w:rPr>
        <w:t xml:space="preserve">, а также, с Финляндией, Данией и </w:t>
      </w:r>
      <w:proofErr w:type="spellStart"/>
      <w:r w:rsidR="00875649">
        <w:rPr>
          <w:rFonts w:ascii="Times New Roman" w:hAnsi="Times New Roman"/>
          <w:sz w:val="28"/>
          <w:szCs w:val="28"/>
        </w:rPr>
        <w:t>Ислендией</w:t>
      </w:r>
      <w:proofErr w:type="spellEnd"/>
      <w:r w:rsidR="00875649">
        <w:rPr>
          <w:rFonts w:ascii="Times New Roman" w:hAnsi="Times New Roman"/>
          <w:sz w:val="28"/>
          <w:szCs w:val="28"/>
        </w:rPr>
        <w:t>.</w:t>
      </w:r>
    </w:p>
    <w:p w14:paraId="5133B1C9" w14:textId="4327FC01" w:rsidR="00317037" w:rsidRDefault="00317037" w:rsidP="00442F4D">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317037">
        <w:rPr>
          <w:rFonts w:ascii="Times New Roman" w:hAnsi="Times New Roman"/>
          <w:sz w:val="28"/>
          <w:szCs w:val="28"/>
        </w:rPr>
        <w:t xml:space="preserve">огда дело касается защиты окружающей среды, страны Северной Европы - Норвегия, </w:t>
      </w:r>
      <w:r w:rsidR="009F5C68">
        <w:rPr>
          <w:rFonts w:ascii="Times New Roman" w:hAnsi="Times New Roman"/>
          <w:sz w:val="28"/>
          <w:szCs w:val="28"/>
        </w:rPr>
        <w:t>Швеция</w:t>
      </w:r>
      <w:r w:rsidRPr="00317037">
        <w:rPr>
          <w:rFonts w:ascii="Times New Roman" w:hAnsi="Times New Roman"/>
          <w:sz w:val="28"/>
          <w:szCs w:val="28"/>
        </w:rPr>
        <w:t xml:space="preserve"> и </w:t>
      </w:r>
      <w:r w:rsidR="009F5C68">
        <w:rPr>
          <w:rFonts w:ascii="Times New Roman" w:hAnsi="Times New Roman"/>
          <w:sz w:val="28"/>
          <w:szCs w:val="28"/>
        </w:rPr>
        <w:t>Финляндия,</w:t>
      </w:r>
      <w:r w:rsidRPr="00317037">
        <w:rPr>
          <w:rFonts w:ascii="Times New Roman" w:hAnsi="Times New Roman"/>
          <w:sz w:val="28"/>
          <w:szCs w:val="28"/>
        </w:rPr>
        <w:t xml:space="preserve"> проявляют согласие и становятся участниками различных международных соглашений, например, в области сохранения биологического разнообразия и предотвращения загрязнения морской среды. Интересное наблюдение можно сделать из анализа документов о ратификации указанными странами не только вышеупомянутых, но и других многосторонних международных соглашений. Оно указывает на то, что Норвегия, Финляндия и Швеция демонстрируют удивительную единообразность в процессе </w:t>
      </w:r>
      <w:r w:rsidR="009F5C68">
        <w:rPr>
          <w:rFonts w:ascii="Times New Roman" w:hAnsi="Times New Roman"/>
          <w:sz w:val="28"/>
          <w:szCs w:val="28"/>
        </w:rPr>
        <w:t>принятия</w:t>
      </w:r>
      <w:r w:rsidRPr="00317037">
        <w:rPr>
          <w:rFonts w:ascii="Times New Roman" w:hAnsi="Times New Roman"/>
          <w:sz w:val="28"/>
          <w:szCs w:val="28"/>
        </w:rPr>
        <w:t xml:space="preserve"> соглашений, что является подтверждением действенности положений Хельсинкского соглашен</w:t>
      </w:r>
      <w:r>
        <w:rPr>
          <w:rFonts w:ascii="Times New Roman" w:hAnsi="Times New Roman"/>
          <w:sz w:val="28"/>
          <w:szCs w:val="28"/>
        </w:rPr>
        <w:t>ия 1962 года.</w:t>
      </w:r>
    </w:p>
    <w:p w14:paraId="6870F84E" w14:textId="75E87A2C" w:rsidR="006C2AB0" w:rsidRDefault="006C2AB0"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Касательно вопросов защиты окружающей среды, Швеция и </w:t>
      </w:r>
      <w:r w:rsidR="00F20A5D">
        <w:rPr>
          <w:rFonts w:ascii="Times New Roman" w:hAnsi="Times New Roman"/>
          <w:sz w:val="28"/>
          <w:szCs w:val="28"/>
        </w:rPr>
        <w:t>Норвегия,</w:t>
      </w:r>
      <w:r>
        <w:rPr>
          <w:rFonts w:ascii="Times New Roman" w:hAnsi="Times New Roman"/>
          <w:sz w:val="28"/>
          <w:szCs w:val="28"/>
        </w:rPr>
        <w:t xml:space="preserve"> как и их ближайший сосед – </w:t>
      </w:r>
      <w:r w:rsidR="009F5C68">
        <w:rPr>
          <w:rFonts w:ascii="Times New Roman" w:hAnsi="Times New Roman"/>
          <w:sz w:val="28"/>
          <w:szCs w:val="28"/>
        </w:rPr>
        <w:t>Финляндия</w:t>
      </w:r>
      <w:r>
        <w:rPr>
          <w:rFonts w:ascii="Times New Roman" w:hAnsi="Times New Roman"/>
          <w:sz w:val="28"/>
          <w:szCs w:val="28"/>
        </w:rPr>
        <w:t xml:space="preserve">, имеют единое мнение на международной </w:t>
      </w:r>
      <w:r w:rsidR="009F5C68">
        <w:rPr>
          <w:rFonts w:ascii="Times New Roman" w:hAnsi="Times New Roman"/>
          <w:sz w:val="28"/>
          <w:szCs w:val="28"/>
        </w:rPr>
        <w:t xml:space="preserve">политической </w:t>
      </w:r>
      <w:r>
        <w:rPr>
          <w:rFonts w:ascii="Times New Roman" w:hAnsi="Times New Roman"/>
          <w:sz w:val="28"/>
          <w:szCs w:val="28"/>
        </w:rPr>
        <w:t>арене, а также, отличаются высокой степенью координации и доверия в вопросах международной экологической политик</w:t>
      </w:r>
      <w:r w:rsidR="009F5C68">
        <w:rPr>
          <w:rFonts w:ascii="Times New Roman" w:hAnsi="Times New Roman"/>
          <w:sz w:val="28"/>
          <w:szCs w:val="28"/>
        </w:rPr>
        <w:t>и</w:t>
      </w:r>
      <w:r>
        <w:rPr>
          <w:rFonts w:ascii="Times New Roman" w:hAnsi="Times New Roman"/>
          <w:sz w:val="28"/>
          <w:szCs w:val="28"/>
        </w:rPr>
        <w:t>.</w:t>
      </w:r>
      <w:r w:rsidR="00F20A5D">
        <w:rPr>
          <w:rStyle w:val="ae"/>
          <w:rFonts w:ascii="Times New Roman" w:hAnsi="Times New Roman"/>
          <w:sz w:val="28"/>
          <w:szCs w:val="28"/>
        </w:rPr>
        <w:footnoteReference w:id="155"/>
      </w:r>
      <w:r>
        <w:rPr>
          <w:rFonts w:ascii="Times New Roman" w:hAnsi="Times New Roman"/>
          <w:sz w:val="28"/>
          <w:szCs w:val="28"/>
        </w:rPr>
        <w:t xml:space="preserve"> </w:t>
      </w:r>
    </w:p>
    <w:p w14:paraId="3B0C7378" w14:textId="77777777" w:rsidR="007B2693" w:rsidRDefault="0010678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Северной </w:t>
      </w:r>
      <w:r w:rsidR="00815629">
        <w:rPr>
          <w:rFonts w:ascii="Times New Roman" w:hAnsi="Times New Roman"/>
          <w:sz w:val="28"/>
          <w:szCs w:val="28"/>
        </w:rPr>
        <w:t>Е</w:t>
      </w:r>
      <w:r>
        <w:rPr>
          <w:rFonts w:ascii="Times New Roman" w:hAnsi="Times New Roman"/>
          <w:sz w:val="28"/>
          <w:szCs w:val="28"/>
        </w:rPr>
        <w:t xml:space="preserve">вропы достаточно давно сотрудничают в области охраны окружающей среды. </w:t>
      </w:r>
      <w:r w:rsidR="00815629">
        <w:rPr>
          <w:rFonts w:ascii="Times New Roman" w:hAnsi="Times New Roman"/>
          <w:sz w:val="28"/>
          <w:szCs w:val="28"/>
        </w:rPr>
        <w:t xml:space="preserve">Среди основных направлений можно выделить: </w:t>
      </w:r>
      <w:r w:rsidR="00815629">
        <w:rPr>
          <w:rFonts w:ascii="Times New Roman" w:hAnsi="Times New Roman"/>
          <w:sz w:val="28"/>
          <w:szCs w:val="28"/>
        </w:rPr>
        <w:lastRenderedPageBreak/>
        <w:t>ликвидацию последствий изменения климата и адаптацию к новым условиям; работу с негативным влиянием на человека и окружающую среду химических веществ</w:t>
      </w:r>
      <w:r w:rsidR="000C4766">
        <w:rPr>
          <w:rFonts w:ascii="Times New Roman" w:hAnsi="Times New Roman"/>
          <w:sz w:val="28"/>
          <w:szCs w:val="28"/>
        </w:rPr>
        <w:t xml:space="preserve">; защита океанов и морских ресурсов; сохранение биоразнообразия; </w:t>
      </w:r>
      <w:r w:rsidR="000E1FC8">
        <w:rPr>
          <w:rFonts w:ascii="Times New Roman" w:hAnsi="Times New Roman"/>
          <w:sz w:val="28"/>
          <w:szCs w:val="28"/>
        </w:rPr>
        <w:t>инициативы в области устойчивого потребления и производства.</w:t>
      </w:r>
    </w:p>
    <w:p w14:paraId="6BDD42AB" w14:textId="77777777" w:rsidR="007D1EE5" w:rsidRPr="007D1EE5" w:rsidRDefault="007B2693" w:rsidP="00442F4D">
      <w:pPr>
        <w:spacing w:after="0" w:line="360" w:lineRule="auto"/>
        <w:ind w:firstLine="709"/>
        <w:jc w:val="both"/>
        <w:rPr>
          <w:rFonts w:ascii="Times New Roman" w:hAnsi="Times New Roman"/>
          <w:sz w:val="28"/>
          <w:szCs w:val="28"/>
        </w:rPr>
      </w:pPr>
      <w:r w:rsidRPr="007D1EE5">
        <w:rPr>
          <w:rFonts w:ascii="Times New Roman" w:hAnsi="Times New Roman"/>
          <w:sz w:val="28"/>
          <w:szCs w:val="28"/>
        </w:rPr>
        <w:t>Важным органом в координации действий стран является Совет министров Северных стран, выступающий в качестве межпарламентского органа.</w:t>
      </w:r>
      <w:r w:rsidR="007D1EE5" w:rsidRPr="007D1EE5">
        <w:rPr>
          <w:rFonts w:ascii="Times New Roman" w:hAnsi="Times New Roman"/>
          <w:sz w:val="28"/>
          <w:szCs w:val="28"/>
        </w:rPr>
        <w:t xml:space="preserve"> В рамках Совета министров Северных стран экологические вопросы находятся в ведении министров окружающей среды, которые собираются примерно два раза в год. В число участников сотрудничества Северных стран входят Финляндия, Швеция, Норвегия, Дания и Исландия, а также Аландские острова, Фарерские острова и Гренландия.</w:t>
      </w:r>
    </w:p>
    <w:p w14:paraId="76C8DE72" w14:textId="256C70A0" w:rsidR="0010678D" w:rsidRDefault="007B2693"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15629">
        <w:rPr>
          <w:rFonts w:ascii="Times New Roman" w:hAnsi="Times New Roman"/>
          <w:sz w:val="28"/>
          <w:szCs w:val="28"/>
        </w:rPr>
        <w:t xml:space="preserve">  </w:t>
      </w:r>
      <w:r w:rsidR="0002292F">
        <w:rPr>
          <w:rFonts w:ascii="Times New Roman" w:hAnsi="Times New Roman"/>
          <w:sz w:val="28"/>
          <w:szCs w:val="28"/>
        </w:rPr>
        <w:t xml:space="preserve">В 2019 году Совет Северных стран основал экологическое сотрудничество государств в области изменения климата и защиты окружающей среды, и позднее принял стратегию устойчивого развития Северных стран и прилегающих территорий. </w:t>
      </w:r>
    </w:p>
    <w:p w14:paraId="7663587B" w14:textId="47AE92B2" w:rsidR="002C6896" w:rsidRDefault="00A12BBF" w:rsidP="00442F4D">
      <w:pPr>
        <w:spacing w:after="0" w:line="360" w:lineRule="auto"/>
        <w:ind w:firstLine="709"/>
        <w:jc w:val="both"/>
        <w:rPr>
          <w:rFonts w:ascii="Times New Roman" w:hAnsi="Times New Roman"/>
          <w:sz w:val="28"/>
          <w:szCs w:val="28"/>
        </w:rPr>
      </w:pPr>
      <w:r>
        <w:rPr>
          <w:rFonts w:ascii="Times New Roman" w:hAnsi="Times New Roman"/>
          <w:sz w:val="28"/>
          <w:szCs w:val="28"/>
        </w:rPr>
        <w:t>Чтобы осуществлять эффективную координацию экологическо</w:t>
      </w:r>
      <w:r w:rsidR="00382ED9">
        <w:rPr>
          <w:rFonts w:ascii="Times New Roman" w:hAnsi="Times New Roman"/>
          <w:sz w:val="28"/>
          <w:szCs w:val="28"/>
        </w:rPr>
        <w:t>го</w:t>
      </w:r>
      <w:r>
        <w:rPr>
          <w:rFonts w:ascii="Times New Roman" w:hAnsi="Times New Roman"/>
          <w:sz w:val="28"/>
          <w:szCs w:val="28"/>
        </w:rPr>
        <w:t xml:space="preserve"> сотрудничеств</w:t>
      </w:r>
      <w:r w:rsidR="00382ED9">
        <w:rPr>
          <w:rFonts w:ascii="Times New Roman" w:hAnsi="Times New Roman"/>
          <w:sz w:val="28"/>
          <w:szCs w:val="28"/>
        </w:rPr>
        <w:t>а</w:t>
      </w:r>
      <w:r>
        <w:rPr>
          <w:rFonts w:ascii="Times New Roman" w:hAnsi="Times New Roman"/>
          <w:sz w:val="28"/>
          <w:szCs w:val="28"/>
        </w:rPr>
        <w:t xml:space="preserve">, было создано 6 постоянно действующих рабочих групп. </w:t>
      </w:r>
      <w:r w:rsidR="009950D0">
        <w:rPr>
          <w:rFonts w:ascii="Times New Roman" w:hAnsi="Times New Roman"/>
          <w:sz w:val="28"/>
          <w:szCs w:val="28"/>
        </w:rPr>
        <w:t>Каждая группа имеет свою определенную сферу деятельности</w:t>
      </w:r>
      <w:r w:rsidR="00DF4CA1">
        <w:rPr>
          <w:rFonts w:ascii="Times New Roman" w:hAnsi="Times New Roman"/>
          <w:sz w:val="28"/>
          <w:szCs w:val="28"/>
        </w:rPr>
        <w:t>. Группы</w:t>
      </w:r>
      <w:r w:rsidR="009950D0">
        <w:rPr>
          <w:rFonts w:ascii="Times New Roman" w:hAnsi="Times New Roman"/>
          <w:sz w:val="28"/>
          <w:szCs w:val="28"/>
        </w:rPr>
        <w:t xml:space="preserve"> делятся на северные рабочие группы по: </w:t>
      </w:r>
      <w:r w:rsidR="009950D0" w:rsidRPr="009950D0">
        <w:rPr>
          <w:rFonts w:ascii="Times New Roman" w:hAnsi="Times New Roman"/>
          <w:sz w:val="28"/>
          <w:szCs w:val="28"/>
        </w:rPr>
        <w:t>циркулярной экономике (NCE)</w:t>
      </w:r>
      <w:r w:rsidR="009950D0">
        <w:rPr>
          <w:rFonts w:ascii="Times New Roman" w:hAnsi="Times New Roman"/>
          <w:sz w:val="28"/>
          <w:szCs w:val="28"/>
        </w:rPr>
        <w:t xml:space="preserve">; </w:t>
      </w:r>
      <w:r w:rsidR="009950D0" w:rsidRPr="009950D0">
        <w:rPr>
          <w:rFonts w:ascii="Times New Roman" w:hAnsi="Times New Roman"/>
          <w:sz w:val="28"/>
          <w:szCs w:val="28"/>
        </w:rPr>
        <w:t>климату и воздуху (NKL)</w:t>
      </w:r>
      <w:r w:rsidR="009950D0">
        <w:rPr>
          <w:rFonts w:ascii="Times New Roman" w:hAnsi="Times New Roman"/>
          <w:sz w:val="28"/>
          <w:szCs w:val="28"/>
        </w:rPr>
        <w:t xml:space="preserve">; </w:t>
      </w:r>
      <w:r w:rsidR="009950D0" w:rsidRPr="009950D0">
        <w:rPr>
          <w:rFonts w:ascii="Times New Roman" w:hAnsi="Times New Roman"/>
          <w:sz w:val="28"/>
          <w:szCs w:val="28"/>
        </w:rPr>
        <w:t>химическим веществам, окружающей среде и здоровью (NKE)</w:t>
      </w:r>
      <w:r w:rsidR="009950D0">
        <w:rPr>
          <w:rFonts w:ascii="Times New Roman" w:hAnsi="Times New Roman"/>
          <w:sz w:val="28"/>
          <w:szCs w:val="28"/>
        </w:rPr>
        <w:t xml:space="preserve">; </w:t>
      </w:r>
      <w:r w:rsidR="009950D0" w:rsidRPr="009950D0">
        <w:rPr>
          <w:rFonts w:ascii="Times New Roman" w:hAnsi="Times New Roman"/>
          <w:sz w:val="28"/>
          <w:szCs w:val="28"/>
        </w:rPr>
        <w:t>биоразнообразию (НБМ)</w:t>
      </w:r>
      <w:r w:rsidR="009950D0">
        <w:rPr>
          <w:rFonts w:ascii="Times New Roman" w:hAnsi="Times New Roman"/>
          <w:sz w:val="28"/>
          <w:szCs w:val="28"/>
        </w:rPr>
        <w:t>; о</w:t>
      </w:r>
      <w:r w:rsidR="009950D0" w:rsidRPr="009950D0">
        <w:rPr>
          <w:rFonts w:ascii="Times New Roman" w:hAnsi="Times New Roman"/>
          <w:sz w:val="28"/>
          <w:szCs w:val="28"/>
        </w:rPr>
        <w:t>кеанам и прибрежным районам (NHK)</w:t>
      </w:r>
      <w:r w:rsidR="009950D0">
        <w:rPr>
          <w:rFonts w:ascii="Times New Roman" w:hAnsi="Times New Roman"/>
          <w:sz w:val="28"/>
          <w:szCs w:val="28"/>
        </w:rPr>
        <w:t xml:space="preserve">; </w:t>
      </w:r>
      <w:r w:rsidR="009950D0" w:rsidRPr="009950D0">
        <w:rPr>
          <w:rFonts w:ascii="Times New Roman" w:hAnsi="Times New Roman"/>
          <w:sz w:val="28"/>
          <w:szCs w:val="28"/>
        </w:rPr>
        <w:t>окружающей среде и экономике (NME) (совместно с финансовым сектором)</w:t>
      </w:r>
      <w:r w:rsidR="009950D0">
        <w:rPr>
          <w:rFonts w:ascii="Times New Roman" w:hAnsi="Times New Roman"/>
          <w:sz w:val="28"/>
          <w:szCs w:val="28"/>
        </w:rPr>
        <w:t>.</w:t>
      </w:r>
      <w:r w:rsidR="006850C2">
        <w:rPr>
          <w:rStyle w:val="ae"/>
          <w:rFonts w:ascii="Times New Roman" w:hAnsi="Times New Roman"/>
          <w:sz w:val="28"/>
          <w:szCs w:val="28"/>
        </w:rPr>
        <w:footnoteReference w:id="156"/>
      </w:r>
    </w:p>
    <w:p w14:paraId="4879C742" w14:textId="77777777" w:rsidR="00BF7ADD" w:rsidRPr="000A07EA" w:rsidRDefault="002C6896" w:rsidP="00442F4D">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других инициатив Северных стран следует сказать о программе сотрудничества Северных стран в области окружающей среды и климата на 2019–</w:t>
      </w:r>
      <w:r w:rsidR="0048615C">
        <w:rPr>
          <w:rFonts w:ascii="Times New Roman" w:hAnsi="Times New Roman"/>
          <w:sz w:val="28"/>
          <w:szCs w:val="28"/>
        </w:rPr>
        <w:t>2024 годы</w:t>
      </w:r>
      <w:r>
        <w:rPr>
          <w:rFonts w:ascii="Times New Roman" w:hAnsi="Times New Roman"/>
          <w:sz w:val="28"/>
          <w:szCs w:val="28"/>
        </w:rPr>
        <w:t xml:space="preserve">. </w:t>
      </w:r>
      <w:r w:rsidR="0048615C">
        <w:rPr>
          <w:rFonts w:ascii="Times New Roman" w:hAnsi="Times New Roman"/>
          <w:sz w:val="28"/>
          <w:szCs w:val="28"/>
        </w:rPr>
        <w:t>Главной целью</w:t>
      </w:r>
      <w:r w:rsidR="008239EB">
        <w:rPr>
          <w:rFonts w:ascii="Times New Roman" w:hAnsi="Times New Roman"/>
          <w:sz w:val="28"/>
          <w:szCs w:val="28"/>
        </w:rPr>
        <w:t xml:space="preserve"> программы является поддержка </w:t>
      </w:r>
      <w:r w:rsidR="008239EB">
        <w:rPr>
          <w:rFonts w:ascii="Times New Roman" w:hAnsi="Times New Roman"/>
          <w:sz w:val="28"/>
          <w:szCs w:val="28"/>
        </w:rPr>
        <w:lastRenderedPageBreak/>
        <w:t>биоразнообразия, обеспечение устойчивого развития и грамотное распределение энергетических ресурсов.</w:t>
      </w:r>
      <w:r w:rsidR="00F424B2">
        <w:rPr>
          <w:rFonts w:ascii="Times New Roman" w:hAnsi="Times New Roman"/>
          <w:sz w:val="28"/>
          <w:szCs w:val="28"/>
        </w:rPr>
        <w:t xml:space="preserve"> Прекращение вредных выбросов и минимизация использования химических веществ, также являются приоритетными задачами.</w:t>
      </w:r>
      <w:r w:rsidR="00422806">
        <w:rPr>
          <w:rStyle w:val="ae"/>
          <w:rFonts w:ascii="Times New Roman" w:hAnsi="Times New Roman"/>
          <w:sz w:val="28"/>
          <w:szCs w:val="28"/>
        </w:rPr>
        <w:footnoteReference w:id="157"/>
      </w:r>
      <w:r w:rsidR="00F424B2">
        <w:rPr>
          <w:rFonts w:ascii="Times New Roman" w:hAnsi="Times New Roman"/>
          <w:sz w:val="28"/>
          <w:szCs w:val="28"/>
        </w:rPr>
        <w:t xml:space="preserve">  </w:t>
      </w:r>
      <w:r w:rsidR="008239EB">
        <w:rPr>
          <w:rFonts w:ascii="Times New Roman" w:hAnsi="Times New Roman"/>
          <w:sz w:val="28"/>
          <w:szCs w:val="28"/>
        </w:rPr>
        <w:t xml:space="preserve"> </w:t>
      </w:r>
      <w:r w:rsidR="0048615C">
        <w:rPr>
          <w:rFonts w:ascii="Times New Roman" w:hAnsi="Times New Roman"/>
          <w:sz w:val="28"/>
          <w:szCs w:val="28"/>
        </w:rPr>
        <w:t xml:space="preserve"> </w:t>
      </w:r>
    </w:p>
    <w:p w14:paraId="4B6DCB73" w14:textId="77777777" w:rsidR="00073A6E" w:rsidRDefault="00BF7ADD"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системы поощрения и оценки результатов работы, проведенной в области экологической политики Северных стран, была создана ежегодная экологическая премия и </w:t>
      </w:r>
      <w:proofErr w:type="spellStart"/>
      <w:r>
        <w:rPr>
          <w:rFonts w:ascii="Times New Roman" w:hAnsi="Times New Roman"/>
          <w:sz w:val="28"/>
          <w:szCs w:val="28"/>
        </w:rPr>
        <w:t>экомаркировка</w:t>
      </w:r>
      <w:proofErr w:type="spellEnd"/>
      <w:r>
        <w:rPr>
          <w:rFonts w:ascii="Times New Roman" w:hAnsi="Times New Roman"/>
          <w:sz w:val="28"/>
          <w:szCs w:val="28"/>
        </w:rPr>
        <w:t xml:space="preserve">. Северный Совет раз в год вручает экологическую премию организации или лицу, которые активно участвуют в защите окружающей среды. </w:t>
      </w:r>
    </w:p>
    <w:p w14:paraId="4A8E61F2" w14:textId="314B6303" w:rsidR="006C1FEF" w:rsidRDefault="00073A6E" w:rsidP="00442F4D">
      <w:pPr>
        <w:spacing w:after="0" w:line="360" w:lineRule="auto"/>
        <w:ind w:firstLine="709"/>
        <w:jc w:val="both"/>
        <w:rPr>
          <w:rFonts w:ascii="Times New Roman" w:hAnsi="Times New Roman"/>
          <w:sz w:val="28"/>
          <w:szCs w:val="28"/>
        </w:rPr>
      </w:pPr>
      <w:r>
        <w:rPr>
          <w:rFonts w:ascii="Times New Roman" w:hAnsi="Times New Roman"/>
          <w:sz w:val="28"/>
          <w:szCs w:val="28"/>
        </w:rPr>
        <w:t>Арктический регион представляет собой актуальное направление для исследований и защиты окружающей среды.</w:t>
      </w:r>
      <w:r w:rsidR="00BF7ADD">
        <w:rPr>
          <w:rFonts w:ascii="Times New Roman" w:hAnsi="Times New Roman"/>
          <w:sz w:val="28"/>
          <w:szCs w:val="28"/>
        </w:rPr>
        <w:t xml:space="preserve"> </w:t>
      </w:r>
      <w:r w:rsidR="006401DA" w:rsidRPr="006401DA">
        <w:rPr>
          <w:rFonts w:ascii="Times New Roman" w:hAnsi="Times New Roman"/>
          <w:sz w:val="28"/>
          <w:szCs w:val="28"/>
        </w:rPr>
        <w:t>Во-первых, с изменением климата Арктика становится все более доступной для исследования, добычи природных ресурсов и морских путей. Это приводит к увеличенному интересу различных стран к региону и возможным конфликтам из-за территориальных претензий.</w:t>
      </w:r>
      <w:r w:rsidR="00BF7ADD">
        <w:rPr>
          <w:rFonts w:ascii="Times New Roman" w:hAnsi="Times New Roman"/>
          <w:sz w:val="28"/>
          <w:szCs w:val="28"/>
        </w:rPr>
        <w:t xml:space="preserve"> </w:t>
      </w:r>
      <w:r w:rsidR="003715C4" w:rsidRPr="003715C4">
        <w:rPr>
          <w:rFonts w:ascii="Times New Roman" w:hAnsi="Times New Roman"/>
          <w:sz w:val="28"/>
          <w:szCs w:val="28"/>
        </w:rPr>
        <w:t>Арктика играет ключевую роль в сохранении природной среды и биоразнообразия, что важно для всего мирового сообщества.</w:t>
      </w:r>
      <w:r w:rsidR="006C1FEF">
        <w:rPr>
          <w:rFonts w:ascii="Times New Roman" w:hAnsi="Times New Roman"/>
          <w:sz w:val="28"/>
          <w:szCs w:val="28"/>
        </w:rPr>
        <w:t xml:space="preserve"> </w:t>
      </w:r>
      <w:r w:rsidR="006C1FEF" w:rsidRPr="006C1FEF">
        <w:rPr>
          <w:rFonts w:ascii="Times New Roman" w:hAnsi="Times New Roman"/>
          <w:sz w:val="28"/>
          <w:szCs w:val="28"/>
        </w:rPr>
        <w:t>Действия, предпринимаемые Советом министров Северных стран в арктических регионах, определяются программой Совета по арктическому сотрудничеству.</w:t>
      </w:r>
      <w:r w:rsidR="00D32BAA">
        <w:rPr>
          <w:rFonts w:ascii="Times New Roman" w:hAnsi="Times New Roman"/>
          <w:sz w:val="28"/>
          <w:szCs w:val="28"/>
        </w:rPr>
        <w:t xml:space="preserve"> К числу предпринимаемых действий в регионе можно отнести: управление отходами и борьбу с изменениями климата. </w:t>
      </w:r>
    </w:p>
    <w:p w14:paraId="21A0529E" w14:textId="1F12746E" w:rsidR="00D32BAA" w:rsidRDefault="00D32BAA"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касается двустороннего сотрудничества, то Норвегия совместно с Россией осуществляла сотрудничество в области морской среды. </w:t>
      </w:r>
      <w:r w:rsidR="000E2AA1">
        <w:rPr>
          <w:rFonts w:ascii="Times New Roman" w:hAnsi="Times New Roman"/>
          <w:sz w:val="28"/>
          <w:szCs w:val="28"/>
        </w:rPr>
        <w:t xml:space="preserve">Имея общую границу в Баренцевом море, государства осуществляют защиту биоразнообразия, населяющего этот регион. </w:t>
      </w:r>
      <w:r w:rsidR="000E2AA1" w:rsidRPr="000E2AA1">
        <w:rPr>
          <w:rFonts w:ascii="Times New Roman" w:hAnsi="Times New Roman"/>
          <w:sz w:val="28"/>
          <w:szCs w:val="28"/>
        </w:rPr>
        <w:t xml:space="preserve">Сотрудничество осуществляется в рамках двух </w:t>
      </w:r>
      <w:r w:rsidR="000E2AA1" w:rsidRPr="000E2AA1">
        <w:rPr>
          <w:rFonts w:ascii="Times New Roman" w:hAnsi="Times New Roman"/>
          <w:sz w:val="28"/>
          <w:szCs w:val="28"/>
        </w:rPr>
        <w:lastRenderedPageBreak/>
        <w:t>комиссий: Совместной норвежско-российской комиссии по охране окружающей среды и Совместной норвежско-российской комиссии по рыболовству.</w:t>
      </w:r>
    </w:p>
    <w:p w14:paraId="2028C9DB" w14:textId="203B3A74" w:rsidR="000E2AA1" w:rsidRDefault="000E2AA1" w:rsidP="00442F4D">
      <w:pPr>
        <w:spacing w:after="0" w:line="360" w:lineRule="auto"/>
        <w:ind w:firstLine="709"/>
        <w:jc w:val="both"/>
        <w:rPr>
          <w:rFonts w:ascii="Times New Roman" w:hAnsi="Times New Roman"/>
          <w:sz w:val="28"/>
          <w:szCs w:val="28"/>
        </w:rPr>
      </w:pPr>
      <w:r w:rsidRPr="000E2AA1">
        <w:rPr>
          <w:rFonts w:ascii="Times New Roman" w:hAnsi="Times New Roman"/>
          <w:sz w:val="28"/>
          <w:szCs w:val="28"/>
        </w:rPr>
        <w:t>Сотрудничество в области морской среды фокусируется на вопросах, связанных с целостным и экосистемным управлением Баренцевым морем. Основное внимание уделяется расширению знаний о окружающей среде и ресурсах моря, а также влиянию деятельности человека на морскую зону.</w:t>
      </w:r>
      <w:r w:rsidR="00865E0F">
        <w:rPr>
          <w:rStyle w:val="ae"/>
          <w:rFonts w:ascii="Times New Roman" w:hAnsi="Times New Roman"/>
          <w:sz w:val="28"/>
          <w:szCs w:val="28"/>
        </w:rPr>
        <w:footnoteReference w:id="158"/>
      </w:r>
    </w:p>
    <w:p w14:paraId="194CD0C8" w14:textId="201377EE" w:rsidR="00211511" w:rsidRDefault="00211511" w:rsidP="00442F4D">
      <w:pPr>
        <w:spacing w:after="0" w:line="360" w:lineRule="auto"/>
        <w:ind w:firstLine="709"/>
        <w:jc w:val="both"/>
        <w:rPr>
          <w:rFonts w:ascii="Times New Roman" w:hAnsi="Times New Roman"/>
          <w:sz w:val="28"/>
          <w:szCs w:val="28"/>
        </w:rPr>
      </w:pPr>
      <w:r w:rsidRPr="00211511">
        <w:rPr>
          <w:rFonts w:ascii="Times New Roman" w:hAnsi="Times New Roman"/>
          <w:sz w:val="28"/>
          <w:szCs w:val="28"/>
        </w:rPr>
        <w:t>В рамках трехлетнего проекта 2020–2022 г</w:t>
      </w:r>
      <w:r>
        <w:rPr>
          <w:rFonts w:ascii="Times New Roman" w:hAnsi="Times New Roman"/>
          <w:sz w:val="28"/>
          <w:szCs w:val="28"/>
        </w:rPr>
        <w:t xml:space="preserve">. </w:t>
      </w:r>
      <w:r w:rsidRPr="00211511">
        <w:rPr>
          <w:rFonts w:ascii="Times New Roman" w:hAnsi="Times New Roman"/>
          <w:sz w:val="28"/>
          <w:szCs w:val="28"/>
        </w:rPr>
        <w:t xml:space="preserve">норвежское </w:t>
      </w:r>
      <w:r>
        <w:rPr>
          <w:rFonts w:ascii="Times New Roman" w:hAnsi="Times New Roman"/>
          <w:sz w:val="28"/>
          <w:szCs w:val="28"/>
        </w:rPr>
        <w:t>А</w:t>
      </w:r>
      <w:r w:rsidRPr="00211511">
        <w:rPr>
          <w:rFonts w:ascii="Times New Roman" w:hAnsi="Times New Roman"/>
          <w:sz w:val="28"/>
          <w:szCs w:val="28"/>
        </w:rPr>
        <w:t xml:space="preserve">гентство по охране окружающей среды совместно с Китайской исследовательской академией наук об окружающей среде и Китайской академией экологического планирования проводит совместную работу над повышением компетенции в области контроля выбросов черного углерода в Северном Китае. Цель проекта - углубление научных знаний о выбросах, процессах в атмосфере, последствиях и преимуществах уменьшения выбросов черного и органического углерода, а также разработка рекомендаций для сокращения выбросов на основе новейшей информации о качестве воздуха и изменениях климата. Участвующие в проекте норвежские партнеры </w:t>
      </w:r>
      <w:r w:rsidR="00DE25FB">
        <w:rPr>
          <w:rFonts w:ascii="Times New Roman" w:hAnsi="Times New Roman"/>
          <w:sz w:val="28"/>
          <w:szCs w:val="28"/>
        </w:rPr>
        <w:t>–</w:t>
      </w:r>
      <w:r w:rsidRPr="00211511">
        <w:rPr>
          <w:rFonts w:ascii="Times New Roman" w:hAnsi="Times New Roman"/>
          <w:sz w:val="28"/>
          <w:szCs w:val="28"/>
        </w:rPr>
        <w:t xml:space="preserve"> Норвежский институт общественного здоровья и Центр международных исследований климата (CICERO). Проект также направлен на повышение осведомленности китайских политиков о потенциальных выгодах от сокращения выбросов черного и органического углерода в плане улучшения качества воздуха, здоровья и климата, а также на укрепление возможностей Китая по контролю выбросов.</w:t>
      </w:r>
      <w:r w:rsidR="00DE25FB">
        <w:rPr>
          <w:rStyle w:val="ae"/>
          <w:rFonts w:ascii="Times New Roman" w:hAnsi="Times New Roman"/>
          <w:sz w:val="28"/>
          <w:szCs w:val="28"/>
        </w:rPr>
        <w:footnoteReference w:id="159"/>
      </w:r>
    </w:p>
    <w:p w14:paraId="310E6770" w14:textId="49B8DBB1" w:rsidR="0042399F" w:rsidRDefault="0042399F"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примера двустороннего сотрудничества Швеции в области экологической политики можно привести двусторонний меморандум между Швецией и Китаем 2022 года. совместная работа Швеции и Китая охватывает </w:t>
      </w:r>
      <w:r>
        <w:rPr>
          <w:rFonts w:ascii="Times New Roman" w:hAnsi="Times New Roman"/>
          <w:sz w:val="28"/>
          <w:szCs w:val="28"/>
        </w:rPr>
        <w:lastRenderedPageBreak/>
        <w:t xml:space="preserve">проблемы изменения климата, устойчивое потребление и экономику замкнутого цикла. </w:t>
      </w:r>
      <w:r w:rsidR="001138FD" w:rsidRPr="001138FD">
        <w:rPr>
          <w:rFonts w:ascii="Times New Roman" w:hAnsi="Times New Roman"/>
          <w:sz w:val="28"/>
          <w:szCs w:val="28"/>
        </w:rPr>
        <w:t>Швеция принимает участие в Китайском совете по международному сотрудничеству в области окружающей среды и развития (CCICED) уже много лет, при этом Агентство по охране окружающей среды Швеции играет роль координатора этой деятельности.</w:t>
      </w:r>
    </w:p>
    <w:p w14:paraId="0A01EF64" w14:textId="640A5D37" w:rsidR="008B192E" w:rsidRDefault="008B192E" w:rsidP="00442F4D">
      <w:pPr>
        <w:spacing w:after="0" w:line="360" w:lineRule="auto"/>
        <w:ind w:firstLine="709"/>
        <w:jc w:val="both"/>
        <w:rPr>
          <w:rFonts w:ascii="Times New Roman" w:hAnsi="Times New Roman"/>
          <w:sz w:val="28"/>
          <w:szCs w:val="28"/>
        </w:rPr>
      </w:pPr>
      <w:r w:rsidRPr="008B192E">
        <w:rPr>
          <w:rFonts w:ascii="Times New Roman" w:hAnsi="Times New Roman"/>
          <w:sz w:val="28"/>
          <w:szCs w:val="28"/>
        </w:rPr>
        <w:t>Созданный в 1992 году, CCICED является высокоуровневым международным консультативным органом при правительстве Китая, направленным на стратегически важные вопросы устойчивого развития. В рамках Совета специалисты работают над политическими исследованиями и рекомендациями для правительства Китая. Шведские эксперты внесли свой вклад в различные исследования, включая зеленые финансы, изменение климата и загрязнение воздуха.</w:t>
      </w:r>
      <w:r w:rsidR="0037232E">
        <w:rPr>
          <w:rStyle w:val="ae"/>
          <w:rFonts w:ascii="Times New Roman" w:hAnsi="Times New Roman"/>
          <w:sz w:val="28"/>
          <w:szCs w:val="28"/>
        </w:rPr>
        <w:footnoteReference w:id="160"/>
      </w:r>
    </w:p>
    <w:p w14:paraId="3642058B" w14:textId="4804FFA9" w:rsidR="004510E7" w:rsidRDefault="004510E7"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одним партнером в глобальной экологической политике Швеции является Бразилия. С 2013 года Агентство по охране окружающей среды Швеции поддерживает Бразилию и ее инициативы на пути к улучшению управления отходами. </w:t>
      </w:r>
      <w:r w:rsidR="00836463">
        <w:rPr>
          <w:rFonts w:ascii="Times New Roman" w:hAnsi="Times New Roman"/>
          <w:sz w:val="28"/>
          <w:szCs w:val="28"/>
        </w:rPr>
        <w:t>Совместно с</w:t>
      </w:r>
      <w:r w:rsidR="004E553C">
        <w:rPr>
          <w:rFonts w:ascii="Times New Roman" w:hAnsi="Times New Roman"/>
          <w:sz w:val="28"/>
          <w:szCs w:val="28"/>
        </w:rPr>
        <w:t xml:space="preserve"> Агентством,</w:t>
      </w:r>
      <w:r w:rsidR="00836463">
        <w:rPr>
          <w:rFonts w:ascii="Times New Roman" w:hAnsi="Times New Roman"/>
          <w:sz w:val="28"/>
          <w:szCs w:val="28"/>
        </w:rPr>
        <w:t xml:space="preserve"> Министерство окружающей среды Бразилии </w:t>
      </w:r>
      <w:r w:rsidR="00836463" w:rsidRPr="00836463">
        <w:rPr>
          <w:rFonts w:ascii="Times New Roman" w:hAnsi="Times New Roman"/>
          <w:sz w:val="28"/>
          <w:szCs w:val="28"/>
        </w:rPr>
        <w:t>воплоща</w:t>
      </w:r>
      <w:r w:rsidR="00836463">
        <w:rPr>
          <w:rFonts w:ascii="Times New Roman" w:hAnsi="Times New Roman"/>
          <w:sz w:val="28"/>
          <w:szCs w:val="28"/>
        </w:rPr>
        <w:t>ет</w:t>
      </w:r>
      <w:r w:rsidR="00836463" w:rsidRPr="00836463">
        <w:rPr>
          <w:rFonts w:ascii="Times New Roman" w:hAnsi="Times New Roman"/>
          <w:sz w:val="28"/>
          <w:szCs w:val="28"/>
        </w:rPr>
        <w:t xml:space="preserve"> различные проекты по организации управления коммунальными отходами, борьбе с пищевыми отходами и защите морской среды.</w:t>
      </w:r>
      <w:r w:rsidR="004E553C">
        <w:rPr>
          <w:rStyle w:val="ae"/>
          <w:rFonts w:ascii="Times New Roman" w:hAnsi="Times New Roman"/>
          <w:sz w:val="28"/>
          <w:szCs w:val="28"/>
        </w:rPr>
        <w:footnoteReference w:id="161"/>
      </w:r>
    </w:p>
    <w:p w14:paraId="45BAB4C6" w14:textId="16D1C650" w:rsidR="00A91A88" w:rsidRDefault="00420278" w:rsidP="00442F4D">
      <w:pPr>
        <w:spacing w:after="0" w:line="360" w:lineRule="auto"/>
        <w:ind w:firstLine="709"/>
        <w:jc w:val="both"/>
        <w:rPr>
          <w:rFonts w:ascii="Times New Roman" w:hAnsi="Times New Roman"/>
          <w:sz w:val="28"/>
          <w:szCs w:val="28"/>
        </w:rPr>
      </w:pPr>
      <w:r>
        <w:rPr>
          <w:rFonts w:ascii="Times New Roman" w:hAnsi="Times New Roman"/>
          <w:sz w:val="28"/>
          <w:szCs w:val="28"/>
        </w:rPr>
        <w:t>Завершая данный подпункт</w:t>
      </w:r>
      <w:r w:rsidR="00A91A88">
        <w:rPr>
          <w:rFonts w:ascii="Times New Roman" w:hAnsi="Times New Roman"/>
          <w:sz w:val="28"/>
          <w:szCs w:val="28"/>
        </w:rPr>
        <w:t xml:space="preserve">, можно сделать вывод, что </w:t>
      </w:r>
      <w:r w:rsidR="00A54737">
        <w:rPr>
          <w:rFonts w:ascii="Times New Roman" w:hAnsi="Times New Roman"/>
          <w:sz w:val="28"/>
          <w:szCs w:val="28"/>
        </w:rPr>
        <w:t xml:space="preserve">Швеция и Норвегия успешно сотрудничают друг с другом в области экологии и </w:t>
      </w:r>
      <w:r w:rsidR="00A54737" w:rsidRPr="00A54737">
        <w:rPr>
          <w:rFonts w:ascii="Times New Roman" w:hAnsi="Times New Roman"/>
          <w:sz w:val="28"/>
          <w:szCs w:val="28"/>
        </w:rPr>
        <w:t xml:space="preserve">защиты </w:t>
      </w:r>
      <w:r w:rsidR="00A54737">
        <w:rPr>
          <w:rFonts w:ascii="Times New Roman" w:hAnsi="Times New Roman"/>
          <w:sz w:val="28"/>
          <w:szCs w:val="28"/>
        </w:rPr>
        <w:t>окружающей среды</w:t>
      </w:r>
      <w:r w:rsidR="00961917">
        <w:rPr>
          <w:rFonts w:ascii="Times New Roman" w:hAnsi="Times New Roman"/>
          <w:sz w:val="28"/>
          <w:szCs w:val="28"/>
        </w:rPr>
        <w:t xml:space="preserve"> в рамках соглашения Северных стран</w:t>
      </w:r>
      <w:r w:rsidR="00A54737">
        <w:rPr>
          <w:rFonts w:ascii="Times New Roman" w:hAnsi="Times New Roman"/>
          <w:sz w:val="28"/>
          <w:szCs w:val="28"/>
        </w:rPr>
        <w:t>.</w:t>
      </w:r>
      <w:r w:rsidR="00961917">
        <w:rPr>
          <w:rFonts w:ascii="Times New Roman" w:hAnsi="Times New Roman"/>
          <w:sz w:val="28"/>
          <w:szCs w:val="28"/>
        </w:rPr>
        <w:t xml:space="preserve"> Швеция, как один из лидеров экологической политики, часто выступает в роли консультанта и помогает развивающимся странам осуществлять экологическую политику, например </w:t>
      </w:r>
      <w:r w:rsidR="00961917">
        <w:rPr>
          <w:rFonts w:ascii="Times New Roman" w:hAnsi="Times New Roman"/>
          <w:sz w:val="28"/>
          <w:szCs w:val="28"/>
        </w:rPr>
        <w:lastRenderedPageBreak/>
        <w:t>Китаю. Норвегия, также сотрудничает в разных областях</w:t>
      </w:r>
      <w:r w:rsidR="00176055">
        <w:rPr>
          <w:rFonts w:ascii="Times New Roman" w:hAnsi="Times New Roman"/>
          <w:sz w:val="28"/>
          <w:szCs w:val="28"/>
        </w:rPr>
        <w:t xml:space="preserve"> экологии</w:t>
      </w:r>
      <w:r w:rsidR="00961917">
        <w:rPr>
          <w:rFonts w:ascii="Times New Roman" w:hAnsi="Times New Roman"/>
          <w:sz w:val="28"/>
          <w:szCs w:val="28"/>
        </w:rPr>
        <w:t xml:space="preserve">, например с Россией в вопросе сохранения экосистемы Баренцева моря. </w:t>
      </w:r>
      <w:r w:rsidR="00176055">
        <w:rPr>
          <w:rFonts w:ascii="Times New Roman" w:hAnsi="Times New Roman"/>
          <w:sz w:val="28"/>
          <w:szCs w:val="28"/>
        </w:rPr>
        <w:t xml:space="preserve">Отдельный интерес представляет собой Арктический регион, вопросами сохранения экологии которого, занимается Арктический совет, куда входят Швеция и Норвегия. </w:t>
      </w:r>
      <w:r w:rsidR="00961917">
        <w:rPr>
          <w:rFonts w:ascii="Times New Roman" w:hAnsi="Times New Roman"/>
          <w:sz w:val="28"/>
          <w:szCs w:val="28"/>
        </w:rPr>
        <w:t xml:space="preserve"> </w:t>
      </w:r>
      <w:r w:rsidR="00A54737">
        <w:rPr>
          <w:rFonts w:ascii="Times New Roman" w:hAnsi="Times New Roman"/>
          <w:sz w:val="28"/>
          <w:szCs w:val="28"/>
        </w:rPr>
        <w:t xml:space="preserve"> </w:t>
      </w:r>
    </w:p>
    <w:p w14:paraId="2283406F" w14:textId="599656CC" w:rsidR="00BC05E1" w:rsidRDefault="00BC05E1"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Подводя итог третьей главе, необходимо подчернить большую вовлеченность в международные процессы, связанные с экологической политикой Швеции и Норвегии. Роль стран в формировании международной экологической повестки является бесспорной, будучи лидерами в сфере экологии Швеция и Норвегия активно способствуют улучшению экологической обстановки во всем мире и осуществляют консультативную деятельность для других стран. Важным является сотрудничество государств с Европейским Союзом, кейс с Норвегией представляется более интересным, так как государство не входит в Союз, но тем не менее продолжает развивать сотрудничество в области экологии. </w:t>
      </w:r>
      <w:r w:rsidR="00373588">
        <w:rPr>
          <w:rFonts w:ascii="Times New Roman" w:hAnsi="Times New Roman"/>
          <w:sz w:val="28"/>
          <w:szCs w:val="28"/>
        </w:rPr>
        <w:t>Такая региональная организация как Северный совет является показателем положительного сотрудничества Северных стран в области экологии и борьбы с изменением климата. Стоит отдельно отметить партнерство Швеции и Норвегии с третьими странами в области экологии</w:t>
      </w:r>
      <w:r w:rsidR="00330FD8">
        <w:rPr>
          <w:rFonts w:ascii="Times New Roman" w:hAnsi="Times New Roman"/>
          <w:sz w:val="28"/>
          <w:szCs w:val="28"/>
        </w:rPr>
        <w:t>, такими как Китай и Бразилия</w:t>
      </w:r>
      <w:r w:rsidR="00373588">
        <w:rPr>
          <w:rFonts w:ascii="Times New Roman" w:hAnsi="Times New Roman"/>
          <w:sz w:val="28"/>
          <w:szCs w:val="28"/>
        </w:rPr>
        <w:t xml:space="preserve">.   </w:t>
      </w:r>
    </w:p>
    <w:p w14:paraId="4F349313" w14:textId="77777777" w:rsidR="006C1FEF" w:rsidRDefault="006C1FEF" w:rsidP="00442F4D">
      <w:pPr>
        <w:spacing w:after="0" w:line="360" w:lineRule="auto"/>
        <w:ind w:firstLine="709"/>
        <w:rPr>
          <w:rFonts w:ascii="Times New Roman" w:hAnsi="Times New Roman"/>
          <w:sz w:val="28"/>
          <w:szCs w:val="28"/>
        </w:rPr>
      </w:pPr>
      <w:r>
        <w:rPr>
          <w:rFonts w:ascii="Times New Roman" w:hAnsi="Times New Roman"/>
          <w:sz w:val="28"/>
          <w:szCs w:val="28"/>
        </w:rPr>
        <w:br w:type="page"/>
      </w:r>
    </w:p>
    <w:p w14:paraId="78067866" w14:textId="4A90686A" w:rsidR="0089538D" w:rsidRDefault="000C694E" w:rsidP="00B55B6A">
      <w:pPr>
        <w:pStyle w:val="1"/>
        <w:spacing w:line="360" w:lineRule="auto"/>
        <w:ind w:firstLine="709"/>
        <w:jc w:val="center"/>
        <w:rPr>
          <w:rFonts w:ascii="Times New Roman" w:hAnsi="Times New Roman"/>
          <w:b/>
          <w:bCs/>
          <w:color w:val="auto"/>
          <w:sz w:val="28"/>
          <w:szCs w:val="28"/>
        </w:rPr>
      </w:pPr>
      <w:bookmarkStart w:id="52" w:name="_Toc167436593"/>
      <w:r w:rsidRPr="005D092E">
        <w:rPr>
          <w:rFonts w:ascii="Times New Roman" w:hAnsi="Times New Roman"/>
          <w:b/>
          <w:bCs/>
          <w:color w:val="auto"/>
          <w:sz w:val="28"/>
          <w:szCs w:val="28"/>
        </w:rPr>
        <w:lastRenderedPageBreak/>
        <w:t>ЗАКЛЮЧЕНИЕ</w:t>
      </w:r>
      <w:bookmarkEnd w:id="52"/>
    </w:p>
    <w:p w14:paraId="26ED3B19" w14:textId="0AA65DD9" w:rsidR="00A7723A" w:rsidRDefault="00A7723A" w:rsidP="00B55B6A">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Таким образом, </w:t>
      </w:r>
      <w:r w:rsidR="007D6485">
        <w:rPr>
          <w:rFonts w:ascii="Times New Roman" w:hAnsi="Times New Roman"/>
          <w:sz w:val="28"/>
          <w:szCs w:val="28"/>
        </w:rPr>
        <w:t>в</w:t>
      </w:r>
      <w:r>
        <w:rPr>
          <w:rFonts w:ascii="Times New Roman" w:hAnsi="Times New Roman"/>
          <w:sz w:val="28"/>
          <w:szCs w:val="28"/>
        </w:rPr>
        <w:t xml:space="preserve"> </w:t>
      </w:r>
      <w:r w:rsidRPr="00A7723A">
        <w:rPr>
          <w:rFonts w:ascii="Times New Roman" w:hAnsi="Times New Roman"/>
          <w:sz w:val="28"/>
          <w:szCs w:val="28"/>
        </w:rPr>
        <w:t>исследовани</w:t>
      </w:r>
      <w:r>
        <w:rPr>
          <w:rFonts w:ascii="Times New Roman" w:hAnsi="Times New Roman"/>
          <w:sz w:val="28"/>
          <w:szCs w:val="28"/>
        </w:rPr>
        <w:t>и</w:t>
      </w:r>
      <w:r w:rsidRPr="00A7723A">
        <w:rPr>
          <w:rFonts w:ascii="Times New Roman" w:hAnsi="Times New Roman"/>
          <w:sz w:val="28"/>
          <w:szCs w:val="28"/>
        </w:rPr>
        <w:t xml:space="preserve"> </w:t>
      </w:r>
      <w:r>
        <w:rPr>
          <w:rFonts w:ascii="Times New Roman" w:hAnsi="Times New Roman"/>
          <w:sz w:val="28"/>
          <w:szCs w:val="28"/>
        </w:rPr>
        <w:t>были</w:t>
      </w:r>
      <w:r w:rsidRPr="00A7723A">
        <w:rPr>
          <w:rFonts w:ascii="Times New Roman" w:hAnsi="Times New Roman"/>
          <w:sz w:val="28"/>
          <w:szCs w:val="28"/>
        </w:rPr>
        <w:t xml:space="preserve"> выявлен</w:t>
      </w:r>
      <w:r>
        <w:rPr>
          <w:rFonts w:ascii="Times New Roman" w:hAnsi="Times New Roman"/>
          <w:sz w:val="28"/>
          <w:szCs w:val="28"/>
        </w:rPr>
        <w:t>ы</w:t>
      </w:r>
      <w:r w:rsidRPr="00A7723A">
        <w:rPr>
          <w:rFonts w:ascii="Times New Roman" w:hAnsi="Times New Roman"/>
          <w:sz w:val="28"/>
          <w:szCs w:val="28"/>
        </w:rPr>
        <w:t xml:space="preserve"> особенност</w:t>
      </w:r>
      <w:r>
        <w:rPr>
          <w:rFonts w:ascii="Times New Roman" w:hAnsi="Times New Roman"/>
          <w:sz w:val="28"/>
          <w:szCs w:val="28"/>
        </w:rPr>
        <w:t>и</w:t>
      </w:r>
      <w:r w:rsidRPr="00A7723A">
        <w:rPr>
          <w:rFonts w:ascii="Times New Roman" w:hAnsi="Times New Roman"/>
          <w:sz w:val="28"/>
          <w:szCs w:val="28"/>
        </w:rPr>
        <w:t xml:space="preserve"> реализации экологической политики </w:t>
      </w:r>
      <w:r w:rsidR="008C760E">
        <w:rPr>
          <w:rFonts w:ascii="Times New Roman" w:hAnsi="Times New Roman"/>
          <w:sz w:val="28"/>
          <w:szCs w:val="28"/>
        </w:rPr>
        <w:t xml:space="preserve">как </w:t>
      </w:r>
      <w:r w:rsidRPr="00A7723A">
        <w:rPr>
          <w:rFonts w:ascii="Times New Roman" w:hAnsi="Times New Roman"/>
          <w:sz w:val="28"/>
          <w:szCs w:val="28"/>
        </w:rPr>
        <w:t>Швеции</w:t>
      </w:r>
      <w:r w:rsidR="008C760E">
        <w:rPr>
          <w:rFonts w:ascii="Times New Roman" w:hAnsi="Times New Roman"/>
          <w:sz w:val="28"/>
          <w:szCs w:val="28"/>
        </w:rPr>
        <w:t xml:space="preserve">, так и </w:t>
      </w:r>
      <w:r w:rsidRPr="00A7723A">
        <w:rPr>
          <w:rFonts w:ascii="Times New Roman" w:hAnsi="Times New Roman"/>
          <w:sz w:val="28"/>
          <w:szCs w:val="28"/>
        </w:rPr>
        <w:t>Норвегии на современном этапе</w:t>
      </w:r>
      <w:r w:rsidRPr="00A7723A">
        <w:rPr>
          <w:rFonts w:ascii="Times New Roman" w:hAnsi="Times New Roman"/>
          <w:b/>
          <w:bCs/>
          <w:sz w:val="28"/>
          <w:szCs w:val="28"/>
        </w:rPr>
        <w:t>.</w:t>
      </w:r>
    </w:p>
    <w:p w14:paraId="34982F09" w14:textId="7290B7B1" w:rsidR="00816D2E" w:rsidRPr="00E338FB" w:rsidRDefault="00816D2E" w:rsidP="00442F4D">
      <w:pPr>
        <w:spacing w:after="0" w:line="360" w:lineRule="auto"/>
        <w:ind w:firstLine="709"/>
        <w:jc w:val="both"/>
        <w:rPr>
          <w:rFonts w:ascii="Times New Roman" w:hAnsi="Times New Roman"/>
          <w:sz w:val="28"/>
          <w:szCs w:val="28"/>
        </w:rPr>
      </w:pPr>
      <w:r w:rsidRPr="00816D2E">
        <w:rPr>
          <w:rFonts w:ascii="Times New Roman" w:hAnsi="Times New Roman"/>
          <w:sz w:val="28"/>
          <w:szCs w:val="28"/>
        </w:rPr>
        <w:t>Исследование</w:t>
      </w:r>
      <w:r w:rsidR="00DD75DD">
        <w:rPr>
          <w:rFonts w:ascii="Times New Roman" w:hAnsi="Times New Roman"/>
          <w:sz w:val="28"/>
          <w:szCs w:val="28"/>
        </w:rPr>
        <w:t xml:space="preserve"> охватывает историю формирования международной экологической политики, а также </w:t>
      </w:r>
      <w:r w:rsidR="006D772A">
        <w:rPr>
          <w:rFonts w:ascii="Times New Roman" w:hAnsi="Times New Roman"/>
          <w:sz w:val="28"/>
          <w:szCs w:val="28"/>
        </w:rPr>
        <w:t xml:space="preserve">важные этапы формирования экологических политик </w:t>
      </w:r>
      <w:r w:rsidR="00DD75DD">
        <w:rPr>
          <w:rFonts w:ascii="Times New Roman" w:hAnsi="Times New Roman"/>
          <w:sz w:val="28"/>
          <w:szCs w:val="28"/>
        </w:rPr>
        <w:t>Швеции и Норвегии</w:t>
      </w:r>
      <w:r w:rsidRPr="00816D2E">
        <w:rPr>
          <w:rFonts w:ascii="Times New Roman" w:hAnsi="Times New Roman"/>
          <w:sz w:val="28"/>
          <w:szCs w:val="28"/>
        </w:rPr>
        <w:t xml:space="preserve">. Джонатан Маккормик и Джейн </w:t>
      </w:r>
      <w:proofErr w:type="spellStart"/>
      <w:r w:rsidRPr="00816D2E">
        <w:rPr>
          <w:rFonts w:ascii="Times New Roman" w:hAnsi="Times New Roman"/>
          <w:sz w:val="28"/>
          <w:szCs w:val="28"/>
        </w:rPr>
        <w:t>Роберст</w:t>
      </w:r>
      <w:proofErr w:type="spellEnd"/>
      <w:r w:rsidRPr="00816D2E">
        <w:rPr>
          <w:rFonts w:ascii="Times New Roman" w:hAnsi="Times New Roman"/>
          <w:sz w:val="28"/>
          <w:szCs w:val="28"/>
        </w:rPr>
        <w:t xml:space="preserve">, зарубежные исследователи, представили два различных определения экологической политики, что способствовало формированию общего представления об этом понятии. </w:t>
      </w:r>
      <w:r w:rsidR="00AC527A">
        <w:rPr>
          <w:rFonts w:ascii="Times New Roman" w:hAnsi="Times New Roman"/>
          <w:sz w:val="28"/>
          <w:szCs w:val="28"/>
        </w:rPr>
        <w:t>Э</w:t>
      </w:r>
      <w:r w:rsidRPr="00816D2E">
        <w:rPr>
          <w:rFonts w:ascii="Times New Roman" w:hAnsi="Times New Roman"/>
          <w:sz w:val="28"/>
          <w:szCs w:val="28"/>
        </w:rPr>
        <w:t>кологическая политика определяется как деятельность государства, направленная на сохранение окружающей среды, управление природными ресурсами и обеспечение устойчивого развития</w:t>
      </w:r>
      <w:r w:rsidR="00AC527A">
        <w:rPr>
          <w:rFonts w:ascii="Times New Roman" w:hAnsi="Times New Roman"/>
          <w:sz w:val="28"/>
          <w:szCs w:val="28"/>
        </w:rPr>
        <w:t xml:space="preserve">, </w:t>
      </w:r>
      <w:r w:rsidRPr="00816D2E">
        <w:rPr>
          <w:rFonts w:ascii="Times New Roman" w:hAnsi="Times New Roman"/>
          <w:sz w:val="28"/>
          <w:szCs w:val="28"/>
        </w:rPr>
        <w:t>является ключевым инструментом в поддержании природы, обеспечении устойчивого развития и повышении качества жизни на Земле.</w:t>
      </w:r>
    </w:p>
    <w:p w14:paraId="0FACEA56" w14:textId="793EF6A8" w:rsidR="00816D2E" w:rsidRDefault="00816D2E" w:rsidP="00442F4D">
      <w:pPr>
        <w:spacing w:after="0" w:line="360" w:lineRule="auto"/>
        <w:ind w:firstLine="709"/>
        <w:jc w:val="both"/>
        <w:rPr>
          <w:rFonts w:ascii="Times New Roman" w:hAnsi="Times New Roman"/>
          <w:sz w:val="28"/>
          <w:szCs w:val="28"/>
        </w:rPr>
      </w:pPr>
      <w:r w:rsidRPr="00816D2E">
        <w:rPr>
          <w:rFonts w:ascii="Times New Roman" w:hAnsi="Times New Roman"/>
          <w:sz w:val="28"/>
          <w:szCs w:val="28"/>
        </w:rPr>
        <w:t>Современный мир отмечает все более возрастающее взаимодействие и важность взаимосвязи политики, экономики, социальной сферы и экологии. Участие государств в международных организациях и заключение международных соглашений благотворно влияют на разработку экологической политики. Научные исследования и технический прогресс играют важную роль в развитии современных экологических стратегий. Процесс глобализации проникает в различные сферы жизни общества, включая экологическую политику</w:t>
      </w:r>
      <w:r w:rsidR="00AC527A">
        <w:rPr>
          <w:rFonts w:ascii="Times New Roman" w:hAnsi="Times New Roman"/>
          <w:sz w:val="28"/>
          <w:szCs w:val="28"/>
        </w:rPr>
        <w:t xml:space="preserve"> в том числе Швеции и Норвегии</w:t>
      </w:r>
      <w:r w:rsidRPr="00816D2E">
        <w:rPr>
          <w:rFonts w:ascii="Times New Roman" w:hAnsi="Times New Roman"/>
          <w:sz w:val="28"/>
          <w:szCs w:val="28"/>
        </w:rPr>
        <w:t>.</w:t>
      </w:r>
    </w:p>
    <w:p w14:paraId="28DC27F0" w14:textId="65083F86" w:rsidR="000253E2" w:rsidRDefault="00B84A92" w:rsidP="00442F4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w:t>
      </w:r>
      <w:r w:rsidR="000253E2" w:rsidRPr="000253E2">
        <w:rPr>
          <w:rFonts w:ascii="Times New Roman" w:hAnsi="Times New Roman"/>
          <w:sz w:val="28"/>
          <w:szCs w:val="28"/>
        </w:rPr>
        <w:t xml:space="preserve"> экологической политики на различных уровнях, таких как глобальный (международный), региональный, локальный и национальный, имеет важное значение для охраны окружающей среды и обеспечения устойчивого развития. Совместное взаимодействие всех уровней власти, бизнеса и общественности, а также эффективная координация усилий, позволяют добиться значительных успехов в уменьшении негативного влияния человеческой деятельности на природу. Примерами успешной координации национальных и </w:t>
      </w:r>
      <w:r w:rsidR="000253E2" w:rsidRPr="000253E2">
        <w:rPr>
          <w:rFonts w:ascii="Times New Roman" w:hAnsi="Times New Roman"/>
          <w:sz w:val="28"/>
          <w:szCs w:val="28"/>
        </w:rPr>
        <w:lastRenderedPageBreak/>
        <w:t>глобальных уровней могут служить Швеция и Норвегия. Политика Европейского Союза эффективно организовывает действия на разных уровнях - национальном, региональном и глобальном.</w:t>
      </w:r>
    </w:p>
    <w:p w14:paraId="5E8F53AC" w14:textId="6E2FC483" w:rsidR="00D272FC" w:rsidRDefault="00D272FC" w:rsidP="00442F4D">
      <w:pPr>
        <w:spacing w:after="0" w:line="360" w:lineRule="auto"/>
        <w:ind w:firstLine="709"/>
        <w:jc w:val="both"/>
        <w:rPr>
          <w:rFonts w:ascii="Times New Roman" w:hAnsi="Times New Roman"/>
          <w:sz w:val="28"/>
          <w:szCs w:val="28"/>
        </w:rPr>
      </w:pPr>
      <w:r w:rsidRPr="00D272FC">
        <w:rPr>
          <w:rFonts w:ascii="Times New Roman" w:hAnsi="Times New Roman"/>
          <w:sz w:val="28"/>
          <w:szCs w:val="28"/>
        </w:rPr>
        <w:t xml:space="preserve">С использованием теорий международных отношений было проведено сравнение экологических политик Швеции и Норвегии. Например, согласно теории </w:t>
      </w:r>
      <w:proofErr w:type="spellStart"/>
      <w:r w:rsidRPr="00D272FC">
        <w:rPr>
          <w:rFonts w:ascii="Times New Roman" w:hAnsi="Times New Roman"/>
          <w:sz w:val="28"/>
          <w:szCs w:val="28"/>
        </w:rPr>
        <w:t>неофункционализма</w:t>
      </w:r>
      <w:proofErr w:type="spellEnd"/>
      <w:r w:rsidRPr="00D272FC">
        <w:rPr>
          <w:rFonts w:ascii="Times New Roman" w:hAnsi="Times New Roman"/>
          <w:sz w:val="28"/>
          <w:szCs w:val="28"/>
        </w:rPr>
        <w:t>, действия Норвегии можно объяснить стремлением к сотрудничеству и увеличению влияния государства на международной арене. Норвегия компенсирует свою зависимость от Европейского Союза путем соблюдения экологических стандартов, поставки энергоресурсов и получения прибыли.</w:t>
      </w:r>
    </w:p>
    <w:p w14:paraId="73053B95" w14:textId="486F53D2" w:rsidR="00A85157" w:rsidRDefault="00A85157" w:rsidP="00442F4D">
      <w:pPr>
        <w:spacing w:after="0" w:line="360" w:lineRule="auto"/>
        <w:ind w:firstLine="709"/>
        <w:jc w:val="both"/>
        <w:rPr>
          <w:rFonts w:ascii="Times New Roman" w:hAnsi="Times New Roman"/>
          <w:sz w:val="28"/>
          <w:szCs w:val="28"/>
        </w:rPr>
      </w:pPr>
      <w:r w:rsidRPr="00A85157">
        <w:rPr>
          <w:rFonts w:ascii="Times New Roman" w:hAnsi="Times New Roman"/>
          <w:sz w:val="28"/>
          <w:szCs w:val="28"/>
        </w:rPr>
        <w:t xml:space="preserve">Исследование экологических политик Швеции и Норвегии показывает, что теории международных отношений, такие как </w:t>
      </w:r>
      <w:proofErr w:type="spellStart"/>
      <w:r w:rsidRPr="00A85157">
        <w:rPr>
          <w:rFonts w:ascii="Times New Roman" w:hAnsi="Times New Roman"/>
          <w:sz w:val="28"/>
          <w:szCs w:val="28"/>
        </w:rPr>
        <w:t>неофункционализм</w:t>
      </w:r>
      <w:proofErr w:type="spellEnd"/>
      <w:r w:rsidRPr="00A85157">
        <w:rPr>
          <w:rFonts w:ascii="Times New Roman" w:hAnsi="Times New Roman"/>
          <w:sz w:val="28"/>
          <w:szCs w:val="28"/>
        </w:rPr>
        <w:t>, неолиберализм и теория многоуровневого управления, могут быть применены для анализа различных аспектов. Эти теории можно адаптировать для объяснения действий государств в сфере экологии. Среди них теория многоуровневого управления является наиболее универсальной для исследования экологических политик двух стран. Эффективное сотрудничество национального и международного уровней в области экологии и изменения климата прослеживается как в Швеции, так и в Норвегии.</w:t>
      </w:r>
    </w:p>
    <w:p w14:paraId="17F91168" w14:textId="718DD68E" w:rsidR="00A85157" w:rsidRDefault="00A85157" w:rsidP="00442F4D">
      <w:pPr>
        <w:spacing w:after="0" w:line="360" w:lineRule="auto"/>
        <w:ind w:firstLine="709"/>
        <w:jc w:val="both"/>
        <w:rPr>
          <w:rFonts w:ascii="Times New Roman" w:hAnsi="Times New Roman"/>
          <w:sz w:val="28"/>
          <w:szCs w:val="28"/>
        </w:rPr>
      </w:pPr>
      <w:r w:rsidRPr="00A85157">
        <w:rPr>
          <w:rFonts w:ascii="Times New Roman" w:hAnsi="Times New Roman"/>
          <w:sz w:val="28"/>
          <w:szCs w:val="28"/>
        </w:rPr>
        <w:t xml:space="preserve">История, географическое расположение и культурный принцип </w:t>
      </w:r>
      <w:r w:rsidR="00095D19">
        <w:rPr>
          <w:rFonts w:ascii="Times New Roman" w:hAnsi="Times New Roman"/>
          <w:sz w:val="28"/>
          <w:szCs w:val="28"/>
        </w:rPr>
        <w:t>«</w:t>
      </w:r>
      <w:r w:rsidRPr="00A85157">
        <w:rPr>
          <w:rFonts w:ascii="Times New Roman" w:hAnsi="Times New Roman"/>
          <w:sz w:val="28"/>
          <w:szCs w:val="28"/>
        </w:rPr>
        <w:t>лагом</w:t>
      </w:r>
      <w:r w:rsidR="00095D19">
        <w:rPr>
          <w:rFonts w:ascii="Times New Roman" w:hAnsi="Times New Roman"/>
          <w:sz w:val="28"/>
          <w:szCs w:val="28"/>
        </w:rPr>
        <w:t>»</w:t>
      </w:r>
      <w:r w:rsidRPr="00A85157">
        <w:rPr>
          <w:rFonts w:ascii="Times New Roman" w:hAnsi="Times New Roman"/>
          <w:sz w:val="28"/>
          <w:szCs w:val="28"/>
        </w:rPr>
        <w:t xml:space="preserve"> — все это вместе лежит в основе успешной экологической политики Швеции. Уважение к природе, инновационные подходы к охране окружающей среды и стремление к устойчивому развитию делают шведскую экологическую политику наглядным примером для других стран и обеспечивают сохранение природного богатства и экологического равновесия для будущих поколений.</w:t>
      </w:r>
    </w:p>
    <w:p w14:paraId="733F0C6E" w14:textId="7160C2A4" w:rsidR="00E33130" w:rsidRDefault="00E33130" w:rsidP="00442F4D">
      <w:pPr>
        <w:spacing w:after="0" w:line="360" w:lineRule="auto"/>
        <w:ind w:firstLine="709"/>
        <w:jc w:val="both"/>
        <w:rPr>
          <w:rFonts w:ascii="Times New Roman" w:hAnsi="Times New Roman"/>
          <w:sz w:val="28"/>
          <w:szCs w:val="28"/>
        </w:rPr>
      </w:pPr>
      <w:r w:rsidRPr="00E33130">
        <w:rPr>
          <w:rFonts w:ascii="Times New Roman" w:hAnsi="Times New Roman"/>
          <w:sz w:val="28"/>
          <w:szCs w:val="28"/>
        </w:rPr>
        <w:t xml:space="preserve">Исторический путь развития и географическое местоположение Норвегии играют важную роль в формировании и успешной реализации экологической политики страны. Благодаря усилиям и инновациям в области охраны </w:t>
      </w:r>
      <w:r w:rsidRPr="00E33130">
        <w:rPr>
          <w:rFonts w:ascii="Times New Roman" w:hAnsi="Times New Roman"/>
          <w:sz w:val="28"/>
          <w:szCs w:val="28"/>
        </w:rPr>
        <w:lastRenderedPageBreak/>
        <w:t>окружающей среды и устойчивого развития, основанным на указанных факторах, Норвегия является лидером в области экологических инициатив и выступает образцом для других стран в решении глобальных экологических проблем. После анализа экологических политик Швеции и Норвегии становится ясно, что данные страны, имея сходные климатические условия, общую историю и географическое положение, разработали аналогичные подходы к экологическим вопросам.</w:t>
      </w:r>
    </w:p>
    <w:p w14:paraId="69D9FA44" w14:textId="4E375CC8" w:rsidR="00E33130" w:rsidRDefault="00E33130" w:rsidP="00442F4D">
      <w:pPr>
        <w:spacing w:after="0" w:line="360" w:lineRule="auto"/>
        <w:ind w:firstLine="709"/>
        <w:jc w:val="both"/>
        <w:rPr>
          <w:rFonts w:ascii="Times New Roman" w:hAnsi="Times New Roman"/>
          <w:sz w:val="28"/>
          <w:szCs w:val="28"/>
        </w:rPr>
      </w:pPr>
      <w:r w:rsidRPr="00E33130">
        <w:rPr>
          <w:rFonts w:ascii="Times New Roman" w:hAnsi="Times New Roman"/>
          <w:sz w:val="28"/>
          <w:szCs w:val="28"/>
        </w:rPr>
        <w:t xml:space="preserve">Однако, Швеция справедливо считается более продвинутой страной в области экологических инициатив, в то время как Норвегия достигла значительных успехов в этой области значительно позже и в более короткие сроки после </w:t>
      </w:r>
      <w:r w:rsidR="00095D19">
        <w:rPr>
          <w:rFonts w:ascii="Times New Roman" w:hAnsi="Times New Roman"/>
          <w:sz w:val="28"/>
          <w:szCs w:val="28"/>
        </w:rPr>
        <w:t>открытия нефтяных месторождений</w:t>
      </w:r>
      <w:r w:rsidRPr="00E33130">
        <w:rPr>
          <w:rFonts w:ascii="Times New Roman" w:hAnsi="Times New Roman"/>
          <w:sz w:val="28"/>
          <w:szCs w:val="28"/>
        </w:rPr>
        <w:t>. Кроме того, важно учитывать менталитет и национальные особенности Северных стран, такие как шведский лагом, при разработке и внедрении национальных экологических политик.</w:t>
      </w:r>
    </w:p>
    <w:p w14:paraId="4C78A7CB" w14:textId="107C5163" w:rsidR="00E33130" w:rsidRDefault="00E33130" w:rsidP="00442F4D">
      <w:pPr>
        <w:spacing w:after="0" w:line="360" w:lineRule="auto"/>
        <w:ind w:firstLine="709"/>
        <w:jc w:val="both"/>
        <w:rPr>
          <w:rFonts w:ascii="Times New Roman" w:hAnsi="Times New Roman"/>
          <w:sz w:val="28"/>
          <w:szCs w:val="28"/>
        </w:rPr>
      </w:pPr>
      <w:r w:rsidRPr="00E33130">
        <w:rPr>
          <w:rFonts w:ascii="Times New Roman" w:hAnsi="Times New Roman"/>
          <w:sz w:val="28"/>
          <w:szCs w:val="28"/>
        </w:rPr>
        <w:t>Сравнивая экологическое законодательство Швеции и Норвегии, можно увидеть, что обе страны следуют похожему пути в развитии своей правовой базы в области экологической политики. Однако, Швеция, как член Европейского Союза, подвержена влиянию и частично зависит от законов и регуляций ЕС в области окружающей среды. В свою очередь, Норвегия вынуждена соблюдать часть договоренностей ЕС из-за общей границы со Швецией и соглашений о</w:t>
      </w:r>
      <w:r w:rsidR="00347C3D">
        <w:rPr>
          <w:rFonts w:ascii="Times New Roman" w:hAnsi="Times New Roman"/>
          <w:sz w:val="28"/>
          <w:szCs w:val="28"/>
        </w:rPr>
        <w:t>б</w:t>
      </w:r>
      <w:r w:rsidRPr="00E33130">
        <w:rPr>
          <w:rFonts w:ascii="Times New Roman" w:hAnsi="Times New Roman"/>
          <w:sz w:val="28"/>
          <w:szCs w:val="28"/>
        </w:rPr>
        <w:t xml:space="preserve"> эксклюзивной экономической зоне, что делает обе страны связанными общими нормами экологического права и сотрудничеством с Европейским Союзом.</w:t>
      </w:r>
    </w:p>
    <w:p w14:paraId="7643CC95" w14:textId="434A1E57" w:rsidR="00CB0B2B" w:rsidRDefault="00CB0B2B" w:rsidP="00442F4D">
      <w:pPr>
        <w:spacing w:after="0" w:line="360" w:lineRule="auto"/>
        <w:ind w:firstLine="709"/>
        <w:jc w:val="both"/>
        <w:rPr>
          <w:rFonts w:ascii="Times New Roman" w:hAnsi="Times New Roman"/>
          <w:sz w:val="28"/>
          <w:szCs w:val="28"/>
        </w:rPr>
      </w:pPr>
      <w:r w:rsidRPr="00CB0B2B">
        <w:rPr>
          <w:rFonts w:ascii="Times New Roman" w:hAnsi="Times New Roman"/>
          <w:sz w:val="28"/>
          <w:szCs w:val="28"/>
        </w:rPr>
        <w:t xml:space="preserve">Швеция и Норвегия активно ведут работы и устанавливают цели в области экологической политики, стремясь к устойчивому развитию и охране окружающей среды. Обе страны схожи в своих действиях, направленных на достижение этих целей, и сотрудничают с другими государствами в рамках различных инициатив и программ для совместного решения экологических проблем и обмена опытом. Это демонстрирует стремление Швеции и Норвегии к поддержке глобальных усилий по сохранению окружающей среды и созданию устойчивого будущего для всех стран и общества в целом. В Швеции уже давно </w:t>
      </w:r>
      <w:r w:rsidRPr="00CB0B2B">
        <w:rPr>
          <w:rFonts w:ascii="Times New Roman" w:hAnsi="Times New Roman"/>
          <w:sz w:val="28"/>
          <w:szCs w:val="28"/>
        </w:rPr>
        <w:lastRenderedPageBreak/>
        <w:t>существует строгое экологическое законодательство, которое находит отклик в обществе, а также эффективно сокращает выбросы. Норвегия показывает успех, осуществляя экологические инициативы, такие как "Зеленый переход" и регулярно запуская новые экологические проекты, включая "Зеленую карту".</w:t>
      </w:r>
    </w:p>
    <w:p w14:paraId="3CFF31E9" w14:textId="1F26FCBA" w:rsidR="00A951D8" w:rsidRDefault="00A951D8" w:rsidP="00442F4D">
      <w:pPr>
        <w:spacing w:after="0" w:line="360" w:lineRule="auto"/>
        <w:ind w:firstLine="709"/>
        <w:jc w:val="both"/>
        <w:rPr>
          <w:rFonts w:ascii="Times New Roman" w:hAnsi="Times New Roman"/>
          <w:sz w:val="28"/>
          <w:szCs w:val="28"/>
        </w:rPr>
      </w:pPr>
      <w:r w:rsidRPr="00A951D8">
        <w:rPr>
          <w:rFonts w:ascii="Times New Roman" w:hAnsi="Times New Roman"/>
          <w:sz w:val="28"/>
          <w:szCs w:val="28"/>
        </w:rPr>
        <w:t xml:space="preserve">После анализа позиций национальных партий Швеции и Норвегии относительно экологической политики можно увидеть, что обе страны выступают за использование альтернативных источников энергии и участие на мировом уровне в решении экологических проблем. Они также осознают важность борьбы с изменением климата и считают коллективное участие ключевым для эффективного решения этой проблемы. Однако, существуют различия между партиями в приоритетах относительно использования ветровой </w:t>
      </w:r>
      <w:r w:rsidR="00F168D9">
        <w:rPr>
          <w:rFonts w:ascii="Times New Roman" w:hAnsi="Times New Roman"/>
          <w:sz w:val="28"/>
          <w:szCs w:val="28"/>
        </w:rPr>
        <w:t xml:space="preserve">энергетики </w:t>
      </w:r>
      <w:r w:rsidRPr="00A951D8">
        <w:rPr>
          <w:rFonts w:ascii="Times New Roman" w:hAnsi="Times New Roman"/>
          <w:sz w:val="28"/>
          <w:szCs w:val="28"/>
        </w:rPr>
        <w:t>и гидроэнергетики. Не существует всеобъемлющего правового акта, контролирующего соблюдение экологического законодательства всеми странами. Различные конвенции ООН играют важную роль в этой области. Организация ООН была инициатором создания международного экологического права. Швеция и Норвегия активно участвуют в разработке таких документов и выступают инициаторами новых инициатив в области международной экологической политики.</w:t>
      </w:r>
    </w:p>
    <w:p w14:paraId="6256F9D8" w14:textId="2A2A23F4" w:rsidR="00A951D8" w:rsidRDefault="00A951D8" w:rsidP="00442F4D">
      <w:pPr>
        <w:spacing w:after="0" w:line="360" w:lineRule="auto"/>
        <w:ind w:firstLine="709"/>
        <w:jc w:val="both"/>
        <w:rPr>
          <w:rFonts w:ascii="Times New Roman" w:hAnsi="Times New Roman"/>
          <w:sz w:val="28"/>
          <w:szCs w:val="28"/>
        </w:rPr>
      </w:pPr>
      <w:r w:rsidRPr="00A951D8">
        <w:rPr>
          <w:rFonts w:ascii="Times New Roman" w:hAnsi="Times New Roman"/>
          <w:sz w:val="28"/>
          <w:szCs w:val="28"/>
        </w:rPr>
        <w:t xml:space="preserve">Необходимо подтвердить активное участие как Швеции, так и Норвегии в международной экологической политике, а также выделить их значимую роль в разработке международной повестки дня по вопросам изменения климата. Обе страны поддерживают программы по охране природы и устойчивому развитию, продемонстрировав свою готовность к принятию ответственности за будущее планеты. Они активно участвуют не только в национальных, но и в международных экологических инициативах, таких как Арктический совет, Совет Северных стран и ООН, подписывая и ратифицируя международные соглашения и конвенции по экологии. Сотрудничество с другими странами-членами Евросоюза началось в 1972 году. Вступление Швеции в ЕС привело к </w:t>
      </w:r>
      <w:r w:rsidRPr="00A951D8">
        <w:rPr>
          <w:rFonts w:ascii="Times New Roman" w:hAnsi="Times New Roman"/>
          <w:sz w:val="28"/>
          <w:szCs w:val="28"/>
        </w:rPr>
        <w:lastRenderedPageBreak/>
        <w:t>пересмотру и уточнению ряда норм и положений экологического законодательства под влиянием шведского опыта и позиции</w:t>
      </w:r>
      <w:r>
        <w:rPr>
          <w:rFonts w:ascii="Times New Roman" w:hAnsi="Times New Roman"/>
          <w:sz w:val="28"/>
          <w:szCs w:val="28"/>
        </w:rPr>
        <w:t>.</w:t>
      </w:r>
    </w:p>
    <w:p w14:paraId="0F4DB07C" w14:textId="43A44165" w:rsidR="00A951D8" w:rsidRDefault="00A951D8" w:rsidP="00442F4D">
      <w:pPr>
        <w:spacing w:after="0" w:line="360" w:lineRule="auto"/>
        <w:ind w:firstLine="709"/>
        <w:jc w:val="both"/>
        <w:rPr>
          <w:rFonts w:ascii="Times New Roman" w:hAnsi="Times New Roman"/>
          <w:sz w:val="28"/>
          <w:szCs w:val="28"/>
        </w:rPr>
      </w:pPr>
      <w:r w:rsidRPr="00A951D8">
        <w:rPr>
          <w:rFonts w:ascii="Times New Roman" w:hAnsi="Times New Roman"/>
          <w:sz w:val="28"/>
          <w:szCs w:val="28"/>
        </w:rPr>
        <w:t xml:space="preserve">Сравнение взаимодействия между ЕС, Швецией и Норвегией представляет собой </w:t>
      </w:r>
      <w:r w:rsidR="003A33BC">
        <w:rPr>
          <w:rFonts w:ascii="Times New Roman" w:hAnsi="Times New Roman"/>
          <w:sz w:val="28"/>
          <w:szCs w:val="28"/>
        </w:rPr>
        <w:t>показательный</w:t>
      </w:r>
      <w:r w:rsidRPr="00A951D8">
        <w:rPr>
          <w:rFonts w:ascii="Times New Roman" w:hAnsi="Times New Roman"/>
          <w:sz w:val="28"/>
          <w:szCs w:val="28"/>
        </w:rPr>
        <w:t xml:space="preserve"> пример того, как Евросоюз сотрудничает в области экологии со своим членом и партнером. До энергетического кризиса 2021–2022 года Норвегия находилась в более зависимом отношении с ЕС, но теперь является ключевым партнером по вопросам поставки энергоресурсов в Союз. Сотрудничество между ЕС и Норвегией </w:t>
      </w:r>
      <w:r w:rsidR="00BE1DE2">
        <w:rPr>
          <w:rFonts w:ascii="Times New Roman" w:hAnsi="Times New Roman"/>
          <w:sz w:val="28"/>
          <w:szCs w:val="28"/>
        </w:rPr>
        <w:t>продолжает расти</w:t>
      </w:r>
      <w:r w:rsidRPr="00A951D8">
        <w:rPr>
          <w:rFonts w:ascii="Times New Roman" w:hAnsi="Times New Roman"/>
          <w:sz w:val="28"/>
          <w:szCs w:val="28"/>
        </w:rPr>
        <w:t>, включая сотрудничество в рамках Зеленого Альянса. Швеция продолжает играть важную роль, предоставляя консультации по экологической политике ЕС.</w:t>
      </w:r>
    </w:p>
    <w:p w14:paraId="5614934A" w14:textId="60C52906" w:rsidR="00A951D8" w:rsidRDefault="00A951D8" w:rsidP="00442F4D">
      <w:pPr>
        <w:spacing w:after="0" w:line="360" w:lineRule="auto"/>
        <w:ind w:firstLine="709"/>
        <w:jc w:val="both"/>
        <w:rPr>
          <w:rFonts w:ascii="Times New Roman" w:hAnsi="Times New Roman"/>
          <w:sz w:val="28"/>
          <w:szCs w:val="28"/>
        </w:rPr>
      </w:pPr>
      <w:r w:rsidRPr="00A951D8">
        <w:rPr>
          <w:rFonts w:ascii="Times New Roman" w:hAnsi="Times New Roman"/>
          <w:sz w:val="28"/>
          <w:szCs w:val="28"/>
        </w:rPr>
        <w:t>Также можно утверждать, что Швеция и Норвегия успешно кооперируются в области экологии и охраны окружающей среды в рамках Соглашения Северных стран. Швеция, играющая ключевую роль в экологической политике, часто действует как консультант и помощник для развивающихся стран, включая, например Китай. Норвегия также сотрудничает в различных сферах экологии, включая сотрудничество с Россией по сохранению экосистемы Баренцева моря. Особый интерес представляет собой Арктический регион, вопросы охраны окружающей среды в котором занимает Арктический Совет, включающий в свой состав Швецию и Норвегию.</w:t>
      </w:r>
    </w:p>
    <w:p w14:paraId="7CA26D54" w14:textId="071D7C27" w:rsidR="00684AB8" w:rsidRDefault="00684AB8" w:rsidP="00442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завершая исследование, необходимо отметить, что Швеция и Норвегия придерживаются похожего курса в ведении экологической политики. Участие в международных организациях и двустороннее сотрудничество с другими странами является неотъемлемой частью </w:t>
      </w:r>
      <w:r w:rsidR="00F81F48">
        <w:rPr>
          <w:rFonts w:ascii="Times New Roman" w:hAnsi="Times New Roman"/>
          <w:sz w:val="28"/>
          <w:szCs w:val="28"/>
        </w:rPr>
        <w:t xml:space="preserve">экологической политики стран. </w:t>
      </w:r>
      <w:r>
        <w:rPr>
          <w:rFonts w:ascii="Times New Roman" w:hAnsi="Times New Roman"/>
          <w:sz w:val="28"/>
          <w:szCs w:val="28"/>
        </w:rPr>
        <w:t xml:space="preserve"> </w:t>
      </w:r>
    </w:p>
    <w:p w14:paraId="73F4C26E" w14:textId="7600FAF5" w:rsidR="005D092E" w:rsidRPr="005D092E" w:rsidRDefault="00A7723A" w:rsidP="00442F4D">
      <w:pPr>
        <w:spacing w:line="360" w:lineRule="auto"/>
        <w:ind w:firstLine="709"/>
        <w:rPr>
          <w:rFonts w:ascii="Times New Roman" w:hAnsi="Times New Roman"/>
          <w:sz w:val="28"/>
          <w:szCs w:val="28"/>
        </w:rPr>
      </w:pPr>
      <w:r>
        <w:rPr>
          <w:rFonts w:ascii="Times New Roman" w:hAnsi="Times New Roman"/>
          <w:sz w:val="28"/>
          <w:szCs w:val="28"/>
        </w:rPr>
        <w:t xml:space="preserve"> </w:t>
      </w:r>
    </w:p>
    <w:p w14:paraId="5C4ABB36" w14:textId="77777777" w:rsidR="00AF3147" w:rsidRDefault="00AF3147" w:rsidP="00442F4D">
      <w:pPr>
        <w:spacing w:line="360" w:lineRule="auto"/>
        <w:ind w:firstLine="709"/>
        <w:rPr>
          <w:rFonts w:ascii="Times New Roman" w:hAnsi="Times New Roman"/>
          <w:b/>
          <w:bCs/>
          <w:sz w:val="28"/>
          <w:szCs w:val="28"/>
        </w:rPr>
      </w:pPr>
      <w:r>
        <w:rPr>
          <w:rFonts w:ascii="Times New Roman" w:hAnsi="Times New Roman"/>
          <w:b/>
          <w:bCs/>
          <w:sz w:val="28"/>
          <w:szCs w:val="28"/>
        </w:rPr>
        <w:br w:type="page"/>
      </w:r>
    </w:p>
    <w:p w14:paraId="05300385" w14:textId="3C4B713E" w:rsidR="001F5F4F" w:rsidRDefault="00A36B0E" w:rsidP="00442F4D">
      <w:pPr>
        <w:pStyle w:val="1"/>
        <w:spacing w:line="360" w:lineRule="auto"/>
        <w:ind w:firstLine="709"/>
        <w:jc w:val="center"/>
        <w:rPr>
          <w:rFonts w:ascii="Times New Roman" w:hAnsi="Times New Roman"/>
          <w:b/>
          <w:bCs/>
          <w:color w:val="auto"/>
          <w:sz w:val="28"/>
          <w:szCs w:val="28"/>
        </w:rPr>
      </w:pPr>
      <w:bookmarkStart w:id="53" w:name="_Toc167436594"/>
      <w:proofErr w:type="gramStart"/>
      <w:r w:rsidRPr="00E338FB">
        <w:rPr>
          <w:rFonts w:ascii="Times New Roman" w:hAnsi="Times New Roman"/>
          <w:b/>
          <w:bCs/>
          <w:color w:val="auto"/>
          <w:sz w:val="28"/>
          <w:szCs w:val="28"/>
        </w:rPr>
        <w:lastRenderedPageBreak/>
        <w:t>СПИСОК ИСТОЧНИКОВ</w:t>
      </w:r>
      <w:proofErr w:type="gramEnd"/>
      <w:r w:rsidRPr="00E338FB">
        <w:rPr>
          <w:rFonts w:ascii="Times New Roman" w:hAnsi="Times New Roman"/>
          <w:b/>
          <w:bCs/>
          <w:color w:val="auto"/>
          <w:sz w:val="28"/>
          <w:szCs w:val="28"/>
        </w:rPr>
        <w:t xml:space="preserve"> И ЛИТЕРАТУРЫ</w:t>
      </w:r>
      <w:bookmarkEnd w:id="53"/>
    </w:p>
    <w:p w14:paraId="79372408" w14:textId="77777777" w:rsidR="009A0FB1" w:rsidRPr="00FD534C" w:rsidRDefault="009A0FB1" w:rsidP="00442F4D">
      <w:pPr>
        <w:spacing w:after="0" w:line="360" w:lineRule="auto"/>
        <w:ind w:firstLine="709"/>
        <w:jc w:val="center"/>
        <w:rPr>
          <w:rFonts w:ascii="Times New Roman" w:hAnsi="Times New Roman"/>
          <w:b/>
          <w:bCs/>
          <w:color w:val="000000" w:themeColor="text1"/>
          <w:sz w:val="28"/>
          <w:szCs w:val="28"/>
        </w:rPr>
      </w:pPr>
      <w:r w:rsidRPr="00563766">
        <w:rPr>
          <w:rFonts w:ascii="Times New Roman" w:hAnsi="Times New Roman"/>
          <w:b/>
          <w:bCs/>
          <w:color w:val="000000" w:themeColor="text1"/>
          <w:sz w:val="28"/>
          <w:szCs w:val="28"/>
        </w:rPr>
        <w:t>Источники</w:t>
      </w:r>
    </w:p>
    <w:p w14:paraId="536E3AF8" w14:textId="117AF54F" w:rsidR="009A0FB1" w:rsidRPr="00FD534C" w:rsidRDefault="00743CD1" w:rsidP="00442F4D">
      <w:pPr>
        <w:spacing w:after="0" w:line="36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w:t>
      </w:r>
      <w:r w:rsidR="009A0FB1" w:rsidRPr="00FD534C">
        <w:rPr>
          <w:rFonts w:ascii="Times New Roman" w:hAnsi="Times New Roman"/>
          <w:b/>
          <w:bCs/>
          <w:color w:val="000000" w:themeColor="text1"/>
          <w:sz w:val="28"/>
          <w:szCs w:val="28"/>
        </w:rPr>
        <w:t>нститут</w:t>
      </w:r>
      <w:r>
        <w:rPr>
          <w:rFonts w:ascii="Times New Roman" w:hAnsi="Times New Roman"/>
          <w:b/>
          <w:bCs/>
          <w:color w:val="000000" w:themeColor="text1"/>
          <w:sz w:val="28"/>
          <w:szCs w:val="28"/>
        </w:rPr>
        <w:t>ы</w:t>
      </w:r>
      <w:r w:rsidR="009A0FB1" w:rsidRPr="00FD534C">
        <w:rPr>
          <w:rFonts w:ascii="Times New Roman" w:hAnsi="Times New Roman"/>
          <w:b/>
          <w:bCs/>
          <w:color w:val="000000" w:themeColor="text1"/>
          <w:sz w:val="28"/>
          <w:szCs w:val="28"/>
        </w:rPr>
        <w:t xml:space="preserve"> и организаци</w:t>
      </w:r>
      <w:r>
        <w:rPr>
          <w:rFonts w:ascii="Times New Roman" w:hAnsi="Times New Roman"/>
          <w:b/>
          <w:bCs/>
          <w:color w:val="000000" w:themeColor="text1"/>
          <w:sz w:val="28"/>
          <w:szCs w:val="28"/>
        </w:rPr>
        <w:t>и</w:t>
      </w:r>
      <w:r w:rsidR="009A0FB1" w:rsidRPr="00563766">
        <w:rPr>
          <w:rFonts w:ascii="Times New Roman" w:hAnsi="Times New Roman"/>
          <w:b/>
          <w:bCs/>
          <w:color w:val="000000" w:themeColor="text1"/>
          <w:sz w:val="28"/>
          <w:szCs w:val="28"/>
        </w:rPr>
        <w:t>:</w:t>
      </w:r>
    </w:p>
    <w:p w14:paraId="46D923DF" w14:textId="1F6E1DD2" w:rsidR="009A0FB1" w:rsidRPr="00FD534C" w:rsidRDefault="00B15BF2" w:rsidP="00442F4D">
      <w:pPr>
        <w:numPr>
          <w:ilvl w:val="0"/>
          <w:numId w:val="9"/>
        </w:numPr>
        <w:spacing w:after="0" w:line="360" w:lineRule="auto"/>
        <w:ind w:firstLine="709"/>
        <w:jc w:val="both"/>
        <w:rPr>
          <w:rFonts w:ascii="Times New Roman" w:hAnsi="Times New Roman"/>
          <w:color w:val="000000" w:themeColor="text1"/>
          <w:sz w:val="28"/>
          <w:szCs w:val="28"/>
        </w:rPr>
      </w:pPr>
      <w:bookmarkStart w:id="54" w:name="_Hlk166351510"/>
      <w:bookmarkStart w:id="55" w:name="_Hlk166348985"/>
      <w:bookmarkStart w:id="56" w:name="_Hlk166351991"/>
      <w:r>
        <w:rPr>
          <w:rFonts w:ascii="Times New Roman" w:hAnsi="Times New Roman"/>
          <w:color w:val="000000" w:themeColor="text1"/>
          <w:sz w:val="28"/>
          <w:szCs w:val="28"/>
        </w:rPr>
        <w:t>Краткая история</w:t>
      </w:r>
      <w:r w:rsidR="009A0FB1" w:rsidRPr="00FD534C">
        <w:rPr>
          <w:rFonts w:ascii="Times New Roman" w:hAnsi="Times New Roman"/>
          <w:color w:val="000000" w:themeColor="text1"/>
          <w:sz w:val="28"/>
          <w:szCs w:val="28"/>
        </w:rPr>
        <w:t xml:space="preserve"> ООН /</w:t>
      </w:r>
      <w:r>
        <w:rPr>
          <w:rFonts w:ascii="Times New Roman" w:hAnsi="Times New Roman"/>
          <w:color w:val="000000" w:themeColor="text1"/>
          <w:sz w:val="28"/>
          <w:szCs w:val="28"/>
        </w:rPr>
        <w:t xml:space="preserve"> Официальный сайт</w:t>
      </w:r>
      <w:r w:rsidR="009A0FB1" w:rsidRPr="00FD534C">
        <w:rPr>
          <w:rFonts w:ascii="Times New Roman" w:hAnsi="Times New Roman"/>
          <w:color w:val="000000" w:themeColor="text1"/>
          <w:sz w:val="28"/>
          <w:szCs w:val="28"/>
        </w:rPr>
        <w:t xml:space="preserve"> ООН. URL: </w:t>
      </w:r>
      <w:hyperlink r:id="rId9" w:history="1">
        <w:r w:rsidR="009A0FB1" w:rsidRPr="00FD534C">
          <w:rPr>
            <w:rFonts w:ascii="Times New Roman" w:hAnsi="Times New Roman"/>
            <w:color w:val="000000" w:themeColor="text1"/>
            <w:sz w:val="28"/>
            <w:szCs w:val="28"/>
            <w:u w:val="single"/>
          </w:rPr>
          <w:t>https://www.un.org/ru/about-us</w:t>
        </w:r>
      </w:hyperlink>
      <w:r w:rsidR="009A0FB1" w:rsidRPr="00FD534C">
        <w:rPr>
          <w:rFonts w:ascii="Times New Roman" w:hAnsi="Times New Roman"/>
          <w:color w:val="000000" w:themeColor="text1"/>
          <w:sz w:val="28"/>
          <w:szCs w:val="28"/>
        </w:rPr>
        <w:t xml:space="preserve"> (дата обращения: 26.04.2024). </w:t>
      </w:r>
      <w:bookmarkEnd w:id="54"/>
    </w:p>
    <w:p w14:paraId="1341EB72" w14:textId="77777777" w:rsidR="009A0FB1" w:rsidRPr="00FD534C" w:rsidRDefault="009A0FB1" w:rsidP="00442F4D">
      <w:pPr>
        <w:numPr>
          <w:ilvl w:val="0"/>
          <w:numId w:val="9"/>
        </w:numPr>
        <w:spacing w:after="0" w:line="360" w:lineRule="auto"/>
        <w:ind w:firstLine="709"/>
        <w:contextualSpacing/>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European Green Deal / European Council </w:t>
      </w:r>
      <w:proofErr w:type="spellStart"/>
      <w:r w:rsidRPr="00FD534C">
        <w:rPr>
          <w:rFonts w:ascii="Times New Roman" w:hAnsi="Times New Roman"/>
          <w:color w:val="000000" w:themeColor="text1"/>
          <w:sz w:val="28"/>
          <w:szCs w:val="28"/>
          <w:lang w:val="en-US"/>
        </w:rPr>
        <w:t>Council</w:t>
      </w:r>
      <w:proofErr w:type="spellEnd"/>
      <w:r w:rsidRPr="00FD534C">
        <w:rPr>
          <w:rFonts w:ascii="Times New Roman" w:hAnsi="Times New Roman"/>
          <w:color w:val="000000" w:themeColor="text1"/>
          <w:sz w:val="28"/>
          <w:szCs w:val="28"/>
          <w:lang w:val="en-US"/>
        </w:rPr>
        <w:t xml:space="preserve"> of the European Union. – 12.12.2019 URL: https://www.consilium.europa.eu/en/policies/green-deal/ (mode of access: 31.03.2024).</w:t>
      </w:r>
      <w:bookmarkEnd w:id="55"/>
    </w:p>
    <w:p w14:paraId="62F22830" w14:textId="2D4B6A5F" w:rsidR="009A0FB1" w:rsidRPr="00B15BF2" w:rsidRDefault="00B15BF2" w:rsidP="00B15BF2">
      <w:pPr>
        <w:numPr>
          <w:ilvl w:val="0"/>
          <w:numId w:val="9"/>
        </w:numPr>
        <w:spacing w:after="0" w:line="360" w:lineRule="auto"/>
        <w:ind w:firstLine="709"/>
        <w:jc w:val="both"/>
        <w:rPr>
          <w:rFonts w:ascii="Times New Roman" w:hAnsi="Times New Roman"/>
          <w:color w:val="000000" w:themeColor="text1"/>
          <w:sz w:val="28"/>
          <w:szCs w:val="28"/>
          <w:lang w:val="en-US"/>
        </w:rPr>
      </w:pPr>
      <w:bookmarkStart w:id="57" w:name="_Hlk166351830"/>
      <w:r w:rsidRPr="00B15BF2">
        <w:rPr>
          <w:rFonts w:ascii="Times New Roman" w:hAnsi="Times New Roman"/>
          <w:color w:val="000000" w:themeColor="text1"/>
          <w:sz w:val="28"/>
          <w:szCs w:val="28"/>
          <w:lang w:val="en-US"/>
        </w:rPr>
        <w:t xml:space="preserve">Environment policy: general principles and basic framework </w:t>
      </w:r>
      <w:r w:rsidR="009A0FB1" w:rsidRPr="00B15BF2">
        <w:rPr>
          <w:rFonts w:ascii="Times New Roman" w:hAnsi="Times New Roman"/>
          <w:color w:val="000000" w:themeColor="text1"/>
          <w:sz w:val="28"/>
          <w:szCs w:val="28"/>
          <w:lang w:val="en-US"/>
        </w:rPr>
        <w:t>/</w:t>
      </w:r>
      <w:r w:rsidRPr="00B15BF2">
        <w:rPr>
          <w:rFonts w:ascii="Times New Roman" w:hAnsi="Times New Roman"/>
          <w:color w:val="000000" w:themeColor="text1"/>
          <w:sz w:val="28"/>
          <w:szCs w:val="28"/>
          <w:lang w:val="en-US"/>
        </w:rPr>
        <w:t xml:space="preserve"> Official website of</w:t>
      </w:r>
      <w:r w:rsidR="009A0FB1" w:rsidRPr="00B15BF2">
        <w:rPr>
          <w:rFonts w:ascii="Times New Roman" w:hAnsi="Times New Roman"/>
          <w:color w:val="000000" w:themeColor="text1"/>
          <w:sz w:val="28"/>
          <w:szCs w:val="28"/>
          <w:lang w:val="en-US"/>
        </w:rPr>
        <w:t xml:space="preserve"> European Parliament. URL: </w:t>
      </w:r>
      <w:hyperlink r:id="rId10" w:history="1">
        <w:r w:rsidR="009A0FB1" w:rsidRPr="00B15BF2">
          <w:rPr>
            <w:rFonts w:ascii="Times New Roman" w:hAnsi="Times New Roman"/>
            <w:color w:val="000000" w:themeColor="text1"/>
            <w:sz w:val="28"/>
            <w:szCs w:val="28"/>
            <w:u w:val="single"/>
            <w:lang w:val="en-US"/>
          </w:rPr>
          <w:t>https://www.europarl.europa.eu/factsheets/en/sheet/71/environment-policy-general-principles-and-basic-framework</w:t>
        </w:r>
      </w:hyperlink>
      <w:r w:rsidR="009A0FB1" w:rsidRPr="00B15BF2">
        <w:rPr>
          <w:rFonts w:ascii="Times New Roman" w:hAnsi="Times New Roman"/>
          <w:color w:val="000000" w:themeColor="text1"/>
          <w:sz w:val="28"/>
          <w:szCs w:val="28"/>
          <w:lang w:val="en-US"/>
        </w:rPr>
        <w:t xml:space="preserve"> (mode of access: 29.04.2024). </w:t>
      </w:r>
    </w:p>
    <w:p w14:paraId="3D9EDA74" w14:textId="06D14A99" w:rsidR="009A0FB1" w:rsidRPr="00856CBC" w:rsidRDefault="00856CBC" w:rsidP="00856CBC">
      <w:pPr>
        <w:numPr>
          <w:ilvl w:val="0"/>
          <w:numId w:val="9"/>
        </w:numPr>
        <w:spacing w:after="0" w:line="360" w:lineRule="auto"/>
        <w:ind w:firstLine="709"/>
        <w:contextualSpacing/>
        <w:jc w:val="both"/>
        <w:rPr>
          <w:rFonts w:ascii="Times New Roman" w:hAnsi="Times New Roman"/>
          <w:b/>
          <w:bCs/>
          <w:color w:val="000000" w:themeColor="text1"/>
          <w:sz w:val="28"/>
          <w:szCs w:val="28"/>
          <w:lang w:val="en-US"/>
        </w:rPr>
      </w:pPr>
      <w:bookmarkStart w:id="58" w:name="_Hlk167545611"/>
      <w:bookmarkEnd w:id="57"/>
      <w:r w:rsidRPr="00856CBC">
        <w:rPr>
          <w:rFonts w:ascii="Times New Roman" w:hAnsi="Times New Roman"/>
          <w:color w:val="000000" w:themeColor="text1"/>
          <w:sz w:val="28"/>
          <w:szCs w:val="28"/>
          <w:lang w:val="en-US"/>
        </w:rPr>
        <w:t>EU Cohesion Policy: Commission adopts €2.2 billion Partnership Agreement with Sweden for 2021-2027</w:t>
      </w:r>
      <w:r w:rsidRPr="00856CBC">
        <w:rPr>
          <w:rFonts w:ascii="Times New Roman" w:hAnsi="Times New Roman"/>
          <w:b/>
          <w:bCs/>
          <w:color w:val="000000" w:themeColor="text1"/>
          <w:sz w:val="28"/>
          <w:szCs w:val="28"/>
          <w:lang w:val="en-US"/>
        </w:rPr>
        <w:t xml:space="preserve"> </w:t>
      </w:r>
      <w:r w:rsidR="009A0FB1" w:rsidRPr="00856CBC">
        <w:rPr>
          <w:rFonts w:ascii="Times New Roman" w:hAnsi="Times New Roman"/>
          <w:color w:val="000000" w:themeColor="text1"/>
          <w:sz w:val="28"/>
          <w:szCs w:val="28"/>
          <w:lang w:val="en-US"/>
        </w:rPr>
        <w:t xml:space="preserve">/ </w:t>
      </w:r>
      <w:r w:rsidRPr="00856CBC">
        <w:rPr>
          <w:rFonts w:ascii="Times New Roman" w:hAnsi="Times New Roman"/>
          <w:color w:val="000000" w:themeColor="text1"/>
          <w:sz w:val="28"/>
          <w:szCs w:val="28"/>
          <w:lang w:val="en-US"/>
        </w:rPr>
        <w:t>Official website of the European Commission</w:t>
      </w:r>
      <w:r w:rsidR="009A0FB1" w:rsidRPr="00856CBC">
        <w:rPr>
          <w:rFonts w:ascii="Times New Roman" w:hAnsi="Times New Roman"/>
          <w:color w:val="000000" w:themeColor="text1"/>
          <w:sz w:val="28"/>
          <w:szCs w:val="28"/>
          <w:lang w:val="en-US"/>
        </w:rPr>
        <w:t xml:space="preserve">. URL: </w:t>
      </w:r>
      <w:hyperlink r:id="rId11" w:history="1">
        <w:r w:rsidR="009A0FB1" w:rsidRPr="00856CBC">
          <w:rPr>
            <w:rFonts w:ascii="Times New Roman" w:hAnsi="Times New Roman"/>
            <w:color w:val="000000" w:themeColor="text1"/>
            <w:sz w:val="28"/>
            <w:szCs w:val="28"/>
            <w:u w:val="single"/>
            <w:lang w:val="en-US"/>
          </w:rPr>
          <w:t>https://ec.europa.eu/commission/presscorner/detail/en/ip_22_3728</w:t>
        </w:r>
      </w:hyperlink>
      <w:r w:rsidR="009A0FB1" w:rsidRPr="00856CBC">
        <w:rPr>
          <w:rFonts w:ascii="Times New Roman" w:hAnsi="Times New Roman"/>
          <w:color w:val="000000" w:themeColor="text1"/>
          <w:sz w:val="28"/>
          <w:szCs w:val="28"/>
          <w:lang w:val="en-US"/>
        </w:rPr>
        <w:t xml:space="preserve"> (mode of access: 30.04.2024). </w:t>
      </w:r>
      <w:bookmarkEnd w:id="56"/>
    </w:p>
    <w:p w14:paraId="122F63F1" w14:textId="05C39442" w:rsidR="009A0FB1" w:rsidRPr="00FD534C" w:rsidRDefault="00083F58"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59" w:name="_Hlk166352036"/>
      <w:bookmarkEnd w:id="58"/>
      <w:r w:rsidRPr="00083F58">
        <w:rPr>
          <w:rFonts w:ascii="Times New Roman" w:hAnsi="Times New Roman"/>
          <w:color w:val="000000" w:themeColor="text1"/>
          <w:sz w:val="28"/>
          <w:szCs w:val="28"/>
          <w:lang w:val="en-US"/>
        </w:rPr>
        <w:t xml:space="preserve">Sweden </w:t>
      </w:r>
      <w:r w:rsidR="009A0FB1" w:rsidRPr="00FD534C">
        <w:rPr>
          <w:rFonts w:ascii="Times New Roman" w:hAnsi="Times New Roman"/>
          <w:color w:val="000000" w:themeColor="text1"/>
          <w:sz w:val="28"/>
          <w:szCs w:val="28"/>
          <w:lang w:val="en-US"/>
        </w:rPr>
        <w:t xml:space="preserve">/ </w:t>
      </w:r>
      <w:r w:rsidRPr="00083F58">
        <w:rPr>
          <w:rFonts w:ascii="Times New Roman" w:hAnsi="Times New Roman"/>
          <w:color w:val="000000" w:themeColor="text1"/>
          <w:sz w:val="28"/>
          <w:szCs w:val="28"/>
          <w:lang w:val="en-US"/>
        </w:rPr>
        <w:t>Official website of the European Environment Agency</w:t>
      </w:r>
      <w:r w:rsidR="009A0FB1" w:rsidRPr="00FD534C">
        <w:rPr>
          <w:rFonts w:ascii="Times New Roman" w:hAnsi="Times New Roman"/>
          <w:color w:val="000000" w:themeColor="text1"/>
          <w:sz w:val="28"/>
          <w:szCs w:val="28"/>
          <w:lang w:val="en-US"/>
        </w:rPr>
        <w:t xml:space="preserve">. URL: </w:t>
      </w:r>
      <w:hyperlink r:id="rId12" w:history="1">
        <w:r w:rsidR="009A0FB1" w:rsidRPr="00FD534C">
          <w:rPr>
            <w:rFonts w:ascii="Times New Roman" w:hAnsi="Times New Roman"/>
            <w:color w:val="000000" w:themeColor="text1"/>
            <w:sz w:val="28"/>
            <w:szCs w:val="28"/>
            <w:u w:val="single"/>
            <w:lang w:val="en-US"/>
          </w:rPr>
          <w:t>https://www.eea.europa.eu/en/countries/eea-member-countries/sweden?size=</w:t>
        </w:r>
      </w:hyperlink>
      <w:r w:rsidR="009A0FB1" w:rsidRPr="00FD534C">
        <w:rPr>
          <w:rFonts w:ascii="Times New Roman" w:hAnsi="Times New Roman"/>
          <w:color w:val="000000" w:themeColor="text1"/>
          <w:sz w:val="28"/>
          <w:szCs w:val="28"/>
          <w:lang w:val="en-US"/>
        </w:rPr>
        <w:t xml:space="preserve"> (mode of access: 30.04.2024). </w:t>
      </w:r>
    </w:p>
    <w:p w14:paraId="3F19D92F" w14:textId="353A953C" w:rsidR="009A0FB1" w:rsidRPr="00FD534C" w:rsidRDefault="00083F58"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60" w:name="_Hlk166352062"/>
      <w:bookmarkEnd w:id="59"/>
      <w:r>
        <w:rPr>
          <w:rFonts w:ascii="Times New Roman" w:hAnsi="Times New Roman"/>
          <w:color w:val="000000" w:themeColor="text1"/>
          <w:sz w:val="28"/>
          <w:szCs w:val="28"/>
          <w:lang w:val="en-US"/>
        </w:rPr>
        <w:t xml:space="preserve">Norway </w:t>
      </w:r>
      <w:r w:rsidR="009A0FB1" w:rsidRPr="00FD534C">
        <w:rPr>
          <w:rFonts w:ascii="Times New Roman" w:hAnsi="Times New Roman"/>
          <w:color w:val="000000" w:themeColor="text1"/>
          <w:sz w:val="28"/>
          <w:szCs w:val="28"/>
          <w:lang w:val="en-US"/>
        </w:rPr>
        <w:t xml:space="preserve">/ </w:t>
      </w:r>
      <w:r w:rsidRPr="00083F58">
        <w:rPr>
          <w:rFonts w:ascii="Times New Roman" w:hAnsi="Times New Roman"/>
          <w:color w:val="000000" w:themeColor="text1"/>
          <w:sz w:val="28"/>
          <w:szCs w:val="28"/>
          <w:lang w:val="en-US"/>
        </w:rPr>
        <w:t>Official website of the Nordic Council of Ministers</w:t>
      </w:r>
      <w:r w:rsidR="009A0FB1" w:rsidRPr="00FD534C">
        <w:rPr>
          <w:rFonts w:ascii="Times New Roman" w:hAnsi="Times New Roman"/>
          <w:color w:val="000000" w:themeColor="text1"/>
          <w:sz w:val="28"/>
          <w:szCs w:val="28"/>
          <w:lang w:val="en-US"/>
        </w:rPr>
        <w:t xml:space="preserve">. URL: </w:t>
      </w:r>
      <w:hyperlink r:id="rId13" w:history="1">
        <w:r w:rsidR="009A0FB1" w:rsidRPr="00FD534C">
          <w:rPr>
            <w:rFonts w:ascii="Times New Roman" w:hAnsi="Times New Roman"/>
            <w:color w:val="000000" w:themeColor="text1"/>
            <w:sz w:val="28"/>
            <w:szCs w:val="28"/>
            <w:u w:val="single"/>
            <w:lang w:val="en-US"/>
          </w:rPr>
          <w:t>https://pub.norden.org/temanord2023-522/2-environmental-law-and-procedure-in-the-nordic-countries.html</w:t>
        </w:r>
      </w:hyperlink>
      <w:r w:rsidR="009A0FB1" w:rsidRPr="00FD534C">
        <w:rPr>
          <w:rFonts w:ascii="Times New Roman" w:hAnsi="Times New Roman"/>
          <w:color w:val="000000" w:themeColor="text1"/>
          <w:sz w:val="28"/>
          <w:szCs w:val="28"/>
          <w:lang w:val="en-US"/>
        </w:rPr>
        <w:t xml:space="preserve"> (mode of access: 29.04.2024).</w:t>
      </w:r>
    </w:p>
    <w:p w14:paraId="5DADC899" w14:textId="52DF04FC" w:rsidR="009A0FB1" w:rsidRPr="00C34BA6" w:rsidRDefault="009E6EB8" w:rsidP="009E6EB8">
      <w:pPr>
        <w:numPr>
          <w:ilvl w:val="0"/>
          <w:numId w:val="9"/>
        </w:numPr>
        <w:spacing w:after="0" w:line="360" w:lineRule="auto"/>
        <w:ind w:firstLine="709"/>
        <w:jc w:val="both"/>
        <w:rPr>
          <w:rFonts w:ascii="Times New Roman" w:hAnsi="Times New Roman"/>
          <w:b/>
          <w:bCs/>
          <w:color w:val="000000" w:themeColor="text1"/>
          <w:sz w:val="28"/>
          <w:szCs w:val="28"/>
          <w:lang w:val="en-US"/>
        </w:rPr>
      </w:pPr>
      <w:bookmarkStart w:id="61" w:name="_Hlk166352084"/>
      <w:bookmarkEnd w:id="60"/>
      <w:r w:rsidRPr="009E6EB8">
        <w:rPr>
          <w:rFonts w:ascii="Times New Roman" w:hAnsi="Times New Roman"/>
          <w:color w:val="000000" w:themeColor="text1"/>
          <w:sz w:val="28"/>
          <w:szCs w:val="28"/>
          <w:lang w:val="en-US"/>
        </w:rPr>
        <w:t>The European Union and Norway</w:t>
      </w:r>
      <w:r w:rsidR="009A0FB1" w:rsidRPr="009E6EB8">
        <w:rPr>
          <w:rFonts w:ascii="Times New Roman" w:hAnsi="Times New Roman"/>
          <w:color w:val="000000" w:themeColor="text1"/>
          <w:sz w:val="28"/>
          <w:szCs w:val="28"/>
          <w:lang w:val="en-US"/>
        </w:rPr>
        <w:t xml:space="preserve"> / </w:t>
      </w:r>
      <w:r w:rsidRPr="009E6EB8">
        <w:rPr>
          <w:rFonts w:ascii="Times New Roman" w:hAnsi="Times New Roman"/>
          <w:color w:val="000000" w:themeColor="text1"/>
          <w:sz w:val="28"/>
          <w:szCs w:val="28"/>
          <w:lang w:val="en-US"/>
        </w:rPr>
        <w:t xml:space="preserve">Official website of the </w:t>
      </w:r>
      <w:r w:rsidR="009A0FB1" w:rsidRPr="009E6EB8">
        <w:rPr>
          <w:rFonts w:ascii="Times New Roman" w:hAnsi="Times New Roman"/>
          <w:color w:val="000000" w:themeColor="text1"/>
          <w:sz w:val="28"/>
          <w:szCs w:val="28"/>
          <w:lang w:val="en-US"/>
        </w:rPr>
        <w:t xml:space="preserve">EU. URL: </w:t>
      </w:r>
      <w:hyperlink r:id="rId14" w:history="1">
        <w:r w:rsidR="009A0FB1" w:rsidRPr="009E6EB8">
          <w:rPr>
            <w:rFonts w:ascii="Times New Roman" w:hAnsi="Times New Roman"/>
            <w:color w:val="000000" w:themeColor="text1"/>
            <w:sz w:val="28"/>
            <w:szCs w:val="28"/>
            <w:u w:val="single"/>
            <w:lang w:val="en-US"/>
          </w:rPr>
          <w:t>https://www.eeas.europa.eu/norway/european-union-and-norway_en?s=174</w:t>
        </w:r>
      </w:hyperlink>
      <w:r w:rsidR="009A0FB1" w:rsidRPr="009E6EB8">
        <w:rPr>
          <w:rFonts w:ascii="Times New Roman" w:hAnsi="Times New Roman"/>
          <w:color w:val="000000" w:themeColor="text1"/>
          <w:sz w:val="28"/>
          <w:szCs w:val="28"/>
          <w:lang w:val="en-US"/>
        </w:rPr>
        <w:t xml:space="preserve"> (mode of access: 28.04.2024). </w:t>
      </w:r>
    </w:p>
    <w:p w14:paraId="6EF57E54" w14:textId="0C4AD228" w:rsidR="009A0FB1" w:rsidRPr="00C34BA6" w:rsidRDefault="00C34BA6" w:rsidP="00C34BA6">
      <w:pPr>
        <w:numPr>
          <w:ilvl w:val="0"/>
          <w:numId w:val="9"/>
        </w:numPr>
        <w:spacing w:after="0" w:line="360" w:lineRule="auto"/>
        <w:ind w:firstLine="709"/>
        <w:jc w:val="both"/>
        <w:rPr>
          <w:rFonts w:ascii="Times New Roman" w:hAnsi="Times New Roman"/>
          <w:b/>
          <w:bCs/>
          <w:color w:val="000000" w:themeColor="text1"/>
          <w:sz w:val="28"/>
          <w:szCs w:val="28"/>
          <w:lang w:val="en-US"/>
        </w:rPr>
      </w:pPr>
      <w:bookmarkStart w:id="62" w:name="_Hlk166352125"/>
      <w:bookmarkEnd w:id="61"/>
      <w:r w:rsidRPr="00C34BA6">
        <w:rPr>
          <w:rFonts w:ascii="Times New Roman" w:hAnsi="Times New Roman"/>
          <w:color w:val="000000" w:themeColor="text1"/>
          <w:sz w:val="28"/>
          <w:szCs w:val="28"/>
          <w:lang w:val="en-US"/>
        </w:rPr>
        <w:t xml:space="preserve">European Green Deal: New EU-Norway Green Alliance to deepen cooperation on climate, environment, </w:t>
      </w:r>
      <w:r w:rsidRPr="00C34BA6">
        <w:rPr>
          <w:rFonts w:ascii="Times New Roman" w:hAnsi="Times New Roman"/>
          <w:color w:val="000000" w:themeColor="text1"/>
          <w:sz w:val="28"/>
          <w:szCs w:val="28"/>
          <w:lang w:val="en-US"/>
        </w:rPr>
        <w:t>energy,</w:t>
      </w:r>
      <w:r w:rsidRPr="00C34BA6">
        <w:rPr>
          <w:rFonts w:ascii="Times New Roman" w:hAnsi="Times New Roman"/>
          <w:color w:val="000000" w:themeColor="text1"/>
          <w:sz w:val="28"/>
          <w:szCs w:val="28"/>
          <w:lang w:val="en-US"/>
        </w:rPr>
        <w:t xml:space="preserve"> and clean industry</w:t>
      </w:r>
      <w:r w:rsidRPr="00C34BA6">
        <w:rPr>
          <w:rFonts w:ascii="Times New Roman" w:hAnsi="Times New Roman"/>
          <w:b/>
          <w:bCs/>
          <w:color w:val="000000" w:themeColor="text1"/>
          <w:sz w:val="28"/>
          <w:szCs w:val="28"/>
          <w:lang w:val="en-US"/>
        </w:rPr>
        <w:t xml:space="preserve"> / </w:t>
      </w:r>
      <w:r w:rsidR="009A0FB1" w:rsidRPr="00C34BA6">
        <w:rPr>
          <w:rFonts w:ascii="Times New Roman" w:hAnsi="Times New Roman"/>
          <w:color w:val="000000" w:themeColor="text1"/>
          <w:sz w:val="28"/>
          <w:szCs w:val="28"/>
          <w:lang w:val="en-US"/>
        </w:rPr>
        <w:t xml:space="preserve">Official </w:t>
      </w:r>
      <w:r w:rsidR="009A0FB1" w:rsidRPr="00C34BA6">
        <w:rPr>
          <w:rFonts w:ascii="Times New Roman" w:hAnsi="Times New Roman"/>
          <w:color w:val="000000" w:themeColor="text1"/>
          <w:sz w:val="28"/>
          <w:szCs w:val="28"/>
          <w:lang w:val="en-US"/>
        </w:rPr>
        <w:lastRenderedPageBreak/>
        <w:t>website of the European Commission. URL: https://ec.europa.eu/commission/presscorner/detail/en/ip_23_2391 (mode of access: 30.04.2024).</w:t>
      </w:r>
      <w:bookmarkEnd w:id="62"/>
    </w:p>
    <w:p w14:paraId="1E1C14FD" w14:textId="3625F0D0" w:rsidR="009A0FB1" w:rsidRPr="00FD534C" w:rsidRDefault="00927222"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63" w:name="_Hlk166352182"/>
      <w:r w:rsidRPr="00927222">
        <w:rPr>
          <w:rFonts w:ascii="Times New Roman" w:hAnsi="Times New Roman"/>
          <w:color w:val="000000" w:themeColor="text1"/>
          <w:sz w:val="28"/>
          <w:szCs w:val="28"/>
          <w:lang w:val="en-US"/>
        </w:rPr>
        <w:t>EU-Norway cooperation and energy partnership</w:t>
      </w:r>
      <w:r w:rsidRPr="00927222">
        <w:rPr>
          <w:rFonts w:ascii="Times New Roman" w:hAnsi="Times New Roman"/>
          <w:color w:val="000000" w:themeColor="text1"/>
          <w:sz w:val="28"/>
          <w:szCs w:val="28"/>
          <w:lang w:val="en-US"/>
        </w:rPr>
        <w:t xml:space="preserve"> / </w:t>
      </w:r>
      <w:r w:rsidR="009A0FB1" w:rsidRPr="00FD534C">
        <w:rPr>
          <w:rFonts w:ascii="Times New Roman" w:hAnsi="Times New Roman"/>
          <w:color w:val="000000" w:themeColor="text1"/>
          <w:sz w:val="28"/>
          <w:szCs w:val="28"/>
          <w:lang w:val="en-US"/>
        </w:rPr>
        <w:t xml:space="preserve">Official website of the European Commission. URL: </w:t>
      </w:r>
      <w:hyperlink r:id="rId15" w:anchor=":~:text=Norway%20is%20a%20key%20energy,the%20EU's%20pipeline%20natural%20gas" w:history="1">
        <w:r w:rsidR="009A0FB1" w:rsidRPr="00FD534C">
          <w:rPr>
            <w:rFonts w:ascii="Times New Roman" w:hAnsi="Times New Roman"/>
            <w:color w:val="000000" w:themeColor="text1"/>
            <w:sz w:val="28"/>
            <w:szCs w:val="28"/>
            <w:u w:val="single"/>
            <w:lang w:val="en-US"/>
          </w:rPr>
          <w:t>https://energy.ec.europa.eu/topics/international-cooperation/key-partner-countries-and-regions/norway_en#:~:text=Norway%20is%20a%20key%20energy,the%20EU's%20pipeline%20natural%20gas</w:t>
        </w:r>
      </w:hyperlink>
      <w:r w:rsidR="009A0FB1" w:rsidRPr="00FD534C">
        <w:rPr>
          <w:rFonts w:ascii="Times New Roman" w:hAnsi="Times New Roman"/>
          <w:color w:val="000000" w:themeColor="text1"/>
          <w:sz w:val="28"/>
          <w:szCs w:val="28"/>
          <w:lang w:val="en-US"/>
        </w:rPr>
        <w:t xml:space="preserve">  (mode of access: 30.04.2024).</w:t>
      </w:r>
      <w:bookmarkEnd w:id="63"/>
    </w:p>
    <w:p w14:paraId="365E00EE" w14:textId="68D193FC" w:rsidR="009A0FB1" w:rsidRPr="00395239" w:rsidRDefault="00395239" w:rsidP="00395239">
      <w:pPr>
        <w:numPr>
          <w:ilvl w:val="0"/>
          <w:numId w:val="9"/>
        </w:numPr>
        <w:spacing w:after="0" w:line="360" w:lineRule="auto"/>
        <w:ind w:firstLine="709"/>
        <w:jc w:val="both"/>
        <w:rPr>
          <w:rFonts w:ascii="Times New Roman" w:hAnsi="Times New Roman"/>
          <w:b/>
          <w:bCs/>
          <w:color w:val="000000" w:themeColor="text1"/>
          <w:sz w:val="28"/>
          <w:szCs w:val="28"/>
          <w:lang w:val="en-US"/>
        </w:rPr>
      </w:pPr>
      <w:bookmarkStart w:id="64" w:name="_Hlk166352243"/>
      <w:r w:rsidRPr="00395239">
        <w:rPr>
          <w:rFonts w:ascii="Times New Roman" w:hAnsi="Times New Roman"/>
          <w:color w:val="000000" w:themeColor="text1"/>
          <w:sz w:val="28"/>
          <w:szCs w:val="28"/>
          <w:lang w:val="en-US"/>
        </w:rPr>
        <w:t>Environmental law and procedure in the Nordic countries</w:t>
      </w:r>
      <w:r w:rsidRPr="00395239">
        <w:rPr>
          <w:rFonts w:ascii="Times New Roman" w:hAnsi="Times New Roman"/>
          <w:color w:val="000000" w:themeColor="text1"/>
          <w:sz w:val="28"/>
          <w:szCs w:val="28"/>
          <w:lang w:val="en-US"/>
        </w:rPr>
        <w:t xml:space="preserve">. </w:t>
      </w:r>
      <w:r w:rsidRPr="00395239">
        <w:rPr>
          <w:rFonts w:ascii="Times New Roman" w:hAnsi="Times New Roman"/>
          <w:color w:val="000000" w:themeColor="text1"/>
          <w:sz w:val="28"/>
          <w:szCs w:val="28"/>
          <w:lang w:val="en-US"/>
        </w:rPr>
        <w:t>Norway</w:t>
      </w:r>
      <w:r w:rsidRPr="00395239">
        <w:rPr>
          <w:rFonts w:ascii="Times New Roman" w:hAnsi="Times New Roman"/>
          <w:b/>
          <w:bCs/>
          <w:color w:val="000000" w:themeColor="text1"/>
          <w:sz w:val="28"/>
          <w:szCs w:val="28"/>
          <w:lang w:val="en-US"/>
        </w:rPr>
        <w:t xml:space="preserve"> / </w:t>
      </w:r>
      <w:r w:rsidR="009A0FB1" w:rsidRPr="00395239">
        <w:rPr>
          <w:rFonts w:ascii="Times New Roman" w:hAnsi="Times New Roman"/>
          <w:color w:val="000000" w:themeColor="text1"/>
          <w:sz w:val="28"/>
          <w:szCs w:val="28"/>
          <w:lang w:val="en-US"/>
        </w:rPr>
        <w:t xml:space="preserve">Official website of the Nordic Council of Ministers. URL: </w:t>
      </w:r>
      <w:hyperlink r:id="rId16" w:history="1">
        <w:r w:rsidR="009A0FB1" w:rsidRPr="00395239">
          <w:rPr>
            <w:rFonts w:ascii="Times New Roman" w:hAnsi="Times New Roman"/>
            <w:color w:val="000000" w:themeColor="text1"/>
            <w:sz w:val="28"/>
            <w:szCs w:val="28"/>
            <w:u w:val="single"/>
            <w:lang w:val="en-US"/>
          </w:rPr>
          <w:t>https://pub.norden.org/temanord2023-522/2-environmental-law-and-procedure-in-the-nordic-countries.html</w:t>
        </w:r>
      </w:hyperlink>
      <w:r w:rsidR="009A0FB1" w:rsidRPr="00395239">
        <w:rPr>
          <w:rFonts w:ascii="Times New Roman" w:hAnsi="Times New Roman"/>
          <w:color w:val="000000" w:themeColor="text1"/>
          <w:sz w:val="28"/>
          <w:szCs w:val="28"/>
          <w:lang w:val="en-US"/>
        </w:rPr>
        <w:t xml:space="preserve"> (mode of access: 29.04.2024).</w:t>
      </w:r>
    </w:p>
    <w:p w14:paraId="4F568E31" w14:textId="0546FAEA" w:rsidR="009A0FB1" w:rsidRPr="00E403E1" w:rsidRDefault="00E403E1" w:rsidP="00E403E1">
      <w:pPr>
        <w:numPr>
          <w:ilvl w:val="0"/>
          <w:numId w:val="9"/>
        </w:numPr>
        <w:spacing w:after="0" w:line="360" w:lineRule="auto"/>
        <w:ind w:firstLine="709"/>
        <w:jc w:val="both"/>
        <w:rPr>
          <w:rFonts w:ascii="Times New Roman" w:hAnsi="Times New Roman"/>
          <w:b/>
          <w:bCs/>
          <w:color w:val="000000" w:themeColor="text1"/>
          <w:sz w:val="28"/>
          <w:szCs w:val="28"/>
          <w:lang w:val="en-US"/>
        </w:rPr>
      </w:pPr>
      <w:bookmarkStart w:id="65" w:name="_Hlk166352260"/>
      <w:bookmarkEnd w:id="64"/>
      <w:r w:rsidRPr="00E403E1">
        <w:rPr>
          <w:rFonts w:ascii="Times New Roman" w:hAnsi="Times New Roman"/>
          <w:color w:val="000000" w:themeColor="text1"/>
          <w:sz w:val="28"/>
          <w:szCs w:val="28"/>
          <w:lang w:val="en-US"/>
        </w:rPr>
        <w:t>Program</w:t>
      </w:r>
      <w:r w:rsidRPr="00E403E1">
        <w:rPr>
          <w:rFonts w:ascii="Times New Roman" w:hAnsi="Times New Roman"/>
          <w:color w:val="000000" w:themeColor="text1"/>
          <w:sz w:val="28"/>
          <w:szCs w:val="28"/>
          <w:lang w:val="en-US"/>
        </w:rPr>
        <w:t xml:space="preserve"> for Nordic Co-operation on the Environment and Climate 2019–2024</w:t>
      </w:r>
      <w:r w:rsidRPr="00E403E1">
        <w:rPr>
          <w:rFonts w:ascii="Times New Roman" w:hAnsi="Times New Roman"/>
          <w:b/>
          <w:bCs/>
          <w:color w:val="000000" w:themeColor="text1"/>
          <w:sz w:val="28"/>
          <w:szCs w:val="28"/>
          <w:lang w:val="en-US"/>
        </w:rPr>
        <w:t xml:space="preserve"> / </w:t>
      </w:r>
      <w:r w:rsidR="009A0FB1" w:rsidRPr="00E403E1">
        <w:rPr>
          <w:rFonts w:ascii="Times New Roman" w:hAnsi="Times New Roman"/>
          <w:color w:val="000000" w:themeColor="text1"/>
          <w:sz w:val="28"/>
          <w:szCs w:val="28"/>
          <w:lang w:val="en-US"/>
        </w:rPr>
        <w:t xml:space="preserve">Official website of the Nordic Council of Ministers. URL: </w:t>
      </w:r>
      <w:hyperlink r:id="rId17" w:history="1">
        <w:r w:rsidR="009A0FB1" w:rsidRPr="00E403E1">
          <w:rPr>
            <w:rFonts w:ascii="Times New Roman" w:hAnsi="Times New Roman"/>
            <w:color w:val="000000" w:themeColor="text1"/>
            <w:sz w:val="28"/>
            <w:szCs w:val="28"/>
            <w:u w:val="single"/>
            <w:lang w:val="en-US"/>
          </w:rPr>
          <w:t>https://www.norden.org/en/publication/programme-nordic-co-operation-environment-and-climate-2019-2024</w:t>
        </w:r>
      </w:hyperlink>
      <w:r w:rsidR="009A0FB1" w:rsidRPr="00E403E1">
        <w:rPr>
          <w:rFonts w:ascii="Times New Roman" w:hAnsi="Times New Roman"/>
          <w:color w:val="000000" w:themeColor="text1"/>
          <w:sz w:val="28"/>
          <w:szCs w:val="28"/>
          <w:lang w:val="en-US"/>
        </w:rPr>
        <w:t xml:space="preserve"> (mode of access: 29.04.2024). </w:t>
      </w:r>
      <w:bookmarkEnd w:id="65"/>
    </w:p>
    <w:p w14:paraId="4699BE93" w14:textId="13C6BB50" w:rsidR="009A0FB1" w:rsidRPr="001214C7" w:rsidRDefault="009A0FB1" w:rsidP="001214C7">
      <w:pPr>
        <w:numPr>
          <w:ilvl w:val="0"/>
          <w:numId w:val="9"/>
        </w:numPr>
        <w:spacing w:line="360" w:lineRule="auto"/>
        <w:ind w:firstLine="709"/>
        <w:jc w:val="both"/>
        <w:rPr>
          <w:rFonts w:ascii="Times New Roman" w:hAnsi="Times New Roman"/>
          <w:color w:val="000000" w:themeColor="text1"/>
          <w:sz w:val="28"/>
          <w:szCs w:val="28"/>
          <w:lang w:val="en-US"/>
        </w:rPr>
      </w:pPr>
      <w:r w:rsidRPr="001214C7">
        <w:rPr>
          <w:rFonts w:ascii="Times New Roman" w:hAnsi="Times New Roman"/>
          <w:color w:val="000000" w:themeColor="text1"/>
          <w:sz w:val="28"/>
          <w:szCs w:val="28"/>
          <w:lang w:val="en-US"/>
        </w:rPr>
        <w:t xml:space="preserve"> </w:t>
      </w:r>
      <w:bookmarkStart w:id="66" w:name="_Hlk166352309"/>
      <w:r w:rsidR="001214C7" w:rsidRPr="001214C7">
        <w:rPr>
          <w:rFonts w:ascii="Times New Roman" w:hAnsi="Times New Roman"/>
          <w:color w:val="000000" w:themeColor="text1"/>
          <w:sz w:val="28"/>
          <w:szCs w:val="28"/>
          <w:lang w:val="en-US"/>
        </w:rPr>
        <w:t>Norwegian-Russian cooperation on the marine environment</w:t>
      </w:r>
      <w:r w:rsidR="001214C7" w:rsidRPr="001214C7">
        <w:rPr>
          <w:rFonts w:ascii="Times New Roman" w:hAnsi="Times New Roman"/>
          <w:color w:val="000000" w:themeColor="text1"/>
          <w:sz w:val="28"/>
          <w:szCs w:val="28"/>
          <w:lang w:val="en-US"/>
        </w:rPr>
        <w:t xml:space="preserve"> / </w:t>
      </w:r>
      <w:r w:rsidRPr="001214C7">
        <w:rPr>
          <w:rFonts w:ascii="Times New Roman" w:hAnsi="Times New Roman"/>
          <w:color w:val="000000" w:themeColor="text1"/>
          <w:sz w:val="28"/>
          <w:szCs w:val="28"/>
          <w:lang w:val="en-US"/>
        </w:rPr>
        <w:t xml:space="preserve">Official website of the Norwegian-Russian cooperation on the marine environment. URL: </w:t>
      </w:r>
      <w:hyperlink r:id="rId18" w:history="1">
        <w:r w:rsidRPr="001214C7">
          <w:rPr>
            <w:rFonts w:ascii="Times New Roman" w:hAnsi="Times New Roman"/>
            <w:color w:val="000000" w:themeColor="text1"/>
            <w:sz w:val="28"/>
            <w:szCs w:val="28"/>
            <w:u w:val="single"/>
            <w:lang w:val="en-US"/>
          </w:rPr>
          <w:t>https://www.npolar.no/en/themes/international-cooperation-in-the-arctic/norwegian-russian-cooperation-on-the-marine-environment/</w:t>
        </w:r>
      </w:hyperlink>
      <w:r w:rsidRPr="001214C7">
        <w:rPr>
          <w:rFonts w:ascii="Times New Roman" w:hAnsi="Times New Roman"/>
          <w:color w:val="000000" w:themeColor="text1"/>
          <w:sz w:val="28"/>
          <w:szCs w:val="28"/>
          <w:lang w:val="en-US"/>
        </w:rPr>
        <w:t xml:space="preserve"> (mode of access: 30.04.2024).</w:t>
      </w:r>
      <w:bookmarkEnd w:id="66"/>
    </w:p>
    <w:p w14:paraId="1330DFE7" w14:textId="1A0EC1B8" w:rsidR="009A0FB1" w:rsidRPr="00FD534C" w:rsidRDefault="00175912"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67" w:name="_Hlk166351760"/>
      <w:r w:rsidRPr="00175912">
        <w:rPr>
          <w:rFonts w:ascii="Times New Roman" w:hAnsi="Times New Roman"/>
          <w:color w:val="000000" w:themeColor="text1"/>
          <w:sz w:val="28"/>
          <w:szCs w:val="28"/>
          <w:lang w:val="en-US"/>
        </w:rPr>
        <w:t xml:space="preserve">Arctic </w:t>
      </w:r>
      <w:r w:rsidRPr="00175912">
        <w:rPr>
          <w:rFonts w:ascii="Times New Roman" w:hAnsi="Times New Roman"/>
          <w:color w:val="000000" w:themeColor="text1"/>
          <w:sz w:val="28"/>
          <w:szCs w:val="28"/>
          <w:lang w:val="en-US"/>
        </w:rPr>
        <w:t>states</w:t>
      </w:r>
      <w:r w:rsidR="009A0FB1" w:rsidRPr="00FD534C">
        <w:rPr>
          <w:rFonts w:ascii="Times New Roman" w:hAnsi="Times New Roman"/>
          <w:color w:val="000000" w:themeColor="text1"/>
          <w:sz w:val="28"/>
          <w:szCs w:val="28"/>
          <w:lang w:val="en-US"/>
        </w:rPr>
        <w:t xml:space="preserve"> / </w:t>
      </w:r>
      <w:bookmarkStart w:id="68" w:name="_Hlk167521704"/>
      <w:r w:rsidR="001214C7" w:rsidRPr="001214C7">
        <w:rPr>
          <w:rFonts w:ascii="Times New Roman" w:hAnsi="Times New Roman"/>
          <w:color w:val="000000" w:themeColor="text1"/>
          <w:sz w:val="28"/>
          <w:szCs w:val="28"/>
          <w:lang w:val="en-US"/>
        </w:rPr>
        <w:t xml:space="preserve">Official website of </w:t>
      </w:r>
      <w:bookmarkEnd w:id="68"/>
      <w:r w:rsidR="001214C7" w:rsidRPr="001214C7">
        <w:rPr>
          <w:rFonts w:ascii="Times New Roman" w:hAnsi="Times New Roman"/>
          <w:color w:val="000000" w:themeColor="text1"/>
          <w:sz w:val="28"/>
          <w:szCs w:val="28"/>
          <w:lang w:val="en-US"/>
        </w:rPr>
        <w:t>Arctic Council</w:t>
      </w:r>
      <w:r w:rsidR="001214C7" w:rsidRPr="001214C7">
        <w:rPr>
          <w:rFonts w:ascii="Times New Roman" w:hAnsi="Times New Roman"/>
          <w:color w:val="000000" w:themeColor="text1"/>
          <w:sz w:val="28"/>
          <w:szCs w:val="28"/>
          <w:lang w:val="en-US"/>
        </w:rPr>
        <w:t>.</w:t>
      </w:r>
      <w:r w:rsidR="001214C7" w:rsidRPr="001214C7">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 xml:space="preserve">URL: </w:t>
      </w:r>
      <w:hyperlink r:id="rId19" w:history="1">
        <w:r w:rsidR="009A0FB1" w:rsidRPr="00FD534C">
          <w:rPr>
            <w:rFonts w:ascii="Times New Roman" w:hAnsi="Times New Roman"/>
            <w:color w:val="000000" w:themeColor="text1"/>
            <w:sz w:val="28"/>
            <w:szCs w:val="28"/>
            <w:u w:val="single"/>
            <w:lang w:val="en-US"/>
          </w:rPr>
          <w:t>https://arctic-council.org/ru/about/states/</w:t>
        </w:r>
      </w:hyperlink>
      <w:r w:rsidR="009A0FB1" w:rsidRPr="00FD534C">
        <w:rPr>
          <w:rFonts w:ascii="Times New Roman" w:hAnsi="Times New Roman"/>
          <w:color w:val="000000" w:themeColor="text1"/>
          <w:sz w:val="28"/>
          <w:szCs w:val="28"/>
          <w:lang w:val="en-US"/>
        </w:rPr>
        <w:t xml:space="preserve"> (mode of access: 29.04.2024). </w:t>
      </w:r>
      <w:bookmarkEnd w:id="67"/>
    </w:p>
    <w:p w14:paraId="550A53DE" w14:textId="25B709B3" w:rsidR="009A0FB1" w:rsidRPr="001E2CCE" w:rsidRDefault="001E2CCE" w:rsidP="001E2CCE">
      <w:pPr>
        <w:numPr>
          <w:ilvl w:val="0"/>
          <w:numId w:val="9"/>
        </w:numPr>
        <w:spacing w:after="0" w:line="360" w:lineRule="auto"/>
        <w:ind w:firstLine="709"/>
        <w:jc w:val="both"/>
        <w:rPr>
          <w:rFonts w:ascii="Times New Roman" w:hAnsi="Times New Roman"/>
          <w:color w:val="000000" w:themeColor="text1"/>
          <w:sz w:val="28"/>
          <w:szCs w:val="28"/>
        </w:rPr>
      </w:pPr>
      <w:bookmarkStart w:id="69" w:name="_Hlk166351798"/>
      <w:r w:rsidRPr="001E2CCE">
        <w:rPr>
          <w:rFonts w:ascii="Times New Roman" w:hAnsi="Times New Roman"/>
          <w:color w:val="000000" w:themeColor="text1"/>
          <w:sz w:val="28"/>
          <w:szCs w:val="28"/>
          <w:lang w:val="en"/>
        </w:rPr>
        <w:t>Norway and the Arctic region</w:t>
      </w:r>
      <w:r w:rsidRPr="001E2CCE">
        <w:rPr>
          <w:rFonts w:ascii="Times New Roman" w:hAnsi="Times New Roman"/>
          <w:color w:val="000000" w:themeColor="text1"/>
          <w:sz w:val="28"/>
          <w:szCs w:val="28"/>
          <w:lang w:val="en-US"/>
        </w:rPr>
        <w:t xml:space="preserve"> / </w:t>
      </w:r>
      <w:r w:rsidR="009A0FB1" w:rsidRPr="001E2CCE">
        <w:rPr>
          <w:rFonts w:ascii="Times New Roman" w:hAnsi="Times New Roman"/>
          <w:color w:val="000000" w:themeColor="text1"/>
          <w:sz w:val="28"/>
          <w:szCs w:val="28"/>
          <w:lang w:val="en-US"/>
        </w:rPr>
        <w:t>Official website of Arctic Council. URL:  https://arctic-council.org/ru/about/states/norway/ (mode of access: 29.04.24).</w:t>
      </w:r>
      <w:bookmarkEnd w:id="69"/>
    </w:p>
    <w:p w14:paraId="08405946" w14:textId="47B3FA36" w:rsidR="009A0FB1" w:rsidRPr="00091B16" w:rsidRDefault="009A0FB1" w:rsidP="00091B16">
      <w:pPr>
        <w:numPr>
          <w:ilvl w:val="0"/>
          <w:numId w:val="9"/>
        </w:numPr>
        <w:spacing w:after="0" w:line="360" w:lineRule="auto"/>
        <w:ind w:firstLine="709"/>
        <w:jc w:val="both"/>
        <w:rPr>
          <w:rFonts w:ascii="Times New Roman" w:hAnsi="Times New Roman"/>
          <w:color w:val="000000" w:themeColor="text1"/>
          <w:sz w:val="28"/>
          <w:szCs w:val="28"/>
          <w:lang w:val="en-US"/>
        </w:rPr>
      </w:pPr>
      <w:r w:rsidRPr="009B6DC3">
        <w:rPr>
          <w:rFonts w:ascii="Times New Roman" w:hAnsi="Times New Roman"/>
          <w:color w:val="000000" w:themeColor="text1"/>
          <w:sz w:val="28"/>
          <w:szCs w:val="28"/>
          <w:lang w:val="en-US"/>
        </w:rPr>
        <w:lastRenderedPageBreak/>
        <w:t>HELCOM</w:t>
      </w:r>
      <w:r w:rsidR="00091B16" w:rsidRPr="00091B16">
        <w:rPr>
          <w:rFonts w:ascii="Times New Roman" w:hAnsi="Times New Roman"/>
          <w:color w:val="000000" w:themeColor="text1"/>
          <w:sz w:val="28"/>
          <w:szCs w:val="28"/>
          <w:lang w:val="en-US"/>
        </w:rPr>
        <w:t xml:space="preserve"> </w:t>
      </w:r>
      <w:r w:rsidR="00091B16" w:rsidRPr="00091B16">
        <w:rPr>
          <w:rFonts w:ascii="Times New Roman" w:hAnsi="Times New Roman"/>
          <w:color w:val="000000" w:themeColor="text1"/>
          <w:sz w:val="28"/>
          <w:szCs w:val="28"/>
          <w:lang w:val="en-US"/>
        </w:rPr>
        <w:t>Events</w:t>
      </w:r>
      <w:r w:rsidRPr="00091B16">
        <w:rPr>
          <w:rFonts w:ascii="Times New Roman" w:hAnsi="Times New Roman"/>
          <w:color w:val="000000" w:themeColor="text1"/>
          <w:sz w:val="28"/>
          <w:szCs w:val="28"/>
          <w:lang w:val="en-US"/>
        </w:rPr>
        <w:t xml:space="preserve"> /</w:t>
      </w:r>
      <w:r w:rsidR="00091B16" w:rsidRPr="00091B16">
        <w:rPr>
          <w:rFonts w:ascii="Times New Roman" w:hAnsi="Times New Roman"/>
          <w:color w:val="000000" w:themeColor="text1"/>
          <w:sz w:val="28"/>
          <w:szCs w:val="28"/>
          <w:lang w:val="en-US"/>
        </w:rPr>
        <w:t xml:space="preserve"> </w:t>
      </w:r>
      <w:r w:rsidR="00091B16" w:rsidRPr="00091B16">
        <w:rPr>
          <w:rFonts w:ascii="Times New Roman" w:hAnsi="Times New Roman"/>
          <w:color w:val="000000" w:themeColor="text1"/>
          <w:sz w:val="28"/>
          <w:szCs w:val="28"/>
          <w:lang w:val="en-US"/>
        </w:rPr>
        <w:t>Official website of the</w:t>
      </w:r>
      <w:r w:rsidRPr="00091B16">
        <w:rPr>
          <w:rFonts w:ascii="Times New Roman" w:hAnsi="Times New Roman"/>
          <w:color w:val="000000" w:themeColor="text1"/>
          <w:sz w:val="28"/>
          <w:szCs w:val="28"/>
          <w:lang w:val="en-US"/>
        </w:rPr>
        <w:t xml:space="preserve"> HELCOM. URL: https://helcom.fi/helcom-at-work/events/ (mode of access: 28.04.2024).</w:t>
      </w:r>
    </w:p>
    <w:p w14:paraId="27AD7BF1" w14:textId="175B2198" w:rsidR="009A0FB1" w:rsidRPr="00FD534C" w:rsidRDefault="00CA5018" w:rsidP="00442F4D">
      <w:pPr>
        <w:numPr>
          <w:ilvl w:val="0"/>
          <w:numId w:val="9"/>
        </w:numPr>
        <w:spacing w:after="0" w:line="36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Annual report for</w:t>
      </w:r>
      <w:r w:rsidR="009A0FB1" w:rsidRPr="00BE5C86">
        <w:rPr>
          <w:rFonts w:ascii="Times New Roman" w:hAnsi="Times New Roman"/>
          <w:color w:val="000000" w:themeColor="text1"/>
          <w:sz w:val="28"/>
          <w:szCs w:val="28"/>
          <w:lang w:val="en-US"/>
        </w:rPr>
        <w:t xml:space="preserve"> </w:t>
      </w:r>
      <w:proofErr w:type="spellStart"/>
      <w:r w:rsidR="009A0FB1" w:rsidRPr="00BE5C86">
        <w:rPr>
          <w:rFonts w:ascii="Times New Roman" w:hAnsi="Times New Roman"/>
          <w:color w:val="000000" w:themeColor="text1"/>
          <w:sz w:val="28"/>
          <w:szCs w:val="28"/>
          <w:lang w:val="en-US"/>
        </w:rPr>
        <w:t>Ecocream</w:t>
      </w:r>
      <w:proofErr w:type="spellEnd"/>
      <w:r w:rsidR="009A0FB1" w:rsidRPr="00BE5C86">
        <w:rPr>
          <w:rFonts w:ascii="Times New Roman" w:hAnsi="Times New Roman"/>
          <w:color w:val="000000" w:themeColor="text1"/>
          <w:sz w:val="28"/>
          <w:szCs w:val="28"/>
          <w:lang w:val="en-US"/>
        </w:rPr>
        <w:t xml:space="preserve"> /</w:t>
      </w:r>
      <w:r w:rsidRPr="00CA5018">
        <w:rPr>
          <w:rFonts w:ascii="Times New Roman" w:hAnsi="Times New Roman"/>
          <w:color w:val="000000" w:themeColor="text1"/>
          <w:sz w:val="28"/>
          <w:szCs w:val="28"/>
          <w:lang w:val="en-US"/>
        </w:rPr>
        <w:t xml:space="preserve"> </w:t>
      </w:r>
      <w:r w:rsidRPr="00CA5018">
        <w:rPr>
          <w:rFonts w:ascii="Times New Roman" w:hAnsi="Times New Roman"/>
          <w:color w:val="000000" w:themeColor="text1"/>
          <w:sz w:val="28"/>
          <w:szCs w:val="28"/>
          <w:lang w:val="en-US"/>
        </w:rPr>
        <w:t xml:space="preserve">Official website of the </w:t>
      </w:r>
      <w:r w:rsidRPr="00CA5018">
        <w:rPr>
          <w:rFonts w:ascii="Times New Roman" w:hAnsi="Times New Roman"/>
          <w:color w:val="000000" w:themeColor="text1"/>
          <w:sz w:val="28"/>
          <w:szCs w:val="28"/>
          <w:lang w:val="en"/>
        </w:rPr>
        <w:t>Norwegian</w:t>
      </w:r>
      <w:r w:rsidRPr="00CA5018">
        <w:rPr>
          <w:rFonts w:ascii="Times New Roman" w:hAnsi="Times New Roman"/>
          <w:color w:val="000000" w:themeColor="text1"/>
          <w:sz w:val="28"/>
          <w:szCs w:val="28"/>
          <w:lang w:val="en-US"/>
        </w:rPr>
        <w:t xml:space="preserve"> </w:t>
      </w:r>
      <w:proofErr w:type="spellStart"/>
      <w:r w:rsidRPr="00CA5018">
        <w:rPr>
          <w:rFonts w:ascii="Times New Roman" w:hAnsi="Times New Roman"/>
          <w:color w:val="000000" w:themeColor="text1"/>
          <w:sz w:val="28"/>
          <w:szCs w:val="28"/>
          <w:lang w:val="en-US"/>
        </w:rPr>
        <w:t>Ecocream</w:t>
      </w:r>
      <w:proofErr w:type="spellEnd"/>
      <w:r w:rsidRPr="00CA5018">
        <w:rPr>
          <w:rFonts w:ascii="Times New Roman" w:hAnsi="Times New Roman"/>
          <w:color w:val="000000" w:themeColor="text1"/>
          <w:sz w:val="28"/>
          <w:szCs w:val="28"/>
          <w:lang w:val="en-US"/>
        </w:rPr>
        <w:t>.</w:t>
      </w:r>
      <w:r w:rsidR="009A0FB1" w:rsidRPr="00BE5C86">
        <w:rPr>
          <w:rFonts w:ascii="Times New Roman" w:hAnsi="Times New Roman"/>
          <w:color w:val="000000" w:themeColor="text1"/>
          <w:sz w:val="28"/>
          <w:szCs w:val="28"/>
          <w:lang w:val="en-US"/>
        </w:rPr>
        <w:t xml:space="preserve"> URL: </w:t>
      </w:r>
      <w:hyperlink r:id="rId20" w:history="1">
        <w:r w:rsidR="009A0FB1" w:rsidRPr="00BE5C86">
          <w:rPr>
            <w:rStyle w:val="a5"/>
            <w:rFonts w:ascii="Times New Roman" w:hAnsi="Times New Roman"/>
            <w:color w:val="000000" w:themeColor="text1"/>
            <w:sz w:val="28"/>
            <w:szCs w:val="28"/>
            <w:lang w:val="en-US"/>
          </w:rPr>
          <w:t>https://www.okokrim.no/</w:t>
        </w:r>
      </w:hyperlink>
      <w:r w:rsidR="009A0FB1" w:rsidRPr="00BE5C86">
        <w:rPr>
          <w:rFonts w:ascii="Times New Roman" w:hAnsi="Times New Roman"/>
          <w:color w:val="000000" w:themeColor="text1"/>
          <w:sz w:val="28"/>
          <w:szCs w:val="28"/>
          <w:lang w:val="en-US"/>
        </w:rPr>
        <w:t xml:space="preserve"> (mode od access: 19.04.2024).</w:t>
      </w:r>
    </w:p>
    <w:p w14:paraId="45789827" w14:textId="77777777"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0" w:name="_Hlk166349012"/>
      <w:r w:rsidRPr="00FD534C">
        <w:rPr>
          <w:rFonts w:ascii="Times New Roman" w:hAnsi="Times New Roman"/>
          <w:color w:val="000000" w:themeColor="text1"/>
          <w:sz w:val="28"/>
          <w:szCs w:val="28"/>
          <w:lang w:val="en-US"/>
        </w:rPr>
        <w:t xml:space="preserve">WECOOP: Central Asia Cooperation on Water – Environment – Climate Change / EU environmental policy. – 16.09.2020 URL: </w:t>
      </w:r>
      <w:hyperlink r:id="rId21" w:history="1">
        <w:r w:rsidRPr="00FD534C">
          <w:rPr>
            <w:rFonts w:ascii="Times New Roman" w:hAnsi="Times New Roman"/>
            <w:color w:val="000000" w:themeColor="text1"/>
            <w:sz w:val="28"/>
            <w:szCs w:val="28"/>
            <w:u w:val="single"/>
            <w:lang w:val="en-US"/>
          </w:rPr>
          <w:t>https://wecoop.eu/ru/regional-knowledge-centre/eu-policies-regulations/</w:t>
        </w:r>
      </w:hyperlink>
      <w:r w:rsidRPr="00FD534C">
        <w:rPr>
          <w:rFonts w:ascii="Times New Roman" w:hAnsi="Times New Roman"/>
          <w:color w:val="000000" w:themeColor="text1"/>
          <w:sz w:val="28"/>
          <w:szCs w:val="28"/>
          <w:lang w:val="en-US"/>
        </w:rPr>
        <w:t xml:space="preserve"> (mode of access: 31.03.2024).</w:t>
      </w:r>
      <w:bookmarkEnd w:id="70"/>
    </w:p>
    <w:p w14:paraId="3E71F493" w14:textId="7F92483C" w:rsidR="009A0FB1" w:rsidRPr="00FD534C" w:rsidRDefault="0094027E"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1" w:name="_Hlk166349139"/>
      <w:r w:rsidRPr="0094027E">
        <w:rPr>
          <w:rFonts w:ascii="Times New Roman" w:hAnsi="Times New Roman"/>
          <w:color w:val="000000" w:themeColor="text1"/>
          <w:sz w:val="28"/>
          <w:szCs w:val="28"/>
          <w:lang w:val="en-US"/>
        </w:rPr>
        <w:t>The Ministry of Climate and Environment has a particular responsibility for carrying out the environmental policies of the Government</w:t>
      </w:r>
      <w:r w:rsidR="009A0FB1" w:rsidRPr="00FD534C">
        <w:rPr>
          <w:rFonts w:ascii="Times New Roman" w:hAnsi="Times New Roman"/>
          <w:color w:val="000000" w:themeColor="text1"/>
          <w:sz w:val="28"/>
          <w:szCs w:val="28"/>
          <w:lang w:val="en-US"/>
        </w:rPr>
        <w:t>/ Ministry of Climate and Environment</w:t>
      </w:r>
      <w:r>
        <w:rPr>
          <w:rFonts w:ascii="Times New Roman" w:hAnsi="Times New Roman"/>
          <w:color w:val="000000" w:themeColor="text1"/>
          <w:sz w:val="28"/>
          <w:szCs w:val="28"/>
          <w:lang w:val="en-US"/>
        </w:rPr>
        <w:t xml:space="preserve"> of Norway</w:t>
      </w:r>
      <w:r w:rsidR="009A0FB1" w:rsidRPr="00FD534C">
        <w:rPr>
          <w:rFonts w:ascii="Times New Roman" w:hAnsi="Times New Roman"/>
          <w:color w:val="000000" w:themeColor="text1"/>
          <w:sz w:val="28"/>
          <w:szCs w:val="28"/>
          <w:lang w:val="en-US"/>
        </w:rPr>
        <w:t xml:space="preserve">. – 01.01.2024 URL: </w:t>
      </w:r>
      <w:hyperlink r:id="rId22" w:history="1">
        <w:r w:rsidR="009A0FB1" w:rsidRPr="00FD534C">
          <w:rPr>
            <w:rFonts w:ascii="Times New Roman" w:hAnsi="Times New Roman"/>
            <w:color w:val="000000" w:themeColor="text1"/>
            <w:sz w:val="28"/>
            <w:szCs w:val="28"/>
            <w:u w:val="single"/>
            <w:lang w:val="en-US"/>
          </w:rPr>
          <w:t>https://www.regjeringen.no/en/dep/kld/id668/</w:t>
        </w:r>
      </w:hyperlink>
      <w:r w:rsidR="009A0FB1" w:rsidRPr="00FD534C">
        <w:rPr>
          <w:rFonts w:ascii="Times New Roman" w:hAnsi="Times New Roman"/>
          <w:color w:val="000000" w:themeColor="text1"/>
          <w:sz w:val="28"/>
          <w:szCs w:val="28"/>
          <w:lang w:val="en-US"/>
        </w:rPr>
        <w:t xml:space="preserve"> (mode of access: 31.03.2024).</w:t>
      </w:r>
    </w:p>
    <w:p w14:paraId="34C06E2A" w14:textId="77777777"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2" w:name="_Hlk166349191"/>
      <w:bookmarkEnd w:id="71"/>
      <w:r w:rsidRPr="00FD534C">
        <w:rPr>
          <w:rFonts w:ascii="Times New Roman" w:hAnsi="Times New Roman"/>
          <w:color w:val="000000" w:themeColor="text1"/>
          <w:sz w:val="28"/>
          <w:szCs w:val="28"/>
          <w:lang w:val="en-US"/>
        </w:rPr>
        <w:t xml:space="preserve">Act relating to Norway's climate targets / Ministry of Climate and Environment. – 01.01.2018 URL: </w:t>
      </w:r>
      <w:hyperlink r:id="rId23" w:history="1">
        <w:r w:rsidRPr="00FD534C">
          <w:rPr>
            <w:rFonts w:ascii="Times New Roman" w:hAnsi="Times New Roman"/>
            <w:color w:val="000000" w:themeColor="text1"/>
            <w:sz w:val="28"/>
            <w:szCs w:val="28"/>
            <w:u w:val="single"/>
            <w:lang w:val="en-US"/>
          </w:rPr>
          <w:t>https://lovdata.no/dokument/NLE/lov/2017-06-16-60</w:t>
        </w:r>
      </w:hyperlink>
      <w:r w:rsidRPr="00FD534C">
        <w:rPr>
          <w:rFonts w:ascii="Times New Roman" w:hAnsi="Times New Roman"/>
          <w:color w:val="000000" w:themeColor="text1"/>
          <w:sz w:val="28"/>
          <w:szCs w:val="28"/>
          <w:lang w:val="en-US"/>
        </w:rPr>
        <w:t xml:space="preserve"> (mode of access: 31.03.2024).</w:t>
      </w:r>
    </w:p>
    <w:p w14:paraId="554F1507" w14:textId="08487E22" w:rsidR="009A0FB1" w:rsidRPr="00FD534C" w:rsidRDefault="005960B9"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3" w:name="_Hlk166349230"/>
      <w:bookmarkEnd w:id="72"/>
      <w:r w:rsidRPr="005960B9">
        <w:rPr>
          <w:rFonts w:ascii="Times New Roman" w:hAnsi="Times New Roman"/>
          <w:color w:val="000000" w:themeColor="text1"/>
          <w:sz w:val="28"/>
          <w:szCs w:val="28"/>
          <w:lang w:val="en-US"/>
        </w:rPr>
        <w:t xml:space="preserve">Sustainable </w:t>
      </w:r>
      <w:r w:rsidRPr="005960B9">
        <w:rPr>
          <w:rFonts w:ascii="Times New Roman" w:hAnsi="Times New Roman"/>
          <w:color w:val="000000" w:themeColor="text1"/>
          <w:sz w:val="28"/>
          <w:szCs w:val="28"/>
          <w:lang w:val="en-US"/>
        </w:rPr>
        <w:t>development until 2030</w:t>
      </w:r>
      <w:r>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w:t>
      </w:r>
      <w:r w:rsidRPr="005960B9">
        <w:rPr>
          <w:rFonts w:ascii="Times New Roman" w:hAnsi="Times New Roman"/>
          <w:color w:val="000000" w:themeColor="text1"/>
          <w:sz w:val="28"/>
          <w:szCs w:val="28"/>
          <w:lang w:val="en-US"/>
        </w:rPr>
        <w:t xml:space="preserve"> </w:t>
      </w:r>
      <w:bookmarkStart w:id="74" w:name="_Hlk167521953"/>
      <w:r w:rsidRPr="005960B9">
        <w:rPr>
          <w:rFonts w:ascii="Times New Roman" w:hAnsi="Times New Roman"/>
          <w:color w:val="000000" w:themeColor="text1"/>
          <w:sz w:val="28"/>
          <w:szCs w:val="28"/>
          <w:lang w:val="en-US"/>
        </w:rPr>
        <w:t>Official website of</w:t>
      </w:r>
      <w:r>
        <w:rPr>
          <w:rFonts w:ascii="Times New Roman" w:hAnsi="Times New Roman"/>
          <w:color w:val="000000" w:themeColor="text1"/>
          <w:sz w:val="28"/>
          <w:szCs w:val="28"/>
          <w:lang w:val="en-US"/>
        </w:rPr>
        <w:t xml:space="preserve"> the</w:t>
      </w:r>
      <w:bookmarkEnd w:id="74"/>
      <w:r w:rsidR="009A0FB1" w:rsidRPr="00FD534C">
        <w:rPr>
          <w:rFonts w:ascii="Times New Roman" w:hAnsi="Times New Roman"/>
          <w:color w:val="000000" w:themeColor="text1"/>
          <w:sz w:val="28"/>
          <w:szCs w:val="28"/>
          <w:lang w:val="en-US"/>
        </w:rPr>
        <w:t xml:space="preserve"> Ministry of Climate and Enterprise</w:t>
      </w:r>
      <w:r>
        <w:rPr>
          <w:rFonts w:ascii="Times New Roman" w:hAnsi="Times New Roman"/>
          <w:color w:val="000000" w:themeColor="text1"/>
          <w:sz w:val="28"/>
          <w:szCs w:val="28"/>
          <w:lang w:val="en-US"/>
        </w:rPr>
        <w:t xml:space="preserve"> of </w:t>
      </w:r>
      <w:r w:rsidR="00877DCA">
        <w:rPr>
          <w:rFonts w:ascii="Times New Roman" w:hAnsi="Times New Roman"/>
          <w:color w:val="000000" w:themeColor="text1"/>
          <w:sz w:val="28"/>
          <w:szCs w:val="28"/>
          <w:lang w:val="en-US"/>
        </w:rPr>
        <w:t>Sweden</w:t>
      </w:r>
      <w:r w:rsidR="009A0FB1" w:rsidRPr="00FD534C">
        <w:rPr>
          <w:rFonts w:ascii="Times New Roman" w:hAnsi="Times New Roman"/>
          <w:color w:val="000000" w:themeColor="text1"/>
          <w:sz w:val="28"/>
          <w:szCs w:val="28"/>
          <w:lang w:val="en-US"/>
        </w:rPr>
        <w:t xml:space="preserve">. – 17.04.2024 URL: </w:t>
      </w:r>
      <w:hyperlink r:id="rId24" w:history="1">
        <w:r w:rsidR="009A0FB1" w:rsidRPr="00FD534C">
          <w:rPr>
            <w:rFonts w:ascii="Times New Roman" w:hAnsi="Times New Roman"/>
            <w:color w:val="000000" w:themeColor="text1"/>
            <w:sz w:val="28"/>
            <w:szCs w:val="28"/>
            <w:u w:val="single"/>
            <w:lang w:val="en-US"/>
          </w:rPr>
          <w:t>https://www.government.se/government-of-sweden/ministry-of-climate-and-enterprise/</w:t>
        </w:r>
      </w:hyperlink>
      <w:r w:rsidR="009A0FB1" w:rsidRPr="00FD534C">
        <w:rPr>
          <w:rFonts w:ascii="Times New Roman" w:hAnsi="Times New Roman"/>
          <w:color w:val="000000" w:themeColor="text1"/>
          <w:sz w:val="28"/>
          <w:szCs w:val="28"/>
          <w:lang w:val="en-US"/>
        </w:rPr>
        <w:t xml:space="preserve"> (mode of access: 20.04.2024).</w:t>
      </w:r>
    </w:p>
    <w:p w14:paraId="55E68A3A" w14:textId="76B44662"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5" w:name="_heading=h.1fob9te"/>
      <w:bookmarkStart w:id="76" w:name="_Hlk166349253"/>
      <w:bookmarkEnd w:id="73"/>
      <w:bookmarkEnd w:id="75"/>
      <w:r w:rsidRPr="00FD534C">
        <w:rPr>
          <w:rFonts w:ascii="Times New Roman" w:hAnsi="Times New Roman"/>
          <w:color w:val="000000" w:themeColor="text1"/>
          <w:sz w:val="28"/>
          <w:szCs w:val="28"/>
          <w:lang w:val="en-US"/>
        </w:rPr>
        <w:t xml:space="preserve">Directorate for Nature Management, Norway (DN) / </w:t>
      </w:r>
      <w:r w:rsidR="00877DCA" w:rsidRPr="00877DCA">
        <w:rPr>
          <w:rFonts w:ascii="Times New Roman" w:hAnsi="Times New Roman"/>
          <w:color w:val="000000" w:themeColor="text1"/>
          <w:sz w:val="28"/>
          <w:szCs w:val="28"/>
          <w:lang w:val="en-US"/>
        </w:rPr>
        <w:t>Official website of the</w:t>
      </w:r>
      <w:r w:rsidR="00877DCA" w:rsidRPr="00877DCA">
        <w:rPr>
          <w:rFonts w:ascii="Times New Roman" w:hAnsi="Times New Roman"/>
          <w:color w:val="000000" w:themeColor="text1"/>
          <w:sz w:val="28"/>
          <w:szCs w:val="28"/>
          <w:lang w:val="en-US"/>
        </w:rPr>
        <w:t xml:space="preserve"> </w:t>
      </w:r>
      <w:r w:rsidRPr="00FD534C">
        <w:rPr>
          <w:rFonts w:ascii="Times New Roman" w:hAnsi="Times New Roman"/>
          <w:color w:val="000000" w:themeColor="text1"/>
          <w:sz w:val="28"/>
          <w:szCs w:val="28"/>
          <w:lang w:val="en-US"/>
        </w:rPr>
        <w:t>Ministry of Nature Management and Climate</w:t>
      </w:r>
      <w:r w:rsidR="00877DCA">
        <w:rPr>
          <w:rFonts w:ascii="Times New Roman" w:hAnsi="Times New Roman"/>
          <w:color w:val="000000" w:themeColor="text1"/>
          <w:sz w:val="28"/>
          <w:szCs w:val="28"/>
          <w:lang w:val="en-US"/>
        </w:rPr>
        <w:t xml:space="preserve"> of Norway</w:t>
      </w:r>
      <w:r w:rsidRPr="00FD534C">
        <w:rPr>
          <w:rFonts w:ascii="Times New Roman" w:hAnsi="Times New Roman"/>
          <w:color w:val="000000" w:themeColor="text1"/>
          <w:sz w:val="28"/>
          <w:szCs w:val="28"/>
          <w:lang w:val="en-US"/>
        </w:rPr>
        <w:t xml:space="preserve">. – 01.01.2007 URL: </w:t>
      </w:r>
      <w:hyperlink r:id="rId25" w:history="1">
        <w:r w:rsidRPr="00FD534C">
          <w:rPr>
            <w:rFonts w:ascii="Times New Roman" w:hAnsi="Times New Roman"/>
            <w:color w:val="000000" w:themeColor="text1"/>
            <w:sz w:val="28"/>
            <w:szCs w:val="28"/>
            <w:u w:val="single"/>
            <w:lang w:val="en-US"/>
          </w:rPr>
          <w:t>https://eldis.org/organisation/A6602</w:t>
        </w:r>
      </w:hyperlink>
      <w:r w:rsidRPr="00FD534C">
        <w:rPr>
          <w:rFonts w:ascii="Times New Roman" w:hAnsi="Times New Roman"/>
          <w:color w:val="000000" w:themeColor="text1"/>
          <w:sz w:val="28"/>
          <w:szCs w:val="28"/>
          <w:lang w:val="en-US"/>
        </w:rPr>
        <w:t xml:space="preserve"> (mode of access: 20.04.2024).</w:t>
      </w:r>
      <w:bookmarkEnd w:id="76"/>
    </w:p>
    <w:p w14:paraId="0851C75D" w14:textId="77777777"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7" w:name="_Hlk166349568"/>
      <w:r w:rsidRPr="00FD534C">
        <w:rPr>
          <w:rFonts w:ascii="Times New Roman" w:hAnsi="Times New Roman"/>
          <w:color w:val="000000" w:themeColor="text1"/>
          <w:sz w:val="28"/>
          <w:szCs w:val="28"/>
          <w:lang w:val="en-US"/>
        </w:rPr>
        <w:t xml:space="preserve">Norwegian Ministry of Trade, Industry and Fisheries / </w:t>
      </w:r>
      <w:proofErr w:type="spellStart"/>
      <w:r w:rsidRPr="00FD534C">
        <w:rPr>
          <w:rFonts w:ascii="Times New Roman" w:hAnsi="Times New Roman"/>
          <w:color w:val="000000" w:themeColor="text1"/>
          <w:sz w:val="28"/>
          <w:szCs w:val="28"/>
          <w:lang w:val="en-US"/>
        </w:rPr>
        <w:t>Mangfold</w:t>
      </w:r>
      <w:proofErr w:type="spellEnd"/>
      <w:r w:rsidRPr="00FD534C">
        <w:rPr>
          <w:rFonts w:ascii="Times New Roman" w:hAnsi="Times New Roman"/>
          <w:color w:val="000000" w:themeColor="text1"/>
          <w:sz w:val="28"/>
          <w:szCs w:val="28"/>
          <w:lang w:val="en-US"/>
        </w:rPr>
        <w:t xml:space="preserve"> av </w:t>
      </w:r>
      <w:proofErr w:type="spellStart"/>
      <w:r w:rsidRPr="00FD534C">
        <w:rPr>
          <w:rFonts w:ascii="Times New Roman" w:hAnsi="Times New Roman"/>
          <w:color w:val="000000" w:themeColor="text1"/>
          <w:sz w:val="28"/>
          <w:szCs w:val="28"/>
          <w:lang w:val="en-US"/>
        </w:rPr>
        <w:t>vinnere</w:t>
      </w:r>
      <w:proofErr w:type="spellEnd"/>
      <w:r w:rsidRPr="00FD534C">
        <w:rPr>
          <w:rFonts w:ascii="Times New Roman" w:hAnsi="Times New Roman"/>
          <w:color w:val="000000" w:themeColor="text1"/>
          <w:sz w:val="28"/>
          <w:szCs w:val="28"/>
          <w:lang w:val="en-US"/>
        </w:rPr>
        <w:t xml:space="preserve"> – Meld. St. 39 (2012-2013) Report to the </w:t>
      </w:r>
      <w:proofErr w:type="spellStart"/>
      <w:r w:rsidRPr="00FD534C">
        <w:rPr>
          <w:rFonts w:ascii="Times New Roman" w:hAnsi="Times New Roman"/>
          <w:color w:val="000000" w:themeColor="text1"/>
          <w:sz w:val="28"/>
          <w:szCs w:val="28"/>
          <w:lang w:val="en-US"/>
        </w:rPr>
        <w:t>Storting</w:t>
      </w:r>
      <w:proofErr w:type="spellEnd"/>
      <w:r w:rsidRPr="00FD534C">
        <w:rPr>
          <w:rFonts w:ascii="Times New Roman" w:hAnsi="Times New Roman"/>
          <w:color w:val="000000" w:themeColor="text1"/>
          <w:sz w:val="28"/>
          <w:szCs w:val="28"/>
          <w:lang w:val="en-US"/>
        </w:rPr>
        <w:t xml:space="preserve">. – 2013. URL: </w:t>
      </w:r>
      <w:hyperlink r:id="rId26" w:history="1">
        <w:r w:rsidRPr="00FD534C">
          <w:rPr>
            <w:rFonts w:ascii="Times New Roman" w:hAnsi="Times New Roman"/>
            <w:color w:val="000000" w:themeColor="text1"/>
            <w:sz w:val="28"/>
            <w:szCs w:val="28"/>
            <w:lang w:val="en-US"/>
          </w:rPr>
          <w:t>https://www.regjeringen.no/no/dokumenter/meld-st-39- 20122013/id729296/</w:t>
        </w:r>
      </w:hyperlink>
      <w:r w:rsidRPr="00FD534C">
        <w:rPr>
          <w:rFonts w:ascii="Times New Roman" w:hAnsi="Times New Roman"/>
          <w:color w:val="000000" w:themeColor="text1"/>
          <w:sz w:val="28"/>
          <w:szCs w:val="28"/>
          <w:lang w:val="en-US"/>
        </w:rPr>
        <w:t xml:space="preserve"> (mode of access: 14.04.2024).</w:t>
      </w:r>
    </w:p>
    <w:p w14:paraId="4459EAAA" w14:textId="06F68097" w:rsidR="009A0FB1" w:rsidRPr="00A22C35" w:rsidRDefault="00877DCA"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877DCA">
        <w:rPr>
          <w:rFonts w:ascii="Times New Roman" w:hAnsi="Times New Roman"/>
          <w:color w:val="000000" w:themeColor="text1"/>
          <w:sz w:val="28"/>
          <w:szCs w:val="28"/>
          <w:lang w:val="en-US"/>
        </w:rPr>
        <w:lastRenderedPageBreak/>
        <w:t>Sweden's climate policy framework</w:t>
      </w:r>
      <w:r>
        <w:rPr>
          <w:rFonts w:ascii="Times New Roman" w:hAnsi="Times New Roman"/>
          <w:color w:val="000000" w:themeColor="text1"/>
          <w:sz w:val="28"/>
          <w:szCs w:val="28"/>
          <w:lang w:val="en-US"/>
        </w:rPr>
        <w:t xml:space="preserve"> / </w:t>
      </w:r>
      <w:r w:rsidRPr="00877DCA">
        <w:rPr>
          <w:rFonts w:ascii="Times New Roman" w:hAnsi="Times New Roman"/>
          <w:color w:val="000000" w:themeColor="text1"/>
          <w:sz w:val="28"/>
          <w:szCs w:val="28"/>
          <w:lang w:val="en-US"/>
        </w:rPr>
        <w:t>Official website of the</w:t>
      </w:r>
      <w:r w:rsidRPr="00877DCA">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Swedish government</w:t>
      </w:r>
      <w:r>
        <w:rPr>
          <w:rFonts w:ascii="Times New Roman" w:hAnsi="Times New Roman"/>
          <w:color w:val="000000" w:themeColor="text1"/>
          <w:sz w:val="28"/>
          <w:szCs w:val="28"/>
          <w:lang w:val="en-US"/>
        </w:rPr>
        <w:t>.</w:t>
      </w:r>
      <w:r w:rsidR="009A0FB1" w:rsidRPr="00FD534C">
        <w:rPr>
          <w:rFonts w:ascii="Times New Roman" w:hAnsi="Times New Roman"/>
          <w:color w:val="000000" w:themeColor="text1"/>
          <w:sz w:val="28"/>
          <w:szCs w:val="28"/>
          <w:lang w:val="en-US"/>
        </w:rPr>
        <w:t xml:space="preserve"> URL: </w:t>
      </w:r>
      <w:hyperlink r:id="rId27" w:anchor=":~:text=After%202045%20Sweden%20should%20achieve,per%20cent%20compared%20with%202010" w:history="1">
        <w:r w:rsidR="009A0FB1" w:rsidRPr="00FD534C">
          <w:rPr>
            <w:rFonts w:ascii="Times New Roman" w:hAnsi="Times New Roman"/>
            <w:color w:val="000000" w:themeColor="text1"/>
            <w:sz w:val="28"/>
            <w:szCs w:val="28"/>
            <w:u w:val="single"/>
            <w:lang w:val="en-US"/>
          </w:rPr>
          <w:t>https://www.government.se/articles/2021/03/swedens-climate-policy-framework/#:~:text=After%202045%20Sweden%20should%20achieve,per%20cent%20compared%20with%202010</w:t>
        </w:r>
      </w:hyperlink>
      <w:r w:rsidR="009A0FB1" w:rsidRPr="00FD534C">
        <w:rPr>
          <w:rFonts w:ascii="Times New Roman" w:hAnsi="Times New Roman"/>
          <w:color w:val="000000" w:themeColor="text1"/>
          <w:sz w:val="28"/>
          <w:szCs w:val="28"/>
          <w:lang w:val="en-US"/>
        </w:rPr>
        <w:t xml:space="preserve"> (mode of access: 23.04.2024).</w:t>
      </w:r>
    </w:p>
    <w:p w14:paraId="488C5838" w14:textId="77777777"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A22C35">
        <w:rPr>
          <w:rFonts w:ascii="Times New Roman" w:hAnsi="Times New Roman"/>
          <w:color w:val="000000" w:themeColor="text1"/>
          <w:sz w:val="28"/>
          <w:szCs w:val="28"/>
          <w:lang w:val="en-US"/>
        </w:rPr>
        <w:t xml:space="preserve">Swedish international conventions in the field of environmental policy / </w:t>
      </w:r>
      <w:proofErr w:type="spellStart"/>
      <w:r w:rsidRPr="00FD534C">
        <w:rPr>
          <w:rFonts w:ascii="Times New Roman" w:hAnsi="Times New Roman"/>
          <w:color w:val="000000" w:themeColor="text1"/>
          <w:sz w:val="28"/>
          <w:szCs w:val="28"/>
          <w:lang w:val="en-US"/>
        </w:rPr>
        <w:t>Natur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vards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verket</w:t>
      </w:r>
      <w:proofErr w:type="spellEnd"/>
      <w:r w:rsidRPr="00FD534C">
        <w:rPr>
          <w:rFonts w:ascii="Times New Roman" w:hAnsi="Times New Roman"/>
          <w:color w:val="000000" w:themeColor="text1"/>
          <w:sz w:val="28"/>
          <w:szCs w:val="28"/>
          <w:lang w:val="en-US"/>
        </w:rPr>
        <w:t>. URL:</w:t>
      </w:r>
      <w:r w:rsidRPr="00A22C35">
        <w:rPr>
          <w:rFonts w:ascii="Times New Roman" w:hAnsi="Times New Roman"/>
          <w:color w:val="000000" w:themeColor="text1"/>
          <w:sz w:val="28"/>
          <w:szCs w:val="28"/>
          <w:lang w:val="en-US"/>
        </w:rPr>
        <w:t xml:space="preserve"> </w:t>
      </w:r>
      <w:hyperlink r:id="rId28" w:history="1">
        <w:r w:rsidRPr="00A22C35">
          <w:rPr>
            <w:rStyle w:val="a5"/>
            <w:rFonts w:ascii="Times New Roman" w:hAnsi="Times New Roman"/>
            <w:color w:val="000000" w:themeColor="text1"/>
            <w:sz w:val="28"/>
            <w:szCs w:val="28"/>
            <w:lang w:val="en-US"/>
          </w:rPr>
          <w:t>https://www.naturvardsverket.se/en/om-miljoarbetet/internationellt-miljoarbete/conventions/</w:t>
        </w:r>
      </w:hyperlink>
      <w:r w:rsidRPr="00A22C35">
        <w:rPr>
          <w:rFonts w:ascii="Times New Roman" w:hAnsi="Times New Roman"/>
          <w:color w:val="000000" w:themeColor="text1"/>
          <w:sz w:val="28"/>
          <w:szCs w:val="28"/>
          <w:lang w:val="en-US"/>
        </w:rPr>
        <w:t xml:space="preserve"> (mode of access: 20.04.2024).</w:t>
      </w:r>
    </w:p>
    <w:p w14:paraId="4B213BBA" w14:textId="7B1B6CA9"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8" w:name="_Hlk166350741"/>
      <w:r w:rsidRPr="00FD534C">
        <w:rPr>
          <w:rFonts w:ascii="Times New Roman" w:hAnsi="Times New Roman"/>
          <w:color w:val="000000" w:themeColor="text1"/>
          <w:sz w:val="28"/>
          <w:szCs w:val="28"/>
          <w:lang w:val="en-US"/>
        </w:rPr>
        <w:t xml:space="preserve">A greener industrial initiative for Norway / </w:t>
      </w:r>
      <w:r w:rsidR="00877DCA" w:rsidRPr="00877DCA">
        <w:rPr>
          <w:rFonts w:ascii="Times New Roman" w:hAnsi="Times New Roman"/>
          <w:color w:val="000000" w:themeColor="text1"/>
          <w:sz w:val="28"/>
          <w:szCs w:val="28"/>
          <w:lang w:val="en-US"/>
        </w:rPr>
        <w:t>Official website of the</w:t>
      </w:r>
      <w:r w:rsidR="00877DCA" w:rsidRPr="00877DCA">
        <w:rPr>
          <w:rFonts w:ascii="Times New Roman" w:hAnsi="Times New Roman"/>
          <w:color w:val="000000" w:themeColor="text1"/>
          <w:sz w:val="28"/>
          <w:szCs w:val="28"/>
          <w:lang w:val="en-US"/>
        </w:rPr>
        <w:t xml:space="preserve"> </w:t>
      </w:r>
      <w:r w:rsidR="00877DCA" w:rsidRPr="00FD534C">
        <w:rPr>
          <w:rFonts w:ascii="Times New Roman" w:hAnsi="Times New Roman"/>
          <w:color w:val="000000" w:themeColor="text1"/>
          <w:sz w:val="28"/>
          <w:szCs w:val="28"/>
          <w:lang w:val="en-US"/>
        </w:rPr>
        <w:t>Government</w:t>
      </w:r>
      <w:r w:rsidRPr="00FD534C">
        <w:rPr>
          <w:rFonts w:ascii="Times New Roman" w:hAnsi="Times New Roman"/>
          <w:color w:val="000000" w:themeColor="text1"/>
          <w:sz w:val="28"/>
          <w:szCs w:val="28"/>
          <w:lang w:val="en-US"/>
        </w:rPr>
        <w:t xml:space="preserve"> of Norway URL: </w:t>
      </w:r>
      <w:hyperlink r:id="rId29" w:anchor=":~:text=The%20Green%20Industrial%20Initiative%20will,value%20creation%20across%20green%20industries" w:history="1">
        <w:r w:rsidRPr="00FD534C">
          <w:rPr>
            <w:rFonts w:ascii="Times New Roman" w:hAnsi="Times New Roman"/>
            <w:color w:val="000000" w:themeColor="text1"/>
            <w:sz w:val="28"/>
            <w:szCs w:val="28"/>
            <w:u w:val="single"/>
            <w:lang w:val="en-US"/>
          </w:rPr>
          <w:t>https://www.regjeringen.no/en/aktuelt/a-greener-industrial-initiative-for-norway/id2996148/#:~:text=The%20Green%20Industrial%20Initiative%20will,value%20creation%20across%20green%20industries</w:t>
        </w:r>
      </w:hyperlink>
      <w:r w:rsidRPr="00FD534C">
        <w:rPr>
          <w:rFonts w:ascii="Times New Roman" w:hAnsi="Times New Roman"/>
          <w:color w:val="000000" w:themeColor="text1"/>
          <w:sz w:val="28"/>
          <w:szCs w:val="28"/>
          <w:lang w:val="en-US"/>
        </w:rPr>
        <w:t xml:space="preserve"> (mode of access: 23.04.2024). </w:t>
      </w:r>
      <w:bookmarkEnd w:id="78"/>
    </w:p>
    <w:p w14:paraId="54FD312D" w14:textId="7C32AAB6" w:rsidR="009A0FB1" w:rsidRPr="00FD534C" w:rsidRDefault="00877DCA"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79" w:name="_Hlk166350778"/>
      <w:r w:rsidRPr="00877DCA">
        <w:rPr>
          <w:rFonts w:ascii="Times New Roman" w:hAnsi="Times New Roman"/>
          <w:color w:val="000000" w:themeColor="text1"/>
          <w:sz w:val="28"/>
          <w:szCs w:val="28"/>
          <w:lang w:val="en-US"/>
        </w:rPr>
        <w:t>Sustainable development in Norway</w:t>
      </w:r>
      <w:r w:rsidRPr="00877DCA">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 xml:space="preserve">/ </w:t>
      </w:r>
      <w:r w:rsidRPr="00877DCA">
        <w:rPr>
          <w:rFonts w:ascii="Times New Roman" w:hAnsi="Times New Roman"/>
          <w:color w:val="000000" w:themeColor="text1"/>
          <w:sz w:val="28"/>
          <w:szCs w:val="28"/>
          <w:lang w:val="en-US"/>
        </w:rPr>
        <w:t>Official website of the</w:t>
      </w:r>
      <w:r w:rsidRPr="00877DCA">
        <w:rPr>
          <w:rFonts w:ascii="Times New Roman" w:hAnsi="Times New Roman"/>
          <w:color w:val="000000" w:themeColor="text1"/>
          <w:sz w:val="28"/>
          <w:szCs w:val="28"/>
          <w:lang w:val="en-US"/>
        </w:rPr>
        <w:t xml:space="preserve"> </w:t>
      </w:r>
      <w:r w:rsidRPr="00877DCA">
        <w:rPr>
          <w:rFonts w:ascii="Times New Roman" w:hAnsi="Times New Roman"/>
          <w:color w:val="000000" w:themeColor="text1"/>
          <w:sz w:val="28"/>
          <w:szCs w:val="28"/>
          <w:lang w:val="en-US"/>
        </w:rPr>
        <w:t>OECD Norway</w:t>
      </w:r>
      <w:r>
        <w:rPr>
          <w:rFonts w:ascii="Times New Roman" w:hAnsi="Times New Roman"/>
          <w:color w:val="000000" w:themeColor="text1"/>
          <w:sz w:val="28"/>
          <w:szCs w:val="28"/>
          <w:lang w:val="en-US"/>
        </w:rPr>
        <w:t>.</w:t>
      </w:r>
      <w:r w:rsidRPr="00877DCA">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 xml:space="preserve">URL: </w:t>
      </w:r>
      <w:hyperlink r:id="rId30" w:history="1">
        <w:r w:rsidR="009A0FB1" w:rsidRPr="00FD534C">
          <w:rPr>
            <w:rFonts w:ascii="Times New Roman" w:hAnsi="Times New Roman"/>
            <w:color w:val="000000" w:themeColor="text1"/>
            <w:sz w:val="28"/>
            <w:szCs w:val="28"/>
            <w:u w:val="single"/>
            <w:lang w:val="en-US"/>
          </w:rPr>
          <w:t>https://www.oecd-ilibrary.org/sites/eb61b4fb-en/index.html?itemId=/content/component/eb61b4fb-en</w:t>
        </w:r>
      </w:hyperlink>
      <w:r w:rsidR="009A0FB1" w:rsidRPr="00FD534C">
        <w:rPr>
          <w:rFonts w:ascii="Times New Roman" w:hAnsi="Times New Roman"/>
          <w:color w:val="000000" w:themeColor="text1"/>
          <w:sz w:val="28"/>
          <w:szCs w:val="28"/>
          <w:lang w:val="en-US"/>
        </w:rPr>
        <w:t xml:space="preserve"> (mode of access: 23.04.24).</w:t>
      </w:r>
      <w:bookmarkEnd w:id="79"/>
    </w:p>
    <w:p w14:paraId="105466B0" w14:textId="64BD5311" w:rsidR="009A0FB1" w:rsidRPr="00FD534C" w:rsidRDefault="00877DCA"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877DCA">
        <w:rPr>
          <w:rFonts w:ascii="Times New Roman" w:hAnsi="Times New Roman"/>
          <w:color w:val="000000" w:themeColor="text1"/>
          <w:sz w:val="28"/>
          <w:szCs w:val="28"/>
          <w:lang w:val="en-US"/>
        </w:rPr>
        <w:t xml:space="preserve">How are development </w:t>
      </w:r>
      <w:proofErr w:type="spellStart"/>
      <w:r w:rsidRPr="00877DCA">
        <w:rPr>
          <w:rFonts w:ascii="Times New Roman" w:hAnsi="Times New Roman"/>
          <w:color w:val="000000" w:themeColor="text1"/>
          <w:sz w:val="28"/>
          <w:szCs w:val="28"/>
          <w:lang w:val="en-US"/>
        </w:rPr>
        <w:t>programmes</w:t>
      </w:r>
      <w:proofErr w:type="spellEnd"/>
      <w:r w:rsidRPr="00877DCA">
        <w:rPr>
          <w:rFonts w:ascii="Times New Roman" w:hAnsi="Times New Roman"/>
          <w:color w:val="000000" w:themeColor="text1"/>
          <w:sz w:val="28"/>
          <w:szCs w:val="28"/>
          <w:lang w:val="en-US"/>
        </w:rPr>
        <w:t xml:space="preserve"> systematically integrating climate and environment objectives post-COVID-19?</w:t>
      </w:r>
      <w:r>
        <w:rPr>
          <w:rFonts w:ascii="Times New Roman" w:hAnsi="Times New Roman"/>
          <w:color w:val="000000" w:themeColor="text1"/>
          <w:sz w:val="28"/>
          <w:szCs w:val="28"/>
          <w:lang w:val="en-US"/>
        </w:rPr>
        <w:t xml:space="preserve"> / </w:t>
      </w:r>
      <w:r w:rsidRPr="00877DCA">
        <w:rPr>
          <w:rFonts w:ascii="Times New Roman" w:hAnsi="Times New Roman"/>
          <w:color w:val="000000" w:themeColor="text1"/>
          <w:sz w:val="28"/>
          <w:szCs w:val="28"/>
          <w:lang w:val="en-US"/>
        </w:rPr>
        <w:t xml:space="preserve">Official website of the </w:t>
      </w:r>
      <w:r w:rsidR="009A0FB1" w:rsidRPr="00FD534C">
        <w:rPr>
          <w:rFonts w:ascii="Times New Roman" w:hAnsi="Times New Roman"/>
          <w:color w:val="000000" w:themeColor="text1"/>
          <w:sz w:val="28"/>
          <w:szCs w:val="28"/>
          <w:lang w:val="en-US"/>
        </w:rPr>
        <w:t>OECD Norway</w:t>
      </w:r>
      <w:r>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Sustainable development in Norway</w:t>
      </w:r>
      <w:r>
        <w:rPr>
          <w:rFonts w:ascii="Times New Roman" w:hAnsi="Times New Roman"/>
          <w:color w:val="000000" w:themeColor="text1"/>
          <w:sz w:val="28"/>
          <w:szCs w:val="28"/>
          <w:lang w:val="en-US"/>
        </w:rPr>
        <w:t>.</w:t>
      </w:r>
      <w:r w:rsidR="009A0FB1" w:rsidRPr="00FD534C">
        <w:rPr>
          <w:rFonts w:ascii="Times New Roman" w:hAnsi="Times New Roman"/>
          <w:color w:val="000000" w:themeColor="text1"/>
          <w:sz w:val="28"/>
          <w:szCs w:val="28"/>
          <w:lang w:val="en-US"/>
        </w:rPr>
        <w:t xml:space="preserve"> URL: </w:t>
      </w:r>
      <w:hyperlink r:id="rId31" w:history="1">
        <w:r w:rsidR="009A0FB1" w:rsidRPr="00FD534C">
          <w:rPr>
            <w:rFonts w:ascii="Times New Roman" w:hAnsi="Times New Roman"/>
            <w:color w:val="000000" w:themeColor="text1"/>
            <w:sz w:val="28"/>
            <w:szCs w:val="28"/>
            <w:u w:val="single"/>
            <w:lang w:val="en-US"/>
          </w:rPr>
          <w:t>https://www.oecd-ilibrary.org/sites/eb61b4fb-en/index.html?itemId=/content/component/eb61b4fb-en</w:t>
        </w:r>
      </w:hyperlink>
      <w:r w:rsidR="009A0FB1" w:rsidRPr="00FD534C">
        <w:rPr>
          <w:rFonts w:ascii="Times New Roman" w:hAnsi="Times New Roman"/>
          <w:color w:val="000000" w:themeColor="text1"/>
          <w:sz w:val="28"/>
          <w:szCs w:val="28"/>
          <w:lang w:val="en-US"/>
        </w:rPr>
        <w:t xml:space="preserve"> (mode of access: 23.04.24).</w:t>
      </w:r>
    </w:p>
    <w:p w14:paraId="2C820E45" w14:textId="0FCFF7A4" w:rsidR="009A0FB1" w:rsidRPr="00FD534C" w:rsidRDefault="00877DCA" w:rsidP="00442F4D">
      <w:pPr>
        <w:numPr>
          <w:ilvl w:val="0"/>
          <w:numId w:val="9"/>
        </w:numPr>
        <w:spacing w:after="0" w:line="36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Climate / </w:t>
      </w:r>
      <w:r w:rsidR="009A0FB1" w:rsidRPr="00FD534C">
        <w:rPr>
          <w:rFonts w:ascii="Times New Roman" w:hAnsi="Times New Roman"/>
          <w:color w:val="000000" w:themeColor="text1"/>
          <w:sz w:val="28"/>
          <w:szCs w:val="28"/>
          <w:lang w:val="en-US"/>
        </w:rPr>
        <w:t>Official website of the Swedish Social-democratic Party</w:t>
      </w:r>
      <w:r>
        <w:rPr>
          <w:rFonts w:ascii="Times New Roman" w:hAnsi="Times New Roman"/>
          <w:color w:val="000000" w:themeColor="text1"/>
          <w:sz w:val="28"/>
          <w:szCs w:val="28"/>
          <w:lang w:val="en-US"/>
        </w:rPr>
        <w:t>.</w:t>
      </w:r>
      <w:r w:rsidR="009A0FB1" w:rsidRPr="00FD534C">
        <w:rPr>
          <w:rFonts w:ascii="Times New Roman" w:hAnsi="Times New Roman"/>
          <w:color w:val="000000" w:themeColor="text1"/>
          <w:sz w:val="28"/>
          <w:szCs w:val="28"/>
          <w:lang w:val="en-US"/>
        </w:rPr>
        <w:t xml:space="preserve"> URL: </w:t>
      </w:r>
      <w:hyperlink r:id="rId32" w:history="1">
        <w:r w:rsidR="009A0FB1" w:rsidRPr="00FD534C">
          <w:rPr>
            <w:rFonts w:ascii="Times New Roman" w:hAnsi="Times New Roman"/>
            <w:color w:val="000000" w:themeColor="text1"/>
            <w:sz w:val="28"/>
            <w:szCs w:val="28"/>
            <w:u w:val="single"/>
            <w:lang w:val="en-US"/>
          </w:rPr>
          <w:t>https://www.socialdemokraterna.se/var-politik/a-till-o/klimat</w:t>
        </w:r>
      </w:hyperlink>
      <w:r w:rsidR="009A0FB1" w:rsidRPr="00FD534C">
        <w:rPr>
          <w:rFonts w:ascii="Times New Roman" w:hAnsi="Times New Roman"/>
          <w:color w:val="000000" w:themeColor="text1"/>
          <w:sz w:val="28"/>
          <w:szCs w:val="28"/>
          <w:lang w:val="en-US"/>
        </w:rPr>
        <w:t xml:space="preserve"> (mode of access: 28.04.24).</w:t>
      </w:r>
    </w:p>
    <w:p w14:paraId="146A3394" w14:textId="764CBE60" w:rsidR="009A0FB1" w:rsidRPr="004838DE" w:rsidRDefault="004838DE" w:rsidP="004838DE">
      <w:pPr>
        <w:numPr>
          <w:ilvl w:val="0"/>
          <w:numId w:val="9"/>
        </w:numPr>
        <w:spacing w:after="0" w:line="360" w:lineRule="auto"/>
        <w:ind w:firstLine="709"/>
        <w:jc w:val="both"/>
        <w:rPr>
          <w:rFonts w:ascii="Times New Roman" w:hAnsi="Times New Roman"/>
          <w:color w:val="000000" w:themeColor="text1"/>
          <w:sz w:val="28"/>
          <w:szCs w:val="28"/>
        </w:rPr>
      </w:pPr>
      <w:r w:rsidRPr="004838DE">
        <w:rPr>
          <w:rFonts w:ascii="Times New Roman" w:hAnsi="Times New Roman"/>
          <w:color w:val="000000" w:themeColor="text1"/>
          <w:sz w:val="28"/>
          <w:szCs w:val="28"/>
          <w:lang w:val="en"/>
        </w:rPr>
        <w:lastRenderedPageBreak/>
        <w:t>Swedish</w:t>
      </w:r>
      <w:r w:rsidRPr="004838DE">
        <w:rPr>
          <w:rFonts w:ascii="Times New Roman" w:hAnsi="Times New Roman"/>
          <w:color w:val="000000" w:themeColor="text1"/>
          <w:sz w:val="28"/>
          <w:szCs w:val="28"/>
          <w:lang w:val="en"/>
        </w:rPr>
        <w:t xml:space="preserve"> energy</w:t>
      </w:r>
      <w:r>
        <w:rPr>
          <w:rFonts w:ascii="Times New Roman" w:hAnsi="Times New Roman"/>
          <w:color w:val="000000" w:themeColor="text1"/>
          <w:sz w:val="28"/>
          <w:szCs w:val="28"/>
          <w:lang w:val="en-US"/>
        </w:rPr>
        <w:t xml:space="preserve"> </w:t>
      </w:r>
      <w:r w:rsidRPr="004838DE">
        <w:rPr>
          <w:rFonts w:ascii="Times New Roman" w:hAnsi="Times New Roman"/>
          <w:color w:val="000000" w:themeColor="text1"/>
          <w:sz w:val="28"/>
          <w:szCs w:val="28"/>
          <w:lang w:val="en-US"/>
        </w:rPr>
        <w:t xml:space="preserve">/ </w:t>
      </w:r>
      <w:r w:rsidR="009A0FB1" w:rsidRPr="004838DE">
        <w:rPr>
          <w:rFonts w:ascii="Times New Roman" w:hAnsi="Times New Roman"/>
          <w:color w:val="000000" w:themeColor="text1"/>
          <w:sz w:val="28"/>
          <w:szCs w:val="28"/>
          <w:lang w:val="en-US"/>
        </w:rPr>
        <w:t>Official website of the Swedish Democratic Party</w:t>
      </w:r>
      <w:r w:rsidRPr="004838DE">
        <w:rPr>
          <w:rFonts w:ascii="Times New Roman" w:hAnsi="Times New Roman"/>
          <w:color w:val="000000" w:themeColor="text1"/>
          <w:sz w:val="28"/>
          <w:szCs w:val="28"/>
          <w:lang w:val="en-US"/>
        </w:rPr>
        <w:t>.</w:t>
      </w:r>
      <w:r w:rsidR="009A0FB1" w:rsidRPr="004838DE">
        <w:rPr>
          <w:rFonts w:ascii="Times New Roman" w:hAnsi="Times New Roman"/>
          <w:color w:val="000000" w:themeColor="text1"/>
          <w:sz w:val="28"/>
          <w:szCs w:val="28"/>
          <w:lang w:val="en-US"/>
        </w:rPr>
        <w:t xml:space="preserve"> URL: </w:t>
      </w:r>
      <w:hyperlink r:id="rId33" w:history="1">
        <w:r w:rsidR="009A0FB1" w:rsidRPr="004838DE">
          <w:rPr>
            <w:rFonts w:ascii="Times New Roman" w:hAnsi="Times New Roman"/>
            <w:color w:val="000000" w:themeColor="text1"/>
            <w:sz w:val="28"/>
            <w:szCs w:val="28"/>
            <w:u w:val="single"/>
            <w:lang w:val="en-US"/>
          </w:rPr>
          <w:t>https://sd.se/vad-vi-vill/svensk-energi/</w:t>
        </w:r>
      </w:hyperlink>
      <w:r w:rsidR="009A0FB1" w:rsidRPr="004838DE">
        <w:rPr>
          <w:rFonts w:ascii="Times New Roman" w:hAnsi="Times New Roman"/>
          <w:color w:val="000000" w:themeColor="text1"/>
          <w:sz w:val="28"/>
          <w:szCs w:val="28"/>
          <w:lang w:val="en-US"/>
        </w:rPr>
        <w:t xml:space="preserve"> (mode of access: 28.04.24). </w:t>
      </w:r>
    </w:p>
    <w:p w14:paraId="49496552" w14:textId="4D40E4CA" w:rsidR="009A0FB1" w:rsidRPr="00625AE9" w:rsidRDefault="00625AE9" w:rsidP="00625AE9">
      <w:pPr>
        <w:numPr>
          <w:ilvl w:val="0"/>
          <w:numId w:val="9"/>
        </w:numPr>
        <w:spacing w:after="0" w:line="360" w:lineRule="auto"/>
        <w:ind w:firstLine="709"/>
        <w:jc w:val="both"/>
        <w:rPr>
          <w:rFonts w:ascii="Times New Roman" w:hAnsi="Times New Roman"/>
          <w:color w:val="000000" w:themeColor="text1"/>
          <w:sz w:val="28"/>
          <w:szCs w:val="28"/>
        </w:rPr>
      </w:pPr>
      <w:bookmarkStart w:id="80" w:name="_Hlk166351231"/>
      <w:r w:rsidRPr="00625AE9">
        <w:rPr>
          <w:rFonts w:ascii="Times New Roman" w:hAnsi="Times New Roman"/>
          <w:color w:val="000000" w:themeColor="text1"/>
          <w:sz w:val="28"/>
          <w:szCs w:val="28"/>
          <w:lang w:val="en"/>
        </w:rPr>
        <w:t>Swedish environmental policy</w:t>
      </w:r>
      <w:r>
        <w:rPr>
          <w:rFonts w:ascii="Times New Roman" w:hAnsi="Times New Roman"/>
          <w:color w:val="000000" w:themeColor="text1"/>
          <w:sz w:val="28"/>
          <w:szCs w:val="28"/>
          <w:lang w:val="en-US"/>
        </w:rPr>
        <w:t xml:space="preserve"> </w:t>
      </w:r>
      <w:r w:rsidRPr="00625AE9">
        <w:rPr>
          <w:rFonts w:ascii="Times New Roman" w:hAnsi="Times New Roman"/>
          <w:color w:val="000000" w:themeColor="text1"/>
          <w:sz w:val="28"/>
          <w:szCs w:val="28"/>
          <w:lang w:val="en-US"/>
        </w:rPr>
        <w:t xml:space="preserve">/ </w:t>
      </w:r>
      <w:r w:rsidR="009A0FB1" w:rsidRPr="00625AE9">
        <w:rPr>
          <w:rFonts w:ascii="Times New Roman" w:hAnsi="Times New Roman"/>
          <w:color w:val="000000" w:themeColor="text1"/>
          <w:sz w:val="28"/>
          <w:szCs w:val="28"/>
          <w:lang w:val="en-US"/>
        </w:rPr>
        <w:t>Official website of the Swedish Moderate Party</w:t>
      </w:r>
      <w:r w:rsidRPr="00625AE9">
        <w:rPr>
          <w:rFonts w:ascii="Times New Roman" w:hAnsi="Times New Roman"/>
          <w:color w:val="000000" w:themeColor="text1"/>
          <w:sz w:val="28"/>
          <w:szCs w:val="28"/>
          <w:lang w:val="en-US"/>
        </w:rPr>
        <w:t>.</w:t>
      </w:r>
      <w:r w:rsidR="009A0FB1" w:rsidRPr="00625AE9">
        <w:rPr>
          <w:rFonts w:ascii="Times New Roman" w:hAnsi="Times New Roman"/>
          <w:color w:val="000000" w:themeColor="text1"/>
          <w:sz w:val="28"/>
          <w:szCs w:val="28"/>
          <w:lang w:val="en-US"/>
        </w:rPr>
        <w:t xml:space="preserve"> URL: https://moderaterna.se/var-politik/hur-far-vi-ordning-pa-energikrisen/ (mode of access: 28.04.2024).</w:t>
      </w:r>
      <w:bookmarkEnd w:id="80"/>
    </w:p>
    <w:p w14:paraId="1FC0C93E" w14:textId="597F7077" w:rsidR="009A0FB1" w:rsidRPr="008B6508" w:rsidRDefault="008B6508" w:rsidP="008B6508">
      <w:pPr>
        <w:numPr>
          <w:ilvl w:val="0"/>
          <w:numId w:val="9"/>
        </w:numPr>
        <w:spacing w:after="0" w:line="360" w:lineRule="auto"/>
        <w:ind w:firstLine="709"/>
        <w:jc w:val="both"/>
        <w:rPr>
          <w:rFonts w:ascii="Times New Roman" w:hAnsi="Times New Roman"/>
          <w:color w:val="000000" w:themeColor="text1"/>
          <w:sz w:val="28"/>
          <w:szCs w:val="28"/>
        </w:rPr>
      </w:pPr>
      <w:r w:rsidRPr="008B6508">
        <w:rPr>
          <w:rFonts w:ascii="Times New Roman" w:hAnsi="Times New Roman"/>
          <w:color w:val="000000" w:themeColor="text1"/>
          <w:sz w:val="28"/>
          <w:szCs w:val="28"/>
          <w:lang w:val="en"/>
        </w:rPr>
        <w:t>Norway's energy resources</w:t>
      </w:r>
      <w:r>
        <w:rPr>
          <w:rFonts w:ascii="Times New Roman" w:hAnsi="Times New Roman"/>
          <w:color w:val="000000" w:themeColor="text1"/>
          <w:sz w:val="28"/>
          <w:szCs w:val="28"/>
          <w:lang w:val="en-US"/>
        </w:rPr>
        <w:t xml:space="preserve"> </w:t>
      </w:r>
      <w:r w:rsidRPr="008B6508">
        <w:rPr>
          <w:rFonts w:ascii="Times New Roman" w:hAnsi="Times New Roman"/>
          <w:color w:val="000000" w:themeColor="text1"/>
          <w:sz w:val="28"/>
          <w:szCs w:val="28"/>
          <w:lang w:val="en-US"/>
        </w:rPr>
        <w:t xml:space="preserve">/ </w:t>
      </w:r>
      <w:r w:rsidR="009A0FB1" w:rsidRPr="008B6508">
        <w:rPr>
          <w:rFonts w:ascii="Times New Roman" w:hAnsi="Times New Roman"/>
          <w:color w:val="000000" w:themeColor="text1"/>
          <w:sz w:val="28"/>
          <w:szCs w:val="28"/>
          <w:lang w:val="en-US"/>
        </w:rPr>
        <w:t xml:space="preserve">Official website of the </w:t>
      </w:r>
      <w:r w:rsidR="009A0FB1" w:rsidRPr="008B6508">
        <w:rPr>
          <w:rFonts w:ascii="Times New Roman" w:hAnsi="Times New Roman"/>
          <w:color w:val="000000" w:themeColor="text1"/>
          <w:sz w:val="28"/>
          <w:szCs w:val="28"/>
          <w:lang w:val="en"/>
        </w:rPr>
        <w:t>Norwegian Petroleum Directorate</w:t>
      </w:r>
      <w:r w:rsidRPr="008B6508">
        <w:rPr>
          <w:rFonts w:ascii="Times New Roman" w:hAnsi="Times New Roman"/>
          <w:color w:val="000000" w:themeColor="text1"/>
          <w:sz w:val="28"/>
          <w:szCs w:val="28"/>
          <w:lang w:val="en"/>
        </w:rPr>
        <w:t>.</w:t>
      </w:r>
      <w:r w:rsidR="009A0FB1" w:rsidRPr="008B6508">
        <w:rPr>
          <w:rFonts w:ascii="Times New Roman" w:hAnsi="Times New Roman"/>
          <w:color w:val="000000" w:themeColor="text1"/>
          <w:sz w:val="28"/>
          <w:szCs w:val="28"/>
          <w:lang w:val="en"/>
        </w:rPr>
        <w:t xml:space="preserve"> URL: </w:t>
      </w:r>
      <w:hyperlink r:id="rId34" w:history="1">
        <w:r w:rsidR="009A0FB1" w:rsidRPr="008B6508">
          <w:rPr>
            <w:rStyle w:val="a5"/>
            <w:rFonts w:ascii="Times New Roman" w:hAnsi="Times New Roman"/>
            <w:color w:val="000000" w:themeColor="text1"/>
            <w:sz w:val="28"/>
            <w:szCs w:val="28"/>
            <w:lang w:val="en-US"/>
          </w:rPr>
          <w:t>https://www.sodir.no/en/</w:t>
        </w:r>
      </w:hyperlink>
      <w:r w:rsidR="009A0FB1" w:rsidRPr="008B6508">
        <w:rPr>
          <w:rFonts w:ascii="Times New Roman" w:hAnsi="Times New Roman"/>
          <w:color w:val="000000" w:themeColor="text1"/>
          <w:sz w:val="28"/>
          <w:szCs w:val="28"/>
          <w:lang w:val="en-US"/>
        </w:rPr>
        <w:t xml:space="preserve"> (mode od access: 19.04.2024).</w:t>
      </w:r>
    </w:p>
    <w:p w14:paraId="41F509D1" w14:textId="162F6BBA" w:rsidR="009A0FB1" w:rsidRPr="00622AFD"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81" w:name="_Hlk166352342"/>
      <w:r w:rsidRPr="00FD534C">
        <w:rPr>
          <w:rFonts w:ascii="Times New Roman" w:hAnsi="Times New Roman"/>
          <w:color w:val="000000" w:themeColor="text1"/>
          <w:sz w:val="28"/>
          <w:szCs w:val="28"/>
          <w:lang w:val="en-US"/>
        </w:rPr>
        <w:t xml:space="preserve">UNEP initiative / </w:t>
      </w:r>
      <w:r w:rsidR="008B6508">
        <w:rPr>
          <w:rFonts w:ascii="Times New Roman" w:hAnsi="Times New Roman"/>
          <w:color w:val="000000" w:themeColor="text1"/>
          <w:sz w:val="28"/>
          <w:szCs w:val="28"/>
          <w:lang w:val="en-US"/>
        </w:rPr>
        <w:t>O</w:t>
      </w:r>
      <w:r w:rsidR="008B6508" w:rsidRPr="008B6508">
        <w:rPr>
          <w:rFonts w:ascii="Times New Roman" w:hAnsi="Times New Roman"/>
          <w:color w:val="000000" w:themeColor="text1"/>
          <w:sz w:val="28"/>
          <w:szCs w:val="28"/>
          <w:lang w:val="en-US"/>
        </w:rPr>
        <w:t>fficial website</w:t>
      </w:r>
      <w:r w:rsidR="008B6508" w:rsidRPr="008B6508">
        <w:rPr>
          <w:rFonts w:ascii="Times New Roman" w:hAnsi="Times New Roman"/>
          <w:color w:val="000000" w:themeColor="text1"/>
          <w:sz w:val="28"/>
          <w:szCs w:val="28"/>
          <w:lang w:val="en-US"/>
        </w:rPr>
        <w:t xml:space="preserve"> </w:t>
      </w:r>
      <w:r w:rsidRPr="00FD534C">
        <w:rPr>
          <w:rFonts w:ascii="Times New Roman" w:hAnsi="Times New Roman"/>
          <w:color w:val="000000" w:themeColor="text1"/>
          <w:sz w:val="28"/>
          <w:szCs w:val="28"/>
          <w:lang w:val="en-US"/>
        </w:rPr>
        <w:t xml:space="preserve">UNEP. URL: </w:t>
      </w:r>
      <w:hyperlink r:id="rId35" w:history="1">
        <w:r w:rsidRPr="00FD534C">
          <w:rPr>
            <w:rFonts w:ascii="Times New Roman" w:hAnsi="Times New Roman"/>
            <w:color w:val="000000" w:themeColor="text1"/>
            <w:sz w:val="28"/>
            <w:szCs w:val="28"/>
            <w:u w:val="single"/>
            <w:lang w:val="en-US"/>
          </w:rPr>
          <w:t>https://www.ccacoalition.org/partners/norway</w:t>
        </w:r>
      </w:hyperlink>
      <w:r w:rsidRPr="00FD534C">
        <w:rPr>
          <w:rFonts w:ascii="Times New Roman" w:hAnsi="Times New Roman"/>
          <w:color w:val="000000" w:themeColor="text1"/>
          <w:sz w:val="28"/>
          <w:szCs w:val="28"/>
          <w:lang w:val="en-US"/>
        </w:rPr>
        <w:t xml:space="preserve"> (mode of access: 30.04.2024).</w:t>
      </w:r>
      <w:bookmarkStart w:id="82" w:name="_Hlk166351490"/>
      <w:bookmarkEnd w:id="81"/>
    </w:p>
    <w:p w14:paraId="70867CE7" w14:textId="3F278576" w:rsidR="009A0FB1" w:rsidRPr="000F59BA" w:rsidRDefault="000F59BA" w:rsidP="000F59BA">
      <w:pPr>
        <w:numPr>
          <w:ilvl w:val="0"/>
          <w:numId w:val="9"/>
        </w:numPr>
        <w:spacing w:after="0" w:line="360" w:lineRule="auto"/>
        <w:ind w:firstLine="709"/>
        <w:jc w:val="both"/>
        <w:rPr>
          <w:rFonts w:ascii="Times New Roman" w:hAnsi="Times New Roman"/>
          <w:color w:val="000000" w:themeColor="text1"/>
          <w:sz w:val="28"/>
          <w:szCs w:val="28"/>
        </w:rPr>
      </w:pPr>
      <w:r w:rsidRPr="000F59BA">
        <w:rPr>
          <w:rFonts w:ascii="Times New Roman" w:hAnsi="Times New Roman"/>
          <w:color w:val="000000" w:themeColor="text1"/>
          <w:sz w:val="28"/>
          <w:szCs w:val="28"/>
          <w:lang w:val="en"/>
        </w:rPr>
        <w:t>UNEP environmental milestones for 50 years</w:t>
      </w:r>
      <w:r>
        <w:rPr>
          <w:rFonts w:ascii="Times New Roman" w:hAnsi="Times New Roman"/>
          <w:color w:val="000000" w:themeColor="text1"/>
          <w:sz w:val="28"/>
          <w:szCs w:val="28"/>
          <w:lang w:val="en-US"/>
        </w:rPr>
        <w:t xml:space="preserve"> / O</w:t>
      </w:r>
      <w:r w:rsidR="009A0FB1" w:rsidRPr="000F59BA">
        <w:rPr>
          <w:rFonts w:ascii="Times New Roman" w:hAnsi="Times New Roman"/>
          <w:color w:val="000000" w:themeColor="text1"/>
          <w:sz w:val="28"/>
          <w:szCs w:val="28"/>
          <w:lang w:val="en-US"/>
        </w:rPr>
        <w:t xml:space="preserve">fficial website UNEP. URL: </w:t>
      </w:r>
      <w:hyperlink r:id="rId36" w:anchor=":~:text=%D0%A1%D0%BE%D0%B7%D0%B4%D0%B0%D0%BD%D0%BD%D0%B0%D1%8F%20%D0%B2%201972%20%D0%B3%D0%BE%D0%B4%D1%83%20%D0%BF%D0%BE%D1%81%D0%BB%D0%B5,%D0%B1%D0%BE%D1%80%D1%8C%D0%B1%D1%8B%20%D1%81%20%D0%BC%D0%B8%D1%80%D0%BE%D0%B2%D1%8B%D0%BC%D0%B8%20%D1%8D%D0%BA%D0%BE%D0%BB%D0%BE%D0%B3%D0%B8%D1%87%D0%B5%D1%81%D0%BA%D0%B8%D0%BC%D0%B8%20%D0%BF%D1%80%D0%BE%D0%B1%D0%BB%D0%B5%D0%BC%D0%B0%D0%BC%D0%B8" w:history="1">
        <w:r w:rsidR="009A0FB1" w:rsidRPr="000F59BA">
          <w:rPr>
            <w:rFonts w:ascii="Times New Roman" w:hAnsi="Times New Roman"/>
            <w:color w:val="000000" w:themeColor="text1"/>
            <w:sz w:val="28"/>
            <w:szCs w:val="28"/>
            <w:u w:val="single"/>
            <w:lang w:val="en-US"/>
          </w:rPr>
          <w:t>https://www.unep.org/ru/o-nas/o-nas/ekologicheskie-rubezhi-yunep-za-50-let#:~:text=%D0%A1%D0%BE%D0%B7%D0%B4%D0%B0%D0%BD%D0%BD%D0%B0%D1%8F%20%D0%B2%201972%20%D0%B3%D0%BE%D0%B4%D1%83%20%D0%BF%D0%BE%D1%81%D0%BB%D0%B5,%D0%B1%D0%BE%D1%80%D1%8C%D0%B1%D1%8B%20%D1%81%20%D0%BC%D0%B8%D1%80%D0%BE%D0%B2%D1%8B%D0%BC%D0%B8%20%D1%8D%D0%BA%D0%BE%D0%BB%D0%BE%D0%B3%D0%B8%D1%87%D0%B5%D1%81%D0%BA%D0%B8%D0%BC%D0%B8%20%D0%BF%D1%80%D0%BE%D0%B1%D0%BB%D0%B5%D0%BC%D0%B0%D0%BC%D0%B8</w:t>
        </w:r>
      </w:hyperlink>
      <w:r w:rsidR="009A0FB1" w:rsidRPr="000F59BA">
        <w:rPr>
          <w:rFonts w:ascii="Times New Roman" w:hAnsi="Times New Roman"/>
          <w:color w:val="000000" w:themeColor="text1"/>
          <w:sz w:val="28"/>
          <w:szCs w:val="28"/>
          <w:lang w:val="en-US"/>
        </w:rPr>
        <w:t xml:space="preserve"> (mode of access: 26.04.2024). </w:t>
      </w:r>
      <w:bookmarkEnd w:id="82"/>
    </w:p>
    <w:p w14:paraId="72728BEC" w14:textId="71C7689D" w:rsidR="009A0FB1" w:rsidRPr="00FD534C" w:rsidRDefault="007805E5"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83" w:name="_Hlk166351375"/>
      <w:r w:rsidRPr="007805E5">
        <w:rPr>
          <w:rFonts w:ascii="Times New Roman" w:hAnsi="Times New Roman"/>
          <w:color w:val="000000" w:themeColor="text1"/>
          <w:sz w:val="28"/>
          <w:szCs w:val="28"/>
          <w:lang w:val="en-US"/>
        </w:rPr>
        <w:t>Party program</w:t>
      </w:r>
      <w:r>
        <w:rPr>
          <w:rFonts w:ascii="Times New Roman" w:hAnsi="Times New Roman"/>
          <w:color w:val="000000" w:themeColor="text1"/>
          <w:sz w:val="28"/>
          <w:szCs w:val="28"/>
          <w:lang w:val="en-US"/>
        </w:rPr>
        <w:t xml:space="preserve"> </w:t>
      </w:r>
      <w:r w:rsidRPr="007805E5">
        <w:rPr>
          <w:rFonts w:ascii="Times New Roman" w:hAnsi="Times New Roman"/>
          <w:color w:val="000000" w:themeColor="text1"/>
          <w:sz w:val="28"/>
          <w:szCs w:val="28"/>
          <w:lang w:val="en-US"/>
        </w:rPr>
        <w:t>of the Norwegian Labor Party</w:t>
      </w:r>
      <w:r w:rsidRPr="007805E5">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 xml:space="preserve">/ </w:t>
      </w:r>
      <w:r w:rsidR="006B6EF4" w:rsidRPr="006B6EF4">
        <w:rPr>
          <w:rFonts w:ascii="Times New Roman" w:hAnsi="Times New Roman"/>
          <w:color w:val="000000" w:themeColor="text1"/>
          <w:sz w:val="28"/>
          <w:szCs w:val="28"/>
          <w:lang w:val="en-US"/>
        </w:rPr>
        <w:t>Official website of the Norwegian Labor Party</w:t>
      </w:r>
      <w:r w:rsidR="006B6EF4">
        <w:rPr>
          <w:rFonts w:ascii="Times New Roman" w:hAnsi="Times New Roman"/>
          <w:color w:val="000000" w:themeColor="text1"/>
          <w:sz w:val="28"/>
          <w:szCs w:val="28"/>
          <w:lang w:val="en-US"/>
        </w:rPr>
        <w:t>.</w:t>
      </w:r>
      <w:r w:rsidR="006B6EF4" w:rsidRPr="006B6EF4">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 xml:space="preserve">URL: </w:t>
      </w:r>
      <w:hyperlink r:id="rId37" w:history="1">
        <w:r w:rsidR="009A0FB1" w:rsidRPr="00FD534C">
          <w:rPr>
            <w:rFonts w:ascii="Times New Roman" w:hAnsi="Times New Roman"/>
            <w:color w:val="000000" w:themeColor="text1"/>
            <w:sz w:val="28"/>
            <w:szCs w:val="28"/>
            <w:u w:val="single"/>
            <w:lang w:val="en-US"/>
          </w:rPr>
          <w:t>https://www.arbeiderpartiet.no/om/information-in-english/</w:t>
        </w:r>
      </w:hyperlink>
      <w:r w:rsidR="009A0FB1" w:rsidRPr="00FD534C">
        <w:rPr>
          <w:rFonts w:ascii="Times New Roman" w:hAnsi="Times New Roman"/>
          <w:color w:val="000000" w:themeColor="text1"/>
          <w:sz w:val="28"/>
          <w:szCs w:val="28"/>
          <w:lang w:val="en-US"/>
        </w:rPr>
        <w:t xml:space="preserve"> (mode of access: 28.04.2024).</w:t>
      </w:r>
    </w:p>
    <w:p w14:paraId="2F6ECD0E" w14:textId="1628BC0D" w:rsidR="009A0FB1" w:rsidRPr="00FD534C" w:rsidRDefault="009B0FDF"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84" w:name="_Hlk166351401"/>
      <w:bookmarkEnd w:id="83"/>
      <w:r w:rsidRPr="009B0FDF">
        <w:rPr>
          <w:rFonts w:ascii="Times New Roman" w:hAnsi="Times New Roman"/>
          <w:color w:val="000000" w:themeColor="text1"/>
          <w:sz w:val="28"/>
          <w:szCs w:val="28"/>
          <w:lang w:val="en-US"/>
        </w:rPr>
        <w:lastRenderedPageBreak/>
        <w:t xml:space="preserve">About the Norwegian Labor Party </w:t>
      </w:r>
      <w:r>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Official website of the Norwegian Labor Party</w:t>
      </w:r>
      <w:r>
        <w:rPr>
          <w:rFonts w:ascii="Times New Roman" w:hAnsi="Times New Roman"/>
          <w:color w:val="000000" w:themeColor="text1"/>
          <w:sz w:val="28"/>
          <w:szCs w:val="28"/>
          <w:lang w:val="en-US"/>
        </w:rPr>
        <w:t>.</w:t>
      </w:r>
      <w:r w:rsidR="009A0FB1" w:rsidRPr="00FD534C">
        <w:rPr>
          <w:rFonts w:ascii="Times New Roman" w:hAnsi="Times New Roman"/>
          <w:color w:val="000000" w:themeColor="text1"/>
          <w:sz w:val="28"/>
          <w:szCs w:val="28"/>
          <w:lang w:val="en-US"/>
        </w:rPr>
        <w:t xml:space="preserve"> URL: </w:t>
      </w:r>
      <w:hyperlink r:id="rId38" w:history="1">
        <w:r w:rsidR="009A0FB1" w:rsidRPr="00FD534C">
          <w:rPr>
            <w:rFonts w:ascii="Times New Roman" w:hAnsi="Times New Roman"/>
            <w:color w:val="000000" w:themeColor="text1"/>
            <w:sz w:val="28"/>
            <w:szCs w:val="28"/>
            <w:u w:val="single"/>
            <w:lang w:val="en-US"/>
          </w:rPr>
          <w:t>https://www.arbeiderpartiet.no/om/information-in-english/</w:t>
        </w:r>
      </w:hyperlink>
      <w:r w:rsidR="009A0FB1" w:rsidRPr="00FD534C">
        <w:rPr>
          <w:rFonts w:ascii="Times New Roman" w:hAnsi="Times New Roman"/>
          <w:color w:val="000000" w:themeColor="text1"/>
          <w:sz w:val="28"/>
          <w:szCs w:val="28"/>
          <w:lang w:val="en-US"/>
        </w:rPr>
        <w:t xml:space="preserve"> (mode of access: 28.04.2024).</w:t>
      </w:r>
    </w:p>
    <w:p w14:paraId="48BD505A" w14:textId="5BF64B02" w:rsidR="009A0FB1" w:rsidRPr="00FD534C" w:rsidRDefault="00B93F50" w:rsidP="00442F4D">
      <w:pPr>
        <w:numPr>
          <w:ilvl w:val="0"/>
          <w:numId w:val="9"/>
        </w:numPr>
        <w:spacing w:line="360" w:lineRule="auto"/>
        <w:ind w:firstLine="709"/>
        <w:jc w:val="both"/>
        <w:rPr>
          <w:rFonts w:ascii="Times New Roman" w:hAnsi="Times New Roman"/>
          <w:color w:val="000000" w:themeColor="text1"/>
          <w:sz w:val="28"/>
          <w:szCs w:val="28"/>
          <w:lang w:val="en-US"/>
        </w:rPr>
      </w:pPr>
      <w:bookmarkStart w:id="85" w:name="_Hlk166351427"/>
      <w:bookmarkEnd w:id="84"/>
      <w:r w:rsidRPr="00B93F50">
        <w:rPr>
          <w:rFonts w:ascii="Times New Roman" w:hAnsi="Times New Roman"/>
          <w:color w:val="000000" w:themeColor="text1"/>
          <w:sz w:val="28"/>
          <w:szCs w:val="28"/>
          <w:lang w:val="en-US"/>
        </w:rPr>
        <w:t>Program 2021-2025</w:t>
      </w:r>
      <w:r>
        <w:rPr>
          <w:rFonts w:ascii="Times New Roman" w:hAnsi="Times New Roman"/>
          <w:color w:val="000000" w:themeColor="text1"/>
          <w:sz w:val="28"/>
          <w:szCs w:val="28"/>
          <w:lang w:val="en-US"/>
        </w:rPr>
        <w:t xml:space="preserve"> </w:t>
      </w:r>
      <w:r w:rsidR="009A0FB1" w:rsidRPr="00FD534C">
        <w:rPr>
          <w:rFonts w:ascii="Times New Roman" w:hAnsi="Times New Roman"/>
          <w:color w:val="000000" w:themeColor="text1"/>
          <w:sz w:val="28"/>
          <w:szCs w:val="28"/>
          <w:lang w:val="en-US"/>
        </w:rPr>
        <w:t>of the Norwegian Center Party /</w:t>
      </w:r>
      <w:r w:rsidRPr="00B93F50">
        <w:rPr>
          <w:rFonts w:ascii="Times New Roman" w:hAnsi="Times New Roman"/>
          <w:color w:val="000000" w:themeColor="text1"/>
          <w:sz w:val="28"/>
          <w:szCs w:val="28"/>
          <w:lang w:val="en-US"/>
        </w:rPr>
        <w:t xml:space="preserve"> </w:t>
      </w:r>
      <w:r w:rsidRPr="00B93F50">
        <w:rPr>
          <w:rFonts w:ascii="Times New Roman" w:hAnsi="Times New Roman"/>
          <w:color w:val="000000" w:themeColor="text1"/>
          <w:sz w:val="28"/>
          <w:szCs w:val="28"/>
          <w:lang w:val="en-US"/>
        </w:rPr>
        <w:t>Official website of the program of the Norwegian Center Party</w:t>
      </w:r>
      <w:r w:rsidR="009A0FB1" w:rsidRPr="00FD534C">
        <w:rPr>
          <w:rFonts w:ascii="Times New Roman" w:hAnsi="Times New Roman"/>
          <w:color w:val="000000" w:themeColor="text1"/>
          <w:sz w:val="28"/>
          <w:szCs w:val="28"/>
          <w:lang w:val="en-US"/>
        </w:rPr>
        <w:t xml:space="preserve">. URL: </w:t>
      </w:r>
      <w:hyperlink r:id="rId39" w:history="1">
        <w:r w:rsidR="009A0FB1" w:rsidRPr="00FD534C">
          <w:rPr>
            <w:rFonts w:ascii="Times New Roman" w:hAnsi="Times New Roman"/>
            <w:color w:val="000000" w:themeColor="text1"/>
            <w:sz w:val="28"/>
            <w:szCs w:val="28"/>
            <w:u w:val="single"/>
            <w:lang w:val="en-US"/>
          </w:rPr>
          <w:t>https://www.senterpartiet.no/politikk/vedtatt-politikk/program/program</w:t>
        </w:r>
      </w:hyperlink>
      <w:r w:rsidR="009A0FB1" w:rsidRPr="00FD534C">
        <w:rPr>
          <w:rFonts w:ascii="Times New Roman" w:hAnsi="Times New Roman"/>
          <w:color w:val="000000" w:themeColor="text1"/>
          <w:sz w:val="28"/>
          <w:szCs w:val="28"/>
          <w:lang w:val="en-US"/>
        </w:rPr>
        <w:t xml:space="preserve"> (mode of access: 28.04.24). </w:t>
      </w:r>
      <w:bookmarkEnd w:id="85"/>
    </w:p>
    <w:p w14:paraId="21C0645D" w14:textId="77777777" w:rsidR="009A0FB1" w:rsidRPr="00FD534C" w:rsidRDefault="009A0FB1" w:rsidP="00442F4D">
      <w:pPr>
        <w:spacing w:after="0" w:line="360" w:lineRule="auto"/>
        <w:ind w:left="720" w:firstLine="709"/>
        <w:jc w:val="center"/>
        <w:rPr>
          <w:rFonts w:ascii="Times New Roman" w:hAnsi="Times New Roman"/>
          <w:b/>
          <w:bCs/>
          <w:color w:val="000000" w:themeColor="text1"/>
          <w:sz w:val="28"/>
          <w:szCs w:val="28"/>
          <w:lang w:val="en-US"/>
        </w:rPr>
      </w:pPr>
      <w:r w:rsidRPr="00FD534C">
        <w:rPr>
          <w:rFonts w:ascii="Times New Roman" w:hAnsi="Times New Roman"/>
          <w:b/>
          <w:bCs/>
          <w:color w:val="000000" w:themeColor="text1"/>
          <w:sz w:val="28"/>
          <w:szCs w:val="28"/>
        </w:rPr>
        <w:t>Статистические данные</w:t>
      </w:r>
      <w:r w:rsidRPr="00563766">
        <w:rPr>
          <w:rFonts w:ascii="Times New Roman" w:hAnsi="Times New Roman"/>
          <w:b/>
          <w:bCs/>
          <w:color w:val="000000" w:themeColor="text1"/>
          <w:sz w:val="28"/>
          <w:szCs w:val="28"/>
        </w:rPr>
        <w:t>:</w:t>
      </w:r>
    </w:p>
    <w:bookmarkEnd w:id="77"/>
    <w:p w14:paraId="6CD70B30" w14:textId="77777777" w:rsidR="009A0FB1" w:rsidRPr="00FD534C" w:rsidRDefault="009A0FB1" w:rsidP="00B55B6A">
      <w:pPr>
        <w:numPr>
          <w:ilvl w:val="0"/>
          <w:numId w:val="9"/>
        </w:numPr>
        <w:spacing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Данные ЦУР 2023: данные ЦУР / URL: </w:t>
      </w:r>
      <w:hyperlink r:id="rId40" w:history="1">
        <w:r w:rsidRPr="00FD534C">
          <w:rPr>
            <w:rFonts w:ascii="Times New Roman" w:hAnsi="Times New Roman"/>
            <w:color w:val="000000" w:themeColor="text1"/>
            <w:sz w:val="28"/>
            <w:szCs w:val="28"/>
            <w:u w:val="single"/>
          </w:rPr>
          <w:t>https://dashboards.sdgindex.org/rankings</w:t>
        </w:r>
      </w:hyperlink>
      <w:r w:rsidRPr="00FD534C">
        <w:rPr>
          <w:rFonts w:ascii="Times New Roman" w:hAnsi="Times New Roman"/>
          <w:color w:val="000000" w:themeColor="text1"/>
          <w:sz w:val="28"/>
          <w:szCs w:val="28"/>
        </w:rPr>
        <w:t xml:space="preserve"> (дата обращения: 25.04.2024).</w:t>
      </w:r>
    </w:p>
    <w:p w14:paraId="10D5349D" w14:textId="77777777" w:rsidR="009A0FB1" w:rsidRPr="00FD534C" w:rsidRDefault="009A0FB1" w:rsidP="00442F4D">
      <w:pPr>
        <w:spacing w:after="0" w:line="360" w:lineRule="auto"/>
        <w:ind w:firstLine="709"/>
        <w:jc w:val="center"/>
        <w:rPr>
          <w:rFonts w:ascii="Times New Roman" w:hAnsi="Times New Roman"/>
          <w:b/>
          <w:bCs/>
          <w:color w:val="000000" w:themeColor="text1"/>
          <w:sz w:val="28"/>
          <w:szCs w:val="28"/>
        </w:rPr>
      </w:pPr>
      <w:r w:rsidRPr="00FD534C">
        <w:rPr>
          <w:rFonts w:ascii="Times New Roman" w:hAnsi="Times New Roman"/>
          <w:b/>
          <w:bCs/>
          <w:color w:val="000000" w:themeColor="text1"/>
          <w:sz w:val="28"/>
          <w:szCs w:val="28"/>
        </w:rPr>
        <w:t>Документы</w:t>
      </w:r>
      <w:bookmarkStart w:id="86" w:name="_Hlk166349648"/>
      <w:bookmarkStart w:id="87" w:name="_Hlk166348824"/>
      <w:r w:rsidRPr="00563766">
        <w:rPr>
          <w:rFonts w:ascii="Times New Roman" w:hAnsi="Times New Roman"/>
          <w:b/>
          <w:bCs/>
          <w:color w:val="000000" w:themeColor="text1"/>
          <w:sz w:val="28"/>
          <w:szCs w:val="28"/>
        </w:rPr>
        <w:t>:</w:t>
      </w:r>
    </w:p>
    <w:bookmarkEnd w:id="86"/>
    <w:p w14:paraId="5E502E65" w14:textId="77777777" w:rsidR="009A0FB1" w:rsidRPr="00E92E0C" w:rsidRDefault="009A0FB1" w:rsidP="00442F4D">
      <w:pPr>
        <w:pStyle w:val="af"/>
        <w:numPr>
          <w:ilvl w:val="0"/>
          <w:numId w:val="9"/>
        </w:numPr>
        <w:spacing w:after="0" w:line="360" w:lineRule="auto"/>
        <w:ind w:firstLine="709"/>
        <w:jc w:val="both"/>
        <w:rPr>
          <w:rFonts w:ascii="Times New Roman" w:hAnsi="Times New Roman"/>
          <w:color w:val="000000" w:themeColor="text1"/>
          <w:sz w:val="28"/>
          <w:szCs w:val="28"/>
        </w:rPr>
      </w:pPr>
      <w:r w:rsidRPr="00E92E0C">
        <w:rPr>
          <w:rFonts w:ascii="Times New Roman" w:hAnsi="Times New Roman"/>
          <w:color w:val="000000" w:themeColor="text1"/>
          <w:sz w:val="28"/>
          <w:szCs w:val="28"/>
        </w:rPr>
        <w:t xml:space="preserve">Закон Швеции о климате и рамки климатической политики / Министерство охраны природы Норвегии. - 01.01.2024. </w:t>
      </w:r>
      <w:r w:rsidRPr="00E92E0C">
        <w:rPr>
          <w:rFonts w:ascii="Times New Roman" w:hAnsi="Times New Roman"/>
          <w:color w:val="000000" w:themeColor="text1"/>
          <w:sz w:val="28"/>
          <w:szCs w:val="28"/>
          <w:lang w:val="en-US"/>
        </w:rPr>
        <w:t xml:space="preserve">URL: https://www.naturvardsverket.se/en/topics/climate-transition/sveriges-klimatarbete/swedens-climate-act-and-climate-policyframework/#:~:text=In%202017%20Sweden%20adopted%20a,by%202045%20at%20the%20latest. </w:t>
      </w:r>
      <w:r w:rsidRPr="00E92E0C">
        <w:rPr>
          <w:rFonts w:ascii="Times New Roman" w:hAnsi="Times New Roman"/>
          <w:color w:val="000000" w:themeColor="text1"/>
          <w:sz w:val="28"/>
          <w:szCs w:val="28"/>
        </w:rPr>
        <w:t xml:space="preserve">(Дата обращения: 16.04.2024). </w:t>
      </w:r>
    </w:p>
    <w:p w14:paraId="4510BDD8" w14:textId="77777777" w:rsidR="009A0FB1" w:rsidRPr="00FD534C" w:rsidRDefault="009A0FB1" w:rsidP="00442F4D">
      <w:pPr>
        <w:numPr>
          <w:ilvl w:val="0"/>
          <w:numId w:val="9"/>
        </w:numPr>
        <w:spacing w:after="0" w:line="360" w:lineRule="auto"/>
        <w:ind w:firstLine="709"/>
        <w:contextualSpacing/>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Парижское соглашение / Организация Объединенных Наций. – 12.12.2015. URL: https://www.un.org/ru/climatechange/paris-agreement (дата обращения: 15.04.2024).</w:t>
      </w:r>
    </w:p>
    <w:p w14:paraId="2E4FE98D" w14:textId="77777777"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rPr>
      </w:pPr>
      <w:bookmarkStart w:id="88" w:name="_Hlk166351459"/>
      <w:r w:rsidRPr="00FD534C">
        <w:rPr>
          <w:rFonts w:ascii="Times New Roman" w:hAnsi="Times New Roman"/>
          <w:color w:val="000000" w:themeColor="text1"/>
          <w:sz w:val="28"/>
          <w:szCs w:val="28"/>
        </w:rPr>
        <w:t xml:space="preserve">Парижская конвенция 1902 года по охране птиц / URL: </w:t>
      </w:r>
      <w:hyperlink r:id="rId41" w:history="1">
        <w:r w:rsidRPr="00FD534C">
          <w:rPr>
            <w:rFonts w:ascii="Times New Roman" w:hAnsi="Times New Roman"/>
            <w:color w:val="000000" w:themeColor="text1"/>
            <w:sz w:val="28"/>
            <w:szCs w:val="28"/>
            <w:u w:val="single"/>
          </w:rPr>
          <w:t>https://docs.cntd.ru/document/901941365</w:t>
        </w:r>
      </w:hyperlink>
      <w:r w:rsidRPr="00FD534C">
        <w:rPr>
          <w:rFonts w:ascii="Times New Roman" w:hAnsi="Times New Roman"/>
          <w:color w:val="000000" w:themeColor="text1"/>
          <w:sz w:val="28"/>
          <w:szCs w:val="28"/>
        </w:rPr>
        <w:t xml:space="preserve"> (дата обращения: 29.04.24).  </w:t>
      </w:r>
      <w:bookmarkEnd w:id="88"/>
    </w:p>
    <w:p w14:paraId="4ABF9725" w14:textId="77777777"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rPr>
      </w:pPr>
      <w:bookmarkStart w:id="89" w:name="_Hlk166351649"/>
      <w:r w:rsidRPr="00FD534C">
        <w:rPr>
          <w:rFonts w:ascii="Times New Roman" w:hAnsi="Times New Roman"/>
          <w:color w:val="000000" w:themeColor="text1"/>
          <w:sz w:val="28"/>
          <w:szCs w:val="28"/>
        </w:rPr>
        <w:t xml:space="preserve">Рамочная конвенция ООН об изменении климата / ООН. URL:  </w:t>
      </w:r>
      <w:hyperlink r:id="rId42" w:history="1">
        <w:r w:rsidRPr="00FD534C">
          <w:rPr>
            <w:rFonts w:ascii="Times New Roman" w:hAnsi="Times New Roman"/>
            <w:color w:val="000000" w:themeColor="text1"/>
            <w:sz w:val="28"/>
            <w:szCs w:val="28"/>
            <w:u w:val="single"/>
          </w:rPr>
          <w:t>https://www.un.org/ru/documents/decl_conv/conventions/climate_framework_conv.shtml</w:t>
        </w:r>
      </w:hyperlink>
      <w:r w:rsidRPr="00FD534C">
        <w:rPr>
          <w:rFonts w:ascii="Times New Roman" w:hAnsi="Times New Roman"/>
          <w:color w:val="000000" w:themeColor="text1"/>
          <w:sz w:val="28"/>
          <w:szCs w:val="28"/>
        </w:rPr>
        <w:t xml:space="preserve"> (дата обращения: 27.04.2024). </w:t>
      </w:r>
      <w:bookmarkEnd w:id="89"/>
    </w:p>
    <w:p w14:paraId="331646E0" w14:textId="24ADA993"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lastRenderedPageBreak/>
        <w:t xml:space="preserve">Swedish environmental </w:t>
      </w:r>
      <w:r w:rsidR="00714188">
        <w:rPr>
          <w:rFonts w:ascii="Times New Roman" w:hAnsi="Times New Roman"/>
          <w:color w:val="000000" w:themeColor="text1"/>
          <w:sz w:val="28"/>
          <w:szCs w:val="28"/>
          <w:lang w:val="en-US"/>
        </w:rPr>
        <w:t>C</w:t>
      </w:r>
      <w:r w:rsidRPr="00FD534C">
        <w:rPr>
          <w:rFonts w:ascii="Times New Roman" w:hAnsi="Times New Roman"/>
          <w:color w:val="000000" w:themeColor="text1"/>
          <w:sz w:val="28"/>
          <w:szCs w:val="28"/>
          <w:lang w:val="en-US"/>
        </w:rPr>
        <w:t>ode /</w:t>
      </w:r>
      <w:r w:rsidR="00714188">
        <w:rPr>
          <w:rFonts w:ascii="Times New Roman" w:hAnsi="Times New Roman"/>
          <w:color w:val="000000" w:themeColor="text1"/>
          <w:sz w:val="28"/>
          <w:szCs w:val="28"/>
          <w:lang w:val="en-US"/>
        </w:rPr>
        <w:t xml:space="preserve"> Official website of the Swedish environmental Code.</w:t>
      </w:r>
      <w:r w:rsidRPr="00FD534C">
        <w:rPr>
          <w:rFonts w:ascii="Times New Roman" w:hAnsi="Times New Roman"/>
          <w:color w:val="000000" w:themeColor="text1"/>
          <w:sz w:val="28"/>
          <w:szCs w:val="28"/>
          <w:lang w:val="en-US"/>
        </w:rPr>
        <w:t xml:space="preserve"> URL: </w:t>
      </w:r>
      <w:hyperlink r:id="rId43" w:history="1">
        <w:r w:rsidRPr="00FD534C">
          <w:rPr>
            <w:rFonts w:ascii="Times New Roman" w:hAnsi="Times New Roman"/>
            <w:color w:val="000000" w:themeColor="text1"/>
            <w:sz w:val="28"/>
            <w:szCs w:val="28"/>
            <w:u w:val="single"/>
            <w:lang w:val="en-US"/>
          </w:rPr>
          <w:t>https://www.naturvardsverket.se/en/laws-and-regulations/the-swedish-environmental-code/</w:t>
        </w:r>
      </w:hyperlink>
      <w:r w:rsidRPr="00FD534C">
        <w:rPr>
          <w:rFonts w:ascii="Times New Roman" w:hAnsi="Times New Roman"/>
          <w:color w:val="000000" w:themeColor="text1"/>
          <w:sz w:val="28"/>
          <w:szCs w:val="28"/>
          <w:lang w:val="en-US"/>
        </w:rPr>
        <w:t xml:space="preserve"> (mode of access: 25.04.2024). </w:t>
      </w:r>
    </w:p>
    <w:p w14:paraId="78A9D072" w14:textId="77777777" w:rsidR="009A0FB1"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Swedish environmental Code / </w:t>
      </w:r>
      <w:proofErr w:type="spellStart"/>
      <w:r w:rsidRPr="00FD534C">
        <w:rPr>
          <w:rFonts w:ascii="Times New Roman" w:hAnsi="Times New Roman"/>
          <w:color w:val="000000" w:themeColor="text1"/>
          <w:sz w:val="28"/>
          <w:szCs w:val="28"/>
          <w:lang w:val="en-US"/>
        </w:rPr>
        <w:t>Natur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vards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verket</w:t>
      </w:r>
      <w:proofErr w:type="spellEnd"/>
      <w:r w:rsidRPr="00FD534C">
        <w:rPr>
          <w:rFonts w:ascii="Times New Roman" w:hAnsi="Times New Roman"/>
          <w:color w:val="000000" w:themeColor="text1"/>
          <w:sz w:val="28"/>
          <w:szCs w:val="28"/>
          <w:lang w:val="en-US"/>
        </w:rPr>
        <w:t xml:space="preserve"> URL: </w:t>
      </w:r>
      <w:hyperlink r:id="rId44" w:history="1">
        <w:r w:rsidRPr="00FD534C">
          <w:rPr>
            <w:rFonts w:ascii="Times New Roman" w:hAnsi="Times New Roman"/>
            <w:color w:val="000000" w:themeColor="text1"/>
            <w:sz w:val="28"/>
            <w:szCs w:val="28"/>
            <w:u w:val="single"/>
            <w:lang w:val="en-US"/>
          </w:rPr>
          <w:t>https://www.naturvardsverket.se/en/om-miljoarbetet/swedish-environmental-objectives/milestone-targets/</w:t>
        </w:r>
      </w:hyperlink>
      <w:r w:rsidRPr="00FD534C">
        <w:rPr>
          <w:rFonts w:ascii="Times New Roman" w:hAnsi="Times New Roman"/>
          <w:color w:val="000000" w:themeColor="text1"/>
          <w:sz w:val="28"/>
          <w:szCs w:val="28"/>
          <w:lang w:val="en-US"/>
        </w:rPr>
        <w:t xml:space="preserve"> (mode of access: 23.04.2024).</w:t>
      </w:r>
    </w:p>
    <w:p w14:paraId="25AE93C9" w14:textId="4698DF53" w:rsidR="009A0FB1" w:rsidRPr="00FD534C"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DD5309">
        <w:rPr>
          <w:rFonts w:ascii="Times New Roman" w:hAnsi="Times New Roman"/>
          <w:color w:val="000000" w:themeColor="text1"/>
          <w:sz w:val="28"/>
          <w:szCs w:val="28"/>
          <w:lang w:val="en-US"/>
        </w:rPr>
        <w:t xml:space="preserve"> </w:t>
      </w:r>
      <w:r w:rsidR="004C3DAA" w:rsidRPr="004C3DAA">
        <w:rPr>
          <w:rFonts w:ascii="Times New Roman" w:hAnsi="Times New Roman"/>
          <w:color w:val="000000" w:themeColor="text1"/>
          <w:sz w:val="28"/>
          <w:szCs w:val="28"/>
          <w:lang w:val="en-US"/>
        </w:rPr>
        <w:t xml:space="preserve">Directive 2016/2284 </w:t>
      </w:r>
      <w:r w:rsidR="004C3DAA">
        <w:rPr>
          <w:rFonts w:ascii="Times New Roman" w:hAnsi="Times New Roman"/>
          <w:color w:val="000000" w:themeColor="text1"/>
          <w:sz w:val="28"/>
          <w:szCs w:val="28"/>
          <w:lang w:val="en-US"/>
        </w:rPr>
        <w:t>/</w:t>
      </w:r>
      <w:r w:rsidRPr="00DD5309">
        <w:rPr>
          <w:rFonts w:ascii="Times New Roman" w:hAnsi="Times New Roman"/>
          <w:color w:val="000000" w:themeColor="text1"/>
          <w:sz w:val="28"/>
          <w:szCs w:val="28"/>
          <w:lang w:val="en-US"/>
        </w:rPr>
        <w:t xml:space="preserve"> Official website of the European Union</w:t>
      </w:r>
      <w:r w:rsidR="004C3DAA">
        <w:rPr>
          <w:rFonts w:ascii="Times New Roman" w:hAnsi="Times New Roman"/>
          <w:color w:val="000000" w:themeColor="text1"/>
          <w:sz w:val="28"/>
          <w:szCs w:val="28"/>
          <w:lang w:val="en-US"/>
        </w:rPr>
        <w:t>. URL:</w:t>
      </w:r>
      <w:r w:rsidRPr="00DD5309">
        <w:rPr>
          <w:rFonts w:ascii="Times New Roman" w:hAnsi="Times New Roman"/>
          <w:color w:val="000000" w:themeColor="text1"/>
          <w:sz w:val="28"/>
          <w:szCs w:val="28"/>
          <w:lang w:val="en-US"/>
        </w:rPr>
        <w:t xml:space="preserve"> https://eur-lex.europa.eu/legal-content/EN/TXT/?uri=uriserv%3AOJ.L_.2016.344.01.0001.01.ENG (mode of access: 23.04.2024).</w:t>
      </w:r>
    </w:p>
    <w:p w14:paraId="35684EED" w14:textId="5C5E76B8" w:rsidR="009A0FB1" w:rsidRPr="00FD534C" w:rsidRDefault="009A0FB1" w:rsidP="00442F4D">
      <w:pPr>
        <w:numPr>
          <w:ilvl w:val="0"/>
          <w:numId w:val="9"/>
        </w:numPr>
        <w:spacing w:after="0" w:line="360" w:lineRule="auto"/>
        <w:ind w:firstLine="709"/>
        <w:contextualSpacing/>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The polluter pays / </w:t>
      </w:r>
      <w:r w:rsidR="00323094" w:rsidRPr="00323094">
        <w:rPr>
          <w:rFonts w:ascii="Times New Roman" w:hAnsi="Times New Roman"/>
          <w:color w:val="000000" w:themeColor="text1"/>
          <w:sz w:val="28"/>
          <w:szCs w:val="28"/>
          <w:lang w:val="en-US"/>
        </w:rPr>
        <w:t xml:space="preserve">Official website of the </w:t>
      </w:r>
      <w:r w:rsidRPr="00FD534C">
        <w:rPr>
          <w:rFonts w:ascii="Times New Roman" w:hAnsi="Times New Roman"/>
          <w:color w:val="000000" w:themeColor="text1"/>
          <w:sz w:val="28"/>
          <w:szCs w:val="28"/>
          <w:lang w:val="en-US"/>
        </w:rPr>
        <w:t xml:space="preserve">General Multilingual Environmental Thesaurus URL: </w:t>
      </w:r>
      <w:hyperlink r:id="rId45" w:anchor=":~:text=Definition,%D1%81%D0%B2%D1%8F%D0%B7%D0%B0%D0%BD%D0%BD%D1%8B%D0%B5%20%D1%81%20%D1%8D%D1%82%D0%B8%D0%BC%20%D0%B7%D0%B0%D0%B3%D1%80%D1%8F%D0%B7%D0%BD%D0%B5%D0%BD%D0%B8%D0%B5%D0%BC%20%D1%80%D0%B0%D1%81%D1%85%D0%BE%D0%B4%D1%8B" w:history="1">
        <w:r w:rsidRPr="00FD534C">
          <w:rPr>
            <w:rFonts w:ascii="Times New Roman" w:hAnsi="Times New Roman"/>
            <w:color w:val="000000" w:themeColor="text1"/>
            <w:sz w:val="28"/>
            <w:szCs w:val="28"/>
            <w:u w:val="single"/>
            <w:lang w:val="en-US"/>
          </w:rPr>
          <w:t>https://www.eionet.europa.eu/gemet/ru/concept/6443#:~:text=Definition,%D1%81%D0%B2%D1%8F%D0%B7%D0%B0%D0%BD%D0%BD%D1%8B%D0%B5%20%D1%81%20%D1%8D%D1%82%D0%B8%D0%BC%20%D0%B7%D0%B0%D0%B3%D1%80%D1%8F%D0%B7%D0%BD%D0%B5%D0%BD%D0%B8%D0%B5%D0%BC%20%D1%80%D0%B0%D1%81%D1%85%D0%BE%D0%B4%D1%8B</w:t>
        </w:r>
      </w:hyperlink>
      <w:r w:rsidRPr="00FD534C">
        <w:rPr>
          <w:rFonts w:ascii="Times New Roman" w:hAnsi="Times New Roman"/>
          <w:color w:val="000000" w:themeColor="text1"/>
          <w:sz w:val="28"/>
          <w:szCs w:val="28"/>
          <w:lang w:val="en-US"/>
        </w:rPr>
        <w:t xml:space="preserve"> (mode of access: 21.04.24). </w:t>
      </w:r>
      <w:bookmarkStart w:id="90" w:name="_Hlk166351731"/>
    </w:p>
    <w:p w14:paraId="7DA8A9D1" w14:textId="49F28189" w:rsidR="009A0FB1" w:rsidRPr="00FD534C" w:rsidRDefault="009A0FB1" w:rsidP="00442F4D">
      <w:pPr>
        <w:numPr>
          <w:ilvl w:val="0"/>
          <w:numId w:val="9"/>
        </w:numPr>
        <w:spacing w:after="0" w:line="360" w:lineRule="auto"/>
        <w:ind w:firstLine="709"/>
        <w:contextualSpacing/>
        <w:jc w:val="both"/>
        <w:rPr>
          <w:rFonts w:ascii="Times New Roman" w:hAnsi="Times New Roman"/>
          <w:color w:val="000000" w:themeColor="text1"/>
          <w:sz w:val="28"/>
          <w:szCs w:val="28"/>
          <w:lang w:val="en-US"/>
        </w:rPr>
      </w:pPr>
      <w:bookmarkStart w:id="91" w:name="_Hlk166349325"/>
      <w:r w:rsidRPr="00FD534C">
        <w:rPr>
          <w:rFonts w:ascii="Times New Roman" w:hAnsi="Times New Roman"/>
          <w:color w:val="000000" w:themeColor="text1"/>
          <w:sz w:val="28"/>
          <w:szCs w:val="28"/>
          <w:lang w:val="en-US"/>
        </w:rPr>
        <w:t>The Swedish Environmental Code /</w:t>
      </w:r>
      <w:r w:rsidRPr="00FD534C">
        <w:rPr>
          <w:rFonts w:ascii="Times New Roman" w:eastAsia="inherit" w:hAnsi="Times New Roman"/>
          <w:color w:val="000000" w:themeColor="text1"/>
          <w:sz w:val="28"/>
          <w:szCs w:val="28"/>
          <w:lang w:val="en-US"/>
        </w:rPr>
        <w:t xml:space="preserve"> </w:t>
      </w:r>
      <w:r w:rsidR="00323094" w:rsidRPr="00323094">
        <w:rPr>
          <w:rFonts w:ascii="Times New Roman" w:eastAsia="inherit" w:hAnsi="Times New Roman"/>
          <w:color w:val="000000" w:themeColor="text1"/>
          <w:sz w:val="28"/>
          <w:szCs w:val="28"/>
          <w:lang w:val="en-US"/>
        </w:rPr>
        <w:t xml:space="preserve">Official website of the </w:t>
      </w:r>
      <w:r w:rsidRPr="00FD534C">
        <w:rPr>
          <w:rFonts w:ascii="Times New Roman" w:hAnsi="Times New Roman"/>
          <w:color w:val="000000" w:themeColor="text1"/>
          <w:sz w:val="28"/>
          <w:szCs w:val="28"/>
          <w:lang w:val="en-US"/>
        </w:rPr>
        <w:t>Swedish Ministry of the Environment. – 01.01.2024 URL: https://www.naturvardsverket.se/en/laws-and-regulations/the-swedish-environmental-code/ (mode of access: 20.04.2024).</w:t>
      </w:r>
      <w:bookmarkEnd w:id="91"/>
    </w:p>
    <w:p w14:paraId="4A87C151" w14:textId="3BE70B71" w:rsidR="009A0FB1" w:rsidRPr="00FD534C" w:rsidRDefault="009A0FB1" w:rsidP="00B55B6A">
      <w:pPr>
        <w:numPr>
          <w:ilvl w:val="0"/>
          <w:numId w:val="9"/>
        </w:numPr>
        <w:spacing w:line="360" w:lineRule="auto"/>
        <w:ind w:left="714" w:firstLine="709"/>
        <w:contextualSpacing/>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UN Treaty / </w:t>
      </w:r>
      <w:r w:rsidR="00323094" w:rsidRPr="00323094">
        <w:rPr>
          <w:rFonts w:ascii="Times New Roman" w:hAnsi="Times New Roman"/>
          <w:color w:val="000000" w:themeColor="text1"/>
          <w:sz w:val="28"/>
          <w:szCs w:val="28"/>
          <w:lang w:val="en-US"/>
        </w:rPr>
        <w:t xml:space="preserve">Official website of the </w:t>
      </w:r>
      <w:r w:rsidRPr="00FD534C">
        <w:rPr>
          <w:rFonts w:ascii="Times New Roman" w:hAnsi="Times New Roman"/>
          <w:color w:val="000000" w:themeColor="text1"/>
          <w:sz w:val="28"/>
          <w:szCs w:val="28"/>
          <w:lang w:val="en-US"/>
        </w:rPr>
        <w:t xml:space="preserve">UN. URL: </w:t>
      </w:r>
      <w:hyperlink r:id="rId46" w:history="1">
        <w:r w:rsidRPr="00FD534C">
          <w:rPr>
            <w:rFonts w:ascii="Times New Roman" w:hAnsi="Times New Roman"/>
            <w:color w:val="000000" w:themeColor="text1"/>
            <w:sz w:val="28"/>
            <w:szCs w:val="28"/>
            <w:u w:val="single"/>
            <w:lang w:val="en-US"/>
          </w:rPr>
          <w:t>https://treaties.un.org/Pages/ViewDetails.aspx?src=IND&amp;mtdsg_no=XXVII-15&amp;chapter=27&amp;clang=_en</w:t>
        </w:r>
      </w:hyperlink>
      <w:r w:rsidRPr="00FD534C">
        <w:rPr>
          <w:rFonts w:ascii="Times New Roman" w:hAnsi="Times New Roman"/>
          <w:color w:val="000000" w:themeColor="text1"/>
          <w:sz w:val="28"/>
          <w:szCs w:val="28"/>
          <w:lang w:val="en-US"/>
        </w:rPr>
        <w:t xml:space="preserve"> (mode of access: 27.04.2024). </w:t>
      </w:r>
      <w:bookmarkEnd w:id="90"/>
    </w:p>
    <w:p w14:paraId="5BD3EC97" w14:textId="77777777" w:rsidR="00FC6A92" w:rsidRDefault="00FC6A92">
      <w:pPr>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5102D25" w14:textId="3884DB0A" w:rsidR="009A0FB1" w:rsidRPr="00FD534C" w:rsidRDefault="009A0FB1" w:rsidP="00442F4D">
      <w:pPr>
        <w:spacing w:after="0" w:line="360" w:lineRule="auto"/>
        <w:ind w:firstLine="709"/>
        <w:jc w:val="center"/>
        <w:rPr>
          <w:rFonts w:ascii="Times New Roman" w:hAnsi="Times New Roman"/>
          <w:b/>
          <w:bCs/>
          <w:color w:val="000000" w:themeColor="text1"/>
          <w:sz w:val="28"/>
          <w:szCs w:val="28"/>
        </w:rPr>
      </w:pPr>
      <w:r w:rsidRPr="00FD534C">
        <w:rPr>
          <w:rFonts w:ascii="Times New Roman" w:hAnsi="Times New Roman"/>
          <w:b/>
          <w:bCs/>
          <w:color w:val="000000" w:themeColor="text1"/>
          <w:sz w:val="28"/>
          <w:szCs w:val="28"/>
        </w:rPr>
        <w:lastRenderedPageBreak/>
        <w:t>Интервью</w:t>
      </w:r>
      <w:r>
        <w:rPr>
          <w:rFonts w:ascii="Times New Roman" w:hAnsi="Times New Roman"/>
          <w:b/>
          <w:bCs/>
          <w:color w:val="000000" w:themeColor="text1"/>
          <w:sz w:val="28"/>
          <w:szCs w:val="28"/>
        </w:rPr>
        <w:t>:</w:t>
      </w:r>
    </w:p>
    <w:p w14:paraId="5A840F4D" w14:textId="41A04142" w:rsidR="009A0FB1" w:rsidRPr="00592D48" w:rsidRDefault="009A0FB1"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Interview with Karin </w:t>
      </w:r>
      <w:proofErr w:type="spellStart"/>
      <w:r w:rsidRPr="00FD534C">
        <w:rPr>
          <w:rFonts w:ascii="Times New Roman" w:hAnsi="Times New Roman"/>
          <w:color w:val="000000" w:themeColor="text1"/>
          <w:sz w:val="28"/>
          <w:szCs w:val="28"/>
          <w:lang w:val="en-US"/>
        </w:rPr>
        <w:t>Carlesten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Politcal</w:t>
      </w:r>
      <w:proofErr w:type="spellEnd"/>
      <w:r w:rsidRPr="00FD534C">
        <w:rPr>
          <w:rFonts w:ascii="Times New Roman" w:hAnsi="Times New Roman"/>
          <w:color w:val="000000" w:themeColor="text1"/>
          <w:sz w:val="28"/>
          <w:szCs w:val="28"/>
          <w:lang w:val="en-US"/>
        </w:rPr>
        <w:t xml:space="preserve"> Secretary at </w:t>
      </w:r>
      <w:proofErr w:type="spellStart"/>
      <w:r w:rsidRPr="00FD534C">
        <w:rPr>
          <w:rFonts w:ascii="Times New Roman" w:hAnsi="Times New Roman"/>
          <w:color w:val="000000" w:themeColor="text1"/>
          <w:sz w:val="28"/>
          <w:szCs w:val="28"/>
          <w:lang w:val="en-US"/>
        </w:rPr>
        <w:t>Centerpartiets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Riksorganisation</w:t>
      </w:r>
      <w:proofErr w:type="spellEnd"/>
      <w:r w:rsidRPr="00FD534C">
        <w:rPr>
          <w:rFonts w:ascii="Times New Roman" w:hAnsi="Times New Roman"/>
          <w:color w:val="000000" w:themeColor="text1"/>
          <w:sz w:val="28"/>
          <w:szCs w:val="28"/>
          <w:lang w:val="en-US"/>
        </w:rPr>
        <w:t xml:space="preserve">, conducted 12.09.2005. </w:t>
      </w:r>
      <w:bookmarkEnd w:id="87"/>
      <w:r w:rsidRPr="00563766">
        <w:rPr>
          <w:rFonts w:ascii="Times New Roman" w:hAnsi="Times New Roman"/>
          <w:color w:val="000000" w:themeColor="text1"/>
          <w:sz w:val="28"/>
          <w:szCs w:val="28"/>
          <w:lang w:val="en-US"/>
        </w:rPr>
        <w:t xml:space="preserve"> </w:t>
      </w:r>
    </w:p>
    <w:p w14:paraId="5E0821D5" w14:textId="5BE61B97" w:rsidR="00B55B6A" w:rsidRDefault="00592D48"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592D48">
        <w:rPr>
          <w:rFonts w:ascii="Times New Roman" w:hAnsi="Times New Roman"/>
          <w:color w:val="000000" w:themeColor="text1"/>
          <w:sz w:val="28"/>
          <w:szCs w:val="28"/>
          <w:lang w:val="en-US"/>
        </w:rPr>
        <w:t xml:space="preserve">Lindblad L. One to one Personal Interview with: Lars Lindblad, Member of the Swedish Moderate Party and </w:t>
      </w:r>
      <w:proofErr w:type="spellStart"/>
      <w:r w:rsidRPr="00592D48">
        <w:rPr>
          <w:rFonts w:ascii="Times New Roman" w:hAnsi="Times New Roman"/>
          <w:color w:val="000000" w:themeColor="text1"/>
          <w:sz w:val="28"/>
          <w:szCs w:val="28"/>
          <w:lang w:val="en-US"/>
        </w:rPr>
        <w:t>EUNämden</w:t>
      </w:r>
      <w:proofErr w:type="spellEnd"/>
      <w:r w:rsidRPr="00592D48">
        <w:rPr>
          <w:rFonts w:ascii="Times New Roman" w:hAnsi="Times New Roman"/>
          <w:color w:val="000000" w:themeColor="text1"/>
          <w:sz w:val="28"/>
          <w:szCs w:val="28"/>
          <w:lang w:val="en-US"/>
        </w:rPr>
        <w:t xml:space="preserve"> / Interview. - 23.09.2005.</w:t>
      </w:r>
    </w:p>
    <w:p w14:paraId="6EC02205" w14:textId="6D365B80" w:rsidR="00592D48" w:rsidRPr="00B6002F" w:rsidRDefault="00B55B6A" w:rsidP="00B55B6A">
      <w:p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br w:type="page"/>
      </w:r>
    </w:p>
    <w:p w14:paraId="283A6CD8" w14:textId="130C50CA" w:rsidR="00FD534C" w:rsidRPr="00FD534C" w:rsidRDefault="006319BC" w:rsidP="00442F4D">
      <w:pPr>
        <w:spacing w:after="0" w:line="360" w:lineRule="auto"/>
        <w:ind w:firstLine="709"/>
        <w:jc w:val="center"/>
        <w:rPr>
          <w:rFonts w:ascii="Times New Roman" w:hAnsi="Times New Roman"/>
          <w:b/>
          <w:bCs/>
          <w:sz w:val="28"/>
          <w:szCs w:val="28"/>
        </w:rPr>
      </w:pPr>
      <w:r w:rsidRPr="006319BC">
        <w:rPr>
          <w:rFonts w:ascii="Times New Roman" w:hAnsi="Times New Roman"/>
          <w:b/>
          <w:bCs/>
          <w:sz w:val="28"/>
          <w:szCs w:val="28"/>
        </w:rPr>
        <w:lastRenderedPageBreak/>
        <w:t>Литература</w:t>
      </w:r>
    </w:p>
    <w:p w14:paraId="646E6386" w14:textId="3A564483" w:rsidR="00FD534C" w:rsidRPr="00FD534C" w:rsidRDefault="00FD534C" w:rsidP="00442F4D">
      <w:pPr>
        <w:spacing w:after="0" w:line="360" w:lineRule="auto"/>
        <w:ind w:firstLine="709"/>
        <w:jc w:val="center"/>
        <w:rPr>
          <w:rFonts w:ascii="Times New Roman" w:hAnsi="Times New Roman"/>
          <w:b/>
          <w:bCs/>
          <w:color w:val="000000"/>
          <w:sz w:val="28"/>
          <w:szCs w:val="28"/>
        </w:rPr>
      </w:pPr>
      <w:bookmarkStart w:id="92" w:name="_heading=h.gjdgxs"/>
      <w:bookmarkStart w:id="93" w:name="_heading=h.30j0zll"/>
      <w:bookmarkEnd w:id="92"/>
      <w:bookmarkEnd w:id="93"/>
      <w:r w:rsidRPr="00FD534C">
        <w:rPr>
          <w:rFonts w:ascii="Times New Roman" w:hAnsi="Times New Roman"/>
          <w:b/>
          <w:bCs/>
          <w:color w:val="000000"/>
          <w:sz w:val="28"/>
          <w:szCs w:val="28"/>
        </w:rPr>
        <w:t>Статьи из журналов</w:t>
      </w:r>
      <w:r w:rsidR="006319BC">
        <w:rPr>
          <w:rFonts w:ascii="Times New Roman" w:hAnsi="Times New Roman"/>
          <w:b/>
          <w:bCs/>
          <w:color w:val="000000"/>
          <w:sz w:val="28"/>
          <w:szCs w:val="28"/>
        </w:rPr>
        <w:t>:</w:t>
      </w:r>
    </w:p>
    <w:p w14:paraId="79ECE956" w14:textId="77777777" w:rsidR="00FD534C" w:rsidRPr="00FD534C" w:rsidRDefault="00FD534C" w:rsidP="00442F4D">
      <w:pPr>
        <w:numPr>
          <w:ilvl w:val="0"/>
          <w:numId w:val="9"/>
        </w:numPr>
        <w:spacing w:after="0" w:line="360" w:lineRule="auto"/>
        <w:ind w:firstLine="709"/>
        <w:contextualSpacing/>
        <w:jc w:val="both"/>
        <w:rPr>
          <w:rFonts w:ascii="Times New Roman" w:hAnsi="Times New Roman"/>
          <w:color w:val="000000" w:themeColor="text1"/>
          <w:sz w:val="28"/>
          <w:szCs w:val="28"/>
        </w:rPr>
      </w:pPr>
      <w:bookmarkStart w:id="94" w:name="_Hlk166349117"/>
      <w:proofErr w:type="spellStart"/>
      <w:r w:rsidRPr="00FD534C">
        <w:rPr>
          <w:rFonts w:ascii="Times New Roman" w:hAnsi="Times New Roman"/>
          <w:color w:val="000000" w:themeColor="text1"/>
          <w:sz w:val="28"/>
          <w:szCs w:val="28"/>
        </w:rPr>
        <w:t>Бринчук</w:t>
      </w:r>
      <w:proofErr w:type="spellEnd"/>
      <w:r w:rsidRPr="00FD534C">
        <w:rPr>
          <w:rFonts w:ascii="Times New Roman" w:hAnsi="Times New Roman"/>
          <w:color w:val="000000" w:themeColor="text1"/>
          <w:sz w:val="28"/>
          <w:szCs w:val="28"/>
        </w:rPr>
        <w:t xml:space="preserve">, М.М. Кодекс окружающей среды Швеции / М.М. </w:t>
      </w:r>
      <w:proofErr w:type="spellStart"/>
      <w:r w:rsidRPr="00FD534C">
        <w:rPr>
          <w:rFonts w:ascii="Times New Roman" w:hAnsi="Times New Roman"/>
          <w:color w:val="000000" w:themeColor="text1"/>
          <w:sz w:val="28"/>
          <w:szCs w:val="28"/>
        </w:rPr>
        <w:t>Бринчук</w:t>
      </w:r>
      <w:proofErr w:type="spellEnd"/>
      <w:r w:rsidRPr="00FD534C">
        <w:rPr>
          <w:rFonts w:ascii="Times New Roman" w:hAnsi="Times New Roman"/>
          <w:color w:val="000000" w:themeColor="text1"/>
          <w:sz w:val="28"/>
          <w:szCs w:val="28"/>
        </w:rPr>
        <w:t xml:space="preserve">, Т. В. Редникова // Журнал: «Экологическое право». – 2010. № 6 – С. </w:t>
      </w:r>
      <w:proofErr w:type="gramStart"/>
      <w:r w:rsidRPr="00FD534C">
        <w:rPr>
          <w:rFonts w:ascii="Times New Roman" w:hAnsi="Times New Roman"/>
          <w:color w:val="000000" w:themeColor="text1"/>
          <w:sz w:val="28"/>
          <w:szCs w:val="28"/>
        </w:rPr>
        <w:t>36-39</w:t>
      </w:r>
      <w:proofErr w:type="gramEnd"/>
      <w:r w:rsidRPr="00FD534C">
        <w:rPr>
          <w:rFonts w:ascii="Times New Roman" w:hAnsi="Times New Roman"/>
          <w:color w:val="000000" w:themeColor="text1"/>
          <w:sz w:val="28"/>
          <w:szCs w:val="28"/>
        </w:rPr>
        <w:t>.</w:t>
      </w:r>
      <w:bookmarkEnd w:id="94"/>
    </w:p>
    <w:p w14:paraId="10C08A65"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95" w:name="_Hlk166349689"/>
      <w:r w:rsidRPr="00FD534C">
        <w:rPr>
          <w:rFonts w:ascii="Times New Roman" w:hAnsi="Times New Roman"/>
          <w:color w:val="000000" w:themeColor="text1"/>
          <w:sz w:val="28"/>
          <w:szCs w:val="28"/>
        </w:rPr>
        <w:t xml:space="preserve">Ермакова </w:t>
      </w:r>
      <w:proofErr w:type="gramStart"/>
      <w:r w:rsidRPr="00FD534C">
        <w:rPr>
          <w:rFonts w:ascii="Times New Roman" w:hAnsi="Times New Roman"/>
          <w:color w:val="000000" w:themeColor="text1"/>
          <w:sz w:val="28"/>
          <w:szCs w:val="28"/>
        </w:rPr>
        <w:t>Е.П.</w:t>
      </w:r>
      <w:proofErr w:type="gramEnd"/>
      <w:r w:rsidRPr="00FD534C">
        <w:rPr>
          <w:rFonts w:ascii="Times New Roman" w:hAnsi="Times New Roman"/>
          <w:color w:val="000000" w:themeColor="text1"/>
          <w:sz w:val="28"/>
          <w:szCs w:val="28"/>
        </w:rPr>
        <w:t xml:space="preserve"> О проекте общеевропейского закона о климате и проблемах нормативного регулирования «зеленого» финансирования в европейском союзе / Ермакова </w:t>
      </w:r>
      <w:proofErr w:type="gramStart"/>
      <w:r w:rsidRPr="00FD534C">
        <w:rPr>
          <w:rFonts w:ascii="Times New Roman" w:hAnsi="Times New Roman"/>
          <w:color w:val="000000" w:themeColor="text1"/>
          <w:sz w:val="28"/>
          <w:szCs w:val="28"/>
        </w:rPr>
        <w:t>Е.П.</w:t>
      </w:r>
      <w:proofErr w:type="gramEnd"/>
      <w:r w:rsidRPr="00FD534C">
        <w:rPr>
          <w:rFonts w:ascii="Times New Roman" w:hAnsi="Times New Roman"/>
          <w:color w:val="000000" w:themeColor="text1"/>
          <w:sz w:val="28"/>
          <w:szCs w:val="28"/>
        </w:rPr>
        <w:t xml:space="preserve"> // государство и право. - 2020. № 5. – С. </w:t>
      </w:r>
      <w:proofErr w:type="gramStart"/>
      <w:r w:rsidRPr="00FD534C">
        <w:rPr>
          <w:rFonts w:ascii="Times New Roman" w:hAnsi="Times New Roman"/>
          <w:color w:val="000000" w:themeColor="text1"/>
          <w:sz w:val="28"/>
          <w:szCs w:val="28"/>
        </w:rPr>
        <w:t>96-107</w:t>
      </w:r>
      <w:proofErr w:type="gramEnd"/>
      <w:r w:rsidRPr="00FD534C">
        <w:rPr>
          <w:rFonts w:ascii="Times New Roman" w:hAnsi="Times New Roman"/>
          <w:color w:val="000000" w:themeColor="text1"/>
          <w:sz w:val="28"/>
          <w:szCs w:val="28"/>
        </w:rPr>
        <w:t xml:space="preserve">. </w:t>
      </w:r>
      <w:bookmarkEnd w:id="95"/>
    </w:p>
    <w:p w14:paraId="458A0BCC"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96" w:name="_Hlk167180029"/>
      <w:proofErr w:type="spellStart"/>
      <w:r w:rsidRPr="00FD534C">
        <w:rPr>
          <w:rFonts w:ascii="Times New Roman" w:hAnsi="Times New Roman"/>
          <w:color w:val="000000" w:themeColor="text1"/>
          <w:sz w:val="28"/>
          <w:szCs w:val="28"/>
        </w:rPr>
        <w:t>Карако</w:t>
      </w:r>
      <w:proofErr w:type="spellEnd"/>
      <w:r w:rsidRPr="00FD534C">
        <w:rPr>
          <w:rFonts w:ascii="Times New Roman" w:hAnsi="Times New Roman"/>
          <w:color w:val="000000" w:themeColor="text1"/>
          <w:sz w:val="28"/>
          <w:szCs w:val="28"/>
        </w:rPr>
        <w:t xml:space="preserve"> П.С. Экологическая политика: сущность и роль в оптимизации </w:t>
      </w:r>
      <w:proofErr w:type="spellStart"/>
      <w:r w:rsidRPr="00FD534C">
        <w:rPr>
          <w:rFonts w:ascii="Times New Roman" w:hAnsi="Times New Roman"/>
          <w:color w:val="000000" w:themeColor="text1"/>
          <w:sz w:val="28"/>
          <w:szCs w:val="28"/>
        </w:rPr>
        <w:t>социоприродных</w:t>
      </w:r>
      <w:proofErr w:type="spellEnd"/>
      <w:r w:rsidRPr="00FD534C">
        <w:rPr>
          <w:rFonts w:ascii="Times New Roman" w:hAnsi="Times New Roman"/>
          <w:color w:val="000000" w:themeColor="text1"/>
          <w:sz w:val="28"/>
          <w:szCs w:val="28"/>
        </w:rPr>
        <w:t xml:space="preserve"> отношений / П.С. </w:t>
      </w:r>
      <w:proofErr w:type="spellStart"/>
      <w:r w:rsidRPr="00FD534C">
        <w:rPr>
          <w:rFonts w:ascii="Times New Roman" w:hAnsi="Times New Roman"/>
          <w:color w:val="000000" w:themeColor="text1"/>
          <w:sz w:val="28"/>
          <w:szCs w:val="28"/>
        </w:rPr>
        <w:t>Карако</w:t>
      </w:r>
      <w:proofErr w:type="spellEnd"/>
      <w:r w:rsidRPr="00FD534C">
        <w:rPr>
          <w:rFonts w:ascii="Times New Roman" w:hAnsi="Times New Roman"/>
          <w:color w:val="000000" w:themeColor="text1"/>
          <w:sz w:val="28"/>
          <w:szCs w:val="28"/>
        </w:rPr>
        <w:t xml:space="preserve"> // Вестник Белорусского государственного университета. - 2011. – С. </w:t>
      </w:r>
      <w:proofErr w:type="gramStart"/>
      <w:r w:rsidRPr="00FD534C">
        <w:rPr>
          <w:rFonts w:ascii="Times New Roman" w:hAnsi="Times New Roman"/>
          <w:color w:val="000000" w:themeColor="text1"/>
          <w:sz w:val="28"/>
          <w:szCs w:val="28"/>
        </w:rPr>
        <w:t>1-6</w:t>
      </w:r>
      <w:proofErr w:type="gramEnd"/>
      <w:r w:rsidRPr="00FD534C">
        <w:rPr>
          <w:rFonts w:ascii="Times New Roman" w:hAnsi="Times New Roman"/>
          <w:color w:val="000000" w:themeColor="text1"/>
          <w:sz w:val="28"/>
          <w:szCs w:val="28"/>
        </w:rPr>
        <w:t xml:space="preserve">. </w:t>
      </w:r>
    </w:p>
    <w:p w14:paraId="5BF37968"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97" w:name="_Hlk166349289"/>
      <w:bookmarkEnd w:id="96"/>
      <w:proofErr w:type="spellStart"/>
      <w:r w:rsidRPr="00FD534C">
        <w:rPr>
          <w:rFonts w:ascii="Times New Roman" w:hAnsi="Times New Roman"/>
          <w:color w:val="000000" w:themeColor="text1"/>
          <w:sz w:val="28"/>
          <w:szCs w:val="28"/>
        </w:rPr>
        <w:t>Каранда</w:t>
      </w:r>
      <w:proofErr w:type="spellEnd"/>
      <w:r w:rsidRPr="00FD534C">
        <w:rPr>
          <w:rFonts w:ascii="Times New Roman" w:hAnsi="Times New Roman"/>
          <w:color w:val="000000" w:themeColor="text1"/>
          <w:sz w:val="28"/>
          <w:szCs w:val="28"/>
        </w:rPr>
        <w:t xml:space="preserve">, А. В. Экологическая политика: понятие, виды, принципы / А. В. </w:t>
      </w:r>
      <w:proofErr w:type="spellStart"/>
      <w:r w:rsidRPr="00FD534C">
        <w:rPr>
          <w:rFonts w:ascii="Times New Roman" w:hAnsi="Times New Roman"/>
          <w:color w:val="000000" w:themeColor="text1"/>
          <w:sz w:val="28"/>
          <w:szCs w:val="28"/>
        </w:rPr>
        <w:t>Каранда</w:t>
      </w:r>
      <w:proofErr w:type="spellEnd"/>
      <w:r w:rsidRPr="00FD534C">
        <w:rPr>
          <w:rFonts w:ascii="Times New Roman" w:hAnsi="Times New Roman"/>
          <w:color w:val="000000" w:themeColor="text1"/>
          <w:sz w:val="28"/>
          <w:szCs w:val="28"/>
        </w:rPr>
        <w:t xml:space="preserve">. — </w:t>
      </w:r>
      <w:proofErr w:type="gramStart"/>
      <w:r w:rsidRPr="00FD534C">
        <w:rPr>
          <w:rFonts w:ascii="Times New Roman" w:hAnsi="Times New Roman"/>
          <w:color w:val="000000" w:themeColor="text1"/>
          <w:sz w:val="28"/>
          <w:szCs w:val="28"/>
        </w:rPr>
        <w:t>Текст :</w:t>
      </w:r>
      <w:proofErr w:type="gramEnd"/>
      <w:r w:rsidRPr="00FD534C">
        <w:rPr>
          <w:rFonts w:ascii="Times New Roman" w:hAnsi="Times New Roman"/>
          <w:color w:val="000000" w:themeColor="text1"/>
          <w:sz w:val="28"/>
          <w:szCs w:val="28"/>
        </w:rPr>
        <w:t xml:space="preserve"> непосредственный // Молодой ученый. — 2020. — № 3 (293). — С. </w:t>
      </w:r>
      <w:proofErr w:type="gramStart"/>
      <w:r w:rsidRPr="00FD534C">
        <w:rPr>
          <w:rFonts w:ascii="Times New Roman" w:hAnsi="Times New Roman"/>
          <w:color w:val="000000" w:themeColor="text1"/>
          <w:sz w:val="28"/>
          <w:szCs w:val="28"/>
        </w:rPr>
        <w:t>352-354</w:t>
      </w:r>
      <w:proofErr w:type="gramEnd"/>
      <w:r w:rsidRPr="00FD534C">
        <w:rPr>
          <w:rFonts w:ascii="Times New Roman" w:hAnsi="Times New Roman"/>
          <w:color w:val="000000" w:themeColor="text1"/>
          <w:sz w:val="28"/>
          <w:szCs w:val="28"/>
        </w:rPr>
        <w:t>. — URL: https://moluch.ru/archive/293/66514/ (дата обращения: 17.03.2024).</w:t>
      </w:r>
      <w:bookmarkEnd w:id="97"/>
    </w:p>
    <w:p w14:paraId="268584FE"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Кузьмина </w:t>
      </w:r>
      <w:proofErr w:type="gramStart"/>
      <w:r w:rsidRPr="00FD534C">
        <w:rPr>
          <w:rFonts w:ascii="Times New Roman" w:hAnsi="Times New Roman"/>
          <w:color w:val="000000" w:themeColor="text1"/>
          <w:sz w:val="28"/>
          <w:szCs w:val="28"/>
        </w:rPr>
        <w:t>Е.Э.</w:t>
      </w:r>
      <w:proofErr w:type="gramEnd"/>
      <w:r w:rsidRPr="00FD534C">
        <w:rPr>
          <w:rFonts w:ascii="Times New Roman" w:hAnsi="Times New Roman"/>
          <w:color w:val="000000" w:themeColor="text1"/>
          <w:sz w:val="28"/>
          <w:szCs w:val="28"/>
        </w:rPr>
        <w:t xml:space="preserve"> Влияние научно - технического прогресса на экологию России / Е.Э. Кузьмина // Успехи Современного Естествознания. - 2014. № 8. – С. </w:t>
      </w:r>
      <w:proofErr w:type="gramStart"/>
      <w:r w:rsidRPr="00FD534C">
        <w:rPr>
          <w:rFonts w:ascii="Times New Roman" w:hAnsi="Times New Roman"/>
          <w:color w:val="000000" w:themeColor="text1"/>
          <w:sz w:val="28"/>
          <w:szCs w:val="28"/>
        </w:rPr>
        <w:t>20-22</w:t>
      </w:r>
      <w:proofErr w:type="gramEnd"/>
      <w:r w:rsidRPr="00FD534C">
        <w:rPr>
          <w:rFonts w:ascii="Times New Roman" w:hAnsi="Times New Roman"/>
          <w:color w:val="000000" w:themeColor="text1"/>
          <w:sz w:val="28"/>
          <w:szCs w:val="28"/>
        </w:rPr>
        <w:t>.</w:t>
      </w:r>
      <w:bookmarkStart w:id="98" w:name="_Hlk166349078"/>
    </w:p>
    <w:p w14:paraId="6B4BC190"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99" w:name="_Hlk166351566"/>
      <w:r w:rsidRPr="00FD534C">
        <w:rPr>
          <w:rFonts w:ascii="Times New Roman" w:hAnsi="Times New Roman"/>
          <w:color w:val="000000" w:themeColor="text1"/>
          <w:sz w:val="28"/>
          <w:szCs w:val="28"/>
        </w:rPr>
        <w:t xml:space="preserve">Марьин </w:t>
      </w:r>
      <w:proofErr w:type="gramStart"/>
      <w:r w:rsidRPr="00FD534C">
        <w:rPr>
          <w:rFonts w:ascii="Times New Roman" w:hAnsi="Times New Roman"/>
          <w:color w:val="000000" w:themeColor="text1"/>
          <w:sz w:val="28"/>
          <w:szCs w:val="28"/>
        </w:rPr>
        <w:t>Е.В.</w:t>
      </w:r>
      <w:proofErr w:type="gramEnd"/>
      <w:r w:rsidRPr="00FD534C">
        <w:rPr>
          <w:rFonts w:ascii="Times New Roman" w:hAnsi="Times New Roman"/>
          <w:color w:val="000000" w:themeColor="text1"/>
          <w:sz w:val="28"/>
          <w:szCs w:val="28"/>
        </w:rPr>
        <w:t xml:space="preserve"> О фундаментальной климатической конференции в Рио-де-Жанейро / </w:t>
      </w:r>
      <w:proofErr w:type="gramStart"/>
      <w:r w:rsidRPr="00FD534C">
        <w:rPr>
          <w:rFonts w:ascii="Times New Roman" w:hAnsi="Times New Roman"/>
          <w:color w:val="000000" w:themeColor="text1"/>
          <w:sz w:val="28"/>
          <w:szCs w:val="28"/>
        </w:rPr>
        <w:t>Е.В.</w:t>
      </w:r>
      <w:proofErr w:type="gramEnd"/>
      <w:r w:rsidRPr="00FD534C">
        <w:rPr>
          <w:rFonts w:ascii="Times New Roman" w:hAnsi="Times New Roman"/>
          <w:color w:val="000000" w:themeColor="text1"/>
          <w:sz w:val="28"/>
          <w:szCs w:val="28"/>
        </w:rPr>
        <w:t xml:space="preserve"> Марьин // Международный журнал естественных и гуманитарных наук. - 2022. – С. </w:t>
      </w:r>
      <w:proofErr w:type="gramStart"/>
      <w:r w:rsidRPr="00FD534C">
        <w:rPr>
          <w:rFonts w:ascii="Times New Roman" w:hAnsi="Times New Roman"/>
          <w:color w:val="000000" w:themeColor="text1"/>
          <w:sz w:val="28"/>
          <w:szCs w:val="28"/>
        </w:rPr>
        <w:t>167-169</w:t>
      </w:r>
      <w:proofErr w:type="gramEnd"/>
      <w:r w:rsidRPr="00FD534C">
        <w:rPr>
          <w:rFonts w:ascii="Times New Roman" w:hAnsi="Times New Roman"/>
          <w:color w:val="000000" w:themeColor="text1"/>
          <w:sz w:val="28"/>
          <w:szCs w:val="28"/>
        </w:rPr>
        <w:t xml:space="preserve">. </w:t>
      </w:r>
      <w:bookmarkEnd w:id="99"/>
    </w:p>
    <w:p w14:paraId="544DA17B"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Панфилов </w:t>
      </w:r>
      <w:proofErr w:type="gramStart"/>
      <w:r w:rsidRPr="00FD534C">
        <w:rPr>
          <w:rFonts w:ascii="Times New Roman" w:hAnsi="Times New Roman"/>
          <w:color w:val="000000" w:themeColor="text1"/>
          <w:sz w:val="28"/>
          <w:szCs w:val="28"/>
        </w:rPr>
        <w:t>А.А.</w:t>
      </w:r>
      <w:proofErr w:type="gramEnd"/>
      <w:r w:rsidRPr="00FD534C">
        <w:rPr>
          <w:rFonts w:ascii="Times New Roman" w:hAnsi="Times New Roman"/>
          <w:color w:val="000000" w:themeColor="text1"/>
          <w:sz w:val="28"/>
          <w:szCs w:val="28"/>
        </w:rPr>
        <w:t xml:space="preserve"> Государственная экологическая политика: узловые проблемы формирования/ А.А. Панфилов, И.А. </w:t>
      </w:r>
      <w:proofErr w:type="spellStart"/>
      <w:r w:rsidRPr="00FD534C">
        <w:rPr>
          <w:rFonts w:ascii="Times New Roman" w:hAnsi="Times New Roman"/>
          <w:color w:val="000000" w:themeColor="text1"/>
          <w:sz w:val="28"/>
          <w:szCs w:val="28"/>
        </w:rPr>
        <w:t>Сосунова</w:t>
      </w:r>
      <w:proofErr w:type="spellEnd"/>
      <w:r w:rsidRPr="00FD534C">
        <w:rPr>
          <w:rFonts w:ascii="Times New Roman" w:hAnsi="Times New Roman"/>
          <w:color w:val="000000" w:themeColor="text1"/>
          <w:sz w:val="28"/>
          <w:szCs w:val="28"/>
        </w:rPr>
        <w:t xml:space="preserve">//Социально-политический журнал. - 1997. № 6. – С. </w:t>
      </w:r>
      <w:proofErr w:type="gramStart"/>
      <w:r w:rsidRPr="00FD534C">
        <w:rPr>
          <w:rFonts w:ascii="Times New Roman" w:hAnsi="Times New Roman"/>
          <w:color w:val="000000" w:themeColor="text1"/>
          <w:sz w:val="28"/>
          <w:szCs w:val="28"/>
        </w:rPr>
        <w:t>28-38</w:t>
      </w:r>
      <w:proofErr w:type="gramEnd"/>
      <w:r w:rsidRPr="00FD534C">
        <w:rPr>
          <w:rFonts w:ascii="Times New Roman" w:hAnsi="Times New Roman"/>
          <w:color w:val="000000" w:themeColor="text1"/>
          <w:sz w:val="28"/>
          <w:szCs w:val="28"/>
        </w:rPr>
        <w:t>.</w:t>
      </w:r>
      <w:bookmarkStart w:id="100" w:name="_Hlk166348769"/>
      <w:bookmarkEnd w:id="98"/>
    </w:p>
    <w:p w14:paraId="4138C260"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proofErr w:type="spellStart"/>
      <w:r w:rsidRPr="00FD534C">
        <w:rPr>
          <w:rFonts w:ascii="Times New Roman" w:hAnsi="Times New Roman"/>
          <w:color w:val="000000" w:themeColor="text1"/>
          <w:sz w:val="28"/>
          <w:szCs w:val="28"/>
        </w:rPr>
        <w:t>Талагаева</w:t>
      </w:r>
      <w:proofErr w:type="spellEnd"/>
      <w:r w:rsidRPr="00FD534C">
        <w:rPr>
          <w:rFonts w:ascii="Times New Roman" w:hAnsi="Times New Roman"/>
          <w:color w:val="000000" w:themeColor="text1"/>
          <w:sz w:val="28"/>
          <w:szCs w:val="28"/>
        </w:rPr>
        <w:t xml:space="preserve"> </w:t>
      </w:r>
      <w:proofErr w:type="gramStart"/>
      <w:r w:rsidRPr="00FD534C">
        <w:rPr>
          <w:rFonts w:ascii="Times New Roman" w:hAnsi="Times New Roman"/>
          <w:color w:val="000000" w:themeColor="text1"/>
          <w:sz w:val="28"/>
          <w:szCs w:val="28"/>
        </w:rPr>
        <w:t>Д.А.</w:t>
      </w:r>
      <w:proofErr w:type="gramEnd"/>
      <w:r w:rsidRPr="00FD534C">
        <w:rPr>
          <w:rFonts w:ascii="Times New Roman" w:hAnsi="Times New Roman"/>
          <w:color w:val="000000" w:themeColor="text1"/>
          <w:sz w:val="28"/>
          <w:szCs w:val="28"/>
        </w:rPr>
        <w:t xml:space="preserve">, </w:t>
      </w:r>
      <w:proofErr w:type="spellStart"/>
      <w:r w:rsidRPr="00FD534C">
        <w:rPr>
          <w:rFonts w:ascii="Times New Roman" w:hAnsi="Times New Roman"/>
          <w:color w:val="000000" w:themeColor="text1"/>
          <w:sz w:val="28"/>
          <w:szCs w:val="28"/>
        </w:rPr>
        <w:t>Тращенко</w:t>
      </w:r>
      <w:proofErr w:type="spellEnd"/>
      <w:r w:rsidRPr="00FD534C">
        <w:rPr>
          <w:rFonts w:ascii="Times New Roman" w:hAnsi="Times New Roman"/>
          <w:color w:val="000000" w:themeColor="text1"/>
          <w:sz w:val="28"/>
          <w:szCs w:val="28"/>
        </w:rPr>
        <w:t xml:space="preserve"> А.А. Роль нефтяных ресурсов Северного моря в экономике Норвегии / Д.А. </w:t>
      </w:r>
      <w:proofErr w:type="spellStart"/>
      <w:r w:rsidRPr="00FD534C">
        <w:rPr>
          <w:rFonts w:ascii="Times New Roman" w:hAnsi="Times New Roman"/>
          <w:color w:val="000000" w:themeColor="text1"/>
          <w:sz w:val="28"/>
          <w:szCs w:val="28"/>
        </w:rPr>
        <w:t>Талагаева</w:t>
      </w:r>
      <w:proofErr w:type="spellEnd"/>
      <w:r w:rsidRPr="00FD534C">
        <w:rPr>
          <w:rFonts w:ascii="Times New Roman" w:hAnsi="Times New Roman"/>
          <w:color w:val="000000" w:themeColor="text1"/>
          <w:sz w:val="28"/>
          <w:szCs w:val="28"/>
        </w:rPr>
        <w:t xml:space="preserve">, А.А. </w:t>
      </w:r>
      <w:proofErr w:type="spellStart"/>
      <w:r w:rsidRPr="00FD534C">
        <w:rPr>
          <w:rFonts w:ascii="Times New Roman" w:hAnsi="Times New Roman"/>
          <w:color w:val="000000" w:themeColor="text1"/>
          <w:sz w:val="28"/>
          <w:szCs w:val="28"/>
        </w:rPr>
        <w:t>Тращенко</w:t>
      </w:r>
      <w:proofErr w:type="spellEnd"/>
      <w:r w:rsidRPr="00FD534C">
        <w:rPr>
          <w:rFonts w:ascii="Times New Roman" w:hAnsi="Times New Roman"/>
          <w:color w:val="000000" w:themeColor="text1"/>
          <w:sz w:val="28"/>
          <w:szCs w:val="28"/>
        </w:rPr>
        <w:t xml:space="preserve"> // Вестник МГИМО </w:t>
      </w:r>
      <w:proofErr w:type="spellStart"/>
      <w:r w:rsidRPr="00FD534C">
        <w:rPr>
          <w:rFonts w:ascii="Times New Roman" w:hAnsi="Times New Roman"/>
          <w:color w:val="000000" w:themeColor="text1"/>
          <w:sz w:val="28"/>
          <w:szCs w:val="28"/>
        </w:rPr>
        <w:t>Универсистета</w:t>
      </w:r>
      <w:proofErr w:type="spellEnd"/>
      <w:r w:rsidRPr="00FD534C">
        <w:rPr>
          <w:rFonts w:ascii="Times New Roman" w:hAnsi="Times New Roman"/>
          <w:color w:val="000000" w:themeColor="text1"/>
          <w:sz w:val="28"/>
          <w:szCs w:val="28"/>
        </w:rPr>
        <w:t xml:space="preserve">. - 2015. – С. </w:t>
      </w:r>
      <w:proofErr w:type="gramStart"/>
      <w:r w:rsidRPr="00FD534C">
        <w:rPr>
          <w:rFonts w:ascii="Times New Roman" w:hAnsi="Times New Roman"/>
          <w:color w:val="000000" w:themeColor="text1"/>
          <w:sz w:val="28"/>
          <w:szCs w:val="28"/>
        </w:rPr>
        <w:t>263-270</w:t>
      </w:r>
      <w:proofErr w:type="gramEnd"/>
      <w:r w:rsidRPr="00FD534C">
        <w:rPr>
          <w:rFonts w:ascii="Times New Roman" w:hAnsi="Times New Roman"/>
          <w:color w:val="000000" w:themeColor="text1"/>
          <w:sz w:val="28"/>
          <w:szCs w:val="28"/>
        </w:rPr>
        <w:t xml:space="preserve">. </w:t>
      </w:r>
    </w:p>
    <w:p w14:paraId="3985BCC9"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lastRenderedPageBreak/>
        <w:t xml:space="preserve">Усманов </w:t>
      </w:r>
      <w:proofErr w:type="gramStart"/>
      <w:r w:rsidRPr="00FD534C">
        <w:rPr>
          <w:rFonts w:ascii="Times New Roman" w:hAnsi="Times New Roman"/>
          <w:color w:val="000000" w:themeColor="text1"/>
          <w:sz w:val="28"/>
          <w:szCs w:val="28"/>
        </w:rPr>
        <w:t>Э.М.</w:t>
      </w:r>
      <w:proofErr w:type="gramEnd"/>
      <w:r w:rsidRPr="00FD534C">
        <w:rPr>
          <w:rFonts w:ascii="Times New Roman" w:hAnsi="Times New Roman"/>
          <w:color w:val="000000" w:themeColor="text1"/>
          <w:sz w:val="28"/>
          <w:szCs w:val="28"/>
        </w:rPr>
        <w:t xml:space="preserve"> Роль международного экологического права в регулировании международной экологической политики / Э.М. Усманов // Журнал «Век глобализации». - 2009. № 2. – С. </w:t>
      </w:r>
      <w:proofErr w:type="gramStart"/>
      <w:r w:rsidRPr="00FD534C">
        <w:rPr>
          <w:rFonts w:ascii="Times New Roman" w:hAnsi="Times New Roman"/>
          <w:color w:val="000000" w:themeColor="text1"/>
          <w:sz w:val="28"/>
          <w:szCs w:val="28"/>
        </w:rPr>
        <w:t>160-162</w:t>
      </w:r>
      <w:proofErr w:type="gramEnd"/>
      <w:r w:rsidRPr="00FD534C">
        <w:rPr>
          <w:rFonts w:ascii="Times New Roman" w:hAnsi="Times New Roman"/>
          <w:color w:val="000000" w:themeColor="text1"/>
          <w:sz w:val="28"/>
          <w:szCs w:val="28"/>
        </w:rPr>
        <w:t>.</w:t>
      </w:r>
      <w:bookmarkStart w:id="101" w:name="_Hlk166348932"/>
      <w:bookmarkEnd w:id="100"/>
    </w:p>
    <w:p w14:paraId="5AA831AD"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Фрумин, Г.Т. Экология человека/ Фрумин, Г.Т. - </w:t>
      </w:r>
      <w:proofErr w:type="gramStart"/>
      <w:r w:rsidRPr="00FD534C">
        <w:rPr>
          <w:rFonts w:ascii="Times New Roman" w:hAnsi="Times New Roman"/>
          <w:color w:val="000000" w:themeColor="text1"/>
          <w:sz w:val="28"/>
          <w:szCs w:val="28"/>
        </w:rPr>
        <w:t>М. :</w:t>
      </w:r>
      <w:proofErr w:type="gramEnd"/>
      <w:r w:rsidRPr="00FD534C">
        <w:rPr>
          <w:rFonts w:ascii="Times New Roman" w:hAnsi="Times New Roman"/>
          <w:color w:val="000000" w:themeColor="text1"/>
          <w:sz w:val="28"/>
          <w:szCs w:val="28"/>
        </w:rPr>
        <w:t xml:space="preserve"> 1997. – 350 С.</w:t>
      </w:r>
      <w:bookmarkEnd w:id="101"/>
    </w:p>
    <w:p w14:paraId="01869EB5"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102" w:name="_Hlk166349783"/>
      <w:proofErr w:type="spellStart"/>
      <w:r w:rsidRPr="00FD534C">
        <w:rPr>
          <w:rFonts w:ascii="Times New Roman" w:hAnsi="Times New Roman"/>
          <w:color w:val="000000" w:themeColor="text1"/>
          <w:sz w:val="28"/>
          <w:szCs w:val="28"/>
        </w:rPr>
        <w:t>Цверианашвили</w:t>
      </w:r>
      <w:proofErr w:type="spellEnd"/>
      <w:r w:rsidRPr="00FD534C">
        <w:rPr>
          <w:rFonts w:ascii="Times New Roman" w:hAnsi="Times New Roman"/>
          <w:color w:val="000000" w:themeColor="text1"/>
          <w:sz w:val="28"/>
          <w:szCs w:val="28"/>
        </w:rPr>
        <w:t xml:space="preserve"> </w:t>
      </w:r>
      <w:proofErr w:type="gramStart"/>
      <w:r w:rsidRPr="00FD534C">
        <w:rPr>
          <w:rFonts w:ascii="Times New Roman" w:hAnsi="Times New Roman"/>
          <w:color w:val="000000" w:themeColor="text1"/>
          <w:sz w:val="28"/>
          <w:szCs w:val="28"/>
        </w:rPr>
        <w:t>И.А.</w:t>
      </w:r>
      <w:proofErr w:type="gramEnd"/>
      <w:r w:rsidRPr="00FD534C">
        <w:rPr>
          <w:rFonts w:ascii="Times New Roman" w:hAnsi="Times New Roman"/>
          <w:color w:val="000000" w:themeColor="text1"/>
          <w:sz w:val="28"/>
          <w:szCs w:val="28"/>
        </w:rPr>
        <w:t xml:space="preserve"> Карл </w:t>
      </w:r>
      <w:proofErr w:type="spellStart"/>
      <w:r w:rsidRPr="00FD534C">
        <w:rPr>
          <w:rFonts w:ascii="Times New Roman" w:hAnsi="Times New Roman"/>
          <w:color w:val="000000" w:themeColor="text1"/>
          <w:sz w:val="28"/>
          <w:szCs w:val="28"/>
        </w:rPr>
        <w:t>Старбэк</w:t>
      </w:r>
      <w:proofErr w:type="spellEnd"/>
      <w:r w:rsidRPr="00FD534C">
        <w:rPr>
          <w:rFonts w:ascii="Times New Roman" w:hAnsi="Times New Roman"/>
          <w:color w:val="000000" w:themeColor="text1"/>
          <w:sz w:val="28"/>
          <w:szCs w:val="28"/>
        </w:rPr>
        <w:t xml:space="preserve"> (1863—1931): к биографии эколога-политика и учёного / И.А. </w:t>
      </w:r>
      <w:proofErr w:type="spellStart"/>
      <w:r w:rsidRPr="00FD534C">
        <w:rPr>
          <w:rFonts w:ascii="Times New Roman" w:hAnsi="Times New Roman"/>
          <w:color w:val="000000" w:themeColor="text1"/>
          <w:sz w:val="28"/>
          <w:szCs w:val="28"/>
        </w:rPr>
        <w:t>Цверианашвили</w:t>
      </w:r>
      <w:proofErr w:type="spellEnd"/>
      <w:r w:rsidRPr="00FD534C">
        <w:rPr>
          <w:rFonts w:ascii="Times New Roman" w:hAnsi="Times New Roman"/>
          <w:color w:val="000000" w:themeColor="text1"/>
          <w:sz w:val="28"/>
          <w:szCs w:val="28"/>
        </w:rPr>
        <w:t xml:space="preserve"> // Вестник Гуманитарного факультета Санкт-Петербургского государственного университета телекоммуникаций им. проф. </w:t>
      </w:r>
      <w:proofErr w:type="spellStart"/>
      <w:r w:rsidRPr="00FD534C">
        <w:rPr>
          <w:rFonts w:ascii="Times New Roman" w:hAnsi="Times New Roman"/>
          <w:color w:val="000000" w:themeColor="text1"/>
          <w:sz w:val="28"/>
          <w:szCs w:val="28"/>
        </w:rPr>
        <w:t>М.А.Бонч</w:t>
      </w:r>
      <w:proofErr w:type="spellEnd"/>
      <w:r w:rsidRPr="00FD534C">
        <w:rPr>
          <w:rFonts w:ascii="Times New Roman" w:hAnsi="Times New Roman"/>
          <w:color w:val="000000" w:themeColor="text1"/>
          <w:sz w:val="28"/>
          <w:szCs w:val="28"/>
        </w:rPr>
        <w:t xml:space="preserve">-Бруевича. - 2020. № 12. – С. </w:t>
      </w:r>
      <w:proofErr w:type="gramStart"/>
      <w:r w:rsidRPr="00FD534C">
        <w:rPr>
          <w:rFonts w:ascii="Times New Roman" w:hAnsi="Times New Roman"/>
          <w:color w:val="000000" w:themeColor="text1"/>
          <w:sz w:val="28"/>
          <w:szCs w:val="28"/>
        </w:rPr>
        <w:t>307-313</w:t>
      </w:r>
      <w:proofErr w:type="gramEnd"/>
      <w:r w:rsidRPr="00FD534C">
        <w:rPr>
          <w:rFonts w:ascii="Times New Roman" w:hAnsi="Times New Roman"/>
          <w:color w:val="000000" w:themeColor="text1"/>
          <w:sz w:val="28"/>
          <w:szCs w:val="28"/>
        </w:rPr>
        <w:t>.</w:t>
      </w:r>
      <w:bookmarkEnd w:id="102"/>
    </w:p>
    <w:p w14:paraId="2483259A"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103" w:name="_Hlk166349832"/>
      <w:proofErr w:type="spellStart"/>
      <w:r w:rsidRPr="00FD534C">
        <w:rPr>
          <w:rFonts w:ascii="Times New Roman" w:hAnsi="Times New Roman"/>
          <w:color w:val="000000" w:themeColor="text1"/>
          <w:sz w:val="28"/>
          <w:szCs w:val="28"/>
        </w:rPr>
        <w:t>Цверианашвили</w:t>
      </w:r>
      <w:proofErr w:type="spellEnd"/>
      <w:r w:rsidRPr="00FD534C">
        <w:rPr>
          <w:rFonts w:ascii="Times New Roman" w:hAnsi="Times New Roman"/>
          <w:color w:val="000000" w:themeColor="text1"/>
          <w:sz w:val="28"/>
          <w:szCs w:val="28"/>
        </w:rPr>
        <w:t xml:space="preserve"> И.А. Первые национальные парки Швеции / И.А. </w:t>
      </w:r>
      <w:proofErr w:type="spellStart"/>
      <w:r w:rsidRPr="00FD534C">
        <w:rPr>
          <w:rFonts w:ascii="Times New Roman" w:hAnsi="Times New Roman"/>
          <w:color w:val="000000" w:themeColor="text1"/>
          <w:sz w:val="28"/>
          <w:szCs w:val="28"/>
        </w:rPr>
        <w:t>Цверианашвили</w:t>
      </w:r>
      <w:proofErr w:type="spellEnd"/>
      <w:r w:rsidRPr="00FD534C">
        <w:rPr>
          <w:rFonts w:ascii="Times New Roman" w:hAnsi="Times New Roman"/>
          <w:color w:val="000000" w:themeColor="text1"/>
          <w:sz w:val="28"/>
          <w:szCs w:val="28"/>
        </w:rPr>
        <w:t xml:space="preserve"> // Скандинавские чтения. – 2014: тезисы конференции Этнографические и культурно исторические аспекты. СПб., 2016. С. </w:t>
      </w:r>
      <w:proofErr w:type="gramStart"/>
      <w:r w:rsidRPr="00FD534C">
        <w:rPr>
          <w:rFonts w:ascii="Times New Roman" w:hAnsi="Times New Roman"/>
          <w:color w:val="000000" w:themeColor="text1"/>
          <w:sz w:val="28"/>
          <w:szCs w:val="28"/>
        </w:rPr>
        <w:t>409-416</w:t>
      </w:r>
      <w:proofErr w:type="gramEnd"/>
      <w:r w:rsidRPr="00FD534C">
        <w:rPr>
          <w:rFonts w:ascii="Times New Roman" w:hAnsi="Times New Roman"/>
          <w:color w:val="000000" w:themeColor="text1"/>
          <w:sz w:val="28"/>
          <w:szCs w:val="28"/>
        </w:rPr>
        <w:t>.</w:t>
      </w:r>
      <w:bookmarkEnd w:id="103"/>
    </w:p>
    <w:p w14:paraId="56463FFD"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104" w:name="_Hlk166349978"/>
      <w:proofErr w:type="spellStart"/>
      <w:r w:rsidRPr="00FD534C">
        <w:rPr>
          <w:rFonts w:ascii="Times New Roman" w:hAnsi="Times New Roman"/>
          <w:color w:val="000000" w:themeColor="text1"/>
          <w:sz w:val="28"/>
          <w:szCs w:val="28"/>
        </w:rPr>
        <w:t>Цверианашвили</w:t>
      </w:r>
      <w:proofErr w:type="spellEnd"/>
      <w:r w:rsidRPr="00FD534C">
        <w:rPr>
          <w:rFonts w:ascii="Times New Roman" w:hAnsi="Times New Roman"/>
          <w:color w:val="000000" w:themeColor="text1"/>
          <w:sz w:val="28"/>
          <w:szCs w:val="28"/>
        </w:rPr>
        <w:t xml:space="preserve"> И.А. Шведская партия охраны окружающей среды // И.А. </w:t>
      </w:r>
      <w:proofErr w:type="spellStart"/>
      <w:r w:rsidRPr="00FD534C">
        <w:rPr>
          <w:rFonts w:ascii="Times New Roman" w:hAnsi="Times New Roman"/>
          <w:color w:val="000000" w:themeColor="text1"/>
          <w:sz w:val="28"/>
          <w:szCs w:val="28"/>
        </w:rPr>
        <w:t>Цверианашвили</w:t>
      </w:r>
      <w:proofErr w:type="spellEnd"/>
      <w:r w:rsidRPr="00FD534C">
        <w:rPr>
          <w:rFonts w:ascii="Times New Roman" w:hAnsi="Times New Roman"/>
          <w:color w:val="000000" w:themeColor="text1"/>
          <w:sz w:val="28"/>
          <w:szCs w:val="28"/>
        </w:rPr>
        <w:t xml:space="preserve"> / Terra </w:t>
      </w:r>
      <w:proofErr w:type="spellStart"/>
      <w:r w:rsidRPr="00FD534C">
        <w:rPr>
          <w:rFonts w:ascii="Times New Roman" w:hAnsi="Times New Roman"/>
          <w:color w:val="000000" w:themeColor="text1"/>
          <w:sz w:val="28"/>
          <w:szCs w:val="28"/>
        </w:rPr>
        <w:t>Linguistica</w:t>
      </w:r>
      <w:proofErr w:type="spellEnd"/>
      <w:r w:rsidRPr="00FD534C">
        <w:rPr>
          <w:rFonts w:ascii="Times New Roman" w:hAnsi="Times New Roman"/>
          <w:color w:val="000000" w:themeColor="text1"/>
          <w:sz w:val="28"/>
          <w:szCs w:val="28"/>
        </w:rPr>
        <w:t xml:space="preserve">. - 2016. – С. </w:t>
      </w:r>
      <w:proofErr w:type="gramStart"/>
      <w:r w:rsidRPr="00FD534C">
        <w:rPr>
          <w:rFonts w:ascii="Times New Roman" w:hAnsi="Times New Roman"/>
          <w:color w:val="000000" w:themeColor="text1"/>
          <w:sz w:val="28"/>
          <w:szCs w:val="28"/>
        </w:rPr>
        <w:t>77-82</w:t>
      </w:r>
      <w:proofErr w:type="gramEnd"/>
      <w:r w:rsidRPr="00FD534C">
        <w:rPr>
          <w:rFonts w:ascii="Times New Roman" w:hAnsi="Times New Roman"/>
          <w:color w:val="000000" w:themeColor="text1"/>
          <w:sz w:val="28"/>
          <w:szCs w:val="28"/>
        </w:rPr>
        <w:t>.</w:t>
      </w:r>
      <w:bookmarkEnd w:id="104"/>
    </w:p>
    <w:p w14:paraId="6011B758"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105" w:name="_Hlk166349599"/>
      <w:proofErr w:type="spellStart"/>
      <w:r w:rsidRPr="00FD534C">
        <w:rPr>
          <w:rFonts w:ascii="Times New Roman" w:hAnsi="Times New Roman"/>
          <w:color w:val="000000" w:themeColor="text1"/>
          <w:sz w:val="28"/>
          <w:szCs w:val="28"/>
        </w:rPr>
        <w:t>Чихарев</w:t>
      </w:r>
      <w:proofErr w:type="spellEnd"/>
      <w:r w:rsidRPr="00FD534C">
        <w:rPr>
          <w:rFonts w:ascii="Times New Roman" w:hAnsi="Times New Roman"/>
          <w:color w:val="000000" w:themeColor="text1"/>
          <w:sz w:val="28"/>
          <w:szCs w:val="28"/>
        </w:rPr>
        <w:t xml:space="preserve"> И.А., </w:t>
      </w:r>
      <w:proofErr w:type="spellStart"/>
      <w:r w:rsidRPr="00FD534C">
        <w:rPr>
          <w:rFonts w:ascii="Times New Roman" w:hAnsi="Times New Roman"/>
          <w:color w:val="000000" w:themeColor="text1"/>
          <w:sz w:val="28"/>
          <w:szCs w:val="28"/>
        </w:rPr>
        <w:t>Рамонова</w:t>
      </w:r>
      <w:proofErr w:type="spellEnd"/>
      <w:r w:rsidRPr="00FD534C">
        <w:rPr>
          <w:rFonts w:ascii="Times New Roman" w:hAnsi="Times New Roman"/>
          <w:color w:val="000000" w:themeColor="text1"/>
          <w:sz w:val="28"/>
          <w:szCs w:val="28"/>
        </w:rPr>
        <w:t xml:space="preserve"> </w:t>
      </w:r>
      <w:proofErr w:type="gramStart"/>
      <w:r w:rsidRPr="00FD534C">
        <w:rPr>
          <w:rFonts w:ascii="Times New Roman" w:hAnsi="Times New Roman"/>
          <w:color w:val="000000" w:themeColor="text1"/>
          <w:sz w:val="28"/>
          <w:szCs w:val="28"/>
        </w:rPr>
        <w:t>М.А.</w:t>
      </w:r>
      <w:proofErr w:type="gramEnd"/>
      <w:r w:rsidRPr="00FD534C">
        <w:rPr>
          <w:rFonts w:ascii="Times New Roman" w:hAnsi="Times New Roman"/>
          <w:color w:val="000000" w:themeColor="text1"/>
          <w:sz w:val="28"/>
          <w:szCs w:val="28"/>
        </w:rPr>
        <w:t xml:space="preserve"> Теория и методология политической науки / И.А. </w:t>
      </w:r>
      <w:proofErr w:type="spellStart"/>
      <w:r w:rsidRPr="00FD534C">
        <w:rPr>
          <w:rFonts w:ascii="Times New Roman" w:hAnsi="Times New Roman"/>
          <w:color w:val="000000" w:themeColor="text1"/>
          <w:sz w:val="28"/>
          <w:szCs w:val="28"/>
        </w:rPr>
        <w:t>Чихарев</w:t>
      </w:r>
      <w:proofErr w:type="spellEnd"/>
      <w:r w:rsidRPr="00FD534C">
        <w:rPr>
          <w:rFonts w:ascii="Times New Roman" w:hAnsi="Times New Roman"/>
          <w:color w:val="000000" w:themeColor="text1"/>
          <w:sz w:val="28"/>
          <w:szCs w:val="28"/>
        </w:rPr>
        <w:t xml:space="preserve">, М. А. </w:t>
      </w:r>
      <w:proofErr w:type="spellStart"/>
      <w:r w:rsidRPr="00FD534C">
        <w:rPr>
          <w:rFonts w:ascii="Times New Roman" w:hAnsi="Times New Roman"/>
          <w:color w:val="000000" w:themeColor="text1"/>
          <w:sz w:val="28"/>
          <w:szCs w:val="28"/>
        </w:rPr>
        <w:t>Рамонова</w:t>
      </w:r>
      <w:proofErr w:type="spellEnd"/>
      <w:r w:rsidRPr="00FD534C">
        <w:rPr>
          <w:rFonts w:ascii="Times New Roman" w:hAnsi="Times New Roman"/>
          <w:color w:val="000000" w:themeColor="text1"/>
          <w:sz w:val="28"/>
          <w:szCs w:val="28"/>
        </w:rPr>
        <w:t xml:space="preserve"> // Вестник московского университета. – 2011. №5. – С. </w:t>
      </w:r>
      <w:proofErr w:type="gramStart"/>
      <w:r w:rsidRPr="00FD534C">
        <w:rPr>
          <w:rFonts w:ascii="Times New Roman" w:hAnsi="Times New Roman"/>
          <w:color w:val="000000" w:themeColor="text1"/>
          <w:sz w:val="28"/>
          <w:szCs w:val="28"/>
        </w:rPr>
        <w:t>3-15</w:t>
      </w:r>
      <w:proofErr w:type="gramEnd"/>
      <w:r w:rsidRPr="00FD534C">
        <w:rPr>
          <w:rFonts w:ascii="Times New Roman" w:hAnsi="Times New Roman"/>
          <w:color w:val="000000" w:themeColor="text1"/>
          <w:sz w:val="28"/>
          <w:szCs w:val="28"/>
        </w:rPr>
        <w:t>.</w:t>
      </w:r>
      <w:bookmarkEnd w:id="105"/>
    </w:p>
    <w:p w14:paraId="22B398D1"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proofErr w:type="spellStart"/>
      <w:r w:rsidRPr="00FD534C">
        <w:rPr>
          <w:rFonts w:ascii="Times New Roman" w:hAnsi="Times New Roman"/>
          <w:color w:val="000000" w:themeColor="text1"/>
          <w:sz w:val="28"/>
          <w:szCs w:val="28"/>
        </w:rPr>
        <w:t>Шуленина</w:t>
      </w:r>
      <w:proofErr w:type="spellEnd"/>
      <w:r w:rsidRPr="00FD534C">
        <w:rPr>
          <w:rFonts w:ascii="Times New Roman" w:hAnsi="Times New Roman"/>
          <w:color w:val="000000" w:themeColor="text1"/>
          <w:sz w:val="28"/>
          <w:szCs w:val="28"/>
        </w:rPr>
        <w:t xml:space="preserve"> Н.В. Экологическая политика в современном мире: генезис и развитие правовой основы / Н.В. </w:t>
      </w:r>
      <w:proofErr w:type="spellStart"/>
      <w:r w:rsidRPr="00FD534C">
        <w:rPr>
          <w:rFonts w:ascii="Times New Roman" w:hAnsi="Times New Roman"/>
          <w:color w:val="000000" w:themeColor="text1"/>
          <w:sz w:val="28"/>
          <w:szCs w:val="28"/>
        </w:rPr>
        <w:t>Шуленина</w:t>
      </w:r>
      <w:proofErr w:type="spellEnd"/>
      <w:r w:rsidRPr="00FD534C">
        <w:rPr>
          <w:rFonts w:ascii="Times New Roman" w:hAnsi="Times New Roman"/>
          <w:color w:val="000000" w:themeColor="text1"/>
          <w:sz w:val="28"/>
          <w:szCs w:val="28"/>
        </w:rPr>
        <w:t xml:space="preserve"> // </w:t>
      </w:r>
      <w:hyperlink r:id="rId47" w:history="1">
        <w:r w:rsidRPr="00FD534C">
          <w:rPr>
            <w:rFonts w:ascii="Times New Roman" w:hAnsi="Times New Roman"/>
            <w:color w:val="000000" w:themeColor="text1"/>
            <w:sz w:val="28"/>
            <w:szCs w:val="28"/>
          </w:rPr>
          <w:t>Вестник Российского университета дружбы народов. Серия: Политология</w:t>
        </w:r>
      </w:hyperlink>
      <w:r w:rsidRPr="00FD534C">
        <w:rPr>
          <w:rFonts w:ascii="Times New Roman" w:hAnsi="Times New Roman"/>
          <w:color w:val="000000" w:themeColor="text1"/>
          <w:sz w:val="28"/>
          <w:szCs w:val="28"/>
        </w:rPr>
        <w:t xml:space="preserve">. - 2008. № 1 – С. </w:t>
      </w:r>
      <w:proofErr w:type="gramStart"/>
      <w:r w:rsidRPr="00FD534C">
        <w:rPr>
          <w:rFonts w:ascii="Times New Roman" w:hAnsi="Times New Roman"/>
          <w:color w:val="000000" w:themeColor="text1"/>
          <w:sz w:val="28"/>
          <w:szCs w:val="28"/>
        </w:rPr>
        <w:t>20-29</w:t>
      </w:r>
      <w:proofErr w:type="gramEnd"/>
      <w:r w:rsidRPr="00FD534C">
        <w:rPr>
          <w:rFonts w:ascii="Times New Roman" w:hAnsi="Times New Roman"/>
          <w:color w:val="000000" w:themeColor="text1"/>
          <w:sz w:val="28"/>
          <w:szCs w:val="28"/>
        </w:rPr>
        <w:t>.</w:t>
      </w:r>
      <w:bookmarkStart w:id="106" w:name="_Hlk166319172"/>
    </w:p>
    <w:p w14:paraId="5EFA4857"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proofErr w:type="spellStart"/>
      <w:r w:rsidRPr="00FD534C">
        <w:rPr>
          <w:rFonts w:ascii="Times New Roman" w:hAnsi="Times New Roman"/>
          <w:color w:val="000000" w:themeColor="text1"/>
          <w:sz w:val="28"/>
          <w:szCs w:val="28"/>
        </w:rPr>
        <w:t>Шуленина</w:t>
      </w:r>
      <w:proofErr w:type="spellEnd"/>
      <w:r w:rsidRPr="00FD534C">
        <w:rPr>
          <w:rFonts w:ascii="Times New Roman" w:hAnsi="Times New Roman"/>
          <w:color w:val="000000" w:themeColor="text1"/>
          <w:sz w:val="28"/>
          <w:szCs w:val="28"/>
        </w:rPr>
        <w:t xml:space="preserve"> Н.В. К вопросу об определении понятия «Экологическая политика» // Н.В. </w:t>
      </w:r>
      <w:proofErr w:type="spellStart"/>
      <w:r w:rsidRPr="00FD534C">
        <w:rPr>
          <w:rFonts w:ascii="Times New Roman" w:hAnsi="Times New Roman"/>
          <w:color w:val="000000" w:themeColor="text1"/>
          <w:sz w:val="28"/>
          <w:szCs w:val="28"/>
        </w:rPr>
        <w:t>Шуленина</w:t>
      </w:r>
      <w:proofErr w:type="spellEnd"/>
      <w:r w:rsidRPr="00FD534C">
        <w:rPr>
          <w:rFonts w:ascii="Times New Roman" w:hAnsi="Times New Roman"/>
          <w:color w:val="000000" w:themeColor="text1"/>
          <w:sz w:val="28"/>
          <w:szCs w:val="28"/>
        </w:rPr>
        <w:t xml:space="preserve"> // Вестник </w:t>
      </w:r>
      <w:hyperlink r:id="rId48" w:history="1">
        <w:proofErr w:type="spellStart"/>
        <w:r w:rsidRPr="00FD534C">
          <w:rPr>
            <w:rFonts w:ascii="Times New Roman" w:hAnsi="Times New Roman"/>
            <w:color w:val="000000" w:themeColor="text1"/>
            <w:sz w:val="28"/>
            <w:szCs w:val="28"/>
          </w:rPr>
          <w:t>Вестник</w:t>
        </w:r>
        <w:proofErr w:type="spellEnd"/>
        <w:r w:rsidRPr="00FD534C">
          <w:rPr>
            <w:rFonts w:ascii="Times New Roman" w:hAnsi="Times New Roman"/>
            <w:color w:val="000000" w:themeColor="text1"/>
            <w:sz w:val="28"/>
            <w:szCs w:val="28"/>
          </w:rPr>
          <w:t xml:space="preserve"> Российского университета дружбы народов. Серия: Политология</w:t>
        </w:r>
      </w:hyperlink>
      <w:r w:rsidRPr="00FD534C">
        <w:rPr>
          <w:rFonts w:ascii="Times New Roman" w:hAnsi="Times New Roman"/>
          <w:color w:val="000000" w:themeColor="text1"/>
          <w:sz w:val="28"/>
          <w:szCs w:val="28"/>
        </w:rPr>
        <w:t xml:space="preserve">. – 2006. № 8. – С. </w:t>
      </w:r>
      <w:proofErr w:type="gramStart"/>
      <w:r w:rsidRPr="00FD534C">
        <w:rPr>
          <w:rFonts w:ascii="Times New Roman" w:hAnsi="Times New Roman"/>
          <w:color w:val="000000" w:themeColor="text1"/>
          <w:sz w:val="28"/>
          <w:szCs w:val="28"/>
        </w:rPr>
        <w:t>51-62</w:t>
      </w:r>
      <w:proofErr w:type="gramEnd"/>
      <w:r w:rsidRPr="00FD534C">
        <w:rPr>
          <w:rFonts w:ascii="Times New Roman" w:hAnsi="Times New Roman"/>
          <w:color w:val="000000" w:themeColor="text1"/>
          <w:sz w:val="28"/>
          <w:szCs w:val="28"/>
        </w:rPr>
        <w:t>.</w:t>
      </w:r>
      <w:bookmarkStart w:id="107" w:name="_Hlk166348606"/>
      <w:bookmarkStart w:id="108" w:name="_Hlk166319224"/>
      <w:bookmarkEnd w:id="106"/>
    </w:p>
    <w:p w14:paraId="42B61735"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proofErr w:type="spellStart"/>
      <w:r w:rsidRPr="00FD534C">
        <w:rPr>
          <w:rFonts w:ascii="Times New Roman" w:hAnsi="Times New Roman"/>
          <w:color w:val="000000" w:themeColor="text1"/>
          <w:sz w:val="28"/>
          <w:szCs w:val="28"/>
          <w:lang w:val="en-US"/>
        </w:rPr>
        <w:lastRenderedPageBreak/>
        <w:t>Alesina</w:t>
      </w:r>
      <w:proofErr w:type="spellEnd"/>
      <w:r w:rsidRPr="00FD534C">
        <w:rPr>
          <w:rFonts w:ascii="Times New Roman" w:hAnsi="Times New Roman"/>
          <w:color w:val="000000" w:themeColor="text1"/>
          <w:sz w:val="28"/>
          <w:szCs w:val="28"/>
          <w:lang w:val="en-US"/>
        </w:rPr>
        <w:t xml:space="preserve"> A., Zhuravskaya E. Segregation and the Quality of Government in a Cross Section of Countries / A. </w:t>
      </w:r>
      <w:proofErr w:type="spellStart"/>
      <w:r w:rsidRPr="00FD534C">
        <w:rPr>
          <w:rFonts w:ascii="Times New Roman" w:hAnsi="Times New Roman"/>
          <w:color w:val="000000" w:themeColor="text1"/>
          <w:sz w:val="28"/>
          <w:szCs w:val="28"/>
          <w:lang w:val="en-US"/>
        </w:rPr>
        <w:t>Alesina</w:t>
      </w:r>
      <w:proofErr w:type="spellEnd"/>
      <w:r w:rsidRPr="00FD534C">
        <w:rPr>
          <w:rFonts w:ascii="Times New Roman" w:hAnsi="Times New Roman"/>
          <w:color w:val="000000" w:themeColor="text1"/>
          <w:sz w:val="28"/>
          <w:szCs w:val="28"/>
          <w:lang w:val="en-US"/>
        </w:rPr>
        <w:t xml:space="preserve">, E. Zhuravskaya // The American Economic Review. - 2010. – P. 101. </w:t>
      </w:r>
      <w:bookmarkStart w:id="109" w:name="_Hlk166348651"/>
      <w:bookmarkEnd w:id="107"/>
    </w:p>
    <w:p w14:paraId="5EA531C8"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0" w:name="_Hlk166350041"/>
      <w:r w:rsidRPr="00FD534C">
        <w:rPr>
          <w:rFonts w:ascii="Times New Roman" w:hAnsi="Times New Roman"/>
          <w:color w:val="000000" w:themeColor="text1"/>
          <w:sz w:val="28"/>
          <w:szCs w:val="28"/>
          <w:lang w:val="en-US"/>
        </w:rPr>
        <w:t xml:space="preserve">Algotsson K. Göran Ord </w:t>
      </w:r>
      <w:proofErr w:type="spellStart"/>
      <w:r w:rsidRPr="00FD534C">
        <w:rPr>
          <w:rFonts w:ascii="Times New Roman" w:hAnsi="Times New Roman"/>
          <w:color w:val="000000" w:themeColor="text1"/>
          <w:sz w:val="28"/>
          <w:szCs w:val="28"/>
          <w:lang w:val="en-US"/>
        </w:rPr>
        <w:t>och</w:t>
      </w:r>
      <w:proofErr w:type="spellEnd"/>
      <w:r w:rsidRPr="00FD534C">
        <w:rPr>
          <w:rFonts w:ascii="Times New Roman" w:hAnsi="Times New Roman"/>
          <w:color w:val="000000" w:themeColor="text1"/>
          <w:sz w:val="28"/>
          <w:szCs w:val="28"/>
          <w:lang w:val="en-US"/>
        </w:rPr>
        <w:t xml:space="preserve"> handling </w:t>
      </w:r>
      <w:proofErr w:type="spellStart"/>
      <w:r w:rsidRPr="00FD534C">
        <w:rPr>
          <w:rFonts w:ascii="Times New Roman" w:hAnsi="Times New Roman"/>
          <w:color w:val="000000" w:themeColor="text1"/>
          <w:sz w:val="28"/>
          <w:szCs w:val="28"/>
          <w:lang w:val="en-US"/>
        </w:rPr>
        <w:t>i</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svensk</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miljöpolitik</w:t>
      </w:r>
      <w:proofErr w:type="spellEnd"/>
      <w:r w:rsidRPr="00FD534C">
        <w:rPr>
          <w:rFonts w:ascii="Times New Roman" w:hAnsi="Times New Roman"/>
          <w:color w:val="000000" w:themeColor="text1"/>
          <w:sz w:val="28"/>
          <w:szCs w:val="28"/>
          <w:lang w:val="en-US"/>
        </w:rPr>
        <w:t xml:space="preserve"> / Algotsson K. Göran // </w:t>
      </w:r>
      <w:proofErr w:type="spellStart"/>
      <w:r w:rsidRPr="00FD534C">
        <w:rPr>
          <w:rFonts w:ascii="Times New Roman" w:hAnsi="Times New Roman"/>
          <w:color w:val="000000" w:themeColor="text1"/>
          <w:sz w:val="28"/>
          <w:szCs w:val="28"/>
          <w:lang w:val="en-US"/>
        </w:rPr>
        <w:t>Norsteds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Juridik</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Sthlm</w:t>
      </w:r>
      <w:proofErr w:type="spellEnd"/>
      <w:r w:rsidRPr="00FD534C">
        <w:rPr>
          <w:rFonts w:ascii="Times New Roman" w:hAnsi="Times New Roman"/>
          <w:color w:val="000000" w:themeColor="text1"/>
          <w:sz w:val="28"/>
          <w:szCs w:val="28"/>
          <w:lang w:val="en-US"/>
        </w:rPr>
        <w:t>. - 2009. P. 61.</w:t>
      </w:r>
      <w:bookmarkEnd w:id="110"/>
    </w:p>
    <w:p w14:paraId="0273A438"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1" w:name="_Hlk166351264"/>
      <w:r w:rsidRPr="00FD534C">
        <w:rPr>
          <w:rFonts w:ascii="Times New Roman" w:hAnsi="Times New Roman"/>
          <w:color w:val="000000" w:themeColor="text1"/>
          <w:sz w:val="28"/>
          <w:szCs w:val="28"/>
          <w:lang w:val="en-US"/>
        </w:rPr>
        <w:t>Andersen J. G. Scandinavian Political Studies / J. G. Andersen // Bind 13, New Series. - 1990. – P. 272.</w:t>
      </w:r>
      <w:bookmarkEnd w:id="111"/>
    </w:p>
    <w:p w14:paraId="296FB4AA"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2" w:name="_Hlk166349807"/>
      <w:r w:rsidRPr="00FD534C">
        <w:rPr>
          <w:rFonts w:ascii="Times New Roman" w:hAnsi="Times New Roman"/>
          <w:color w:val="000000" w:themeColor="text1"/>
          <w:sz w:val="28"/>
          <w:szCs w:val="28"/>
          <w:lang w:val="en-US"/>
        </w:rPr>
        <w:t xml:space="preserve">Clark P. The European City and Green Space: London, Stockholm, </w:t>
      </w:r>
      <w:proofErr w:type="gramStart"/>
      <w:r w:rsidRPr="00FD534C">
        <w:rPr>
          <w:rFonts w:ascii="Times New Roman" w:hAnsi="Times New Roman"/>
          <w:color w:val="000000" w:themeColor="text1"/>
          <w:sz w:val="28"/>
          <w:szCs w:val="28"/>
          <w:lang w:val="en-US"/>
        </w:rPr>
        <w:t>Helsinki</w:t>
      </w:r>
      <w:proofErr w:type="gramEnd"/>
      <w:r w:rsidRPr="00FD534C">
        <w:rPr>
          <w:rFonts w:ascii="Times New Roman" w:hAnsi="Times New Roman"/>
          <w:color w:val="000000" w:themeColor="text1"/>
          <w:sz w:val="28"/>
          <w:szCs w:val="28"/>
          <w:lang w:val="en-US"/>
        </w:rPr>
        <w:t xml:space="preserve"> and St Petersburg, 1850—2000 / P. Clark // London: Routledge. - 2016. – P. 384. </w:t>
      </w:r>
      <w:bookmarkEnd w:id="112"/>
    </w:p>
    <w:p w14:paraId="3D7299B4"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3" w:name="_Hlk166349375"/>
      <w:proofErr w:type="spellStart"/>
      <w:r w:rsidRPr="00FD534C">
        <w:rPr>
          <w:rFonts w:ascii="Times New Roman" w:hAnsi="Times New Roman"/>
          <w:color w:val="000000" w:themeColor="text1"/>
          <w:sz w:val="28"/>
          <w:szCs w:val="28"/>
          <w:lang w:val="en-US"/>
        </w:rPr>
        <w:t>Conzelsmann</w:t>
      </w:r>
      <w:proofErr w:type="spellEnd"/>
      <w:r w:rsidRPr="00FD534C">
        <w:rPr>
          <w:rFonts w:ascii="Times New Roman" w:hAnsi="Times New Roman"/>
          <w:color w:val="000000" w:themeColor="text1"/>
          <w:sz w:val="28"/>
          <w:szCs w:val="28"/>
          <w:lang w:val="en-US"/>
        </w:rPr>
        <w:t xml:space="preserve"> T. </w:t>
      </w:r>
      <w:proofErr w:type="spellStart"/>
      <w:r w:rsidRPr="00FD534C">
        <w:rPr>
          <w:rFonts w:ascii="Times New Roman" w:hAnsi="Times New Roman"/>
          <w:color w:val="000000" w:themeColor="text1"/>
          <w:sz w:val="28"/>
          <w:szCs w:val="28"/>
          <w:lang w:val="en-US"/>
        </w:rPr>
        <w:t>Neofunktionalismus</w:t>
      </w:r>
      <w:proofErr w:type="spellEnd"/>
      <w:r w:rsidRPr="00FD534C">
        <w:rPr>
          <w:rFonts w:ascii="Times New Roman" w:hAnsi="Times New Roman"/>
          <w:color w:val="000000" w:themeColor="text1"/>
          <w:sz w:val="28"/>
          <w:szCs w:val="28"/>
          <w:lang w:val="en-US"/>
        </w:rPr>
        <w:t xml:space="preserve"> / T. </w:t>
      </w:r>
      <w:proofErr w:type="spellStart"/>
      <w:r w:rsidRPr="00FD534C">
        <w:rPr>
          <w:rFonts w:ascii="Times New Roman" w:hAnsi="Times New Roman"/>
          <w:color w:val="000000" w:themeColor="text1"/>
          <w:sz w:val="28"/>
          <w:szCs w:val="28"/>
          <w:lang w:val="en-US"/>
        </w:rPr>
        <w:t>Conzelsmann</w:t>
      </w:r>
      <w:proofErr w:type="spellEnd"/>
      <w:r w:rsidRPr="00FD534C">
        <w:rPr>
          <w:rFonts w:ascii="Times New Roman" w:hAnsi="Times New Roman"/>
          <w:color w:val="000000" w:themeColor="text1"/>
          <w:sz w:val="28"/>
          <w:szCs w:val="28"/>
          <w:lang w:val="en-US"/>
        </w:rPr>
        <w:t xml:space="preserve"> // Siegfried Schiedler/Manuela Spindler (</w:t>
      </w:r>
      <w:proofErr w:type="spellStart"/>
      <w:r w:rsidRPr="00FD534C">
        <w:rPr>
          <w:rFonts w:ascii="Times New Roman" w:hAnsi="Times New Roman"/>
          <w:color w:val="000000" w:themeColor="text1"/>
          <w:sz w:val="28"/>
          <w:szCs w:val="28"/>
          <w:lang w:val="en-US"/>
        </w:rPr>
        <w:t>Hrsg</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Theorien</w:t>
      </w:r>
      <w:proofErr w:type="spellEnd"/>
      <w:r w:rsidRPr="00FD534C">
        <w:rPr>
          <w:rFonts w:ascii="Times New Roman" w:hAnsi="Times New Roman"/>
          <w:color w:val="000000" w:themeColor="text1"/>
          <w:sz w:val="28"/>
          <w:szCs w:val="28"/>
          <w:lang w:val="en-US"/>
        </w:rPr>
        <w:t xml:space="preserve"> der Internationalen </w:t>
      </w:r>
      <w:proofErr w:type="spellStart"/>
      <w:r w:rsidRPr="00FD534C">
        <w:rPr>
          <w:rFonts w:ascii="Times New Roman" w:hAnsi="Times New Roman"/>
          <w:color w:val="000000" w:themeColor="text1"/>
          <w:sz w:val="28"/>
          <w:szCs w:val="28"/>
          <w:lang w:val="en-US"/>
        </w:rPr>
        <w:t>Beziehungen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Opladen</w:t>
      </w:r>
      <w:proofErr w:type="spellEnd"/>
      <w:r w:rsidRPr="00FD534C">
        <w:rPr>
          <w:rFonts w:ascii="Times New Roman" w:hAnsi="Times New Roman"/>
          <w:color w:val="000000" w:themeColor="text1"/>
          <w:sz w:val="28"/>
          <w:szCs w:val="28"/>
          <w:lang w:val="en-US"/>
        </w:rPr>
        <w:t>. - 2003. – P.141-161.</w:t>
      </w:r>
      <w:bookmarkEnd w:id="113"/>
    </w:p>
    <w:p w14:paraId="707F64DB"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4" w:name="_Hlk166349446"/>
      <w:r w:rsidRPr="00FD534C">
        <w:rPr>
          <w:rFonts w:ascii="Times New Roman" w:hAnsi="Times New Roman"/>
          <w:color w:val="000000" w:themeColor="text1"/>
          <w:sz w:val="28"/>
          <w:szCs w:val="28"/>
          <w:lang w:val="en-US"/>
        </w:rPr>
        <w:t xml:space="preserve">Czarnezki See Jason J., Homan A., Jeans </w:t>
      </w:r>
      <w:r w:rsidRPr="00FD534C">
        <w:rPr>
          <w:rFonts w:ascii="Times New Roman" w:hAnsi="Times New Roman"/>
          <w:color w:val="000000" w:themeColor="text1"/>
          <w:sz w:val="28"/>
          <w:szCs w:val="28"/>
        </w:rPr>
        <w:t>М</w:t>
      </w:r>
      <w:r w:rsidRPr="00FD534C">
        <w:rPr>
          <w:rFonts w:ascii="Times New Roman" w:hAnsi="Times New Roman"/>
          <w:color w:val="000000" w:themeColor="text1"/>
          <w:sz w:val="28"/>
          <w:szCs w:val="28"/>
          <w:lang w:val="en-US"/>
        </w:rPr>
        <w:t xml:space="preserve">., Creating Order Amidst Food Eco-Label Chaos / S. J. J. Czarnezki, A. Homan, M. Jeans // 25 DUKE ENVTL. L. &amp; POL’Y F. - 2015. – P.281-311. </w:t>
      </w:r>
      <w:bookmarkEnd w:id="114"/>
    </w:p>
    <w:p w14:paraId="624D16EC"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Ekelund H., Hamilton G. Skogspolitisk </w:t>
      </w:r>
      <w:proofErr w:type="spellStart"/>
      <w:r w:rsidRPr="00FD534C">
        <w:rPr>
          <w:rFonts w:ascii="Times New Roman" w:hAnsi="Times New Roman"/>
          <w:color w:val="000000" w:themeColor="text1"/>
          <w:sz w:val="28"/>
          <w:szCs w:val="28"/>
          <w:lang w:val="en-US"/>
        </w:rPr>
        <w:t>historia</w:t>
      </w:r>
      <w:proofErr w:type="spellEnd"/>
      <w:r w:rsidRPr="00FD534C">
        <w:rPr>
          <w:rFonts w:ascii="Times New Roman" w:hAnsi="Times New Roman"/>
          <w:color w:val="000000" w:themeColor="text1"/>
          <w:sz w:val="28"/>
          <w:szCs w:val="28"/>
          <w:lang w:val="en-US"/>
        </w:rPr>
        <w:t xml:space="preserve"> / H. Ekelund, G. Hamilton // </w:t>
      </w:r>
      <w:proofErr w:type="spellStart"/>
      <w:r w:rsidRPr="00FD534C">
        <w:rPr>
          <w:rFonts w:ascii="Times New Roman" w:hAnsi="Times New Roman"/>
          <w:color w:val="000000" w:themeColor="text1"/>
          <w:sz w:val="28"/>
          <w:szCs w:val="28"/>
          <w:lang w:val="en-US"/>
        </w:rPr>
        <w:t>Jönköping</w:t>
      </w:r>
      <w:proofErr w:type="spellEnd"/>
      <w:r w:rsidRPr="00FD534C">
        <w:rPr>
          <w:rFonts w:ascii="Times New Roman" w:hAnsi="Times New Roman"/>
          <w:color w:val="000000" w:themeColor="text1"/>
          <w:sz w:val="28"/>
          <w:szCs w:val="28"/>
          <w:lang w:val="en-US"/>
        </w:rPr>
        <w:t>: JV. - 2001. – 264 p.</w:t>
      </w:r>
    </w:p>
    <w:p w14:paraId="42755531"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Enander K.G. </w:t>
      </w:r>
      <w:proofErr w:type="spellStart"/>
      <w:r w:rsidRPr="00FD534C">
        <w:rPr>
          <w:rFonts w:ascii="Times New Roman" w:hAnsi="Times New Roman"/>
          <w:color w:val="000000" w:themeColor="text1"/>
          <w:sz w:val="28"/>
          <w:szCs w:val="28"/>
          <w:lang w:val="en-US"/>
        </w:rPr>
        <w:t>Skogsbruk</w:t>
      </w:r>
      <w:proofErr w:type="spellEnd"/>
      <w:r w:rsidRPr="00FD534C">
        <w:rPr>
          <w:rFonts w:ascii="Times New Roman" w:hAnsi="Times New Roman"/>
          <w:color w:val="000000" w:themeColor="text1"/>
          <w:sz w:val="28"/>
          <w:szCs w:val="28"/>
          <w:lang w:val="en-US"/>
        </w:rPr>
        <w:t xml:space="preserve"> på </w:t>
      </w:r>
      <w:proofErr w:type="spellStart"/>
      <w:r w:rsidRPr="00FD534C">
        <w:rPr>
          <w:rFonts w:ascii="Times New Roman" w:hAnsi="Times New Roman"/>
          <w:color w:val="000000" w:themeColor="text1"/>
          <w:sz w:val="28"/>
          <w:szCs w:val="28"/>
          <w:lang w:val="en-US"/>
        </w:rPr>
        <w:t>samhällets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villkor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skogsskötsel</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och</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skogspolitik</w:t>
      </w:r>
      <w:proofErr w:type="spellEnd"/>
      <w:r w:rsidRPr="00FD534C">
        <w:rPr>
          <w:rFonts w:ascii="Times New Roman" w:hAnsi="Times New Roman"/>
          <w:color w:val="000000" w:themeColor="text1"/>
          <w:sz w:val="28"/>
          <w:szCs w:val="28"/>
          <w:lang w:val="en-US"/>
        </w:rPr>
        <w:t xml:space="preserve"> under 150 </w:t>
      </w:r>
      <w:proofErr w:type="spellStart"/>
      <w:r w:rsidRPr="00FD534C">
        <w:rPr>
          <w:rFonts w:ascii="Times New Roman" w:hAnsi="Times New Roman"/>
          <w:color w:val="000000" w:themeColor="text1"/>
          <w:sz w:val="28"/>
          <w:szCs w:val="28"/>
          <w:lang w:val="en-US"/>
        </w:rPr>
        <w:t>år</w:t>
      </w:r>
      <w:proofErr w:type="spellEnd"/>
      <w:r w:rsidRPr="00FD534C">
        <w:rPr>
          <w:rFonts w:ascii="Times New Roman" w:hAnsi="Times New Roman"/>
          <w:color w:val="000000" w:themeColor="text1"/>
          <w:sz w:val="28"/>
          <w:szCs w:val="28"/>
          <w:lang w:val="en-US"/>
        </w:rPr>
        <w:t xml:space="preserve">. / K.G. Enander // </w:t>
      </w:r>
      <w:proofErr w:type="spellStart"/>
      <w:r w:rsidRPr="00FD534C">
        <w:rPr>
          <w:rFonts w:ascii="Times New Roman" w:hAnsi="Times New Roman"/>
          <w:color w:val="000000" w:themeColor="text1"/>
          <w:sz w:val="28"/>
          <w:szCs w:val="28"/>
          <w:lang w:val="en-US"/>
        </w:rPr>
        <w:t>Sveriges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lantbruksuniversitet</w:t>
      </w:r>
      <w:proofErr w:type="spellEnd"/>
      <w:r w:rsidRPr="00FD534C">
        <w:rPr>
          <w:rFonts w:ascii="Times New Roman" w:hAnsi="Times New Roman"/>
          <w:color w:val="000000" w:themeColor="text1"/>
          <w:sz w:val="28"/>
          <w:szCs w:val="28"/>
          <w:lang w:val="en-US"/>
        </w:rPr>
        <w:t xml:space="preserve">. - 2007. – 324 p. </w:t>
      </w:r>
    </w:p>
    <w:p w14:paraId="2A522380"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proofErr w:type="spellStart"/>
      <w:r w:rsidRPr="00FD534C">
        <w:rPr>
          <w:rFonts w:ascii="Times New Roman" w:hAnsi="Times New Roman"/>
          <w:color w:val="000000" w:themeColor="text1"/>
          <w:sz w:val="28"/>
          <w:szCs w:val="28"/>
          <w:lang w:val="en-US"/>
        </w:rPr>
        <w:t>Fafchamps</w:t>
      </w:r>
      <w:proofErr w:type="spellEnd"/>
      <w:r w:rsidRPr="00FD534C">
        <w:rPr>
          <w:rFonts w:ascii="Times New Roman" w:hAnsi="Times New Roman"/>
          <w:color w:val="000000" w:themeColor="text1"/>
          <w:sz w:val="28"/>
          <w:szCs w:val="28"/>
          <w:lang w:val="en-US"/>
        </w:rPr>
        <w:t xml:space="preserve"> M. Ethnicity and Credit in African Manufacturing / M. </w:t>
      </w:r>
      <w:proofErr w:type="spellStart"/>
      <w:r w:rsidRPr="00FD534C">
        <w:rPr>
          <w:rFonts w:ascii="Times New Roman" w:hAnsi="Times New Roman"/>
          <w:color w:val="000000" w:themeColor="text1"/>
          <w:sz w:val="28"/>
          <w:szCs w:val="28"/>
          <w:lang w:val="en-US"/>
        </w:rPr>
        <w:t>Fafchamp</w:t>
      </w:r>
      <w:proofErr w:type="spellEnd"/>
      <w:r w:rsidRPr="00FD534C">
        <w:rPr>
          <w:rFonts w:ascii="Times New Roman" w:hAnsi="Times New Roman"/>
          <w:color w:val="000000" w:themeColor="text1"/>
          <w:sz w:val="28"/>
          <w:szCs w:val="28"/>
          <w:lang w:val="en-US"/>
        </w:rPr>
        <w:t xml:space="preserve"> // Journal of Development Economics. - 2000. – P. 205–235.</w:t>
      </w:r>
      <w:bookmarkEnd w:id="109"/>
    </w:p>
    <w:p w14:paraId="2C28B227" w14:textId="77777777" w:rsidR="00FD534C" w:rsidRPr="00FD534C" w:rsidRDefault="00FD534C" w:rsidP="00442F4D">
      <w:pPr>
        <w:numPr>
          <w:ilvl w:val="0"/>
          <w:numId w:val="9"/>
        </w:numPr>
        <w:spacing w:after="0" w:line="360" w:lineRule="auto"/>
        <w:ind w:firstLine="709"/>
        <w:contextualSpacing/>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Kinga, P. N. Hideyuki </w:t>
      </w:r>
      <w:proofErr w:type="spellStart"/>
      <w:r w:rsidRPr="00FD534C">
        <w:rPr>
          <w:rFonts w:ascii="Times New Roman" w:hAnsi="Times New Roman"/>
          <w:color w:val="000000" w:themeColor="text1"/>
          <w:sz w:val="28"/>
          <w:szCs w:val="28"/>
          <w:lang w:val="en-US"/>
        </w:rPr>
        <w:t>Morib</w:t>
      </w:r>
      <w:proofErr w:type="spellEnd"/>
      <w:r w:rsidRPr="00FD534C">
        <w:rPr>
          <w:rFonts w:ascii="Times New Roman" w:hAnsi="Times New Roman"/>
          <w:color w:val="000000" w:themeColor="text1"/>
          <w:sz w:val="28"/>
          <w:szCs w:val="28"/>
          <w:lang w:val="en-US"/>
        </w:rPr>
        <w:t xml:space="preserve"> </w:t>
      </w:r>
      <w:proofErr w:type="gramStart"/>
      <w:r w:rsidRPr="00FD534C">
        <w:rPr>
          <w:rFonts w:ascii="Times New Roman" w:hAnsi="Times New Roman"/>
          <w:color w:val="000000" w:themeColor="text1"/>
          <w:sz w:val="28"/>
          <w:szCs w:val="28"/>
          <w:lang w:val="en-US"/>
        </w:rPr>
        <w:t>The</w:t>
      </w:r>
      <w:proofErr w:type="gramEnd"/>
      <w:r w:rsidRPr="00FD534C">
        <w:rPr>
          <w:rFonts w:ascii="Times New Roman" w:hAnsi="Times New Roman"/>
          <w:color w:val="000000" w:themeColor="text1"/>
          <w:sz w:val="28"/>
          <w:szCs w:val="28"/>
          <w:lang w:val="en-US"/>
        </w:rPr>
        <w:t xml:space="preserve"> Development of Environmental Policy / P.N. Kinga // International Review for Environmental Strategies. - 2007. №7. – P. 7-16.</w:t>
      </w:r>
      <w:bookmarkStart w:id="115" w:name="_Hlk166350800"/>
    </w:p>
    <w:p w14:paraId="3047550A"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6" w:name="_Hlk166351594"/>
      <w:r w:rsidRPr="00FD534C">
        <w:rPr>
          <w:rFonts w:ascii="Times New Roman" w:hAnsi="Times New Roman"/>
          <w:color w:val="000000" w:themeColor="text1"/>
          <w:sz w:val="28"/>
          <w:szCs w:val="28"/>
          <w:lang w:val="en-US"/>
        </w:rPr>
        <w:lastRenderedPageBreak/>
        <w:t>Koester V. Nordic Countries Legislation on the Environment with Special Emphasis on Conservation / V. Koester // International Union for Conservation of Nature and Natural Resources. - 1980. – P. 44.</w:t>
      </w:r>
      <w:bookmarkEnd w:id="116"/>
    </w:p>
    <w:p w14:paraId="3B96366D" w14:textId="77777777" w:rsidR="00FD534C" w:rsidRPr="00FD534C" w:rsidRDefault="00FD534C" w:rsidP="00442F4D">
      <w:pPr>
        <w:numPr>
          <w:ilvl w:val="0"/>
          <w:numId w:val="9"/>
        </w:numPr>
        <w:spacing w:after="0" w:line="360" w:lineRule="auto"/>
        <w:ind w:firstLine="709"/>
        <w:contextualSpacing/>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Lindblad L. One to one Personal Interview with: Lars Lindblad, Member of the Swedish Moderate Party and </w:t>
      </w:r>
      <w:proofErr w:type="spellStart"/>
      <w:r w:rsidRPr="00FD534C">
        <w:rPr>
          <w:rFonts w:ascii="Times New Roman" w:hAnsi="Times New Roman"/>
          <w:color w:val="000000" w:themeColor="text1"/>
          <w:sz w:val="28"/>
          <w:szCs w:val="28"/>
          <w:lang w:val="en-US"/>
        </w:rPr>
        <w:t>EUNämden</w:t>
      </w:r>
      <w:proofErr w:type="spellEnd"/>
      <w:r w:rsidRPr="00FD534C">
        <w:rPr>
          <w:rFonts w:ascii="Times New Roman" w:hAnsi="Times New Roman"/>
          <w:color w:val="000000" w:themeColor="text1"/>
          <w:sz w:val="28"/>
          <w:szCs w:val="28"/>
          <w:lang w:val="en-US"/>
        </w:rPr>
        <w:t xml:space="preserve"> / Interview. - 23.09.2005.</w:t>
      </w:r>
      <w:bookmarkEnd w:id="115"/>
    </w:p>
    <w:p w14:paraId="0CB2CC9E"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7" w:name="_Hlk166349915"/>
      <w:r w:rsidRPr="00FD534C">
        <w:rPr>
          <w:rFonts w:ascii="Times New Roman" w:hAnsi="Times New Roman"/>
          <w:color w:val="000000" w:themeColor="text1"/>
          <w:sz w:val="28"/>
          <w:szCs w:val="28"/>
          <w:lang w:val="en-US"/>
        </w:rPr>
        <w:t xml:space="preserve">Lundgren L.J. Staten </w:t>
      </w:r>
      <w:proofErr w:type="spellStart"/>
      <w:r w:rsidRPr="00FD534C">
        <w:rPr>
          <w:rFonts w:ascii="Times New Roman" w:hAnsi="Times New Roman"/>
          <w:color w:val="000000" w:themeColor="text1"/>
          <w:sz w:val="28"/>
          <w:szCs w:val="28"/>
          <w:lang w:val="en-US"/>
        </w:rPr>
        <w:t>och</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naturen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naturskyddspolitik</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i</w:t>
      </w:r>
      <w:proofErr w:type="spellEnd"/>
      <w:r w:rsidRPr="00FD534C">
        <w:rPr>
          <w:rFonts w:ascii="Times New Roman" w:hAnsi="Times New Roman"/>
          <w:color w:val="000000" w:themeColor="text1"/>
          <w:sz w:val="28"/>
          <w:szCs w:val="28"/>
          <w:lang w:val="en-US"/>
        </w:rPr>
        <w:t xml:space="preserve"> Sverige 1869—1935 / L.J. Lundgren // </w:t>
      </w:r>
      <w:proofErr w:type="spellStart"/>
      <w:r w:rsidRPr="00FD534C">
        <w:rPr>
          <w:rFonts w:ascii="Times New Roman" w:hAnsi="Times New Roman"/>
          <w:color w:val="000000" w:themeColor="text1"/>
          <w:sz w:val="28"/>
          <w:szCs w:val="28"/>
          <w:lang w:val="en-US"/>
        </w:rPr>
        <w:t>Brottby</w:t>
      </w:r>
      <w:proofErr w:type="spellEnd"/>
      <w:r w:rsidRPr="00FD534C">
        <w:rPr>
          <w:rFonts w:ascii="Times New Roman" w:hAnsi="Times New Roman"/>
          <w:color w:val="000000" w:themeColor="text1"/>
          <w:sz w:val="28"/>
          <w:szCs w:val="28"/>
          <w:lang w:val="en-US"/>
        </w:rPr>
        <w:t>: Kassandra. - 2009. – P. 512.</w:t>
      </w:r>
      <w:bookmarkEnd w:id="117"/>
    </w:p>
    <w:p w14:paraId="426074C8"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lang w:val="en-US"/>
        </w:rPr>
        <w:t xml:space="preserve">Lundgren L. J. </w:t>
      </w:r>
      <w:proofErr w:type="spellStart"/>
      <w:r w:rsidRPr="00FD534C">
        <w:rPr>
          <w:rFonts w:ascii="Times New Roman" w:hAnsi="Times New Roman"/>
          <w:color w:val="000000" w:themeColor="text1"/>
          <w:sz w:val="28"/>
          <w:szCs w:val="28"/>
          <w:lang w:val="en-US"/>
        </w:rPr>
        <w:t>Miljöpolitik</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på</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längden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och</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tvären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några</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synpunkter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på</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svensk</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miljövård</w:t>
      </w:r>
      <w:proofErr w:type="spellEnd"/>
      <w:r w:rsidRPr="00FD534C">
        <w:rPr>
          <w:rFonts w:ascii="Times New Roman" w:hAnsi="Times New Roman"/>
          <w:color w:val="000000" w:themeColor="text1"/>
          <w:sz w:val="28"/>
          <w:szCs w:val="28"/>
          <w:lang w:val="en-US"/>
        </w:rPr>
        <w:t xml:space="preserve"> under 1900-talet. </w:t>
      </w:r>
      <w:proofErr w:type="spellStart"/>
      <w:r w:rsidRPr="00FD534C">
        <w:rPr>
          <w:rFonts w:ascii="Times New Roman" w:hAnsi="Times New Roman"/>
          <w:color w:val="000000" w:themeColor="text1"/>
          <w:sz w:val="28"/>
          <w:szCs w:val="28"/>
          <w:lang w:val="en-US"/>
        </w:rPr>
        <w:t>Nordiska</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historikermötet</w:t>
      </w:r>
      <w:proofErr w:type="spellEnd"/>
      <w:r w:rsidRPr="00FD534C">
        <w:rPr>
          <w:rFonts w:ascii="Times New Roman" w:hAnsi="Times New Roman"/>
          <w:color w:val="000000" w:themeColor="text1"/>
          <w:sz w:val="28"/>
          <w:szCs w:val="28"/>
          <w:lang w:val="en-US"/>
        </w:rPr>
        <w:t xml:space="preserve"> (21: </w:t>
      </w:r>
      <w:proofErr w:type="spellStart"/>
      <w:r w:rsidRPr="00FD534C">
        <w:rPr>
          <w:rFonts w:ascii="Times New Roman" w:hAnsi="Times New Roman"/>
          <w:color w:val="000000" w:themeColor="text1"/>
          <w:sz w:val="28"/>
          <w:szCs w:val="28"/>
          <w:lang w:val="en-US"/>
        </w:rPr>
        <w:t>Umeå</w:t>
      </w:r>
      <w:proofErr w:type="spellEnd"/>
      <w:r w:rsidRPr="00FD534C">
        <w:rPr>
          <w:rFonts w:ascii="Times New Roman" w:hAnsi="Times New Roman"/>
          <w:color w:val="000000" w:themeColor="text1"/>
          <w:sz w:val="28"/>
          <w:szCs w:val="28"/>
          <w:lang w:val="en-US"/>
        </w:rPr>
        <w:t xml:space="preserve">: 1991): / L. J. Lundgren // </w:t>
      </w:r>
      <w:proofErr w:type="spellStart"/>
      <w:r w:rsidRPr="00FD534C">
        <w:rPr>
          <w:rFonts w:ascii="Times New Roman" w:hAnsi="Times New Roman"/>
          <w:color w:val="000000" w:themeColor="text1"/>
          <w:sz w:val="28"/>
          <w:szCs w:val="28"/>
          <w:lang w:val="en-US"/>
        </w:rPr>
        <w:t>Människan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och</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miljön</w:t>
      </w:r>
      <w:proofErr w:type="spellEnd"/>
      <w:r w:rsidRPr="00FD534C">
        <w:rPr>
          <w:rFonts w:ascii="Times New Roman" w:hAnsi="Times New Roman"/>
          <w:color w:val="000000" w:themeColor="text1"/>
          <w:sz w:val="28"/>
          <w:szCs w:val="28"/>
          <w:lang w:val="en-US"/>
        </w:rPr>
        <w:t xml:space="preserve"> / XXI </w:t>
      </w:r>
      <w:proofErr w:type="spellStart"/>
      <w:r w:rsidRPr="00FD534C">
        <w:rPr>
          <w:rFonts w:ascii="Times New Roman" w:hAnsi="Times New Roman"/>
          <w:color w:val="000000" w:themeColor="text1"/>
          <w:sz w:val="28"/>
          <w:szCs w:val="28"/>
          <w:lang w:val="en-US"/>
        </w:rPr>
        <w:t>nordiska</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historikermötet</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rPr>
        <w:t>Umeå</w:t>
      </w:r>
      <w:proofErr w:type="spellEnd"/>
      <w:r w:rsidRPr="00FD534C">
        <w:rPr>
          <w:rFonts w:ascii="Times New Roman" w:hAnsi="Times New Roman"/>
          <w:color w:val="000000" w:themeColor="text1"/>
          <w:sz w:val="28"/>
          <w:szCs w:val="28"/>
        </w:rPr>
        <w:t xml:space="preserve">: </w:t>
      </w:r>
      <w:proofErr w:type="spellStart"/>
      <w:r w:rsidRPr="00FD534C">
        <w:rPr>
          <w:rFonts w:ascii="Times New Roman" w:hAnsi="Times New Roman"/>
          <w:color w:val="000000" w:themeColor="text1"/>
          <w:sz w:val="28"/>
          <w:szCs w:val="28"/>
        </w:rPr>
        <w:t>Historiska</w:t>
      </w:r>
      <w:proofErr w:type="spellEnd"/>
      <w:r w:rsidRPr="00FD534C">
        <w:rPr>
          <w:rFonts w:ascii="Times New Roman" w:hAnsi="Times New Roman"/>
          <w:color w:val="000000" w:themeColor="text1"/>
          <w:sz w:val="28"/>
          <w:szCs w:val="28"/>
        </w:rPr>
        <w:t xml:space="preserve"> </w:t>
      </w:r>
      <w:proofErr w:type="spellStart"/>
      <w:r w:rsidRPr="00FD534C">
        <w:rPr>
          <w:rFonts w:ascii="Times New Roman" w:hAnsi="Times New Roman"/>
          <w:color w:val="000000" w:themeColor="text1"/>
          <w:sz w:val="28"/>
          <w:szCs w:val="28"/>
        </w:rPr>
        <w:t>institutionen</w:t>
      </w:r>
      <w:proofErr w:type="spellEnd"/>
      <w:r w:rsidRPr="00FD534C">
        <w:rPr>
          <w:rFonts w:ascii="Times New Roman" w:hAnsi="Times New Roman"/>
          <w:color w:val="000000" w:themeColor="text1"/>
          <w:sz w:val="28"/>
          <w:szCs w:val="28"/>
        </w:rPr>
        <w:t xml:space="preserve">, </w:t>
      </w:r>
      <w:proofErr w:type="spellStart"/>
      <w:r w:rsidRPr="00FD534C">
        <w:rPr>
          <w:rFonts w:ascii="Times New Roman" w:hAnsi="Times New Roman"/>
          <w:color w:val="000000" w:themeColor="text1"/>
          <w:sz w:val="28"/>
          <w:szCs w:val="28"/>
        </w:rPr>
        <w:t>Univ</w:t>
      </w:r>
      <w:proofErr w:type="spellEnd"/>
      <w:r w:rsidRPr="00FD534C">
        <w:rPr>
          <w:rFonts w:ascii="Times New Roman" w:hAnsi="Times New Roman"/>
          <w:color w:val="000000" w:themeColor="text1"/>
          <w:sz w:val="28"/>
          <w:szCs w:val="28"/>
        </w:rPr>
        <w:t xml:space="preserve">., 1991. – P. </w:t>
      </w:r>
      <w:proofErr w:type="gramStart"/>
      <w:r w:rsidRPr="00FD534C">
        <w:rPr>
          <w:rFonts w:ascii="Times New Roman" w:hAnsi="Times New Roman"/>
          <w:color w:val="000000" w:themeColor="text1"/>
          <w:sz w:val="28"/>
          <w:szCs w:val="28"/>
        </w:rPr>
        <w:t>196-223</w:t>
      </w:r>
      <w:proofErr w:type="gramEnd"/>
      <w:r w:rsidRPr="00FD534C">
        <w:rPr>
          <w:rFonts w:ascii="Times New Roman" w:hAnsi="Times New Roman"/>
          <w:color w:val="000000" w:themeColor="text1"/>
          <w:sz w:val="28"/>
          <w:szCs w:val="28"/>
        </w:rPr>
        <w:t xml:space="preserve">. </w:t>
      </w:r>
    </w:p>
    <w:p w14:paraId="096CFD05"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8" w:name="_Hlk166349860"/>
      <w:r w:rsidRPr="00FD534C">
        <w:rPr>
          <w:rFonts w:ascii="Times New Roman" w:hAnsi="Times New Roman"/>
          <w:color w:val="000000" w:themeColor="text1"/>
          <w:sz w:val="28"/>
          <w:szCs w:val="28"/>
          <w:lang w:val="en-US"/>
        </w:rPr>
        <w:t xml:space="preserve">Malmström C. Det </w:t>
      </w:r>
      <w:proofErr w:type="spellStart"/>
      <w:r w:rsidRPr="00FD534C">
        <w:rPr>
          <w:rFonts w:ascii="Times New Roman" w:hAnsi="Times New Roman"/>
          <w:color w:val="000000" w:themeColor="text1"/>
          <w:sz w:val="28"/>
          <w:szCs w:val="28"/>
          <w:lang w:val="en-US"/>
        </w:rPr>
        <w:t>svenska</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naturskyddets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historia</w:t>
      </w:r>
      <w:proofErr w:type="spellEnd"/>
      <w:r w:rsidRPr="00FD534C">
        <w:rPr>
          <w:rFonts w:ascii="Times New Roman" w:hAnsi="Times New Roman"/>
          <w:color w:val="000000" w:themeColor="text1"/>
          <w:sz w:val="28"/>
          <w:szCs w:val="28"/>
          <w:lang w:val="en-US"/>
        </w:rPr>
        <w:t xml:space="preserve"> / C. Malmström // Stockholm: Svensk </w:t>
      </w:r>
      <w:proofErr w:type="spellStart"/>
      <w:r w:rsidRPr="00FD534C">
        <w:rPr>
          <w:rFonts w:ascii="Times New Roman" w:hAnsi="Times New Roman"/>
          <w:color w:val="000000" w:themeColor="text1"/>
          <w:sz w:val="28"/>
          <w:szCs w:val="28"/>
          <w:lang w:val="en-US"/>
        </w:rPr>
        <w:t>tidskrift</w:t>
      </w:r>
      <w:proofErr w:type="spellEnd"/>
      <w:r w:rsidRPr="00FD534C">
        <w:rPr>
          <w:rFonts w:ascii="Times New Roman" w:hAnsi="Times New Roman"/>
          <w:color w:val="000000" w:themeColor="text1"/>
          <w:sz w:val="28"/>
          <w:szCs w:val="28"/>
          <w:lang w:val="en-US"/>
        </w:rPr>
        <w:t>. - 1962. – P. 92-98.</w:t>
      </w:r>
      <w:bookmarkEnd w:id="118"/>
    </w:p>
    <w:p w14:paraId="35334C8F"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19" w:name="_Hlk166349412"/>
      <w:r w:rsidRPr="00FD534C">
        <w:rPr>
          <w:rFonts w:ascii="Times New Roman" w:hAnsi="Times New Roman"/>
          <w:color w:val="000000" w:themeColor="text1"/>
          <w:sz w:val="28"/>
          <w:szCs w:val="28"/>
          <w:lang w:val="en-US"/>
        </w:rPr>
        <w:t>Manfred B. Roy, Ravi K. Neoliberalism: a very short introduction / B. Manfred Roy, K. Ravi // — Oxford; New York: Oxford University Press. - 2010. — ISBN 978-0-19-956051-6</w:t>
      </w:r>
      <w:bookmarkEnd w:id="119"/>
    </w:p>
    <w:p w14:paraId="0C0CD614"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McCormick, J. Environmental policy in the European Union. / McCormick J. // European Union Series. Basingstoke, UK: Palgrave. - 2001. – P. 347. </w:t>
      </w:r>
      <w:bookmarkEnd w:id="108"/>
    </w:p>
    <w:p w14:paraId="637D85B8"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20" w:name="_Hlk166351927"/>
      <w:r w:rsidRPr="00FD534C">
        <w:rPr>
          <w:rFonts w:ascii="Times New Roman" w:hAnsi="Times New Roman"/>
          <w:color w:val="000000" w:themeColor="text1"/>
          <w:sz w:val="28"/>
          <w:szCs w:val="28"/>
          <w:lang w:val="en-US"/>
        </w:rPr>
        <w:t xml:space="preserve">Molin K. Sweden's Role in EU Environmental Policy / K. Molin // article. - 1999. – P. 243-251. </w:t>
      </w:r>
      <w:bookmarkEnd w:id="120"/>
    </w:p>
    <w:p w14:paraId="617FD67B"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21" w:name="_Hlk166349542"/>
      <w:r w:rsidRPr="00FD534C">
        <w:rPr>
          <w:rFonts w:ascii="Times New Roman" w:hAnsi="Times New Roman"/>
          <w:color w:val="000000" w:themeColor="text1"/>
          <w:sz w:val="28"/>
          <w:szCs w:val="28"/>
          <w:lang w:val="en-US"/>
        </w:rPr>
        <w:t xml:space="preserve">Olsson K.S. A Critical Analysis of the Norwegian Climate Discourse </w:t>
      </w:r>
      <w:proofErr w:type="gramStart"/>
      <w:r w:rsidRPr="00FD534C">
        <w:rPr>
          <w:rFonts w:ascii="Times New Roman" w:hAnsi="Times New Roman"/>
          <w:color w:val="000000" w:themeColor="text1"/>
          <w:sz w:val="28"/>
          <w:szCs w:val="28"/>
          <w:lang w:val="en-US"/>
        </w:rPr>
        <w:t>in Light of</w:t>
      </w:r>
      <w:proofErr w:type="gramEnd"/>
      <w:r w:rsidRPr="00FD534C">
        <w:rPr>
          <w:rFonts w:ascii="Times New Roman" w:hAnsi="Times New Roman"/>
          <w:color w:val="000000" w:themeColor="text1"/>
          <w:sz w:val="28"/>
          <w:szCs w:val="28"/>
          <w:lang w:val="en-US"/>
        </w:rPr>
        <w:t xml:space="preserve"> Global Fast Policies / K.S. Olsson // Faculty of Global Development and Planning Department of Social Sciences; University of Agder, 2018. – P. 20-22. </w:t>
      </w:r>
      <w:bookmarkEnd w:id="121"/>
    </w:p>
    <w:p w14:paraId="00542972"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lastRenderedPageBreak/>
        <w:t xml:space="preserve">Roberts, J. Environmental policy. Routledge Introductions to Environment series / Roberts J. // London and New York: Routledge. - 2004. – P. 272. </w:t>
      </w:r>
      <w:bookmarkStart w:id="122" w:name="_Hlk166348677"/>
    </w:p>
    <w:p w14:paraId="37C69816"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Shahbaz M., Hye Q.M.A., Tiwari A.K., Leitão N.C. Economic growth, energy consumption, financial development, international </w:t>
      </w:r>
      <w:proofErr w:type="gramStart"/>
      <w:r w:rsidRPr="00FD534C">
        <w:rPr>
          <w:rFonts w:ascii="Times New Roman" w:hAnsi="Times New Roman"/>
          <w:color w:val="000000" w:themeColor="text1"/>
          <w:sz w:val="28"/>
          <w:szCs w:val="28"/>
          <w:lang w:val="en-US"/>
        </w:rPr>
        <w:t>trade</w:t>
      </w:r>
      <w:proofErr w:type="gramEnd"/>
      <w:r w:rsidRPr="00FD534C">
        <w:rPr>
          <w:rFonts w:ascii="Times New Roman" w:hAnsi="Times New Roman"/>
          <w:color w:val="000000" w:themeColor="text1"/>
          <w:sz w:val="28"/>
          <w:szCs w:val="28"/>
          <w:lang w:val="en-US"/>
        </w:rPr>
        <w:t xml:space="preserve"> and CO2 emissions in Indonesia / M. Shahbaz, Q.M.A. Hye, A.K. Tiwari, N.C. Leitão // Renewable Sustainable Energy Review. - 2013 №25. – P. 109-21.</w:t>
      </w:r>
      <w:bookmarkEnd w:id="122"/>
    </w:p>
    <w:p w14:paraId="26461918" w14:textId="54F2113E" w:rsidR="00FD534C" w:rsidRPr="00FD534C" w:rsidRDefault="00FD534C" w:rsidP="00B55B6A">
      <w:pPr>
        <w:numPr>
          <w:ilvl w:val="0"/>
          <w:numId w:val="9"/>
        </w:numPr>
        <w:spacing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Wennerholm S. </w:t>
      </w:r>
      <w:proofErr w:type="spellStart"/>
      <w:r w:rsidRPr="00FD534C">
        <w:rPr>
          <w:rFonts w:ascii="Times New Roman" w:hAnsi="Times New Roman"/>
          <w:color w:val="000000" w:themeColor="text1"/>
          <w:sz w:val="28"/>
          <w:szCs w:val="28"/>
          <w:lang w:val="en-US"/>
        </w:rPr>
        <w:t>Vetenskapen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och</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publiken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i</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framtidens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samhälle</w:t>
      </w:r>
      <w:proofErr w:type="spellEnd"/>
      <w:r w:rsidRPr="00FD534C">
        <w:rPr>
          <w:rFonts w:ascii="Times New Roman" w:hAnsi="Times New Roman"/>
          <w:color w:val="000000" w:themeColor="text1"/>
          <w:sz w:val="28"/>
          <w:szCs w:val="28"/>
          <w:lang w:val="en-US"/>
        </w:rPr>
        <w:t xml:space="preserve">: Om </w:t>
      </w:r>
      <w:proofErr w:type="spellStart"/>
      <w:r w:rsidRPr="00FD534C">
        <w:rPr>
          <w:rFonts w:ascii="Times New Roman" w:hAnsi="Times New Roman"/>
          <w:color w:val="000000" w:themeColor="text1"/>
          <w:sz w:val="28"/>
          <w:szCs w:val="28"/>
          <w:lang w:val="en-US"/>
        </w:rPr>
        <w:t>en</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forskningspolitikens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konferens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i</w:t>
      </w:r>
      <w:proofErr w:type="spellEnd"/>
      <w:r w:rsidRPr="00FD534C">
        <w:rPr>
          <w:rFonts w:ascii="Times New Roman" w:hAnsi="Times New Roman"/>
          <w:color w:val="000000" w:themeColor="text1"/>
          <w:sz w:val="28"/>
          <w:szCs w:val="28"/>
          <w:lang w:val="en-US"/>
        </w:rPr>
        <w:t xml:space="preserve"> Wenner-</w:t>
      </w:r>
      <w:proofErr w:type="spellStart"/>
      <w:r w:rsidRPr="00FD534C">
        <w:rPr>
          <w:rFonts w:ascii="Times New Roman" w:hAnsi="Times New Roman"/>
          <w:color w:val="000000" w:themeColor="text1"/>
          <w:sz w:val="28"/>
          <w:szCs w:val="28"/>
          <w:lang w:val="en-US"/>
        </w:rPr>
        <w:t>Gren</w:t>
      </w:r>
      <w:proofErr w:type="spellEnd"/>
      <w:r w:rsidRPr="00FD534C">
        <w:rPr>
          <w:rFonts w:ascii="Times New Roman" w:hAnsi="Times New Roman"/>
          <w:color w:val="000000" w:themeColor="text1"/>
          <w:sz w:val="28"/>
          <w:szCs w:val="28"/>
          <w:lang w:val="en-US"/>
        </w:rPr>
        <w:t xml:space="preserve"> Center 1963 / S. Wennerholm // Uppsala: </w:t>
      </w:r>
      <w:proofErr w:type="spellStart"/>
      <w:r w:rsidRPr="00FD534C">
        <w:rPr>
          <w:rFonts w:ascii="Times New Roman" w:hAnsi="Times New Roman"/>
          <w:color w:val="000000" w:themeColor="text1"/>
          <w:sz w:val="28"/>
          <w:szCs w:val="28"/>
          <w:lang w:val="en-US"/>
        </w:rPr>
        <w:t>Lärdomshistoriska</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samfundet</w:t>
      </w:r>
      <w:proofErr w:type="spellEnd"/>
      <w:r w:rsidRPr="00FD534C">
        <w:rPr>
          <w:rFonts w:ascii="Times New Roman" w:hAnsi="Times New Roman"/>
          <w:color w:val="000000" w:themeColor="text1"/>
          <w:sz w:val="28"/>
          <w:szCs w:val="28"/>
          <w:lang w:val="en-US"/>
        </w:rPr>
        <w:t>. - 2002. – P. 196-223.</w:t>
      </w:r>
    </w:p>
    <w:p w14:paraId="45DE35BF" w14:textId="5D829AF9" w:rsidR="00FD534C" w:rsidRPr="00FD534C" w:rsidRDefault="00FD534C" w:rsidP="00442F4D">
      <w:pPr>
        <w:spacing w:after="0" w:line="360" w:lineRule="auto"/>
        <w:ind w:firstLine="709"/>
        <w:jc w:val="center"/>
        <w:rPr>
          <w:rFonts w:ascii="Times New Roman" w:hAnsi="Times New Roman"/>
          <w:b/>
          <w:bCs/>
          <w:color w:val="000000" w:themeColor="text1"/>
          <w:sz w:val="28"/>
          <w:szCs w:val="28"/>
        </w:rPr>
      </w:pPr>
      <w:bookmarkStart w:id="123" w:name="_Hlk166319124"/>
      <w:r w:rsidRPr="00FD534C">
        <w:rPr>
          <w:rFonts w:ascii="Times New Roman" w:hAnsi="Times New Roman"/>
          <w:b/>
          <w:bCs/>
          <w:color w:val="000000" w:themeColor="text1"/>
          <w:sz w:val="28"/>
          <w:szCs w:val="28"/>
        </w:rPr>
        <w:t>Электронные ресурсы</w:t>
      </w:r>
      <w:r w:rsidR="002971F8">
        <w:rPr>
          <w:rFonts w:ascii="Times New Roman" w:hAnsi="Times New Roman"/>
          <w:b/>
          <w:bCs/>
          <w:color w:val="000000" w:themeColor="text1"/>
          <w:sz w:val="28"/>
          <w:szCs w:val="28"/>
        </w:rPr>
        <w:t>:</w:t>
      </w:r>
    </w:p>
    <w:p w14:paraId="32F01BA6" w14:textId="4DAA90D3" w:rsidR="007F1C20" w:rsidRPr="007F1C20" w:rsidRDefault="007F1C20" w:rsidP="007F1C20">
      <w:pPr>
        <w:numPr>
          <w:ilvl w:val="0"/>
          <w:numId w:val="9"/>
        </w:numPr>
        <w:spacing w:after="0" w:line="360" w:lineRule="auto"/>
        <w:ind w:firstLine="709"/>
        <w:jc w:val="both"/>
        <w:rPr>
          <w:rFonts w:ascii="Times New Roman" w:hAnsi="Times New Roman"/>
          <w:color w:val="000000" w:themeColor="text1"/>
          <w:sz w:val="28"/>
          <w:szCs w:val="28"/>
        </w:rPr>
      </w:pPr>
      <w:bookmarkStart w:id="124" w:name="_Hlk166348890"/>
      <w:bookmarkStart w:id="125" w:name="_Hlk166349723"/>
      <w:r>
        <w:rPr>
          <w:rFonts w:ascii="Times New Roman" w:hAnsi="Times New Roman"/>
          <w:color w:val="000000" w:themeColor="text1"/>
          <w:sz w:val="28"/>
          <w:szCs w:val="28"/>
        </w:rPr>
        <w:t xml:space="preserve">Гринвуд М. Как неолиберализм </w:t>
      </w:r>
      <w:r w:rsidRPr="007F1C20">
        <w:rPr>
          <w:rFonts w:ascii="Times New Roman" w:hAnsi="Times New Roman"/>
          <w:color w:val="000000" w:themeColor="text1"/>
          <w:sz w:val="28"/>
          <w:szCs w:val="28"/>
        </w:rPr>
        <w:t xml:space="preserve">уничтожил планету и почему капитализм нас не спасет / Гринвуд, М. URL: </w:t>
      </w:r>
      <w:hyperlink r:id="rId49" w:history="1">
        <w:r w:rsidRPr="007F1C20">
          <w:rPr>
            <w:rFonts w:ascii="Times New Roman" w:hAnsi="Times New Roman"/>
            <w:color w:val="000000" w:themeColor="text1"/>
            <w:sz w:val="28"/>
            <w:szCs w:val="28"/>
          </w:rPr>
          <w:t>https://sites.manchester.ac.uk/global-social-challenges/2021/05/04/how-neoliberalism-destroyed-the-planet-and-why-capitalism-wont-save-us/</w:t>
        </w:r>
      </w:hyperlink>
      <w:r w:rsidRPr="007F1C20">
        <w:rPr>
          <w:rFonts w:ascii="Times New Roman" w:hAnsi="Times New Roman"/>
          <w:color w:val="000000" w:themeColor="text1"/>
          <w:sz w:val="28"/>
          <w:szCs w:val="28"/>
        </w:rPr>
        <w:t xml:space="preserve"> (дата обращения: 20.04.2024).</w:t>
      </w:r>
    </w:p>
    <w:p w14:paraId="42E85433" w14:textId="77777777" w:rsidR="00445658" w:rsidRDefault="00FD534C" w:rsidP="00445658">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Европейская зеленая сделка: Новый зеленый альянс ЕС-Норвегия для углубления сотрудничества в области климата, окружающей среды, энергетики и чистой промышленности / Европейская Комиссия. - 24.04.2023. URL: </w:t>
      </w:r>
      <w:hyperlink r:id="rId50" w:history="1">
        <w:r w:rsidRPr="00FD534C">
          <w:rPr>
            <w:rFonts w:ascii="Times New Roman" w:hAnsi="Times New Roman"/>
            <w:color w:val="000000" w:themeColor="text1"/>
            <w:sz w:val="28"/>
            <w:szCs w:val="28"/>
            <w:u w:val="single"/>
          </w:rPr>
          <w:t>https://ec.europa.eu/commission/presscorner/detail/en/IP_23_2391</w:t>
        </w:r>
      </w:hyperlink>
      <w:r w:rsidRPr="00FD534C">
        <w:rPr>
          <w:rFonts w:ascii="Times New Roman" w:hAnsi="Times New Roman"/>
          <w:color w:val="000000" w:themeColor="text1"/>
          <w:sz w:val="28"/>
          <w:szCs w:val="28"/>
        </w:rPr>
        <w:t xml:space="preserve"> (дата обращения: 05.04.2024). </w:t>
      </w:r>
      <w:bookmarkStart w:id="126" w:name="_Hlk166352212"/>
      <w:bookmarkEnd w:id="125"/>
    </w:p>
    <w:p w14:paraId="3025E538" w14:textId="7C722AFE" w:rsidR="00445658" w:rsidRPr="00445658" w:rsidRDefault="00445658" w:rsidP="00445658">
      <w:pPr>
        <w:numPr>
          <w:ilvl w:val="0"/>
          <w:numId w:val="9"/>
        </w:numPr>
        <w:spacing w:after="0" w:line="360" w:lineRule="auto"/>
        <w:ind w:firstLine="709"/>
        <w:jc w:val="both"/>
        <w:rPr>
          <w:rFonts w:ascii="Times New Roman" w:hAnsi="Times New Roman"/>
          <w:color w:val="000000" w:themeColor="text1"/>
          <w:sz w:val="28"/>
          <w:szCs w:val="28"/>
        </w:rPr>
      </w:pPr>
      <w:r w:rsidRPr="00445658">
        <w:rPr>
          <w:rFonts w:ascii="Times New Roman" w:hAnsi="Times New Roman"/>
          <w:color w:val="000000" w:themeColor="text1"/>
          <w:sz w:val="28"/>
          <w:szCs w:val="28"/>
        </w:rPr>
        <w:t xml:space="preserve">Никифоров </w:t>
      </w:r>
      <w:proofErr w:type="gramStart"/>
      <w:r w:rsidRPr="00445658">
        <w:rPr>
          <w:rFonts w:ascii="Times New Roman" w:hAnsi="Times New Roman"/>
          <w:color w:val="000000" w:themeColor="text1"/>
          <w:sz w:val="28"/>
          <w:szCs w:val="28"/>
        </w:rPr>
        <w:t>А.А.</w:t>
      </w:r>
      <w:proofErr w:type="gramEnd"/>
      <w:r w:rsidRPr="00445658">
        <w:rPr>
          <w:rFonts w:ascii="Times New Roman" w:hAnsi="Times New Roman"/>
          <w:color w:val="000000" w:themeColor="text1"/>
          <w:sz w:val="28"/>
          <w:szCs w:val="28"/>
        </w:rPr>
        <w:t xml:space="preserve"> Международно-правовая охрана окружающей среды в странах Северной Европы / Никифоров, А.А. URL: https://nbpublish.com/library_get_pdf.php?id=22321 (дата обращения: 27.04.2024).</w:t>
      </w:r>
      <w:bookmarkEnd w:id="126"/>
    </w:p>
    <w:p w14:paraId="178F33E5"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bookmarkStart w:id="127" w:name="_Hlk166351689"/>
      <w:r w:rsidRPr="00FD534C">
        <w:rPr>
          <w:rFonts w:ascii="Times New Roman" w:hAnsi="Times New Roman"/>
          <w:color w:val="000000" w:themeColor="text1"/>
          <w:sz w:val="28"/>
          <w:szCs w:val="28"/>
        </w:rPr>
        <w:lastRenderedPageBreak/>
        <w:t xml:space="preserve">ООН, статья по изменению климата / ООН. URL: </w:t>
      </w:r>
      <w:hyperlink r:id="rId51" w:history="1">
        <w:r w:rsidRPr="00FD534C">
          <w:rPr>
            <w:rFonts w:ascii="Times New Roman" w:hAnsi="Times New Roman"/>
            <w:color w:val="000000" w:themeColor="text1"/>
            <w:sz w:val="28"/>
            <w:szCs w:val="28"/>
            <w:u w:val="single"/>
          </w:rPr>
          <w:t>https://www.un.org/ru/global-issues/climate-change</w:t>
        </w:r>
      </w:hyperlink>
      <w:r w:rsidRPr="00FD534C">
        <w:rPr>
          <w:rFonts w:ascii="Times New Roman" w:hAnsi="Times New Roman"/>
          <w:color w:val="000000" w:themeColor="text1"/>
          <w:sz w:val="28"/>
          <w:szCs w:val="28"/>
        </w:rPr>
        <w:t xml:space="preserve"> (дата обращения: 27.04.2024). </w:t>
      </w:r>
      <w:bookmarkEnd w:id="127"/>
    </w:p>
    <w:p w14:paraId="6BC6A6A4" w14:textId="77777777" w:rsidR="00FD534C" w:rsidRPr="00FD534C" w:rsidRDefault="00FD534C" w:rsidP="00442F4D">
      <w:pPr>
        <w:numPr>
          <w:ilvl w:val="0"/>
          <w:numId w:val="9"/>
        </w:numPr>
        <w:spacing w:after="0" w:line="360" w:lineRule="auto"/>
        <w:ind w:firstLine="709"/>
        <w:contextualSpacing/>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ООН, программа по окружающей среде. - URL: </w:t>
      </w:r>
      <w:hyperlink r:id="rId52" w:history="1">
        <w:r w:rsidRPr="00FD534C">
          <w:rPr>
            <w:rFonts w:ascii="Times New Roman" w:hAnsi="Times New Roman"/>
            <w:color w:val="000000" w:themeColor="text1"/>
            <w:sz w:val="28"/>
            <w:szCs w:val="28"/>
            <w:u w:val="single"/>
          </w:rPr>
          <w:t>https://www.unep.org/ru/who-we-are/about-us</w:t>
        </w:r>
      </w:hyperlink>
      <w:r w:rsidRPr="00FD534C">
        <w:rPr>
          <w:rFonts w:ascii="Times New Roman" w:hAnsi="Times New Roman"/>
          <w:color w:val="000000" w:themeColor="text1"/>
          <w:sz w:val="28"/>
          <w:szCs w:val="28"/>
        </w:rPr>
        <w:t xml:space="preserve"> (дата обращения 15.04.2024).</w:t>
      </w:r>
      <w:bookmarkEnd w:id="124"/>
    </w:p>
    <w:p w14:paraId="3EF3C23C"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Экологическое законодательство Швеции / URL: </w:t>
      </w:r>
      <w:hyperlink r:id="rId53" w:history="1">
        <w:r w:rsidRPr="00FD534C">
          <w:rPr>
            <w:rFonts w:ascii="Times New Roman" w:hAnsi="Times New Roman"/>
            <w:color w:val="000000" w:themeColor="text1"/>
            <w:sz w:val="28"/>
            <w:szCs w:val="28"/>
            <w:u w:val="single"/>
          </w:rPr>
          <w:t>https://studfile.net/preview/9421445/page:4/</w:t>
        </w:r>
      </w:hyperlink>
      <w:r w:rsidRPr="00FD534C">
        <w:rPr>
          <w:rFonts w:ascii="Times New Roman" w:hAnsi="Times New Roman"/>
          <w:color w:val="000000" w:themeColor="text1"/>
          <w:sz w:val="28"/>
          <w:szCs w:val="28"/>
        </w:rPr>
        <w:t xml:space="preserve"> (дата обращения: 25.04.2024). </w:t>
      </w:r>
    </w:p>
    <w:p w14:paraId="0287F636" w14:textId="77777777" w:rsidR="00445658" w:rsidRDefault="00FD534C" w:rsidP="00445658">
      <w:pPr>
        <w:numPr>
          <w:ilvl w:val="0"/>
          <w:numId w:val="9"/>
        </w:numPr>
        <w:spacing w:after="0" w:line="360" w:lineRule="auto"/>
        <w:ind w:firstLine="709"/>
        <w:contextualSpacing/>
        <w:jc w:val="both"/>
        <w:rPr>
          <w:rFonts w:ascii="Times New Roman" w:hAnsi="Times New Roman"/>
          <w:color w:val="000000" w:themeColor="text1"/>
          <w:sz w:val="28"/>
          <w:szCs w:val="28"/>
        </w:rPr>
      </w:pPr>
      <w:r w:rsidRPr="00FD534C">
        <w:rPr>
          <w:rFonts w:ascii="Times New Roman" w:hAnsi="Times New Roman"/>
          <w:color w:val="000000" w:themeColor="text1"/>
          <w:sz w:val="28"/>
          <w:szCs w:val="28"/>
        </w:rPr>
        <w:t xml:space="preserve">Экологическая политика: принципы формирования и реализации / URL: </w:t>
      </w:r>
      <w:hyperlink r:id="rId54" w:anchor=":~:text=%D0%92%20%D1%81%D0%B2%D1%8F%D0%B7%D0%B8%20%D1%81%20%D1%8D%D1%82%D0%B8%D0%BC%2C%20%D0%B1%D0%BE%D0%BB%D1%8C%D1%88%D0%BE%D0%B5,%D0%BF" w:history="1">
        <w:r w:rsidRPr="00FD534C">
          <w:rPr>
            <w:rFonts w:ascii="Times New Roman" w:hAnsi="Times New Roman"/>
            <w:color w:val="000000" w:themeColor="text1"/>
            <w:sz w:val="28"/>
            <w:szCs w:val="28"/>
            <w:u w:val="single"/>
          </w:rPr>
          <w:t>https://ecodelo.org/3671-ekologicheskaya_politika_printsipy_formirovaniya_i_realizatsii-ustoichivoe_razvitie#:~:text=%D0%92%20%D1%81%D0%B2%D1%8F%D0%B7%D0%B8%20%D1%81%20%D1%8D%D1%82%D0%B8%D0%BC%2C%20%D0%B1%D0%BE%D0%BB%D1%8C%D1%88%D0%BE%D0%B5,%D0%BF</w:t>
        </w:r>
      </w:hyperlink>
      <w:r w:rsidRPr="00FD534C">
        <w:rPr>
          <w:rFonts w:ascii="Times New Roman" w:hAnsi="Times New Roman"/>
          <w:color w:val="000000" w:themeColor="text1"/>
          <w:sz w:val="28"/>
          <w:szCs w:val="28"/>
        </w:rPr>
        <w:t xml:space="preserve"> (дата обращения: 17.04.2024).  </w:t>
      </w:r>
      <w:bookmarkStart w:id="128" w:name="_Hlk166350106"/>
    </w:p>
    <w:p w14:paraId="001C306F" w14:textId="15ABFFFB" w:rsidR="00445658" w:rsidRPr="00445658" w:rsidRDefault="00445658" w:rsidP="00445658">
      <w:pPr>
        <w:numPr>
          <w:ilvl w:val="0"/>
          <w:numId w:val="9"/>
        </w:numPr>
        <w:spacing w:after="0" w:line="360" w:lineRule="auto"/>
        <w:ind w:firstLine="709"/>
        <w:contextualSpacing/>
        <w:jc w:val="both"/>
        <w:rPr>
          <w:rFonts w:ascii="Times New Roman" w:hAnsi="Times New Roman"/>
          <w:color w:val="000000" w:themeColor="text1"/>
          <w:sz w:val="28"/>
          <w:szCs w:val="28"/>
          <w:lang w:val="en-US"/>
        </w:rPr>
      </w:pPr>
      <w:proofErr w:type="spellStart"/>
      <w:r w:rsidRPr="00445658">
        <w:rPr>
          <w:rFonts w:ascii="Times New Roman" w:hAnsi="Times New Roman"/>
          <w:color w:val="000000" w:themeColor="text1"/>
          <w:sz w:val="28"/>
          <w:szCs w:val="28"/>
          <w:lang w:val="en-US"/>
        </w:rPr>
        <w:t>Benum</w:t>
      </w:r>
      <w:proofErr w:type="spellEnd"/>
      <w:r w:rsidRPr="00445658">
        <w:rPr>
          <w:rFonts w:ascii="Times New Roman" w:hAnsi="Times New Roman"/>
          <w:color w:val="000000" w:themeColor="text1"/>
          <w:sz w:val="28"/>
          <w:szCs w:val="28"/>
          <w:lang w:val="en-US"/>
        </w:rPr>
        <w:t xml:space="preserve"> E. </w:t>
      </w:r>
      <w:proofErr w:type="spellStart"/>
      <w:r w:rsidRPr="00445658">
        <w:rPr>
          <w:rFonts w:ascii="Times New Roman" w:hAnsi="Times New Roman"/>
          <w:color w:val="000000" w:themeColor="text1"/>
          <w:sz w:val="28"/>
          <w:szCs w:val="28"/>
          <w:lang w:val="en-US"/>
        </w:rPr>
        <w:t>Forurensning</w:t>
      </w:r>
      <w:proofErr w:type="spellEnd"/>
      <w:r w:rsidRPr="00445658">
        <w:rPr>
          <w:rFonts w:ascii="Times New Roman" w:hAnsi="Times New Roman"/>
          <w:color w:val="000000" w:themeColor="text1"/>
          <w:sz w:val="28"/>
          <w:szCs w:val="28"/>
          <w:lang w:val="en-US"/>
        </w:rPr>
        <w:t xml:space="preserve"> </w:t>
      </w:r>
      <w:proofErr w:type="spellStart"/>
      <w:r w:rsidRPr="00445658">
        <w:rPr>
          <w:rFonts w:ascii="Times New Roman" w:hAnsi="Times New Roman"/>
          <w:color w:val="000000" w:themeColor="text1"/>
          <w:sz w:val="28"/>
          <w:szCs w:val="28"/>
          <w:lang w:val="en-US"/>
        </w:rPr>
        <w:t>og</w:t>
      </w:r>
      <w:proofErr w:type="spellEnd"/>
      <w:r w:rsidRPr="00445658">
        <w:rPr>
          <w:rFonts w:ascii="Times New Roman" w:hAnsi="Times New Roman"/>
          <w:color w:val="000000" w:themeColor="text1"/>
          <w:sz w:val="28"/>
          <w:szCs w:val="28"/>
          <w:lang w:val="en-US"/>
        </w:rPr>
        <w:t xml:space="preserve"> </w:t>
      </w:r>
      <w:proofErr w:type="spellStart"/>
      <w:r w:rsidRPr="00445658">
        <w:rPr>
          <w:rFonts w:ascii="Times New Roman" w:hAnsi="Times New Roman"/>
          <w:color w:val="000000" w:themeColor="text1"/>
          <w:sz w:val="28"/>
          <w:szCs w:val="28"/>
          <w:lang w:val="en-US"/>
        </w:rPr>
        <w:t>natur-vern</w:t>
      </w:r>
      <w:proofErr w:type="spellEnd"/>
      <w:r w:rsidRPr="00445658">
        <w:rPr>
          <w:rFonts w:ascii="Times New Roman" w:hAnsi="Times New Roman"/>
          <w:color w:val="000000" w:themeColor="text1"/>
          <w:sz w:val="28"/>
          <w:szCs w:val="28"/>
          <w:lang w:val="en-US"/>
        </w:rPr>
        <w:t xml:space="preserve"> / </w:t>
      </w:r>
      <w:proofErr w:type="spellStart"/>
      <w:r w:rsidRPr="00445658">
        <w:rPr>
          <w:rFonts w:ascii="Times New Roman" w:hAnsi="Times New Roman"/>
          <w:color w:val="000000" w:themeColor="text1"/>
          <w:sz w:val="28"/>
          <w:szCs w:val="28"/>
          <w:lang w:val="en-US"/>
        </w:rPr>
        <w:t>Benum</w:t>
      </w:r>
      <w:proofErr w:type="spellEnd"/>
      <w:r w:rsidRPr="00445658">
        <w:rPr>
          <w:rFonts w:ascii="Times New Roman" w:hAnsi="Times New Roman"/>
          <w:color w:val="000000" w:themeColor="text1"/>
          <w:sz w:val="28"/>
          <w:szCs w:val="28"/>
          <w:lang w:val="en-US"/>
        </w:rPr>
        <w:t xml:space="preserve"> E. URL: https://www.norgeshistorie.no/oljealder-og-overflod/1902-forurensning-og-naturvern.html (mode of access: 25.04.2024).</w:t>
      </w:r>
      <w:bookmarkEnd w:id="128"/>
    </w:p>
    <w:p w14:paraId="537316AD"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29" w:name="_Hlk166351548"/>
      <w:proofErr w:type="spellStart"/>
      <w:r w:rsidRPr="00FD534C">
        <w:rPr>
          <w:rFonts w:ascii="Times New Roman" w:hAnsi="Times New Roman"/>
          <w:color w:val="000000" w:themeColor="text1"/>
          <w:sz w:val="28"/>
          <w:szCs w:val="28"/>
          <w:lang w:val="en-US"/>
        </w:rPr>
        <w:t>Boudes</w:t>
      </w:r>
      <w:proofErr w:type="spellEnd"/>
      <w:r w:rsidRPr="00FD534C">
        <w:rPr>
          <w:rFonts w:ascii="Times New Roman" w:hAnsi="Times New Roman"/>
          <w:color w:val="000000" w:themeColor="text1"/>
          <w:sz w:val="28"/>
          <w:szCs w:val="28"/>
          <w:lang w:val="en-US"/>
        </w:rPr>
        <w:t xml:space="preserve"> P. United Nations Conference on the Human Environment (1972) / </w:t>
      </w:r>
      <w:proofErr w:type="spellStart"/>
      <w:r w:rsidRPr="00FD534C">
        <w:rPr>
          <w:rFonts w:ascii="Times New Roman" w:hAnsi="Times New Roman"/>
          <w:color w:val="000000" w:themeColor="text1"/>
          <w:sz w:val="28"/>
          <w:szCs w:val="28"/>
          <w:lang w:val="en-US"/>
        </w:rPr>
        <w:t>Boudes</w:t>
      </w:r>
      <w:proofErr w:type="spellEnd"/>
      <w:r w:rsidRPr="00FD534C">
        <w:rPr>
          <w:rFonts w:ascii="Times New Roman" w:hAnsi="Times New Roman"/>
          <w:color w:val="000000" w:themeColor="text1"/>
          <w:sz w:val="28"/>
          <w:szCs w:val="28"/>
          <w:lang w:val="en-US"/>
        </w:rPr>
        <w:t xml:space="preserve"> P. URL: </w:t>
      </w:r>
      <w:hyperlink r:id="rId55" w:history="1">
        <w:r w:rsidRPr="00FD534C">
          <w:rPr>
            <w:rFonts w:ascii="Times New Roman" w:hAnsi="Times New Roman"/>
            <w:color w:val="000000" w:themeColor="text1"/>
            <w:sz w:val="28"/>
            <w:szCs w:val="28"/>
            <w:u w:val="single"/>
            <w:lang w:val="en-US"/>
          </w:rPr>
          <w:t>https://www.britannica.com/topic/United-Nations-Conference-on-the-Human-Environment</w:t>
        </w:r>
      </w:hyperlink>
      <w:r w:rsidRPr="00FD534C">
        <w:rPr>
          <w:rFonts w:ascii="Times New Roman" w:hAnsi="Times New Roman"/>
          <w:color w:val="000000" w:themeColor="text1"/>
          <w:sz w:val="28"/>
          <w:szCs w:val="28"/>
          <w:lang w:val="en-US"/>
        </w:rPr>
        <w:t xml:space="preserve"> (mode of access: 27.04.2024).</w:t>
      </w:r>
      <w:bookmarkEnd w:id="129"/>
    </w:p>
    <w:p w14:paraId="0139D2ED" w14:textId="77777777" w:rsidR="00FD534C" w:rsidRPr="00FD534C" w:rsidRDefault="00FD534C" w:rsidP="00442F4D">
      <w:pPr>
        <w:numPr>
          <w:ilvl w:val="0"/>
          <w:numId w:val="9"/>
        </w:numPr>
        <w:spacing w:after="160" w:line="360" w:lineRule="auto"/>
        <w:ind w:firstLine="709"/>
        <w:jc w:val="both"/>
        <w:rPr>
          <w:rFonts w:ascii="Times New Roman" w:hAnsi="Times New Roman"/>
          <w:color w:val="000000" w:themeColor="text1"/>
          <w:sz w:val="28"/>
          <w:szCs w:val="28"/>
          <w:lang w:val="en-US"/>
        </w:rPr>
      </w:pPr>
      <w:bookmarkStart w:id="130" w:name="_Hlk166352389"/>
      <w:r w:rsidRPr="00FD534C">
        <w:rPr>
          <w:rFonts w:ascii="Times New Roman" w:hAnsi="Times New Roman"/>
          <w:color w:val="000000" w:themeColor="text1"/>
          <w:sz w:val="28"/>
          <w:szCs w:val="28"/>
          <w:lang w:val="en-US"/>
        </w:rPr>
        <w:t xml:space="preserve">Brazil – improving waste management in Brazil / </w:t>
      </w:r>
      <w:proofErr w:type="spellStart"/>
      <w:r w:rsidRPr="00FD534C">
        <w:rPr>
          <w:rFonts w:ascii="Times New Roman" w:hAnsi="Times New Roman"/>
          <w:color w:val="000000" w:themeColor="text1"/>
          <w:sz w:val="28"/>
          <w:szCs w:val="28"/>
          <w:lang w:val="en-US"/>
        </w:rPr>
        <w:t>Natur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vards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verket</w:t>
      </w:r>
      <w:proofErr w:type="spellEnd"/>
      <w:r w:rsidRPr="00FD534C">
        <w:rPr>
          <w:rFonts w:ascii="Times New Roman" w:hAnsi="Times New Roman"/>
          <w:color w:val="000000" w:themeColor="text1"/>
          <w:sz w:val="28"/>
          <w:szCs w:val="28"/>
          <w:lang w:val="en-US"/>
        </w:rPr>
        <w:t xml:space="preserve">. URL: </w:t>
      </w:r>
      <w:hyperlink r:id="rId56" w:history="1">
        <w:r w:rsidRPr="00FD534C">
          <w:rPr>
            <w:rFonts w:ascii="Times New Roman" w:hAnsi="Times New Roman"/>
            <w:color w:val="000000" w:themeColor="text1"/>
            <w:sz w:val="28"/>
            <w:szCs w:val="28"/>
            <w:u w:val="single"/>
            <w:lang w:val="en-US"/>
          </w:rPr>
          <w:t>https://www.naturvardsverket.se/en/international/cooperation/bilateral/brazil/</w:t>
        </w:r>
      </w:hyperlink>
      <w:r w:rsidRPr="00FD534C">
        <w:rPr>
          <w:rFonts w:ascii="Times New Roman" w:hAnsi="Times New Roman"/>
          <w:color w:val="000000" w:themeColor="text1"/>
          <w:sz w:val="28"/>
          <w:szCs w:val="28"/>
          <w:lang w:val="en-US"/>
        </w:rPr>
        <w:t xml:space="preserve"> (mode of access: 30.04.2024).</w:t>
      </w:r>
      <w:bookmarkEnd w:id="130"/>
    </w:p>
    <w:p w14:paraId="6337DE35" w14:textId="77777777" w:rsidR="00361313" w:rsidRPr="00361313" w:rsidRDefault="00FD534C" w:rsidP="00361313">
      <w:pPr>
        <w:numPr>
          <w:ilvl w:val="0"/>
          <w:numId w:val="9"/>
        </w:numPr>
        <w:spacing w:after="0" w:line="360" w:lineRule="auto"/>
        <w:ind w:firstLine="709"/>
        <w:jc w:val="both"/>
        <w:rPr>
          <w:rFonts w:ascii="Times New Roman" w:hAnsi="Times New Roman"/>
          <w:color w:val="000000" w:themeColor="text1"/>
          <w:sz w:val="28"/>
          <w:szCs w:val="28"/>
          <w:lang w:val="en-US"/>
        </w:rPr>
      </w:pPr>
      <w:bookmarkStart w:id="131" w:name="_Hlk166352371"/>
      <w:r w:rsidRPr="00FD534C">
        <w:rPr>
          <w:rFonts w:ascii="Times New Roman" w:hAnsi="Times New Roman"/>
          <w:color w:val="000000" w:themeColor="text1"/>
          <w:sz w:val="28"/>
          <w:szCs w:val="28"/>
          <w:lang w:val="en-US"/>
        </w:rPr>
        <w:t>Chi</w:t>
      </w:r>
      <w:r w:rsidR="00AD66D4">
        <w:rPr>
          <w:rFonts w:ascii="Times New Roman" w:hAnsi="Times New Roman"/>
          <w:color w:val="000000" w:themeColor="text1"/>
          <w:sz w:val="28"/>
          <w:szCs w:val="28"/>
          <w:lang w:val="en-US"/>
        </w:rPr>
        <w:t>na</w:t>
      </w:r>
      <w:r w:rsidRPr="00FD534C">
        <w:rPr>
          <w:rFonts w:ascii="Times New Roman" w:hAnsi="Times New Roman"/>
          <w:color w:val="000000" w:themeColor="text1"/>
          <w:sz w:val="28"/>
          <w:szCs w:val="28"/>
          <w:lang w:val="en-US"/>
        </w:rPr>
        <w:t xml:space="preserve"> - Comprehensive cooperation for sustainable </w:t>
      </w:r>
      <w:proofErr w:type="spellStart"/>
      <w:r w:rsidRPr="00FD534C">
        <w:rPr>
          <w:rFonts w:ascii="Times New Roman" w:hAnsi="Times New Roman"/>
          <w:color w:val="000000" w:themeColor="text1"/>
          <w:sz w:val="28"/>
          <w:szCs w:val="28"/>
          <w:lang w:val="en-US"/>
        </w:rPr>
        <w:t>soulution</w:t>
      </w:r>
      <w:proofErr w:type="spellEnd"/>
      <w:r w:rsidRPr="00FD534C">
        <w:rPr>
          <w:rFonts w:ascii="Times New Roman" w:hAnsi="Times New Roman"/>
          <w:color w:val="000000" w:themeColor="text1"/>
          <w:sz w:val="28"/>
          <w:szCs w:val="28"/>
          <w:lang w:val="en-US"/>
        </w:rPr>
        <w:t xml:space="preserve"> / </w:t>
      </w:r>
      <w:bookmarkStart w:id="132" w:name="_Hlk167171666"/>
      <w:proofErr w:type="spellStart"/>
      <w:r w:rsidRPr="00FD534C">
        <w:rPr>
          <w:rFonts w:ascii="Times New Roman" w:hAnsi="Times New Roman"/>
          <w:color w:val="000000" w:themeColor="text1"/>
          <w:sz w:val="28"/>
          <w:szCs w:val="28"/>
          <w:lang w:val="en-US"/>
        </w:rPr>
        <w:t>Natur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vards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verket</w:t>
      </w:r>
      <w:proofErr w:type="spellEnd"/>
      <w:r w:rsidRPr="00FD534C">
        <w:rPr>
          <w:rFonts w:ascii="Times New Roman" w:hAnsi="Times New Roman"/>
          <w:color w:val="000000" w:themeColor="text1"/>
          <w:sz w:val="28"/>
          <w:szCs w:val="28"/>
          <w:lang w:val="en-US"/>
        </w:rPr>
        <w:t xml:space="preserve">. URL: </w:t>
      </w:r>
      <w:bookmarkEnd w:id="132"/>
      <w:r w:rsidRPr="00FD534C">
        <w:rPr>
          <w:rFonts w:ascii="Aptos" w:eastAsia="Aptos" w:hAnsi="Aptos" w:cs="Aptos"/>
          <w:color w:val="000000" w:themeColor="text1"/>
          <w:sz w:val="24"/>
          <w:szCs w:val="24"/>
        </w:rPr>
        <w:lastRenderedPageBreak/>
        <w:fldChar w:fldCharType="begin"/>
      </w:r>
      <w:r w:rsidRPr="00FD534C">
        <w:rPr>
          <w:rFonts w:ascii="Aptos" w:eastAsia="Aptos" w:hAnsi="Aptos" w:cs="Aptos"/>
          <w:color w:val="000000" w:themeColor="text1"/>
          <w:sz w:val="24"/>
          <w:szCs w:val="24"/>
          <w:lang w:val="en-US"/>
        </w:rPr>
        <w:instrText>HYPERLINK "https://www.naturvardsverket.se/en/international/cooperation/bilateral/china/"</w:instrText>
      </w:r>
      <w:r w:rsidRPr="00FD534C">
        <w:rPr>
          <w:rFonts w:ascii="Aptos" w:eastAsia="Aptos" w:hAnsi="Aptos" w:cs="Aptos"/>
          <w:color w:val="000000" w:themeColor="text1"/>
          <w:sz w:val="24"/>
          <w:szCs w:val="24"/>
        </w:rPr>
      </w:r>
      <w:r w:rsidRPr="00FD534C">
        <w:rPr>
          <w:rFonts w:ascii="Aptos" w:eastAsia="Aptos" w:hAnsi="Aptos" w:cs="Aptos"/>
          <w:color w:val="000000" w:themeColor="text1"/>
          <w:sz w:val="24"/>
          <w:szCs w:val="24"/>
        </w:rPr>
        <w:fldChar w:fldCharType="separate"/>
      </w:r>
      <w:r w:rsidRPr="00FD534C">
        <w:rPr>
          <w:rFonts w:ascii="Times New Roman" w:hAnsi="Times New Roman"/>
          <w:color w:val="000000" w:themeColor="text1"/>
          <w:sz w:val="28"/>
          <w:szCs w:val="28"/>
          <w:u w:val="single"/>
          <w:lang w:val="en-US"/>
        </w:rPr>
        <w:t>https://www.naturvardsverket.se/en/international/cooperation/bilateral/china/</w:t>
      </w:r>
      <w:r w:rsidRPr="00FD534C">
        <w:rPr>
          <w:rFonts w:ascii="Aptos" w:eastAsia="Aptos" w:hAnsi="Aptos" w:cs="Aptos"/>
          <w:color w:val="000000" w:themeColor="text1"/>
          <w:sz w:val="24"/>
          <w:szCs w:val="24"/>
        </w:rPr>
        <w:fldChar w:fldCharType="end"/>
      </w:r>
      <w:r w:rsidRPr="00FD534C">
        <w:rPr>
          <w:rFonts w:ascii="Times New Roman" w:hAnsi="Times New Roman"/>
          <w:color w:val="000000" w:themeColor="text1"/>
          <w:sz w:val="28"/>
          <w:szCs w:val="28"/>
          <w:lang w:val="en-US"/>
        </w:rPr>
        <w:t xml:space="preserve"> (mode of access: 30.04.2024).</w:t>
      </w:r>
      <w:bookmarkStart w:id="133" w:name="_Hlk166349939"/>
      <w:bookmarkEnd w:id="131"/>
    </w:p>
    <w:p w14:paraId="6D7C50E5" w14:textId="67FCAAF8" w:rsidR="00361313" w:rsidRPr="00361313" w:rsidRDefault="00361313" w:rsidP="00361313">
      <w:pPr>
        <w:numPr>
          <w:ilvl w:val="0"/>
          <w:numId w:val="9"/>
        </w:numPr>
        <w:spacing w:after="0" w:line="360" w:lineRule="auto"/>
        <w:ind w:firstLine="709"/>
        <w:jc w:val="both"/>
        <w:rPr>
          <w:rFonts w:ascii="Times New Roman" w:hAnsi="Times New Roman"/>
          <w:color w:val="000000" w:themeColor="text1"/>
          <w:sz w:val="28"/>
          <w:szCs w:val="28"/>
          <w:lang w:val="en-US"/>
        </w:rPr>
      </w:pPr>
      <w:proofErr w:type="spellStart"/>
      <w:r w:rsidRPr="00361313">
        <w:rPr>
          <w:rFonts w:ascii="Times New Roman" w:hAnsi="Times New Roman"/>
          <w:color w:val="000000" w:themeColor="text1"/>
          <w:sz w:val="28"/>
          <w:szCs w:val="28"/>
          <w:lang w:val="en-US"/>
        </w:rPr>
        <w:t>Framtiden</w:t>
      </w:r>
      <w:proofErr w:type="spellEnd"/>
      <w:r w:rsidRPr="00361313">
        <w:rPr>
          <w:rFonts w:ascii="Times New Roman" w:hAnsi="Times New Roman"/>
          <w:color w:val="000000" w:themeColor="text1"/>
          <w:sz w:val="28"/>
          <w:szCs w:val="28"/>
          <w:lang w:val="en-US"/>
        </w:rPr>
        <w:t xml:space="preserve"> </w:t>
      </w:r>
      <w:proofErr w:type="spellStart"/>
      <w:r w:rsidRPr="00361313">
        <w:rPr>
          <w:rFonts w:ascii="Times New Roman" w:hAnsi="Times New Roman"/>
          <w:color w:val="000000" w:themeColor="text1"/>
          <w:sz w:val="28"/>
          <w:szCs w:val="28"/>
          <w:lang w:val="en-US"/>
        </w:rPr>
        <w:t>i</w:t>
      </w:r>
      <w:proofErr w:type="spellEnd"/>
      <w:r w:rsidRPr="00361313">
        <w:rPr>
          <w:rFonts w:ascii="Times New Roman" w:hAnsi="Times New Roman"/>
          <w:color w:val="000000" w:themeColor="text1"/>
          <w:sz w:val="28"/>
          <w:szCs w:val="28"/>
          <w:lang w:val="en-US"/>
        </w:rPr>
        <w:t xml:space="preserve"> </w:t>
      </w:r>
      <w:proofErr w:type="spellStart"/>
      <w:r w:rsidRPr="00361313">
        <w:rPr>
          <w:rFonts w:ascii="Times New Roman" w:hAnsi="Times New Roman"/>
          <w:color w:val="000000" w:themeColor="text1"/>
          <w:sz w:val="28"/>
          <w:szCs w:val="28"/>
          <w:lang w:val="en-US"/>
        </w:rPr>
        <w:t>vare</w:t>
      </w:r>
      <w:proofErr w:type="spellEnd"/>
      <w:r w:rsidRPr="00361313">
        <w:rPr>
          <w:rFonts w:ascii="Times New Roman" w:hAnsi="Times New Roman"/>
          <w:color w:val="000000" w:themeColor="text1"/>
          <w:sz w:val="28"/>
          <w:szCs w:val="28"/>
          <w:lang w:val="en-US"/>
        </w:rPr>
        <w:t xml:space="preserve"> </w:t>
      </w:r>
      <w:proofErr w:type="spellStart"/>
      <w:r w:rsidRPr="00361313">
        <w:rPr>
          <w:rFonts w:ascii="Times New Roman" w:hAnsi="Times New Roman"/>
          <w:color w:val="000000" w:themeColor="text1"/>
          <w:sz w:val="28"/>
          <w:szCs w:val="28"/>
          <w:lang w:val="en-US"/>
        </w:rPr>
        <w:t>hender</w:t>
      </w:r>
      <w:proofErr w:type="spellEnd"/>
      <w:r w:rsidRPr="00361313">
        <w:rPr>
          <w:rFonts w:ascii="Times New Roman" w:hAnsi="Times New Roman"/>
          <w:color w:val="000000" w:themeColor="text1"/>
          <w:sz w:val="28"/>
          <w:szCs w:val="28"/>
          <w:lang w:val="en-US"/>
        </w:rPr>
        <w:t xml:space="preserve"> / Store </w:t>
      </w:r>
      <w:proofErr w:type="spellStart"/>
      <w:r w:rsidRPr="00361313">
        <w:rPr>
          <w:rFonts w:ascii="Times New Roman" w:hAnsi="Times New Roman"/>
          <w:color w:val="000000" w:themeColor="text1"/>
          <w:sz w:val="28"/>
          <w:szCs w:val="28"/>
          <w:lang w:val="en-US"/>
        </w:rPr>
        <w:t>norske</w:t>
      </w:r>
      <w:proofErr w:type="spellEnd"/>
      <w:r w:rsidRPr="00361313">
        <w:rPr>
          <w:rFonts w:ascii="Times New Roman" w:hAnsi="Times New Roman"/>
          <w:color w:val="000000" w:themeColor="text1"/>
          <w:sz w:val="28"/>
          <w:szCs w:val="28"/>
          <w:lang w:val="en-US"/>
        </w:rPr>
        <w:t xml:space="preserve"> </w:t>
      </w:r>
      <w:proofErr w:type="spellStart"/>
      <w:r w:rsidRPr="00361313">
        <w:rPr>
          <w:rFonts w:ascii="Times New Roman" w:hAnsi="Times New Roman"/>
          <w:color w:val="000000" w:themeColor="text1"/>
          <w:sz w:val="28"/>
          <w:szCs w:val="28"/>
          <w:lang w:val="en-US"/>
        </w:rPr>
        <w:t>leksicon</w:t>
      </w:r>
      <w:proofErr w:type="spellEnd"/>
      <w:r w:rsidRPr="00361313">
        <w:rPr>
          <w:rFonts w:ascii="Times New Roman" w:hAnsi="Times New Roman"/>
          <w:color w:val="000000" w:themeColor="text1"/>
          <w:sz w:val="28"/>
          <w:szCs w:val="28"/>
          <w:lang w:val="en-US"/>
        </w:rPr>
        <w:t xml:space="preserve">. - 25.04.1974. URL: </w:t>
      </w:r>
      <w:hyperlink r:id="rId57" w:history="1">
        <w:r w:rsidRPr="00361313">
          <w:rPr>
            <w:rFonts w:ascii="Times New Roman" w:hAnsi="Times New Roman"/>
            <w:color w:val="000000" w:themeColor="text1"/>
            <w:sz w:val="28"/>
            <w:szCs w:val="28"/>
            <w:u w:val="single"/>
            <w:lang w:val="en-US"/>
          </w:rPr>
          <w:t>https://snl.no/Framtiden_i_v%C3%A5re_hender</w:t>
        </w:r>
      </w:hyperlink>
      <w:r w:rsidRPr="00361313">
        <w:rPr>
          <w:rFonts w:ascii="Times New Roman" w:hAnsi="Times New Roman"/>
          <w:color w:val="000000" w:themeColor="text1"/>
          <w:sz w:val="28"/>
          <w:szCs w:val="28"/>
          <w:lang w:val="en-US"/>
        </w:rPr>
        <w:t xml:space="preserve"> (mode of access: 25.04.2024).</w:t>
      </w:r>
      <w:bookmarkEnd w:id="133"/>
    </w:p>
    <w:p w14:paraId="5909C2DE" w14:textId="3E648081" w:rsidR="00361313" w:rsidRPr="00361313" w:rsidRDefault="00FD534C" w:rsidP="00361313">
      <w:pPr>
        <w:numPr>
          <w:ilvl w:val="0"/>
          <w:numId w:val="9"/>
        </w:numPr>
        <w:spacing w:after="0" w:line="360" w:lineRule="auto"/>
        <w:ind w:firstLine="709"/>
        <w:jc w:val="both"/>
        <w:rPr>
          <w:rFonts w:ascii="Times New Roman" w:hAnsi="Times New Roman"/>
          <w:color w:val="000000" w:themeColor="text1"/>
          <w:sz w:val="28"/>
          <w:szCs w:val="28"/>
          <w:lang w:val="en-US"/>
        </w:rPr>
      </w:pPr>
      <w:bookmarkStart w:id="134" w:name="_Hlk166351325"/>
      <w:proofErr w:type="spellStart"/>
      <w:r w:rsidRPr="00FD534C">
        <w:rPr>
          <w:rFonts w:ascii="Times New Roman" w:hAnsi="Times New Roman"/>
          <w:color w:val="000000" w:themeColor="text1"/>
          <w:sz w:val="28"/>
          <w:szCs w:val="28"/>
          <w:lang w:val="en-US"/>
        </w:rPr>
        <w:t>Fornybar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fremtid</w:t>
      </w:r>
      <w:proofErr w:type="spellEnd"/>
      <w:r w:rsidRPr="00FD534C">
        <w:rPr>
          <w:rFonts w:ascii="Times New Roman" w:hAnsi="Times New Roman"/>
          <w:color w:val="000000" w:themeColor="text1"/>
          <w:sz w:val="28"/>
          <w:szCs w:val="28"/>
          <w:lang w:val="en-US"/>
        </w:rPr>
        <w:t xml:space="preserve"> /  Norwegian website URL: </w:t>
      </w:r>
      <w:hyperlink r:id="rId58" w:history="1">
        <w:r w:rsidRPr="00FD534C">
          <w:rPr>
            <w:rFonts w:ascii="Times New Roman" w:hAnsi="Times New Roman"/>
            <w:color w:val="000000" w:themeColor="text1"/>
            <w:sz w:val="28"/>
            <w:szCs w:val="28"/>
            <w:u w:val="single"/>
            <w:lang w:val="en-US"/>
          </w:rPr>
          <w:t>https://web.archive.org/web/20150517222736/https://www.mdg.no/politikk/politikk-fra-a-a/fornybar-fremtid/</w:t>
        </w:r>
      </w:hyperlink>
      <w:r w:rsidRPr="00FD534C">
        <w:rPr>
          <w:rFonts w:ascii="Times New Roman" w:hAnsi="Times New Roman"/>
          <w:color w:val="000000" w:themeColor="text1"/>
          <w:sz w:val="28"/>
          <w:szCs w:val="28"/>
          <w:lang w:val="en-US"/>
        </w:rPr>
        <w:t xml:space="preserve"> (mode of access: 28.04.2024). </w:t>
      </w:r>
      <w:bookmarkEnd w:id="134"/>
    </w:p>
    <w:p w14:paraId="41B2BE65" w14:textId="77777777" w:rsidR="00445658" w:rsidRPr="00445658" w:rsidRDefault="00FD534C" w:rsidP="00445658">
      <w:pPr>
        <w:numPr>
          <w:ilvl w:val="0"/>
          <w:numId w:val="9"/>
        </w:numPr>
        <w:spacing w:after="0" w:line="360" w:lineRule="auto"/>
        <w:ind w:firstLine="709"/>
        <w:contextualSpacing/>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International science council. – </w:t>
      </w:r>
      <w:proofErr w:type="gramStart"/>
      <w:r w:rsidRPr="00FD534C">
        <w:rPr>
          <w:rFonts w:ascii="Times New Roman" w:hAnsi="Times New Roman"/>
          <w:color w:val="000000" w:themeColor="text1"/>
          <w:sz w:val="28"/>
          <w:szCs w:val="28"/>
          <w:lang w:val="en-US"/>
        </w:rPr>
        <w:t>Text :</w:t>
      </w:r>
      <w:proofErr w:type="gramEnd"/>
      <w:r w:rsidRPr="00FD534C">
        <w:rPr>
          <w:rFonts w:ascii="Times New Roman" w:hAnsi="Times New Roman"/>
          <w:color w:val="000000" w:themeColor="text1"/>
          <w:sz w:val="28"/>
          <w:szCs w:val="28"/>
          <w:lang w:val="en-US"/>
        </w:rPr>
        <w:t xml:space="preserve"> electronic // International science council official : [web-site]. – 2012. – </w:t>
      </w:r>
      <w:proofErr w:type="spellStart"/>
      <w:r w:rsidRPr="00FD534C">
        <w:rPr>
          <w:rFonts w:ascii="Times New Roman" w:hAnsi="Times New Roman"/>
          <w:color w:val="000000" w:themeColor="text1"/>
          <w:sz w:val="28"/>
          <w:szCs w:val="28"/>
          <w:lang w:val="en-US"/>
        </w:rPr>
        <w:t>Febreary</w:t>
      </w:r>
      <w:proofErr w:type="spellEnd"/>
      <w:r w:rsidRPr="00FD534C">
        <w:rPr>
          <w:rFonts w:ascii="Times New Roman" w:hAnsi="Times New Roman"/>
          <w:color w:val="000000" w:themeColor="text1"/>
          <w:sz w:val="28"/>
          <w:szCs w:val="28"/>
          <w:lang w:val="en-US"/>
        </w:rPr>
        <w:t xml:space="preserve"> 12. URL:  </w:t>
      </w:r>
      <w:hyperlink r:id="rId59" w:anchor=":~:text=IGES%20%D0%B1%D1%8B%D0%BB%D0%B0%20%D1%81%D0%BE%D0%B7%D0%B4%D0%B0%D0%BD%D0%B0%20%D0%BF%D0%BE%20%D0%B8%D0%BD%D0%B8%D1%86%D0%B8%D0%B0%D1%82%D0%B8%D0%B2%D0%B5,%D1%82%D0%B0%D0%BA%20%D0%B8%20%D0%B2%D0%BE%20%D0%B2%D1%81%D0%B5%D0%BC%20%D0%BC%D0%B8%D1%80%D0%B5" w:history="1">
        <w:r w:rsidRPr="00FD534C">
          <w:rPr>
            <w:rFonts w:ascii="Times New Roman" w:hAnsi="Times New Roman"/>
            <w:color w:val="000000" w:themeColor="text1"/>
            <w:sz w:val="28"/>
            <w:szCs w:val="28"/>
            <w:u w:val="single"/>
            <w:lang w:val="en-US"/>
          </w:rPr>
          <w:t>https://council.science/ru/current/news/introducing-new-member-iges/#:~:text=IGES%20%D0%B1%D1%8B%D0%BB%D0%B0%20%D1%81%D0%BE%D0%B7%D0%B4%D0%B0%D0%BD%D0%B0%20%D0%BF%D0%BE%20%D0%B8%D0%BD%D0%B8%D1%86%D0%B8%D0%B0%D1%82%D0%B8%D0%B2%D0%B5,%D1%82%D0%B0%D0%BA%20%D0%B8%20%D0%B2%D0%BE%20%D0%B2%D1%81%D0%B5%D0%BC%20%D0%BC%D0%B8%D1%80%D0%B5</w:t>
        </w:r>
      </w:hyperlink>
      <w:r w:rsidRPr="00FD534C">
        <w:rPr>
          <w:rFonts w:ascii="Times New Roman" w:hAnsi="Times New Roman"/>
          <w:color w:val="000000" w:themeColor="text1"/>
          <w:sz w:val="28"/>
          <w:szCs w:val="28"/>
          <w:lang w:val="en-US"/>
        </w:rPr>
        <w:t xml:space="preserve"> (mode of access: 15.04.2024).</w:t>
      </w:r>
    </w:p>
    <w:p w14:paraId="747BEA57" w14:textId="49A107BD" w:rsidR="00445658" w:rsidRPr="00445658" w:rsidRDefault="00445658" w:rsidP="00445658">
      <w:pPr>
        <w:numPr>
          <w:ilvl w:val="0"/>
          <w:numId w:val="9"/>
        </w:numPr>
        <w:spacing w:after="0" w:line="360" w:lineRule="auto"/>
        <w:ind w:firstLine="709"/>
        <w:contextualSpacing/>
        <w:jc w:val="both"/>
        <w:rPr>
          <w:rFonts w:ascii="Times New Roman" w:hAnsi="Times New Roman"/>
          <w:color w:val="000000" w:themeColor="text1"/>
          <w:sz w:val="28"/>
          <w:szCs w:val="28"/>
          <w:lang w:val="en-US"/>
        </w:rPr>
      </w:pPr>
      <w:proofErr w:type="spellStart"/>
      <w:r w:rsidRPr="00445658">
        <w:rPr>
          <w:rFonts w:ascii="Times New Roman" w:hAnsi="Times New Roman"/>
          <w:color w:val="000000" w:themeColor="text1"/>
          <w:sz w:val="28"/>
          <w:szCs w:val="28"/>
          <w:lang w:val="en-US"/>
        </w:rPr>
        <w:t>Lonnroth</w:t>
      </w:r>
      <w:proofErr w:type="spellEnd"/>
      <w:r w:rsidRPr="00445658">
        <w:rPr>
          <w:rFonts w:ascii="Times New Roman" w:hAnsi="Times New Roman"/>
          <w:color w:val="000000" w:themeColor="text1"/>
          <w:sz w:val="28"/>
          <w:szCs w:val="28"/>
          <w:lang w:val="en-US"/>
        </w:rPr>
        <w:t xml:space="preserve"> M. The organization of Environmental Policy in Sweden / M. </w:t>
      </w:r>
      <w:proofErr w:type="spellStart"/>
      <w:r w:rsidRPr="00445658">
        <w:rPr>
          <w:rFonts w:ascii="Times New Roman" w:hAnsi="Times New Roman"/>
          <w:color w:val="000000" w:themeColor="text1"/>
          <w:sz w:val="28"/>
          <w:szCs w:val="28"/>
          <w:lang w:val="en-US"/>
        </w:rPr>
        <w:t>Lonnroth</w:t>
      </w:r>
      <w:proofErr w:type="spellEnd"/>
      <w:r w:rsidRPr="00445658">
        <w:rPr>
          <w:rFonts w:ascii="Times New Roman" w:hAnsi="Times New Roman"/>
          <w:color w:val="000000" w:themeColor="text1"/>
          <w:sz w:val="28"/>
          <w:szCs w:val="28"/>
          <w:lang w:val="en-US"/>
        </w:rPr>
        <w:t xml:space="preserve"> URL: </w:t>
      </w:r>
      <w:hyperlink r:id="rId60" w:history="1">
        <w:r w:rsidRPr="00445658">
          <w:rPr>
            <w:rFonts w:ascii="Times New Roman" w:hAnsi="Times New Roman"/>
            <w:color w:val="000000" w:themeColor="text1"/>
            <w:sz w:val="28"/>
            <w:szCs w:val="28"/>
            <w:u w:val="single"/>
            <w:lang w:val="en-US"/>
          </w:rPr>
          <w:t>https://www.diva-portal.org/smash/get/diva2:1616319/FULLTEXT01.pdf</w:t>
        </w:r>
      </w:hyperlink>
      <w:r w:rsidRPr="00445658">
        <w:rPr>
          <w:rFonts w:ascii="Times New Roman" w:hAnsi="Times New Roman"/>
          <w:color w:val="000000" w:themeColor="text1"/>
          <w:sz w:val="28"/>
          <w:szCs w:val="28"/>
          <w:lang w:val="en-US"/>
        </w:rPr>
        <w:t xml:space="preserve"> (mode of access: 11.04.2024). </w:t>
      </w:r>
    </w:p>
    <w:p w14:paraId="39B9C6AE"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35" w:name="_Hlk166349627"/>
      <w:r w:rsidRPr="00FD534C">
        <w:rPr>
          <w:rFonts w:ascii="Times New Roman" w:hAnsi="Times New Roman"/>
          <w:color w:val="000000" w:themeColor="text1"/>
          <w:sz w:val="28"/>
          <w:szCs w:val="28"/>
          <w:lang w:val="en-US"/>
        </w:rPr>
        <w:t xml:space="preserve">Multilevel Governance Theory / Center for International Forestry Research – 2015. URL: </w:t>
      </w:r>
      <w:hyperlink r:id="rId61" w:history="1">
        <w:r w:rsidRPr="00FD534C">
          <w:rPr>
            <w:rFonts w:ascii="Times New Roman" w:hAnsi="Times New Roman"/>
            <w:color w:val="000000" w:themeColor="text1"/>
            <w:sz w:val="28"/>
            <w:szCs w:val="28"/>
            <w:u w:val="single"/>
            <w:lang w:val="en-US"/>
          </w:rPr>
          <w:t>https://www.sparkblue.org/system/files/2020-10/Multilevel%20governance%20theory%20-%20M.%20Saito-Jensen.pdf</w:t>
        </w:r>
      </w:hyperlink>
      <w:r w:rsidRPr="00FD534C">
        <w:rPr>
          <w:rFonts w:ascii="Times New Roman" w:hAnsi="Times New Roman"/>
          <w:color w:val="000000" w:themeColor="text1"/>
          <w:sz w:val="28"/>
          <w:szCs w:val="28"/>
          <w:lang w:val="en-US"/>
        </w:rPr>
        <w:t xml:space="preserve"> (mode of access: 16.04.2024).</w:t>
      </w:r>
      <w:bookmarkEnd w:id="135"/>
    </w:p>
    <w:bookmarkStart w:id="136" w:name="_Hlk166349349"/>
    <w:p w14:paraId="64CC3284" w14:textId="77777777" w:rsidR="007F1C20" w:rsidRDefault="00FD534C" w:rsidP="007F1C20">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Aptos" w:eastAsia="Aptos" w:hAnsi="Aptos" w:cs="Aptos"/>
          <w:color w:val="000000" w:themeColor="text1"/>
          <w:sz w:val="24"/>
          <w:szCs w:val="24"/>
        </w:rPr>
        <w:fldChar w:fldCharType="begin"/>
      </w:r>
      <w:r w:rsidRPr="00FD534C">
        <w:rPr>
          <w:rFonts w:ascii="Aptos" w:eastAsia="Aptos" w:hAnsi="Aptos" w:cs="Aptos"/>
          <w:color w:val="000000" w:themeColor="text1"/>
          <w:sz w:val="24"/>
          <w:szCs w:val="24"/>
          <w:lang w:val="en-US"/>
        </w:rPr>
        <w:instrText>HYPERLINK "about:blank"</w:instrText>
      </w:r>
      <w:r w:rsidRPr="00FD534C">
        <w:rPr>
          <w:rFonts w:ascii="Aptos" w:eastAsia="Aptos" w:hAnsi="Aptos" w:cs="Aptos"/>
          <w:color w:val="000000" w:themeColor="text1"/>
          <w:sz w:val="24"/>
          <w:szCs w:val="24"/>
        </w:rPr>
      </w:r>
      <w:r w:rsidRPr="00FD534C">
        <w:rPr>
          <w:rFonts w:ascii="Aptos" w:eastAsia="Aptos" w:hAnsi="Aptos" w:cs="Aptos"/>
          <w:color w:val="000000" w:themeColor="text1"/>
          <w:sz w:val="24"/>
          <w:szCs w:val="24"/>
        </w:rPr>
        <w:fldChar w:fldCharType="separate"/>
      </w:r>
      <w:r w:rsidRPr="00FD534C">
        <w:rPr>
          <w:rFonts w:ascii="Times New Roman" w:hAnsi="Times New Roman"/>
          <w:color w:val="000000" w:themeColor="text1"/>
          <w:sz w:val="28"/>
          <w:szCs w:val="28"/>
          <w:lang w:val="en-US"/>
        </w:rPr>
        <w:t>Nordic Co-operation / Environmental law and procedure in the Nordic countries. – 01.01.2024 URL: https://pub.norden.org/temanord2023-522/2-environmental-law-and-procedure-in-the-nordic-countries.html</w:t>
      </w:r>
      <w:r w:rsidRPr="00FD534C">
        <w:rPr>
          <w:rFonts w:ascii="Aptos" w:eastAsia="Aptos" w:hAnsi="Aptos" w:cs="Aptos"/>
          <w:color w:val="000000" w:themeColor="text1"/>
          <w:sz w:val="24"/>
          <w:szCs w:val="24"/>
        </w:rPr>
        <w:fldChar w:fldCharType="end"/>
      </w:r>
      <w:r w:rsidRPr="00FD534C">
        <w:rPr>
          <w:rFonts w:ascii="Times New Roman" w:hAnsi="Times New Roman"/>
          <w:color w:val="000000" w:themeColor="text1"/>
          <w:sz w:val="28"/>
          <w:szCs w:val="28"/>
          <w:lang w:val="en-US"/>
        </w:rPr>
        <w:t xml:space="preserve"> (mode of access: 20.04.2024).</w:t>
      </w:r>
      <w:bookmarkEnd w:id="136"/>
    </w:p>
    <w:p w14:paraId="2CD91B36" w14:textId="77777777" w:rsidR="00445658" w:rsidRPr="00445658" w:rsidRDefault="007F1C20" w:rsidP="00445658">
      <w:pPr>
        <w:numPr>
          <w:ilvl w:val="0"/>
          <w:numId w:val="9"/>
        </w:numPr>
        <w:spacing w:after="0" w:line="360" w:lineRule="auto"/>
        <w:ind w:firstLine="709"/>
        <w:jc w:val="both"/>
        <w:rPr>
          <w:rFonts w:ascii="Times New Roman" w:hAnsi="Times New Roman"/>
          <w:color w:val="000000" w:themeColor="text1"/>
          <w:sz w:val="28"/>
          <w:szCs w:val="28"/>
          <w:lang w:val="en-US"/>
        </w:rPr>
      </w:pPr>
      <w:r w:rsidRPr="007F1C20">
        <w:rPr>
          <w:rFonts w:ascii="Times New Roman" w:hAnsi="Times New Roman"/>
          <w:color w:val="000000" w:themeColor="text1"/>
          <w:sz w:val="28"/>
          <w:szCs w:val="28"/>
          <w:lang w:val="en-US"/>
        </w:rPr>
        <w:lastRenderedPageBreak/>
        <w:t>Osorio R. Sweden’s role in the European Union – The case of Environmental policy / Osorio R. URL: http://www.diva-portal.se/smash/get/diva2:21536/FULLTEXT01.pdf (</w:t>
      </w:r>
      <w:proofErr w:type="spellStart"/>
      <w:r w:rsidRPr="007F1C20">
        <w:rPr>
          <w:rFonts w:ascii="Times New Roman" w:hAnsi="Times New Roman"/>
          <w:color w:val="000000" w:themeColor="text1"/>
          <w:sz w:val="28"/>
          <w:szCs w:val="28"/>
          <w:lang w:val="en-US"/>
        </w:rPr>
        <w:t>дата</w:t>
      </w:r>
      <w:proofErr w:type="spellEnd"/>
      <w:r w:rsidRPr="007F1C20">
        <w:rPr>
          <w:rFonts w:ascii="Times New Roman" w:hAnsi="Times New Roman"/>
          <w:color w:val="000000" w:themeColor="text1"/>
          <w:sz w:val="28"/>
          <w:szCs w:val="28"/>
          <w:lang w:val="en-US"/>
        </w:rPr>
        <w:t xml:space="preserve"> </w:t>
      </w:r>
      <w:proofErr w:type="spellStart"/>
      <w:r w:rsidRPr="007F1C20">
        <w:rPr>
          <w:rFonts w:ascii="Times New Roman" w:hAnsi="Times New Roman"/>
          <w:color w:val="000000" w:themeColor="text1"/>
          <w:sz w:val="28"/>
          <w:szCs w:val="28"/>
          <w:lang w:val="en-US"/>
        </w:rPr>
        <w:t>обращения</w:t>
      </w:r>
      <w:proofErr w:type="spellEnd"/>
      <w:r w:rsidRPr="007F1C20">
        <w:rPr>
          <w:rFonts w:ascii="Times New Roman" w:hAnsi="Times New Roman"/>
          <w:color w:val="000000" w:themeColor="text1"/>
          <w:sz w:val="28"/>
          <w:szCs w:val="28"/>
          <w:lang w:val="en-US"/>
        </w:rPr>
        <w:t xml:space="preserve">: 21.04.2024). </w:t>
      </w:r>
    </w:p>
    <w:p w14:paraId="499EC3CC" w14:textId="445FDE1F" w:rsidR="00445658" w:rsidRPr="00445658" w:rsidRDefault="00445658" w:rsidP="00445658">
      <w:pPr>
        <w:numPr>
          <w:ilvl w:val="0"/>
          <w:numId w:val="9"/>
        </w:numPr>
        <w:spacing w:after="0" w:line="360" w:lineRule="auto"/>
        <w:ind w:firstLine="709"/>
        <w:jc w:val="both"/>
        <w:rPr>
          <w:rFonts w:ascii="Times New Roman" w:hAnsi="Times New Roman"/>
          <w:color w:val="000000" w:themeColor="text1"/>
          <w:sz w:val="28"/>
          <w:szCs w:val="28"/>
          <w:lang w:val="en-US"/>
        </w:rPr>
      </w:pPr>
      <w:proofErr w:type="spellStart"/>
      <w:r w:rsidRPr="00445658">
        <w:rPr>
          <w:rFonts w:ascii="Times New Roman" w:hAnsi="Times New Roman"/>
          <w:color w:val="000000" w:themeColor="text1"/>
          <w:sz w:val="28"/>
          <w:szCs w:val="28"/>
          <w:lang w:val="en-US"/>
        </w:rPr>
        <w:t>Swako</w:t>
      </w:r>
      <w:proofErr w:type="spellEnd"/>
      <w:r w:rsidRPr="00445658">
        <w:rPr>
          <w:rFonts w:ascii="Times New Roman" w:hAnsi="Times New Roman"/>
          <w:color w:val="000000" w:themeColor="text1"/>
          <w:sz w:val="28"/>
          <w:szCs w:val="28"/>
          <w:lang w:val="en-US"/>
        </w:rPr>
        <w:t xml:space="preserve"> M. The EU accession revisited: Why did Sweden join the EU in 1995? / M. </w:t>
      </w:r>
      <w:proofErr w:type="spellStart"/>
      <w:r w:rsidRPr="00445658">
        <w:rPr>
          <w:rFonts w:ascii="Times New Roman" w:hAnsi="Times New Roman"/>
          <w:color w:val="000000" w:themeColor="text1"/>
          <w:sz w:val="28"/>
          <w:szCs w:val="28"/>
          <w:lang w:val="en-US"/>
        </w:rPr>
        <w:t>Swako</w:t>
      </w:r>
      <w:proofErr w:type="spellEnd"/>
      <w:r w:rsidRPr="00445658">
        <w:rPr>
          <w:rFonts w:ascii="Times New Roman" w:hAnsi="Times New Roman"/>
          <w:color w:val="000000" w:themeColor="text1"/>
          <w:sz w:val="28"/>
          <w:szCs w:val="28"/>
          <w:lang w:val="en-US"/>
        </w:rPr>
        <w:t xml:space="preserve"> URL: </w:t>
      </w:r>
      <w:hyperlink r:id="rId62" w:history="1">
        <w:r w:rsidRPr="00445658">
          <w:rPr>
            <w:rStyle w:val="a5"/>
            <w:rFonts w:ascii="Times New Roman" w:hAnsi="Times New Roman"/>
            <w:color w:val="000000" w:themeColor="text1"/>
            <w:sz w:val="28"/>
            <w:szCs w:val="28"/>
            <w:lang w:val="en-US"/>
          </w:rPr>
          <w:t>https://www.econ.kobe-u.ac.jp/wp/wp-content/uploads/2023/06/1704.pdf</w:t>
        </w:r>
      </w:hyperlink>
      <w:r w:rsidRPr="00445658">
        <w:rPr>
          <w:rFonts w:ascii="Times New Roman" w:hAnsi="Times New Roman"/>
          <w:color w:val="000000" w:themeColor="text1"/>
          <w:sz w:val="28"/>
          <w:szCs w:val="28"/>
          <w:lang w:val="en-US"/>
        </w:rPr>
        <w:t xml:space="preserve"> (mode of access: 23.04.2024).</w:t>
      </w:r>
    </w:p>
    <w:p w14:paraId="748226D9"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Swedish parliament elections 2022 / Elections 2022 URL: </w:t>
      </w:r>
      <w:hyperlink r:id="rId63" w:history="1">
        <w:r w:rsidRPr="00FD534C">
          <w:rPr>
            <w:rFonts w:ascii="Times New Roman" w:hAnsi="Times New Roman"/>
            <w:color w:val="000000" w:themeColor="text1"/>
            <w:sz w:val="28"/>
            <w:szCs w:val="28"/>
            <w:u w:val="single"/>
            <w:lang w:val="en-US"/>
          </w:rPr>
          <w:t>https://www.iiea.com/blog/the-2022-swedish-elections-the-sweden-democrats-come-in-from-the-cold</w:t>
        </w:r>
      </w:hyperlink>
      <w:r w:rsidRPr="00FD534C">
        <w:rPr>
          <w:rFonts w:ascii="Times New Roman" w:hAnsi="Times New Roman"/>
          <w:color w:val="000000" w:themeColor="text1"/>
          <w:sz w:val="28"/>
          <w:szCs w:val="28"/>
          <w:lang w:val="en-US"/>
        </w:rPr>
        <w:t xml:space="preserve"> (mode of access: 28.04.24). </w:t>
      </w:r>
    </w:p>
    <w:p w14:paraId="4019427A" w14:textId="77777777" w:rsidR="00FD534C" w:rsidRPr="00FD534C"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r w:rsidRPr="00FD534C">
        <w:rPr>
          <w:rFonts w:ascii="Times New Roman" w:hAnsi="Times New Roman"/>
          <w:color w:val="000000" w:themeColor="text1"/>
          <w:sz w:val="28"/>
          <w:szCs w:val="28"/>
          <w:lang w:val="en-US"/>
        </w:rPr>
        <w:t xml:space="preserve">Swedish environmental objectives / </w:t>
      </w:r>
      <w:proofErr w:type="spellStart"/>
      <w:r w:rsidRPr="00FD534C">
        <w:rPr>
          <w:rFonts w:ascii="Times New Roman" w:hAnsi="Times New Roman"/>
          <w:color w:val="000000" w:themeColor="text1"/>
          <w:sz w:val="28"/>
          <w:szCs w:val="28"/>
          <w:lang w:val="en-US"/>
        </w:rPr>
        <w:t>Natur</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vards</w:t>
      </w:r>
      <w:proofErr w:type="spellEnd"/>
      <w:r w:rsidRPr="00FD534C">
        <w:rPr>
          <w:rFonts w:ascii="Times New Roman" w:hAnsi="Times New Roman"/>
          <w:color w:val="000000" w:themeColor="text1"/>
          <w:sz w:val="28"/>
          <w:szCs w:val="28"/>
          <w:lang w:val="en-US"/>
        </w:rPr>
        <w:t xml:space="preserve"> </w:t>
      </w:r>
      <w:proofErr w:type="spellStart"/>
      <w:r w:rsidRPr="00FD534C">
        <w:rPr>
          <w:rFonts w:ascii="Times New Roman" w:hAnsi="Times New Roman"/>
          <w:color w:val="000000" w:themeColor="text1"/>
          <w:sz w:val="28"/>
          <w:szCs w:val="28"/>
          <w:lang w:val="en-US"/>
        </w:rPr>
        <w:t>verket</w:t>
      </w:r>
      <w:proofErr w:type="spellEnd"/>
      <w:r w:rsidRPr="00FD534C">
        <w:rPr>
          <w:rFonts w:ascii="Times New Roman" w:hAnsi="Times New Roman"/>
          <w:color w:val="000000" w:themeColor="text1"/>
          <w:sz w:val="28"/>
          <w:szCs w:val="28"/>
          <w:lang w:val="en-US"/>
        </w:rPr>
        <w:t xml:space="preserve"> URL: </w:t>
      </w:r>
      <w:hyperlink r:id="rId64" w:history="1">
        <w:r w:rsidRPr="00FD534C">
          <w:rPr>
            <w:rFonts w:ascii="Times New Roman" w:hAnsi="Times New Roman"/>
            <w:color w:val="000000" w:themeColor="text1"/>
            <w:sz w:val="28"/>
            <w:szCs w:val="28"/>
            <w:u w:val="single"/>
            <w:lang w:val="en-US"/>
          </w:rPr>
          <w:t>https://www.naturvardsverket.se/en/om-miljoarbetet/swedish-environmental-objectives/</w:t>
        </w:r>
      </w:hyperlink>
      <w:r w:rsidRPr="00FD534C">
        <w:rPr>
          <w:rFonts w:ascii="Times New Roman" w:hAnsi="Times New Roman"/>
          <w:color w:val="000000" w:themeColor="text1"/>
          <w:sz w:val="28"/>
          <w:szCs w:val="28"/>
          <w:lang w:val="en-US"/>
        </w:rPr>
        <w:t xml:space="preserve"> (mode of access: 23.04.2024).</w:t>
      </w:r>
    </w:p>
    <w:p w14:paraId="50E01AF3" w14:textId="5E463AB8" w:rsidR="00FD534C" w:rsidRPr="00361313" w:rsidRDefault="00FD534C" w:rsidP="00442F4D">
      <w:pPr>
        <w:numPr>
          <w:ilvl w:val="0"/>
          <w:numId w:val="9"/>
        </w:numPr>
        <w:spacing w:after="0" w:line="360" w:lineRule="auto"/>
        <w:ind w:firstLine="709"/>
        <w:jc w:val="both"/>
        <w:rPr>
          <w:rFonts w:ascii="Times New Roman" w:hAnsi="Times New Roman"/>
          <w:color w:val="000000" w:themeColor="text1"/>
          <w:sz w:val="28"/>
          <w:szCs w:val="28"/>
          <w:lang w:val="en-US"/>
        </w:rPr>
      </w:pPr>
      <w:bookmarkStart w:id="137" w:name="_Hlk166349502"/>
      <w:r w:rsidRPr="00FD534C">
        <w:rPr>
          <w:rFonts w:ascii="Times New Roman" w:hAnsi="Times New Roman"/>
          <w:color w:val="000000" w:themeColor="text1"/>
          <w:sz w:val="28"/>
          <w:szCs w:val="28"/>
          <w:lang w:val="en-US"/>
        </w:rPr>
        <w:t xml:space="preserve">The Essential Guide </w:t>
      </w:r>
      <w:proofErr w:type="gramStart"/>
      <w:r w:rsidRPr="00FD534C">
        <w:rPr>
          <w:rFonts w:ascii="Times New Roman" w:hAnsi="Times New Roman"/>
          <w:color w:val="000000" w:themeColor="text1"/>
          <w:sz w:val="28"/>
          <w:szCs w:val="28"/>
          <w:lang w:val="en-US"/>
        </w:rPr>
        <w:t>To</w:t>
      </w:r>
      <w:proofErr w:type="gramEnd"/>
      <w:r w:rsidRPr="00FD534C">
        <w:rPr>
          <w:rFonts w:ascii="Times New Roman" w:hAnsi="Times New Roman"/>
          <w:color w:val="000000" w:themeColor="text1"/>
          <w:sz w:val="28"/>
          <w:szCs w:val="28"/>
          <w:lang w:val="en-US"/>
        </w:rPr>
        <w:t xml:space="preserve"> EV And EV Charger Incentives In Sweden / The Essential Guide. - </w:t>
      </w:r>
      <w:bookmarkStart w:id="138" w:name="_Hlk166651333"/>
      <w:r w:rsidRPr="00FD534C">
        <w:rPr>
          <w:rFonts w:ascii="Times New Roman" w:hAnsi="Times New Roman"/>
          <w:color w:val="000000" w:themeColor="text1"/>
          <w:sz w:val="28"/>
          <w:szCs w:val="28"/>
          <w:lang w:val="en-US"/>
        </w:rPr>
        <w:t>https://blog.wallbox.com/sweden-ev-incentives</w:t>
      </w:r>
      <w:bookmarkEnd w:id="138"/>
      <w:r w:rsidRPr="00FD534C">
        <w:rPr>
          <w:rFonts w:ascii="Times New Roman" w:hAnsi="Times New Roman"/>
          <w:color w:val="000000" w:themeColor="text1"/>
          <w:sz w:val="28"/>
          <w:szCs w:val="28"/>
          <w:lang w:val="en-US"/>
        </w:rPr>
        <w:t xml:space="preserve">/ - </w:t>
      </w:r>
      <w:r w:rsidRPr="00FD534C">
        <w:rPr>
          <w:rFonts w:ascii="Times New Roman" w:hAnsi="Times New Roman"/>
          <w:color w:val="000000" w:themeColor="text1"/>
          <w:sz w:val="28"/>
          <w:szCs w:val="28"/>
        </w:rPr>
        <w:t>новостной</w:t>
      </w:r>
      <w:r w:rsidRPr="00FD534C">
        <w:rPr>
          <w:rFonts w:ascii="Times New Roman" w:hAnsi="Times New Roman"/>
          <w:color w:val="000000" w:themeColor="text1"/>
          <w:sz w:val="28"/>
          <w:szCs w:val="28"/>
          <w:lang w:val="en-US"/>
        </w:rPr>
        <w:t xml:space="preserve"> </w:t>
      </w:r>
      <w:r w:rsidRPr="00FD534C">
        <w:rPr>
          <w:rFonts w:ascii="Times New Roman" w:hAnsi="Times New Roman"/>
          <w:color w:val="000000" w:themeColor="text1"/>
          <w:sz w:val="28"/>
          <w:szCs w:val="28"/>
        </w:rPr>
        <w:t>портал</w:t>
      </w:r>
      <w:r w:rsidRPr="00FD534C">
        <w:rPr>
          <w:rFonts w:ascii="Times New Roman" w:hAnsi="Times New Roman"/>
          <w:color w:val="000000" w:themeColor="text1"/>
          <w:sz w:val="28"/>
          <w:szCs w:val="28"/>
          <w:lang w:val="en-US"/>
        </w:rPr>
        <w:t xml:space="preserve"> (mode of access: 14.04.2024).</w:t>
      </w:r>
      <w:bookmarkEnd w:id="137"/>
    </w:p>
    <w:p w14:paraId="4FD0ECCC" w14:textId="77777777" w:rsidR="00F3214B" w:rsidRPr="00B6002F" w:rsidRDefault="00F3214B" w:rsidP="00442F4D">
      <w:pPr>
        <w:spacing w:line="360" w:lineRule="auto"/>
        <w:ind w:firstLine="709"/>
        <w:rPr>
          <w:rFonts w:ascii="Times New Roman" w:hAnsi="Times New Roman"/>
          <w:b/>
          <w:bCs/>
          <w:color w:val="000000" w:themeColor="text1"/>
          <w:sz w:val="28"/>
          <w:szCs w:val="28"/>
          <w:lang w:val="en-US"/>
        </w:rPr>
      </w:pPr>
      <w:r w:rsidRPr="00B6002F">
        <w:rPr>
          <w:rFonts w:ascii="Times New Roman" w:hAnsi="Times New Roman"/>
          <w:b/>
          <w:bCs/>
          <w:color w:val="000000" w:themeColor="text1"/>
          <w:sz w:val="28"/>
          <w:szCs w:val="28"/>
          <w:lang w:val="en-US"/>
        </w:rPr>
        <w:br w:type="page"/>
      </w:r>
    </w:p>
    <w:p w14:paraId="49F7B9D8" w14:textId="60985A66" w:rsidR="00FD534C" w:rsidRPr="00FD534C" w:rsidRDefault="00FD534C" w:rsidP="00442F4D">
      <w:pPr>
        <w:spacing w:after="0" w:line="360" w:lineRule="auto"/>
        <w:ind w:firstLine="709"/>
        <w:jc w:val="center"/>
        <w:rPr>
          <w:rFonts w:ascii="Times New Roman" w:hAnsi="Times New Roman"/>
          <w:b/>
          <w:bCs/>
          <w:color w:val="000000" w:themeColor="text1"/>
          <w:sz w:val="28"/>
          <w:szCs w:val="28"/>
        </w:rPr>
      </w:pPr>
      <w:r w:rsidRPr="00FD534C">
        <w:rPr>
          <w:rFonts w:ascii="Times New Roman" w:hAnsi="Times New Roman"/>
          <w:b/>
          <w:bCs/>
          <w:color w:val="000000" w:themeColor="text1"/>
          <w:sz w:val="28"/>
          <w:szCs w:val="28"/>
        </w:rPr>
        <w:lastRenderedPageBreak/>
        <w:t>Учебные пособия</w:t>
      </w:r>
      <w:r w:rsidR="00D934A3">
        <w:rPr>
          <w:rFonts w:ascii="Times New Roman" w:hAnsi="Times New Roman"/>
          <w:b/>
          <w:bCs/>
          <w:color w:val="000000" w:themeColor="text1"/>
          <w:sz w:val="28"/>
          <w:szCs w:val="28"/>
        </w:rPr>
        <w:t>:</w:t>
      </w:r>
    </w:p>
    <w:p w14:paraId="7146493F" w14:textId="77777777" w:rsidR="00642902" w:rsidRDefault="00FD534C" w:rsidP="00442F4D">
      <w:pPr>
        <w:numPr>
          <w:ilvl w:val="0"/>
          <w:numId w:val="9"/>
        </w:numPr>
        <w:spacing w:line="360" w:lineRule="auto"/>
        <w:ind w:firstLine="709"/>
        <w:contextualSpacing/>
        <w:jc w:val="both"/>
        <w:rPr>
          <w:rFonts w:ascii="Times New Roman" w:hAnsi="Times New Roman"/>
          <w:color w:val="000000" w:themeColor="text1"/>
          <w:sz w:val="28"/>
          <w:szCs w:val="28"/>
        </w:rPr>
      </w:pPr>
      <w:bookmarkStart w:id="139" w:name="_Hlk166351613"/>
      <w:r w:rsidRPr="00FD534C">
        <w:rPr>
          <w:rFonts w:ascii="Times New Roman" w:hAnsi="Times New Roman"/>
          <w:color w:val="000000" w:themeColor="text1"/>
          <w:sz w:val="28"/>
          <w:szCs w:val="28"/>
        </w:rPr>
        <w:t>Заславская Н.Г. Учебно-методическое пособие «Экологическая политика» / Н.Г.  Заславская, - СПБ.: Санкт-Петербургский государственный университет, 2011. – 42 с.</w:t>
      </w:r>
      <w:bookmarkEnd w:id="139"/>
    </w:p>
    <w:p w14:paraId="5C4B38B1" w14:textId="7E14712A" w:rsidR="00642902" w:rsidRPr="00FD534C" w:rsidRDefault="00642902" w:rsidP="00442F4D">
      <w:pPr>
        <w:numPr>
          <w:ilvl w:val="0"/>
          <w:numId w:val="9"/>
        </w:numPr>
        <w:spacing w:line="360" w:lineRule="auto"/>
        <w:ind w:left="714" w:firstLine="709"/>
        <w:contextualSpacing/>
        <w:jc w:val="both"/>
        <w:rPr>
          <w:rFonts w:ascii="Times New Roman" w:hAnsi="Times New Roman"/>
          <w:color w:val="000000" w:themeColor="text1"/>
          <w:sz w:val="28"/>
          <w:szCs w:val="28"/>
        </w:rPr>
      </w:pPr>
      <w:r w:rsidRPr="00642902">
        <w:rPr>
          <w:rFonts w:ascii="Times New Roman" w:hAnsi="Times New Roman"/>
          <w:color w:val="000000" w:themeColor="text1"/>
          <w:sz w:val="28"/>
          <w:szCs w:val="28"/>
        </w:rPr>
        <w:t xml:space="preserve">Романова </w:t>
      </w:r>
      <w:proofErr w:type="gramStart"/>
      <w:r w:rsidRPr="00642902">
        <w:rPr>
          <w:rFonts w:ascii="Times New Roman" w:hAnsi="Times New Roman"/>
          <w:color w:val="000000" w:themeColor="text1"/>
          <w:sz w:val="28"/>
          <w:szCs w:val="28"/>
        </w:rPr>
        <w:t>Т.А.</w:t>
      </w:r>
      <w:proofErr w:type="gramEnd"/>
      <w:r w:rsidRPr="00642902">
        <w:rPr>
          <w:rFonts w:ascii="Times New Roman" w:hAnsi="Times New Roman"/>
          <w:color w:val="000000" w:themeColor="text1"/>
          <w:sz w:val="28"/>
          <w:szCs w:val="28"/>
        </w:rPr>
        <w:t xml:space="preserve"> Учебно-методическое пособие «История и теория европейской интеграции» / Т.А. Романова, - СПБ.: Санкт-Петербургский государственный университет, 2007. – 185с.</w:t>
      </w:r>
      <w:bookmarkEnd w:id="123"/>
    </w:p>
    <w:sectPr w:rsidR="00642902" w:rsidRPr="00FD534C" w:rsidSect="004E5FCD">
      <w:footerReference w:type="default" r:id="rId65"/>
      <w:pgSz w:w="12240" w:h="15840" w:code="1"/>
      <w:pgMar w:top="1134" w:right="851" w:bottom="1276"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565B" w14:textId="77777777" w:rsidR="00912259" w:rsidRDefault="00912259" w:rsidP="00933480">
      <w:pPr>
        <w:spacing w:after="0" w:line="240" w:lineRule="auto"/>
      </w:pPr>
      <w:r>
        <w:separator/>
      </w:r>
    </w:p>
  </w:endnote>
  <w:endnote w:type="continuationSeparator" w:id="0">
    <w:p w14:paraId="5D97130A" w14:textId="77777777" w:rsidR="00912259" w:rsidRDefault="00912259" w:rsidP="0093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Raleway">
    <w:charset w:val="CC"/>
    <w:family w:val="auto"/>
    <w:pitch w:val="variable"/>
    <w:sig w:usb0="A00002FF" w:usb1="5000205B" w:usb2="00000000" w:usb3="00000000" w:csb0="00000197" w:csb1="00000000"/>
  </w:font>
  <w:font w:name="inherit">
    <w:altName w:val="Calibri"/>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8"/>
        <w:szCs w:val="28"/>
      </w:rPr>
      <w:id w:val="1208691828"/>
      <w:docPartObj>
        <w:docPartGallery w:val="Page Numbers (Bottom of Page)"/>
        <w:docPartUnique/>
      </w:docPartObj>
    </w:sdtPr>
    <w:sdtContent>
      <w:p w14:paraId="4D3072E5" w14:textId="659519A7" w:rsidR="00933480" w:rsidRPr="00933480" w:rsidRDefault="00933480">
        <w:pPr>
          <w:pStyle w:val="a9"/>
          <w:jc w:val="center"/>
          <w:rPr>
            <w:rFonts w:ascii="Times New Roman" w:hAnsi="Times New Roman"/>
            <w:sz w:val="28"/>
            <w:szCs w:val="28"/>
          </w:rPr>
        </w:pPr>
        <w:r w:rsidRPr="00933480">
          <w:rPr>
            <w:rFonts w:ascii="Times New Roman" w:hAnsi="Times New Roman"/>
            <w:sz w:val="28"/>
            <w:szCs w:val="28"/>
          </w:rPr>
          <w:fldChar w:fldCharType="begin"/>
        </w:r>
        <w:r w:rsidRPr="00933480">
          <w:rPr>
            <w:rFonts w:ascii="Times New Roman" w:hAnsi="Times New Roman"/>
            <w:sz w:val="28"/>
            <w:szCs w:val="28"/>
          </w:rPr>
          <w:instrText>PAGE   \* MERGEFORMAT</w:instrText>
        </w:r>
        <w:r w:rsidRPr="00933480">
          <w:rPr>
            <w:rFonts w:ascii="Times New Roman" w:hAnsi="Times New Roman"/>
            <w:sz w:val="28"/>
            <w:szCs w:val="28"/>
          </w:rPr>
          <w:fldChar w:fldCharType="separate"/>
        </w:r>
        <w:r w:rsidRPr="00933480">
          <w:rPr>
            <w:rFonts w:ascii="Times New Roman" w:hAnsi="Times New Roman"/>
            <w:sz w:val="28"/>
            <w:szCs w:val="28"/>
          </w:rPr>
          <w:t>2</w:t>
        </w:r>
        <w:r w:rsidRPr="00933480">
          <w:rPr>
            <w:rFonts w:ascii="Times New Roman" w:hAnsi="Times New Roman"/>
            <w:sz w:val="28"/>
            <w:szCs w:val="28"/>
          </w:rPr>
          <w:fldChar w:fldCharType="end"/>
        </w:r>
      </w:p>
    </w:sdtContent>
  </w:sdt>
  <w:p w14:paraId="7C0B773E" w14:textId="77777777" w:rsidR="00933480" w:rsidRDefault="00933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7AE2" w14:textId="77777777" w:rsidR="00912259" w:rsidRDefault="00912259" w:rsidP="00933480">
      <w:pPr>
        <w:spacing w:after="0" w:line="240" w:lineRule="auto"/>
      </w:pPr>
      <w:r>
        <w:separator/>
      </w:r>
    </w:p>
  </w:footnote>
  <w:footnote w:type="continuationSeparator" w:id="0">
    <w:p w14:paraId="3837111F" w14:textId="77777777" w:rsidR="00912259" w:rsidRDefault="00912259" w:rsidP="00933480">
      <w:pPr>
        <w:spacing w:after="0" w:line="240" w:lineRule="auto"/>
      </w:pPr>
      <w:r>
        <w:continuationSeparator/>
      </w:r>
    </w:p>
  </w:footnote>
  <w:footnote w:id="1">
    <w:p w14:paraId="0CD7F8CD" w14:textId="7D608EA5" w:rsidR="004C4531" w:rsidRPr="00777C08" w:rsidRDefault="004C4531" w:rsidP="00777C08">
      <w:pPr>
        <w:pStyle w:val="ac"/>
        <w:jc w:val="both"/>
        <w:rPr>
          <w:rFonts w:ascii="Times New Roman" w:hAnsi="Times New Roman"/>
          <w:color w:val="000000" w:themeColor="text1"/>
          <w:sz w:val="24"/>
          <w:szCs w:val="24"/>
        </w:rPr>
      </w:pPr>
      <w:r w:rsidRPr="00777C08">
        <w:rPr>
          <w:rStyle w:val="ae"/>
          <w:rFonts w:ascii="Times New Roman" w:hAnsi="Times New Roman"/>
          <w:color w:val="000000" w:themeColor="text1"/>
          <w:sz w:val="24"/>
          <w:szCs w:val="24"/>
        </w:rPr>
        <w:footnoteRef/>
      </w:r>
      <w:r w:rsidRPr="00777C08">
        <w:rPr>
          <w:rFonts w:ascii="Times New Roman" w:hAnsi="Times New Roman"/>
          <w:color w:val="000000" w:themeColor="text1"/>
          <w:sz w:val="24"/>
          <w:szCs w:val="24"/>
        </w:rPr>
        <w:t xml:space="preserve"> </w:t>
      </w:r>
      <w:r w:rsidR="00777C08" w:rsidRPr="00FD534C">
        <w:rPr>
          <w:rFonts w:ascii="Times New Roman" w:hAnsi="Times New Roman"/>
          <w:color w:val="000000" w:themeColor="text1"/>
          <w:sz w:val="24"/>
          <w:szCs w:val="24"/>
        </w:rPr>
        <w:t xml:space="preserve">Шуленина Н.В. К вопросу об определении понятия «Экологическая политика» // Н.В. Шуленина // Вестник </w:t>
      </w:r>
      <w:hyperlink r:id="rId1" w:history="1">
        <w:r w:rsidR="00777C08" w:rsidRPr="00FD534C">
          <w:rPr>
            <w:rStyle w:val="a5"/>
            <w:rFonts w:ascii="Times New Roman" w:hAnsi="Times New Roman"/>
            <w:color w:val="000000" w:themeColor="text1"/>
            <w:sz w:val="24"/>
            <w:szCs w:val="24"/>
            <w:u w:val="none"/>
          </w:rPr>
          <w:t>Вестник Российского университета дружбы народов. Серия: Политология</w:t>
        </w:r>
      </w:hyperlink>
      <w:r w:rsidR="00777C08" w:rsidRPr="00FD534C">
        <w:rPr>
          <w:rFonts w:ascii="Times New Roman" w:hAnsi="Times New Roman"/>
          <w:color w:val="000000" w:themeColor="text1"/>
          <w:sz w:val="24"/>
          <w:szCs w:val="24"/>
        </w:rPr>
        <w:t>. – 2006. № 8. – С. 51-62.</w:t>
      </w:r>
    </w:p>
  </w:footnote>
  <w:footnote w:id="2">
    <w:p w14:paraId="08149092" w14:textId="6B0786E2" w:rsidR="00F04274" w:rsidRPr="00F04274" w:rsidRDefault="00F04274" w:rsidP="00F04274">
      <w:pPr>
        <w:pStyle w:val="ac"/>
        <w:jc w:val="both"/>
        <w:rPr>
          <w:rFonts w:ascii="Times New Roman" w:hAnsi="Times New Roman"/>
          <w:sz w:val="24"/>
          <w:szCs w:val="24"/>
        </w:rPr>
      </w:pPr>
      <w:r w:rsidRPr="00F04274">
        <w:rPr>
          <w:rStyle w:val="ae"/>
          <w:rFonts w:ascii="Times New Roman" w:hAnsi="Times New Roman"/>
          <w:sz w:val="24"/>
          <w:szCs w:val="24"/>
        </w:rPr>
        <w:footnoteRef/>
      </w:r>
      <w:r w:rsidRPr="00F04274">
        <w:rPr>
          <w:rFonts w:ascii="Times New Roman" w:hAnsi="Times New Roman"/>
          <w:sz w:val="24"/>
          <w:szCs w:val="24"/>
        </w:rPr>
        <w:t xml:space="preserve"> </w:t>
      </w:r>
      <w:r w:rsidRPr="00FD534C">
        <w:rPr>
          <w:rFonts w:ascii="Times New Roman" w:hAnsi="Times New Roman"/>
          <w:sz w:val="24"/>
          <w:szCs w:val="24"/>
        </w:rPr>
        <w:t xml:space="preserve">Карако П.С. Экологическая политика: сущность и роль в оптимизации социоприродных отношений / П.С. Карако // Вестник Белорусского государственного университета. - 2011. – С. 1-6. </w:t>
      </w:r>
    </w:p>
  </w:footnote>
  <w:footnote w:id="3">
    <w:p w14:paraId="1E8B6DB0" w14:textId="58DCA588" w:rsidR="00A013F5" w:rsidRPr="005C6973" w:rsidRDefault="00A013F5" w:rsidP="00A013F5">
      <w:pPr>
        <w:pStyle w:val="ac"/>
        <w:jc w:val="both"/>
        <w:rPr>
          <w:rFonts w:ascii="Times New Roman" w:hAnsi="Times New Roman"/>
          <w:color w:val="000000" w:themeColor="text1"/>
          <w:sz w:val="24"/>
          <w:szCs w:val="24"/>
          <w:lang w:val="en-US"/>
        </w:rPr>
      </w:pPr>
      <w:r w:rsidRPr="00A013F5">
        <w:rPr>
          <w:rStyle w:val="ae"/>
          <w:rFonts w:ascii="Times New Roman" w:hAnsi="Times New Roman"/>
          <w:color w:val="000000" w:themeColor="text1"/>
          <w:sz w:val="24"/>
          <w:szCs w:val="24"/>
        </w:rPr>
        <w:footnoteRef/>
      </w:r>
      <w:r w:rsidRPr="00A013F5">
        <w:rPr>
          <w:rFonts w:ascii="Times New Roman" w:hAnsi="Times New Roman"/>
          <w:color w:val="000000" w:themeColor="text1"/>
          <w:sz w:val="24"/>
          <w:szCs w:val="24"/>
        </w:rPr>
        <w:t xml:space="preserve"> Заславская Н.Г. Учебно-методическое пособие «Экологическая политика» / Н.Г.  Заславская</w:t>
      </w:r>
      <w:r w:rsidRPr="005C6973">
        <w:rPr>
          <w:rFonts w:ascii="Times New Roman" w:hAnsi="Times New Roman"/>
          <w:color w:val="000000" w:themeColor="text1"/>
          <w:sz w:val="24"/>
          <w:szCs w:val="24"/>
          <w:lang w:val="en-US"/>
        </w:rPr>
        <w:t xml:space="preserve">, - </w:t>
      </w:r>
      <w:r w:rsidRPr="00A013F5">
        <w:rPr>
          <w:rFonts w:ascii="Times New Roman" w:hAnsi="Times New Roman"/>
          <w:color w:val="000000" w:themeColor="text1"/>
          <w:sz w:val="24"/>
          <w:szCs w:val="24"/>
        </w:rPr>
        <w:t>СПБ</w:t>
      </w:r>
      <w:r w:rsidRPr="005C6973">
        <w:rPr>
          <w:rFonts w:ascii="Times New Roman" w:hAnsi="Times New Roman"/>
          <w:color w:val="000000" w:themeColor="text1"/>
          <w:sz w:val="24"/>
          <w:szCs w:val="24"/>
          <w:lang w:val="en-US"/>
        </w:rPr>
        <w:t xml:space="preserve">.: </w:t>
      </w:r>
      <w:r w:rsidRPr="00A013F5">
        <w:rPr>
          <w:rFonts w:ascii="Times New Roman" w:hAnsi="Times New Roman"/>
          <w:color w:val="000000" w:themeColor="text1"/>
          <w:sz w:val="24"/>
          <w:szCs w:val="24"/>
        </w:rPr>
        <w:t>Санкт</w:t>
      </w:r>
      <w:r w:rsidRPr="005C6973">
        <w:rPr>
          <w:rFonts w:ascii="Times New Roman" w:hAnsi="Times New Roman"/>
          <w:color w:val="000000" w:themeColor="text1"/>
          <w:sz w:val="24"/>
          <w:szCs w:val="24"/>
          <w:lang w:val="en-US"/>
        </w:rPr>
        <w:t>-</w:t>
      </w:r>
      <w:r w:rsidRPr="00A013F5">
        <w:rPr>
          <w:rFonts w:ascii="Times New Roman" w:hAnsi="Times New Roman"/>
          <w:color w:val="000000" w:themeColor="text1"/>
          <w:sz w:val="24"/>
          <w:szCs w:val="24"/>
        </w:rPr>
        <w:t>Петербургский</w:t>
      </w:r>
      <w:r w:rsidRPr="005C6973">
        <w:rPr>
          <w:rFonts w:ascii="Times New Roman" w:hAnsi="Times New Roman"/>
          <w:color w:val="000000" w:themeColor="text1"/>
          <w:sz w:val="24"/>
          <w:szCs w:val="24"/>
          <w:lang w:val="en-US"/>
        </w:rPr>
        <w:t xml:space="preserve"> </w:t>
      </w:r>
      <w:r w:rsidRPr="00A013F5">
        <w:rPr>
          <w:rFonts w:ascii="Times New Roman" w:hAnsi="Times New Roman"/>
          <w:color w:val="000000" w:themeColor="text1"/>
          <w:sz w:val="24"/>
          <w:szCs w:val="24"/>
        </w:rPr>
        <w:t>государственный</w:t>
      </w:r>
      <w:r w:rsidRPr="005C6973">
        <w:rPr>
          <w:rFonts w:ascii="Times New Roman" w:hAnsi="Times New Roman"/>
          <w:color w:val="000000" w:themeColor="text1"/>
          <w:sz w:val="24"/>
          <w:szCs w:val="24"/>
          <w:lang w:val="en-US"/>
        </w:rPr>
        <w:t xml:space="preserve"> </w:t>
      </w:r>
      <w:r w:rsidRPr="00A013F5">
        <w:rPr>
          <w:rFonts w:ascii="Times New Roman" w:hAnsi="Times New Roman"/>
          <w:color w:val="000000" w:themeColor="text1"/>
          <w:sz w:val="24"/>
          <w:szCs w:val="24"/>
        </w:rPr>
        <w:t>университет</w:t>
      </w:r>
      <w:r w:rsidRPr="005C6973">
        <w:rPr>
          <w:rFonts w:ascii="Times New Roman" w:hAnsi="Times New Roman"/>
          <w:color w:val="000000" w:themeColor="text1"/>
          <w:sz w:val="24"/>
          <w:szCs w:val="24"/>
          <w:lang w:val="en-US"/>
        </w:rPr>
        <w:t xml:space="preserve">, 2011. – 42 </w:t>
      </w:r>
      <w:r w:rsidRPr="00A013F5">
        <w:rPr>
          <w:rFonts w:ascii="Times New Roman" w:hAnsi="Times New Roman"/>
          <w:color w:val="000000" w:themeColor="text1"/>
          <w:sz w:val="24"/>
          <w:szCs w:val="24"/>
        </w:rPr>
        <w:t>с</w:t>
      </w:r>
      <w:r w:rsidRPr="005C6973">
        <w:rPr>
          <w:rFonts w:ascii="Times New Roman" w:hAnsi="Times New Roman"/>
          <w:color w:val="000000" w:themeColor="text1"/>
          <w:sz w:val="24"/>
          <w:szCs w:val="24"/>
          <w:lang w:val="en-US"/>
        </w:rPr>
        <w:t>.</w:t>
      </w:r>
    </w:p>
  </w:footnote>
  <w:footnote w:id="4">
    <w:p w14:paraId="0A4E03CB" w14:textId="22EC3AFD" w:rsidR="005828E6" w:rsidRPr="005C6973" w:rsidRDefault="005828E6" w:rsidP="00D75E6C">
      <w:pPr>
        <w:pStyle w:val="ac"/>
        <w:jc w:val="both"/>
        <w:rPr>
          <w:rFonts w:ascii="Times New Roman" w:eastAsiaTheme="minorEastAsia" w:hAnsi="Times New Roman"/>
          <w:sz w:val="24"/>
          <w:szCs w:val="24"/>
          <w:lang w:val="en-US"/>
        </w:rPr>
      </w:pPr>
      <w:r w:rsidRPr="005828E6">
        <w:rPr>
          <w:rStyle w:val="ae"/>
          <w:rFonts w:ascii="Times New Roman" w:hAnsi="Times New Roman"/>
          <w:sz w:val="24"/>
          <w:szCs w:val="24"/>
        </w:rPr>
        <w:footnoteRef/>
      </w:r>
      <w:r w:rsidRPr="005828E6">
        <w:rPr>
          <w:rFonts w:ascii="Times New Roman" w:hAnsi="Times New Roman"/>
          <w:sz w:val="24"/>
          <w:szCs w:val="24"/>
          <w:lang w:val="en-US"/>
        </w:rPr>
        <w:t xml:space="preserve"> </w:t>
      </w:r>
      <w:r w:rsidRPr="00FD534C">
        <w:rPr>
          <w:rFonts w:ascii="Times New Roman" w:eastAsiaTheme="minorEastAsia" w:hAnsi="Times New Roman"/>
          <w:sz w:val="24"/>
          <w:szCs w:val="24"/>
          <w:lang w:val="en-US"/>
        </w:rPr>
        <w:t xml:space="preserve">Kinga, P. N. Hideyuki Morib The Development of Environmental Policy / P.N. Kinga // International Review for Environmental Strategies. - 2007. </w:t>
      </w:r>
      <w:r w:rsidRPr="005C6973">
        <w:rPr>
          <w:rFonts w:ascii="Times New Roman" w:eastAsiaTheme="minorEastAsia" w:hAnsi="Times New Roman"/>
          <w:sz w:val="24"/>
          <w:szCs w:val="24"/>
          <w:lang w:val="en-US"/>
        </w:rPr>
        <w:t xml:space="preserve">№7. – </w:t>
      </w:r>
      <w:r w:rsidRPr="00FD534C">
        <w:rPr>
          <w:rFonts w:ascii="Times New Roman" w:eastAsiaTheme="minorEastAsia" w:hAnsi="Times New Roman"/>
          <w:sz w:val="24"/>
          <w:szCs w:val="24"/>
          <w:lang w:val="en-US"/>
        </w:rPr>
        <w:t>P</w:t>
      </w:r>
      <w:r w:rsidRPr="005C6973">
        <w:rPr>
          <w:rFonts w:ascii="Times New Roman" w:eastAsiaTheme="minorEastAsia" w:hAnsi="Times New Roman"/>
          <w:sz w:val="24"/>
          <w:szCs w:val="24"/>
          <w:lang w:val="en-US"/>
        </w:rPr>
        <w:t>. 7-16.</w:t>
      </w:r>
    </w:p>
  </w:footnote>
  <w:footnote w:id="5">
    <w:p w14:paraId="3CE33A08" w14:textId="5E140FF0" w:rsidR="00D75E6C" w:rsidRPr="00D75E6C" w:rsidRDefault="00D75E6C" w:rsidP="00D75E6C">
      <w:pPr>
        <w:pStyle w:val="ac"/>
        <w:jc w:val="both"/>
        <w:rPr>
          <w:rFonts w:ascii="Times New Roman" w:hAnsi="Times New Roman"/>
          <w:sz w:val="24"/>
          <w:szCs w:val="24"/>
        </w:rPr>
      </w:pPr>
      <w:r w:rsidRPr="00D75E6C">
        <w:rPr>
          <w:rStyle w:val="ae"/>
          <w:rFonts w:ascii="Times New Roman" w:hAnsi="Times New Roman"/>
          <w:sz w:val="24"/>
          <w:szCs w:val="24"/>
        </w:rPr>
        <w:footnoteRef/>
      </w:r>
      <w:r w:rsidRPr="00D75E6C">
        <w:rPr>
          <w:rFonts w:ascii="Times New Roman" w:hAnsi="Times New Roman"/>
          <w:sz w:val="24"/>
          <w:szCs w:val="24"/>
          <w:lang w:val="en-US"/>
        </w:rPr>
        <w:t xml:space="preserve"> McCormick, J. Environmental policy in the European Union. / McCormick J. // European Union Series. Basingstoke</w:t>
      </w:r>
      <w:r w:rsidRPr="005C6973">
        <w:rPr>
          <w:rFonts w:ascii="Times New Roman" w:hAnsi="Times New Roman"/>
          <w:sz w:val="24"/>
          <w:szCs w:val="24"/>
        </w:rPr>
        <w:t xml:space="preserve">, </w:t>
      </w:r>
      <w:r w:rsidRPr="00D75E6C">
        <w:rPr>
          <w:rFonts w:ascii="Times New Roman" w:hAnsi="Times New Roman"/>
          <w:sz w:val="24"/>
          <w:szCs w:val="24"/>
          <w:lang w:val="en-US"/>
        </w:rPr>
        <w:t>UK</w:t>
      </w:r>
      <w:r w:rsidRPr="005C6973">
        <w:rPr>
          <w:rFonts w:ascii="Times New Roman" w:hAnsi="Times New Roman"/>
          <w:sz w:val="24"/>
          <w:szCs w:val="24"/>
        </w:rPr>
        <w:t xml:space="preserve">: </w:t>
      </w:r>
      <w:r w:rsidRPr="00D75E6C">
        <w:rPr>
          <w:rFonts w:ascii="Times New Roman" w:hAnsi="Times New Roman"/>
          <w:sz w:val="24"/>
          <w:szCs w:val="24"/>
          <w:lang w:val="en-US"/>
        </w:rPr>
        <w:t>Palgrave</w:t>
      </w:r>
      <w:r w:rsidRPr="005C6973">
        <w:rPr>
          <w:rFonts w:ascii="Times New Roman" w:hAnsi="Times New Roman"/>
          <w:sz w:val="24"/>
          <w:szCs w:val="24"/>
        </w:rPr>
        <w:t xml:space="preserve">. - 2001. – </w:t>
      </w:r>
      <w:r w:rsidRPr="00D75E6C">
        <w:rPr>
          <w:rFonts w:ascii="Times New Roman" w:hAnsi="Times New Roman"/>
          <w:sz w:val="24"/>
          <w:szCs w:val="24"/>
          <w:lang w:val="en-US"/>
        </w:rPr>
        <w:t>P</w:t>
      </w:r>
      <w:r w:rsidRPr="005C6973">
        <w:rPr>
          <w:rFonts w:ascii="Times New Roman" w:hAnsi="Times New Roman"/>
          <w:sz w:val="24"/>
          <w:szCs w:val="24"/>
        </w:rPr>
        <w:t xml:space="preserve">. 347. </w:t>
      </w:r>
    </w:p>
  </w:footnote>
  <w:footnote w:id="6">
    <w:p w14:paraId="24EF39A5" w14:textId="63EBFF05" w:rsidR="003B6D77" w:rsidRPr="005C6973" w:rsidRDefault="003B6D77" w:rsidP="003B6D77">
      <w:pPr>
        <w:pStyle w:val="ac"/>
        <w:jc w:val="both"/>
        <w:rPr>
          <w:rFonts w:ascii="Times New Roman" w:hAnsi="Times New Roman"/>
          <w:sz w:val="24"/>
          <w:szCs w:val="24"/>
          <w:lang w:val="en-US"/>
        </w:rPr>
      </w:pPr>
      <w:r w:rsidRPr="003B6D77">
        <w:rPr>
          <w:rStyle w:val="ae"/>
          <w:rFonts w:ascii="Times New Roman" w:hAnsi="Times New Roman"/>
          <w:sz w:val="24"/>
          <w:szCs w:val="24"/>
        </w:rPr>
        <w:footnoteRef/>
      </w:r>
      <w:r w:rsidRPr="003B6D77">
        <w:rPr>
          <w:rFonts w:ascii="Times New Roman" w:hAnsi="Times New Roman"/>
          <w:sz w:val="24"/>
          <w:szCs w:val="24"/>
        </w:rPr>
        <w:t xml:space="preserve"> Усманов Э.М. Роль международного экологического права в регулировании международной экологической политики / Э.М. Усманов // Журнал «Век глобализации». - 2009. </w:t>
      </w:r>
      <w:r w:rsidRPr="005C6973">
        <w:rPr>
          <w:rFonts w:ascii="Times New Roman" w:hAnsi="Times New Roman"/>
          <w:sz w:val="24"/>
          <w:szCs w:val="24"/>
          <w:lang w:val="en-US"/>
        </w:rPr>
        <w:t xml:space="preserve">№ 2. – </w:t>
      </w:r>
      <w:r w:rsidRPr="003B6D77">
        <w:rPr>
          <w:rFonts w:ascii="Times New Roman" w:hAnsi="Times New Roman"/>
          <w:sz w:val="24"/>
          <w:szCs w:val="24"/>
        </w:rPr>
        <w:t>С</w:t>
      </w:r>
      <w:r w:rsidRPr="005C6973">
        <w:rPr>
          <w:rFonts w:ascii="Times New Roman" w:hAnsi="Times New Roman"/>
          <w:sz w:val="24"/>
          <w:szCs w:val="24"/>
          <w:lang w:val="en-US"/>
        </w:rPr>
        <w:t>. 160-162.</w:t>
      </w:r>
    </w:p>
  </w:footnote>
  <w:footnote w:id="7">
    <w:p w14:paraId="3501C068" w14:textId="7CCEF2D0" w:rsidR="00E850F9" w:rsidRPr="00734B2D" w:rsidRDefault="00E850F9" w:rsidP="00734B2D">
      <w:pPr>
        <w:pStyle w:val="ac"/>
        <w:jc w:val="both"/>
        <w:rPr>
          <w:rFonts w:ascii="Times New Roman" w:hAnsi="Times New Roman"/>
          <w:color w:val="000000" w:themeColor="text1"/>
          <w:sz w:val="24"/>
          <w:szCs w:val="24"/>
          <w:lang w:val="en-US"/>
        </w:rPr>
      </w:pPr>
      <w:r w:rsidRPr="00734B2D">
        <w:rPr>
          <w:rStyle w:val="ae"/>
          <w:rFonts w:ascii="Times New Roman" w:hAnsi="Times New Roman"/>
          <w:color w:val="000000" w:themeColor="text1"/>
          <w:sz w:val="24"/>
          <w:szCs w:val="24"/>
        </w:rPr>
        <w:footnoteRef/>
      </w:r>
      <w:r w:rsidRPr="00734B2D">
        <w:rPr>
          <w:rFonts w:ascii="Times New Roman" w:hAnsi="Times New Roman"/>
          <w:color w:val="000000" w:themeColor="text1"/>
          <w:sz w:val="24"/>
          <w:szCs w:val="24"/>
          <w:lang w:val="en-US"/>
        </w:rPr>
        <w:t xml:space="preserve"> Conzelsmann T. Neofunktionalismus / T. Conzelsmann // Siegfried Schiedler/Manuela Spindler (Hrsg.): Theorien der Internationalen Beziehungen, Opladen. - 2003. – P.141-161.</w:t>
      </w:r>
    </w:p>
  </w:footnote>
  <w:footnote w:id="8">
    <w:p w14:paraId="06FF558F" w14:textId="07AFBCA2" w:rsidR="00E850F9" w:rsidRPr="00734B2D" w:rsidRDefault="00E850F9" w:rsidP="00734B2D">
      <w:pPr>
        <w:pStyle w:val="ac"/>
        <w:jc w:val="both"/>
        <w:rPr>
          <w:rFonts w:ascii="Times New Roman" w:hAnsi="Times New Roman"/>
          <w:color w:val="000000" w:themeColor="text1"/>
          <w:sz w:val="24"/>
          <w:szCs w:val="24"/>
          <w:lang w:val="en-US"/>
        </w:rPr>
      </w:pPr>
      <w:r w:rsidRPr="00734B2D">
        <w:rPr>
          <w:rStyle w:val="ae"/>
          <w:rFonts w:ascii="Times New Roman" w:hAnsi="Times New Roman"/>
          <w:color w:val="000000" w:themeColor="text1"/>
          <w:sz w:val="24"/>
          <w:szCs w:val="24"/>
        </w:rPr>
        <w:footnoteRef/>
      </w:r>
      <w:r w:rsidRPr="00734B2D">
        <w:rPr>
          <w:rFonts w:ascii="Times New Roman" w:hAnsi="Times New Roman"/>
          <w:color w:val="000000" w:themeColor="text1"/>
          <w:sz w:val="24"/>
          <w:szCs w:val="24"/>
          <w:lang w:val="en-US"/>
        </w:rPr>
        <w:t xml:space="preserve"> Manfred B. Roy, Ravi K. Neoliberalism: a very short introduction / B. Manfred Roy, K. Ravi // — Oxford; New York: Oxford University Press. - 2010. — ISBN 978-0-19-956051-6</w:t>
      </w:r>
    </w:p>
  </w:footnote>
  <w:footnote w:id="9">
    <w:p w14:paraId="7A913CA7" w14:textId="579FC279" w:rsidR="00E850F9" w:rsidRPr="00734B2D" w:rsidRDefault="00E850F9" w:rsidP="00734B2D">
      <w:pPr>
        <w:pStyle w:val="ac"/>
        <w:jc w:val="both"/>
        <w:rPr>
          <w:rFonts w:ascii="Times New Roman" w:hAnsi="Times New Roman"/>
          <w:color w:val="000000" w:themeColor="text1"/>
          <w:sz w:val="24"/>
          <w:szCs w:val="24"/>
        </w:rPr>
      </w:pPr>
      <w:r w:rsidRPr="00734B2D">
        <w:rPr>
          <w:rStyle w:val="ae"/>
          <w:rFonts w:ascii="Times New Roman" w:hAnsi="Times New Roman"/>
          <w:color w:val="000000" w:themeColor="text1"/>
          <w:sz w:val="24"/>
          <w:szCs w:val="24"/>
        </w:rPr>
        <w:footnoteRef/>
      </w:r>
      <w:r w:rsidRPr="00734B2D">
        <w:rPr>
          <w:rFonts w:ascii="Times New Roman" w:hAnsi="Times New Roman"/>
          <w:color w:val="000000" w:themeColor="text1"/>
          <w:sz w:val="24"/>
          <w:szCs w:val="24"/>
        </w:rPr>
        <w:t xml:space="preserve"> Гринвуд М. Как неолиберализм уничтожил планету и почему капитализм нас не спасет / Гринвуд, М. URL: </w:t>
      </w:r>
      <w:hyperlink r:id="rId2">
        <w:r w:rsidRPr="00734B2D">
          <w:rPr>
            <w:rStyle w:val="a5"/>
            <w:rFonts w:ascii="Times New Roman" w:hAnsi="Times New Roman"/>
            <w:color w:val="000000" w:themeColor="text1"/>
            <w:sz w:val="24"/>
            <w:szCs w:val="24"/>
          </w:rPr>
          <w:t>https://sites.manchester.ac.uk/global-social-challenges/2021/05/04/how-neoliberalism-destroyed-the-planet-and-why-capitalism-wont-save-us/</w:t>
        </w:r>
      </w:hyperlink>
      <w:r w:rsidRPr="00734B2D">
        <w:rPr>
          <w:rFonts w:ascii="Times New Roman" w:hAnsi="Times New Roman"/>
          <w:color w:val="000000" w:themeColor="text1"/>
          <w:sz w:val="24"/>
          <w:szCs w:val="24"/>
        </w:rPr>
        <w:t xml:space="preserve"> (дата обращения: 20.04.2024).</w:t>
      </w:r>
    </w:p>
  </w:footnote>
  <w:footnote w:id="10">
    <w:p w14:paraId="53CE35E4" w14:textId="47D1968D" w:rsidR="00734B2D" w:rsidRPr="005C6973" w:rsidRDefault="00734B2D" w:rsidP="00734B2D">
      <w:pPr>
        <w:pStyle w:val="ac"/>
        <w:jc w:val="both"/>
        <w:rPr>
          <w:lang w:val="en-US"/>
        </w:rPr>
      </w:pPr>
      <w:r w:rsidRPr="00734B2D">
        <w:rPr>
          <w:rStyle w:val="ae"/>
          <w:rFonts w:ascii="Times New Roman" w:hAnsi="Times New Roman"/>
          <w:color w:val="000000" w:themeColor="text1"/>
          <w:sz w:val="24"/>
          <w:szCs w:val="24"/>
        </w:rPr>
        <w:footnoteRef/>
      </w:r>
      <w:r w:rsidRPr="00734B2D">
        <w:rPr>
          <w:rFonts w:ascii="Times New Roman" w:hAnsi="Times New Roman"/>
          <w:color w:val="000000" w:themeColor="text1"/>
          <w:sz w:val="24"/>
          <w:szCs w:val="24"/>
        </w:rPr>
        <w:t xml:space="preserve"> Цверианашвили И.А. Первые национальные парки Швеции / И.А. Цверианашвили // Скандинавские чтения. – 2014: тезисы конференции Этнографические и культурно исторические аспекты. СПб</w:t>
      </w:r>
      <w:r w:rsidRPr="005C6973">
        <w:rPr>
          <w:rFonts w:ascii="Times New Roman" w:hAnsi="Times New Roman"/>
          <w:color w:val="000000" w:themeColor="text1"/>
          <w:sz w:val="24"/>
          <w:szCs w:val="24"/>
          <w:lang w:val="en-US"/>
        </w:rPr>
        <w:t xml:space="preserve">., 2016. </w:t>
      </w:r>
      <w:r w:rsidRPr="00734B2D">
        <w:rPr>
          <w:rFonts w:ascii="Times New Roman" w:hAnsi="Times New Roman"/>
          <w:color w:val="000000" w:themeColor="text1"/>
          <w:sz w:val="24"/>
          <w:szCs w:val="24"/>
        </w:rPr>
        <w:t>С</w:t>
      </w:r>
      <w:r w:rsidRPr="005C6973">
        <w:rPr>
          <w:rFonts w:ascii="Times New Roman" w:hAnsi="Times New Roman"/>
          <w:color w:val="000000" w:themeColor="text1"/>
          <w:sz w:val="24"/>
          <w:szCs w:val="24"/>
          <w:lang w:val="en-US"/>
        </w:rPr>
        <w:t>. 409-416.</w:t>
      </w:r>
    </w:p>
  </w:footnote>
  <w:footnote w:id="11">
    <w:p w14:paraId="58257BF7" w14:textId="22FC7215" w:rsidR="005E32EB" w:rsidRPr="00AB3743" w:rsidRDefault="005E32EB" w:rsidP="00AB3743">
      <w:pPr>
        <w:pStyle w:val="ac"/>
        <w:jc w:val="both"/>
        <w:rPr>
          <w:rFonts w:ascii="Times New Roman" w:hAnsi="Times New Roman"/>
          <w:sz w:val="24"/>
          <w:szCs w:val="24"/>
          <w:lang w:val="en-US"/>
        </w:rPr>
      </w:pPr>
      <w:r w:rsidRPr="00AB3743">
        <w:rPr>
          <w:rStyle w:val="ae"/>
          <w:rFonts w:ascii="Times New Roman" w:hAnsi="Times New Roman"/>
          <w:sz w:val="24"/>
          <w:szCs w:val="24"/>
        </w:rPr>
        <w:footnoteRef/>
      </w:r>
      <w:r w:rsidRPr="00AB3743">
        <w:rPr>
          <w:rFonts w:ascii="Times New Roman" w:hAnsi="Times New Roman"/>
          <w:sz w:val="24"/>
          <w:szCs w:val="24"/>
          <w:lang w:val="en-US"/>
        </w:rPr>
        <w:t xml:space="preserve"> Algotsson K. Göran Ord och handling i svensk miljöpolitik / Algotsson K. Göran // Norsteds Juridik Sthlm. - 2009. P. 61.</w:t>
      </w:r>
    </w:p>
  </w:footnote>
  <w:footnote w:id="12">
    <w:p w14:paraId="09874306" w14:textId="7DF87777" w:rsidR="00AB3743" w:rsidRPr="00AB3743" w:rsidRDefault="00AB3743" w:rsidP="00AB3743">
      <w:pPr>
        <w:pStyle w:val="ac"/>
        <w:jc w:val="both"/>
        <w:rPr>
          <w:lang w:val="en-US"/>
        </w:rPr>
      </w:pPr>
      <w:r w:rsidRPr="00AB3743">
        <w:rPr>
          <w:rStyle w:val="ae"/>
          <w:rFonts w:ascii="Times New Roman" w:hAnsi="Times New Roman"/>
          <w:sz w:val="24"/>
          <w:szCs w:val="24"/>
        </w:rPr>
        <w:footnoteRef/>
      </w:r>
      <w:r w:rsidRPr="00AB3743">
        <w:rPr>
          <w:rFonts w:ascii="Times New Roman" w:hAnsi="Times New Roman"/>
          <w:sz w:val="24"/>
          <w:szCs w:val="24"/>
          <w:lang w:val="en-US"/>
        </w:rPr>
        <w:t xml:space="preserve"> Benum E. Forurensning og natur-vern / Benum E. URL: https://www.norgeshistorie.no/oljealder-og-overflod/1902-forurensning-og-naturvern.html (mode of access: 25.04.2024).</w:t>
      </w:r>
    </w:p>
  </w:footnote>
  <w:footnote w:id="13">
    <w:p w14:paraId="67EB8619" w14:textId="43BD374C" w:rsidR="00FF633E" w:rsidRPr="00FF633E" w:rsidRDefault="00FF633E" w:rsidP="00FF633E">
      <w:pPr>
        <w:pStyle w:val="ac"/>
        <w:jc w:val="both"/>
        <w:rPr>
          <w:rFonts w:ascii="Times New Roman" w:hAnsi="Times New Roman"/>
          <w:sz w:val="24"/>
          <w:szCs w:val="24"/>
        </w:rPr>
      </w:pPr>
      <w:r w:rsidRPr="00FF633E">
        <w:rPr>
          <w:rStyle w:val="ae"/>
          <w:rFonts w:ascii="Times New Roman" w:hAnsi="Times New Roman"/>
          <w:sz w:val="24"/>
          <w:szCs w:val="24"/>
        </w:rPr>
        <w:footnoteRef/>
      </w:r>
      <w:r w:rsidRPr="00FF633E">
        <w:rPr>
          <w:rFonts w:ascii="Times New Roman" w:hAnsi="Times New Roman"/>
          <w:sz w:val="24"/>
          <w:szCs w:val="24"/>
        </w:rPr>
        <w:t xml:space="preserve"> Никифоров А.А. Международно-правовая охрана окружающей среды в странах Северной Европы / Никифоров, А.А. URL: https://nbpublish.com/library_get_pdf.php?id=22321 (дата обращения: 27.04.2024).</w:t>
      </w:r>
    </w:p>
  </w:footnote>
  <w:footnote w:id="14">
    <w:p w14:paraId="1C10F929" w14:textId="7E62C42F" w:rsidR="00DB0147" w:rsidRPr="00B6002F" w:rsidRDefault="00DB0147" w:rsidP="00DB0147">
      <w:pPr>
        <w:pStyle w:val="ac"/>
        <w:jc w:val="both"/>
        <w:rPr>
          <w:rFonts w:ascii="Times New Roman" w:hAnsi="Times New Roman"/>
          <w:sz w:val="24"/>
          <w:szCs w:val="24"/>
          <w:lang w:val="en-US"/>
        </w:rPr>
      </w:pPr>
      <w:r w:rsidRPr="00DB0147">
        <w:rPr>
          <w:rStyle w:val="ae"/>
          <w:rFonts w:ascii="Times New Roman" w:hAnsi="Times New Roman"/>
          <w:sz w:val="24"/>
          <w:szCs w:val="24"/>
        </w:rPr>
        <w:footnoteRef/>
      </w:r>
      <w:r w:rsidRPr="00DB0147">
        <w:rPr>
          <w:rFonts w:ascii="Times New Roman" w:hAnsi="Times New Roman"/>
          <w:sz w:val="24"/>
          <w:szCs w:val="24"/>
        </w:rPr>
        <w:t xml:space="preserve"> Бринчук, М.М. Кодекс окружающей среды Швеции / М.М. Бринчук, Т. В. Редникова // Журнал: «Экологическое право». – 2010. </w:t>
      </w:r>
      <w:r w:rsidRPr="00B6002F">
        <w:rPr>
          <w:rFonts w:ascii="Times New Roman" w:hAnsi="Times New Roman"/>
          <w:sz w:val="24"/>
          <w:szCs w:val="24"/>
          <w:lang w:val="en-US"/>
        </w:rPr>
        <w:t xml:space="preserve">№ 6 – </w:t>
      </w:r>
      <w:r w:rsidRPr="00DB0147">
        <w:rPr>
          <w:rFonts w:ascii="Times New Roman" w:hAnsi="Times New Roman"/>
          <w:sz w:val="24"/>
          <w:szCs w:val="24"/>
        </w:rPr>
        <w:t>С</w:t>
      </w:r>
      <w:r w:rsidRPr="00B6002F">
        <w:rPr>
          <w:rFonts w:ascii="Times New Roman" w:hAnsi="Times New Roman"/>
          <w:sz w:val="24"/>
          <w:szCs w:val="24"/>
          <w:lang w:val="en-US"/>
        </w:rPr>
        <w:t>. 36-39.</w:t>
      </w:r>
    </w:p>
  </w:footnote>
  <w:footnote w:id="15">
    <w:p w14:paraId="246B6F2D" w14:textId="40CC9C63" w:rsidR="00BC3599" w:rsidRPr="00BC3599" w:rsidRDefault="00BC3599" w:rsidP="00BC3599">
      <w:pPr>
        <w:pStyle w:val="ac"/>
        <w:jc w:val="both"/>
        <w:rPr>
          <w:rFonts w:ascii="Times New Roman" w:hAnsi="Times New Roman"/>
          <w:sz w:val="24"/>
          <w:szCs w:val="24"/>
        </w:rPr>
      </w:pPr>
      <w:r w:rsidRPr="00BC3599">
        <w:rPr>
          <w:rStyle w:val="ae"/>
          <w:rFonts w:ascii="Times New Roman" w:hAnsi="Times New Roman"/>
          <w:sz w:val="24"/>
          <w:szCs w:val="24"/>
        </w:rPr>
        <w:footnoteRef/>
      </w:r>
      <w:r w:rsidRPr="00BC3599">
        <w:rPr>
          <w:rFonts w:ascii="Times New Roman" w:hAnsi="Times New Roman"/>
          <w:sz w:val="24"/>
          <w:szCs w:val="24"/>
        </w:rPr>
        <w:t xml:space="preserve"> </w:t>
      </w:r>
      <w:proofErr w:type="spellStart"/>
      <w:r w:rsidRPr="00BC3599">
        <w:rPr>
          <w:rFonts w:ascii="Times New Roman" w:hAnsi="Times New Roman"/>
          <w:sz w:val="24"/>
          <w:szCs w:val="24"/>
        </w:rPr>
        <w:t>Цверианашвили</w:t>
      </w:r>
      <w:proofErr w:type="spellEnd"/>
      <w:r w:rsidRPr="00BC3599">
        <w:rPr>
          <w:rFonts w:ascii="Times New Roman" w:hAnsi="Times New Roman"/>
          <w:sz w:val="24"/>
          <w:szCs w:val="24"/>
        </w:rPr>
        <w:t xml:space="preserve"> </w:t>
      </w:r>
      <w:proofErr w:type="gramStart"/>
      <w:r w:rsidRPr="00BC3599">
        <w:rPr>
          <w:rFonts w:ascii="Times New Roman" w:hAnsi="Times New Roman"/>
          <w:sz w:val="24"/>
          <w:szCs w:val="24"/>
        </w:rPr>
        <w:t>И.А.</w:t>
      </w:r>
      <w:proofErr w:type="gramEnd"/>
      <w:r w:rsidRPr="00BC3599">
        <w:rPr>
          <w:rFonts w:ascii="Times New Roman" w:hAnsi="Times New Roman"/>
          <w:sz w:val="24"/>
          <w:szCs w:val="24"/>
        </w:rPr>
        <w:t xml:space="preserve"> Карл </w:t>
      </w:r>
      <w:proofErr w:type="spellStart"/>
      <w:r w:rsidRPr="00BC3599">
        <w:rPr>
          <w:rFonts w:ascii="Times New Roman" w:hAnsi="Times New Roman"/>
          <w:sz w:val="24"/>
          <w:szCs w:val="24"/>
        </w:rPr>
        <w:t>Старбэк</w:t>
      </w:r>
      <w:proofErr w:type="spellEnd"/>
      <w:r w:rsidRPr="00BC3599">
        <w:rPr>
          <w:rFonts w:ascii="Times New Roman" w:hAnsi="Times New Roman"/>
          <w:sz w:val="24"/>
          <w:szCs w:val="24"/>
        </w:rPr>
        <w:t xml:space="preserve"> (1863—1931): к биографии эколога-политика и учёного / И.А. </w:t>
      </w:r>
      <w:proofErr w:type="spellStart"/>
      <w:r w:rsidRPr="00BC3599">
        <w:rPr>
          <w:rFonts w:ascii="Times New Roman" w:hAnsi="Times New Roman"/>
          <w:sz w:val="24"/>
          <w:szCs w:val="24"/>
        </w:rPr>
        <w:t>Цверианашвили</w:t>
      </w:r>
      <w:proofErr w:type="spellEnd"/>
      <w:r w:rsidRPr="00BC3599">
        <w:rPr>
          <w:rFonts w:ascii="Times New Roman" w:hAnsi="Times New Roman"/>
          <w:sz w:val="24"/>
          <w:szCs w:val="24"/>
        </w:rPr>
        <w:t xml:space="preserve"> // Вестник Гуманитарного факультета Санкт-Петербургского государственного университета телекоммуникаций им. проф. М.А.Бонч-Бруевича. - 2020. № 12. – С. 307-313.</w:t>
      </w:r>
    </w:p>
  </w:footnote>
  <w:footnote w:id="16">
    <w:p w14:paraId="5DA15F44" w14:textId="7186B0BA" w:rsidR="00132C7A" w:rsidRPr="00132C7A" w:rsidRDefault="00132C7A" w:rsidP="00132C7A">
      <w:pPr>
        <w:pStyle w:val="ac"/>
        <w:jc w:val="both"/>
        <w:rPr>
          <w:rFonts w:ascii="Times New Roman" w:hAnsi="Times New Roman"/>
          <w:sz w:val="24"/>
          <w:szCs w:val="24"/>
        </w:rPr>
      </w:pPr>
      <w:r w:rsidRPr="00132C7A">
        <w:rPr>
          <w:rStyle w:val="ae"/>
          <w:rFonts w:ascii="Times New Roman" w:hAnsi="Times New Roman"/>
          <w:sz w:val="24"/>
          <w:szCs w:val="24"/>
        </w:rPr>
        <w:footnoteRef/>
      </w:r>
      <w:r w:rsidRPr="00132C7A">
        <w:rPr>
          <w:rFonts w:ascii="Times New Roman" w:hAnsi="Times New Roman"/>
          <w:sz w:val="24"/>
          <w:szCs w:val="24"/>
        </w:rPr>
        <w:t xml:space="preserve"> Марьин Е.В. О фундаментальной климатической конференции в Рио-де-Жанейро / Е.В. Марьин // Международный журнал естественных и гуманитарных наук. - 2022. – С. 167-169. </w:t>
      </w:r>
    </w:p>
  </w:footnote>
  <w:footnote w:id="17">
    <w:p w14:paraId="0E960366" w14:textId="1AEF64E0" w:rsidR="00574747" w:rsidRPr="00574747" w:rsidRDefault="00574747" w:rsidP="00574747">
      <w:pPr>
        <w:pStyle w:val="ac"/>
        <w:jc w:val="both"/>
        <w:rPr>
          <w:rFonts w:ascii="Times New Roman" w:hAnsi="Times New Roman"/>
          <w:sz w:val="24"/>
          <w:szCs w:val="24"/>
          <w:lang w:val="en-US"/>
        </w:rPr>
      </w:pPr>
      <w:r w:rsidRPr="00574747">
        <w:rPr>
          <w:rStyle w:val="ae"/>
          <w:rFonts w:ascii="Times New Roman" w:hAnsi="Times New Roman"/>
          <w:sz w:val="24"/>
          <w:szCs w:val="24"/>
        </w:rPr>
        <w:footnoteRef/>
      </w:r>
      <w:r w:rsidRPr="00574747">
        <w:rPr>
          <w:rFonts w:ascii="Times New Roman" w:hAnsi="Times New Roman"/>
          <w:sz w:val="24"/>
          <w:szCs w:val="24"/>
          <w:lang w:val="en-US"/>
        </w:rPr>
        <w:t xml:space="preserve"> Boudes P. United Nations Conference on the Human Environment (1972) / Boudes P. URL: </w:t>
      </w:r>
      <w:hyperlink r:id="rId3" w:history="1">
        <w:r w:rsidRPr="00574747">
          <w:rPr>
            <w:rStyle w:val="a5"/>
            <w:rFonts w:ascii="Times New Roman" w:hAnsi="Times New Roman"/>
            <w:color w:val="auto"/>
            <w:sz w:val="24"/>
            <w:szCs w:val="24"/>
            <w:lang w:val="en-US"/>
          </w:rPr>
          <w:t>https://www.britannica.com/topic/United-Nations-Conference-on-the-Human-Environment</w:t>
        </w:r>
      </w:hyperlink>
      <w:r w:rsidRPr="00574747">
        <w:rPr>
          <w:rFonts w:ascii="Times New Roman" w:hAnsi="Times New Roman"/>
          <w:sz w:val="24"/>
          <w:szCs w:val="24"/>
          <w:lang w:val="en-US"/>
        </w:rPr>
        <w:t xml:space="preserve"> (mode of access: 27.04.2024).</w:t>
      </w:r>
    </w:p>
  </w:footnote>
  <w:footnote w:id="18">
    <w:p w14:paraId="6C07A35B" w14:textId="35A57033" w:rsidR="00100CA5" w:rsidRPr="00100CA5" w:rsidRDefault="00100CA5" w:rsidP="00100CA5">
      <w:pPr>
        <w:pStyle w:val="ac"/>
        <w:jc w:val="both"/>
        <w:rPr>
          <w:rFonts w:ascii="Times New Roman" w:hAnsi="Times New Roman"/>
          <w:sz w:val="24"/>
          <w:szCs w:val="24"/>
          <w:lang w:val="en-US"/>
        </w:rPr>
      </w:pPr>
      <w:r w:rsidRPr="00100CA5">
        <w:rPr>
          <w:rStyle w:val="ae"/>
          <w:rFonts w:ascii="Times New Roman" w:hAnsi="Times New Roman"/>
          <w:sz w:val="24"/>
          <w:szCs w:val="24"/>
        </w:rPr>
        <w:footnoteRef/>
      </w:r>
      <w:r w:rsidRPr="00100CA5">
        <w:rPr>
          <w:rFonts w:ascii="Times New Roman" w:hAnsi="Times New Roman"/>
          <w:sz w:val="24"/>
          <w:szCs w:val="24"/>
          <w:lang w:val="en-US"/>
        </w:rPr>
        <w:t xml:space="preserve"> Koester V. Nordic Countries Legislation on the Environment with Special Emphasis on Conservation / V. Koester // International Union for Conservation of Nature and Natural Resources. - 1980. – P. 44.</w:t>
      </w:r>
    </w:p>
  </w:footnote>
  <w:footnote w:id="19">
    <w:p w14:paraId="4BB3F57C" w14:textId="121D8B3A" w:rsidR="00ED6C4D" w:rsidRPr="00ED6C4D" w:rsidRDefault="00ED6C4D" w:rsidP="00ED6C4D">
      <w:pPr>
        <w:pStyle w:val="ac"/>
        <w:jc w:val="both"/>
        <w:rPr>
          <w:rFonts w:ascii="Times New Roman" w:hAnsi="Times New Roman"/>
          <w:sz w:val="24"/>
          <w:szCs w:val="24"/>
          <w:lang w:val="en-US"/>
        </w:rPr>
      </w:pPr>
      <w:r w:rsidRPr="00ED6C4D">
        <w:rPr>
          <w:rStyle w:val="ae"/>
          <w:rFonts w:ascii="Times New Roman" w:hAnsi="Times New Roman"/>
          <w:sz w:val="24"/>
          <w:szCs w:val="24"/>
        </w:rPr>
        <w:footnoteRef/>
      </w:r>
      <w:r w:rsidRPr="00ED6C4D">
        <w:rPr>
          <w:rFonts w:ascii="Times New Roman" w:hAnsi="Times New Roman"/>
          <w:sz w:val="24"/>
          <w:szCs w:val="24"/>
          <w:lang w:val="en-US"/>
        </w:rPr>
        <w:t xml:space="preserve"> Chi</w:t>
      </w:r>
      <w:r w:rsidR="00AD66D4">
        <w:rPr>
          <w:rFonts w:ascii="Times New Roman" w:hAnsi="Times New Roman"/>
          <w:sz w:val="24"/>
          <w:szCs w:val="24"/>
          <w:lang w:val="en-US"/>
        </w:rPr>
        <w:t>na</w:t>
      </w:r>
      <w:r w:rsidRPr="00ED6C4D">
        <w:rPr>
          <w:rFonts w:ascii="Times New Roman" w:hAnsi="Times New Roman"/>
          <w:sz w:val="24"/>
          <w:szCs w:val="24"/>
          <w:lang w:val="en-US"/>
        </w:rPr>
        <w:t xml:space="preserve"> - Comprehensive cooperation for sustainable soulution / Natur vards verket. URL: </w:t>
      </w:r>
      <w:hyperlink r:id="rId4" w:history="1">
        <w:r w:rsidRPr="00ED6C4D">
          <w:rPr>
            <w:rStyle w:val="a5"/>
            <w:rFonts w:ascii="Times New Roman" w:hAnsi="Times New Roman"/>
            <w:color w:val="auto"/>
            <w:sz w:val="24"/>
            <w:szCs w:val="24"/>
            <w:lang w:val="en-US"/>
          </w:rPr>
          <w:t>https://www.naturvardsverket.se/en/international/cooperation/bilateral/china/</w:t>
        </w:r>
      </w:hyperlink>
      <w:r w:rsidRPr="00ED6C4D">
        <w:rPr>
          <w:rFonts w:ascii="Times New Roman" w:hAnsi="Times New Roman"/>
          <w:sz w:val="24"/>
          <w:szCs w:val="24"/>
          <w:lang w:val="en-US"/>
        </w:rPr>
        <w:t xml:space="preserve"> (mode of access: 30.04.2024).</w:t>
      </w:r>
    </w:p>
  </w:footnote>
  <w:footnote w:id="20">
    <w:p w14:paraId="50203F3F" w14:textId="2EC8EA0D" w:rsidR="00AD66D4" w:rsidRPr="00AD66D4" w:rsidRDefault="00AD66D4" w:rsidP="00AD66D4">
      <w:pPr>
        <w:pStyle w:val="ac"/>
        <w:jc w:val="both"/>
        <w:rPr>
          <w:rFonts w:ascii="Times New Roman" w:hAnsi="Times New Roman"/>
          <w:sz w:val="24"/>
          <w:szCs w:val="24"/>
          <w:lang w:val="en-US"/>
        </w:rPr>
      </w:pPr>
      <w:r w:rsidRPr="00AD66D4">
        <w:rPr>
          <w:rStyle w:val="ae"/>
          <w:rFonts w:ascii="Times New Roman" w:hAnsi="Times New Roman"/>
          <w:sz w:val="24"/>
          <w:szCs w:val="24"/>
        </w:rPr>
        <w:footnoteRef/>
      </w:r>
      <w:r w:rsidRPr="00AD66D4">
        <w:rPr>
          <w:rFonts w:ascii="Times New Roman" w:hAnsi="Times New Roman"/>
          <w:sz w:val="24"/>
          <w:szCs w:val="24"/>
          <w:lang w:val="en-US"/>
        </w:rPr>
        <w:t xml:space="preserve"> Brazil – improving waste management in Brazil / Natur vards verket. URL: </w:t>
      </w:r>
      <w:hyperlink r:id="rId5">
        <w:r w:rsidRPr="00AD66D4">
          <w:rPr>
            <w:rStyle w:val="a5"/>
            <w:rFonts w:ascii="Times New Roman" w:hAnsi="Times New Roman"/>
            <w:color w:val="auto"/>
            <w:sz w:val="24"/>
            <w:szCs w:val="24"/>
            <w:lang w:val="en-US"/>
          </w:rPr>
          <w:t>https://www.naturvardsverket.se/en/international/cooperation/bilateral/brazil/</w:t>
        </w:r>
      </w:hyperlink>
      <w:r w:rsidRPr="00AD66D4">
        <w:rPr>
          <w:rFonts w:ascii="Times New Roman" w:hAnsi="Times New Roman"/>
          <w:sz w:val="24"/>
          <w:szCs w:val="24"/>
          <w:lang w:val="en-US"/>
        </w:rPr>
        <w:t xml:space="preserve"> (mode of access: 30.04.2024).</w:t>
      </w:r>
    </w:p>
  </w:footnote>
  <w:footnote w:id="21">
    <w:p w14:paraId="050983C4" w14:textId="2CD8B4D0" w:rsidR="00B308A6" w:rsidRPr="00B308A6" w:rsidRDefault="00B308A6" w:rsidP="00B308A6">
      <w:pPr>
        <w:pStyle w:val="ac"/>
        <w:jc w:val="both"/>
        <w:rPr>
          <w:rFonts w:ascii="Times New Roman" w:hAnsi="Times New Roman"/>
          <w:sz w:val="24"/>
          <w:szCs w:val="24"/>
          <w:lang w:val="en-US"/>
        </w:rPr>
      </w:pPr>
      <w:r w:rsidRPr="00B308A6">
        <w:rPr>
          <w:rStyle w:val="ae"/>
          <w:rFonts w:ascii="Times New Roman" w:hAnsi="Times New Roman"/>
          <w:sz w:val="24"/>
          <w:szCs w:val="24"/>
        </w:rPr>
        <w:footnoteRef/>
      </w:r>
      <w:r w:rsidRPr="00B308A6">
        <w:rPr>
          <w:rFonts w:ascii="Times New Roman" w:hAnsi="Times New Roman"/>
          <w:sz w:val="24"/>
          <w:szCs w:val="24"/>
          <w:lang w:val="en-US"/>
        </w:rPr>
        <w:t xml:space="preserve"> Official website of the Norwegian-Russian cooperation on the marine environment / Cooperation. URL: </w:t>
      </w:r>
      <w:hyperlink r:id="rId6">
        <w:r w:rsidRPr="00B308A6">
          <w:rPr>
            <w:rStyle w:val="a5"/>
            <w:rFonts w:ascii="Times New Roman" w:hAnsi="Times New Roman"/>
            <w:color w:val="auto"/>
            <w:sz w:val="24"/>
            <w:szCs w:val="24"/>
            <w:lang w:val="en-US"/>
          </w:rPr>
          <w:t>https://www.npolar.no/en/themes/international-cooperation-in-the-arctic/norwegian-russian-cooperation-on-the-marine-environment/</w:t>
        </w:r>
      </w:hyperlink>
      <w:r w:rsidRPr="00B308A6">
        <w:rPr>
          <w:rFonts w:ascii="Times New Roman" w:hAnsi="Times New Roman"/>
          <w:sz w:val="24"/>
          <w:szCs w:val="24"/>
          <w:lang w:val="en-US"/>
        </w:rPr>
        <w:t xml:space="preserve"> (mode of access: 30.04.2024).</w:t>
      </w:r>
    </w:p>
  </w:footnote>
  <w:footnote w:id="22">
    <w:p w14:paraId="622F3B0B" w14:textId="27125F4A" w:rsidR="00E930F1" w:rsidRPr="0092613B" w:rsidRDefault="00E930F1" w:rsidP="0092613B">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92613B">
        <w:rPr>
          <w:rStyle w:val="ae"/>
          <w:rFonts w:ascii="Times New Roman" w:hAnsi="Times New Roman"/>
          <w:color w:val="000000" w:themeColor="text1"/>
          <w:sz w:val="24"/>
          <w:szCs w:val="24"/>
        </w:rPr>
        <w:footnoteRef/>
      </w:r>
      <w:r w:rsidRPr="0092613B">
        <w:rPr>
          <w:rFonts w:ascii="Times New Roman" w:hAnsi="Times New Roman"/>
          <w:color w:val="000000" w:themeColor="text1"/>
          <w:sz w:val="24"/>
          <w:szCs w:val="24"/>
        </w:rPr>
        <w:t xml:space="preserve"> </w:t>
      </w:r>
      <w:r w:rsidR="0092613B" w:rsidRPr="0092613B">
        <w:rPr>
          <w:rFonts w:ascii="Times New Roman" w:hAnsi="Times New Roman"/>
          <w:color w:val="000000" w:themeColor="text1"/>
          <w:sz w:val="24"/>
          <w:szCs w:val="24"/>
        </w:rPr>
        <w:t xml:space="preserve">Краткая история ООН / Официальный сайт ООН. URL: </w:t>
      </w:r>
      <w:hyperlink r:id="rId7" w:history="1">
        <w:r w:rsidR="0092613B" w:rsidRPr="0092613B">
          <w:rPr>
            <w:rStyle w:val="a5"/>
            <w:rFonts w:ascii="Times New Roman" w:hAnsi="Times New Roman"/>
            <w:color w:val="000000" w:themeColor="text1"/>
            <w:sz w:val="24"/>
            <w:szCs w:val="24"/>
          </w:rPr>
          <w:t>https://www.un.org/ru/about-us</w:t>
        </w:r>
      </w:hyperlink>
      <w:r w:rsidR="0092613B" w:rsidRPr="0092613B">
        <w:rPr>
          <w:rFonts w:ascii="Times New Roman" w:hAnsi="Times New Roman"/>
          <w:color w:val="000000" w:themeColor="text1"/>
          <w:sz w:val="24"/>
          <w:szCs w:val="24"/>
        </w:rPr>
        <w:t xml:space="preserve"> (дата обращения: 26.04.2024). </w:t>
      </w:r>
    </w:p>
  </w:footnote>
  <w:footnote w:id="23">
    <w:p w14:paraId="743BD3D8" w14:textId="451CF307" w:rsidR="00E930F1" w:rsidRPr="00BC6803" w:rsidRDefault="00E930F1" w:rsidP="00BC6803">
      <w:pPr>
        <w:pStyle w:val="ac"/>
        <w:jc w:val="both"/>
        <w:rPr>
          <w:rFonts w:ascii="Times New Roman" w:hAnsi="Times New Roman"/>
          <w:b/>
          <w:bCs/>
          <w:color w:val="000000" w:themeColor="text1"/>
          <w:sz w:val="24"/>
          <w:szCs w:val="24"/>
          <w:lang w:val="en-US"/>
        </w:rPr>
      </w:pPr>
      <w:r w:rsidRPr="00BC6803">
        <w:rPr>
          <w:rStyle w:val="ae"/>
          <w:rFonts w:ascii="Times New Roman" w:hAnsi="Times New Roman"/>
          <w:color w:val="000000" w:themeColor="text1"/>
          <w:sz w:val="24"/>
          <w:szCs w:val="24"/>
        </w:rPr>
        <w:footnoteRef/>
      </w:r>
      <w:r w:rsidRPr="00BC6803">
        <w:rPr>
          <w:rFonts w:ascii="Times New Roman" w:hAnsi="Times New Roman"/>
          <w:color w:val="000000" w:themeColor="text1"/>
          <w:sz w:val="24"/>
          <w:szCs w:val="24"/>
          <w:lang w:val="en-US"/>
        </w:rPr>
        <w:t xml:space="preserve"> </w:t>
      </w:r>
      <w:r w:rsidR="00BC6803" w:rsidRPr="00BC6803">
        <w:rPr>
          <w:rFonts w:ascii="Times New Roman" w:hAnsi="Times New Roman"/>
          <w:color w:val="000000" w:themeColor="text1"/>
          <w:sz w:val="24"/>
          <w:szCs w:val="24"/>
          <w:lang w:val="en-US"/>
        </w:rPr>
        <w:t>EU Cohesion Policy: Commission adopts €2.2 billion Partnership Agreement with Sweden for 2021-2027</w:t>
      </w:r>
      <w:r w:rsidR="00BC6803" w:rsidRPr="00BC6803">
        <w:rPr>
          <w:rFonts w:ascii="Times New Roman" w:hAnsi="Times New Roman"/>
          <w:b/>
          <w:bCs/>
          <w:color w:val="000000" w:themeColor="text1"/>
          <w:sz w:val="24"/>
          <w:szCs w:val="24"/>
          <w:lang w:val="en-US"/>
        </w:rPr>
        <w:t xml:space="preserve"> </w:t>
      </w:r>
      <w:r w:rsidR="00BC6803" w:rsidRPr="00BC6803">
        <w:rPr>
          <w:rFonts w:ascii="Times New Roman" w:hAnsi="Times New Roman"/>
          <w:color w:val="000000" w:themeColor="text1"/>
          <w:sz w:val="24"/>
          <w:szCs w:val="24"/>
          <w:lang w:val="en-US"/>
        </w:rPr>
        <w:t xml:space="preserve">/ Official website of the European Commission. URL: </w:t>
      </w:r>
      <w:hyperlink r:id="rId8" w:history="1">
        <w:r w:rsidR="00BC6803" w:rsidRPr="00BC6803">
          <w:rPr>
            <w:rStyle w:val="a5"/>
            <w:rFonts w:ascii="Times New Roman" w:hAnsi="Times New Roman"/>
            <w:color w:val="000000" w:themeColor="text1"/>
            <w:sz w:val="24"/>
            <w:szCs w:val="24"/>
            <w:lang w:val="en-US"/>
          </w:rPr>
          <w:t>https://ec.europa.eu/commission/presscorner/detail/en/ip_22_3728</w:t>
        </w:r>
      </w:hyperlink>
      <w:r w:rsidR="00BC6803" w:rsidRPr="00BC6803">
        <w:rPr>
          <w:rFonts w:ascii="Times New Roman" w:hAnsi="Times New Roman"/>
          <w:color w:val="000000" w:themeColor="text1"/>
          <w:sz w:val="24"/>
          <w:szCs w:val="24"/>
          <w:lang w:val="en-US"/>
        </w:rPr>
        <w:t xml:space="preserve"> (mode of access: 30.04.2024). </w:t>
      </w:r>
    </w:p>
  </w:footnote>
  <w:footnote w:id="24">
    <w:p w14:paraId="3B245EE5" w14:textId="3EBFAAC8" w:rsidR="00E930F1" w:rsidRPr="00E930F1" w:rsidRDefault="00E930F1" w:rsidP="00E930F1">
      <w:pPr>
        <w:pStyle w:val="ac"/>
        <w:jc w:val="both"/>
        <w:rPr>
          <w:lang w:val="en-US"/>
        </w:rPr>
      </w:pPr>
      <w:r w:rsidRPr="00E930F1">
        <w:rPr>
          <w:rStyle w:val="ae"/>
          <w:rFonts w:ascii="Times New Roman" w:hAnsi="Times New Roman"/>
          <w:sz w:val="24"/>
          <w:szCs w:val="24"/>
        </w:rPr>
        <w:footnoteRef/>
      </w:r>
      <w:r w:rsidRPr="00E930F1">
        <w:rPr>
          <w:rFonts w:ascii="Times New Roman" w:hAnsi="Times New Roman"/>
          <w:sz w:val="24"/>
          <w:szCs w:val="24"/>
          <w:lang w:val="en-US"/>
        </w:rPr>
        <w:t xml:space="preserve"> Official website of European Parliament / European Parliament. URL: </w:t>
      </w:r>
      <w:hyperlink r:id="rId9">
        <w:r w:rsidRPr="00E930F1">
          <w:rPr>
            <w:rStyle w:val="a5"/>
            <w:rFonts w:ascii="Times New Roman" w:hAnsi="Times New Roman"/>
            <w:color w:val="auto"/>
            <w:sz w:val="24"/>
            <w:szCs w:val="24"/>
            <w:lang w:val="en-US"/>
          </w:rPr>
          <w:t>https://www.europarl.europa.eu/factsheets/en/sheet/71/environment-policy-general-principles-and-basic-framework</w:t>
        </w:r>
      </w:hyperlink>
      <w:r w:rsidRPr="00E930F1">
        <w:rPr>
          <w:rFonts w:ascii="Times New Roman" w:hAnsi="Times New Roman"/>
          <w:sz w:val="24"/>
          <w:szCs w:val="24"/>
          <w:lang w:val="en-US"/>
        </w:rPr>
        <w:t xml:space="preserve"> (mode of access: 29.04.2024).</w:t>
      </w:r>
      <w:r w:rsidRPr="00E930F1">
        <w:rPr>
          <w:lang w:val="en-US"/>
        </w:rPr>
        <w:t xml:space="preserve"> </w:t>
      </w:r>
    </w:p>
  </w:footnote>
  <w:footnote w:id="25">
    <w:p w14:paraId="6777547C" w14:textId="7DEC4DAF" w:rsidR="00D04283" w:rsidRPr="00D04283" w:rsidRDefault="00D04283" w:rsidP="00D04283">
      <w:pPr>
        <w:pStyle w:val="ac"/>
        <w:jc w:val="both"/>
        <w:rPr>
          <w:rFonts w:ascii="Times New Roman" w:hAnsi="Times New Roman"/>
          <w:sz w:val="24"/>
          <w:szCs w:val="24"/>
        </w:rPr>
      </w:pPr>
      <w:r w:rsidRPr="00D04283">
        <w:rPr>
          <w:rStyle w:val="ae"/>
          <w:rFonts w:ascii="Times New Roman" w:hAnsi="Times New Roman"/>
          <w:sz w:val="24"/>
          <w:szCs w:val="24"/>
        </w:rPr>
        <w:footnoteRef/>
      </w:r>
      <w:r w:rsidRPr="00D04283">
        <w:rPr>
          <w:rFonts w:ascii="Times New Roman" w:hAnsi="Times New Roman"/>
          <w:sz w:val="24"/>
          <w:szCs w:val="24"/>
        </w:rPr>
        <w:t xml:space="preserve"> Данные ЦУР 2023: данные ЦУР / URL: </w:t>
      </w:r>
      <w:hyperlink r:id="rId10">
        <w:r w:rsidRPr="00D04283">
          <w:rPr>
            <w:rStyle w:val="a5"/>
            <w:rFonts w:ascii="Times New Roman" w:hAnsi="Times New Roman"/>
            <w:color w:val="auto"/>
            <w:sz w:val="24"/>
            <w:szCs w:val="24"/>
          </w:rPr>
          <w:t>https://dashboards.sdgindex.org/rankings</w:t>
        </w:r>
      </w:hyperlink>
      <w:r w:rsidRPr="00D04283">
        <w:rPr>
          <w:rFonts w:ascii="Times New Roman" w:hAnsi="Times New Roman"/>
          <w:sz w:val="24"/>
          <w:szCs w:val="24"/>
        </w:rPr>
        <w:t xml:space="preserve"> (дата обращения: 25.04.2024).</w:t>
      </w:r>
    </w:p>
  </w:footnote>
  <w:footnote w:id="26">
    <w:p w14:paraId="340F0134" w14:textId="6599A880" w:rsidR="00D04283" w:rsidRPr="00D04283" w:rsidRDefault="00D04283" w:rsidP="00D04283">
      <w:pPr>
        <w:pStyle w:val="ac"/>
        <w:jc w:val="both"/>
        <w:rPr>
          <w:rFonts w:ascii="Times New Roman" w:hAnsi="Times New Roman"/>
          <w:sz w:val="24"/>
          <w:szCs w:val="24"/>
        </w:rPr>
      </w:pPr>
      <w:r w:rsidRPr="00D04283">
        <w:rPr>
          <w:rStyle w:val="ae"/>
          <w:rFonts w:ascii="Times New Roman" w:hAnsi="Times New Roman"/>
          <w:sz w:val="24"/>
          <w:szCs w:val="24"/>
        </w:rPr>
        <w:footnoteRef/>
      </w:r>
      <w:r w:rsidRPr="00D04283">
        <w:rPr>
          <w:rFonts w:ascii="Times New Roman" w:hAnsi="Times New Roman"/>
          <w:sz w:val="24"/>
          <w:szCs w:val="24"/>
        </w:rPr>
        <w:t xml:space="preserve"> Парижская конвенция 1902 года по охране птиц / URL: </w:t>
      </w:r>
      <w:hyperlink r:id="rId11">
        <w:r w:rsidRPr="00D04283">
          <w:rPr>
            <w:rStyle w:val="a5"/>
            <w:rFonts w:ascii="Times New Roman" w:hAnsi="Times New Roman"/>
            <w:color w:val="auto"/>
            <w:sz w:val="24"/>
            <w:szCs w:val="24"/>
          </w:rPr>
          <w:t>https://docs.cntd.ru/document/901941365</w:t>
        </w:r>
      </w:hyperlink>
      <w:r w:rsidRPr="00D04283">
        <w:rPr>
          <w:rFonts w:ascii="Times New Roman" w:hAnsi="Times New Roman"/>
          <w:sz w:val="24"/>
          <w:szCs w:val="24"/>
        </w:rPr>
        <w:t xml:space="preserve"> (дата обращения: 29.04.24).  </w:t>
      </w:r>
    </w:p>
  </w:footnote>
  <w:footnote w:id="27">
    <w:p w14:paraId="2DDB44D4" w14:textId="0BE853EB" w:rsidR="00D04283" w:rsidRPr="00D04283" w:rsidRDefault="00D04283" w:rsidP="00D04283">
      <w:pPr>
        <w:pStyle w:val="ac"/>
        <w:jc w:val="both"/>
        <w:rPr>
          <w:rFonts w:ascii="Times New Roman" w:hAnsi="Times New Roman"/>
          <w:sz w:val="24"/>
          <w:szCs w:val="24"/>
        </w:rPr>
      </w:pPr>
      <w:r w:rsidRPr="00D04283">
        <w:rPr>
          <w:rStyle w:val="ae"/>
          <w:rFonts w:ascii="Times New Roman" w:hAnsi="Times New Roman"/>
          <w:sz w:val="24"/>
          <w:szCs w:val="24"/>
        </w:rPr>
        <w:footnoteRef/>
      </w:r>
      <w:r w:rsidRPr="00D04283">
        <w:rPr>
          <w:rFonts w:ascii="Times New Roman" w:hAnsi="Times New Roman"/>
          <w:sz w:val="24"/>
          <w:szCs w:val="24"/>
        </w:rPr>
        <w:t xml:space="preserve"> Рамочная конвенция ООН об изменении климата / ООН. URL:  </w:t>
      </w:r>
      <w:hyperlink r:id="rId12" w:history="1">
        <w:r w:rsidRPr="00D04283">
          <w:rPr>
            <w:rStyle w:val="a5"/>
            <w:rFonts w:ascii="Times New Roman" w:hAnsi="Times New Roman"/>
            <w:color w:val="auto"/>
            <w:sz w:val="24"/>
            <w:szCs w:val="24"/>
          </w:rPr>
          <w:t>https://www.un.org/ru/documents/decl_conv/conventions/climate_framework_conv.shtml</w:t>
        </w:r>
      </w:hyperlink>
      <w:r w:rsidRPr="00D04283">
        <w:rPr>
          <w:rFonts w:ascii="Times New Roman" w:hAnsi="Times New Roman"/>
          <w:sz w:val="24"/>
          <w:szCs w:val="24"/>
        </w:rPr>
        <w:t xml:space="preserve"> (дата обращения: 27.04.2024). </w:t>
      </w:r>
    </w:p>
  </w:footnote>
  <w:footnote w:id="28">
    <w:p w14:paraId="56BB261B" w14:textId="13C12339" w:rsidR="00965B2E" w:rsidRPr="00965B2E" w:rsidRDefault="00965B2E" w:rsidP="00965B2E">
      <w:pPr>
        <w:pStyle w:val="ac"/>
        <w:jc w:val="both"/>
        <w:rPr>
          <w:rFonts w:ascii="Times New Roman" w:hAnsi="Times New Roman"/>
          <w:sz w:val="24"/>
          <w:szCs w:val="24"/>
          <w:lang w:val="en-US"/>
        </w:rPr>
      </w:pPr>
      <w:r w:rsidRPr="00965B2E">
        <w:rPr>
          <w:rStyle w:val="ae"/>
          <w:rFonts w:ascii="Times New Roman" w:hAnsi="Times New Roman"/>
          <w:sz w:val="24"/>
          <w:szCs w:val="24"/>
        </w:rPr>
        <w:footnoteRef/>
      </w:r>
      <w:r w:rsidRPr="00965B2E">
        <w:rPr>
          <w:rFonts w:ascii="Times New Roman" w:hAnsi="Times New Roman"/>
          <w:sz w:val="24"/>
          <w:szCs w:val="24"/>
          <w:lang w:val="en-US"/>
        </w:rPr>
        <w:t xml:space="preserve"> Swedish environmental Code / Natur vards verket URL: </w:t>
      </w:r>
      <w:hyperlink r:id="rId13">
        <w:r w:rsidRPr="00965B2E">
          <w:rPr>
            <w:rStyle w:val="a5"/>
            <w:rFonts w:ascii="Times New Roman" w:hAnsi="Times New Roman"/>
            <w:color w:val="auto"/>
            <w:sz w:val="24"/>
            <w:szCs w:val="24"/>
            <w:lang w:val="en-US"/>
          </w:rPr>
          <w:t>https://www.naturvardsverket.se/en/om-miljoarbetet/swedish-environmental-objectives/milestone-targets/</w:t>
        </w:r>
      </w:hyperlink>
      <w:r w:rsidRPr="00965B2E">
        <w:rPr>
          <w:rFonts w:ascii="Times New Roman" w:hAnsi="Times New Roman"/>
          <w:sz w:val="24"/>
          <w:szCs w:val="24"/>
          <w:lang w:val="en-US"/>
        </w:rPr>
        <w:t xml:space="preserve"> (mode of access: 23.04.2024).</w:t>
      </w:r>
    </w:p>
  </w:footnote>
  <w:footnote w:id="29">
    <w:p w14:paraId="525C77C6" w14:textId="2A586A2E" w:rsidR="00965B2E" w:rsidRPr="00965B2E" w:rsidRDefault="00965B2E" w:rsidP="00965B2E">
      <w:pPr>
        <w:pStyle w:val="ac"/>
        <w:jc w:val="both"/>
        <w:rPr>
          <w:rFonts w:ascii="Times New Roman" w:hAnsi="Times New Roman"/>
          <w:sz w:val="24"/>
          <w:szCs w:val="24"/>
          <w:lang w:val="en-US"/>
        </w:rPr>
      </w:pPr>
      <w:r w:rsidRPr="00965B2E">
        <w:rPr>
          <w:rStyle w:val="ae"/>
          <w:rFonts w:ascii="Times New Roman" w:hAnsi="Times New Roman"/>
          <w:sz w:val="24"/>
          <w:szCs w:val="24"/>
        </w:rPr>
        <w:footnoteRef/>
      </w:r>
      <w:r w:rsidRPr="00965B2E">
        <w:rPr>
          <w:rFonts w:ascii="Times New Roman" w:hAnsi="Times New Roman"/>
          <w:sz w:val="24"/>
          <w:szCs w:val="24"/>
          <w:lang w:val="en-US"/>
        </w:rPr>
        <w:t xml:space="preserve"> Interview with Karin Carlesten, Politcal Secretary at Centerpartiets Riksorganisation, conducted 12.09.2005. </w:t>
      </w:r>
    </w:p>
  </w:footnote>
  <w:footnote w:id="30">
    <w:p w14:paraId="4EA187B0" w14:textId="77777777" w:rsidR="00273180" w:rsidRPr="00BA2CCC" w:rsidRDefault="00273180" w:rsidP="00273180">
      <w:pPr>
        <w:pStyle w:val="ac"/>
        <w:jc w:val="both"/>
        <w:rPr>
          <w:rFonts w:ascii="Times New Roman" w:hAnsi="Times New Roman"/>
          <w:color w:val="000000" w:themeColor="text1"/>
          <w:sz w:val="24"/>
          <w:szCs w:val="24"/>
          <w:lang w:val="en-US"/>
        </w:rPr>
      </w:pPr>
      <w:r>
        <w:rPr>
          <w:rStyle w:val="ae"/>
        </w:rPr>
        <w:footnoteRef/>
      </w:r>
      <w:r w:rsidRPr="0077635F">
        <w:rPr>
          <w:lang w:val="en-US"/>
        </w:rPr>
        <w:t xml:space="preserve"> </w:t>
      </w:r>
      <w:bookmarkStart w:id="4" w:name="_Hlk167392253"/>
      <w:r w:rsidRPr="00BA2CCC">
        <w:rPr>
          <w:rFonts w:ascii="Times New Roman" w:hAnsi="Times New Roman"/>
          <w:color w:val="000000" w:themeColor="text1"/>
          <w:sz w:val="24"/>
          <w:szCs w:val="24"/>
          <w:lang w:val="en-US"/>
        </w:rPr>
        <w:t xml:space="preserve">Lindblad L. One to one Personal Interview with: Lars Lindblad, Member of the Swedish Moderate Party and </w:t>
      </w:r>
      <w:proofErr w:type="spellStart"/>
      <w:r w:rsidRPr="00BA2CCC">
        <w:rPr>
          <w:rFonts w:ascii="Times New Roman" w:hAnsi="Times New Roman"/>
          <w:color w:val="000000" w:themeColor="text1"/>
          <w:sz w:val="24"/>
          <w:szCs w:val="24"/>
          <w:lang w:val="en-US"/>
        </w:rPr>
        <w:t>EUNämden</w:t>
      </w:r>
      <w:proofErr w:type="spellEnd"/>
      <w:r w:rsidRPr="00BA2CCC">
        <w:rPr>
          <w:rFonts w:ascii="Times New Roman" w:hAnsi="Times New Roman"/>
          <w:color w:val="000000" w:themeColor="text1"/>
          <w:sz w:val="24"/>
          <w:szCs w:val="24"/>
          <w:lang w:val="en-US"/>
        </w:rPr>
        <w:t xml:space="preserve"> / Interview. - 23.09.2005.</w:t>
      </w:r>
      <w:bookmarkEnd w:id="4"/>
    </w:p>
  </w:footnote>
  <w:footnote w:id="31">
    <w:p w14:paraId="25DF53C4" w14:textId="77777777" w:rsidR="00273180" w:rsidRPr="00BA2CCC" w:rsidRDefault="00273180" w:rsidP="00273180">
      <w:pPr>
        <w:pStyle w:val="ac"/>
        <w:jc w:val="both"/>
        <w:rPr>
          <w:rFonts w:ascii="Times New Roman" w:hAnsi="Times New Roman"/>
          <w:color w:val="000000" w:themeColor="text1"/>
          <w:sz w:val="24"/>
          <w:szCs w:val="24"/>
          <w:lang w:val="en-US"/>
        </w:rPr>
      </w:pPr>
      <w:r w:rsidRPr="00BA2CCC">
        <w:rPr>
          <w:rStyle w:val="ae"/>
          <w:rFonts w:ascii="Times New Roman" w:hAnsi="Times New Roman"/>
          <w:color w:val="000000" w:themeColor="text1"/>
          <w:sz w:val="24"/>
          <w:szCs w:val="24"/>
        </w:rPr>
        <w:footnoteRef/>
      </w:r>
      <w:r w:rsidRPr="00BA2CCC">
        <w:rPr>
          <w:rFonts w:ascii="Times New Roman" w:hAnsi="Times New Roman"/>
          <w:color w:val="000000" w:themeColor="text1"/>
          <w:sz w:val="24"/>
          <w:szCs w:val="24"/>
          <w:lang w:val="en-US"/>
        </w:rPr>
        <w:t xml:space="preserve"> OECD Norway / Sustainable development in Norway URL: </w:t>
      </w:r>
      <w:hyperlink r:id="rId14">
        <w:r w:rsidRPr="00BA2CCC">
          <w:rPr>
            <w:rStyle w:val="a5"/>
            <w:rFonts w:ascii="Times New Roman" w:hAnsi="Times New Roman"/>
            <w:color w:val="000000" w:themeColor="text1"/>
            <w:sz w:val="24"/>
            <w:szCs w:val="24"/>
            <w:lang w:val="en-US"/>
          </w:rPr>
          <w:t>https://www.oecd-ilibrary.org/sites/eb61b4fb-en/index.html?itemId=/content/component/eb61b4fb-en</w:t>
        </w:r>
      </w:hyperlink>
      <w:r w:rsidRPr="00BA2CCC">
        <w:rPr>
          <w:rFonts w:ascii="Times New Roman" w:hAnsi="Times New Roman"/>
          <w:color w:val="000000" w:themeColor="text1"/>
          <w:sz w:val="24"/>
          <w:szCs w:val="24"/>
          <w:lang w:val="en-US"/>
        </w:rPr>
        <w:t xml:space="preserve"> (mode of access: 23.04.24).</w:t>
      </w:r>
    </w:p>
  </w:footnote>
  <w:footnote w:id="32">
    <w:p w14:paraId="039D3E1B" w14:textId="77777777" w:rsidR="00273180" w:rsidRPr="00BA2CCC" w:rsidRDefault="00273180" w:rsidP="00273180">
      <w:pPr>
        <w:pStyle w:val="ac"/>
        <w:jc w:val="both"/>
        <w:rPr>
          <w:rFonts w:ascii="Times New Roman" w:hAnsi="Times New Roman"/>
          <w:color w:val="000000" w:themeColor="text1"/>
          <w:sz w:val="24"/>
          <w:szCs w:val="24"/>
          <w:lang w:val="en-US"/>
        </w:rPr>
      </w:pPr>
      <w:r w:rsidRPr="00BA2CCC">
        <w:rPr>
          <w:rStyle w:val="ae"/>
          <w:rFonts w:ascii="Times New Roman" w:hAnsi="Times New Roman"/>
          <w:color w:val="000000" w:themeColor="text1"/>
          <w:sz w:val="24"/>
          <w:szCs w:val="24"/>
        </w:rPr>
        <w:footnoteRef/>
      </w:r>
      <w:r w:rsidRPr="00BA2CCC">
        <w:rPr>
          <w:rFonts w:ascii="Times New Roman" w:hAnsi="Times New Roman"/>
          <w:color w:val="000000" w:themeColor="text1"/>
          <w:sz w:val="24"/>
          <w:szCs w:val="24"/>
          <w:lang w:val="en-US"/>
        </w:rPr>
        <w:t xml:space="preserve"> Official website of the Swedish Democratic Party / URL: </w:t>
      </w:r>
      <w:hyperlink r:id="rId15">
        <w:r w:rsidRPr="00BA2CCC">
          <w:rPr>
            <w:rStyle w:val="a5"/>
            <w:rFonts w:ascii="Times New Roman" w:hAnsi="Times New Roman"/>
            <w:color w:val="000000" w:themeColor="text1"/>
            <w:sz w:val="24"/>
            <w:szCs w:val="24"/>
            <w:lang w:val="en-US"/>
          </w:rPr>
          <w:t>https://sd.se/vad-vi-vill/svensk-energi/</w:t>
        </w:r>
      </w:hyperlink>
      <w:r w:rsidRPr="00BA2CCC">
        <w:rPr>
          <w:rFonts w:ascii="Times New Roman" w:hAnsi="Times New Roman"/>
          <w:color w:val="000000" w:themeColor="text1"/>
          <w:sz w:val="24"/>
          <w:szCs w:val="24"/>
          <w:lang w:val="en-US"/>
        </w:rPr>
        <w:t xml:space="preserve"> (mode of access: 28.04.24). </w:t>
      </w:r>
    </w:p>
  </w:footnote>
  <w:footnote w:id="33">
    <w:p w14:paraId="42643241" w14:textId="77777777" w:rsidR="00273180" w:rsidRPr="00BA2CCC" w:rsidRDefault="00273180" w:rsidP="00273180">
      <w:pPr>
        <w:pStyle w:val="ac"/>
        <w:jc w:val="both"/>
        <w:rPr>
          <w:lang w:val="en-US"/>
        </w:rPr>
      </w:pPr>
      <w:r w:rsidRPr="00BA2CCC">
        <w:rPr>
          <w:rStyle w:val="ae"/>
          <w:rFonts w:ascii="Times New Roman" w:hAnsi="Times New Roman"/>
          <w:color w:val="000000" w:themeColor="text1"/>
          <w:sz w:val="24"/>
          <w:szCs w:val="24"/>
        </w:rPr>
        <w:footnoteRef/>
      </w:r>
      <w:r w:rsidRPr="00BA2CCC">
        <w:rPr>
          <w:rFonts w:ascii="Times New Roman" w:hAnsi="Times New Roman"/>
          <w:color w:val="000000" w:themeColor="text1"/>
          <w:sz w:val="24"/>
          <w:szCs w:val="24"/>
          <w:lang w:val="en-US"/>
        </w:rPr>
        <w:t xml:space="preserve"> Official website of the program of the Norwegian Center Party / Program 2021-2025. URL: </w:t>
      </w:r>
      <w:hyperlink r:id="rId16">
        <w:r w:rsidRPr="00BA2CCC">
          <w:rPr>
            <w:rStyle w:val="a5"/>
            <w:rFonts w:ascii="Times New Roman" w:hAnsi="Times New Roman"/>
            <w:color w:val="000000" w:themeColor="text1"/>
            <w:sz w:val="24"/>
            <w:szCs w:val="24"/>
            <w:lang w:val="en-US"/>
          </w:rPr>
          <w:t>https://www.senterpartiet.no/politikk/vedtatt-politikk/program/program</w:t>
        </w:r>
      </w:hyperlink>
      <w:r w:rsidRPr="00BA2CCC">
        <w:rPr>
          <w:rFonts w:ascii="Times New Roman" w:hAnsi="Times New Roman"/>
          <w:color w:val="000000" w:themeColor="text1"/>
          <w:sz w:val="24"/>
          <w:szCs w:val="24"/>
          <w:lang w:val="en-US"/>
        </w:rPr>
        <w:t xml:space="preserve"> (mode of access: 28.04.24).</w:t>
      </w:r>
      <w:r w:rsidRPr="00BA2CCC">
        <w:rPr>
          <w:color w:val="000000" w:themeColor="text1"/>
          <w:lang w:val="en-US"/>
        </w:rPr>
        <w:t xml:space="preserve"> </w:t>
      </w:r>
    </w:p>
  </w:footnote>
  <w:footnote w:id="34">
    <w:p w14:paraId="58CC6D08" w14:textId="22A79078" w:rsidR="00DD3AE6" w:rsidRPr="00A230E0" w:rsidRDefault="00DD3AE6" w:rsidP="002C1617">
      <w:pPr>
        <w:pStyle w:val="ac"/>
        <w:jc w:val="both"/>
        <w:rPr>
          <w:rFonts w:ascii="Times New Roman" w:hAnsi="Times New Roman"/>
          <w:sz w:val="24"/>
          <w:szCs w:val="24"/>
        </w:rPr>
      </w:pPr>
      <w:r w:rsidRPr="000C606B">
        <w:rPr>
          <w:rStyle w:val="ae"/>
          <w:rFonts w:ascii="Times New Roman" w:hAnsi="Times New Roman"/>
        </w:rPr>
        <w:footnoteRef/>
      </w:r>
      <w:r w:rsidRPr="000C606B">
        <w:rPr>
          <w:rFonts w:ascii="Times New Roman" w:hAnsi="Times New Roman"/>
        </w:rPr>
        <w:t xml:space="preserve"> </w:t>
      </w:r>
      <w:proofErr w:type="spellStart"/>
      <w:r w:rsidR="002C1617" w:rsidRPr="00A230E0">
        <w:rPr>
          <w:rFonts w:ascii="Times New Roman" w:hAnsi="Times New Roman"/>
          <w:sz w:val="24"/>
          <w:szCs w:val="24"/>
        </w:rPr>
        <w:t>Шуленина</w:t>
      </w:r>
      <w:proofErr w:type="spellEnd"/>
      <w:r w:rsidR="002C1617" w:rsidRPr="00A230E0">
        <w:rPr>
          <w:rFonts w:ascii="Times New Roman" w:hAnsi="Times New Roman"/>
          <w:sz w:val="24"/>
          <w:szCs w:val="24"/>
        </w:rPr>
        <w:t xml:space="preserve"> Н.В. Экологическая политика в современном мире: генезис и развитие правовой основы / Н.В. </w:t>
      </w:r>
      <w:proofErr w:type="spellStart"/>
      <w:r w:rsidR="002C1617" w:rsidRPr="00A230E0">
        <w:rPr>
          <w:rFonts w:ascii="Times New Roman" w:hAnsi="Times New Roman"/>
          <w:sz w:val="24"/>
          <w:szCs w:val="24"/>
        </w:rPr>
        <w:t>Шуленина</w:t>
      </w:r>
      <w:proofErr w:type="spellEnd"/>
      <w:r w:rsidR="002C1617" w:rsidRPr="00A230E0">
        <w:rPr>
          <w:rFonts w:ascii="Times New Roman" w:hAnsi="Times New Roman"/>
          <w:sz w:val="24"/>
          <w:szCs w:val="24"/>
        </w:rPr>
        <w:t xml:space="preserve"> // Вестник Российского университета дружбы народов. Серия: Политология. - 2008. № 1 – С. 20-29.</w:t>
      </w:r>
    </w:p>
  </w:footnote>
  <w:footnote w:id="35">
    <w:p w14:paraId="5B8B3F33" w14:textId="3468E856" w:rsidR="00DD3AE6" w:rsidRDefault="00DD3AE6" w:rsidP="002C1617">
      <w:pPr>
        <w:pStyle w:val="ac"/>
        <w:jc w:val="both"/>
      </w:pPr>
      <w:r w:rsidRPr="00A230E0">
        <w:rPr>
          <w:rStyle w:val="ae"/>
          <w:rFonts w:ascii="Times New Roman" w:hAnsi="Times New Roman"/>
          <w:sz w:val="24"/>
          <w:szCs w:val="24"/>
        </w:rPr>
        <w:footnoteRef/>
      </w:r>
      <w:r w:rsidRPr="00A230E0">
        <w:rPr>
          <w:rFonts w:ascii="Times New Roman" w:hAnsi="Times New Roman"/>
          <w:sz w:val="24"/>
          <w:szCs w:val="24"/>
        </w:rPr>
        <w:t xml:space="preserve"> </w:t>
      </w:r>
      <w:r w:rsidR="002C1617" w:rsidRPr="00A230E0">
        <w:rPr>
          <w:rFonts w:ascii="Times New Roman" w:hAnsi="Times New Roman"/>
          <w:sz w:val="24"/>
          <w:szCs w:val="24"/>
        </w:rPr>
        <w:t>Карако П.С. Экологическая политика: сущность и роль в оптимизации социоприродных отношений / П.С. Карако // Вестник Белорусского государственного университета. - 2011. – С. 1-6.</w:t>
      </w:r>
    </w:p>
  </w:footnote>
  <w:footnote w:id="36">
    <w:p w14:paraId="309BCB3C" w14:textId="3A82821A" w:rsidR="00F83ED5" w:rsidRPr="00A57B8B" w:rsidRDefault="00F83ED5" w:rsidP="00565B2C">
      <w:pPr>
        <w:pStyle w:val="ac"/>
        <w:jc w:val="both"/>
        <w:rPr>
          <w:rFonts w:ascii="Times New Roman" w:hAnsi="Times New Roman"/>
          <w:sz w:val="24"/>
          <w:szCs w:val="24"/>
          <w:lang w:val="en-US"/>
        </w:rPr>
      </w:pPr>
      <w:r w:rsidRPr="00A57B8B">
        <w:rPr>
          <w:rStyle w:val="ae"/>
          <w:rFonts w:ascii="Times New Roman" w:hAnsi="Times New Roman"/>
          <w:sz w:val="24"/>
          <w:szCs w:val="24"/>
        </w:rPr>
        <w:footnoteRef/>
      </w:r>
      <w:r w:rsidRPr="00A57B8B">
        <w:rPr>
          <w:rFonts w:ascii="Times New Roman" w:hAnsi="Times New Roman"/>
          <w:sz w:val="24"/>
          <w:szCs w:val="24"/>
          <w:lang w:val="en-US"/>
        </w:rPr>
        <w:t xml:space="preserve"> </w:t>
      </w:r>
      <w:r w:rsidR="00565B2C" w:rsidRPr="00A57B8B">
        <w:rPr>
          <w:rFonts w:ascii="Times New Roman" w:hAnsi="Times New Roman"/>
          <w:sz w:val="24"/>
          <w:szCs w:val="24"/>
          <w:lang w:val="en-US"/>
        </w:rPr>
        <w:t>International science council. – Text : electronic // International science council official : [web-site]. – 2012. – Febreary 12. URL:  https://council.science/ru/current/news/introducing-new-member-iges/#:~:text=IGES%20%D0%B1%D1%8B%D0%BB%D0%B0%20%D1%81%D0%BE%D0%B7%D0%B4%D0%B0%D0%BD%D0%B0%20%D0%BF%D0%BE%20%D0%B8%D0%BD%D0%B8%D1%86%D0%B8%D0%B0%D1%82%D0%B8%D0%B2%D0%B5,%D1%82%D0%B0%D0%BA%20%D0%B8%20%D0%B2%D0%BE%20%D0%B2%D1%81%D0%B5%D0%BC%20%D0%BC%D0%B8%D1%80%D0%B5 (mode of access: 15.04.2024)</w:t>
      </w:r>
      <w:r w:rsidR="001216E6" w:rsidRPr="00A57B8B">
        <w:rPr>
          <w:rFonts w:ascii="Times New Roman" w:hAnsi="Times New Roman"/>
          <w:sz w:val="24"/>
          <w:szCs w:val="24"/>
          <w:lang w:val="en-US"/>
        </w:rPr>
        <w:t>.</w:t>
      </w:r>
    </w:p>
  </w:footnote>
  <w:footnote w:id="37">
    <w:p w14:paraId="744B82FF" w14:textId="35F2B124" w:rsidR="00F83ED5" w:rsidRPr="00A57B8B" w:rsidRDefault="00F83ED5" w:rsidP="001216E6">
      <w:pPr>
        <w:pStyle w:val="ac"/>
        <w:jc w:val="both"/>
        <w:rPr>
          <w:rFonts w:ascii="Times New Roman" w:hAnsi="Times New Roman"/>
          <w:sz w:val="24"/>
          <w:szCs w:val="24"/>
          <w:lang w:val="en-US"/>
        </w:rPr>
      </w:pPr>
      <w:r w:rsidRPr="00A57B8B">
        <w:rPr>
          <w:rStyle w:val="ae"/>
          <w:rFonts w:ascii="Times New Roman" w:hAnsi="Times New Roman"/>
          <w:sz w:val="24"/>
          <w:szCs w:val="24"/>
        </w:rPr>
        <w:footnoteRef/>
      </w:r>
      <w:r w:rsidRPr="00A57B8B">
        <w:rPr>
          <w:rFonts w:ascii="Times New Roman" w:hAnsi="Times New Roman"/>
          <w:sz w:val="24"/>
          <w:szCs w:val="24"/>
          <w:lang w:val="en-US"/>
        </w:rPr>
        <w:t xml:space="preserve"> </w:t>
      </w:r>
      <w:r w:rsidR="001216E6" w:rsidRPr="00A57B8B">
        <w:rPr>
          <w:rFonts w:ascii="Times New Roman" w:hAnsi="Times New Roman"/>
          <w:sz w:val="24"/>
          <w:szCs w:val="24"/>
          <w:lang w:val="en-US"/>
        </w:rPr>
        <w:t>Kinga, P. N. Hideyuki Morib The Development of Environmental Policy / P.N. Kinga // International Review for Environmental Strategies. - 2007. №7. – P. 7-16.(https://www.iges.or.jp/en/system/files/publication_documents/pub/peer/520/IRES_Vol.7-1_7.pdf ).</w:t>
      </w:r>
    </w:p>
  </w:footnote>
  <w:footnote w:id="38">
    <w:p w14:paraId="673FFDD0" w14:textId="072D290A" w:rsidR="00F83ED5" w:rsidRPr="00C9153B" w:rsidRDefault="00F83ED5" w:rsidP="00BB55D2">
      <w:pPr>
        <w:pStyle w:val="ac"/>
        <w:jc w:val="both"/>
        <w:rPr>
          <w:rFonts w:ascii="Times New Roman" w:hAnsi="Times New Roman"/>
          <w:lang w:val="en-US"/>
        </w:rPr>
      </w:pPr>
      <w:r w:rsidRPr="00A57B8B">
        <w:rPr>
          <w:rStyle w:val="ae"/>
          <w:rFonts w:ascii="Times New Roman" w:hAnsi="Times New Roman"/>
          <w:sz w:val="24"/>
          <w:szCs w:val="24"/>
        </w:rPr>
        <w:footnoteRef/>
      </w:r>
      <w:r w:rsidRPr="00A57B8B">
        <w:rPr>
          <w:rFonts w:ascii="Times New Roman" w:hAnsi="Times New Roman"/>
          <w:sz w:val="24"/>
          <w:szCs w:val="24"/>
        </w:rPr>
        <w:t xml:space="preserve"> </w:t>
      </w:r>
      <w:r w:rsidR="00BB55D2" w:rsidRPr="00A57B8B">
        <w:rPr>
          <w:rFonts w:ascii="Times New Roman" w:hAnsi="Times New Roman"/>
          <w:sz w:val="24"/>
          <w:szCs w:val="24"/>
        </w:rPr>
        <w:t>Шуленина Н.В. К вопросу об определении понятия «Экологическая политика» // Н.В. Шуленина // Вестник Вестник Российского университета дружбы народов. Серия</w:t>
      </w:r>
      <w:r w:rsidR="00BB55D2" w:rsidRPr="00A57B8B">
        <w:rPr>
          <w:rFonts w:ascii="Times New Roman" w:hAnsi="Times New Roman"/>
          <w:sz w:val="24"/>
          <w:szCs w:val="24"/>
          <w:lang w:val="en-US"/>
        </w:rPr>
        <w:t xml:space="preserve">: </w:t>
      </w:r>
      <w:r w:rsidR="00BB55D2" w:rsidRPr="00A57B8B">
        <w:rPr>
          <w:rFonts w:ascii="Times New Roman" w:hAnsi="Times New Roman"/>
          <w:sz w:val="24"/>
          <w:szCs w:val="24"/>
        </w:rPr>
        <w:t>Политология</w:t>
      </w:r>
      <w:r w:rsidR="00BB55D2" w:rsidRPr="00A57B8B">
        <w:rPr>
          <w:rFonts w:ascii="Times New Roman" w:hAnsi="Times New Roman"/>
          <w:sz w:val="24"/>
          <w:szCs w:val="24"/>
          <w:lang w:val="en-US"/>
        </w:rPr>
        <w:t xml:space="preserve">. – 2006. № 8. – </w:t>
      </w:r>
      <w:r w:rsidR="00BB55D2" w:rsidRPr="00A57B8B">
        <w:rPr>
          <w:rFonts w:ascii="Times New Roman" w:hAnsi="Times New Roman"/>
          <w:sz w:val="24"/>
          <w:szCs w:val="24"/>
        </w:rPr>
        <w:t>С</w:t>
      </w:r>
      <w:r w:rsidR="00BB55D2" w:rsidRPr="00A57B8B">
        <w:rPr>
          <w:rFonts w:ascii="Times New Roman" w:hAnsi="Times New Roman"/>
          <w:sz w:val="24"/>
          <w:szCs w:val="24"/>
          <w:lang w:val="en-US"/>
        </w:rPr>
        <w:t>. 53.</w:t>
      </w:r>
    </w:p>
  </w:footnote>
  <w:footnote w:id="39">
    <w:p w14:paraId="41C44245" w14:textId="6AEF0BDC" w:rsidR="00F83ED5" w:rsidRPr="00A57B8B" w:rsidRDefault="00F83ED5" w:rsidP="00C9153B">
      <w:pPr>
        <w:pStyle w:val="ac"/>
        <w:jc w:val="both"/>
        <w:rPr>
          <w:rFonts w:ascii="Times New Roman" w:hAnsi="Times New Roman"/>
          <w:sz w:val="24"/>
          <w:szCs w:val="24"/>
          <w:lang w:val="en-US"/>
        </w:rPr>
      </w:pPr>
      <w:r w:rsidRPr="00A57B8B">
        <w:rPr>
          <w:rStyle w:val="ae"/>
          <w:rFonts w:ascii="Times New Roman" w:hAnsi="Times New Roman"/>
          <w:sz w:val="24"/>
          <w:szCs w:val="24"/>
        </w:rPr>
        <w:footnoteRef/>
      </w:r>
      <w:r w:rsidRPr="00A57B8B">
        <w:rPr>
          <w:rFonts w:ascii="Times New Roman" w:hAnsi="Times New Roman"/>
          <w:sz w:val="24"/>
          <w:szCs w:val="24"/>
          <w:lang w:val="en-US"/>
        </w:rPr>
        <w:t xml:space="preserve"> </w:t>
      </w:r>
      <w:r w:rsidR="00C9153B" w:rsidRPr="00A57B8B">
        <w:rPr>
          <w:rFonts w:ascii="Times New Roman" w:hAnsi="Times New Roman"/>
          <w:sz w:val="24"/>
          <w:szCs w:val="24"/>
          <w:lang w:val="en-US"/>
        </w:rPr>
        <w:t>McCormick, J. Environmental policy in the European Union. / McCormick J. // European Union Series. Basingstoke, UK: Palgrave. - 2001. – P. 347.</w:t>
      </w:r>
    </w:p>
  </w:footnote>
  <w:footnote w:id="40">
    <w:p w14:paraId="0FE6EF7E" w14:textId="3AF9EFE5" w:rsidR="00F83ED5" w:rsidRPr="00A57B8B" w:rsidRDefault="00F83ED5" w:rsidP="002C24FE">
      <w:pPr>
        <w:pStyle w:val="ac"/>
        <w:jc w:val="both"/>
        <w:rPr>
          <w:sz w:val="24"/>
          <w:szCs w:val="24"/>
        </w:rPr>
      </w:pPr>
      <w:r w:rsidRPr="00A57B8B">
        <w:rPr>
          <w:rStyle w:val="ae"/>
          <w:rFonts w:ascii="Times New Roman" w:hAnsi="Times New Roman"/>
          <w:sz w:val="24"/>
          <w:szCs w:val="24"/>
        </w:rPr>
        <w:footnoteRef/>
      </w:r>
      <w:r w:rsidRPr="00A57B8B">
        <w:rPr>
          <w:rFonts w:ascii="Times New Roman" w:hAnsi="Times New Roman"/>
          <w:sz w:val="24"/>
          <w:szCs w:val="24"/>
          <w:lang w:val="en-US"/>
        </w:rPr>
        <w:t xml:space="preserve"> </w:t>
      </w:r>
      <w:r w:rsidR="002C24FE" w:rsidRPr="00A57B8B">
        <w:rPr>
          <w:rFonts w:ascii="Times New Roman" w:hAnsi="Times New Roman"/>
          <w:sz w:val="24"/>
          <w:szCs w:val="24"/>
          <w:lang w:val="en-US"/>
        </w:rPr>
        <w:t xml:space="preserve">Roberts, J. Environmental policy. Routledge Introductions to Environment series. </w:t>
      </w:r>
      <w:r w:rsidR="002C24FE" w:rsidRPr="00A57B8B">
        <w:rPr>
          <w:rFonts w:ascii="Times New Roman" w:hAnsi="Times New Roman"/>
          <w:sz w:val="24"/>
          <w:szCs w:val="24"/>
        </w:rPr>
        <w:t>London and New York: Routledge. - 2004. – P. 272.</w:t>
      </w:r>
    </w:p>
  </w:footnote>
  <w:footnote w:id="41">
    <w:p w14:paraId="7341AFEE" w14:textId="064EA05E" w:rsidR="00F74F04" w:rsidRPr="00D829B3" w:rsidRDefault="00F74F04" w:rsidP="002C24FE">
      <w:pPr>
        <w:pStyle w:val="ac"/>
        <w:jc w:val="both"/>
        <w:rPr>
          <w:rFonts w:ascii="Times New Roman" w:hAnsi="Times New Roman"/>
        </w:rPr>
      </w:pPr>
      <w:r w:rsidRPr="00A57B8B">
        <w:rPr>
          <w:rStyle w:val="ae"/>
          <w:rFonts w:ascii="Times New Roman" w:hAnsi="Times New Roman"/>
          <w:sz w:val="24"/>
          <w:szCs w:val="24"/>
        </w:rPr>
        <w:footnoteRef/>
      </w:r>
      <w:r w:rsidRPr="00A57B8B">
        <w:rPr>
          <w:rFonts w:ascii="Times New Roman" w:hAnsi="Times New Roman"/>
          <w:sz w:val="24"/>
          <w:szCs w:val="24"/>
        </w:rPr>
        <w:t xml:space="preserve"> </w:t>
      </w:r>
      <w:r w:rsidR="002C24FE" w:rsidRPr="00A57B8B">
        <w:rPr>
          <w:rFonts w:ascii="Times New Roman" w:hAnsi="Times New Roman"/>
          <w:sz w:val="24"/>
          <w:szCs w:val="24"/>
        </w:rPr>
        <w:t>Шуленина Н.В. Экологическая политика в современном мире: генезис и развитие правовой основы / Н.В. Шуленина // Вестник Российского университета дружбы народов. Серия: Политология. - 2008. № 1 – С. 20-29.</w:t>
      </w:r>
    </w:p>
  </w:footnote>
  <w:footnote w:id="42">
    <w:p w14:paraId="7AE5FF33" w14:textId="714AA3B2" w:rsidR="00F83ED5" w:rsidRPr="00A57B8B" w:rsidRDefault="00F83ED5" w:rsidP="00DB1B0F">
      <w:pPr>
        <w:pStyle w:val="ac"/>
        <w:jc w:val="both"/>
        <w:rPr>
          <w:rFonts w:ascii="Times New Roman" w:hAnsi="Times New Roman"/>
          <w:sz w:val="24"/>
          <w:szCs w:val="24"/>
        </w:rPr>
      </w:pPr>
      <w:r w:rsidRPr="00A57B8B">
        <w:rPr>
          <w:rStyle w:val="ae"/>
          <w:rFonts w:ascii="Times New Roman" w:hAnsi="Times New Roman"/>
          <w:sz w:val="24"/>
          <w:szCs w:val="24"/>
        </w:rPr>
        <w:footnoteRef/>
      </w:r>
      <w:r w:rsidRPr="00A57B8B">
        <w:rPr>
          <w:rFonts w:ascii="Times New Roman" w:hAnsi="Times New Roman"/>
          <w:sz w:val="24"/>
          <w:szCs w:val="24"/>
        </w:rPr>
        <w:t xml:space="preserve"> </w:t>
      </w:r>
      <w:r w:rsidR="00DB1B0F" w:rsidRPr="00A57B8B">
        <w:rPr>
          <w:rFonts w:ascii="Times New Roman" w:hAnsi="Times New Roman"/>
          <w:sz w:val="24"/>
          <w:szCs w:val="24"/>
        </w:rPr>
        <w:t xml:space="preserve">Экологическая политика: принципы формирования и реализации / URL: https://ecodelo.org/3671-ekologicheskaya_politika_printsipy_formirovaniya_i_realizatsii-ustoichivoe_razvitie#:~:text=%D0%92%20%D1%81%D0%B2%D1%8F%D0%B7%D0%B8%20%D1%81%20%D1%8D%D1%82%D0%B8%D0%BC%2C%20%D0%B1%D0%BE%D0%BB%D1%8C%D1%88%D0%BE%D0%B5,%D0%BF (дата обращения: 17.04.2024).  </w:t>
      </w:r>
    </w:p>
  </w:footnote>
  <w:footnote w:id="43">
    <w:p w14:paraId="7D11D591" w14:textId="5A6D81FF" w:rsidR="00F83ED5" w:rsidRPr="00A57B8B" w:rsidRDefault="00F83ED5" w:rsidP="00DB1B0F">
      <w:pPr>
        <w:pStyle w:val="ac"/>
        <w:jc w:val="both"/>
        <w:rPr>
          <w:rFonts w:ascii="Times New Roman" w:hAnsi="Times New Roman"/>
          <w:sz w:val="24"/>
          <w:szCs w:val="24"/>
          <w:lang w:val="en-US"/>
        </w:rPr>
      </w:pPr>
      <w:r w:rsidRPr="00A57B8B">
        <w:rPr>
          <w:rStyle w:val="ae"/>
          <w:rFonts w:ascii="Times New Roman" w:hAnsi="Times New Roman"/>
          <w:sz w:val="24"/>
          <w:szCs w:val="24"/>
        </w:rPr>
        <w:footnoteRef/>
      </w:r>
      <w:r w:rsidRPr="00A57B8B">
        <w:rPr>
          <w:rFonts w:ascii="Times New Roman" w:hAnsi="Times New Roman"/>
          <w:sz w:val="24"/>
          <w:szCs w:val="24"/>
          <w:lang w:val="en-US"/>
        </w:rPr>
        <w:t xml:space="preserve"> </w:t>
      </w:r>
      <w:r w:rsidR="00DB1B0F" w:rsidRPr="00A57B8B">
        <w:rPr>
          <w:rFonts w:ascii="Times New Roman" w:hAnsi="Times New Roman"/>
          <w:sz w:val="24"/>
          <w:szCs w:val="24"/>
          <w:lang w:val="en-US"/>
        </w:rPr>
        <w:t>Alesina A., Zhuravskaya E. Segregation and the Quality of Government in a Cross Section of Countries / A. Alesina, E. Zhuravskaya // The American Economic Review. - 2010. – P. 101.</w:t>
      </w:r>
    </w:p>
  </w:footnote>
  <w:footnote w:id="44">
    <w:p w14:paraId="52C9F169" w14:textId="794D9606" w:rsidR="00F83ED5" w:rsidRPr="00EA253C" w:rsidRDefault="00F83ED5" w:rsidP="00DB1B0F">
      <w:pPr>
        <w:pStyle w:val="ac"/>
        <w:jc w:val="both"/>
        <w:rPr>
          <w:rFonts w:ascii="Times New Roman" w:hAnsi="Times New Roman"/>
          <w:lang w:val="en-US"/>
        </w:rPr>
      </w:pPr>
      <w:r w:rsidRPr="00A57B8B">
        <w:rPr>
          <w:rStyle w:val="ae"/>
          <w:rFonts w:ascii="Times New Roman" w:hAnsi="Times New Roman"/>
          <w:sz w:val="24"/>
          <w:szCs w:val="24"/>
        </w:rPr>
        <w:footnoteRef/>
      </w:r>
      <w:r w:rsidR="00DB1B0F" w:rsidRPr="00A57B8B">
        <w:rPr>
          <w:rFonts w:ascii="Times New Roman" w:hAnsi="Times New Roman"/>
          <w:sz w:val="24"/>
          <w:szCs w:val="24"/>
          <w:lang w:val="en-US"/>
        </w:rPr>
        <w:t>Fafchamps M. Ethnicity and Credit in African Manufacturing / M. Fafchamp // Journal of Development Economics. - 2000. – P. 205–235.</w:t>
      </w:r>
    </w:p>
  </w:footnote>
  <w:footnote w:id="45">
    <w:p w14:paraId="4DA20217" w14:textId="3CE4A87C" w:rsidR="00F83ED5" w:rsidRPr="006C527A" w:rsidRDefault="00F83ED5" w:rsidP="00DB1B0F">
      <w:pPr>
        <w:pStyle w:val="ac"/>
        <w:jc w:val="both"/>
        <w:rPr>
          <w:sz w:val="24"/>
          <w:szCs w:val="24"/>
          <w:lang w:val="en-US"/>
        </w:rPr>
      </w:pPr>
      <w:r w:rsidRPr="006C527A">
        <w:rPr>
          <w:rStyle w:val="ae"/>
          <w:rFonts w:ascii="Times New Roman" w:hAnsi="Times New Roman"/>
          <w:sz w:val="24"/>
          <w:szCs w:val="24"/>
        </w:rPr>
        <w:footnoteRef/>
      </w:r>
      <w:r w:rsidRPr="006C527A">
        <w:rPr>
          <w:rFonts w:ascii="Times New Roman" w:hAnsi="Times New Roman"/>
          <w:sz w:val="24"/>
          <w:szCs w:val="24"/>
          <w:lang w:val="en-US"/>
        </w:rPr>
        <w:t xml:space="preserve"> </w:t>
      </w:r>
      <w:r w:rsidR="00DB1B0F" w:rsidRPr="006C527A">
        <w:rPr>
          <w:rFonts w:ascii="Times New Roman" w:hAnsi="Times New Roman"/>
          <w:sz w:val="24"/>
          <w:szCs w:val="24"/>
          <w:lang w:val="en-US"/>
        </w:rPr>
        <w:t>Shahbaz M., Hye Q.M.A., Tiwari A.K., Leitão N.C. Economic growth, energy consumption, financial development, international trade and CO2 emissions in Indonesia / M. Shahbaz, Q.M.A. Hye, A.K. Tiwari, N.C. Leitão // Renewable Sustainable Energy Review. - 2013 №25. – P. 109-21.</w:t>
      </w:r>
    </w:p>
  </w:footnote>
  <w:footnote w:id="46">
    <w:p w14:paraId="746B0F11" w14:textId="35FA93A7" w:rsidR="00F83ED5" w:rsidRPr="006C527A" w:rsidRDefault="00F83ED5" w:rsidP="00577338">
      <w:pPr>
        <w:pStyle w:val="ac"/>
        <w:jc w:val="both"/>
        <w:rPr>
          <w:rFonts w:ascii="Times New Roman" w:hAnsi="Times New Roman"/>
          <w:sz w:val="24"/>
          <w:szCs w:val="24"/>
        </w:rPr>
      </w:pPr>
      <w:r w:rsidRPr="006C527A">
        <w:rPr>
          <w:rStyle w:val="ae"/>
          <w:rFonts w:ascii="Times New Roman" w:hAnsi="Times New Roman"/>
          <w:sz w:val="24"/>
          <w:szCs w:val="24"/>
        </w:rPr>
        <w:footnoteRef/>
      </w:r>
      <w:r w:rsidRPr="006C527A">
        <w:rPr>
          <w:rFonts w:ascii="Times New Roman" w:hAnsi="Times New Roman"/>
          <w:sz w:val="24"/>
          <w:szCs w:val="24"/>
        </w:rPr>
        <w:t xml:space="preserve"> </w:t>
      </w:r>
      <w:r w:rsidR="00577338" w:rsidRPr="006C527A">
        <w:rPr>
          <w:rFonts w:ascii="Times New Roman" w:hAnsi="Times New Roman"/>
          <w:sz w:val="24"/>
          <w:szCs w:val="24"/>
        </w:rPr>
        <w:t>Кузьмина Е.Э. Влияние научно - технического прогресса на экологию России / Е.Э. Кузьмина // Успехи Современного Естествознания. - 2014. № 8. – С. 20-22.</w:t>
      </w:r>
    </w:p>
  </w:footnote>
  <w:footnote w:id="47">
    <w:p w14:paraId="7D0245D5" w14:textId="6472166E" w:rsidR="00F83ED5" w:rsidRDefault="00F83ED5" w:rsidP="00577338">
      <w:pPr>
        <w:pStyle w:val="ac"/>
        <w:jc w:val="both"/>
      </w:pPr>
      <w:r w:rsidRPr="006C527A">
        <w:rPr>
          <w:rStyle w:val="ae"/>
          <w:rFonts w:ascii="Times New Roman" w:hAnsi="Times New Roman"/>
          <w:sz w:val="24"/>
          <w:szCs w:val="24"/>
        </w:rPr>
        <w:footnoteRef/>
      </w:r>
      <w:r w:rsidRPr="006C527A">
        <w:rPr>
          <w:rFonts w:ascii="Times New Roman" w:hAnsi="Times New Roman"/>
          <w:sz w:val="24"/>
          <w:szCs w:val="24"/>
        </w:rPr>
        <w:t xml:space="preserve"> </w:t>
      </w:r>
      <w:r w:rsidR="00577338" w:rsidRPr="006C527A">
        <w:rPr>
          <w:rFonts w:ascii="Times New Roman" w:hAnsi="Times New Roman"/>
          <w:sz w:val="24"/>
          <w:szCs w:val="24"/>
        </w:rPr>
        <w:t>Усманов Э.М. Роль международного экологического права в регулировании международной экологической политики / Э.М. Усманов // Журнал «Век глобализации». - 2009. № 2. – С. 160-162.</w:t>
      </w:r>
    </w:p>
  </w:footnote>
  <w:footnote w:id="48">
    <w:p w14:paraId="5E11EE1B" w14:textId="05B6843D" w:rsidR="0019630F" w:rsidRPr="006C527A" w:rsidRDefault="0019630F" w:rsidP="006C527A">
      <w:pPr>
        <w:pBdr>
          <w:top w:val="nil"/>
          <w:left w:val="nil"/>
          <w:bottom w:val="nil"/>
          <w:right w:val="nil"/>
          <w:between w:val="nil"/>
        </w:pBdr>
        <w:spacing w:after="0" w:line="278" w:lineRule="auto"/>
        <w:jc w:val="both"/>
        <w:rPr>
          <w:rFonts w:ascii="Times New Roman" w:hAnsi="Times New Roman"/>
          <w:color w:val="000000"/>
          <w:sz w:val="24"/>
          <w:szCs w:val="24"/>
        </w:rPr>
      </w:pPr>
      <w:r w:rsidRPr="006C527A">
        <w:rPr>
          <w:rStyle w:val="ae"/>
          <w:rFonts w:ascii="Times New Roman" w:hAnsi="Times New Roman"/>
          <w:sz w:val="24"/>
          <w:szCs w:val="24"/>
        </w:rPr>
        <w:footnoteRef/>
      </w:r>
      <w:r w:rsidR="0057190B" w:rsidRPr="006C527A">
        <w:rPr>
          <w:rFonts w:ascii="Times New Roman" w:hAnsi="Times New Roman"/>
          <w:color w:val="000000"/>
          <w:sz w:val="24"/>
          <w:szCs w:val="24"/>
        </w:rPr>
        <w:t>Парижское соглашение / Организация Объединенных Наций. – 12.12.2015. URL: https://www.un.org/ru/climatechange/paris-agreement (дата обращения: 15.04.2024).</w:t>
      </w:r>
    </w:p>
  </w:footnote>
  <w:footnote w:id="49">
    <w:p w14:paraId="67BC1D3A" w14:textId="441849F7" w:rsidR="008154E0" w:rsidRPr="006C527A" w:rsidRDefault="008154E0" w:rsidP="00003F2C">
      <w:pPr>
        <w:pBdr>
          <w:top w:val="nil"/>
          <w:left w:val="nil"/>
          <w:bottom w:val="nil"/>
          <w:right w:val="nil"/>
          <w:between w:val="nil"/>
        </w:pBdr>
        <w:spacing w:after="0" w:line="278" w:lineRule="auto"/>
        <w:jc w:val="both"/>
        <w:rPr>
          <w:rFonts w:ascii="Times New Roman" w:hAnsi="Times New Roman"/>
          <w:color w:val="000000"/>
          <w:sz w:val="24"/>
          <w:szCs w:val="24"/>
        </w:rPr>
      </w:pPr>
      <w:r w:rsidRPr="006C527A">
        <w:rPr>
          <w:rStyle w:val="ae"/>
          <w:rFonts w:ascii="Times New Roman" w:hAnsi="Times New Roman"/>
          <w:sz w:val="24"/>
          <w:szCs w:val="24"/>
        </w:rPr>
        <w:footnoteRef/>
      </w:r>
      <w:r w:rsidRPr="006C527A">
        <w:rPr>
          <w:rFonts w:ascii="Times New Roman" w:hAnsi="Times New Roman"/>
          <w:sz w:val="24"/>
          <w:szCs w:val="24"/>
        </w:rPr>
        <w:t xml:space="preserve"> </w:t>
      </w:r>
      <w:r w:rsidR="00003F2C" w:rsidRPr="006C527A">
        <w:rPr>
          <w:rFonts w:ascii="Times New Roman" w:hAnsi="Times New Roman"/>
          <w:color w:val="000000"/>
          <w:sz w:val="24"/>
          <w:szCs w:val="24"/>
        </w:rPr>
        <w:t>Программа ООН по окружающей среде. - URL: https://www.unep.org/ru/who-we-are/about-us (дата обращения 15.04.2024).</w:t>
      </w:r>
    </w:p>
  </w:footnote>
  <w:footnote w:id="50">
    <w:p w14:paraId="0DA2F180" w14:textId="012D0EB4" w:rsidR="00F83ED5" w:rsidRPr="006C527A" w:rsidRDefault="00F83ED5" w:rsidP="00003F2C">
      <w:pPr>
        <w:pBdr>
          <w:top w:val="nil"/>
          <w:left w:val="nil"/>
          <w:bottom w:val="nil"/>
          <w:right w:val="nil"/>
          <w:between w:val="nil"/>
        </w:pBdr>
        <w:spacing w:after="0" w:line="278" w:lineRule="auto"/>
        <w:jc w:val="both"/>
        <w:rPr>
          <w:rFonts w:ascii="Times New Roman" w:hAnsi="Times New Roman"/>
          <w:color w:val="000000"/>
          <w:sz w:val="24"/>
          <w:szCs w:val="24"/>
        </w:rPr>
      </w:pPr>
      <w:r w:rsidRPr="006C527A">
        <w:rPr>
          <w:rStyle w:val="ae"/>
          <w:rFonts w:ascii="Times New Roman" w:hAnsi="Times New Roman"/>
          <w:sz w:val="24"/>
          <w:szCs w:val="24"/>
        </w:rPr>
        <w:footnoteRef/>
      </w:r>
      <w:r w:rsidRPr="006C527A">
        <w:rPr>
          <w:rFonts w:ascii="Times New Roman" w:hAnsi="Times New Roman"/>
          <w:sz w:val="24"/>
          <w:szCs w:val="24"/>
        </w:rPr>
        <w:t xml:space="preserve"> </w:t>
      </w:r>
      <w:r w:rsidR="00003F2C" w:rsidRPr="006C527A">
        <w:rPr>
          <w:rFonts w:ascii="Times New Roman" w:hAnsi="Times New Roman"/>
          <w:color w:val="000000"/>
          <w:sz w:val="24"/>
          <w:szCs w:val="24"/>
        </w:rPr>
        <w:t>Фрумин, Г.Т. Экология человека/ Фрумин, Г.Т. - М. : 1997. –  С. 175.</w:t>
      </w:r>
    </w:p>
  </w:footnote>
  <w:footnote w:id="51">
    <w:p w14:paraId="48291A71" w14:textId="3BD13D4A" w:rsidR="00C36559" w:rsidRPr="00E25F45" w:rsidRDefault="00C36559"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Pr="00E25F45">
        <w:rPr>
          <w:rFonts w:ascii="Times New Roman" w:hAnsi="Times New Roman"/>
          <w:sz w:val="24"/>
          <w:szCs w:val="24"/>
          <w:lang w:val="en-US"/>
        </w:rPr>
        <w:t xml:space="preserve"> </w:t>
      </w:r>
      <w:r w:rsidR="00C46C88" w:rsidRPr="00E25F45">
        <w:rPr>
          <w:rFonts w:ascii="Times New Roman" w:hAnsi="Times New Roman"/>
          <w:color w:val="000000"/>
          <w:sz w:val="24"/>
          <w:szCs w:val="24"/>
          <w:lang w:val="en-US"/>
        </w:rPr>
        <w:t>European Green Deal / European Council Council of the European Union. – 12.12.2019 URL: https://www.consilium.europa.eu/en/policies/green-deal/ (mode of access: 31.03.2024).</w:t>
      </w:r>
    </w:p>
  </w:footnote>
  <w:footnote w:id="52">
    <w:p w14:paraId="7A044E3F" w14:textId="11069A6B" w:rsidR="00E45D77" w:rsidRPr="00E25F45" w:rsidRDefault="00E45D77"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Pr="00E25F45">
        <w:rPr>
          <w:rFonts w:ascii="Times New Roman" w:hAnsi="Times New Roman"/>
          <w:sz w:val="24"/>
          <w:szCs w:val="24"/>
          <w:lang w:val="en-US"/>
        </w:rPr>
        <w:t xml:space="preserve"> </w:t>
      </w:r>
      <w:r w:rsidR="00C46C88" w:rsidRPr="00E25F45">
        <w:rPr>
          <w:rFonts w:ascii="Times New Roman" w:hAnsi="Times New Roman"/>
          <w:sz w:val="24"/>
          <w:szCs w:val="24"/>
          <w:lang w:val="en-US"/>
        </w:rPr>
        <w:t>WECOOP: Central Asia Cooperation on Water – Environment – Climate Change / EU environmental policy. – 16.09.2020 URL: https://wecoop.eu/ru/regional-knowledge-centre/eu-policies-regulations/ (mode of access: 31.03.2024).</w:t>
      </w:r>
    </w:p>
  </w:footnote>
  <w:footnote w:id="53">
    <w:p w14:paraId="0418F4D9" w14:textId="0D866136" w:rsidR="00A70296" w:rsidRPr="00A51A6C" w:rsidRDefault="00A70296" w:rsidP="00A51A6C">
      <w:pPr>
        <w:pStyle w:val="ac"/>
        <w:jc w:val="both"/>
        <w:rPr>
          <w:rFonts w:ascii="Times New Roman" w:hAnsi="Times New Roman"/>
          <w:color w:val="000000" w:themeColor="text1"/>
          <w:sz w:val="24"/>
          <w:szCs w:val="24"/>
          <w:lang w:val="en-US"/>
        </w:rPr>
      </w:pPr>
      <w:bookmarkStart w:id="10" w:name="_Hlk167019719"/>
      <w:r w:rsidRPr="000716DC">
        <w:rPr>
          <w:rStyle w:val="ae"/>
          <w:rFonts w:ascii="Times New Roman" w:hAnsi="Times New Roman"/>
          <w:color w:val="000000" w:themeColor="text1"/>
          <w:sz w:val="24"/>
          <w:szCs w:val="24"/>
        </w:rPr>
        <w:footnoteRef/>
      </w:r>
      <w:r w:rsidRPr="000716DC">
        <w:rPr>
          <w:rFonts w:ascii="Times New Roman" w:hAnsi="Times New Roman"/>
          <w:color w:val="000000" w:themeColor="text1"/>
          <w:sz w:val="24"/>
          <w:szCs w:val="24"/>
          <w:lang w:val="en-US"/>
        </w:rPr>
        <w:t xml:space="preserve"> </w:t>
      </w:r>
      <w:r w:rsidR="00A51A6C" w:rsidRPr="00A51A6C">
        <w:rPr>
          <w:rFonts w:ascii="Times New Roman" w:hAnsi="Times New Roman"/>
          <w:color w:val="000000" w:themeColor="text1"/>
          <w:sz w:val="24"/>
          <w:szCs w:val="24"/>
          <w:lang w:val="en-US"/>
        </w:rPr>
        <w:t>HELCOM Events / Official website of the HELCOM. URL: https://helcom.fi/helcom-at-work/events/ (mode of access: 28.04.2024).</w:t>
      </w:r>
    </w:p>
    <w:bookmarkEnd w:id="10"/>
  </w:footnote>
  <w:footnote w:id="54">
    <w:p w14:paraId="6C58FC29" w14:textId="2C7F3305" w:rsidR="00E624C6" w:rsidRPr="00DB6D2A" w:rsidRDefault="00E624C6" w:rsidP="00DB6D2A">
      <w:pPr>
        <w:pBdr>
          <w:top w:val="nil"/>
          <w:left w:val="nil"/>
          <w:bottom w:val="nil"/>
          <w:right w:val="nil"/>
          <w:between w:val="nil"/>
        </w:pBdr>
        <w:spacing w:after="0" w:line="278" w:lineRule="auto"/>
        <w:jc w:val="both"/>
        <w:rPr>
          <w:rFonts w:ascii="Times New Roman" w:hAnsi="Times New Roman"/>
          <w:color w:val="000000"/>
          <w:sz w:val="24"/>
          <w:szCs w:val="24"/>
        </w:rPr>
      </w:pPr>
      <w:r w:rsidRPr="00E25F45">
        <w:rPr>
          <w:rStyle w:val="ae"/>
          <w:rFonts w:ascii="Times New Roman" w:hAnsi="Times New Roman"/>
          <w:sz w:val="24"/>
          <w:szCs w:val="24"/>
        </w:rPr>
        <w:footnoteRef/>
      </w:r>
      <w:r w:rsidRPr="00E25F45">
        <w:rPr>
          <w:rFonts w:ascii="Times New Roman" w:hAnsi="Times New Roman"/>
          <w:sz w:val="24"/>
          <w:szCs w:val="24"/>
        </w:rPr>
        <w:t xml:space="preserve"> </w:t>
      </w:r>
      <w:r w:rsidR="00C46C88" w:rsidRPr="00E25F45">
        <w:rPr>
          <w:rFonts w:ascii="Times New Roman" w:hAnsi="Times New Roman"/>
          <w:color w:val="000000"/>
          <w:sz w:val="24"/>
          <w:szCs w:val="24"/>
        </w:rPr>
        <w:t xml:space="preserve">Панфилов, А.А. Государственная экологическая политика: узловые проблемы формирования/ </w:t>
      </w:r>
      <w:proofErr w:type="gramStart"/>
      <w:r w:rsidR="00C46C88" w:rsidRPr="00E25F45">
        <w:rPr>
          <w:rFonts w:ascii="Times New Roman" w:hAnsi="Times New Roman"/>
          <w:color w:val="000000"/>
          <w:sz w:val="24"/>
          <w:szCs w:val="24"/>
        </w:rPr>
        <w:t>А.А.</w:t>
      </w:r>
      <w:proofErr w:type="gramEnd"/>
      <w:r w:rsidR="00C46C88" w:rsidRPr="00E25F45">
        <w:rPr>
          <w:rFonts w:ascii="Times New Roman" w:hAnsi="Times New Roman"/>
          <w:color w:val="000000"/>
          <w:sz w:val="24"/>
          <w:szCs w:val="24"/>
        </w:rPr>
        <w:t xml:space="preserve"> Панфилов, И.А. Сосунова//Социально-политический журнал. - 1997. № 6. – С. 28-38.</w:t>
      </w:r>
    </w:p>
  </w:footnote>
  <w:footnote w:id="55">
    <w:p w14:paraId="26F6A183" w14:textId="3355F1DC" w:rsidR="00FB7313" w:rsidRPr="00E25F45" w:rsidRDefault="00FB7313"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Pr="00E25F45">
        <w:rPr>
          <w:rFonts w:ascii="Times New Roman" w:hAnsi="Times New Roman"/>
          <w:sz w:val="24"/>
          <w:szCs w:val="24"/>
        </w:rPr>
        <w:t xml:space="preserve"> </w:t>
      </w:r>
      <w:r w:rsidR="00C46C88" w:rsidRPr="00E25F45">
        <w:rPr>
          <w:rFonts w:ascii="Times New Roman" w:hAnsi="Times New Roman"/>
          <w:color w:val="000000"/>
          <w:sz w:val="24"/>
          <w:szCs w:val="24"/>
        </w:rPr>
        <w:t xml:space="preserve">Бринчук, М.М. Кодекс окружающей среды Швеции / М.М. Бринчук, Т. В. Редникова // Журнал: «Экологическое право». – 2010. </w:t>
      </w:r>
      <w:r w:rsidR="00C46C88" w:rsidRPr="00E25F45">
        <w:rPr>
          <w:rFonts w:ascii="Times New Roman" w:hAnsi="Times New Roman"/>
          <w:color w:val="000000"/>
          <w:sz w:val="24"/>
          <w:szCs w:val="24"/>
          <w:lang w:val="en-US"/>
        </w:rPr>
        <w:t xml:space="preserve">№ 6 – </w:t>
      </w:r>
      <w:r w:rsidR="00C46C88" w:rsidRPr="00E25F45">
        <w:rPr>
          <w:rFonts w:ascii="Times New Roman" w:hAnsi="Times New Roman"/>
          <w:color w:val="000000"/>
          <w:sz w:val="24"/>
          <w:szCs w:val="24"/>
        </w:rPr>
        <w:t>С</w:t>
      </w:r>
      <w:r w:rsidR="00C46C88" w:rsidRPr="00E25F45">
        <w:rPr>
          <w:rFonts w:ascii="Times New Roman" w:hAnsi="Times New Roman"/>
          <w:color w:val="000000"/>
          <w:sz w:val="24"/>
          <w:szCs w:val="24"/>
          <w:lang w:val="en-US"/>
        </w:rPr>
        <w:t>. 36-39.</w:t>
      </w:r>
    </w:p>
  </w:footnote>
  <w:footnote w:id="56">
    <w:p w14:paraId="5FE4565F" w14:textId="2118FCD0" w:rsidR="00FE5AC6" w:rsidRPr="00E25F45" w:rsidRDefault="00FE5AC6"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Pr="00E25F45">
        <w:rPr>
          <w:rFonts w:ascii="Times New Roman" w:hAnsi="Times New Roman"/>
          <w:sz w:val="24"/>
          <w:szCs w:val="24"/>
          <w:lang w:val="en-US"/>
        </w:rPr>
        <w:t xml:space="preserve"> </w:t>
      </w:r>
      <w:r w:rsidR="00C46C88" w:rsidRPr="00E25F45">
        <w:rPr>
          <w:rFonts w:ascii="Times New Roman" w:hAnsi="Times New Roman"/>
          <w:color w:val="000000"/>
          <w:sz w:val="24"/>
          <w:szCs w:val="24"/>
          <w:lang w:val="en-US"/>
        </w:rPr>
        <w:t>Ministry of Climate and Environment / Ministry of Climate and Environment. – 01.01.2024 URL: https://www. regjeringen.no/en/dep/kld/id668/ (mode of access: 31.03.2024).</w:t>
      </w:r>
    </w:p>
  </w:footnote>
  <w:footnote w:id="57">
    <w:p w14:paraId="3DF6F84C" w14:textId="77777777" w:rsidR="00C46C88" w:rsidRPr="00E25F45" w:rsidRDefault="008B220C"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Pr="00E25F45">
        <w:rPr>
          <w:rFonts w:ascii="Times New Roman" w:hAnsi="Times New Roman"/>
          <w:sz w:val="24"/>
          <w:szCs w:val="24"/>
          <w:lang w:val="en-US"/>
        </w:rPr>
        <w:t xml:space="preserve"> </w:t>
      </w:r>
      <w:r w:rsidR="00C46C88" w:rsidRPr="00E25F45">
        <w:rPr>
          <w:rFonts w:ascii="Times New Roman" w:hAnsi="Times New Roman"/>
          <w:color w:val="000000"/>
          <w:sz w:val="24"/>
          <w:szCs w:val="24"/>
          <w:lang w:val="en-US"/>
        </w:rPr>
        <w:t>Act relating to Norway's climate targets / Ministry of Climate and Environment. – 01.01.2018 URL: https://lovdata.no/dokument/NLE/lov/2017-06-16-60 (mode of access: 31.03.2024).</w:t>
      </w:r>
    </w:p>
    <w:p w14:paraId="6A904C53" w14:textId="46A04890" w:rsidR="008B220C" w:rsidRPr="00C46C88" w:rsidRDefault="008B220C">
      <w:pPr>
        <w:pStyle w:val="ac"/>
        <w:rPr>
          <w:rFonts w:ascii="Times New Roman" w:hAnsi="Times New Roman"/>
          <w:lang w:val="en-US"/>
        </w:rPr>
      </w:pPr>
    </w:p>
  </w:footnote>
  <w:footnote w:id="58">
    <w:p w14:paraId="6240A0E1" w14:textId="75AC017A" w:rsidR="002E7D2C" w:rsidRPr="00E25F45" w:rsidRDefault="002E7D2C"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00C46C88" w:rsidRPr="00E25F45">
        <w:rPr>
          <w:rFonts w:ascii="Times New Roman" w:hAnsi="Times New Roman"/>
          <w:color w:val="000000"/>
          <w:sz w:val="24"/>
          <w:szCs w:val="24"/>
          <w:lang w:val="en-US"/>
        </w:rPr>
        <w:t xml:space="preserve"> Ministry of Climate and Enterprise / Ministry of Climate and Enterprise. – 17.04.2024 URL: https://www.government.se/government-of-sweden/ministry-of-climate-and-enterprise/ (mode of access: 20.04.2024).</w:t>
      </w:r>
    </w:p>
  </w:footnote>
  <w:footnote w:id="59">
    <w:p w14:paraId="3A911859" w14:textId="42A43B65" w:rsidR="009061D6" w:rsidRPr="00E25F45" w:rsidRDefault="009061D6"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25F45">
        <w:rPr>
          <w:rStyle w:val="ae"/>
          <w:rFonts w:ascii="Times New Roman" w:hAnsi="Times New Roman"/>
          <w:sz w:val="24"/>
          <w:szCs w:val="24"/>
        </w:rPr>
        <w:footnoteRef/>
      </w:r>
      <w:r w:rsidRPr="00E25F45">
        <w:rPr>
          <w:rFonts w:ascii="Times New Roman" w:hAnsi="Times New Roman"/>
          <w:sz w:val="24"/>
          <w:szCs w:val="24"/>
          <w:lang w:val="en-US"/>
        </w:rPr>
        <w:t xml:space="preserve"> </w:t>
      </w:r>
      <w:r w:rsidR="00C46C88" w:rsidRPr="00E25F45">
        <w:rPr>
          <w:rFonts w:ascii="Times New Roman" w:hAnsi="Times New Roman"/>
          <w:color w:val="000000"/>
          <w:sz w:val="24"/>
          <w:szCs w:val="24"/>
          <w:lang w:val="en-US"/>
        </w:rPr>
        <w:t>Directorate for Nature Management, Norway (DN) / Ministry of Nature Management and Climate. – 01.01.2007 URL: https://eldis.org/organisation/A6602 (mode of access: 20.04.2024).</w:t>
      </w:r>
    </w:p>
  </w:footnote>
  <w:footnote w:id="60">
    <w:p w14:paraId="3FC1EAA5" w14:textId="6C3D6B72" w:rsidR="00E624C6" w:rsidRPr="003D5998" w:rsidRDefault="00E624C6" w:rsidP="003D5998">
      <w:pPr>
        <w:pBdr>
          <w:top w:val="nil"/>
          <w:left w:val="nil"/>
          <w:bottom w:val="nil"/>
          <w:right w:val="nil"/>
          <w:between w:val="nil"/>
        </w:pBdr>
        <w:spacing w:after="0" w:line="278" w:lineRule="auto"/>
        <w:jc w:val="both"/>
        <w:rPr>
          <w:rFonts w:ascii="Times New Roman" w:hAnsi="Times New Roman"/>
          <w:color w:val="000000"/>
          <w:sz w:val="24"/>
          <w:szCs w:val="24"/>
        </w:rPr>
      </w:pPr>
      <w:r w:rsidRPr="00E25F45">
        <w:rPr>
          <w:rStyle w:val="ae"/>
          <w:rFonts w:ascii="Times New Roman" w:hAnsi="Times New Roman"/>
          <w:sz w:val="24"/>
          <w:szCs w:val="24"/>
        </w:rPr>
        <w:footnoteRef/>
      </w:r>
      <w:r w:rsidR="00C46C88" w:rsidRPr="00E25F45">
        <w:rPr>
          <w:rFonts w:ascii="Times New Roman" w:hAnsi="Times New Roman"/>
          <w:sz w:val="24"/>
          <w:szCs w:val="24"/>
        </w:rPr>
        <w:t xml:space="preserve"> </w:t>
      </w:r>
      <w:r w:rsidR="00C46C88" w:rsidRPr="00E25F45">
        <w:rPr>
          <w:rFonts w:ascii="Times New Roman" w:hAnsi="Times New Roman"/>
          <w:color w:val="000000"/>
          <w:sz w:val="24"/>
          <w:szCs w:val="24"/>
        </w:rPr>
        <w:t>Каранда, А. В. Экологическая политика: понятие, виды, принципы / А. В. Каранда. — Текст : непосредственный // Молодой ученый. — 2020. — № 3 (293). — С. 352-354. — URL: https://moluch.ru/archive/293/66514/ (дата обращения: 17.03.2024).</w:t>
      </w:r>
    </w:p>
  </w:footnote>
  <w:footnote w:id="61">
    <w:p w14:paraId="4890E789" w14:textId="0E192F52" w:rsidR="009F56C9" w:rsidRPr="00361BCB" w:rsidRDefault="009F56C9"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361BCB">
        <w:rPr>
          <w:rStyle w:val="ae"/>
          <w:rFonts w:ascii="Times New Roman" w:hAnsi="Times New Roman"/>
          <w:sz w:val="24"/>
          <w:szCs w:val="24"/>
        </w:rPr>
        <w:footnoteRef/>
      </w:r>
      <w:r w:rsidRPr="00361BCB">
        <w:rPr>
          <w:rFonts w:ascii="Times New Roman" w:hAnsi="Times New Roman"/>
          <w:sz w:val="24"/>
          <w:szCs w:val="24"/>
          <w:lang w:val="en-US"/>
        </w:rPr>
        <w:t xml:space="preserve"> </w:t>
      </w:r>
      <w:r w:rsidR="00C46C88" w:rsidRPr="00361BCB">
        <w:rPr>
          <w:rFonts w:ascii="Times New Roman" w:hAnsi="Times New Roman"/>
          <w:color w:val="000000"/>
          <w:sz w:val="24"/>
          <w:szCs w:val="24"/>
          <w:lang w:val="en-US"/>
        </w:rPr>
        <w:t>The Swedish Environmental Code /</w:t>
      </w:r>
      <w:r w:rsidR="00C46C88" w:rsidRPr="00361BCB">
        <w:rPr>
          <w:rFonts w:ascii="Times New Roman" w:eastAsia="inherit" w:hAnsi="Times New Roman"/>
          <w:color w:val="000000"/>
          <w:sz w:val="24"/>
          <w:szCs w:val="24"/>
          <w:lang w:val="en-US"/>
        </w:rPr>
        <w:t xml:space="preserve"> </w:t>
      </w:r>
      <w:r w:rsidR="00C46C88" w:rsidRPr="00361BCB">
        <w:rPr>
          <w:rFonts w:ascii="Times New Roman" w:hAnsi="Times New Roman"/>
          <w:color w:val="000000"/>
          <w:sz w:val="24"/>
          <w:szCs w:val="24"/>
          <w:lang w:val="en-US"/>
        </w:rPr>
        <w:t>Swedish Ministry of the Environment. – 01.01.2024 URL: https://www.naturvardsverket.se/en/laws-and-regulations/the-swedish-environmental-code/ (mode of access: 20.04.2024).</w:t>
      </w:r>
    </w:p>
  </w:footnote>
  <w:footnote w:id="62">
    <w:p w14:paraId="2E67FA55" w14:textId="77777777" w:rsidR="00C46C88" w:rsidRPr="00361BCB" w:rsidRDefault="009E6FD7" w:rsidP="00C46C88">
      <w:pPr>
        <w:pBdr>
          <w:top w:val="nil"/>
          <w:left w:val="nil"/>
          <w:bottom w:val="nil"/>
          <w:right w:val="nil"/>
          <w:between w:val="nil"/>
        </w:pBdr>
        <w:spacing w:after="0" w:line="278" w:lineRule="auto"/>
        <w:jc w:val="both"/>
        <w:rPr>
          <w:rFonts w:ascii="Times New Roman" w:hAnsi="Times New Roman"/>
          <w:color w:val="000000"/>
          <w:sz w:val="24"/>
          <w:szCs w:val="24"/>
          <w:lang w:val="en-US"/>
        </w:rPr>
      </w:pPr>
      <w:bookmarkStart w:id="11" w:name="_Hlk165875830"/>
      <w:r w:rsidRPr="00361BCB">
        <w:rPr>
          <w:rStyle w:val="ae"/>
          <w:rFonts w:ascii="Times New Roman" w:hAnsi="Times New Roman"/>
          <w:sz w:val="24"/>
          <w:szCs w:val="24"/>
        </w:rPr>
        <w:footnoteRef/>
      </w:r>
      <w:r w:rsidRPr="00361BCB">
        <w:rPr>
          <w:rFonts w:ascii="Times New Roman" w:hAnsi="Times New Roman"/>
          <w:sz w:val="24"/>
          <w:szCs w:val="24"/>
          <w:lang w:val="en-US"/>
        </w:rPr>
        <w:t xml:space="preserve"> </w:t>
      </w:r>
      <w:bookmarkEnd w:id="11"/>
      <w:r w:rsidR="00C46C88" w:rsidRPr="00361BCB">
        <w:rPr>
          <w:rFonts w:ascii="Times New Roman" w:eastAsia="Aptos" w:hAnsi="Times New Roman"/>
          <w:sz w:val="24"/>
          <w:szCs w:val="24"/>
        </w:rPr>
        <w:fldChar w:fldCharType="begin"/>
      </w:r>
      <w:r w:rsidR="00C46C88" w:rsidRPr="00361BCB">
        <w:rPr>
          <w:rFonts w:ascii="Times New Roman" w:eastAsia="Aptos" w:hAnsi="Times New Roman"/>
          <w:sz w:val="24"/>
          <w:szCs w:val="24"/>
          <w:lang w:val="en-US"/>
        </w:rPr>
        <w:instrText>HYPERLINK "about:blank" \h</w:instrText>
      </w:r>
      <w:r w:rsidR="00C46C88" w:rsidRPr="00361BCB">
        <w:rPr>
          <w:rFonts w:ascii="Times New Roman" w:eastAsia="Aptos" w:hAnsi="Times New Roman"/>
          <w:sz w:val="24"/>
          <w:szCs w:val="24"/>
        </w:rPr>
      </w:r>
      <w:r w:rsidR="00C46C88" w:rsidRPr="00361BCB">
        <w:rPr>
          <w:rFonts w:ascii="Times New Roman" w:eastAsia="Aptos" w:hAnsi="Times New Roman"/>
          <w:sz w:val="24"/>
          <w:szCs w:val="24"/>
        </w:rPr>
        <w:fldChar w:fldCharType="separate"/>
      </w:r>
      <w:r w:rsidR="00C46C88" w:rsidRPr="00361BCB">
        <w:rPr>
          <w:rFonts w:ascii="Times New Roman" w:hAnsi="Times New Roman"/>
          <w:color w:val="000000"/>
          <w:sz w:val="24"/>
          <w:szCs w:val="24"/>
          <w:lang w:val="en-US"/>
        </w:rPr>
        <w:t>Nordic Co-operation / Environmental law and procedure in the Nordic countries. – 01.01.2024 URL: https://pub.norden.org/temanord2023-522/2-environmental-law-and-procedure-in-the-nordic-countries.html</w:t>
      </w:r>
      <w:r w:rsidR="00C46C88" w:rsidRPr="00361BCB">
        <w:rPr>
          <w:rFonts w:ascii="Times New Roman" w:hAnsi="Times New Roman"/>
          <w:color w:val="000000"/>
          <w:sz w:val="24"/>
          <w:szCs w:val="24"/>
          <w:lang w:val="en-US"/>
        </w:rPr>
        <w:fldChar w:fldCharType="end"/>
      </w:r>
      <w:r w:rsidR="00C46C88" w:rsidRPr="00361BCB">
        <w:rPr>
          <w:rFonts w:ascii="Times New Roman" w:hAnsi="Times New Roman"/>
          <w:color w:val="000000"/>
          <w:sz w:val="24"/>
          <w:szCs w:val="24"/>
          <w:lang w:val="en-US"/>
        </w:rPr>
        <w:t xml:space="preserve"> (mode of access: 20.04.2024).</w:t>
      </w:r>
    </w:p>
    <w:p w14:paraId="37754BD9" w14:textId="65FB57C8" w:rsidR="009E6FD7" w:rsidRPr="00C46C88" w:rsidRDefault="009E6FD7">
      <w:pPr>
        <w:pStyle w:val="ac"/>
        <w:rPr>
          <w:lang w:val="en-US"/>
        </w:rPr>
      </w:pPr>
    </w:p>
  </w:footnote>
  <w:footnote w:id="63">
    <w:p w14:paraId="2796A3F8" w14:textId="5E6D90D5" w:rsidR="00BE2F69" w:rsidRPr="005C6973" w:rsidRDefault="00BE2F69">
      <w:pPr>
        <w:pStyle w:val="ac"/>
        <w:rPr>
          <w:rFonts w:ascii="Times New Roman" w:hAnsi="Times New Roman"/>
          <w:sz w:val="24"/>
          <w:szCs w:val="24"/>
          <w:lang w:val="en-US"/>
        </w:rPr>
      </w:pPr>
      <w:bookmarkStart w:id="14" w:name="_Hlk165875848"/>
      <w:r w:rsidRPr="0026600C">
        <w:rPr>
          <w:rStyle w:val="ae"/>
          <w:rFonts w:ascii="Times New Roman" w:hAnsi="Times New Roman"/>
          <w:sz w:val="24"/>
          <w:szCs w:val="24"/>
        </w:rPr>
        <w:footnoteRef/>
      </w:r>
      <w:r w:rsidRPr="0026600C">
        <w:rPr>
          <w:rFonts w:ascii="Times New Roman" w:hAnsi="Times New Roman"/>
          <w:sz w:val="24"/>
          <w:szCs w:val="24"/>
          <w:lang w:val="en-US"/>
        </w:rPr>
        <w:t xml:space="preserve"> </w:t>
      </w:r>
      <w:r w:rsidR="00C46C88" w:rsidRPr="0026600C">
        <w:rPr>
          <w:rFonts w:ascii="Times New Roman" w:hAnsi="Times New Roman"/>
          <w:sz w:val="24"/>
          <w:szCs w:val="24"/>
          <w:lang w:val="en-US"/>
        </w:rPr>
        <w:t>Conzelsmann T. Neofunktionalismus / T. Conzelsmann // Siegfried Schiedler/Manuela Spindler (Hrsg.): Theorien der Internationalen Beziehungen, Opladen. - 2003. – P.141-161.</w:t>
      </w:r>
      <w:bookmarkEnd w:id="14"/>
    </w:p>
  </w:footnote>
  <w:footnote w:id="64">
    <w:p w14:paraId="7EFE08CC" w14:textId="2CA1F9FA" w:rsidR="008962F2" w:rsidRPr="008962F2" w:rsidRDefault="008962F2">
      <w:pPr>
        <w:pStyle w:val="ac"/>
        <w:rPr>
          <w:rFonts w:ascii="Times New Roman" w:hAnsi="Times New Roman"/>
          <w:sz w:val="24"/>
          <w:szCs w:val="24"/>
        </w:rPr>
      </w:pPr>
      <w:bookmarkStart w:id="15" w:name="_Hlk167085365"/>
      <w:r w:rsidRPr="008962F2">
        <w:rPr>
          <w:rStyle w:val="ae"/>
          <w:rFonts w:ascii="Times New Roman" w:hAnsi="Times New Roman"/>
          <w:sz w:val="24"/>
          <w:szCs w:val="24"/>
        </w:rPr>
        <w:footnoteRef/>
      </w:r>
      <w:r w:rsidRPr="008962F2">
        <w:rPr>
          <w:rFonts w:ascii="Times New Roman" w:hAnsi="Times New Roman"/>
          <w:sz w:val="24"/>
          <w:szCs w:val="24"/>
        </w:rPr>
        <w:t xml:space="preserve"> Романова Т.А. </w:t>
      </w:r>
      <w:r w:rsidR="003429AA">
        <w:rPr>
          <w:rFonts w:ascii="Times New Roman" w:hAnsi="Times New Roman"/>
          <w:sz w:val="24"/>
          <w:szCs w:val="24"/>
        </w:rPr>
        <w:t>Учебно-методическое пособие «</w:t>
      </w:r>
      <w:r w:rsidRPr="008962F2">
        <w:rPr>
          <w:rFonts w:ascii="Times New Roman" w:hAnsi="Times New Roman"/>
          <w:sz w:val="24"/>
          <w:szCs w:val="24"/>
        </w:rPr>
        <w:t>История и теория европейской интеграции</w:t>
      </w:r>
      <w:r w:rsidR="003429AA">
        <w:rPr>
          <w:rFonts w:ascii="Times New Roman" w:hAnsi="Times New Roman"/>
          <w:sz w:val="24"/>
          <w:szCs w:val="24"/>
        </w:rPr>
        <w:t xml:space="preserve">» / Т.А. Романова, - СПБ.: Санкт-Петербургский государственный университет, 2007. – 185с. </w:t>
      </w:r>
      <w:bookmarkEnd w:id="15"/>
    </w:p>
  </w:footnote>
  <w:footnote w:id="65">
    <w:p w14:paraId="7E513146" w14:textId="72DFE8A4" w:rsidR="002C31A6" w:rsidRPr="002C31A6" w:rsidRDefault="002C31A6" w:rsidP="002C31A6">
      <w:pPr>
        <w:pStyle w:val="ac"/>
        <w:jc w:val="both"/>
        <w:rPr>
          <w:rFonts w:ascii="Times New Roman" w:hAnsi="Times New Roman"/>
          <w:sz w:val="24"/>
          <w:szCs w:val="24"/>
          <w:lang w:val="en-US"/>
        </w:rPr>
      </w:pPr>
      <w:r w:rsidRPr="002C31A6">
        <w:rPr>
          <w:rStyle w:val="ae"/>
          <w:rFonts w:ascii="Times New Roman" w:hAnsi="Times New Roman"/>
          <w:sz w:val="24"/>
          <w:szCs w:val="24"/>
        </w:rPr>
        <w:footnoteRef/>
      </w:r>
      <w:r w:rsidRPr="002C31A6">
        <w:rPr>
          <w:rFonts w:ascii="Times New Roman" w:hAnsi="Times New Roman"/>
          <w:sz w:val="24"/>
          <w:szCs w:val="24"/>
          <w:lang w:val="en-US"/>
        </w:rPr>
        <w:t xml:space="preserve"> </w:t>
      </w:r>
      <w:bookmarkStart w:id="16" w:name="_Hlk167089839"/>
      <w:r w:rsidRPr="00B653A5">
        <w:rPr>
          <w:rFonts w:ascii="Times New Roman" w:hAnsi="Times New Roman"/>
          <w:color w:val="000000" w:themeColor="text1"/>
          <w:sz w:val="24"/>
          <w:szCs w:val="24"/>
          <w:lang w:val="en-US"/>
        </w:rPr>
        <w:t xml:space="preserve">Swako M. The EU accession revisited: Why did Sweden join the EU in 1995? / M. Swako URL: </w:t>
      </w:r>
      <w:hyperlink r:id="rId17" w:history="1">
        <w:r w:rsidRPr="00B653A5">
          <w:rPr>
            <w:rStyle w:val="a5"/>
            <w:rFonts w:ascii="Times New Roman" w:hAnsi="Times New Roman"/>
            <w:color w:val="000000" w:themeColor="text1"/>
            <w:sz w:val="24"/>
            <w:szCs w:val="24"/>
            <w:lang w:val="en-US"/>
          </w:rPr>
          <w:t>https://www.econ.kobe-u.ac.jp/wp/wp-content/uploads/2023/06/1704.pdf</w:t>
        </w:r>
      </w:hyperlink>
      <w:r w:rsidRPr="00B653A5">
        <w:rPr>
          <w:rFonts w:ascii="Times New Roman" w:hAnsi="Times New Roman"/>
          <w:color w:val="000000" w:themeColor="text1"/>
          <w:sz w:val="24"/>
          <w:szCs w:val="24"/>
          <w:lang w:val="en-US"/>
        </w:rPr>
        <w:t xml:space="preserve"> (mode of access: 23.04.2024). </w:t>
      </w:r>
      <w:bookmarkEnd w:id="16"/>
    </w:p>
  </w:footnote>
  <w:footnote w:id="66">
    <w:p w14:paraId="4BFF9FB1" w14:textId="77EF499B" w:rsidR="00E504BD" w:rsidRPr="008962F2" w:rsidRDefault="00E504BD" w:rsidP="0026600C">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26600C">
        <w:rPr>
          <w:rStyle w:val="ae"/>
          <w:rFonts w:ascii="Times New Roman" w:hAnsi="Times New Roman"/>
          <w:sz w:val="24"/>
          <w:szCs w:val="24"/>
        </w:rPr>
        <w:footnoteRef/>
      </w:r>
      <w:r w:rsidRPr="0026600C">
        <w:rPr>
          <w:rFonts w:ascii="Times New Roman" w:hAnsi="Times New Roman"/>
          <w:sz w:val="24"/>
          <w:szCs w:val="24"/>
          <w:lang w:val="en-US"/>
        </w:rPr>
        <w:t xml:space="preserve"> </w:t>
      </w:r>
      <w:r w:rsidR="00C81463" w:rsidRPr="0026600C">
        <w:rPr>
          <w:rFonts w:ascii="Times New Roman" w:hAnsi="Times New Roman"/>
          <w:color w:val="000000"/>
          <w:sz w:val="24"/>
          <w:szCs w:val="24"/>
          <w:lang w:val="en-US"/>
        </w:rPr>
        <w:t>Manfred B. Roy, Ravi K. Neoliberalism: a very short introduction / B. Manfred Roy, K. Ravi // — Oxford; New York: Oxford University Press. - 2010. — ISBN 978-0-19-956051-6</w:t>
      </w:r>
    </w:p>
  </w:footnote>
  <w:footnote w:id="67">
    <w:p w14:paraId="3026F9CA" w14:textId="314E8A1B" w:rsidR="00E504BD" w:rsidRPr="0026600C" w:rsidRDefault="00E504BD" w:rsidP="00C81463">
      <w:pPr>
        <w:pBdr>
          <w:top w:val="nil"/>
          <w:left w:val="nil"/>
          <w:bottom w:val="nil"/>
          <w:right w:val="nil"/>
          <w:between w:val="nil"/>
        </w:pBdr>
        <w:spacing w:after="0" w:line="278" w:lineRule="auto"/>
        <w:jc w:val="both"/>
        <w:rPr>
          <w:rFonts w:ascii="Times New Roman" w:hAnsi="Times New Roman"/>
          <w:color w:val="000000"/>
          <w:sz w:val="24"/>
          <w:szCs w:val="24"/>
        </w:rPr>
      </w:pPr>
      <w:r w:rsidRPr="0026600C">
        <w:rPr>
          <w:rStyle w:val="ae"/>
          <w:rFonts w:ascii="Times New Roman" w:hAnsi="Times New Roman"/>
          <w:sz w:val="24"/>
          <w:szCs w:val="24"/>
        </w:rPr>
        <w:footnoteRef/>
      </w:r>
      <w:r w:rsidRPr="0026600C">
        <w:rPr>
          <w:rFonts w:ascii="Times New Roman" w:hAnsi="Times New Roman"/>
          <w:sz w:val="24"/>
          <w:szCs w:val="24"/>
          <w:lang w:val="en-US"/>
        </w:rPr>
        <w:t xml:space="preserve"> </w:t>
      </w:r>
      <w:r w:rsidR="00C81463" w:rsidRPr="0026600C">
        <w:rPr>
          <w:rFonts w:ascii="Times New Roman" w:hAnsi="Times New Roman"/>
          <w:color w:val="000000"/>
          <w:sz w:val="24"/>
          <w:szCs w:val="24"/>
          <w:lang w:val="en-US"/>
        </w:rPr>
        <w:t xml:space="preserve">Czarnezki See Jason J., Homan A., Jeans </w:t>
      </w:r>
      <w:r w:rsidR="00C81463" w:rsidRPr="0026600C">
        <w:rPr>
          <w:rFonts w:ascii="Times New Roman" w:hAnsi="Times New Roman"/>
          <w:color w:val="000000"/>
          <w:sz w:val="24"/>
          <w:szCs w:val="24"/>
        </w:rPr>
        <w:t>М</w:t>
      </w:r>
      <w:r w:rsidR="00C81463" w:rsidRPr="0026600C">
        <w:rPr>
          <w:rFonts w:ascii="Times New Roman" w:hAnsi="Times New Roman"/>
          <w:color w:val="000000"/>
          <w:sz w:val="24"/>
          <w:szCs w:val="24"/>
          <w:lang w:val="en-US"/>
        </w:rPr>
        <w:t xml:space="preserve">., Creating Order Amidst Food Eco-Label Chaos / S. J. J. Czarnezki, A. Homan, M. Jeans // 25 DUKE ENVTL. </w:t>
      </w:r>
      <w:r w:rsidR="00C81463" w:rsidRPr="0026600C">
        <w:rPr>
          <w:rFonts w:ascii="Times New Roman" w:hAnsi="Times New Roman"/>
          <w:color w:val="000000"/>
          <w:sz w:val="24"/>
          <w:szCs w:val="24"/>
        </w:rPr>
        <w:t xml:space="preserve">L. &amp; POL’Y F. - 2015. – P.281-311. </w:t>
      </w:r>
    </w:p>
  </w:footnote>
  <w:footnote w:id="68">
    <w:p w14:paraId="71EC3F3F" w14:textId="292CD7D2" w:rsidR="00C81463" w:rsidRPr="0026600C" w:rsidRDefault="00BB7F7C" w:rsidP="00C81463">
      <w:pPr>
        <w:pBdr>
          <w:top w:val="nil"/>
          <w:left w:val="nil"/>
          <w:bottom w:val="nil"/>
          <w:right w:val="nil"/>
          <w:between w:val="nil"/>
        </w:pBdr>
        <w:spacing w:after="0" w:line="278" w:lineRule="auto"/>
        <w:jc w:val="both"/>
        <w:rPr>
          <w:rFonts w:ascii="Times New Roman" w:hAnsi="Times New Roman"/>
          <w:color w:val="000000"/>
          <w:sz w:val="24"/>
          <w:szCs w:val="24"/>
        </w:rPr>
      </w:pPr>
      <w:r w:rsidRPr="0026600C">
        <w:rPr>
          <w:rStyle w:val="ae"/>
          <w:rFonts w:ascii="Times New Roman" w:hAnsi="Times New Roman"/>
          <w:sz w:val="24"/>
          <w:szCs w:val="24"/>
        </w:rPr>
        <w:footnoteRef/>
      </w:r>
      <w:r w:rsidRPr="0026600C">
        <w:rPr>
          <w:rFonts w:ascii="Times New Roman" w:hAnsi="Times New Roman"/>
          <w:sz w:val="24"/>
          <w:szCs w:val="24"/>
        </w:rPr>
        <w:t xml:space="preserve"> </w:t>
      </w:r>
      <w:r w:rsidR="00C81463" w:rsidRPr="0026600C">
        <w:rPr>
          <w:rFonts w:ascii="Times New Roman" w:hAnsi="Times New Roman"/>
          <w:color w:val="000000"/>
          <w:sz w:val="24"/>
          <w:szCs w:val="24"/>
        </w:rPr>
        <w:t xml:space="preserve">Гринвуд М. Как неолиберализм уничтожил планету и почему капитализм нас не спасет / Гринвуд, М. URL: </w:t>
      </w:r>
      <w:hyperlink r:id="rId18">
        <w:r w:rsidR="00C81463" w:rsidRPr="0026600C">
          <w:rPr>
            <w:rFonts w:ascii="Times New Roman" w:hAnsi="Times New Roman"/>
            <w:color w:val="000000"/>
            <w:sz w:val="24"/>
            <w:szCs w:val="24"/>
          </w:rPr>
          <w:t>https://sites.manchester.ac.uk/global-social-challenges/2021/05/04/how-neoliberalism-destroyed-the-planet-and-why-capitalism-wont-save-us/</w:t>
        </w:r>
      </w:hyperlink>
      <w:r w:rsidR="00C81463" w:rsidRPr="0026600C">
        <w:rPr>
          <w:rFonts w:ascii="Times New Roman" w:hAnsi="Times New Roman"/>
          <w:color w:val="000000"/>
          <w:sz w:val="24"/>
          <w:szCs w:val="24"/>
        </w:rPr>
        <w:t xml:space="preserve"> (дата обращения: 20.04.2024)</w:t>
      </w:r>
      <w:r w:rsidR="0026600C">
        <w:rPr>
          <w:rFonts w:ascii="Times New Roman" w:hAnsi="Times New Roman"/>
          <w:color w:val="000000"/>
          <w:sz w:val="24"/>
          <w:szCs w:val="24"/>
        </w:rPr>
        <w:t>.</w:t>
      </w:r>
    </w:p>
    <w:p w14:paraId="3E6B82F4" w14:textId="0F434601" w:rsidR="00BB7F7C" w:rsidRPr="002C0F24" w:rsidRDefault="00BB7F7C">
      <w:pPr>
        <w:pStyle w:val="ac"/>
        <w:rPr>
          <w:rFonts w:ascii="Times New Roman" w:hAnsi="Times New Roman"/>
        </w:rPr>
      </w:pPr>
    </w:p>
  </w:footnote>
  <w:footnote w:id="69">
    <w:p w14:paraId="0E1D65A9" w14:textId="77777777" w:rsidR="00C81463" w:rsidRPr="00F113F0" w:rsidRDefault="00452731" w:rsidP="00C81463">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F113F0">
        <w:rPr>
          <w:rStyle w:val="ae"/>
          <w:rFonts w:ascii="Times New Roman" w:hAnsi="Times New Roman"/>
          <w:sz w:val="24"/>
          <w:szCs w:val="24"/>
        </w:rPr>
        <w:footnoteRef/>
      </w:r>
      <w:r w:rsidRPr="00F113F0">
        <w:rPr>
          <w:rFonts w:ascii="Times New Roman" w:hAnsi="Times New Roman"/>
          <w:sz w:val="24"/>
          <w:szCs w:val="24"/>
          <w:lang w:val="en-US"/>
        </w:rPr>
        <w:t xml:space="preserve"> </w:t>
      </w:r>
      <w:r w:rsidR="00C81463" w:rsidRPr="00F113F0">
        <w:rPr>
          <w:rFonts w:ascii="Times New Roman" w:hAnsi="Times New Roman"/>
          <w:color w:val="000000"/>
          <w:sz w:val="24"/>
          <w:szCs w:val="24"/>
          <w:lang w:val="en-US"/>
        </w:rPr>
        <w:t xml:space="preserve">The Essential Guide To EV And EV Charger Incentives In Sweden / The Essential Guide. - https://blog.wallbox.com/sweden-ev-incentives/ - </w:t>
      </w:r>
      <w:r w:rsidR="00C81463" w:rsidRPr="00F113F0">
        <w:rPr>
          <w:rFonts w:ascii="Times New Roman" w:hAnsi="Times New Roman"/>
          <w:color w:val="000000"/>
          <w:sz w:val="24"/>
          <w:szCs w:val="24"/>
        </w:rPr>
        <w:t>новостной</w:t>
      </w:r>
      <w:r w:rsidR="00C81463" w:rsidRPr="00F113F0">
        <w:rPr>
          <w:rFonts w:ascii="Times New Roman" w:hAnsi="Times New Roman"/>
          <w:color w:val="000000"/>
          <w:sz w:val="24"/>
          <w:szCs w:val="24"/>
          <w:lang w:val="en-US"/>
        </w:rPr>
        <w:t xml:space="preserve"> </w:t>
      </w:r>
      <w:r w:rsidR="00C81463" w:rsidRPr="00F113F0">
        <w:rPr>
          <w:rFonts w:ascii="Times New Roman" w:hAnsi="Times New Roman"/>
          <w:color w:val="000000"/>
          <w:sz w:val="24"/>
          <w:szCs w:val="24"/>
        </w:rPr>
        <w:t>портал</w:t>
      </w:r>
      <w:r w:rsidR="00C81463" w:rsidRPr="00F113F0">
        <w:rPr>
          <w:rFonts w:ascii="Times New Roman" w:hAnsi="Times New Roman"/>
          <w:color w:val="000000"/>
          <w:sz w:val="24"/>
          <w:szCs w:val="24"/>
          <w:lang w:val="en-US"/>
        </w:rPr>
        <w:t xml:space="preserve"> (mode of access: 14.04.2024).</w:t>
      </w:r>
    </w:p>
    <w:p w14:paraId="020CF1E2" w14:textId="18D1BACC" w:rsidR="00452731" w:rsidRPr="00C81463" w:rsidRDefault="00452731">
      <w:pPr>
        <w:pStyle w:val="ac"/>
        <w:rPr>
          <w:rFonts w:ascii="Times New Roman" w:hAnsi="Times New Roman"/>
          <w:lang w:val="en-US"/>
        </w:rPr>
      </w:pPr>
    </w:p>
  </w:footnote>
  <w:footnote w:id="70">
    <w:p w14:paraId="17CA909C" w14:textId="0D90F0D5" w:rsidR="009E4FEE" w:rsidRPr="00F113F0" w:rsidRDefault="009E4FEE" w:rsidP="00C81463">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F113F0">
        <w:rPr>
          <w:rStyle w:val="ae"/>
          <w:rFonts w:ascii="Times New Roman" w:hAnsi="Times New Roman"/>
          <w:sz w:val="24"/>
          <w:szCs w:val="24"/>
        </w:rPr>
        <w:footnoteRef/>
      </w:r>
      <w:r w:rsidR="00C81463" w:rsidRPr="00F113F0">
        <w:rPr>
          <w:rFonts w:ascii="Times New Roman" w:hAnsi="Times New Roman"/>
          <w:color w:val="000000"/>
          <w:sz w:val="24"/>
          <w:szCs w:val="24"/>
          <w:lang w:val="en-US"/>
        </w:rPr>
        <w:t xml:space="preserve"> Olsson K.S. A Critical Analysis of the Norwegian Climate Discourse in Light of Global Fast Policies / K.S. Olsson // Faculty of Global Development and Planning Department of Social Sciences; University of Agder, 2018. – P. 20-22. </w:t>
      </w:r>
    </w:p>
  </w:footnote>
  <w:footnote w:id="71">
    <w:p w14:paraId="6079AEA4" w14:textId="77777777" w:rsidR="00C81463" w:rsidRPr="00F113F0" w:rsidRDefault="00076153" w:rsidP="00C81463">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F113F0">
        <w:rPr>
          <w:rStyle w:val="ae"/>
          <w:rFonts w:ascii="Times New Roman" w:hAnsi="Times New Roman"/>
          <w:sz w:val="24"/>
          <w:szCs w:val="24"/>
        </w:rPr>
        <w:footnoteRef/>
      </w:r>
      <w:r w:rsidRPr="00F113F0">
        <w:rPr>
          <w:rFonts w:ascii="Times New Roman" w:hAnsi="Times New Roman"/>
          <w:sz w:val="24"/>
          <w:szCs w:val="24"/>
          <w:lang w:val="en-US"/>
        </w:rPr>
        <w:t xml:space="preserve"> </w:t>
      </w:r>
      <w:r w:rsidR="00C81463" w:rsidRPr="00F113F0">
        <w:rPr>
          <w:rFonts w:ascii="Times New Roman" w:hAnsi="Times New Roman"/>
          <w:color w:val="000000"/>
          <w:sz w:val="24"/>
          <w:szCs w:val="24"/>
          <w:lang w:val="en-US"/>
        </w:rPr>
        <w:t xml:space="preserve">Norwegian Ministry of Trade, Industry and Fisheries / Mangfold av vinnere – Meld. St. 39 (2012-2013) Report to the Storting. – 2013. URL: </w:t>
      </w:r>
      <w:hyperlink r:id="rId19">
        <w:r w:rsidR="00C81463" w:rsidRPr="00F113F0">
          <w:rPr>
            <w:rFonts w:ascii="Times New Roman" w:hAnsi="Times New Roman"/>
            <w:color w:val="000000"/>
            <w:sz w:val="24"/>
            <w:szCs w:val="24"/>
            <w:lang w:val="en-US"/>
          </w:rPr>
          <w:t>https://www.regjeringen.no/no/dokumenter/meld-st-39- 20122013/id729296/</w:t>
        </w:r>
      </w:hyperlink>
      <w:r w:rsidR="00C81463" w:rsidRPr="00F113F0">
        <w:rPr>
          <w:rFonts w:ascii="Times New Roman" w:hAnsi="Times New Roman"/>
          <w:color w:val="000000"/>
          <w:sz w:val="24"/>
          <w:szCs w:val="24"/>
          <w:lang w:val="en-US"/>
        </w:rPr>
        <w:t xml:space="preserve"> (mode of access: 14.04.2024).</w:t>
      </w:r>
    </w:p>
    <w:p w14:paraId="73FADA61" w14:textId="372DA9A3" w:rsidR="00076153" w:rsidRPr="00076153" w:rsidRDefault="00076153">
      <w:pPr>
        <w:pStyle w:val="ac"/>
        <w:rPr>
          <w:lang w:val="en-US"/>
        </w:rPr>
      </w:pPr>
    </w:p>
  </w:footnote>
  <w:footnote w:id="72">
    <w:p w14:paraId="3FDC3C18" w14:textId="34001A70" w:rsidR="00855BA5" w:rsidRPr="00F113F0" w:rsidRDefault="00855BA5" w:rsidP="00C81463">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F113F0">
        <w:rPr>
          <w:rStyle w:val="ae"/>
          <w:rFonts w:ascii="Times New Roman" w:hAnsi="Times New Roman"/>
          <w:sz w:val="24"/>
          <w:szCs w:val="24"/>
        </w:rPr>
        <w:footnoteRef/>
      </w:r>
      <w:r w:rsidRPr="00F113F0">
        <w:rPr>
          <w:rFonts w:ascii="Times New Roman" w:hAnsi="Times New Roman"/>
          <w:sz w:val="24"/>
          <w:szCs w:val="24"/>
        </w:rPr>
        <w:t xml:space="preserve"> </w:t>
      </w:r>
      <w:r w:rsidR="00C81463" w:rsidRPr="00F113F0">
        <w:rPr>
          <w:rFonts w:ascii="Times New Roman" w:hAnsi="Times New Roman"/>
          <w:color w:val="000000"/>
          <w:sz w:val="24"/>
          <w:szCs w:val="24"/>
        </w:rPr>
        <w:t xml:space="preserve">Чихарев И.А., Рамонова М.А. Теория и методология политической науки / И.А. Чихарев, М. А. Рамонова // Вестник московского университета. – 2011. </w:t>
      </w:r>
      <w:r w:rsidR="00C81463" w:rsidRPr="00F113F0">
        <w:rPr>
          <w:rFonts w:ascii="Times New Roman" w:hAnsi="Times New Roman"/>
          <w:color w:val="000000"/>
          <w:sz w:val="24"/>
          <w:szCs w:val="24"/>
          <w:lang w:val="en-US"/>
        </w:rPr>
        <w:t xml:space="preserve">№5. – </w:t>
      </w:r>
      <w:r w:rsidR="00C81463" w:rsidRPr="00F113F0">
        <w:rPr>
          <w:rFonts w:ascii="Times New Roman" w:hAnsi="Times New Roman"/>
          <w:color w:val="000000"/>
          <w:sz w:val="24"/>
          <w:szCs w:val="24"/>
        </w:rPr>
        <w:t>С</w:t>
      </w:r>
      <w:r w:rsidR="00C81463" w:rsidRPr="00F113F0">
        <w:rPr>
          <w:rFonts w:ascii="Times New Roman" w:hAnsi="Times New Roman"/>
          <w:color w:val="000000"/>
          <w:sz w:val="24"/>
          <w:szCs w:val="24"/>
          <w:lang w:val="en-US"/>
        </w:rPr>
        <w:t>. 3-15.</w:t>
      </w:r>
    </w:p>
  </w:footnote>
  <w:footnote w:id="73">
    <w:p w14:paraId="62745922" w14:textId="77777777" w:rsidR="00BC5985" w:rsidRPr="00F113F0" w:rsidRDefault="007D025B" w:rsidP="00BC598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F113F0">
        <w:rPr>
          <w:rStyle w:val="ae"/>
          <w:rFonts w:ascii="Times New Roman" w:hAnsi="Times New Roman"/>
          <w:sz w:val="24"/>
          <w:szCs w:val="24"/>
        </w:rPr>
        <w:footnoteRef/>
      </w:r>
      <w:r w:rsidRPr="00F113F0">
        <w:rPr>
          <w:rFonts w:ascii="Times New Roman" w:hAnsi="Times New Roman"/>
          <w:sz w:val="24"/>
          <w:szCs w:val="24"/>
          <w:lang w:val="en-US"/>
        </w:rPr>
        <w:t xml:space="preserve"> </w:t>
      </w:r>
      <w:r w:rsidR="00BC5985" w:rsidRPr="00F113F0">
        <w:rPr>
          <w:rFonts w:ascii="Times New Roman" w:hAnsi="Times New Roman"/>
          <w:color w:val="000000"/>
          <w:sz w:val="24"/>
          <w:szCs w:val="24"/>
          <w:lang w:val="en-US"/>
        </w:rPr>
        <w:t xml:space="preserve">Multilevel Governance Theory / Center for International Forestry Research – 2015. URL: </w:t>
      </w:r>
      <w:hyperlink r:id="rId20">
        <w:r w:rsidR="00BC5985" w:rsidRPr="00F113F0">
          <w:rPr>
            <w:rFonts w:ascii="Times New Roman" w:hAnsi="Times New Roman"/>
            <w:color w:val="000000"/>
            <w:sz w:val="24"/>
            <w:szCs w:val="24"/>
            <w:lang w:val="en-US"/>
          </w:rPr>
          <w:t>https://www.jstor.org/stable/pdf/resrep02152.5.pdf</w:t>
        </w:r>
      </w:hyperlink>
      <w:r w:rsidR="00BC5985" w:rsidRPr="00F113F0">
        <w:rPr>
          <w:rFonts w:ascii="Times New Roman" w:hAnsi="Times New Roman"/>
          <w:color w:val="000000"/>
          <w:sz w:val="24"/>
          <w:szCs w:val="24"/>
          <w:lang w:val="en-US"/>
        </w:rPr>
        <w:t xml:space="preserve"> (mode of access: 16.04.2024).</w:t>
      </w:r>
    </w:p>
    <w:p w14:paraId="05C2087C" w14:textId="248C6AC9" w:rsidR="007D025B" w:rsidRPr="007E04A7" w:rsidRDefault="007D025B" w:rsidP="00631936">
      <w:pPr>
        <w:pStyle w:val="ac"/>
        <w:jc w:val="both"/>
        <w:rPr>
          <w:rFonts w:ascii="Times New Roman" w:hAnsi="Times New Roman"/>
          <w:lang w:val="en-US"/>
        </w:rPr>
      </w:pPr>
    </w:p>
  </w:footnote>
  <w:footnote w:id="74">
    <w:p w14:paraId="035E4077" w14:textId="1D61EE97" w:rsidR="00155799" w:rsidRPr="00F113F0" w:rsidRDefault="00155799" w:rsidP="00BC5985">
      <w:pPr>
        <w:pBdr>
          <w:top w:val="nil"/>
          <w:left w:val="nil"/>
          <w:bottom w:val="nil"/>
          <w:right w:val="nil"/>
          <w:between w:val="nil"/>
        </w:pBdr>
        <w:spacing w:after="0" w:line="278" w:lineRule="auto"/>
        <w:jc w:val="both"/>
        <w:rPr>
          <w:rFonts w:ascii="Times New Roman" w:hAnsi="Times New Roman"/>
          <w:color w:val="000000"/>
          <w:sz w:val="24"/>
          <w:szCs w:val="24"/>
        </w:rPr>
      </w:pPr>
      <w:r w:rsidRPr="00F113F0">
        <w:rPr>
          <w:rStyle w:val="ae"/>
          <w:rFonts w:ascii="Times New Roman" w:hAnsi="Times New Roman"/>
          <w:sz w:val="24"/>
          <w:szCs w:val="24"/>
        </w:rPr>
        <w:footnoteRef/>
      </w:r>
      <w:r w:rsidR="00BC5985" w:rsidRPr="00F113F0">
        <w:rPr>
          <w:rFonts w:ascii="Times New Roman" w:hAnsi="Times New Roman"/>
          <w:color w:val="000000"/>
          <w:sz w:val="24"/>
          <w:szCs w:val="24"/>
        </w:rPr>
        <w:t xml:space="preserve"> Закон Швеции о климате и рамки климатической политики</w:t>
      </w:r>
      <w:r w:rsidR="00BC5985" w:rsidRPr="00F113F0">
        <w:rPr>
          <w:rFonts w:ascii="Times New Roman" w:hAnsi="Times New Roman"/>
          <w:sz w:val="24"/>
          <w:szCs w:val="24"/>
        </w:rPr>
        <w:t xml:space="preserve"> / Министерство охраны природы Норвегии. - 01.01.2024. </w:t>
      </w:r>
      <w:r w:rsidR="00BC5985" w:rsidRPr="00F113F0">
        <w:rPr>
          <w:rFonts w:ascii="Times New Roman" w:hAnsi="Times New Roman"/>
          <w:sz w:val="24"/>
          <w:szCs w:val="24"/>
          <w:lang w:val="en-US"/>
        </w:rPr>
        <w:t xml:space="preserve">URL: </w:t>
      </w:r>
      <w:r w:rsidR="00BC5985" w:rsidRPr="00F113F0">
        <w:rPr>
          <w:rFonts w:ascii="Times New Roman" w:hAnsi="Times New Roman"/>
          <w:color w:val="000000"/>
          <w:sz w:val="24"/>
          <w:szCs w:val="24"/>
          <w:lang w:val="en-US"/>
        </w:rPr>
        <w:t xml:space="preserve">https://www.naturvardsverket.se/en/topics/climate-transition/sveriges-klimatarbete/swedens-climate-act-and-climate-policyframework/#:~:text=In%202017%20Sweden%20adopted%20a,by%202045%20at%20the%20latest. </w:t>
      </w:r>
      <w:r w:rsidR="00BC5985" w:rsidRPr="00F113F0">
        <w:rPr>
          <w:rFonts w:ascii="Times New Roman" w:hAnsi="Times New Roman"/>
          <w:color w:val="000000"/>
          <w:sz w:val="24"/>
          <w:szCs w:val="24"/>
        </w:rPr>
        <w:t xml:space="preserve">(Дата обращения: 16.04.2024). </w:t>
      </w:r>
    </w:p>
  </w:footnote>
  <w:footnote w:id="75">
    <w:p w14:paraId="510ACB28" w14:textId="77777777" w:rsidR="00BC5985" w:rsidRPr="00F113F0" w:rsidRDefault="00075594" w:rsidP="00BC5985">
      <w:pPr>
        <w:pBdr>
          <w:top w:val="nil"/>
          <w:left w:val="nil"/>
          <w:bottom w:val="nil"/>
          <w:right w:val="nil"/>
          <w:between w:val="nil"/>
        </w:pBdr>
        <w:spacing w:after="0" w:line="278" w:lineRule="auto"/>
        <w:jc w:val="both"/>
        <w:rPr>
          <w:rFonts w:ascii="Times New Roman" w:hAnsi="Times New Roman"/>
          <w:color w:val="000000"/>
          <w:sz w:val="24"/>
          <w:szCs w:val="24"/>
        </w:rPr>
      </w:pPr>
      <w:r w:rsidRPr="00F113F0">
        <w:rPr>
          <w:rStyle w:val="ae"/>
          <w:rFonts w:ascii="Times New Roman" w:hAnsi="Times New Roman"/>
          <w:sz w:val="24"/>
          <w:szCs w:val="24"/>
        </w:rPr>
        <w:footnoteRef/>
      </w:r>
      <w:r w:rsidRPr="00F113F0">
        <w:rPr>
          <w:rFonts w:ascii="Times New Roman" w:hAnsi="Times New Roman"/>
          <w:sz w:val="24"/>
          <w:szCs w:val="24"/>
        </w:rPr>
        <w:t xml:space="preserve"> </w:t>
      </w:r>
      <w:r w:rsidR="00BC5985" w:rsidRPr="00F113F0">
        <w:rPr>
          <w:rFonts w:ascii="Times New Roman" w:hAnsi="Times New Roman"/>
          <w:sz w:val="24"/>
          <w:szCs w:val="24"/>
        </w:rPr>
        <w:t>Ермакова Е.П.</w:t>
      </w:r>
      <w:r w:rsidR="00BC5985" w:rsidRPr="00F113F0">
        <w:rPr>
          <w:rFonts w:ascii="Times New Roman" w:hAnsi="Times New Roman"/>
          <w:color w:val="000000"/>
          <w:sz w:val="24"/>
          <w:szCs w:val="24"/>
        </w:rPr>
        <w:t xml:space="preserve"> О проекте общеевропейского закона о климате и проблемах нормативного регулирования «зеленого» финансирования в европейском союзе</w:t>
      </w:r>
      <w:r w:rsidR="00BC5985" w:rsidRPr="00F113F0">
        <w:rPr>
          <w:rFonts w:ascii="Times New Roman" w:hAnsi="Times New Roman"/>
          <w:sz w:val="24"/>
          <w:szCs w:val="24"/>
        </w:rPr>
        <w:t xml:space="preserve"> / </w:t>
      </w:r>
      <w:r w:rsidR="00BC5985" w:rsidRPr="00F113F0">
        <w:rPr>
          <w:rFonts w:ascii="Times New Roman" w:hAnsi="Times New Roman"/>
          <w:color w:val="000000"/>
          <w:sz w:val="24"/>
          <w:szCs w:val="24"/>
        </w:rPr>
        <w:t>Ермакова Е.П.</w:t>
      </w:r>
      <w:r w:rsidR="00BC5985" w:rsidRPr="00F113F0">
        <w:rPr>
          <w:rFonts w:ascii="Times New Roman" w:hAnsi="Times New Roman"/>
          <w:sz w:val="24"/>
          <w:szCs w:val="24"/>
        </w:rPr>
        <w:t xml:space="preserve"> // </w:t>
      </w:r>
      <w:r w:rsidR="00BC5985" w:rsidRPr="00F113F0">
        <w:rPr>
          <w:rFonts w:ascii="Times New Roman" w:hAnsi="Times New Roman"/>
          <w:color w:val="000000"/>
          <w:sz w:val="24"/>
          <w:szCs w:val="24"/>
        </w:rPr>
        <w:t>государство и право</w:t>
      </w:r>
      <w:r w:rsidR="00BC5985" w:rsidRPr="00F113F0">
        <w:rPr>
          <w:rFonts w:ascii="Times New Roman" w:hAnsi="Times New Roman"/>
          <w:sz w:val="24"/>
          <w:szCs w:val="24"/>
        </w:rPr>
        <w:t xml:space="preserve">. - </w:t>
      </w:r>
      <w:r w:rsidR="00BC5985" w:rsidRPr="00F113F0">
        <w:rPr>
          <w:rFonts w:ascii="Times New Roman" w:hAnsi="Times New Roman"/>
          <w:color w:val="000000"/>
          <w:sz w:val="24"/>
          <w:szCs w:val="24"/>
        </w:rPr>
        <w:t>2020</w:t>
      </w:r>
      <w:r w:rsidR="00BC5985" w:rsidRPr="00F113F0">
        <w:rPr>
          <w:rFonts w:ascii="Times New Roman" w:hAnsi="Times New Roman"/>
          <w:sz w:val="24"/>
          <w:szCs w:val="24"/>
        </w:rPr>
        <w:t xml:space="preserve">. </w:t>
      </w:r>
      <w:r w:rsidR="00BC5985" w:rsidRPr="00F113F0">
        <w:rPr>
          <w:rFonts w:ascii="Times New Roman" w:hAnsi="Times New Roman"/>
          <w:color w:val="000000"/>
          <w:sz w:val="24"/>
          <w:szCs w:val="24"/>
        </w:rPr>
        <w:t>№ 5</w:t>
      </w:r>
      <w:r w:rsidR="00BC5985" w:rsidRPr="00F113F0">
        <w:rPr>
          <w:rFonts w:ascii="Times New Roman" w:hAnsi="Times New Roman"/>
          <w:sz w:val="24"/>
          <w:szCs w:val="24"/>
        </w:rPr>
        <w:t xml:space="preserve">. – С. </w:t>
      </w:r>
      <w:r w:rsidR="00BC5985" w:rsidRPr="00F113F0">
        <w:rPr>
          <w:rFonts w:ascii="Times New Roman" w:hAnsi="Times New Roman"/>
          <w:color w:val="000000"/>
          <w:sz w:val="24"/>
          <w:szCs w:val="24"/>
        </w:rPr>
        <w:t>96</w:t>
      </w:r>
      <w:r w:rsidR="00BC5985" w:rsidRPr="00F113F0">
        <w:rPr>
          <w:rFonts w:ascii="Times New Roman" w:hAnsi="Times New Roman"/>
          <w:sz w:val="24"/>
          <w:szCs w:val="24"/>
        </w:rPr>
        <w:t>-</w:t>
      </w:r>
      <w:r w:rsidR="00BC5985" w:rsidRPr="00F113F0">
        <w:rPr>
          <w:rFonts w:ascii="Times New Roman" w:hAnsi="Times New Roman"/>
          <w:color w:val="000000"/>
          <w:sz w:val="24"/>
          <w:szCs w:val="24"/>
        </w:rPr>
        <w:t xml:space="preserve">107. </w:t>
      </w:r>
    </w:p>
    <w:p w14:paraId="69F96915" w14:textId="26208F21" w:rsidR="00075594" w:rsidRPr="00075594" w:rsidRDefault="00075594" w:rsidP="00075594">
      <w:pPr>
        <w:pStyle w:val="ac"/>
        <w:jc w:val="both"/>
        <w:rPr>
          <w:rFonts w:ascii="Times New Roman" w:hAnsi="Times New Roman"/>
        </w:rPr>
      </w:pPr>
    </w:p>
  </w:footnote>
  <w:footnote w:id="76">
    <w:p w14:paraId="1D3A0C98" w14:textId="2B0F94E9" w:rsidR="001F1F8C" w:rsidRPr="00F113F0" w:rsidRDefault="001F1F8C" w:rsidP="00BC5985">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F113F0">
        <w:rPr>
          <w:rStyle w:val="ae"/>
          <w:rFonts w:ascii="Times New Roman" w:hAnsi="Times New Roman"/>
          <w:color w:val="000000" w:themeColor="text1"/>
          <w:sz w:val="24"/>
          <w:szCs w:val="24"/>
        </w:rPr>
        <w:footnoteRef/>
      </w:r>
      <w:r w:rsidRPr="00F113F0">
        <w:rPr>
          <w:rFonts w:ascii="Times New Roman" w:hAnsi="Times New Roman"/>
          <w:color w:val="000000" w:themeColor="text1"/>
          <w:sz w:val="24"/>
          <w:szCs w:val="24"/>
        </w:rPr>
        <w:t xml:space="preserve"> </w:t>
      </w:r>
      <w:r w:rsidR="00BC5985" w:rsidRPr="00F113F0">
        <w:rPr>
          <w:rFonts w:ascii="Times New Roman" w:hAnsi="Times New Roman"/>
          <w:color w:val="000000" w:themeColor="text1"/>
          <w:sz w:val="24"/>
          <w:szCs w:val="24"/>
        </w:rPr>
        <w:t xml:space="preserve">Европейская зеленая сделка: Новый зеленый альянс ЕС-Норвегия для углубления сотрудничества в области климата, окружающей среды, энергетики и чистой промышленности / Европейская Комиссия. - 24.04.2023. URL: </w:t>
      </w:r>
      <w:hyperlink r:id="rId21">
        <w:r w:rsidR="00BC5985" w:rsidRPr="00F113F0">
          <w:rPr>
            <w:rFonts w:ascii="Times New Roman" w:hAnsi="Times New Roman"/>
            <w:color w:val="000000" w:themeColor="text1"/>
            <w:sz w:val="24"/>
            <w:szCs w:val="24"/>
            <w:u w:val="single"/>
          </w:rPr>
          <w:t>https://ec.europa.eu/commission/presscorner/detail/en/IP_23_2391</w:t>
        </w:r>
      </w:hyperlink>
      <w:r w:rsidR="00BC5985" w:rsidRPr="00F113F0">
        <w:rPr>
          <w:rFonts w:ascii="Times New Roman" w:hAnsi="Times New Roman"/>
          <w:color w:val="000000" w:themeColor="text1"/>
          <w:sz w:val="24"/>
          <w:szCs w:val="24"/>
        </w:rPr>
        <w:t xml:space="preserve"> (дата обращения: 05.04.2024). </w:t>
      </w:r>
    </w:p>
  </w:footnote>
  <w:footnote w:id="77">
    <w:p w14:paraId="43DE9678" w14:textId="77777777" w:rsidR="00BC5985" w:rsidRPr="00F113F0" w:rsidRDefault="00550100" w:rsidP="00BC5985">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F113F0">
        <w:rPr>
          <w:rStyle w:val="ae"/>
          <w:rFonts w:ascii="Times New Roman" w:hAnsi="Times New Roman"/>
          <w:color w:val="000000" w:themeColor="text1"/>
          <w:sz w:val="24"/>
          <w:szCs w:val="24"/>
        </w:rPr>
        <w:footnoteRef/>
      </w:r>
      <w:r w:rsidRPr="00F113F0">
        <w:rPr>
          <w:rFonts w:ascii="Times New Roman" w:hAnsi="Times New Roman"/>
          <w:color w:val="000000" w:themeColor="text1"/>
          <w:sz w:val="24"/>
          <w:szCs w:val="24"/>
          <w:lang w:val="en-US"/>
        </w:rPr>
        <w:t xml:space="preserve"> </w:t>
      </w:r>
      <w:r w:rsidR="00BC5985" w:rsidRPr="00F113F0">
        <w:rPr>
          <w:rFonts w:ascii="Times New Roman" w:hAnsi="Times New Roman"/>
          <w:color w:val="000000" w:themeColor="text1"/>
          <w:sz w:val="24"/>
          <w:szCs w:val="24"/>
          <w:lang w:val="en-US"/>
        </w:rPr>
        <w:t xml:space="preserve">Norway / Climate&amp;Clean Air Coalition (UNEP). - 2012. </w:t>
      </w:r>
      <w:r w:rsidR="00BC5985" w:rsidRPr="00F113F0">
        <w:rPr>
          <w:rFonts w:ascii="Times New Roman" w:hAnsi="Times New Roman"/>
          <w:color w:val="000000" w:themeColor="text1"/>
          <w:sz w:val="24"/>
          <w:szCs w:val="24"/>
        </w:rPr>
        <w:t xml:space="preserve">URL: </w:t>
      </w:r>
      <w:hyperlink r:id="rId22" w:anchor=":~:text=In%202019%2C%20the%20Norwegian%20parliament,vessels%20in%20half%20by%202030">
        <w:r w:rsidR="00BC5985" w:rsidRPr="00F113F0">
          <w:rPr>
            <w:rFonts w:ascii="Times New Roman" w:hAnsi="Times New Roman"/>
            <w:color w:val="000000" w:themeColor="text1"/>
            <w:sz w:val="24"/>
            <w:szCs w:val="24"/>
            <w:u w:val="single"/>
          </w:rPr>
          <w:t>https://www.ccacoalition.org/partners/norway#:~:text=In%202019%2C%20the%20Norwegian%20parliament,vessels%20in%20half%20by%202030</w:t>
        </w:r>
      </w:hyperlink>
      <w:r w:rsidR="00BC5985" w:rsidRPr="00F113F0">
        <w:rPr>
          <w:rFonts w:ascii="Times New Roman" w:hAnsi="Times New Roman"/>
          <w:color w:val="000000" w:themeColor="text1"/>
          <w:sz w:val="24"/>
          <w:szCs w:val="24"/>
        </w:rPr>
        <w:t xml:space="preserve"> (дата обращения: 05.04.2024). </w:t>
      </w:r>
    </w:p>
    <w:p w14:paraId="266FA017" w14:textId="4D3F5FB8" w:rsidR="00550100" w:rsidRPr="003F0E15" w:rsidRDefault="00550100">
      <w:pPr>
        <w:pStyle w:val="ac"/>
      </w:pPr>
    </w:p>
  </w:footnote>
  <w:footnote w:id="78">
    <w:p w14:paraId="3979824E" w14:textId="2927BB85" w:rsidR="00BF699D" w:rsidRPr="00EA5E26" w:rsidRDefault="00BF699D" w:rsidP="00BC598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A5E26">
        <w:rPr>
          <w:rStyle w:val="ae"/>
          <w:rFonts w:ascii="Times New Roman" w:hAnsi="Times New Roman"/>
          <w:sz w:val="24"/>
          <w:szCs w:val="24"/>
        </w:rPr>
        <w:footnoteRef/>
      </w:r>
      <w:r w:rsidRPr="00EA5E26">
        <w:rPr>
          <w:rFonts w:ascii="Times New Roman" w:hAnsi="Times New Roman"/>
          <w:sz w:val="24"/>
          <w:szCs w:val="24"/>
        </w:rPr>
        <w:t xml:space="preserve"> </w:t>
      </w:r>
      <w:r w:rsidR="00BC5985" w:rsidRPr="00EA5E26">
        <w:rPr>
          <w:rFonts w:ascii="Times New Roman" w:hAnsi="Times New Roman"/>
          <w:color w:val="000000"/>
          <w:sz w:val="24"/>
          <w:szCs w:val="24"/>
        </w:rPr>
        <w:t>Цверианашвили И.А. Карл Старбэк (1863—1931): к биографии эколога-политика и учёного / И.А. Цверианашвили // Вестник Гуманитарного факультета Санкт-Петербургского государственного университета телекоммуникаций им. проф. М</w:t>
      </w:r>
      <w:r w:rsidR="00BC5985" w:rsidRPr="00EA5E26">
        <w:rPr>
          <w:rFonts w:ascii="Times New Roman" w:hAnsi="Times New Roman"/>
          <w:color w:val="000000"/>
          <w:sz w:val="24"/>
          <w:szCs w:val="24"/>
          <w:lang w:val="en-US"/>
        </w:rPr>
        <w:t>.</w:t>
      </w:r>
      <w:r w:rsidR="00BC5985" w:rsidRPr="00EA5E26">
        <w:rPr>
          <w:rFonts w:ascii="Times New Roman" w:hAnsi="Times New Roman"/>
          <w:color w:val="000000"/>
          <w:sz w:val="24"/>
          <w:szCs w:val="24"/>
        </w:rPr>
        <w:t>А</w:t>
      </w:r>
      <w:r w:rsidR="00BC5985" w:rsidRPr="00EA5E26">
        <w:rPr>
          <w:rFonts w:ascii="Times New Roman" w:hAnsi="Times New Roman"/>
          <w:color w:val="000000"/>
          <w:sz w:val="24"/>
          <w:szCs w:val="24"/>
          <w:lang w:val="en-US"/>
        </w:rPr>
        <w:t>.</w:t>
      </w:r>
      <w:r w:rsidR="00BC5985" w:rsidRPr="00EA5E26">
        <w:rPr>
          <w:rFonts w:ascii="Times New Roman" w:hAnsi="Times New Roman"/>
          <w:color w:val="000000"/>
          <w:sz w:val="24"/>
          <w:szCs w:val="24"/>
        </w:rPr>
        <w:t>Бонч</w:t>
      </w:r>
      <w:r w:rsidR="00BC5985" w:rsidRPr="00EA5E26">
        <w:rPr>
          <w:rFonts w:ascii="Times New Roman" w:hAnsi="Times New Roman"/>
          <w:color w:val="000000"/>
          <w:sz w:val="24"/>
          <w:szCs w:val="24"/>
          <w:lang w:val="en-US"/>
        </w:rPr>
        <w:t>-</w:t>
      </w:r>
      <w:r w:rsidR="00BC5985" w:rsidRPr="00EA5E26">
        <w:rPr>
          <w:rFonts w:ascii="Times New Roman" w:hAnsi="Times New Roman"/>
          <w:color w:val="000000"/>
          <w:sz w:val="24"/>
          <w:szCs w:val="24"/>
        </w:rPr>
        <w:t>Бруевича</w:t>
      </w:r>
      <w:r w:rsidR="00BC5985" w:rsidRPr="00EA5E26">
        <w:rPr>
          <w:rFonts w:ascii="Times New Roman" w:hAnsi="Times New Roman"/>
          <w:color w:val="000000"/>
          <w:sz w:val="24"/>
          <w:szCs w:val="24"/>
          <w:lang w:val="en-US"/>
        </w:rPr>
        <w:t xml:space="preserve">. - 2020. № 12. – </w:t>
      </w:r>
      <w:r w:rsidR="00BC5985" w:rsidRPr="00EA5E26">
        <w:rPr>
          <w:rFonts w:ascii="Times New Roman" w:hAnsi="Times New Roman"/>
          <w:color w:val="000000"/>
          <w:sz w:val="24"/>
          <w:szCs w:val="24"/>
        </w:rPr>
        <w:t>С</w:t>
      </w:r>
      <w:r w:rsidR="00BC5985" w:rsidRPr="00EA5E26">
        <w:rPr>
          <w:rFonts w:ascii="Times New Roman" w:hAnsi="Times New Roman"/>
          <w:color w:val="000000"/>
          <w:sz w:val="24"/>
          <w:szCs w:val="24"/>
          <w:lang w:val="en-US"/>
        </w:rPr>
        <w:t>. 307-313.</w:t>
      </w:r>
    </w:p>
  </w:footnote>
  <w:footnote w:id="79">
    <w:p w14:paraId="6BCC2044" w14:textId="77345012" w:rsidR="005600C8" w:rsidRPr="00EA5E26" w:rsidRDefault="005600C8" w:rsidP="00BC598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A5E26">
        <w:rPr>
          <w:rStyle w:val="ae"/>
          <w:rFonts w:ascii="Times New Roman" w:hAnsi="Times New Roman"/>
          <w:sz w:val="24"/>
          <w:szCs w:val="24"/>
        </w:rPr>
        <w:footnoteRef/>
      </w:r>
      <w:r w:rsidRPr="00EA5E26">
        <w:rPr>
          <w:rFonts w:ascii="Times New Roman" w:hAnsi="Times New Roman"/>
          <w:sz w:val="24"/>
          <w:szCs w:val="24"/>
          <w:lang w:val="en-US"/>
        </w:rPr>
        <w:t xml:space="preserve"> </w:t>
      </w:r>
      <w:r w:rsidR="00BC5985" w:rsidRPr="00EA5E26">
        <w:rPr>
          <w:rFonts w:ascii="Times New Roman" w:hAnsi="Times New Roman"/>
          <w:color w:val="000000"/>
          <w:sz w:val="24"/>
          <w:szCs w:val="24"/>
          <w:lang w:val="en-US"/>
        </w:rPr>
        <w:t>Clark P. The European City and Green Space: London, Stockholm, Helsinki and St Petersburg, 1850—2000</w:t>
      </w:r>
      <w:r w:rsidR="00BC5985" w:rsidRPr="00EA5E26">
        <w:rPr>
          <w:rFonts w:ascii="Times New Roman" w:hAnsi="Times New Roman"/>
          <w:sz w:val="24"/>
          <w:szCs w:val="24"/>
          <w:lang w:val="en-US"/>
        </w:rPr>
        <w:t xml:space="preserve"> / P. Clark // </w:t>
      </w:r>
      <w:r w:rsidR="00BC5985" w:rsidRPr="00EA5E26">
        <w:rPr>
          <w:rFonts w:ascii="Times New Roman" w:hAnsi="Times New Roman"/>
          <w:color w:val="000000"/>
          <w:sz w:val="24"/>
          <w:szCs w:val="24"/>
          <w:lang w:val="en-US"/>
        </w:rPr>
        <w:t>London: Routledge</w:t>
      </w:r>
      <w:r w:rsidR="00BC5985" w:rsidRPr="00EA5E26">
        <w:rPr>
          <w:rFonts w:ascii="Times New Roman" w:hAnsi="Times New Roman"/>
          <w:sz w:val="24"/>
          <w:szCs w:val="24"/>
          <w:lang w:val="en-US"/>
        </w:rPr>
        <w:t>. -</w:t>
      </w:r>
      <w:r w:rsidR="00BC5985" w:rsidRPr="00EA5E26">
        <w:rPr>
          <w:rFonts w:ascii="Times New Roman" w:hAnsi="Times New Roman"/>
          <w:color w:val="000000"/>
          <w:sz w:val="24"/>
          <w:szCs w:val="24"/>
          <w:lang w:val="en-US"/>
        </w:rPr>
        <w:t xml:space="preserve"> 2016. – P. 384</w:t>
      </w:r>
      <w:r w:rsidR="00BC5985" w:rsidRPr="00EA5E26">
        <w:rPr>
          <w:rFonts w:ascii="Times New Roman" w:hAnsi="Times New Roman"/>
          <w:sz w:val="24"/>
          <w:szCs w:val="24"/>
          <w:lang w:val="en-US"/>
        </w:rPr>
        <w:t xml:space="preserve">. </w:t>
      </w:r>
    </w:p>
  </w:footnote>
  <w:footnote w:id="80">
    <w:p w14:paraId="32B81C22" w14:textId="77777777" w:rsidR="00BC5985" w:rsidRPr="00EA5E26" w:rsidRDefault="00FB24AE" w:rsidP="00BC598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EA5E26">
        <w:rPr>
          <w:rStyle w:val="ae"/>
          <w:rFonts w:ascii="Times New Roman" w:hAnsi="Times New Roman"/>
          <w:sz w:val="24"/>
          <w:szCs w:val="24"/>
        </w:rPr>
        <w:footnoteRef/>
      </w:r>
      <w:r w:rsidRPr="00EA5E26">
        <w:rPr>
          <w:rFonts w:ascii="Times New Roman" w:hAnsi="Times New Roman"/>
          <w:sz w:val="24"/>
          <w:szCs w:val="24"/>
        </w:rPr>
        <w:t xml:space="preserve"> </w:t>
      </w:r>
      <w:r w:rsidR="00BC5985" w:rsidRPr="00EA5E26">
        <w:rPr>
          <w:rFonts w:ascii="Times New Roman" w:hAnsi="Times New Roman"/>
          <w:color w:val="000000"/>
          <w:sz w:val="24"/>
          <w:szCs w:val="24"/>
        </w:rPr>
        <w:t xml:space="preserve">Цверианашвили И.А. Первые национальные парки Швеции / И.А. </w:t>
      </w:r>
      <w:r w:rsidR="00BC5985" w:rsidRPr="00EA5E26">
        <w:rPr>
          <w:rFonts w:ascii="Times New Roman" w:hAnsi="Times New Roman"/>
          <w:sz w:val="24"/>
          <w:szCs w:val="24"/>
        </w:rPr>
        <w:t xml:space="preserve">Цверианашвили </w:t>
      </w:r>
      <w:r w:rsidR="00BC5985" w:rsidRPr="00EA5E26">
        <w:rPr>
          <w:rFonts w:ascii="Times New Roman" w:hAnsi="Times New Roman"/>
          <w:color w:val="000000"/>
          <w:sz w:val="24"/>
          <w:szCs w:val="24"/>
        </w:rPr>
        <w:t>// Скандинавские чтения. – 2014: тезисы конференции Этнографические и культурно исторические аспекты. СПб</w:t>
      </w:r>
      <w:r w:rsidR="00BC5985" w:rsidRPr="00EA5E26">
        <w:rPr>
          <w:rFonts w:ascii="Times New Roman" w:hAnsi="Times New Roman"/>
          <w:color w:val="000000"/>
          <w:sz w:val="24"/>
          <w:szCs w:val="24"/>
          <w:lang w:val="en-US"/>
        </w:rPr>
        <w:t xml:space="preserve">., 2016. </w:t>
      </w:r>
      <w:r w:rsidR="00BC5985" w:rsidRPr="00EA5E26">
        <w:rPr>
          <w:rFonts w:ascii="Times New Roman" w:hAnsi="Times New Roman"/>
          <w:color w:val="000000"/>
          <w:sz w:val="24"/>
          <w:szCs w:val="24"/>
        </w:rPr>
        <w:t>С</w:t>
      </w:r>
      <w:r w:rsidR="00BC5985" w:rsidRPr="00EA5E26">
        <w:rPr>
          <w:rFonts w:ascii="Times New Roman" w:hAnsi="Times New Roman"/>
          <w:color w:val="000000"/>
          <w:sz w:val="24"/>
          <w:szCs w:val="24"/>
          <w:lang w:val="en-US"/>
        </w:rPr>
        <w:t>. 409-416.</w:t>
      </w:r>
    </w:p>
    <w:p w14:paraId="785FF74E" w14:textId="5C1C0730" w:rsidR="00FB24AE" w:rsidRPr="00DC7723" w:rsidRDefault="00FB24AE" w:rsidP="00DC7723">
      <w:pPr>
        <w:pStyle w:val="ac"/>
        <w:jc w:val="both"/>
        <w:rPr>
          <w:rFonts w:ascii="Times New Roman" w:hAnsi="Times New Roman"/>
          <w:sz w:val="24"/>
          <w:szCs w:val="24"/>
          <w:lang w:val="en-US"/>
        </w:rPr>
      </w:pPr>
    </w:p>
  </w:footnote>
  <w:footnote w:id="81">
    <w:p w14:paraId="184372B2" w14:textId="2530739F" w:rsidR="00F224DD" w:rsidRPr="00F224DD" w:rsidRDefault="001E0976" w:rsidP="00F224DD">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5D62F9">
        <w:rPr>
          <w:rStyle w:val="ae"/>
          <w:rFonts w:ascii="Times New Roman" w:hAnsi="Times New Roman"/>
          <w:sz w:val="24"/>
          <w:szCs w:val="24"/>
        </w:rPr>
        <w:footnoteRef/>
      </w:r>
      <w:r w:rsidR="00F224DD" w:rsidRPr="00F224DD">
        <w:rPr>
          <w:rFonts w:ascii="Times New Roman" w:hAnsi="Times New Roman"/>
          <w:color w:val="000000"/>
          <w:sz w:val="24"/>
          <w:szCs w:val="24"/>
          <w:lang w:val="en-US"/>
        </w:rPr>
        <w:t xml:space="preserve"> Malmström C. Det svenska naturskyddets historia</w:t>
      </w:r>
      <w:r w:rsidR="00F224DD" w:rsidRPr="00F224DD">
        <w:rPr>
          <w:rFonts w:ascii="Times New Roman" w:hAnsi="Times New Roman"/>
          <w:sz w:val="24"/>
          <w:szCs w:val="24"/>
          <w:lang w:val="en-US"/>
        </w:rPr>
        <w:t xml:space="preserve"> / C. Malmström // </w:t>
      </w:r>
      <w:r w:rsidR="00F224DD" w:rsidRPr="00F224DD">
        <w:rPr>
          <w:rFonts w:ascii="Times New Roman" w:hAnsi="Times New Roman"/>
          <w:color w:val="000000"/>
          <w:sz w:val="24"/>
          <w:szCs w:val="24"/>
          <w:lang w:val="en-US"/>
        </w:rPr>
        <w:t>Stockholm: Svensk tidskrift</w:t>
      </w:r>
      <w:r w:rsidR="00F224DD" w:rsidRPr="00F224DD">
        <w:rPr>
          <w:rFonts w:ascii="Times New Roman" w:hAnsi="Times New Roman"/>
          <w:sz w:val="24"/>
          <w:szCs w:val="24"/>
          <w:lang w:val="en-US"/>
        </w:rPr>
        <w:t xml:space="preserve">. - </w:t>
      </w:r>
      <w:r w:rsidR="00F224DD" w:rsidRPr="00F224DD">
        <w:rPr>
          <w:rFonts w:ascii="Times New Roman" w:hAnsi="Times New Roman"/>
          <w:color w:val="000000"/>
          <w:sz w:val="24"/>
          <w:szCs w:val="24"/>
          <w:lang w:val="en-US"/>
        </w:rPr>
        <w:t>1962. – P. 92-98.</w:t>
      </w:r>
    </w:p>
    <w:p w14:paraId="72F9A3E2" w14:textId="6E93E377" w:rsidR="001E0976" w:rsidRPr="00F224DD" w:rsidRDefault="001E0976" w:rsidP="00B44833">
      <w:pPr>
        <w:pStyle w:val="ac"/>
        <w:jc w:val="both"/>
        <w:rPr>
          <w:rFonts w:ascii="Times New Roman" w:hAnsi="Times New Roman"/>
          <w:sz w:val="24"/>
          <w:szCs w:val="24"/>
          <w:lang w:val="en-US"/>
        </w:rPr>
      </w:pPr>
    </w:p>
  </w:footnote>
  <w:footnote w:id="82">
    <w:p w14:paraId="217C68FE" w14:textId="6A35E98D" w:rsidR="00AD7CB2" w:rsidRPr="007F5E72" w:rsidRDefault="00AD7CB2" w:rsidP="00641F6A">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7F5E72">
        <w:rPr>
          <w:rStyle w:val="ae"/>
          <w:rFonts w:ascii="Times New Roman" w:hAnsi="Times New Roman"/>
          <w:color w:val="000000" w:themeColor="text1"/>
          <w:sz w:val="24"/>
          <w:szCs w:val="24"/>
        </w:rPr>
        <w:footnoteRef/>
      </w:r>
      <w:r w:rsidRPr="007F5E72">
        <w:rPr>
          <w:rFonts w:ascii="Times New Roman" w:hAnsi="Times New Roman"/>
          <w:color w:val="000000" w:themeColor="text1"/>
          <w:sz w:val="24"/>
          <w:szCs w:val="24"/>
          <w:lang w:val="en-US"/>
        </w:rPr>
        <w:t xml:space="preserve"> </w:t>
      </w:r>
      <w:r w:rsidR="00641F6A" w:rsidRPr="007F5E72">
        <w:rPr>
          <w:rFonts w:ascii="Times New Roman" w:hAnsi="Times New Roman"/>
          <w:color w:val="000000" w:themeColor="text1"/>
          <w:sz w:val="24"/>
          <w:szCs w:val="24"/>
          <w:lang w:val="en-US"/>
        </w:rPr>
        <w:t>Lundgren L.J. Staten och naturen: naturskyddspolitik i Sverige 1869—1935 / L.J. Lundgren // Brottby: Kassandra. - 2009. – P. 512.</w:t>
      </w:r>
    </w:p>
  </w:footnote>
  <w:footnote w:id="83">
    <w:p w14:paraId="4F9B1E62" w14:textId="77777777" w:rsidR="00641F6A" w:rsidRPr="007F5E72" w:rsidRDefault="00F83ED5" w:rsidP="00641F6A">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7F5E72">
        <w:rPr>
          <w:rStyle w:val="ae"/>
          <w:rFonts w:ascii="Times New Roman" w:hAnsi="Times New Roman"/>
          <w:color w:val="000000" w:themeColor="text1"/>
          <w:sz w:val="24"/>
          <w:szCs w:val="24"/>
        </w:rPr>
        <w:footnoteRef/>
      </w:r>
      <w:r w:rsidRPr="007F5E72">
        <w:rPr>
          <w:rFonts w:ascii="Times New Roman" w:hAnsi="Times New Roman"/>
          <w:color w:val="000000" w:themeColor="text1"/>
          <w:sz w:val="24"/>
          <w:szCs w:val="24"/>
          <w:lang w:val="en-US"/>
        </w:rPr>
        <w:t xml:space="preserve"> </w:t>
      </w:r>
      <w:r w:rsidR="00641F6A" w:rsidRPr="007F5E72">
        <w:rPr>
          <w:rFonts w:ascii="Times New Roman" w:hAnsi="Times New Roman"/>
          <w:color w:val="000000" w:themeColor="text1"/>
          <w:sz w:val="24"/>
          <w:szCs w:val="24"/>
          <w:lang w:val="en-US"/>
        </w:rPr>
        <w:t xml:space="preserve">Osorio R. Sweden’s role in the European Union – The case of Environmental policy / Osorio R. URL: </w:t>
      </w:r>
      <w:hyperlink r:id="rId23">
        <w:r w:rsidR="00641F6A" w:rsidRPr="007F5E72">
          <w:rPr>
            <w:rFonts w:ascii="Times New Roman" w:hAnsi="Times New Roman"/>
            <w:color w:val="000000" w:themeColor="text1"/>
            <w:sz w:val="24"/>
            <w:szCs w:val="24"/>
            <w:u w:val="single"/>
            <w:lang w:val="en-US"/>
          </w:rPr>
          <w:t>http://www.diva-portal.se/smash/get/diva2:21536/FULLTEXT01.pdf</w:t>
        </w:r>
      </w:hyperlink>
      <w:r w:rsidR="00641F6A" w:rsidRPr="007F5E72">
        <w:rPr>
          <w:rFonts w:ascii="Times New Roman" w:hAnsi="Times New Roman"/>
          <w:color w:val="000000" w:themeColor="text1"/>
          <w:sz w:val="24"/>
          <w:szCs w:val="24"/>
          <w:lang w:val="en-US"/>
        </w:rPr>
        <w:t xml:space="preserve"> (</w:t>
      </w:r>
      <w:r w:rsidR="00641F6A" w:rsidRPr="007F5E72">
        <w:rPr>
          <w:rFonts w:ascii="Times New Roman" w:hAnsi="Times New Roman"/>
          <w:color w:val="000000" w:themeColor="text1"/>
          <w:sz w:val="24"/>
          <w:szCs w:val="24"/>
        </w:rPr>
        <w:t>дата</w:t>
      </w:r>
      <w:r w:rsidR="00641F6A" w:rsidRPr="007F5E72">
        <w:rPr>
          <w:rFonts w:ascii="Times New Roman" w:hAnsi="Times New Roman"/>
          <w:color w:val="000000" w:themeColor="text1"/>
          <w:sz w:val="24"/>
          <w:szCs w:val="24"/>
          <w:lang w:val="en-US"/>
        </w:rPr>
        <w:t xml:space="preserve"> </w:t>
      </w:r>
      <w:r w:rsidR="00641F6A" w:rsidRPr="007F5E72">
        <w:rPr>
          <w:rFonts w:ascii="Times New Roman" w:hAnsi="Times New Roman"/>
          <w:color w:val="000000" w:themeColor="text1"/>
          <w:sz w:val="24"/>
          <w:szCs w:val="24"/>
        </w:rPr>
        <w:t>обращения</w:t>
      </w:r>
      <w:r w:rsidR="00641F6A" w:rsidRPr="007F5E72">
        <w:rPr>
          <w:rFonts w:ascii="Times New Roman" w:hAnsi="Times New Roman"/>
          <w:color w:val="000000" w:themeColor="text1"/>
          <w:sz w:val="24"/>
          <w:szCs w:val="24"/>
          <w:lang w:val="en-US"/>
        </w:rPr>
        <w:t xml:space="preserve">: 21.04.2024). </w:t>
      </w:r>
    </w:p>
    <w:p w14:paraId="41BF7D82" w14:textId="0CE9707E" w:rsidR="00F83ED5" w:rsidRPr="00641F6A" w:rsidRDefault="00F83ED5">
      <w:pPr>
        <w:pStyle w:val="ac"/>
        <w:rPr>
          <w:rFonts w:ascii="Times New Roman" w:hAnsi="Times New Roman"/>
          <w:lang w:val="en-US"/>
        </w:rPr>
      </w:pPr>
    </w:p>
  </w:footnote>
  <w:footnote w:id="84">
    <w:p w14:paraId="0AF7D080" w14:textId="74CEB582" w:rsidR="00992409" w:rsidRPr="000D4661" w:rsidRDefault="00992409" w:rsidP="00641F6A">
      <w:pPr>
        <w:pBdr>
          <w:top w:val="nil"/>
          <w:left w:val="nil"/>
          <w:bottom w:val="nil"/>
          <w:right w:val="nil"/>
          <w:between w:val="nil"/>
        </w:pBdr>
        <w:spacing w:after="0" w:line="278" w:lineRule="auto"/>
        <w:jc w:val="both"/>
        <w:rPr>
          <w:rFonts w:ascii="Times New Roman" w:hAnsi="Times New Roman"/>
          <w:color w:val="000000"/>
          <w:sz w:val="24"/>
          <w:szCs w:val="24"/>
        </w:rPr>
      </w:pPr>
      <w:r w:rsidRPr="000D4661">
        <w:rPr>
          <w:rStyle w:val="ae"/>
          <w:rFonts w:ascii="Times New Roman" w:hAnsi="Times New Roman"/>
          <w:sz w:val="24"/>
          <w:szCs w:val="24"/>
        </w:rPr>
        <w:footnoteRef/>
      </w:r>
      <w:r w:rsidRPr="000D4661">
        <w:rPr>
          <w:rFonts w:ascii="Times New Roman" w:hAnsi="Times New Roman"/>
          <w:sz w:val="24"/>
          <w:szCs w:val="24"/>
        </w:rPr>
        <w:t xml:space="preserve"> </w:t>
      </w:r>
      <w:r w:rsidR="00641F6A" w:rsidRPr="000D4661">
        <w:rPr>
          <w:rFonts w:ascii="Times New Roman" w:hAnsi="Times New Roman"/>
          <w:sz w:val="24"/>
          <w:szCs w:val="24"/>
        </w:rPr>
        <w:t>Цверианашвили И.А. Шведская партия охраны окружающей среды // И.А. Цверианашвили / Terra Linguistica. - 2016. – С. 77-82.</w:t>
      </w:r>
    </w:p>
  </w:footnote>
  <w:footnote w:id="85">
    <w:p w14:paraId="33351443" w14:textId="460C44D7" w:rsidR="009A010F" w:rsidRPr="000D4661" w:rsidRDefault="009A010F" w:rsidP="00641F6A">
      <w:pPr>
        <w:pBdr>
          <w:top w:val="nil"/>
          <w:left w:val="nil"/>
          <w:bottom w:val="nil"/>
          <w:right w:val="nil"/>
          <w:between w:val="nil"/>
        </w:pBdr>
        <w:spacing w:after="0" w:line="278" w:lineRule="auto"/>
        <w:jc w:val="both"/>
        <w:rPr>
          <w:rFonts w:ascii="Times New Roman" w:hAnsi="Times New Roman"/>
          <w:color w:val="000000"/>
          <w:sz w:val="24"/>
          <w:szCs w:val="24"/>
        </w:rPr>
      </w:pPr>
      <w:r w:rsidRPr="000D4661">
        <w:rPr>
          <w:rStyle w:val="ae"/>
          <w:rFonts w:ascii="Times New Roman" w:hAnsi="Times New Roman"/>
          <w:sz w:val="24"/>
          <w:szCs w:val="24"/>
        </w:rPr>
        <w:footnoteRef/>
      </w:r>
      <w:r w:rsidRPr="000D4661">
        <w:rPr>
          <w:rFonts w:ascii="Times New Roman" w:hAnsi="Times New Roman"/>
          <w:sz w:val="24"/>
          <w:szCs w:val="24"/>
        </w:rPr>
        <w:t xml:space="preserve"> </w:t>
      </w:r>
      <w:r w:rsidR="00641F6A" w:rsidRPr="000D4661">
        <w:rPr>
          <w:rFonts w:ascii="Times New Roman" w:hAnsi="Times New Roman"/>
          <w:color w:val="000000"/>
          <w:sz w:val="24"/>
          <w:szCs w:val="24"/>
        </w:rPr>
        <w:t>Заславская Н.Г. Экологическая политика, учебно-методическое пособие</w:t>
      </w:r>
      <w:r w:rsidR="00641F6A" w:rsidRPr="000D4661">
        <w:rPr>
          <w:rFonts w:ascii="Times New Roman" w:hAnsi="Times New Roman"/>
          <w:sz w:val="24"/>
          <w:szCs w:val="24"/>
        </w:rPr>
        <w:t xml:space="preserve"> / Н.Г. Заславская. - </w:t>
      </w:r>
      <w:r w:rsidR="00641F6A" w:rsidRPr="000D4661">
        <w:rPr>
          <w:rFonts w:ascii="Times New Roman" w:hAnsi="Times New Roman"/>
          <w:color w:val="000000"/>
          <w:sz w:val="24"/>
          <w:szCs w:val="24"/>
        </w:rPr>
        <w:t>Санкт-Петербург</w:t>
      </w:r>
      <w:r w:rsidR="00641F6A" w:rsidRPr="000D4661">
        <w:rPr>
          <w:rFonts w:ascii="Times New Roman" w:hAnsi="Times New Roman"/>
          <w:sz w:val="24"/>
          <w:szCs w:val="24"/>
        </w:rPr>
        <w:t xml:space="preserve"> : </w:t>
      </w:r>
      <w:r w:rsidR="00641F6A" w:rsidRPr="000D4661">
        <w:rPr>
          <w:rFonts w:ascii="Times New Roman" w:hAnsi="Times New Roman"/>
          <w:color w:val="000000"/>
          <w:sz w:val="24"/>
          <w:szCs w:val="24"/>
        </w:rPr>
        <w:t xml:space="preserve">2011. - 42 с.  </w:t>
      </w:r>
    </w:p>
  </w:footnote>
  <w:footnote w:id="86">
    <w:p w14:paraId="3CB599BE" w14:textId="77777777" w:rsidR="00641F6A" w:rsidRPr="000D4661" w:rsidRDefault="00F83ED5" w:rsidP="00641F6A">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0D4661">
        <w:rPr>
          <w:rStyle w:val="ae"/>
          <w:rFonts w:ascii="Times New Roman" w:hAnsi="Times New Roman"/>
          <w:sz w:val="24"/>
          <w:szCs w:val="24"/>
        </w:rPr>
        <w:footnoteRef/>
      </w:r>
      <w:r w:rsidR="00641F6A" w:rsidRPr="000D4661">
        <w:rPr>
          <w:rFonts w:ascii="Times New Roman" w:hAnsi="Times New Roman"/>
          <w:color w:val="000000"/>
          <w:sz w:val="24"/>
          <w:szCs w:val="24"/>
          <w:lang w:val="en-US"/>
        </w:rPr>
        <w:t xml:space="preserve">Algotsson K. Göran Ord och handling i svensk miljöpolitik / </w:t>
      </w:r>
      <w:r w:rsidR="00641F6A" w:rsidRPr="000D4661">
        <w:rPr>
          <w:rFonts w:ascii="Times New Roman" w:hAnsi="Times New Roman"/>
          <w:sz w:val="24"/>
          <w:szCs w:val="24"/>
          <w:lang w:val="en-US"/>
        </w:rPr>
        <w:t>Algotsson K. Göran //</w:t>
      </w:r>
      <w:r w:rsidR="00641F6A" w:rsidRPr="000D4661">
        <w:rPr>
          <w:rFonts w:ascii="Times New Roman" w:hAnsi="Times New Roman"/>
          <w:color w:val="000000"/>
          <w:sz w:val="24"/>
          <w:szCs w:val="24"/>
          <w:lang w:val="en-US"/>
        </w:rPr>
        <w:t xml:space="preserve"> Norsteds Juridik Sthlm. - 2009. </w:t>
      </w:r>
      <w:r w:rsidR="00641F6A" w:rsidRPr="000D4661">
        <w:rPr>
          <w:rFonts w:ascii="Times New Roman" w:hAnsi="Times New Roman"/>
          <w:sz w:val="24"/>
          <w:szCs w:val="24"/>
          <w:lang w:val="en-US"/>
        </w:rPr>
        <w:t>P</w:t>
      </w:r>
      <w:r w:rsidR="00641F6A" w:rsidRPr="000D4661">
        <w:rPr>
          <w:rFonts w:ascii="Times New Roman" w:hAnsi="Times New Roman"/>
          <w:color w:val="000000"/>
          <w:sz w:val="24"/>
          <w:szCs w:val="24"/>
          <w:lang w:val="en-US"/>
        </w:rPr>
        <w:t>. 61</w:t>
      </w:r>
      <w:r w:rsidR="00641F6A" w:rsidRPr="000D4661">
        <w:rPr>
          <w:rFonts w:ascii="Times New Roman" w:hAnsi="Times New Roman"/>
          <w:sz w:val="24"/>
          <w:szCs w:val="24"/>
          <w:lang w:val="en-US"/>
        </w:rPr>
        <w:t>.</w:t>
      </w:r>
    </w:p>
    <w:p w14:paraId="63DD4494" w14:textId="1DD7D5E2" w:rsidR="00F83ED5" w:rsidRPr="00F83ED5" w:rsidRDefault="00F83ED5">
      <w:pPr>
        <w:pStyle w:val="ac"/>
        <w:rPr>
          <w:lang w:val="en-US"/>
        </w:rPr>
      </w:pPr>
      <w:r w:rsidRPr="002C0F24">
        <w:rPr>
          <w:rFonts w:ascii="Times New Roman" w:hAnsi="Times New Roman"/>
          <w:lang w:val="en-US"/>
        </w:rPr>
        <w:t xml:space="preserve"> </w:t>
      </w:r>
    </w:p>
  </w:footnote>
  <w:footnote w:id="87">
    <w:p w14:paraId="2577DCA8" w14:textId="4EC787AB" w:rsidR="00E17193" w:rsidRPr="009731DF" w:rsidRDefault="00E17193" w:rsidP="005A7DE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9731DF">
        <w:rPr>
          <w:rStyle w:val="ae"/>
          <w:rFonts w:ascii="Times New Roman" w:hAnsi="Times New Roman"/>
          <w:color w:val="000000" w:themeColor="text1"/>
          <w:sz w:val="24"/>
          <w:szCs w:val="24"/>
        </w:rPr>
        <w:footnoteRef/>
      </w:r>
      <w:r w:rsidR="005A7DE5" w:rsidRPr="009731DF">
        <w:rPr>
          <w:rFonts w:ascii="Times New Roman" w:hAnsi="Times New Roman"/>
          <w:color w:val="000000" w:themeColor="text1"/>
          <w:sz w:val="24"/>
          <w:szCs w:val="24"/>
          <w:lang w:val="en-US"/>
        </w:rPr>
        <w:t xml:space="preserve"> Benum E. Forurensning og natur-vern / Benum E. URL: https://www.norgeshistorie.no/oljealder-og-overflod/1902-forurensning-og-naturvern.html (mode of access: 25.04.2024).</w:t>
      </w:r>
    </w:p>
  </w:footnote>
  <w:footnote w:id="88">
    <w:p w14:paraId="008A87CD" w14:textId="12217B7A" w:rsidR="00E17193" w:rsidRPr="00DD7F09" w:rsidRDefault="00E17193" w:rsidP="005A7DE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9731DF">
        <w:rPr>
          <w:rStyle w:val="ae"/>
          <w:rFonts w:ascii="Times New Roman" w:hAnsi="Times New Roman"/>
          <w:color w:val="000000" w:themeColor="text1"/>
          <w:sz w:val="24"/>
          <w:szCs w:val="24"/>
        </w:rPr>
        <w:footnoteRef/>
      </w:r>
      <w:r w:rsidRPr="009731DF">
        <w:rPr>
          <w:rFonts w:ascii="Times New Roman" w:hAnsi="Times New Roman"/>
          <w:color w:val="000000" w:themeColor="text1"/>
          <w:sz w:val="24"/>
          <w:szCs w:val="24"/>
          <w:lang w:val="en-US"/>
        </w:rPr>
        <w:t xml:space="preserve"> </w:t>
      </w:r>
      <w:r w:rsidR="005A7DE5" w:rsidRPr="009731DF">
        <w:rPr>
          <w:rFonts w:ascii="Times New Roman" w:hAnsi="Times New Roman"/>
          <w:color w:val="000000" w:themeColor="text1"/>
          <w:sz w:val="24"/>
          <w:szCs w:val="24"/>
          <w:lang w:val="en-US"/>
        </w:rPr>
        <w:t xml:space="preserve">Framtiden i vare hender / Store norske leksicon. - 25.04.1974. URL: </w:t>
      </w:r>
      <w:hyperlink r:id="rId24">
        <w:r w:rsidR="005A7DE5" w:rsidRPr="009731DF">
          <w:rPr>
            <w:rFonts w:ascii="Times New Roman" w:hAnsi="Times New Roman"/>
            <w:color w:val="000000" w:themeColor="text1"/>
            <w:sz w:val="24"/>
            <w:szCs w:val="24"/>
            <w:u w:val="single"/>
            <w:lang w:val="en-US"/>
          </w:rPr>
          <w:t>https://snl.no/Framtiden_i_v%C3%A5re_hender</w:t>
        </w:r>
      </w:hyperlink>
      <w:r w:rsidR="005A7DE5" w:rsidRPr="009731DF">
        <w:rPr>
          <w:rFonts w:ascii="Times New Roman" w:hAnsi="Times New Roman"/>
          <w:color w:val="000000" w:themeColor="text1"/>
          <w:sz w:val="24"/>
          <w:szCs w:val="24"/>
          <w:lang w:val="en-US"/>
        </w:rPr>
        <w:t xml:space="preserve"> (mode of access: 25.04.2024).</w:t>
      </w:r>
    </w:p>
  </w:footnote>
  <w:footnote w:id="89">
    <w:p w14:paraId="095B95D9" w14:textId="0A22EE61" w:rsidR="005528B8" w:rsidRPr="009731DF" w:rsidRDefault="005528B8" w:rsidP="005A7DE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9731DF">
        <w:rPr>
          <w:rStyle w:val="ae"/>
          <w:rFonts w:ascii="Times New Roman" w:hAnsi="Times New Roman"/>
          <w:sz w:val="24"/>
          <w:szCs w:val="24"/>
        </w:rPr>
        <w:footnoteRef/>
      </w:r>
      <w:r w:rsidRPr="009731DF">
        <w:rPr>
          <w:rFonts w:ascii="Times New Roman" w:hAnsi="Times New Roman"/>
          <w:sz w:val="24"/>
          <w:szCs w:val="24"/>
          <w:lang w:val="en-US"/>
        </w:rPr>
        <w:t xml:space="preserve"> </w:t>
      </w:r>
      <w:r w:rsidR="005A7DE5" w:rsidRPr="009731DF">
        <w:rPr>
          <w:rFonts w:ascii="Times New Roman" w:hAnsi="Times New Roman"/>
          <w:sz w:val="24"/>
          <w:szCs w:val="24"/>
          <w:lang w:val="en-US"/>
        </w:rPr>
        <w:t>Benum E. Forurensning og natur-vern / Benum E. URL: https://www.norgeshistorie.no/oljealder-og-overflod/1902-forurensning-og-naturvern.html (mode of access: 25.04.2024).</w:t>
      </w:r>
    </w:p>
  </w:footnote>
  <w:footnote w:id="90">
    <w:p w14:paraId="5EA44506" w14:textId="227BA585" w:rsidR="00F83ED5" w:rsidRPr="00BB3ECE" w:rsidRDefault="00F83ED5" w:rsidP="00BB3ECE">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9731DF">
        <w:rPr>
          <w:rStyle w:val="ae"/>
          <w:rFonts w:ascii="Times New Roman" w:hAnsi="Times New Roman"/>
          <w:sz w:val="24"/>
          <w:szCs w:val="24"/>
        </w:rPr>
        <w:footnoteRef/>
      </w:r>
      <w:r w:rsidRPr="009731DF">
        <w:rPr>
          <w:rFonts w:ascii="Times New Roman" w:hAnsi="Times New Roman"/>
          <w:sz w:val="24"/>
          <w:szCs w:val="24"/>
        </w:rPr>
        <w:t xml:space="preserve"> </w:t>
      </w:r>
      <w:r w:rsidR="005A7DE5" w:rsidRPr="00BB3ECE">
        <w:rPr>
          <w:rFonts w:ascii="Times New Roman" w:hAnsi="Times New Roman"/>
          <w:color w:val="000000" w:themeColor="text1"/>
          <w:sz w:val="24"/>
          <w:szCs w:val="24"/>
        </w:rPr>
        <w:t xml:space="preserve">Данные ЦУР 2023: данные ЦУР / URL: </w:t>
      </w:r>
      <w:hyperlink r:id="rId25">
        <w:r w:rsidR="005A7DE5" w:rsidRPr="00BB3ECE">
          <w:rPr>
            <w:rFonts w:ascii="Times New Roman" w:hAnsi="Times New Roman"/>
            <w:color w:val="000000" w:themeColor="text1"/>
            <w:sz w:val="24"/>
            <w:szCs w:val="24"/>
            <w:u w:val="single"/>
          </w:rPr>
          <w:t>https://dashboards.sdgindex.org/rankings</w:t>
        </w:r>
      </w:hyperlink>
      <w:r w:rsidR="005A7DE5" w:rsidRPr="00BB3ECE">
        <w:rPr>
          <w:rFonts w:ascii="Times New Roman" w:hAnsi="Times New Roman"/>
          <w:color w:val="000000" w:themeColor="text1"/>
          <w:sz w:val="24"/>
          <w:szCs w:val="24"/>
        </w:rPr>
        <w:t xml:space="preserve"> (дата обращения: 25.04.2024).</w:t>
      </w:r>
    </w:p>
  </w:footnote>
  <w:footnote w:id="91">
    <w:p w14:paraId="6C9684E3" w14:textId="2E1C65D8" w:rsidR="006E41C7" w:rsidRPr="00BB3ECE" w:rsidRDefault="006E41C7" w:rsidP="00635106">
      <w:pPr>
        <w:pBdr>
          <w:top w:val="nil"/>
          <w:left w:val="nil"/>
          <w:bottom w:val="nil"/>
          <w:right w:val="nil"/>
          <w:between w:val="nil"/>
        </w:pBdr>
        <w:spacing w:after="0" w:line="278" w:lineRule="auto"/>
        <w:jc w:val="both"/>
        <w:rPr>
          <w:rFonts w:ascii="Times New Roman" w:hAnsi="Times New Roman"/>
          <w:color w:val="000000" w:themeColor="text1"/>
          <w:sz w:val="24"/>
          <w:szCs w:val="24"/>
        </w:rPr>
      </w:pPr>
      <w:bookmarkStart w:id="19" w:name="_Hlk165876180"/>
      <w:r w:rsidRPr="00BB3ECE">
        <w:rPr>
          <w:rStyle w:val="ae"/>
          <w:rFonts w:ascii="Times New Roman" w:hAnsi="Times New Roman"/>
          <w:color w:val="000000" w:themeColor="text1"/>
          <w:sz w:val="24"/>
          <w:szCs w:val="24"/>
        </w:rPr>
        <w:footnoteRef/>
      </w:r>
      <w:r w:rsidR="00635106" w:rsidRPr="00BB3ECE">
        <w:rPr>
          <w:rFonts w:ascii="Times New Roman" w:hAnsi="Times New Roman"/>
          <w:color w:val="000000" w:themeColor="text1"/>
          <w:sz w:val="24"/>
          <w:szCs w:val="24"/>
        </w:rPr>
        <w:t xml:space="preserve"> Талагаева Д.А., Тращенко А.А. Роль нефтяных ресурсов Северного моря в экономике Норвегии / Д.А. Талагаева, А.А. Тращенко // Вестник МГИМО Универсистета. - 2015. – С. 263-270. </w:t>
      </w:r>
      <w:bookmarkEnd w:id="19"/>
    </w:p>
  </w:footnote>
  <w:footnote w:id="92">
    <w:p w14:paraId="57C02E97" w14:textId="789DD7EB" w:rsidR="00866EB5" w:rsidRPr="00D37D48" w:rsidRDefault="00866EB5" w:rsidP="008349E0">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D37D48">
        <w:rPr>
          <w:rStyle w:val="ae"/>
          <w:rFonts w:ascii="Times New Roman" w:hAnsi="Times New Roman"/>
          <w:sz w:val="24"/>
          <w:szCs w:val="24"/>
        </w:rPr>
        <w:footnoteRef/>
      </w:r>
      <w:r w:rsidRPr="00D37D48">
        <w:rPr>
          <w:rFonts w:ascii="Times New Roman" w:hAnsi="Times New Roman"/>
          <w:sz w:val="24"/>
          <w:szCs w:val="24"/>
          <w:lang w:val="en-US"/>
        </w:rPr>
        <w:t xml:space="preserve"> </w:t>
      </w:r>
      <w:r w:rsidR="008349E0" w:rsidRPr="00D37D48">
        <w:rPr>
          <w:rFonts w:ascii="Times New Roman" w:hAnsi="Times New Roman"/>
          <w:color w:val="000000"/>
          <w:sz w:val="24"/>
          <w:szCs w:val="24"/>
          <w:lang w:val="en-US"/>
        </w:rPr>
        <w:t>Ekelund H., Hamilton G. Skogspolitisk historia</w:t>
      </w:r>
      <w:r w:rsidR="008349E0" w:rsidRPr="00D37D48">
        <w:rPr>
          <w:rFonts w:ascii="Times New Roman" w:hAnsi="Times New Roman"/>
          <w:sz w:val="24"/>
          <w:szCs w:val="24"/>
          <w:lang w:val="en-US"/>
        </w:rPr>
        <w:t xml:space="preserve"> / H. Ekelund, G. Hamilton // </w:t>
      </w:r>
      <w:r w:rsidR="008349E0" w:rsidRPr="00D37D48">
        <w:rPr>
          <w:rFonts w:ascii="Times New Roman" w:hAnsi="Times New Roman"/>
          <w:color w:val="000000"/>
          <w:sz w:val="24"/>
          <w:szCs w:val="24"/>
          <w:lang w:val="en-US"/>
        </w:rPr>
        <w:t>Jönköping: JV</w:t>
      </w:r>
      <w:r w:rsidR="008349E0" w:rsidRPr="00D37D48">
        <w:rPr>
          <w:rFonts w:ascii="Times New Roman" w:hAnsi="Times New Roman"/>
          <w:sz w:val="24"/>
          <w:szCs w:val="24"/>
          <w:lang w:val="en-US"/>
        </w:rPr>
        <w:t>. -</w:t>
      </w:r>
      <w:r w:rsidR="008349E0" w:rsidRPr="00D37D48">
        <w:rPr>
          <w:rFonts w:ascii="Times New Roman" w:hAnsi="Times New Roman"/>
          <w:color w:val="000000"/>
          <w:sz w:val="24"/>
          <w:szCs w:val="24"/>
          <w:lang w:val="en-US"/>
        </w:rPr>
        <w:t xml:space="preserve"> 2001. – </w:t>
      </w:r>
      <w:r w:rsidR="008349E0" w:rsidRPr="00D37D48">
        <w:rPr>
          <w:rFonts w:ascii="Times New Roman" w:hAnsi="Times New Roman"/>
          <w:sz w:val="24"/>
          <w:szCs w:val="24"/>
          <w:lang w:val="en-US"/>
        </w:rPr>
        <w:t>264 p.</w:t>
      </w:r>
    </w:p>
  </w:footnote>
  <w:footnote w:id="93">
    <w:p w14:paraId="3C8FD249" w14:textId="781A5824" w:rsidR="00E92C8E" w:rsidRPr="00D37D48" w:rsidRDefault="00E92C8E" w:rsidP="00DE7B2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D37D48">
        <w:rPr>
          <w:rStyle w:val="ae"/>
          <w:rFonts w:ascii="Times New Roman" w:hAnsi="Times New Roman"/>
          <w:sz w:val="24"/>
          <w:szCs w:val="24"/>
        </w:rPr>
        <w:footnoteRef/>
      </w:r>
      <w:r w:rsidRPr="00D37D48">
        <w:rPr>
          <w:rFonts w:ascii="Times New Roman" w:hAnsi="Times New Roman"/>
          <w:sz w:val="24"/>
          <w:szCs w:val="24"/>
          <w:lang w:val="en-US"/>
        </w:rPr>
        <w:t xml:space="preserve"> </w:t>
      </w:r>
      <w:r w:rsidR="00DE7B25" w:rsidRPr="00D37D48">
        <w:rPr>
          <w:rFonts w:ascii="Times New Roman" w:hAnsi="Times New Roman"/>
          <w:color w:val="000000"/>
          <w:sz w:val="24"/>
          <w:szCs w:val="24"/>
          <w:lang w:val="en-US"/>
        </w:rPr>
        <w:t>Wennerholm S. Vetenskapen (och publiken) i framtidens samhälle: Om en forskningspolitikens konferens i Wenner-Gren Center 1963</w:t>
      </w:r>
      <w:r w:rsidR="00DE7B25" w:rsidRPr="00D37D48">
        <w:rPr>
          <w:rFonts w:ascii="Times New Roman" w:hAnsi="Times New Roman"/>
          <w:sz w:val="24"/>
          <w:szCs w:val="24"/>
          <w:lang w:val="en-US"/>
        </w:rPr>
        <w:t xml:space="preserve"> / S. Wennerholm // </w:t>
      </w:r>
      <w:r w:rsidR="00DE7B25" w:rsidRPr="00D37D48">
        <w:rPr>
          <w:rFonts w:ascii="Times New Roman" w:hAnsi="Times New Roman"/>
          <w:color w:val="000000"/>
          <w:sz w:val="24"/>
          <w:szCs w:val="24"/>
          <w:lang w:val="en-US"/>
        </w:rPr>
        <w:t>Uppsala: Lärdomshistoriska samfundet</w:t>
      </w:r>
      <w:r w:rsidR="00DE7B25" w:rsidRPr="00D37D48">
        <w:rPr>
          <w:rFonts w:ascii="Times New Roman" w:hAnsi="Times New Roman"/>
          <w:sz w:val="24"/>
          <w:szCs w:val="24"/>
          <w:lang w:val="en-US"/>
        </w:rPr>
        <w:t xml:space="preserve">. - </w:t>
      </w:r>
      <w:r w:rsidR="00DE7B25" w:rsidRPr="00D37D48">
        <w:rPr>
          <w:rFonts w:ascii="Times New Roman" w:hAnsi="Times New Roman"/>
          <w:color w:val="000000"/>
          <w:sz w:val="24"/>
          <w:szCs w:val="24"/>
          <w:lang w:val="en-US"/>
        </w:rPr>
        <w:t>2002. – P. 196-223.</w:t>
      </w:r>
    </w:p>
  </w:footnote>
  <w:footnote w:id="94">
    <w:p w14:paraId="29DA990E" w14:textId="2CA17FAA" w:rsidR="0027607A" w:rsidRPr="00DD7F09" w:rsidRDefault="0027607A" w:rsidP="00DE7B2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D37D48">
        <w:rPr>
          <w:rStyle w:val="ae"/>
          <w:rFonts w:ascii="Times New Roman" w:hAnsi="Times New Roman"/>
          <w:sz w:val="24"/>
          <w:szCs w:val="24"/>
        </w:rPr>
        <w:footnoteRef/>
      </w:r>
      <w:r w:rsidRPr="00D37D48">
        <w:rPr>
          <w:rFonts w:ascii="Times New Roman" w:hAnsi="Times New Roman"/>
          <w:sz w:val="24"/>
          <w:szCs w:val="24"/>
          <w:lang w:val="en-US"/>
        </w:rPr>
        <w:t xml:space="preserve"> </w:t>
      </w:r>
      <w:r w:rsidR="00DE7B25" w:rsidRPr="00D37D48">
        <w:rPr>
          <w:rFonts w:ascii="Times New Roman" w:hAnsi="Times New Roman"/>
          <w:sz w:val="24"/>
          <w:szCs w:val="24"/>
          <w:lang w:val="en-US"/>
        </w:rPr>
        <w:t xml:space="preserve">Lundgren L. J. </w:t>
      </w:r>
      <w:r w:rsidR="00DE7B25" w:rsidRPr="00D37D48">
        <w:rPr>
          <w:rFonts w:ascii="Times New Roman" w:hAnsi="Times New Roman"/>
          <w:color w:val="000000"/>
          <w:sz w:val="24"/>
          <w:szCs w:val="24"/>
          <w:lang w:val="en-US"/>
        </w:rPr>
        <w:t xml:space="preserve">Miljöpolitik på längden och tvären: några synpunkter på svensk miljövård under 1900-talet. Nordiska historikermötet (21: Umeå: 1991): / L. J. </w:t>
      </w:r>
      <w:r w:rsidR="00DE7B25" w:rsidRPr="00D37D48">
        <w:rPr>
          <w:rFonts w:ascii="Times New Roman" w:hAnsi="Times New Roman"/>
          <w:sz w:val="24"/>
          <w:szCs w:val="24"/>
          <w:lang w:val="en-US"/>
        </w:rPr>
        <w:t xml:space="preserve">Lundgren // </w:t>
      </w:r>
      <w:r w:rsidR="00DE7B25" w:rsidRPr="00D37D48">
        <w:rPr>
          <w:rFonts w:ascii="Times New Roman" w:hAnsi="Times New Roman"/>
          <w:color w:val="000000"/>
          <w:sz w:val="24"/>
          <w:szCs w:val="24"/>
          <w:lang w:val="en-US"/>
        </w:rPr>
        <w:t>Människan och miljön / XXI nordiska historikermötet. Umeå: Historiska institutionen, Univ., 1991. – P. 19</w:t>
      </w:r>
      <w:r w:rsidR="00DE7B25" w:rsidRPr="00D37D48">
        <w:rPr>
          <w:rFonts w:ascii="Times New Roman" w:hAnsi="Times New Roman"/>
          <w:sz w:val="24"/>
          <w:szCs w:val="24"/>
          <w:lang w:val="en-US"/>
        </w:rPr>
        <w:t xml:space="preserve">6-223. </w:t>
      </w:r>
    </w:p>
  </w:footnote>
  <w:footnote w:id="95">
    <w:p w14:paraId="605CEE9A" w14:textId="111C3719" w:rsidR="00673652" w:rsidRPr="00E5334A" w:rsidRDefault="00673652" w:rsidP="00DE7B2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251D77">
        <w:rPr>
          <w:rStyle w:val="ae"/>
          <w:rFonts w:ascii="Times New Roman" w:hAnsi="Times New Roman"/>
          <w:sz w:val="24"/>
          <w:szCs w:val="24"/>
        </w:rPr>
        <w:footnoteRef/>
      </w:r>
      <w:r w:rsidRPr="00251D77">
        <w:rPr>
          <w:rFonts w:ascii="Times New Roman" w:hAnsi="Times New Roman"/>
          <w:sz w:val="24"/>
          <w:szCs w:val="24"/>
          <w:lang w:val="en-US"/>
        </w:rPr>
        <w:t xml:space="preserve"> </w:t>
      </w:r>
      <w:r w:rsidR="00DE7B25" w:rsidRPr="00251D77">
        <w:rPr>
          <w:rFonts w:ascii="Times New Roman" w:hAnsi="Times New Roman"/>
          <w:sz w:val="24"/>
          <w:szCs w:val="24"/>
          <w:lang w:val="en-US"/>
        </w:rPr>
        <w:t xml:space="preserve">Lonnroth M. The organization of Environmental Policy in </w:t>
      </w:r>
      <w:r w:rsidR="00DE7B25" w:rsidRPr="00251D77">
        <w:rPr>
          <w:rFonts w:ascii="Times New Roman" w:hAnsi="Times New Roman"/>
          <w:color w:val="000000"/>
          <w:sz w:val="24"/>
          <w:szCs w:val="24"/>
          <w:lang w:val="en-US"/>
        </w:rPr>
        <w:t>Sweden</w:t>
      </w:r>
      <w:r w:rsidR="00DE7B25" w:rsidRPr="00251D77">
        <w:rPr>
          <w:rFonts w:ascii="Times New Roman" w:hAnsi="Times New Roman"/>
          <w:sz w:val="24"/>
          <w:szCs w:val="24"/>
          <w:lang w:val="en-US"/>
        </w:rPr>
        <w:t xml:space="preserve"> / M. Lonnroth URL: </w:t>
      </w:r>
      <w:hyperlink r:id="rId26">
        <w:r w:rsidR="00DE7B25" w:rsidRPr="00E5334A">
          <w:rPr>
            <w:rFonts w:ascii="Times New Roman" w:hAnsi="Times New Roman"/>
            <w:color w:val="000000" w:themeColor="text1"/>
            <w:sz w:val="24"/>
            <w:szCs w:val="24"/>
            <w:u w:val="single"/>
            <w:lang w:val="en-US"/>
          </w:rPr>
          <w:t>https://www.diva-portal.org/smash/get/diva2:1616319/FULLTEXT01.pdf</w:t>
        </w:r>
      </w:hyperlink>
      <w:r w:rsidR="00DE7B25" w:rsidRPr="00E5334A">
        <w:rPr>
          <w:rFonts w:ascii="Times New Roman" w:hAnsi="Times New Roman"/>
          <w:color w:val="000000" w:themeColor="text1"/>
          <w:sz w:val="24"/>
          <w:szCs w:val="24"/>
          <w:lang w:val="en-US"/>
        </w:rPr>
        <w:t xml:space="preserve"> (mode of access: 11.04.2024). </w:t>
      </w:r>
    </w:p>
  </w:footnote>
  <w:footnote w:id="96">
    <w:p w14:paraId="7860CFE3" w14:textId="77777777" w:rsidR="00DE7B25" w:rsidRPr="00E5334A" w:rsidRDefault="00E7569D" w:rsidP="00DE7B2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E5334A">
        <w:rPr>
          <w:rStyle w:val="ae"/>
          <w:rFonts w:ascii="Times New Roman" w:hAnsi="Times New Roman"/>
          <w:color w:val="000000" w:themeColor="text1"/>
          <w:sz w:val="24"/>
          <w:szCs w:val="24"/>
        </w:rPr>
        <w:footnoteRef/>
      </w:r>
      <w:r w:rsidR="00DE7B25" w:rsidRPr="00E5334A">
        <w:rPr>
          <w:rFonts w:ascii="Times New Roman" w:hAnsi="Times New Roman"/>
          <w:color w:val="000000" w:themeColor="text1"/>
          <w:sz w:val="24"/>
          <w:szCs w:val="24"/>
          <w:lang w:val="en-US"/>
        </w:rPr>
        <w:t xml:space="preserve"> Enander K.G. Skogsbruk på samhällets villkor: skogsskötsel och skogspolitik under 150 år. / K.G. Enander // Sveriges lantbruksuniversitet. - 2007. – 324 p. </w:t>
      </w:r>
    </w:p>
    <w:p w14:paraId="622E7AB3" w14:textId="35142516" w:rsidR="00E7569D" w:rsidRPr="00DE7B25" w:rsidRDefault="00E7569D" w:rsidP="00835DFD">
      <w:pPr>
        <w:pStyle w:val="ac"/>
        <w:rPr>
          <w:rFonts w:ascii="Times New Roman" w:hAnsi="Times New Roman"/>
          <w:sz w:val="24"/>
          <w:szCs w:val="24"/>
          <w:lang w:val="en-US"/>
        </w:rPr>
      </w:pPr>
    </w:p>
  </w:footnote>
  <w:footnote w:id="97">
    <w:p w14:paraId="5D25E196" w14:textId="0B05BE88" w:rsidR="003B0C92" w:rsidRPr="00251D77" w:rsidRDefault="003B0C92" w:rsidP="00DE7B2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lang w:val="en-US"/>
        </w:rPr>
        <w:t xml:space="preserve"> </w:t>
      </w:r>
      <w:r w:rsidR="00DE7B25" w:rsidRPr="00251D77">
        <w:rPr>
          <w:rFonts w:ascii="Times New Roman" w:hAnsi="Times New Roman"/>
          <w:color w:val="000000" w:themeColor="text1"/>
          <w:sz w:val="24"/>
          <w:szCs w:val="24"/>
          <w:lang w:val="en-US"/>
        </w:rPr>
        <w:t xml:space="preserve">Swedish environmental code / URL: </w:t>
      </w:r>
      <w:hyperlink r:id="rId27">
        <w:r w:rsidR="00DE7B25" w:rsidRPr="00251D77">
          <w:rPr>
            <w:rFonts w:ascii="Times New Roman" w:hAnsi="Times New Roman"/>
            <w:color w:val="000000" w:themeColor="text1"/>
            <w:sz w:val="24"/>
            <w:szCs w:val="24"/>
            <w:u w:val="single"/>
            <w:lang w:val="en-US"/>
          </w:rPr>
          <w:t>https://www.naturvardsverket.se/en/laws-and-regulations/the-swedish-environmental-code/</w:t>
        </w:r>
      </w:hyperlink>
      <w:r w:rsidR="00DE7B25" w:rsidRPr="00251D77">
        <w:rPr>
          <w:rFonts w:ascii="Times New Roman" w:hAnsi="Times New Roman"/>
          <w:color w:val="000000" w:themeColor="text1"/>
          <w:sz w:val="24"/>
          <w:szCs w:val="24"/>
          <w:lang w:val="en-US"/>
        </w:rPr>
        <w:t xml:space="preserve"> (mode of access: 25.04.2024). </w:t>
      </w:r>
    </w:p>
  </w:footnote>
  <w:footnote w:id="98">
    <w:p w14:paraId="3FF0DB8C" w14:textId="14C72B66" w:rsidR="00C6546C" w:rsidRPr="00251D77" w:rsidRDefault="00C6546C" w:rsidP="00DE7B25">
      <w:pPr>
        <w:pBdr>
          <w:top w:val="nil"/>
          <w:left w:val="nil"/>
          <w:bottom w:val="nil"/>
          <w:right w:val="nil"/>
          <w:between w:val="nil"/>
        </w:pBdr>
        <w:spacing w:after="0" w:line="278" w:lineRule="auto"/>
        <w:jc w:val="both"/>
        <w:rPr>
          <w:rFonts w:ascii="Times New Roman" w:hAnsi="Times New Roman"/>
          <w:color w:val="000000"/>
          <w:sz w:val="24"/>
          <w:szCs w:val="24"/>
        </w:rPr>
      </w:pPr>
      <w:bookmarkStart w:id="21" w:name="_Hlk165876241"/>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rPr>
        <w:t xml:space="preserve"> </w:t>
      </w:r>
      <w:bookmarkEnd w:id="21"/>
      <w:r w:rsidR="00DE7B25" w:rsidRPr="00251D77">
        <w:rPr>
          <w:rFonts w:ascii="Times New Roman" w:hAnsi="Times New Roman"/>
          <w:color w:val="000000" w:themeColor="text1"/>
          <w:sz w:val="24"/>
          <w:szCs w:val="24"/>
        </w:rPr>
        <w:t xml:space="preserve">Экологическое законодательство Швеции / URL: </w:t>
      </w:r>
      <w:hyperlink r:id="rId28">
        <w:r w:rsidR="00DE7B25" w:rsidRPr="00251D77">
          <w:rPr>
            <w:rFonts w:ascii="Times New Roman" w:hAnsi="Times New Roman"/>
            <w:color w:val="000000" w:themeColor="text1"/>
            <w:sz w:val="24"/>
            <w:szCs w:val="24"/>
            <w:u w:val="single"/>
          </w:rPr>
          <w:t>https://studfile.net/preview/9421445/page:4/</w:t>
        </w:r>
      </w:hyperlink>
      <w:r w:rsidR="00DE7B25" w:rsidRPr="00251D77">
        <w:rPr>
          <w:rFonts w:ascii="Times New Roman" w:hAnsi="Times New Roman"/>
          <w:color w:val="000000" w:themeColor="text1"/>
          <w:sz w:val="24"/>
          <w:szCs w:val="24"/>
        </w:rPr>
        <w:t xml:space="preserve"> (дата обращения: 25.04.2024). </w:t>
      </w:r>
    </w:p>
  </w:footnote>
  <w:footnote w:id="99">
    <w:p w14:paraId="2C621394" w14:textId="148EE301" w:rsidR="001F3284" w:rsidRPr="00C540DC" w:rsidRDefault="001F3284" w:rsidP="00C540DC">
      <w:pPr>
        <w:pStyle w:val="ac"/>
        <w:jc w:val="both"/>
        <w:rPr>
          <w:rFonts w:ascii="Times New Roman" w:hAnsi="Times New Roman"/>
          <w:color w:val="000000" w:themeColor="text1"/>
          <w:sz w:val="24"/>
          <w:szCs w:val="24"/>
          <w:lang w:val="en-US"/>
        </w:rPr>
      </w:pPr>
      <w:r w:rsidRPr="00C540DC">
        <w:rPr>
          <w:rStyle w:val="ae"/>
          <w:rFonts w:ascii="Times New Roman" w:hAnsi="Times New Roman"/>
          <w:color w:val="000000" w:themeColor="text1"/>
          <w:sz w:val="24"/>
          <w:szCs w:val="24"/>
        </w:rPr>
        <w:footnoteRef/>
      </w:r>
      <w:r w:rsidRPr="00C540DC">
        <w:rPr>
          <w:rFonts w:ascii="Times New Roman" w:hAnsi="Times New Roman"/>
          <w:color w:val="000000" w:themeColor="text1"/>
          <w:sz w:val="24"/>
          <w:szCs w:val="24"/>
          <w:lang w:val="en-US"/>
        </w:rPr>
        <w:t xml:space="preserve"> </w:t>
      </w:r>
      <w:bookmarkStart w:id="22" w:name="_Hlk167123900"/>
      <w:bookmarkStart w:id="23" w:name="_Hlk167123702"/>
      <w:r w:rsidRPr="00C540DC">
        <w:rPr>
          <w:rFonts w:ascii="Times New Roman" w:hAnsi="Times New Roman"/>
          <w:color w:val="000000" w:themeColor="text1"/>
          <w:sz w:val="24"/>
          <w:szCs w:val="24"/>
          <w:lang w:val="en-US"/>
        </w:rPr>
        <w:t xml:space="preserve">Official website </w:t>
      </w:r>
      <w:r w:rsidR="00C540DC" w:rsidRPr="00C540DC">
        <w:rPr>
          <w:rFonts w:ascii="Times New Roman" w:hAnsi="Times New Roman"/>
          <w:color w:val="000000" w:themeColor="text1"/>
          <w:sz w:val="24"/>
          <w:szCs w:val="24"/>
          <w:lang w:val="en-US"/>
        </w:rPr>
        <w:t xml:space="preserve">of the </w:t>
      </w:r>
      <w:r w:rsidR="00C540DC" w:rsidRPr="00C540DC">
        <w:rPr>
          <w:rFonts w:ascii="Times New Roman" w:hAnsi="Times New Roman"/>
          <w:color w:val="000000" w:themeColor="text1"/>
          <w:sz w:val="24"/>
          <w:szCs w:val="24"/>
          <w:lang w:val="en"/>
        </w:rPr>
        <w:t xml:space="preserve">Norwegian </w:t>
      </w:r>
      <w:bookmarkEnd w:id="22"/>
      <w:r w:rsidR="00C540DC" w:rsidRPr="00C540DC">
        <w:rPr>
          <w:rFonts w:ascii="Times New Roman" w:hAnsi="Times New Roman"/>
          <w:color w:val="000000" w:themeColor="text1"/>
          <w:sz w:val="24"/>
          <w:szCs w:val="24"/>
          <w:lang w:val="en"/>
        </w:rPr>
        <w:t xml:space="preserve">Petroleum Directorate / URL: </w:t>
      </w:r>
      <w:hyperlink r:id="rId29" w:history="1">
        <w:r w:rsidR="00C540DC" w:rsidRPr="00C540DC">
          <w:rPr>
            <w:rStyle w:val="a5"/>
            <w:rFonts w:ascii="Times New Roman" w:hAnsi="Times New Roman"/>
            <w:color w:val="000000" w:themeColor="text1"/>
            <w:sz w:val="24"/>
            <w:szCs w:val="24"/>
            <w:lang w:val="en-US"/>
          </w:rPr>
          <w:t>https://www.sodir.no/en/</w:t>
        </w:r>
      </w:hyperlink>
      <w:r w:rsidRPr="00C540DC">
        <w:rPr>
          <w:rFonts w:ascii="Times New Roman" w:hAnsi="Times New Roman"/>
          <w:color w:val="000000" w:themeColor="text1"/>
          <w:sz w:val="24"/>
          <w:szCs w:val="24"/>
          <w:lang w:val="en-US"/>
        </w:rPr>
        <w:t xml:space="preserve"> </w:t>
      </w:r>
      <w:bookmarkStart w:id="24" w:name="_Hlk167123962"/>
      <w:r w:rsidR="00C540DC" w:rsidRPr="00C540DC">
        <w:rPr>
          <w:rFonts w:ascii="Times New Roman" w:hAnsi="Times New Roman"/>
          <w:color w:val="000000" w:themeColor="text1"/>
          <w:sz w:val="24"/>
          <w:szCs w:val="24"/>
          <w:lang w:val="en-US"/>
        </w:rPr>
        <w:t>(mode od access: 19.04.2024).</w:t>
      </w:r>
      <w:bookmarkEnd w:id="23"/>
      <w:bookmarkEnd w:id="24"/>
    </w:p>
  </w:footnote>
  <w:footnote w:id="100">
    <w:p w14:paraId="75FFD9E4" w14:textId="5A1A254F" w:rsidR="00BE5C86" w:rsidRPr="00BE5C86" w:rsidRDefault="00BE5C86">
      <w:pPr>
        <w:pStyle w:val="ac"/>
        <w:rPr>
          <w:rFonts w:ascii="Times New Roman" w:hAnsi="Times New Roman"/>
          <w:color w:val="000000" w:themeColor="text1"/>
          <w:sz w:val="24"/>
          <w:szCs w:val="24"/>
          <w:lang w:val="en-US"/>
        </w:rPr>
      </w:pPr>
      <w:r w:rsidRPr="00BE5C86">
        <w:rPr>
          <w:rStyle w:val="ae"/>
          <w:rFonts w:ascii="Times New Roman" w:hAnsi="Times New Roman"/>
          <w:color w:val="000000" w:themeColor="text1"/>
          <w:sz w:val="24"/>
          <w:szCs w:val="24"/>
        </w:rPr>
        <w:footnoteRef/>
      </w:r>
      <w:r>
        <w:rPr>
          <w:rFonts w:ascii="Times New Roman" w:hAnsi="Times New Roman"/>
          <w:color w:val="000000" w:themeColor="text1"/>
          <w:sz w:val="24"/>
          <w:szCs w:val="24"/>
          <w:lang w:val="en-US"/>
        </w:rPr>
        <w:t xml:space="preserve"> </w:t>
      </w:r>
      <w:bookmarkStart w:id="25" w:name="_Hlk167124042"/>
      <w:r w:rsidRPr="00BE5C86">
        <w:rPr>
          <w:rFonts w:ascii="Times New Roman" w:hAnsi="Times New Roman"/>
          <w:color w:val="000000" w:themeColor="text1"/>
          <w:sz w:val="24"/>
          <w:szCs w:val="24"/>
          <w:lang w:val="en-US"/>
        </w:rPr>
        <w:t xml:space="preserve">Official website of the </w:t>
      </w:r>
      <w:r w:rsidRPr="00BE5C86">
        <w:rPr>
          <w:rFonts w:ascii="Times New Roman" w:hAnsi="Times New Roman"/>
          <w:color w:val="000000" w:themeColor="text1"/>
          <w:sz w:val="24"/>
          <w:szCs w:val="24"/>
          <w:lang w:val="en"/>
        </w:rPr>
        <w:t>Norwegian</w:t>
      </w:r>
      <w:r w:rsidRPr="00BE5C86">
        <w:rPr>
          <w:rFonts w:ascii="Times New Roman" w:hAnsi="Times New Roman"/>
          <w:color w:val="000000" w:themeColor="text1"/>
          <w:sz w:val="24"/>
          <w:szCs w:val="24"/>
          <w:lang w:val="en-US"/>
        </w:rPr>
        <w:t xml:space="preserve"> </w:t>
      </w:r>
      <w:proofErr w:type="spellStart"/>
      <w:r w:rsidRPr="00BE5C86">
        <w:rPr>
          <w:rFonts w:ascii="Times New Roman" w:hAnsi="Times New Roman"/>
          <w:color w:val="000000" w:themeColor="text1"/>
          <w:sz w:val="24"/>
          <w:szCs w:val="24"/>
          <w:lang w:val="en-US"/>
        </w:rPr>
        <w:t>Ecocream</w:t>
      </w:r>
      <w:proofErr w:type="spellEnd"/>
      <w:r w:rsidRPr="00BE5C86">
        <w:rPr>
          <w:rFonts w:ascii="Times New Roman" w:hAnsi="Times New Roman"/>
          <w:color w:val="000000" w:themeColor="text1"/>
          <w:sz w:val="24"/>
          <w:szCs w:val="24"/>
          <w:lang w:val="en-US"/>
        </w:rPr>
        <w:t xml:space="preserve"> / URL: </w:t>
      </w:r>
      <w:hyperlink r:id="rId30" w:history="1">
        <w:r w:rsidRPr="00BE5C86">
          <w:rPr>
            <w:rStyle w:val="a5"/>
            <w:rFonts w:ascii="Times New Roman" w:hAnsi="Times New Roman"/>
            <w:color w:val="000000" w:themeColor="text1"/>
            <w:sz w:val="24"/>
            <w:szCs w:val="24"/>
            <w:lang w:val="en-US"/>
          </w:rPr>
          <w:t>https://www.okokrim.no/</w:t>
        </w:r>
      </w:hyperlink>
      <w:r w:rsidRPr="00BE5C86">
        <w:rPr>
          <w:rFonts w:ascii="Times New Roman" w:hAnsi="Times New Roman"/>
          <w:color w:val="000000" w:themeColor="text1"/>
          <w:sz w:val="24"/>
          <w:szCs w:val="24"/>
          <w:lang w:val="en-US"/>
        </w:rPr>
        <w:t xml:space="preserve"> (mode od access: 19.04.2024).</w:t>
      </w:r>
      <w:bookmarkEnd w:id="25"/>
    </w:p>
  </w:footnote>
  <w:footnote w:id="101">
    <w:p w14:paraId="43AFAC38" w14:textId="77777777" w:rsidR="00DE7B25" w:rsidRPr="00251D77" w:rsidRDefault="006246EB" w:rsidP="00DE7B25">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rPr>
        <w:t xml:space="preserve"> </w:t>
      </w:r>
      <w:r w:rsidR="00DE7B25" w:rsidRPr="00251D77">
        <w:rPr>
          <w:rFonts w:ascii="Times New Roman" w:hAnsi="Times New Roman"/>
          <w:color w:val="000000" w:themeColor="text1"/>
          <w:sz w:val="24"/>
          <w:szCs w:val="24"/>
        </w:rPr>
        <w:t xml:space="preserve">Экологическое законодательство Швеции / URL: </w:t>
      </w:r>
      <w:hyperlink r:id="rId31">
        <w:r w:rsidR="00DE7B25" w:rsidRPr="00251D77">
          <w:rPr>
            <w:rFonts w:ascii="Times New Roman" w:hAnsi="Times New Roman"/>
            <w:color w:val="000000" w:themeColor="text1"/>
            <w:sz w:val="24"/>
            <w:szCs w:val="24"/>
            <w:u w:val="single"/>
          </w:rPr>
          <w:t>https://studfile.net/preview/9421445/page:4/</w:t>
        </w:r>
      </w:hyperlink>
      <w:r w:rsidR="00DE7B25" w:rsidRPr="00251D77">
        <w:rPr>
          <w:rFonts w:ascii="Times New Roman" w:hAnsi="Times New Roman"/>
          <w:color w:val="000000" w:themeColor="text1"/>
          <w:sz w:val="24"/>
          <w:szCs w:val="24"/>
        </w:rPr>
        <w:t xml:space="preserve"> (дата обращения: 25.04.2024). </w:t>
      </w:r>
    </w:p>
    <w:p w14:paraId="4F906B83" w14:textId="456EB457" w:rsidR="006246EB" w:rsidRPr="006246EB" w:rsidRDefault="006246EB">
      <w:pPr>
        <w:pStyle w:val="ac"/>
      </w:pPr>
    </w:p>
  </w:footnote>
  <w:footnote w:id="102">
    <w:p w14:paraId="0AB26E4F" w14:textId="6210F99F" w:rsidR="00835C46" w:rsidRPr="00251D77" w:rsidRDefault="00835C46" w:rsidP="00DE7B2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lang w:val="en-US"/>
        </w:rPr>
        <w:t xml:space="preserve"> </w:t>
      </w:r>
      <w:r w:rsidR="00DE7B25" w:rsidRPr="00251D77">
        <w:rPr>
          <w:rFonts w:ascii="Times New Roman" w:hAnsi="Times New Roman"/>
          <w:color w:val="000000" w:themeColor="text1"/>
          <w:sz w:val="24"/>
          <w:szCs w:val="24"/>
          <w:lang w:val="en-US"/>
        </w:rPr>
        <w:t xml:space="preserve">Lonnroth M. The organization of Environmental Policy in Sweden / M. Lonnroth URL: </w:t>
      </w:r>
      <w:hyperlink r:id="rId32">
        <w:r w:rsidR="00DE7B25" w:rsidRPr="00251D77">
          <w:rPr>
            <w:rFonts w:ascii="Times New Roman" w:hAnsi="Times New Roman"/>
            <w:color w:val="000000" w:themeColor="text1"/>
            <w:sz w:val="24"/>
            <w:szCs w:val="24"/>
            <w:u w:val="single"/>
            <w:lang w:val="en-US"/>
          </w:rPr>
          <w:t>https://www.diva-portal.org/smash/get/diva2:1616319/FULLTEXT01.pdf</w:t>
        </w:r>
      </w:hyperlink>
      <w:r w:rsidR="00DE7B25" w:rsidRPr="00251D77">
        <w:rPr>
          <w:rFonts w:ascii="Times New Roman" w:hAnsi="Times New Roman"/>
          <w:color w:val="000000" w:themeColor="text1"/>
          <w:sz w:val="24"/>
          <w:szCs w:val="24"/>
          <w:lang w:val="en-US"/>
        </w:rPr>
        <w:t xml:space="preserve"> (mode of access: 25.04.2024). </w:t>
      </w:r>
    </w:p>
  </w:footnote>
  <w:footnote w:id="103">
    <w:p w14:paraId="0C791D20" w14:textId="77777777" w:rsidR="00DE7B25" w:rsidRPr="00251D77" w:rsidRDefault="00B758E4" w:rsidP="00DE7B25">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rPr>
        <w:t xml:space="preserve"> </w:t>
      </w:r>
      <w:r w:rsidR="00DE7B25" w:rsidRPr="00251D77">
        <w:rPr>
          <w:rFonts w:ascii="Times New Roman" w:hAnsi="Times New Roman"/>
          <w:color w:val="000000" w:themeColor="text1"/>
          <w:sz w:val="24"/>
          <w:szCs w:val="24"/>
        </w:rPr>
        <w:t xml:space="preserve">Экологическое законодательство Швеции / URL: </w:t>
      </w:r>
      <w:hyperlink r:id="rId33">
        <w:r w:rsidR="00DE7B25" w:rsidRPr="00251D77">
          <w:rPr>
            <w:rFonts w:ascii="Times New Roman" w:hAnsi="Times New Roman"/>
            <w:color w:val="000000" w:themeColor="text1"/>
            <w:sz w:val="24"/>
            <w:szCs w:val="24"/>
            <w:u w:val="single"/>
          </w:rPr>
          <w:t>https://studfile.net/preview/9421445/page:4/</w:t>
        </w:r>
      </w:hyperlink>
      <w:r w:rsidR="00DE7B25" w:rsidRPr="00251D77">
        <w:rPr>
          <w:rFonts w:ascii="Times New Roman" w:hAnsi="Times New Roman"/>
          <w:color w:val="000000" w:themeColor="text1"/>
          <w:sz w:val="24"/>
          <w:szCs w:val="24"/>
        </w:rPr>
        <w:t xml:space="preserve"> (дата обращения: 25.04.2024). </w:t>
      </w:r>
    </w:p>
    <w:p w14:paraId="58497D50" w14:textId="1D5F1597" w:rsidR="00B758E4" w:rsidRPr="00B758E4" w:rsidRDefault="00B758E4">
      <w:pPr>
        <w:pStyle w:val="ac"/>
      </w:pPr>
    </w:p>
  </w:footnote>
  <w:footnote w:id="104">
    <w:p w14:paraId="660AA4F8" w14:textId="79095F6A" w:rsidR="001F62EF" w:rsidRPr="00251D77" w:rsidRDefault="001F62EF" w:rsidP="00DE7B25">
      <w:pPr>
        <w:pBdr>
          <w:top w:val="nil"/>
          <w:left w:val="nil"/>
          <w:bottom w:val="nil"/>
          <w:right w:val="nil"/>
          <w:between w:val="nil"/>
        </w:pBdr>
        <w:spacing w:after="0" w:line="278" w:lineRule="auto"/>
        <w:jc w:val="both"/>
        <w:rPr>
          <w:rFonts w:ascii="Times New Roman" w:hAnsi="Times New Roman"/>
          <w:color w:val="000000" w:themeColor="text1"/>
          <w:sz w:val="24"/>
          <w:szCs w:val="24"/>
        </w:rPr>
      </w:pPr>
      <w:bookmarkStart w:id="27" w:name="_Hlk165876297"/>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rPr>
        <w:t xml:space="preserve"> </w:t>
      </w:r>
      <w:bookmarkEnd w:id="27"/>
      <w:r w:rsidR="00DE7B25" w:rsidRPr="00251D77">
        <w:rPr>
          <w:rFonts w:ascii="Times New Roman" w:hAnsi="Times New Roman"/>
          <w:color w:val="000000" w:themeColor="text1"/>
          <w:sz w:val="24"/>
          <w:szCs w:val="24"/>
        </w:rPr>
        <w:t xml:space="preserve">Экологическое законодательство Швеции / URL: </w:t>
      </w:r>
      <w:hyperlink r:id="rId34">
        <w:r w:rsidR="00DE7B25" w:rsidRPr="00251D77">
          <w:rPr>
            <w:rFonts w:ascii="Times New Roman" w:hAnsi="Times New Roman"/>
            <w:color w:val="000000" w:themeColor="text1"/>
            <w:sz w:val="24"/>
            <w:szCs w:val="24"/>
            <w:u w:val="single"/>
          </w:rPr>
          <w:t>https://studfile.net/preview/9421445/page:4/</w:t>
        </w:r>
      </w:hyperlink>
      <w:r w:rsidR="00DE7B25" w:rsidRPr="00251D77">
        <w:rPr>
          <w:rFonts w:ascii="Times New Roman" w:hAnsi="Times New Roman"/>
          <w:color w:val="000000" w:themeColor="text1"/>
          <w:sz w:val="24"/>
          <w:szCs w:val="24"/>
        </w:rPr>
        <w:t xml:space="preserve"> (дата обращения: 23.04.2024). </w:t>
      </w:r>
    </w:p>
  </w:footnote>
  <w:footnote w:id="105">
    <w:p w14:paraId="064F7402" w14:textId="77777777" w:rsidR="00DE7B25" w:rsidRPr="00251D77" w:rsidRDefault="006209EB" w:rsidP="00DE7B2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251D77">
        <w:rPr>
          <w:rStyle w:val="ae"/>
          <w:rFonts w:ascii="Times New Roman" w:hAnsi="Times New Roman"/>
          <w:color w:val="000000" w:themeColor="text1"/>
          <w:sz w:val="24"/>
          <w:szCs w:val="24"/>
        </w:rPr>
        <w:footnoteRef/>
      </w:r>
      <w:r w:rsidR="00DE7B25" w:rsidRPr="00251D77">
        <w:rPr>
          <w:rFonts w:ascii="Times New Roman" w:hAnsi="Times New Roman"/>
          <w:color w:val="000000" w:themeColor="text1"/>
          <w:sz w:val="24"/>
          <w:szCs w:val="24"/>
          <w:lang w:val="en-US"/>
        </w:rPr>
        <w:t xml:space="preserve"> Swedish government / URL: https://www.government.se/articles/2021/03/swedens-climate-policy-framework/#:~:text=After%202045%20Sweden%20should%20achieve,per%20cent%20compared%20with%202010 (mode of access: 23.04.2024).</w:t>
      </w:r>
    </w:p>
    <w:p w14:paraId="678AFF6F" w14:textId="31222D75" w:rsidR="006209EB" w:rsidRPr="00DE7B25" w:rsidRDefault="006209EB">
      <w:pPr>
        <w:pStyle w:val="ac"/>
        <w:rPr>
          <w:lang w:val="en-US"/>
        </w:rPr>
      </w:pPr>
    </w:p>
  </w:footnote>
  <w:footnote w:id="106">
    <w:p w14:paraId="49FE73F4" w14:textId="7B36AAFA" w:rsidR="00A11820" w:rsidRPr="00251D77" w:rsidRDefault="00A11820" w:rsidP="00DE7B2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lang w:val="en-US"/>
        </w:rPr>
        <w:t xml:space="preserve"> </w:t>
      </w:r>
      <w:r w:rsidR="00DE7B25" w:rsidRPr="00251D77">
        <w:rPr>
          <w:rFonts w:ascii="Times New Roman" w:hAnsi="Times New Roman"/>
          <w:color w:val="000000" w:themeColor="text1"/>
          <w:sz w:val="24"/>
          <w:szCs w:val="24"/>
          <w:lang w:val="en-US"/>
        </w:rPr>
        <w:t xml:space="preserve">Swedish environmental objectives / Natur vards verket URL: </w:t>
      </w:r>
      <w:hyperlink r:id="rId35">
        <w:r w:rsidR="00DE7B25" w:rsidRPr="00251D77">
          <w:rPr>
            <w:rFonts w:ascii="Times New Roman" w:hAnsi="Times New Roman"/>
            <w:color w:val="000000" w:themeColor="text1"/>
            <w:sz w:val="24"/>
            <w:szCs w:val="24"/>
            <w:u w:val="single"/>
            <w:lang w:val="en-US"/>
          </w:rPr>
          <w:t>https://www.naturvardsverket.se/en/om-miljoarbetet/swedish-environmental-objectives/</w:t>
        </w:r>
      </w:hyperlink>
      <w:r w:rsidR="00DE7B25" w:rsidRPr="00251D77">
        <w:rPr>
          <w:rFonts w:ascii="Times New Roman" w:hAnsi="Times New Roman"/>
          <w:color w:val="000000" w:themeColor="text1"/>
          <w:sz w:val="24"/>
          <w:szCs w:val="24"/>
          <w:lang w:val="en-US"/>
        </w:rPr>
        <w:t xml:space="preserve"> </w:t>
      </w:r>
      <w:bookmarkStart w:id="28" w:name="_Hlk167125339"/>
      <w:r w:rsidR="00DE7B25" w:rsidRPr="00251D77">
        <w:rPr>
          <w:rFonts w:ascii="Times New Roman" w:hAnsi="Times New Roman"/>
          <w:color w:val="000000" w:themeColor="text1"/>
          <w:sz w:val="24"/>
          <w:szCs w:val="24"/>
          <w:lang w:val="en-US"/>
        </w:rPr>
        <w:t>(mode of access: 23.04.2024).</w:t>
      </w:r>
      <w:bookmarkEnd w:id="28"/>
    </w:p>
  </w:footnote>
  <w:footnote w:id="107">
    <w:p w14:paraId="0F26A51F" w14:textId="259EBC8E" w:rsidR="000A6FC2" w:rsidRPr="000A6FC2" w:rsidRDefault="000A6FC2" w:rsidP="000A6FC2">
      <w:pPr>
        <w:pStyle w:val="ac"/>
        <w:jc w:val="both"/>
        <w:rPr>
          <w:rFonts w:ascii="Times New Roman" w:hAnsi="Times New Roman"/>
          <w:color w:val="000000" w:themeColor="text1"/>
          <w:sz w:val="24"/>
          <w:szCs w:val="24"/>
          <w:lang w:val="en-US"/>
        </w:rPr>
      </w:pPr>
      <w:bookmarkStart w:id="30" w:name="_Hlk167125397"/>
      <w:r w:rsidRPr="000A6FC2">
        <w:rPr>
          <w:rStyle w:val="ae"/>
          <w:rFonts w:ascii="Times New Roman" w:hAnsi="Times New Roman"/>
          <w:color w:val="000000" w:themeColor="text1"/>
          <w:sz w:val="24"/>
          <w:szCs w:val="24"/>
        </w:rPr>
        <w:footnoteRef/>
      </w:r>
      <w:r w:rsidRPr="000A6FC2">
        <w:rPr>
          <w:rFonts w:ascii="Times New Roman" w:hAnsi="Times New Roman"/>
          <w:color w:val="000000" w:themeColor="text1"/>
          <w:sz w:val="24"/>
          <w:szCs w:val="24"/>
          <w:lang w:val="en-US"/>
        </w:rPr>
        <w:t xml:space="preserve"> Official website of the European Union / Directive 2016/2284  </w:t>
      </w:r>
      <w:hyperlink r:id="rId36" w:history="1">
        <w:r w:rsidRPr="000A6FC2">
          <w:rPr>
            <w:rStyle w:val="a5"/>
            <w:rFonts w:ascii="Times New Roman" w:hAnsi="Times New Roman"/>
            <w:color w:val="000000" w:themeColor="text1"/>
            <w:sz w:val="24"/>
            <w:szCs w:val="24"/>
            <w:lang w:val="en-US"/>
          </w:rPr>
          <w:t>https://eur-lex.europa.eu/legal-content/EN/TXT/?uri=uriserv%3AOJ.L_.2016.344.01.0001.01.ENG</w:t>
        </w:r>
      </w:hyperlink>
      <w:r w:rsidRPr="000A6FC2">
        <w:rPr>
          <w:rFonts w:ascii="Times New Roman" w:hAnsi="Times New Roman"/>
          <w:color w:val="000000" w:themeColor="text1"/>
          <w:sz w:val="24"/>
          <w:szCs w:val="24"/>
          <w:lang w:val="en-US"/>
        </w:rPr>
        <w:t xml:space="preserve"> (mode of access: 23.04.2024).</w:t>
      </w:r>
    </w:p>
    <w:bookmarkEnd w:id="30"/>
  </w:footnote>
  <w:footnote w:id="108">
    <w:p w14:paraId="5C6CEFE6" w14:textId="2CB484D8" w:rsidR="00ED6286" w:rsidRPr="00251D77" w:rsidRDefault="00ED6286" w:rsidP="00DE7B25">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lang w:val="en-US"/>
        </w:rPr>
        <w:t xml:space="preserve"> </w:t>
      </w:r>
      <w:r w:rsidR="00DE7B25" w:rsidRPr="00251D77">
        <w:rPr>
          <w:rFonts w:ascii="Times New Roman" w:hAnsi="Times New Roman"/>
          <w:color w:val="000000" w:themeColor="text1"/>
          <w:sz w:val="24"/>
          <w:szCs w:val="24"/>
          <w:lang w:val="en-US"/>
        </w:rPr>
        <w:t xml:space="preserve">Swedish environmental Code / Natur vards verket URL: </w:t>
      </w:r>
      <w:hyperlink r:id="rId37">
        <w:r w:rsidR="00DE7B25" w:rsidRPr="00251D77">
          <w:rPr>
            <w:rFonts w:ascii="Times New Roman" w:hAnsi="Times New Roman"/>
            <w:color w:val="000000" w:themeColor="text1"/>
            <w:sz w:val="24"/>
            <w:szCs w:val="24"/>
            <w:u w:val="single"/>
            <w:lang w:val="en-US"/>
          </w:rPr>
          <w:t>https://www.naturvardsverket.se/en/om-miljoarbetet/swedish-environmental-objectives/milestone-targets/</w:t>
        </w:r>
      </w:hyperlink>
      <w:r w:rsidR="00DE7B25" w:rsidRPr="00251D77">
        <w:rPr>
          <w:rFonts w:ascii="Times New Roman" w:hAnsi="Times New Roman"/>
          <w:color w:val="000000" w:themeColor="text1"/>
          <w:sz w:val="24"/>
          <w:szCs w:val="24"/>
          <w:lang w:val="en-US"/>
        </w:rPr>
        <w:t xml:space="preserve"> (mode of access: 23.04.2024).</w:t>
      </w:r>
    </w:p>
  </w:footnote>
  <w:footnote w:id="109">
    <w:p w14:paraId="23064A85" w14:textId="77777777" w:rsidR="00DE7B25" w:rsidRPr="00251D77" w:rsidRDefault="009415E2" w:rsidP="00DE7B25">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bookmarkStart w:id="31" w:name="_Hlk165876340"/>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lang w:val="en-US"/>
        </w:rPr>
        <w:t xml:space="preserve"> </w:t>
      </w:r>
      <w:bookmarkEnd w:id="31"/>
      <w:r w:rsidR="00DE7B25" w:rsidRPr="00251D77">
        <w:rPr>
          <w:rFonts w:ascii="Times New Roman" w:hAnsi="Times New Roman"/>
          <w:color w:val="000000" w:themeColor="text1"/>
          <w:sz w:val="24"/>
          <w:szCs w:val="24"/>
          <w:lang w:val="en-US"/>
        </w:rPr>
        <w:t xml:space="preserve">A greener industrial initiative for Norway / Goverment of Norway URL: </w:t>
      </w:r>
      <w:hyperlink r:id="rId38" w:anchor=":~:text=The%20Green%20Industrial%20Initiative%20will,value%20creation%20across%20green%20industries">
        <w:r w:rsidR="00DE7B25" w:rsidRPr="00251D77">
          <w:rPr>
            <w:rFonts w:ascii="Times New Roman" w:hAnsi="Times New Roman"/>
            <w:color w:val="000000" w:themeColor="text1"/>
            <w:sz w:val="24"/>
            <w:szCs w:val="24"/>
            <w:u w:val="single"/>
            <w:lang w:val="en-US"/>
          </w:rPr>
          <w:t>https://www.regjeringen.no/en/aktuelt/a-greener-industrial-initiative-for-norway/id2996148/#:~:text=The%20Green%20Industrial%20Initiative%20will,value%20creation%20across%20green%20industries</w:t>
        </w:r>
      </w:hyperlink>
      <w:r w:rsidR="00DE7B25" w:rsidRPr="00251D77">
        <w:rPr>
          <w:rFonts w:ascii="Times New Roman" w:hAnsi="Times New Roman"/>
          <w:color w:val="000000" w:themeColor="text1"/>
          <w:sz w:val="24"/>
          <w:szCs w:val="24"/>
          <w:lang w:val="en-US"/>
        </w:rPr>
        <w:t xml:space="preserve"> (mode of access: 23.04.2024). </w:t>
      </w:r>
    </w:p>
    <w:p w14:paraId="49F97D3B" w14:textId="436595B3" w:rsidR="009415E2" w:rsidRPr="00DE7B25" w:rsidRDefault="009415E2">
      <w:pPr>
        <w:pStyle w:val="ac"/>
        <w:rPr>
          <w:lang w:val="en-US"/>
        </w:rPr>
      </w:pPr>
    </w:p>
  </w:footnote>
  <w:footnote w:id="110">
    <w:p w14:paraId="12BCF3D5" w14:textId="77777777" w:rsidR="007368DD" w:rsidRPr="00251D77" w:rsidRDefault="00480D97" w:rsidP="007368DD">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bookmarkStart w:id="32" w:name="_Hlk165876352"/>
      <w:r w:rsidRPr="00251D77">
        <w:rPr>
          <w:rStyle w:val="ae"/>
          <w:rFonts w:ascii="Times New Roman" w:hAnsi="Times New Roman"/>
          <w:color w:val="000000" w:themeColor="text1"/>
          <w:sz w:val="24"/>
          <w:szCs w:val="24"/>
        </w:rPr>
        <w:footnoteRef/>
      </w:r>
      <w:r w:rsidRPr="00251D77">
        <w:rPr>
          <w:rFonts w:ascii="Times New Roman" w:hAnsi="Times New Roman"/>
          <w:color w:val="000000" w:themeColor="text1"/>
          <w:sz w:val="24"/>
          <w:szCs w:val="24"/>
          <w:lang w:val="en-US"/>
        </w:rPr>
        <w:t xml:space="preserve"> </w:t>
      </w:r>
      <w:bookmarkEnd w:id="32"/>
      <w:r w:rsidR="007368DD" w:rsidRPr="00251D77">
        <w:rPr>
          <w:rFonts w:ascii="Times New Roman" w:hAnsi="Times New Roman"/>
          <w:color w:val="000000" w:themeColor="text1"/>
          <w:sz w:val="24"/>
          <w:szCs w:val="24"/>
          <w:lang w:val="en-US"/>
        </w:rPr>
        <w:t xml:space="preserve">OECD Norway / Sustainable development in Norway URL: </w:t>
      </w:r>
      <w:hyperlink r:id="rId39">
        <w:r w:rsidR="007368DD" w:rsidRPr="00251D77">
          <w:rPr>
            <w:rFonts w:ascii="Times New Roman" w:hAnsi="Times New Roman"/>
            <w:color w:val="000000" w:themeColor="text1"/>
            <w:sz w:val="24"/>
            <w:szCs w:val="24"/>
            <w:u w:val="single"/>
            <w:lang w:val="en-US"/>
          </w:rPr>
          <w:t>https://www.oecd-ilibrary.org/sites/eb61b4fb-en/index.html?itemId=/content/component/eb61b4fb-en</w:t>
        </w:r>
      </w:hyperlink>
      <w:r w:rsidR="007368DD" w:rsidRPr="00251D77">
        <w:rPr>
          <w:rFonts w:ascii="Times New Roman" w:hAnsi="Times New Roman"/>
          <w:color w:val="000000" w:themeColor="text1"/>
          <w:sz w:val="24"/>
          <w:szCs w:val="24"/>
          <w:lang w:val="en-US"/>
        </w:rPr>
        <w:t xml:space="preserve"> (mode of access: 23.04.24).</w:t>
      </w:r>
    </w:p>
    <w:p w14:paraId="25BA6D80" w14:textId="75E2F5D0" w:rsidR="00480D97" w:rsidRPr="007368DD" w:rsidRDefault="00480D97">
      <w:pPr>
        <w:pStyle w:val="ac"/>
        <w:rPr>
          <w:lang w:val="en-US"/>
        </w:rPr>
      </w:pPr>
    </w:p>
  </w:footnote>
  <w:footnote w:id="111">
    <w:p w14:paraId="7AA18D9B" w14:textId="7347C83F" w:rsidR="00F83ED5" w:rsidRPr="005C6973" w:rsidRDefault="00F83ED5" w:rsidP="002D6013">
      <w:pPr>
        <w:pBdr>
          <w:top w:val="nil"/>
          <w:left w:val="nil"/>
          <w:bottom w:val="nil"/>
          <w:right w:val="nil"/>
          <w:between w:val="nil"/>
        </w:pBdr>
        <w:spacing w:after="0" w:line="278" w:lineRule="auto"/>
        <w:jc w:val="both"/>
        <w:rPr>
          <w:rFonts w:ascii="Times New Roman" w:hAnsi="Times New Roman"/>
          <w:color w:val="000000"/>
          <w:sz w:val="24"/>
          <w:szCs w:val="24"/>
          <w:lang w:val="en-US"/>
        </w:rPr>
      </w:pPr>
      <w:bookmarkStart w:id="34" w:name="_Hlk165876363"/>
      <w:r w:rsidRPr="00251D77">
        <w:rPr>
          <w:rStyle w:val="ae"/>
          <w:rFonts w:ascii="Times New Roman" w:hAnsi="Times New Roman"/>
          <w:sz w:val="24"/>
          <w:szCs w:val="24"/>
        </w:rPr>
        <w:footnoteRef/>
      </w:r>
      <w:r w:rsidRPr="00251D77">
        <w:rPr>
          <w:rFonts w:ascii="Times New Roman" w:hAnsi="Times New Roman"/>
          <w:sz w:val="24"/>
          <w:szCs w:val="24"/>
          <w:lang w:val="en-US"/>
        </w:rPr>
        <w:t xml:space="preserve"> </w:t>
      </w:r>
      <w:bookmarkEnd w:id="34"/>
      <w:r w:rsidR="007368DD" w:rsidRPr="00251D77">
        <w:rPr>
          <w:rFonts w:ascii="Times New Roman" w:hAnsi="Times New Roman"/>
          <w:sz w:val="24"/>
          <w:szCs w:val="24"/>
          <w:lang w:val="en-US"/>
        </w:rPr>
        <w:t xml:space="preserve">Lindblad L. </w:t>
      </w:r>
      <w:r w:rsidR="007368DD" w:rsidRPr="00251D77">
        <w:rPr>
          <w:rFonts w:ascii="Times New Roman" w:hAnsi="Times New Roman"/>
          <w:color w:val="000000"/>
          <w:sz w:val="24"/>
          <w:szCs w:val="24"/>
          <w:lang w:val="en-US"/>
        </w:rPr>
        <w:t>One to one Personal Interview with: Lars Lindblad, Member of the Swedish Moderate Party and EUNämden</w:t>
      </w:r>
      <w:r w:rsidR="007368DD" w:rsidRPr="00251D77">
        <w:rPr>
          <w:rFonts w:ascii="Times New Roman" w:hAnsi="Times New Roman"/>
          <w:sz w:val="24"/>
          <w:szCs w:val="24"/>
          <w:lang w:val="en-US"/>
        </w:rPr>
        <w:t xml:space="preserve"> / Interview. -</w:t>
      </w:r>
      <w:r w:rsidR="007368DD" w:rsidRPr="00251D77">
        <w:rPr>
          <w:rFonts w:ascii="Times New Roman" w:hAnsi="Times New Roman"/>
          <w:color w:val="000000"/>
          <w:sz w:val="24"/>
          <w:szCs w:val="24"/>
          <w:lang w:val="en-US"/>
        </w:rPr>
        <w:t xml:space="preserve"> 23.09.2005</w:t>
      </w:r>
      <w:r w:rsidR="007368DD" w:rsidRPr="00251D77">
        <w:rPr>
          <w:rFonts w:ascii="Times New Roman" w:hAnsi="Times New Roman"/>
          <w:sz w:val="24"/>
          <w:szCs w:val="24"/>
          <w:lang w:val="en-US"/>
        </w:rPr>
        <w:t>.</w:t>
      </w:r>
    </w:p>
  </w:footnote>
  <w:footnote w:id="112">
    <w:p w14:paraId="1DBB3055" w14:textId="3E4ABF85" w:rsidR="00F83ED5" w:rsidRPr="00345FE5" w:rsidRDefault="00F83ED5" w:rsidP="00F537B7">
      <w:pPr>
        <w:pBdr>
          <w:top w:val="nil"/>
          <w:left w:val="nil"/>
          <w:bottom w:val="nil"/>
          <w:right w:val="nil"/>
          <w:between w:val="nil"/>
        </w:pBdr>
        <w:spacing w:after="0" w:line="278" w:lineRule="auto"/>
        <w:jc w:val="both"/>
        <w:rPr>
          <w:rFonts w:ascii="Times New Roman" w:hAnsi="Times New Roman"/>
          <w:sz w:val="24"/>
          <w:szCs w:val="24"/>
          <w:lang w:val="en-US"/>
        </w:rPr>
      </w:pPr>
      <w:r w:rsidRPr="00345FE5">
        <w:rPr>
          <w:rStyle w:val="ae"/>
          <w:rFonts w:ascii="Times New Roman" w:hAnsi="Times New Roman"/>
          <w:sz w:val="24"/>
          <w:szCs w:val="24"/>
        </w:rPr>
        <w:footnoteRef/>
      </w:r>
      <w:r w:rsidRPr="00345FE5">
        <w:rPr>
          <w:rFonts w:ascii="Times New Roman" w:hAnsi="Times New Roman"/>
          <w:sz w:val="24"/>
          <w:szCs w:val="24"/>
          <w:lang w:val="en-US"/>
        </w:rPr>
        <w:t xml:space="preserve"> </w:t>
      </w:r>
      <w:r w:rsidR="00F537B7" w:rsidRPr="00345FE5">
        <w:rPr>
          <w:rFonts w:ascii="Times New Roman" w:hAnsi="Times New Roman"/>
          <w:sz w:val="24"/>
          <w:szCs w:val="24"/>
          <w:lang w:val="en-US"/>
        </w:rPr>
        <w:t xml:space="preserve">The polluter pays / General Multilingual Environmental Thesaurus URL: </w:t>
      </w:r>
      <w:hyperlink r:id="rId40" w:anchor=":~:text=Definition,%D1%81%D0%B2%D1%8F%D0%B7%D0%B0%D0%BD%D0%BD%D1%8B%D0%B5%20%D1%81%20%D1%8D%D1%82%D0%B8%D0%BC%20%D0%B7%D0%B0%D0%B3%D1%80%D1%8F%D0%B7%D0%BD%D0%B5%D0%BD%D0%B8%D0%B5%D0%BC%20%D1%80%D0%B0%D1%81%D1%85%D0%BE%D0%B4%D1%8B">
        <w:r w:rsidR="00F537B7" w:rsidRPr="00345FE5">
          <w:rPr>
            <w:rFonts w:ascii="Times New Roman" w:hAnsi="Times New Roman"/>
            <w:sz w:val="24"/>
            <w:szCs w:val="24"/>
            <w:u w:val="single"/>
            <w:lang w:val="en-US"/>
          </w:rPr>
          <w:t>https://www.eionet.europa.eu/gemet/ru/concept/6443#:~:text=Definition,%D1%81%D0%B2%D1%8F%D0%B7%D0%B0%D0%BD%D0%BD%D1%8B%D0%B5%20%D1%81%20%D1%8D%D1%82%D0%B8%D0%BC%20%D0%B7%D0%B0%D0%B3%D1%80%D1%8F%D0%B7%D0%BD%D0%B5%D0%BD%D0%B8%D0%B5%D0%BC%20%D1%80%D0%B0%D1%81%D1%85%D0%BE%D0%B4%D1%8B</w:t>
        </w:r>
      </w:hyperlink>
      <w:r w:rsidR="00F537B7" w:rsidRPr="00345FE5">
        <w:rPr>
          <w:rFonts w:ascii="Times New Roman" w:hAnsi="Times New Roman"/>
          <w:sz w:val="24"/>
          <w:szCs w:val="24"/>
          <w:lang w:val="en-US"/>
        </w:rPr>
        <w:t xml:space="preserve"> (mode of access: 21.04.24). </w:t>
      </w:r>
    </w:p>
  </w:footnote>
  <w:footnote w:id="113">
    <w:p w14:paraId="4DE9716C" w14:textId="1358091B" w:rsidR="00F83ED5" w:rsidRPr="00345FE5" w:rsidRDefault="00F83ED5" w:rsidP="00F537B7">
      <w:pPr>
        <w:spacing w:after="0" w:line="278" w:lineRule="auto"/>
        <w:jc w:val="both"/>
        <w:rPr>
          <w:rFonts w:ascii="Times New Roman" w:hAnsi="Times New Roman"/>
          <w:sz w:val="24"/>
          <w:szCs w:val="24"/>
          <w:lang w:val="en-US"/>
        </w:rPr>
      </w:pPr>
      <w:r w:rsidRPr="00345FE5">
        <w:rPr>
          <w:rStyle w:val="ae"/>
          <w:rFonts w:ascii="Times New Roman" w:hAnsi="Times New Roman"/>
          <w:sz w:val="24"/>
          <w:szCs w:val="24"/>
        </w:rPr>
        <w:footnoteRef/>
      </w:r>
      <w:r w:rsidRPr="00345FE5">
        <w:rPr>
          <w:rFonts w:ascii="Times New Roman" w:hAnsi="Times New Roman"/>
          <w:sz w:val="24"/>
          <w:szCs w:val="24"/>
          <w:lang w:val="en-US"/>
        </w:rPr>
        <w:t xml:space="preserve"> </w:t>
      </w:r>
      <w:r w:rsidR="00F537B7" w:rsidRPr="00345FE5">
        <w:rPr>
          <w:rFonts w:ascii="Times New Roman" w:hAnsi="Times New Roman"/>
          <w:sz w:val="24"/>
          <w:szCs w:val="24"/>
          <w:lang w:val="en-US"/>
        </w:rPr>
        <w:t xml:space="preserve">Lindblad L. One to one Personal Interview with: Lars Lindblad, Member of the Swedish Moderate Party and EUNämden / Interview. - 23.09.2005.  </w:t>
      </w:r>
    </w:p>
  </w:footnote>
  <w:footnote w:id="114">
    <w:p w14:paraId="1D058949" w14:textId="70A15F47" w:rsidR="00F83ED5" w:rsidRPr="00DD7F09" w:rsidRDefault="00F83ED5" w:rsidP="00F537B7">
      <w:pPr>
        <w:spacing w:after="0" w:line="278" w:lineRule="auto"/>
        <w:jc w:val="both"/>
        <w:rPr>
          <w:rFonts w:ascii="Times New Roman" w:hAnsi="Times New Roman"/>
          <w:sz w:val="24"/>
          <w:szCs w:val="24"/>
          <w:lang w:val="en-US"/>
        </w:rPr>
      </w:pPr>
      <w:r w:rsidRPr="00345FE5">
        <w:rPr>
          <w:rStyle w:val="ae"/>
          <w:rFonts w:ascii="Times New Roman" w:hAnsi="Times New Roman"/>
          <w:sz w:val="24"/>
          <w:szCs w:val="24"/>
        </w:rPr>
        <w:footnoteRef/>
      </w:r>
      <w:r w:rsidRPr="00345FE5">
        <w:rPr>
          <w:rFonts w:ascii="Times New Roman" w:hAnsi="Times New Roman"/>
          <w:sz w:val="24"/>
          <w:szCs w:val="24"/>
          <w:lang w:val="en-US"/>
        </w:rPr>
        <w:t xml:space="preserve"> </w:t>
      </w:r>
      <w:r w:rsidR="00F537B7" w:rsidRPr="00345FE5">
        <w:rPr>
          <w:rFonts w:ascii="Times New Roman" w:hAnsi="Times New Roman"/>
          <w:sz w:val="24"/>
          <w:szCs w:val="24"/>
          <w:lang w:val="en-US"/>
        </w:rPr>
        <w:t xml:space="preserve">OECD Norway / Sustainable development in Norway URL: </w:t>
      </w:r>
      <w:hyperlink r:id="rId41">
        <w:r w:rsidR="00F537B7" w:rsidRPr="00345FE5">
          <w:rPr>
            <w:rFonts w:ascii="Times New Roman" w:hAnsi="Times New Roman"/>
            <w:sz w:val="24"/>
            <w:szCs w:val="24"/>
            <w:u w:val="single"/>
            <w:lang w:val="en-US"/>
          </w:rPr>
          <w:t>https://www.oecd-ilibrary.org/sites/eb61b4fb-en/index.html?itemId=/content/component/eb61b4fb-en</w:t>
        </w:r>
      </w:hyperlink>
      <w:r w:rsidR="00F537B7" w:rsidRPr="00345FE5">
        <w:rPr>
          <w:rFonts w:ascii="Times New Roman" w:hAnsi="Times New Roman"/>
          <w:sz w:val="24"/>
          <w:szCs w:val="24"/>
          <w:lang w:val="en-US"/>
        </w:rPr>
        <w:t xml:space="preserve"> (mode of access: 23.04.24).</w:t>
      </w:r>
    </w:p>
  </w:footnote>
  <w:footnote w:id="115">
    <w:p w14:paraId="35130AE0" w14:textId="370C4BEB" w:rsidR="00F83ED5" w:rsidRPr="00A300AC" w:rsidRDefault="00F83ED5" w:rsidP="00EB2809">
      <w:pPr>
        <w:pBdr>
          <w:top w:val="nil"/>
          <w:left w:val="nil"/>
          <w:bottom w:val="nil"/>
          <w:right w:val="nil"/>
          <w:between w:val="nil"/>
        </w:pBdr>
        <w:spacing w:after="0" w:line="278" w:lineRule="auto"/>
        <w:jc w:val="both"/>
        <w:rPr>
          <w:rFonts w:ascii="Times New Roman" w:hAnsi="Times New Roman"/>
          <w:sz w:val="24"/>
          <w:szCs w:val="24"/>
          <w:lang w:val="en-US"/>
        </w:rPr>
      </w:pPr>
      <w:r w:rsidRPr="00A300AC">
        <w:rPr>
          <w:rStyle w:val="ae"/>
          <w:rFonts w:ascii="Times New Roman" w:hAnsi="Times New Roman"/>
          <w:sz w:val="24"/>
          <w:szCs w:val="24"/>
        </w:rPr>
        <w:footnoteRef/>
      </w:r>
      <w:r w:rsidRPr="00A300AC">
        <w:rPr>
          <w:rFonts w:ascii="Times New Roman" w:hAnsi="Times New Roman"/>
          <w:sz w:val="24"/>
          <w:szCs w:val="24"/>
          <w:lang w:val="en-US"/>
        </w:rPr>
        <w:t xml:space="preserve"> </w:t>
      </w:r>
      <w:r w:rsidR="00EB2809" w:rsidRPr="00A300AC">
        <w:rPr>
          <w:rFonts w:ascii="Times New Roman" w:hAnsi="Times New Roman"/>
          <w:sz w:val="24"/>
          <w:szCs w:val="24"/>
          <w:lang w:val="en-US"/>
        </w:rPr>
        <w:t xml:space="preserve">OECD Norway / Sustainable development in Norway URL: </w:t>
      </w:r>
      <w:hyperlink r:id="rId42">
        <w:r w:rsidR="00EB2809" w:rsidRPr="00A300AC">
          <w:rPr>
            <w:rFonts w:ascii="Times New Roman" w:hAnsi="Times New Roman"/>
            <w:sz w:val="24"/>
            <w:szCs w:val="24"/>
            <w:u w:val="single"/>
            <w:lang w:val="en-US"/>
          </w:rPr>
          <w:t>https://www.oecd-ilibrary.org/sites/eb61b4fb-en/index.html?itemId=/content/component/eb61b4fb-en</w:t>
        </w:r>
      </w:hyperlink>
      <w:r w:rsidR="00EB2809" w:rsidRPr="00A300AC">
        <w:rPr>
          <w:rFonts w:ascii="Times New Roman" w:hAnsi="Times New Roman"/>
          <w:sz w:val="24"/>
          <w:szCs w:val="24"/>
          <w:lang w:val="en-US"/>
        </w:rPr>
        <w:t xml:space="preserve"> (mode of access: 23.04.24).</w:t>
      </w:r>
    </w:p>
  </w:footnote>
  <w:footnote w:id="116">
    <w:p w14:paraId="75CE488E" w14:textId="66A79A84" w:rsidR="00291DAD" w:rsidRPr="00A300AC" w:rsidRDefault="00291DAD" w:rsidP="00EB2809">
      <w:pPr>
        <w:pBdr>
          <w:top w:val="nil"/>
          <w:left w:val="nil"/>
          <w:bottom w:val="nil"/>
          <w:right w:val="nil"/>
          <w:between w:val="nil"/>
        </w:pBdr>
        <w:spacing w:after="0" w:line="278" w:lineRule="auto"/>
        <w:jc w:val="both"/>
        <w:rPr>
          <w:rFonts w:ascii="Times New Roman" w:hAnsi="Times New Roman"/>
          <w:sz w:val="24"/>
          <w:szCs w:val="24"/>
          <w:lang w:val="en-US"/>
        </w:rPr>
      </w:pPr>
      <w:r w:rsidRPr="00A300AC">
        <w:rPr>
          <w:rStyle w:val="ae"/>
          <w:rFonts w:ascii="Times New Roman" w:hAnsi="Times New Roman"/>
          <w:sz w:val="24"/>
          <w:szCs w:val="24"/>
        </w:rPr>
        <w:footnoteRef/>
      </w:r>
      <w:r w:rsidRPr="00A300AC">
        <w:rPr>
          <w:rFonts w:ascii="Times New Roman" w:hAnsi="Times New Roman"/>
          <w:sz w:val="24"/>
          <w:szCs w:val="24"/>
          <w:lang w:val="en-US"/>
        </w:rPr>
        <w:t xml:space="preserve"> </w:t>
      </w:r>
      <w:r w:rsidR="00EB2809" w:rsidRPr="00A300AC">
        <w:rPr>
          <w:rFonts w:ascii="Times New Roman" w:hAnsi="Times New Roman"/>
          <w:sz w:val="24"/>
          <w:szCs w:val="24"/>
          <w:lang w:val="en-US"/>
        </w:rPr>
        <w:t xml:space="preserve">Algotsson K. Göran Ord och handling i svensk miljöpolitik / Algotsson K. Göran // Norsteds Juridik Sthlm. - 1995. – P.35. </w:t>
      </w:r>
    </w:p>
  </w:footnote>
  <w:footnote w:id="117">
    <w:p w14:paraId="651328C2" w14:textId="57E734EC" w:rsidR="00291DAD" w:rsidRPr="00A300AC" w:rsidRDefault="00291DAD" w:rsidP="00EB2809">
      <w:pPr>
        <w:pBdr>
          <w:top w:val="nil"/>
          <w:left w:val="nil"/>
          <w:bottom w:val="nil"/>
          <w:right w:val="nil"/>
          <w:between w:val="nil"/>
        </w:pBdr>
        <w:spacing w:after="0" w:line="278" w:lineRule="auto"/>
        <w:jc w:val="both"/>
        <w:rPr>
          <w:rFonts w:ascii="Times New Roman" w:hAnsi="Times New Roman"/>
          <w:sz w:val="24"/>
          <w:szCs w:val="24"/>
          <w:lang w:val="en-US"/>
        </w:rPr>
      </w:pPr>
      <w:r w:rsidRPr="00A300AC">
        <w:rPr>
          <w:rStyle w:val="ae"/>
          <w:rFonts w:ascii="Times New Roman" w:hAnsi="Times New Roman"/>
          <w:sz w:val="24"/>
          <w:szCs w:val="24"/>
        </w:rPr>
        <w:footnoteRef/>
      </w:r>
      <w:r w:rsidR="00EB2809" w:rsidRPr="00A300AC">
        <w:rPr>
          <w:rFonts w:ascii="Times New Roman" w:hAnsi="Times New Roman"/>
          <w:sz w:val="24"/>
          <w:szCs w:val="24"/>
          <w:lang w:val="en-US"/>
        </w:rPr>
        <w:t xml:space="preserve"> Interview with Karin Carlesten, Politcal Secretary at Centerpartiets Riksorganisation, conducted 12.09.2005. </w:t>
      </w:r>
    </w:p>
  </w:footnote>
  <w:footnote w:id="118">
    <w:p w14:paraId="2BFF4193" w14:textId="4A06F43A" w:rsidR="00291DAD" w:rsidRPr="00EB2809" w:rsidRDefault="00291DAD" w:rsidP="00EB2809">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A300AC">
        <w:rPr>
          <w:rStyle w:val="ae"/>
          <w:rFonts w:ascii="Times New Roman" w:hAnsi="Times New Roman"/>
          <w:sz w:val="24"/>
          <w:szCs w:val="24"/>
        </w:rPr>
        <w:footnoteRef/>
      </w:r>
      <w:r w:rsidR="00EB2809" w:rsidRPr="00A300AC">
        <w:rPr>
          <w:rFonts w:ascii="Times New Roman" w:hAnsi="Times New Roman"/>
          <w:sz w:val="24"/>
          <w:szCs w:val="24"/>
          <w:lang w:val="en-US"/>
        </w:rPr>
        <w:t xml:space="preserve"> OECD Norway / Sustainable development in Norway URL: </w:t>
      </w:r>
      <w:hyperlink r:id="rId43">
        <w:r w:rsidR="00EB2809" w:rsidRPr="00A300AC">
          <w:rPr>
            <w:rFonts w:ascii="Times New Roman" w:hAnsi="Times New Roman"/>
            <w:sz w:val="24"/>
            <w:szCs w:val="24"/>
            <w:u w:val="single"/>
            <w:lang w:val="en-US"/>
          </w:rPr>
          <w:t>https://www.oecd-ilibrary.org/sites/eb61b4fb-en/index.html?itemId=/content/component/eb61b4fb-en</w:t>
        </w:r>
      </w:hyperlink>
      <w:r w:rsidR="00EB2809" w:rsidRPr="00A300AC">
        <w:rPr>
          <w:rFonts w:ascii="Times New Roman" w:hAnsi="Times New Roman"/>
          <w:sz w:val="24"/>
          <w:szCs w:val="24"/>
          <w:lang w:val="en-US"/>
        </w:rPr>
        <w:t xml:space="preserve"> (mode of access: 27.04.24).</w:t>
      </w:r>
    </w:p>
  </w:footnote>
  <w:footnote w:id="119">
    <w:p w14:paraId="6C4B491E" w14:textId="35B033B3" w:rsidR="00291DAD" w:rsidRPr="00B456CF" w:rsidRDefault="00291DAD" w:rsidP="003B202D">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B456CF">
        <w:rPr>
          <w:rStyle w:val="ae"/>
          <w:rFonts w:ascii="Times New Roman" w:hAnsi="Times New Roman"/>
          <w:sz w:val="24"/>
          <w:szCs w:val="24"/>
        </w:rPr>
        <w:footnoteRef/>
      </w:r>
      <w:r w:rsidR="003B202D" w:rsidRPr="00B456CF">
        <w:rPr>
          <w:rFonts w:ascii="Times New Roman" w:hAnsi="Times New Roman"/>
          <w:sz w:val="24"/>
          <w:szCs w:val="24"/>
          <w:lang w:val="en-US"/>
        </w:rPr>
        <w:t xml:space="preserve"> OECD Norway / Sustainable development in Norway URL: </w:t>
      </w:r>
      <w:hyperlink r:id="rId44">
        <w:r w:rsidR="003B202D" w:rsidRPr="00B456CF">
          <w:rPr>
            <w:rFonts w:ascii="Times New Roman" w:hAnsi="Times New Roman"/>
            <w:sz w:val="24"/>
            <w:szCs w:val="24"/>
            <w:u w:val="single"/>
            <w:lang w:val="en-US"/>
          </w:rPr>
          <w:t>https://www.oecd-ilibrary.org/sites/eb61b4fb-en/index.html?itemId=/content/component/eb61b4fb-en</w:t>
        </w:r>
      </w:hyperlink>
      <w:r w:rsidR="003B202D" w:rsidRPr="00B456CF">
        <w:rPr>
          <w:rFonts w:ascii="Times New Roman" w:hAnsi="Times New Roman"/>
          <w:sz w:val="24"/>
          <w:szCs w:val="24"/>
          <w:lang w:val="en-US"/>
        </w:rPr>
        <w:t xml:space="preserve"> (mode of access: 27.04.24).</w:t>
      </w:r>
    </w:p>
  </w:footnote>
  <w:footnote w:id="120">
    <w:p w14:paraId="7CF6765B" w14:textId="3C4FE145" w:rsidR="001D3A77" w:rsidRPr="005C6973" w:rsidRDefault="001D3A77" w:rsidP="0076646B">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B456CF">
        <w:rPr>
          <w:rStyle w:val="ae"/>
          <w:rFonts w:ascii="Times New Roman" w:hAnsi="Times New Roman"/>
          <w:sz w:val="24"/>
          <w:szCs w:val="24"/>
        </w:rPr>
        <w:footnoteRef/>
      </w:r>
      <w:r w:rsidR="003B202D" w:rsidRPr="00B456CF">
        <w:rPr>
          <w:rFonts w:ascii="Times New Roman" w:hAnsi="Times New Roman"/>
          <w:sz w:val="24"/>
          <w:szCs w:val="24"/>
          <w:lang w:val="en-US"/>
        </w:rPr>
        <w:t xml:space="preserve"> Swedish parliament elections 2022 / Elections 2022 </w:t>
      </w:r>
      <w:r w:rsidR="003B202D" w:rsidRPr="00B456CF">
        <w:rPr>
          <w:rFonts w:ascii="Times New Roman" w:hAnsi="Times New Roman"/>
          <w:color w:val="000000"/>
          <w:sz w:val="24"/>
          <w:szCs w:val="24"/>
          <w:lang w:val="en-US"/>
        </w:rPr>
        <w:t xml:space="preserve">URL: https://www.iiea.com/blog/the-2022-swedish-elections-the-sweden-democrats-come-in-from-the-cold (mode of </w:t>
      </w:r>
      <w:r w:rsidR="003B202D" w:rsidRPr="00B456CF">
        <w:rPr>
          <w:rFonts w:ascii="Times New Roman" w:hAnsi="Times New Roman"/>
          <w:sz w:val="24"/>
          <w:szCs w:val="24"/>
          <w:lang w:val="en-US"/>
        </w:rPr>
        <w:t xml:space="preserve">access: </w:t>
      </w:r>
      <w:r w:rsidR="003B202D" w:rsidRPr="00B456CF">
        <w:rPr>
          <w:rFonts w:ascii="Times New Roman" w:hAnsi="Times New Roman"/>
          <w:color w:val="000000"/>
          <w:sz w:val="24"/>
          <w:szCs w:val="24"/>
          <w:lang w:val="en-US"/>
        </w:rPr>
        <w:t xml:space="preserve">28.04.24). </w:t>
      </w:r>
    </w:p>
  </w:footnote>
  <w:footnote w:id="121">
    <w:p w14:paraId="1E713F46" w14:textId="070362B9" w:rsidR="00A87A95" w:rsidRPr="00B456CF" w:rsidRDefault="00A87A95" w:rsidP="00FD2670">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B456CF">
        <w:rPr>
          <w:rStyle w:val="ae"/>
          <w:rFonts w:ascii="Times New Roman" w:hAnsi="Times New Roman"/>
          <w:sz w:val="24"/>
          <w:szCs w:val="24"/>
        </w:rPr>
        <w:footnoteRef/>
      </w:r>
      <w:r w:rsidR="00FD2670" w:rsidRPr="00B456CF">
        <w:rPr>
          <w:rFonts w:ascii="Times New Roman" w:hAnsi="Times New Roman"/>
          <w:sz w:val="24"/>
          <w:szCs w:val="24"/>
          <w:lang w:val="en-US"/>
        </w:rPr>
        <w:t xml:space="preserve"> Official website of the Swedish Social-democratic Party / URL: </w:t>
      </w:r>
      <w:r w:rsidR="00FD2670" w:rsidRPr="00B456CF">
        <w:rPr>
          <w:rFonts w:ascii="Times New Roman" w:hAnsi="Times New Roman"/>
          <w:color w:val="000000"/>
          <w:sz w:val="24"/>
          <w:szCs w:val="24"/>
          <w:lang w:val="en-US"/>
        </w:rPr>
        <w:t>https://www.socialdemokraterna.se/var-politik/a-till-o/klimat (mo</w:t>
      </w:r>
      <w:r w:rsidR="00FD2670" w:rsidRPr="00B456CF">
        <w:rPr>
          <w:rFonts w:ascii="Times New Roman" w:hAnsi="Times New Roman"/>
          <w:sz w:val="24"/>
          <w:szCs w:val="24"/>
          <w:lang w:val="en-US"/>
        </w:rPr>
        <w:t xml:space="preserve">de of access: </w:t>
      </w:r>
      <w:r w:rsidR="00FD2670" w:rsidRPr="00B456CF">
        <w:rPr>
          <w:rFonts w:ascii="Times New Roman" w:hAnsi="Times New Roman"/>
          <w:color w:val="000000"/>
          <w:sz w:val="24"/>
          <w:szCs w:val="24"/>
          <w:lang w:val="en-US"/>
        </w:rPr>
        <w:t>28.04.24).</w:t>
      </w:r>
    </w:p>
  </w:footnote>
  <w:footnote w:id="122">
    <w:p w14:paraId="326589CB" w14:textId="48F81571" w:rsidR="00C85B77" w:rsidRPr="004A3503" w:rsidRDefault="00C85B77" w:rsidP="00FD2670">
      <w:pPr>
        <w:pBdr>
          <w:top w:val="nil"/>
          <w:left w:val="nil"/>
          <w:bottom w:val="nil"/>
          <w:right w:val="nil"/>
          <w:between w:val="nil"/>
        </w:pBdr>
        <w:spacing w:after="0" w:line="278" w:lineRule="auto"/>
        <w:jc w:val="both"/>
        <w:rPr>
          <w:rFonts w:ascii="Times New Roman" w:hAnsi="Times New Roman"/>
          <w:sz w:val="24"/>
          <w:szCs w:val="24"/>
          <w:lang w:val="en-US"/>
        </w:rPr>
      </w:pPr>
      <w:bookmarkStart w:id="35" w:name="_Hlk165876424"/>
      <w:r w:rsidRPr="004A3503">
        <w:rPr>
          <w:rStyle w:val="ae"/>
          <w:rFonts w:ascii="Times New Roman" w:hAnsi="Times New Roman"/>
          <w:sz w:val="24"/>
          <w:szCs w:val="24"/>
        </w:rPr>
        <w:footnoteRef/>
      </w:r>
      <w:bookmarkEnd w:id="35"/>
      <w:r w:rsidR="00FD2670" w:rsidRPr="004A3503">
        <w:rPr>
          <w:rFonts w:ascii="Times New Roman" w:hAnsi="Times New Roman"/>
          <w:sz w:val="24"/>
          <w:szCs w:val="24"/>
          <w:lang w:val="en-US"/>
        </w:rPr>
        <w:t xml:space="preserve"> Official website of the Swedish Democratic Party / URL: </w:t>
      </w:r>
      <w:hyperlink r:id="rId45">
        <w:r w:rsidR="00FD2670" w:rsidRPr="004A3503">
          <w:rPr>
            <w:rFonts w:ascii="Times New Roman" w:hAnsi="Times New Roman"/>
            <w:sz w:val="24"/>
            <w:szCs w:val="24"/>
            <w:u w:val="single"/>
            <w:lang w:val="en-US"/>
          </w:rPr>
          <w:t>https://sd.se/vad-vi-vill/svensk-energi/</w:t>
        </w:r>
      </w:hyperlink>
      <w:r w:rsidR="00FD2670" w:rsidRPr="004A3503">
        <w:rPr>
          <w:rFonts w:ascii="Times New Roman" w:hAnsi="Times New Roman"/>
          <w:sz w:val="24"/>
          <w:szCs w:val="24"/>
          <w:lang w:val="en-US"/>
        </w:rPr>
        <w:t xml:space="preserve"> (mode of access: 28.04.24). </w:t>
      </w:r>
    </w:p>
  </w:footnote>
  <w:footnote w:id="123">
    <w:p w14:paraId="59E0018B" w14:textId="6CA98647" w:rsidR="00005A0D" w:rsidRPr="00DD7F09" w:rsidRDefault="00005A0D" w:rsidP="00FD2670">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4A3503">
        <w:rPr>
          <w:rStyle w:val="ae"/>
          <w:rFonts w:ascii="Times New Roman" w:hAnsi="Times New Roman"/>
          <w:sz w:val="24"/>
          <w:szCs w:val="24"/>
        </w:rPr>
        <w:footnoteRef/>
      </w:r>
      <w:r w:rsidRPr="004A3503">
        <w:rPr>
          <w:rFonts w:ascii="Times New Roman" w:hAnsi="Times New Roman"/>
          <w:sz w:val="24"/>
          <w:szCs w:val="24"/>
          <w:lang w:val="en-US"/>
        </w:rPr>
        <w:t xml:space="preserve"> </w:t>
      </w:r>
      <w:r w:rsidR="00FD2670" w:rsidRPr="004A3503">
        <w:rPr>
          <w:rFonts w:ascii="Times New Roman" w:hAnsi="Times New Roman"/>
          <w:sz w:val="24"/>
          <w:szCs w:val="24"/>
          <w:lang w:val="en-US"/>
        </w:rPr>
        <w:t>Official website of the Swedish Moderate Party / URL: https://moderaterna.se/var-politik/hur-far-vi-ordning-pa-energikrisen/ (mode of access: 28.04.2024).</w:t>
      </w:r>
    </w:p>
  </w:footnote>
  <w:footnote w:id="124">
    <w:p w14:paraId="6A5B0B5E" w14:textId="49C5023E" w:rsidR="009B1A6F" w:rsidRPr="004A3503" w:rsidRDefault="009B1A6F" w:rsidP="00EC52D6">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4A3503">
        <w:rPr>
          <w:rStyle w:val="ae"/>
          <w:rFonts w:ascii="Times New Roman" w:hAnsi="Times New Roman"/>
          <w:sz w:val="24"/>
          <w:szCs w:val="24"/>
        </w:rPr>
        <w:footnoteRef/>
      </w:r>
      <w:r w:rsidRPr="004A3503">
        <w:rPr>
          <w:rFonts w:ascii="Times New Roman" w:hAnsi="Times New Roman"/>
          <w:sz w:val="24"/>
          <w:szCs w:val="24"/>
          <w:lang w:val="en-US"/>
        </w:rPr>
        <w:t xml:space="preserve"> </w:t>
      </w:r>
      <w:r w:rsidR="00EC52D6" w:rsidRPr="004A3503">
        <w:rPr>
          <w:rFonts w:ascii="Times New Roman" w:hAnsi="Times New Roman"/>
          <w:sz w:val="24"/>
          <w:szCs w:val="24"/>
          <w:lang w:val="en-US"/>
        </w:rPr>
        <w:t>Official website of the Norwegian Labor Party / URL: https://www.arbeiderpartiet.no/om/information-in-english/</w:t>
      </w:r>
      <w:r w:rsidR="00EC52D6" w:rsidRPr="004A3503">
        <w:rPr>
          <w:rFonts w:ascii="Times New Roman" w:hAnsi="Times New Roman"/>
          <w:color w:val="000000"/>
          <w:sz w:val="24"/>
          <w:szCs w:val="24"/>
          <w:lang w:val="en-US"/>
        </w:rPr>
        <w:t xml:space="preserve"> (mode of access</w:t>
      </w:r>
      <w:r w:rsidR="00EC52D6" w:rsidRPr="004A3503">
        <w:rPr>
          <w:rFonts w:ascii="Times New Roman" w:hAnsi="Times New Roman"/>
          <w:sz w:val="24"/>
          <w:szCs w:val="24"/>
          <w:lang w:val="en-US"/>
        </w:rPr>
        <w:t xml:space="preserve">: </w:t>
      </w:r>
      <w:r w:rsidR="00EC52D6" w:rsidRPr="004A3503">
        <w:rPr>
          <w:rFonts w:ascii="Times New Roman" w:hAnsi="Times New Roman"/>
          <w:color w:val="000000"/>
          <w:sz w:val="24"/>
          <w:szCs w:val="24"/>
          <w:lang w:val="en-US"/>
        </w:rPr>
        <w:t>28.04.2024).</w:t>
      </w:r>
    </w:p>
  </w:footnote>
  <w:footnote w:id="125">
    <w:p w14:paraId="4AB2EB5D" w14:textId="09C242DC" w:rsidR="007D41C1" w:rsidRPr="00EC52D6" w:rsidRDefault="007D41C1" w:rsidP="00EC52D6">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4A3503">
        <w:rPr>
          <w:rStyle w:val="ae"/>
          <w:rFonts w:ascii="Times New Roman" w:hAnsi="Times New Roman"/>
          <w:sz w:val="24"/>
          <w:szCs w:val="24"/>
        </w:rPr>
        <w:footnoteRef/>
      </w:r>
      <w:r w:rsidRPr="004A3503">
        <w:rPr>
          <w:rFonts w:ascii="Times New Roman" w:hAnsi="Times New Roman"/>
          <w:sz w:val="24"/>
          <w:szCs w:val="24"/>
          <w:lang w:val="en-US"/>
        </w:rPr>
        <w:t xml:space="preserve"> </w:t>
      </w:r>
      <w:r w:rsidR="00EC52D6" w:rsidRPr="004A3503">
        <w:rPr>
          <w:rFonts w:ascii="Times New Roman" w:hAnsi="Times New Roman"/>
          <w:sz w:val="24"/>
          <w:szCs w:val="24"/>
          <w:lang w:val="en-US"/>
        </w:rPr>
        <w:t>Official website of the Norwegian Labor Party / About Party URL: https://www.arbeiderpartiet.no/om/information-in-english/ (mode of access: 28.04.2024).</w:t>
      </w:r>
    </w:p>
  </w:footnote>
  <w:footnote w:id="126">
    <w:p w14:paraId="18EDFFE8" w14:textId="101E4746" w:rsidR="00595C8C" w:rsidRPr="00EC52D6" w:rsidRDefault="00595C8C" w:rsidP="00EC52D6">
      <w:pPr>
        <w:pBdr>
          <w:top w:val="nil"/>
          <w:left w:val="nil"/>
          <w:bottom w:val="nil"/>
          <w:right w:val="nil"/>
          <w:between w:val="nil"/>
        </w:pBdr>
        <w:spacing w:after="0" w:line="278" w:lineRule="auto"/>
        <w:jc w:val="both"/>
        <w:rPr>
          <w:rFonts w:ascii="Times New Roman" w:hAnsi="Times New Roman"/>
          <w:sz w:val="24"/>
          <w:szCs w:val="24"/>
          <w:lang w:val="en-US"/>
        </w:rPr>
      </w:pPr>
      <w:bookmarkStart w:id="36" w:name="_Hlk165876466"/>
      <w:r w:rsidRPr="00EC52D6">
        <w:rPr>
          <w:rStyle w:val="ae"/>
        </w:rPr>
        <w:footnoteRef/>
      </w:r>
      <w:bookmarkEnd w:id="36"/>
      <w:r w:rsidR="00EC52D6" w:rsidRPr="00EC52D6">
        <w:rPr>
          <w:lang w:val="en-US"/>
        </w:rPr>
        <w:t xml:space="preserve"> </w:t>
      </w:r>
      <w:r w:rsidR="00EC52D6" w:rsidRPr="00EC52D6">
        <w:rPr>
          <w:rFonts w:ascii="Times New Roman" w:hAnsi="Times New Roman"/>
          <w:sz w:val="24"/>
          <w:szCs w:val="24"/>
          <w:lang w:val="en-US"/>
        </w:rPr>
        <w:t xml:space="preserve">Official website of the program of the Norwegian Center Party / Program 2021-2025. URL: </w:t>
      </w:r>
      <w:hyperlink r:id="rId46">
        <w:r w:rsidR="00EC52D6" w:rsidRPr="00EC52D6">
          <w:rPr>
            <w:rFonts w:ascii="Times New Roman" w:hAnsi="Times New Roman"/>
            <w:sz w:val="24"/>
            <w:szCs w:val="24"/>
            <w:u w:val="single"/>
            <w:lang w:val="en-US"/>
          </w:rPr>
          <w:t>https://www.senterpartiet.no/politikk/vedtatt-politikk/program/program</w:t>
        </w:r>
      </w:hyperlink>
      <w:r w:rsidR="00EC52D6" w:rsidRPr="00EC52D6">
        <w:rPr>
          <w:rFonts w:ascii="Times New Roman" w:hAnsi="Times New Roman"/>
          <w:sz w:val="24"/>
          <w:szCs w:val="24"/>
          <w:lang w:val="en-US"/>
        </w:rPr>
        <w:t xml:space="preserve"> (mode of access: 28.04.24). </w:t>
      </w:r>
    </w:p>
  </w:footnote>
  <w:footnote w:id="127">
    <w:p w14:paraId="44256B30" w14:textId="77777777" w:rsidR="00D22406" w:rsidRPr="004A3503" w:rsidRDefault="00D22406" w:rsidP="00D22406">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4A3503">
        <w:rPr>
          <w:rStyle w:val="ae"/>
          <w:rFonts w:ascii="Times New Roman" w:hAnsi="Times New Roman"/>
          <w:sz w:val="24"/>
          <w:szCs w:val="24"/>
        </w:rPr>
        <w:footnoteRef/>
      </w:r>
      <w:r w:rsidRPr="004A3503">
        <w:rPr>
          <w:rFonts w:ascii="Times New Roman" w:hAnsi="Times New Roman"/>
          <w:sz w:val="24"/>
          <w:szCs w:val="24"/>
          <w:lang w:val="en-US"/>
        </w:rPr>
        <w:t xml:space="preserve"> Andersen J. G. Scandinavian Political Studies / J. G. Andersen // Bind 13, New Series. - 1990. – P. 272.</w:t>
      </w:r>
    </w:p>
  </w:footnote>
  <w:footnote w:id="128">
    <w:p w14:paraId="6A8DDF1C" w14:textId="77777777" w:rsidR="00D22406" w:rsidRPr="00DD7F09" w:rsidRDefault="00D22406" w:rsidP="00D22406">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4A3503">
        <w:rPr>
          <w:rStyle w:val="ae"/>
          <w:rFonts w:ascii="Times New Roman" w:hAnsi="Times New Roman"/>
          <w:sz w:val="24"/>
          <w:szCs w:val="24"/>
        </w:rPr>
        <w:footnoteRef/>
      </w:r>
      <w:r w:rsidRPr="004A3503">
        <w:rPr>
          <w:rFonts w:ascii="Times New Roman" w:hAnsi="Times New Roman"/>
          <w:sz w:val="24"/>
          <w:szCs w:val="24"/>
          <w:lang w:val="en-US"/>
        </w:rPr>
        <w:t xml:space="preserve"> Fornybar fremtid /  Norwegian website URL: </w:t>
      </w:r>
      <w:hyperlink r:id="rId47">
        <w:r w:rsidRPr="004A3503">
          <w:rPr>
            <w:rFonts w:ascii="Times New Roman" w:hAnsi="Times New Roman"/>
            <w:sz w:val="24"/>
            <w:szCs w:val="24"/>
            <w:u w:val="single"/>
            <w:lang w:val="en-US"/>
          </w:rPr>
          <w:t>https://web.archive.org/web/20150517222736/https://www.mdg.no/politikk/politikk-fra-a-a/fornybar-fremtid/</w:t>
        </w:r>
      </w:hyperlink>
      <w:r w:rsidRPr="004A3503">
        <w:rPr>
          <w:rFonts w:ascii="Times New Roman" w:hAnsi="Times New Roman"/>
          <w:sz w:val="24"/>
          <w:szCs w:val="24"/>
          <w:lang w:val="en-US"/>
        </w:rPr>
        <w:t xml:space="preserve"> (mode of access: 28.04.2024).</w:t>
      </w:r>
      <w:r w:rsidRPr="00D96016">
        <w:rPr>
          <w:rFonts w:ascii="Times New Roman" w:hAnsi="Times New Roman"/>
          <w:sz w:val="24"/>
          <w:szCs w:val="24"/>
          <w:lang w:val="en-US"/>
        </w:rPr>
        <w:t xml:space="preserve"> </w:t>
      </w:r>
    </w:p>
  </w:footnote>
  <w:footnote w:id="129">
    <w:p w14:paraId="7B6FCD59" w14:textId="2FE5F18B" w:rsidR="00911F25" w:rsidRPr="000925BE" w:rsidRDefault="00911F25" w:rsidP="00EC52D6">
      <w:pPr>
        <w:pBdr>
          <w:top w:val="nil"/>
          <w:left w:val="nil"/>
          <w:bottom w:val="nil"/>
          <w:right w:val="nil"/>
          <w:between w:val="nil"/>
        </w:pBdr>
        <w:spacing w:after="0" w:line="278" w:lineRule="auto"/>
        <w:jc w:val="both"/>
        <w:rPr>
          <w:rFonts w:ascii="Times New Roman" w:hAnsi="Times New Roman"/>
          <w:sz w:val="24"/>
          <w:szCs w:val="24"/>
        </w:rPr>
      </w:pPr>
      <w:r w:rsidRPr="000925BE">
        <w:rPr>
          <w:rStyle w:val="ae"/>
          <w:rFonts w:ascii="Times New Roman" w:hAnsi="Times New Roman"/>
          <w:sz w:val="24"/>
          <w:szCs w:val="24"/>
        </w:rPr>
        <w:footnoteRef/>
      </w:r>
      <w:r w:rsidRPr="000925BE">
        <w:rPr>
          <w:rFonts w:ascii="Times New Roman" w:hAnsi="Times New Roman"/>
          <w:sz w:val="24"/>
          <w:szCs w:val="24"/>
        </w:rPr>
        <w:t xml:space="preserve"> </w:t>
      </w:r>
      <w:r w:rsidR="00EC52D6" w:rsidRPr="000925BE">
        <w:rPr>
          <w:rFonts w:ascii="Times New Roman" w:hAnsi="Times New Roman"/>
          <w:sz w:val="24"/>
          <w:szCs w:val="24"/>
        </w:rPr>
        <w:t xml:space="preserve">Парижская конвенция 1902 года по охране птиц / URL: </w:t>
      </w:r>
      <w:hyperlink r:id="rId48">
        <w:r w:rsidR="00EC52D6" w:rsidRPr="000925BE">
          <w:rPr>
            <w:rFonts w:ascii="Times New Roman" w:hAnsi="Times New Roman"/>
            <w:sz w:val="24"/>
            <w:szCs w:val="24"/>
            <w:u w:val="single"/>
          </w:rPr>
          <w:t>https://docs.cntd.ru/document/901941365</w:t>
        </w:r>
      </w:hyperlink>
      <w:r w:rsidR="00EC52D6" w:rsidRPr="000925BE">
        <w:rPr>
          <w:rFonts w:ascii="Times New Roman" w:hAnsi="Times New Roman"/>
          <w:sz w:val="24"/>
          <w:szCs w:val="24"/>
        </w:rPr>
        <w:t xml:space="preserve"> (дата обращения: 29.04.24).  </w:t>
      </w:r>
    </w:p>
  </w:footnote>
  <w:footnote w:id="130">
    <w:p w14:paraId="4A2A130D" w14:textId="39288539" w:rsidR="00E36E4A" w:rsidRPr="004942BC" w:rsidRDefault="00E36E4A" w:rsidP="00FF2CCF">
      <w:pPr>
        <w:pBdr>
          <w:top w:val="nil"/>
          <w:left w:val="nil"/>
          <w:bottom w:val="nil"/>
          <w:right w:val="nil"/>
          <w:between w:val="nil"/>
        </w:pBdr>
        <w:spacing w:after="0" w:line="278" w:lineRule="auto"/>
        <w:jc w:val="both"/>
        <w:rPr>
          <w:rFonts w:ascii="Times New Roman" w:hAnsi="Times New Roman"/>
          <w:sz w:val="24"/>
          <w:szCs w:val="24"/>
          <w:lang w:val="en-US"/>
        </w:rPr>
      </w:pPr>
      <w:r w:rsidRPr="004942BC">
        <w:rPr>
          <w:rStyle w:val="ae"/>
          <w:rFonts w:ascii="Times New Roman" w:hAnsi="Times New Roman"/>
          <w:sz w:val="24"/>
          <w:szCs w:val="24"/>
        </w:rPr>
        <w:footnoteRef/>
      </w:r>
      <w:r w:rsidRPr="004942BC">
        <w:rPr>
          <w:rFonts w:ascii="Times New Roman" w:hAnsi="Times New Roman"/>
          <w:sz w:val="24"/>
          <w:szCs w:val="24"/>
          <w:lang w:val="en-US"/>
        </w:rPr>
        <w:t xml:space="preserve"> </w:t>
      </w:r>
      <w:r w:rsidR="00FF2CCF" w:rsidRPr="004942BC">
        <w:rPr>
          <w:rFonts w:ascii="Times New Roman" w:hAnsi="Times New Roman"/>
          <w:sz w:val="24"/>
          <w:szCs w:val="24"/>
          <w:lang w:val="en-US"/>
        </w:rPr>
        <w:t xml:space="preserve">UNEP official website / UNEP.  URL: </w:t>
      </w:r>
      <w:hyperlink r:id="rId49" w:anchor=":~:text=%D0%A1%D0%BE%D0%B7%D0%B4%D0%B0%D0%BD%D0%BD%D0%B0%D1%8F%20%D0%B2%201972%20%D0%B3%D0%BE%D0%B4%D1%83%20%D0%BF%D0%BE%D1%81%D0%BB%D0%B5,%D0%B1%D0%BE%D1%80%D1%8C%D0%B1%D1%8B%20%D1%81%20%D0%BC%D0%B8%D1%80%D0%BE%D0%B2%D1%8B%D0%BC%D0%B8%20%D1%8D%D0%BA%D0%BE%D0%BB%D0%BE%D0%B3%D0%B8%D1%87%D0%B5%D1%81%D0%BA%D0%B8%D0%BC%D0%B8%20%D0%BF%D1%80%D0%BE%D0%B1%D0%BB%D0%B5%D0%BC%D0%B0%D0%BC%D0%B8">
        <w:r w:rsidR="00FF2CCF" w:rsidRPr="004942BC">
          <w:rPr>
            <w:rFonts w:ascii="Times New Roman" w:hAnsi="Times New Roman"/>
            <w:sz w:val="24"/>
            <w:szCs w:val="24"/>
            <w:u w:val="single"/>
            <w:lang w:val="en-US"/>
          </w:rPr>
          <w:t>https://www.unep.org/ru/o-nas/o-nas/ekologicheskie-rubezhi-yunep-za-50-let#:~:text=%D0%A1%D0%BE%D0%B7%D0%B4%D0%B0%D0%BD%D0%BD%D0%B0%D1%8F%20%D0%B2%201972%20%D0%B3%D0%BE%D0%B4%D1%83%20%D0%BF%D0%BE%D1%81%D0%BB%D0%B5,%D0%B1%D0%BE%D1%80%D1%8C%D0%B1%D1%8B%20%D1%81%20%D0%BC%D0%B8%D1%80%D0%BE%D0%B2%D1%8B%D0%BC%D0%B8%20%D1%8D%D0%BA%D0%BE%D0%BB%D0%BE%D0%B3%D0%B8%D1%87%D0%B5%D1%81%D0%BA%D0%B8%D0%BC%D0%B8%20%D0%BF%D1%80%D0%BE%D0%B1%D0%BB%D0%B5%D0%BC%D0%B0%D0%BC%D0%B8</w:t>
        </w:r>
      </w:hyperlink>
      <w:r w:rsidR="00FF2CCF" w:rsidRPr="004942BC">
        <w:rPr>
          <w:rFonts w:ascii="Times New Roman" w:hAnsi="Times New Roman"/>
          <w:sz w:val="24"/>
          <w:szCs w:val="24"/>
          <w:lang w:val="en-US"/>
        </w:rPr>
        <w:t xml:space="preserve"> (mode of access: 26.04.2024). </w:t>
      </w:r>
    </w:p>
  </w:footnote>
  <w:footnote w:id="131">
    <w:p w14:paraId="46A737F8" w14:textId="3D617304" w:rsidR="00733EC9" w:rsidRPr="0092613B" w:rsidRDefault="00733EC9" w:rsidP="0092613B">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92613B">
        <w:rPr>
          <w:rStyle w:val="ae"/>
          <w:rFonts w:ascii="Times New Roman" w:hAnsi="Times New Roman"/>
          <w:color w:val="000000" w:themeColor="text1"/>
          <w:sz w:val="24"/>
          <w:szCs w:val="24"/>
        </w:rPr>
        <w:footnoteRef/>
      </w:r>
      <w:r w:rsidRPr="0092613B">
        <w:rPr>
          <w:rFonts w:ascii="Times New Roman" w:hAnsi="Times New Roman"/>
          <w:color w:val="000000" w:themeColor="text1"/>
          <w:sz w:val="24"/>
          <w:szCs w:val="24"/>
        </w:rPr>
        <w:t xml:space="preserve"> </w:t>
      </w:r>
      <w:r w:rsidR="0092613B" w:rsidRPr="0092613B">
        <w:rPr>
          <w:rFonts w:ascii="Times New Roman" w:hAnsi="Times New Roman"/>
          <w:color w:val="000000" w:themeColor="text1"/>
          <w:sz w:val="24"/>
          <w:szCs w:val="24"/>
        </w:rPr>
        <w:t xml:space="preserve">Краткая история ООН / Официальный сайт ООН. URL: </w:t>
      </w:r>
      <w:hyperlink r:id="rId50" w:history="1">
        <w:r w:rsidR="0092613B" w:rsidRPr="0092613B">
          <w:rPr>
            <w:rStyle w:val="a5"/>
            <w:rFonts w:ascii="Times New Roman" w:hAnsi="Times New Roman"/>
            <w:color w:val="000000" w:themeColor="text1"/>
            <w:sz w:val="24"/>
            <w:szCs w:val="24"/>
          </w:rPr>
          <w:t>https://www.un.org/ru/about-us</w:t>
        </w:r>
      </w:hyperlink>
      <w:r w:rsidR="0092613B" w:rsidRPr="0092613B">
        <w:rPr>
          <w:rFonts w:ascii="Times New Roman" w:hAnsi="Times New Roman"/>
          <w:color w:val="000000" w:themeColor="text1"/>
          <w:sz w:val="24"/>
          <w:szCs w:val="24"/>
        </w:rPr>
        <w:t xml:space="preserve"> (дата обращения: 26.04.2024). </w:t>
      </w:r>
    </w:p>
  </w:footnote>
  <w:footnote w:id="132">
    <w:p w14:paraId="456A0FBF" w14:textId="34C5ED9B" w:rsidR="00F61860" w:rsidRPr="004942BC" w:rsidRDefault="00F61860" w:rsidP="000A1676">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4942BC">
        <w:rPr>
          <w:rStyle w:val="ae"/>
          <w:rFonts w:ascii="Times New Roman" w:hAnsi="Times New Roman"/>
          <w:sz w:val="24"/>
          <w:szCs w:val="24"/>
        </w:rPr>
        <w:footnoteRef/>
      </w:r>
      <w:r w:rsidRPr="004942BC">
        <w:rPr>
          <w:rFonts w:ascii="Times New Roman" w:hAnsi="Times New Roman"/>
          <w:sz w:val="24"/>
          <w:szCs w:val="24"/>
          <w:lang w:val="en-US"/>
        </w:rPr>
        <w:t xml:space="preserve"> </w:t>
      </w:r>
      <w:r w:rsidR="000A1676" w:rsidRPr="004942BC">
        <w:rPr>
          <w:rFonts w:ascii="Times New Roman" w:hAnsi="Times New Roman"/>
          <w:color w:val="000000"/>
          <w:sz w:val="24"/>
          <w:szCs w:val="24"/>
          <w:lang w:val="en-US"/>
        </w:rPr>
        <w:t xml:space="preserve">Boudes P. United </w:t>
      </w:r>
      <w:r w:rsidR="000A1676" w:rsidRPr="004942BC">
        <w:rPr>
          <w:rFonts w:ascii="Times New Roman" w:hAnsi="Times New Roman"/>
          <w:sz w:val="24"/>
          <w:szCs w:val="24"/>
          <w:lang w:val="en-US"/>
        </w:rPr>
        <w:t xml:space="preserve">Nations Conference on the Human Environment (1972) </w:t>
      </w:r>
      <w:r w:rsidR="000A1676" w:rsidRPr="004942BC">
        <w:rPr>
          <w:rFonts w:ascii="Times New Roman" w:hAnsi="Times New Roman"/>
          <w:color w:val="000000"/>
          <w:sz w:val="24"/>
          <w:szCs w:val="24"/>
          <w:lang w:val="en-US"/>
        </w:rPr>
        <w:t>/</w:t>
      </w:r>
      <w:r w:rsidR="000A1676" w:rsidRPr="004942BC">
        <w:rPr>
          <w:rFonts w:ascii="Times New Roman" w:hAnsi="Times New Roman"/>
          <w:sz w:val="24"/>
          <w:szCs w:val="24"/>
          <w:lang w:val="en-US"/>
        </w:rPr>
        <w:t xml:space="preserve"> Boudes P. URL: </w:t>
      </w:r>
      <w:r w:rsidR="000A1676" w:rsidRPr="004942BC">
        <w:rPr>
          <w:rFonts w:ascii="Times New Roman" w:hAnsi="Times New Roman"/>
          <w:color w:val="000000"/>
          <w:sz w:val="24"/>
          <w:szCs w:val="24"/>
          <w:lang w:val="en-US"/>
        </w:rPr>
        <w:t>https://www.britannica.com/topic/United-Nations-Conference-on-the-Human-Environment (mode of access</w:t>
      </w:r>
      <w:r w:rsidR="000A1676" w:rsidRPr="004942BC">
        <w:rPr>
          <w:rFonts w:ascii="Times New Roman" w:hAnsi="Times New Roman"/>
          <w:sz w:val="24"/>
          <w:szCs w:val="24"/>
          <w:lang w:val="en-US"/>
        </w:rPr>
        <w:t xml:space="preserve">: </w:t>
      </w:r>
      <w:r w:rsidR="000A1676" w:rsidRPr="004942BC">
        <w:rPr>
          <w:rFonts w:ascii="Times New Roman" w:hAnsi="Times New Roman"/>
          <w:color w:val="000000"/>
          <w:sz w:val="24"/>
          <w:szCs w:val="24"/>
          <w:lang w:val="en-US"/>
        </w:rPr>
        <w:t>27.04.2024).</w:t>
      </w:r>
    </w:p>
  </w:footnote>
  <w:footnote w:id="133">
    <w:p w14:paraId="03E87F42" w14:textId="0FC3EE41" w:rsidR="0072131B" w:rsidRPr="000A1676" w:rsidRDefault="0072131B" w:rsidP="000A1676">
      <w:pPr>
        <w:pBdr>
          <w:top w:val="nil"/>
          <w:left w:val="nil"/>
          <w:bottom w:val="nil"/>
          <w:right w:val="nil"/>
          <w:between w:val="nil"/>
        </w:pBdr>
        <w:spacing w:after="0" w:line="278" w:lineRule="auto"/>
        <w:jc w:val="both"/>
        <w:rPr>
          <w:rFonts w:ascii="Times New Roman" w:hAnsi="Times New Roman"/>
          <w:color w:val="000000"/>
          <w:sz w:val="24"/>
          <w:szCs w:val="24"/>
        </w:rPr>
      </w:pPr>
      <w:r w:rsidRPr="004942BC">
        <w:rPr>
          <w:rStyle w:val="ae"/>
          <w:rFonts w:ascii="Times New Roman" w:hAnsi="Times New Roman"/>
          <w:sz w:val="24"/>
          <w:szCs w:val="24"/>
        </w:rPr>
        <w:footnoteRef/>
      </w:r>
      <w:r w:rsidRPr="004942BC">
        <w:rPr>
          <w:rFonts w:ascii="Times New Roman" w:hAnsi="Times New Roman"/>
          <w:sz w:val="24"/>
          <w:szCs w:val="24"/>
        </w:rPr>
        <w:t xml:space="preserve"> </w:t>
      </w:r>
      <w:r w:rsidR="000A1676" w:rsidRPr="004942BC">
        <w:rPr>
          <w:rFonts w:ascii="Times New Roman" w:hAnsi="Times New Roman"/>
          <w:sz w:val="24"/>
          <w:szCs w:val="24"/>
        </w:rPr>
        <w:t xml:space="preserve">Марьин Е.В. </w:t>
      </w:r>
      <w:r w:rsidR="000A1676" w:rsidRPr="004942BC">
        <w:rPr>
          <w:rFonts w:ascii="Times New Roman" w:hAnsi="Times New Roman"/>
          <w:color w:val="000000"/>
          <w:sz w:val="24"/>
          <w:szCs w:val="24"/>
        </w:rPr>
        <w:t>О фундаментальной климатической конференции в Рио-де-Жанейро / Е.В. Марьин</w:t>
      </w:r>
      <w:r w:rsidR="000A1676" w:rsidRPr="004942BC">
        <w:rPr>
          <w:rFonts w:ascii="Times New Roman" w:hAnsi="Times New Roman"/>
          <w:sz w:val="24"/>
          <w:szCs w:val="24"/>
        </w:rPr>
        <w:t xml:space="preserve"> // Международный журнал естественных и гуманитарных наук.</w:t>
      </w:r>
      <w:r w:rsidR="000A1676" w:rsidRPr="004942BC">
        <w:rPr>
          <w:rFonts w:ascii="Times New Roman" w:hAnsi="Times New Roman"/>
          <w:color w:val="000000"/>
          <w:sz w:val="24"/>
          <w:szCs w:val="24"/>
        </w:rPr>
        <w:t xml:space="preserve"> - 2022. – С. 167-169.</w:t>
      </w:r>
      <w:r w:rsidR="000A1676" w:rsidRPr="000A1676">
        <w:rPr>
          <w:rFonts w:ascii="Times New Roman" w:hAnsi="Times New Roman"/>
          <w:color w:val="000000"/>
          <w:sz w:val="24"/>
          <w:szCs w:val="24"/>
        </w:rPr>
        <w:t xml:space="preserve"> </w:t>
      </w:r>
    </w:p>
  </w:footnote>
  <w:footnote w:id="134">
    <w:p w14:paraId="22C7D60F" w14:textId="67E9B7D6" w:rsidR="0061341E" w:rsidRPr="00637772" w:rsidRDefault="0061341E" w:rsidP="004E4521">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637772">
        <w:rPr>
          <w:rStyle w:val="ae"/>
          <w:rFonts w:ascii="Times New Roman" w:hAnsi="Times New Roman"/>
          <w:sz w:val="24"/>
          <w:szCs w:val="24"/>
        </w:rPr>
        <w:footnoteRef/>
      </w:r>
      <w:r w:rsidRPr="00637772">
        <w:rPr>
          <w:rFonts w:ascii="Times New Roman" w:hAnsi="Times New Roman"/>
          <w:sz w:val="24"/>
          <w:szCs w:val="24"/>
          <w:lang w:val="en-US"/>
        </w:rPr>
        <w:t xml:space="preserve"> </w:t>
      </w:r>
      <w:r w:rsidR="004E4521" w:rsidRPr="00637772">
        <w:rPr>
          <w:rFonts w:ascii="Times New Roman" w:hAnsi="Times New Roman"/>
          <w:sz w:val="24"/>
          <w:szCs w:val="24"/>
          <w:lang w:val="en-US"/>
        </w:rPr>
        <w:t xml:space="preserve">Koester V. </w:t>
      </w:r>
      <w:r w:rsidR="004E4521" w:rsidRPr="00637772">
        <w:rPr>
          <w:rFonts w:ascii="Times New Roman" w:hAnsi="Times New Roman"/>
          <w:color w:val="000000"/>
          <w:sz w:val="24"/>
          <w:szCs w:val="24"/>
          <w:lang w:val="en-US"/>
        </w:rPr>
        <w:t xml:space="preserve"> Nordic </w:t>
      </w:r>
      <w:r w:rsidR="004E4521" w:rsidRPr="00637772">
        <w:rPr>
          <w:rFonts w:ascii="Times New Roman" w:hAnsi="Times New Roman"/>
          <w:sz w:val="24"/>
          <w:szCs w:val="24"/>
          <w:lang w:val="en-US"/>
        </w:rPr>
        <w:t>Countries Legislation on the Environment with Special Emphasis on Conservation / V. Koester // International Union for Conservation of Nature and Natural Resources. - 1980. – P. 44.</w:t>
      </w:r>
    </w:p>
  </w:footnote>
  <w:footnote w:id="135">
    <w:p w14:paraId="3A3B1196" w14:textId="6AACAC01" w:rsidR="002F35F2" w:rsidRPr="002F35F2" w:rsidRDefault="002F35F2" w:rsidP="002F35F2">
      <w:pPr>
        <w:pStyle w:val="ac"/>
        <w:jc w:val="both"/>
        <w:rPr>
          <w:rFonts w:ascii="Times New Roman" w:hAnsi="Times New Roman"/>
          <w:color w:val="000000" w:themeColor="text1"/>
          <w:sz w:val="24"/>
          <w:szCs w:val="24"/>
          <w:lang w:val="en-US"/>
        </w:rPr>
      </w:pPr>
      <w:r w:rsidRPr="002F35F2">
        <w:rPr>
          <w:rStyle w:val="ae"/>
          <w:rFonts w:ascii="Times New Roman" w:hAnsi="Times New Roman"/>
          <w:color w:val="000000" w:themeColor="text1"/>
          <w:sz w:val="24"/>
          <w:szCs w:val="24"/>
        </w:rPr>
        <w:footnoteRef/>
      </w:r>
      <w:r w:rsidR="0006595D" w:rsidRPr="0006595D">
        <w:rPr>
          <w:rFonts w:ascii="Times New Roman" w:hAnsi="Times New Roman"/>
          <w:color w:val="000000" w:themeColor="text1"/>
          <w:sz w:val="24"/>
          <w:szCs w:val="24"/>
          <w:lang w:val="en-US"/>
        </w:rPr>
        <w:t xml:space="preserve"> </w:t>
      </w:r>
      <w:bookmarkStart w:id="39" w:name="_Hlk167171861"/>
      <w:r w:rsidR="0006595D" w:rsidRPr="0006595D">
        <w:rPr>
          <w:rFonts w:ascii="Times New Roman" w:hAnsi="Times New Roman"/>
          <w:color w:val="000000" w:themeColor="text1"/>
          <w:sz w:val="24"/>
          <w:szCs w:val="24"/>
          <w:lang w:val="en-US"/>
        </w:rPr>
        <w:t xml:space="preserve">Swedish international conventions in the field of environmental policy </w:t>
      </w:r>
      <w:r w:rsidR="0006595D" w:rsidRPr="00A22C35">
        <w:rPr>
          <w:rFonts w:ascii="Times New Roman" w:hAnsi="Times New Roman"/>
          <w:color w:val="000000" w:themeColor="text1"/>
          <w:sz w:val="24"/>
          <w:szCs w:val="24"/>
          <w:lang w:val="en-US"/>
        </w:rPr>
        <w:t>/</w:t>
      </w:r>
      <w:r w:rsidRPr="002F35F2">
        <w:rPr>
          <w:rFonts w:ascii="Times New Roman" w:hAnsi="Times New Roman"/>
          <w:color w:val="000000" w:themeColor="text1"/>
          <w:sz w:val="24"/>
          <w:szCs w:val="24"/>
          <w:lang w:val="en-US"/>
        </w:rPr>
        <w:t xml:space="preserve"> </w:t>
      </w:r>
      <w:r w:rsidRPr="00FD534C">
        <w:rPr>
          <w:rFonts w:ascii="Times New Roman" w:hAnsi="Times New Roman"/>
          <w:color w:val="000000" w:themeColor="text1"/>
          <w:sz w:val="24"/>
          <w:szCs w:val="24"/>
          <w:lang w:val="en-US"/>
        </w:rPr>
        <w:t>Natur vards verket. URL:</w:t>
      </w:r>
      <w:r w:rsidRPr="002F35F2">
        <w:rPr>
          <w:rFonts w:ascii="Times New Roman" w:hAnsi="Times New Roman"/>
          <w:color w:val="000000" w:themeColor="text1"/>
          <w:sz w:val="24"/>
          <w:szCs w:val="24"/>
          <w:lang w:val="en-US"/>
        </w:rPr>
        <w:t xml:space="preserve"> </w:t>
      </w:r>
      <w:hyperlink r:id="rId51" w:history="1">
        <w:r w:rsidRPr="002F35F2">
          <w:rPr>
            <w:rStyle w:val="a5"/>
            <w:rFonts w:ascii="Times New Roman" w:hAnsi="Times New Roman"/>
            <w:color w:val="000000" w:themeColor="text1"/>
            <w:sz w:val="24"/>
            <w:szCs w:val="24"/>
            <w:lang w:val="en-US"/>
          </w:rPr>
          <w:t>https://www.naturvardsverket.se/en/om-miljoarbetet/internationellt-miljoarbete/conventions/</w:t>
        </w:r>
      </w:hyperlink>
      <w:r w:rsidRPr="002F35F2">
        <w:rPr>
          <w:rFonts w:ascii="Times New Roman" w:hAnsi="Times New Roman"/>
          <w:color w:val="000000" w:themeColor="text1"/>
          <w:sz w:val="24"/>
          <w:szCs w:val="24"/>
          <w:lang w:val="en-US"/>
        </w:rPr>
        <w:t xml:space="preserve"> (mode of access: 20.04.2024).</w:t>
      </w:r>
      <w:bookmarkEnd w:id="39"/>
    </w:p>
  </w:footnote>
  <w:footnote w:id="136">
    <w:p w14:paraId="2BC11FD4" w14:textId="39E747E6" w:rsidR="00AA293A" w:rsidRPr="00AA293A" w:rsidRDefault="00AA293A" w:rsidP="00AA293A">
      <w:pPr>
        <w:pStyle w:val="ac"/>
        <w:jc w:val="both"/>
        <w:rPr>
          <w:rFonts w:ascii="Times New Roman" w:hAnsi="Times New Roman"/>
          <w:color w:val="000000" w:themeColor="text1"/>
          <w:sz w:val="24"/>
          <w:szCs w:val="24"/>
          <w:lang w:val="en-US"/>
        </w:rPr>
      </w:pPr>
      <w:r w:rsidRPr="00AA293A">
        <w:rPr>
          <w:rStyle w:val="ae"/>
          <w:rFonts w:ascii="Times New Roman" w:hAnsi="Times New Roman"/>
          <w:color w:val="000000" w:themeColor="text1"/>
          <w:sz w:val="24"/>
          <w:szCs w:val="24"/>
        </w:rPr>
        <w:footnoteRef/>
      </w:r>
      <w:r w:rsidRPr="00AA293A">
        <w:rPr>
          <w:rFonts w:ascii="Times New Roman" w:hAnsi="Times New Roman"/>
          <w:color w:val="000000" w:themeColor="text1"/>
          <w:sz w:val="24"/>
          <w:szCs w:val="24"/>
          <w:lang w:val="en-US"/>
        </w:rPr>
        <w:t xml:space="preserve"> </w:t>
      </w:r>
      <w:r w:rsidRPr="00FD534C">
        <w:rPr>
          <w:rFonts w:ascii="Times New Roman" w:hAnsi="Times New Roman"/>
          <w:color w:val="000000" w:themeColor="text1"/>
          <w:sz w:val="24"/>
          <w:szCs w:val="24"/>
          <w:lang w:val="en-US"/>
        </w:rPr>
        <w:t xml:space="preserve">UNEP initiative official website / UNEP. URL: </w:t>
      </w:r>
      <w:hyperlink r:id="rId52" w:history="1">
        <w:r w:rsidRPr="00FD534C">
          <w:rPr>
            <w:rStyle w:val="a5"/>
            <w:rFonts w:ascii="Times New Roman" w:hAnsi="Times New Roman"/>
            <w:color w:val="000000" w:themeColor="text1"/>
            <w:sz w:val="24"/>
            <w:szCs w:val="24"/>
            <w:lang w:val="en-US"/>
          </w:rPr>
          <w:t>https://www.ccacoalition.org/partners/norway</w:t>
        </w:r>
      </w:hyperlink>
      <w:r w:rsidRPr="00FD534C">
        <w:rPr>
          <w:rFonts w:ascii="Times New Roman" w:hAnsi="Times New Roman"/>
          <w:color w:val="000000" w:themeColor="text1"/>
          <w:sz w:val="24"/>
          <w:szCs w:val="24"/>
          <w:lang w:val="en-US"/>
        </w:rPr>
        <w:t xml:space="preserve"> (mode of access: 30.04.2024).</w:t>
      </w:r>
    </w:p>
  </w:footnote>
  <w:footnote w:id="137">
    <w:p w14:paraId="42257992" w14:textId="3970DEBD" w:rsidR="00EB3E05" w:rsidRPr="004E4521" w:rsidRDefault="00EB3E05" w:rsidP="004E4521">
      <w:pPr>
        <w:pBdr>
          <w:top w:val="nil"/>
          <w:left w:val="nil"/>
          <w:bottom w:val="nil"/>
          <w:right w:val="nil"/>
          <w:between w:val="nil"/>
        </w:pBdr>
        <w:spacing w:after="0" w:line="278" w:lineRule="auto"/>
        <w:jc w:val="both"/>
        <w:rPr>
          <w:rFonts w:ascii="Times New Roman" w:hAnsi="Times New Roman"/>
          <w:color w:val="000000"/>
          <w:sz w:val="24"/>
          <w:szCs w:val="24"/>
        </w:rPr>
      </w:pPr>
      <w:r w:rsidRPr="00637772">
        <w:rPr>
          <w:rStyle w:val="ae"/>
          <w:rFonts w:ascii="Times New Roman" w:hAnsi="Times New Roman"/>
          <w:sz w:val="24"/>
          <w:szCs w:val="24"/>
        </w:rPr>
        <w:footnoteRef/>
      </w:r>
      <w:r w:rsidRPr="00637772">
        <w:rPr>
          <w:rFonts w:ascii="Times New Roman" w:hAnsi="Times New Roman"/>
          <w:sz w:val="24"/>
          <w:szCs w:val="24"/>
        </w:rPr>
        <w:t xml:space="preserve">  </w:t>
      </w:r>
      <w:r w:rsidR="004E4521" w:rsidRPr="00637772">
        <w:rPr>
          <w:rFonts w:ascii="Times New Roman" w:hAnsi="Times New Roman"/>
          <w:sz w:val="24"/>
          <w:szCs w:val="24"/>
        </w:rPr>
        <w:t xml:space="preserve">Заславская Н.Г. </w:t>
      </w:r>
      <w:r w:rsidR="004E4521" w:rsidRPr="00637772">
        <w:rPr>
          <w:rFonts w:ascii="Times New Roman" w:hAnsi="Times New Roman"/>
          <w:color w:val="000000"/>
          <w:sz w:val="24"/>
          <w:szCs w:val="24"/>
        </w:rPr>
        <w:t>Учебно-методическое пособие «Экологическая политика»</w:t>
      </w:r>
      <w:r w:rsidR="004E4521" w:rsidRPr="00637772">
        <w:rPr>
          <w:rFonts w:ascii="Times New Roman" w:hAnsi="Times New Roman"/>
          <w:sz w:val="24"/>
          <w:szCs w:val="24"/>
        </w:rPr>
        <w:t xml:space="preserve"> / Н.Г. </w:t>
      </w:r>
      <w:r w:rsidR="004E4521" w:rsidRPr="00637772">
        <w:rPr>
          <w:rFonts w:ascii="Times New Roman" w:hAnsi="Times New Roman"/>
          <w:color w:val="000000"/>
          <w:sz w:val="24"/>
          <w:szCs w:val="24"/>
        </w:rPr>
        <w:t xml:space="preserve"> Заславская</w:t>
      </w:r>
      <w:r w:rsidR="004E4521" w:rsidRPr="00637772">
        <w:rPr>
          <w:rFonts w:ascii="Times New Roman" w:hAnsi="Times New Roman"/>
          <w:sz w:val="24"/>
          <w:szCs w:val="24"/>
        </w:rPr>
        <w:t>, - СПБ.: Санкт-Петербургский государственный университет, 2011. – 42 с.</w:t>
      </w:r>
    </w:p>
  </w:footnote>
  <w:footnote w:id="138">
    <w:p w14:paraId="5EAE4D30" w14:textId="247385CD" w:rsidR="009E43F1" w:rsidRPr="00C07C34" w:rsidRDefault="009E43F1" w:rsidP="004E4521">
      <w:pPr>
        <w:pBdr>
          <w:top w:val="nil"/>
          <w:left w:val="nil"/>
          <w:bottom w:val="nil"/>
          <w:right w:val="nil"/>
          <w:between w:val="nil"/>
        </w:pBdr>
        <w:spacing w:after="0" w:line="278" w:lineRule="auto"/>
        <w:jc w:val="both"/>
        <w:rPr>
          <w:rFonts w:ascii="Times New Roman" w:hAnsi="Times New Roman"/>
          <w:color w:val="000000" w:themeColor="text1"/>
          <w:sz w:val="24"/>
          <w:szCs w:val="24"/>
        </w:rPr>
      </w:pPr>
      <w:r w:rsidRPr="00C07C34">
        <w:rPr>
          <w:rStyle w:val="ae"/>
          <w:rFonts w:ascii="Times New Roman" w:hAnsi="Times New Roman"/>
          <w:color w:val="000000" w:themeColor="text1"/>
          <w:sz w:val="24"/>
          <w:szCs w:val="24"/>
        </w:rPr>
        <w:footnoteRef/>
      </w:r>
      <w:r w:rsidRPr="00C07C34">
        <w:rPr>
          <w:rFonts w:ascii="Times New Roman" w:hAnsi="Times New Roman"/>
          <w:color w:val="000000" w:themeColor="text1"/>
          <w:sz w:val="24"/>
          <w:szCs w:val="24"/>
        </w:rPr>
        <w:t xml:space="preserve"> </w:t>
      </w:r>
      <w:r w:rsidR="004E4521" w:rsidRPr="00C07C34">
        <w:rPr>
          <w:rFonts w:ascii="Times New Roman" w:hAnsi="Times New Roman"/>
          <w:color w:val="000000" w:themeColor="text1"/>
          <w:sz w:val="24"/>
          <w:szCs w:val="24"/>
        </w:rPr>
        <w:t xml:space="preserve">Рамочная конвенция ООН об изменении климата / ООН. URL:  </w:t>
      </w:r>
      <w:hyperlink r:id="rId53" w:history="1">
        <w:r w:rsidR="00C07C34" w:rsidRPr="00C07C34">
          <w:rPr>
            <w:rStyle w:val="a5"/>
            <w:rFonts w:ascii="Times New Roman" w:hAnsi="Times New Roman"/>
            <w:color w:val="000000" w:themeColor="text1"/>
            <w:sz w:val="24"/>
            <w:szCs w:val="24"/>
          </w:rPr>
          <w:t>https://www.un.org/ru/documents/decl_conv/conventions/climate_framework_conv.shtml</w:t>
        </w:r>
      </w:hyperlink>
      <w:r w:rsidR="00C07C34" w:rsidRPr="00C07C34">
        <w:rPr>
          <w:rFonts w:ascii="Times New Roman" w:hAnsi="Times New Roman"/>
          <w:color w:val="000000" w:themeColor="text1"/>
          <w:sz w:val="24"/>
          <w:szCs w:val="24"/>
        </w:rPr>
        <w:t xml:space="preserve"> </w:t>
      </w:r>
      <w:r w:rsidR="004E4521" w:rsidRPr="00C07C34">
        <w:rPr>
          <w:rFonts w:ascii="Times New Roman" w:hAnsi="Times New Roman"/>
          <w:color w:val="000000" w:themeColor="text1"/>
          <w:sz w:val="24"/>
          <w:szCs w:val="24"/>
        </w:rPr>
        <w:t xml:space="preserve">(дата обращения: 27.04.2024). </w:t>
      </w:r>
    </w:p>
  </w:footnote>
  <w:footnote w:id="139">
    <w:p w14:paraId="072B2F46" w14:textId="0225231A" w:rsidR="00A3673E" w:rsidRPr="00C07C34" w:rsidRDefault="00A3673E" w:rsidP="00E423DF">
      <w:pPr>
        <w:pBdr>
          <w:top w:val="nil"/>
          <w:left w:val="nil"/>
          <w:bottom w:val="nil"/>
          <w:right w:val="nil"/>
          <w:between w:val="nil"/>
        </w:pBdr>
        <w:spacing w:after="0" w:line="278" w:lineRule="auto"/>
        <w:jc w:val="both"/>
        <w:rPr>
          <w:rFonts w:ascii="Times New Roman" w:hAnsi="Times New Roman"/>
          <w:color w:val="000000"/>
          <w:sz w:val="24"/>
          <w:szCs w:val="24"/>
        </w:rPr>
      </w:pPr>
      <w:r w:rsidRPr="00C07C34">
        <w:rPr>
          <w:rStyle w:val="ae"/>
          <w:rFonts w:ascii="Times New Roman" w:hAnsi="Times New Roman"/>
          <w:color w:val="000000" w:themeColor="text1"/>
          <w:sz w:val="24"/>
          <w:szCs w:val="24"/>
        </w:rPr>
        <w:footnoteRef/>
      </w:r>
      <w:r w:rsidRPr="00C07C34">
        <w:rPr>
          <w:rFonts w:ascii="Times New Roman" w:hAnsi="Times New Roman"/>
          <w:color w:val="000000" w:themeColor="text1"/>
          <w:sz w:val="24"/>
          <w:szCs w:val="24"/>
        </w:rPr>
        <w:t xml:space="preserve"> </w:t>
      </w:r>
      <w:r w:rsidR="00E423DF" w:rsidRPr="00C07C34">
        <w:rPr>
          <w:rFonts w:ascii="Times New Roman" w:hAnsi="Times New Roman"/>
          <w:color w:val="000000" w:themeColor="text1"/>
          <w:sz w:val="24"/>
          <w:szCs w:val="24"/>
        </w:rPr>
        <w:t xml:space="preserve">ООН, статья по изменению климата / ООН. URL: </w:t>
      </w:r>
      <w:hyperlink r:id="rId54">
        <w:r w:rsidR="00E423DF" w:rsidRPr="00C07C34">
          <w:rPr>
            <w:rFonts w:ascii="Times New Roman" w:hAnsi="Times New Roman"/>
            <w:color w:val="000000" w:themeColor="text1"/>
            <w:sz w:val="24"/>
            <w:szCs w:val="24"/>
            <w:u w:val="single"/>
          </w:rPr>
          <w:t>https://www.un.org/ru/global-issues/climate-change</w:t>
        </w:r>
      </w:hyperlink>
      <w:r w:rsidR="00E423DF" w:rsidRPr="00C07C34">
        <w:rPr>
          <w:rFonts w:ascii="Times New Roman" w:hAnsi="Times New Roman"/>
          <w:color w:val="000000" w:themeColor="text1"/>
          <w:sz w:val="24"/>
          <w:szCs w:val="24"/>
        </w:rPr>
        <w:t xml:space="preserve"> (дата обращения: 27.04.2024). </w:t>
      </w:r>
    </w:p>
  </w:footnote>
  <w:footnote w:id="140">
    <w:p w14:paraId="6A4C0758" w14:textId="7527C0EA" w:rsidR="000E3D55" w:rsidRPr="00310DB0" w:rsidRDefault="000E3D55" w:rsidP="00E423DF">
      <w:pPr>
        <w:pBdr>
          <w:top w:val="nil"/>
          <w:left w:val="nil"/>
          <w:bottom w:val="nil"/>
          <w:right w:val="nil"/>
          <w:between w:val="nil"/>
        </w:pBdr>
        <w:spacing w:after="0" w:line="278" w:lineRule="auto"/>
        <w:jc w:val="both"/>
        <w:rPr>
          <w:rFonts w:ascii="Times New Roman" w:hAnsi="Times New Roman"/>
          <w:color w:val="000000"/>
          <w:sz w:val="24"/>
          <w:szCs w:val="24"/>
        </w:rPr>
      </w:pPr>
      <w:r w:rsidRPr="00310DB0">
        <w:rPr>
          <w:rStyle w:val="ae"/>
          <w:rFonts w:ascii="Times New Roman" w:hAnsi="Times New Roman"/>
          <w:sz w:val="24"/>
          <w:szCs w:val="24"/>
        </w:rPr>
        <w:footnoteRef/>
      </w:r>
      <w:r w:rsidRPr="00310DB0">
        <w:rPr>
          <w:rFonts w:ascii="Times New Roman" w:hAnsi="Times New Roman"/>
          <w:sz w:val="24"/>
          <w:szCs w:val="24"/>
        </w:rPr>
        <w:t xml:space="preserve"> </w:t>
      </w:r>
      <w:r w:rsidR="00E423DF" w:rsidRPr="00310DB0">
        <w:rPr>
          <w:rFonts w:ascii="Times New Roman" w:hAnsi="Times New Roman"/>
          <w:color w:val="000000"/>
          <w:sz w:val="24"/>
          <w:szCs w:val="24"/>
        </w:rPr>
        <w:t xml:space="preserve">Никифоров А.А. </w:t>
      </w:r>
      <w:r w:rsidR="00E423DF" w:rsidRPr="00310DB0">
        <w:rPr>
          <w:rFonts w:ascii="Times New Roman" w:hAnsi="Times New Roman"/>
          <w:sz w:val="24"/>
          <w:szCs w:val="24"/>
        </w:rPr>
        <w:t xml:space="preserve">Международно-правовая охрана окружающей среды в странах Северной Европы / Никифоров, А.А. URL: </w:t>
      </w:r>
      <w:r w:rsidR="00E423DF" w:rsidRPr="00310DB0">
        <w:rPr>
          <w:rFonts w:ascii="Times New Roman" w:hAnsi="Times New Roman"/>
          <w:color w:val="000000"/>
          <w:sz w:val="24"/>
          <w:szCs w:val="24"/>
        </w:rPr>
        <w:t>https://nbpublish.com/library_get_pdf.php?id=22321 (дата обращения: 27.04.2024)</w:t>
      </w:r>
      <w:r w:rsidR="00E423DF" w:rsidRPr="00310DB0">
        <w:rPr>
          <w:rFonts w:ascii="Times New Roman" w:hAnsi="Times New Roman"/>
          <w:sz w:val="24"/>
          <w:szCs w:val="24"/>
        </w:rPr>
        <w:t xml:space="preserve">. </w:t>
      </w:r>
      <w:r w:rsidR="00E423DF" w:rsidRPr="00310DB0">
        <w:rPr>
          <w:rFonts w:ascii="Times New Roman" w:hAnsi="Times New Roman"/>
          <w:color w:val="000000"/>
          <w:sz w:val="24"/>
          <w:szCs w:val="24"/>
        </w:rPr>
        <w:t xml:space="preserve">  </w:t>
      </w:r>
    </w:p>
  </w:footnote>
  <w:footnote w:id="141">
    <w:p w14:paraId="461AB096" w14:textId="503BF584" w:rsidR="00273677" w:rsidRPr="00E423DF" w:rsidRDefault="00273677" w:rsidP="00E423DF">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310DB0">
        <w:rPr>
          <w:rStyle w:val="ae"/>
          <w:rFonts w:ascii="Times New Roman" w:hAnsi="Times New Roman"/>
          <w:sz w:val="24"/>
          <w:szCs w:val="24"/>
        </w:rPr>
        <w:footnoteRef/>
      </w:r>
      <w:r w:rsidRPr="00310DB0">
        <w:rPr>
          <w:rFonts w:ascii="Times New Roman" w:hAnsi="Times New Roman"/>
          <w:sz w:val="24"/>
          <w:szCs w:val="24"/>
          <w:lang w:val="en-US"/>
        </w:rPr>
        <w:t xml:space="preserve"> </w:t>
      </w:r>
      <w:r w:rsidR="00E423DF" w:rsidRPr="00310DB0">
        <w:rPr>
          <w:rFonts w:ascii="Times New Roman" w:hAnsi="Times New Roman"/>
          <w:sz w:val="24"/>
          <w:szCs w:val="24"/>
          <w:lang w:val="en-US"/>
        </w:rPr>
        <w:t xml:space="preserve">UN Treaty / UN. URL: </w:t>
      </w:r>
      <w:r w:rsidR="00E423DF" w:rsidRPr="00310DB0">
        <w:rPr>
          <w:rFonts w:ascii="Times New Roman" w:hAnsi="Times New Roman"/>
          <w:color w:val="000000"/>
          <w:sz w:val="24"/>
          <w:szCs w:val="24"/>
          <w:lang w:val="en-US"/>
        </w:rPr>
        <w:t>https://treaties.un.org/Pages/ViewDetails.aspx?src=IND&amp;mtdsg_no=XXVII-15&amp;chapter=27&amp;clang=_en (mode of access</w:t>
      </w:r>
      <w:r w:rsidR="00E423DF" w:rsidRPr="00310DB0">
        <w:rPr>
          <w:rFonts w:ascii="Times New Roman" w:hAnsi="Times New Roman"/>
          <w:sz w:val="24"/>
          <w:szCs w:val="24"/>
          <w:lang w:val="en-US"/>
        </w:rPr>
        <w:t xml:space="preserve">: </w:t>
      </w:r>
      <w:r w:rsidR="00E423DF" w:rsidRPr="00310DB0">
        <w:rPr>
          <w:rFonts w:ascii="Times New Roman" w:hAnsi="Times New Roman"/>
          <w:color w:val="000000"/>
          <w:sz w:val="24"/>
          <w:szCs w:val="24"/>
          <w:lang w:val="en-US"/>
        </w:rPr>
        <w:t>27.04.2024).</w:t>
      </w:r>
      <w:r w:rsidR="00E423DF" w:rsidRPr="00E423DF">
        <w:rPr>
          <w:rFonts w:ascii="Times New Roman" w:hAnsi="Times New Roman"/>
          <w:color w:val="000000"/>
          <w:sz w:val="24"/>
          <w:szCs w:val="24"/>
          <w:lang w:val="en-US"/>
        </w:rPr>
        <w:t xml:space="preserve"> </w:t>
      </w:r>
    </w:p>
  </w:footnote>
  <w:footnote w:id="142">
    <w:p w14:paraId="43210CAB" w14:textId="37D772A4" w:rsidR="008A1731" w:rsidRPr="00310DB0" w:rsidRDefault="008A1731" w:rsidP="00E423DF">
      <w:pPr>
        <w:pBdr>
          <w:top w:val="nil"/>
          <w:left w:val="nil"/>
          <w:bottom w:val="nil"/>
          <w:right w:val="nil"/>
          <w:between w:val="nil"/>
        </w:pBdr>
        <w:spacing w:after="0" w:line="278" w:lineRule="auto"/>
        <w:jc w:val="both"/>
        <w:rPr>
          <w:rFonts w:ascii="Times New Roman" w:hAnsi="Times New Roman"/>
          <w:sz w:val="24"/>
          <w:szCs w:val="24"/>
          <w:lang w:val="en-US"/>
        </w:rPr>
      </w:pPr>
      <w:r w:rsidRPr="00310DB0">
        <w:rPr>
          <w:rStyle w:val="ae"/>
          <w:rFonts w:ascii="Times New Roman" w:hAnsi="Times New Roman"/>
          <w:sz w:val="24"/>
          <w:szCs w:val="24"/>
        </w:rPr>
        <w:footnoteRef/>
      </w:r>
      <w:r w:rsidRPr="00310DB0">
        <w:rPr>
          <w:rFonts w:ascii="Times New Roman" w:hAnsi="Times New Roman"/>
          <w:sz w:val="24"/>
          <w:szCs w:val="24"/>
          <w:lang w:val="en-US"/>
        </w:rPr>
        <w:t xml:space="preserve"> </w:t>
      </w:r>
      <w:r w:rsidR="00E423DF" w:rsidRPr="00310DB0">
        <w:rPr>
          <w:rFonts w:ascii="Times New Roman" w:hAnsi="Times New Roman"/>
          <w:sz w:val="24"/>
          <w:szCs w:val="24"/>
          <w:lang w:val="en-US"/>
        </w:rPr>
        <w:t xml:space="preserve">Official website of Arctic Council / URL: </w:t>
      </w:r>
      <w:hyperlink r:id="rId55">
        <w:r w:rsidR="00E423DF" w:rsidRPr="00310DB0">
          <w:rPr>
            <w:rFonts w:ascii="Times New Roman" w:hAnsi="Times New Roman"/>
            <w:sz w:val="24"/>
            <w:szCs w:val="24"/>
            <w:u w:val="single"/>
            <w:lang w:val="en-US"/>
          </w:rPr>
          <w:t>https://arctic-council.org/ru/about/states/</w:t>
        </w:r>
      </w:hyperlink>
      <w:r w:rsidR="00E423DF" w:rsidRPr="00310DB0">
        <w:rPr>
          <w:rFonts w:ascii="Times New Roman" w:hAnsi="Times New Roman"/>
          <w:sz w:val="24"/>
          <w:szCs w:val="24"/>
          <w:lang w:val="en-US"/>
        </w:rPr>
        <w:t xml:space="preserve"> (mode of access: 29.04.2024).</w:t>
      </w:r>
    </w:p>
  </w:footnote>
  <w:footnote w:id="143">
    <w:p w14:paraId="622A2FCC" w14:textId="34D8E1FA" w:rsidR="001A67E8" w:rsidRPr="00015FA0" w:rsidRDefault="001A67E8" w:rsidP="00015FA0">
      <w:pPr>
        <w:pBdr>
          <w:top w:val="nil"/>
          <w:left w:val="nil"/>
          <w:bottom w:val="nil"/>
          <w:right w:val="nil"/>
          <w:between w:val="nil"/>
        </w:pBdr>
        <w:spacing w:after="0" w:line="278" w:lineRule="auto"/>
        <w:jc w:val="both"/>
        <w:rPr>
          <w:rFonts w:ascii="Times New Roman" w:hAnsi="Times New Roman"/>
          <w:b/>
          <w:bCs/>
          <w:color w:val="000000" w:themeColor="text1"/>
          <w:sz w:val="24"/>
          <w:szCs w:val="24"/>
          <w:lang w:val="en-US"/>
        </w:rPr>
      </w:pPr>
      <w:r w:rsidRPr="00015FA0">
        <w:rPr>
          <w:rStyle w:val="ae"/>
          <w:rFonts w:ascii="Times New Roman" w:hAnsi="Times New Roman"/>
          <w:color w:val="000000" w:themeColor="text1"/>
          <w:sz w:val="24"/>
          <w:szCs w:val="24"/>
        </w:rPr>
        <w:footnoteRef/>
      </w:r>
      <w:r w:rsidRPr="00015FA0">
        <w:rPr>
          <w:rFonts w:ascii="Times New Roman" w:hAnsi="Times New Roman"/>
          <w:color w:val="000000" w:themeColor="text1"/>
          <w:sz w:val="24"/>
          <w:szCs w:val="24"/>
          <w:lang w:val="en-US"/>
        </w:rPr>
        <w:t xml:space="preserve"> </w:t>
      </w:r>
      <w:r w:rsidR="00015FA0" w:rsidRPr="00395239">
        <w:rPr>
          <w:rFonts w:ascii="Times New Roman" w:hAnsi="Times New Roman"/>
          <w:color w:val="000000" w:themeColor="text1"/>
          <w:sz w:val="24"/>
          <w:szCs w:val="24"/>
          <w:lang w:val="en-US"/>
        </w:rPr>
        <w:t>Environmental law and procedure in the Nordic countries</w:t>
      </w:r>
      <w:r w:rsidR="00015FA0" w:rsidRPr="00015FA0">
        <w:rPr>
          <w:rFonts w:ascii="Times New Roman" w:hAnsi="Times New Roman"/>
          <w:color w:val="000000" w:themeColor="text1"/>
          <w:sz w:val="24"/>
          <w:szCs w:val="24"/>
          <w:lang w:val="en-US"/>
        </w:rPr>
        <w:t>. Norway</w:t>
      </w:r>
      <w:r w:rsidR="00015FA0" w:rsidRPr="00015FA0">
        <w:rPr>
          <w:rFonts w:ascii="Times New Roman" w:hAnsi="Times New Roman"/>
          <w:b/>
          <w:bCs/>
          <w:color w:val="000000" w:themeColor="text1"/>
          <w:sz w:val="24"/>
          <w:szCs w:val="24"/>
          <w:lang w:val="en-US"/>
        </w:rPr>
        <w:t xml:space="preserve"> / </w:t>
      </w:r>
      <w:r w:rsidR="00015FA0" w:rsidRPr="00015FA0">
        <w:rPr>
          <w:rFonts w:ascii="Times New Roman" w:hAnsi="Times New Roman"/>
          <w:color w:val="000000" w:themeColor="text1"/>
          <w:sz w:val="24"/>
          <w:szCs w:val="24"/>
          <w:lang w:val="en-US"/>
        </w:rPr>
        <w:t xml:space="preserve">Official website of the Nordic Council of Ministers. URL: </w:t>
      </w:r>
      <w:hyperlink r:id="rId56" w:history="1">
        <w:r w:rsidR="00015FA0" w:rsidRPr="00015FA0">
          <w:rPr>
            <w:rStyle w:val="a5"/>
            <w:rFonts w:ascii="Times New Roman" w:hAnsi="Times New Roman"/>
            <w:color w:val="000000" w:themeColor="text1"/>
            <w:sz w:val="24"/>
            <w:szCs w:val="24"/>
            <w:lang w:val="en-US"/>
          </w:rPr>
          <w:t>https://pub.norden.org/temanord2023-522/2-environmental-law-and-procedure-in-the-nordic-countries.html</w:t>
        </w:r>
      </w:hyperlink>
      <w:r w:rsidR="00015FA0" w:rsidRPr="00015FA0">
        <w:rPr>
          <w:rFonts w:ascii="Times New Roman" w:hAnsi="Times New Roman"/>
          <w:color w:val="000000" w:themeColor="text1"/>
          <w:sz w:val="24"/>
          <w:szCs w:val="24"/>
          <w:lang w:val="en-US"/>
        </w:rPr>
        <w:t xml:space="preserve"> (mode of access: 29.04.2024).</w:t>
      </w:r>
    </w:p>
  </w:footnote>
  <w:footnote w:id="144">
    <w:p w14:paraId="63E6BE9E" w14:textId="1C41FE15" w:rsidR="00F8724E" w:rsidRPr="002838DA" w:rsidRDefault="00F8724E" w:rsidP="002838DA">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bookmarkStart w:id="42" w:name="_Hlk165876603"/>
      <w:r w:rsidRPr="002838DA">
        <w:rPr>
          <w:rStyle w:val="ae"/>
          <w:rFonts w:ascii="Times New Roman" w:hAnsi="Times New Roman"/>
          <w:color w:val="000000" w:themeColor="text1"/>
          <w:sz w:val="24"/>
          <w:szCs w:val="24"/>
        </w:rPr>
        <w:footnoteRef/>
      </w:r>
      <w:r w:rsidRPr="002838DA">
        <w:rPr>
          <w:rFonts w:ascii="Times New Roman" w:hAnsi="Times New Roman"/>
          <w:color w:val="000000" w:themeColor="text1"/>
          <w:sz w:val="24"/>
          <w:szCs w:val="24"/>
          <w:lang w:val="en-US"/>
        </w:rPr>
        <w:t xml:space="preserve"> </w:t>
      </w:r>
      <w:bookmarkEnd w:id="42"/>
      <w:r w:rsidR="002838DA" w:rsidRPr="002838DA">
        <w:rPr>
          <w:rFonts w:ascii="Times New Roman" w:hAnsi="Times New Roman"/>
          <w:color w:val="000000" w:themeColor="text1"/>
          <w:sz w:val="24"/>
          <w:szCs w:val="24"/>
          <w:lang w:val="en-US"/>
        </w:rPr>
        <w:t xml:space="preserve">Environment policy: general principles and basic framework / Official website of European Parliament. URL: </w:t>
      </w:r>
      <w:hyperlink r:id="rId57" w:history="1">
        <w:r w:rsidR="002838DA" w:rsidRPr="002838DA">
          <w:rPr>
            <w:rStyle w:val="a5"/>
            <w:rFonts w:ascii="Times New Roman" w:hAnsi="Times New Roman"/>
            <w:color w:val="000000" w:themeColor="text1"/>
            <w:sz w:val="24"/>
            <w:szCs w:val="24"/>
            <w:lang w:val="en-US"/>
          </w:rPr>
          <w:t>https://www.europarl.europa.eu/factsheets/en/sheet/71/environment-policy-general-principles-and-basic-framework</w:t>
        </w:r>
      </w:hyperlink>
      <w:r w:rsidR="002838DA" w:rsidRPr="002838DA">
        <w:rPr>
          <w:rFonts w:ascii="Times New Roman" w:hAnsi="Times New Roman"/>
          <w:color w:val="000000" w:themeColor="text1"/>
          <w:sz w:val="24"/>
          <w:szCs w:val="24"/>
          <w:lang w:val="en-US"/>
        </w:rPr>
        <w:t xml:space="preserve"> (mode of access: 29.04.2024). </w:t>
      </w:r>
    </w:p>
  </w:footnote>
  <w:footnote w:id="145">
    <w:p w14:paraId="29D58137" w14:textId="33D1491C" w:rsidR="00F8724E" w:rsidRPr="008C50CC" w:rsidRDefault="00F8724E" w:rsidP="00E423DF">
      <w:pPr>
        <w:pStyle w:val="ac"/>
        <w:jc w:val="both"/>
        <w:rPr>
          <w:rFonts w:ascii="Times New Roman" w:hAnsi="Times New Roman"/>
          <w:color w:val="000000" w:themeColor="text1"/>
          <w:sz w:val="24"/>
          <w:szCs w:val="24"/>
          <w:lang w:val="en-US"/>
        </w:rPr>
      </w:pPr>
      <w:r w:rsidRPr="008C50CC">
        <w:rPr>
          <w:rStyle w:val="ae"/>
          <w:rFonts w:ascii="Times New Roman" w:hAnsi="Times New Roman"/>
          <w:color w:val="000000" w:themeColor="text1"/>
          <w:sz w:val="24"/>
          <w:szCs w:val="24"/>
        </w:rPr>
        <w:footnoteRef/>
      </w:r>
      <w:r w:rsidRPr="008C50CC">
        <w:rPr>
          <w:rFonts w:ascii="Times New Roman" w:hAnsi="Times New Roman"/>
          <w:color w:val="000000" w:themeColor="text1"/>
          <w:sz w:val="24"/>
          <w:szCs w:val="24"/>
          <w:lang w:val="en-US"/>
        </w:rPr>
        <w:t xml:space="preserve"> </w:t>
      </w:r>
      <w:r w:rsidR="00E423DF" w:rsidRPr="008C50CC">
        <w:rPr>
          <w:rFonts w:ascii="Times New Roman" w:hAnsi="Times New Roman"/>
          <w:color w:val="000000" w:themeColor="text1"/>
          <w:sz w:val="24"/>
          <w:szCs w:val="24"/>
          <w:lang w:val="en-US"/>
        </w:rPr>
        <w:t xml:space="preserve">Official website of European Parliament / European Parliament. URL: </w:t>
      </w:r>
      <w:hyperlink r:id="rId58">
        <w:r w:rsidR="00E423DF" w:rsidRPr="008C50CC">
          <w:rPr>
            <w:rFonts w:ascii="Times New Roman" w:hAnsi="Times New Roman"/>
            <w:color w:val="000000" w:themeColor="text1"/>
            <w:sz w:val="24"/>
            <w:szCs w:val="24"/>
            <w:u w:val="single"/>
            <w:lang w:val="en-US"/>
          </w:rPr>
          <w:t>https://www.europarl.europa.eu/factsheets/en/sheet/71/environment-policy-general-principles-and-basic-framework</w:t>
        </w:r>
      </w:hyperlink>
      <w:r w:rsidR="00E423DF" w:rsidRPr="008C50CC">
        <w:rPr>
          <w:rFonts w:ascii="Times New Roman" w:hAnsi="Times New Roman"/>
          <w:color w:val="000000" w:themeColor="text1"/>
          <w:sz w:val="24"/>
          <w:szCs w:val="24"/>
          <w:lang w:val="en-US"/>
        </w:rPr>
        <w:t xml:space="preserve"> (mode of access: 29.04.2024).</w:t>
      </w:r>
    </w:p>
  </w:footnote>
  <w:footnote w:id="146">
    <w:p w14:paraId="60C264D0" w14:textId="63CED9A4" w:rsidR="00F8724E" w:rsidRPr="00E423DF" w:rsidRDefault="00F8724E" w:rsidP="00E423DF">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8C50CC">
        <w:rPr>
          <w:rStyle w:val="ae"/>
          <w:rFonts w:ascii="Times New Roman" w:hAnsi="Times New Roman"/>
          <w:color w:val="000000" w:themeColor="text1"/>
          <w:sz w:val="24"/>
          <w:szCs w:val="24"/>
        </w:rPr>
        <w:footnoteRef/>
      </w:r>
      <w:r w:rsidR="00E423DF" w:rsidRPr="008C50CC">
        <w:rPr>
          <w:rFonts w:ascii="Times New Roman" w:hAnsi="Times New Roman"/>
          <w:color w:val="000000" w:themeColor="text1"/>
          <w:sz w:val="24"/>
          <w:szCs w:val="24"/>
          <w:lang w:val="en-US"/>
        </w:rPr>
        <w:t xml:space="preserve"> Molin K. Sweden's Role in EU Environmental Policy / K. Molin // article. - 1999. – P. 243-251. </w:t>
      </w:r>
    </w:p>
  </w:footnote>
  <w:footnote w:id="147">
    <w:p w14:paraId="77E744C0" w14:textId="0AC4D563" w:rsidR="00DB382C" w:rsidRPr="008C50CC" w:rsidRDefault="00DB382C" w:rsidP="00E423DF">
      <w:pPr>
        <w:pStyle w:val="ac"/>
        <w:jc w:val="both"/>
        <w:rPr>
          <w:rFonts w:ascii="Times New Roman" w:hAnsi="Times New Roman"/>
          <w:sz w:val="24"/>
          <w:szCs w:val="24"/>
          <w:lang w:val="en-US"/>
        </w:rPr>
      </w:pPr>
      <w:r w:rsidRPr="008C50CC">
        <w:rPr>
          <w:rStyle w:val="ae"/>
          <w:rFonts w:ascii="Times New Roman" w:hAnsi="Times New Roman"/>
          <w:sz w:val="24"/>
          <w:szCs w:val="24"/>
        </w:rPr>
        <w:footnoteRef/>
      </w:r>
      <w:r w:rsidRPr="008C50CC">
        <w:rPr>
          <w:rFonts w:ascii="Times New Roman" w:hAnsi="Times New Roman"/>
          <w:sz w:val="24"/>
          <w:szCs w:val="24"/>
          <w:lang w:val="en-US"/>
        </w:rPr>
        <w:t xml:space="preserve"> </w:t>
      </w:r>
      <w:r w:rsidR="00E423DF" w:rsidRPr="008C50CC">
        <w:rPr>
          <w:rFonts w:ascii="Times New Roman" w:hAnsi="Times New Roman"/>
          <w:color w:val="000000"/>
          <w:sz w:val="24"/>
          <w:szCs w:val="24"/>
          <w:lang w:val="en-US"/>
        </w:rPr>
        <w:t xml:space="preserve">Work </w:t>
      </w:r>
      <w:r w:rsidR="00E423DF" w:rsidRPr="008C50CC">
        <w:rPr>
          <w:rFonts w:ascii="Times New Roman" w:hAnsi="Times New Roman"/>
          <w:sz w:val="24"/>
          <w:szCs w:val="24"/>
          <w:lang w:val="en-US"/>
        </w:rPr>
        <w:t xml:space="preserve">within the EU – Collaborative work on a mulual environmental arena / EU. URL: </w:t>
      </w:r>
      <w:r w:rsidR="00E423DF" w:rsidRPr="008C50CC">
        <w:rPr>
          <w:rFonts w:ascii="Times New Roman" w:hAnsi="Times New Roman"/>
          <w:color w:val="000000"/>
          <w:sz w:val="24"/>
          <w:szCs w:val="24"/>
          <w:lang w:val="en-US"/>
        </w:rPr>
        <w:t xml:space="preserve">https://www.naturvardsverket.se/en/international/work-eu/ (mode of </w:t>
      </w:r>
      <w:r w:rsidR="00E423DF" w:rsidRPr="008C50CC">
        <w:rPr>
          <w:rFonts w:ascii="Times New Roman" w:hAnsi="Times New Roman"/>
          <w:sz w:val="24"/>
          <w:szCs w:val="24"/>
          <w:lang w:val="en-US"/>
        </w:rPr>
        <w:t xml:space="preserve">access: </w:t>
      </w:r>
      <w:r w:rsidR="00E423DF" w:rsidRPr="008C50CC">
        <w:rPr>
          <w:rFonts w:ascii="Times New Roman" w:hAnsi="Times New Roman"/>
          <w:color w:val="000000"/>
          <w:sz w:val="24"/>
          <w:szCs w:val="24"/>
          <w:lang w:val="en-US"/>
        </w:rPr>
        <w:t>30.04.2024).</w:t>
      </w:r>
    </w:p>
  </w:footnote>
  <w:footnote w:id="148">
    <w:p w14:paraId="603E7D49" w14:textId="64AE4C85" w:rsidR="005C7F86" w:rsidRPr="00BC6803" w:rsidRDefault="005C7F86" w:rsidP="00BC6803">
      <w:pPr>
        <w:pStyle w:val="ac"/>
        <w:jc w:val="both"/>
        <w:rPr>
          <w:rFonts w:ascii="Times New Roman" w:hAnsi="Times New Roman"/>
          <w:b/>
          <w:bCs/>
          <w:color w:val="000000" w:themeColor="text1"/>
          <w:sz w:val="24"/>
          <w:szCs w:val="24"/>
          <w:lang w:val="en-US"/>
        </w:rPr>
      </w:pPr>
      <w:r w:rsidRPr="00BC6803">
        <w:rPr>
          <w:rStyle w:val="ae"/>
          <w:rFonts w:ascii="Times New Roman" w:hAnsi="Times New Roman"/>
          <w:color w:val="000000" w:themeColor="text1"/>
          <w:sz w:val="24"/>
          <w:szCs w:val="24"/>
        </w:rPr>
        <w:footnoteRef/>
      </w:r>
      <w:r w:rsidR="00E423DF" w:rsidRPr="00BC6803">
        <w:rPr>
          <w:rFonts w:ascii="Times New Roman" w:hAnsi="Times New Roman"/>
          <w:color w:val="000000" w:themeColor="text1"/>
          <w:sz w:val="24"/>
          <w:szCs w:val="24"/>
          <w:lang w:val="en-US"/>
        </w:rPr>
        <w:t xml:space="preserve"> </w:t>
      </w:r>
      <w:r w:rsidR="00BC6803" w:rsidRPr="00BC6803">
        <w:rPr>
          <w:rFonts w:ascii="Times New Roman" w:hAnsi="Times New Roman"/>
          <w:color w:val="000000" w:themeColor="text1"/>
          <w:sz w:val="24"/>
          <w:szCs w:val="24"/>
          <w:lang w:val="en-US"/>
        </w:rPr>
        <w:t>EU Cohesion Policy: Commission adopts €2.2 billion Partnership Agreement with Sweden for 2021-2027</w:t>
      </w:r>
      <w:r w:rsidR="00BC6803" w:rsidRPr="00BC6803">
        <w:rPr>
          <w:rFonts w:ascii="Times New Roman" w:hAnsi="Times New Roman"/>
          <w:b/>
          <w:bCs/>
          <w:color w:val="000000" w:themeColor="text1"/>
          <w:sz w:val="24"/>
          <w:szCs w:val="24"/>
          <w:lang w:val="en-US"/>
        </w:rPr>
        <w:t xml:space="preserve"> </w:t>
      </w:r>
      <w:r w:rsidR="00BC6803" w:rsidRPr="00BC6803">
        <w:rPr>
          <w:rFonts w:ascii="Times New Roman" w:hAnsi="Times New Roman"/>
          <w:color w:val="000000" w:themeColor="text1"/>
          <w:sz w:val="24"/>
          <w:szCs w:val="24"/>
          <w:lang w:val="en-US"/>
        </w:rPr>
        <w:t xml:space="preserve">/ Official website of the European Commission. URL: </w:t>
      </w:r>
      <w:hyperlink r:id="rId59" w:history="1">
        <w:r w:rsidR="00BC6803" w:rsidRPr="00BC6803">
          <w:rPr>
            <w:rStyle w:val="a5"/>
            <w:rFonts w:ascii="Times New Roman" w:hAnsi="Times New Roman"/>
            <w:color w:val="000000" w:themeColor="text1"/>
            <w:sz w:val="24"/>
            <w:szCs w:val="24"/>
            <w:lang w:val="en-US"/>
          </w:rPr>
          <w:t>https://ec.europa.eu/commission/presscorner/detail/en/ip_22_3728</w:t>
        </w:r>
      </w:hyperlink>
      <w:r w:rsidR="00BC6803" w:rsidRPr="00BC6803">
        <w:rPr>
          <w:rFonts w:ascii="Times New Roman" w:hAnsi="Times New Roman"/>
          <w:color w:val="000000" w:themeColor="text1"/>
          <w:sz w:val="24"/>
          <w:szCs w:val="24"/>
          <w:lang w:val="en-US"/>
        </w:rPr>
        <w:t xml:space="preserve"> (mode of access: 30.04.2024). </w:t>
      </w:r>
    </w:p>
  </w:footnote>
  <w:footnote w:id="149">
    <w:p w14:paraId="188B5919" w14:textId="5BE8C92C" w:rsidR="001C470E" w:rsidRPr="00F14F54" w:rsidRDefault="001C470E" w:rsidP="00F14F54">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r w:rsidRPr="00F14F54">
        <w:rPr>
          <w:rStyle w:val="ae"/>
          <w:rFonts w:ascii="Times New Roman" w:hAnsi="Times New Roman"/>
          <w:color w:val="000000" w:themeColor="text1"/>
          <w:sz w:val="24"/>
          <w:szCs w:val="24"/>
        </w:rPr>
        <w:footnoteRef/>
      </w:r>
      <w:r w:rsidRPr="00F14F54">
        <w:rPr>
          <w:rFonts w:ascii="Times New Roman" w:hAnsi="Times New Roman"/>
          <w:color w:val="000000" w:themeColor="text1"/>
          <w:sz w:val="24"/>
          <w:szCs w:val="24"/>
          <w:lang w:val="en-US"/>
        </w:rPr>
        <w:t xml:space="preserve"> </w:t>
      </w:r>
      <w:bookmarkStart w:id="43" w:name="_Hlk165876646"/>
      <w:r w:rsidR="00F14F54" w:rsidRPr="00F14F54">
        <w:rPr>
          <w:rFonts w:ascii="Times New Roman" w:hAnsi="Times New Roman"/>
          <w:color w:val="000000" w:themeColor="text1"/>
          <w:sz w:val="24"/>
          <w:szCs w:val="24"/>
          <w:lang w:val="en-US"/>
        </w:rPr>
        <w:t xml:space="preserve">Sweden / Official website of the European Environment Agency. URL: </w:t>
      </w:r>
      <w:hyperlink r:id="rId60" w:history="1">
        <w:r w:rsidR="00F14F54" w:rsidRPr="00F14F54">
          <w:rPr>
            <w:rStyle w:val="a5"/>
            <w:rFonts w:ascii="Times New Roman" w:hAnsi="Times New Roman"/>
            <w:color w:val="000000" w:themeColor="text1"/>
            <w:sz w:val="24"/>
            <w:szCs w:val="24"/>
            <w:lang w:val="en-US"/>
          </w:rPr>
          <w:t>https://www.eea.europa.eu/en/countries/eea-member-countries/sweden?size=</w:t>
        </w:r>
      </w:hyperlink>
      <w:r w:rsidR="00F14F54" w:rsidRPr="00F14F54">
        <w:rPr>
          <w:rFonts w:ascii="Times New Roman" w:hAnsi="Times New Roman"/>
          <w:color w:val="000000" w:themeColor="text1"/>
          <w:sz w:val="24"/>
          <w:szCs w:val="24"/>
          <w:lang w:val="en-US"/>
        </w:rPr>
        <w:t xml:space="preserve"> (mode of access: 30.04.2024). </w:t>
      </w:r>
    </w:p>
    <w:bookmarkStart w:id="44" w:name="_Hlk165876656"/>
    <w:bookmarkEnd w:id="43"/>
  </w:footnote>
  <w:footnote w:id="150">
    <w:p w14:paraId="3383FD12" w14:textId="17C345FB" w:rsidR="00F2330A" w:rsidRPr="00F14F54" w:rsidRDefault="00F2330A" w:rsidP="00F14F54">
      <w:pPr>
        <w:pBdr>
          <w:top w:val="nil"/>
          <w:left w:val="nil"/>
          <w:bottom w:val="nil"/>
          <w:right w:val="nil"/>
          <w:between w:val="nil"/>
        </w:pBdr>
        <w:spacing w:after="0" w:line="278" w:lineRule="auto"/>
        <w:jc w:val="both"/>
        <w:rPr>
          <w:rFonts w:ascii="Times New Roman" w:hAnsi="Times New Roman"/>
          <w:color w:val="000000" w:themeColor="text1"/>
          <w:sz w:val="24"/>
          <w:szCs w:val="24"/>
          <w:lang w:val="en-US"/>
        </w:rPr>
      </w:pPr>
      <w:bookmarkStart w:id="45" w:name="_Hlk165876656"/>
      <w:r w:rsidRPr="00F14F54">
        <w:rPr>
          <w:rStyle w:val="ae"/>
          <w:rFonts w:ascii="Times New Roman" w:hAnsi="Times New Roman"/>
          <w:color w:val="000000" w:themeColor="text1"/>
          <w:sz w:val="24"/>
          <w:szCs w:val="24"/>
        </w:rPr>
        <w:footnoteRef/>
      </w:r>
      <w:r w:rsidRPr="00F14F54">
        <w:rPr>
          <w:rFonts w:ascii="Times New Roman" w:hAnsi="Times New Roman"/>
          <w:color w:val="000000" w:themeColor="text1"/>
          <w:sz w:val="24"/>
          <w:szCs w:val="24"/>
          <w:lang w:val="en-US"/>
        </w:rPr>
        <w:t xml:space="preserve"> </w:t>
      </w:r>
      <w:r w:rsidR="00F14F54" w:rsidRPr="00F14F54">
        <w:rPr>
          <w:rFonts w:ascii="Times New Roman" w:hAnsi="Times New Roman"/>
          <w:color w:val="000000" w:themeColor="text1"/>
          <w:sz w:val="24"/>
          <w:szCs w:val="24"/>
          <w:lang w:val="en-US"/>
        </w:rPr>
        <w:t xml:space="preserve">Norway / Official website of the Nordic Council of Ministers. URL: </w:t>
      </w:r>
      <w:hyperlink r:id="rId61" w:history="1">
        <w:r w:rsidR="00F14F54" w:rsidRPr="00F14F54">
          <w:rPr>
            <w:rStyle w:val="a5"/>
            <w:rFonts w:ascii="Times New Roman" w:hAnsi="Times New Roman"/>
            <w:color w:val="000000" w:themeColor="text1"/>
            <w:sz w:val="24"/>
            <w:szCs w:val="24"/>
            <w:lang w:val="en-US"/>
          </w:rPr>
          <w:t>https://pub.norden.org/temanord2023-522/2-environmental-law-and-procedure-in-the-nordic-countries.html</w:t>
        </w:r>
      </w:hyperlink>
      <w:r w:rsidR="00F14F54" w:rsidRPr="00F14F54">
        <w:rPr>
          <w:rFonts w:ascii="Times New Roman" w:hAnsi="Times New Roman"/>
          <w:color w:val="000000" w:themeColor="text1"/>
          <w:sz w:val="24"/>
          <w:szCs w:val="24"/>
          <w:lang w:val="en-US"/>
        </w:rPr>
        <w:t xml:space="preserve"> (mode of access: 29.04.2024).</w:t>
      </w:r>
    </w:p>
    <w:bookmarkStart w:id="46" w:name="_Hlk165876674"/>
    <w:bookmarkEnd w:id="45"/>
  </w:footnote>
  <w:footnote w:id="151">
    <w:p w14:paraId="29A6A1A5" w14:textId="2914DBA8" w:rsidR="00071564" w:rsidRPr="00052025" w:rsidRDefault="00071564" w:rsidP="00052025">
      <w:pPr>
        <w:pBdr>
          <w:top w:val="nil"/>
          <w:left w:val="nil"/>
          <w:bottom w:val="nil"/>
          <w:right w:val="nil"/>
          <w:between w:val="nil"/>
        </w:pBdr>
        <w:spacing w:after="0" w:line="278" w:lineRule="auto"/>
        <w:jc w:val="both"/>
        <w:rPr>
          <w:rFonts w:ascii="Times New Roman" w:hAnsi="Times New Roman"/>
          <w:b/>
          <w:bCs/>
          <w:color w:val="000000" w:themeColor="text1"/>
          <w:sz w:val="24"/>
          <w:szCs w:val="24"/>
          <w:lang w:val="en-US"/>
        </w:rPr>
      </w:pPr>
      <w:bookmarkStart w:id="47" w:name="_Hlk165876674"/>
      <w:r w:rsidRPr="00052025">
        <w:rPr>
          <w:rStyle w:val="ae"/>
          <w:rFonts w:ascii="Times New Roman" w:hAnsi="Times New Roman"/>
          <w:color w:val="000000" w:themeColor="text1"/>
          <w:sz w:val="24"/>
          <w:szCs w:val="24"/>
        </w:rPr>
        <w:footnoteRef/>
      </w:r>
      <w:r w:rsidRPr="00052025">
        <w:rPr>
          <w:rFonts w:ascii="Times New Roman" w:hAnsi="Times New Roman"/>
          <w:color w:val="000000" w:themeColor="text1"/>
          <w:sz w:val="24"/>
          <w:szCs w:val="24"/>
          <w:lang w:val="en-US"/>
        </w:rPr>
        <w:t xml:space="preserve"> </w:t>
      </w:r>
      <w:bookmarkEnd w:id="47"/>
      <w:r w:rsidR="00052025" w:rsidRPr="00052025">
        <w:rPr>
          <w:rFonts w:ascii="Times New Roman" w:hAnsi="Times New Roman"/>
          <w:color w:val="000000" w:themeColor="text1"/>
          <w:sz w:val="24"/>
          <w:szCs w:val="24"/>
          <w:lang w:val="en-US"/>
        </w:rPr>
        <w:t xml:space="preserve">The European Union and Norway / Official website of the EU. URL: </w:t>
      </w:r>
      <w:hyperlink r:id="rId62" w:history="1">
        <w:r w:rsidR="00052025" w:rsidRPr="00052025">
          <w:rPr>
            <w:rStyle w:val="a5"/>
            <w:rFonts w:ascii="Times New Roman" w:hAnsi="Times New Roman"/>
            <w:color w:val="000000" w:themeColor="text1"/>
            <w:sz w:val="24"/>
            <w:szCs w:val="24"/>
            <w:lang w:val="en-US"/>
          </w:rPr>
          <w:t>https://www.eeas.europa.eu/norway/european-union-and-norway_en?s=174</w:t>
        </w:r>
      </w:hyperlink>
      <w:r w:rsidR="00052025" w:rsidRPr="00052025">
        <w:rPr>
          <w:rFonts w:ascii="Times New Roman" w:hAnsi="Times New Roman"/>
          <w:color w:val="000000" w:themeColor="text1"/>
          <w:sz w:val="24"/>
          <w:szCs w:val="24"/>
          <w:lang w:val="en-US"/>
        </w:rPr>
        <w:t xml:space="preserve"> (mode of access: 28.04.2024). </w:t>
      </w:r>
    </w:p>
  </w:footnote>
  <w:footnote w:id="152">
    <w:p w14:paraId="52892564" w14:textId="54867AE7" w:rsidR="00FD57EA" w:rsidRPr="00D671BD" w:rsidRDefault="00FD57EA" w:rsidP="00950539">
      <w:pPr>
        <w:pStyle w:val="ac"/>
        <w:jc w:val="both"/>
        <w:rPr>
          <w:rFonts w:ascii="Times New Roman" w:hAnsi="Times New Roman"/>
          <w:color w:val="000000" w:themeColor="text1"/>
          <w:sz w:val="24"/>
          <w:szCs w:val="24"/>
          <w:lang w:val="en-US"/>
        </w:rPr>
      </w:pPr>
      <w:r w:rsidRPr="00D671BD">
        <w:rPr>
          <w:rStyle w:val="ae"/>
          <w:rFonts w:ascii="Times New Roman" w:hAnsi="Times New Roman"/>
          <w:color w:val="000000" w:themeColor="text1"/>
          <w:sz w:val="24"/>
          <w:szCs w:val="24"/>
        </w:rPr>
        <w:footnoteRef/>
      </w:r>
      <w:r w:rsidR="00950539" w:rsidRPr="00D671BD">
        <w:rPr>
          <w:rFonts w:ascii="Times New Roman" w:hAnsi="Times New Roman"/>
          <w:color w:val="000000" w:themeColor="text1"/>
          <w:sz w:val="24"/>
          <w:szCs w:val="24"/>
          <w:lang w:val="en-US"/>
        </w:rPr>
        <w:t xml:space="preserve"> Official website of the European Commission – Green Deal / Green Deal. URL: https://ec.europa.eu/commission/presscorner/detail/en/ip_23_2391 (mode of access: 30.04.2024).</w:t>
      </w:r>
    </w:p>
  </w:footnote>
  <w:footnote w:id="153">
    <w:p w14:paraId="79FEA8A1" w14:textId="260ABDB4" w:rsidR="003A5475" w:rsidRPr="00950539" w:rsidRDefault="003A5475" w:rsidP="00950539">
      <w:pPr>
        <w:pBdr>
          <w:top w:val="nil"/>
          <w:left w:val="nil"/>
          <w:bottom w:val="nil"/>
          <w:right w:val="nil"/>
          <w:between w:val="nil"/>
        </w:pBdr>
        <w:spacing w:after="0" w:line="278" w:lineRule="auto"/>
        <w:jc w:val="both"/>
        <w:rPr>
          <w:rFonts w:ascii="Times New Roman" w:hAnsi="Times New Roman"/>
          <w:color w:val="000000"/>
          <w:sz w:val="24"/>
          <w:szCs w:val="24"/>
          <w:lang w:val="en-US"/>
        </w:rPr>
      </w:pPr>
      <w:r w:rsidRPr="00D671BD">
        <w:rPr>
          <w:rStyle w:val="ae"/>
          <w:rFonts w:ascii="Times New Roman" w:hAnsi="Times New Roman"/>
          <w:color w:val="000000" w:themeColor="text1"/>
          <w:sz w:val="24"/>
          <w:szCs w:val="24"/>
        </w:rPr>
        <w:footnoteRef/>
      </w:r>
      <w:r w:rsidRPr="00D671BD">
        <w:rPr>
          <w:rFonts w:ascii="Times New Roman" w:hAnsi="Times New Roman"/>
          <w:color w:val="000000" w:themeColor="text1"/>
          <w:sz w:val="24"/>
          <w:szCs w:val="24"/>
          <w:lang w:val="en-US"/>
        </w:rPr>
        <w:t xml:space="preserve"> </w:t>
      </w:r>
      <w:r w:rsidR="00950539" w:rsidRPr="00D671BD">
        <w:rPr>
          <w:rFonts w:ascii="Times New Roman" w:hAnsi="Times New Roman"/>
          <w:color w:val="000000" w:themeColor="text1"/>
          <w:sz w:val="24"/>
          <w:szCs w:val="24"/>
          <w:lang w:val="en-US"/>
        </w:rPr>
        <w:t xml:space="preserve">Official website of the European Commission – Green Deal and Norway / Norway. URL: </w:t>
      </w:r>
      <w:hyperlink r:id="rId63">
        <w:r w:rsidR="00950539" w:rsidRPr="00D671BD">
          <w:rPr>
            <w:rFonts w:ascii="Times New Roman" w:hAnsi="Times New Roman"/>
            <w:color w:val="000000" w:themeColor="text1"/>
            <w:sz w:val="24"/>
            <w:szCs w:val="24"/>
            <w:u w:val="single"/>
            <w:lang w:val="en-US"/>
          </w:rPr>
          <w:t>https://ec.europa.eu/commission/presscorner/detail/en/ip_23_2391</w:t>
        </w:r>
      </w:hyperlink>
      <w:r w:rsidR="00950539" w:rsidRPr="00D671BD">
        <w:rPr>
          <w:rFonts w:ascii="Times New Roman" w:hAnsi="Times New Roman"/>
          <w:color w:val="000000" w:themeColor="text1"/>
          <w:sz w:val="24"/>
          <w:szCs w:val="24"/>
          <w:lang w:val="en-US"/>
        </w:rPr>
        <w:t xml:space="preserve"> (mode of access: 30.04.2024). </w:t>
      </w:r>
    </w:p>
  </w:footnote>
  <w:footnote w:id="154">
    <w:p w14:paraId="0E29EBCA" w14:textId="6902995F" w:rsidR="005B512B" w:rsidRPr="00D671BD" w:rsidRDefault="005B512B" w:rsidP="00950539">
      <w:pPr>
        <w:pStyle w:val="ac"/>
        <w:jc w:val="both"/>
        <w:rPr>
          <w:rFonts w:ascii="Times New Roman" w:hAnsi="Times New Roman"/>
          <w:sz w:val="24"/>
          <w:szCs w:val="24"/>
          <w:lang w:val="en-US"/>
        </w:rPr>
      </w:pPr>
      <w:r w:rsidRPr="00D671BD">
        <w:rPr>
          <w:rStyle w:val="ae"/>
          <w:rFonts w:ascii="Times New Roman" w:hAnsi="Times New Roman"/>
          <w:color w:val="000000" w:themeColor="text1"/>
          <w:sz w:val="24"/>
          <w:szCs w:val="24"/>
        </w:rPr>
        <w:footnoteRef/>
      </w:r>
      <w:r w:rsidRPr="00D671BD">
        <w:rPr>
          <w:rFonts w:ascii="Times New Roman" w:hAnsi="Times New Roman"/>
          <w:color w:val="000000" w:themeColor="text1"/>
          <w:sz w:val="24"/>
          <w:szCs w:val="24"/>
          <w:lang w:val="en-US"/>
        </w:rPr>
        <w:t xml:space="preserve"> </w:t>
      </w:r>
      <w:r w:rsidR="00950539" w:rsidRPr="00D671BD">
        <w:rPr>
          <w:rFonts w:ascii="Times New Roman" w:hAnsi="Times New Roman"/>
          <w:color w:val="000000" w:themeColor="text1"/>
          <w:sz w:val="24"/>
          <w:szCs w:val="24"/>
          <w:lang w:val="en-US"/>
        </w:rPr>
        <w:t xml:space="preserve">Official website of the European Commission – Green Deal and Norway gas / Norway gas. URL: </w:t>
      </w:r>
      <w:hyperlink r:id="rId64" w:anchor=":~:text=Norway%20is%20a%20key%20energy,the%20EU's%20pipeline%20natural%20gas">
        <w:r w:rsidR="00950539" w:rsidRPr="00D671BD">
          <w:rPr>
            <w:rFonts w:ascii="Times New Roman" w:hAnsi="Times New Roman"/>
            <w:color w:val="000000" w:themeColor="text1"/>
            <w:sz w:val="24"/>
            <w:szCs w:val="24"/>
            <w:u w:val="single"/>
            <w:lang w:val="en-US"/>
          </w:rPr>
          <w:t>https://energy.ec.europa.eu/topics/international-cooperation/key-partner-countries-and-regions/norway_en#:~:text=Norway%20is%20a%20key%20energy,the%20EU's%20pipeline%20natural%20gas</w:t>
        </w:r>
      </w:hyperlink>
      <w:r w:rsidR="00950539" w:rsidRPr="00D671BD">
        <w:rPr>
          <w:rFonts w:ascii="Times New Roman" w:hAnsi="Times New Roman"/>
          <w:color w:val="000000" w:themeColor="text1"/>
          <w:sz w:val="24"/>
          <w:szCs w:val="24"/>
          <w:lang w:val="en-US"/>
        </w:rPr>
        <w:t xml:space="preserve">  (mode of access: 30.04.2024).</w:t>
      </w:r>
    </w:p>
  </w:footnote>
  <w:footnote w:id="155">
    <w:p w14:paraId="56A31F7D" w14:textId="31A8647B" w:rsidR="00F20A5D" w:rsidRPr="00D671BD" w:rsidRDefault="00F20A5D" w:rsidP="00604096">
      <w:pPr>
        <w:pBdr>
          <w:top w:val="nil"/>
          <w:left w:val="nil"/>
          <w:bottom w:val="nil"/>
          <w:right w:val="nil"/>
          <w:between w:val="nil"/>
        </w:pBdr>
        <w:spacing w:after="0" w:line="278" w:lineRule="auto"/>
        <w:jc w:val="both"/>
        <w:rPr>
          <w:rFonts w:ascii="Times New Roman" w:hAnsi="Times New Roman"/>
          <w:color w:val="000000"/>
          <w:sz w:val="24"/>
          <w:szCs w:val="24"/>
        </w:rPr>
      </w:pPr>
      <w:bookmarkStart w:id="49" w:name="_Hlk165876702"/>
      <w:r w:rsidRPr="00D671BD">
        <w:rPr>
          <w:rStyle w:val="ae"/>
          <w:rFonts w:ascii="Times New Roman" w:hAnsi="Times New Roman"/>
          <w:sz w:val="24"/>
          <w:szCs w:val="24"/>
        </w:rPr>
        <w:footnoteRef/>
      </w:r>
      <w:r w:rsidRPr="00D671BD">
        <w:rPr>
          <w:rFonts w:ascii="Times New Roman" w:hAnsi="Times New Roman"/>
          <w:sz w:val="24"/>
          <w:szCs w:val="24"/>
        </w:rPr>
        <w:t xml:space="preserve"> </w:t>
      </w:r>
      <w:bookmarkEnd w:id="49"/>
      <w:r w:rsidR="00604096" w:rsidRPr="00D671BD">
        <w:rPr>
          <w:rFonts w:ascii="Times New Roman" w:hAnsi="Times New Roman"/>
          <w:sz w:val="24"/>
          <w:szCs w:val="24"/>
        </w:rPr>
        <w:t xml:space="preserve">Никифоров А.А. Международно-правовая охрана окружающей среды в странах Северной Европы / Никифоров, А.А. URL: https://nbpublish.com/library_get_pdf.php?id=22321 (дата обращения: 27.04.2024). </w:t>
      </w:r>
    </w:p>
  </w:footnote>
  <w:footnote w:id="156">
    <w:p w14:paraId="5ED50352" w14:textId="56111613" w:rsidR="006850C2" w:rsidRPr="00D671BD" w:rsidRDefault="006850C2" w:rsidP="00604096">
      <w:pPr>
        <w:pBdr>
          <w:top w:val="nil"/>
          <w:left w:val="nil"/>
          <w:bottom w:val="nil"/>
          <w:right w:val="nil"/>
          <w:between w:val="nil"/>
        </w:pBdr>
        <w:spacing w:after="0" w:line="278" w:lineRule="auto"/>
        <w:jc w:val="both"/>
        <w:rPr>
          <w:rFonts w:ascii="Times New Roman" w:hAnsi="Times New Roman"/>
          <w:sz w:val="24"/>
          <w:szCs w:val="24"/>
          <w:lang w:val="en-US"/>
        </w:rPr>
      </w:pPr>
      <w:r w:rsidRPr="00D671BD">
        <w:rPr>
          <w:rStyle w:val="ae"/>
          <w:rFonts w:ascii="Times New Roman" w:hAnsi="Times New Roman"/>
          <w:sz w:val="24"/>
          <w:szCs w:val="24"/>
        </w:rPr>
        <w:footnoteRef/>
      </w:r>
      <w:r w:rsidRPr="00D671BD">
        <w:rPr>
          <w:rFonts w:ascii="Times New Roman" w:hAnsi="Times New Roman"/>
          <w:sz w:val="24"/>
          <w:szCs w:val="24"/>
          <w:lang w:val="en-US"/>
        </w:rPr>
        <w:t xml:space="preserve"> </w:t>
      </w:r>
      <w:r w:rsidR="00604096" w:rsidRPr="00D671BD">
        <w:rPr>
          <w:rFonts w:ascii="Times New Roman" w:hAnsi="Times New Roman"/>
          <w:sz w:val="24"/>
          <w:szCs w:val="24"/>
          <w:lang w:val="en-US"/>
        </w:rPr>
        <w:t xml:space="preserve">Official website of the Nordic Council of Ministers / Nordic Council - Norway. URL: </w:t>
      </w:r>
      <w:hyperlink r:id="rId65">
        <w:r w:rsidR="00604096" w:rsidRPr="00D671BD">
          <w:rPr>
            <w:rFonts w:ascii="Times New Roman" w:hAnsi="Times New Roman"/>
            <w:sz w:val="24"/>
            <w:szCs w:val="24"/>
            <w:u w:val="single"/>
            <w:lang w:val="en-US"/>
          </w:rPr>
          <w:t>https://pub.norden.org/temanord2023-522/2-environmental-law-and-procedure-in-the-nordic-countries.html</w:t>
        </w:r>
      </w:hyperlink>
      <w:r w:rsidR="00604096" w:rsidRPr="00D671BD">
        <w:rPr>
          <w:rFonts w:ascii="Times New Roman" w:hAnsi="Times New Roman"/>
          <w:sz w:val="24"/>
          <w:szCs w:val="24"/>
          <w:lang w:val="en-US"/>
        </w:rPr>
        <w:t xml:space="preserve"> (mode of access: 29.04.2024).</w:t>
      </w:r>
    </w:p>
  </w:footnote>
  <w:footnote w:id="157">
    <w:p w14:paraId="55C1C5C0" w14:textId="67205618" w:rsidR="00422806" w:rsidRPr="00D671BD" w:rsidRDefault="00422806" w:rsidP="00604096">
      <w:pPr>
        <w:pStyle w:val="ac"/>
        <w:jc w:val="both"/>
        <w:rPr>
          <w:rFonts w:ascii="Times New Roman" w:hAnsi="Times New Roman"/>
          <w:sz w:val="24"/>
          <w:szCs w:val="24"/>
          <w:lang w:val="en-US"/>
        </w:rPr>
      </w:pPr>
      <w:r w:rsidRPr="00D671BD">
        <w:rPr>
          <w:rStyle w:val="ae"/>
          <w:rFonts w:ascii="Times New Roman" w:hAnsi="Times New Roman"/>
          <w:sz w:val="24"/>
          <w:szCs w:val="24"/>
        </w:rPr>
        <w:footnoteRef/>
      </w:r>
      <w:r w:rsidRPr="00D671BD">
        <w:rPr>
          <w:rFonts w:ascii="Times New Roman" w:hAnsi="Times New Roman"/>
          <w:sz w:val="24"/>
          <w:szCs w:val="24"/>
          <w:lang w:val="en-US"/>
        </w:rPr>
        <w:t xml:space="preserve"> </w:t>
      </w:r>
      <w:r w:rsidR="00604096" w:rsidRPr="00D671BD">
        <w:rPr>
          <w:rFonts w:ascii="Times New Roman" w:hAnsi="Times New Roman"/>
          <w:sz w:val="24"/>
          <w:szCs w:val="24"/>
          <w:lang w:val="en-US"/>
        </w:rPr>
        <w:t xml:space="preserve">Official website of the Nordic Council of Ministers / Nordic Council - Norway. URL: </w:t>
      </w:r>
      <w:hyperlink r:id="rId66">
        <w:r w:rsidR="00604096" w:rsidRPr="00D671BD">
          <w:rPr>
            <w:rFonts w:ascii="Times New Roman" w:hAnsi="Times New Roman"/>
            <w:sz w:val="24"/>
            <w:szCs w:val="24"/>
            <w:u w:val="single"/>
            <w:lang w:val="en-US"/>
          </w:rPr>
          <w:t>https://www.norden.org/en/publication/programme-nordic-co-operation-environment-and-climate-2019-2024</w:t>
        </w:r>
      </w:hyperlink>
      <w:r w:rsidR="00604096" w:rsidRPr="00D671BD">
        <w:rPr>
          <w:rFonts w:ascii="Times New Roman" w:hAnsi="Times New Roman"/>
          <w:sz w:val="24"/>
          <w:szCs w:val="24"/>
          <w:lang w:val="en-US"/>
        </w:rPr>
        <w:t xml:space="preserve"> (mode of access: 29.04.2024).</w:t>
      </w:r>
    </w:p>
  </w:footnote>
  <w:footnote w:id="158">
    <w:p w14:paraId="1B3E357B" w14:textId="077DDCEC" w:rsidR="00865E0F" w:rsidRPr="00D671BD" w:rsidRDefault="00865E0F" w:rsidP="00604096">
      <w:pPr>
        <w:pStyle w:val="ac"/>
        <w:jc w:val="both"/>
        <w:rPr>
          <w:rFonts w:ascii="Times New Roman" w:hAnsi="Times New Roman"/>
          <w:sz w:val="24"/>
          <w:szCs w:val="24"/>
          <w:lang w:val="en-US"/>
        </w:rPr>
      </w:pPr>
      <w:bookmarkStart w:id="50" w:name="_Hlk165876726"/>
      <w:r w:rsidRPr="00D671BD">
        <w:rPr>
          <w:rStyle w:val="ae"/>
          <w:rFonts w:ascii="Times New Roman" w:hAnsi="Times New Roman"/>
          <w:sz w:val="24"/>
          <w:szCs w:val="24"/>
        </w:rPr>
        <w:footnoteRef/>
      </w:r>
      <w:bookmarkEnd w:id="50"/>
      <w:r w:rsidR="00604096" w:rsidRPr="00D671BD">
        <w:rPr>
          <w:rFonts w:ascii="Times New Roman" w:hAnsi="Times New Roman"/>
          <w:sz w:val="24"/>
          <w:szCs w:val="24"/>
          <w:lang w:val="en-US"/>
        </w:rPr>
        <w:t xml:space="preserve"> Official website of the Norwegian-Russian cooperation on the marine environment / Cooperation. URL: </w:t>
      </w:r>
      <w:hyperlink r:id="rId67">
        <w:r w:rsidR="00604096" w:rsidRPr="00D671BD">
          <w:rPr>
            <w:rFonts w:ascii="Times New Roman" w:hAnsi="Times New Roman"/>
            <w:sz w:val="24"/>
            <w:szCs w:val="24"/>
            <w:u w:val="single"/>
            <w:lang w:val="en-US"/>
          </w:rPr>
          <w:t>https://www.npolar.no/en/themes/international-cooperation-in-the-arctic/norwegian-russian-cooperation-on-the-marine-environment/</w:t>
        </w:r>
      </w:hyperlink>
      <w:r w:rsidR="00604096" w:rsidRPr="00D671BD">
        <w:rPr>
          <w:rFonts w:ascii="Times New Roman" w:hAnsi="Times New Roman"/>
          <w:sz w:val="24"/>
          <w:szCs w:val="24"/>
          <w:lang w:val="en-US"/>
        </w:rPr>
        <w:t xml:space="preserve"> (mode of access: 30.04.2024).</w:t>
      </w:r>
    </w:p>
  </w:footnote>
  <w:footnote w:id="159">
    <w:p w14:paraId="25ECB2DD" w14:textId="6B316CF1" w:rsidR="00DE25FB" w:rsidRPr="00604096" w:rsidRDefault="00DE25FB">
      <w:pPr>
        <w:pStyle w:val="ac"/>
        <w:rPr>
          <w:lang w:val="en-US"/>
        </w:rPr>
      </w:pPr>
      <w:r w:rsidRPr="00D671BD">
        <w:rPr>
          <w:rStyle w:val="ae"/>
          <w:rFonts w:ascii="Times New Roman" w:hAnsi="Times New Roman"/>
          <w:sz w:val="24"/>
          <w:szCs w:val="24"/>
        </w:rPr>
        <w:footnoteRef/>
      </w:r>
      <w:r w:rsidRPr="00D671BD">
        <w:rPr>
          <w:rFonts w:ascii="Times New Roman" w:hAnsi="Times New Roman"/>
          <w:sz w:val="24"/>
          <w:szCs w:val="24"/>
          <w:lang w:val="en-US"/>
        </w:rPr>
        <w:t xml:space="preserve"> </w:t>
      </w:r>
      <w:r w:rsidR="00604096" w:rsidRPr="00D671BD">
        <w:rPr>
          <w:rFonts w:ascii="Times New Roman" w:hAnsi="Times New Roman"/>
          <w:sz w:val="24"/>
          <w:szCs w:val="24"/>
          <w:lang w:val="en-US"/>
        </w:rPr>
        <w:t xml:space="preserve">UNEP initiative official website / UNEP.  URL: </w:t>
      </w:r>
      <w:r w:rsidR="00604096" w:rsidRPr="00D671BD">
        <w:rPr>
          <w:rFonts w:ascii="Times New Roman" w:hAnsi="Times New Roman"/>
          <w:color w:val="000000"/>
          <w:sz w:val="24"/>
          <w:szCs w:val="24"/>
          <w:lang w:val="en-US"/>
        </w:rPr>
        <w:t>https://www.ccacoalition.org/partners/norway (mode of access</w:t>
      </w:r>
      <w:r w:rsidR="00604096" w:rsidRPr="00D671BD">
        <w:rPr>
          <w:rFonts w:ascii="Times New Roman" w:hAnsi="Times New Roman"/>
          <w:sz w:val="24"/>
          <w:szCs w:val="24"/>
          <w:lang w:val="en-US"/>
        </w:rPr>
        <w:t xml:space="preserve">: </w:t>
      </w:r>
      <w:r w:rsidR="00604096" w:rsidRPr="00D671BD">
        <w:rPr>
          <w:rFonts w:ascii="Times New Roman" w:hAnsi="Times New Roman"/>
          <w:color w:val="000000"/>
          <w:sz w:val="24"/>
          <w:szCs w:val="24"/>
          <w:lang w:val="en-US"/>
        </w:rPr>
        <w:t>30.04.2024).</w:t>
      </w:r>
    </w:p>
  </w:footnote>
  <w:footnote w:id="160">
    <w:p w14:paraId="7CA6F905" w14:textId="2D036F58" w:rsidR="0037232E" w:rsidRPr="00D671BD" w:rsidRDefault="0037232E" w:rsidP="00604096">
      <w:pPr>
        <w:pStyle w:val="ac"/>
        <w:jc w:val="both"/>
        <w:rPr>
          <w:rFonts w:ascii="Times New Roman" w:hAnsi="Times New Roman"/>
          <w:sz w:val="24"/>
          <w:szCs w:val="24"/>
          <w:lang w:val="en-US"/>
        </w:rPr>
      </w:pPr>
      <w:r w:rsidRPr="00D671BD">
        <w:rPr>
          <w:rStyle w:val="ae"/>
          <w:rFonts w:ascii="Times New Roman" w:hAnsi="Times New Roman"/>
          <w:sz w:val="24"/>
          <w:szCs w:val="24"/>
        </w:rPr>
        <w:footnoteRef/>
      </w:r>
      <w:r w:rsidRPr="00D671BD">
        <w:rPr>
          <w:rFonts w:ascii="Times New Roman" w:hAnsi="Times New Roman"/>
          <w:sz w:val="24"/>
          <w:szCs w:val="24"/>
          <w:lang w:val="en-US"/>
        </w:rPr>
        <w:t xml:space="preserve"> </w:t>
      </w:r>
      <w:r w:rsidR="00604096" w:rsidRPr="00D671BD">
        <w:rPr>
          <w:rFonts w:ascii="Times New Roman" w:hAnsi="Times New Roman"/>
          <w:sz w:val="24"/>
          <w:szCs w:val="24"/>
          <w:lang w:val="en-US"/>
        </w:rPr>
        <w:t>Chi</w:t>
      </w:r>
      <w:r w:rsidR="00AD66D4">
        <w:rPr>
          <w:rFonts w:ascii="Times New Roman" w:hAnsi="Times New Roman"/>
          <w:sz w:val="24"/>
          <w:szCs w:val="24"/>
          <w:lang w:val="en-US"/>
        </w:rPr>
        <w:t>na</w:t>
      </w:r>
      <w:r w:rsidR="00604096" w:rsidRPr="00D671BD">
        <w:rPr>
          <w:rFonts w:ascii="Times New Roman" w:hAnsi="Times New Roman"/>
          <w:sz w:val="24"/>
          <w:szCs w:val="24"/>
          <w:lang w:val="en-US"/>
        </w:rPr>
        <w:t xml:space="preserve"> - Comprehensive cooperation for sustainable soulution / Natur vards verket. URL: https://www.naturvardsverket.se/en/international/cooperation/bilateral/china/ (mode of access: 30.04.2024).</w:t>
      </w:r>
    </w:p>
  </w:footnote>
  <w:footnote w:id="161">
    <w:p w14:paraId="5AD183EE" w14:textId="06794CFD" w:rsidR="004E553C" w:rsidRPr="00604096" w:rsidRDefault="004E553C" w:rsidP="00604096">
      <w:pPr>
        <w:pStyle w:val="ac"/>
        <w:jc w:val="both"/>
        <w:rPr>
          <w:rFonts w:ascii="Times New Roman" w:hAnsi="Times New Roman"/>
          <w:sz w:val="24"/>
          <w:szCs w:val="24"/>
          <w:lang w:val="en-US"/>
        </w:rPr>
      </w:pPr>
      <w:bookmarkStart w:id="51" w:name="_Hlk165876761"/>
      <w:r w:rsidRPr="00D671BD">
        <w:rPr>
          <w:rStyle w:val="ae"/>
          <w:rFonts w:ascii="Times New Roman" w:hAnsi="Times New Roman"/>
          <w:sz w:val="24"/>
          <w:szCs w:val="24"/>
        </w:rPr>
        <w:footnoteRef/>
      </w:r>
      <w:r w:rsidRPr="00D671BD">
        <w:rPr>
          <w:rFonts w:ascii="Times New Roman" w:hAnsi="Times New Roman"/>
          <w:sz w:val="24"/>
          <w:szCs w:val="24"/>
          <w:lang w:val="en-US"/>
        </w:rPr>
        <w:t xml:space="preserve"> </w:t>
      </w:r>
      <w:bookmarkEnd w:id="51"/>
      <w:r w:rsidR="00604096" w:rsidRPr="00D671BD">
        <w:rPr>
          <w:rFonts w:ascii="Times New Roman" w:hAnsi="Times New Roman"/>
          <w:sz w:val="24"/>
          <w:szCs w:val="24"/>
          <w:lang w:val="en-US"/>
        </w:rPr>
        <w:t xml:space="preserve">Brazil – improving waste management in Brazil / Natur vards verket. URL: </w:t>
      </w:r>
      <w:hyperlink r:id="rId68">
        <w:r w:rsidR="00604096" w:rsidRPr="00D671BD">
          <w:rPr>
            <w:rFonts w:ascii="Times New Roman" w:hAnsi="Times New Roman"/>
            <w:sz w:val="24"/>
            <w:szCs w:val="24"/>
            <w:u w:val="single"/>
            <w:lang w:val="en-US"/>
          </w:rPr>
          <w:t>https://www.naturvardsverket.se/en/international/cooperation/bilateral/brazil/</w:t>
        </w:r>
      </w:hyperlink>
      <w:r w:rsidR="00604096" w:rsidRPr="00D671BD">
        <w:rPr>
          <w:rFonts w:ascii="Times New Roman" w:hAnsi="Times New Roman"/>
          <w:sz w:val="24"/>
          <w:szCs w:val="24"/>
          <w:lang w:val="en-US"/>
        </w:rPr>
        <w:t xml:space="preserve"> (mode of access: 30.04.2024).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3E7A"/>
    <w:multiLevelType w:val="multilevel"/>
    <w:tmpl w:val="3EDE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8460F"/>
    <w:multiLevelType w:val="multilevel"/>
    <w:tmpl w:val="06BA4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91C2E"/>
    <w:multiLevelType w:val="hybridMultilevel"/>
    <w:tmpl w:val="F9A84164"/>
    <w:lvl w:ilvl="0" w:tplc="358C82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B64E8D"/>
    <w:multiLevelType w:val="hybridMultilevel"/>
    <w:tmpl w:val="C03661D6"/>
    <w:lvl w:ilvl="0" w:tplc="18AAAF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178536A"/>
    <w:multiLevelType w:val="multilevel"/>
    <w:tmpl w:val="1346E9C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5C305C"/>
    <w:multiLevelType w:val="multilevel"/>
    <w:tmpl w:val="0C4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A22721"/>
    <w:multiLevelType w:val="multilevel"/>
    <w:tmpl w:val="C30A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E0E25"/>
    <w:multiLevelType w:val="hybridMultilevel"/>
    <w:tmpl w:val="CA1A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662F9D"/>
    <w:multiLevelType w:val="multilevel"/>
    <w:tmpl w:val="C55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607481">
    <w:abstractNumId w:val="8"/>
  </w:num>
  <w:num w:numId="2" w16cid:durableId="576285260">
    <w:abstractNumId w:val="0"/>
  </w:num>
  <w:num w:numId="3" w16cid:durableId="991909955">
    <w:abstractNumId w:val="5"/>
  </w:num>
  <w:num w:numId="4" w16cid:durableId="1928609820">
    <w:abstractNumId w:val="6"/>
  </w:num>
  <w:num w:numId="5" w16cid:durableId="418453398">
    <w:abstractNumId w:val="3"/>
  </w:num>
  <w:num w:numId="6" w16cid:durableId="580212642">
    <w:abstractNumId w:val="2"/>
  </w:num>
  <w:num w:numId="7" w16cid:durableId="1796558535">
    <w:abstractNumId w:val="7"/>
  </w:num>
  <w:num w:numId="8" w16cid:durableId="870725333">
    <w:abstractNumId w:val="1"/>
  </w:num>
  <w:num w:numId="9" w16cid:durableId="1326590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8D"/>
    <w:rsid w:val="00003F2C"/>
    <w:rsid w:val="00004AB8"/>
    <w:rsid w:val="00005023"/>
    <w:rsid w:val="00005A0D"/>
    <w:rsid w:val="00007690"/>
    <w:rsid w:val="00010ECE"/>
    <w:rsid w:val="00011B34"/>
    <w:rsid w:val="00012E38"/>
    <w:rsid w:val="00013114"/>
    <w:rsid w:val="000136B7"/>
    <w:rsid w:val="00013A4A"/>
    <w:rsid w:val="000142CF"/>
    <w:rsid w:val="00015FA0"/>
    <w:rsid w:val="000162A1"/>
    <w:rsid w:val="00017289"/>
    <w:rsid w:val="00017C85"/>
    <w:rsid w:val="00020BF5"/>
    <w:rsid w:val="00021B0C"/>
    <w:rsid w:val="00021C32"/>
    <w:rsid w:val="000223BA"/>
    <w:rsid w:val="0002292F"/>
    <w:rsid w:val="000242AF"/>
    <w:rsid w:val="00024D56"/>
    <w:rsid w:val="000253E2"/>
    <w:rsid w:val="00036300"/>
    <w:rsid w:val="00037E62"/>
    <w:rsid w:val="00041BAF"/>
    <w:rsid w:val="00043348"/>
    <w:rsid w:val="000435D2"/>
    <w:rsid w:val="000449D0"/>
    <w:rsid w:val="00045C10"/>
    <w:rsid w:val="00047D97"/>
    <w:rsid w:val="00052025"/>
    <w:rsid w:val="00057782"/>
    <w:rsid w:val="00060856"/>
    <w:rsid w:val="000615D1"/>
    <w:rsid w:val="00064F75"/>
    <w:rsid w:val="00064FBA"/>
    <w:rsid w:val="0006595D"/>
    <w:rsid w:val="00066632"/>
    <w:rsid w:val="00071564"/>
    <w:rsid w:val="000716DC"/>
    <w:rsid w:val="00073A6E"/>
    <w:rsid w:val="000749B9"/>
    <w:rsid w:val="00075594"/>
    <w:rsid w:val="0007568B"/>
    <w:rsid w:val="000758E6"/>
    <w:rsid w:val="00076153"/>
    <w:rsid w:val="00083F58"/>
    <w:rsid w:val="00090906"/>
    <w:rsid w:val="00091B16"/>
    <w:rsid w:val="000925BE"/>
    <w:rsid w:val="00092784"/>
    <w:rsid w:val="00094B46"/>
    <w:rsid w:val="00095D19"/>
    <w:rsid w:val="000A07EA"/>
    <w:rsid w:val="000A1676"/>
    <w:rsid w:val="000A3D63"/>
    <w:rsid w:val="000A4D0D"/>
    <w:rsid w:val="000A6FC2"/>
    <w:rsid w:val="000A7936"/>
    <w:rsid w:val="000B3F3D"/>
    <w:rsid w:val="000B54D7"/>
    <w:rsid w:val="000C2A5B"/>
    <w:rsid w:val="000C3442"/>
    <w:rsid w:val="000C4766"/>
    <w:rsid w:val="000C4DDA"/>
    <w:rsid w:val="000C5740"/>
    <w:rsid w:val="000C606B"/>
    <w:rsid w:val="000C65CB"/>
    <w:rsid w:val="000C694E"/>
    <w:rsid w:val="000C6E4D"/>
    <w:rsid w:val="000D0266"/>
    <w:rsid w:val="000D0809"/>
    <w:rsid w:val="000D37D7"/>
    <w:rsid w:val="000D38CA"/>
    <w:rsid w:val="000D4661"/>
    <w:rsid w:val="000D5493"/>
    <w:rsid w:val="000D5DA2"/>
    <w:rsid w:val="000D61B8"/>
    <w:rsid w:val="000E1F1E"/>
    <w:rsid w:val="000E1FC8"/>
    <w:rsid w:val="000E2AA1"/>
    <w:rsid w:val="000E2CA8"/>
    <w:rsid w:val="000E3D55"/>
    <w:rsid w:val="000F214F"/>
    <w:rsid w:val="000F59BA"/>
    <w:rsid w:val="000F5EE7"/>
    <w:rsid w:val="000F67FA"/>
    <w:rsid w:val="000F6B0E"/>
    <w:rsid w:val="00100774"/>
    <w:rsid w:val="00100CA5"/>
    <w:rsid w:val="00102746"/>
    <w:rsid w:val="00105DD1"/>
    <w:rsid w:val="001065CF"/>
    <w:rsid w:val="0010678D"/>
    <w:rsid w:val="00107CDD"/>
    <w:rsid w:val="00107FF4"/>
    <w:rsid w:val="00113114"/>
    <w:rsid w:val="001136DF"/>
    <w:rsid w:val="001138FD"/>
    <w:rsid w:val="00114AE8"/>
    <w:rsid w:val="00116735"/>
    <w:rsid w:val="00116B3B"/>
    <w:rsid w:val="00116EE3"/>
    <w:rsid w:val="001179E2"/>
    <w:rsid w:val="001214C7"/>
    <w:rsid w:val="001216E6"/>
    <w:rsid w:val="001225D0"/>
    <w:rsid w:val="001229E7"/>
    <w:rsid w:val="0012400A"/>
    <w:rsid w:val="00124894"/>
    <w:rsid w:val="00132C7A"/>
    <w:rsid w:val="00132E0F"/>
    <w:rsid w:val="00133CF1"/>
    <w:rsid w:val="00134796"/>
    <w:rsid w:val="00135358"/>
    <w:rsid w:val="00136871"/>
    <w:rsid w:val="00136B14"/>
    <w:rsid w:val="00142168"/>
    <w:rsid w:val="001440E7"/>
    <w:rsid w:val="0014418C"/>
    <w:rsid w:val="00147A91"/>
    <w:rsid w:val="001501B8"/>
    <w:rsid w:val="00150B04"/>
    <w:rsid w:val="00150BBB"/>
    <w:rsid w:val="0015243C"/>
    <w:rsid w:val="00152A01"/>
    <w:rsid w:val="0015356D"/>
    <w:rsid w:val="00155799"/>
    <w:rsid w:val="00156D1C"/>
    <w:rsid w:val="00157AF8"/>
    <w:rsid w:val="00164B7A"/>
    <w:rsid w:val="00165B9C"/>
    <w:rsid w:val="001701A4"/>
    <w:rsid w:val="00172E84"/>
    <w:rsid w:val="00173C7E"/>
    <w:rsid w:val="00175912"/>
    <w:rsid w:val="00176055"/>
    <w:rsid w:val="0017775F"/>
    <w:rsid w:val="001810FC"/>
    <w:rsid w:val="00181CB8"/>
    <w:rsid w:val="00184E0B"/>
    <w:rsid w:val="0018501B"/>
    <w:rsid w:val="00195873"/>
    <w:rsid w:val="0019630F"/>
    <w:rsid w:val="00196449"/>
    <w:rsid w:val="00197257"/>
    <w:rsid w:val="001A0C9A"/>
    <w:rsid w:val="001A1D9A"/>
    <w:rsid w:val="001A3871"/>
    <w:rsid w:val="001A40EF"/>
    <w:rsid w:val="001A61F3"/>
    <w:rsid w:val="001A67E8"/>
    <w:rsid w:val="001B1651"/>
    <w:rsid w:val="001C1C39"/>
    <w:rsid w:val="001C4239"/>
    <w:rsid w:val="001C470E"/>
    <w:rsid w:val="001C4823"/>
    <w:rsid w:val="001C4EDA"/>
    <w:rsid w:val="001C6D72"/>
    <w:rsid w:val="001D1555"/>
    <w:rsid w:val="001D2611"/>
    <w:rsid w:val="001D2662"/>
    <w:rsid w:val="001D3392"/>
    <w:rsid w:val="001D3A77"/>
    <w:rsid w:val="001D74CB"/>
    <w:rsid w:val="001E0976"/>
    <w:rsid w:val="001E0BCD"/>
    <w:rsid w:val="001E2CCE"/>
    <w:rsid w:val="001E492C"/>
    <w:rsid w:val="001E5A67"/>
    <w:rsid w:val="001E74D1"/>
    <w:rsid w:val="001F0156"/>
    <w:rsid w:val="001F1F8C"/>
    <w:rsid w:val="001F3284"/>
    <w:rsid w:val="001F4BEE"/>
    <w:rsid w:val="001F5F4F"/>
    <w:rsid w:val="001F62EF"/>
    <w:rsid w:val="001F7028"/>
    <w:rsid w:val="002002CE"/>
    <w:rsid w:val="0020177C"/>
    <w:rsid w:val="00203A3D"/>
    <w:rsid w:val="00203BA3"/>
    <w:rsid w:val="00203D41"/>
    <w:rsid w:val="0020467F"/>
    <w:rsid w:val="00205D84"/>
    <w:rsid w:val="00205F01"/>
    <w:rsid w:val="0020610E"/>
    <w:rsid w:val="002061C5"/>
    <w:rsid w:val="002069BF"/>
    <w:rsid w:val="00210C01"/>
    <w:rsid w:val="0021145E"/>
    <w:rsid w:val="00211511"/>
    <w:rsid w:val="002133AB"/>
    <w:rsid w:val="002134CA"/>
    <w:rsid w:val="002138BD"/>
    <w:rsid w:val="002154C0"/>
    <w:rsid w:val="002154D6"/>
    <w:rsid w:val="00215DBB"/>
    <w:rsid w:val="00215F18"/>
    <w:rsid w:val="0022047D"/>
    <w:rsid w:val="00221896"/>
    <w:rsid w:val="00222E6C"/>
    <w:rsid w:val="00222E74"/>
    <w:rsid w:val="0022436E"/>
    <w:rsid w:val="00230E66"/>
    <w:rsid w:val="00230FD1"/>
    <w:rsid w:val="00233395"/>
    <w:rsid w:val="00233F7A"/>
    <w:rsid w:val="00234E74"/>
    <w:rsid w:val="0023505E"/>
    <w:rsid w:val="0023551C"/>
    <w:rsid w:val="002407B9"/>
    <w:rsid w:val="00241C19"/>
    <w:rsid w:val="00242830"/>
    <w:rsid w:val="00246BBB"/>
    <w:rsid w:val="00247EF2"/>
    <w:rsid w:val="0025022D"/>
    <w:rsid w:val="00251D77"/>
    <w:rsid w:val="00252800"/>
    <w:rsid w:val="00255B53"/>
    <w:rsid w:val="00260D37"/>
    <w:rsid w:val="0026471D"/>
    <w:rsid w:val="00265729"/>
    <w:rsid w:val="0026600C"/>
    <w:rsid w:val="002660DC"/>
    <w:rsid w:val="0027034D"/>
    <w:rsid w:val="00270658"/>
    <w:rsid w:val="00272FC2"/>
    <w:rsid w:val="00273180"/>
    <w:rsid w:val="00273677"/>
    <w:rsid w:val="00273679"/>
    <w:rsid w:val="0027607A"/>
    <w:rsid w:val="0027661F"/>
    <w:rsid w:val="002770D1"/>
    <w:rsid w:val="00277624"/>
    <w:rsid w:val="00277AC2"/>
    <w:rsid w:val="00281BCA"/>
    <w:rsid w:val="0028291E"/>
    <w:rsid w:val="002838DA"/>
    <w:rsid w:val="002859A6"/>
    <w:rsid w:val="002865E9"/>
    <w:rsid w:val="00291DAD"/>
    <w:rsid w:val="00294120"/>
    <w:rsid w:val="00295346"/>
    <w:rsid w:val="002971F8"/>
    <w:rsid w:val="0029778C"/>
    <w:rsid w:val="002A0655"/>
    <w:rsid w:val="002A17B0"/>
    <w:rsid w:val="002A3E3B"/>
    <w:rsid w:val="002A4BCD"/>
    <w:rsid w:val="002B04AD"/>
    <w:rsid w:val="002B1677"/>
    <w:rsid w:val="002B38CB"/>
    <w:rsid w:val="002B5C6A"/>
    <w:rsid w:val="002C0F24"/>
    <w:rsid w:val="002C1617"/>
    <w:rsid w:val="002C1C62"/>
    <w:rsid w:val="002C24FE"/>
    <w:rsid w:val="002C31A6"/>
    <w:rsid w:val="002C4213"/>
    <w:rsid w:val="002C6896"/>
    <w:rsid w:val="002C6E35"/>
    <w:rsid w:val="002D237E"/>
    <w:rsid w:val="002D3B72"/>
    <w:rsid w:val="002D6013"/>
    <w:rsid w:val="002D72D2"/>
    <w:rsid w:val="002E0DF6"/>
    <w:rsid w:val="002E113B"/>
    <w:rsid w:val="002E227A"/>
    <w:rsid w:val="002E690C"/>
    <w:rsid w:val="002E7D2C"/>
    <w:rsid w:val="002F06B0"/>
    <w:rsid w:val="002F0B6F"/>
    <w:rsid w:val="002F1233"/>
    <w:rsid w:val="002F195F"/>
    <w:rsid w:val="002F218D"/>
    <w:rsid w:val="002F23AF"/>
    <w:rsid w:val="002F33B9"/>
    <w:rsid w:val="002F35F2"/>
    <w:rsid w:val="0030294E"/>
    <w:rsid w:val="0030471E"/>
    <w:rsid w:val="0030736D"/>
    <w:rsid w:val="00310DB0"/>
    <w:rsid w:val="00315839"/>
    <w:rsid w:val="00317037"/>
    <w:rsid w:val="00321969"/>
    <w:rsid w:val="003229FB"/>
    <w:rsid w:val="00322F6A"/>
    <w:rsid w:val="00323094"/>
    <w:rsid w:val="00325481"/>
    <w:rsid w:val="00325782"/>
    <w:rsid w:val="003258F2"/>
    <w:rsid w:val="003276D4"/>
    <w:rsid w:val="00330FD8"/>
    <w:rsid w:val="003326BE"/>
    <w:rsid w:val="00337C78"/>
    <w:rsid w:val="00340F87"/>
    <w:rsid w:val="00342091"/>
    <w:rsid w:val="003429AA"/>
    <w:rsid w:val="00345FE5"/>
    <w:rsid w:val="00347C3D"/>
    <w:rsid w:val="00347D5C"/>
    <w:rsid w:val="00352B8C"/>
    <w:rsid w:val="00353409"/>
    <w:rsid w:val="0035538F"/>
    <w:rsid w:val="003553BA"/>
    <w:rsid w:val="0035726F"/>
    <w:rsid w:val="003572DF"/>
    <w:rsid w:val="00357358"/>
    <w:rsid w:val="00357BC8"/>
    <w:rsid w:val="00360819"/>
    <w:rsid w:val="00361313"/>
    <w:rsid w:val="00361BCB"/>
    <w:rsid w:val="00361CBF"/>
    <w:rsid w:val="003651DD"/>
    <w:rsid w:val="003715C4"/>
    <w:rsid w:val="0037232E"/>
    <w:rsid w:val="00373588"/>
    <w:rsid w:val="00376573"/>
    <w:rsid w:val="00376E83"/>
    <w:rsid w:val="00377D59"/>
    <w:rsid w:val="003812B1"/>
    <w:rsid w:val="0038273C"/>
    <w:rsid w:val="00382ED9"/>
    <w:rsid w:val="00383B18"/>
    <w:rsid w:val="0038492F"/>
    <w:rsid w:val="0039014B"/>
    <w:rsid w:val="00394850"/>
    <w:rsid w:val="00395239"/>
    <w:rsid w:val="003A1106"/>
    <w:rsid w:val="003A2CCC"/>
    <w:rsid w:val="003A33BC"/>
    <w:rsid w:val="003A41FB"/>
    <w:rsid w:val="003A4558"/>
    <w:rsid w:val="003A53D4"/>
    <w:rsid w:val="003A5475"/>
    <w:rsid w:val="003A74C7"/>
    <w:rsid w:val="003B0C92"/>
    <w:rsid w:val="003B202D"/>
    <w:rsid w:val="003B5943"/>
    <w:rsid w:val="003B639C"/>
    <w:rsid w:val="003B6D77"/>
    <w:rsid w:val="003B6E38"/>
    <w:rsid w:val="003C2E3D"/>
    <w:rsid w:val="003C77D2"/>
    <w:rsid w:val="003C7C34"/>
    <w:rsid w:val="003D05C9"/>
    <w:rsid w:val="003D0744"/>
    <w:rsid w:val="003D09C2"/>
    <w:rsid w:val="003D0D30"/>
    <w:rsid w:val="003D148D"/>
    <w:rsid w:val="003D4A88"/>
    <w:rsid w:val="003D5998"/>
    <w:rsid w:val="003E154D"/>
    <w:rsid w:val="003E5647"/>
    <w:rsid w:val="003E728F"/>
    <w:rsid w:val="003F0E15"/>
    <w:rsid w:val="003F1E12"/>
    <w:rsid w:val="00402AFB"/>
    <w:rsid w:val="004057BD"/>
    <w:rsid w:val="00406D80"/>
    <w:rsid w:val="004105E9"/>
    <w:rsid w:val="00420278"/>
    <w:rsid w:val="00422806"/>
    <w:rsid w:val="0042399F"/>
    <w:rsid w:val="00424821"/>
    <w:rsid w:val="00426BCD"/>
    <w:rsid w:val="004315FE"/>
    <w:rsid w:val="00434F9B"/>
    <w:rsid w:val="0044034A"/>
    <w:rsid w:val="0044081E"/>
    <w:rsid w:val="00442F4D"/>
    <w:rsid w:val="004435EE"/>
    <w:rsid w:val="00445658"/>
    <w:rsid w:val="00445AA7"/>
    <w:rsid w:val="0044720F"/>
    <w:rsid w:val="00447334"/>
    <w:rsid w:val="004510E7"/>
    <w:rsid w:val="00452731"/>
    <w:rsid w:val="0045418C"/>
    <w:rsid w:val="00460535"/>
    <w:rsid w:val="004622E4"/>
    <w:rsid w:val="00462548"/>
    <w:rsid w:val="004655B8"/>
    <w:rsid w:val="0046661B"/>
    <w:rsid w:val="00467952"/>
    <w:rsid w:val="00467D8D"/>
    <w:rsid w:val="00470A82"/>
    <w:rsid w:val="004761C6"/>
    <w:rsid w:val="00477D35"/>
    <w:rsid w:val="00480056"/>
    <w:rsid w:val="00480D97"/>
    <w:rsid w:val="004838DE"/>
    <w:rsid w:val="004840EB"/>
    <w:rsid w:val="0048410B"/>
    <w:rsid w:val="0048525F"/>
    <w:rsid w:val="0048615C"/>
    <w:rsid w:val="004876AA"/>
    <w:rsid w:val="00487926"/>
    <w:rsid w:val="004942BC"/>
    <w:rsid w:val="00496BE3"/>
    <w:rsid w:val="004A04D4"/>
    <w:rsid w:val="004A0A64"/>
    <w:rsid w:val="004A0D7C"/>
    <w:rsid w:val="004A3503"/>
    <w:rsid w:val="004A3E4D"/>
    <w:rsid w:val="004A442A"/>
    <w:rsid w:val="004A513D"/>
    <w:rsid w:val="004A5745"/>
    <w:rsid w:val="004B516F"/>
    <w:rsid w:val="004B6CE1"/>
    <w:rsid w:val="004C023C"/>
    <w:rsid w:val="004C0E27"/>
    <w:rsid w:val="004C3D62"/>
    <w:rsid w:val="004C3DAA"/>
    <w:rsid w:val="004C4531"/>
    <w:rsid w:val="004C4EEE"/>
    <w:rsid w:val="004C520A"/>
    <w:rsid w:val="004C6674"/>
    <w:rsid w:val="004D0C6A"/>
    <w:rsid w:val="004D13F4"/>
    <w:rsid w:val="004D302D"/>
    <w:rsid w:val="004D3CDD"/>
    <w:rsid w:val="004E0BC3"/>
    <w:rsid w:val="004E133E"/>
    <w:rsid w:val="004E1547"/>
    <w:rsid w:val="004E4521"/>
    <w:rsid w:val="004E4F97"/>
    <w:rsid w:val="004E553C"/>
    <w:rsid w:val="004E5FCD"/>
    <w:rsid w:val="004F0ADD"/>
    <w:rsid w:val="004F33CD"/>
    <w:rsid w:val="004F3B92"/>
    <w:rsid w:val="004F60AD"/>
    <w:rsid w:val="00500E02"/>
    <w:rsid w:val="005014A9"/>
    <w:rsid w:val="00501EA9"/>
    <w:rsid w:val="00502023"/>
    <w:rsid w:val="005037B3"/>
    <w:rsid w:val="00503C5E"/>
    <w:rsid w:val="0050465A"/>
    <w:rsid w:val="005047DE"/>
    <w:rsid w:val="00504C32"/>
    <w:rsid w:val="00505096"/>
    <w:rsid w:val="00505330"/>
    <w:rsid w:val="00507336"/>
    <w:rsid w:val="00507BAE"/>
    <w:rsid w:val="00526038"/>
    <w:rsid w:val="005304B4"/>
    <w:rsid w:val="00531A4B"/>
    <w:rsid w:val="005347B6"/>
    <w:rsid w:val="00534D51"/>
    <w:rsid w:val="00537089"/>
    <w:rsid w:val="0054189C"/>
    <w:rsid w:val="00541E6D"/>
    <w:rsid w:val="00542D81"/>
    <w:rsid w:val="005471B8"/>
    <w:rsid w:val="00547699"/>
    <w:rsid w:val="00550100"/>
    <w:rsid w:val="005528B8"/>
    <w:rsid w:val="00552B72"/>
    <w:rsid w:val="00554FAB"/>
    <w:rsid w:val="005551FA"/>
    <w:rsid w:val="00555497"/>
    <w:rsid w:val="0055595A"/>
    <w:rsid w:val="0055653E"/>
    <w:rsid w:val="005600C8"/>
    <w:rsid w:val="00562928"/>
    <w:rsid w:val="00563766"/>
    <w:rsid w:val="0056385A"/>
    <w:rsid w:val="00565B2C"/>
    <w:rsid w:val="00565FA1"/>
    <w:rsid w:val="00567CBB"/>
    <w:rsid w:val="005718AF"/>
    <w:rsid w:val="0057190B"/>
    <w:rsid w:val="0057272D"/>
    <w:rsid w:val="00574747"/>
    <w:rsid w:val="005767B5"/>
    <w:rsid w:val="00576BA2"/>
    <w:rsid w:val="00577338"/>
    <w:rsid w:val="005828B7"/>
    <w:rsid w:val="005828E6"/>
    <w:rsid w:val="00584611"/>
    <w:rsid w:val="00585580"/>
    <w:rsid w:val="005879AE"/>
    <w:rsid w:val="00592D48"/>
    <w:rsid w:val="005933F5"/>
    <w:rsid w:val="00595C8C"/>
    <w:rsid w:val="00595DD3"/>
    <w:rsid w:val="005960B9"/>
    <w:rsid w:val="005A77D6"/>
    <w:rsid w:val="005A7DE5"/>
    <w:rsid w:val="005B23CA"/>
    <w:rsid w:val="005B425C"/>
    <w:rsid w:val="005B512B"/>
    <w:rsid w:val="005B5208"/>
    <w:rsid w:val="005B7BF1"/>
    <w:rsid w:val="005C0844"/>
    <w:rsid w:val="005C1810"/>
    <w:rsid w:val="005C183E"/>
    <w:rsid w:val="005C4959"/>
    <w:rsid w:val="005C5EA2"/>
    <w:rsid w:val="005C6973"/>
    <w:rsid w:val="005C79A6"/>
    <w:rsid w:val="005C7F86"/>
    <w:rsid w:val="005D092E"/>
    <w:rsid w:val="005D4F29"/>
    <w:rsid w:val="005D571E"/>
    <w:rsid w:val="005D62F9"/>
    <w:rsid w:val="005E26FD"/>
    <w:rsid w:val="005E32EB"/>
    <w:rsid w:val="005E3C89"/>
    <w:rsid w:val="005E72F9"/>
    <w:rsid w:val="005E76BC"/>
    <w:rsid w:val="005E7E0E"/>
    <w:rsid w:val="005F08E6"/>
    <w:rsid w:val="005F1180"/>
    <w:rsid w:val="005F1780"/>
    <w:rsid w:val="005F17D1"/>
    <w:rsid w:val="005F5444"/>
    <w:rsid w:val="005F684B"/>
    <w:rsid w:val="005F73B3"/>
    <w:rsid w:val="00604096"/>
    <w:rsid w:val="00605394"/>
    <w:rsid w:val="00607752"/>
    <w:rsid w:val="00610290"/>
    <w:rsid w:val="00610D3D"/>
    <w:rsid w:val="006114D9"/>
    <w:rsid w:val="0061341E"/>
    <w:rsid w:val="00614B40"/>
    <w:rsid w:val="006209EB"/>
    <w:rsid w:val="006224D7"/>
    <w:rsid w:val="00622AFD"/>
    <w:rsid w:val="00624391"/>
    <w:rsid w:val="006246EB"/>
    <w:rsid w:val="00624AE5"/>
    <w:rsid w:val="00624E1F"/>
    <w:rsid w:val="00625AE9"/>
    <w:rsid w:val="006261E3"/>
    <w:rsid w:val="00626446"/>
    <w:rsid w:val="00626556"/>
    <w:rsid w:val="00630FB3"/>
    <w:rsid w:val="00631216"/>
    <w:rsid w:val="0063145F"/>
    <w:rsid w:val="00631936"/>
    <w:rsid w:val="006319BC"/>
    <w:rsid w:val="006321A8"/>
    <w:rsid w:val="00635106"/>
    <w:rsid w:val="00635E4A"/>
    <w:rsid w:val="00636554"/>
    <w:rsid w:val="00637772"/>
    <w:rsid w:val="006401DA"/>
    <w:rsid w:val="00641F6A"/>
    <w:rsid w:val="00642902"/>
    <w:rsid w:val="006436F1"/>
    <w:rsid w:val="006462BF"/>
    <w:rsid w:val="00652017"/>
    <w:rsid w:val="00652839"/>
    <w:rsid w:val="00657D19"/>
    <w:rsid w:val="00661326"/>
    <w:rsid w:val="00661827"/>
    <w:rsid w:val="00662745"/>
    <w:rsid w:val="00663FC6"/>
    <w:rsid w:val="00665E0E"/>
    <w:rsid w:val="00666B23"/>
    <w:rsid w:val="00667A44"/>
    <w:rsid w:val="00673652"/>
    <w:rsid w:val="0068075F"/>
    <w:rsid w:val="006831BB"/>
    <w:rsid w:val="00684AB8"/>
    <w:rsid w:val="006850C2"/>
    <w:rsid w:val="00685456"/>
    <w:rsid w:val="006859DD"/>
    <w:rsid w:val="00685A60"/>
    <w:rsid w:val="00685A73"/>
    <w:rsid w:val="00687606"/>
    <w:rsid w:val="00687B83"/>
    <w:rsid w:val="00691DCB"/>
    <w:rsid w:val="006933B5"/>
    <w:rsid w:val="00695BAC"/>
    <w:rsid w:val="00695C3F"/>
    <w:rsid w:val="006A0272"/>
    <w:rsid w:val="006A078D"/>
    <w:rsid w:val="006A131E"/>
    <w:rsid w:val="006A1C4A"/>
    <w:rsid w:val="006A2F3F"/>
    <w:rsid w:val="006A67DF"/>
    <w:rsid w:val="006B22BE"/>
    <w:rsid w:val="006B387A"/>
    <w:rsid w:val="006B3B6F"/>
    <w:rsid w:val="006B4C91"/>
    <w:rsid w:val="006B6E45"/>
    <w:rsid w:val="006B6EF4"/>
    <w:rsid w:val="006B7FAD"/>
    <w:rsid w:val="006C0DAF"/>
    <w:rsid w:val="006C1FEF"/>
    <w:rsid w:val="006C2290"/>
    <w:rsid w:val="006C2AB0"/>
    <w:rsid w:val="006C527A"/>
    <w:rsid w:val="006C6EC1"/>
    <w:rsid w:val="006C77D0"/>
    <w:rsid w:val="006D0FDC"/>
    <w:rsid w:val="006D1A1F"/>
    <w:rsid w:val="006D772A"/>
    <w:rsid w:val="006D7F53"/>
    <w:rsid w:val="006E41C7"/>
    <w:rsid w:val="006E4F58"/>
    <w:rsid w:val="006E7C28"/>
    <w:rsid w:val="006F2FF2"/>
    <w:rsid w:val="006F4B18"/>
    <w:rsid w:val="006F4E2A"/>
    <w:rsid w:val="006F5F52"/>
    <w:rsid w:val="006F67D5"/>
    <w:rsid w:val="006F692D"/>
    <w:rsid w:val="006F7EF6"/>
    <w:rsid w:val="007009E6"/>
    <w:rsid w:val="007014C7"/>
    <w:rsid w:val="00702EA1"/>
    <w:rsid w:val="007032AA"/>
    <w:rsid w:val="00706307"/>
    <w:rsid w:val="007132CC"/>
    <w:rsid w:val="00713E9F"/>
    <w:rsid w:val="00714188"/>
    <w:rsid w:val="00715F15"/>
    <w:rsid w:val="007176B2"/>
    <w:rsid w:val="0072131B"/>
    <w:rsid w:val="007216CF"/>
    <w:rsid w:val="00722D7E"/>
    <w:rsid w:val="00724C48"/>
    <w:rsid w:val="00727102"/>
    <w:rsid w:val="007275C1"/>
    <w:rsid w:val="007333FF"/>
    <w:rsid w:val="00733EC9"/>
    <w:rsid w:val="00733F8B"/>
    <w:rsid w:val="00734801"/>
    <w:rsid w:val="00734B2D"/>
    <w:rsid w:val="00735736"/>
    <w:rsid w:val="00736289"/>
    <w:rsid w:val="00736868"/>
    <w:rsid w:val="007368DD"/>
    <w:rsid w:val="0074037C"/>
    <w:rsid w:val="00741D48"/>
    <w:rsid w:val="007430DE"/>
    <w:rsid w:val="00743CD1"/>
    <w:rsid w:val="00745B72"/>
    <w:rsid w:val="00746D32"/>
    <w:rsid w:val="00750894"/>
    <w:rsid w:val="007539DD"/>
    <w:rsid w:val="00753DF7"/>
    <w:rsid w:val="007543FD"/>
    <w:rsid w:val="00765CCF"/>
    <w:rsid w:val="0076646B"/>
    <w:rsid w:val="00767749"/>
    <w:rsid w:val="00770238"/>
    <w:rsid w:val="00771A2F"/>
    <w:rsid w:val="00775138"/>
    <w:rsid w:val="0077635F"/>
    <w:rsid w:val="007767F1"/>
    <w:rsid w:val="007776D1"/>
    <w:rsid w:val="00777C08"/>
    <w:rsid w:val="007805E5"/>
    <w:rsid w:val="00781090"/>
    <w:rsid w:val="00783163"/>
    <w:rsid w:val="00783610"/>
    <w:rsid w:val="0078497D"/>
    <w:rsid w:val="00784CDC"/>
    <w:rsid w:val="0078512B"/>
    <w:rsid w:val="00786938"/>
    <w:rsid w:val="00791669"/>
    <w:rsid w:val="007930D3"/>
    <w:rsid w:val="007938DE"/>
    <w:rsid w:val="00794CF1"/>
    <w:rsid w:val="007969B2"/>
    <w:rsid w:val="007A1CB5"/>
    <w:rsid w:val="007A20C1"/>
    <w:rsid w:val="007A2ACC"/>
    <w:rsid w:val="007A3388"/>
    <w:rsid w:val="007A4613"/>
    <w:rsid w:val="007A4CE9"/>
    <w:rsid w:val="007A4D73"/>
    <w:rsid w:val="007A4D95"/>
    <w:rsid w:val="007A5E06"/>
    <w:rsid w:val="007A7708"/>
    <w:rsid w:val="007B1876"/>
    <w:rsid w:val="007B2693"/>
    <w:rsid w:val="007B5575"/>
    <w:rsid w:val="007B654A"/>
    <w:rsid w:val="007B6EB8"/>
    <w:rsid w:val="007C14C3"/>
    <w:rsid w:val="007C5BDD"/>
    <w:rsid w:val="007C777B"/>
    <w:rsid w:val="007C7D03"/>
    <w:rsid w:val="007D025B"/>
    <w:rsid w:val="007D0292"/>
    <w:rsid w:val="007D0692"/>
    <w:rsid w:val="007D0D2B"/>
    <w:rsid w:val="007D1EE5"/>
    <w:rsid w:val="007D2C4C"/>
    <w:rsid w:val="007D2F3A"/>
    <w:rsid w:val="007D41C1"/>
    <w:rsid w:val="007D5898"/>
    <w:rsid w:val="007D58E9"/>
    <w:rsid w:val="007D6485"/>
    <w:rsid w:val="007E04A7"/>
    <w:rsid w:val="007E3A96"/>
    <w:rsid w:val="007E4946"/>
    <w:rsid w:val="007F0573"/>
    <w:rsid w:val="007F0E8B"/>
    <w:rsid w:val="007F1C20"/>
    <w:rsid w:val="007F55BA"/>
    <w:rsid w:val="007F5BAB"/>
    <w:rsid w:val="007F5E72"/>
    <w:rsid w:val="00802E82"/>
    <w:rsid w:val="008044E6"/>
    <w:rsid w:val="00804AAD"/>
    <w:rsid w:val="00807264"/>
    <w:rsid w:val="008073B5"/>
    <w:rsid w:val="00807420"/>
    <w:rsid w:val="00807BB9"/>
    <w:rsid w:val="008154E0"/>
    <w:rsid w:val="00815629"/>
    <w:rsid w:val="008157FF"/>
    <w:rsid w:val="00815D0F"/>
    <w:rsid w:val="00816D2E"/>
    <w:rsid w:val="00816EDC"/>
    <w:rsid w:val="00817538"/>
    <w:rsid w:val="00817FE5"/>
    <w:rsid w:val="0082058A"/>
    <w:rsid w:val="00821465"/>
    <w:rsid w:val="008239EB"/>
    <w:rsid w:val="00823C95"/>
    <w:rsid w:val="0082421D"/>
    <w:rsid w:val="00824F0B"/>
    <w:rsid w:val="00827A6D"/>
    <w:rsid w:val="008308B7"/>
    <w:rsid w:val="00831531"/>
    <w:rsid w:val="008332D8"/>
    <w:rsid w:val="0083385A"/>
    <w:rsid w:val="008340C4"/>
    <w:rsid w:val="008349E0"/>
    <w:rsid w:val="00834B10"/>
    <w:rsid w:val="00835C46"/>
    <w:rsid w:val="00835DFD"/>
    <w:rsid w:val="0083603D"/>
    <w:rsid w:val="00836463"/>
    <w:rsid w:val="00842021"/>
    <w:rsid w:val="008436C6"/>
    <w:rsid w:val="00845FC6"/>
    <w:rsid w:val="00850581"/>
    <w:rsid w:val="008539B8"/>
    <w:rsid w:val="00855AF5"/>
    <w:rsid w:val="00855BA5"/>
    <w:rsid w:val="00856749"/>
    <w:rsid w:val="00856CBC"/>
    <w:rsid w:val="00857173"/>
    <w:rsid w:val="0086308C"/>
    <w:rsid w:val="00864AC6"/>
    <w:rsid w:val="00865E0F"/>
    <w:rsid w:val="00866EB5"/>
    <w:rsid w:val="00867B2C"/>
    <w:rsid w:val="00875649"/>
    <w:rsid w:val="00877DCA"/>
    <w:rsid w:val="00881C7B"/>
    <w:rsid w:val="00881E9C"/>
    <w:rsid w:val="00884776"/>
    <w:rsid w:val="008849B5"/>
    <w:rsid w:val="00884C7C"/>
    <w:rsid w:val="00885487"/>
    <w:rsid w:val="00885D66"/>
    <w:rsid w:val="0088691B"/>
    <w:rsid w:val="008872D4"/>
    <w:rsid w:val="00890C69"/>
    <w:rsid w:val="00891210"/>
    <w:rsid w:val="0089217B"/>
    <w:rsid w:val="0089538D"/>
    <w:rsid w:val="008962F2"/>
    <w:rsid w:val="00897213"/>
    <w:rsid w:val="008A0419"/>
    <w:rsid w:val="008A0611"/>
    <w:rsid w:val="008A1731"/>
    <w:rsid w:val="008A4015"/>
    <w:rsid w:val="008A5617"/>
    <w:rsid w:val="008B07AD"/>
    <w:rsid w:val="008B13B9"/>
    <w:rsid w:val="008B192E"/>
    <w:rsid w:val="008B220C"/>
    <w:rsid w:val="008B31E3"/>
    <w:rsid w:val="008B520A"/>
    <w:rsid w:val="008B604E"/>
    <w:rsid w:val="008B6508"/>
    <w:rsid w:val="008C50CC"/>
    <w:rsid w:val="008C760E"/>
    <w:rsid w:val="008D1D39"/>
    <w:rsid w:val="008D217D"/>
    <w:rsid w:val="008D29C7"/>
    <w:rsid w:val="008D3BBF"/>
    <w:rsid w:val="008D4FB8"/>
    <w:rsid w:val="008D5C2D"/>
    <w:rsid w:val="008D7A57"/>
    <w:rsid w:val="008E2CAB"/>
    <w:rsid w:val="008E4780"/>
    <w:rsid w:val="008F0751"/>
    <w:rsid w:val="008F2458"/>
    <w:rsid w:val="008F3011"/>
    <w:rsid w:val="009018F2"/>
    <w:rsid w:val="00902565"/>
    <w:rsid w:val="009038BD"/>
    <w:rsid w:val="00904CB5"/>
    <w:rsid w:val="00905439"/>
    <w:rsid w:val="009061D6"/>
    <w:rsid w:val="00907473"/>
    <w:rsid w:val="00911F25"/>
    <w:rsid w:val="00912016"/>
    <w:rsid w:val="00912259"/>
    <w:rsid w:val="00912FFD"/>
    <w:rsid w:val="00914AB7"/>
    <w:rsid w:val="00916328"/>
    <w:rsid w:val="009200A3"/>
    <w:rsid w:val="009219ED"/>
    <w:rsid w:val="009260E7"/>
    <w:rsid w:val="0092613B"/>
    <w:rsid w:val="00927222"/>
    <w:rsid w:val="00932D96"/>
    <w:rsid w:val="00933480"/>
    <w:rsid w:val="00933E65"/>
    <w:rsid w:val="0094027E"/>
    <w:rsid w:val="009404D7"/>
    <w:rsid w:val="00940A19"/>
    <w:rsid w:val="009415E2"/>
    <w:rsid w:val="0094526F"/>
    <w:rsid w:val="0094585F"/>
    <w:rsid w:val="00950539"/>
    <w:rsid w:val="009532CC"/>
    <w:rsid w:val="009558FE"/>
    <w:rsid w:val="00961917"/>
    <w:rsid w:val="0096587D"/>
    <w:rsid w:val="00965B2E"/>
    <w:rsid w:val="00967AA0"/>
    <w:rsid w:val="00971658"/>
    <w:rsid w:val="0097276A"/>
    <w:rsid w:val="009731DF"/>
    <w:rsid w:val="009769FB"/>
    <w:rsid w:val="00985F64"/>
    <w:rsid w:val="009876EF"/>
    <w:rsid w:val="00987CA9"/>
    <w:rsid w:val="00991831"/>
    <w:rsid w:val="00992409"/>
    <w:rsid w:val="00994930"/>
    <w:rsid w:val="009950D0"/>
    <w:rsid w:val="0099760D"/>
    <w:rsid w:val="009A010F"/>
    <w:rsid w:val="009A025C"/>
    <w:rsid w:val="009A0FB1"/>
    <w:rsid w:val="009A1210"/>
    <w:rsid w:val="009A3D7D"/>
    <w:rsid w:val="009A4897"/>
    <w:rsid w:val="009A5426"/>
    <w:rsid w:val="009B0FDF"/>
    <w:rsid w:val="009B1A6F"/>
    <w:rsid w:val="009B2C26"/>
    <w:rsid w:val="009B6DC3"/>
    <w:rsid w:val="009B74E0"/>
    <w:rsid w:val="009B750B"/>
    <w:rsid w:val="009B7ADC"/>
    <w:rsid w:val="009C0873"/>
    <w:rsid w:val="009C2B5F"/>
    <w:rsid w:val="009C3C87"/>
    <w:rsid w:val="009C3FCC"/>
    <w:rsid w:val="009C6FC7"/>
    <w:rsid w:val="009C7037"/>
    <w:rsid w:val="009C74D9"/>
    <w:rsid w:val="009D2330"/>
    <w:rsid w:val="009D44E7"/>
    <w:rsid w:val="009E03B4"/>
    <w:rsid w:val="009E1B15"/>
    <w:rsid w:val="009E2BB3"/>
    <w:rsid w:val="009E2BBD"/>
    <w:rsid w:val="009E43F1"/>
    <w:rsid w:val="009E44AC"/>
    <w:rsid w:val="009E4FEE"/>
    <w:rsid w:val="009E6EB8"/>
    <w:rsid w:val="009E6FD7"/>
    <w:rsid w:val="009F4D8F"/>
    <w:rsid w:val="009F56C9"/>
    <w:rsid w:val="009F5C68"/>
    <w:rsid w:val="009F5E7C"/>
    <w:rsid w:val="009F6B43"/>
    <w:rsid w:val="009F78F9"/>
    <w:rsid w:val="00A00021"/>
    <w:rsid w:val="00A0022A"/>
    <w:rsid w:val="00A013F5"/>
    <w:rsid w:val="00A01CB4"/>
    <w:rsid w:val="00A02889"/>
    <w:rsid w:val="00A07BFC"/>
    <w:rsid w:val="00A11820"/>
    <w:rsid w:val="00A12BBF"/>
    <w:rsid w:val="00A14A6E"/>
    <w:rsid w:val="00A15F99"/>
    <w:rsid w:val="00A17817"/>
    <w:rsid w:val="00A20822"/>
    <w:rsid w:val="00A22C35"/>
    <w:rsid w:val="00A22C74"/>
    <w:rsid w:val="00A230E0"/>
    <w:rsid w:val="00A25A91"/>
    <w:rsid w:val="00A300AC"/>
    <w:rsid w:val="00A3261D"/>
    <w:rsid w:val="00A334C5"/>
    <w:rsid w:val="00A3673E"/>
    <w:rsid w:val="00A36B0E"/>
    <w:rsid w:val="00A36FE9"/>
    <w:rsid w:val="00A40A2E"/>
    <w:rsid w:val="00A43011"/>
    <w:rsid w:val="00A45F1D"/>
    <w:rsid w:val="00A470D0"/>
    <w:rsid w:val="00A51502"/>
    <w:rsid w:val="00A51A6C"/>
    <w:rsid w:val="00A52B4E"/>
    <w:rsid w:val="00A5328C"/>
    <w:rsid w:val="00A53D6E"/>
    <w:rsid w:val="00A54737"/>
    <w:rsid w:val="00A56EA6"/>
    <w:rsid w:val="00A57B8B"/>
    <w:rsid w:val="00A6048B"/>
    <w:rsid w:val="00A62A87"/>
    <w:rsid w:val="00A65223"/>
    <w:rsid w:val="00A70296"/>
    <w:rsid w:val="00A72F06"/>
    <w:rsid w:val="00A73F80"/>
    <w:rsid w:val="00A74536"/>
    <w:rsid w:val="00A75C2A"/>
    <w:rsid w:val="00A75DB3"/>
    <w:rsid w:val="00A76ACD"/>
    <w:rsid w:val="00A7723A"/>
    <w:rsid w:val="00A7735A"/>
    <w:rsid w:val="00A77E91"/>
    <w:rsid w:val="00A81097"/>
    <w:rsid w:val="00A814D3"/>
    <w:rsid w:val="00A83F9E"/>
    <w:rsid w:val="00A85157"/>
    <w:rsid w:val="00A858B7"/>
    <w:rsid w:val="00A858E7"/>
    <w:rsid w:val="00A85C5D"/>
    <w:rsid w:val="00A87A95"/>
    <w:rsid w:val="00A91A88"/>
    <w:rsid w:val="00A91AC0"/>
    <w:rsid w:val="00A951D8"/>
    <w:rsid w:val="00A95265"/>
    <w:rsid w:val="00A95413"/>
    <w:rsid w:val="00A97DC3"/>
    <w:rsid w:val="00AA26D0"/>
    <w:rsid w:val="00AA293A"/>
    <w:rsid w:val="00AA4E07"/>
    <w:rsid w:val="00AA797D"/>
    <w:rsid w:val="00AA7A29"/>
    <w:rsid w:val="00AB0BCB"/>
    <w:rsid w:val="00AB3743"/>
    <w:rsid w:val="00AC0240"/>
    <w:rsid w:val="00AC03BA"/>
    <w:rsid w:val="00AC3717"/>
    <w:rsid w:val="00AC40AC"/>
    <w:rsid w:val="00AC47F9"/>
    <w:rsid w:val="00AC527A"/>
    <w:rsid w:val="00AD0F35"/>
    <w:rsid w:val="00AD5ACD"/>
    <w:rsid w:val="00AD66D4"/>
    <w:rsid w:val="00AD70E0"/>
    <w:rsid w:val="00AD7CB2"/>
    <w:rsid w:val="00AE199D"/>
    <w:rsid w:val="00AE2945"/>
    <w:rsid w:val="00AE2B99"/>
    <w:rsid w:val="00AE49B4"/>
    <w:rsid w:val="00AE584F"/>
    <w:rsid w:val="00AE71CE"/>
    <w:rsid w:val="00AF0B9E"/>
    <w:rsid w:val="00AF15BF"/>
    <w:rsid w:val="00AF27B1"/>
    <w:rsid w:val="00AF2B05"/>
    <w:rsid w:val="00AF3147"/>
    <w:rsid w:val="00AF5E5A"/>
    <w:rsid w:val="00AF7A38"/>
    <w:rsid w:val="00B0333C"/>
    <w:rsid w:val="00B04659"/>
    <w:rsid w:val="00B13DA1"/>
    <w:rsid w:val="00B142B1"/>
    <w:rsid w:val="00B15BF2"/>
    <w:rsid w:val="00B16194"/>
    <w:rsid w:val="00B20982"/>
    <w:rsid w:val="00B22435"/>
    <w:rsid w:val="00B23D6B"/>
    <w:rsid w:val="00B24A24"/>
    <w:rsid w:val="00B2511D"/>
    <w:rsid w:val="00B308A6"/>
    <w:rsid w:val="00B320BC"/>
    <w:rsid w:val="00B33AC9"/>
    <w:rsid w:val="00B3784B"/>
    <w:rsid w:val="00B42313"/>
    <w:rsid w:val="00B42C55"/>
    <w:rsid w:val="00B43569"/>
    <w:rsid w:val="00B4448E"/>
    <w:rsid w:val="00B44833"/>
    <w:rsid w:val="00B456CF"/>
    <w:rsid w:val="00B45D9A"/>
    <w:rsid w:val="00B4634E"/>
    <w:rsid w:val="00B46517"/>
    <w:rsid w:val="00B4684B"/>
    <w:rsid w:val="00B504FC"/>
    <w:rsid w:val="00B55B6A"/>
    <w:rsid w:val="00B55F00"/>
    <w:rsid w:val="00B6002F"/>
    <w:rsid w:val="00B61EF6"/>
    <w:rsid w:val="00B653A5"/>
    <w:rsid w:val="00B65825"/>
    <w:rsid w:val="00B67260"/>
    <w:rsid w:val="00B7534A"/>
    <w:rsid w:val="00B758E4"/>
    <w:rsid w:val="00B81753"/>
    <w:rsid w:val="00B82B79"/>
    <w:rsid w:val="00B84A92"/>
    <w:rsid w:val="00B8544F"/>
    <w:rsid w:val="00B8594B"/>
    <w:rsid w:val="00B8756E"/>
    <w:rsid w:val="00B91477"/>
    <w:rsid w:val="00B91F91"/>
    <w:rsid w:val="00B9288E"/>
    <w:rsid w:val="00B931FF"/>
    <w:rsid w:val="00B93F50"/>
    <w:rsid w:val="00B95212"/>
    <w:rsid w:val="00B971AA"/>
    <w:rsid w:val="00BA0805"/>
    <w:rsid w:val="00BA2295"/>
    <w:rsid w:val="00BA2CCC"/>
    <w:rsid w:val="00BA6E5D"/>
    <w:rsid w:val="00BB0788"/>
    <w:rsid w:val="00BB1491"/>
    <w:rsid w:val="00BB3ECE"/>
    <w:rsid w:val="00BB4F92"/>
    <w:rsid w:val="00BB55D2"/>
    <w:rsid w:val="00BB5A21"/>
    <w:rsid w:val="00BB7F7C"/>
    <w:rsid w:val="00BC057E"/>
    <w:rsid w:val="00BC05E1"/>
    <w:rsid w:val="00BC3599"/>
    <w:rsid w:val="00BC5985"/>
    <w:rsid w:val="00BC666D"/>
    <w:rsid w:val="00BC6734"/>
    <w:rsid w:val="00BC6803"/>
    <w:rsid w:val="00BC7589"/>
    <w:rsid w:val="00BD07B7"/>
    <w:rsid w:val="00BD0CFD"/>
    <w:rsid w:val="00BD0DE9"/>
    <w:rsid w:val="00BD19AB"/>
    <w:rsid w:val="00BD19E5"/>
    <w:rsid w:val="00BD1A33"/>
    <w:rsid w:val="00BD235A"/>
    <w:rsid w:val="00BD2476"/>
    <w:rsid w:val="00BD353C"/>
    <w:rsid w:val="00BD3822"/>
    <w:rsid w:val="00BD3D60"/>
    <w:rsid w:val="00BD5505"/>
    <w:rsid w:val="00BE1DE2"/>
    <w:rsid w:val="00BE2C56"/>
    <w:rsid w:val="00BE2F69"/>
    <w:rsid w:val="00BE37B5"/>
    <w:rsid w:val="00BE4410"/>
    <w:rsid w:val="00BE5C86"/>
    <w:rsid w:val="00BF1FF5"/>
    <w:rsid w:val="00BF4EEB"/>
    <w:rsid w:val="00BF699D"/>
    <w:rsid w:val="00BF7ADD"/>
    <w:rsid w:val="00C06A53"/>
    <w:rsid w:val="00C07C34"/>
    <w:rsid w:val="00C107D2"/>
    <w:rsid w:val="00C144D9"/>
    <w:rsid w:val="00C15B6B"/>
    <w:rsid w:val="00C15F0E"/>
    <w:rsid w:val="00C23372"/>
    <w:rsid w:val="00C25713"/>
    <w:rsid w:val="00C322C0"/>
    <w:rsid w:val="00C34A4B"/>
    <w:rsid w:val="00C34BA6"/>
    <w:rsid w:val="00C36559"/>
    <w:rsid w:val="00C37198"/>
    <w:rsid w:val="00C40B70"/>
    <w:rsid w:val="00C44BE1"/>
    <w:rsid w:val="00C45AAD"/>
    <w:rsid w:val="00C45F33"/>
    <w:rsid w:val="00C46C88"/>
    <w:rsid w:val="00C47C63"/>
    <w:rsid w:val="00C5261E"/>
    <w:rsid w:val="00C540DC"/>
    <w:rsid w:val="00C5533A"/>
    <w:rsid w:val="00C62C83"/>
    <w:rsid w:val="00C6546C"/>
    <w:rsid w:val="00C658DC"/>
    <w:rsid w:val="00C66391"/>
    <w:rsid w:val="00C744C4"/>
    <w:rsid w:val="00C76E62"/>
    <w:rsid w:val="00C8073E"/>
    <w:rsid w:val="00C80C46"/>
    <w:rsid w:val="00C81463"/>
    <w:rsid w:val="00C817E2"/>
    <w:rsid w:val="00C84974"/>
    <w:rsid w:val="00C84EF6"/>
    <w:rsid w:val="00C85B77"/>
    <w:rsid w:val="00C90472"/>
    <w:rsid w:val="00C9153B"/>
    <w:rsid w:val="00C91FEA"/>
    <w:rsid w:val="00C92354"/>
    <w:rsid w:val="00C93755"/>
    <w:rsid w:val="00C94FA1"/>
    <w:rsid w:val="00C95869"/>
    <w:rsid w:val="00C959CA"/>
    <w:rsid w:val="00C95FAC"/>
    <w:rsid w:val="00CA092E"/>
    <w:rsid w:val="00CA154E"/>
    <w:rsid w:val="00CA3D41"/>
    <w:rsid w:val="00CA5018"/>
    <w:rsid w:val="00CA5069"/>
    <w:rsid w:val="00CA5CEB"/>
    <w:rsid w:val="00CB0B2B"/>
    <w:rsid w:val="00CB1BBA"/>
    <w:rsid w:val="00CB432C"/>
    <w:rsid w:val="00CB63D8"/>
    <w:rsid w:val="00CC0C3C"/>
    <w:rsid w:val="00CC44B5"/>
    <w:rsid w:val="00CC4CA7"/>
    <w:rsid w:val="00CC5262"/>
    <w:rsid w:val="00CC5C5A"/>
    <w:rsid w:val="00CC748E"/>
    <w:rsid w:val="00CC7875"/>
    <w:rsid w:val="00CD1353"/>
    <w:rsid w:val="00CD1C74"/>
    <w:rsid w:val="00CD2489"/>
    <w:rsid w:val="00CD2DE4"/>
    <w:rsid w:val="00CD5A58"/>
    <w:rsid w:val="00CD68F7"/>
    <w:rsid w:val="00CD6B4B"/>
    <w:rsid w:val="00CE244D"/>
    <w:rsid w:val="00CE2EDA"/>
    <w:rsid w:val="00CE4533"/>
    <w:rsid w:val="00CE5733"/>
    <w:rsid w:val="00CE58F2"/>
    <w:rsid w:val="00CF0E8B"/>
    <w:rsid w:val="00CF29BC"/>
    <w:rsid w:val="00CF2A01"/>
    <w:rsid w:val="00CF4599"/>
    <w:rsid w:val="00CF5697"/>
    <w:rsid w:val="00CF74AC"/>
    <w:rsid w:val="00CF7B27"/>
    <w:rsid w:val="00D02020"/>
    <w:rsid w:val="00D0423D"/>
    <w:rsid w:val="00D04283"/>
    <w:rsid w:val="00D0494A"/>
    <w:rsid w:val="00D06091"/>
    <w:rsid w:val="00D0749A"/>
    <w:rsid w:val="00D104C9"/>
    <w:rsid w:val="00D13BA8"/>
    <w:rsid w:val="00D14A97"/>
    <w:rsid w:val="00D20660"/>
    <w:rsid w:val="00D22406"/>
    <w:rsid w:val="00D22B6A"/>
    <w:rsid w:val="00D22FE5"/>
    <w:rsid w:val="00D23C3F"/>
    <w:rsid w:val="00D25002"/>
    <w:rsid w:val="00D254FD"/>
    <w:rsid w:val="00D26BE7"/>
    <w:rsid w:val="00D272FC"/>
    <w:rsid w:val="00D2736E"/>
    <w:rsid w:val="00D3128B"/>
    <w:rsid w:val="00D32A3A"/>
    <w:rsid w:val="00D32BAA"/>
    <w:rsid w:val="00D3584C"/>
    <w:rsid w:val="00D3724F"/>
    <w:rsid w:val="00D37D48"/>
    <w:rsid w:val="00D4025A"/>
    <w:rsid w:val="00D4031C"/>
    <w:rsid w:val="00D42385"/>
    <w:rsid w:val="00D429F2"/>
    <w:rsid w:val="00D432E3"/>
    <w:rsid w:val="00D44DE7"/>
    <w:rsid w:val="00D46052"/>
    <w:rsid w:val="00D46336"/>
    <w:rsid w:val="00D51BBD"/>
    <w:rsid w:val="00D53651"/>
    <w:rsid w:val="00D545D1"/>
    <w:rsid w:val="00D5769E"/>
    <w:rsid w:val="00D57F50"/>
    <w:rsid w:val="00D609FC"/>
    <w:rsid w:val="00D61613"/>
    <w:rsid w:val="00D62C23"/>
    <w:rsid w:val="00D67033"/>
    <w:rsid w:val="00D671BD"/>
    <w:rsid w:val="00D70FE7"/>
    <w:rsid w:val="00D71954"/>
    <w:rsid w:val="00D719AE"/>
    <w:rsid w:val="00D75E6C"/>
    <w:rsid w:val="00D762DA"/>
    <w:rsid w:val="00D829B3"/>
    <w:rsid w:val="00D82D24"/>
    <w:rsid w:val="00D848B3"/>
    <w:rsid w:val="00D8541C"/>
    <w:rsid w:val="00D86090"/>
    <w:rsid w:val="00D90CF9"/>
    <w:rsid w:val="00D934A3"/>
    <w:rsid w:val="00D96016"/>
    <w:rsid w:val="00DA1ABA"/>
    <w:rsid w:val="00DA4646"/>
    <w:rsid w:val="00DA4EFC"/>
    <w:rsid w:val="00DB0147"/>
    <w:rsid w:val="00DB135A"/>
    <w:rsid w:val="00DB1B0F"/>
    <w:rsid w:val="00DB382C"/>
    <w:rsid w:val="00DB6D2A"/>
    <w:rsid w:val="00DB6E3A"/>
    <w:rsid w:val="00DC0168"/>
    <w:rsid w:val="00DC03FB"/>
    <w:rsid w:val="00DC0ADC"/>
    <w:rsid w:val="00DC1B62"/>
    <w:rsid w:val="00DC2E52"/>
    <w:rsid w:val="00DC43E3"/>
    <w:rsid w:val="00DC672E"/>
    <w:rsid w:val="00DC700F"/>
    <w:rsid w:val="00DC74F7"/>
    <w:rsid w:val="00DC7723"/>
    <w:rsid w:val="00DD12AB"/>
    <w:rsid w:val="00DD1ABC"/>
    <w:rsid w:val="00DD2310"/>
    <w:rsid w:val="00DD3522"/>
    <w:rsid w:val="00DD3AE6"/>
    <w:rsid w:val="00DD5309"/>
    <w:rsid w:val="00DD5D92"/>
    <w:rsid w:val="00DD75DD"/>
    <w:rsid w:val="00DD7F09"/>
    <w:rsid w:val="00DE045D"/>
    <w:rsid w:val="00DE25FB"/>
    <w:rsid w:val="00DE5F8A"/>
    <w:rsid w:val="00DE6535"/>
    <w:rsid w:val="00DE7B25"/>
    <w:rsid w:val="00DF0124"/>
    <w:rsid w:val="00DF4CA1"/>
    <w:rsid w:val="00DF616B"/>
    <w:rsid w:val="00DF67FC"/>
    <w:rsid w:val="00DF7476"/>
    <w:rsid w:val="00E01E9B"/>
    <w:rsid w:val="00E04FB8"/>
    <w:rsid w:val="00E06CC9"/>
    <w:rsid w:val="00E12B6D"/>
    <w:rsid w:val="00E1512B"/>
    <w:rsid w:val="00E17193"/>
    <w:rsid w:val="00E206E8"/>
    <w:rsid w:val="00E2367C"/>
    <w:rsid w:val="00E25807"/>
    <w:rsid w:val="00E25F45"/>
    <w:rsid w:val="00E27363"/>
    <w:rsid w:val="00E30AC7"/>
    <w:rsid w:val="00E3174C"/>
    <w:rsid w:val="00E32C8E"/>
    <w:rsid w:val="00E33130"/>
    <w:rsid w:val="00E338FB"/>
    <w:rsid w:val="00E36E4A"/>
    <w:rsid w:val="00E37EBE"/>
    <w:rsid w:val="00E403E1"/>
    <w:rsid w:val="00E42039"/>
    <w:rsid w:val="00E423DF"/>
    <w:rsid w:val="00E439AA"/>
    <w:rsid w:val="00E43C1E"/>
    <w:rsid w:val="00E446EF"/>
    <w:rsid w:val="00E45B5B"/>
    <w:rsid w:val="00E45D77"/>
    <w:rsid w:val="00E4630C"/>
    <w:rsid w:val="00E4681B"/>
    <w:rsid w:val="00E504BD"/>
    <w:rsid w:val="00E514A6"/>
    <w:rsid w:val="00E51662"/>
    <w:rsid w:val="00E52C81"/>
    <w:rsid w:val="00E5334A"/>
    <w:rsid w:val="00E54C4B"/>
    <w:rsid w:val="00E557DB"/>
    <w:rsid w:val="00E55D54"/>
    <w:rsid w:val="00E620F4"/>
    <w:rsid w:val="00E624C6"/>
    <w:rsid w:val="00E63446"/>
    <w:rsid w:val="00E640CE"/>
    <w:rsid w:val="00E66B6E"/>
    <w:rsid w:val="00E70EAC"/>
    <w:rsid w:val="00E729BC"/>
    <w:rsid w:val="00E72F96"/>
    <w:rsid w:val="00E752D4"/>
    <w:rsid w:val="00E7569D"/>
    <w:rsid w:val="00E81300"/>
    <w:rsid w:val="00E8166B"/>
    <w:rsid w:val="00E82441"/>
    <w:rsid w:val="00E84F55"/>
    <w:rsid w:val="00E850F9"/>
    <w:rsid w:val="00E85131"/>
    <w:rsid w:val="00E92C8E"/>
    <w:rsid w:val="00E92E0C"/>
    <w:rsid w:val="00E930F1"/>
    <w:rsid w:val="00E94587"/>
    <w:rsid w:val="00EA1022"/>
    <w:rsid w:val="00EA210C"/>
    <w:rsid w:val="00EA253C"/>
    <w:rsid w:val="00EA2D19"/>
    <w:rsid w:val="00EA366C"/>
    <w:rsid w:val="00EA395A"/>
    <w:rsid w:val="00EA5E26"/>
    <w:rsid w:val="00EB0597"/>
    <w:rsid w:val="00EB065D"/>
    <w:rsid w:val="00EB14B6"/>
    <w:rsid w:val="00EB192C"/>
    <w:rsid w:val="00EB2809"/>
    <w:rsid w:val="00EB365D"/>
    <w:rsid w:val="00EB3E05"/>
    <w:rsid w:val="00EB64BC"/>
    <w:rsid w:val="00EB7AC8"/>
    <w:rsid w:val="00EC00D7"/>
    <w:rsid w:val="00EC0BFA"/>
    <w:rsid w:val="00EC0C56"/>
    <w:rsid w:val="00EC1295"/>
    <w:rsid w:val="00EC3E0D"/>
    <w:rsid w:val="00EC52D6"/>
    <w:rsid w:val="00EC64C9"/>
    <w:rsid w:val="00EC790A"/>
    <w:rsid w:val="00ED0B38"/>
    <w:rsid w:val="00ED238B"/>
    <w:rsid w:val="00ED28FA"/>
    <w:rsid w:val="00ED32B5"/>
    <w:rsid w:val="00ED424D"/>
    <w:rsid w:val="00ED49E6"/>
    <w:rsid w:val="00ED6286"/>
    <w:rsid w:val="00ED6A1C"/>
    <w:rsid w:val="00ED6C4D"/>
    <w:rsid w:val="00ED6D70"/>
    <w:rsid w:val="00EE28FB"/>
    <w:rsid w:val="00EE2DC2"/>
    <w:rsid w:val="00EE34A3"/>
    <w:rsid w:val="00EE3A9D"/>
    <w:rsid w:val="00EE3F8D"/>
    <w:rsid w:val="00EE420F"/>
    <w:rsid w:val="00EE49D2"/>
    <w:rsid w:val="00EE75A4"/>
    <w:rsid w:val="00EF4259"/>
    <w:rsid w:val="00EF584B"/>
    <w:rsid w:val="00EF5C37"/>
    <w:rsid w:val="00EF60FB"/>
    <w:rsid w:val="00EF7D7B"/>
    <w:rsid w:val="00F012A1"/>
    <w:rsid w:val="00F026D3"/>
    <w:rsid w:val="00F04274"/>
    <w:rsid w:val="00F05FA2"/>
    <w:rsid w:val="00F073F3"/>
    <w:rsid w:val="00F11246"/>
    <w:rsid w:val="00F113F0"/>
    <w:rsid w:val="00F1262A"/>
    <w:rsid w:val="00F13CB0"/>
    <w:rsid w:val="00F14B3F"/>
    <w:rsid w:val="00F14F54"/>
    <w:rsid w:val="00F168D9"/>
    <w:rsid w:val="00F20A5D"/>
    <w:rsid w:val="00F20E86"/>
    <w:rsid w:val="00F224DD"/>
    <w:rsid w:val="00F22D42"/>
    <w:rsid w:val="00F2330A"/>
    <w:rsid w:val="00F23D27"/>
    <w:rsid w:val="00F244A0"/>
    <w:rsid w:val="00F24E18"/>
    <w:rsid w:val="00F253AE"/>
    <w:rsid w:val="00F2786F"/>
    <w:rsid w:val="00F3044F"/>
    <w:rsid w:val="00F3083A"/>
    <w:rsid w:val="00F30A2E"/>
    <w:rsid w:val="00F3102E"/>
    <w:rsid w:val="00F3214B"/>
    <w:rsid w:val="00F37314"/>
    <w:rsid w:val="00F40456"/>
    <w:rsid w:val="00F41DB0"/>
    <w:rsid w:val="00F424B2"/>
    <w:rsid w:val="00F42718"/>
    <w:rsid w:val="00F4459E"/>
    <w:rsid w:val="00F45F98"/>
    <w:rsid w:val="00F5145D"/>
    <w:rsid w:val="00F5244B"/>
    <w:rsid w:val="00F537B7"/>
    <w:rsid w:val="00F551E0"/>
    <w:rsid w:val="00F570EB"/>
    <w:rsid w:val="00F61860"/>
    <w:rsid w:val="00F64D87"/>
    <w:rsid w:val="00F67C1B"/>
    <w:rsid w:val="00F70F82"/>
    <w:rsid w:val="00F73507"/>
    <w:rsid w:val="00F74F04"/>
    <w:rsid w:val="00F769B9"/>
    <w:rsid w:val="00F77BE1"/>
    <w:rsid w:val="00F77C1D"/>
    <w:rsid w:val="00F80916"/>
    <w:rsid w:val="00F81F48"/>
    <w:rsid w:val="00F824D7"/>
    <w:rsid w:val="00F83ED5"/>
    <w:rsid w:val="00F83FCC"/>
    <w:rsid w:val="00F854DF"/>
    <w:rsid w:val="00F86597"/>
    <w:rsid w:val="00F8724E"/>
    <w:rsid w:val="00F92D6B"/>
    <w:rsid w:val="00F94821"/>
    <w:rsid w:val="00F96406"/>
    <w:rsid w:val="00F966FD"/>
    <w:rsid w:val="00F96B7C"/>
    <w:rsid w:val="00F97744"/>
    <w:rsid w:val="00F97AB3"/>
    <w:rsid w:val="00FA666F"/>
    <w:rsid w:val="00FB1987"/>
    <w:rsid w:val="00FB24AE"/>
    <w:rsid w:val="00FB33A7"/>
    <w:rsid w:val="00FB54EA"/>
    <w:rsid w:val="00FB7313"/>
    <w:rsid w:val="00FB779E"/>
    <w:rsid w:val="00FC0E53"/>
    <w:rsid w:val="00FC4537"/>
    <w:rsid w:val="00FC5020"/>
    <w:rsid w:val="00FC5927"/>
    <w:rsid w:val="00FC6A92"/>
    <w:rsid w:val="00FC6FF5"/>
    <w:rsid w:val="00FC7DE5"/>
    <w:rsid w:val="00FD264C"/>
    <w:rsid w:val="00FD2660"/>
    <w:rsid w:val="00FD2670"/>
    <w:rsid w:val="00FD2D0A"/>
    <w:rsid w:val="00FD2E05"/>
    <w:rsid w:val="00FD3F21"/>
    <w:rsid w:val="00FD4C7C"/>
    <w:rsid w:val="00FD534C"/>
    <w:rsid w:val="00FD57EA"/>
    <w:rsid w:val="00FD596A"/>
    <w:rsid w:val="00FD5EDE"/>
    <w:rsid w:val="00FE2DD6"/>
    <w:rsid w:val="00FE5AC6"/>
    <w:rsid w:val="00FF1769"/>
    <w:rsid w:val="00FF21DC"/>
    <w:rsid w:val="00FF2CCF"/>
    <w:rsid w:val="00FF63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DED0"/>
  <w15:docId w15:val="{DF5A29F9-221D-4327-8EF5-8A1CCE6F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sz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0"/>
    <w:uiPriority w:val="9"/>
    <w:qFormat/>
    <w:rsid w:val="005D571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78316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7C777B"/>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after="100" w:line="240" w:lineRule="auto"/>
    </w:pPr>
    <w:rPr>
      <w:rFonts w:ascii="Times New Roman" w:hAnsi="Times New Roman"/>
      <w:sz w:val="24"/>
    </w:rPr>
  </w:style>
  <w:style w:type="character" w:styleId="a4">
    <w:name w:val="line number"/>
    <w:basedOn w:val="a0"/>
    <w:semiHidden/>
  </w:style>
  <w:style w:type="character" w:styleId="a5">
    <w:name w:val="Hyperlink"/>
    <w:uiPriority w:val="99"/>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Unresolved Mention"/>
    <w:basedOn w:val="a0"/>
    <w:uiPriority w:val="99"/>
    <w:semiHidden/>
    <w:unhideWhenUsed/>
    <w:rsid w:val="007C5BDD"/>
    <w:rPr>
      <w:color w:val="605E5C"/>
      <w:shd w:val="clear" w:color="auto" w:fill="E1DFDD"/>
    </w:rPr>
  </w:style>
  <w:style w:type="paragraph" w:styleId="a7">
    <w:name w:val="header"/>
    <w:basedOn w:val="a"/>
    <w:link w:val="a8"/>
    <w:uiPriority w:val="99"/>
    <w:unhideWhenUsed/>
    <w:rsid w:val="009334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3480"/>
  </w:style>
  <w:style w:type="paragraph" w:styleId="a9">
    <w:name w:val="footer"/>
    <w:basedOn w:val="a"/>
    <w:link w:val="aa"/>
    <w:uiPriority w:val="99"/>
    <w:unhideWhenUsed/>
    <w:rsid w:val="009334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3480"/>
  </w:style>
  <w:style w:type="character" w:customStyle="1" w:styleId="10">
    <w:name w:val="Заголовок 1 Знак"/>
    <w:basedOn w:val="a0"/>
    <w:link w:val="1"/>
    <w:uiPriority w:val="9"/>
    <w:rsid w:val="005D571E"/>
    <w:rPr>
      <w:rFonts w:asciiTheme="majorHAnsi" w:eastAsiaTheme="majorEastAsia" w:hAnsiTheme="majorHAnsi" w:cstheme="majorBidi"/>
      <w:color w:val="0F4761" w:themeColor="accent1" w:themeShade="BF"/>
      <w:sz w:val="32"/>
      <w:szCs w:val="32"/>
    </w:rPr>
  </w:style>
  <w:style w:type="paragraph" w:styleId="ab">
    <w:name w:val="TOC Heading"/>
    <w:basedOn w:val="1"/>
    <w:next w:val="a"/>
    <w:uiPriority w:val="39"/>
    <w:unhideWhenUsed/>
    <w:qFormat/>
    <w:rsid w:val="005D571E"/>
    <w:pPr>
      <w:spacing w:line="259" w:lineRule="auto"/>
      <w:outlineLvl w:val="9"/>
    </w:pPr>
  </w:style>
  <w:style w:type="paragraph" w:styleId="21">
    <w:name w:val="toc 2"/>
    <w:basedOn w:val="a"/>
    <w:next w:val="a"/>
    <w:autoRedefine/>
    <w:uiPriority w:val="39"/>
    <w:unhideWhenUsed/>
    <w:rsid w:val="005D571E"/>
    <w:pPr>
      <w:spacing w:after="100" w:line="259" w:lineRule="auto"/>
      <w:ind w:left="220"/>
    </w:pPr>
    <w:rPr>
      <w:rFonts w:asciiTheme="minorHAnsi" w:eastAsiaTheme="minorEastAsia" w:hAnsiTheme="minorHAnsi"/>
      <w:szCs w:val="22"/>
    </w:rPr>
  </w:style>
  <w:style w:type="paragraph" w:styleId="12">
    <w:name w:val="toc 1"/>
    <w:basedOn w:val="a"/>
    <w:next w:val="a"/>
    <w:autoRedefine/>
    <w:uiPriority w:val="39"/>
    <w:unhideWhenUsed/>
    <w:rsid w:val="005E72F9"/>
    <w:pPr>
      <w:tabs>
        <w:tab w:val="right" w:leader="dot" w:pos="9678"/>
      </w:tabs>
      <w:spacing w:after="100" w:line="259" w:lineRule="auto"/>
      <w:jc w:val="both"/>
    </w:pPr>
    <w:rPr>
      <w:rFonts w:asciiTheme="minorHAnsi" w:eastAsiaTheme="minorEastAsia" w:hAnsiTheme="minorHAnsi"/>
      <w:szCs w:val="22"/>
    </w:rPr>
  </w:style>
  <w:style w:type="paragraph" w:styleId="31">
    <w:name w:val="toc 3"/>
    <w:basedOn w:val="a"/>
    <w:next w:val="a"/>
    <w:autoRedefine/>
    <w:uiPriority w:val="39"/>
    <w:unhideWhenUsed/>
    <w:rsid w:val="005D571E"/>
    <w:pPr>
      <w:spacing w:after="100" w:line="259" w:lineRule="auto"/>
      <w:ind w:left="440"/>
    </w:pPr>
    <w:rPr>
      <w:rFonts w:asciiTheme="minorHAnsi" w:eastAsiaTheme="minorEastAsia" w:hAnsiTheme="minorHAnsi"/>
      <w:szCs w:val="22"/>
    </w:rPr>
  </w:style>
  <w:style w:type="character" w:customStyle="1" w:styleId="20">
    <w:name w:val="Заголовок 2 Знак"/>
    <w:basedOn w:val="a0"/>
    <w:link w:val="2"/>
    <w:uiPriority w:val="9"/>
    <w:semiHidden/>
    <w:rsid w:val="00783163"/>
    <w:rPr>
      <w:rFonts w:asciiTheme="majorHAnsi" w:eastAsiaTheme="majorEastAsia" w:hAnsiTheme="majorHAnsi" w:cstheme="majorBidi"/>
      <w:color w:val="0F4761" w:themeColor="accent1" w:themeShade="BF"/>
      <w:sz w:val="26"/>
      <w:szCs w:val="26"/>
    </w:rPr>
  </w:style>
  <w:style w:type="paragraph" w:styleId="HTML">
    <w:name w:val="HTML Preformatted"/>
    <w:basedOn w:val="a"/>
    <w:link w:val="HTML0"/>
    <w:uiPriority w:val="99"/>
    <w:semiHidden/>
    <w:unhideWhenUsed/>
    <w:rsid w:val="00F11246"/>
    <w:pPr>
      <w:spacing w:after="0" w:line="240" w:lineRule="auto"/>
    </w:pPr>
    <w:rPr>
      <w:rFonts w:ascii="Consolas" w:hAnsi="Consolas"/>
      <w:sz w:val="20"/>
    </w:rPr>
  </w:style>
  <w:style w:type="character" w:customStyle="1" w:styleId="HTML0">
    <w:name w:val="Стандартный HTML Знак"/>
    <w:basedOn w:val="a0"/>
    <w:link w:val="HTML"/>
    <w:uiPriority w:val="99"/>
    <w:semiHidden/>
    <w:rsid w:val="00F11246"/>
    <w:rPr>
      <w:rFonts w:ascii="Consolas" w:hAnsi="Consolas"/>
      <w:sz w:val="20"/>
    </w:rPr>
  </w:style>
  <w:style w:type="character" w:customStyle="1" w:styleId="30">
    <w:name w:val="Заголовок 3 Знак"/>
    <w:basedOn w:val="a0"/>
    <w:link w:val="3"/>
    <w:uiPriority w:val="9"/>
    <w:semiHidden/>
    <w:rsid w:val="007C777B"/>
    <w:rPr>
      <w:rFonts w:asciiTheme="majorHAnsi" w:eastAsiaTheme="majorEastAsia" w:hAnsiTheme="majorHAnsi" w:cstheme="majorBidi"/>
      <w:color w:val="0A2F40" w:themeColor="accent1" w:themeShade="7F"/>
      <w:sz w:val="24"/>
      <w:szCs w:val="24"/>
    </w:rPr>
  </w:style>
  <w:style w:type="paragraph" w:styleId="ac">
    <w:name w:val="footnote text"/>
    <w:basedOn w:val="a"/>
    <w:link w:val="ad"/>
    <w:uiPriority w:val="99"/>
    <w:unhideWhenUsed/>
    <w:rsid w:val="00E504BD"/>
    <w:pPr>
      <w:spacing w:after="0" w:line="240" w:lineRule="auto"/>
    </w:pPr>
    <w:rPr>
      <w:sz w:val="20"/>
    </w:rPr>
  </w:style>
  <w:style w:type="character" w:customStyle="1" w:styleId="ad">
    <w:name w:val="Текст сноски Знак"/>
    <w:basedOn w:val="a0"/>
    <w:link w:val="ac"/>
    <w:uiPriority w:val="99"/>
    <w:rsid w:val="00E504BD"/>
    <w:rPr>
      <w:sz w:val="20"/>
    </w:rPr>
  </w:style>
  <w:style w:type="character" w:styleId="ae">
    <w:name w:val="footnote reference"/>
    <w:basedOn w:val="a0"/>
    <w:uiPriority w:val="99"/>
    <w:semiHidden/>
    <w:unhideWhenUsed/>
    <w:rsid w:val="00E504BD"/>
    <w:rPr>
      <w:vertAlign w:val="superscript"/>
    </w:rPr>
  </w:style>
  <w:style w:type="paragraph" w:styleId="af">
    <w:name w:val="List Paragraph"/>
    <w:basedOn w:val="a"/>
    <w:uiPriority w:val="34"/>
    <w:qFormat/>
    <w:rsid w:val="009E03B4"/>
    <w:pPr>
      <w:ind w:left="720"/>
      <w:contextualSpacing/>
    </w:pPr>
  </w:style>
  <w:style w:type="character" w:styleId="af0">
    <w:name w:val="Intense Reference"/>
    <w:basedOn w:val="a0"/>
    <w:uiPriority w:val="32"/>
    <w:qFormat/>
    <w:rsid w:val="00E850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2076">
      <w:bodyDiv w:val="1"/>
      <w:marLeft w:val="0"/>
      <w:marRight w:val="0"/>
      <w:marTop w:val="0"/>
      <w:marBottom w:val="0"/>
      <w:divBdr>
        <w:top w:val="none" w:sz="0" w:space="0" w:color="auto"/>
        <w:left w:val="none" w:sz="0" w:space="0" w:color="auto"/>
        <w:bottom w:val="none" w:sz="0" w:space="0" w:color="auto"/>
        <w:right w:val="none" w:sz="0" w:space="0" w:color="auto"/>
      </w:divBdr>
      <w:divsChild>
        <w:div w:id="1130435012">
          <w:marLeft w:val="0"/>
          <w:marRight w:val="0"/>
          <w:marTop w:val="0"/>
          <w:marBottom w:val="0"/>
          <w:divBdr>
            <w:top w:val="none" w:sz="0" w:space="0" w:color="auto"/>
            <w:left w:val="none" w:sz="0" w:space="0" w:color="auto"/>
            <w:bottom w:val="none" w:sz="0" w:space="0" w:color="auto"/>
            <w:right w:val="none" w:sz="0" w:space="0" w:color="auto"/>
          </w:divBdr>
        </w:div>
        <w:div w:id="242614419">
          <w:marLeft w:val="0"/>
          <w:marRight w:val="0"/>
          <w:marTop w:val="0"/>
          <w:marBottom w:val="0"/>
          <w:divBdr>
            <w:top w:val="none" w:sz="0" w:space="0" w:color="auto"/>
            <w:left w:val="none" w:sz="0" w:space="0" w:color="auto"/>
            <w:bottom w:val="none" w:sz="0" w:space="0" w:color="auto"/>
            <w:right w:val="none" w:sz="0" w:space="0" w:color="auto"/>
          </w:divBdr>
        </w:div>
      </w:divsChild>
    </w:div>
    <w:div w:id="38868027">
      <w:bodyDiv w:val="1"/>
      <w:marLeft w:val="0"/>
      <w:marRight w:val="0"/>
      <w:marTop w:val="0"/>
      <w:marBottom w:val="0"/>
      <w:divBdr>
        <w:top w:val="none" w:sz="0" w:space="0" w:color="auto"/>
        <w:left w:val="none" w:sz="0" w:space="0" w:color="auto"/>
        <w:bottom w:val="none" w:sz="0" w:space="0" w:color="auto"/>
        <w:right w:val="none" w:sz="0" w:space="0" w:color="auto"/>
      </w:divBdr>
    </w:div>
    <w:div w:id="41248825">
      <w:bodyDiv w:val="1"/>
      <w:marLeft w:val="0"/>
      <w:marRight w:val="0"/>
      <w:marTop w:val="0"/>
      <w:marBottom w:val="0"/>
      <w:divBdr>
        <w:top w:val="none" w:sz="0" w:space="0" w:color="auto"/>
        <w:left w:val="none" w:sz="0" w:space="0" w:color="auto"/>
        <w:bottom w:val="none" w:sz="0" w:space="0" w:color="auto"/>
        <w:right w:val="none" w:sz="0" w:space="0" w:color="auto"/>
      </w:divBdr>
    </w:div>
    <w:div w:id="142238422">
      <w:bodyDiv w:val="1"/>
      <w:marLeft w:val="0"/>
      <w:marRight w:val="0"/>
      <w:marTop w:val="0"/>
      <w:marBottom w:val="0"/>
      <w:divBdr>
        <w:top w:val="none" w:sz="0" w:space="0" w:color="auto"/>
        <w:left w:val="none" w:sz="0" w:space="0" w:color="auto"/>
        <w:bottom w:val="none" w:sz="0" w:space="0" w:color="auto"/>
        <w:right w:val="none" w:sz="0" w:space="0" w:color="auto"/>
      </w:divBdr>
    </w:div>
    <w:div w:id="155532422">
      <w:bodyDiv w:val="1"/>
      <w:marLeft w:val="0"/>
      <w:marRight w:val="0"/>
      <w:marTop w:val="0"/>
      <w:marBottom w:val="0"/>
      <w:divBdr>
        <w:top w:val="none" w:sz="0" w:space="0" w:color="auto"/>
        <w:left w:val="none" w:sz="0" w:space="0" w:color="auto"/>
        <w:bottom w:val="none" w:sz="0" w:space="0" w:color="auto"/>
        <w:right w:val="none" w:sz="0" w:space="0" w:color="auto"/>
      </w:divBdr>
    </w:div>
    <w:div w:id="183133824">
      <w:bodyDiv w:val="1"/>
      <w:marLeft w:val="0"/>
      <w:marRight w:val="0"/>
      <w:marTop w:val="0"/>
      <w:marBottom w:val="0"/>
      <w:divBdr>
        <w:top w:val="none" w:sz="0" w:space="0" w:color="auto"/>
        <w:left w:val="none" w:sz="0" w:space="0" w:color="auto"/>
        <w:bottom w:val="none" w:sz="0" w:space="0" w:color="auto"/>
        <w:right w:val="none" w:sz="0" w:space="0" w:color="auto"/>
      </w:divBdr>
    </w:div>
    <w:div w:id="197862525">
      <w:bodyDiv w:val="1"/>
      <w:marLeft w:val="0"/>
      <w:marRight w:val="0"/>
      <w:marTop w:val="0"/>
      <w:marBottom w:val="0"/>
      <w:divBdr>
        <w:top w:val="none" w:sz="0" w:space="0" w:color="auto"/>
        <w:left w:val="none" w:sz="0" w:space="0" w:color="auto"/>
        <w:bottom w:val="none" w:sz="0" w:space="0" w:color="auto"/>
        <w:right w:val="none" w:sz="0" w:space="0" w:color="auto"/>
      </w:divBdr>
    </w:div>
    <w:div w:id="264925623">
      <w:bodyDiv w:val="1"/>
      <w:marLeft w:val="0"/>
      <w:marRight w:val="0"/>
      <w:marTop w:val="0"/>
      <w:marBottom w:val="0"/>
      <w:divBdr>
        <w:top w:val="none" w:sz="0" w:space="0" w:color="auto"/>
        <w:left w:val="none" w:sz="0" w:space="0" w:color="auto"/>
        <w:bottom w:val="none" w:sz="0" w:space="0" w:color="auto"/>
        <w:right w:val="none" w:sz="0" w:space="0" w:color="auto"/>
      </w:divBdr>
    </w:div>
    <w:div w:id="273829899">
      <w:bodyDiv w:val="1"/>
      <w:marLeft w:val="0"/>
      <w:marRight w:val="0"/>
      <w:marTop w:val="0"/>
      <w:marBottom w:val="0"/>
      <w:divBdr>
        <w:top w:val="none" w:sz="0" w:space="0" w:color="auto"/>
        <w:left w:val="none" w:sz="0" w:space="0" w:color="auto"/>
        <w:bottom w:val="none" w:sz="0" w:space="0" w:color="auto"/>
        <w:right w:val="none" w:sz="0" w:space="0" w:color="auto"/>
      </w:divBdr>
    </w:div>
    <w:div w:id="332799149">
      <w:bodyDiv w:val="1"/>
      <w:marLeft w:val="0"/>
      <w:marRight w:val="0"/>
      <w:marTop w:val="0"/>
      <w:marBottom w:val="0"/>
      <w:divBdr>
        <w:top w:val="none" w:sz="0" w:space="0" w:color="auto"/>
        <w:left w:val="none" w:sz="0" w:space="0" w:color="auto"/>
        <w:bottom w:val="none" w:sz="0" w:space="0" w:color="auto"/>
        <w:right w:val="none" w:sz="0" w:space="0" w:color="auto"/>
      </w:divBdr>
      <w:divsChild>
        <w:div w:id="713772667">
          <w:marLeft w:val="0"/>
          <w:marRight w:val="0"/>
          <w:marTop w:val="0"/>
          <w:marBottom w:val="0"/>
          <w:divBdr>
            <w:top w:val="none" w:sz="0" w:space="0" w:color="auto"/>
            <w:left w:val="none" w:sz="0" w:space="0" w:color="auto"/>
            <w:bottom w:val="none" w:sz="0" w:space="0" w:color="auto"/>
            <w:right w:val="none" w:sz="0" w:space="0" w:color="auto"/>
          </w:divBdr>
          <w:divsChild>
            <w:div w:id="73281183">
              <w:marLeft w:val="0"/>
              <w:marRight w:val="0"/>
              <w:marTop w:val="0"/>
              <w:marBottom w:val="0"/>
              <w:divBdr>
                <w:top w:val="none" w:sz="0" w:space="0" w:color="auto"/>
                <w:left w:val="none" w:sz="0" w:space="0" w:color="auto"/>
                <w:bottom w:val="none" w:sz="0" w:space="0" w:color="auto"/>
                <w:right w:val="none" w:sz="0" w:space="0" w:color="auto"/>
              </w:divBdr>
              <w:divsChild>
                <w:div w:id="986087393">
                  <w:marLeft w:val="0"/>
                  <w:marRight w:val="0"/>
                  <w:marTop w:val="0"/>
                  <w:marBottom w:val="0"/>
                  <w:divBdr>
                    <w:top w:val="none" w:sz="0" w:space="0" w:color="auto"/>
                    <w:left w:val="none" w:sz="0" w:space="0" w:color="auto"/>
                    <w:bottom w:val="none" w:sz="0" w:space="0" w:color="auto"/>
                    <w:right w:val="none" w:sz="0" w:space="0" w:color="auto"/>
                  </w:divBdr>
                  <w:divsChild>
                    <w:div w:id="1152336378">
                      <w:marLeft w:val="0"/>
                      <w:marRight w:val="0"/>
                      <w:marTop w:val="0"/>
                      <w:marBottom w:val="0"/>
                      <w:divBdr>
                        <w:top w:val="none" w:sz="0" w:space="0" w:color="auto"/>
                        <w:left w:val="none" w:sz="0" w:space="0" w:color="auto"/>
                        <w:bottom w:val="none" w:sz="0" w:space="0" w:color="auto"/>
                        <w:right w:val="none" w:sz="0" w:space="0" w:color="auto"/>
                      </w:divBdr>
                      <w:divsChild>
                        <w:div w:id="1235971365">
                          <w:marLeft w:val="0"/>
                          <w:marRight w:val="0"/>
                          <w:marTop w:val="0"/>
                          <w:marBottom w:val="0"/>
                          <w:divBdr>
                            <w:top w:val="none" w:sz="0" w:space="0" w:color="auto"/>
                            <w:left w:val="none" w:sz="0" w:space="0" w:color="auto"/>
                            <w:bottom w:val="none" w:sz="0" w:space="0" w:color="auto"/>
                            <w:right w:val="none" w:sz="0" w:space="0" w:color="auto"/>
                          </w:divBdr>
                          <w:divsChild>
                            <w:div w:id="1370255103">
                              <w:marLeft w:val="0"/>
                              <w:marRight w:val="0"/>
                              <w:marTop w:val="0"/>
                              <w:marBottom w:val="0"/>
                              <w:divBdr>
                                <w:top w:val="none" w:sz="0" w:space="0" w:color="auto"/>
                                <w:left w:val="none" w:sz="0" w:space="0" w:color="auto"/>
                                <w:bottom w:val="none" w:sz="0" w:space="0" w:color="auto"/>
                                <w:right w:val="none" w:sz="0" w:space="0" w:color="auto"/>
                              </w:divBdr>
                              <w:divsChild>
                                <w:div w:id="1733886071">
                                  <w:marLeft w:val="0"/>
                                  <w:marRight w:val="0"/>
                                  <w:marTop w:val="0"/>
                                  <w:marBottom w:val="0"/>
                                  <w:divBdr>
                                    <w:top w:val="none" w:sz="0" w:space="0" w:color="auto"/>
                                    <w:left w:val="none" w:sz="0" w:space="0" w:color="auto"/>
                                    <w:bottom w:val="none" w:sz="0" w:space="0" w:color="auto"/>
                                    <w:right w:val="none" w:sz="0" w:space="0" w:color="auto"/>
                                  </w:divBdr>
                                  <w:divsChild>
                                    <w:div w:id="689069886">
                                      <w:marLeft w:val="0"/>
                                      <w:marRight w:val="0"/>
                                      <w:marTop w:val="0"/>
                                      <w:marBottom w:val="0"/>
                                      <w:divBdr>
                                        <w:top w:val="none" w:sz="0" w:space="0" w:color="auto"/>
                                        <w:left w:val="none" w:sz="0" w:space="0" w:color="auto"/>
                                        <w:bottom w:val="none" w:sz="0" w:space="0" w:color="auto"/>
                                        <w:right w:val="none" w:sz="0" w:space="0" w:color="auto"/>
                                      </w:divBdr>
                                      <w:divsChild>
                                        <w:div w:id="4583741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498746">
          <w:marLeft w:val="0"/>
          <w:marRight w:val="0"/>
          <w:marTop w:val="0"/>
          <w:marBottom w:val="0"/>
          <w:divBdr>
            <w:top w:val="none" w:sz="0" w:space="0" w:color="auto"/>
            <w:left w:val="none" w:sz="0" w:space="0" w:color="auto"/>
            <w:bottom w:val="none" w:sz="0" w:space="0" w:color="auto"/>
            <w:right w:val="none" w:sz="0" w:space="0" w:color="auto"/>
          </w:divBdr>
          <w:divsChild>
            <w:div w:id="1668942197">
              <w:marLeft w:val="0"/>
              <w:marRight w:val="0"/>
              <w:marTop w:val="0"/>
              <w:marBottom w:val="0"/>
              <w:divBdr>
                <w:top w:val="none" w:sz="0" w:space="0" w:color="auto"/>
                <w:left w:val="none" w:sz="0" w:space="0" w:color="auto"/>
                <w:bottom w:val="none" w:sz="0" w:space="0" w:color="auto"/>
                <w:right w:val="none" w:sz="0" w:space="0" w:color="auto"/>
              </w:divBdr>
              <w:divsChild>
                <w:div w:id="951279045">
                  <w:marLeft w:val="0"/>
                  <w:marRight w:val="0"/>
                  <w:marTop w:val="0"/>
                  <w:marBottom w:val="0"/>
                  <w:divBdr>
                    <w:top w:val="none" w:sz="0" w:space="0" w:color="auto"/>
                    <w:left w:val="none" w:sz="0" w:space="0" w:color="auto"/>
                    <w:bottom w:val="none" w:sz="0" w:space="0" w:color="auto"/>
                    <w:right w:val="none" w:sz="0" w:space="0" w:color="auto"/>
                  </w:divBdr>
                  <w:divsChild>
                    <w:div w:id="58597820">
                      <w:marLeft w:val="0"/>
                      <w:marRight w:val="0"/>
                      <w:marTop w:val="0"/>
                      <w:marBottom w:val="0"/>
                      <w:divBdr>
                        <w:top w:val="none" w:sz="0" w:space="0" w:color="auto"/>
                        <w:left w:val="none" w:sz="0" w:space="0" w:color="auto"/>
                        <w:bottom w:val="none" w:sz="0" w:space="0" w:color="auto"/>
                        <w:right w:val="none" w:sz="0" w:space="0" w:color="auto"/>
                      </w:divBdr>
                      <w:divsChild>
                        <w:div w:id="1638221134">
                          <w:marLeft w:val="0"/>
                          <w:marRight w:val="0"/>
                          <w:marTop w:val="0"/>
                          <w:marBottom w:val="0"/>
                          <w:divBdr>
                            <w:top w:val="none" w:sz="0" w:space="0" w:color="auto"/>
                            <w:left w:val="none" w:sz="0" w:space="0" w:color="auto"/>
                            <w:bottom w:val="none" w:sz="0" w:space="0" w:color="auto"/>
                            <w:right w:val="none" w:sz="0" w:space="0" w:color="auto"/>
                          </w:divBdr>
                          <w:divsChild>
                            <w:div w:id="1864131160">
                              <w:marLeft w:val="0"/>
                              <w:marRight w:val="0"/>
                              <w:marTop w:val="0"/>
                              <w:marBottom w:val="0"/>
                              <w:divBdr>
                                <w:top w:val="none" w:sz="0" w:space="0" w:color="auto"/>
                                <w:left w:val="none" w:sz="0" w:space="0" w:color="auto"/>
                                <w:bottom w:val="none" w:sz="0" w:space="0" w:color="auto"/>
                                <w:right w:val="none" w:sz="0" w:space="0" w:color="auto"/>
                              </w:divBdr>
                            </w:div>
                            <w:div w:id="190807049">
                              <w:marLeft w:val="0"/>
                              <w:marRight w:val="0"/>
                              <w:marTop w:val="0"/>
                              <w:marBottom w:val="0"/>
                              <w:divBdr>
                                <w:top w:val="none" w:sz="0" w:space="0" w:color="auto"/>
                                <w:left w:val="none" w:sz="0" w:space="0" w:color="auto"/>
                                <w:bottom w:val="none" w:sz="0" w:space="0" w:color="auto"/>
                                <w:right w:val="none" w:sz="0" w:space="0" w:color="auto"/>
                              </w:divBdr>
                              <w:divsChild>
                                <w:div w:id="152180444">
                                  <w:marLeft w:val="0"/>
                                  <w:marRight w:val="0"/>
                                  <w:marTop w:val="0"/>
                                  <w:marBottom w:val="0"/>
                                  <w:divBdr>
                                    <w:top w:val="none" w:sz="0" w:space="0" w:color="auto"/>
                                    <w:left w:val="none" w:sz="0" w:space="0" w:color="auto"/>
                                    <w:bottom w:val="none" w:sz="0" w:space="0" w:color="auto"/>
                                    <w:right w:val="none" w:sz="0" w:space="0" w:color="auto"/>
                                  </w:divBdr>
                                  <w:divsChild>
                                    <w:div w:id="1691838542">
                                      <w:marLeft w:val="0"/>
                                      <w:marRight w:val="0"/>
                                      <w:marTop w:val="0"/>
                                      <w:marBottom w:val="0"/>
                                      <w:divBdr>
                                        <w:top w:val="none" w:sz="0" w:space="0" w:color="auto"/>
                                        <w:left w:val="none" w:sz="0" w:space="0" w:color="auto"/>
                                        <w:bottom w:val="none" w:sz="0" w:space="0" w:color="auto"/>
                                        <w:right w:val="none" w:sz="0" w:space="0" w:color="auto"/>
                                      </w:divBdr>
                                    </w:div>
                                    <w:div w:id="6969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5307">
                              <w:marLeft w:val="0"/>
                              <w:marRight w:val="0"/>
                              <w:marTop w:val="0"/>
                              <w:marBottom w:val="0"/>
                              <w:divBdr>
                                <w:top w:val="none" w:sz="0" w:space="0" w:color="auto"/>
                                <w:left w:val="none" w:sz="0" w:space="0" w:color="auto"/>
                                <w:bottom w:val="none" w:sz="0" w:space="0" w:color="auto"/>
                                <w:right w:val="none" w:sz="0" w:space="0" w:color="auto"/>
                              </w:divBdr>
                            </w:div>
                          </w:divsChild>
                        </w:div>
                        <w:div w:id="3417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174098">
      <w:bodyDiv w:val="1"/>
      <w:marLeft w:val="0"/>
      <w:marRight w:val="0"/>
      <w:marTop w:val="0"/>
      <w:marBottom w:val="0"/>
      <w:divBdr>
        <w:top w:val="none" w:sz="0" w:space="0" w:color="auto"/>
        <w:left w:val="none" w:sz="0" w:space="0" w:color="auto"/>
        <w:bottom w:val="none" w:sz="0" w:space="0" w:color="auto"/>
        <w:right w:val="none" w:sz="0" w:space="0" w:color="auto"/>
      </w:divBdr>
    </w:div>
    <w:div w:id="364142999">
      <w:bodyDiv w:val="1"/>
      <w:marLeft w:val="0"/>
      <w:marRight w:val="0"/>
      <w:marTop w:val="0"/>
      <w:marBottom w:val="0"/>
      <w:divBdr>
        <w:top w:val="none" w:sz="0" w:space="0" w:color="auto"/>
        <w:left w:val="none" w:sz="0" w:space="0" w:color="auto"/>
        <w:bottom w:val="none" w:sz="0" w:space="0" w:color="auto"/>
        <w:right w:val="none" w:sz="0" w:space="0" w:color="auto"/>
      </w:divBdr>
    </w:div>
    <w:div w:id="372772548">
      <w:bodyDiv w:val="1"/>
      <w:marLeft w:val="0"/>
      <w:marRight w:val="0"/>
      <w:marTop w:val="0"/>
      <w:marBottom w:val="0"/>
      <w:divBdr>
        <w:top w:val="none" w:sz="0" w:space="0" w:color="auto"/>
        <w:left w:val="none" w:sz="0" w:space="0" w:color="auto"/>
        <w:bottom w:val="none" w:sz="0" w:space="0" w:color="auto"/>
        <w:right w:val="none" w:sz="0" w:space="0" w:color="auto"/>
      </w:divBdr>
    </w:div>
    <w:div w:id="374429825">
      <w:bodyDiv w:val="1"/>
      <w:marLeft w:val="0"/>
      <w:marRight w:val="0"/>
      <w:marTop w:val="0"/>
      <w:marBottom w:val="0"/>
      <w:divBdr>
        <w:top w:val="none" w:sz="0" w:space="0" w:color="auto"/>
        <w:left w:val="none" w:sz="0" w:space="0" w:color="auto"/>
        <w:bottom w:val="none" w:sz="0" w:space="0" w:color="auto"/>
        <w:right w:val="none" w:sz="0" w:space="0" w:color="auto"/>
      </w:divBdr>
      <w:divsChild>
        <w:div w:id="78211925">
          <w:marLeft w:val="0"/>
          <w:marRight w:val="0"/>
          <w:marTop w:val="0"/>
          <w:marBottom w:val="0"/>
          <w:divBdr>
            <w:top w:val="none" w:sz="0" w:space="0" w:color="auto"/>
            <w:left w:val="none" w:sz="0" w:space="0" w:color="auto"/>
            <w:bottom w:val="none" w:sz="0" w:space="0" w:color="auto"/>
            <w:right w:val="none" w:sz="0" w:space="0" w:color="auto"/>
          </w:divBdr>
          <w:divsChild>
            <w:div w:id="1540556103">
              <w:marLeft w:val="0"/>
              <w:marRight w:val="0"/>
              <w:marTop w:val="0"/>
              <w:marBottom w:val="0"/>
              <w:divBdr>
                <w:top w:val="none" w:sz="0" w:space="0" w:color="auto"/>
                <w:left w:val="none" w:sz="0" w:space="0" w:color="auto"/>
                <w:bottom w:val="none" w:sz="0" w:space="0" w:color="auto"/>
                <w:right w:val="none" w:sz="0" w:space="0" w:color="auto"/>
              </w:divBdr>
              <w:divsChild>
                <w:div w:id="2117753658">
                  <w:marLeft w:val="0"/>
                  <w:marRight w:val="0"/>
                  <w:marTop w:val="0"/>
                  <w:marBottom w:val="0"/>
                  <w:divBdr>
                    <w:top w:val="none" w:sz="0" w:space="0" w:color="auto"/>
                    <w:left w:val="none" w:sz="0" w:space="0" w:color="auto"/>
                    <w:bottom w:val="none" w:sz="0" w:space="0" w:color="auto"/>
                    <w:right w:val="none" w:sz="0" w:space="0" w:color="auto"/>
                  </w:divBdr>
                  <w:divsChild>
                    <w:div w:id="1266883332">
                      <w:marLeft w:val="0"/>
                      <w:marRight w:val="0"/>
                      <w:marTop w:val="0"/>
                      <w:marBottom w:val="0"/>
                      <w:divBdr>
                        <w:top w:val="none" w:sz="0" w:space="0" w:color="auto"/>
                        <w:left w:val="none" w:sz="0" w:space="0" w:color="auto"/>
                        <w:bottom w:val="none" w:sz="0" w:space="0" w:color="auto"/>
                        <w:right w:val="none" w:sz="0" w:space="0" w:color="auto"/>
                      </w:divBdr>
                      <w:divsChild>
                        <w:div w:id="1907914639">
                          <w:marLeft w:val="0"/>
                          <w:marRight w:val="0"/>
                          <w:marTop w:val="0"/>
                          <w:marBottom w:val="0"/>
                          <w:divBdr>
                            <w:top w:val="none" w:sz="0" w:space="0" w:color="auto"/>
                            <w:left w:val="none" w:sz="0" w:space="0" w:color="auto"/>
                            <w:bottom w:val="none" w:sz="0" w:space="0" w:color="auto"/>
                            <w:right w:val="none" w:sz="0" w:space="0" w:color="auto"/>
                          </w:divBdr>
                          <w:divsChild>
                            <w:div w:id="6185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863558">
      <w:bodyDiv w:val="1"/>
      <w:marLeft w:val="0"/>
      <w:marRight w:val="0"/>
      <w:marTop w:val="0"/>
      <w:marBottom w:val="0"/>
      <w:divBdr>
        <w:top w:val="none" w:sz="0" w:space="0" w:color="auto"/>
        <w:left w:val="none" w:sz="0" w:space="0" w:color="auto"/>
        <w:bottom w:val="none" w:sz="0" w:space="0" w:color="auto"/>
        <w:right w:val="none" w:sz="0" w:space="0" w:color="auto"/>
      </w:divBdr>
    </w:div>
    <w:div w:id="504325476">
      <w:bodyDiv w:val="1"/>
      <w:marLeft w:val="0"/>
      <w:marRight w:val="0"/>
      <w:marTop w:val="0"/>
      <w:marBottom w:val="0"/>
      <w:divBdr>
        <w:top w:val="none" w:sz="0" w:space="0" w:color="auto"/>
        <w:left w:val="none" w:sz="0" w:space="0" w:color="auto"/>
        <w:bottom w:val="none" w:sz="0" w:space="0" w:color="auto"/>
        <w:right w:val="none" w:sz="0" w:space="0" w:color="auto"/>
      </w:divBdr>
    </w:div>
    <w:div w:id="522937591">
      <w:bodyDiv w:val="1"/>
      <w:marLeft w:val="0"/>
      <w:marRight w:val="0"/>
      <w:marTop w:val="0"/>
      <w:marBottom w:val="0"/>
      <w:divBdr>
        <w:top w:val="none" w:sz="0" w:space="0" w:color="auto"/>
        <w:left w:val="none" w:sz="0" w:space="0" w:color="auto"/>
        <w:bottom w:val="none" w:sz="0" w:space="0" w:color="auto"/>
        <w:right w:val="none" w:sz="0" w:space="0" w:color="auto"/>
      </w:divBdr>
    </w:div>
    <w:div w:id="591016877">
      <w:bodyDiv w:val="1"/>
      <w:marLeft w:val="0"/>
      <w:marRight w:val="0"/>
      <w:marTop w:val="0"/>
      <w:marBottom w:val="0"/>
      <w:divBdr>
        <w:top w:val="none" w:sz="0" w:space="0" w:color="auto"/>
        <w:left w:val="none" w:sz="0" w:space="0" w:color="auto"/>
        <w:bottom w:val="none" w:sz="0" w:space="0" w:color="auto"/>
        <w:right w:val="none" w:sz="0" w:space="0" w:color="auto"/>
      </w:divBdr>
    </w:div>
    <w:div w:id="630405597">
      <w:bodyDiv w:val="1"/>
      <w:marLeft w:val="0"/>
      <w:marRight w:val="0"/>
      <w:marTop w:val="0"/>
      <w:marBottom w:val="0"/>
      <w:divBdr>
        <w:top w:val="none" w:sz="0" w:space="0" w:color="auto"/>
        <w:left w:val="none" w:sz="0" w:space="0" w:color="auto"/>
        <w:bottom w:val="none" w:sz="0" w:space="0" w:color="auto"/>
        <w:right w:val="none" w:sz="0" w:space="0" w:color="auto"/>
      </w:divBdr>
    </w:div>
    <w:div w:id="671418801">
      <w:bodyDiv w:val="1"/>
      <w:marLeft w:val="0"/>
      <w:marRight w:val="0"/>
      <w:marTop w:val="0"/>
      <w:marBottom w:val="0"/>
      <w:divBdr>
        <w:top w:val="none" w:sz="0" w:space="0" w:color="auto"/>
        <w:left w:val="none" w:sz="0" w:space="0" w:color="auto"/>
        <w:bottom w:val="none" w:sz="0" w:space="0" w:color="auto"/>
        <w:right w:val="none" w:sz="0" w:space="0" w:color="auto"/>
      </w:divBdr>
    </w:div>
    <w:div w:id="699281289">
      <w:bodyDiv w:val="1"/>
      <w:marLeft w:val="0"/>
      <w:marRight w:val="0"/>
      <w:marTop w:val="0"/>
      <w:marBottom w:val="0"/>
      <w:divBdr>
        <w:top w:val="none" w:sz="0" w:space="0" w:color="auto"/>
        <w:left w:val="none" w:sz="0" w:space="0" w:color="auto"/>
        <w:bottom w:val="none" w:sz="0" w:space="0" w:color="auto"/>
        <w:right w:val="none" w:sz="0" w:space="0" w:color="auto"/>
      </w:divBdr>
    </w:div>
    <w:div w:id="755327206">
      <w:bodyDiv w:val="1"/>
      <w:marLeft w:val="0"/>
      <w:marRight w:val="0"/>
      <w:marTop w:val="0"/>
      <w:marBottom w:val="0"/>
      <w:divBdr>
        <w:top w:val="none" w:sz="0" w:space="0" w:color="auto"/>
        <w:left w:val="none" w:sz="0" w:space="0" w:color="auto"/>
        <w:bottom w:val="none" w:sz="0" w:space="0" w:color="auto"/>
        <w:right w:val="none" w:sz="0" w:space="0" w:color="auto"/>
      </w:divBdr>
    </w:div>
    <w:div w:id="784882415">
      <w:bodyDiv w:val="1"/>
      <w:marLeft w:val="0"/>
      <w:marRight w:val="0"/>
      <w:marTop w:val="0"/>
      <w:marBottom w:val="0"/>
      <w:divBdr>
        <w:top w:val="none" w:sz="0" w:space="0" w:color="auto"/>
        <w:left w:val="none" w:sz="0" w:space="0" w:color="auto"/>
        <w:bottom w:val="none" w:sz="0" w:space="0" w:color="auto"/>
        <w:right w:val="none" w:sz="0" w:space="0" w:color="auto"/>
      </w:divBdr>
      <w:divsChild>
        <w:div w:id="220294616">
          <w:marLeft w:val="0"/>
          <w:marRight w:val="0"/>
          <w:marTop w:val="0"/>
          <w:marBottom w:val="0"/>
          <w:divBdr>
            <w:top w:val="none" w:sz="0" w:space="0" w:color="auto"/>
            <w:left w:val="none" w:sz="0" w:space="0" w:color="auto"/>
            <w:bottom w:val="none" w:sz="0" w:space="0" w:color="auto"/>
            <w:right w:val="none" w:sz="0" w:space="0" w:color="auto"/>
          </w:divBdr>
        </w:div>
      </w:divsChild>
    </w:div>
    <w:div w:id="830633718">
      <w:bodyDiv w:val="1"/>
      <w:marLeft w:val="0"/>
      <w:marRight w:val="0"/>
      <w:marTop w:val="0"/>
      <w:marBottom w:val="0"/>
      <w:divBdr>
        <w:top w:val="none" w:sz="0" w:space="0" w:color="auto"/>
        <w:left w:val="none" w:sz="0" w:space="0" w:color="auto"/>
        <w:bottom w:val="none" w:sz="0" w:space="0" w:color="auto"/>
        <w:right w:val="none" w:sz="0" w:space="0" w:color="auto"/>
      </w:divBdr>
    </w:div>
    <w:div w:id="859511586">
      <w:bodyDiv w:val="1"/>
      <w:marLeft w:val="0"/>
      <w:marRight w:val="0"/>
      <w:marTop w:val="0"/>
      <w:marBottom w:val="0"/>
      <w:divBdr>
        <w:top w:val="none" w:sz="0" w:space="0" w:color="auto"/>
        <w:left w:val="none" w:sz="0" w:space="0" w:color="auto"/>
        <w:bottom w:val="none" w:sz="0" w:space="0" w:color="auto"/>
        <w:right w:val="none" w:sz="0" w:space="0" w:color="auto"/>
      </w:divBdr>
    </w:div>
    <w:div w:id="900411239">
      <w:bodyDiv w:val="1"/>
      <w:marLeft w:val="0"/>
      <w:marRight w:val="0"/>
      <w:marTop w:val="0"/>
      <w:marBottom w:val="0"/>
      <w:divBdr>
        <w:top w:val="none" w:sz="0" w:space="0" w:color="auto"/>
        <w:left w:val="none" w:sz="0" w:space="0" w:color="auto"/>
        <w:bottom w:val="none" w:sz="0" w:space="0" w:color="auto"/>
        <w:right w:val="none" w:sz="0" w:space="0" w:color="auto"/>
      </w:divBdr>
    </w:div>
    <w:div w:id="955209692">
      <w:bodyDiv w:val="1"/>
      <w:marLeft w:val="0"/>
      <w:marRight w:val="0"/>
      <w:marTop w:val="0"/>
      <w:marBottom w:val="0"/>
      <w:divBdr>
        <w:top w:val="none" w:sz="0" w:space="0" w:color="auto"/>
        <w:left w:val="none" w:sz="0" w:space="0" w:color="auto"/>
        <w:bottom w:val="none" w:sz="0" w:space="0" w:color="auto"/>
        <w:right w:val="none" w:sz="0" w:space="0" w:color="auto"/>
      </w:divBdr>
    </w:div>
    <w:div w:id="962734670">
      <w:bodyDiv w:val="1"/>
      <w:marLeft w:val="0"/>
      <w:marRight w:val="0"/>
      <w:marTop w:val="0"/>
      <w:marBottom w:val="0"/>
      <w:divBdr>
        <w:top w:val="none" w:sz="0" w:space="0" w:color="auto"/>
        <w:left w:val="none" w:sz="0" w:space="0" w:color="auto"/>
        <w:bottom w:val="none" w:sz="0" w:space="0" w:color="auto"/>
        <w:right w:val="none" w:sz="0" w:space="0" w:color="auto"/>
      </w:divBdr>
    </w:div>
    <w:div w:id="1053117551">
      <w:bodyDiv w:val="1"/>
      <w:marLeft w:val="0"/>
      <w:marRight w:val="0"/>
      <w:marTop w:val="0"/>
      <w:marBottom w:val="0"/>
      <w:divBdr>
        <w:top w:val="none" w:sz="0" w:space="0" w:color="auto"/>
        <w:left w:val="none" w:sz="0" w:space="0" w:color="auto"/>
        <w:bottom w:val="none" w:sz="0" w:space="0" w:color="auto"/>
        <w:right w:val="none" w:sz="0" w:space="0" w:color="auto"/>
      </w:divBdr>
    </w:div>
    <w:div w:id="1057557808">
      <w:bodyDiv w:val="1"/>
      <w:marLeft w:val="0"/>
      <w:marRight w:val="0"/>
      <w:marTop w:val="0"/>
      <w:marBottom w:val="0"/>
      <w:divBdr>
        <w:top w:val="none" w:sz="0" w:space="0" w:color="auto"/>
        <w:left w:val="none" w:sz="0" w:space="0" w:color="auto"/>
        <w:bottom w:val="none" w:sz="0" w:space="0" w:color="auto"/>
        <w:right w:val="none" w:sz="0" w:space="0" w:color="auto"/>
      </w:divBdr>
    </w:div>
    <w:div w:id="1060054925">
      <w:bodyDiv w:val="1"/>
      <w:marLeft w:val="0"/>
      <w:marRight w:val="0"/>
      <w:marTop w:val="0"/>
      <w:marBottom w:val="0"/>
      <w:divBdr>
        <w:top w:val="none" w:sz="0" w:space="0" w:color="auto"/>
        <w:left w:val="none" w:sz="0" w:space="0" w:color="auto"/>
        <w:bottom w:val="none" w:sz="0" w:space="0" w:color="auto"/>
        <w:right w:val="none" w:sz="0" w:space="0" w:color="auto"/>
      </w:divBdr>
      <w:divsChild>
        <w:div w:id="378163396">
          <w:marLeft w:val="0"/>
          <w:marRight w:val="0"/>
          <w:marTop w:val="0"/>
          <w:marBottom w:val="0"/>
          <w:divBdr>
            <w:top w:val="none" w:sz="0" w:space="0" w:color="auto"/>
            <w:left w:val="none" w:sz="0" w:space="0" w:color="auto"/>
            <w:bottom w:val="none" w:sz="0" w:space="0" w:color="auto"/>
            <w:right w:val="none" w:sz="0" w:space="0" w:color="auto"/>
          </w:divBdr>
        </w:div>
        <w:div w:id="387532080">
          <w:marLeft w:val="0"/>
          <w:marRight w:val="0"/>
          <w:marTop w:val="0"/>
          <w:marBottom w:val="0"/>
          <w:divBdr>
            <w:top w:val="none" w:sz="0" w:space="0" w:color="auto"/>
            <w:left w:val="none" w:sz="0" w:space="0" w:color="auto"/>
            <w:bottom w:val="none" w:sz="0" w:space="0" w:color="auto"/>
            <w:right w:val="none" w:sz="0" w:space="0" w:color="auto"/>
          </w:divBdr>
        </w:div>
        <w:div w:id="1370839488">
          <w:marLeft w:val="0"/>
          <w:marRight w:val="0"/>
          <w:marTop w:val="0"/>
          <w:marBottom w:val="0"/>
          <w:divBdr>
            <w:top w:val="none" w:sz="0" w:space="0" w:color="auto"/>
            <w:left w:val="none" w:sz="0" w:space="0" w:color="auto"/>
            <w:bottom w:val="none" w:sz="0" w:space="0" w:color="auto"/>
            <w:right w:val="none" w:sz="0" w:space="0" w:color="auto"/>
          </w:divBdr>
        </w:div>
        <w:div w:id="1283995076">
          <w:marLeft w:val="0"/>
          <w:marRight w:val="0"/>
          <w:marTop w:val="0"/>
          <w:marBottom w:val="0"/>
          <w:divBdr>
            <w:top w:val="none" w:sz="0" w:space="0" w:color="auto"/>
            <w:left w:val="none" w:sz="0" w:space="0" w:color="auto"/>
            <w:bottom w:val="none" w:sz="0" w:space="0" w:color="auto"/>
            <w:right w:val="none" w:sz="0" w:space="0" w:color="auto"/>
          </w:divBdr>
        </w:div>
      </w:divsChild>
    </w:div>
    <w:div w:id="1081369657">
      <w:bodyDiv w:val="1"/>
      <w:marLeft w:val="0"/>
      <w:marRight w:val="0"/>
      <w:marTop w:val="0"/>
      <w:marBottom w:val="0"/>
      <w:divBdr>
        <w:top w:val="none" w:sz="0" w:space="0" w:color="auto"/>
        <w:left w:val="none" w:sz="0" w:space="0" w:color="auto"/>
        <w:bottom w:val="none" w:sz="0" w:space="0" w:color="auto"/>
        <w:right w:val="none" w:sz="0" w:space="0" w:color="auto"/>
      </w:divBdr>
    </w:div>
    <w:div w:id="1131165212">
      <w:bodyDiv w:val="1"/>
      <w:marLeft w:val="0"/>
      <w:marRight w:val="0"/>
      <w:marTop w:val="0"/>
      <w:marBottom w:val="0"/>
      <w:divBdr>
        <w:top w:val="none" w:sz="0" w:space="0" w:color="auto"/>
        <w:left w:val="none" w:sz="0" w:space="0" w:color="auto"/>
        <w:bottom w:val="none" w:sz="0" w:space="0" w:color="auto"/>
        <w:right w:val="none" w:sz="0" w:space="0" w:color="auto"/>
      </w:divBdr>
    </w:div>
    <w:div w:id="1145202079">
      <w:bodyDiv w:val="1"/>
      <w:marLeft w:val="0"/>
      <w:marRight w:val="0"/>
      <w:marTop w:val="0"/>
      <w:marBottom w:val="0"/>
      <w:divBdr>
        <w:top w:val="none" w:sz="0" w:space="0" w:color="auto"/>
        <w:left w:val="none" w:sz="0" w:space="0" w:color="auto"/>
        <w:bottom w:val="none" w:sz="0" w:space="0" w:color="auto"/>
        <w:right w:val="none" w:sz="0" w:space="0" w:color="auto"/>
      </w:divBdr>
    </w:div>
    <w:div w:id="1148744365">
      <w:bodyDiv w:val="1"/>
      <w:marLeft w:val="0"/>
      <w:marRight w:val="0"/>
      <w:marTop w:val="0"/>
      <w:marBottom w:val="0"/>
      <w:divBdr>
        <w:top w:val="none" w:sz="0" w:space="0" w:color="auto"/>
        <w:left w:val="none" w:sz="0" w:space="0" w:color="auto"/>
        <w:bottom w:val="none" w:sz="0" w:space="0" w:color="auto"/>
        <w:right w:val="none" w:sz="0" w:space="0" w:color="auto"/>
      </w:divBdr>
    </w:div>
    <w:div w:id="1215894053">
      <w:bodyDiv w:val="1"/>
      <w:marLeft w:val="0"/>
      <w:marRight w:val="0"/>
      <w:marTop w:val="0"/>
      <w:marBottom w:val="0"/>
      <w:divBdr>
        <w:top w:val="none" w:sz="0" w:space="0" w:color="auto"/>
        <w:left w:val="none" w:sz="0" w:space="0" w:color="auto"/>
        <w:bottom w:val="none" w:sz="0" w:space="0" w:color="auto"/>
        <w:right w:val="none" w:sz="0" w:space="0" w:color="auto"/>
      </w:divBdr>
    </w:div>
    <w:div w:id="1231581452">
      <w:bodyDiv w:val="1"/>
      <w:marLeft w:val="0"/>
      <w:marRight w:val="0"/>
      <w:marTop w:val="0"/>
      <w:marBottom w:val="0"/>
      <w:divBdr>
        <w:top w:val="none" w:sz="0" w:space="0" w:color="auto"/>
        <w:left w:val="none" w:sz="0" w:space="0" w:color="auto"/>
        <w:bottom w:val="none" w:sz="0" w:space="0" w:color="auto"/>
        <w:right w:val="none" w:sz="0" w:space="0" w:color="auto"/>
      </w:divBdr>
    </w:div>
    <w:div w:id="1250044474">
      <w:bodyDiv w:val="1"/>
      <w:marLeft w:val="0"/>
      <w:marRight w:val="0"/>
      <w:marTop w:val="0"/>
      <w:marBottom w:val="0"/>
      <w:divBdr>
        <w:top w:val="none" w:sz="0" w:space="0" w:color="auto"/>
        <w:left w:val="none" w:sz="0" w:space="0" w:color="auto"/>
        <w:bottom w:val="none" w:sz="0" w:space="0" w:color="auto"/>
        <w:right w:val="none" w:sz="0" w:space="0" w:color="auto"/>
      </w:divBdr>
    </w:div>
    <w:div w:id="1273316668">
      <w:bodyDiv w:val="1"/>
      <w:marLeft w:val="0"/>
      <w:marRight w:val="0"/>
      <w:marTop w:val="0"/>
      <w:marBottom w:val="0"/>
      <w:divBdr>
        <w:top w:val="none" w:sz="0" w:space="0" w:color="auto"/>
        <w:left w:val="none" w:sz="0" w:space="0" w:color="auto"/>
        <w:bottom w:val="none" w:sz="0" w:space="0" w:color="auto"/>
        <w:right w:val="none" w:sz="0" w:space="0" w:color="auto"/>
      </w:divBdr>
      <w:divsChild>
        <w:div w:id="855771850">
          <w:marLeft w:val="0"/>
          <w:marRight w:val="0"/>
          <w:marTop w:val="0"/>
          <w:marBottom w:val="0"/>
          <w:divBdr>
            <w:top w:val="none" w:sz="0" w:space="0" w:color="auto"/>
            <w:left w:val="none" w:sz="0" w:space="0" w:color="auto"/>
            <w:bottom w:val="none" w:sz="0" w:space="0" w:color="auto"/>
            <w:right w:val="none" w:sz="0" w:space="0" w:color="auto"/>
          </w:divBdr>
          <w:divsChild>
            <w:div w:id="397750343">
              <w:marLeft w:val="0"/>
              <w:marRight w:val="0"/>
              <w:marTop w:val="0"/>
              <w:marBottom w:val="0"/>
              <w:divBdr>
                <w:top w:val="none" w:sz="0" w:space="0" w:color="auto"/>
                <w:left w:val="none" w:sz="0" w:space="0" w:color="auto"/>
                <w:bottom w:val="none" w:sz="0" w:space="0" w:color="auto"/>
                <w:right w:val="none" w:sz="0" w:space="0" w:color="auto"/>
              </w:divBdr>
              <w:divsChild>
                <w:div w:id="112480345">
                  <w:marLeft w:val="0"/>
                  <w:marRight w:val="0"/>
                  <w:marTop w:val="0"/>
                  <w:marBottom w:val="0"/>
                  <w:divBdr>
                    <w:top w:val="none" w:sz="0" w:space="0" w:color="auto"/>
                    <w:left w:val="none" w:sz="0" w:space="0" w:color="auto"/>
                    <w:bottom w:val="none" w:sz="0" w:space="0" w:color="auto"/>
                    <w:right w:val="none" w:sz="0" w:space="0" w:color="auto"/>
                  </w:divBdr>
                  <w:divsChild>
                    <w:div w:id="2108502760">
                      <w:marLeft w:val="0"/>
                      <w:marRight w:val="0"/>
                      <w:marTop w:val="0"/>
                      <w:marBottom w:val="0"/>
                      <w:divBdr>
                        <w:top w:val="none" w:sz="0" w:space="0" w:color="auto"/>
                        <w:left w:val="none" w:sz="0" w:space="0" w:color="auto"/>
                        <w:bottom w:val="none" w:sz="0" w:space="0" w:color="auto"/>
                        <w:right w:val="none" w:sz="0" w:space="0" w:color="auto"/>
                      </w:divBdr>
                      <w:divsChild>
                        <w:div w:id="1355378008">
                          <w:marLeft w:val="0"/>
                          <w:marRight w:val="0"/>
                          <w:marTop w:val="0"/>
                          <w:marBottom w:val="0"/>
                          <w:divBdr>
                            <w:top w:val="none" w:sz="0" w:space="0" w:color="auto"/>
                            <w:left w:val="none" w:sz="0" w:space="0" w:color="auto"/>
                            <w:bottom w:val="none" w:sz="0" w:space="0" w:color="auto"/>
                            <w:right w:val="none" w:sz="0" w:space="0" w:color="auto"/>
                          </w:divBdr>
                          <w:divsChild>
                            <w:div w:id="1054963392">
                              <w:marLeft w:val="0"/>
                              <w:marRight w:val="0"/>
                              <w:marTop w:val="0"/>
                              <w:marBottom w:val="0"/>
                              <w:divBdr>
                                <w:top w:val="none" w:sz="0" w:space="0" w:color="auto"/>
                                <w:left w:val="none" w:sz="0" w:space="0" w:color="auto"/>
                                <w:bottom w:val="none" w:sz="0" w:space="0" w:color="auto"/>
                                <w:right w:val="none" w:sz="0" w:space="0" w:color="auto"/>
                              </w:divBdr>
                              <w:divsChild>
                                <w:div w:id="1925217837">
                                  <w:marLeft w:val="0"/>
                                  <w:marRight w:val="0"/>
                                  <w:marTop w:val="0"/>
                                  <w:marBottom w:val="0"/>
                                  <w:divBdr>
                                    <w:top w:val="none" w:sz="0" w:space="0" w:color="auto"/>
                                    <w:left w:val="none" w:sz="0" w:space="0" w:color="auto"/>
                                    <w:bottom w:val="none" w:sz="0" w:space="0" w:color="auto"/>
                                    <w:right w:val="none" w:sz="0" w:space="0" w:color="auto"/>
                                  </w:divBdr>
                                  <w:divsChild>
                                    <w:div w:id="972172564">
                                      <w:marLeft w:val="0"/>
                                      <w:marRight w:val="0"/>
                                      <w:marTop w:val="0"/>
                                      <w:marBottom w:val="0"/>
                                      <w:divBdr>
                                        <w:top w:val="none" w:sz="0" w:space="0" w:color="auto"/>
                                        <w:left w:val="none" w:sz="0" w:space="0" w:color="auto"/>
                                        <w:bottom w:val="none" w:sz="0" w:space="0" w:color="auto"/>
                                        <w:right w:val="none" w:sz="0" w:space="0" w:color="auto"/>
                                      </w:divBdr>
                                      <w:divsChild>
                                        <w:div w:id="20887668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787665">
          <w:marLeft w:val="0"/>
          <w:marRight w:val="0"/>
          <w:marTop w:val="0"/>
          <w:marBottom w:val="0"/>
          <w:divBdr>
            <w:top w:val="none" w:sz="0" w:space="0" w:color="auto"/>
            <w:left w:val="none" w:sz="0" w:space="0" w:color="auto"/>
            <w:bottom w:val="none" w:sz="0" w:space="0" w:color="auto"/>
            <w:right w:val="none" w:sz="0" w:space="0" w:color="auto"/>
          </w:divBdr>
          <w:divsChild>
            <w:div w:id="1344740550">
              <w:marLeft w:val="0"/>
              <w:marRight w:val="0"/>
              <w:marTop w:val="0"/>
              <w:marBottom w:val="0"/>
              <w:divBdr>
                <w:top w:val="none" w:sz="0" w:space="0" w:color="auto"/>
                <w:left w:val="none" w:sz="0" w:space="0" w:color="auto"/>
                <w:bottom w:val="none" w:sz="0" w:space="0" w:color="auto"/>
                <w:right w:val="none" w:sz="0" w:space="0" w:color="auto"/>
              </w:divBdr>
              <w:divsChild>
                <w:div w:id="1779057240">
                  <w:marLeft w:val="0"/>
                  <w:marRight w:val="0"/>
                  <w:marTop w:val="0"/>
                  <w:marBottom w:val="0"/>
                  <w:divBdr>
                    <w:top w:val="none" w:sz="0" w:space="0" w:color="auto"/>
                    <w:left w:val="none" w:sz="0" w:space="0" w:color="auto"/>
                    <w:bottom w:val="none" w:sz="0" w:space="0" w:color="auto"/>
                    <w:right w:val="none" w:sz="0" w:space="0" w:color="auto"/>
                  </w:divBdr>
                  <w:divsChild>
                    <w:div w:id="1111163877">
                      <w:marLeft w:val="0"/>
                      <w:marRight w:val="0"/>
                      <w:marTop w:val="0"/>
                      <w:marBottom w:val="0"/>
                      <w:divBdr>
                        <w:top w:val="none" w:sz="0" w:space="0" w:color="auto"/>
                        <w:left w:val="none" w:sz="0" w:space="0" w:color="auto"/>
                        <w:bottom w:val="none" w:sz="0" w:space="0" w:color="auto"/>
                        <w:right w:val="none" w:sz="0" w:space="0" w:color="auto"/>
                      </w:divBdr>
                      <w:divsChild>
                        <w:div w:id="533419146">
                          <w:marLeft w:val="0"/>
                          <w:marRight w:val="0"/>
                          <w:marTop w:val="0"/>
                          <w:marBottom w:val="0"/>
                          <w:divBdr>
                            <w:top w:val="none" w:sz="0" w:space="0" w:color="auto"/>
                            <w:left w:val="none" w:sz="0" w:space="0" w:color="auto"/>
                            <w:bottom w:val="none" w:sz="0" w:space="0" w:color="auto"/>
                            <w:right w:val="none" w:sz="0" w:space="0" w:color="auto"/>
                          </w:divBdr>
                          <w:divsChild>
                            <w:div w:id="3215031">
                              <w:marLeft w:val="0"/>
                              <w:marRight w:val="0"/>
                              <w:marTop w:val="0"/>
                              <w:marBottom w:val="0"/>
                              <w:divBdr>
                                <w:top w:val="none" w:sz="0" w:space="0" w:color="auto"/>
                                <w:left w:val="none" w:sz="0" w:space="0" w:color="auto"/>
                                <w:bottom w:val="none" w:sz="0" w:space="0" w:color="auto"/>
                                <w:right w:val="none" w:sz="0" w:space="0" w:color="auto"/>
                              </w:divBdr>
                            </w:div>
                            <w:div w:id="64686120">
                              <w:marLeft w:val="0"/>
                              <w:marRight w:val="0"/>
                              <w:marTop w:val="0"/>
                              <w:marBottom w:val="0"/>
                              <w:divBdr>
                                <w:top w:val="none" w:sz="0" w:space="0" w:color="auto"/>
                                <w:left w:val="none" w:sz="0" w:space="0" w:color="auto"/>
                                <w:bottom w:val="none" w:sz="0" w:space="0" w:color="auto"/>
                                <w:right w:val="none" w:sz="0" w:space="0" w:color="auto"/>
                              </w:divBdr>
                            </w:div>
                            <w:div w:id="1939561446">
                              <w:marLeft w:val="0"/>
                              <w:marRight w:val="0"/>
                              <w:marTop w:val="0"/>
                              <w:marBottom w:val="0"/>
                              <w:divBdr>
                                <w:top w:val="none" w:sz="0" w:space="0" w:color="auto"/>
                                <w:left w:val="none" w:sz="0" w:space="0" w:color="auto"/>
                                <w:bottom w:val="none" w:sz="0" w:space="0" w:color="auto"/>
                                <w:right w:val="none" w:sz="0" w:space="0" w:color="auto"/>
                              </w:divBdr>
                              <w:divsChild>
                                <w:div w:id="718282660">
                                  <w:marLeft w:val="0"/>
                                  <w:marRight w:val="0"/>
                                  <w:marTop w:val="0"/>
                                  <w:marBottom w:val="0"/>
                                  <w:divBdr>
                                    <w:top w:val="none" w:sz="0" w:space="0" w:color="auto"/>
                                    <w:left w:val="none" w:sz="0" w:space="0" w:color="auto"/>
                                    <w:bottom w:val="none" w:sz="0" w:space="0" w:color="auto"/>
                                    <w:right w:val="none" w:sz="0" w:space="0" w:color="auto"/>
                                  </w:divBdr>
                                  <w:divsChild>
                                    <w:div w:id="1808204708">
                                      <w:marLeft w:val="0"/>
                                      <w:marRight w:val="0"/>
                                      <w:marTop w:val="0"/>
                                      <w:marBottom w:val="0"/>
                                      <w:divBdr>
                                        <w:top w:val="none" w:sz="0" w:space="0" w:color="auto"/>
                                        <w:left w:val="none" w:sz="0" w:space="0" w:color="auto"/>
                                        <w:bottom w:val="none" w:sz="0" w:space="0" w:color="auto"/>
                                        <w:right w:val="none" w:sz="0" w:space="0" w:color="auto"/>
                                      </w:divBdr>
                                    </w:div>
                                    <w:div w:id="870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7884">
                              <w:marLeft w:val="0"/>
                              <w:marRight w:val="0"/>
                              <w:marTop w:val="0"/>
                              <w:marBottom w:val="0"/>
                              <w:divBdr>
                                <w:top w:val="none" w:sz="0" w:space="0" w:color="auto"/>
                                <w:left w:val="none" w:sz="0" w:space="0" w:color="auto"/>
                                <w:bottom w:val="none" w:sz="0" w:space="0" w:color="auto"/>
                                <w:right w:val="none" w:sz="0" w:space="0" w:color="auto"/>
                              </w:divBdr>
                            </w:div>
                          </w:divsChild>
                        </w:div>
                        <w:div w:id="17882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022">
      <w:bodyDiv w:val="1"/>
      <w:marLeft w:val="0"/>
      <w:marRight w:val="0"/>
      <w:marTop w:val="0"/>
      <w:marBottom w:val="0"/>
      <w:divBdr>
        <w:top w:val="none" w:sz="0" w:space="0" w:color="auto"/>
        <w:left w:val="none" w:sz="0" w:space="0" w:color="auto"/>
        <w:bottom w:val="none" w:sz="0" w:space="0" w:color="auto"/>
        <w:right w:val="none" w:sz="0" w:space="0" w:color="auto"/>
      </w:divBdr>
    </w:div>
    <w:div w:id="1313870903">
      <w:bodyDiv w:val="1"/>
      <w:marLeft w:val="0"/>
      <w:marRight w:val="0"/>
      <w:marTop w:val="0"/>
      <w:marBottom w:val="0"/>
      <w:divBdr>
        <w:top w:val="none" w:sz="0" w:space="0" w:color="auto"/>
        <w:left w:val="none" w:sz="0" w:space="0" w:color="auto"/>
        <w:bottom w:val="none" w:sz="0" w:space="0" w:color="auto"/>
        <w:right w:val="none" w:sz="0" w:space="0" w:color="auto"/>
      </w:divBdr>
      <w:divsChild>
        <w:div w:id="432169884">
          <w:marLeft w:val="0"/>
          <w:marRight w:val="0"/>
          <w:marTop w:val="0"/>
          <w:marBottom w:val="0"/>
          <w:divBdr>
            <w:top w:val="none" w:sz="0" w:space="0" w:color="auto"/>
            <w:left w:val="none" w:sz="0" w:space="0" w:color="auto"/>
            <w:bottom w:val="none" w:sz="0" w:space="0" w:color="auto"/>
            <w:right w:val="none" w:sz="0" w:space="0" w:color="auto"/>
          </w:divBdr>
          <w:divsChild>
            <w:div w:id="1163009747">
              <w:marLeft w:val="0"/>
              <w:marRight w:val="0"/>
              <w:marTop w:val="0"/>
              <w:marBottom w:val="0"/>
              <w:divBdr>
                <w:top w:val="none" w:sz="0" w:space="0" w:color="auto"/>
                <w:left w:val="none" w:sz="0" w:space="0" w:color="auto"/>
                <w:bottom w:val="none" w:sz="0" w:space="0" w:color="auto"/>
                <w:right w:val="none" w:sz="0" w:space="0" w:color="auto"/>
              </w:divBdr>
              <w:divsChild>
                <w:div w:id="1890143316">
                  <w:marLeft w:val="0"/>
                  <w:marRight w:val="0"/>
                  <w:marTop w:val="0"/>
                  <w:marBottom w:val="0"/>
                  <w:divBdr>
                    <w:top w:val="none" w:sz="0" w:space="0" w:color="auto"/>
                    <w:left w:val="none" w:sz="0" w:space="0" w:color="auto"/>
                    <w:bottom w:val="none" w:sz="0" w:space="0" w:color="auto"/>
                    <w:right w:val="none" w:sz="0" w:space="0" w:color="auto"/>
                  </w:divBdr>
                  <w:divsChild>
                    <w:div w:id="936985394">
                      <w:marLeft w:val="0"/>
                      <w:marRight w:val="0"/>
                      <w:marTop w:val="0"/>
                      <w:marBottom w:val="0"/>
                      <w:divBdr>
                        <w:top w:val="none" w:sz="0" w:space="0" w:color="auto"/>
                        <w:left w:val="none" w:sz="0" w:space="0" w:color="auto"/>
                        <w:bottom w:val="none" w:sz="0" w:space="0" w:color="auto"/>
                        <w:right w:val="none" w:sz="0" w:space="0" w:color="auto"/>
                      </w:divBdr>
                      <w:divsChild>
                        <w:div w:id="744689843">
                          <w:marLeft w:val="0"/>
                          <w:marRight w:val="0"/>
                          <w:marTop w:val="0"/>
                          <w:marBottom w:val="0"/>
                          <w:divBdr>
                            <w:top w:val="none" w:sz="0" w:space="0" w:color="auto"/>
                            <w:left w:val="none" w:sz="0" w:space="0" w:color="auto"/>
                            <w:bottom w:val="none" w:sz="0" w:space="0" w:color="auto"/>
                            <w:right w:val="none" w:sz="0" w:space="0" w:color="auto"/>
                          </w:divBdr>
                          <w:divsChild>
                            <w:div w:id="2008365818">
                              <w:marLeft w:val="0"/>
                              <w:marRight w:val="0"/>
                              <w:marTop w:val="0"/>
                              <w:marBottom w:val="0"/>
                              <w:divBdr>
                                <w:top w:val="none" w:sz="0" w:space="0" w:color="auto"/>
                                <w:left w:val="none" w:sz="0" w:space="0" w:color="auto"/>
                                <w:bottom w:val="none" w:sz="0" w:space="0" w:color="auto"/>
                                <w:right w:val="none" w:sz="0" w:space="0" w:color="auto"/>
                              </w:divBdr>
                              <w:divsChild>
                                <w:div w:id="2067407591">
                                  <w:marLeft w:val="0"/>
                                  <w:marRight w:val="0"/>
                                  <w:marTop w:val="0"/>
                                  <w:marBottom w:val="0"/>
                                  <w:divBdr>
                                    <w:top w:val="none" w:sz="0" w:space="0" w:color="auto"/>
                                    <w:left w:val="none" w:sz="0" w:space="0" w:color="auto"/>
                                    <w:bottom w:val="none" w:sz="0" w:space="0" w:color="auto"/>
                                    <w:right w:val="none" w:sz="0" w:space="0" w:color="auto"/>
                                  </w:divBdr>
                                  <w:divsChild>
                                    <w:div w:id="524252431">
                                      <w:marLeft w:val="0"/>
                                      <w:marRight w:val="0"/>
                                      <w:marTop w:val="0"/>
                                      <w:marBottom w:val="0"/>
                                      <w:divBdr>
                                        <w:top w:val="none" w:sz="0" w:space="0" w:color="auto"/>
                                        <w:left w:val="none" w:sz="0" w:space="0" w:color="auto"/>
                                        <w:bottom w:val="none" w:sz="0" w:space="0" w:color="auto"/>
                                        <w:right w:val="none" w:sz="0" w:space="0" w:color="auto"/>
                                      </w:divBdr>
                                      <w:divsChild>
                                        <w:div w:id="2828540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442070">
          <w:marLeft w:val="0"/>
          <w:marRight w:val="0"/>
          <w:marTop w:val="0"/>
          <w:marBottom w:val="0"/>
          <w:divBdr>
            <w:top w:val="none" w:sz="0" w:space="0" w:color="auto"/>
            <w:left w:val="none" w:sz="0" w:space="0" w:color="auto"/>
            <w:bottom w:val="none" w:sz="0" w:space="0" w:color="auto"/>
            <w:right w:val="none" w:sz="0" w:space="0" w:color="auto"/>
          </w:divBdr>
          <w:divsChild>
            <w:div w:id="1700473147">
              <w:marLeft w:val="0"/>
              <w:marRight w:val="0"/>
              <w:marTop w:val="0"/>
              <w:marBottom w:val="0"/>
              <w:divBdr>
                <w:top w:val="none" w:sz="0" w:space="0" w:color="auto"/>
                <w:left w:val="none" w:sz="0" w:space="0" w:color="auto"/>
                <w:bottom w:val="none" w:sz="0" w:space="0" w:color="auto"/>
                <w:right w:val="none" w:sz="0" w:space="0" w:color="auto"/>
              </w:divBdr>
              <w:divsChild>
                <w:div w:id="791746107">
                  <w:marLeft w:val="0"/>
                  <w:marRight w:val="0"/>
                  <w:marTop w:val="0"/>
                  <w:marBottom w:val="0"/>
                  <w:divBdr>
                    <w:top w:val="none" w:sz="0" w:space="0" w:color="auto"/>
                    <w:left w:val="none" w:sz="0" w:space="0" w:color="auto"/>
                    <w:bottom w:val="none" w:sz="0" w:space="0" w:color="auto"/>
                    <w:right w:val="none" w:sz="0" w:space="0" w:color="auto"/>
                  </w:divBdr>
                  <w:divsChild>
                    <w:div w:id="1434089615">
                      <w:marLeft w:val="0"/>
                      <w:marRight w:val="0"/>
                      <w:marTop w:val="0"/>
                      <w:marBottom w:val="0"/>
                      <w:divBdr>
                        <w:top w:val="none" w:sz="0" w:space="0" w:color="auto"/>
                        <w:left w:val="none" w:sz="0" w:space="0" w:color="auto"/>
                        <w:bottom w:val="none" w:sz="0" w:space="0" w:color="auto"/>
                        <w:right w:val="none" w:sz="0" w:space="0" w:color="auto"/>
                      </w:divBdr>
                      <w:divsChild>
                        <w:div w:id="111633008">
                          <w:marLeft w:val="0"/>
                          <w:marRight w:val="0"/>
                          <w:marTop w:val="0"/>
                          <w:marBottom w:val="0"/>
                          <w:divBdr>
                            <w:top w:val="none" w:sz="0" w:space="0" w:color="auto"/>
                            <w:left w:val="none" w:sz="0" w:space="0" w:color="auto"/>
                            <w:bottom w:val="none" w:sz="0" w:space="0" w:color="auto"/>
                            <w:right w:val="none" w:sz="0" w:space="0" w:color="auto"/>
                          </w:divBdr>
                          <w:divsChild>
                            <w:div w:id="2143035877">
                              <w:marLeft w:val="0"/>
                              <w:marRight w:val="0"/>
                              <w:marTop w:val="0"/>
                              <w:marBottom w:val="0"/>
                              <w:divBdr>
                                <w:top w:val="none" w:sz="0" w:space="0" w:color="auto"/>
                                <w:left w:val="none" w:sz="0" w:space="0" w:color="auto"/>
                                <w:bottom w:val="none" w:sz="0" w:space="0" w:color="auto"/>
                                <w:right w:val="none" w:sz="0" w:space="0" w:color="auto"/>
                              </w:divBdr>
                            </w:div>
                            <w:div w:id="1651977323">
                              <w:marLeft w:val="0"/>
                              <w:marRight w:val="0"/>
                              <w:marTop w:val="0"/>
                              <w:marBottom w:val="0"/>
                              <w:divBdr>
                                <w:top w:val="none" w:sz="0" w:space="0" w:color="auto"/>
                                <w:left w:val="none" w:sz="0" w:space="0" w:color="auto"/>
                                <w:bottom w:val="none" w:sz="0" w:space="0" w:color="auto"/>
                                <w:right w:val="none" w:sz="0" w:space="0" w:color="auto"/>
                              </w:divBdr>
                            </w:div>
                            <w:div w:id="650643043">
                              <w:marLeft w:val="0"/>
                              <w:marRight w:val="0"/>
                              <w:marTop w:val="0"/>
                              <w:marBottom w:val="0"/>
                              <w:divBdr>
                                <w:top w:val="none" w:sz="0" w:space="0" w:color="auto"/>
                                <w:left w:val="none" w:sz="0" w:space="0" w:color="auto"/>
                                <w:bottom w:val="none" w:sz="0" w:space="0" w:color="auto"/>
                                <w:right w:val="none" w:sz="0" w:space="0" w:color="auto"/>
                              </w:divBdr>
                            </w:div>
                          </w:divsChild>
                        </w:div>
                        <w:div w:id="12316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41920">
      <w:bodyDiv w:val="1"/>
      <w:marLeft w:val="0"/>
      <w:marRight w:val="0"/>
      <w:marTop w:val="0"/>
      <w:marBottom w:val="0"/>
      <w:divBdr>
        <w:top w:val="none" w:sz="0" w:space="0" w:color="auto"/>
        <w:left w:val="none" w:sz="0" w:space="0" w:color="auto"/>
        <w:bottom w:val="none" w:sz="0" w:space="0" w:color="auto"/>
        <w:right w:val="none" w:sz="0" w:space="0" w:color="auto"/>
      </w:divBdr>
    </w:div>
    <w:div w:id="1356422721">
      <w:bodyDiv w:val="1"/>
      <w:marLeft w:val="0"/>
      <w:marRight w:val="0"/>
      <w:marTop w:val="0"/>
      <w:marBottom w:val="0"/>
      <w:divBdr>
        <w:top w:val="none" w:sz="0" w:space="0" w:color="auto"/>
        <w:left w:val="none" w:sz="0" w:space="0" w:color="auto"/>
        <w:bottom w:val="none" w:sz="0" w:space="0" w:color="auto"/>
        <w:right w:val="none" w:sz="0" w:space="0" w:color="auto"/>
      </w:divBdr>
    </w:div>
    <w:div w:id="1444491853">
      <w:bodyDiv w:val="1"/>
      <w:marLeft w:val="0"/>
      <w:marRight w:val="0"/>
      <w:marTop w:val="0"/>
      <w:marBottom w:val="0"/>
      <w:divBdr>
        <w:top w:val="none" w:sz="0" w:space="0" w:color="auto"/>
        <w:left w:val="none" w:sz="0" w:space="0" w:color="auto"/>
        <w:bottom w:val="none" w:sz="0" w:space="0" w:color="auto"/>
        <w:right w:val="none" w:sz="0" w:space="0" w:color="auto"/>
      </w:divBdr>
    </w:div>
    <w:div w:id="1492523408">
      <w:bodyDiv w:val="1"/>
      <w:marLeft w:val="0"/>
      <w:marRight w:val="0"/>
      <w:marTop w:val="0"/>
      <w:marBottom w:val="0"/>
      <w:divBdr>
        <w:top w:val="none" w:sz="0" w:space="0" w:color="auto"/>
        <w:left w:val="none" w:sz="0" w:space="0" w:color="auto"/>
        <w:bottom w:val="none" w:sz="0" w:space="0" w:color="auto"/>
        <w:right w:val="none" w:sz="0" w:space="0" w:color="auto"/>
      </w:divBdr>
      <w:divsChild>
        <w:div w:id="1108352012">
          <w:marLeft w:val="0"/>
          <w:marRight w:val="0"/>
          <w:marTop w:val="0"/>
          <w:marBottom w:val="0"/>
          <w:divBdr>
            <w:top w:val="none" w:sz="0" w:space="0" w:color="auto"/>
            <w:left w:val="none" w:sz="0" w:space="0" w:color="auto"/>
            <w:bottom w:val="none" w:sz="0" w:space="0" w:color="auto"/>
            <w:right w:val="none" w:sz="0" w:space="0" w:color="auto"/>
          </w:divBdr>
          <w:divsChild>
            <w:div w:id="109517921">
              <w:marLeft w:val="0"/>
              <w:marRight w:val="0"/>
              <w:marTop w:val="0"/>
              <w:marBottom w:val="0"/>
              <w:divBdr>
                <w:top w:val="none" w:sz="0" w:space="0" w:color="auto"/>
                <w:left w:val="none" w:sz="0" w:space="0" w:color="auto"/>
                <w:bottom w:val="none" w:sz="0" w:space="0" w:color="auto"/>
                <w:right w:val="none" w:sz="0" w:space="0" w:color="auto"/>
              </w:divBdr>
              <w:divsChild>
                <w:div w:id="228542132">
                  <w:marLeft w:val="0"/>
                  <w:marRight w:val="0"/>
                  <w:marTop w:val="0"/>
                  <w:marBottom w:val="0"/>
                  <w:divBdr>
                    <w:top w:val="none" w:sz="0" w:space="0" w:color="auto"/>
                    <w:left w:val="none" w:sz="0" w:space="0" w:color="auto"/>
                    <w:bottom w:val="none" w:sz="0" w:space="0" w:color="auto"/>
                    <w:right w:val="none" w:sz="0" w:space="0" w:color="auto"/>
                  </w:divBdr>
                  <w:divsChild>
                    <w:div w:id="1984845824">
                      <w:marLeft w:val="0"/>
                      <w:marRight w:val="0"/>
                      <w:marTop w:val="0"/>
                      <w:marBottom w:val="0"/>
                      <w:divBdr>
                        <w:top w:val="none" w:sz="0" w:space="0" w:color="auto"/>
                        <w:left w:val="none" w:sz="0" w:space="0" w:color="auto"/>
                        <w:bottom w:val="none" w:sz="0" w:space="0" w:color="auto"/>
                        <w:right w:val="none" w:sz="0" w:space="0" w:color="auto"/>
                      </w:divBdr>
                      <w:divsChild>
                        <w:div w:id="1948613470">
                          <w:marLeft w:val="0"/>
                          <w:marRight w:val="0"/>
                          <w:marTop w:val="0"/>
                          <w:marBottom w:val="0"/>
                          <w:divBdr>
                            <w:top w:val="none" w:sz="0" w:space="0" w:color="auto"/>
                            <w:left w:val="none" w:sz="0" w:space="0" w:color="auto"/>
                            <w:bottom w:val="none" w:sz="0" w:space="0" w:color="auto"/>
                            <w:right w:val="none" w:sz="0" w:space="0" w:color="auto"/>
                          </w:divBdr>
                          <w:divsChild>
                            <w:div w:id="1502618019">
                              <w:marLeft w:val="0"/>
                              <w:marRight w:val="0"/>
                              <w:marTop w:val="0"/>
                              <w:marBottom w:val="0"/>
                              <w:divBdr>
                                <w:top w:val="none" w:sz="0" w:space="0" w:color="auto"/>
                                <w:left w:val="none" w:sz="0" w:space="0" w:color="auto"/>
                                <w:bottom w:val="none" w:sz="0" w:space="0" w:color="auto"/>
                                <w:right w:val="none" w:sz="0" w:space="0" w:color="auto"/>
                              </w:divBdr>
                              <w:divsChild>
                                <w:div w:id="1271007625">
                                  <w:marLeft w:val="0"/>
                                  <w:marRight w:val="0"/>
                                  <w:marTop w:val="0"/>
                                  <w:marBottom w:val="0"/>
                                  <w:divBdr>
                                    <w:top w:val="none" w:sz="0" w:space="0" w:color="auto"/>
                                    <w:left w:val="none" w:sz="0" w:space="0" w:color="auto"/>
                                    <w:bottom w:val="none" w:sz="0" w:space="0" w:color="auto"/>
                                    <w:right w:val="none" w:sz="0" w:space="0" w:color="auto"/>
                                  </w:divBdr>
                                  <w:divsChild>
                                    <w:div w:id="1695881753">
                                      <w:marLeft w:val="0"/>
                                      <w:marRight w:val="0"/>
                                      <w:marTop w:val="0"/>
                                      <w:marBottom w:val="0"/>
                                      <w:divBdr>
                                        <w:top w:val="none" w:sz="0" w:space="0" w:color="auto"/>
                                        <w:left w:val="none" w:sz="0" w:space="0" w:color="auto"/>
                                        <w:bottom w:val="none" w:sz="0" w:space="0" w:color="auto"/>
                                        <w:right w:val="none" w:sz="0" w:space="0" w:color="auto"/>
                                      </w:divBdr>
                                      <w:divsChild>
                                        <w:div w:id="4317785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922133">
          <w:marLeft w:val="0"/>
          <w:marRight w:val="0"/>
          <w:marTop w:val="0"/>
          <w:marBottom w:val="0"/>
          <w:divBdr>
            <w:top w:val="none" w:sz="0" w:space="0" w:color="auto"/>
            <w:left w:val="none" w:sz="0" w:space="0" w:color="auto"/>
            <w:bottom w:val="none" w:sz="0" w:space="0" w:color="auto"/>
            <w:right w:val="none" w:sz="0" w:space="0" w:color="auto"/>
          </w:divBdr>
          <w:divsChild>
            <w:div w:id="594438141">
              <w:marLeft w:val="0"/>
              <w:marRight w:val="0"/>
              <w:marTop w:val="0"/>
              <w:marBottom w:val="0"/>
              <w:divBdr>
                <w:top w:val="none" w:sz="0" w:space="0" w:color="auto"/>
                <w:left w:val="none" w:sz="0" w:space="0" w:color="auto"/>
                <w:bottom w:val="none" w:sz="0" w:space="0" w:color="auto"/>
                <w:right w:val="none" w:sz="0" w:space="0" w:color="auto"/>
              </w:divBdr>
              <w:divsChild>
                <w:div w:id="1019814962">
                  <w:marLeft w:val="0"/>
                  <w:marRight w:val="0"/>
                  <w:marTop w:val="0"/>
                  <w:marBottom w:val="0"/>
                  <w:divBdr>
                    <w:top w:val="none" w:sz="0" w:space="0" w:color="auto"/>
                    <w:left w:val="none" w:sz="0" w:space="0" w:color="auto"/>
                    <w:bottom w:val="none" w:sz="0" w:space="0" w:color="auto"/>
                    <w:right w:val="none" w:sz="0" w:space="0" w:color="auto"/>
                  </w:divBdr>
                  <w:divsChild>
                    <w:div w:id="651446452">
                      <w:marLeft w:val="0"/>
                      <w:marRight w:val="0"/>
                      <w:marTop w:val="0"/>
                      <w:marBottom w:val="0"/>
                      <w:divBdr>
                        <w:top w:val="none" w:sz="0" w:space="0" w:color="auto"/>
                        <w:left w:val="none" w:sz="0" w:space="0" w:color="auto"/>
                        <w:bottom w:val="none" w:sz="0" w:space="0" w:color="auto"/>
                        <w:right w:val="none" w:sz="0" w:space="0" w:color="auto"/>
                      </w:divBdr>
                      <w:divsChild>
                        <w:div w:id="1677227786">
                          <w:marLeft w:val="0"/>
                          <w:marRight w:val="0"/>
                          <w:marTop w:val="0"/>
                          <w:marBottom w:val="0"/>
                          <w:divBdr>
                            <w:top w:val="none" w:sz="0" w:space="0" w:color="auto"/>
                            <w:left w:val="none" w:sz="0" w:space="0" w:color="auto"/>
                            <w:bottom w:val="none" w:sz="0" w:space="0" w:color="auto"/>
                            <w:right w:val="none" w:sz="0" w:space="0" w:color="auto"/>
                          </w:divBdr>
                          <w:divsChild>
                            <w:div w:id="2115855459">
                              <w:marLeft w:val="0"/>
                              <w:marRight w:val="0"/>
                              <w:marTop w:val="0"/>
                              <w:marBottom w:val="0"/>
                              <w:divBdr>
                                <w:top w:val="none" w:sz="0" w:space="0" w:color="auto"/>
                                <w:left w:val="none" w:sz="0" w:space="0" w:color="auto"/>
                                <w:bottom w:val="none" w:sz="0" w:space="0" w:color="auto"/>
                                <w:right w:val="none" w:sz="0" w:space="0" w:color="auto"/>
                              </w:divBdr>
                            </w:div>
                            <w:div w:id="1037969539">
                              <w:marLeft w:val="0"/>
                              <w:marRight w:val="0"/>
                              <w:marTop w:val="0"/>
                              <w:marBottom w:val="0"/>
                              <w:divBdr>
                                <w:top w:val="none" w:sz="0" w:space="0" w:color="auto"/>
                                <w:left w:val="none" w:sz="0" w:space="0" w:color="auto"/>
                                <w:bottom w:val="none" w:sz="0" w:space="0" w:color="auto"/>
                                <w:right w:val="none" w:sz="0" w:space="0" w:color="auto"/>
                              </w:divBdr>
                            </w:div>
                            <w:div w:id="1314406280">
                              <w:marLeft w:val="0"/>
                              <w:marRight w:val="0"/>
                              <w:marTop w:val="0"/>
                              <w:marBottom w:val="0"/>
                              <w:divBdr>
                                <w:top w:val="none" w:sz="0" w:space="0" w:color="auto"/>
                                <w:left w:val="none" w:sz="0" w:space="0" w:color="auto"/>
                                <w:bottom w:val="none" w:sz="0" w:space="0" w:color="auto"/>
                                <w:right w:val="none" w:sz="0" w:space="0" w:color="auto"/>
                              </w:divBdr>
                            </w:div>
                          </w:divsChild>
                        </w:div>
                        <w:div w:id="7861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91162">
      <w:bodyDiv w:val="1"/>
      <w:marLeft w:val="0"/>
      <w:marRight w:val="0"/>
      <w:marTop w:val="0"/>
      <w:marBottom w:val="0"/>
      <w:divBdr>
        <w:top w:val="none" w:sz="0" w:space="0" w:color="auto"/>
        <w:left w:val="none" w:sz="0" w:space="0" w:color="auto"/>
        <w:bottom w:val="none" w:sz="0" w:space="0" w:color="auto"/>
        <w:right w:val="none" w:sz="0" w:space="0" w:color="auto"/>
      </w:divBdr>
    </w:div>
    <w:div w:id="1534614399">
      <w:bodyDiv w:val="1"/>
      <w:marLeft w:val="0"/>
      <w:marRight w:val="0"/>
      <w:marTop w:val="0"/>
      <w:marBottom w:val="0"/>
      <w:divBdr>
        <w:top w:val="none" w:sz="0" w:space="0" w:color="auto"/>
        <w:left w:val="none" w:sz="0" w:space="0" w:color="auto"/>
        <w:bottom w:val="none" w:sz="0" w:space="0" w:color="auto"/>
        <w:right w:val="none" w:sz="0" w:space="0" w:color="auto"/>
      </w:divBdr>
    </w:div>
    <w:div w:id="1572615755">
      <w:bodyDiv w:val="1"/>
      <w:marLeft w:val="0"/>
      <w:marRight w:val="0"/>
      <w:marTop w:val="0"/>
      <w:marBottom w:val="0"/>
      <w:divBdr>
        <w:top w:val="none" w:sz="0" w:space="0" w:color="auto"/>
        <w:left w:val="none" w:sz="0" w:space="0" w:color="auto"/>
        <w:bottom w:val="none" w:sz="0" w:space="0" w:color="auto"/>
        <w:right w:val="none" w:sz="0" w:space="0" w:color="auto"/>
      </w:divBdr>
    </w:div>
    <w:div w:id="1643776209">
      <w:bodyDiv w:val="1"/>
      <w:marLeft w:val="0"/>
      <w:marRight w:val="0"/>
      <w:marTop w:val="0"/>
      <w:marBottom w:val="0"/>
      <w:divBdr>
        <w:top w:val="none" w:sz="0" w:space="0" w:color="auto"/>
        <w:left w:val="none" w:sz="0" w:space="0" w:color="auto"/>
        <w:bottom w:val="none" w:sz="0" w:space="0" w:color="auto"/>
        <w:right w:val="none" w:sz="0" w:space="0" w:color="auto"/>
      </w:divBdr>
    </w:div>
    <w:div w:id="1661227933">
      <w:bodyDiv w:val="1"/>
      <w:marLeft w:val="0"/>
      <w:marRight w:val="0"/>
      <w:marTop w:val="0"/>
      <w:marBottom w:val="0"/>
      <w:divBdr>
        <w:top w:val="none" w:sz="0" w:space="0" w:color="auto"/>
        <w:left w:val="none" w:sz="0" w:space="0" w:color="auto"/>
        <w:bottom w:val="none" w:sz="0" w:space="0" w:color="auto"/>
        <w:right w:val="none" w:sz="0" w:space="0" w:color="auto"/>
      </w:divBdr>
    </w:div>
    <w:div w:id="1677459811">
      <w:bodyDiv w:val="1"/>
      <w:marLeft w:val="0"/>
      <w:marRight w:val="0"/>
      <w:marTop w:val="0"/>
      <w:marBottom w:val="0"/>
      <w:divBdr>
        <w:top w:val="none" w:sz="0" w:space="0" w:color="auto"/>
        <w:left w:val="none" w:sz="0" w:space="0" w:color="auto"/>
        <w:bottom w:val="none" w:sz="0" w:space="0" w:color="auto"/>
        <w:right w:val="none" w:sz="0" w:space="0" w:color="auto"/>
      </w:divBdr>
    </w:div>
    <w:div w:id="1858230755">
      <w:bodyDiv w:val="1"/>
      <w:marLeft w:val="0"/>
      <w:marRight w:val="0"/>
      <w:marTop w:val="0"/>
      <w:marBottom w:val="0"/>
      <w:divBdr>
        <w:top w:val="none" w:sz="0" w:space="0" w:color="auto"/>
        <w:left w:val="none" w:sz="0" w:space="0" w:color="auto"/>
        <w:bottom w:val="none" w:sz="0" w:space="0" w:color="auto"/>
        <w:right w:val="none" w:sz="0" w:space="0" w:color="auto"/>
      </w:divBdr>
    </w:div>
    <w:div w:id="1937399566">
      <w:bodyDiv w:val="1"/>
      <w:marLeft w:val="0"/>
      <w:marRight w:val="0"/>
      <w:marTop w:val="0"/>
      <w:marBottom w:val="0"/>
      <w:divBdr>
        <w:top w:val="none" w:sz="0" w:space="0" w:color="auto"/>
        <w:left w:val="none" w:sz="0" w:space="0" w:color="auto"/>
        <w:bottom w:val="none" w:sz="0" w:space="0" w:color="auto"/>
        <w:right w:val="none" w:sz="0" w:space="0" w:color="auto"/>
      </w:divBdr>
    </w:div>
    <w:div w:id="1938978717">
      <w:bodyDiv w:val="1"/>
      <w:marLeft w:val="0"/>
      <w:marRight w:val="0"/>
      <w:marTop w:val="0"/>
      <w:marBottom w:val="0"/>
      <w:divBdr>
        <w:top w:val="none" w:sz="0" w:space="0" w:color="auto"/>
        <w:left w:val="none" w:sz="0" w:space="0" w:color="auto"/>
        <w:bottom w:val="none" w:sz="0" w:space="0" w:color="auto"/>
        <w:right w:val="none" w:sz="0" w:space="0" w:color="auto"/>
      </w:divBdr>
    </w:div>
    <w:div w:id="2000301806">
      <w:bodyDiv w:val="1"/>
      <w:marLeft w:val="0"/>
      <w:marRight w:val="0"/>
      <w:marTop w:val="0"/>
      <w:marBottom w:val="0"/>
      <w:divBdr>
        <w:top w:val="none" w:sz="0" w:space="0" w:color="auto"/>
        <w:left w:val="none" w:sz="0" w:space="0" w:color="auto"/>
        <w:bottom w:val="none" w:sz="0" w:space="0" w:color="auto"/>
        <w:right w:val="none" w:sz="0" w:space="0" w:color="auto"/>
      </w:divBdr>
    </w:div>
    <w:div w:id="209605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gjeringen.no/no/dokumenter/meld-st-39-%2020122013/id729296/" TargetMode="External"/><Relationship Id="rId21" Type="http://schemas.openxmlformats.org/officeDocument/2006/relationships/hyperlink" Target="https://wecoop.eu/ru/regional-knowledge-centre/eu-policies-regulations/" TargetMode="External"/><Relationship Id="rId34" Type="http://schemas.openxmlformats.org/officeDocument/2006/relationships/hyperlink" Target="https://www.sodir.no/en/" TargetMode="External"/><Relationship Id="rId42" Type="http://schemas.openxmlformats.org/officeDocument/2006/relationships/hyperlink" Target="https://www.un.org/ru/documents/decl_conv/conventions/climate_framework_conv.shtml" TargetMode="External"/><Relationship Id="rId47" Type="http://schemas.openxmlformats.org/officeDocument/2006/relationships/hyperlink" Target="https://cyberleninka.ru/journal/n/vestnik-rossiyskogo-universiteta-druzhby-narodov-seriya-politologiya" TargetMode="External"/><Relationship Id="rId50" Type="http://schemas.openxmlformats.org/officeDocument/2006/relationships/hyperlink" Target="https://ec.europa.eu/commission/presscorner/detail/en/IP_23_2391" TargetMode="External"/><Relationship Id="rId55" Type="http://schemas.openxmlformats.org/officeDocument/2006/relationships/hyperlink" Target="https://www.britannica.com/topic/United-Nations-Conference-on-the-Human-Environment" TargetMode="External"/><Relationship Id="rId63" Type="http://schemas.openxmlformats.org/officeDocument/2006/relationships/hyperlink" Target="https://www.iiea.com/blog/the-2022-swedish-elections-the-sweden-democrats-come-in-from-the-col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norden.org/temanord2023-522/2-environmental-law-and-procedure-in-the-nordic-countries.html" TargetMode="External"/><Relationship Id="rId29" Type="http://schemas.openxmlformats.org/officeDocument/2006/relationships/hyperlink" Target="https://www.regjeringen.no/en/aktuelt/a-greener-industrial-initiative-for-norway/id2996148/" TargetMode="External"/><Relationship Id="rId11" Type="http://schemas.openxmlformats.org/officeDocument/2006/relationships/hyperlink" Target="https://ec.europa.eu/commission/presscorner/detail/en/ip_22_3728" TargetMode="External"/><Relationship Id="rId24" Type="http://schemas.openxmlformats.org/officeDocument/2006/relationships/hyperlink" Target="https://www.government.se/government-of-sweden/ministry-of-climate-and-enterprise/" TargetMode="External"/><Relationship Id="rId32" Type="http://schemas.openxmlformats.org/officeDocument/2006/relationships/hyperlink" Target="https://www.socialdemokraterna.se/var-politik/a-till-o/klimat" TargetMode="External"/><Relationship Id="rId37" Type="http://schemas.openxmlformats.org/officeDocument/2006/relationships/hyperlink" Target="https://www.arbeiderpartiet.no/om/information-in-english/" TargetMode="External"/><Relationship Id="rId40" Type="http://schemas.openxmlformats.org/officeDocument/2006/relationships/hyperlink" Target="https://dashboards.sdgindex.org/rankings" TargetMode="External"/><Relationship Id="rId45" Type="http://schemas.openxmlformats.org/officeDocument/2006/relationships/hyperlink" Target="https://www.eionet.europa.eu/gemet/ru/concept/6443" TargetMode="External"/><Relationship Id="rId53" Type="http://schemas.openxmlformats.org/officeDocument/2006/relationships/hyperlink" Target="https://studfile.net/preview/9421445/page:4/" TargetMode="External"/><Relationship Id="rId58" Type="http://schemas.openxmlformats.org/officeDocument/2006/relationships/hyperlink" Target="https://web.archive.org/web/20150517222736/https:/www.mdg.no/politikk/politikk-fra-a-a/fornybar-fremtid/"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parkblue.org/system/files/2020-10/Multilevel%20governance%20theory%20-%20M.%20Saito-Jensen.pdf" TargetMode="External"/><Relationship Id="rId19" Type="http://schemas.openxmlformats.org/officeDocument/2006/relationships/hyperlink" Target="https://arctic-council.org/ru/about/states/" TargetMode="External"/><Relationship Id="rId14" Type="http://schemas.openxmlformats.org/officeDocument/2006/relationships/hyperlink" Target="https://www.eeas.europa.eu/norway/european-union-and-norway_en?s=174" TargetMode="External"/><Relationship Id="rId22" Type="http://schemas.openxmlformats.org/officeDocument/2006/relationships/hyperlink" Target="https://www.regjeringen.no/en/dep/kld/id668/" TargetMode="External"/><Relationship Id="rId27" Type="http://schemas.openxmlformats.org/officeDocument/2006/relationships/hyperlink" Target="https://www.government.se/articles/2021/03/swedens-climate-policy-framework/" TargetMode="External"/><Relationship Id="rId30" Type="http://schemas.openxmlformats.org/officeDocument/2006/relationships/hyperlink" Target="https://www.oecd-ilibrary.org/sites/eb61b4fb-en/index.html?itemId=/content/component/eb61b4fb-en" TargetMode="External"/><Relationship Id="rId35" Type="http://schemas.openxmlformats.org/officeDocument/2006/relationships/hyperlink" Target="https://www.ccacoalition.org/partners/norway" TargetMode="External"/><Relationship Id="rId43" Type="http://schemas.openxmlformats.org/officeDocument/2006/relationships/hyperlink" Target="https://www.naturvardsverket.se/en/laws-and-regulations/the-swedish-environmental-code/" TargetMode="External"/><Relationship Id="rId48" Type="http://schemas.openxmlformats.org/officeDocument/2006/relationships/hyperlink" Target="https://cyberleninka.ru/journal/n/vestnik-rossiyskogo-universiteta-druzhby-narodov-seriya-politologiya" TargetMode="External"/><Relationship Id="rId56" Type="http://schemas.openxmlformats.org/officeDocument/2006/relationships/hyperlink" Target="https://www.naturvardsverket.se/en/international/cooperation/bilateral/brazil/" TargetMode="External"/><Relationship Id="rId64" Type="http://schemas.openxmlformats.org/officeDocument/2006/relationships/hyperlink" Target="https://www.naturvardsverket.se/en/om-miljoarbetet/swedish-environmental-objectives/" TargetMode="External"/><Relationship Id="rId8" Type="http://schemas.openxmlformats.org/officeDocument/2006/relationships/hyperlink" Target="https://en.wikipedia.org/wiki/Climate_change" TargetMode="External"/><Relationship Id="rId51" Type="http://schemas.openxmlformats.org/officeDocument/2006/relationships/hyperlink" Target="https://www.un.org/ru/global-issues/climate-change" TargetMode="External"/><Relationship Id="rId3" Type="http://schemas.openxmlformats.org/officeDocument/2006/relationships/styles" Target="styles.xml"/><Relationship Id="rId12" Type="http://schemas.openxmlformats.org/officeDocument/2006/relationships/hyperlink" Target="https://www.eea.europa.eu/en/countries/eea-member-countries/sweden?size=n_10_n&amp;filters%5B0%5D%5Bfield%5D=spatial&amp;filters%5B0%5D%5Btype%5D=any&amp;filters%5B0%5D%5Bvalues%5D%5B0%5D=Sweden&amp;filters%5B1%5D%5Bfield%5D=objectProvides&amp;filters%5B1%5D%5Btype%5D=any&amp;filters%5B1%5D%5Bvalues%5D%5B0%5D=Country%20fact%20sheet&amp;filters%5B2%5D%5Bfield%5D=readingTime&amp;filters%5B2%5D%5Btype%5D=any&amp;filters%5B2%5D%5Bvalues%5D%5B0%5D%5Bname%5D=All&amp;filters%5B2%5D%5Bvalues%5D%5B0%5D%5BrangeType%5D=fixed&amp;filters%5B3%5D%5Bfield%5D=issued.date&amp;filters%5B3%5D%5Btype%5D=any&amp;filters%5B3%5D%5Bvalues%5D%5B0%5D=Last%205%20years&amp;filters%5B4%5D%5Bfield%5D=language&amp;filters%5B4%5D%5Btype%5D=any&amp;filters%5B4%5D%5Bvalues%5D%5B0%5D=en&amp;sort-field=issued.date&amp;sort-direction=desc" TargetMode="External"/><Relationship Id="rId17" Type="http://schemas.openxmlformats.org/officeDocument/2006/relationships/hyperlink" Target="https://www.norden.org/en/publication/programme-nordic-co-operation-environment-and-climate-2019-2024" TargetMode="External"/><Relationship Id="rId25" Type="http://schemas.openxmlformats.org/officeDocument/2006/relationships/hyperlink" Target="https://eldis.org/organisation/A6602" TargetMode="External"/><Relationship Id="rId33" Type="http://schemas.openxmlformats.org/officeDocument/2006/relationships/hyperlink" Target="https://sd.se/vad-vi-vill/svensk-energi/" TargetMode="External"/><Relationship Id="rId38" Type="http://schemas.openxmlformats.org/officeDocument/2006/relationships/hyperlink" Target="https://www.arbeiderpartiet.no/om/information-in-english/" TargetMode="External"/><Relationship Id="rId46" Type="http://schemas.openxmlformats.org/officeDocument/2006/relationships/hyperlink" Target="https://treaties.un.org/Pages/ViewDetails.aspx?src=IND&amp;mtdsg_no=XXVII-15&amp;chapter=27&amp;clang=_en" TargetMode="External"/><Relationship Id="rId59" Type="http://schemas.openxmlformats.org/officeDocument/2006/relationships/hyperlink" Target="https://council.science/ru/current/news/introducing-new-member-iges/" TargetMode="External"/><Relationship Id="rId67" Type="http://schemas.openxmlformats.org/officeDocument/2006/relationships/theme" Target="theme/theme1.xml"/><Relationship Id="rId20" Type="http://schemas.openxmlformats.org/officeDocument/2006/relationships/hyperlink" Target="https://www.okokrim.no/" TargetMode="External"/><Relationship Id="rId41" Type="http://schemas.openxmlformats.org/officeDocument/2006/relationships/hyperlink" Target="https://docs.cntd.ru/document/901941365" TargetMode="External"/><Relationship Id="rId54" Type="http://schemas.openxmlformats.org/officeDocument/2006/relationships/hyperlink" Target="https://ecodelo.org/3671-ekologicheskaya_politika_printsipy_formirovaniya_i_realizatsii-ustoichivoe_razvitie" TargetMode="External"/><Relationship Id="rId62" Type="http://schemas.openxmlformats.org/officeDocument/2006/relationships/hyperlink" Target="https://www.econ.kobe-u.ac.jp/wp/wp-content/uploads/2023/06/1704.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ergy.ec.europa.eu/topics/international-cooperation/key-partner-countries-and-regions/norway_en" TargetMode="External"/><Relationship Id="rId23" Type="http://schemas.openxmlformats.org/officeDocument/2006/relationships/hyperlink" Target="https://lovdata.no/dokument/NLE/lov/2017-06-16-60" TargetMode="External"/><Relationship Id="rId28" Type="http://schemas.openxmlformats.org/officeDocument/2006/relationships/hyperlink" Target="https://www.naturvardsverket.se/en/om-miljoarbetet/internationellt-miljoarbete/conventions/" TargetMode="External"/><Relationship Id="rId36" Type="http://schemas.openxmlformats.org/officeDocument/2006/relationships/hyperlink" Target="https://www.unep.org/ru/o-nas/o-nas/ekologicheskie-rubezhi-yunep-za-50-let" TargetMode="External"/><Relationship Id="rId49" Type="http://schemas.openxmlformats.org/officeDocument/2006/relationships/hyperlink" Target="https://sites.manchester.ac.uk/global-social-challenges/2021/05/04/how-neoliberalism-destroyed-the-planet-and-why-capitalism-wont-save-us/" TargetMode="External"/><Relationship Id="rId57" Type="http://schemas.openxmlformats.org/officeDocument/2006/relationships/hyperlink" Target="https://snl.no/Framtiden_i_v%C3%A5re_hender" TargetMode="External"/><Relationship Id="rId10" Type="http://schemas.openxmlformats.org/officeDocument/2006/relationships/hyperlink" Target="https://www.europarl.europa.eu/factsheets/en/sheet/71/environment-policy-general-principles-and-basic-framework" TargetMode="External"/><Relationship Id="rId31" Type="http://schemas.openxmlformats.org/officeDocument/2006/relationships/hyperlink" Target="https://www.oecd-ilibrary.org/sites/eb61b4fb-en/index.html?itemId=/content/component/eb61b4fb-en" TargetMode="External"/><Relationship Id="rId44" Type="http://schemas.openxmlformats.org/officeDocument/2006/relationships/hyperlink" Target="https://www.naturvardsverket.se/en/om-miljoarbetet/swedish-environmental-objectives/milestone-targets/" TargetMode="External"/><Relationship Id="rId52" Type="http://schemas.openxmlformats.org/officeDocument/2006/relationships/hyperlink" Target="https://www.unep.org/ru/who-we-are/about-us" TargetMode="External"/><Relationship Id="rId60" Type="http://schemas.openxmlformats.org/officeDocument/2006/relationships/hyperlink" Target="https://www.diva-portal.org/smash/get/diva2:1616319/FULLTEXT01.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rg/ru/about-us" TargetMode="External"/><Relationship Id="rId13" Type="http://schemas.openxmlformats.org/officeDocument/2006/relationships/hyperlink" Target="https://pub.norden.org/temanord2023-522/2-environmental-law-and-procedure-in-the-nordic-countries.html" TargetMode="External"/><Relationship Id="rId18" Type="http://schemas.openxmlformats.org/officeDocument/2006/relationships/hyperlink" Target="https://www.npolar.no/en/themes/international-cooperation-in-the-arctic/norwegian-russian-cooperation-on-the-marine-environment/" TargetMode="External"/><Relationship Id="rId39" Type="http://schemas.openxmlformats.org/officeDocument/2006/relationships/hyperlink" Target="https://www.senterpartiet.no/politikk/vedtatt-politikk/program/progra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diva-portal.org/smash/get/diva2:1616319/FULLTEXT01.pdf" TargetMode="External"/><Relationship Id="rId21" Type="http://schemas.openxmlformats.org/officeDocument/2006/relationships/hyperlink" Target="https://ec.europa.eu/commission/presscorner/detail/en/IP_23_2391" TargetMode="External"/><Relationship Id="rId34" Type="http://schemas.openxmlformats.org/officeDocument/2006/relationships/hyperlink" Target="https://studfile.net/preview/9421445/page:4/" TargetMode="External"/><Relationship Id="rId42" Type="http://schemas.openxmlformats.org/officeDocument/2006/relationships/hyperlink" Target="https://www.oecd-ilibrary.org/sites/eb61b4fb-en/index.html?itemId=/content/component/eb61b4fb-en" TargetMode="External"/><Relationship Id="rId47" Type="http://schemas.openxmlformats.org/officeDocument/2006/relationships/hyperlink" Target="https://web.archive.org/web/20150517222736/https://www.mdg.no/politikk/politikk-fra-a-a/fornybar-fremtid/" TargetMode="External"/><Relationship Id="rId50" Type="http://schemas.openxmlformats.org/officeDocument/2006/relationships/hyperlink" Target="https://www.un.org/ru/about-us" TargetMode="External"/><Relationship Id="rId55" Type="http://schemas.openxmlformats.org/officeDocument/2006/relationships/hyperlink" Target="https://arctic-council.org/ru/about/states/" TargetMode="External"/><Relationship Id="rId63" Type="http://schemas.openxmlformats.org/officeDocument/2006/relationships/hyperlink" Target="https://ec.europa.eu/commission/presscorner/detail/en/ip_23_2391" TargetMode="External"/><Relationship Id="rId68" Type="http://schemas.openxmlformats.org/officeDocument/2006/relationships/hyperlink" Target="https://www.naturvardsverket.se/en/international/cooperation/bilateral/brazil/" TargetMode="External"/><Relationship Id="rId7" Type="http://schemas.openxmlformats.org/officeDocument/2006/relationships/hyperlink" Target="https://www.un.org/ru/about-us" TargetMode="External"/><Relationship Id="rId2" Type="http://schemas.openxmlformats.org/officeDocument/2006/relationships/hyperlink" Target="https://sites.manchester.ac.uk/global-social-challenges/2021/05/04/how-neoliberalism-destroyed-the-planet-and-why-capitalism-wont-save-us/" TargetMode="External"/><Relationship Id="rId16" Type="http://schemas.openxmlformats.org/officeDocument/2006/relationships/hyperlink" Target="https://www.senterpartiet.no/politikk/vedtatt-politikk/program/program" TargetMode="External"/><Relationship Id="rId29" Type="http://schemas.openxmlformats.org/officeDocument/2006/relationships/hyperlink" Target="https://www.sodir.no/en/" TargetMode="External"/><Relationship Id="rId11" Type="http://schemas.openxmlformats.org/officeDocument/2006/relationships/hyperlink" Target="https://docs.cntd.ru/document/901941365" TargetMode="External"/><Relationship Id="rId24" Type="http://schemas.openxmlformats.org/officeDocument/2006/relationships/hyperlink" Target="https://snl.no/Framtiden_i_v%C3%A5re_hender" TargetMode="External"/><Relationship Id="rId32" Type="http://schemas.openxmlformats.org/officeDocument/2006/relationships/hyperlink" Target="https://www.diva-portal.org/smash/get/diva2:1616319/FULLTEXT01.pdf" TargetMode="External"/><Relationship Id="rId37" Type="http://schemas.openxmlformats.org/officeDocument/2006/relationships/hyperlink" Target="https://www.naturvardsverket.se/en/om-miljoarbetet/swedish-environmental-objectives/milestone-targets/" TargetMode="External"/><Relationship Id="rId40" Type="http://schemas.openxmlformats.org/officeDocument/2006/relationships/hyperlink" Target="https://www.eionet.europa.eu/gemet/ru/concept/6443" TargetMode="External"/><Relationship Id="rId45" Type="http://schemas.openxmlformats.org/officeDocument/2006/relationships/hyperlink" Target="https://sd.se/vad-vi-vill/svensk-energi/" TargetMode="External"/><Relationship Id="rId53" Type="http://schemas.openxmlformats.org/officeDocument/2006/relationships/hyperlink" Target="https://www.un.org/ru/documents/decl_conv/conventions/climate_framework_conv.shtml" TargetMode="External"/><Relationship Id="rId58" Type="http://schemas.openxmlformats.org/officeDocument/2006/relationships/hyperlink" Target="https://www.europarl.europa.eu/factsheets/en/sheet/71/environment-policy-general-principles-and-basic-framework" TargetMode="External"/><Relationship Id="rId66" Type="http://schemas.openxmlformats.org/officeDocument/2006/relationships/hyperlink" Target="https://www.norden.org/en/publication/programme-nordic-co-operation-environment-and-climate-2019-2024" TargetMode="External"/><Relationship Id="rId5" Type="http://schemas.openxmlformats.org/officeDocument/2006/relationships/hyperlink" Target="https://www.naturvardsverket.se/en/international/cooperation/bilateral/brazil/" TargetMode="External"/><Relationship Id="rId61" Type="http://schemas.openxmlformats.org/officeDocument/2006/relationships/hyperlink" Target="https://pub.norden.org/temanord2023-522/2-environmental-law-and-procedure-in-the-nordic-countries.html" TargetMode="External"/><Relationship Id="rId19" Type="http://schemas.openxmlformats.org/officeDocument/2006/relationships/hyperlink" Target="https://www.regjeringen.no/no/dokumenter/meld-st-39-%2020122013/id729296/" TargetMode="External"/><Relationship Id="rId14" Type="http://schemas.openxmlformats.org/officeDocument/2006/relationships/hyperlink" Target="https://www.oecd-ilibrary.org/sites/eb61b4fb-en/index.html?itemId=/content/component/eb61b4fb-en" TargetMode="External"/><Relationship Id="rId22" Type="http://schemas.openxmlformats.org/officeDocument/2006/relationships/hyperlink" Target="https://www.ccacoalition.org/partners/norway" TargetMode="External"/><Relationship Id="rId27" Type="http://schemas.openxmlformats.org/officeDocument/2006/relationships/hyperlink" Target="https://www.naturvardsverket.se/en/laws-and-regulations/the-swedish-environmental-code/" TargetMode="External"/><Relationship Id="rId30" Type="http://schemas.openxmlformats.org/officeDocument/2006/relationships/hyperlink" Target="https://www.okokrim.no/" TargetMode="External"/><Relationship Id="rId35" Type="http://schemas.openxmlformats.org/officeDocument/2006/relationships/hyperlink" Target="https://www.naturvardsverket.se/en/om-miljoarbetet/swedish-environmental-objectives/" TargetMode="External"/><Relationship Id="rId43" Type="http://schemas.openxmlformats.org/officeDocument/2006/relationships/hyperlink" Target="https://www.oecd-ilibrary.org/sites/eb61b4fb-en/index.html?itemId=/content/component/eb61b4fb-en" TargetMode="External"/><Relationship Id="rId48" Type="http://schemas.openxmlformats.org/officeDocument/2006/relationships/hyperlink" Target="https://docs.cntd.ru/document/901941365" TargetMode="External"/><Relationship Id="rId56" Type="http://schemas.openxmlformats.org/officeDocument/2006/relationships/hyperlink" Target="https://pub.norden.org/temanord2023-522/2-environmental-law-and-procedure-in-the-nordic-countries.html" TargetMode="External"/><Relationship Id="rId64" Type="http://schemas.openxmlformats.org/officeDocument/2006/relationships/hyperlink" Target="https://energy.ec.europa.eu/topics/international-cooperation/key-partner-countries-and-regions/norway_en" TargetMode="External"/><Relationship Id="rId8" Type="http://schemas.openxmlformats.org/officeDocument/2006/relationships/hyperlink" Target="https://ec.europa.eu/commission/presscorner/detail/en/ip_22_3728" TargetMode="External"/><Relationship Id="rId51" Type="http://schemas.openxmlformats.org/officeDocument/2006/relationships/hyperlink" Target="https://www.naturvardsverket.se/en/om-miljoarbetet/internationellt-miljoarbete/conventions/" TargetMode="External"/><Relationship Id="rId3" Type="http://schemas.openxmlformats.org/officeDocument/2006/relationships/hyperlink" Target="https://www.britannica.com/topic/United-Nations-Conference-on-the-Human-Environment" TargetMode="External"/><Relationship Id="rId12" Type="http://schemas.openxmlformats.org/officeDocument/2006/relationships/hyperlink" Target="https://www.un.org/ru/documents/decl_conv/conventions/climate_framework_conv.shtml" TargetMode="External"/><Relationship Id="rId17" Type="http://schemas.openxmlformats.org/officeDocument/2006/relationships/hyperlink" Target="https://www.econ.kobe-u.ac.jp/wp/wp-content/uploads/2023/06/1704.pdf" TargetMode="External"/><Relationship Id="rId25" Type="http://schemas.openxmlformats.org/officeDocument/2006/relationships/hyperlink" Target="https://dashboards.sdgindex.org/rankings" TargetMode="External"/><Relationship Id="rId33" Type="http://schemas.openxmlformats.org/officeDocument/2006/relationships/hyperlink" Target="https://studfile.net/preview/9421445/page:4/" TargetMode="External"/><Relationship Id="rId38" Type="http://schemas.openxmlformats.org/officeDocument/2006/relationships/hyperlink" Target="https://www.regjeringen.no/en/aktuelt/a-greener-industrial-initiative-for-norway/id2996148/" TargetMode="External"/><Relationship Id="rId46" Type="http://schemas.openxmlformats.org/officeDocument/2006/relationships/hyperlink" Target="https://www.senterpartiet.no/politikk/vedtatt-politikk/program/program" TargetMode="External"/><Relationship Id="rId59" Type="http://schemas.openxmlformats.org/officeDocument/2006/relationships/hyperlink" Target="https://ec.europa.eu/commission/presscorner/detail/en/ip_22_3728" TargetMode="External"/><Relationship Id="rId67" Type="http://schemas.openxmlformats.org/officeDocument/2006/relationships/hyperlink" Target="https://www.npolar.no/en/themes/international-cooperation-in-the-arctic/norwegian-russian-cooperation-on-the-marine-environment/" TargetMode="External"/><Relationship Id="rId20" Type="http://schemas.openxmlformats.org/officeDocument/2006/relationships/hyperlink" Target="https://www.jstor.org/stable/pdf/resrep02152.5.pdf" TargetMode="External"/><Relationship Id="rId41" Type="http://schemas.openxmlformats.org/officeDocument/2006/relationships/hyperlink" Target="https://www.oecd-ilibrary.org/sites/eb61b4fb-en/index.html?itemId=/content/component/eb61b4fb-en" TargetMode="External"/><Relationship Id="rId54" Type="http://schemas.openxmlformats.org/officeDocument/2006/relationships/hyperlink" Target="https://www.un.org/ru/global-issues/climate-change" TargetMode="External"/><Relationship Id="rId62" Type="http://schemas.openxmlformats.org/officeDocument/2006/relationships/hyperlink" Target="https://www.eeas.europa.eu/norway/european-union-and-norway_en?s=174" TargetMode="External"/><Relationship Id="rId1" Type="http://schemas.openxmlformats.org/officeDocument/2006/relationships/hyperlink" Target="https://cyberleninka.ru/journal/n/vestnik-rossiyskogo-universiteta-druzhby-narodov-seriya-politologiya" TargetMode="External"/><Relationship Id="rId6" Type="http://schemas.openxmlformats.org/officeDocument/2006/relationships/hyperlink" Target="https://www.npolar.no/en/themes/international-cooperation-in-the-arctic/norwegian-russian-cooperation-on-the-marine-environment/" TargetMode="External"/><Relationship Id="rId15" Type="http://schemas.openxmlformats.org/officeDocument/2006/relationships/hyperlink" Target="https://sd.se/vad-vi-vill/svensk-energi/" TargetMode="External"/><Relationship Id="rId23" Type="http://schemas.openxmlformats.org/officeDocument/2006/relationships/hyperlink" Target="http://www.diva-portal.se/smash/get/diva2:21536/FULLTEXT01.pdf" TargetMode="External"/><Relationship Id="rId28" Type="http://schemas.openxmlformats.org/officeDocument/2006/relationships/hyperlink" Target="https://studfile.net/preview/9421445/page:4/" TargetMode="External"/><Relationship Id="rId36" Type="http://schemas.openxmlformats.org/officeDocument/2006/relationships/hyperlink" Target="https://eur-lex.europa.eu/legal-content/EN/TXT/?uri=uriserv%3AOJ.L_.2016.344.01.0001.01.ENG" TargetMode="External"/><Relationship Id="rId49" Type="http://schemas.openxmlformats.org/officeDocument/2006/relationships/hyperlink" Target="https://www.unep.org/ru/o-nas/o-nas/ekologicheskie-rubezhi-yunep-za-50-let" TargetMode="External"/><Relationship Id="rId57" Type="http://schemas.openxmlformats.org/officeDocument/2006/relationships/hyperlink" Target="https://www.europarl.europa.eu/factsheets/en/sheet/71/environment-policy-general-principles-and-basic-framework" TargetMode="External"/><Relationship Id="rId10" Type="http://schemas.openxmlformats.org/officeDocument/2006/relationships/hyperlink" Target="https://dashboards.sdgindex.org/rankings" TargetMode="External"/><Relationship Id="rId31" Type="http://schemas.openxmlformats.org/officeDocument/2006/relationships/hyperlink" Target="https://studfile.net/preview/9421445/page:4/" TargetMode="External"/><Relationship Id="rId44" Type="http://schemas.openxmlformats.org/officeDocument/2006/relationships/hyperlink" Target="https://www.oecd-ilibrary.org/sites/eb61b4fb-en/index.html?itemId=/content/component/eb61b4fb-en" TargetMode="External"/><Relationship Id="rId52" Type="http://schemas.openxmlformats.org/officeDocument/2006/relationships/hyperlink" Target="https://www.ccacoalition.org/partners/norway" TargetMode="External"/><Relationship Id="rId60" Type="http://schemas.openxmlformats.org/officeDocument/2006/relationships/hyperlink" Target="https://www.eea.europa.eu/en/countries/eea-member-countries/sweden?size=n_10_n&amp;filters%5B0%5D%5Bfield%5D=spatial&amp;filters%5B0%5D%5Btype%5D=any&amp;filters%5B0%5D%5Bvalues%5D%5B0%5D=Sweden&amp;filters%5B1%5D%5Bfield%5D=objectProvides&amp;filters%5B1%5D%5Btype%5D=any&amp;filters%5B1%5D%5Bvalues%5D%5B0%5D=Country%20fact%20sheet&amp;filters%5B2%5D%5Bfield%5D=readingTime&amp;filters%5B2%5D%5Btype%5D=any&amp;filters%5B2%5D%5Bvalues%5D%5B0%5D%5Bname%5D=All&amp;filters%5B2%5D%5Bvalues%5D%5B0%5D%5BrangeType%5D=fixed&amp;filters%5B3%5D%5Bfield%5D=issued.date&amp;filters%5B3%5D%5Btype%5D=any&amp;filters%5B3%5D%5Bvalues%5D%5B0%5D=Last%205%20years&amp;filters%5B4%5D%5Bfield%5D=language&amp;filters%5B4%5D%5Btype%5D=any&amp;filters%5B4%5D%5Bvalues%5D%5B0%5D=en&amp;sort-field=issued.date&amp;sort-direction=desc" TargetMode="External"/><Relationship Id="rId65" Type="http://schemas.openxmlformats.org/officeDocument/2006/relationships/hyperlink" Target="https://pub.norden.org/temanord2023-522/2-environmental-law-and-procedure-in-the-nordic-countries.html" TargetMode="External"/><Relationship Id="rId4" Type="http://schemas.openxmlformats.org/officeDocument/2006/relationships/hyperlink" Target="https://www.naturvardsverket.se/en/international/cooperation/bilateral/china/" TargetMode="External"/><Relationship Id="rId9" Type="http://schemas.openxmlformats.org/officeDocument/2006/relationships/hyperlink" Target="https://www.europarl.europa.eu/factsheets/en/sheet/71/environment-policy-general-principles-and-basic-framework" TargetMode="External"/><Relationship Id="rId13" Type="http://schemas.openxmlformats.org/officeDocument/2006/relationships/hyperlink" Target="https://www.naturvardsverket.se/en/om-miljoarbetet/swedish-environmental-objectives/milestone-targets/" TargetMode="External"/><Relationship Id="rId18" Type="http://schemas.openxmlformats.org/officeDocument/2006/relationships/hyperlink" Target="https://sites.manchester.ac.uk/global-social-challenges/2021/05/04/how-neoliberalism-destroyed-the-planet-and-why-capitalism-wont-save-us/" TargetMode="External"/><Relationship Id="rId39" Type="http://schemas.openxmlformats.org/officeDocument/2006/relationships/hyperlink" Target="https://www.oecd-ilibrary.org/sites/eb61b4fb-en/index.html?itemId=/content/component/eb61b4fb-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Шул08</b:Tag>
    <b:SourceType>JournalArticle</b:SourceType>
    <b:Guid>{97BF9D5A-17CF-465C-AAB5-6A5DC41CDA12}</b:Guid>
    <b:Title>ЭКОЛОГИЧЕСКАЯ ПОЛИТИКА В СОВРЕМЕННОМ МИРЕ:</b:Title>
    <b:Year>2008</b:Year>
    <b:Author>
      <b:Author>
        <b:NameList>
          <b:Person>
            <b:Last>Шуленина</b:Last>
            <b:First>Н.В.</b:First>
          </b:Person>
        </b:NameList>
      </b:Author>
    </b:Author>
    <b:PeriodicalTitle>Вестник Российского университета дружбы народов. Серия: Политология</b:PeriodicalTitle>
    <b:Pages>20-28</b:Pages>
    <b:RefOrder>1</b:RefOrder>
  </b:Source>
</b:Sources>
</file>

<file path=customXml/itemProps1.xml><?xml version="1.0" encoding="utf-8"?>
<ds:datastoreItem xmlns:ds="http://schemas.openxmlformats.org/officeDocument/2006/customXml" ds:itemID="{EDBDA1F8-6DD2-4C1B-9C52-A68BCE78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116</Pages>
  <Words>26743</Words>
  <Characters>152439</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Тетюева</dc:creator>
  <cp:lastModifiedBy>Мария Тетюева</cp:lastModifiedBy>
  <cp:revision>8</cp:revision>
  <dcterms:created xsi:type="dcterms:W3CDTF">2024-05-25T13:03:00Z</dcterms:created>
  <dcterms:modified xsi:type="dcterms:W3CDTF">2024-05-25T13:14:00Z</dcterms:modified>
</cp:coreProperties>
</file>