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5" w:rsidRDefault="008839C5"/>
    <w:p w:rsidR="00DD1B6B" w:rsidRDefault="00FA1467" w:rsidP="00DD1B6B">
      <w:pPr>
        <w:jc w:val="center"/>
        <w:rPr>
          <w:sz w:val="24"/>
          <w:szCs w:val="24"/>
        </w:rPr>
      </w:pPr>
      <w:r w:rsidRPr="00DD1B6B">
        <w:rPr>
          <w:sz w:val="24"/>
          <w:szCs w:val="24"/>
        </w:rPr>
        <w:t>Отзыв научного руководителя</w:t>
      </w:r>
    </w:p>
    <w:p w:rsidR="00FA1467" w:rsidRPr="00DD1B6B" w:rsidRDefault="00FA1467" w:rsidP="00DD1B6B">
      <w:pPr>
        <w:jc w:val="center"/>
        <w:rPr>
          <w:sz w:val="24"/>
          <w:szCs w:val="24"/>
        </w:rPr>
      </w:pPr>
      <w:r w:rsidRPr="00DD1B6B">
        <w:rPr>
          <w:sz w:val="24"/>
          <w:szCs w:val="24"/>
        </w:rPr>
        <w:t xml:space="preserve">о дипломном сочинении К.К. </w:t>
      </w:r>
      <w:proofErr w:type="spellStart"/>
      <w:r w:rsidRPr="00DD1B6B">
        <w:rPr>
          <w:sz w:val="24"/>
          <w:szCs w:val="24"/>
        </w:rPr>
        <w:t>Утюшевой</w:t>
      </w:r>
      <w:proofErr w:type="spellEnd"/>
    </w:p>
    <w:p w:rsidR="00FA1467" w:rsidRPr="00DD1B6B" w:rsidRDefault="00FA1467" w:rsidP="00DD1B6B">
      <w:pPr>
        <w:jc w:val="center"/>
        <w:rPr>
          <w:sz w:val="24"/>
          <w:szCs w:val="24"/>
        </w:rPr>
      </w:pPr>
      <w:r w:rsidRPr="00DD1B6B">
        <w:rPr>
          <w:sz w:val="24"/>
          <w:szCs w:val="24"/>
        </w:rPr>
        <w:t>«Программы об искусстве на российском телевидении: история и современность».</w:t>
      </w:r>
    </w:p>
    <w:p w:rsidR="00FA1467" w:rsidRPr="00DD1B6B" w:rsidRDefault="00FA1467" w:rsidP="00FA1467">
      <w:pPr>
        <w:ind w:firstLine="708"/>
      </w:pPr>
      <w:r w:rsidRPr="00DD1B6B">
        <w:t xml:space="preserve">Камилла </w:t>
      </w:r>
      <w:proofErr w:type="spellStart"/>
      <w:r w:rsidRPr="00DD1B6B">
        <w:t>Утюшева</w:t>
      </w:r>
      <w:proofErr w:type="spellEnd"/>
      <w:r w:rsidRPr="00DD1B6B">
        <w:t xml:space="preserve"> вполне самостоятельно выстроила схему поступательного развития лучших передач о литературе и искусстве на отечественных телестудиях. Главным образом имеются в виду московские и </w:t>
      </w:r>
      <w:proofErr w:type="gramStart"/>
      <w:r w:rsidRPr="00DD1B6B">
        <w:t>петербургские-ленинградские</w:t>
      </w:r>
      <w:proofErr w:type="gramEnd"/>
      <w:r w:rsidRPr="00DD1B6B">
        <w:t xml:space="preserve"> передачи. Камилла не уходит, что часто бывает из-за влияния специальных московских  литературных источников, от изучения приоритетов именно ленинградских, давших направление в творчестве и </w:t>
      </w:r>
      <w:r w:rsidR="00BC1B3C" w:rsidRPr="00DD1B6B">
        <w:t xml:space="preserve">своих и </w:t>
      </w:r>
      <w:r w:rsidRPr="00DD1B6B">
        <w:t xml:space="preserve">центральных редакций. Таким </w:t>
      </w:r>
      <w:proofErr w:type="gramStart"/>
      <w:r w:rsidRPr="00DD1B6B">
        <w:t>образом</w:t>
      </w:r>
      <w:proofErr w:type="gramEnd"/>
      <w:r w:rsidRPr="00DD1B6B">
        <w:t xml:space="preserve"> находят должное место в общей схеме развития вещания питерские спектакли (начин</w:t>
      </w:r>
      <w:r w:rsidR="00BC1B3C" w:rsidRPr="00DD1B6B">
        <w:t>ая с 1938 года), телетеатр доку</w:t>
      </w:r>
      <w:r w:rsidRPr="00DD1B6B">
        <w:t xml:space="preserve">мента, литературный телетеатр, а </w:t>
      </w:r>
      <w:r w:rsidR="00042ECA" w:rsidRPr="00DD1B6B">
        <w:t xml:space="preserve"> по</w:t>
      </w:r>
      <w:r w:rsidRPr="00DD1B6B">
        <w:t xml:space="preserve">том и  </w:t>
      </w:r>
      <w:proofErr w:type="spellStart"/>
      <w:r w:rsidRPr="00DD1B6B">
        <w:t>телебалеты</w:t>
      </w:r>
      <w:proofErr w:type="spellEnd"/>
      <w:r w:rsidRPr="00DD1B6B">
        <w:t xml:space="preserve">, </w:t>
      </w:r>
      <w:proofErr w:type="spellStart"/>
      <w:r w:rsidRPr="00DD1B6B">
        <w:t>телеопера</w:t>
      </w:r>
      <w:proofErr w:type="spellEnd"/>
      <w:r w:rsidR="00147737" w:rsidRPr="00DD1B6B">
        <w:t xml:space="preserve">.  </w:t>
      </w:r>
      <w:proofErr w:type="gramStart"/>
      <w:r w:rsidR="00147737" w:rsidRPr="00DD1B6B">
        <w:t xml:space="preserve">Затем </w:t>
      </w:r>
      <w:r w:rsidR="00042ECA" w:rsidRPr="00DD1B6B">
        <w:t xml:space="preserve"> </w:t>
      </w:r>
      <w:r w:rsidR="00147737" w:rsidRPr="00DD1B6B">
        <w:t>«Монитор» (на нем апробировано цветное вещание</w:t>
      </w:r>
      <w:r w:rsidR="00042ECA" w:rsidRPr="00DD1B6B">
        <w:t xml:space="preserve"> </w:t>
      </w:r>
      <w:r w:rsidR="00147737" w:rsidRPr="00DD1B6B">
        <w:t xml:space="preserve"> в </w:t>
      </w:r>
      <w:r w:rsidR="00042ECA" w:rsidRPr="00DD1B6B">
        <w:t xml:space="preserve"> </w:t>
      </w:r>
      <w:r w:rsidR="00147737" w:rsidRPr="00DD1B6B">
        <w:t>нашем городе), «</w:t>
      </w:r>
      <w:proofErr w:type="spellStart"/>
      <w:r w:rsidR="00147737" w:rsidRPr="00DD1B6B">
        <w:t>Телекурьер</w:t>
      </w:r>
      <w:proofErr w:type="spellEnd"/>
      <w:r w:rsidR="00147737" w:rsidRPr="00DD1B6B">
        <w:t>», «5 колесо», давшее</w:t>
      </w:r>
      <w:r w:rsidR="00042ECA" w:rsidRPr="00DD1B6B">
        <w:t xml:space="preserve"> </w:t>
      </w:r>
      <w:r w:rsidR="00147737" w:rsidRPr="00DD1B6B">
        <w:t xml:space="preserve"> стойкое название всему каналу, «Музыкальный ринг», «Янтарный ключ» и др. Здесь же родилось</w:t>
      </w:r>
      <w:r w:rsidR="00042ECA" w:rsidRPr="00DD1B6B">
        <w:t xml:space="preserve"> </w:t>
      </w:r>
      <w:r w:rsidR="00147737" w:rsidRPr="00DD1B6B">
        <w:t xml:space="preserve"> ток-шоу (а</w:t>
      </w:r>
      <w:r w:rsidR="00042ECA" w:rsidRPr="00DD1B6B">
        <w:t xml:space="preserve"> </w:t>
      </w:r>
      <w:r w:rsidR="00147737" w:rsidRPr="00DD1B6B">
        <w:t xml:space="preserve"> лишь потом закуплено за рубежом) «От всей души», в Питер е, правда, носившее несколько пафосное название «Слава героям труда»</w:t>
      </w:r>
      <w:r w:rsidR="00BC1B3C" w:rsidRPr="00DD1B6B">
        <w:t>.</w:t>
      </w:r>
      <w:proofErr w:type="gramEnd"/>
    </w:p>
    <w:p w:rsidR="00850763" w:rsidRPr="00DD1B6B" w:rsidRDefault="00147737" w:rsidP="00FA1467">
      <w:pPr>
        <w:ind w:firstLine="708"/>
      </w:pPr>
      <w:r w:rsidRPr="00DD1B6B">
        <w:t>Все эти перечисления говорят о том, что созидалась содержательная форма передач. Они набирали в самых разных сто</w:t>
      </w:r>
      <w:r w:rsidR="00850763" w:rsidRPr="00DD1B6B">
        <w:t>р</w:t>
      </w:r>
      <w:r w:rsidRPr="00DD1B6B">
        <w:t>онах проявления телевизионной природы зрелища. Персонализация информации и специализация ведущих – пожалуйста! Интерактивность – обратная связь – здесь же. Подключение аудитории, технология тел</w:t>
      </w:r>
      <w:r w:rsidR="00850763" w:rsidRPr="00DD1B6B">
        <w:t xml:space="preserve">емостов, поиски цветовой гаммы. </w:t>
      </w:r>
      <w:r w:rsidR="00A2353D" w:rsidRPr="00DD1B6B">
        <w:t>Поиски «обратной связи».</w:t>
      </w:r>
      <w:r w:rsidR="00042ECA" w:rsidRPr="00DD1B6B">
        <w:t xml:space="preserve"> </w:t>
      </w:r>
      <w:r w:rsidR="00850763" w:rsidRPr="00DD1B6B">
        <w:t>Телефон-выносной микрофон-телемост-</w:t>
      </w:r>
      <w:r w:rsidR="00A2353D" w:rsidRPr="00DD1B6B">
        <w:t>фокусная аудитори</w:t>
      </w:r>
      <w:proofErr w:type="gramStart"/>
      <w:r w:rsidR="00A2353D" w:rsidRPr="00DD1B6B">
        <w:t>я-</w:t>
      </w:r>
      <w:proofErr w:type="gramEnd"/>
      <w:r w:rsidR="00850763" w:rsidRPr="00DD1B6B">
        <w:t xml:space="preserve"> интернет-многоканальность. Размышления автора о знаковых ленинградских передачах уместны и пытаются проложить мостки в современное вещание </w:t>
      </w:r>
      <w:r w:rsidR="00042ECA" w:rsidRPr="00DD1B6B">
        <w:t xml:space="preserve"> </w:t>
      </w:r>
      <w:r w:rsidR="00850763" w:rsidRPr="00DD1B6B">
        <w:t>(«Театральная гостиная», «Любите ли вы театр?», «Книголюб, или Приглашение к чтению», «Литературный Ленинград», «Х</w:t>
      </w:r>
      <w:r w:rsidR="00042ECA" w:rsidRPr="00DD1B6B">
        <w:t>ОЛСТ</w:t>
      </w:r>
      <w:r w:rsidR="00850763" w:rsidRPr="00DD1B6B">
        <w:t>», «С потолка»). И сегодня еще существуют уже древние циклы «Мой Эрмитаж», «Царская ложа»</w:t>
      </w:r>
      <w:r w:rsidR="00042ECA" w:rsidRPr="00DD1B6B">
        <w:t xml:space="preserve">, </w:t>
      </w:r>
      <w:r w:rsidR="00850763" w:rsidRPr="00DD1B6B">
        <w:t>что говорит об их нетленности…</w:t>
      </w:r>
      <w:r w:rsidR="00BC1B3C" w:rsidRPr="00DD1B6B">
        <w:t xml:space="preserve"> </w:t>
      </w:r>
      <w:r w:rsidR="00042ECA" w:rsidRPr="00DD1B6B">
        <w:t xml:space="preserve"> </w:t>
      </w:r>
      <w:r w:rsidR="00BC1B3C" w:rsidRPr="00DD1B6B">
        <w:t>Т</w:t>
      </w:r>
      <w:proofErr w:type="gramStart"/>
      <w:r w:rsidR="00BC1B3C" w:rsidRPr="00DD1B6B">
        <w:t>В</w:t>
      </w:r>
      <w:r w:rsidR="00042ECA" w:rsidRPr="00DD1B6B">
        <w:t>-</w:t>
      </w:r>
      <w:proofErr w:type="gramEnd"/>
      <w:r w:rsidR="00BC1B3C" w:rsidRPr="00DD1B6B">
        <w:t xml:space="preserve"> синтез достигался в полной мере именно в передачах об искус</w:t>
      </w:r>
      <w:r w:rsidR="00042ECA" w:rsidRPr="00DD1B6B">
        <w:t>стве</w:t>
      </w:r>
      <w:r w:rsidR="00BC1B3C" w:rsidRPr="00DD1B6B">
        <w:t>.</w:t>
      </w:r>
    </w:p>
    <w:p w:rsidR="00147737" w:rsidRPr="00DD1B6B" w:rsidRDefault="00A2353D" w:rsidP="00FA1467">
      <w:pPr>
        <w:ind w:firstLine="708"/>
      </w:pPr>
      <w:r w:rsidRPr="00DD1B6B">
        <w:t xml:space="preserve">С </w:t>
      </w:r>
      <w:proofErr w:type="spellStart"/>
      <w:r w:rsidRPr="00DD1B6B">
        <w:t>К.Утюшевой</w:t>
      </w:r>
      <w:proofErr w:type="spellEnd"/>
      <w:r w:rsidRPr="00DD1B6B">
        <w:t xml:space="preserve"> интересно было работать, ее суждения самостоятельны. Но, как всегда, не хватило времени…</w:t>
      </w:r>
      <w:r w:rsidR="00850763" w:rsidRPr="00DD1B6B">
        <w:t xml:space="preserve">  </w:t>
      </w:r>
    </w:p>
    <w:p w:rsidR="00A2353D" w:rsidRPr="00DD1B6B" w:rsidRDefault="00A2353D" w:rsidP="00FA1467">
      <w:pPr>
        <w:ind w:firstLine="708"/>
      </w:pPr>
      <w:r w:rsidRPr="00DD1B6B">
        <w:t>По большому счету, я бы не включал передачи-игры, но право автора настоять на своем. Зато находка подлинная – передачи о прикладном искусстве. Они в полной мере обогащают изобразительно-выразительную палитру (музыка, танцы, хор, костюмы, пейзажные съемки).</w:t>
      </w:r>
      <w:bookmarkStart w:id="0" w:name="_GoBack"/>
      <w:bookmarkEnd w:id="0"/>
    </w:p>
    <w:p w:rsidR="00A2353D" w:rsidRPr="00DD1B6B" w:rsidRDefault="00A2353D" w:rsidP="00FA1467">
      <w:pPr>
        <w:ind w:firstLine="708"/>
      </w:pPr>
      <w:r w:rsidRPr="00DD1B6B">
        <w:t>Диплом следует оценить положительно, а автору присвоить искомую квалификацию.</w:t>
      </w:r>
    </w:p>
    <w:p w:rsidR="00042ECA" w:rsidRPr="00DD1B6B" w:rsidRDefault="00A2353D" w:rsidP="00042ECA">
      <w:pPr>
        <w:ind w:left="2124" w:firstLine="9"/>
      </w:pPr>
      <w:proofErr w:type="spellStart"/>
      <w:r w:rsidRPr="00DD1B6B">
        <w:t>В.Осинский</w:t>
      </w:r>
      <w:proofErr w:type="spellEnd"/>
      <w:proofErr w:type="gramStart"/>
      <w:r w:rsidRPr="00DD1B6B">
        <w:t xml:space="preserve"> ,</w:t>
      </w:r>
      <w:proofErr w:type="gramEnd"/>
      <w:r w:rsidRPr="00DD1B6B">
        <w:t xml:space="preserve"> доцент, кандидат </w:t>
      </w:r>
      <w:proofErr w:type="spellStart"/>
      <w:r w:rsidRPr="00DD1B6B">
        <w:t>филологич</w:t>
      </w:r>
      <w:proofErr w:type="spellEnd"/>
      <w:r w:rsidRPr="00DD1B6B">
        <w:t xml:space="preserve">. </w:t>
      </w:r>
      <w:r w:rsidR="00BC1B3C" w:rsidRPr="00DD1B6B">
        <w:t>н</w:t>
      </w:r>
      <w:r w:rsidRPr="00DD1B6B">
        <w:t xml:space="preserve">аук, почетный работник высшей </w:t>
      </w:r>
      <w:r w:rsidR="00042ECA" w:rsidRPr="00DD1B6B">
        <w:t xml:space="preserve">            </w:t>
      </w:r>
      <w:r w:rsidRPr="00DD1B6B">
        <w:t xml:space="preserve">школы           </w:t>
      </w:r>
    </w:p>
    <w:p w:rsidR="00A2353D" w:rsidRPr="00DD1B6B" w:rsidRDefault="00A2353D" w:rsidP="00FA1467">
      <w:pPr>
        <w:ind w:firstLine="708"/>
      </w:pPr>
      <w:r w:rsidRPr="00DD1B6B">
        <w:t>15.</w:t>
      </w:r>
      <w:r w:rsidR="00042ECA" w:rsidRPr="00DD1B6B">
        <w:t>0</w:t>
      </w:r>
      <w:r w:rsidR="00BC1B3C" w:rsidRPr="00DD1B6B">
        <w:t>5.</w:t>
      </w:r>
      <w:r w:rsidRPr="00DD1B6B">
        <w:t>2016</w:t>
      </w:r>
    </w:p>
    <w:p w:rsidR="00A2353D" w:rsidRPr="00DD1B6B" w:rsidRDefault="00A2353D" w:rsidP="00FA1467">
      <w:pPr>
        <w:ind w:firstLine="708"/>
      </w:pPr>
    </w:p>
    <w:sectPr w:rsidR="00A2353D" w:rsidRPr="00DD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7"/>
    <w:rsid w:val="00042ECA"/>
    <w:rsid w:val="00147737"/>
    <w:rsid w:val="002C5082"/>
    <w:rsid w:val="00850763"/>
    <w:rsid w:val="008839C5"/>
    <w:rsid w:val="00A2353D"/>
    <w:rsid w:val="00A365F4"/>
    <w:rsid w:val="00BC1B3C"/>
    <w:rsid w:val="00DD1B6B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2016-05-16T11:19:00Z</cp:lastPrinted>
  <dcterms:created xsi:type="dcterms:W3CDTF">2016-05-16T11:27:00Z</dcterms:created>
  <dcterms:modified xsi:type="dcterms:W3CDTF">2016-05-16T11:27:00Z</dcterms:modified>
</cp:coreProperties>
</file>