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922" w:rsidRPr="004E0CAC" w:rsidRDefault="00837922" w:rsidP="00837922">
      <w:pPr>
        <w:spacing w:line="240" w:lineRule="auto"/>
        <w:ind w:left="1701"/>
        <w:rPr>
          <w:rFonts w:eastAsia="Calibri" w:cs="Times New Roman"/>
          <w:sz w:val="28"/>
          <w:szCs w:val="28"/>
        </w:rPr>
      </w:pPr>
      <w:r w:rsidRPr="004E0CAC">
        <w:rPr>
          <w:rFonts w:eastAsia="Calibri" w:cs="Times New Roman"/>
          <w:sz w:val="28"/>
          <w:szCs w:val="28"/>
        </w:rPr>
        <w:t>Санкт-Петербургский государственный университет</w:t>
      </w:r>
    </w:p>
    <w:p w:rsidR="00837922" w:rsidRPr="004E0CAC" w:rsidRDefault="00837922" w:rsidP="00837922">
      <w:pPr>
        <w:spacing w:line="240" w:lineRule="auto"/>
        <w:jc w:val="center"/>
        <w:rPr>
          <w:rFonts w:eastAsia="Calibri" w:cs="Times New Roman"/>
          <w:sz w:val="28"/>
          <w:szCs w:val="28"/>
        </w:rPr>
      </w:pPr>
    </w:p>
    <w:p w:rsidR="00837922" w:rsidRPr="004E0CAC" w:rsidRDefault="00837922" w:rsidP="00837922">
      <w:pPr>
        <w:spacing w:line="240" w:lineRule="auto"/>
        <w:jc w:val="center"/>
        <w:rPr>
          <w:rFonts w:eastAsia="Calibri" w:cs="Times New Roman"/>
          <w:sz w:val="28"/>
          <w:szCs w:val="28"/>
        </w:rPr>
      </w:pPr>
    </w:p>
    <w:p w:rsidR="00837922" w:rsidRPr="004E0CAC" w:rsidRDefault="00837922" w:rsidP="00837922">
      <w:pPr>
        <w:spacing w:line="240" w:lineRule="auto"/>
        <w:jc w:val="center"/>
        <w:rPr>
          <w:rFonts w:eastAsia="Calibri" w:cs="Times New Roman"/>
          <w:sz w:val="28"/>
          <w:szCs w:val="28"/>
        </w:rPr>
      </w:pPr>
    </w:p>
    <w:p w:rsidR="00837922" w:rsidRDefault="00837922" w:rsidP="00F87310">
      <w:pPr>
        <w:spacing w:line="240" w:lineRule="auto"/>
        <w:rPr>
          <w:rFonts w:eastAsia="Calibri" w:cs="Times New Roman"/>
          <w:sz w:val="28"/>
          <w:szCs w:val="28"/>
        </w:rPr>
      </w:pPr>
    </w:p>
    <w:p w:rsidR="00837922" w:rsidRDefault="00837922" w:rsidP="00837922">
      <w:pPr>
        <w:spacing w:line="240" w:lineRule="auto"/>
        <w:jc w:val="center"/>
        <w:rPr>
          <w:rFonts w:eastAsia="Calibri" w:cs="Times New Roman"/>
          <w:sz w:val="28"/>
          <w:szCs w:val="28"/>
        </w:rPr>
      </w:pPr>
    </w:p>
    <w:p w:rsidR="00837922" w:rsidRPr="004E0CAC" w:rsidRDefault="00837922" w:rsidP="00F87310">
      <w:pPr>
        <w:spacing w:line="240" w:lineRule="auto"/>
        <w:rPr>
          <w:rFonts w:eastAsia="Calibri" w:cs="Times New Roman"/>
          <w:sz w:val="28"/>
          <w:szCs w:val="28"/>
        </w:rPr>
      </w:pPr>
    </w:p>
    <w:p w:rsidR="00837922" w:rsidRPr="004E0CAC" w:rsidRDefault="00837922" w:rsidP="00837922">
      <w:pPr>
        <w:spacing w:line="240" w:lineRule="auto"/>
        <w:jc w:val="center"/>
        <w:rPr>
          <w:rFonts w:eastAsia="Calibri" w:cs="Times New Roman"/>
          <w:sz w:val="28"/>
          <w:szCs w:val="28"/>
        </w:rPr>
      </w:pPr>
    </w:p>
    <w:p w:rsidR="00837922" w:rsidRPr="004E0CAC" w:rsidRDefault="00837922" w:rsidP="00837922">
      <w:pPr>
        <w:spacing w:line="240" w:lineRule="auto"/>
        <w:jc w:val="center"/>
        <w:rPr>
          <w:rFonts w:eastAsia="Calibri" w:cs="Times New Roman"/>
          <w:sz w:val="28"/>
          <w:szCs w:val="28"/>
        </w:rPr>
      </w:pPr>
    </w:p>
    <w:p w:rsidR="00837922" w:rsidRPr="00837922" w:rsidRDefault="00837922" w:rsidP="00837922">
      <w:pPr>
        <w:spacing w:line="240" w:lineRule="auto"/>
        <w:jc w:val="center"/>
        <w:rPr>
          <w:rFonts w:eastAsia="Calibri" w:cs="Times New Roman"/>
          <w:i/>
          <w:sz w:val="28"/>
          <w:szCs w:val="28"/>
        </w:rPr>
      </w:pPr>
      <w:r w:rsidRPr="00837922">
        <w:rPr>
          <w:rFonts w:eastAsia="Calibri" w:cs="Times New Roman"/>
          <w:i/>
          <w:sz w:val="28"/>
          <w:szCs w:val="28"/>
        </w:rPr>
        <w:t>ШИРИПОВА Татьяна Викторовна</w:t>
      </w:r>
    </w:p>
    <w:p w:rsidR="00837922" w:rsidRPr="004E0CAC" w:rsidRDefault="00837922" w:rsidP="00837922">
      <w:pPr>
        <w:spacing w:line="240" w:lineRule="auto"/>
        <w:jc w:val="center"/>
        <w:rPr>
          <w:rFonts w:eastAsia="Calibri" w:cs="Times New Roman"/>
          <w:b/>
          <w:i/>
          <w:sz w:val="28"/>
          <w:szCs w:val="28"/>
        </w:rPr>
      </w:pPr>
    </w:p>
    <w:p w:rsidR="00837922" w:rsidRPr="004E0CAC" w:rsidRDefault="00837922" w:rsidP="00837922">
      <w:pPr>
        <w:spacing w:line="240" w:lineRule="auto"/>
        <w:jc w:val="center"/>
        <w:rPr>
          <w:rFonts w:eastAsia="Calibri" w:cs="Times New Roman"/>
          <w:b/>
          <w:sz w:val="28"/>
          <w:szCs w:val="28"/>
        </w:rPr>
      </w:pPr>
      <w:r w:rsidRPr="004E0CAC">
        <w:rPr>
          <w:rFonts w:eastAsia="Calibri" w:cs="Times New Roman"/>
          <w:b/>
          <w:sz w:val="28"/>
          <w:szCs w:val="28"/>
        </w:rPr>
        <w:t>Выпускная квалификационная работа</w:t>
      </w:r>
    </w:p>
    <w:p w:rsidR="00837922" w:rsidRPr="004E0CAC" w:rsidRDefault="00837922" w:rsidP="00837922">
      <w:pPr>
        <w:spacing w:line="240" w:lineRule="auto"/>
        <w:jc w:val="center"/>
        <w:rPr>
          <w:rFonts w:eastAsia="Calibri" w:cs="Times New Roman"/>
          <w:b/>
          <w:sz w:val="28"/>
          <w:szCs w:val="28"/>
        </w:rPr>
      </w:pPr>
    </w:p>
    <w:p w:rsidR="00837922" w:rsidRPr="00837922" w:rsidRDefault="00837922" w:rsidP="00837922">
      <w:pPr>
        <w:spacing w:line="240" w:lineRule="auto"/>
        <w:jc w:val="center"/>
        <w:rPr>
          <w:rFonts w:eastAsia="Calibri" w:cs="Times New Roman"/>
          <w:sz w:val="28"/>
          <w:szCs w:val="28"/>
        </w:rPr>
      </w:pPr>
      <w:r w:rsidRPr="00837922">
        <w:rPr>
          <w:rFonts w:cs="Times New Roman"/>
          <w:i/>
          <w:color w:val="222222"/>
          <w:sz w:val="28"/>
          <w:szCs w:val="28"/>
          <w:shd w:val="clear" w:color="auto" w:fill="FFFFFF"/>
        </w:rPr>
        <w:t>«Образ России в «маргинальных» социальных медиа США»</w:t>
      </w:r>
    </w:p>
    <w:p w:rsidR="00837922" w:rsidRDefault="00837922" w:rsidP="00837922">
      <w:pPr>
        <w:spacing w:line="240" w:lineRule="auto"/>
        <w:jc w:val="center"/>
        <w:rPr>
          <w:rFonts w:eastAsia="Calibri" w:cs="Times New Roman"/>
          <w:sz w:val="28"/>
          <w:szCs w:val="28"/>
        </w:rPr>
      </w:pPr>
    </w:p>
    <w:p w:rsidR="00837922" w:rsidRPr="004E0CAC" w:rsidRDefault="00837922" w:rsidP="00F87310">
      <w:pPr>
        <w:spacing w:line="360" w:lineRule="auto"/>
        <w:jc w:val="center"/>
        <w:rPr>
          <w:rFonts w:eastAsia="Calibri" w:cs="Times New Roman"/>
          <w:sz w:val="28"/>
          <w:szCs w:val="28"/>
        </w:rPr>
      </w:pPr>
      <w:r w:rsidRPr="004E0CAC">
        <w:rPr>
          <w:rFonts w:eastAsia="Calibri" w:cs="Times New Roman"/>
          <w:sz w:val="28"/>
          <w:szCs w:val="28"/>
        </w:rPr>
        <w:t xml:space="preserve">Уровень образования: </w:t>
      </w:r>
      <w:r>
        <w:rPr>
          <w:rFonts w:eastAsia="Calibri" w:cs="Times New Roman"/>
          <w:sz w:val="28"/>
          <w:szCs w:val="28"/>
        </w:rPr>
        <w:t>бакалавриат</w:t>
      </w:r>
    </w:p>
    <w:p w:rsidR="00837922" w:rsidRPr="004E0CAC" w:rsidRDefault="00837922" w:rsidP="00F87310">
      <w:pPr>
        <w:spacing w:line="360" w:lineRule="auto"/>
        <w:jc w:val="center"/>
        <w:rPr>
          <w:rFonts w:eastAsia="Calibri" w:cs="Times New Roman"/>
          <w:sz w:val="28"/>
          <w:szCs w:val="28"/>
        </w:rPr>
      </w:pPr>
      <w:r w:rsidRPr="004E0CAC">
        <w:rPr>
          <w:rFonts w:eastAsia="Calibri" w:cs="Times New Roman"/>
          <w:sz w:val="28"/>
          <w:szCs w:val="28"/>
        </w:rPr>
        <w:t>Направление 41.04.04 «Политология»</w:t>
      </w:r>
    </w:p>
    <w:p w:rsidR="00837922" w:rsidRPr="004E0CAC" w:rsidRDefault="00837922" w:rsidP="00F87310">
      <w:pPr>
        <w:spacing w:line="360" w:lineRule="auto"/>
        <w:jc w:val="center"/>
        <w:rPr>
          <w:rFonts w:eastAsia="Calibri" w:cs="Times New Roman"/>
          <w:sz w:val="28"/>
          <w:szCs w:val="28"/>
        </w:rPr>
      </w:pPr>
    </w:p>
    <w:p w:rsidR="00837922" w:rsidRPr="004E0CAC" w:rsidRDefault="00837922" w:rsidP="00F87310">
      <w:pPr>
        <w:spacing w:line="360" w:lineRule="auto"/>
        <w:rPr>
          <w:rFonts w:eastAsia="Calibri" w:cs="Times New Roman"/>
          <w:sz w:val="28"/>
          <w:szCs w:val="28"/>
        </w:rPr>
      </w:pPr>
    </w:p>
    <w:p w:rsidR="00837922" w:rsidRPr="004E0CAC" w:rsidRDefault="00837922" w:rsidP="00F87310">
      <w:pPr>
        <w:spacing w:line="360" w:lineRule="auto"/>
        <w:rPr>
          <w:rFonts w:eastAsia="Calibri" w:cs="Times New Roman"/>
          <w:sz w:val="28"/>
          <w:szCs w:val="28"/>
        </w:rPr>
      </w:pPr>
    </w:p>
    <w:p w:rsidR="00837922" w:rsidRPr="004E0CAC" w:rsidRDefault="00837922" w:rsidP="00F87310">
      <w:pPr>
        <w:spacing w:line="360" w:lineRule="auto"/>
        <w:jc w:val="center"/>
        <w:rPr>
          <w:rFonts w:eastAsia="Calibri" w:cs="Times New Roman"/>
          <w:sz w:val="28"/>
          <w:szCs w:val="28"/>
        </w:rPr>
      </w:pPr>
    </w:p>
    <w:p w:rsidR="00837922" w:rsidRPr="004E0CAC" w:rsidRDefault="00837922" w:rsidP="00F87310">
      <w:pPr>
        <w:spacing w:line="360" w:lineRule="auto"/>
        <w:jc w:val="right"/>
        <w:rPr>
          <w:rFonts w:eastAsia="Calibri" w:cs="Times New Roman"/>
          <w:sz w:val="28"/>
          <w:szCs w:val="28"/>
        </w:rPr>
      </w:pPr>
      <w:r w:rsidRPr="004E0CAC">
        <w:rPr>
          <w:rFonts w:eastAsia="Calibri" w:cs="Times New Roman"/>
          <w:sz w:val="28"/>
          <w:szCs w:val="28"/>
        </w:rPr>
        <w:t>Научный руководитель:</w:t>
      </w:r>
    </w:p>
    <w:p w:rsidR="00837922" w:rsidRPr="004E0CAC" w:rsidRDefault="00837922" w:rsidP="00F87310">
      <w:pPr>
        <w:spacing w:line="360" w:lineRule="auto"/>
        <w:jc w:val="right"/>
        <w:rPr>
          <w:rFonts w:eastAsia="Calibri" w:cs="Times New Roman"/>
          <w:sz w:val="28"/>
          <w:szCs w:val="28"/>
        </w:rPr>
      </w:pPr>
      <w:r w:rsidRPr="004E0CAC">
        <w:rPr>
          <w:rFonts w:eastAsia="Calibri" w:cs="Times New Roman"/>
          <w:sz w:val="28"/>
          <w:szCs w:val="28"/>
        </w:rPr>
        <w:t xml:space="preserve">Кандидат политических наук, </w:t>
      </w:r>
    </w:p>
    <w:p w:rsidR="00837922" w:rsidRPr="004E0CAC" w:rsidRDefault="00837922" w:rsidP="00F87310">
      <w:pPr>
        <w:spacing w:line="360" w:lineRule="auto"/>
        <w:jc w:val="right"/>
        <w:rPr>
          <w:rFonts w:eastAsia="Calibri" w:cs="Times New Roman"/>
          <w:sz w:val="28"/>
          <w:szCs w:val="28"/>
        </w:rPr>
      </w:pPr>
      <w:r w:rsidRPr="004E0CAC">
        <w:rPr>
          <w:rFonts w:eastAsia="Calibri" w:cs="Times New Roman"/>
          <w:sz w:val="28"/>
          <w:szCs w:val="28"/>
        </w:rPr>
        <w:t xml:space="preserve">доцент кафедры Политических институтов и </w:t>
      </w:r>
    </w:p>
    <w:p w:rsidR="00837922" w:rsidRPr="004E0CAC" w:rsidRDefault="00837922" w:rsidP="00F87310">
      <w:pPr>
        <w:spacing w:line="360" w:lineRule="auto"/>
        <w:jc w:val="right"/>
        <w:rPr>
          <w:rFonts w:eastAsia="Calibri" w:cs="Times New Roman"/>
          <w:sz w:val="28"/>
          <w:szCs w:val="28"/>
        </w:rPr>
      </w:pPr>
      <w:r w:rsidRPr="004E0CAC">
        <w:rPr>
          <w:rFonts w:eastAsia="Calibri" w:cs="Times New Roman"/>
          <w:sz w:val="28"/>
          <w:szCs w:val="28"/>
        </w:rPr>
        <w:t>прикладных политических исследований СПбГУ</w:t>
      </w:r>
    </w:p>
    <w:p w:rsidR="00837922" w:rsidRPr="004E0CAC" w:rsidRDefault="00837922" w:rsidP="00F87310">
      <w:pPr>
        <w:spacing w:line="360" w:lineRule="auto"/>
        <w:jc w:val="right"/>
        <w:rPr>
          <w:rFonts w:eastAsia="Calibri" w:cs="Times New Roman"/>
          <w:sz w:val="28"/>
          <w:szCs w:val="28"/>
        </w:rPr>
      </w:pPr>
      <w:r w:rsidRPr="004E0CAC">
        <w:rPr>
          <w:rFonts w:eastAsia="Calibri" w:cs="Times New Roman"/>
          <w:sz w:val="28"/>
          <w:szCs w:val="28"/>
        </w:rPr>
        <w:t>Мартьянов Денис Сергеевич</w:t>
      </w:r>
    </w:p>
    <w:p w:rsidR="00837922" w:rsidRPr="004E0CAC" w:rsidRDefault="00837922" w:rsidP="00F87310">
      <w:pPr>
        <w:spacing w:line="360" w:lineRule="auto"/>
        <w:jc w:val="right"/>
        <w:rPr>
          <w:rFonts w:eastAsia="Calibri" w:cs="Times New Roman"/>
          <w:sz w:val="28"/>
          <w:szCs w:val="28"/>
        </w:rPr>
      </w:pPr>
    </w:p>
    <w:p w:rsidR="00837922" w:rsidRPr="004E0CAC" w:rsidRDefault="00837922" w:rsidP="00F87310">
      <w:pPr>
        <w:spacing w:line="360" w:lineRule="auto"/>
        <w:jc w:val="right"/>
        <w:rPr>
          <w:rFonts w:eastAsia="Calibri" w:cs="Times New Roman"/>
          <w:sz w:val="28"/>
          <w:szCs w:val="28"/>
        </w:rPr>
      </w:pPr>
    </w:p>
    <w:p w:rsidR="00837922" w:rsidRDefault="00837922" w:rsidP="00F87310">
      <w:pPr>
        <w:spacing w:line="360" w:lineRule="auto"/>
        <w:jc w:val="right"/>
        <w:rPr>
          <w:rFonts w:eastAsia="Calibri" w:cs="Times New Roman"/>
          <w:sz w:val="28"/>
          <w:szCs w:val="28"/>
        </w:rPr>
      </w:pPr>
      <w:r w:rsidRPr="004E0CAC">
        <w:rPr>
          <w:rFonts w:eastAsia="Calibri" w:cs="Times New Roman"/>
          <w:sz w:val="28"/>
          <w:szCs w:val="28"/>
        </w:rPr>
        <w:t xml:space="preserve">Рецензент: </w:t>
      </w:r>
    </w:p>
    <w:p w:rsidR="00837922" w:rsidRDefault="004F0F35" w:rsidP="00F87310">
      <w:pPr>
        <w:spacing w:line="360" w:lineRule="auto"/>
        <w:jc w:val="right"/>
        <w:rPr>
          <w:rFonts w:eastAsia="Calibri" w:cs="Times New Roman"/>
          <w:sz w:val="28"/>
          <w:szCs w:val="28"/>
        </w:rPr>
      </w:pPr>
      <w:r>
        <w:rPr>
          <w:rFonts w:eastAsia="Calibri" w:cs="Times New Roman"/>
          <w:sz w:val="28"/>
          <w:szCs w:val="28"/>
        </w:rPr>
        <w:t>Кандидат политических наук,</w:t>
      </w:r>
    </w:p>
    <w:p w:rsidR="00837922" w:rsidRDefault="004F0F35" w:rsidP="00F87310">
      <w:pPr>
        <w:spacing w:line="360" w:lineRule="auto"/>
        <w:jc w:val="right"/>
        <w:rPr>
          <w:rFonts w:eastAsia="Calibri" w:cs="Times New Roman"/>
          <w:sz w:val="28"/>
          <w:szCs w:val="28"/>
        </w:rPr>
      </w:pPr>
      <w:r>
        <w:rPr>
          <w:rFonts w:eastAsia="Calibri" w:cs="Times New Roman"/>
          <w:sz w:val="28"/>
          <w:szCs w:val="28"/>
        </w:rPr>
        <w:t>доцент кафедры политического управления СПбГУ</w:t>
      </w:r>
    </w:p>
    <w:p w:rsidR="00837922" w:rsidRDefault="004F0F35" w:rsidP="00F87310">
      <w:pPr>
        <w:spacing w:line="360" w:lineRule="auto"/>
        <w:jc w:val="right"/>
        <w:rPr>
          <w:rFonts w:eastAsia="Calibri" w:cs="Times New Roman"/>
          <w:sz w:val="28"/>
          <w:szCs w:val="28"/>
        </w:rPr>
      </w:pPr>
      <w:r>
        <w:rPr>
          <w:rFonts w:eastAsia="Calibri" w:cs="Times New Roman"/>
          <w:sz w:val="28"/>
          <w:szCs w:val="28"/>
        </w:rPr>
        <w:t>Неверов Кирилл Алексеевич</w:t>
      </w:r>
    </w:p>
    <w:p w:rsidR="00837922" w:rsidRDefault="00837922" w:rsidP="00837922">
      <w:pPr>
        <w:spacing w:line="240" w:lineRule="auto"/>
        <w:jc w:val="right"/>
        <w:rPr>
          <w:rFonts w:eastAsia="Calibri" w:cs="Times New Roman"/>
          <w:sz w:val="28"/>
          <w:szCs w:val="28"/>
        </w:rPr>
      </w:pPr>
    </w:p>
    <w:p w:rsidR="00F87310" w:rsidRPr="004E0CAC" w:rsidRDefault="00F87310" w:rsidP="00837922">
      <w:pPr>
        <w:spacing w:line="240" w:lineRule="auto"/>
        <w:jc w:val="right"/>
        <w:rPr>
          <w:rFonts w:eastAsia="Calibri" w:cs="Times New Roman"/>
          <w:sz w:val="28"/>
          <w:szCs w:val="28"/>
        </w:rPr>
      </w:pPr>
    </w:p>
    <w:p w:rsidR="00837922" w:rsidRPr="004E0CAC" w:rsidRDefault="00837922" w:rsidP="00837922">
      <w:pPr>
        <w:spacing w:line="240" w:lineRule="auto"/>
        <w:jc w:val="center"/>
        <w:rPr>
          <w:rFonts w:eastAsia="Calibri" w:cs="Times New Roman"/>
          <w:sz w:val="28"/>
          <w:szCs w:val="28"/>
        </w:rPr>
      </w:pPr>
      <w:r w:rsidRPr="004E0CAC">
        <w:rPr>
          <w:rFonts w:eastAsia="Calibri" w:cs="Times New Roman"/>
          <w:sz w:val="28"/>
          <w:szCs w:val="28"/>
        </w:rPr>
        <w:t>Санкт-Петербург</w:t>
      </w:r>
    </w:p>
    <w:p w:rsidR="00775C81" w:rsidRDefault="00837922" w:rsidP="00837922">
      <w:pPr>
        <w:spacing w:line="240" w:lineRule="auto"/>
        <w:jc w:val="center"/>
        <w:rPr>
          <w:rFonts w:eastAsia="Calibri" w:cs="Times New Roman"/>
          <w:sz w:val="28"/>
          <w:szCs w:val="28"/>
        </w:rPr>
        <w:sectPr w:rsidR="00775C81" w:rsidSect="00775C81">
          <w:headerReference w:type="default" r:id="rId8"/>
          <w:headerReference w:type="first" r:id="rId9"/>
          <w:pgSz w:w="11906" w:h="16838"/>
          <w:pgMar w:top="1134" w:right="567" w:bottom="1134" w:left="1701" w:header="709" w:footer="709" w:gutter="0"/>
          <w:cols w:space="708"/>
          <w:titlePg/>
          <w:docGrid w:linePitch="360"/>
        </w:sectPr>
      </w:pPr>
      <w:r>
        <w:rPr>
          <w:rFonts w:eastAsia="Calibri" w:cs="Times New Roman"/>
          <w:sz w:val="28"/>
          <w:szCs w:val="28"/>
        </w:rPr>
        <w:t>2024 г.</w:t>
      </w:r>
    </w:p>
    <w:p w:rsidR="00837922" w:rsidRDefault="00837922" w:rsidP="00837922">
      <w:pPr>
        <w:spacing w:line="240" w:lineRule="auto"/>
        <w:jc w:val="center"/>
        <w:rPr>
          <w:rFonts w:eastAsia="Calibri" w:cs="Times New Roman"/>
          <w:sz w:val="28"/>
          <w:szCs w:val="28"/>
        </w:rPr>
      </w:pPr>
    </w:p>
    <w:p w:rsidR="00F607B9" w:rsidRDefault="00F607B9" w:rsidP="00F607B9">
      <w:pPr>
        <w:jc w:val="center"/>
        <w:rPr>
          <w:rFonts w:cs="Times New Roman"/>
          <w:sz w:val="28"/>
          <w:szCs w:val="28"/>
        </w:rPr>
      </w:pPr>
      <w:r>
        <w:rPr>
          <w:rFonts w:cs="Times New Roman"/>
          <w:sz w:val="28"/>
          <w:szCs w:val="28"/>
        </w:rPr>
        <w:t>ОГЛАВЛЕНИЕ</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Введение</w:t>
      </w:r>
      <w:r w:rsidR="00AD4522">
        <w:rPr>
          <w:rFonts w:cs="Times New Roman"/>
          <w:sz w:val="28"/>
          <w:szCs w:val="28"/>
        </w:rPr>
        <w:t>…………………………………………………………………………....3-8</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Глава I. ТЕОРЕТИКО-МЕТОДОЛОГИЧЕСКИЕ АСПЕКТЫ КОНСТРУИРОВАНИЯ ПОЛИТИЧЕСКИХ ОБРАЗОВ В УСЛОВИЯХ ПОСТПРАВДЫ</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1.1 Основные подходы к исследованию образа государства</w:t>
      </w:r>
      <w:r w:rsidR="00AD4522">
        <w:rPr>
          <w:rFonts w:cs="Times New Roman"/>
          <w:sz w:val="28"/>
          <w:szCs w:val="28"/>
        </w:rPr>
        <w:t>……………….…9-17</w:t>
      </w:r>
      <w:r w:rsidRPr="00B5037C">
        <w:rPr>
          <w:rFonts w:cs="Times New Roman"/>
          <w:sz w:val="28"/>
          <w:szCs w:val="28"/>
        </w:rPr>
        <w:t xml:space="preserve"> </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1.2 Феномен постправды и его репрезентация в социальных медиа</w:t>
      </w:r>
      <w:r w:rsidR="00AD4522">
        <w:rPr>
          <w:rFonts w:cs="Times New Roman"/>
          <w:sz w:val="28"/>
          <w:szCs w:val="28"/>
        </w:rPr>
        <w:t>………..18-27</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Глава II. ТРАНСФОРМАЦИЯ СОЦИАЛЬНЫХ МЕДИА В УСЛОВИЯХ ПОСТПРАВДЫ</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2.1 «Маргинализация» как феномен интернет-коммуникации</w:t>
      </w:r>
      <w:r w:rsidR="00AD4522">
        <w:rPr>
          <w:rFonts w:cs="Times New Roman"/>
          <w:sz w:val="28"/>
          <w:szCs w:val="28"/>
        </w:rPr>
        <w:t>……………...28-38</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2.2  Постправда как фактор конструирования политического образа во внешней политике</w:t>
      </w:r>
      <w:r w:rsidR="00AD4522">
        <w:rPr>
          <w:rFonts w:cs="Times New Roman"/>
          <w:sz w:val="28"/>
          <w:szCs w:val="28"/>
        </w:rPr>
        <w:t>………………………………………………………………………....39-47</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 xml:space="preserve">Глава III. </w:t>
      </w:r>
      <w:r w:rsidR="006A6885">
        <w:rPr>
          <w:rFonts w:cs="Times New Roman"/>
          <w:sz w:val="28"/>
          <w:szCs w:val="28"/>
        </w:rPr>
        <w:t xml:space="preserve">ОБРАЗ РОССИИ </w:t>
      </w:r>
      <w:r w:rsidR="00AB22A3">
        <w:rPr>
          <w:rFonts w:cs="Times New Roman"/>
          <w:sz w:val="28"/>
          <w:szCs w:val="28"/>
        </w:rPr>
        <w:t xml:space="preserve">В АМЕРИКАНСКИХ </w:t>
      </w:r>
      <w:r w:rsidR="006A6885">
        <w:rPr>
          <w:rFonts w:cs="Times New Roman"/>
          <w:sz w:val="28"/>
          <w:szCs w:val="28"/>
        </w:rPr>
        <w:t xml:space="preserve"> СОЦИАЛЬНЫХ МЕДИА: СРАВНИТЕЛЬНЫЙ АСПЕКТ</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 xml:space="preserve">3.1 </w:t>
      </w:r>
      <w:r w:rsidR="006921DF" w:rsidRPr="006921DF">
        <w:rPr>
          <w:rFonts w:cs="Times New Roman"/>
          <w:color w:val="222222"/>
          <w:sz w:val="28"/>
          <w:shd w:val="clear" w:color="auto" w:fill="FFFFFF"/>
        </w:rPr>
        <w:t>Особенности коммуникации в м</w:t>
      </w:r>
      <w:r w:rsidR="00AD4522">
        <w:rPr>
          <w:rFonts w:cs="Times New Roman"/>
          <w:color w:val="222222"/>
          <w:sz w:val="28"/>
          <w:shd w:val="clear" w:color="auto" w:fill="FFFFFF"/>
        </w:rPr>
        <w:t>аргинальных социальных медиа США……………………………………………………………………………..48-54</w:t>
      </w:r>
    </w:p>
    <w:p w:rsidR="00F607B9" w:rsidRPr="00AD4522" w:rsidRDefault="005A7219" w:rsidP="00AD4522">
      <w:pPr>
        <w:spacing w:line="360" w:lineRule="auto"/>
        <w:jc w:val="both"/>
        <w:rPr>
          <w:rFonts w:cs="Times New Roman"/>
          <w:sz w:val="28"/>
          <w:szCs w:val="28"/>
        </w:rPr>
      </w:pPr>
      <w:r w:rsidRPr="00245D97">
        <w:rPr>
          <w:rFonts w:cs="Times New Roman"/>
          <w:sz w:val="28"/>
          <w:szCs w:val="28"/>
        </w:rPr>
        <w:t>3.2</w:t>
      </w:r>
      <w:r w:rsidR="00F607B9" w:rsidRPr="00245D97">
        <w:rPr>
          <w:rFonts w:cs="Times New Roman"/>
          <w:sz w:val="28"/>
          <w:szCs w:val="28"/>
        </w:rPr>
        <w:t xml:space="preserve"> </w:t>
      </w:r>
      <w:r w:rsidR="0002637C">
        <w:rPr>
          <w:rFonts w:cs="Times New Roman"/>
          <w:sz w:val="28"/>
          <w:szCs w:val="28"/>
        </w:rPr>
        <w:t>Образ</w:t>
      </w:r>
      <w:r w:rsidR="0002637C" w:rsidRPr="00245D97">
        <w:rPr>
          <w:rFonts w:cs="Times New Roman"/>
          <w:sz w:val="28"/>
          <w:szCs w:val="28"/>
        </w:rPr>
        <w:t xml:space="preserve"> </w:t>
      </w:r>
      <w:r w:rsidR="0002637C">
        <w:rPr>
          <w:rFonts w:cs="Times New Roman"/>
          <w:sz w:val="28"/>
          <w:szCs w:val="28"/>
        </w:rPr>
        <w:t>России</w:t>
      </w:r>
      <w:r w:rsidR="0002637C" w:rsidRPr="00245D97">
        <w:rPr>
          <w:rFonts w:cs="Times New Roman"/>
          <w:sz w:val="28"/>
          <w:szCs w:val="28"/>
        </w:rPr>
        <w:t xml:space="preserve"> </w:t>
      </w:r>
      <w:r w:rsidR="0002637C">
        <w:rPr>
          <w:rFonts w:cs="Times New Roman"/>
          <w:sz w:val="28"/>
          <w:szCs w:val="28"/>
        </w:rPr>
        <w:t>в</w:t>
      </w:r>
      <w:r w:rsidR="006921DF">
        <w:rPr>
          <w:rFonts w:cs="Times New Roman"/>
          <w:sz w:val="28"/>
          <w:szCs w:val="28"/>
        </w:rPr>
        <w:t xml:space="preserve"> публикациях сайта</w:t>
      </w:r>
      <w:r w:rsidR="0002637C" w:rsidRPr="00245D97">
        <w:rPr>
          <w:rFonts w:cs="Times New Roman"/>
          <w:sz w:val="28"/>
          <w:szCs w:val="28"/>
        </w:rPr>
        <w:t xml:space="preserve"> </w:t>
      </w:r>
      <w:r w:rsidR="0002637C">
        <w:rPr>
          <w:rFonts w:cs="Times New Roman"/>
          <w:sz w:val="28"/>
          <w:szCs w:val="28"/>
          <w:lang w:val="en-US"/>
        </w:rPr>
        <w:t>Reddit</w:t>
      </w:r>
      <w:r w:rsidR="00AD4522">
        <w:rPr>
          <w:rFonts w:cs="Times New Roman"/>
          <w:sz w:val="28"/>
          <w:szCs w:val="28"/>
        </w:rPr>
        <w:t>………………………………...55-62</w:t>
      </w:r>
    </w:p>
    <w:p w:rsidR="006921DF" w:rsidRPr="00AD4522" w:rsidRDefault="006921DF" w:rsidP="00AD4522">
      <w:pPr>
        <w:spacing w:line="360" w:lineRule="auto"/>
        <w:jc w:val="both"/>
        <w:rPr>
          <w:rFonts w:cs="Times New Roman"/>
          <w:sz w:val="28"/>
          <w:szCs w:val="28"/>
        </w:rPr>
      </w:pPr>
      <w:r>
        <w:rPr>
          <w:rFonts w:cs="Times New Roman"/>
          <w:sz w:val="28"/>
          <w:szCs w:val="28"/>
        </w:rPr>
        <w:t>3.3. Образ России в публикациях сайта</w:t>
      </w:r>
      <w:r w:rsidRPr="00245D97">
        <w:rPr>
          <w:rFonts w:cs="Times New Roman"/>
          <w:sz w:val="28"/>
          <w:szCs w:val="28"/>
        </w:rPr>
        <w:t xml:space="preserve"> </w:t>
      </w:r>
      <w:r>
        <w:rPr>
          <w:rFonts w:cs="Times New Roman"/>
          <w:sz w:val="28"/>
          <w:szCs w:val="28"/>
          <w:lang w:val="en-US"/>
        </w:rPr>
        <w:t>Gab</w:t>
      </w:r>
      <w:r w:rsidR="00AD4522">
        <w:rPr>
          <w:rFonts w:cs="Times New Roman"/>
          <w:sz w:val="28"/>
          <w:szCs w:val="28"/>
        </w:rPr>
        <w:t>…………………………………..63-66</w:t>
      </w:r>
    </w:p>
    <w:p w:rsidR="006921DF" w:rsidRPr="00AD4522" w:rsidRDefault="006921DF" w:rsidP="00AD4522">
      <w:pPr>
        <w:spacing w:line="360" w:lineRule="auto"/>
        <w:jc w:val="both"/>
        <w:rPr>
          <w:rFonts w:cs="Times New Roman"/>
          <w:sz w:val="28"/>
          <w:szCs w:val="28"/>
        </w:rPr>
      </w:pPr>
      <w:r>
        <w:rPr>
          <w:rFonts w:cs="Times New Roman"/>
          <w:sz w:val="28"/>
          <w:szCs w:val="28"/>
        </w:rPr>
        <w:t xml:space="preserve">3.4 Образ России в публикациях сайта </w:t>
      </w:r>
      <w:r>
        <w:rPr>
          <w:rFonts w:cs="Times New Roman"/>
          <w:sz w:val="28"/>
          <w:szCs w:val="28"/>
          <w:lang w:val="en-US"/>
        </w:rPr>
        <w:t>Truth</w:t>
      </w:r>
      <w:r w:rsidRPr="00245D97">
        <w:rPr>
          <w:rFonts w:cs="Times New Roman"/>
          <w:sz w:val="28"/>
          <w:szCs w:val="28"/>
        </w:rPr>
        <w:t xml:space="preserve"> </w:t>
      </w:r>
      <w:r>
        <w:rPr>
          <w:rFonts w:cs="Times New Roman"/>
          <w:sz w:val="28"/>
          <w:szCs w:val="28"/>
          <w:lang w:val="en-US"/>
        </w:rPr>
        <w:t>Social</w:t>
      </w:r>
      <w:r w:rsidR="00AD4522">
        <w:rPr>
          <w:rFonts w:cs="Times New Roman"/>
          <w:sz w:val="28"/>
          <w:szCs w:val="28"/>
        </w:rPr>
        <w:t>………………………….67-72</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Заключение</w:t>
      </w:r>
      <w:r w:rsidR="00AD4522">
        <w:rPr>
          <w:rFonts w:cs="Times New Roman"/>
          <w:sz w:val="28"/>
          <w:szCs w:val="28"/>
        </w:rPr>
        <w:t>……………………………………………………………………...73-75</w:t>
      </w:r>
    </w:p>
    <w:p w:rsidR="00F607B9" w:rsidRPr="00B5037C" w:rsidRDefault="00F607B9" w:rsidP="00AD4522">
      <w:pPr>
        <w:spacing w:line="360" w:lineRule="auto"/>
        <w:jc w:val="both"/>
        <w:rPr>
          <w:rFonts w:cs="Times New Roman"/>
          <w:sz w:val="28"/>
          <w:szCs w:val="28"/>
        </w:rPr>
      </w:pPr>
      <w:r w:rsidRPr="00B5037C">
        <w:rPr>
          <w:rFonts w:cs="Times New Roman"/>
          <w:sz w:val="28"/>
          <w:szCs w:val="28"/>
        </w:rPr>
        <w:t>Список использованной литературы</w:t>
      </w:r>
      <w:r w:rsidR="00AD4522">
        <w:rPr>
          <w:rFonts w:cs="Times New Roman"/>
          <w:sz w:val="28"/>
          <w:szCs w:val="28"/>
        </w:rPr>
        <w:t>………………………………………..…76-84</w:t>
      </w:r>
    </w:p>
    <w:p w:rsidR="00775C81" w:rsidRDefault="00F607B9" w:rsidP="00AD4522">
      <w:pPr>
        <w:spacing w:line="360" w:lineRule="auto"/>
        <w:jc w:val="both"/>
        <w:rPr>
          <w:rFonts w:cs="Times New Roman"/>
          <w:sz w:val="28"/>
          <w:szCs w:val="28"/>
        </w:rPr>
        <w:sectPr w:rsidR="00775C81" w:rsidSect="00775C81">
          <w:pgSz w:w="11906" w:h="16838"/>
          <w:pgMar w:top="1134" w:right="567" w:bottom="1134" w:left="1701" w:header="709" w:footer="709" w:gutter="0"/>
          <w:cols w:space="708"/>
          <w:titlePg/>
          <w:docGrid w:linePitch="360"/>
        </w:sectPr>
      </w:pPr>
      <w:r w:rsidRPr="00B5037C">
        <w:rPr>
          <w:rFonts w:cs="Times New Roman"/>
          <w:sz w:val="28"/>
          <w:szCs w:val="28"/>
        </w:rPr>
        <w:t>Приложения</w:t>
      </w:r>
      <w:r w:rsidR="00AD4522">
        <w:rPr>
          <w:rFonts w:cs="Times New Roman"/>
          <w:sz w:val="28"/>
          <w:szCs w:val="28"/>
        </w:rPr>
        <w:t>…………………………………………………………………....85-103</w:t>
      </w:r>
    </w:p>
    <w:p w:rsidR="00697282" w:rsidRPr="000A630D" w:rsidRDefault="00697282" w:rsidP="00775C81">
      <w:pPr>
        <w:spacing w:line="360" w:lineRule="auto"/>
        <w:jc w:val="center"/>
        <w:rPr>
          <w:rFonts w:cs="Times New Roman"/>
          <w:sz w:val="28"/>
          <w:szCs w:val="28"/>
        </w:rPr>
      </w:pPr>
      <w:r w:rsidRPr="000A630D">
        <w:rPr>
          <w:rFonts w:cs="Times New Roman"/>
          <w:sz w:val="28"/>
          <w:szCs w:val="28"/>
        </w:rPr>
        <w:lastRenderedPageBreak/>
        <w:t>В</w:t>
      </w:r>
      <w:r w:rsidR="006A6885" w:rsidRPr="000A630D">
        <w:rPr>
          <w:rFonts w:cs="Times New Roman"/>
          <w:sz w:val="28"/>
          <w:szCs w:val="28"/>
        </w:rPr>
        <w:t>ВЕДЕНИЕ</w:t>
      </w:r>
    </w:p>
    <w:p w:rsidR="00697282" w:rsidRPr="000A630D" w:rsidRDefault="00F87310" w:rsidP="0028369E">
      <w:pPr>
        <w:spacing w:line="360" w:lineRule="auto"/>
        <w:ind w:firstLine="709"/>
        <w:jc w:val="both"/>
        <w:rPr>
          <w:rFonts w:cs="Times New Roman"/>
          <w:sz w:val="28"/>
          <w:szCs w:val="28"/>
        </w:rPr>
      </w:pPr>
      <w:r w:rsidRPr="000A630D">
        <w:rPr>
          <w:rFonts w:cs="Times New Roman"/>
          <w:b/>
          <w:sz w:val="28"/>
          <w:szCs w:val="28"/>
        </w:rPr>
        <w:t>Актуальность темы данного исследования</w:t>
      </w:r>
      <w:r w:rsidRPr="000A630D">
        <w:rPr>
          <w:rFonts w:cs="Times New Roman"/>
          <w:sz w:val="28"/>
          <w:szCs w:val="28"/>
        </w:rPr>
        <w:t xml:space="preserve"> обусловле</w:t>
      </w:r>
      <w:r w:rsidR="00701585" w:rsidRPr="000A630D">
        <w:rPr>
          <w:rFonts w:cs="Times New Roman"/>
          <w:sz w:val="28"/>
          <w:szCs w:val="28"/>
        </w:rPr>
        <w:t xml:space="preserve">на тем, что формирование политического образа в условиях информационного общества определяется большим количеством игроков. Поэтому, </w:t>
      </w:r>
      <w:r w:rsidRPr="000A630D">
        <w:rPr>
          <w:rFonts w:cs="Times New Roman"/>
          <w:sz w:val="28"/>
          <w:szCs w:val="28"/>
        </w:rPr>
        <w:t>изучая дискурс противоборствующих в инфополе политических акторов, можно оценить степень влияния различных аспектов</w:t>
      </w:r>
      <w:r w:rsidR="00701585" w:rsidRPr="000A630D">
        <w:rPr>
          <w:rFonts w:cs="Times New Roman"/>
          <w:sz w:val="28"/>
          <w:szCs w:val="28"/>
        </w:rPr>
        <w:t xml:space="preserve"> на общественное мнение</w:t>
      </w:r>
      <w:r w:rsidR="00697282" w:rsidRPr="000A630D">
        <w:rPr>
          <w:rFonts w:cs="Times New Roman"/>
          <w:sz w:val="28"/>
          <w:szCs w:val="28"/>
        </w:rPr>
        <w:t>. И это обусловливается как внешнеполитическими и внутриполитическими аспектами, так и расколом в духе постправды. Таким образом, для данного исследования приоритетным является вопрос о том, какова репрезентация образа России в медиадискурсе США, в частности – маргинальных медиа.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Образы играют особую роль в современном мире: в геополитическом контексте они могут быть использованы для формирования определенного общественного мнения, манипулирования массами - для достижения политических целей. В связи с этим образ является важным инструментом в геополитике, поскольку он может влиять на восприятие событий, решения политических лидеров и поведение государств. Важно учитывать, что образ политического актора может играть конструктивную и деструктивную роль в геополитике.</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Образ государства – неотъемлемый элемент ведения информационной войны. Одной из главных задач для каждого актора такой войны является  правильное выстраивание образа государства-противника. Анализ конкретного медиадискурса в контексте научного познания позволит глубоко изучить аспекты и проблемы формирования образа конкретной страны.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В современном мире постправды, где факты заменяются эмоциями, а реальные новости – фейками, создаётся новый формат политического дискурса. </w:t>
      </w:r>
      <w:r w:rsidRPr="000A630D">
        <w:rPr>
          <w:rFonts w:cs="Times New Roman"/>
          <w:sz w:val="28"/>
          <w:szCs w:val="28"/>
        </w:rPr>
        <w:tab/>
        <w:t xml:space="preserve">Интернет-коммуникация переходит в разряд «мейнстримной» и «маргинальной», а сам феномен постправды становится одним из факторов конструирования внешней политики.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ab/>
        <w:t xml:space="preserve"> </w:t>
      </w:r>
    </w:p>
    <w:p w:rsidR="00697282" w:rsidRPr="000A630D" w:rsidRDefault="00697282" w:rsidP="0028369E">
      <w:pPr>
        <w:spacing w:line="360" w:lineRule="auto"/>
        <w:ind w:firstLine="709"/>
        <w:jc w:val="both"/>
        <w:rPr>
          <w:rFonts w:cs="Times New Roman"/>
          <w:sz w:val="28"/>
          <w:szCs w:val="28"/>
        </w:rPr>
      </w:pPr>
      <w:r w:rsidRPr="000A630D">
        <w:rPr>
          <w:rFonts w:cs="Times New Roman"/>
          <w:b/>
          <w:sz w:val="28"/>
          <w:szCs w:val="28"/>
        </w:rPr>
        <w:lastRenderedPageBreak/>
        <w:t>Степень разработанности темы</w:t>
      </w:r>
      <w:r w:rsidRPr="000A630D">
        <w:rPr>
          <w:rFonts w:cs="Times New Roman"/>
          <w:sz w:val="28"/>
          <w:szCs w:val="28"/>
        </w:rPr>
        <w:t xml:space="preserve">. Изучение образа России в медиадискурсе пользуется большой популярностью в политологической среде. В том числе множество исследователей посвящают свои работы проблематике дискурса социальных медиа.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Проблема </w:t>
      </w:r>
      <w:r w:rsidRPr="000A630D">
        <w:rPr>
          <w:rFonts w:cs="Times New Roman"/>
          <w:i/>
          <w:sz w:val="28"/>
          <w:szCs w:val="28"/>
        </w:rPr>
        <w:t>«постправды» как феномена медиадискурса</w:t>
      </w:r>
      <w:r w:rsidRPr="000A630D">
        <w:rPr>
          <w:rFonts w:cs="Times New Roman"/>
          <w:sz w:val="28"/>
          <w:szCs w:val="28"/>
        </w:rPr>
        <w:t xml:space="preserve"> затронута в научных работах следующих исследователей:</w:t>
      </w:r>
      <w:r w:rsidR="00A2602F">
        <w:rPr>
          <w:rFonts w:cs="Times New Roman"/>
          <w:sz w:val="28"/>
          <w:szCs w:val="28"/>
        </w:rPr>
        <w:t xml:space="preserve"> Аль-Родхан Н.</w:t>
      </w:r>
      <w:r w:rsidR="00A2602F">
        <w:rPr>
          <w:rStyle w:val="a5"/>
          <w:rFonts w:cs="Times New Roman"/>
          <w:sz w:val="28"/>
          <w:szCs w:val="28"/>
        </w:rPr>
        <w:footnoteReference w:id="2"/>
      </w:r>
      <w:r w:rsidR="00A2602F">
        <w:rPr>
          <w:rFonts w:cs="Times New Roman"/>
          <w:sz w:val="28"/>
          <w:szCs w:val="28"/>
        </w:rPr>
        <w:t xml:space="preserve">, </w:t>
      </w:r>
      <w:r w:rsidR="0001219B" w:rsidRPr="000A630D">
        <w:rPr>
          <w:rFonts w:cs="Times New Roman"/>
          <w:sz w:val="28"/>
          <w:szCs w:val="28"/>
        </w:rPr>
        <w:t>Береднеева М.В.</w:t>
      </w:r>
      <w:r w:rsidR="0001219B" w:rsidRPr="000A630D">
        <w:rPr>
          <w:rStyle w:val="FootnoteReference"/>
          <w:rFonts w:cs="Times New Roman"/>
          <w:sz w:val="28"/>
          <w:szCs w:val="28"/>
        </w:rPr>
        <w:footnoteReference w:id="3"/>
      </w:r>
      <w:r w:rsidR="0001219B" w:rsidRPr="000A630D">
        <w:rPr>
          <w:rFonts w:cs="Times New Roman"/>
          <w:sz w:val="28"/>
          <w:szCs w:val="28"/>
        </w:rPr>
        <w:t>, Ивановой М.В.</w:t>
      </w:r>
      <w:r w:rsidR="0001219B" w:rsidRPr="000A630D">
        <w:rPr>
          <w:rStyle w:val="FootnoteReference"/>
          <w:rFonts w:cs="Times New Roman"/>
          <w:sz w:val="28"/>
          <w:szCs w:val="28"/>
        </w:rPr>
        <w:footnoteReference w:id="4"/>
      </w:r>
      <w:r w:rsidR="0001219B" w:rsidRPr="000A630D">
        <w:rPr>
          <w:rFonts w:cs="Times New Roman"/>
          <w:sz w:val="28"/>
          <w:szCs w:val="28"/>
        </w:rPr>
        <w:t xml:space="preserve">, </w:t>
      </w:r>
      <w:r w:rsidR="00A2602F">
        <w:rPr>
          <w:rFonts w:cs="Times New Roman"/>
          <w:sz w:val="28"/>
          <w:szCs w:val="28"/>
        </w:rPr>
        <w:t>Киз Р.</w:t>
      </w:r>
      <w:r w:rsidR="00A2602F">
        <w:rPr>
          <w:rStyle w:val="a5"/>
          <w:rFonts w:cs="Times New Roman"/>
          <w:sz w:val="28"/>
          <w:szCs w:val="28"/>
        </w:rPr>
        <w:footnoteReference w:id="5"/>
      </w:r>
      <w:r w:rsidR="00A2602F">
        <w:rPr>
          <w:rFonts w:cs="Times New Roman"/>
          <w:sz w:val="28"/>
          <w:szCs w:val="28"/>
        </w:rPr>
        <w:t xml:space="preserve">, </w:t>
      </w:r>
      <w:r w:rsidR="0001219B" w:rsidRPr="000A630D">
        <w:rPr>
          <w:rFonts w:cs="Times New Roman"/>
          <w:sz w:val="28"/>
          <w:szCs w:val="28"/>
        </w:rPr>
        <w:t>Коваленко В.Д.</w:t>
      </w:r>
      <w:r w:rsidR="0001219B" w:rsidRPr="000A630D">
        <w:rPr>
          <w:rStyle w:val="FootnoteReference"/>
          <w:rFonts w:cs="Times New Roman"/>
          <w:sz w:val="28"/>
          <w:szCs w:val="28"/>
        </w:rPr>
        <w:footnoteReference w:id="6"/>
      </w:r>
      <w:r w:rsidR="0001219B" w:rsidRPr="000A630D">
        <w:rPr>
          <w:rFonts w:cs="Times New Roman"/>
          <w:sz w:val="28"/>
          <w:szCs w:val="28"/>
        </w:rPr>
        <w:t>, Кошкина П.Г.</w:t>
      </w:r>
      <w:r w:rsidR="0001219B" w:rsidRPr="000A630D">
        <w:rPr>
          <w:rStyle w:val="FootnoteReference"/>
          <w:rFonts w:cs="Times New Roman"/>
          <w:sz w:val="28"/>
          <w:szCs w:val="28"/>
        </w:rPr>
        <w:footnoteReference w:id="7"/>
      </w:r>
      <w:r w:rsidR="0001219B" w:rsidRPr="000A630D">
        <w:rPr>
          <w:rFonts w:cs="Times New Roman"/>
          <w:sz w:val="28"/>
          <w:szCs w:val="28"/>
        </w:rPr>
        <w:t>, Крынжиной М.Д.  и Дедочевой А.А</w:t>
      </w:r>
      <w:r w:rsidR="0001219B" w:rsidRPr="000A630D">
        <w:rPr>
          <w:rStyle w:val="FootnoteReference"/>
          <w:rFonts w:cs="Times New Roman"/>
          <w:sz w:val="28"/>
          <w:szCs w:val="28"/>
        </w:rPr>
        <w:t xml:space="preserve"> </w:t>
      </w:r>
      <w:r w:rsidR="0001219B" w:rsidRPr="000A630D">
        <w:rPr>
          <w:rStyle w:val="FootnoteReference"/>
          <w:rFonts w:cs="Times New Roman"/>
          <w:sz w:val="28"/>
          <w:szCs w:val="28"/>
        </w:rPr>
        <w:footnoteReference w:id="8"/>
      </w:r>
      <w:r w:rsidR="0001219B" w:rsidRPr="000A630D">
        <w:rPr>
          <w:rFonts w:cs="Times New Roman"/>
          <w:sz w:val="28"/>
          <w:szCs w:val="28"/>
        </w:rPr>
        <w:t xml:space="preserve">, </w:t>
      </w:r>
      <w:r w:rsidR="00A2602F">
        <w:rPr>
          <w:rFonts w:cs="Times New Roman"/>
          <w:sz w:val="28"/>
          <w:szCs w:val="28"/>
        </w:rPr>
        <w:t>Локи С.</w:t>
      </w:r>
      <w:r w:rsidR="00A2602F">
        <w:rPr>
          <w:rStyle w:val="a5"/>
          <w:rFonts w:cs="Times New Roman"/>
          <w:sz w:val="28"/>
          <w:szCs w:val="28"/>
        </w:rPr>
        <w:footnoteReference w:id="9"/>
      </w:r>
      <w:r w:rsidR="00A2602F">
        <w:rPr>
          <w:rFonts w:cs="Times New Roman"/>
          <w:sz w:val="28"/>
          <w:szCs w:val="28"/>
        </w:rPr>
        <w:t xml:space="preserve">, </w:t>
      </w:r>
      <w:r w:rsidR="0001219B" w:rsidRPr="000A630D">
        <w:rPr>
          <w:rFonts w:cs="Times New Roman"/>
          <w:sz w:val="28"/>
          <w:szCs w:val="28"/>
        </w:rPr>
        <w:t>Любарец А.В.</w:t>
      </w:r>
      <w:r w:rsidR="0001219B" w:rsidRPr="000A630D">
        <w:rPr>
          <w:rStyle w:val="FootnoteReference"/>
          <w:rFonts w:cs="Times New Roman"/>
          <w:sz w:val="28"/>
          <w:szCs w:val="28"/>
        </w:rPr>
        <w:footnoteReference w:id="10"/>
      </w:r>
      <w:r w:rsidR="0001219B" w:rsidRPr="000A630D">
        <w:rPr>
          <w:rFonts w:cs="Times New Roman"/>
          <w:sz w:val="28"/>
          <w:szCs w:val="28"/>
        </w:rPr>
        <w:t>, Манойло А.В и Попадюк А.Э.</w:t>
      </w:r>
      <w:r w:rsidR="0001219B" w:rsidRPr="000A630D">
        <w:rPr>
          <w:rStyle w:val="FootnoteReference"/>
          <w:rFonts w:cs="Times New Roman"/>
          <w:sz w:val="28"/>
          <w:szCs w:val="28"/>
        </w:rPr>
        <w:footnoteReference w:id="11"/>
      </w:r>
      <w:r w:rsidR="0001219B" w:rsidRPr="000A630D">
        <w:rPr>
          <w:rFonts w:cs="Times New Roman"/>
          <w:sz w:val="28"/>
          <w:szCs w:val="28"/>
        </w:rPr>
        <w:t>, Мартьянова Д.С.</w:t>
      </w:r>
      <w:r w:rsidR="0001219B" w:rsidRPr="000A630D">
        <w:rPr>
          <w:rStyle w:val="a5"/>
          <w:rFonts w:cs="Times New Roman"/>
          <w:sz w:val="28"/>
          <w:szCs w:val="28"/>
        </w:rPr>
        <w:footnoteReference w:id="12"/>
      </w:r>
      <w:r w:rsidR="0001219B" w:rsidRPr="000A630D">
        <w:rPr>
          <w:rFonts w:cs="Times New Roman"/>
          <w:sz w:val="28"/>
          <w:szCs w:val="28"/>
        </w:rPr>
        <w:t>, Масланова Е.В.</w:t>
      </w:r>
      <w:r w:rsidR="0001219B" w:rsidRPr="000A630D">
        <w:rPr>
          <w:rStyle w:val="FootnoteReference"/>
          <w:rFonts w:cs="Times New Roman"/>
          <w:sz w:val="28"/>
          <w:szCs w:val="28"/>
        </w:rPr>
        <w:footnoteReference w:id="13"/>
      </w:r>
      <w:r w:rsidR="0001219B" w:rsidRPr="000A630D">
        <w:rPr>
          <w:rFonts w:cs="Times New Roman"/>
          <w:sz w:val="28"/>
          <w:szCs w:val="28"/>
        </w:rPr>
        <w:t xml:space="preserve">, Поповой О.В. </w:t>
      </w:r>
      <w:r w:rsidR="0001219B" w:rsidRPr="000A630D">
        <w:rPr>
          <w:rStyle w:val="FootnoteReference"/>
          <w:rFonts w:cs="Times New Roman"/>
          <w:sz w:val="28"/>
          <w:szCs w:val="28"/>
        </w:rPr>
        <w:footnoteReference w:id="14"/>
      </w:r>
      <w:r w:rsidR="0001219B" w:rsidRPr="000A630D">
        <w:rPr>
          <w:rFonts w:cs="Times New Roman"/>
          <w:sz w:val="28"/>
          <w:szCs w:val="28"/>
        </w:rPr>
        <w:t>, Почепцова Г.</w:t>
      </w:r>
      <w:r w:rsidR="0001219B" w:rsidRPr="000A630D">
        <w:rPr>
          <w:rStyle w:val="FootnoteReference"/>
          <w:rFonts w:cs="Times New Roman"/>
          <w:sz w:val="28"/>
          <w:szCs w:val="28"/>
        </w:rPr>
        <w:footnoteReference w:id="15"/>
      </w:r>
      <w:r w:rsidR="0001219B" w:rsidRPr="000A630D">
        <w:rPr>
          <w:rFonts w:cs="Times New Roman"/>
          <w:sz w:val="28"/>
          <w:szCs w:val="28"/>
        </w:rPr>
        <w:t xml:space="preserve">, </w:t>
      </w:r>
      <w:r w:rsidR="00366627">
        <w:rPr>
          <w:rFonts w:cs="Times New Roman"/>
          <w:sz w:val="28"/>
          <w:szCs w:val="28"/>
        </w:rPr>
        <w:t>Родосск</w:t>
      </w:r>
      <w:r w:rsidR="00284B52">
        <w:rPr>
          <w:rFonts w:cs="Times New Roman"/>
          <w:sz w:val="28"/>
          <w:szCs w:val="28"/>
        </w:rPr>
        <w:t>ого</w:t>
      </w:r>
      <w:r w:rsidR="00366627">
        <w:rPr>
          <w:rFonts w:cs="Times New Roman"/>
          <w:sz w:val="28"/>
          <w:szCs w:val="28"/>
        </w:rPr>
        <w:t xml:space="preserve"> Н.А.</w:t>
      </w:r>
      <w:r w:rsidR="00366627">
        <w:rPr>
          <w:rStyle w:val="a5"/>
          <w:rFonts w:cs="Times New Roman"/>
          <w:sz w:val="28"/>
          <w:szCs w:val="28"/>
        </w:rPr>
        <w:footnoteReference w:id="16"/>
      </w:r>
      <w:r w:rsidR="00366627">
        <w:rPr>
          <w:rFonts w:cs="Times New Roman"/>
          <w:sz w:val="28"/>
          <w:szCs w:val="28"/>
        </w:rPr>
        <w:t xml:space="preserve">, </w:t>
      </w:r>
      <w:r w:rsidR="0001219B" w:rsidRPr="000A630D">
        <w:rPr>
          <w:rFonts w:cs="Times New Roman"/>
          <w:sz w:val="28"/>
          <w:szCs w:val="28"/>
        </w:rPr>
        <w:t>Синельникова Д.П.</w:t>
      </w:r>
      <w:r w:rsidR="0001219B" w:rsidRPr="000A630D">
        <w:rPr>
          <w:rStyle w:val="FootnoteReference"/>
          <w:rFonts w:cs="Times New Roman"/>
          <w:sz w:val="28"/>
          <w:szCs w:val="28"/>
        </w:rPr>
        <w:footnoteReference w:id="17"/>
      </w:r>
      <w:r w:rsidR="0001219B" w:rsidRPr="000A630D">
        <w:rPr>
          <w:rFonts w:cs="Times New Roman"/>
          <w:sz w:val="28"/>
          <w:szCs w:val="28"/>
        </w:rPr>
        <w:t xml:space="preserve">, </w:t>
      </w:r>
      <w:r w:rsidR="00A2602F">
        <w:rPr>
          <w:rFonts w:cs="Times New Roman"/>
          <w:sz w:val="28"/>
          <w:szCs w:val="28"/>
        </w:rPr>
        <w:t>Флуд А.</w:t>
      </w:r>
      <w:r w:rsidR="00A2602F">
        <w:rPr>
          <w:rStyle w:val="a5"/>
          <w:rFonts w:cs="Times New Roman"/>
          <w:sz w:val="28"/>
          <w:szCs w:val="28"/>
        </w:rPr>
        <w:footnoteReference w:id="18"/>
      </w:r>
      <w:r w:rsidR="00A2602F">
        <w:rPr>
          <w:rFonts w:cs="Times New Roman"/>
          <w:sz w:val="28"/>
          <w:szCs w:val="28"/>
        </w:rPr>
        <w:t xml:space="preserve">, </w:t>
      </w:r>
      <w:r w:rsidR="00284B52">
        <w:rPr>
          <w:rFonts w:cs="Times New Roman"/>
          <w:sz w:val="28"/>
          <w:szCs w:val="28"/>
        </w:rPr>
        <w:t>Фуллер С.</w:t>
      </w:r>
      <w:r w:rsidR="00284B52">
        <w:rPr>
          <w:rStyle w:val="a5"/>
          <w:rFonts w:cs="Times New Roman"/>
          <w:sz w:val="28"/>
          <w:szCs w:val="28"/>
        </w:rPr>
        <w:footnoteReference w:id="19"/>
      </w:r>
      <w:r w:rsidR="00284B52">
        <w:rPr>
          <w:rFonts w:cs="Times New Roman"/>
          <w:sz w:val="28"/>
          <w:szCs w:val="28"/>
        </w:rPr>
        <w:t xml:space="preserve">, </w:t>
      </w:r>
      <w:r w:rsidR="00A2602F">
        <w:rPr>
          <w:rFonts w:cs="Times New Roman"/>
          <w:sz w:val="28"/>
          <w:szCs w:val="28"/>
        </w:rPr>
        <w:t>Харсин Дж.</w:t>
      </w:r>
      <w:r w:rsidR="00A2602F">
        <w:rPr>
          <w:rStyle w:val="a5"/>
          <w:rFonts w:cs="Times New Roman"/>
          <w:sz w:val="28"/>
          <w:szCs w:val="28"/>
        </w:rPr>
        <w:footnoteReference w:id="20"/>
      </w:r>
      <w:r w:rsidR="00A2602F">
        <w:rPr>
          <w:rFonts w:cs="Times New Roman"/>
          <w:sz w:val="28"/>
          <w:szCs w:val="28"/>
        </w:rPr>
        <w:t xml:space="preserve">, </w:t>
      </w:r>
      <w:r w:rsidR="002B314C">
        <w:rPr>
          <w:rFonts w:cs="Times New Roman"/>
          <w:sz w:val="28"/>
          <w:szCs w:val="28"/>
        </w:rPr>
        <w:t>Чугрова С.В.</w:t>
      </w:r>
      <w:r w:rsidR="002B314C">
        <w:rPr>
          <w:rStyle w:val="a5"/>
          <w:rFonts w:cs="Times New Roman"/>
          <w:sz w:val="28"/>
          <w:szCs w:val="28"/>
        </w:rPr>
        <w:footnoteReference w:id="21"/>
      </w:r>
      <w:r w:rsidR="0001219B" w:rsidRPr="000A630D">
        <w:rPr>
          <w:rFonts w:cs="Times New Roman"/>
          <w:sz w:val="28"/>
          <w:szCs w:val="28"/>
        </w:rPr>
        <w:t>Шевченко А.А</w:t>
      </w:r>
      <w:r w:rsidR="0001219B" w:rsidRPr="000A630D">
        <w:rPr>
          <w:rStyle w:val="FootnoteReference"/>
          <w:rFonts w:cs="Times New Roman"/>
          <w:sz w:val="28"/>
          <w:szCs w:val="28"/>
        </w:rPr>
        <w:footnoteReference w:id="22"/>
      </w:r>
      <w:r w:rsidR="0001219B" w:rsidRPr="000A630D">
        <w:rPr>
          <w:rFonts w:cs="Times New Roman"/>
          <w:sz w:val="28"/>
          <w:szCs w:val="28"/>
        </w:rPr>
        <w:t xml:space="preserve"> </w:t>
      </w:r>
      <w:r w:rsidRPr="000A630D">
        <w:rPr>
          <w:rFonts w:cs="Times New Roman"/>
          <w:sz w:val="28"/>
          <w:szCs w:val="28"/>
        </w:rPr>
        <w:t xml:space="preserve">и пр. </w:t>
      </w:r>
    </w:p>
    <w:p w:rsidR="00697282" w:rsidRPr="000A630D" w:rsidRDefault="00697282" w:rsidP="00A3324B">
      <w:pPr>
        <w:spacing w:line="360" w:lineRule="auto"/>
        <w:ind w:firstLine="709"/>
        <w:jc w:val="both"/>
        <w:rPr>
          <w:rFonts w:cs="Times New Roman"/>
          <w:sz w:val="28"/>
          <w:szCs w:val="28"/>
        </w:rPr>
      </w:pPr>
      <w:r w:rsidRPr="000A630D">
        <w:rPr>
          <w:rFonts w:cs="Times New Roman"/>
          <w:sz w:val="28"/>
          <w:szCs w:val="28"/>
        </w:rPr>
        <w:lastRenderedPageBreak/>
        <w:t xml:space="preserve">В данном исследовании были использованы работы, посвященные изучению важных </w:t>
      </w:r>
      <w:r w:rsidRPr="000A630D">
        <w:rPr>
          <w:rFonts w:cs="Times New Roman"/>
          <w:i/>
          <w:sz w:val="28"/>
          <w:szCs w:val="28"/>
        </w:rPr>
        <w:t xml:space="preserve">характеристик и аспектов социальных медиа </w:t>
      </w:r>
      <w:r w:rsidRPr="000A630D">
        <w:rPr>
          <w:rFonts w:cs="Times New Roman"/>
          <w:sz w:val="28"/>
          <w:szCs w:val="28"/>
        </w:rPr>
        <w:t xml:space="preserve">от таких авторов, как: </w:t>
      </w:r>
      <w:r w:rsidR="00A3324B" w:rsidRPr="000A630D">
        <w:rPr>
          <w:rFonts w:cs="Times New Roman"/>
          <w:sz w:val="28"/>
          <w:szCs w:val="28"/>
        </w:rPr>
        <w:t>Балуев</w:t>
      </w:r>
      <w:r w:rsidR="00A3324B">
        <w:rPr>
          <w:rFonts w:cs="Times New Roman"/>
          <w:sz w:val="28"/>
          <w:szCs w:val="28"/>
        </w:rPr>
        <w:t xml:space="preserve"> </w:t>
      </w:r>
      <w:r w:rsidR="00A3324B" w:rsidRPr="000A630D">
        <w:rPr>
          <w:rFonts w:cs="Times New Roman"/>
          <w:sz w:val="28"/>
          <w:szCs w:val="28"/>
        </w:rPr>
        <w:t>Д.Г.</w:t>
      </w:r>
      <w:r w:rsidR="00A3324B" w:rsidRPr="000A630D">
        <w:rPr>
          <w:rStyle w:val="FootnoteReference"/>
          <w:rFonts w:cs="Times New Roman"/>
          <w:sz w:val="28"/>
          <w:szCs w:val="28"/>
        </w:rPr>
        <w:footnoteReference w:id="23"/>
      </w:r>
      <w:r w:rsidR="00A3324B" w:rsidRPr="000A630D">
        <w:rPr>
          <w:rFonts w:cs="Times New Roman"/>
          <w:sz w:val="28"/>
          <w:szCs w:val="28"/>
        </w:rPr>
        <w:t>, Быков</w:t>
      </w:r>
      <w:r w:rsidR="00A3324B">
        <w:rPr>
          <w:rFonts w:cs="Times New Roman"/>
          <w:sz w:val="28"/>
          <w:szCs w:val="28"/>
        </w:rPr>
        <w:t xml:space="preserve"> </w:t>
      </w:r>
      <w:r w:rsidR="00A3324B" w:rsidRPr="000A630D">
        <w:rPr>
          <w:rFonts w:cs="Times New Roman"/>
          <w:sz w:val="28"/>
          <w:szCs w:val="28"/>
        </w:rPr>
        <w:t>И.А.</w:t>
      </w:r>
      <w:r w:rsidR="00A3324B" w:rsidRPr="000A630D">
        <w:rPr>
          <w:rStyle w:val="FootnoteReference"/>
          <w:rFonts w:cs="Times New Roman"/>
          <w:sz w:val="28"/>
          <w:szCs w:val="28"/>
        </w:rPr>
        <w:footnoteReference w:id="24"/>
      </w:r>
      <w:r w:rsidR="00A3324B" w:rsidRPr="000A630D">
        <w:rPr>
          <w:rFonts w:cs="Times New Roman"/>
          <w:sz w:val="28"/>
          <w:szCs w:val="28"/>
        </w:rPr>
        <w:t>, Дукина</w:t>
      </w:r>
      <w:r w:rsidR="00A3324B">
        <w:rPr>
          <w:rFonts w:cs="Times New Roman"/>
          <w:sz w:val="28"/>
          <w:szCs w:val="28"/>
        </w:rPr>
        <w:t xml:space="preserve"> </w:t>
      </w:r>
      <w:r w:rsidR="00A3324B" w:rsidRPr="000A630D">
        <w:rPr>
          <w:rFonts w:cs="Times New Roman"/>
          <w:sz w:val="28"/>
          <w:szCs w:val="28"/>
        </w:rPr>
        <w:t>Р.А.</w:t>
      </w:r>
      <w:r w:rsidR="00A3324B" w:rsidRPr="000A630D">
        <w:rPr>
          <w:rStyle w:val="FootnoteReference"/>
          <w:rFonts w:cs="Times New Roman"/>
          <w:sz w:val="28"/>
          <w:szCs w:val="28"/>
        </w:rPr>
        <w:footnoteReference w:id="25"/>
      </w:r>
      <w:r w:rsidR="00A3324B" w:rsidRPr="000A630D">
        <w:rPr>
          <w:rFonts w:cs="Times New Roman"/>
          <w:sz w:val="28"/>
          <w:szCs w:val="28"/>
        </w:rPr>
        <w:t>, Истомина</w:t>
      </w:r>
      <w:r w:rsidR="00A3324B">
        <w:rPr>
          <w:rFonts w:cs="Times New Roman"/>
          <w:sz w:val="28"/>
          <w:szCs w:val="28"/>
        </w:rPr>
        <w:t xml:space="preserve"> </w:t>
      </w:r>
      <w:r w:rsidR="00A3324B" w:rsidRPr="000A630D">
        <w:rPr>
          <w:rFonts w:cs="Times New Roman"/>
          <w:sz w:val="28"/>
          <w:szCs w:val="28"/>
        </w:rPr>
        <w:t>О.Б.</w:t>
      </w:r>
      <w:r w:rsidR="00A3324B" w:rsidRPr="000A630D">
        <w:rPr>
          <w:rStyle w:val="FootnoteReference"/>
          <w:rFonts w:cs="Times New Roman"/>
          <w:sz w:val="28"/>
          <w:szCs w:val="28"/>
        </w:rPr>
        <w:footnoteReference w:id="26"/>
      </w:r>
      <w:r w:rsidR="00A3324B" w:rsidRPr="000A630D">
        <w:rPr>
          <w:rFonts w:cs="Times New Roman"/>
          <w:sz w:val="28"/>
          <w:szCs w:val="28"/>
        </w:rPr>
        <w:t>, Пичугина</w:t>
      </w:r>
      <w:r w:rsidR="00A3324B">
        <w:rPr>
          <w:rFonts w:cs="Times New Roman"/>
          <w:sz w:val="28"/>
          <w:szCs w:val="28"/>
        </w:rPr>
        <w:t xml:space="preserve"> </w:t>
      </w:r>
      <w:r w:rsidR="00A3324B" w:rsidRPr="000A630D">
        <w:rPr>
          <w:rFonts w:cs="Times New Roman"/>
          <w:sz w:val="28"/>
          <w:szCs w:val="28"/>
        </w:rPr>
        <w:t>О.А.</w:t>
      </w:r>
      <w:r w:rsidR="00A3324B" w:rsidRPr="000A630D">
        <w:rPr>
          <w:rStyle w:val="FootnoteReference"/>
          <w:rFonts w:cs="Times New Roman"/>
          <w:sz w:val="28"/>
          <w:szCs w:val="28"/>
        </w:rPr>
        <w:footnoteReference w:id="27"/>
      </w:r>
      <w:r w:rsidR="00A3324B" w:rsidRPr="000A630D">
        <w:rPr>
          <w:rFonts w:cs="Times New Roman"/>
          <w:sz w:val="28"/>
          <w:szCs w:val="28"/>
        </w:rPr>
        <w:t>, Рыжова</w:t>
      </w:r>
      <w:r w:rsidR="00A3324B">
        <w:rPr>
          <w:rFonts w:cs="Times New Roman"/>
          <w:sz w:val="28"/>
          <w:szCs w:val="28"/>
        </w:rPr>
        <w:t xml:space="preserve"> </w:t>
      </w:r>
      <w:r w:rsidR="00A3324B" w:rsidRPr="000A630D">
        <w:rPr>
          <w:rFonts w:cs="Times New Roman"/>
          <w:sz w:val="28"/>
          <w:szCs w:val="28"/>
        </w:rPr>
        <w:t>К.</w:t>
      </w:r>
      <w:r w:rsidR="00A3324B" w:rsidRPr="000A630D">
        <w:rPr>
          <w:rStyle w:val="FootnoteReference"/>
          <w:rFonts w:cs="Times New Roman"/>
          <w:sz w:val="28"/>
          <w:szCs w:val="28"/>
        </w:rPr>
        <w:footnoteReference w:id="28"/>
      </w:r>
      <w:r w:rsidR="00A3324B" w:rsidRPr="000A630D">
        <w:rPr>
          <w:rFonts w:cs="Times New Roman"/>
          <w:sz w:val="28"/>
          <w:szCs w:val="28"/>
        </w:rPr>
        <w:t>, Савенков</w:t>
      </w:r>
      <w:r w:rsidR="00A3324B">
        <w:rPr>
          <w:rFonts w:cs="Times New Roman"/>
          <w:sz w:val="28"/>
          <w:szCs w:val="28"/>
        </w:rPr>
        <w:t xml:space="preserve"> </w:t>
      </w:r>
      <w:r w:rsidR="00A3324B" w:rsidRPr="000A630D">
        <w:rPr>
          <w:rFonts w:cs="Times New Roman"/>
          <w:sz w:val="28"/>
          <w:szCs w:val="28"/>
        </w:rPr>
        <w:t>В.Д.</w:t>
      </w:r>
      <w:r w:rsidR="00A3324B" w:rsidRPr="000A630D">
        <w:rPr>
          <w:rStyle w:val="FootnoteReference"/>
          <w:rFonts w:cs="Times New Roman"/>
          <w:sz w:val="28"/>
          <w:szCs w:val="28"/>
        </w:rPr>
        <w:footnoteReference w:id="29"/>
      </w:r>
      <w:r w:rsidR="00A3324B" w:rsidRPr="000A630D">
        <w:rPr>
          <w:rFonts w:cs="Times New Roman"/>
          <w:sz w:val="28"/>
          <w:szCs w:val="28"/>
        </w:rPr>
        <w:t xml:space="preserve"> </w:t>
      </w:r>
      <w:r w:rsidR="00A3324B">
        <w:rPr>
          <w:rFonts w:cs="Times New Roman"/>
          <w:sz w:val="28"/>
          <w:szCs w:val="28"/>
        </w:rPr>
        <w:t>С</w:t>
      </w:r>
      <w:r w:rsidR="00A3324B" w:rsidRPr="000A630D">
        <w:rPr>
          <w:rFonts w:cs="Times New Roman"/>
          <w:sz w:val="28"/>
          <w:szCs w:val="28"/>
        </w:rPr>
        <w:t>еверс</w:t>
      </w:r>
      <w:r w:rsidR="00A3324B">
        <w:rPr>
          <w:rFonts w:cs="Times New Roman"/>
          <w:sz w:val="28"/>
          <w:szCs w:val="28"/>
        </w:rPr>
        <w:t xml:space="preserve"> </w:t>
      </w:r>
      <w:r w:rsidR="00A3324B" w:rsidRPr="000A630D">
        <w:rPr>
          <w:rFonts w:cs="Times New Roman"/>
          <w:sz w:val="28"/>
          <w:szCs w:val="28"/>
        </w:rPr>
        <w:t>А.В.</w:t>
      </w:r>
      <w:r w:rsidR="00A3324B" w:rsidRPr="000A630D">
        <w:rPr>
          <w:rStyle w:val="FootnoteReference"/>
          <w:rFonts w:cs="Times New Roman"/>
          <w:sz w:val="28"/>
          <w:szCs w:val="28"/>
        </w:rPr>
        <w:footnoteReference w:id="30"/>
      </w:r>
      <w:r w:rsidR="00A3324B" w:rsidRPr="000A630D">
        <w:rPr>
          <w:rFonts w:cs="Times New Roman"/>
          <w:sz w:val="28"/>
          <w:szCs w:val="28"/>
        </w:rPr>
        <w:t xml:space="preserve">, </w:t>
      </w:r>
      <w:r w:rsidR="00A3324B">
        <w:rPr>
          <w:rFonts w:cs="Times New Roman"/>
          <w:sz w:val="28"/>
          <w:szCs w:val="28"/>
        </w:rPr>
        <w:t>Степанов А.С. и</w:t>
      </w:r>
      <w:r w:rsidR="00A3324B" w:rsidRPr="000A630D">
        <w:rPr>
          <w:rFonts w:cs="Times New Roman"/>
          <w:sz w:val="28"/>
          <w:szCs w:val="28"/>
        </w:rPr>
        <w:t xml:space="preserve"> Степанова</w:t>
      </w:r>
      <w:r w:rsidR="00A3324B">
        <w:rPr>
          <w:rFonts w:cs="Times New Roman"/>
          <w:sz w:val="28"/>
          <w:szCs w:val="28"/>
        </w:rPr>
        <w:t xml:space="preserve"> </w:t>
      </w:r>
      <w:r w:rsidR="00A3324B" w:rsidRPr="000A630D">
        <w:rPr>
          <w:rFonts w:cs="Times New Roman"/>
          <w:sz w:val="28"/>
          <w:szCs w:val="28"/>
        </w:rPr>
        <w:t>Н.В.</w:t>
      </w:r>
      <w:r w:rsidR="00A3324B" w:rsidRPr="000A630D">
        <w:rPr>
          <w:rStyle w:val="FootnoteReference"/>
          <w:rFonts w:cs="Times New Roman"/>
          <w:sz w:val="28"/>
          <w:szCs w:val="28"/>
        </w:rPr>
        <w:footnoteReference w:id="31"/>
      </w:r>
      <w:r w:rsidR="00A3324B" w:rsidRPr="000A630D">
        <w:rPr>
          <w:rFonts w:cs="Times New Roman"/>
          <w:sz w:val="28"/>
          <w:szCs w:val="28"/>
        </w:rPr>
        <w:t>, Шалимов</w:t>
      </w:r>
      <w:r w:rsidR="00A3324B">
        <w:rPr>
          <w:rFonts w:cs="Times New Roman"/>
          <w:sz w:val="28"/>
          <w:szCs w:val="28"/>
        </w:rPr>
        <w:t xml:space="preserve"> </w:t>
      </w:r>
      <w:r w:rsidR="00A3324B" w:rsidRPr="000A630D">
        <w:rPr>
          <w:rFonts w:cs="Times New Roman"/>
          <w:sz w:val="28"/>
          <w:szCs w:val="28"/>
        </w:rPr>
        <w:t>А.Б.</w:t>
      </w:r>
      <w:r w:rsidR="00A3324B" w:rsidRPr="000A630D">
        <w:rPr>
          <w:rStyle w:val="FootnoteReference"/>
          <w:rFonts w:cs="Times New Roman"/>
          <w:sz w:val="28"/>
          <w:szCs w:val="28"/>
        </w:rPr>
        <w:footnoteReference w:id="32"/>
      </w:r>
      <w:r w:rsidR="00A3324B">
        <w:rPr>
          <w:rFonts w:cs="Times New Roman"/>
          <w:sz w:val="28"/>
          <w:szCs w:val="28"/>
        </w:rPr>
        <w:t xml:space="preserve"> </w:t>
      </w:r>
      <w:r w:rsidRPr="000A630D">
        <w:rPr>
          <w:rFonts w:cs="Times New Roman"/>
          <w:sz w:val="28"/>
          <w:szCs w:val="28"/>
        </w:rPr>
        <w:t>и пр.</w:t>
      </w:r>
    </w:p>
    <w:p w:rsidR="00697282" w:rsidRPr="000A630D" w:rsidRDefault="00697282" w:rsidP="00F4399B">
      <w:pPr>
        <w:spacing w:line="360" w:lineRule="auto"/>
        <w:ind w:firstLine="709"/>
        <w:jc w:val="both"/>
        <w:rPr>
          <w:rFonts w:cs="Times New Roman"/>
          <w:sz w:val="28"/>
          <w:szCs w:val="28"/>
        </w:rPr>
      </w:pPr>
      <w:r w:rsidRPr="000A630D">
        <w:rPr>
          <w:rFonts w:cs="Times New Roman"/>
          <w:i/>
          <w:sz w:val="28"/>
          <w:szCs w:val="28"/>
        </w:rPr>
        <w:t>Особенности интернет-коммуникации</w:t>
      </w:r>
      <w:r w:rsidRPr="000A630D">
        <w:rPr>
          <w:rFonts w:cs="Times New Roman"/>
          <w:sz w:val="28"/>
          <w:szCs w:val="28"/>
        </w:rPr>
        <w:t xml:space="preserve"> выделяли в своих работах нижеперечисленные авторы: </w:t>
      </w:r>
      <w:r w:rsidR="00F4399B" w:rsidRPr="000A630D">
        <w:rPr>
          <w:rFonts w:cs="Times New Roman"/>
          <w:sz w:val="28"/>
          <w:szCs w:val="28"/>
        </w:rPr>
        <w:t>Авзалова</w:t>
      </w:r>
      <w:r w:rsidR="00F4399B">
        <w:rPr>
          <w:rFonts w:cs="Times New Roman"/>
          <w:sz w:val="28"/>
          <w:szCs w:val="28"/>
        </w:rPr>
        <w:t xml:space="preserve"> </w:t>
      </w:r>
      <w:r w:rsidR="00F4399B" w:rsidRPr="000A630D">
        <w:rPr>
          <w:rFonts w:cs="Times New Roman"/>
          <w:sz w:val="28"/>
          <w:szCs w:val="28"/>
        </w:rPr>
        <w:t>Э.И.</w:t>
      </w:r>
      <w:r w:rsidR="00F4399B" w:rsidRPr="000A630D">
        <w:rPr>
          <w:rStyle w:val="FootnoteReference"/>
          <w:rFonts w:cs="Times New Roman"/>
          <w:sz w:val="28"/>
          <w:szCs w:val="28"/>
        </w:rPr>
        <w:footnoteReference w:id="33"/>
      </w:r>
      <w:r w:rsidR="00F4399B" w:rsidRPr="000A630D">
        <w:rPr>
          <w:rFonts w:cs="Times New Roman"/>
          <w:sz w:val="28"/>
          <w:szCs w:val="28"/>
        </w:rPr>
        <w:t xml:space="preserve">, </w:t>
      </w:r>
      <w:r w:rsidR="00A2602F">
        <w:rPr>
          <w:rFonts w:cs="Times New Roman"/>
          <w:sz w:val="28"/>
          <w:szCs w:val="28"/>
        </w:rPr>
        <w:t>Алст П.</w:t>
      </w:r>
      <w:r w:rsidR="00A2602F">
        <w:rPr>
          <w:rStyle w:val="a5"/>
          <w:rFonts w:cs="Times New Roman"/>
          <w:sz w:val="28"/>
          <w:szCs w:val="28"/>
        </w:rPr>
        <w:footnoteReference w:id="34"/>
      </w:r>
      <w:r w:rsidR="00A2602F">
        <w:rPr>
          <w:rFonts w:cs="Times New Roman"/>
          <w:sz w:val="28"/>
          <w:szCs w:val="28"/>
        </w:rPr>
        <w:t xml:space="preserve">, </w:t>
      </w:r>
      <w:r w:rsidR="00F4399B">
        <w:rPr>
          <w:rFonts w:cs="Times New Roman"/>
          <w:sz w:val="28"/>
          <w:szCs w:val="28"/>
        </w:rPr>
        <w:t>Анохин М.Г.</w:t>
      </w:r>
      <w:r w:rsidR="00F4399B">
        <w:rPr>
          <w:rStyle w:val="a5"/>
          <w:rFonts w:cs="Times New Roman"/>
          <w:sz w:val="28"/>
          <w:szCs w:val="28"/>
        </w:rPr>
        <w:footnoteReference w:id="35"/>
      </w:r>
      <w:r w:rsidR="00F4399B">
        <w:rPr>
          <w:rFonts w:cs="Times New Roman"/>
          <w:sz w:val="28"/>
          <w:szCs w:val="28"/>
        </w:rPr>
        <w:t xml:space="preserve">, </w:t>
      </w:r>
      <w:r w:rsidR="00F4399B" w:rsidRPr="000A630D">
        <w:rPr>
          <w:rFonts w:cs="Times New Roman"/>
          <w:sz w:val="28"/>
          <w:szCs w:val="28"/>
        </w:rPr>
        <w:t>Войнов</w:t>
      </w:r>
      <w:r w:rsidR="00F4399B">
        <w:rPr>
          <w:rFonts w:cs="Times New Roman"/>
          <w:sz w:val="28"/>
          <w:szCs w:val="28"/>
        </w:rPr>
        <w:t xml:space="preserve"> </w:t>
      </w:r>
      <w:r w:rsidR="00F4399B" w:rsidRPr="000A630D">
        <w:rPr>
          <w:rFonts w:cs="Times New Roman"/>
          <w:sz w:val="28"/>
          <w:szCs w:val="28"/>
        </w:rPr>
        <w:t>Д.А.</w:t>
      </w:r>
      <w:r w:rsidR="00F4399B" w:rsidRPr="000A630D">
        <w:rPr>
          <w:rStyle w:val="FootnoteReference"/>
          <w:rFonts w:cs="Times New Roman"/>
          <w:sz w:val="28"/>
          <w:szCs w:val="28"/>
        </w:rPr>
        <w:footnoteReference w:id="36"/>
      </w:r>
      <w:r w:rsidR="00F4399B" w:rsidRPr="000A630D">
        <w:rPr>
          <w:rFonts w:cs="Times New Roman"/>
          <w:sz w:val="28"/>
          <w:szCs w:val="28"/>
        </w:rPr>
        <w:t xml:space="preserve">, </w:t>
      </w:r>
      <w:r w:rsidR="00F4399B">
        <w:rPr>
          <w:rFonts w:cs="Times New Roman"/>
          <w:sz w:val="28"/>
          <w:szCs w:val="28"/>
        </w:rPr>
        <w:t>Гришин О.Е</w:t>
      </w:r>
      <w:r w:rsidR="00F4399B">
        <w:rPr>
          <w:rStyle w:val="a5"/>
          <w:rFonts w:cs="Times New Roman"/>
          <w:sz w:val="28"/>
          <w:szCs w:val="28"/>
        </w:rPr>
        <w:footnoteReference w:id="37"/>
      </w:r>
      <w:r w:rsidR="00F4399B">
        <w:rPr>
          <w:rFonts w:cs="Times New Roman"/>
          <w:sz w:val="28"/>
          <w:szCs w:val="28"/>
        </w:rPr>
        <w:t xml:space="preserve">, </w:t>
      </w:r>
      <w:r w:rsidR="00A2602F">
        <w:rPr>
          <w:rFonts w:cs="Times New Roman"/>
          <w:sz w:val="28"/>
          <w:szCs w:val="28"/>
        </w:rPr>
        <w:t>Макклюэн М.</w:t>
      </w:r>
      <w:r w:rsidR="00A2602F">
        <w:rPr>
          <w:rStyle w:val="a5"/>
          <w:rFonts w:cs="Times New Roman"/>
          <w:sz w:val="28"/>
          <w:szCs w:val="28"/>
        </w:rPr>
        <w:footnoteReference w:id="38"/>
      </w:r>
      <w:r w:rsidR="00A2602F">
        <w:rPr>
          <w:rFonts w:cs="Times New Roman"/>
          <w:sz w:val="28"/>
          <w:szCs w:val="28"/>
        </w:rPr>
        <w:t>, Маццолени Г.</w:t>
      </w:r>
      <w:r w:rsidR="00A2602F">
        <w:rPr>
          <w:rStyle w:val="a5"/>
          <w:rFonts w:cs="Times New Roman"/>
          <w:sz w:val="28"/>
          <w:szCs w:val="28"/>
        </w:rPr>
        <w:footnoteReference w:id="39"/>
      </w:r>
      <w:r w:rsidR="00A2602F">
        <w:rPr>
          <w:rFonts w:cs="Times New Roman"/>
          <w:sz w:val="28"/>
          <w:szCs w:val="28"/>
        </w:rPr>
        <w:t xml:space="preserve">, </w:t>
      </w:r>
      <w:r w:rsidR="00F4399B" w:rsidRPr="000A630D">
        <w:rPr>
          <w:rFonts w:cs="Times New Roman"/>
          <w:sz w:val="28"/>
          <w:szCs w:val="28"/>
        </w:rPr>
        <w:t>Назаров</w:t>
      </w:r>
      <w:r w:rsidR="00F4399B">
        <w:rPr>
          <w:rFonts w:cs="Times New Roman"/>
          <w:sz w:val="28"/>
          <w:szCs w:val="28"/>
        </w:rPr>
        <w:t xml:space="preserve"> </w:t>
      </w:r>
      <w:r w:rsidR="00F4399B" w:rsidRPr="000A630D">
        <w:rPr>
          <w:rFonts w:cs="Times New Roman"/>
          <w:sz w:val="28"/>
          <w:szCs w:val="28"/>
        </w:rPr>
        <w:t>М.М.</w:t>
      </w:r>
      <w:r w:rsidR="00F4399B" w:rsidRPr="000A630D">
        <w:rPr>
          <w:rStyle w:val="FootnoteReference"/>
          <w:rFonts w:cs="Times New Roman"/>
          <w:sz w:val="28"/>
          <w:szCs w:val="28"/>
        </w:rPr>
        <w:footnoteReference w:id="40"/>
      </w:r>
      <w:r w:rsidR="00F4399B">
        <w:rPr>
          <w:rFonts w:cs="Times New Roman"/>
          <w:sz w:val="28"/>
          <w:szCs w:val="28"/>
        </w:rPr>
        <w:t>,</w:t>
      </w:r>
      <w:r w:rsidR="00F4399B" w:rsidRPr="000A630D">
        <w:rPr>
          <w:rFonts w:cs="Times New Roman"/>
          <w:sz w:val="28"/>
          <w:szCs w:val="28"/>
        </w:rPr>
        <w:t xml:space="preserve"> </w:t>
      </w:r>
      <w:r w:rsidR="00F4399B">
        <w:rPr>
          <w:rFonts w:cs="Times New Roman"/>
          <w:sz w:val="28"/>
          <w:szCs w:val="28"/>
        </w:rPr>
        <w:t>Савенков В.Д.</w:t>
      </w:r>
      <w:r w:rsidR="00F4399B">
        <w:rPr>
          <w:rStyle w:val="a5"/>
          <w:rFonts w:cs="Times New Roman"/>
          <w:sz w:val="28"/>
          <w:szCs w:val="28"/>
        </w:rPr>
        <w:footnoteReference w:id="41"/>
      </w:r>
      <w:r w:rsidR="00F4399B">
        <w:rPr>
          <w:rFonts w:cs="Times New Roman"/>
          <w:sz w:val="28"/>
          <w:szCs w:val="28"/>
        </w:rPr>
        <w:t xml:space="preserve"> </w:t>
      </w:r>
      <w:r w:rsidRPr="000A630D">
        <w:rPr>
          <w:rFonts w:cs="Times New Roman"/>
          <w:sz w:val="28"/>
          <w:szCs w:val="28"/>
        </w:rPr>
        <w:t>и пр.</w:t>
      </w:r>
    </w:p>
    <w:p w:rsidR="00697282" w:rsidRPr="000A630D" w:rsidRDefault="00697282" w:rsidP="00F4399B">
      <w:pPr>
        <w:spacing w:line="360" w:lineRule="auto"/>
        <w:ind w:firstLine="709"/>
        <w:jc w:val="both"/>
        <w:rPr>
          <w:rFonts w:cs="Times New Roman"/>
          <w:sz w:val="28"/>
          <w:szCs w:val="28"/>
        </w:rPr>
      </w:pPr>
      <w:r w:rsidRPr="000A630D">
        <w:rPr>
          <w:rFonts w:cs="Times New Roman"/>
          <w:sz w:val="28"/>
          <w:szCs w:val="28"/>
        </w:rPr>
        <w:lastRenderedPageBreak/>
        <w:t xml:space="preserve">О специфике </w:t>
      </w:r>
      <w:r w:rsidRPr="000A630D">
        <w:rPr>
          <w:rFonts w:cs="Times New Roman"/>
          <w:i/>
          <w:sz w:val="28"/>
          <w:szCs w:val="28"/>
        </w:rPr>
        <w:t>конструирования образа государства</w:t>
      </w:r>
      <w:r w:rsidRPr="000A630D">
        <w:rPr>
          <w:rFonts w:cs="Times New Roman"/>
          <w:sz w:val="28"/>
          <w:szCs w:val="28"/>
        </w:rPr>
        <w:t xml:space="preserve"> писали: </w:t>
      </w:r>
      <w:r w:rsidR="00F4399B" w:rsidRPr="000A630D">
        <w:rPr>
          <w:rFonts w:cs="Times New Roman"/>
          <w:sz w:val="28"/>
          <w:szCs w:val="28"/>
        </w:rPr>
        <w:t>Гринберг</w:t>
      </w:r>
      <w:r w:rsidR="00F4399B">
        <w:rPr>
          <w:rFonts w:cs="Times New Roman"/>
          <w:sz w:val="28"/>
          <w:szCs w:val="28"/>
        </w:rPr>
        <w:t xml:space="preserve"> </w:t>
      </w:r>
      <w:r w:rsidR="00F4399B" w:rsidRPr="000A630D">
        <w:rPr>
          <w:rFonts w:cs="Times New Roman"/>
          <w:sz w:val="28"/>
          <w:szCs w:val="28"/>
        </w:rPr>
        <w:t>Т.Э.</w:t>
      </w:r>
      <w:r w:rsidR="00F4399B" w:rsidRPr="000A630D">
        <w:rPr>
          <w:rStyle w:val="FootnoteReference"/>
          <w:rFonts w:cs="Times New Roman"/>
          <w:sz w:val="28"/>
          <w:szCs w:val="28"/>
        </w:rPr>
        <w:footnoteReference w:id="42"/>
      </w:r>
      <w:r w:rsidR="00F4399B" w:rsidRPr="000A630D">
        <w:rPr>
          <w:rFonts w:cs="Times New Roman"/>
          <w:sz w:val="28"/>
          <w:szCs w:val="28"/>
        </w:rPr>
        <w:t xml:space="preserve">, </w:t>
      </w:r>
      <w:r w:rsidR="00F4399B">
        <w:rPr>
          <w:rFonts w:cs="Times New Roman"/>
          <w:sz w:val="28"/>
          <w:szCs w:val="28"/>
        </w:rPr>
        <w:t>Муха В.Н.</w:t>
      </w:r>
      <w:r w:rsidR="00F4399B">
        <w:rPr>
          <w:rStyle w:val="a5"/>
          <w:rFonts w:cs="Times New Roman"/>
          <w:sz w:val="28"/>
          <w:szCs w:val="28"/>
        </w:rPr>
        <w:footnoteReference w:id="43"/>
      </w:r>
      <w:r w:rsidR="00F4399B">
        <w:rPr>
          <w:rFonts w:cs="Times New Roman"/>
          <w:sz w:val="28"/>
          <w:szCs w:val="28"/>
        </w:rPr>
        <w:t xml:space="preserve">, </w:t>
      </w:r>
      <w:r w:rsidR="00F4399B" w:rsidRPr="000A630D">
        <w:rPr>
          <w:rFonts w:cs="Times New Roman"/>
          <w:sz w:val="28"/>
          <w:szCs w:val="28"/>
        </w:rPr>
        <w:t>Пищева Т.Н.</w:t>
      </w:r>
      <w:r w:rsidR="00F4399B" w:rsidRPr="000A630D">
        <w:rPr>
          <w:rStyle w:val="a5"/>
          <w:rFonts w:cs="Times New Roman"/>
          <w:sz w:val="28"/>
          <w:szCs w:val="28"/>
        </w:rPr>
        <w:footnoteReference w:id="44"/>
      </w:r>
      <w:r w:rsidR="00F4399B">
        <w:rPr>
          <w:rFonts w:cs="Times New Roman"/>
          <w:sz w:val="28"/>
          <w:szCs w:val="28"/>
        </w:rPr>
        <w:t>, Сидорская И.В.</w:t>
      </w:r>
      <w:r w:rsidR="00F4399B">
        <w:rPr>
          <w:rStyle w:val="a5"/>
          <w:rFonts w:cs="Times New Roman"/>
          <w:sz w:val="28"/>
          <w:szCs w:val="28"/>
        </w:rPr>
        <w:footnoteReference w:id="45"/>
      </w:r>
      <w:r w:rsidR="00F4399B">
        <w:rPr>
          <w:rFonts w:cs="Times New Roman"/>
          <w:sz w:val="28"/>
          <w:szCs w:val="28"/>
        </w:rPr>
        <w:t xml:space="preserve">, </w:t>
      </w:r>
      <w:r w:rsidR="00F4399B" w:rsidRPr="000A630D">
        <w:rPr>
          <w:rFonts w:cs="Times New Roman"/>
          <w:sz w:val="28"/>
          <w:szCs w:val="28"/>
        </w:rPr>
        <w:t>Федякин</w:t>
      </w:r>
      <w:r w:rsidR="00F4399B">
        <w:rPr>
          <w:rFonts w:cs="Times New Roman"/>
          <w:sz w:val="28"/>
          <w:szCs w:val="28"/>
        </w:rPr>
        <w:t xml:space="preserve"> </w:t>
      </w:r>
      <w:r w:rsidR="00F4399B" w:rsidRPr="000A630D">
        <w:rPr>
          <w:rFonts w:cs="Times New Roman"/>
          <w:sz w:val="28"/>
          <w:szCs w:val="28"/>
        </w:rPr>
        <w:t>А.В.</w:t>
      </w:r>
      <w:r w:rsidR="00F4399B" w:rsidRPr="000A630D">
        <w:rPr>
          <w:rStyle w:val="FootnoteReference"/>
          <w:rFonts w:cs="Times New Roman"/>
          <w:sz w:val="28"/>
          <w:szCs w:val="28"/>
        </w:rPr>
        <w:footnoteReference w:id="46"/>
      </w:r>
      <w:r w:rsidR="00F4399B" w:rsidRPr="000A630D">
        <w:rPr>
          <w:rFonts w:cs="Times New Roman"/>
          <w:sz w:val="28"/>
          <w:szCs w:val="28"/>
        </w:rPr>
        <w:t xml:space="preserve">, </w:t>
      </w:r>
      <w:r w:rsidR="00F4399B">
        <w:rPr>
          <w:rFonts w:cs="Times New Roman"/>
          <w:sz w:val="28"/>
          <w:szCs w:val="28"/>
        </w:rPr>
        <w:t>Фомин И.В.</w:t>
      </w:r>
      <w:r w:rsidR="00F4399B">
        <w:rPr>
          <w:rStyle w:val="a5"/>
          <w:rFonts w:cs="Times New Roman"/>
          <w:sz w:val="28"/>
          <w:szCs w:val="28"/>
        </w:rPr>
        <w:footnoteReference w:id="47"/>
      </w:r>
      <w:r w:rsidR="00F4399B">
        <w:rPr>
          <w:rFonts w:cs="Times New Roman"/>
          <w:sz w:val="28"/>
          <w:szCs w:val="28"/>
        </w:rPr>
        <w:t>, Чижик А.В.</w:t>
      </w:r>
      <w:r w:rsidR="00F4399B">
        <w:rPr>
          <w:rStyle w:val="a5"/>
          <w:rFonts w:cs="Times New Roman"/>
          <w:sz w:val="28"/>
          <w:szCs w:val="28"/>
        </w:rPr>
        <w:footnoteReference w:id="48"/>
      </w:r>
      <w:r w:rsidR="00F4399B">
        <w:rPr>
          <w:rFonts w:cs="Times New Roman"/>
          <w:sz w:val="28"/>
          <w:szCs w:val="28"/>
        </w:rPr>
        <w:t xml:space="preserve">, </w:t>
      </w:r>
      <w:r w:rsidR="00F4399B" w:rsidRPr="000A630D">
        <w:rPr>
          <w:rFonts w:cs="Times New Roman"/>
          <w:sz w:val="28"/>
          <w:szCs w:val="28"/>
        </w:rPr>
        <w:t>Шампарова</w:t>
      </w:r>
      <w:r w:rsidR="00F4399B">
        <w:rPr>
          <w:rFonts w:cs="Times New Roman"/>
          <w:sz w:val="28"/>
          <w:szCs w:val="28"/>
        </w:rPr>
        <w:t xml:space="preserve"> </w:t>
      </w:r>
      <w:r w:rsidR="00F4399B" w:rsidRPr="000A630D">
        <w:rPr>
          <w:rFonts w:cs="Times New Roman"/>
          <w:sz w:val="28"/>
          <w:szCs w:val="28"/>
        </w:rPr>
        <w:t>С.И.</w:t>
      </w:r>
      <w:r w:rsidR="00F4399B" w:rsidRPr="000A630D">
        <w:rPr>
          <w:rStyle w:val="FootnoteReference"/>
          <w:rFonts w:cs="Times New Roman"/>
          <w:sz w:val="28"/>
          <w:szCs w:val="28"/>
        </w:rPr>
        <w:footnoteReference w:id="49"/>
      </w:r>
      <w:r w:rsidR="00F4399B" w:rsidRPr="000A630D">
        <w:rPr>
          <w:rFonts w:cs="Times New Roman"/>
          <w:sz w:val="28"/>
          <w:szCs w:val="28"/>
        </w:rPr>
        <w:t xml:space="preserve">, </w:t>
      </w:r>
      <w:r w:rsidR="00F4399B">
        <w:rPr>
          <w:rFonts w:cs="Times New Roman"/>
          <w:sz w:val="28"/>
          <w:szCs w:val="28"/>
        </w:rPr>
        <w:t xml:space="preserve"> Шмелева О.Ю.</w:t>
      </w:r>
      <w:r w:rsidR="00F4399B">
        <w:rPr>
          <w:rStyle w:val="a5"/>
          <w:rFonts w:cs="Times New Roman"/>
          <w:sz w:val="28"/>
          <w:szCs w:val="28"/>
        </w:rPr>
        <w:footnoteReference w:id="50"/>
      </w:r>
      <w:r w:rsidR="00F4399B" w:rsidRPr="000A630D">
        <w:rPr>
          <w:rFonts w:cs="Times New Roman"/>
          <w:sz w:val="28"/>
          <w:szCs w:val="28"/>
        </w:rPr>
        <w:t xml:space="preserve">  </w:t>
      </w:r>
      <w:r w:rsidRPr="000A630D">
        <w:rPr>
          <w:rFonts w:cs="Times New Roman"/>
          <w:sz w:val="28"/>
          <w:szCs w:val="28"/>
        </w:rPr>
        <w:t>и др.</w:t>
      </w:r>
    </w:p>
    <w:p w:rsidR="00356C89" w:rsidRDefault="00697282" w:rsidP="00356C89">
      <w:pPr>
        <w:spacing w:line="360" w:lineRule="auto"/>
        <w:ind w:firstLine="709"/>
        <w:jc w:val="both"/>
        <w:rPr>
          <w:rFonts w:cs="Times New Roman"/>
          <w:sz w:val="28"/>
          <w:szCs w:val="28"/>
        </w:rPr>
      </w:pPr>
      <w:r w:rsidRPr="000A630D">
        <w:rPr>
          <w:rFonts w:cs="Times New Roman"/>
          <w:sz w:val="28"/>
          <w:szCs w:val="28"/>
        </w:rPr>
        <w:t xml:space="preserve">Тематика феномена </w:t>
      </w:r>
      <w:r w:rsidRPr="000A630D">
        <w:rPr>
          <w:rFonts w:cs="Times New Roman"/>
          <w:i/>
          <w:sz w:val="28"/>
          <w:szCs w:val="28"/>
        </w:rPr>
        <w:t>маргинальности</w:t>
      </w:r>
      <w:r w:rsidRPr="000A630D">
        <w:rPr>
          <w:rFonts w:cs="Times New Roman"/>
          <w:sz w:val="28"/>
          <w:szCs w:val="28"/>
        </w:rPr>
        <w:t xml:space="preserve">  была затронута в работах следующих авторов: </w:t>
      </w:r>
      <w:r w:rsidR="001E3218">
        <w:rPr>
          <w:rFonts w:cs="Times New Roman"/>
          <w:sz w:val="28"/>
          <w:szCs w:val="28"/>
        </w:rPr>
        <w:t>Акопян Н.</w:t>
      </w:r>
      <w:r w:rsidR="001E3218">
        <w:rPr>
          <w:rStyle w:val="a5"/>
          <w:rFonts w:cs="Times New Roman"/>
          <w:sz w:val="28"/>
          <w:szCs w:val="28"/>
        </w:rPr>
        <w:footnoteReference w:id="51"/>
      </w:r>
      <w:r w:rsidR="001E3218">
        <w:rPr>
          <w:rFonts w:cs="Times New Roman"/>
          <w:sz w:val="28"/>
          <w:szCs w:val="28"/>
        </w:rPr>
        <w:t>, Дмитриев О.А.</w:t>
      </w:r>
      <w:r w:rsidR="001E3218">
        <w:rPr>
          <w:rStyle w:val="a5"/>
          <w:rFonts w:cs="Times New Roman"/>
          <w:sz w:val="28"/>
          <w:szCs w:val="28"/>
        </w:rPr>
        <w:footnoteReference w:id="52"/>
      </w:r>
      <w:r w:rsidR="001E3218">
        <w:rPr>
          <w:rFonts w:cs="Times New Roman"/>
          <w:sz w:val="28"/>
          <w:szCs w:val="28"/>
        </w:rPr>
        <w:t>, Зиммель Г.</w:t>
      </w:r>
      <w:r w:rsidR="001E3218">
        <w:rPr>
          <w:rStyle w:val="a5"/>
          <w:rFonts w:cs="Times New Roman"/>
          <w:sz w:val="28"/>
          <w:szCs w:val="28"/>
        </w:rPr>
        <w:footnoteReference w:id="53"/>
      </w:r>
      <w:r w:rsidR="001E3218">
        <w:rPr>
          <w:rFonts w:cs="Times New Roman"/>
          <w:sz w:val="28"/>
          <w:szCs w:val="28"/>
        </w:rPr>
        <w:t>, Краснопольская И.И.</w:t>
      </w:r>
      <w:r w:rsidR="001E3218">
        <w:rPr>
          <w:rStyle w:val="a5"/>
          <w:rFonts w:cs="Times New Roman"/>
          <w:sz w:val="28"/>
          <w:szCs w:val="28"/>
        </w:rPr>
        <w:footnoteReference w:id="54"/>
      </w:r>
      <w:r w:rsidR="001E3218">
        <w:rPr>
          <w:rFonts w:cs="Times New Roman"/>
          <w:sz w:val="28"/>
          <w:szCs w:val="28"/>
        </w:rPr>
        <w:t xml:space="preserve">, </w:t>
      </w:r>
      <w:r w:rsidR="00A2602F">
        <w:rPr>
          <w:rFonts w:cs="Times New Roman"/>
          <w:sz w:val="28"/>
          <w:szCs w:val="28"/>
        </w:rPr>
        <w:t>Парк Р.Е</w:t>
      </w:r>
      <w:r w:rsidR="00A2602F">
        <w:rPr>
          <w:rStyle w:val="a5"/>
          <w:rFonts w:cs="Times New Roman"/>
          <w:sz w:val="28"/>
          <w:szCs w:val="28"/>
        </w:rPr>
        <w:footnoteReference w:id="55"/>
      </w:r>
      <w:r w:rsidR="00A2602F">
        <w:rPr>
          <w:rFonts w:cs="Times New Roman"/>
          <w:sz w:val="28"/>
          <w:szCs w:val="28"/>
        </w:rPr>
        <w:t xml:space="preserve">, </w:t>
      </w:r>
      <w:r w:rsidR="001E3218">
        <w:rPr>
          <w:rFonts w:cs="Times New Roman"/>
          <w:sz w:val="28"/>
          <w:szCs w:val="28"/>
        </w:rPr>
        <w:t>Попова И.П.</w:t>
      </w:r>
      <w:r w:rsidR="001E3218">
        <w:rPr>
          <w:rStyle w:val="a5"/>
          <w:rFonts w:cs="Times New Roman"/>
          <w:sz w:val="28"/>
          <w:szCs w:val="28"/>
        </w:rPr>
        <w:footnoteReference w:id="56"/>
      </w:r>
      <w:r w:rsidR="001E3218">
        <w:rPr>
          <w:rFonts w:cs="Times New Roman"/>
          <w:sz w:val="28"/>
          <w:szCs w:val="28"/>
        </w:rPr>
        <w:t xml:space="preserve"> и пр.</w:t>
      </w:r>
      <w:r w:rsidRPr="000A630D">
        <w:rPr>
          <w:rFonts w:cs="Times New Roman"/>
          <w:sz w:val="28"/>
          <w:szCs w:val="28"/>
        </w:rPr>
        <w:br/>
      </w:r>
      <w:r w:rsidRPr="000A630D">
        <w:rPr>
          <w:rFonts w:cs="Times New Roman"/>
          <w:sz w:val="28"/>
          <w:szCs w:val="28"/>
        </w:rPr>
        <w:lastRenderedPageBreak/>
        <w:tab/>
        <w:t xml:space="preserve">В работе были использованы исследования тенденций </w:t>
      </w:r>
      <w:r w:rsidR="00BF3508" w:rsidRPr="000A630D">
        <w:rPr>
          <w:rFonts w:cs="Times New Roman"/>
          <w:i/>
          <w:sz w:val="28"/>
          <w:szCs w:val="28"/>
        </w:rPr>
        <w:t>американского и</w:t>
      </w:r>
      <w:r w:rsidRPr="000A630D">
        <w:rPr>
          <w:rFonts w:cs="Times New Roman"/>
          <w:i/>
          <w:sz w:val="28"/>
          <w:szCs w:val="28"/>
        </w:rPr>
        <w:t xml:space="preserve">нтернет-пространства </w:t>
      </w:r>
      <w:r w:rsidRPr="000A630D">
        <w:rPr>
          <w:rFonts w:cs="Times New Roman"/>
          <w:sz w:val="28"/>
          <w:szCs w:val="28"/>
        </w:rPr>
        <w:t xml:space="preserve">от таких авторов, как: </w:t>
      </w:r>
      <w:r w:rsidR="00356C89">
        <w:rPr>
          <w:rFonts w:cs="Times New Roman"/>
          <w:sz w:val="28"/>
          <w:szCs w:val="28"/>
        </w:rPr>
        <w:t>Желтухина М.Р.</w:t>
      </w:r>
      <w:r w:rsidR="00356C89">
        <w:rPr>
          <w:rStyle w:val="a5"/>
          <w:rFonts w:cs="Times New Roman"/>
          <w:sz w:val="28"/>
          <w:szCs w:val="28"/>
        </w:rPr>
        <w:footnoteReference w:id="57"/>
      </w:r>
      <w:r w:rsidR="00356C89">
        <w:rPr>
          <w:rFonts w:cs="Times New Roman"/>
          <w:sz w:val="28"/>
          <w:szCs w:val="28"/>
        </w:rPr>
        <w:t>, Кателик М.И.</w:t>
      </w:r>
      <w:r w:rsidR="00356C89">
        <w:rPr>
          <w:rStyle w:val="a5"/>
          <w:rFonts w:cs="Times New Roman"/>
          <w:sz w:val="28"/>
          <w:szCs w:val="28"/>
        </w:rPr>
        <w:footnoteReference w:id="58"/>
      </w:r>
      <w:r w:rsidR="00356C89">
        <w:rPr>
          <w:rFonts w:cs="Times New Roman"/>
          <w:sz w:val="28"/>
          <w:szCs w:val="28"/>
        </w:rPr>
        <w:t>, Кошкин П.Г.</w:t>
      </w:r>
      <w:r w:rsidR="00356C89">
        <w:rPr>
          <w:rStyle w:val="a5"/>
          <w:rFonts w:cs="Times New Roman"/>
          <w:sz w:val="28"/>
          <w:szCs w:val="28"/>
        </w:rPr>
        <w:footnoteReference w:id="59"/>
      </w:r>
      <w:r w:rsidR="00356C89">
        <w:rPr>
          <w:rFonts w:cs="Times New Roman"/>
          <w:sz w:val="28"/>
          <w:szCs w:val="28"/>
        </w:rPr>
        <w:t xml:space="preserve">, </w:t>
      </w:r>
      <w:r w:rsidR="00A2602F">
        <w:rPr>
          <w:rFonts w:cs="Times New Roman"/>
          <w:sz w:val="28"/>
          <w:szCs w:val="28"/>
        </w:rPr>
        <w:t>Мёрфи Д.</w:t>
      </w:r>
      <w:r w:rsidR="00A2602F">
        <w:rPr>
          <w:rStyle w:val="a5"/>
          <w:rFonts w:cs="Times New Roman"/>
          <w:sz w:val="28"/>
          <w:szCs w:val="28"/>
        </w:rPr>
        <w:footnoteReference w:id="60"/>
      </w:r>
      <w:r w:rsidR="00A2602F">
        <w:rPr>
          <w:rFonts w:cs="Times New Roman"/>
          <w:sz w:val="28"/>
          <w:szCs w:val="28"/>
        </w:rPr>
        <w:t xml:space="preserve">, </w:t>
      </w:r>
      <w:r w:rsidR="00356C89">
        <w:rPr>
          <w:rFonts w:cs="Times New Roman"/>
          <w:sz w:val="28"/>
          <w:szCs w:val="28"/>
        </w:rPr>
        <w:t>Северс А.В.</w:t>
      </w:r>
      <w:r w:rsidR="00356C89">
        <w:rPr>
          <w:rStyle w:val="a5"/>
          <w:rFonts w:cs="Times New Roman"/>
          <w:sz w:val="28"/>
          <w:szCs w:val="28"/>
        </w:rPr>
        <w:footnoteReference w:id="61"/>
      </w:r>
      <w:r w:rsidR="00356C89">
        <w:rPr>
          <w:rFonts w:cs="Times New Roman"/>
          <w:sz w:val="28"/>
          <w:szCs w:val="28"/>
        </w:rPr>
        <w:t>, Ставропольский Ю.В.</w:t>
      </w:r>
      <w:r w:rsidR="00356C89">
        <w:rPr>
          <w:rStyle w:val="a5"/>
          <w:rFonts w:cs="Times New Roman"/>
          <w:sz w:val="28"/>
          <w:szCs w:val="28"/>
        </w:rPr>
        <w:footnoteReference w:id="62"/>
      </w:r>
      <w:r w:rsidR="00356C89">
        <w:rPr>
          <w:rFonts w:cs="Times New Roman"/>
          <w:sz w:val="28"/>
          <w:szCs w:val="28"/>
        </w:rPr>
        <w:t>, Шампарова И.С.</w:t>
      </w:r>
      <w:r w:rsidR="00356C89">
        <w:rPr>
          <w:rStyle w:val="a5"/>
          <w:rFonts w:cs="Times New Roman"/>
          <w:sz w:val="28"/>
          <w:szCs w:val="28"/>
        </w:rPr>
        <w:footnoteReference w:id="63"/>
      </w:r>
      <w:r w:rsidR="00356C89">
        <w:rPr>
          <w:rFonts w:cs="Times New Roman"/>
          <w:sz w:val="28"/>
          <w:szCs w:val="28"/>
        </w:rPr>
        <w:t xml:space="preserve"> и пр.</w:t>
      </w:r>
    </w:p>
    <w:p w:rsidR="00697282" w:rsidRPr="000A630D" w:rsidRDefault="00697282" w:rsidP="0028369E">
      <w:pPr>
        <w:spacing w:line="360" w:lineRule="auto"/>
        <w:ind w:firstLine="709"/>
        <w:jc w:val="both"/>
        <w:rPr>
          <w:rFonts w:cs="Times New Roman"/>
          <w:sz w:val="28"/>
          <w:szCs w:val="28"/>
        </w:rPr>
      </w:pPr>
      <w:r w:rsidRPr="000A630D">
        <w:rPr>
          <w:rFonts w:cs="Times New Roman"/>
          <w:b/>
          <w:sz w:val="28"/>
          <w:szCs w:val="28"/>
        </w:rPr>
        <w:t>Объектом</w:t>
      </w:r>
      <w:r w:rsidR="00025563">
        <w:rPr>
          <w:rFonts w:cs="Times New Roman"/>
          <w:sz w:val="28"/>
          <w:szCs w:val="28"/>
        </w:rPr>
        <w:t xml:space="preserve"> исследования является образ</w:t>
      </w:r>
      <w:r w:rsidRPr="000A630D">
        <w:rPr>
          <w:rFonts w:cs="Times New Roman"/>
          <w:sz w:val="28"/>
          <w:szCs w:val="28"/>
        </w:rPr>
        <w:t xml:space="preserve"> государства в медиадискурсе.</w:t>
      </w:r>
    </w:p>
    <w:p w:rsidR="00697282" w:rsidRPr="000A630D" w:rsidRDefault="00697282" w:rsidP="0028369E">
      <w:pPr>
        <w:spacing w:line="360" w:lineRule="auto"/>
        <w:ind w:firstLine="709"/>
        <w:jc w:val="both"/>
        <w:rPr>
          <w:rFonts w:cs="Times New Roman"/>
          <w:sz w:val="28"/>
          <w:szCs w:val="28"/>
        </w:rPr>
      </w:pPr>
      <w:r w:rsidRPr="000A630D">
        <w:rPr>
          <w:rFonts w:cs="Times New Roman"/>
          <w:b/>
          <w:sz w:val="28"/>
          <w:szCs w:val="28"/>
        </w:rPr>
        <w:t>Предметом</w:t>
      </w:r>
      <w:r w:rsidRPr="000A630D">
        <w:rPr>
          <w:rFonts w:cs="Times New Roman"/>
          <w:sz w:val="28"/>
          <w:szCs w:val="28"/>
        </w:rPr>
        <w:t xml:space="preserve"> исследования является репрезентация образа России в маргинальных социальных медиа США.</w:t>
      </w:r>
    </w:p>
    <w:p w:rsidR="00697282" w:rsidRPr="000A630D" w:rsidRDefault="00697282" w:rsidP="0028369E">
      <w:pPr>
        <w:spacing w:line="360" w:lineRule="auto"/>
        <w:ind w:firstLine="709"/>
        <w:jc w:val="both"/>
        <w:rPr>
          <w:rFonts w:cs="Times New Roman"/>
          <w:sz w:val="28"/>
          <w:szCs w:val="28"/>
        </w:rPr>
      </w:pPr>
      <w:r w:rsidRPr="000A630D">
        <w:rPr>
          <w:rFonts w:cs="Times New Roman"/>
          <w:b/>
          <w:sz w:val="28"/>
          <w:szCs w:val="28"/>
        </w:rPr>
        <w:t>Цель</w:t>
      </w:r>
      <w:r w:rsidRPr="000A630D">
        <w:rPr>
          <w:rFonts w:cs="Times New Roman"/>
          <w:sz w:val="28"/>
          <w:szCs w:val="28"/>
        </w:rPr>
        <w:t xml:space="preserve"> данного исследования –  </w:t>
      </w:r>
      <w:r w:rsidR="00025563" w:rsidRPr="00025563">
        <w:rPr>
          <w:rFonts w:cs="Times New Roman"/>
          <w:sz w:val="28"/>
          <w:szCs w:val="28"/>
        </w:rPr>
        <w:t>выявить особенн</w:t>
      </w:r>
      <w:r w:rsidR="00025563">
        <w:rPr>
          <w:rFonts w:cs="Times New Roman"/>
          <w:sz w:val="28"/>
          <w:szCs w:val="28"/>
        </w:rPr>
        <w:t>ости формирования образа России</w:t>
      </w:r>
      <w:r w:rsidRPr="000A630D">
        <w:rPr>
          <w:rFonts w:cs="Times New Roman"/>
          <w:sz w:val="28"/>
          <w:szCs w:val="28"/>
        </w:rPr>
        <w:t xml:space="preserve"> в «маргинальных» социальных медиа США.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Цель исследования предполагает выполнение следующих </w:t>
      </w:r>
      <w:r w:rsidRPr="000A630D">
        <w:rPr>
          <w:rFonts w:cs="Times New Roman"/>
          <w:b/>
          <w:sz w:val="28"/>
          <w:szCs w:val="28"/>
        </w:rPr>
        <w:t>задач</w:t>
      </w:r>
      <w:r w:rsidRPr="000A630D">
        <w:rPr>
          <w:rFonts w:cs="Times New Roman"/>
          <w:sz w:val="28"/>
          <w:szCs w:val="28"/>
        </w:rPr>
        <w:t>:</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Раскрыть основные подходы к исследованию образа государства</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Рассмотреть феномен постправды и его влияние на социальные медиа</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Раскрыть развитие феномена «маргинализации» как элемента преобразования сферы интернет-коммуникации</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Рассмотреть постправду как фактор конструирования политического образа во внешней политике</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Описать методологические аспекты исследования образа государства</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t>Произвести анализ образа России в «маргинальных» социальных медиа США</w:t>
      </w:r>
    </w:p>
    <w:p w:rsidR="00697282" w:rsidRPr="000A630D" w:rsidRDefault="00697282" w:rsidP="0028369E">
      <w:pPr>
        <w:pStyle w:val="a6"/>
        <w:numPr>
          <w:ilvl w:val="0"/>
          <w:numId w:val="9"/>
        </w:numPr>
        <w:suppressAutoHyphens/>
        <w:spacing w:line="360" w:lineRule="auto"/>
        <w:ind w:firstLine="709"/>
        <w:jc w:val="both"/>
        <w:rPr>
          <w:rFonts w:cs="Times New Roman"/>
          <w:sz w:val="28"/>
          <w:szCs w:val="28"/>
        </w:rPr>
      </w:pPr>
      <w:r w:rsidRPr="000A630D">
        <w:rPr>
          <w:rFonts w:cs="Times New Roman"/>
          <w:sz w:val="28"/>
          <w:szCs w:val="28"/>
        </w:rPr>
        <w:lastRenderedPageBreak/>
        <w:t>Сформулировать результаты произведённого анализа</w:t>
      </w:r>
    </w:p>
    <w:p w:rsidR="00697282" w:rsidRPr="000A630D" w:rsidRDefault="00697282" w:rsidP="0028369E">
      <w:pPr>
        <w:spacing w:line="360" w:lineRule="auto"/>
        <w:ind w:firstLine="709"/>
        <w:jc w:val="both"/>
        <w:rPr>
          <w:rFonts w:cs="Times New Roman"/>
          <w:sz w:val="28"/>
          <w:szCs w:val="28"/>
        </w:rPr>
      </w:pPr>
      <w:r w:rsidRPr="000A630D">
        <w:rPr>
          <w:rFonts w:cs="Times New Roman"/>
          <w:b/>
          <w:sz w:val="28"/>
          <w:szCs w:val="28"/>
        </w:rPr>
        <w:t>Теоретико-методологическая база исследования</w:t>
      </w:r>
      <w:r w:rsidRPr="000A630D">
        <w:rPr>
          <w:rFonts w:cs="Times New Roman"/>
          <w:sz w:val="28"/>
          <w:szCs w:val="28"/>
        </w:rPr>
        <w:t>: исследование проводилось с опорой на применение инструментов из подхода дискурсивного неоинституционализма, объектом объяснения которого являются идеи и дискурсы</w:t>
      </w:r>
      <w:r w:rsidR="0067253A">
        <w:rPr>
          <w:rFonts w:cs="Times New Roman"/>
          <w:sz w:val="28"/>
          <w:szCs w:val="28"/>
        </w:rPr>
        <w:t xml:space="preserve">. </w:t>
      </w:r>
      <w:r w:rsidRPr="000A630D">
        <w:rPr>
          <w:rFonts w:cs="Times New Roman"/>
          <w:sz w:val="28"/>
          <w:szCs w:val="28"/>
        </w:rPr>
        <w:t>Специфика предмета исследовани</w:t>
      </w:r>
      <w:r w:rsidR="0047538D" w:rsidRPr="000A630D">
        <w:rPr>
          <w:rFonts w:cs="Times New Roman"/>
          <w:sz w:val="28"/>
          <w:szCs w:val="28"/>
        </w:rPr>
        <w:t>я предполагает применение методов качественного и количественного</w:t>
      </w:r>
      <w:r w:rsidRPr="000A630D">
        <w:rPr>
          <w:rFonts w:cs="Times New Roman"/>
          <w:sz w:val="28"/>
          <w:szCs w:val="28"/>
        </w:rPr>
        <w:t xml:space="preserve"> контент-анализа как эффективного инструмента для изучения коммуникативных текстовых массивов. </w:t>
      </w:r>
    </w:p>
    <w:p w:rsidR="00697282" w:rsidRPr="000A630D" w:rsidRDefault="00697282" w:rsidP="0028369E">
      <w:pPr>
        <w:spacing w:line="360" w:lineRule="auto"/>
        <w:ind w:firstLine="709"/>
        <w:jc w:val="both"/>
        <w:rPr>
          <w:rFonts w:eastAsia="Times New Roman" w:cs="Times New Roman"/>
          <w:color w:val="C0504D" w:themeColor="accent2"/>
          <w:sz w:val="28"/>
          <w:szCs w:val="28"/>
        </w:rPr>
      </w:pPr>
      <w:r w:rsidRPr="000A630D">
        <w:rPr>
          <w:rFonts w:eastAsia="Times New Roman" w:cs="Times New Roman"/>
          <w:b/>
          <w:color w:val="000000"/>
          <w:sz w:val="28"/>
          <w:szCs w:val="28"/>
        </w:rPr>
        <w:t xml:space="preserve">Эмпирическую базу исследования </w:t>
      </w:r>
      <w:r w:rsidRPr="000A630D">
        <w:rPr>
          <w:rFonts w:eastAsia="Times New Roman" w:cs="Times New Roman"/>
          <w:color w:val="000000"/>
          <w:sz w:val="28"/>
          <w:szCs w:val="28"/>
        </w:rPr>
        <w:t xml:space="preserve">составили </w:t>
      </w:r>
      <w:r w:rsidR="00467AC7" w:rsidRPr="000A630D">
        <w:rPr>
          <w:rFonts w:eastAsia="Times New Roman" w:cs="Times New Roman"/>
          <w:color w:val="000000"/>
          <w:sz w:val="28"/>
          <w:szCs w:val="28"/>
        </w:rPr>
        <w:t xml:space="preserve">публикации за период с 15.04.2024 по 20.05.2024 </w:t>
      </w:r>
      <w:r w:rsidRPr="000A630D">
        <w:rPr>
          <w:rFonts w:eastAsia="Times New Roman" w:cs="Times New Roman"/>
          <w:color w:val="000000"/>
          <w:sz w:val="28"/>
          <w:szCs w:val="28"/>
        </w:rPr>
        <w:t xml:space="preserve"> из следующих социальных медиа: </w:t>
      </w:r>
      <w:r w:rsidRPr="000A630D">
        <w:rPr>
          <w:rFonts w:eastAsia="Times New Roman" w:cs="Times New Roman"/>
          <w:color w:val="000000"/>
          <w:sz w:val="28"/>
          <w:szCs w:val="28"/>
          <w:lang w:val="en-US"/>
        </w:rPr>
        <w:t>Reddit</w:t>
      </w:r>
      <w:r w:rsidRPr="000A630D">
        <w:rPr>
          <w:rFonts w:eastAsia="Times New Roman" w:cs="Times New Roman"/>
          <w:color w:val="000000"/>
          <w:sz w:val="28"/>
          <w:szCs w:val="28"/>
        </w:rPr>
        <w:t xml:space="preserve">, </w:t>
      </w:r>
      <w:r w:rsidRPr="000A630D">
        <w:rPr>
          <w:rFonts w:eastAsia="Times New Roman" w:cs="Times New Roman"/>
          <w:color w:val="000000"/>
          <w:sz w:val="28"/>
          <w:szCs w:val="28"/>
          <w:lang w:val="en-US"/>
        </w:rPr>
        <w:t>GAB</w:t>
      </w:r>
      <w:r w:rsidR="00467AC7" w:rsidRPr="000A630D">
        <w:rPr>
          <w:rFonts w:eastAsia="Times New Roman" w:cs="Times New Roman"/>
          <w:color w:val="000000"/>
          <w:sz w:val="28"/>
          <w:szCs w:val="28"/>
        </w:rPr>
        <w:t xml:space="preserve">, </w:t>
      </w:r>
      <w:r w:rsidR="00467AC7" w:rsidRPr="000A630D">
        <w:rPr>
          <w:rFonts w:eastAsia="Times New Roman" w:cs="Times New Roman"/>
          <w:color w:val="000000"/>
          <w:sz w:val="28"/>
          <w:szCs w:val="28"/>
          <w:lang w:val="en-US"/>
        </w:rPr>
        <w:t>TruthSocial</w:t>
      </w:r>
      <w:r w:rsidRPr="000A630D">
        <w:rPr>
          <w:rFonts w:eastAsia="Times New Roman" w:cs="Times New Roman"/>
          <w:color w:val="000000"/>
          <w:sz w:val="28"/>
          <w:szCs w:val="28"/>
        </w:rPr>
        <w:t xml:space="preserve">. </w:t>
      </w:r>
    </w:p>
    <w:p w:rsidR="009F0701" w:rsidRPr="000A630D" w:rsidRDefault="009F0701" w:rsidP="0028369E">
      <w:pPr>
        <w:spacing w:line="360" w:lineRule="auto"/>
        <w:ind w:firstLine="709"/>
        <w:jc w:val="both"/>
        <w:rPr>
          <w:rFonts w:cs="Times New Roman"/>
          <w:sz w:val="28"/>
          <w:szCs w:val="28"/>
        </w:rPr>
      </w:pPr>
      <w:r w:rsidRPr="000A630D">
        <w:rPr>
          <w:rFonts w:eastAsia="Times New Roman" w:cs="Times New Roman"/>
          <w:b/>
          <w:color w:val="000000"/>
          <w:sz w:val="28"/>
          <w:szCs w:val="28"/>
        </w:rPr>
        <w:t>Эмпирические гипотезы</w:t>
      </w:r>
      <w:r w:rsidR="00697282" w:rsidRPr="000A630D">
        <w:rPr>
          <w:rFonts w:eastAsia="Times New Roman" w:cs="Times New Roman"/>
          <w:b/>
          <w:color w:val="000000"/>
          <w:sz w:val="28"/>
          <w:szCs w:val="28"/>
        </w:rPr>
        <w:t xml:space="preserve"> исследования</w:t>
      </w:r>
      <w:r w:rsidRPr="000A630D">
        <w:rPr>
          <w:rFonts w:eastAsia="Times New Roman" w:cs="Times New Roman"/>
          <w:b/>
          <w:color w:val="000000"/>
          <w:sz w:val="28"/>
          <w:szCs w:val="28"/>
        </w:rPr>
        <w:t xml:space="preserve"> </w:t>
      </w:r>
      <w:r w:rsidRPr="000A630D">
        <w:rPr>
          <w:rFonts w:eastAsia="Times New Roman" w:cs="Times New Roman"/>
          <w:color w:val="000000"/>
          <w:sz w:val="28"/>
          <w:szCs w:val="28"/>
        </w:rPr>
        <w:t xml:space="preserve">включают в себя следующие положения: </w:t>
      </w:r>
      <w:r w:rsidRPr="000A630D">
        <w:rPr>
          <w:rFonts w:cs="Times New Roman"/>
          <w:sz w:val="28"/>
          <w:szCs w:val="28"/>
        </w:rPr>
        <w:t>в «маргинальных» социальных медиа США образ России формируется и распространяется через призму стереотипов, политической поляризации и личных нарративов, в результате чего формируется фрагментированное и поляризованное представление о стране;</w:t>
      </w:r>
    </w:p>
    <w:p w:rsidR="009F0701" w:rsidRPr="000A630D" w:rsidRDefault="009F0701" w:rsidP="0028369E">
      <w:pPr>
        <w:spacing w:line="360" w:lineRule="auto"/>
        <w:ind w:firstLine="709"/>
        <w:jc w:val="both"/>
        <w:rPr>
          <w:rFonts w:eastAsia="Times New Roman" w:cs="Times New Roman"/>
          <w:color w:val="000000"/>
          <w:sz w:val="28"/>
          <w:szCs w:val="28"/>
        </w:rPr>
      </w:pPr>
      <w:r w:rsidRPr="000A630D">
        <w:rPr>
          <w:rFonts w:eastAsia="Times New Roman" w:cs="Times New Roman"/>
          <w:color w:val="000000"/>
          <w:sz w:val="28"/>
          <w:szCs w:val="28"/>
        </w:rPr>
        <w:t>пользователи «маргинальных» социальных медиа склонны к формированию позитивного образа России, т.к. действующая власть, от которой они стремятся «отделиться» пропагандирует образ России как «образ врага».</w:t>
      </w:r>
    </w:p>
    <w:p w:rsidR="0002637C" w:rsidRPr="000A630D" w:rsidRDefault="008966AB" w:rsidP="0028369E">
      <w:pPr>
        <w:spacing w:line="360" w:lineRule="auto"/>
        <w:ind w:firstLine="709"/>
        <w:jc w:val="both"/>
        <w:rPr>
          <w:rFonts w:eastAsia="Times New Roman" w:cs="Times New Roman"/>
          <w:color w:val="000000"/>
          <w:sz w:val="28"/>
          <w:szCs w:val="28"/>
        </w:rPr>
      </w:pPr>
      <w:r w:rsidRPr="000A630D">
        <w:rPr>
          <w:rFonts w:eastAsia="Times New Roman" w:cs="Times New Roman"/>
          <w:b/>
          <w:color w:val="000000"/>
          <w:sz w:val="28"/>
          <w:szCs w:val="28"/>
        </w:rPr>
        <w:t>Практическая значимость</w:t>
      </w:r>
      <w:r w:rsidRPr="000A630D">
        <w:rPr>
          <w:rFonts w:eastAsia="Times New Roman" w:cs="Times New Roman"/>
          <w:color w:val="000000"/>
          <w:sz w:val="28"/>
          <w:szCs w:val="28"/>
        </w:rPr>
        <w:t xml:space="preserve"> заключается в том, что результаты данного исследования в </w:t>
      </w:r>
      <w:r w:rsidR="0002637C" w:rsidRPr="000A630D">
        <w:rPr>
          <w:rFonts w:eastAsia="Times New Roman" w:cs="Times New Roman"/>
          <w:color w:val="000000"/>
          <w:sz w:val="28"/>
          <w:szCs w:val="28"/>
        </w:rPr>
        <w:t>могут быть использованы для подготовки статей в рецензируемых научных журналах.</w:t>
      </w:r>
    </w:p>
    <w:p w:rsidR="00697282" w:rsidRPr="000A630D" w:rsidRDefault="00697282" w:rsidP="0028369E">
      <w:pPr>
        <w:spacing w:line="360" w:lineRule="auto"/>
        <w:ind w:firstLine="709"/>
        <w:jc w:val="both"/>
        <w:rPr>
          <w:rFonts w:eastAsia="Times New Roman" w:cs="Times New Roman"/>
          <w:color w:val="000000"/>
          <w:sz w:val="28"/>
          <w:szCs w:val="28"/>
        </w:rPr>
      </w:pPr>
      <w:r w:rsidRPr="000A630D">
        <w:rPr>
          <w:rFonts w:eastAsia="Times New Roman" w:cs="Times New Roman"/>
          <w:b/>
          <w:color w:val="000000"/>
          <w:sz w:val="28"/>
          <w:szCs w:val="28"/>
        </w:rPr>
        <w:t>Структура работы</w:t>
      </w:r>
      <w:r w:rsidRPr="000A630D">
        <w:rPr>
          <w:rFonts w:eastAsia="Times New Roman" w:cs="Times New Roman"/>
          <w:color w:val="000000"/>
          <w:sz w:val="28"/>
          <w:szCs w:val="28"/>
        </w:rPr>
        <w:t xml:space="preserve"> состоит из введения, трёх глав (6 параграфов) заключения, списка используемой литературы</w:t>
      </w:r>
      <w:bookmarkStart w:id="0" w:name="_Hlk70458547"/>
      <w:bookmarkEnd w:id="0"/>
      <w:r w:rsidRPr="000A630D">
        <w:rPr>
          <w:rFonts w:eastAsia="Times New Roman" w:cs="Times New Roman"/>
          <w:color w:val="000000"/>
          <w:sz w:val="28"/>
          <w:szCs w:val="28"/>
        </w:rPr>
        <w:t>, приложений.</w:t>
      </w:r>
      <w:r w:rsidRPr="000A630D">
        <w:rPr>
          <w:rFonts w:cs="Times New Roman"/>
          <w:sz w:val="28"/>
          <w:szCs w:val="28"/>
        </w:rPr>
        <w:br w:type="page"/>
      </w:r>
    </w:p>
    <w:p w:rsidR="00697282" w:rsidRPr="000A630D" w:rsidRDefault="00697282" w:rsidP="004B7E6A">
      <w:pPr>
        <w:spacing w:line="360" w:lineRule="auto"/>
        <w:jc w:val="both"/>
        <w:rPr>
          <w:rFonts w:cs="Times New Roman"/>
          <w:b/>
          <w:sz w:val="28"/>
          <w:szCs w:val="28"/>
        </w:rPr>
      </w:pPr>
      <w:r w:rsidRPr="000A630D">
        <w:rPr>
          <w:rFonts w:cs="Times New Roman"/>
          <w:sz w:val="28"/>
          <w:szCs w:val="28"/>
        </w:rPr>
        <w:lastRenderedPageBreak/>
        <w:t>Глава I. ТЕОРЕТИКО-МЕТОДОЛОГИЧЕСКИЕ АСПЕКТЫ КОНСТРУИРОВАНИЯ ПОЛИТИЧЕСКИХ ОБРАЗОВ В УСЛОВИЯХ ПОСТПРАВДЫ</w:t>
      </w:r>
    </w:p>
    <w:p w:rsidR="00697282" w:rsidRPr="0028369E" w:rsidRDefault="0028369E" w:rsidP="0028369E">
      <w:pPr>
        <w:suppressAutoHyphens/>
        <w:spacing w:line="360" w:lineRule="auto"/>
        <w:rPr>
          <w:rFonts w:cs="Times New Roman"/>
          <w:sz w:val="28"/>
          <w:szCs w:val="28"/>
        </w:rPr>
      </w:pPr>
      <w:r>
        <w:rPr>
          <w:rFonts w:cs="Times New Roman"/>
          <w:sz w:val="28"/>
          <w:szCs w:val="28"/>
        </w:rPr>
        <w:t xml:space="preserve">1. 1. </w:t>
      </w:r>
      <w:r w:rsidR="00697282" w:rsidRPr="0028369E">
        <w:rPr>
          <w:rFonts w:cs="Times New Roman"/>
          <w:sz w:val="28"/>
          <w:szCs w:val="28"/>
        </w:rPr>
        <w:t xml:space="preserve">Основные подходы к исследованию образа государства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Сначала остановимся на рассмотрении теоретико-методологических аспектов конструирования образов. Образы связаны с целостным восприятием объекта и включают в себя совокупность представлений, мнений субъекта. В политической науке не существует конкретных общепринятых дефиниций для «образа государства», однако имеются различные подходы, направленные на раскрытие сущностных характеристик этого термина. О них и пойдёт речь в данном параграфе: мы раскроем основные подходы к трактовке образа в целом и политического образа государства в частности.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Согласно традиционному психологическому подходу, образ - «сложившийся в массовом сознании и имеющий характер стереотипа эмоционально окрашенный образ кого-либо… это совокупность личностных характеристик индивида, нашедших своё отражение в восприятии окружающих…»</w:t>
      </w:r>
      <w:r w:rsidRPr="000A630D">
        <w:rPr>
          <w:rStyle w:val="FootnoteReference"/>
          <w:rFonts w:cs="Times New Roman"/>
          <w:sz w:val="28"/>
          <w:szCs w:val="28"/>
        </w:rPr>
        <w:footnoteReference w:id="64"/>
      </w:r>
      <w:r w:rsidRPr="000A630D">
        <w:rPr>
          <w:rFonts w:cs="Times New Roman"/>
          <w:sz w:val="28"/>
          <w:szCs w:val="28"/>
        </w:rPr>
        <w:t>. Как пишет психолог Н.И. Конюхов: «образ – форма отражения объекта, явления в сознании, субъективная картина мира, строящаяся в соответствии с пространственно-временными и причинно-следственными закономерностями и зависящая от системы значений, которыми оперирует субъект».</w:t>
      </w:r>
      <w:r w:rsidRPr="000A630D">
        <w:rPr>
          <w:rStyle w:val="FootnoteReference"/>
          <w:rFonts w:cs="Times New Roman"/>
          <w:sz w:val="28"/>
          <w:szCs w:val="28"/>
        </w:rPr>
        <w:footnoteReference w:id="65"/>
      </w:r>
      <w:r w:rsidRPr="000A630D">
        <w:rPr>
          <w:rFonts w:cs="Times New Roman"/>
          <w:sz w:val="28"/>
          <w:szCs w:val="28"/>
        </w:rPr>
        <w:t xml:space="preserve"> Иными словами, с точки зрения психологического подхода, образ в широком понимании – это визуальное, звуковое или текстовое представление объекта или идеи, которое вызывает у зрителя или слушателя определенные ассоциации.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Помимо понятия образа государства, существует схожий термин – имидж государства. Проводя различие, следует отметить, что образ, как правило, складывается стихийно, вне зависимости от внешнего воздействия. Имидж же, в свою очередь, - это искусственно сконструированный образ, при создании </w:t>
      </w:r>
      <w:r w:rsidRPr="000A630D">
        <w:rPr>
          <w:rFonts w:cs="Times New Roman"/>
          <w:sz w:val="28"/>
          <w:szCs w:val="28"/>
        </w:rPr>
        <w:lastRenderedPageBreak/>
        <w:t>которого преследуются конкретные цели и выполняются определенные задачи. Образ складывается сам по себе, а для создания имиджа требуется применение имиджевых технологий.  Как пишет И.В. Сидорская</w:t>
      </w:r>
      <w:r w:rsidRPr="000A630D">
        <w:rPr>
          <w:rStyle w:val="FootnoteReference"/>
          <w:rFonts w:cs="Times New Roman"/>
          <w:sz w:val="28"/>
          <w:szCs w:val="28"/>
        </w:rPr>
        <w:footnoteReference w:id="66"/>
      </w:r>
      <w:r w:rsidRPr="000A630D">
        <w:rPr>
          <w:rFonts w:cs="Times New Roman"/>
          <w:sz w:val="28"/>
          <w:szCs w:val="28"/>
        </w:rPr>
        <w:t xml:space="preserve">: «эти два понятия следует различать: если образ – это продукт стихийно сложившегося восприятия аудиторией тех или иных качеств объекта, то имидж – определенных целенаправленно сконструированных его характеристик». Имидж обычно подкреплён какой-либо оценкой – позитивной или негативной, в то время как образ – это обобщённое представление, не имеющее ярко выраженной оценки. Именно об исследовании образа государства как обобщённого представления пойдёт речь в данной главе.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Как правило, в толковых словарях термин «образ» соответствует «подобию», «отражению», что, как пишет И.В. Фомин</w:t>
      </w:r>
      <w:r w:rsidRPr="000A630D">
        <w:rPr>
          <w:rStyle w:val="FootnoteReference"/>
          <w:rFonts w:cs="Times New Roman"/>
          <w:sz w:val="28"/>
          <w:szCs w:val="28"/>
        </w:rPr>
        <w:footnoteReference w:id="67"/>
      </w:r>
      <w:r w:rsidRPr="000A630D">
        <w:rPr>
          <w:rFonts w:cs="Times New Roman"/>
          <w:sz w:val="28"/>
          <w:szCs w:val="28"/>
        </w:rPr>
        <w:t>, сопоставимо в семиотике с категорией так называемого иконического знака – знака, который указывает на свой объект «в силу сходства с ним». Совместно с индексальными (знаки в силу смежности) и символическими (знаки в силу конвенции), иконические знаки образуют  «триаду» Пирса</w:t>
      </w:r>
      <w:r w:rsidRPr="000A630D">
        <w:rPr>
          <w:rStyle w:val="FootnoteReference"/>
          <w:rFonts w:cs="Times New Roman"/>
          <w:sz w:val="28"/>
          <w:szCs w:val="28"/>
        </w:rPr>
        <w:footnoteReference w:id="68"/>
      </w:r>
      <w:r w:rsidRPr="000A630D">
        <w:rPr>
          <w:rFonts w:cs="Times New Roman"/>
          <w:sz w:val="28"/>
          <w:szCs w:val="28"/>
        </w:rPr>
        <w:t>, предложившего различать знаки исходя из отношений между знаковым средством и объектом – Пирс назвал их репрезентаментами, т.к. они наделены репрезентативными качествами. «Когда мы смотрим на живописное полотно, есть момент, когда мы теряем осознание того, что смотрим на изображение, а не на саму вещь, исчезает различение реальности и копии, наступает момент чистого сновидения, – не какое-то частное существование, и все же и не общее. В этот момент мы созерцаем икону»</w:t>
      </w:r>
      <w:r w:rsidRPr="000A630D">
        <w:rPr>
          <w:rStyle w:val="FootnoteReference"/>
          <w:rFonts w:cs="Times New Roman"/>
          <w:sz w:val="28"/>
          <w:szCs w:val="28"/>
        </w:rPr>
        <w:footnoteReference w:id="69"/>
      </w:r>
      <w:r w:rsidRPr="000A630D">
        <w:rPr>
          <w:rFonts w:cs="Times New Roman"/>
          <w:sz w:val="28"/>
          <w:szCs w:val="28"/>
        </w:rPr>
        <w:t xml:space="preserve">. Когда мы слышим название какого-либо государства, название указывает нам на конкретную страну – но это </w:t>
      </w:r>
      <w:r w:rsidRPr="000A630D">
        <w:rPr>
          <w:rFonts w:cs="Times New Roman"/>
          <w:sz w:val="28"/>
          <w:szCs w:val="28"/>
        </w:rPr>
        <w:lastRenderedPageBreak/>
        <w:t>происходит не из-за качества самого слова, названия, а из-за конвенции – договорённости между людьми.</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Следовательно, говоря о дефиниции образа в широком смысле, можно выделить, что образ представляет собой некую знаково-символическую модель, включающую в себя  соответствующие качества и характеристики, присущие объекту. Образ может быть как конкретным предметом или сущностью, так и абстрактным понятием или идеей.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Проблема исследования политического образа находится на пересечении множества дисциплин: политической имиджелогии, социологии, теории политического дискурса и т.д. М.В. Берендеев утверждает, что образ появляется из-за деконструкции привычных стереотипных смыслов и знаковых конструкций: иными словами, образ – не социальный конструкт. Следовательно, образ – один из главных ресурсов государства, от которого зависит множество перспектив. Именно образ страны определяет степень её влиятельности на международной политической арене. С.В. Санников пишет о том, что изучение «образов власти» существует в трёх парадигмах: литературоведческой, психологической и семиотической».</w:t>
      </w:r>
      <w:r w:rsidRPr="000A630D">
        <w:rPr>
          <w:rStyle w:val="FootnoteReference"/>
          <w:rFonts w:cs="Times New Roman"/>
          <w:sz w:val="28"/>
          <w:szCs w:val="28"/>
        </w:rPr>
        <w:footnoteReference w:id="70"/>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В рамках данного исследования следует также отметить, что политический образ государства может быть образован стихийно: например, посторонний взгляд может сформировать представление о стране исходя из её географических и историко-культурных характеристик. Вместе с тем на современном этапе мирового развития  усиливается тенденция искусственного конструирования образа страны в угоду определенным политическим интересам, что будет раскрыто в исследовании далее.</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Любого рода образы, в том числе политические, представляют собой не только реальные факты, черты и характеристики, присущие объекту, но и некоторые потенциальные ожидания, вымышленные проекции, которые могут </w:t>
      </w:r>
      <w:r w:rsidRPr="000A630D">
        <w:rPr>
          <w:rFonts w:cs="Times New Roman"/>
          <w:sz w:val="28"/>
          <w:szCs w:val="28"/>
        </w:rPr>
        <w:lastRenderedPageBreak/>
        <w:t>не существовать в действительности. Как пишет М.В. Берендеев</w:t>
      </w:r>
      <w:r w:rsidRPr="000A630D">
        <w:rPr>
          <w:rStyle w:val="FootnoteReference"/>
          <w:rFonts w:cs="Times New Roman"/>
          <w:sz w:val="28"/>
          <w:szCs w:val="28"/>
        </w:rPr>
        <w:footnoteReference w:id="71"/>
      </w:r>
      <w:r w:rsidRPr="000A630D">
        <w:rPr>
          <w:rFonts w:cs="Times New Roman"/>
          <w:sz w:val="28"/>
          <w:szCs w:val="28"/>
        </w:rPr>
        <w:t>, исследование образа как научной категории осложняется тем, что она зависит от большого количества факторов, «будучи привязана к определенным условиям, событиям, настроениям», т.к. данная категория является «дискурсивно-конструированной». По мнению автора, образ конструируется внутри дискурса и существует благодаря нему.</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И.Ю. Киселев</w:t>
      </w:r>
      <w:r w:rsidRPr="000A630D">
        <w:rPr>
          <w:rStyle w:val="FootnoteReference"/>
          <w:rFonts w:cs="Times New Roman"/>
          <w:sz w:val="28"/>
          <w:szCs w:val="28"/>
        </w:rPr>
        <w:footnoteReference w:id="72"/>
      </w:r>
      <w:r w:rsidRPr="000A630D">
        <w:rPr>
          <w:rFonts w:cs="Times New Roman"/>
          <w:sz w:val="28"/>
          <w:szCs w:val="28"/>
        </w:rPr>
        <w:t xml:space="preserve"> описывает образ государства как трехкомпонентную структуру, содержащую в себе национальную идентичность, статус государства и исполняемые государством роли. В работе «Образы и имиджи в дискурсе национальной идентичности»</w:t>
      </w:r>
      <w:r w:rsidRPr="000A630D">
        <w:rPr>
          <w:rStyle w:val="FootnoteReference"/>
          <w:rFonts w:cs="Times New Roman"/>
          <w:sz w:val="28"/>
          <w:szCs w:val="28"/>
        </w:rPr>
        <w:footnoteReference w:id="73"/>
      </w:r>
      <w:r w:rsidRPr="000A630D">
        <w:rPr>
          <w:rFonts w:cs="Times New Roman"/>
          <w:sz w:val="28"/>
          <w:szCs w:val="28"/>
        </w:rPr>
        <w:t xml:space="preserve"> И.С. Семененко предлагает определять образ как знаковую модель, «опосредующую представления о национально-государственной общности и ее членах через доступные обыденному сознанию понятия и суждения».</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И.П. Яковлев</w:t>
      </w:r>
      <w:r w:rsidRPr="000A630D">
        <w:rPr>
          <w:rStyle w:val="FootnoteReference"/>
          <w:rFonts w:cs="Times New Roman"/>
          <w:sz w:val="28"/>
          <w:szCs w:val="28"/>
        </w:rPr>
        <w:footnoteReference w:id="74"/>
      </w:r>
      <w:r w:rsidRPr="000A630D">
        <w:rPr>
          <w:rFonts w:cs="Times New Roman"/>
          <w:sz w:val="28"/>
          <w:szCs w:val="28"/>
        </w:rPr>
        <w:t xml:space="preserve"> пишет: «образы раскрываются за счет ключевых символов историко-мифологического пространства, локализуемых в соответствующем геополитическом ареале». Автор обращает внимание на то, что иногда наиболее яркие природные или культурные аспекты выступают в качестве акцентов для формирования образа всей страны.</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В целом, мы можем говорить о том, что политический образ - это способ представления политического актора в общественном сознании. Он может включать в себя характеристики, убеждения, ценности, стиль коммуникации и другие аспекты, которые формируют общественное восприятие политического субъекта.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lastRenderedPageBreak/>
        <w:t>Политический образ государства - это общественное восприятие и представление о политической системе, институтах власти, ценностях, идеалах и принципах, которые характеризуют данное государство. Политический образ государства может содержать в себе как внутренние аспекты политической системы (форму правления, структуру власти, систему законодательства и т.д.), так и внешние факторы (международные отношения, участие в международных организациях и др.).</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Политический образ государства формируется через различные каналы коммуникации и может оказывать влияние на внутренние и внешние отношения государства, его международный статус и имидж.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В современном мире СМИ имеют огромное влияние на формирование дискурса, становясь практически «четвертой ветвью власти». Это особенно важно, «учитывая, что новые медиа представляют собой социальные средства коммуникации, позволяющие участникам создавать содержание в  процессе обмена им, обладают более сильной внеисторичностью и ситуативностью, их роль в формировании образов сводится не просто к  функции дискурс-трансляторов. Они вполне активные агенты, конструирующие международное содержание образов государств и доносящих их до широких аудиторий»</w:t>
      </w:r>
      <w:r w:rsidRPr="000A630D">
        <w:rPr>
          <w:rStyle w:val="FootnoteReference"/>
          <w:rFonts w:cs="Times New Roman"/>
          <w:sz w:val="28"/>
          <w:szCs w:val="28"/>
        </w:rPr>
        <w:footnoteReference w:id="75"/>
      </w:r>
      <w:r w:rsidRPr="000A630D">
        <w:rPr>
          <w:rFonts w:cs="Times New Roman"/>
          <w:sz w:val="28"/>
          <w:szCs w:val="28"/>
        </w:rPr>
        <w:t>. В изучении политического образа важным звеном является субъект восприятия. В этой связи отметим, что основной аудиторией маргинальных социальных медиа США являются в основном, англоязычные люди молодого и среднего возраста.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Исследователи выделяют различные подходы к созданию образа политического актора. Политический образ делят на активный и пассивный</w:t>
      </w:r>
      <w:r w:rsidRPr="000A630D">
        <w:rPr>
          <w:rStyle w:val="FootnoteReference"/>
          <w:rFonts w:cs="Times New Roman"/>
          <w:sz w:val="28"/>
          <w:szCs w:val="28"/>
        </w:rPr>
        <w:footnoteReference w:id="76"/>
      </w:r>
      <w:r w:rsidRPr="000A630D">
        <w:rPr>
          <w:rFonts w:cs="Times New Roman"/>
          <w:sz w:val="28"/>
          <w:szCs w:val="28"/>
        </w:rPr>
        <w:t xml:space="preserve">: при первом – за основу берётся уже существующий политический образ, и «кампания по его продвижению направлена на то, чтобы, серьезно не изменяя сущностных черт этого образа, представить его наиболее приемлемым для </w:t>
      </w:r>
      <w:r w:rsidRPr="000A630D">
        <w:rPr>
          <w:rFonts w:cs="Times New Roman"/>
          <w:sz w:val="28"/>
          <w:szCs w:val="28"/>
        </w:rPr>
        <w:lastRenderedPageBreak/>
        <w:t>группы, т.е. активно изменить саму психологическую реальность массового сознания». При втором подходе – «предполагается выстраивание образа на основе предпочтений референтных лиц», то есть проводятся исследования по выявлению наиболее предпочтительных для аудитории качеств политического субъекта.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Рассматривая вопрос с семиотической точки зрения, И.В. Фомин определяет образ государства как «..комплексную семиотическую конструкцию, работающую по принципу совмещения иконического и конвенционального способов означивания и имеющую в роли знакового средства знак государства, а в роли объекта – все фрагменты действительности (факты), подобные этому знаку. Знак государства детерминирует смысл образа»</w:t>
      </w:r>
      <w:r w:rsidRPr="000A630D">
        <w:rPr>
          <w:rStyle w:val="FootnoteReference"/>
          <w:rFonts w:cs="Times New Roman"/>
          <w:sz w:val="28"/>
          <w:szCs w:val="28"/>
        </w:rPr>
        <w:footnoteReference w:id="77"/>
      </w:r>
      <w:r w:rsidRPr="000A630D">
        <w:rPr>
          <w:rFonts w:cs="Times New Roman"/>
          <w:sz w:val="28"/>
          <w:szCs w:val="28"/>
        </w:rPr>
        <w:t>. Имя государства – знаковое средство, из которого состоит знак государства, при референте -  непосредственно самом государстве.</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В статье И.В. Фомина «Образ государства: семиотическая модель»</w:t>
      </w:r>
      <w:r w:rsidRPr="000A630D">
        <w:rPr>
          <w:rStyle w:val="FootnoteReference"/>
          <w:rFonts w:cs="Times New Roman"/>
          <w:sz w:val="28"/>
          <w:szCs w:val="28"/>
        </w:rPr>
        <w:footnoteReference w:id="78"/>
      </w:r>
      <w:r w:rsidRPr="000A630D">
        <w:rPr>
          <w:rFonts w:cs="Times New Roman"/>
          <w:sz w:val="28"/>
          <w:szCs w:val="28"/>
        </w:rPr>
        <w:t xml:space="preserve"> отмечается, что при исследовании образа государства либо отождествляется значение образа государства со схожими терминами (представление, отражение, знаковая модель), либо понятие образа государства отражается через комплекс характеристик (экономика, географическое положение, политика и пр.). Главной проблемой в исследовании образа государства, по И.В. Фомину, является фокус исследователя только на одном из этих аспектов, каждый из которых имеет ограничения. «Если сфокусироваться лишь на первом аспекте, то дефиниции могут оказываться весьма расплывчатыми и тавтологичными, если только на втором – слишком специфичными»</w:t>
      </w:r>
      <w:r w:rsidRPr="000A630D">
        <w:rPr>
          <w:rStyle w:val="FootnoteCharacters"/>
          <w:rFonts w:cs="Times New Roman"/>
          <w:sz w:val="28"/>
          <w:szCs w:val="28"/>
        </w:rPr>
        <w:t xml:space="preserve"> </w:t>
      </w:r>
      <w:r w:rsidRPr="000A630D">
        <w:rPr>
          <w:rFonts w:cs="Times New Roman"/>
          <w:sz w:val="28"/>
          <w:szCs w:val="28"/>
        </w:rPr>
        <w:t xml:space="preserve">– пишет автор статьи.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Помимо психологического и семиотического подходов к исследованию образа государства, существует также институциональный подход. По А.В. </w:t>
      </w:r>
      <w:r w:rsidRPr="000A630D">
        <w:rPr>
          <w:rFonts w:cs="Times New Roman"/>
          <w:sz w:val="28"/>
          <w:szCs w:val="28"/>
        </w:rPr>
        <w:lastRenderedPageBreak/>
        <w:t>Федякину</w:t>
      </w:r>
      <w:r w:rsidRPr="000A630D">
        <w:rPr>
          <w:rStyle w:val="FootnoteReference"/>
          <w:rFonts w:cs="Times New Roman"/>
          <w:sz w:val="28"/>
          <w:szCs w:val="28"/>
        </w:rPr>
        <w:footnoteReference w:id="79"/>
      </w:r>
      <w:r w:rsidRPr="000A630D">
        <w:rPr>
          <w:rFonts w:cs="Times New Roman"/>
          <w:sz w:val="28"/>
          <w:szCs w:val="28"/>
        </w:rPr>
        <w:t xml:space="preserve">, институциональный подход к исследованию образа государства фокусируется на роли государственных институтов, органов власти и политических структур в формировании и поддержании образа государства. Этот подход предполагает, что образ государства формируется через деятельность его институтов, законодательных органов, исполнительной власти и других государственных организаций. Системный анализ при таком подходе позволяет рассматривать образ государства как комплексное явление, зависящее от взаимодействия всех институтов и органов власти.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Кроме того, в рамках рассмотрения основных подходов к исследованию образа государства следует упомянуть культурологический подход. Согласно культурологическому подходу, в изучении образа государства на первый план по значимости выходит роль культуры, идентичности, ценностей и символов в формировании и восприятии образа государства. Иными словами, образ государства не только определяется его политическими институтами, но и культурными особенностями, традициями, идеями и символами. Культурологический подход к исследованию образа государства выявляет то, как культурные факторы влияют на восприятие государства как субъекта международных отношений, его мягкой силы и привлекательности для других стран.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Внутри культурологического подхода к анализу образа государства также содержатся несколько направлений, среди которых: «подход с позиций культурного детерминизма (Р. Хоггарт, Р. Вильямс, С. Халл), предполагающий приоритетность культуры в жизни общества, сферный подход, разделяющий понятия обыденный и специализированный образ государства или региона (Д.П. Гавра), мультикультурный, подразумевающий, что культурная политика государства может способствовать формированию имиджа государства на основе соединения особенностей культур народов, в ней живущих (М. Тейлор), </w:t>
      </w:r>
      <w:r w:rsidRPr="000A630D">
        <w:rPr>
          <w:rFonts w:cs="Times New Roman"/>
          <w:sz w:val="28"/>
          <w:szCs w:val="28"/>
        </w:rPr>
        <w:lastRenderedPageBreak/>
        <w:t>подход с позиций культурной дипломатии, признающий важность культуры как источника социальной стабильности (Г. Кирби) и др.» - пишет Е.А. Окладникова в статье «Структурная модель имиджа страны и ее архаические компоненты»</w:t>
      </w:r>
      <w:r w:rsidRPr="000A630D">
        <w:rPr>
          <w:rStyle w:val="FootnoteReference"/>
          <w:rFonts w:cs="Times New Roman"/>
          <w:sz w:val="28"/>
          <w:szCs w:val="28"/>
        </w:rPr>
        <w:footnoteReference w:id="80"/>
      </w:r>
      <w:r w:rsidRPr="000A630D">
        <w:rPr>
          <w:rFonts w:cs="Times New Roman"/>
          <w:sz w:val="28"/>
          <w:szCs w:val="28"/>
        </w:rPr>
        <w:t>. Каждый из вышеназванных  подходов вносит свой вклад в понимание того, как культурологические факторы влияют на формирование образа государства.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Помимо вышеназванных подходов, некоторые исследователи также рассматривают существование геокультурного подхода, который представляет собой смесь культурологического и географического. Геокультурный подход опирается на анализ географического положения страны с учетом динамики всех культурно-цивилизационных процессах. В формировании такого образа большое значение играют соседние государства. Е.Ю. Антонюк</w:t>
      </w:r>
      <w:r w:rsidRPr="000A630D">
        <w:rPr>
          <w:rStyle w:val="FootnoteReference"/>
          <w:rFonts w:cs="Times New Roman"/>
          <w:sz w:val="28"/>
          <w:szCs w:val="28"/>
        </w:rPr>
        <w:footnoteReference w:id="81"/>
      </w:r>
      <w:r w:rsidRPr="000A630D">
        <w:rPr>
          <w:rFonts w:cs="Times New Roman"/>
          <w:sz w:val="28"/>
          <w:szCs w:val="28"/>
        </w:rPr>
        <w:t xml:space="preserve"> приводит пример такого влияния: «в формировании геокультурного образа России «участвуют» географические и культурные образы Евразии, Восточной Европы, Балтийского и Черноморского регионов, Кавказа».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Существует также и дискурсивный подход в исследовании образа государства, который предполагает анализ текстов, речей, документов и других материалов, которые формируют представление о государстве. Этот подход позволяет выявить различные способы конструирования образа государства, идентифицировать доминирующие дискурсы и их влияние на формирование общественного мнения. Согласно дискурсивному подходу, значение символа  не привязано к нему раз и навсегда. Интерпретация может меняться в зависимости от мнения и ракурса восприятия конкретного зрителя. Штуркен и Картрайт пишут: «Значения созданы посредством сложных общественных отношений, в которых, кроме самого образа и автора, участвуют по крайней мере два элемента: (1) каким образом получатели интерпретируют или воспринимают образ и (2) каков контекст, в котором образ получен. (...) </w:t>
      </w:r>
      <w:r w:rsidRPr="000A630D">
        <w:rPr>
          <w:rFonts w:cs="Times New Roman"/>
          <w:sz w:val="28"/>
          <w:szCs w:val="28"/>
        </w:rPr>
        <w:lastRenderedPageBreak/>
        <w:t>Значения созданы частично в зависимости от того, когда, где и кем получены образы, а не только в зависимости от того, когда, где и кем созданы. (...) Значение образов обнаруживается в процессе интерпретации, ангажированности и переговоров»</w:t>
      </w:r>
      <w:r w:rsidRPr="000A630D">
        <w:rPr>
          <w:rStyle w:val="FootnoteReference"/>
          <w:rFonts w:cs="Times New Roman"/>
          <w:sz w:val="28"/>
          <w:szCs w:val="28"/>
        </w:rPr>
        <w:footnoteReference w:id="82"/>
      </w:r>
      <w:r w:rsidRPr="000A630D">
        <w:rPr>
          <w:rFonts w:cs="Times New Roman"/>
          <w:sz w:val="28"/>
          <w:szCs w:val="28"/>
        </w:rPr>
        <w:t>.</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Следовательно, впечатление от образа государства будет обусловлено индивидуальными характеристиками субъекта, воспринимающего информацию. П. Штомпка называет совокупность таких индивидуальных психологических характеристик визуальной чувствительностью: «Какое из значений актуализируется, во многом зависит от установок, ожиданий, предубеждений получателя»</w:t>
      </w:r>
      <w:r w:rsidRPr="000A630D">
        <w:rPr>
          <w:rStyle w:val="FootnoteReference"/>
          <w:rFonts w:cs="Times New Roman"/>
          <w:sz w:val="28"/>
          <w:szCs w:val="28"/>
        </w:rPr>
        <w:footnoteReference w:id="83"/>
      </w:r>
      <w:r w:rsidRPr="000A630D">
        <w:rPr>
          <w:rFonts w:cs="Times New Roman"/>
          <w:sz w:val="28"/>
          <w:szCs w:val="28"/>
        </w:rPr>
        <w:t>.</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Таким образом, в этом параграфе мы дали определение образу в широком смысле данного термина, выявили различие между образом и имиджем, а также проанализировали основные подходы к исследованию образа государства, а именно: семиотический, институциональный, культурологический, геокультурный и дискурсивный. Психологический подход также был рассмотрен при формулировке дефиниции образа в широком смысле.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В рамках данного исследования наибольший интерес для нас представляют семиотический и дискурсивный подходы. Это объясняется тем, что конструирование политических образов, встроенных в определённый медиадискурс, в современном цифровизированном мире сопровождается оперированием различными текстовыми массивами, создавать которые имеет возможность любой интернет-пользователь.  </w:t>
      </w:r>
      <w:r w:rsidRPr="000A630D">
        <w:rPr>
          <w:rFonts w:cs="Times New Roman"/>
          <w:sz w:val="28"/>
          <w:szCs w:val="28"/>
        </w:rPr>
        <w:br w:type="page"/>
      </w:r>
    </w:p>
    <w:p w:rsidR="00697282" w:rsidRPr="000A630D" w:rsidRDefault="00697282" w:rsidP="00082CF7">
      <w:pPr>
        <w:spacing w:line="360" w:lineRule="auto"/>
        <w:jc w:val="both"/>
        <w:rPr>
          <w:rFonts w:cs="Times New Roman"/>
          <w:sz w:val="28"/>
          <w:szCs w:val="28"/>
        </w:rPr>
      </w:pPr>
      <w:r w:rsidRPr="000A630D">
        <w:rPr>
          <w:rFonts w:cs="Times New Roman"/>
          <w:sz w:val="28"/>
          <w:szCs w:val="28"/>
        </w:rPr>
        <w:lastRenderedPageBreak/>
        <w:t>1.2. Феномен постправды и его репрезентация в социальных медиа</w:t>
      </w:r>
      <w:r w:rsidRPr="000A630D">
        <w:rPr>
          <w:rFonts w:cs="Times New Roman"/>
          <w:sz w:val="28"/>
          <w:szCs w:val="28"/>
        </w:rPr>
        <w:tab/>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Как связана тематика конструирования образа государства, описанная в предыдущей главе, с феноменом постправды? В условиях постправды политические образы подвержены изменениям и дезинформации. Такие искажения могут менять представления об образе политического актора, в том числе об образе государства.</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 xml:space="preserve">Большое влияние на конструирование образа государства оказывают условия, в которых формируется повестка дня. В ситуации быстрого распространения публикаций, сообщений и фейковых новостей государства сталкиваются с вызовом поддержания своего образа и авторитета в средствах массовой информации. В эпоху постправды истина становится относительной, а манипуляции с информацией могут серьезно повлиять на образ государства как на международной арене, так и внутри страны. В рамках данной работы важно учитывать нынешние условия и характерные им тенденции для наиболее целостного рассмотрения предмета исследования. </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Проблематика доверия к средствам массовой информации является одним из важных аспектов информационного пространства, влияющих на общественное мнение, политические процессы и социокультурную динамику. Манипуляции с информацией, дезинформация и создание фейковых новостей – всё это приводит к снижению доверия к традиционным средствам массовой информации и усилению феномена постправды, о чём пойдёт речь в данной главе.</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Термин «постправда» возник в 1992 году, когда сербско-американский сценарист, драматург и писатель Стив Тесич разместил в американском журнале «</w:t>
      </w:r>
      <w:r w:rsidRPr="000A630D">
        <w:rPr>
          <w:rFonts w:cs="Times New Roman"/>
          <w:sz w:val="28"/>
          <w:szCs w:val="28"/>
          <w:lang w:val="en-US"/>
        </w:rPr>
        <w:t>TheNation</w:t>
      </w:r>
      <w:r w:rsidRPr="000A630D">
        <w:rPr>
          <w:rFonts w:cs="Times New Roman"/>
          <w:sz w:val="28"/>
          <w:szCs w:val="28"/>
        </w:rPr>
        <w:t xml:space="preserve">» статью, в которой  старался описать то, что он назвал «синдромом Уотергейта», согласно которому все неприятные факты, обнаруженные во время президентства Ричарда Никсона, заставили американцев пренебрегать неудобными истинами. «Мы стали приравнивать правду к плохим новостям и больше не хотели плохих новостей, какими бы правдивыми или жизненно важными они ни были для нашего здоровья как </w:t>
      </w:r>
      <w:r w:rsidRPr="000A630D">
        <w:rPr>
          <w:rFonts w:cs="Times New Roman"/>
          <w:sz w:val="28"/>
          <w:szCs w:val="28"/>
        </w:rPr>
        <w:lastRenderedPageBreak/>
        <w:t>нации. Мы надеялись, что наше правительство защитит нас от правды»</w:t>
      </w:r>
      <w:r w:rsidRPr="000A630D">
        <w:rPr>
          <w:rStyle w:val="FootnoteReference"/>
          <w:rFonts w:cs="Times New Roman"/>
          <w:sz w:val="28"/>
          <w:szCs w:val="28"/>
        </w:rPr>
        <w:footnoteReference w:id="84"/>
      </w:r>
      <w:r w:rsidRPr="000A630D">
        <w:rPr>
          <w:rFonts w:cs="Times New Roman"/>
          <w:sz w:val="28"/>
          <w:szCs w:val="28"/>
        </w:rPr>
        <w:t xml:space="preserve">. Стив Тесич отмечает, что раньше диктаторы старались скрыть правду – сейчас в этом нет даже необходимости, т.к. граждане сами предпочитают о ней не знать, какой бы важной она ни была. Однако после Статьи Стива Тесича термин «постправда» не обрёл конкретной дефиниции и использовался в научном дискурсе лишь время от времени и в весьма произвольном значении. Так продолжалось до 2016-ого года, пока издательство Oxford Dictionaries не назвало термин «постправда» «словом года», то есть термином, наиболее отражающим тенденции эпохи - это событие связано с президентской кампанией Дональда Трампа в США в 2016 году, когда запуск фейковых новостей имел своей целью снижение авторитета Д.Трампа.  «Сухие» факты не вызывают у граждан ажиотажный интерес так, как вызывают его фейковые новости. В связи с этим термин «постправда» сформировал научный интерес и привлек внимание многих исследователей.  </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Е.А. Куцаенко</w:t>
      </w:r>
      <w:r w:rsidRPr="000A630D">
        <w:rPr>
          <w:rStyle w:val="FootnoteReference"/>
          <w:rFonts w:cs="Times New Roman"/>
          <w:color w:val="212529"/>
          <w:sz w:val="28"/>
          <w:szCs w:val="28"/>
          <w:shd w:val="clear" w:color="auto" w:fill="FFFFFF"/>
        </w:rPr>
        <w:footnoteReference w:id="85"/>
      </w:r>
      <w:r w:rsidRPr="000A630D">
        <w:rPr>
          <w:rFonts w:cs="Times New Roman"/>
          <w:color w:val="212529"/>
          <w:sz w:val="28"/>
          <w:szCs w:val="28"/>
          <w:shd w:val="clear" w:color="auto" w:fill="FFFFFF"/>
        </w:rPr>
        <w:t xml:space="preserve"> предлагает следующее определение: «политика постправды есть совокупность действий, направленных на то, чтобы отделить политический дискурс от фактологической базы, в результате чего массы утрачивают способность адекватно реагировать на политические события», - пишет автор. Она акцентирует внимание на «культуре пустословия» и возрождении популизма как на главных компонентах феномена постправды.</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«Фактическая правда», «правда из разума», «поддельные новости», «альтернативные факты», «режимы постистины», «постфактуальное общество» и «постполитика» - сопутствующие термины, выделенные Марсело Ф.Понсе в своей статье «Истина и политика Ханны Арендт в эпоху после истины»</w:t>
      </w:r>
      <w:r w:rsidRPr="000A630D">
        <w:rPr>
          <w:rStyle w:val="FootnoteReference"/>
          <w:rFonts w:cs="Times New Roman"/>
          <w:sz w:val="28"/>
          <w:szCs w:val="28"/>
        </w:rPr>
        <w:footnoteReference w:id="86"/>
      </w:r>
      <w:r w:rsidRPr="000A630D">
        <w:rPr>
          <w:rFonts w:cs="Times New Roman"/>
          <w:sz w:val="28"/>
          <w:szCs w:val="28"/>
        </w:rPr>
        <w:t xml:space="preserve"> на основе анализа ряда произведений Ханны Арендт.</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lastRenderedPageBreak/>
        <w:t>Рассказывая о «коммуникативном аспекте» «постправды», А.Ю.Гарбузняк определяет его как происходящую «трансформацию политической реальности» за счет «медийного нарратива», способного «подменить факты субъективными интерпретациями»</w:t>
      </w:r>
      <w:r w:rsidRPr="000A630D">
        <w:rPr>
          <w:rStyle w:val="FootnoteReference"/>
          <w:rFonts w:cs="Times New Roman"/>
          <w:sz w:val="28"/>
          <w:szCs w:val="28"/>
        </w:rPr>
        <w:footnoteReference w:id="87"/>
      </w:r>
      <w:r w:rsidRPr="000A630D">
        <w:rPr>
          <w:rFonts w:cs="Times New Roman"/>
          <w:sz w:val="28"/>
          <w:szCs w:val="28"/>
        </w:rPr>
        <w:t xml:space="preserve">. По её мнению, граждане самостоятельно отвергают те факты, которые не соответствуют нарративу «постправды». В целом, Оксфордский толковый словарь характеризует </w:t>
      </w:r>
      <w:r w:rsidRPr="000A630D">
        <w:rPr>
          <w:rFonts w:cs="Times New Roman"/>
          <w:sz w:val="28"/>
          <w:szCs w:val="28"/>
          <w:lang w:val="en-US"/>
        </w:rPr>
        <w:t>post</w:t>
      </w:r>
      <w:r w:rsidRPr="000A630D">
        <w:rPr>
          <w:rFonts w:cs="Times New Roman"/>
          <w:sz w:val="28"/>
          <w:szCs w:val="28"/>
        </w:rPr>
        <w:t>-</w:t>
      </w:r>
      <w:r w:rsidRPr="000A630D">
        <w:rPr>
          <w:rFonts w:cs="Times New Roman"/>
          <w:sz w:val="28"/>
          <w:szCs w:val="28"/>
          <w:lang w:val="en-US"/>
        </w:rPr>
        <w:t>truth</w:t>
      </w:r>
      <w:r w:rsidRPr="000A630D">
        <w:rPr>
          <w:rFonts w:cs="Times New Roman"/>
          <w:sz w:val="28"/>
          <w:szCs w:val="28"/>
        </w:rPr>
        <w:t xml:space="preserve"> как некоторое социальное состояние, где реальные факты выходят на второй план по сравнению со значимостью эмоций и субъективных впечатлений. </w:t>
      </w:r>
    </w:p>
    <w:p w:rsidR="003C490C" w:rsidRPr="000A630D" w:rsidRDefault="003C490C" w:rsidP="0028369E">
      <w:pPr>
        <w:spacing w:line="360" w:lineRule="auto"/>
        <w:ind w:firstLine="709"/>
        <w:jc w:val="both"/>
        <w:rPr>
          <w:rFonts w:cs="Times New Roman"/>
          <w:sz w:val="28"/>
          <w:szCs w:val="28"/>
        </w:rPr>
      </w:pPr>
      <w:r w:rsidRPr="000A630D">
        <w:rPr>
          <w:rFonts w:cs="Times New Roman"/>
          <w:sz w:val="28"/>
          <w:szCs w:val="28"/>
        </w:rPr>
        <w:t>«Постправдой маркируют признанное определенными группами убегание от господствующей рациональности и ф</w:t>
      </w:r>
      <w:r w:rsidR="004130D2" w:rsidRPr="000A630D">
        <w:rPr>
          <w:rFonts w:cs="Times New Roman"/>
          <w:sz w:val="28"/>
          <w:szCs w:val="28"/>
        </w:rPr>
        <w:t>актов, которые её легитимируют»</w:t>
      </w:r>
      <w:r w:rsidR="004130D2" w:rsidRPr="000A630D">
        <w:rPr>
          <w:rStyle w:val="a5"/>
          <w:rFonts w:cs="Times New Roman"/>
          <w:sz w:val="28"/>
          <w:szCs w:val="28"/>
        </w:rPr>
        <w:footnoteReference w:id="88"/>
      </w:r>
      <w:r w:rsidRPr="000A630D">
        <w:rPr>
          <w:rFonts w:cs="Times New Roman"/>
          <w:sz w:val="28"/>
          <w:szCs w:val="28"/>
        </w:rPr>
        <w:t>. Автор монографии, Д.С. Мартьянов, пишет о том, что  в новой эре постправды происходит смещение восприятия между правдой и ложью, при этом ложь становится чем-то нормальным или даже принимаемым. Постправда предполагает признание лжи как части общественной действительности, что может привести к циничному отношению к правде. «Постправда всегда ищет иллюстрацию, объект, которому можно было бы её приписать».</w:t>
      </w:r>
    </w:p>
    <w:p w:rsidR="008F2FDB" w:rsidRPr="000A630D" w:rsidRDefault="00554D7D" w:rsidP="0028369E">
      <w:pPr>
        <w:spacing w:line="360" w:lineRule="auto"/>
        <w:ind w:firstLine="709"/>
        <w:jc w:val="both"/>
        <w:rPr>
          <w:rFonts w:cs="Times New Roman"/>
          <w:sz w:val="28"/>
          <w:szCs w:val="28"/>
        </w:rPr>
      </w:pPr>
      <w:r w:rsidRPr="000A630D">
        <w:rPr>
          <w:rFonts w:cs="Times New Roman"/>
          <w:sz w:val="28"/>
          <w:szCs w:val="28"/>
        </w:rPr>
        <w:t>С точки зрения автора монографии, о</w:t>
      </w:r>
      <w:r w:rsidR="008F0BB1" w:rsidRPr="000A630D">
        <w:rPr>
          <w:rFonts w:cs="Times New Roman"/>
          <w:sz w:val="28"/>
          <w:szCs w:val="28"/>
        </w:rPr>
        <w:t xml:space="preserve">снова постправды – процесс медиатизации. </w:t>
      </w:r>
      <w:r w:rsidRPr="000A630D">
        <w:rPr>
          <w:rFonts w:cs="Times New Roman"/>
          <w:sz w:val="28"/>
          <w:szCs w:val="28"/>
        </w:rPr>
        <w:t xml:space="preserve">Медиатизация означает, что СМИ играют центральную роль в нашей жизни, определяя социальные, экономические и политические области. Когда политические акторы больше не могут контролировать свою коммуникацию, она переходит к СМИ. В эпоху «Веб 2.0» медиа становятся менее профессиональными и раздробленными, превращаясь из крупных каналов коммуникации в бесконечную сеть, усложняя определение влиятельных узлов. Деинституционализация создает персонализированное политическое пространство, где старые институты утрачивают значение. Медиа </w:t>
      </w:r>
      <w:r w:rsidRPr="000A630D">
        <w:rPr>
          <w:rFonts w:cs="Times New Roman"/>
          <w:sz w:val="28"/>
          <w:szCs w:val="28"/>
        </w:rPr>
        <w:lastRenderedPageBreak/>
        <w:t>определяют политику, стиль и формы, главным образом ради прибыли, что приводит к усилению эмоционального воздействия над рациональным.</w:t>
      </w:r>
    </w:p>
    <w:p w:rsidR="0036599D" w:rsidRPr="000A630D" w:rsidRDefault="00554D7D" w:rsidP="0028369E">
      <w:pPr>
        <w:spacing w:line="360" w:lineRule="auto"/>
        <w:ind w:firstLine="709"/>
        <w:jc w:val="both"/>
        <w:rPr>
          <w:rFonts w:cs="Times New Roman"/>
          <w:sz w:val="28"/>
          <w:szCs w:val="28"/>
        </w:rPr>
      </w:pPr>
      <w:r w:rsidRPr="000A630D">
        <w:rPr>
          <w:rFonts w:cs="Times New Roman"/>
          <w:sz w:val="28"/>
          <w:szCs w:val="28"/>
        </w:rPr>
        <w:t>Таким образом, п</w:t>
      </w:r>
      <w:r w:rsidR="0036599D" w:rsidRPr="000A630D">
        <w:rPr>
          <w:rFonts w:cs="Times New Roman"/>
          <w:sz w:val="28"/>
          <w:szCs w:val="28"/>
        </w:rPr>
        <w:t>о мнению Д.С. Мартьянова, постправда – это результат конвенционализма между группами. Постправда проявляется в виде сговоренности между разными группами, при этом теоретики постправды намеренно пытаются представить эти группы как незначительные, хотя на практике в США такие "маргинальные" группы могут оказать влияние на исход федеральных выборов. Маргинальность рассматривается как ярлык – об этом пойдёт речь в следующем параграфе.</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Исследователь И.Д. Тузовский</w:t>
      </w:r>
      <w:r w:rsidRPr="000A630D">
        <w:rPr>
          <w:rStyle w:val="FootnoteReference"/>
          <w:rFonts w:cs="Times New Roman"/>
          <w:sz w:val="28"/>
          <w:szCs w:val="28"/>
        </w:rPr>
        <w:footnoteReference w:id="89"/>
      </w:r>
      <w:r w:rsidRPr="000A630D">
        <w:rPr>
          <w:rFonts w:cs="Times New Roman"/>
          <w:sz w:val="28"/>
          <w:szCs w:val="28"/>
        </w:rPr>
        <w:t xml:space="preserve"> на основе словарного определения выделяет три критерия для обнаружения «постправды» в частной ситуации при анализе новостных сообщений. Во-первых, на «постправду» указывает игнорирование в сообщении объективных фактов. Во-вторых, большое значение в таком сообщении имеет обращение к ценностям и убеждениям человека. В-третьих, постправда в новостном сообщении характеризуется использованием эмоционального давления для обоснования своей позиции.</w:t>
      </w:r>
      <w:r w:rsidRPr="000A630D">
        <w:rPr>
          <w:rFonts w:cs="Times New Roman"/>
          <w:sz w:val="28"/>
          <w:szCs w:val="28"/>
        </w:rPr>
        <w:br/>
        <w:t>Автор пишет о том, что медиаискажения реальности – эффект целенаправленный, имеющий в своём основании задачу сконструировать «правильную» повестку дня. И.Д. Туровский предлагает следующую дефиницию термина «постправда»: «коммуникационная стратегия, направленная на выстраивание искаженной и не соответствующей объективной реальности, но по каким-то причинам необходимой коммуниканту картины события, или шире – мира, с использованием приемов эристики и когнитивных искажений».</w:t>
      </w:r>
      <w:r w:rsidRPr="000A630D">
        <w:rPr>
          <w:rFonts w:cs="Times New Roman"/>
          <w:sz w:val="28"/>
          <w:szCs w:val="28"/>
        </w:rPr>
        <w:br/>
        <w:t>Автор выделяет три разновидности «постправды»:</w:t>
      </w:r>
    </w:p>
    <w:p w:rsidR="00697282" w:rsidRPr="000A630D" w:rsidRDefault="00697282" w:rsidP="0028369E">
      <w:pPr>
        <w:pStyle w:val="a6"/>
        <w:numPr>
          <w:ilvl w:val="0"/>
          <w:numId w:val="12"/>
        </w:numPr>
        <w:suppressAutoHyphens/>
        <w:spacing w:line="360" w:lineRule="auto"/>
        <w:ind w:firstLine="709"/>
        <w:jc w:val="both"/>
        <w:rPr>
          <w:rFonts w:cs="Times New Roman"/>
          <w:sz w:val="28"/>
          <w:szCs w:val="28"/>
        </w:rPr>
      </w:pPr>
      <w:r w:rsidRPr="000A630D">
        <w:rPr>
          <w:rFonts w:cs="Times New Roman"/>
          <w:sz w:val="28"/>
          <w:szCs w:val="28"/>
        </w:rPr>
        <w:t>Феномены, которые не относятся к актуальным новостям (фанатские теории, литбейты, поп-и-лженаука, астротурфинг – организации «ботов», «фабрик троллей)</w:t>
      </w:r>
    </w:p>
    <w:p w:rsidR="00697282" w:rsidRPr="000A630D" w:rsidRDefault="00697282" w:rsidP="0028369E">
      <w:pPr>
        <w:pStyle w:val="a6"/>
        <w:numPr>
          <w:ilvl w:val="0"/>
          <w:numId w:val="12"/>
        </w:numPr>
        <w:suppressAutoHyphens/>
        <w:spacing w:line="360" w:lineRule="auto"/>
        <w:ind w:firstLine="709"/>
        <w:jc w:val="both"/>
        <w:rPr>
          <w:rFonts w:cs="Times New Roman"/>
          <w:sz w:val="28"/>
          <w:szCs w:val="28"/>
        </w:rPr>
      </w:pPr>
      <w:r w:rsidRPr="000A630D">
        <w:rPr>
          <w:rFonts w:cs="Times New Roman"/>
          <w:sz w:val="28"/>
          <w:szCs w:val="28"/>
        </w:rPr>
        <w:lastRenderedPageBreak/>
        <w:t>Незлонамеренные виды постправды в массмедиа (фанфейки, кликбейт, «хайп» в социальных медиа – множество однородных сообщений, нарративная журналистика)</w:t>
      </w:r>
    </w:p>
    <w:p w:rsidR="00697282" w:rsidRPr="000A630D" w:rsidRDefault="00697282" w:rsidP="0028369E">
      <w:pPr>
        <w:pStyle w:val="a6"/>
        <w:numPr>
          <w:ilvl w:val="0"/>
          <w:numId w:val="12"/>
        </w:numPr>
        <w:suppressAutoHyphens/>
        <w:spacing w:line="360" w:lineRule="auto"/>
        <w:ind w:firstLine="709"/>
        <w:jc w:val="both"/>
        <w:rPr>
          <w:rFonts w:cs="Times New Roman"/>
          <w:sz w:val="28"/>
          <w:szCs w:val="28"/>
        </w:rPr>
      </w:pPr>
      <w:r w:rsidRPr="000A630D">
        <w:rPr>
          <w:rFonts w:cs="Times New Roman"/>
          <w:sz w:val="28"/>
          <w:szCs w:val="28"/>
        </w:rPr>
        <w:t>Злонамеренные виды постправды в массмедиа (фактоид – непроверенные сведения, намеренная дезинформация, фейковые новости – прямая ложь)</w:t>
      </w:r>
    </w:p>
    <w:p w:rsidR="00697282" w:rsidRPr="000A630D" w:rsidRDefault="00697282" w:rsidP="0028369E">
      <w:pPr>
        <w:spacing w:line="360" w:lineRule="auto"/>
        <w:ind w:firstLine="709"/>
        <w:jc w:val="both"/>
        <w:rPr>
          <w:rFonts w:cs="Times New Roman"/>
          <w:sz w:val="28"/>
          <w:szCs w:val="28"/>
        </w:rPr>
      </w:pPr>
      <w:r w:rsidRPr="000A630D">
        <w:rPr>
          <w:rFonts w:cs="Times New Roman"/>
          <w:sz w:val="28"/>
          <w:szCs w:val="28"/>
        </w:rPr>
        <w:tab/>
        <w:t>По мнению исследователя А.В. Манойло</w:t>
      </w:r>
      <w:r w:rsidRPr="000A630D">
        <w:rPr>
          <w:rStyle w:val="FootnoteReference"/>
          <w:rFonts w:cs="Times New Roman"/>
          <w:sz w:val="28"/>
          <w:szCs w:val="28"/>
        </w:rPr>
        <w:footnoteReference w:id="90"/>
      </w:r>
      <w:r w:rsidRPr="000A630D">
        <w:rPr>
          <w:rFonts w:cs="Times New Roman"/>
          <w:sz w:val="28"/>
          <w:szCs w:val="28"/>
        </w:rPr>
        <w:t xml:space="preserve">, фейковые новости увеличивают трафик информационных агентств: такие новости становятся более «потребляемыми». Он выводит свою классификацию «постправды», где критерием разделения служит цель, ради достижения которой политические силы применяют этот инструмент. </w:t>
      </w:r>
      <w:r w:rsidRPr="000A630D">
        <w:rPr>
          <w:rFonts w:cs="Times New Roman"/>
          <w:sz w:val="28"/>
          <w:szCs w:val="28"/>
        </w:rPr>
        <w:br/>
        <w:t>Автор предлагает рассматривать 5 типов «постправды»:</w:t>
      </w:r>
    </w:p>
    <w:p w:rsidR="00697282" w:rsidRPr="000A630D" w:rsidRDefault="00697282" w:rsidP="0028369E">
      <w:pPr>
        <w:pStyle w:val="a6"/>
        <w:numPr>
          <w:ilvl w:val="0"/>
          <w:numId w:val="11"/>
        </w:numPr>
        <w:suppressAutoHyphens/>
        <w:spacing w:line="360" w:lineRule="auto"/>
        <w:ind w:firstLine="709"/>
        <w:jc w:val="both"/>
        <w:rPr>
          <w:rFonts w:cs="Times New Roman"/>
          <w:sz w:val="28"/>
          <w:szCs w:val="28"/>
        </w:rPr>
      </w:pPr>
      <w:r w:rsidRPr="000A630D">
        <w:rPr>
          <w:rFonts w:cs="Times New Roman"/>
          <w:sz w:val="28"/>
          <w:szCs w:val="28"/>
        </w:rPr>
        <w:t>Оправдание, утаивание.</w:t>
      </w:r>
    </w:p>
    <w:p w:rsidR="00697282" w:rsidRPr="000A630D" w:rsidRDefault="00697282" w:rsidP="0028369E">
      <w:pPr>
        <w:pStyle w:val="a6"/>
        <w:numPr>
          <w:ilvl w:val="0"/>
          <w:numId w:val="11"/>
        </w:numPr>
        <w:suppressAutoHyphens/>
        <w:spacing w:line="360" w:lineRule="auto"/>
        <w:ind w:firstLine="709"/>
        <w:jc w:val="both"/>
        <w:rPr>
          <w:rFonts w:cs="Times New Roman"/>
          <w:sz w:val="28"/>
          <w:szCs w:val="28"/>
        </w:rPr>
      </w:pPr>
      <w:r w:rsidRPr="000A630D">
        <w:rPr>
          <w:rFonts w:cs="Times New Roman"/>
          <w:sz w:val="28"/>
          <w:szCs w:val="28"/>
        </w:rPr>
        <w:t>Увеличение популярности, трафика, продаж.</w:t>
      </w:r>
    </w:p>
    <w:p w:rsidR="00697282" w:rsidRPr="000A630D" w:rsidRDefault="00697282" w:rsidP="0028369E">
      <w:pPr>
        <w:pStyle w:val="a6"/>
        <w:numPr>
          <w:ilvl w:val="0"/>
          <w:numId w:val="11"/>
        </w:numPr>
        <w:suppressAutoHyphens/>
        <w:spacing w:line="360" w:lineRule="auto"/>
        <w:ind w:firstLine="709"/>
        <w:jc w:val="both"/>
        <w:rPr>
          <w:rFonts w:cs="Times New Roman"/>
          <w:sz w:val="28"/>
          <w:szCs w:val="28"/>
        </w:rPr>
      </w:pPr>
      <w:r w:rsidRPr="000A630D">
        <w:rPr>
          <w:rFonts w:cs="Times New Roman"/>
          <w:sz w:val="28"/>
          <w:szCs w:val="28"/>
        </w:rPr>
        <w:t>Уничтожение репутации конкурентов</w:t>
      </w:r>
    </w:p>
    <w:p w:rsidR="00697282" w:rsidRPr="000A630D" w:rsidRDefault="00697282" w:rsidP="0028369E">
      <w:pPr>
        <w:pStyle w:val="a6"/>
        <w:numPr>
          <w:ilvl w:val="0"/>
          <w:numId w:val="11"/>
        </w:numPr>
        <w:suppressAutoHyphens/>
        <w:spacing w:line="360" w:lineRule="auto"/>
        <w:ind w:firstLine="709"/>
        <w:jc w:val="both"/>
        <w:rPr>
          <w:rFonts w:cs="Times New Roman"/>
          <w:sz w:val="28"/>
          <w:szCs w:val="28"/>
        </w:rPr>
      </w:pPr>
      <w:r w:rsidRPr="000A630D">
        <w:rPr>
          <w:rFonts w:cs="Times New Roman"/>
          <w:sz w:val="28"/>
          <w:szCs w:val="28"/>
        </w:rPr>
        <w:t>Манипулирование и скрытое управление (побуждение человека к совершению им определенных действий, исходя из искаженного понимания реальности).</w:t>
      </w:r>
    </w:p>
    <w:p w:rsidR="00697282" w:rsidRPr="000A630D" w:rsidRDefault="00697282" w:rsidP="0028369E">
      <w:pPr>
        <w:pStyle w:val="a6"/>
        <w:numPr>
          <w:ilvl w:val="0"/>
          <w:numId w:val="11"/>
        </w:numPr>
        <w:suppressAutoHyphens/>
        <w:spacing w:line="360" w:lineRule="auto"/>
        <w:ind w:firstLine="709"/>
        <w:jc w:val="both"/>
        <w:rPr>
          <w:rFonts w:cs="Times New Roman"/>
          <w:sz w:val="28"/>
          <w:szCs w:val="28"/>
        </w:rPr>
      </w:pPr>
      <w:r w:rsidRPr="000A630D">
        <w:rPr>
          <w:rFonts w:cs="Times New Roman"/>
          <w:sz w:val="28"/>
          <w:szCs w:val="28"/>
        </w:rPr>
        <w:t>Отвлечение внимания на «негодный объект».</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sz w:val="28"/>
          <w:szCs w:val="28"/>
        </w:rPr>
        <w:t>А.В. Манойло делает вывод: постправду применяют для скрытого управления подсознанием граждан. Он приводит в пример так называемые «войны исторической памяти». Попытка пересмотреть итоги Второй Мировой войны, политические кампании по подмене исторических фактов, легитимность выборов глав государства в некоторых странах – всё это  вынуждает «переосмыслить прошлое или разоблачить настоящее, посмотреть на ситуации «с другого ракурса»». Изменяя отношение человека к конкретным событиям, постправда создаёт фундамент для того, чтобы в будущем он совершал действия, выгодные конкретным политическим силам: «</w:t>
      </w:r>
      <w:r w:rsidRPr="000A630D">
        <w:rPr>
          <w:rFonts w:cs="Times New Roman"/>
          <w:color w:val="212529"/>
          <w:sz w:val="28"/>
          <w:szCs w:val="28"/>
          <w:shd w:val="clear" w:color="auto" w:fill="FFFFFF"/>
        </w:rPr>
        <w:t xml:space="preserve">Человек, </w:t>
      </w:r>
      <w:r w:rsidRPr="000A630D">
        <w:rPr>
          <w:rFonts w:cs="Times New Roman"/>
          <w:color w:val="212529"/>
          <w:sz w:val="28"/>
          <w:szCs w:val="28"/>
          <w:shd w:val="clear" w:color="auto" w:fill="FFFFFF"/>
        </w:rPr>
        <w:lastRenderedPageBreak/>
        <w:t>столкнувшийся с «постправдой», как правило, теряет ориентацию в пространстве …., поскольку те знания, на которые он опирался, в результате воздействия «постправды» из прочного фундамента превращаются в зыбкий песок, на котором невозможно планировать будущее».</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Таким образом, мы можем сделать вывод, что появление термина "постправда" связано с развитием интернета, социальных сетей и цифровых технологий, которые позволяют быстро распространять информацию независимо от ее достоверности. В результате люди сталкиваются с огромным потоком информации, часть из которой может быть ложной или искаженной. Следовательно, постправдой можно назвать обстоятельства, при которых эмоциям и субъективным убеждениям уделяется больше внимания при формировании общественного мнения, чем объективным данным.</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В условиях постправды образы государств конструируются через формирование определённых фреймов в средствах массовой информации. Важно исследовать эту проблематику, т.к. феномен постправды напрямую влияет на снижение прозрачности, открытости и свободы информации. Свобода информации, в свою очередь,  является одним из фундаментальных принципов демократического общества. Изучение этих процессов поможет лучше понять, какие интересы стоят за конструированием образов определённых государств.</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Когда дефиниция термина «постправда» раскрыта, следует перейти к разговору о социальных медиа. Л.Д Шестёркина в своей статье «Основные характеристики новых социальных медиа»</w:t>
      </w:r>
      <w:r w:rsidRPr="000A630D">
        <w:rPr>
          <w:rStyle w:val="FootnoteReference"/>
          <w:rFonts w:cs="Times New Roman"/>
          <w:color w:val="212529"/>
          <w:sz w:val="28"/>
          <w:szCs w:val="28"/>
          <w:shd w:val="clear" w:color="auto" w:fill="FFFFFF"/>
        </w:rPr>
        <w:footnoteReference w:id="91"/>
      </w:r>
      <w:r w:rsidRPr="000A630D">
        <w:rPr>
          <w:rFonts w:cs="Times New Roman"/>
          <w:color w:val="212529"/>
          <w:sz w:val="28"/>
          <w:szCs w:val="28"/>
          <w:shd w:val="clear" w:color="auto" w:fill="FFFFFF"/>
        </w:rPr>
        <w:t xml:space="preserve"> определяет социальные медиа как «…ресурс, который позволяет не просто просматривать информацию об интересующем явлении, но участвовать в обсуждении общественно значимых проблем и создавать различные сообщества, а также самостоятельно добавлять какую-либо информацию…». Автор подчёркивает интерактивный характер обмена информацией и пишет о том, что главным источником социальных медиа является сеть Интернет как таковая. Говоря об интерактивности </w:t>
      </w:r>
      <w:r w:rsidRPr="000A630D">
        <w:rPr>
          <w:rFonts w:cs="Times New Roman"/>
          <w:color w:val="212529"/>
          <w:sz w:val="28"/>
          <w:szCs w:val="28"/>
          <w:shd w:val="clear" w:color="auto" w:fill="FFFFFF"/>
        </w:rPr>
        <w:lastRenderedPageBreak/>
        <w:t xml:space="preserve">социальных медиа, автор отмечает, что это «показатель, характеризующий насколько быстро и удобно пользователь может выйти на связь и обменяться мнениями с другими посетителями». </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Л.Д. Шестёркина причисляет к социальным медиа следующие виды онлайн-площадок: социальные сети, блоги, подкасты, web-сайты, интернет-форумы, Wiki, видеохостинги, печатные, онлайновые и мобильные продукты. Нельзя исключать того, что новые социальные медиа – полноценный социальный институт. Следует также упомянуть раскрытый в статье коммуникативный аспект социальных медиа,  который можно описать как «совокупность характеристик, позволяющих осуществлять процесс общения между людьми».</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Д. Мёрти выводит следующее определение социальных медиа: ««В широком смысле социальные медиа означают множество относительно недорогих и широко доступных электронных инструментов, позволяющих любому человеку публиковать и получать информацию, сотрудничать и выстраивать отношения с другими людьми»</w:t>
      </w:r>
      <w:r w:rsidRPr="000A630D">
        <w:rPr>
          <w:rStyle w:val="FootnoteReference"/>
          <w:rFonts w:cs="Times New Roman"/>
          <w:color w:val="212529"/>
          <w:sz w:val="28"/>
          <w:szCs w:val="28"/>
          <w:shd w:val="clear" w:color="auto" w:fill="FFFFFF"/>
        </w:rPr>
        <w:footnoteReference w:id="92"/>
      </w:r>
      <w:r w:rsidRPr="000A630D">
        <w:rPr>
          <w:rFonts w:cs="Times New Roman"/>
          <w:color w:val="212529"/>
          <w:sz w:val="28"/>
          <w:szCs w:val="28"/>
          <w:shd w:val="clear" w:color="auto" w:fill="FFFFFF"/>
        </w:rPr>
        <w:t xml:space="preserve">. </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Социальные медиа предоставляют возможность пользователям Интернета делиться информацией и общаться с другими людьми из разных государств. Е. Вартанова</w:t>
      </w:r>
      <w:r w:rsidRPr="000A630D">
        <w:rPr>
          <w:rStyle w:val="FootnoteReference"/>
          <w:rFonts w:cs="Times New Roman"/>
          <w:color w:val="212529"/>
          <w:sz w:val="28"/>
          <w:szCs w:val="28"/>
          <w:shd w:val="clear" w:color="auto" w:fill="FFFFFF"/>
        </w:rPr>
        <w:footnoteReference w:id="93"/>
      </w:r>
      <w:r w:rsidRPr="000A630D">
        <w:rPr>
          <w:rFonts w:cs="Times New Roman"/>
          <w:color w:val="212529"/>
          <w:sz w:val="28"/>
          <w:szCs w:val="28"/>
          <w:shd w:val="clear" w:color="auto" w:fill="FFFFFF"/>
        </w:rPr>
        <w:t xml:space="preserve"> отмечает следующую особенность социальных медиа: в их основе лежит принцип партиципарности, суть которого заключается в том, что между пользователями происходит обмен мнениями при их равноправном участии в дискуссии. В качестве примеров социальных медиа можно назвать следующие платформы: </w:t>
      </w:r>
      <w:r w:rsidRPr="000A630D">
        <w:rPr>
          <w:rFonts w:cs="Times New Roman"/>
          <w:color w:val="212529"/>
          <w:sz w:val="28"/>
          <w:szCs w:val="28"/>
          <w:shd w:val="clear" w:color="auto" w:fill="FFFFFF"/>
          <w:lang w:val="en-US"/>
        </w:rPr>
        <w:t>Twitter</w:t>
      </w:r>
      <w:r w:rsidR="00AA5606">
        <w:rPr>
          <w:rFonts w:cs="Times New Roman"/>
          <w:color w:val="212529"/>
          <w:sz w:val="28"/>
          <w:szCs w:val="28"/>
          <w:shd w:val="clear" w:color="auto" w:fill="FFFFFF"/>
        </w:rPr>
        <w:t>*</w:t>
      </w:r>
      <w:r w:rsidRPr="000A630D">
        <w:rPr>
          <w:rFonts w:cs="Times New Roman"/>
          <w:color w:val="212529"/>
          <w:sz w:val="28"/>
          <w:szCs w:val="28"/>
          <w:shd w:val="clear" w:color="auto" w:fill="FFFFFF"/>
        </w:rPr>
        <w:t>, Instagram</w:t>
      </w:r>
      <w:r w:rsidR="00AA5606">
        <w:rPr>
          <w:rFonts w:cs="Times New Roman"/>
          <w:color w:val="212529"/>
          <w:sz w:val="28"/>
          <w:szCs w:val="28"/>
          <w:shd w:val="clear" w:color="auto" w:fill="FFFFFF"/>
        </w:rPr>
        <w:t>*</w:t>
      </w:r>
      <w:r w:rsidRPr="000A630D">
        <w:rPr>
          <w:rFonts w:cs="Times New Roman"/>
          <w:color w:val="212529"/>
          <w:sz w:val="28"/>
          <w:szCs w:val="28"/>
          <w:shd w:val="clear" w:color="auto" w:fill="FFFFFF"/>
        </w:rPr>
        <w:t xml:space="preserve">, </w:t>
      </w:r>
      <w:r w:rsidR="00025563">
        <w:rPr>
          <w:rFonts w:cs="Times New Roman"/>
          <w:color w:val="212529"/>
          <w:sz w:val="28"/>
          <w:szCs w:val="28"/>
          <w:shd w:val="clear" w:color="auto" w:fill="FFFFFF"/>
          <w:lang w:val="en-US"/>
        </w:rPr>
        <w:t>Facebook</w:t>
      </w:r>
      <w:r w:rsidR="00AA5606">
        <w:rPr>
          <w:rFonts w:cs="Times New Roman"/>
          <w:color w:val="212529"/>
          <w:sz w:val="28"/>
          <w:szCs w:val="28"/>
          <w:shd w:val="clear" w:color="auto" w:fill="FFFFFF"/>
        </w:rPr>
        <w:t>*</w:t>
      </w:r>
      <w:r w:rsidR="00025563" w:rsidRPr="00025563">
        <w:rPr>
          <w:rFonts w:cs="Times New Roman"/>
          <w:color w:val="212529"/>
          <w:sz w:val="28"/>
          <w:szCs w:val="28"/>
          <w:shd w:val="clear" w:color="auto" w:fill="FFFFFF"/>
        </w:rPr>
        <w:t xml:space="preserve">, </w:t>
      </w:r>
      <w:r w:rsidR="00025563">
        <w:rPr>
          <w:rFonts w:cs="Times New Roman"/>
          <w:color w:val="212529"/>
          <w:sz w:val="28"/>
          <w:szCs w:val="28"/>
          <w:shd w:val="clear" w:color="auto" w:fill="FFFFFF"/>
          <w:lang w:val="en-US"/>
        </w:rPr>
        <w:t>VK</w:t>
      </w:r>
      <w:r w:rsidR="00025563" w:rsidRPr="00025563">
        <w:rPr>
          <w:rFonts w:cs="Times New Roman"/>
          <w:color w:val="212529"/>
          <w:sz w:val="28"/>
          <w:szCs w:val="28"/>
          <w:shd w:val="clear" w:color="auto" w:fill="FFFFFF"/>
        </w:rPr>
        <w:t xml:space="preserve"> </w:t>
      </w:r>
      <w:r w:rsidRPr="000A630D">
        <w:rPr>
          <w:rFonts w:cs="Times New Roman"/>
          <w:color w:val="212529"/>
          <w:sz w:val="28"/>
          <w:szCs w:val="28"/>
          <w:shd w:val="clear" w:color="auto" w:fill="FFFFFF"/>
        </w:rPr>
        <w:t>и др. Их содержательный базис, как указывает Р.А. Дукин</w:t>
      </w:r>
      <w:r w:rsidRPr="000A630D">
        <w:rPr>
          <w:rStyle w:val="FootnoteReference"/>
          <w:rFonts w:cs="Times New Roman"/>
          <w:color w:val="212529"/>
          <w:sz w:val="28"/>
          <w:szCs w:val="28"/>
          <w:shd w:val="clear" w:color="auto" w:fill="FFFFFF"/>
        </w:rPr>
        <w:footnoteReference w:id="94"/>
      </w:r>
      <w:r w:rsidRPr="000A630D">
        <w:rPr>
          <w:rFonts w:cs="Times New Roman"/>
          <w:color w:val="212529"/>
          <w:sz w:val="28"/>
          <w:szCs w:val="28"/>
          <w:shd w:val="clear" w:color="auto" w:fill="FFFFFF"/>
        </w:rPr>
        <w:t xml:space="preserve">, - весь контент, созданный пользователями для других пользователей интернет-площадки. В англоязычном пространстве </w:t>
      </w:r>
      <w:r w:rsidRPr="000A630D">
        <w:rPr>
          <w:rFonts w:cs="Times New Roman"/>
          <w:color w:val="212529"/>
          <w:sz w:val="28"/>
          <w:szCs w:val="28"/>
          <w:shd w:val="clear" w:color="auto" w:fill="FFFFFF"/>
        </w:rPr>
        <w:lastRenderedPageBreak/>
        <w:t xml:space="preserve">такой контент именуется UGC (user-generated content).  Главное отличие социальных медиа от традиционных медиа, по мнению автора, состоит в использовании диалоговой, а не привычной монологовой «стратегии передачи информации». </w:t>
      </w:r>
    </w:p>
    <w:p w:rsidR="00025563" w:rsidRPr="000A630D" w:rsidRDefault="00697282" w:rsidP="00025563">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мы выводим следующее общее определение: социальные медиа - это онлайн-платформы и приложения, которые позволяют пользователям создавать, обмениваться и делиться контентом с другими пользователями через интернет. Их важными характеристиками являются принципы интерактивности, коммуникативности и партиципарности. Универсальность, разносторонность, всеохватность, многофункциональность и глобальность – можно выделить данные черты социальных медиа как социального института, </w:t>
      </w:r>
      <w:r w:rsidR="00025563">
        <w:rPr>
          <w:rFonts w:cs="Times New Roman"/>
          <w:color w:val="212529"/>
          <w:sz w:val="28"/>
          <w:szCs w:val="28"/>
          <w:shd w:val="clear" w:color="auto" w:fill="FFFFFF"/>
        </w:rPr>
        <w:t>реализованного исключительно в и</w:t>
      </w:r>
      <w:r w:rsidRPr="000A630D">
        <w:rPr>
          <w:rFonts w:cs="Times New Roman"/>
          <w:color w:val="212529"/>
          <w:sz w:val="28"/>
          <w:szCs w:val="28"/>
          <w:shd w:val="clear" w:color="auto" w:fill="FFFFFF"/>
        </w:rPr>
        <w:t xml:space="preserve">нтернет-пространстве. Социальные медиа формируют принципиально новую среду общения: иногда люди склонны доверять им сильнее, чем своим родственникам и знакомым. </w:t>
      </w:r>
    </w:p>
    <w:p w:rsidR="00697282" w:rsidRPr="000A630D" w:rsidRDefault="00025563" w:rsidP="00025563">
      <w:pPr>
        <w:suppressAutoHyphens/>
        <w:spacing w:line="360" w:lineRule="auto"/>
        <w:ind w:firstLine="708"/>
        <w:jc w:val="both"/>
        <w:rPr>
          <w:rFonts w:cs="Times New Roman"/>
          <w:color w:val="212529"/>
          <w:sz w:val="28"/>
          <w:szCs w:val="28"/>
          <w:shd w:val="clear" w:color="auto" w:fill="FFFFFF"/>
        </w:rPr>
      </w:pPr>
      <w:r>
        <w:rPr>
          <w:rFonts w:cs="Times New Roman"/>
          <w:color w:val="212529"/>
          <w:sz w:val="28"/>
          <w:szCs w:val="28"/>
          <w:shd w:val="clear" w:color="auto" w:fill="FFFFFF"/>
        </w:rPr>
        <w:t>К</w:t>
      </w:r>
      <w:r w:rsidR="00697282" w:rsidRPr="00025563">
        <w:rPr>
          <w:rFonts w:cs="Times New Roman"/>
          <w:color w:val="212529"/>
          <w:sz w:val="28"/>
          <w:szCs w:val="28"/>
          <w:shd w:val="clear" w:color="auto" w:fill="FFFFFF"/>
        </w:rPr>
        <w:t xml:space="preserve">оллективная деятельность способствует критичности мышления: </w:t>
      </w:r>
      <w:r>
        <w:rPr>
          <w:rFonts w:cs="Times New Roman"/>
          <w:color w:val="212529"/>
          <w:sz w:val="28"/>
          <w:szCs w:val="28"/>
          <w:shd w:val="clear" w:color="auto" w:fill="FFFFFF"/>
        </w:rPr>
        <w:t xml:space="preserve">в социальных медиа </w:t>
      </w:r>
      <w:r w:rsidR="00697282" w:rsidRPr="00025563">
        <w:rPr>
          <w:rFonts w:cs="Times New Roman"/>
          <w:color w:val="212529"/>
          <w:sz w:val="28"/>
          <w:szCs w:val="28"/>
          <w:shd w:val="clear" w:color="auto" w:fill="FFFFFF"/>
        </w:rPr>
        <w:t xml:space="preserve">активизируются участники, готовые критиковать и выискивать ошибки. </w:t>
      </w:r>
      <w:r>
        <w:rPr>
          <w:rFonts w:cs="Times New Roman"/>
          <w:color w:val="212529"/>
          <w:sz w:val="28"/>
          <w:szCs w:val="28"/>
          <w:shd w:val="clear" w:color="auto" w:fill="FFFFFF"/>
        </w:rPr>
        <w:t xml:space="preserve">На наш взгляд, такая </w:t>
      </w:r>
      <w:r w:rsidR="00697282" w:rsidRPr="000A630D">
        <w:rPr>
          <w:rFonts w:cs="Times New Roman"/>
          <w:color w:val="212529"/>
          <w:sz w:val="28"/>
          <w:szCs w:val="28"/>
          <w:shd w:val="clear" w:color="auto" w:fill="FFFFFF"/>
        </w:rPr>
        <w:t>особенность критичности мышления при  коммуникации в социальных медиа имеет также и обратную сторону. Нередко коллективная деятельность приводит к рассредоточению внимания субъекта и, как следствие, - к так называемой «диффузии ответственности», ввиду чего распространение фейковых новостей происходит проще. Индивид предполагает, что информация достоверная, поскольку она уже подвергается обсуждению множеством пользователей, – следовательно, у него не  возникает побуждения проверить её точность. Другие пользователи, в свою очередь, размышляют аналогично.</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в социальных медиа легко создавать и распространять поддельные новости, фотографии и видео, что еще больше усложняет поиск различений между правдой и ложью.  Это можно связать с тем, что не все </w:t>
      </w:r>
      <w:r w:rsidRPr="000A630D">
        <w:rPr>
          <w:rFonts w:cs="Times New Roman"/>
          <w:color w:val="212529"/>
          <w:sz w:val="28"/>
          <w:szCs w:val="28"/>
          <w:shd w:val="clear" w:color="auto" w:fill="FFFFFF"/>
        </w:rPr>
        <w:lastRenderedPageBreak/>
        <w:t xml:space="preserve">пользователи социальных медиа при формировании своего мнения опираются на критическое мышление, проверку фактов и анализ информации. </w:t>
      </w:r>
    </w:p>
    <w:p w:rsidR="00697282" w:rsidRPr="000A630D" w:rsidRDefault="00697282"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Какую роль в распространении фреймов постправды играют социальные медиа? Социальные медиа оказывают значительное влияние на распространение постправды, так как они являются платформой для быстрого и массового продвижения информации, в том числе фейковых новостей. В работе Е. И. Куцаенко «Потенциал социальных медиа в реализации постправды»</w:t>
      </w:r>
      <w:r w:rsidRPr="000A630D">
        <w:rPr>
          <w:rStyle w:val="FootnoteReference"/>
          <w:rFonts w:cs="Times New Roman"/>
          <w:color w:val="212529"/>
          <w:sz w:val="28"/>
          <w:szCs w:val="28"/>
          <w:shd w:val="clear" w:color="auto" w:fill="FFFFFF"/>
        </w:rPr>
        <w:footnoteReference w:id="95"/>
      </w:r>
      <w:r w:rsidRPr="000A630D">
        <w:rPr>
          <w:rFonts w:cs="Times New Roman"/>
          <w:color w:val="212529"/>
          <w:sz w:val="28"/>
          <w:szCs w:val="28"/>
          <w:shd w:val="clear" w:color="auto" w:fill="FFFFFF"/>
        </w:rPr>
        <w:t xml:space="preserve"> социальные медиа рассматриваются в качестве важнейшего инструмента создания фреймов постправды -  в ней нуждаются, в первую очередь, политические элиты. В этом ключе автор подчёркивает, что главной задачей социальных медиа является дезориентация широких масс общественности. И фейковые новости выступают здесь  в качестве компонентов, направленных на отвлечение внимания общественности от реально значимых проблем. «Информационное изобилие породило особую культуру, пропагандирующую использование коротких, ярких и легко запоминающихся сообщений, вытесняющих собой более сложные и детальные аргументы» - пишет автор текста. Причину распространения фейковых новостей Е.И. Куцаенко находит в том, что огромные массивы информации делают сложной для пользователя проверку их подлинности. </w:t>
      </w:r>
    </w:p>
    <w:p w:rsidR="00697282" w:rsidRPr="000A630D" w:rsidRDefault="00697282" w:rsidP="0028369E">
      <w:pPr>
        <w:spacing w:line="360" w:lineRule="auto"/>
        <w:ind w:firstLine="709"/>
        <w:jc w:val="both"/>
        <w:rPr>
          <w:rFonts w:cs="Times New Roman"/>
          <w:sz w:val="28"/>
          <w:szCs w:val="28"/>
        </w:rPr>
      </w:pPr>
      <w:r w:rsidRPr="000A630D">
        <w:rPr>
          <w:rFonts w:cs="Times New Roman"/>
          <w:color w:val="212529"/>
          <w:sz w:val="28"/>
          <w:szCs w:val="28"/>
          <w:shd w:val="clear" w:color="auto" w:fill="FFFFFF"/>
        </w:rPr>
        <w:t>Таким образом, в данном параграфе исследования был рассмотрен феномен постправды: история его термина, основные подходы исследователей к определению дефиниции, были выделены сопутствующие понятия, классификации, разновидности постправды с примерами (</w:t>
      </w:r>
      <w:r w:rsidRPr="000A630D">
        <w:rPr>
          <w:rFonts w:cs="Times New Roman"/>
          <w:sz w:val="28"/>
          <w:szCs w:val="28"/>
        </w:rPr>
        <w:t xml:space="preserve">феномены, которые не относятся к актуальным новостям, злонамеренные, незлонамеренные). Социальные медиа являются почвой для распространения феномена постправды, поскольку такой формат интернет-дискуссии усложняет проверку информации для пользователя, упрощая при этом распространение фейковых сообщений.  Можно предположить, что «постправда» как феномен не является </w:t>
      </w:r>
      <w:r w:rsidRPr="000A630D">
        <w:rPr>
          <w:rFonts w:cs="Times New Roman"/>
          <w:sz w:val="28"/>
          <w:szCs w:val="28"/>
        </w:rPr>
        <w:lastRenderedPageBreak/>
        <w:t xml:space="preserve">уникальным лишь для </w:t>
      </w:r>
      <w:r w:rsidRPr="000A630D">
        <w:rPr>
          <w:rFonts w:cs="Times New Roman"/>
          <w:sz w:val="28"/>
          <w:szCs w:val="28"/>
          <w:lang w:val="en-US"/>
        </w:rPr>
        <w:t>XXI</w:t>
      </w:r>
      <w:r w:rsidRPr="000A630D">
        <w:rPr>
          <w:rFonts w:cs="Times New Roman"/>
          <w:sz w:val="28"/>
          <w:szCs w:val="28"/>
        </w:rPr>
        <w:t xml:space="preserve">  века, но, однозначно, цифровая эпоха открыла более широкий простор для   манипуляции информацией и искусственного конструирования повестки дня. Это, в свою очередь, привело к оформлению «постправды» как термина научного дискурса. Таким образом, изучение условий, в которых конструируется образ государства, - важная часть в формировании теоретико-методологической базы исследования, поскольку такие условия задают направленность повестки дня.</w:t>
      </w:r>
    </w:p>
    <w:p w:rsidR="00281EE3" w:rsidRPr="000A630D" w:rsidRDefault="00697282" w:rsidP="0028369E">
      <w:pPr>
        <w:spacing w:line="360" w:lineRule="auto"/>
        <w:ind w:firstLine="709"/>
        <w:jc w:val="both"/>
        <w:rPr>
          <w:rFonts w:cs="Times New Roman"/>
          <w:sz w:val="28"/>
          <w:szCs w:val="28"/>
        </w:rPr>
      </w:pPr>
      <w:r w:rsidRPr="000A630D">
        <w:rPr>
          <w:rFonts w:cs="Times New Roman"/>
          <w:sz w:val="28"/>
          <w:szCs w:val="28"/>
        </w:rPr>
        <w:t>В целом, проанализировав теоретико-методологические аспекты конструирования политических образов государства в условиях постправды, можно сделать вывод: социальные медиа выступают в качестве платформ, конструирующих образы государств через призму постправды.</w:t>
      </w:r>
      <w:r w:rsidR="00281EE3" w:rsidRPr="000A630D">
        <w:rPr>
          <w:rFonts w:cs="Times New Roman"/>
          <w:sz w:val="28"/>
          <w:szCs w:val="28"/>
        </w:rPr>
        <w:t xml:space="preserve"> Социальные медиа играют значительную роль в формировании общественного мнения и представлении о политической реальности. </w:t>
      </w:r>
    </w:p>
    <w:p w:rsidR="00281EE3" w:rsidRPr="000A630D" w:rsidRDefault="00281EE3" w:rsidP="0028369E">
      <w:pPr>
        <w:spacing w:line="360" w:lineRule="auto"/>
        <w:ind w:firstLine="709"/>
        <w:jc w:val="both"/>
        <w:rPr>
          <w:rFonts w:cs="Times New Roman"/>
          <w:sz w:val="28"/>
          <w:szCs w:val="28"/>
        </w:rPr>
      </w:pPr>
      <w:r w:rsidRPr="000A630D">
        <w:rPr>
          <w:rFonts w:cs="Times New Roman"/>
          <w:sz w:val="28"/>
          <w:szCs w:val="28"/>
        </w:rPr>
        <w:t>За счет алгоритмов подбора контента и фильтрации информации, социальные платформы могут представлять государства и их лидеров через призму постправды - искаженной, манипулированной информации, направленной на формирование определенного имиджа или впечатления. Благодаря возможности широкого распространения контента в социальных сетях, идеи и утверждения, несущие элементы постправды, могут быстро стать популярными и оказать влияние на общественное сознание.</w:t>
      </w:r>
    </w:p>
    <w:p w:rsidR="004B7E6A" w:rsidRDefault="00281EE3" w:rsidP="004B7E6A">
      <w:pPr>
        <w:spacing w:line="360" w:lineRule="auto"/>
        <w:ind w:firstLine="708"/>
        <w:jc w:val="both"/>
        <w:rPr>
          <w:rFonts w:cs="Times New Roman"/>
          <w:sz w:val="28"/>
          <w:szCs w:val="28"/>
        </w:rPr>
      </w:pPr>
      <w:r w:rsidRPr="000A630D">
        <w:rPr>
          <w:rFonts w:cs="Times New Roman"/>
          <w:sz w:val="28"/>
          <w:szCs w:val="28"/>
        </w:rPr>
        <w:t xml:space="preserve">Таким образом, социальные медиа выступают в качестве платформы, где формируются и укрепляются образы государств и их лидеров через призму постправды. </w:t>
      </w:r>
      <w:r w:rsidR="001A5F02" w:rsidRPr="000A630D">
        <w:rPr>
          <w:rFonts w:cs="Times New Roman"/>
          <w:sz w:val="28"/>
          <w:szCs w:val="28"/>
        </w:rPr>
        <w:t>В постправде принято отвергать рациональность и факты, которые подтверждают правду, уходя от ее света. В современном мире истину и ложь сложно отличить друг от друга, причем ложь становится обыденной и даже допустимой. Постправда предполагает, что ложь является неотъемлемой частью общества, что, в свою очередь, может способствовать цинизму по отношению к правде.</w:t>
      </w:r>
      <w:r w:rsidR="004B7E6A">
        <w:rPr>
          <w:rFonts w:cs="Times New Roman"/>
          <w:sz w:val="28"/>
          <w:szCs w:val="28"/>
        </w:rPr>
        <w:br w:type="page"/>
      </w:r>
    </w:p>
    <w:p w:rsidR="0036599D" w:rsidRPr="000A630D" w:rsidRDefault="0036599D" w:rsidP="004B7E6A">
      <w:pPr>
        <w:spacing w:line="360" w:lineRule="auto"/>
        <w:jc w:val="both"/>
        <w:rPr>
          <w:rFonts w:cs="Times New Roman"/>
          <w:sz w:val="28"/>
          <w:szCs w:val="28"/>
        </w:rPr>
      </w:pPr>
      <w:r w:rsidRPr="000A630D">
        <w:rPr>
          <w:rFonts w:cs="Times New Roman"/>
          <w:sz w:val="28"/>
          <w:szCs w:val="28"/>
        </w:rPr>
        <w:lastRenderedPageBreak/>
        <w:t>Глава II. ТРАНСФОРМАЦИЯ СОЦИАЛЬНЫХ МЕДИА В УСЛОВИЯХ ПОСТПРАВДЫ</w:t>
      </w:r>
    </w:p>
    <w:p w:rsidR="0036599D" w:rsidRPr="000A630D" w:rsidRDefault="0036599D" w:rsidP="004B7E6A">
      <w:pPr>
        <w:spacing w:line="360" w:lineRule="auto"/>
        <w:rPr>
          <w:rFonts w:cs="Times New Roman"/>
          <w:sz w:val="28"/>
          <w:szCs w:val="28"/>
        </w:rPr>
      </w:pPr>
      <w:r w:rsidRPr="000A630D">
        <w:rPr>
          <w:rFonts w:cs="Times New Roman"/>
          <w:sz w:val="28"/>
          <w:szCs w:val="28"/>
        </w:rPr>
        <w:t>2.1 «Маргинализация» как феномен интернет-коммуникации</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 xml:space="preserve">Прежде чем рассматривать «маргинализацию» как феномен и говорить о кризисе традиционных медиа, обратимся к категории интернет-коммуникации и раскроем её особенности.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Изобретение книгопечатания и изобретение Интернета – два важнейших события, полностью изменивших форматы общественного дискурса своего времени. Печатные книги дали гипотетическую возможность каждому носителю конкретного языка стать читателем: не все умели читать, но была возможность научить грамоте каждого. Всемирная сеть, в свою очередь, дала возможность каждому стать автором. Интернет, включая различные онлайн-платформы, социальные сети и социальные медиа, упрощает процесс открытого выражения своего мнения любым человеком, желающим вступить в коммуникацию. Это явление именуется термином «новой публичности» - происходит структурная деформация публичной сферы, и социальные медиа открывают возможности для участия в дискуссии. Однако, по Ю. Хабермасу</w:t>
      </w:r>
      <w:r w:rsidRPr="000A630D">
        <w:rPr>
          <w:rStyle w:val="FootnoteReference"/>
          <w:rFonts w:cs="Times New Roman"/>
          <w:sz w:val="28"/>
          <w:szCs w:val="28"/>
        </w:rPr>
        <w:footnoteReference w:id="96"/>
      </w:r>
      <w:r w:rsidRPr="000A630D">
        <w:rPr>
          <w:rFonts w:cs="Times New Roman"/>
          <w:sz w:val="28"/>
          <w:szCs w:val="28"/>
        </w:rPr>
        <w:t>, на современном этапе развития участник дискуссии зачастую остаётся не подготовлен к ней. Таким образом, объем дискурса, в целом, увеличивается, но здесь возникает вопрос о качестве такого дискурса как такового. Ю. Хабермас приходит к выводу, что человека необходимо готовить к роли автора.</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 xml:space="preserve">В этой связи Ю. Хабермас разрабатывает концепцию «делиберативного» общественного мнения. В её основе лежит идея о том, что общественное мнение должно формироваться через обсуждение и диалог между гражданами, а не под влиянием масс-медиа или политических элит. Хабермас призывает к созданию условий для свободного и открытого обмена мнениями, аргументами и идеями - это позволит обществу принимать более обоснованные и разумные решения. Равноправие участников дискуссии, открытость и прозрачность </w:t>
      </w:r>
      <w:r w:rsidRPr="000A630D">
        <w:rPr>
          <w:rFonts w:cs="Times New Roman"/>
          <w:sz w:val="28"/>
          <w:szCs w:val="28"/>
        </w:rPr>
        <w:lastRenderedPageBreak/>
        <w:t xml:space="preserve">процесса принятия решений, а также уважение к различным точкам зрения и мнениям – всё это важные аспекты концепции Ю. Хабермаса.  Автор напоминает, что такое делиберативное общественное мнение является одним из ключевых элементов демократического общества. Таким образом, в настоящее время интернет предоставляет гражданам широкие возможности для участия в обсуждениях, диалогах и обмене мнениями по различным темам, что соответствует принципам концепции делиберативного общественного мнения.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 xml:space="preserve">Социальные сети, социальные медиа, онлайн-платформы и прочие интернет-ресурсы создают пространство для свободного общения, обсуждения проблем и выражения различных точек зрения. Граждане могут активно участвовать в делиберативных процессах, обсуждая важные вопросы, аргументируя свои позиции – между ними происходит своеобразный совместный поиск консенсусных решений. Отметим важную черту интернет-коммуникации: она способствует распространению разносторонней информации, что позволяет гражданам формировать более разнообразные взгляды на различные аспекты жизни общества. Это способствует развитию общественной критики, открытости и прозрачности власти, а также повышению уровня общественного участия.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Можно говорить о том, что одним из наиболее ярких явлений глобализации стала интернет-коммуникация: «Всемирная сеть» заняла место символа эпохи. Здесь мы обратимся к работам М. Маклюэна</w:t>
      </w:r>
      <w:r w:rsidRPr="000A630D">
        <w:rPr>
          <w:rStyle w:val="FootnoteReference"/>
          <w:rFonts w:cs="Times New Roman"/>
          <w:sz w:val="28"/>
          <w:szCs w:val="28"/>
        </w:rPr>
        <w:footnoteReference w:id="97"/>
      </w:r>
      <w:r w:rsidRPr="000A630D">
        <w:rPr>
          <w:rFonts w:cs="Times New Roman"/>
          <w:sz w:val="28"/>
          <w:szCs w:val="28"/>
        </w:rPr>
        <w:t xml:space="preserve">. Подвергая общественный дискурс анализу, он выделяет следующие эпохи:  эпоха племенного человека, письменно-печатная эра (галактика Гуттенберга), галактика Маркони.  </w:t>
      </w:r>
    </w:p>
    <w:p w:rsidR="0036599D" w:rsidRPr="000A630D" w:rsidRDefault="0036599D" w:rsidP="0028369E">
      <w:pPr>
        <w:pStyle w:val="a6"/>
        <w:numPr>
          <w:ilvl w:val="0"/>
          <w:numId w:val="14"/>
        </w:numPr>
        <w:suppressAutoHyphens/>
        <w:spacing w:line="360" w:lineRule="auto"/>
        <w:ind w:firstLine="709"/>
        <w:jc w:val="both"/>
        <w:rPr>
          <w:rFonts w:cs="Times New Roman"/>
          <w:sz w:val="28"/>
          <w:szCs w:val="28"/>
        </w:rPr>
      </w:pPr>
      <w:r w:rsidRPr="000A630D">
        <w:rPr>
          <w:rFonts w:cs="Times New Roman"/>
          <w:sz w:val="28"/>
          <w:szCs w:val="28"/>
        </w:rPr>
        <w:t xml:space="preserve">Эпоха «племенного человека». Эпоха устной речи (аудиокультура). «"Сенсорный баланс племенного человека" характеризуется синкретизмом и включенностью во взаиморезонируюшую речь членов общины, чему соответствует </w:t>
      </w:r>
      <w:r w:rsidRPr="000A630D">
        <w:rPr>
          <w:rFonts w:cs="Times New Roman"/>
          <w:sz w:val="28"/>
          <w:szCs w:val="28"/>
        </w:rPr>
        <w:lastRenderedPageBreak/>
        <w:t xml:space="preserve">мифологический синкретизм сознания и растворенность индивида в родовом коллективе».   </w:t>
      </w:r>
    </w:p>
    <w:p w:rsidR="0036599D" w:rsidRPr="000A630D" w:rsidRDefault="0036599D" w:rsidP="0028369E">
      <w:pPr>
        <w:pStyle w:val="a6"/>
        <w:numPr>
          <w:ilvl w:val="0"/>
          <w:numId w:val="14"/>
        </w:numPr>
        <w:suppressAutoHyphens/>
        <w:spacing w:line="360" w:lineRule="auto"/>
        <w:ind w:firstLine="709"/>
        <w:jc w:val="both"/>
        <w:rPr>
          <w:rFonts w:cs="Times New Roman"/>
          <w:sz w:val="28"/>
          <w:szCs w:val="28"/>
        </w:rPr>
      </w:pPr>
      <w:r w:rsidRPr="000A630D">
        <w:rPr>
          <w:rFonts w:cs="Times New Roman"/>
          <w:sz w:val="28"/>
          <w:szCs w:val="28"/>
        </w:rPr>
        <w:t>Письменно-печатная эра. С наступлением этой эры человек смог отбирать для себя информацию. Если от предыдущей эры устной речи (от уже услышанных звуков) человек уйти не может, то читать и смотреть можно что угодно. Здесь также важна роль свободной интерпретации информации, возрастает критицизм. Самая главная характеристика этой эры – человек утрачивает чувство общности, которое было в предыдущей эре.</w:t>
      </w:r>
    </w:p>
    <w:p w:rsidR="0036599D" w:rsidRPr="000A630D" w:rsidRDefault="0036599D" w:rsidP="0028369E">
      <w:pPr>
        <w:pStyle w:val="a6"/>
        <w:numPr>
          <w:ilvl w:val="0"/>
          <w:numId w:val="14"/>
        </w:numPr>
        <w:suppressAutoHyphens/>
        <w:spacing w:line="360" w:lineRule="auto"/>
        <w:ind w:firstLine="709"/>
        <w:jc w:val="both"/>
        <w:rPr>
          <w:rFonts w:cs="Times New Roman"/>
          <w:sz w:val="28"/>
          <w:szCs w:val="28"/>
        </w:rPr>
      </w:pPr>
      <w:r w:rsidRPr="000A630D">
        <w:rPr>
          <w:rFonts w:cs="Times New Roman"/>
          <w:sz w:val="28"/>
          <w:szCs w:val="28"/>
        </w:rPr>
        <w:t>«Галактика Гуттенберга» - визуальная культура, это «культура зрения». По Маклюэну, типография создаёт культурный образец стандарта. Благодаря печатному станку появилась  всеобщая грамотность, а вслед за ней – и промышленная революция. Стандарт в печати задаёт тенденцию для стандарта в коммуникации.</w:t>
      </w:r>
    </w:p>
    <w:p w:rsidR="0036599D" w:rsidRPr="000A630D" w:rsidRDefault="0036599D" w:rsidP="0028369E">
      <w:pPr>
        <w:pStyle w:val="a6"/>
        <w:numPr>
          <w:ilvl w:val="0"/>
          <w:numId w:val="14"/>
        </w:numPr>
        <w:suppressAutoHyphens/>
        <w:spacing w:line="360" w:lineRule="auto"/>
        <w:ind w:firstLine="709"/>
        <w:jc w:val="both"/>
        <w:rPr>
          <w:rFonts w:cs="Times New Roman"/>
          <w:sz w:val="28"/>
          <w:szCs w:val="28"/>
        </w:rPr>
      </w:pPr>
      <w:r w:rsidRPr="000A630D">
        <w:rPr>
          <w:rFonts w:cs="Times New Roman"/>
          <w:sz w:val="28"/>
          <w:szCs w:val="28"/>
        </w:rPr>
        <w:t>«Галактика Маркони» - эпоха, наступившая в 1884 году благодаря изобретению телеграфа. Это эпоха электронной коммуникации, где масс-медиа возвращают  человеку утраченное на письменно-печатной эре чувство единения с обществом, общинный характер. Отличие заключается в том, что эта общность в «Галактике Маркони» приобретает не локальный, а общепланетарный масштаб. Теперь информация передаётся с мгновенной скоростью, так же быстро поступает и ответная реакция – в этом понимании пространство и время практически исчезают.</w:t>
      </w:r>
    </w:p>
    <w:p w:rsidR="0036599D" w:rsidRPr="000A630D" w:rsidRDefault="0036599D" w:rsidP="0028369E">
      <w:pPr>
        <w:spacing w:line="360" w:lineRule="auto"/>
        <w:ind w:left="284"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М. Маклюэн рассматривает общество на современном этапе развития как «глобальную деревню», где развитие средств массовой информации, особенно телевидения и интернета, приводит к уменьшению расстояний между людьми и странами. По мнению автора, благодаря интернет-коммуникации люди становятся ближе друг к другу и легче обмениваются идеями и культурными ценностями. С другой стороны,  такая </w:t>
      </w:r>
      <w:r w:rsidRPr="000A630D">
        <w:rPr>
          <w:rFonts w:cs="Times New Roman"/>
          <w:color w:val="212529"/>
          <w:sz w:val="28"/>
          <w:szCs w:val="28"/>
          <w:shd w:val="clear" w:color="auto" w:fill="FFFFFF"/>
        </w:rPr>
        <w:lastRenderedPageBreak/>
        <w:t>глобализация информации может привести к потере культурной идентичности и униформизации общества.</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Можно сделать вывод: мгновенная передача информации через интернет объединяет людей независимо от расстояний и границ, позволяя им чувствовать себя частью широкого мирового сообщества. Это способствует формированию единого общепланетарного общественного дискурса. Интернет-коммуникация в современном мире играет ключевую роль в формировании глобальной деревни, так как она дает возможность каждому человеку выразить свое мнение: стать не только «читателем» идей, но и их автором. И если раньше информацию и мнения диктовали некоторые элитарные группы напрямую, то теперь они делают это опосредованно руками пользователей: каждый может создавать контент и делиться им с другими, публикуя статьи, посты, фотографии, видео и т.д.</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Вместе с тем, исследователи выделяют недостаточную подготовленность обывателя к роли автора. Отсюда вытекает следующая проблема данной главы – проблема маргинализации интернет-коммуникации.  Чтобы раскрыть сущность данной проблематики, необходимо определить составляющие данного термина. </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Что такое «маргинальность»? Обратимся к классической теории. Теория маргинальности проистекает из идей Г. Зиммеля. Причину «отчуждения» Г.Зиммель</w:t>
      </w:r>
      <w:r w:rsidRPr="000A630D">
        <w:rPr>
          <w:rStyle w:val="a5"/>
          <w:rFonts w:cs="Times New Roman"/>
          <w:color w:val="212529"/>
          <w:sz w:val="28"/>
          <w:szCs w:val="28"/>
          <w:shd w:val="clear" w:color="auto" w:fill="FFFFFF"/>
        </w:rPr>
        <w:footnoteReference w:id="98"/>
      </w:r>
      <w:r w:rsidRPr="000A630D">
        <w:rPr>
          <w:rFonts w:cs="Times New Roman"/>
          <w:color w:val="212529"/>
          <w:sz w:val="28"/>
          <w:szCs w:val="28"/>
          <w:shd w:val="clear" w:color="auto" w:fill="FFFFFF"/>
        </w:rPr>
        <w:t xml:space="preserve"> находит в биологической природе человека – в инстинктах враждебности. Отсюда появляется образ чужака, то есть отчуждённого. Дистанция, удалённость, граница – эти характеристики определяют основные черты взаимоотношений между чужаком и группой. Большое внимание в работах Г. Зиммеля уделяется тому, что «чужаком» по отношению к группе бывают не только априори: можно и отдалиться от своей группы – это процесс «отчуждения». По Г. Зиммелю, «чужак» находится в определённой степени близости по отношению к группе: он </w:t>
      </w:r>
      <w:r w:rsidRPr="000A630D">
        <w:rPr>
          <w:rFonts w:cs="Times New Roman"/>
          <w:color w:val="212529"/>
          <w:sz w:val="28"/>
          <w:szCs w:val="28"/>
          <w:shd w:val="clear" w:color="auto" w:fill="FFFFFF"/>
        </w:rPr>
        <w:lastRenderedPageBreak/>
        <w:t xml:space="preserve">может как отдаляться, так и приближаться к ней. Если «чужак» попадает в пространство группы – он  является её членом, хотя между ними и остаются границы. Проблема заключается в дистанции: насколько эти границы мешают его полноценной интеграции. </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Члены самой группы воспринимают «чужака» как того, кто не должен занимать пространство в группе, если дистанция между ними слишком широка: «Это приводит к замешательству членов группы, и они искусственно ограничивают свое взаимодействие с чужаком. Взаимоотношения с ним становятся контрактными в противоположность отношениям солидарности между членами группы».</w:t>
      </w:r>
      <w:r w:rsidRPr="000A630D">
        <w:rPr>
          <w:rStyle w:val="a5"/>
          <w:rFonts w:cs="Times New Roman"/>
          <w:color w:val="212529"/>
          <w:sz w:val="28"/>
          <w:szCs w:val="28"/>
          <w:shd w:val="clear" w:color="auto" w:fill="FFFFFF"/>
        </w:rPr>
        <w:footnoteReference w:id="99"/>
      </w:r>
      <w:r w:rsidRPr="000A630D">
        <w:rPr>
          <w:rFonts w:cs="Times New Roman"/>
          <w:color w:val="212529"/>
          <w:sz w:val="28"/>
          <w:szCs w:val="28"/>
          <w:shd w:val="clear" w:color="auto" w:fill="FFFFFF"/>
        </w:rPr>
        <w:t xml:space="preserve"> Таким образом, «маргинал» - это не только тот, кто не смог «включиться» в общество, но ещё и тот, кто постепенно от него отдаляется, в том числе это может происходить и с социальными медиа, о чём пойдёт речь в работе далее. Важно подчеркнуть это в контексте нашего исследования, т.к. «отчуждение» групп от истеблишмента – важный аспект «маргинализации» в американском Интернете.</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Феномен «маргинальности» можно рассматривать с разных сторон. Если рассматривать «маргинальность» в негативном ключе, то она представляет собой «недостаток участия» - «депривация, исключение из социальных структур, вытеснение за их границы, – как эксклюзия»</w:t>
      </w:r>
      <w:r w:rsidRPr="000A630D">
        <w:rPr>
          <w:rStyle w:val="a5"/>
          <w:rFonts w:cs="Times New Roman"/>
          <w:color w:val="212529"/>
          <w:sz w:val="28"/>
          <w:szCs w:val="28"/>
          <w:shd w:val="clear" w:color="auto" w:fill="FFFFFF"/>
        </w:rPr>
        <w:footnoteReference w:id="100"/>
      </w:r>
      <w:r w:rsidRPr="000A630D">
        <w:rPr>
          <w:rFonts w:cs="Times New Roman"/>
          <w:color w:val="212529"/>
          <w:sz w:val="28"/>
          <w:szCs w:val="28"/>
          <w:shd w:val="clear" w:color="auto" w:fill="FFFFFF"/>
        </w:rPr>
        <w:t>. В положительном же ключе маргинальность – это пограничное положение, когда субъек</w:t>
      </w:r>
      <w:r w:rsidR="00037511" w:rsidRPr="000A630D">
        <w:rPr>
          <w:rFonts w:cs="Times New Roman"/>
          <w:color w:val="212529"/>
          <w:sz w:val="28"/>
          <w:szCs w:val="28"/>
          <w:shd w:val="clear" w:color="auto" w:fill="FFFFFF"/>
        </w:rPr>
        <w:t>т находится между двух (или нес</w:t>
      </w:r>
      <w:r w:rsidRPr="000A630D">
        <w:rPr>
          <w:rFonts w:cs="Times New Roman"/>
          <w:color w:val="212529"/>
          <w:sz w:val="28"/>
          <w:szCs w:val="28"/>
          <w:shd w:val="clear" w:color="auto" w:fill="FFFFFF"/>
        </w:rPr>
        <w:t xml:space="preserve">кольких) культур, миров, положений, но не принадлежит ни к одному из них окончательно. </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Считается, что термин «маргинальности» был впервые использован в 20-ые годы </w:t>
      </w:r>
      <w:r w:rsidRPr="000A630D">
        <w:rPr>
          <w:rFonts w:cs="Times New Roman"/>
          <w:color w:val="212529"/>
          <w:sz w:val="28"/>
          <w:szCs w:val="28"/>
          <w:shd w:val="clear" w:color="auto" w:fill="FFFFFF"/>
          <w:lang w:val="en-US"/>
        </w:rPr>
        <w:t>XX</w:t>
      </w:r>
      <w:r w:rsidRPr="000A630D">
        <w:rPr>
          <w:rFonts w:cs="Times New Roman"/>
          <w:color w:val="212529"/>
          <w:sz w:val="28"/>
          <w:szCs w:val="28"/>
          <w:shd w:val="clear" w:color="auto" w:fill="FFFFFF"/>
        </w:rPr>
        <w:t xml:space="preserve"> века: Р. Парк</w:t>
      </w:r>
      <w:r w:rsidRPr="000A630D">
        <w:rPr>
          <w:rStyle w:val="a5"/>
          <w:rFonts w:cs="Times New Roman"/>
          <w:color w:val="212529"/>
          <w:sz w:val="28"/>
          <w:szCs w:val="28"/>
          <w:shd w:val="clear" w:color="auto" w:fill="FFFFFF"/>
        </w:rPr>
        <w:footnoteReference w:id="101"/>
      </w:r>
      <w:r w:rsidRPr="000A630D">
        <w:rPr>
          <w:rFonts w:cs="Times New Roman"/>
          <w:color w:val="212529"/>
          <w:sz w:val="28"/>
          <w:szCs w:val="28"/>
          <w:shd w:val="clear" w:color="auto" w:fill="FFFFFF"/>
        </w:rPr>
        <w:t xml:space="preserve"> использовал его для описания миграционных </w:t>
      </w:r>
      <w:r w:rsidRPr="000A630D">
        <w:rPr>
          <w:rFonts w:cs="Times New Roman"/>
          <w:color w:val="212529"/>
          <w:sz w:val="28"/>
          <w:szCs w:val="28"/>
          <w:shd w:val="clear" w:color="auto" w:fill="FFFFFF"/>
        </w:rPr>
        <w:lastRenderedPageBreak/>
        <w:t xml:space="preserve">процессов в США в конце </w:t>
      </w:r>
      <w:r w:rsidRPr="000A630D">
        <w:rPr>
          <w:rFonts w:cs="Times New Roman"/>
          <w:color w:val="212529"/>
          <w:sz w:val="28"/>
          <w:szCs w:val="28"/>
          <w:shd w:val="clear" w:color="auto" w:fill="FFFFFF"/>
          <w:lang w:val="en-US"/>
        </w:rPr>
        <w:t>XIX</w:t>
      </w:r>
      <w:r w:rsidRPr="000A630D">
        <w:rPr>
          <w:rFonts w:cs="Times New Roman"/>
          <w:color w:val="212529"/>
          <w:sz w:val="28"/>
          <w:szCs w:val="28"/>
          <w:shd w:val="clear" w:color="auto" w:fill="FFFFFF"/>
        </w:rPr>
        <w:t xml:space="preserve"> – начале </w:t>
      </w:r>
      <w:r w:rsidRPr="000A630D">
        <w:rPr>
          <w:rFonts w:cs="Times New Roman"/>
          <w:color w:val="212529"/>
          <w:sz w:val="28"/>
          <w:szCs w:val="28"/>
          <w:shd w:val="clear" w:color="auto" w:fill="FFFFFF"/>
          <w:lang w:val="en-US"/>
        </w:rPr>
        <w:t>XX</w:t>
      </w:r>
      <w:r w:rsidRPr="000A630D">
        <w:rPr>
          <w:rFonts w:cs="Times New Roman"/>
          <w:color w:val="212529"/>
          <w:sz w:val="28"/>
          <w:szCs w:val="28"/>
          <w:shd w:val="clear" w:color="auto" w:fill="FFFFFF"/>
        </w:rPr>
        <w:t xml:space="preserve"> века, что было вызвано стремительным градостроительством и развитием инфраструктуры. Приехавший в новую страну мигрант будет стремиться ассимилироваться и интегрироваться в общество, проходя определённый путь. Но вряд ли у него получится стать наравне с теми, кто родился и вырос в этой стране. Возможно, полностью интегрироваться в новое общество получится только у его потомков. Таким образом, маргиналами могут быть как отдельные люди, и определенные социальные страты.</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Рассматривая маргинальность как социокультурный феномен, следует описать его дефиницию. Социолог И. Попова</w:t>
      </w:r>
      <w:r w:rsidRPr="000A630D">
        <w:rPr>
          <w:rStyle w:val="FootnoteReference"/>
          <w:rFonts w:cs="Times New Roman"/>
          <w:color w:val="212529"/>
          <w:sz w:val="28"/>
          <w:szCs w:val="28"/>
          <w:shd w:val="clear" w:color="auto" w:fill="FFFFFF"/>
        </w:rPr>
        <w:footnoteReference w:id="102"/>
      </w:r>
      <w:r w:rsidRPr="000A630D">
        <w:rPr>
          <w:rFonts w:cs="Times New Roman"/>
          <w:color w:val="212529"/>
          <w:sz w:val="28"/>
          <w:szCs w:val="28"/>
          <w:shd w:val="clear" w:color="auto" w:fill="FFFFFF"/>
        </w:rPr>
        <w:t xml:space="preserve"> определяет маргинальность как «состояние групп и индивидов в таких условиях, которые под влиянием внешних факторов, связанных с социально-экономическими и социокультурными преобразованиями в обществе, вынуждают людей менять свое социальное положение и приводят к существенным изменениям или потере прежнего статуса, а также социальных связей, социальной среды, системы ценностей». Помимо этого, политолог О. Ольшанский</w:t>
      </w:r>
      <w:r w:rsidRPr="000A630D">
        <w:rPr>
          <w:rStyle w:val="FootnoteReference"/>
          <w:rFonts w:cs="Times New Roman"/>
          <w:color w:val="212529"/>
          <w:sz w:val="28"/>
          <w:szCs w:val="28"/>
          <w:shd w:val="clear" w:color="auto" w:fill="FFFFFF"/>
        </w:rPr>
        <w:footnoteReference w:id="103"/>
      </w:r>
      <w:r w:rsidRPr="000A630D">
        <w:rPr>
          <w:rFonts w:cs="Times New Roman"/>
          <w:color w:val="212529"/>
          <w:sz w:val="28"/>
          <w:szCs w:val="28"/>
          <w:shd w:val="clear" w:color="auto" w:fill="FFFFFF"/>
        </w:rPr>
        <w:t xml:space="preserve"> предполагает, что маргинальность связана с общностью черт мышления и поведения тех представителей социальных подгрупп, «которые по тем или иным обстоятельствам не в состоянии интегрироваться в референтные общности». Иными словами, в научном дискурсе тема маргинальности связывается с позицией «аутсайдера»: то есть нечто, находящееся «во вне» по отношению к основной конъюнктуре. </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маргинальностью можно назвать состояние или позицию отдельных индивидов или сообществ, которые находятся на периферии или на грани общепризнанных социальных, экономических или культурных норм. Отметим, что, помимо негативных черт, присущих этому феномену и связанных с обособлённостью от господствующей конъюнктуры, маргинальность может стимулировать творческий и </w:t>
      </w:r>
      <w:r w:rsidRPr="000A630D">
        <w:rPr>
          <w:rFonts w:cs="Times New Roman"/>
          <w:color w:val="212529"/>
          <w:sz w:val="28"/>
          <w:szCs w:val="28"/>
          <w:shd w:val="clear" w:color="auto" w:fill="FFFFFF"/>
        </w:rPr>
        <w:lastRenderedPageBreak/>
        <w:t>инновационный подход к жизни, помогая индивидуумам развивать свою уникальность, оригинальность. Поэтому нередко маргинальность рассматривают как необходимый для преобразований и общественных изменений фундамент.</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Вместе с тем, существование маргинальности как феномена невозможно само по себе: она выступает исключительно как антипод в противовес преобладающим идеям, общепринятым ценностям, популярным тенденциям. В этом смысле маргинальность может рассматриваться как противоположность «мейнстримности», с которой они враждуют. </w:t>
      </w:r>
    </w:p>
    <w:p w:rsidR="0036599D" w:rsidRPr="000A630D" w:rsidRDefault="0036599D" w:rsidP="0028369E">
      <w:pPr>
        <w:spacing w:line="360" w:lineRule="auto"/>
        <w:ind w:left="348"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"Мейнстрим" - это термин, обозначающий те вещи, явления или идеи, которые считаются популярными или принятыми в обществе как часть общепринятых норм и ценностей. Основное отличие "мейнстрима" от "альтернативы" заключается в его широком признании и принятии большинством людей. Концепт "мейнстрима" часто ассоциируется с социальными и культурными течениями, которые считаются типичными для конкретной эпохи. Автором этого термина является социолог Джордж Ритцер. Политический мейнстрим отражает консенсус в обществе по ряду вопросов и может быть отражен в политике, культуре, законодательстве и т.д. </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Что такое «маргинальность» и «мейнстримность» с точки зрения социальных медиа? Исходя из вышесказанного, нетрудно ответить на вопрос, почему некоторые социальные медиа становятся «маргинальными», выбирая путь «аутсайдеров». Появление «маргинальных» социальных медиа – таких как </w:t>
      </w:r>
      <w:r w:rsidRPr="000A630D">
        <w:rPr>
          <w:rFonts w:cs="Times New Roman"/>
          <w:color w:val="212529"/>
          <w:sz w:val="28"/>
          <w:szCs w:val="28"/>
          <w:shd w:val="clear" w:color="auto" w:fill="FFFFFF"/>
          <w:lang w:val="en-US"/>
        </w:rPr>
        <w:t>Reddit</w:t>
      </w:r>
      <w:r w:rsidRPr="000A630D">
        <w:rPr>
          <w:rFonts w:cs="Times New Roman"/>
          <w:color w:val="212529"/>
          <w:sz w:val="28"/>
          <w:szCs w:val="28"/>
          <w:shd w:val="clear" w:color="auto" w:fill="FFFFFF"/>
        </w:rPr>
        <w:t xml:space="preserve">, </w:t>
      </w:r>
      <w:r w:rsidRPr="000A630D">
        <w:rPr>
          <w:rFonts w:cs="Times New Roman"/>
          <w:color w:val="212529"/>
          <w:sz w:val="28"/>
          <w:szCs w:val="28"/>
          <w:shd w:val="clear" w:color="auto" w:fill="FFFFFF"/>
          <w:lang w:val="en-US"/>
        </w:rPr>
        <w:t>GAB</w:t>
      </w:r>
      <w:r w:rsidRPr="000A630D">
        <w:rPr>
          <w:rFonts w:cs="Times New Roman"/>
          <w:color w:val="212529"/>
          <w:sz w:val="28"/>
          <w:szCs w:val="28"/>
          <w:shd w:val="clear" w:color="auto" w:fill="FFFFFF"/>
        </w:rPr>
        <w:t xml:space="preserve">, </w:t>
      </w:r>
      <w:r w:rsidRPr="000A630D">
        <w:rPr>
          <w:rFonts w:cs="Times New Roman"/>
          <w:color w:val="212529"/>
          <w:sz w:val="28"/>
          <w:szCs w:val="28"/>
          <w:shd w:val="clear" w:color="auto" w:fill="FFFFFF"/>
          <w:lang w:val="en-US"/>
        </w:rPr>
        <w:t>Truthsocial</w:t>
      </w:r>
      <w:r w:rsidRPr="000A630D">
        <w:rPr>
          <w:rFonts w:cs="Times New Roman"/>
          <w:color w:val="212529"/>
          <w:sz w:val="28"/>
          <w:szCs w:val="28"/>
          <w:shd w:val="clear" w:color="auto" w:fill="FFFFFF"/>
        </w:rPr>
        <w:t xml:space="preserve">  и др – своеобразная форма протеста против централизованных социальных медиа. Некоторые пользователи критикуют мейнстримные социальные медиа - Instagram, Twitter и др. -  за цензуру контента, проблемы с конфиденциальностью данных и другие проблемы. Поэтому они предпочитают использовать альтернативные платформы, которые придерживаются других принципов. </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lastRenderedPageBreak/>
        <w:t>Возникает кризис доверия к традиционным медиа как к институту. Осознание наличия политических манипуляций, которые направлены на изменение сознания и убеждений общества через контролируемые информационные потоки – это является одной из главных причин, почему «маргиналы» стремятся уйти «на периферию», отказавшись от потребления контента традиционных СМИ. Дестабилизация доверия к традиционным источникам информации также приводит к проблеме «эхо-камер»: пользователи, потерявшие доверие к традиционным источникам информации, могут начать смотреть на "маргинальные" социальные медиа как на истинные и объективные источники. Это может укрепить их убеждения и предпочтения, но при этом уменьшить способность видеть другие точки зрения и сформировать обоснованные мнения.</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Помимо протестного характера «маргинальных» социальных медиа, следует упомянуть ещё одно преимущество альтернативных платформ – это свобода выражения.  В «маргинальных» социальных медиа часто менее строгие правила и цензура, что позволяет пользователям высказывать свои мнения и идеи, которые могут быть запрещены или подвергнуться общественному осуждению на более популярных платформах. </w:t>
      </w:r>
    </w:p>
    <w:p w:rsidR="003B2E69"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Анонимность – ещё одна причина, почему некоторые пользователи предпочитают «маргинальные» социальные медиа «мейнстримным». Многие ценят возможность оставаться анонимными или «псевдонимными» при общении в интернете. Маргинальные социальные сети могут предоставлять большую анонимность, чем более известные платформы. </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Важен ещё тот фактор, что «мейнстримные» платформы в большей степени знакомы с привычным кругом общения пользователя: так, например, коммуникация в  </w:t>
      </w:r>
      <w:r w:rsidRPr="000A630D">
        <w:rPr>
          <w:rFonts w:cs="Times New Roman"/>
          <w:color w:val="212529"/>
          <w:sz w:val="28"/>
          <w:szCs w:val="28"/>
          <w:shd w:val="clear" w:color="auto" w:fill="FFFFFF"/>
          <w:lang w:val="en-US"/>
        </w:rPr>
        <w:t>Twitter</w:t>
      </w:r>
      <w:r w:rsidRPr="000A630D">
        <w:rPr>
          <w:rFonts w:cs="Times New Roman"/>
          <w:color w:val="212529"/>
          <w:sz w:val="28"/>
          <w:szCs w:val="28"/>
          <w:shd w:val="clear" w:color="auto" w:fill="FFFFFF"/>
        </w:rPr>
        <w:t xml:space="preserve"> предполагает, что пользователь будет подписан в том числе и на своих оффлайн-знакомых, потому что в очном неформальном общении принято обмениваться своими аккаунтами в популярных социальных медиа. Всё это может приводить к эмоциональной закрытости пользователя для </w:t>
      </w:r>
      <w:r w:rsidRPr="000A630D">
        <w:rPr>
          <w:rFonts w:cs="Times New Roman"/>
          <w:color w:val="212529"/>
          <w:sz w:val="28"/>
          <w:szCs w:val="28"/>
          <w:shd w:val="clear" w:color="auto" w:fill="FFFFFF"/>
        </w:rPr>
        <w:lastRenderedPageBreak/>
        <w:t xml:space="preserve">общения в «мейнстримных» социальных медиа и склонять его к выражению своего мнения на более закрытых, «аутсайдерских» платформах. </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В ответ на это некоторые пользователи начинают искать информацию в андерграундных медиа, где предполагается, что она будет более объективной и независимой. Таким образом, появление маргинальных сообществ – одно из измерений феномена постправды. Это заключается в том, что распространение дезинформации и фейковых новостей ведет к кризису доверия к основным источникам информации и стимулирует поиск альтернативных источников, которые могут быть менее доступными и менее проверенными.</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ab/>
        <w:t>«Маркер постправды указывает на помеху на пути развития американской неолиберальной идеологии, в которой причудливо сплелись белый республиканский консерватизм и современные интернет-технологии, являющиеся символом медиатизации сфер общественной жизнедеятельности», - пишет в работе «Управляемость и дискурс виртуальных сообществ» Д.С.Мартьянов</w:t>
      </w:r>
      <w:r w:rsidRPr="000A630D">
        <w:rPr>
          <w:rStyle w:val="a5"/>
          <w:rFonts w:cs="Times New Roman"/>
          <w:color w:val="212529"/>
          <w:sz w:val="28"/>
          <w:szCs w:val="28"/>
          <w:shd w:val="clear" w:color="auto" w:fill="FFFFFF"/>
        </w:rPr>
        <w:footnoteReference w:id="104"/>
      </w:r>
      <w:r w:rsidRPr="000A630D">
        <w:rPr>
          <w:rFonts w:cs="Times New Roman"/>
          <w:color w:val="212529"/>
          <w:sz w:val="28"/>
          <w:szCs w:val="28"/>
          <w:shd w:val="clear" w:color="auto" w:fill="FFFFFF"/>
        </w:rPr>
        <w:t>. Действительно, мы можем наблюдать, что фактически постправда является всего лишь инструментом маркирования неконвенциональных групп. Иными словами, постправда как маркер позволяет определять несогласные с истеблишментом политические движения как популистские.</w:t>
      </w:r>
    </w:p>
    <w:p w:rsidR="008F0BB1" w:rsidRPr="000A630D" w:rsidRDefault="008F0BB1"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Автор приводит в пример заявление Трампа о росте уровня преступности в США во время предвыборной кампании 2016 года. Хотя журналисты опровергли это утверждение, оно все равно получило широкое распространение, подчеркивая недостатки рациональной дискуссии. Критика Трампом определённых медиа как источников "фейк-ньюс" вызвала увлеченные дебаты. Роль ангажированных критиков только укрепила уверенность некоторых в правдивости заявлений Трампа, пробуждая необходимость пересмотра подхода к дискуссии о постправде.</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lastRenderedPageBreak/>
        <w:t xml:space="preserve">«Ярлык «маргинальный», который является коннотацией постправды, отражает не столько количественные аспекты, сколько субъективные и идеологические» - пишет Д.С. Мартьянов. Автор определяет саму категорию постправды как признак чужого, маркер врага. В то время как «маргинальность» - тоже маркер, маркер чужого. И в качестве «маргиналов» в этом случае могут быть те люди, группы или социальные страты, которые по определённым причинам постепенно исключаются истеблишментом из политического спектра.  </w:t>
      </w:r>
    </w:p>
    <w:p w:rsidR="003B2E69" w:rsidRPr="000A630D" w:rsidRDefault="003B2E69"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отметим, что интернет-коммуникация в </w:t>
      </w:r>
      <w:r w:rsidRPr="000A630D">
        <w:rPr>
          <w:rFonts w:cs="Times New Roman"/>
          <w:color w:val="212529"/>
          <w:sz w:val="28"/>
          <w:szCs w:val="28"/>
          <w:shd w:val="clear" w:color="auto" w:fill="FFFFFF"/>
          <w:lang w:val="en-US"/>
        </w:rPr>
        <w:t>XXI</w:t>
      </w:r>
      <w:r w:rsidRPr="000A630D">
        <w:rPr>
          <w:rFonts w:cs="Times New Roman"/>
          <w:color w:val="212529"/>
          <w:sz w:val="28"/>
          <w:szCs w:val="28"/>
          <w:shd w:val="clear" w:color="auto" w:fill="FFFFFF"/>
        </w:rPr>
        <w:t xml:space="preserve"> веке обеспечивает связанность информационных потоков в глобализированном мире, создавая единую «глобальную деревню». «Глобальная деревня» практически стирает для пользователей пространство и время через скорость передачи информации и реакции на неё, позволяя ощутить общепланетарное единство. </w:t>
      </w:r>
    </w:p>
    <w:p w:rsidR="003B2E69" w:rsidRPr="000A630D" w:rsidRDefault="003B2E69"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Возникает важная проблема «делиберативного» общественного дискурса: каждый пользователь может написать пост и стать автором, но не каждый способен  критически мыслить. Связанная с развитием феномена постправды, данная проблема приобретает особую остроту, ставя под сомнение качество современного интернет-дискурса. Всё это, в свою очередь, порождает стремление пользователей обособиться. «Маргинальные» социальные медиа возникают в противовес «мейнстримным». Они представляют собой альтернативу мейнстримным платформам и могут привлекать тех, кому важны определенные принципы свободы, анонимности и обособления от идей и ценностей господствующей конъюнктуры в обществе. </w:t>
      </w:r>
    </w:p>
    <w:p w:rsidR="003B2E69" w:rsidRPr="000A630D" w:rsidRDefault="00FF025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Таким образом, </w:t>
      </w:r>
      <w:r w:rsidR="003B2E69" w:rsidRPr="000A630D">
        <w:rPr>
          <w:rFonts w:cs="Times New Roman"/>
          <w:color w:val="212529"/>
          <w:sz w:val="28"/>
          <w:szCs w:val="28"/>
          <w:shd w:val="clear" w:color="auto" w:fill="FFFFFF"/>
        </w:rPr>
        <w:t xml:space="preserve">мы можем сделать вывод: </w:t>
      </w:r>
      <w:r w:rsidRPr="000A630D">
        <w:rPr>
          <w:rFonts w:cs="Times New Roman"/>
          <w:color w:val="212529"/>
          <w:sz w:val="28"/>
          <w:szCs w:val="28"/>
          <w:shd w:val="clear" w:color="auto" w:fill="FFFFFF"/>
        </w:rPr>
        <w:t xml:space="preserve">меняются объекты постправды – меняются объекты управления в США. Если раньше белокожий мужчина-протестант консервативных взглядов был основой в этом обществе, независимо от своего дохода, то теперь такой мужчина со средним доходом – уже нечто противоположное мейнстриму. Его «излишне традиционные» ценности передвигают его из центра политического спектра – на его обочину. </w:t>
      </w:r>
      <w:r w:rsidR="003B2E69" w:rsidRPr="000A630D">
        <w:rPr>
          <w:rFonts w:cs="Times New Roman"/>
          <w:color w:val="212529"/>
          <w:sz w:val="28"/>
          <w:szCs w:val="28"/>
          <w:shd w:val="clear" w:color="auto" w:fill="FFFFFF"/>
        </w:rPr>
        <w:t xml:space="preserve">К такой </w:t>
      </w:r>
      <w:r w:rsidR="003B2E69" w:rsidRPr="000A630D">
        <w:rPr>
          <w:rFonts w:cs="Times New Roman"/>
          <w:color w:val="212529"/>
          <w:sz w:val="28"/>
          <w:szCs w:val="28"/>
          <w:shd w:val="clear" w:color="auto" w:fill="FFFFFF"/>
        </w:rPr>
        <w:lastRenderedPageBreak/>
        <w:t xml:space="preserve">социальной страте мы можем отнести пользователей социальных медиа: </w:t>
      </w:r>
      <w:r w:rsidR="003B2E69" w:rsidRPr="000A630D">
        <w:rPr>
          <w:rFonts w:cs="Times New Roman"/>
          <w:color w:val="212529"/>
          <w:sz w:val="28"/>
          <w:szCs w:val="28"/>
          <w:shd w:val="clear" w:color="auto" w:fill="FFFFFF"/>
          <w:lang w:val="en-US"/>
        </w:rPr>
        <w:t>Reddit</w:t>
      </w:r>
      <w:r w:rsidR="003B2E69" w:rsidRPr="000A630D">
        <w:rPr>
          <w:rFonts w:cs="Times New Roman"/>
          <w:color w:val="212529"/>
          <w:sz w:val="28"/>
          <w:szCs w:val="28"/>
          <w:shd w:val="clear" w:color="auto" w:fill="FFFFFF"/>
        </w:rPr>
        <w:t xml:space="preserve">, </w:t>
      </w:r>
      <w:r w:rsidR="003B2E69" w:rsidRPr="000A630D">
        <w:rPr>
          <w:rFonts w:cs="Times New Roman"/>
          <w:color w:val="212529"/>
          <w:sz w:val="28"/>
          <w:szCs w:val="28"/>
          <w:shd w:val="clear" w:color="auto" w:fill="FFFFFF"/>
          <w:lang w:val="en-US"/>
        </w:rPr>
        <w:t>Truth</w:t>
      </w:r>
      <w:r w:rsidR="003B2E69" w:rsidRPr="000A630D">
        <w:rPr>
          <w:rFonts w:cs="Times New Roman"/>
          <w:color w:val="212529"/>
          <w:sz w:val="28"/>
          <w:szCs w:val="28"/>
          <w:shd w:val="clear" w:color="auto" w:fill="FFFFFF"/>
        </w:rPr>
        <w:t xml:space="preserve"> </w:t>
      </w:r>
      <w:r w:rsidR="003B2E69" w:rsidRPr="000A630D">
        <w:rPr>
          <w:rFonts w:cs="Times New Roman"/>
          <w:color w:val="212529"/>
          <w:sz w:val="28"/>
          <w:szCs w:val="28"/>
          <w:shd w:val="clear" w:color="auto" w:fill="FFFFFF"/>
          <w:lang w:val="en-US"/>
        </w:rPr>
        <w:t>Social</w:t>
      </w:r>
      <w:r w:rsidR="003B2E69" w:rsidRPr="000A630D">
        <w:rPr>
          <w:rFonts w:cs="Times New Roman"/>
          <w:color w:val="212529"/>
          <w:sz w:val="28"/>
          <w:szCs w:val="28"/>
          <w:shd w:val="clear" w:color="auto" w:fill="FFFFFF"/>
        </w:rPr>
        <w:t xml:space="preserve">, </w:t>
      </w:r>
      <w:r w:rsidR="003B2E69" w:rsidRPr="000A630D">
        <w:rPr>
          <w:rFonts w:cs="Times New Roman"/>
          <w:color w:val="212529"/>
          <w:sz w:val="28"/>
          <w:szCs w:val="28"/>
          <w:shd w:val="clear" w:color="auto" w:fill="FFFFFF"/>
          <w:lang w:val="en-US"/>
        </w:rPr>
        <w:t>GAB</w:t>
      </w:r>
      <w:r w:rsidR="003B2E69" w:rsidRPr="000A630D">
        <w:rPr>
          <w:rFonts w:cs="Times New Roman"/>
          <w:color w:val="212529"/>
          <w:sz w:val="28"/>
          <w:szCs w:val="28"/>
          <w:shd w:val="clear" w:color="auto" w:fill="FFFFFF"/>
        </w:rPr>
        <w:t xml:space="preserve"> -  чьи взгляды будут рассмотрены в эмпирической части данного исследования.</w:t>
      </w:r>
    </w:p>
    <w:p w:rsidR="00FF025D" w:rsidRPr="000A630D" w:rsidRDefault="00FF025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Как было сказано в параграфе ранее, если между политическим субъектом и группой существует дистанция, то члены группы будут стремиться искусственно сократить своё взаимодействие с «чужаком». Этим можно объяснить трансформацию социальных медиа в условиях постправды, а также существование «мейнстримных» и «маргинальных» социальных медиа: они «отчуждаются», чтобы дистанцироваться ввиду отсутствия между ними солидарности.</w:t>
      </w:r>
      <w:r w:rsidR="003B2E69" w:rsidRPr="000A630D">
        <w:rPr>
          <w:rFonts w:cs="Times New Roman"/>
          <w:color w:val="212529"/>
          <w:sz w:val="28"/>
          <w:szCs w:val="28"/>
          <w:shd w:val="clear" w:color="auto" w:fill="FFFFFF"/>
        </w:rPr>
        <w:t xml:space="preserve"> Такая трансформация интернет-коммуникации приводит к маргинализации некоторых социальных медиа. </w:t>
      </w:r>
    </w:p>
    <w:p w:rsidR="0036599D" w:rsidRPr="000A630D" w:rsidRDefault="0036599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Феномен «маргинальности» современных социальных медиа заключается в том, что это «пользователи на периферии» не потому, что их не хотят включать в господствующую политическую систему, а потому что они сами не желают в неё включаться.</w:t>
      </w:r>
      <w:r w:rsidR="00585C24" w:rsidRPr="000A630D">
        <w:rPr>
          <w:rFonts w:cs="Times New Roman"/>
          <w:color w:val="212529"/>
          <w:sz w:val="28"/>
          <w:szCs w:val="28"/>
          <w:shd w:val="clear" w:color="auto" w:fill="FFFFFF"/>
        </w:rPr>
        <w:t xml:space="preserve"> </w:t>
      </w:r>
      <w:r w:rsidRPr="000A630D">
        <w:rPr>
          <w:rFonts w:cs="Times New Roman"/>
          <w:sz w:val="28"/>
          <w:szCs w:val="28"/>
        </w:rPr>
        <w:br w:type="page"/>
      </w:r>
    </w:p>
    <w:p w:rsidR="0036599D" w:rsidRPr="000A630D" w:rsidRDefault="0036599D" w:rsidP="0028369E">
      <w:pPr>
        <w:spacing w:line="360" w:lineRule="auto"/>
        <w:rPr>
          <w:rFonts w:cs="Times New Roman"/>
          <w:sz w:val="28"/>
          <w:szCs w:val="28"/>
        </w:rPr>
      </w:pPr>
      <w:r w:rsidRPr="000A630D">
        <w:rPr>
          <w:rFonts w:cs="Times New Roman"/>
          <w:sz w:val="28"/>
          <w:szCs w:val="28"/>
        </w:rPr>
        <w:lastRenderedPageBreak/>
        <w:t>2. 2 Постправда как фактор конструирования политического образа во внешней политике</w:t>
      </w:r>
    </w:p>
    <w:p w:rsidR="002858AC" w:rsidRPr="000A630D" w:rsidRDefault="00037511" w:rsidP="0028369E">
      <w:pPr>
        <w:spacing w:line="360" w:lineRule="auto"/>
        <w:ind w:firstLine="709"/>
        <w:jc w:val="both"/>
        <w:rPr>
          <w:rFonts w:cs="Times New Roman"/>
          <w:sz w:val="28"/>
          <w:szCs w:val="28"/>
        </w:rPr>
      </w:pPr>
      <w:r w:rsidRPr="000A630D">
        <w:rPr>
          <w:rFonts w:cs="Times New Roman"/>
          <w:sz w:val="28"/>
          <w:szCs w:val="28"/>
        </w:rPr>
        <w:t>«Постправда – это глухота к диссонирующей информации, основывающаяся как на бессознательных и иррациональных факторах, так и на аксиологических и идеологических противоречиях»</w:t>
      </w:r>
      <w:r w:rsidRPr="000A630D">
        <w:rPr>
          <w:rStyle w:val="a5"/>
          <w:rFonts w:cs="Times New Roman"/>
          <w:sz w:val="28"/>
          <w:szCs w:val="28"/>
        </w:rPr>
        <w:footnoteReference w:id="105"/>
      </w:r>
      <w:r w:rsidRPr="000A630D">
        <w:rPr>
          <w:rFonts w:cs="Times New Roman"/>
          <w:sz w:val="28"/>
          <w:szCs w:val="28"/>
        </w:rPr>
        <w:t xml:space="preserve">. Д.С. Мартьянов говорит о том, что постправда является в первую очередь игнорированием противоречивой информации, которое основано на неосознанных, иррациональных и идеологических факторах. </w:t>
      </w:r>
    </w:p>
    <w:p w:rsidR="00037511" w:rsidRPr="000A630D" w:rsidRDefault="00037511" w:rsidP="0028369E">
      <w:pPr>
        <w:spacing w:line="360" w:lineRule="auto"/>
        <w:ind w:firstLine="709"/>
        <w:jc w:val="both"/>
        <w:rPr>
          <w:rFonts w:cs="Times New Roman"/>
          <w:sz w:val="28"/>
          <w:szCs w:val="28"/>
        </w:rPr>
      </w:pPr>
      <w:r w:rsidRPr="000A630D">
        <w:rPr>
          <w:rFonts w:cs="Times New Roman"/>
          <w:sz w:val="28"/>
          <w:szCs w:val="28"/>
        </w:rPr>
        <w:t>Некоторые теоретики постправды считают, что определенные общественные ценности, включая шовинистические и расистские взгляды, являются проявлением "инд</w:t>
      </w:r>
      <w:r w:rsidR="008475C6" w:rsidRPr="000A630D">
        <w:rPr>
          <w:rFonts w:cs="Times New Roman"/>
          <w:sz w:val="28"/>
          <w:szCs w:val="28"/>
        </w:rPr>
        <w:t>ивидуальных иррациональностей",</w:t>
      </w:r>
      <w:r w:rsidRPr="000A630D">
        <w:rPr>
          <w:rFonts w:cs="Times New Roman"/>
          <w:sz w:val="28"/>
          <w:szCs w:val="28"/>
        </w:rPr>
        <w:t xml:space="preserve"> невежества. Они утверждают, что либеральная рациональность является нормой, в то время как особенности постправды могут быт</w:t>
      </w:r>
      <w:r w:rsidR="008475C6" w:rsidRPr="000A630D">
        <w:rPr>
          <w:rFonts w:cs="Times New Roman"/>
          <w:sz w:val="28"/>
          <w:szCs w:val="28"/>
        </w:rPr>
        <w:t>ь признаком отдельных идеологий -</w:t>
      </w:r>
      <w:r w:rsidRPr="000A630D">
        <w:rPr>
          <w:rFonts w:cs="Times New Roman"/>
          <w:sz w:val="28"/>
          <w:szCs w:val="28"/>
        </w:rPr>
        <w:t xml:space="preserve"> например, расизма. </w:t>
      </w:r>
      <w:r w:rsidR="002858AC" w:rsidRPr="000A630D">
        <w:rPr>
          <w:rFonts w:cs="Times New Roman"/>
          <w:sz w:val="28"/>
          <w:szCs w:val="28"/>
        </w:rPr>
        <w:t>Таким образом, постправда превращается в ярлык и приписывается лишь правому идеологическому уклону, тем самым становясь инструментом в руках левых.</w:t>
      </w:r>
    </w:p>
    <w:p w:rsidR="00585C24" w:rsidRPr="000A630D" w:rsidRDefault="00FF025D" w:rsidP="0028369E">
      <w:pPr>
        <w:spacing w:line="360" w:lineRule="auto"/>
        <w:ind w:firstLine="709"/>
        <w:jc w:val="both"/>
        <w:rPr>
          <w:rFonts w:cs="Times New Roman"/>
          <w:sz w:val="28"/>
          <w:szCs w:val="28"/>
        </w:rPr>
      </w:pPr>
      <w:r w:rsidRPr="000A630D">
        <w:rPr>
          <w:rFonts w:cs="Times New Roman"/>
          <w:sz w:val="28"/>
          <w:szCs w:val="28"/>
        </w:rPr>
        <w:t>«Постправда иллюстрирует и страх потери контроля, управляемости над коммуникацией в обществе», - пишет автор. Э</w:t>
      </w:r>
      <w:r w:rsidR="00585C24" w:rsidRPr="000A630D">
        <w:rPr>
          <w:rFonts w:cs="Times New Roman"/>
          <w:sz w:val="28"/>
          <w:szCs w:val="28"/>
        </w:rPr>
        <w:t xml:space="preserve">то приводит к обвинениям во вмешательстве во внутренние дела США со стороны внешних политических сил. Возникает ощущение, что кто-то другой управляет информацией по своим правилам. </w:t>
      </w:r>
    </w:p>
    <w:p w:rsidR="0036599D" w:rsidRPr="000A630D" w:rsidRDefault="008475C6" w:rsidP="0028369E">
      <w:pPr>
        <w:spacing w:line="360" w:lineRule="auto"/>
        <w:ind w:firstLine="709"/>
        <w:jc w:val="both"/>
        <w:rPr>
          <w:rFonts w:cs="Times New Roman"/>
          <w:sz w:val="28"/>
          <w:szCs w:val="28"/>
        </w:rPr>
      </w:pPr>
      <w:r w:rsidRPr="000A630D">
        <w:rPr>
          <w:rFonts w:cs="Times New Roman"/>
          <w:sz w:val="28"/>
          <w:szCs w:val="28"/>
        </w:rPr>
        <w:t>Но с</w:t>
      </w:r>
      <w:r w:rsidR="0036599D" w:rsidRPr="000A630D">
        <w:rPr>
          <w:rFonts w:cs="Times New Roman"/>
          <w:sz w:val="28"/>
          <w:szCs w:val="28"/>
        </w:rPr>
        <w:t xml:space="preserve">перва обратимся к теме конструирования политического образа государства во внешней политике.  В разделе 1.1 данной работы мы уже подробно рассмотрели различные подходы к определению дефиниции образа государства в широком и узком смысле. Теперь следует рассмотреть вопрос о том, как конструирование образа государства связано с внешней политикой, в частности – на примере США.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lastRenderedPageBreak/>
        <w:t xml:space="preserve">Во внешней политике образ страны имеет большую ценность: образ государства влияет на его отношения со странами-партнерами и оппонентами, а также на восприятие его действий и решений мировым сообществом. Позитивный образ государства может укреплять его позицию на международной арене, повышать доверие со стороны других стран и способствовать успешной реализации внешнеполитических целей. Негативный образ, в свою очередь, может привести к изоляции, санкциям и прочим негативным последствиям для страны.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Государство «обретает реальность не только в виде территории, институтов, но и образов, создаваемых индивидами, которые воспринимают события на международной арене, испытывают соответствующие эмоции в связи с участием в них государства, частью которого они являются», - пишет А.Г. Смирнова в своей статье Смирнова А. Г. «Субъектные факторы формирования образа государства в сфере внешней политики»</w:t>
      </w:r>
      <w:r w:rsidRPr="000A630D">
        <w:rPr>
          <w:rStyle w:val="FootnoteReference"/>
          <w:rFonts w:cs="Times New Roman"/>
          <w:sz w:val="28"/>
          <w:szCs w:val="28"/>
        </w:rPr>
        <w:footnoteReference w:id="106"/>
      </w:r>
      <w:r w:rsidRPr="000A630D">
        <w:rPr>
          <w:rFonts w:cs="Times New Roman"/>
          <w:sz w:val="28"/>
          <w:szCs w:val="28"/>
        </w:rPr>
        <w:t>. Автор подчёркивает, что политический образ государства позволяет субъекту разобраться в положении дел – то есть ответить себе на вопросы о том, в чём заключается смысл ситуации, какое положение в ней занимает его страна, из чего состоят интересы страны и прочее. Здесь также можно говорить о том, что изменение образа страны связано с её национальными интересами.</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Для США создание позитивного образа своего государства является ключевым моментом. Образ - традиционный приоритет  внешней политики США. Американский политолог Джозеф С. Най развивает концепцию мягкой силы США. Ключевой его тезис заключается в необходимости обрести «способность достигать желаемого посредством притяжения, а не принуждения или платежей»</w:t>
      </w:r>
      <w:r w:rsidRPr="000A630D">
        <w:rPr>
          <w:rStyle w:val="FootnoteReference"/>
          <w:rFonts w:cs="Times New Roman"/>
          <w:sz w:val="28"/>
          <w:szCs w:val="28"/>
        </w:rPr>
        <w:footnoteReference w:id="107"/>
      </w:r>
      <w:r w:rsidRPr="000A630D">
        <w:rPr>
          <w:rFonts w:cs="Times New Roman"/>
          <w:sz w:val="28"/>
          <w:szCs w:val="28"/>
        </w:rPr>
        <w:t xml:space="preserve">. Он предлагает такую стратегическую технологию для внешней политики США, которая соединяла бы в себе различные инструменты </w:t>
      </w:r>
      <w:r w:rsidRPr="000A630D">
        <w:rPr>
          <w:rFonts w:cs="Times New Roman"/>
          <w:sz w:val="28"/>
          <w:szCs w:val="28"/>
        </w:rPr>
        <w:lastRenderedPageBreak/>
        <w:t>мягкой силы, такие как: публичную дипломатию, телевидение, программы по обмену, гуманитарную помощь и т.д.</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Как пишет В. Кононенко в своей работе «Создать образ России?»</w:t>
      </w:r>
      <w:r w:rsidRPr="000A630D">
        <w:rPr>
          <w:rStyle w:val="FootnoteReference"/>
          <w:rFonts w:cs="Times New Roman"/>
          <w:sz w:val="28"/>
          <w:szCs w:val="28"/>
        </w:rPr>
        <w:footnoteReference w:id="108"/>
      </w:r>
      <w:r w:rsidRPr="000A630D">
        <w:rPr>
          <w:rFonts w:cs="Times New Roman"/>
          <w:sz w:val="28"/>
          <w:szCs w:val="28"/>
        </w:rPr>
        <w:t xml:space="preserve">, США уже зачастую используют для конструирования своего политического образа </w:t>
      </w:r>
      <w:r w:rsidRPr="000A630D">
        <w:rPr>
          <w:rFonts w:cs="Times New Roman"/>
          <w:sz w:val="28"/>
          <w:szCs w:val="28"/>
          <w:lang w:val="en-US"/>
        </w:rPr>
        <w:t>softpower</w:t>
      </w:r>
      <w:r w:rsidRPr="000A630D">
        <w:rPr>
          <w:rFonts w:cs="Times New Roman"/>
          <w:sz w:val="28"/>
          <w:szCs w:val="28"/>
        </w:rPr>
        <w:t xml:space="preserve">, то есть мягкую силу. Это инструмент, использующийся для того, чтобы вызвать доверие и убедить другую сторону в том, что сотрудничество в её интересах. Таким образом, преимущество мягкой силы в том, чтобы отстаивать свои интересы, не используя военного или экономического давления. Раскрывая определение </w:t>
      </w:r>
      <w:r w:rsidRPr="000A630D">
        <w:rPr>
          <w:rFonts w:cs="Times New Roman"/>
          <w:sz w:val="28"/>
          <w:szCs w:val="28"/>
          <w:lang w:val="en-US"/>
        </w:rPr>
        <w:t>softpower</w:t>
      </w:r>
      <w:r w:rsidRPr="000A630D">
        <w:rPr>
          <w:rFonts w:cs="Times New Roman"/>
          <w:sz w:val="28"/>
          <w:szCs w:val="28"/>
        </w:rPr>
        <w:t xml:space="preserve">, В. Кононенко разделяет категории пропаганды и публичной дипломатии, к последней и относятся рычаги мягкой силы. Автор делает акцент на том, что преимущество мягкой силы заключается в ценностном вовлечении аудитории  в содержание внешней политики.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Культура США – это их стратегический ресурс, с помощью которого они распространяют свои ценности по миру. Мягкая сила реализуется, как пишет А.А.Полякова</w:t>
      </w:r>
      <w:r w:rsidRPr="000A630D">
        <w:rPr>
          <w:rStyle w:val="FootnoteReference"/>
          <w:rFonts w:cs="Times New Roman"/>
          <w:sz w:val="28"/>
          <w:szCs w:val="28"/>
        </w:rPr>
        <w:footnoteReference w:id="109"/>
      </w:r>
      <w:r w:rsidRPr="000A630D">
        <w:rPr>
          <w:rFonts w:cs="Times New Roman"/>
          <w:sz w:val="28"/>
          <w:szCs w:val="28"/>
        </w:rPr>
        <w:t>, через следующие инструменты: «информационные потоки; политический пиар, ориентированный на зарубежную аудиторию; глобальный маркетинг; язык страны; публичная дипломатия; тур</w:t>
      </w:r>
      <w:r w:rsidR="008475C6" w:rsidRPr="000A630D">
        <w:rPr>
          <w:rFonts w:cs="Times New Roman"/>
          <w:sz w:val="28"/>
          <w:szCs w:val="28"/>
        </w:rPr>
        <w:t xml:space="preserve">изм, спорт и культурные обмены; </w:t>
      </w:r>
      <w:r w:rsidR="00F849F9" w:rsidRPr="000A630D">
        <w:rPr>
          <w:rFonts w:cs="Times New Roman"/>
          <w:sz w:val="28"/>
          <w:szCs w:val="28"/>
        </w:rPr>
        <w:t xml:space="preserve">система образования, </w:t>
      </w:r>
      <w:r w:rsidRPr="000A630D">
        <w:rPr>
          <w:rFonts w:cs="Times New Roman"/>
          <w:sz w:val="28"/>
          <w:szCs w:val="28"/>
        </w:rPr>
        <w:t>студенческие обмены; национальная диаспора; диалог культур».</w:t>
      </w:r>
      <w:r w:rsidR="00F849F9" w:rsidRPr="000A630D">
        <w:rPr>
          <w:rFonts w:cs="Times New Roman"/>
          <w:sz w:val="28"/>
          <w:szCs w:val="28"/>
        </w:rPr>
        <w:t xml:space="preserve"> Не</w:t>
      </w:r>
      <w:r w:rsidR="008475C6" w:rsidRPr="000A630D">
        <w:rPr>
          <w:rFonts w:cs="Times New Roman"/>
          <w:sz w:val="28"/>
          <w:szCs w:val="28"/>
        </w:rPr>
        <w:t>льзя не отметить эффективность</w:t>
      </w:r>
      <w:r w:rsidRPr="000A630D">
        <w:rPr>
          <w:rFonts w:cs="Times New Roman"/>
          <w:sz w:val="28"/>
          <w:szCs w:val="28"/>
        </w:rPr>
        <w:t xml:space="preserve"> данного механизма в долгосрочной перспективе. Именно этим материальные рычаги давления во многом уступают </w:t>
      </w:r>
      <w:r w:rsidRPr="000A630D">
        <w:rPr>
          <w:rFonts w:cs="Times New Roman"/>
          <w:sz w:val="28"/>
          <w:szCs w:val="28"/>
          <w:lang w:val="en-US"/>
        </w:rPr>
        <w:t>softpower</w:t>
      </w:r>
      <w:r w:rsidRPr="000A630D">
        <w:rPr>
          <w:rFonts w:cs="Times New Roman"/>
          <w:sz w:val="28"/>
          <w:szCs w:val="28"/>
        </w:rPr>
        <w:t xml:space="preserve">. </w:t>
      </w:r>
    </w:p>
    <w:p w:rsidR="00764458" w:rsidRDefault="002C75AC" w:rsidP="00764458">
      <w:pPr>
        <w:spacing w:line="360" w:lineRule="auto"/>
        <w:ind w:firstLine="709"/>
        <w:jc w:val="both"/>
        <w:rPr>
          <w:rFonts w:cs="Times New Roman"/>
          <w:sz w:val="28"/>
          <w:szCs w:val="28"/>
        </w:rPr>
      </w:pPr>
      <w:r w:rsidRPr="000A630D">
        <w:rPr>
          <w:rFonts w:cs="Times New Roman"/>
          <w:sz w:val="28"/>
          <w:szCs w:val="28"/>
        </w:rPr>
        <w:t>Стремление к установлению многополярного мира ведет к изменению взаимоотношений между государствами. Россия в данном контексте часто сталкивается с критикой и оскорблениями со стороны западных стран, что формирует образ агрессора и противника, образ «врага».</w:t>
      </w:r>
    </w:p>
    <w:p w:rsidR="002C75AC" w:rsidRPr="000A630D" w:rsidRDefault="002C75AC" w:rsidP="00764458">
      <w:pPr>
        <w:spacing w:line="360" w:lineRule="auto"/>
        <w:ind w:firstLine="709"/>
        <w:jc w:val="both"/>
        <w:rPr>
          <w:rFonts w:cs="Times New Roman"/>
          <w:sz w:val="28"/>
          <w:szCs w:val="28"/>
        </w:rPr>
      </w:pPr>
      <w:r w:rsidRPr="000A630D">
        <w:rPr>
          <w:rFonts w:cs="Times New Roman"/>
          <w:sz w:val="28"/>
          <w:szCs w:val="28"/>
        </w:rPr>
        <w:lastRenderedPageBreak/>
        <w:t xml:space="preserve">Западные страны и международные организации активно используют информационные и политические инструменты для демонизации России и поддержания определенного восприятия общественности. Эти процессы влияют на образ России как государства и формируют мнение людей о политике и действиях этой страны. </w:t>
      </w:r>
    </w:p>
    <w:p w:rsidR="0036599D" w:rsidRPr="000A630D" w:rsidRDefault="002C75AC" w:rsidP="0028369E">
      <w:pPr>
        <w:spacing w:line="360" w:lineRule="auto"/>
        <w:ind w:firstLine="709"/>
        <w:jc w:val="both"/>
        <w:rPr>
          <w:rFonts w:cs="Times New Roman"/>
          <w:sz w:val="28"/>
          <w:szCs w:val="28"/>
        </w:rPr>
      </w:pPr>
      <w:r w:rsidRPr="000A630D">
        <w:rPr>
          <w:rFonts w:cs="Times New Roman"/>
          <w:sz w:val="28"/>
          <w:szCs w:val="28"/>
        </w:rPr>
        <w:t xml:space="preserve">Таким образом, </w:t>
      </w:r>
      <w:r w:rsidR="0036599D" w:rsidRPr="000A630D">
        <w:rPr>
          <w:rFonts w:cs="Times New Roman"/>
          <w:sz w:val="28"/>
          <w:szCs w:val="28"/>
        </w:rPr>
        <w:t xml:space="preserve">США и Россия являются геополитическими соперниками и конкурентами, борющимися за влияние. В этой борьбе крайнюю важность приобретают социальные медиа, поскольку они становятся основным источником информации для многих людей. Мейнстримные социальные медиа США могут стремиться сконструировать намеренно неудачный образ России и преподносить информацию о ней в негативном ключе. Это можно считать частью пропагандистской кампании, направленной на укрепление антироссийских настроений. Так, например, британские медиа расценили запрет </w:t>
      </w:r>
      <w:r w:rsidR="0036599D" w:rsidRPr="000A630D">
        <w:rPr>
          <w:rFonts w:cs="Times New Roman"/>
          <w:sz w:val="28"/>
          <w:szCs w:val="28"/>
          <w:lang w:val="en-US"/>
        </w:rPr>
        <w:t>Faceboo</w:t>
      </w:r>
      <w:r w:rsidR="00F849F9" w:rsidRPr="000A630D">
        <w:rPr>
          <w:rFonts w:cs="Times New Roman"/>
          <w:sz w:val="28"/>
          <w:szCs w:val="28"/>
          <w:lang w:val="en-US"/>
        </w:rPr>
        <w:t>k</w:t>
      </w:r>
      <w:r w:rsidR="00F849F9" w:rsidRPr="000A630D">
        <w:rPr>
          <w:rStyle w:val="a5"/>
          <w:rFonts w:cs="Times New Roman"/>
          <w:sz w:val="28"/>
          <w:szCs w:val="28"/>
          <w:lang w:val="en-US"/>
        </w:rPr>
        <w:footnoteReference w:id="110"/>
      </w:r>
      <w:r w:rsidR="0036599D" w:rsidRPr="000A630D">
        <w:rPr>
          <w:rFonts w:cs="Times New Roman"/>
          <w:sz w:val="28"/>
          <w:szCs w:val="28"/>
        </w:rPr>
        <w:t xml:space="preserve"> и </w:t>
      </w:r>
      <w:r w:rsidR="0036599D" w:rsidRPr="000A630D">
        <w:rPr>
          <w:rFonts w:cs="Times New Roman"/>
          <w:sz w:val="28"/>
          <w:szCs w:val="28"/>
          <w:lang w:val="en-US"/>
        </w:rPr>
        <w:t>Instagram</w:t>
      </w:r>
      <w:r w:rsidR="00F849F9" w:rsidRPr="000A630D">
        <w:rPr>
          <w:rStyle w:val="a5"/>
          <w:rFonts w:cs="Times New Roman"/>
          <w:sz w:val="28"/>
          <w:szCs w:val="28"/>
          <w:lang w:val="en-US"/>
        </w:rPr>
        <w:footnoteReference w:id="111"/>
      </w:r>
      <w:r w:rsidR="0036599D" w:rsidRPr="000A630D">
        <w:rPr>
          <w:rFonts w:cs="Times New Roman"/>
          <w:sz w:val="28"/>
          <w:szCs w:val="28"/>
        </w:rPr>
        <w:t xml:space="preserve"> как репрессии против западных медиа</w:t>
      </w:r>
      <w:r w:rsidR="0036599D" w:rsidRPr="000A630D">
        <w:rPr>
          <w:rStyle w:val="FootnoteReference"/>
          <w:rFonts w:cs="Times New Roman"/>
          <w:sz w:val="28"/>
          <w:szCs w:val="28"/>
        </w:rPr>
        <w:footnoteReference w:id="112"/>
      </w:r>
      <w:r w:rsidR="0036599D" w:rsidRPr="000A630D">
        <w:rPr>
          <w:rFonts w:cs="Times New Roman"/>
          <w:sz w:val="28"/>
          <w:szCs w:val="28"/>
        </w:rPr>
        <w:t xml:space="preserve">. </w:t>
      </w:r>
      <w:r w:rsidR="00F849F9" w:rsidRPr="000A630D">
        <w:rPr>
          <w:rFonts w:cs="Times New Roman"/>
          <w:sz w:val="28"/>
          <w:szCs w:val="28"/>
        </w:rPr>
        <w:t>Российская федеральная служба безопасности</w:t>
      </w:r>
      <w:r w:rsidR="0036599D" w:rsidRPr="000A630D">
        <w:rPr>
          <w:rFonts w:cs="Times New Roman"/>
          <w:sz w:val="28"/>
          <w:szCs w:val="28"/>
        </w:rPr>
        <w:t xml:space="preserve"> обвинила эти «мейнстримные» социальные медиа в создании «альтернативной реальности». </w:t>
      </w:r>
    </w:p>
    <w:p w:rsidR="0036599D" w:rsidRPr="000A630D" w:rsidRDefault="002C75AC" w:rsidP="0028369E">
      <w:pPr>
        <w:spacing w:line="360" w:lineRule="auto"/>
        <w:ind w:firstLine="709"/>
        <w:jc w:val="both"/>
        <w:rPr>
          <w:rFonts w:cs="Times New Roman"/>
          <w:sz w:val="28"/>
          <w:szCs w:val="28"/>
        </w:rPr>
      </w:pPr>
      <w:r w:rsidRPr="000A630D">
        <w:rPr>
          <w:rFonts w:cs="Times New Roman"/>
          <w:sz w:val="28"/>
          <w:szCs w:val="28"/>
        </w:rPr>
        <w:t>О</w:t>
      </w:r>
      <w:r w:rsidR="0036599D" w:rsidRPr="000A630D">
        <w:rPr>
          <w:rFonts w:cs="Times New Roman"/>
          <w:sz w:val="28"/>
          <w:szCs w:val="28"/>
        </w:rPr>
        <w:t>писав связь образа государства и внешней политики, мы можем сделать вывод: внешняя политика для США является важным фактором формирования внутренней повестки дня. Поэтому  конструирование образа своего и других государств – ключевая для США задача. Всё это является причиной того, почему феномен постправды становится неотъемлемой частью внутренней повестки дня США, о чём и пойдёт речь далее.</w:t>
      </w:r>
    </w:p>
    <w:p w:rsidR="0036599D" w:rsidRPr="000A630D" w:rsidRDefault="00F849F9" w:rsidP="0028369E">
      <w:pPr>
        <w:spacing w:line="360" w:lineRule="auto"/>
        <w:ind w:firstLine="709"/>
        <w:jc w:val="both"/>
        <w:rPr>
          <w:rFonts w:cs="Times New Roman"/>
          <w:sz w:val="28"/>
          <w:szCs w:val="28"/>
        </w:rPr>
      </w:pPr>
      <w:r w:rsidRPr="000A630D">
        <w:rPr>
          <w:rFonts w:cs="Times New Roman"/>
          <w:sz w:val="28"/>
          <w:szCs w:val="28"/>
        </w:rPr>
        <w:lastRenderedPageBreak/>
        <w:t>Феномен «</w:t>
      </w:r>
      <w:r w:rsidR="0036599D" w:rsidRPr="000A630D">
        <w:rPr>
          <w:rFonts w:cs="Times New Roman"/>
          <w:sz w:val="28"/>
          <w:szCs w:val="28"/>
        </w:rPr>
        <w:t>постправды</w:t>
      </w:r>
      <w:r w:rsidRPr="000A630D">
        <w:rPr>
          <w:rFonts w:cs="Times New Roman"/>
          <w:sz w:val="28"/>
          <w:szCs w:val="28"/>
        </w:rPr>
        <w:t xml:space="preserve">» </w:t>
      </w:r>
      <w:r w:rsidR="0036599D" w:rsidRPr="000A630D">
        <w:rPr>
          <w:rFonts w:cs="Times New Roman"/>
          <w:sz w:val="28"/>
          <w:szCs w:val="28"/>
        </w:rPr>
        <w:t>все чаще используется правительствами для конструирования определенного политического образа на международной арене. Конструирование образа США как «миротворца и защитника свободы»  в мире часто основывается на избирательном использовании фактов и эмоциональных посылах. Реальные мотивы вмешательства в конфликты могут диктоваться совсем другими интересами - будь то контроль над ресурсами или геополитическое доминирование. Здесь можно привести в пример обоснование военного вмешательства США в другие страны. Зачастую недостоверные или преувеличенные данные о наличии оружия массового поражения или нарушениях прав человека используются для легитимации вооруженной интервенции, как это было в случае с Ираком.</w:t>
      </w:r>
    </w:p>
    <w:p w:rsidR="008475C6" w:rsidRPr="000A630D" w:rsidRDefault="008475C6" w:rsidP="0028369E">
      <w:pPr>
        <w:spacing w:line="360" w:lineRule="auto"/>
        <w:ind w:firstLine="709"/>
        <w:jc w:val="both"/>
        <w:rPr>
          <w:rFonts w:cs="Times New Roman"/>
          <w:sz w:val="28"/>
          <w:szCs w:val="28"/>
        </w:rPr>
      </w:pPr>
      <w:r w:rsidRPr="000A630D">
        <w:rPr>
          <w:rFonts w:cs="Times New Roman"/>
          <w:sz w:val="28"/>
          <w:szCs w:val="28"/>
        </w:rPr>
        <w:t>Как пишет в своей монографии Д.С. Мартьянов, чья работа уже упомянута ранее в исследовании</w:t>
      </w:r>
      <w:r w:rsidR="00281EE3" w:rsidRPr="000A630D">
        <w:rPr>
          <w:rStyle w:val="a5"/>
          <w:rFonts w:cs="Times New Roman"/>
          <w:sz w:val="28"/>
          <w:szCs w:val="28"/>
        </w:rPr>
        <w:footnoteReference w:id="113"/>
      </w:r>
      <w:r w:rsidRPr="000A630D">
        <w:rPr>
          <w:rFonts w:cs="Times New Roman"/>
          <w:sz w:val="28"/>
          <w:szCs w:val="28"/>
        </w:rPr>
        <w:t>, в США усиление поляризации партийной политики привело к повышенной актуальности темы постправды и популизма. Автор приводит в пример факт о том, что люди всё чаще сталкиваются с трудностями при взаимодействии с представителями другой политической партии, что отражается даже на их поиске партнера на сайтах знакомств.</w:t>
      </w:r>
      <w:r w:rsidR="00281EE3" w:rsidRPr="000A630D">
        <w:rPr>
          <w:rFonts w:cs="Times New Roman"/>
          <w:sz w:val="28"/>
          <w:szCs w:val="28"/>
        </w:rPr>
        <w:t xml:space="preserve"> Таким образом, термин "постправда" В США  используется для описания антиэстаблишментских движений и лидеров, вызывая распространение негативных мнений о политиках в целом. Этот феномен особенно характерен для американской политической системы, где термин "популизм" применяется к одной из двух основных партий, что усиливает напряженность в обществе.</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 xml:space="preserve">Мы можем заметить, как применение постправды позволяет американской администрации более эффективно управлять информационными потоками и формировать нужные политические нарративы, опираясь больше на эмоции и убеждения, чем на объективную реальность. Это повышает ее способность конструировать желаемый образ США на международной арене, оправдывая свои действия во внешней политике в глазах общественности. </w:t>
      </w:r>
      <w:r w:rsidRPr="000A630D">
        <w:rPr>
          <w:rFonts w:cs="Times New Roman"/>
          <w:sz w:val="28"/>
          <w:szCs w:val="28"/>
        </w:rPr>
        <w:lastRenderedPageBreak/>
        <w:t xml:space="preserve">Таким образом, постправда для США выступает своеобразным социальным клеем, цементирующим доминирующий нарратив через комбинацию избирательной подачи фактов, апелляции к чувствам и подавления инакомыслия.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Н.А. Баранов рассматривает феномен постправды как «коммуникативный инструмент реализации мягкой силы»</w:t>
      </w:r>
      <w:r w:rsidRPr="000A630D">
        <w:rPr>
          <w:rStyle w:val="FootnoteReference"/>
          <w:rFonts w:cs="Times New Roman"/>
          <w:sz w:val="28"/>
          <w:szCs w:val="28"/>
        </w:rPr>
        <w:footnoteReference w:id="114"/>
      </w:r>
      <w:r w:rsidRPr="000A630D">
        <w:rPr>
          <w:rFonts w:cs="Times New Roman"/>
          <w:sz w:val="28"/>
          <w:szCs w:val="28"/>
        </w:rPr>
        <w:t>. Конструирование образа США как лидера свободного мира и оплота демократии часто опирается на эмоционально-окрашенные нарративы, апеллирующие к патриотическим чувствам американцев. Несмотря на противоречивые факты, такие как нарушения прав человека, вмешательство во внутренние дела других государств и применение двойных стандартов, идеализированный образ США культивируется через СМИ, кино, литературу и политические выступления. Постправда позволяет избирательно интерпретировать события и факты в соответствии с желаемым образом США как образцовой нации.</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Феномен постправды в США также проявляется в политической поляризации общества и формировании "информационных пузырей", где люди потребляют только ту информацию, которая совпадает с их убеждениями. Это приводит к укоренению стереотипов и предубеждений, включая те, которые касаются образов государств. Социальные сети и альтернативные медиа-источники способствуют распространению недостоверной информации, которая может влиять на общественное восприятие стран и их руководства.</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 xml:space="preserve">Таким образом, что касается конструирования образа России, в американском дискурсе она нередко представляется как враждебная сила, угрожающая западным ценностям и свободам. Этот нарратив опирается на исторически сложившиеся стереотипы и антироссийские настроения, подпитываемые политическими разногласиями и информационными кампаниями. Постправда позволяет создавать упрощенные и гиперболизированные образы России как авторитарного и агрессивного </w:t>
      </w:r>
      <w:r w:rsidRPr="000A630D">
        <w:rPr>
          <w:rFonts w:cs="Times New Roman"/>
          <w:sz w:val="28"/>
          <w:szCs w:val="28"/>
        </w:rPr>
        <w:lastRenderedPageBreak/>
        <w:t>государства, даже если реальность может быть более сложной и многогранной. Эмоциональные аргументы, такие как "русская угроза", зачастую преобладают над объективным анализом фактов.</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Рассматривая политику постправды как инструмент внешней политики США, можно говорить о том, что США активно используют этот феномен, стремясь оправдать свои геополитические интересы и навязать выгодную для себя интерпретацию событий. В качестве яркого примера в этом контексте можно привести уже упомянутое в данной работе вторжение США в Ирак в 2003 году под предлогом наличия у режима Саддама Хусейна оружия массового поражения. Несмотря на отсутствие убедительных доказательств, американская администрация активно эксплуатировала страхи общественности, апеллируя к эмоциям и личным убеждениям граждан. Манипулятивные заявления о якобы имеющихся связях Ирака с террористическими организациями и угрозе национальной безопасности США были использованы для оправдания военной интервенции. Ложные данные об опасных иракских разработках внедрялись в общественный дискурс и использовались для оправдания вторжения. Иными словами, создавался фрейм защиты национальной безопасности и борьбы с глобальным злом. Таким образом, во внешней политике постправда может быть использована государствами в качестве оправдания для собственных действий.</w:t>
      </w:r>
    </w:p>
    <w:p w:rsidR="00645175" w:rsidRPr="000A630D" w:rsidRDefault="00645175" w:rsidP="0028369E">
      <w:pPr>
        <w:spacing w:line="360" w:lineRule="auto"/>
        <w:ind w:firstLine="709"/>
        <w:jc w:val="both"/>
        <w:rPr>
          <w:rFonts w:cs="Times New Roman"/>
          <w:sz w:val="28"/>
          <w:szCs w:val="28"/>
        </w:rPr>
      </w:pPr>
      <w:r w:rsidRPr="000A630D">
        <w:rPr>
          <w:rFonts w:cs="Times New Roman"/>
          <w:sz w:val="28"/>
          <w:szCs w:val="28"/>
        </w:rPr>
        <w:t xml:space="preserve">Внешняя политика касается отношений государства с другими странами, международными организациями и глобальными силами. Она определяет позицию страны на мировой арене, ее интересы, стратегии и принципы взаимодействия с другими акторами. Она определяет повестку дня внутри страны. Для США внешняя политика и внутренняя политика тесно взаимосвязаны. Решения и действия американских политиков имеют прямые последствия для внутренней жизни страны. Поэтому стратегии внешней политики, выбор внешних союзников и оппонентов отражают ценности, убеждения и приоритеты внутренней политики. И иногда применение постправды как элемента повестки дня может быть использовано во внешней </w:t>
      </w:r>
      <w:r w:rsidRPr="000A630D">
        <w:rPr>
          <w:rFonts w:cs="Times New Roman"/>
          <w:sz w:val="28"/>
          <w:szCs w:val="28"/>
        </w:rPr>
        <w:lastRenderedPageBreak/>
        <w:t>политике для создания выгодного имиджа за рубежом, для поддержания лояльности как внутри страны, так и среди союзников, а также для управления конфликтами и кризисами.</w:t>
      </w:r>
    </w:p>
    <w:p w:rsidR="00645175" w:rsidRPr="000A630D" w:rsidRDefault="00645175" w:rsidP="0028369E">
      <w:pPr>
        <w:spacing w:line="360" w:lineRule="auto"/>
        <w:ind w:firstLine="709"/>
        <w:jc w:val="both"/>
        <w:rPr>
          <w:rFonts w:cs="Times New Roman"/>
          <w:sz w:val="28"/>
          <w:szCs w:val="28"/>
        </w:rPr>
      </w:pPr>
      <w:r w:rsidRPr="000A630D">
        <w:rPr>
          <w:rFonts w:cs="Times New Roman"/>
          <w:sz w:val="28"/>
          <w:szCs w:val="28"/>
        </w:rPr>
        <w:t>Таким образом, хотя постправда как понятие преимущественно относится к внутренней политике, но ее влияние и применение могут быть расширены на внешнюю политику, учитывая важность внешнеполитических решений и их воздействие на внутренние процессы и образ страны.</w:t>
      </w:r>
    </w:p>
    <w:p w:rsidR="00D40A01" w:rsidRPr="000A630D" w:rsidRDefault="00645175" w:rsidP="0028369E">
      <w:pPr>
        <w:spacing w:line="360" w:lineRule="auto"/>
        <w:ind w:firstLine="709"/>
        <w:jc w:val="both"/>
        <w:rPr>
          <w:rFonts w:cs="Times New Roman"/>
          <w:sz w:val="28"/>
          <w:szCs w:val="28"/>
        </w:rPr>
      </w:pPr>
      <w:r w:rsidRPr="000A630D">
        <w:rPr>
          <w:rFonts w:cs="Times New Roman"/>
          <w:sz w:val="28"/>
          <w:szCs w:val="28"/>
        </w:rPr>
        <w:t>И этот тезис можно более подробно объяснить на конкретном примере: политические деятели США -  Трамп и Байден -  подчинены определённым внешнеполитическим линиям, установленным их политическими партиями. Для России не существует четких союзников среди политиков США, будь то Байден или Трамп. Однако, стоит отметить, что Трамп скорее выступает против Китая, чем против России, в то время как у Байдена можно наблюдать противоположную позицию. Конечно, мы не упускаем из внимания, что  это касается лишь риторики. Этот фактор, однако, не дает ясного представления о том, какую политику они будут в</w:t>
      </w:r>
      <w:r w:rsidR="001D33DB" w:rsidRPr="000A630D">
        <w:rPr>
          <w:rFonts w:cs="Times New Roman"/>
          <w:sz w:val="28"/>
          <w:szCs w:val="28"/>
        </w:rPr>
        <w:t xml:space="preserve">ести на практике. В результате </w:t>
      </w:r>
      <w:r w:rsidRPr="000A630D">
        <w:rPr>
          <w:rFonts w:cs="Times New Roman"/>
          <w:sz w:val="28"/>
          <w:szCs w:val="28"/>
        </w:rPr>
        <w:t>сохранение Трампа у власти может оказаться более выгодным для России.</w:t>
      </w:r>
    </w:p>
    <w:p w:rsidR="00BE33A9" w:rsidRPr="000A630D" w:rsidRDefault="00645175" w:rsidP="0028369E">
      <w:pPr>
        <w:spacing w:line="360" w:lineRule="auto"/>
        <w:ind w:firstLine="709"/>
        <w:jc w:val="both"/>
        <w:rPr>
          <w:rFonts w:cs="Times New Roman"/>
          <w:sz w:val="28"/>
          <w:szCs w:val="28"/>
        </w:rPr>
      </w:pPr>
      <w:r w:rsidRPr="000A630D">
        <w:rPr>
          <w:rFonts w:cs="Times New Roman"/>
          <w:sz w:val="28"/>
          <w:szCs w:val="28"/>
        </w:rPr>
        <w:t xml:space="preserve"> Таким образом, понятие "постправды", которое</w:t>
      </w:r>
      <w:r w:rsidR="002A383F" w:rsidRPr="000A630D">
        <w:rPr>
          <w:rFonts w:cs="Times New Roman"/>
          <w:sz w:val="28"/>
          <w:szCs w:val="28"/>
        </w:rPr>
        <w:t>, в первую очередь,</w:t>
      </w:r>
      <w:r w:rsidRPr="000A630D">
        <w:rPr>
          <w:rFonts w:cs="Times New Roman"/>
          <w:sz w:val="28"/>
          <w:szCs w:val="28"/>
        </w:rPr>
        <w:t xml:space="preserve"> является внутриполитическим маркером, связано как с внутренними игроками в США, так и с внешнеполитическими силами. То есть образ "исключенного" из </w:t>
      </w:r>
      <w:r w:rsidR="002A383F" w:rsidRPr="000A630D">
        <w:rPr>
          <w:rFonts w:cs="Times New Roman"/>
          <w:sz w:val="28"/>
          <w:szCs w:val="28"/>
        </w:rPr>
        <w:t>коммуникации</w:t>
      </w:r>
      <w:r w:rsidRPr="000A630D">
        <w:rPr>
          <w:rFonts w:cs="Times New Roman"/>
          <w:sz w:val="28"/>
          <w:szCs w:val="28"/>
        </w:rPr>
        <w:t xml:space="preserve"> активно используется в политических играх партий, ассоциируясь с образом врага. </w:t>
      </w:r>
      <w:r w:rsidR="001D33DB" w:rsidRPr="000A630D">
        <w:rPr>
          <w:rFonts w:cs="Times New Roman"/>
          <w:sz w:val="28"/>
          <w:szCs w:val="28"/>
        </w:rPr>
        <w:t>Это возвращает нас в предыдущий параграф данной главы, где речь шла о том, что "дистанция" между субъектом и группой приводит его к "отчуждению" и последующей "маргинализации".</w:t>
      </w:r>
      <w:r w:rsidR="00BE33A9" w:rsidRPr="000A630D">
        <w:rPr>
          <w:rFonts w:cs="Times New Roman"/>
          <w:sz w:val="28"/>
          <w:szCs w:val="28"/>
        </w:rPr>
        <w:t xml:space="preserve"> </w:t>
      </w:r>
    </w:p>
    <w:p w:rsidR="00585C24" w:rsidRPr="000A630D" w:rsidRDefault="00BE33A9" w:rsidP="0028369E">
      <w:pPr>
        <w:spacing w:line="360" w:lineRule="auto"/>
        <w:ind w:firstLine="709"/>
        <w:jc w:val="both"/>
        <w:rPr>
          <w:rFonts w:cs="Times New Roman"/>
          <w:sz w:val="28"/>
          <w:szCs w:val="28"/>
        </w:rPr>
      </w:pPr>
      <w:r w:rsidRPr="000A630D">
        <w:rPr>
          <w:rFonts w:cs="Times New Roman"/>
          <w:sz w:val="28"/>
          <w:szCs w:val="28"/>
        </w:rPr>
        <w:t xml:space="preserve">Когда мы рассматриваем постправду как маркер "чужого" или "отчужденного", мы подчеркиваем тот факт, что она может использоваться для создания чувства разделенности, недоверия или дистанции между различными группами людей, для создания образа врага – в том числе в формировании внутренней повестки дня в США по отношению к внешней (к образу России, например). </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lastRenderedPageBreak/>
        <w:t>Подводя итог данной главе, можно отметить, что на протяжении десятилетий внешняя политика служила важным инструментом внутриполитической борьбы и мобилизации масс для американских властей. На наш взгляд, конструирование образа врага, демонизация других стран и оправдание военных интервенций во многом определялись не столько реальными геополитическими интересами США, сколько потребностями их политического истеблишмента. В эпоху постправды эти манипулятивные практики стали еще более изощренным.</w:t>
      </w:r>
    </w:p>
    <w:p w:rsidR="0036599D" w:rsidRPr="000A630D" w:rsidRDefault="0036599D" w:rsidP="0028369E">
      <w:pPr>
        <w:spacing w:line="360" w:lineRule="auto"/>
        <w:ind w:firstLine="709"/>
        <w:jc w:val="both"/>
        <w:rPr>
          <w:rFonts w:cs="Times New Roman"/>
          <w:sz w:val="28"/>
          <w:szCs w:val="28"/>
        </w:rPr>
      </w:pPr>
      <w:r w:rsidRPr="000A630D">
        <w:rPr>
          <w:rFonts w:cs="Times New Roman"/>
          <w:sz w:val="28"/>
          <w:szCs w:val="28"/>
        </w:rPr>
        <w:t>В современной американской риторике все чаще используются фреймы идеологической борьбы с авторитарными режимами и защиты демократических ценностей. Эти дискурсивные стратегии активно применяются в отношении России, Китая и других геополитических соперников США. Противники представляются как силы зла, угрожающие свободному миру. Фрейм ценностного противостояния используется для сплочения американского общества вокруг идеи защиты либеральных принципов.</w:t>
      </w:r>
    </w:p>
    <w:p w:rsidR="002C75AC" w:rsidRPr="00DA13C7" w:rsidRDefault="0036599D" w:rsidP="00082CF7">
      <w:pPr>
        <w:spacing w:after="200" w:line="360" w:lineRule="auto"/>
        <w:ind w:firstLine="708"/>
        <w:jc w:val="both"/>
        <w:rPr>
          <w:rFonts w:cs="Times New Roman"/>
          <w:sz w:val="28"/>
          <w:szCs w:val="28"/>
        </w:rPr>
      </w:pPr>
      <w:r w:rsidRPr="000A630D">
        <w:rPr>
          <w:rFonts w:cs="Times New Roman"/>
          <w:sz w:val="28"/>
          <w:szCs w:val="28"/>
        </w:rPr>
        <w:t>Таким образом, администрация США использует феномен постправды в манипулятивных дискурсивных практиках для легитимации своей внешней политики на внутренней арене. Для критического осмысления этих процессов необходим глубокий эмпирический анализ  скрытых механизмов формирования общественного мнения в американском обществе, о чём пойдёт речь в следующей главе.</w:t>
      </w:r>
      <w:r w:rsidR="00DA13C7">
        <w:rPr>
          <w:rFonts w:cs="Times New Roman"/>
          <w:sz w:val="28"/>
          <w:szCs w:val="28"/>
        </w:rPr>
        <w:br w:type="page"/>
      </w:r>
    </w:p>
    <w:p w:rsidR="006A6885" w:rsidRPr="000A630D" w:rsidRDefault="006A6885" w:rsidP="004B7E6A">
      <w:pPr>
        <w:spacing w:line="360" w:lineRule="auto"/>
        <w:jc w:val="both"/>
        <w:rPr>
          <w:rFonts w:cs="Times New Roman"/>
          <w:sz w:val="28"/>
          <w:szCs w:val="28"/>
        </w:rPr>
      </w:pPr>
      <w:r w:rsidRPr="000A630D">
        <w:rPr>
          <w:rFonts w:cs="Times New Roman"/>
          <w:sz w:val="28"/>
          <w:szCs w:val="28"/>
        </w:rPr>
        <w:lastRenderedPageBreak/>
        <w:t>Глава III. ОБРАЗ РОССИИ В</w:t>
      </w:r>
      <w:r w:rsidR="00AB22A3">
        <w:rPr>
          <w:rFonts w:cs="Times New Roman"/>
          <w:sz w:val="28"/>
          <w:szCs w:val="28"/>
        </w:rPr>
        <w:t xml:space="preserve"> АМЕРИКАНСКИХ</w:t>
      </w:r>
      <w:r w:rsidRPr="000A630D">
        <w:rPr>
          <w:rFonts w:cs="Times New Roman"/>
          <w:sz w:val="28"/>
          <w:szCs w:val="28"/>
        </w:rPr>
        <w:t xml:space="preserve"> СОЦИАЛЬНЫХ МЕДИА: СРАВНИТЕЛЬНЫЙ АСПЕКТ</w:t>
      </w:r>
    </w:p>
    <w:p w:rsidR="00C1202E" w:rsidRPr="000A630D" w:rsidRDefault="00A3324B" w:rsidP="006B1220">
      <w:pPr>
        <w:spacing w:line="360" w:lineRule="auto"/>
        <w:jc w:val="both"/>
        <w:rPr>
          <w:rFonts w:cs="Times New Roman"/>
          <w:sz w:val="28"/>
          <w:szCs w:val="28"/>
        </w:rPr>
      </w:pPr>
      <w:r>
        <w:rPr>
          <w:rFonts w:cs="Times New Roman"/>
          <w:sz w:val="28"/>
          <w:szCs w:val="28"/>
        </w:rPr>
        <w:t>3.1</w:t>
      </w:r>
      <w:r w:rsidR="00C1202E" w:rsidRPr="000A630D">
        <w:rPr>
          <w:rFonts w:cs="Times New Roman"/>
          <w:sz w:val="28"/>
          <w:szCs w:val="28"/>
        </w:rPr>
        <w:t xml:space="preserve"> </w:t>
      </w:r>
      <w:r w:rsidR="00DA4096" w:rsidRPr="006921DF">
        <w:rPr>
          <w:rFonts w:cs="Times New Roman"/>
          <w:color w:val="222222"/>
          <w:sz w:val="28"/>
          <w:shd w:val="clear" w:color="auto" w:fill="FFFFFF"/>
        </w:rPr>
        <w:t>Особенности коммуникации в м</w:t>
      </w:r>
      <w:r w:rsidR="00DA4096">
        <w:rPr>
          <w:rFonts w:cs="Times New Roman"/>
          <w:color w:val="222222"/>
          <w:sz w:val="28"/>
          <w:shd w:val="clear" w:color="auto" w:fill="FFFFFF"/>
        </w:rPr>
        <w:t>аргинальных социальных медиа США</w:t>
      </w:r>
    </w:p>
    <w:p w:rsidR="00357950" w:rsidRPr="000A630D" w:rsidRDefault="00357950"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Социальные медиа крайне актуальны в современном мире благодаря своей широте и доступности. Пользователям удобно коммуницировать в них, потому что это предоставляет возможность общения с широким кругом людей. Быстрота интернет-соединения в </w:t>
      </w:r>
      <w:r w:rsidRPr="000A630D">
        <w:rPr>
          <w:rFonts w:cs="Times New Roman"/>
          <w:color w:val="212529"/>
          <w:sz w:val="28"/>
          <w:szCs w:val="28"/>
          <w:shd w:val="clear" w:color="auto" w:fill="FFFFFF"/>
          <w:lang w:val="en-US"/>
        </w:rPr>
        <w:t>XXI</w:t>
      </w:r>
      <w:r w:rsidRPr="000A630D">
        <w:rPr>
          <w:rFonts w:cs="Times New Roman"/>
          <w:color w:val="212529"/>
          <w:sz w:val="28"/>
          <w:szCs w:val="28"/>
          <w:shd w:val="clear" w:color="auto" w:fill="FFFFFF"/>
        </w:rPr>
        <w:t xml:space="preserve"> веке позволяет моментально узнавать о только что произошедших событиях как в своём регионе, так и в мире.</w:t>
      </w:r>
    </w:p>
    <w:p w:rsidR="0013325C" w:rsidRPr="000A630D" w:rsidRDefault="00357950"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Публикация постов позволяет людям делиться своими мыслями, идеями, фотографиями и видео с другими пользователями, получать обратную связь, создавать сообщества с общими интересами и участвовать в дискуссиях, в том числе политических. Это создает возможность для выражения своего мнения вне зависимости от возраста, пола, расы и социального положения. Общественная дискуссия приобретает общепланетарные масштабы.</w:t>
      </w:r>
    </w:p>
    <w:p w:rsidR="00357950" w:rsidRPr="000A630D" w:rsidRDefault="00357950"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 xml:space="preserve">Проблема конструирования образа страны в социальных медиа приобретает особую важность в призме вопроса управляемости сетевой коммуникацией. </w:t>
      </w:r>
    </w:p>
    <w:p w:rsidR="00C4754F" w:rsidRPr="000A630D" w:rsidRDefault="00C4754F"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Поэтому для исследования репрезентации образа России в «мар</w:t>
      </w:r>
      <w:r w:rsidR="00A472E0">
        <w:rPr>
          <w:rFonts w:cs="Times New Roman"/>
          <w:color w:val="212529"/>
          <w:sz w:val="28"/>
          <w:szCs w:val="28"/>
          <w:shd w:val="clear" w:color="auto" w:fill="FFFFFF"/>
        </w:rPr>
        <w:t>гинальных» социальных медиа США</w:t>
      </w:r>
      <w:r w:rsidRPr="000A630D">
        <w:rPr>
          <w:rFonts w:cs="Times New Roman"/>
          <w:color w:val="212529"/>
          <w:sz w:val="28"/>
          <w:szCs w:val="28"/>
          <w:shd w:val="clear" w:color="auto" w:fill="FFFFFF"/>
        </w:rPr>
        <w:t xml:space="preserve"> стоит обратиться к текстовому контенту. Для исследования был</w:t>
      </w:r>
      <w:r w:rsidR="00E71ABD" w:rsidRPr="000A630D">
        <w:rPr>
          <w:rFonts w:cs="Times New Roman"/>
          <w:color w:val="212529"/>
          <w:sz w:val="28"/>
          <w:szCs w:val="28"/>
          <w:shd w:val="clear" w:color="auto" w:fill="FFFFFF"/>
        </w:rPr>
        <w:t xml:space="preserve">и выбраны такие онлайн-площадки, пользующиеся популярностью у граждан США, которые, согласно распространённым мнениям теоретиков постправды, находятся «на периферии» политического спектра – у белокожих мужчин республиканцев с консервативной позицией. Это социальные медиа: </w:t>
      </w:r>
      <w:r w:rsidR="00E71ABD" w:rsidRPr="000A630D">
        <w:rPr>
          <w:rFonts w:cs="Times New Roman"/>
          <w:color w:val="212529"/>
          <w:sz w:val="28"/>
          <w:szCs w:val="28"/>
          <w:shd w:val="clear" w:color="auto" w:fill="FFFFFF"/>
          <w:lang w:val="en-US"/>
        </w:rPr>
        <w:t>GAB</w:t>
      </w:r>
      <w:r w:rsidR="00E71ABD" w:rsidRPr="000A630D">
        <w:rPr>
          <w:rFonts w:cs="Times New Roman"/>
          <w:color w:val="212529"/>
          <w:sz w:val="28"/>
          <w:szCs w:val="28"/>
          <w:shd w:val="clear" w:color="auto" w:fill="FFFFFF"/>
        </w:rPr>
        <w:t xml:space="preserve">, </w:t>
      </w:r>
      <w:r w:rsidR="00E71ABD" w:rsidRPr="000A630D">
        <w:rPr>
          <w:rFonts w:cs="Times New Roman"/>
          <w:color w:val="212529"/>
          <w:sz w:val="28"/>
          <w:szCs w:val="28"/>
          <w:shd w:val="clear" w:color="auto" w:fill="FFFFFF"/>
          <w:lang w:val="en-US"/>
        </w:rPr>
        <w:t>Truth</w:t>
      </w:r>
      <w:r w:rsidR="00E71ABD" w:rsidRPr="000A630D">
        <w:rPr>
          <w:rFonts w:cs="Times New Roman"/>
          <w:color w:val="212529"/>
          <w:sz w:val="28"/>
          <w:szCs w:val="28"/>
          <w:shd w:val="clear" w:color="auto" w:fill="FFFFFF"/>
        </w:rPr>
        <w:t xml:space="preserve"> </w:t>
      </w:r>
      <w:r w:rsidR="00E71ABD" w:rsidRPr="000A630D">
        <w:rPr>
          <w:rFonts w:cs="Times New Roman"/>
          <w:color w:val="212529"/>
          <w:sz w:val="28"/>
          <w:szCs w:val="28"/>
          <w:shd w:val="clear" w:color="auto" w:fill="FFFFFF"/>
          <w:lang w:val="en-US"/>
        </w:rPr>
        <w:t>social</w:t>
      </w:r>
      <w:r w:rsidR="00E71ABD" w:rsidRPr="000A630D">
        <w:rPr>
          <w:rFonts w:cs="Times New Roman"/>
          <w:color w:val="212529"/>
          <w:sz w:val="28"/>
          <w:szCs w:val="28"/>
          <w:shd w:val="clear" w:color="auto" w:fill="FFFFFF"/>
        </w:rPr>
        <w:t>.</w:t>
      </w:r>
      <w:r w:rsidR="00D62F44" w:rsidRPr="000A630D">
        <w:rPr>
          <w:rFonts w:cs="Times New Roman"/>
          <w:color w:val="212529"/>
          <w:sz w:val="28"/>
          <w:szCs w:val="28"/>
          <w:shd w:val="clear" w:color="auto" w:fill="FFFFFF"/>
        </w:rPr>
        <w:t xml:space="preserve"> Также был выбран </w:t>
      </w:r>
      <w:r w:rsidR="00D62F44" w:rsidRPr="000A630D">
        <w:rPr>
          <w:rFonts w:cs="Times New Roman"/>
          <w:color w:val="212529"/>
          <w:sz w:val="28"/>
          <w:szCs w:val="28"/>
          <w:shd w:val="clear" w:color="auto" w:fill="FFFFFF"/>
          <w:lang w:val="en-US"/>
        </w:rPr>
        <w:t>Reddit</w:t>
      </w:r>
      <w:r w:rsidR="00D62F44" w:rsidRPr="000A630D">
        <w:rPr>
          <w:rFonts w:cs="Times New Roman"/>
          <w:color w:val="212529"/>
          <w:sz w:val="28"/>
          <w:szCs w:val="28"/>
          <w:shd w:val="clear" w:color="auto" w:fill="FFFFFF"/>
        </w:rPr>
        <w:t xml:space="preserve"> – более крупная онлайн-платформа, чем вышеупомянутые, чьи пользователи придерживаются различных политических взглядов.</w:t>
      </w:r>
    </w:p>
    <w:p w:rsidR="00E71ABD" w:rsidRPr="000A630D" w:rsidRDefault="00E71ABD" w:rsidP="0028369E">
      <w:pPr>
        <w:spacing w:line="360" w:lineRule="auto"/>
        <w:ind w:firstLine="709"/>
        <w:jc w:val="both"/>
        <w:rPr>
          <w:rFonts w:cs="Times New Roman"/>
          <w:color w:val="212529"/>
          <w:sz w:val="28"/>
          <w:szCs w:val="28"/>
          <w:shd w:val="clear" w:color="auto" w:fill="FFFFFF"/>
        </w:rPr>
      </w:pPr>
      <w:r w:rsidRPr="000A630D">
        <w:rPr>
          <w:rFonts w:cs="Times New Roman"/>
          <w:color w:val="212529"/>
          <w:sz w:val="28"/>
          <w:szCs w:val="28"/>
          <w:shd w:val="clear" w:color="auto" w:fill="FFFFFF"/>
        </w:rPr>
        <w:t>Социал</w:t>
      </w:r>
      <w:r w:rsidR="00A3324B">
        <w:rPr>
          <w:rFonts w:cs="Times New Roman"/>
          <w:color w:val="212529"/>
          <w:sz w:val="28"/>
          <w:szCs w:val="28"/>
          <w:shd w:val="clear" w:color="auto" w:fill="FFFFFF"/>
        </w:rPr>
        <w:t xml:space="preserve">ьные медиа Reddit, GAB и Truth </w:t>
      </w:r>
      <w:r w:rsidR="00A3324B">
        <w:rPr>
          <w:rFonts w:cs="Times New Roman"/>
          <w:color w:val="212529"/>
          <w:sz w:val="28"/>
          <w:szCs w:val="28"/>
          <w:shd w:val="clear" w:color="auto" w:fill="FFFFFF"/>
          <w:lang w:val="en-US"/>
        </w:rPr>
        <w:t>S</w:t>
      </w:r>
      <w:r w:rsidRPr="000A630D">
        <w:rPr>
          <w:rFonts w:cs="Times New Roman"/>
          <w:color w:val="212529"/>
          <w:sz w:val="28"/>
          <w:szCs w:val="28"/>
          <w:shd w:val="clear" w:color="auto" w:fill="FFFFFF"/>
        </w:rPr>
        <w:t xml:space="preserve">ocial объединяет </w:t>
      </w:r>
      <w:r w:rsidR="007A5344" w:rsidRPr="000A630D">
        <w:rPr>
          <w:rFonts w:cs="Times New Roman"/>
          <w:color w:val="212529"/>
          <w:sz w:val="28"/>
          <w:szCs w:val="28"/>
          <w:shd w:val="clear" w:color="auto" w:fill="FFFFFF"/>
        </w:rPr>
        <w:t>то</w:t>
      </w:r>
      <w:r w:rsidRPr="000A630D">
        <w:rPr>
          <w:rFonts w:cs="Times New Roman"/>
          <w:color w:val="212529"/>
          <w:sz w:val="28"/>
          <w:szCs w:val="28"/>
          <w:shd w:val="clear" w:color="auto" w:fill="FFFFFF"/>
        </w:rPr>
        <w:t xml:space="preserve">, что на них собираются люди с </w:t>
      </w:r>
      <w:r w:rsidR="00A472E0">
        <w:rPr>
          <w:rFonts w:cs="Times New Roman"/>
          <w:color w:val="212529"/>
          <w:sz w:val="28"/>
          <w:szCs w:val="28"/>
          <w:shd w:val="clear" w:color="auto" w:fill="FFFFFF"/>
        </w:rPr>
        <w:t>«</w:t>
      </w:r>
      <w:r w:rsidRPr="000A630D">
        <w:rPr>
          <w:rFonts w:cs="Times New Roman"/>
          <w:color w:val="212529"/>
          <w:sz w:val="28"/>
          <w:szCs w:val="28"/>
          <w:shd w:val="clear" w:color="auto" w:fill="FFFFFF"/>
        </w:rPr>
        <w:t>немейнстримными</w:t>
      </w:r>
      <w:r w:rsidR="00A472E0">
        <w:rPr>
          <w:rFonts w:cs="Times New Roman"/>
          <w:color w:val="212529"/>
          <w:sz w:val="28"/>
          <w:szCs w:val="28"/>
          <w:shd w:val="clear" w:color="auto" w:fill="FFFFFF"/>
        </w:rPr>
        <w:t>»</w:t>
      </w:r>
      <w:r w:rsidRPr="000A630D">
        <w:rPr>
          <w:rFonts w:cs="Times New Roman"/>
          <w:color w:val="212529"/>
          <w:sz w:val="28"/>
          <w:szCs w:val="28"/>
          <w:shd w:val="clear" w:color="auto" w:fill="FFFFFF"/>
        </w:rPr>
        <w:t xml:space="preserve"> политическими взглядами. Эти платформы часто привлекают пользователей, которые ощущают неудовлетворенность </w:t>
      </w:r>
      <w:r w:rsidR="007A5344" w:rsidRPr="000A630D">
        <w:rPr>
          <w:rFonts w:cs="Times New Roman"/>
          <w:color w:val="212529"/>
          <w:sz w:val="28"/>
          <w:szCs w:val="28"/>
          <w:shd w:val="clear" w:color="auto" w:fill="FFFFFF"/>
        </w:rPr>
        <w:t xml:space="preserve">излагаемой в </w:t>
      </w:r>
      <w:r w:rsidR="00A472E0">
        <w:rPr>
          <w:rFonts w:cs="Times New Roman"/>
          <w:color w:val="212529"/>
          <w:sz w:val="28"/>
          <w:szCs w:val="28"/>
          <w:shd w:val="clear" w:color="auto" w:fill="FFFFFF"/>
        </w:rPr>
        <w:t>«</w:t>
      </w:r>
      <w:r w:rsidR="007A5344" w:rsidRPr="000A630D">
        <w:rPr>
          <w:rFonts w:cs="Times New Roman"/>
          <w:color w:val="212529"/>
          <w:sz w:val="28"/>
          <w:szCs w:val="28"/>
          <w:shd w:val="clear" w:color="auto" w:fill="FFFFFF"/>
        </w:rPr>
        <w:t>мейнстримных</w:t>
      </w:r>
      <w:r w:rsidR="00A472E0">
        <w:rPr>
          <w:rFonts w:cs="Times New Roman"/>
          <w:color w:val="212529"/>
          <w:sz w:val="28"/>
          <w:szCs w:val="28"/>
          <w:shd w:val="clear" w:color="auto" w:fill="FFFFFF"/>
        </w:rPr>
        <w:t>»</w:t>
      </w:r>
      <w:r w:rsidR="007A5344" w:rsidRPr="000A630D">
        <w:rPr>
          <w:rFonts w:cs="Times New Roman"/>
          <w:color w:val="212529"/>
          <w:sz w:val="28"/>
          <w:szCs w:val="28"/>
          <w:shd w:val="clear" w:color="auto" w:fill="FFFFFF"/>
        </w:rPr>
        <w:t xml:space="preserve"> социальных медиа </w:t>
      </w:r>
      <w:r w:rsidR="007A5344" w:rsidRPr="000A630D">
        <w:rPr>
          <w:rFonts w:cs="Times New Roman"/>
          <w:color w:val="212529"/>
          <w:sz w:val="28"/>
          <w:szCs w:val="28"/>
          <w:shd w:val="clear" w:color="auto" w:fill="FFFFFF"/>
        </w:rPr>
        <w:lastRenderedPageBreak/>
        <w:t>информацией -</w:t>
      </w:r>
      <w:r w:rsidRPr="000A630D">
        <w:rPr>
          <w:rFonts w:cs="Times New Roman"/>
          <w:color w:val="212529"/>
          <w:sz w:val="28"/>
          <w:szCs w:val="28"/>
          <w:shd w:val="clear" w:color="auto" w:fill="FFFFFF"/>
        </w:rPr>
        <w:t xml:space="preserve"> или считают, что там им мешают</w:t>
      </w:r>
      <w:r w:rsidR="007A5344" w:rsidRPr="000A630D">
        <w:rPr>
          <w:rFonts w:cs="Times New Roman"/>
          <w:color w:val="212529"/>
          <w:sz w:val="28"/>
          <w:szCs w:val="28"/>
          <w:shd w:val="clear" w:color="auto" w:fill="FFFFFF"/>
        </w:rPr>
        <w:t xml:space="preserve"> искренне</w:t>
      </w:r>
      <w:r w:rsidRPr="000A630D">
        <w:rPr>
          <w:rFonts w:cs="Times New Roman"/>
          <w:color w:val="212529"/>
          <w:sz w:val="28"/>
          <w:szCs w:val="28"/>
          <w:shd w:val="clear" w:color="auto" w:fill="FFFFFF"/>
        </w:rPr>
        <w:t xml:space="preserve"> высказываться по поводу своих убеждений.</w:t>
      </w:r>
      <w:r w:rsidR="007A5344" w:rsidRPr="000A630D">
        <w:rPr>
          <w:rFonts w:cs="Times New Roman"/>
          <w:color w:val="212529"/>
          <w:sz w:val="28"/>
          <w:szCs w:val="28"/>
          <w:shd w:val="clear" w:color="auto" w:fill="FFFFFF"/>
        </w:rPr>
        <w:t xml:space="preserve"> На этих платформах они могут свободнее выражать свои мысли, потому что с большей степенью вероятности найдут там единомышленников, в отличие от мейнстримных</w:t>
      </w:r>
      <w:r w:rsidR="00A472E0">
        <w:rPr>
          <w:rFonts w:cs="Times New Roman"/>
          <w:color w:val="212529"/>
          <w:sz w:val="28"/>
          <w:szCs w:val="28"/>
          <w:shd w:val="clear" w:color="auto" w:fill="FFFFFF"/>
        </w:rPr>
        <w:t>.</w:t>
      </w:r>
    </w:p>
    <w:p w:rsidR="00326063" w:rsidRPr="000A630D" w:rsidRDefault="000D7FDF" w:rsidP="0028369E">
      <w:pPr>
        <w:tabs>
          <w:tab w:val="left" w:pos="567"/>
        </w:tabs>
        <w:spacing w:line="360" w:lineRule="auto"/>
        <w:ind w:firstLine="709"/>
        <w:jc w:val="both"/>
        <w:rPr>
          <w:rFonts w:cs="Times New Roman"/>
          <w:sz w:val="28"/>
          <w:szCs w:val="28"/>
        </w:rPr>
      </w:pPr>
      <w:r w:rsidRPr="000A630D">
        <w:rPr>
          <w:rFonts w:cs="Times New Roman"/>
          <w:color w:val="212529"/>
          <w:sz w:val="28"/>
          <w:szCs w:val="28"/>
          <w:shd w:val="clear" w:color="auto" w:fill="FFFFFF"/>
        </w:rPr>
        <w:t>Социальные медиа, будучи динамичными и постоянно обновляющимися платформами для обсуждения актуальных событий и новостей, могут затруднять поиск публикаций, сделанных даже всего лишь месяц назад. Такая особенность связана с тем, что информационный поток на таких платформах постоянно обновляется, новые посты появляются, а старые утрачиваются в потоке данных.</w:t>
      </w:r>
      <w:r w:rsidRPr="000A630D">
        <w:rPr>
          <w:rFonts w:cs="Times New Roman"/>
          <w:sz w:val="28"/>
          <w:szCs w:val="28"/>
        </w:rPr>
        <w:t xml:space="preserve"> </w:t>
      </w:r>
    </w:p>
    <w:p w:rsidR="00CF531B" w:rsidRPr="000A630D" w:rsidRDefault="000D7FDF" w:rsidP="0028369E">
      <w:pPr>
        <w:tabs>
          <w:tab w:val="left" w:pos="567"/>
        </w:tabs>
        <w:spacing w:line="360" w:lineRule="auto"/>
        <w:ind w:firstLine="709"/>
        <w:jc w:val="both"/>
        <w:rPr>
          <w:rFonts w:cs="Times New Roman"/>
          <w:sz w:val="28"/>
          <w:szCs w:val="28"/>
        </w:rPr>
      </w:pPr>
      <w:r w:rsidRPr="000A630D">
        <w:rPr>
          <w:rFonts w:cs="Times New Roman"/>
          <w:sz w:val="28"/>
          <w:szCs w:val="28"/>
        </w:rPr>
        <w:t xml:space="preserve">Некоторые платформы, кроме того, не предоставляют удобных инструментов для поиска публикаций по дате публикации, что делает задачу поиска еще более сложной. В связи с этим выбор временного промежутка исследования стал большой сложностью. </w:t>
      </w:r>
      <w:r w:rsidRPr="000A630D">
        <w:rPr>
          <w:rFonts w:cs="Times New Roman"/>
          <w:sz w:val="28"/>
          <w:szCs w:val="28"/>
          <w:lang w:val="en-US"/>
        </w:rPr>
        <w:t>Reddit</w:t>
      </w:r>
      <w:r w:rsidRPr="000A630D">
        <w:rPr>
          <w:rFonts w:cs="Times New Roman"/>
          <w:sz w:val="28"/>
          <w:szCs w:val="28"/>
        </w:rPr>
        <w:t xml:space="preserve">, к примеру, не позволяет узнать точную дату публикации: она указана там лишь приблизительно (например: «4 мес. назад»). Платформа </w:t>
      </w:r>
      <w:r w:rsidRPr="000A630D">
        <w:rPr>
          <w:rFonts w:cs="Times New Roman"/>
          <w:sz w:val="28"/>
          <w:szCs w:val="28"/>
          <w:lang w:val="en-US"/>
        </w:rPr>
        <w:t>GAB</w:t>
      </w:r>
      <w:r w:rsidRPr="000A630D">
        <w:rPr>
          <w:rFonts w:cs="Times New Roman"/>
          <w:sz w:val="28"/>
          <w:szCs w:val="28"/>
        </w:rPr>
        <w:t xml:space="preserve"> вовсе не предусматривает поиск публикаций с фильтрацией по дате (вверху страницы публикуются свежие посты, а для поиска более старых нужно листать страницу вниз).</w:t>
      </w:r>
    </w:p>
    <w:p w:rsidR="004041B2" w:rsidRPr="000A630D" w:rsidRDefault="000D7FDF" w:rsidP="0028369E">
      <w:pPr>
        <w:tabs>
          <w:tab w:val="left" w:pos="567"/>
        </w:tabs>
        <w:spacing w:line="360" w:lineRule="auto"/>
        <w:ind w:firstLine="709"/>
        <w:jc w:val="both"/>
        <w:rPr>
          <w:rFonts w:cs="Times New Roman"/>
          <w:sz w:val="28"/>
          <w:szCs w:val="28"/>
        </w:rPr>
      </w:pPr>
      <w:r w:rsidRPr="000A630D">
        <w:rPr>
          <w:rFonts w:cs="Times New Roman"/>
          <w:sz w:val="28"/>
          <w:szCs w:val="28"/>
        </w:rPr>
        <w:t xml:space="preserve"> </w:t>
      </w:r>
      <w:r w:rsidR="00CF531B" w:rsidRPr="000A630D">
        <w:rPr>
          <w:rFonts w:cs="Times New Roman"/>
          <w:sz w:val="28"/>
          <w:szCs w:val="28"/>
        </w:rPr>
        <w:t>Первоначальная идея заключалась в анализе постов</w:t>
      </w:r>
      <w:r w:rsidR="000D2FD4" w:rsidRPr="000A630D">
        <w:rPr>
          <w:rFonts w:cs="Times New Roman"/>
          <w:sz w:val="28"/>
          <w:szCs w:val="28"/>
        </w:rPr>
        <w:t>, связанных с началом праймериз в США</w:t>
      </w:r>
      <w:r w:rsidR="00CF531B" w:rsidRPr="000A630D">
        <w:rPr>
          <w:rFonts w:cs="Times New Roman"/>
          <w:sz w:val="28"/>
          <w:szCs w:val="28"/>
        </w:rPr>
        <w:t xml:space="preserve"> (что позволило бы отразить актуальные мнения как о внешнеполитической, так и о внутриполитической конъюнктуре)</w:t>
      </w:r>
      <w:r w:rsidR="000D2FD4" w:rsidRPr="000A630D">
        <w:rPr>
          <w:rFonts w:cs="Times New Roman"/>
          <w:sz w:val="28"/>
          <w:szCs w:val="28"/>
        </w:rPr>
        <w:t xml:space="preserve">, однако специфика интерфейса некоторых выбранных нами платформ не позволяет проанализировать </w:t>
      </w:r>
      <w:r w:rsidR="00326063" w:rsidRPr="000A630D">
        <w:rPr>
          <w:rFonts w:cs="Times New Roman"/>
          <w:sz w:val="28"/>
          <w:szCs w:val="28"/>
        </w:rPr>
        <w:t xml:space="preserve">более старые </w:t>
      </w:r>
      <w:r w:rsidR="000D2FD4" w:rsidRPr="000A630D">
        <w:rPr>
          <w:rFonts w:cs="Times New Roman"/>
          <w:sz w:val="28"/>
          <w:szCs w:val="28"/>
        </w:rPr>
        <w:t xml:space="preserve">публикации из-за недоступности поиска. Это раскрывает перед нами ещё одну специфическую черту социальных медиа – как быстро информация становится там актуальной, так же быстро эта актуальность утрачивается. </w:t>
      </w:r>
      <w:r w:rsidR="00CF531B" w:rsidRPr="000A630D">
        <w:rPr>
          <w:rFonts w:cs="Times New Roman"/>
          <w:sz w:val="28"/>
          <w:szCs w:val="28"/>
        </w:rPr>
        <w:t xml:space="preserve">Обычный пользователь социальных медиа, как правило, интересуется текущими темами и проблемами, поэтому не нуждается в поиске старых публикаций. Всё это затрудняет процедуру контент-анализа социальных медиа. </w:t>
      </w:r>
    </w:p>
    <w:p w:rsidR="000D2FD4" w:rsidRPr="000A630D" w:rsidRDefault="000D2FD4" w:rsidP="0028369E">
      <w:pPr>
        <w:tabs>
          <w:tab w:val="left" w:pos="567"/>
        </w:tabs>
        <w:spacing w:line="360" w:lineRule="auto"/>
        <w:ind w:firstLine="709"/>
        <w:jc w:val="both"/>
        <w:rPr>
          <w:rFonts w:cs="Times New Roman"/>
          <w:sz w:val="28"/>
          <w:szCs w:val="28"/>
        </w:rPr>
      </w:pPr>
      <w:r w:rsidRPr="000A630D">
        <w:rPr>
          <w:rFonts w:cs="Times New Roman"/>
          <w:sz w:val="28"/>
          <w:szCs w:val="28"/>
        </w:rPr>
        <w:lastRenderedPageBreak/>
        <w:t>Выбор временного промежутка для проведения контент-анализа крайне важен, поскольку от него зависит качество</w:t>
      </w:r>
      <w:r w:rsidR="00326063" w:rsidRPr="000A630D">
        <w:rPr>
          <w:rFonts w:cs="Times New Roman"/>
          <w:sz w:val="28"/>
          <w:szCs w:val="28"/>
        </w:rPr>
        <w:t xml:space="preserve"> и репрезентативность</w:t>
      </w:r>
      <w:r w:rsidRPr="000A630D">
        <w:rPr>
          <w:rFonts w:cs="Times New Roman"/>
          <w:sz w:val="28"/>
          <w:szCs w:val="28"/>
        </w:rPr>
        <w:t xml:space="preserve"> выборки</w:t>
      </w:r>
      <w:r w:rsidR="00326063" w:rsidRPr="000A630D">
        <w:rPr>
          <w:rFonts w:cs="Times New Roman"/>
          <w:sz w:val="28"/>
          <w:szCs w:val="28"/>
        </w:rPr>
        <w:t xml:space="preserve"> публикаций</w:t>
      </w:r>
      <w:r w:rsidRPr="000A630D">
        <w:rPr>
          <w:rFonts w:cs="Times New Roman"/>
          <w:sz w:val="28"/>
          <w:szCs w:val="28"/>
        </w:rPr>
        <w:t>. Поэтому выбранный временной период должен быть одинаковым для публикаций во всех исследуемых социальных медиа.</w:t>
      </w:r>
    </w:p>
    <w:p w:rsidR="009C2C5F" w:rsidRPr="000A630D" w:rsidRDefault="000D2FD4" w:rsidP="0028369E">
      <w:pPr>
        <w:spacing w:line="360" w:lineRule="auto"/>
        <w:ind w:firstLine="709"/>
        <w:jc w:val="both"/>
        <w:rPr>
          <w:rFonts w:cs="Times New Roman"/>
          <w:sz w:val="28"/>
          <w:szCs w:val="28"/>
        </w:rPr>
      </w:pPr>
      <w:r w:rsidRPr="000A630D">
        <w:rPr>
          <w:rFonts w:cs="Times New Roman"/>
          <w:sz w:val="28"/>
          <w:szCs w:val="28"/>
        </w:rPr>
        <w:t>В связи с этим для исследования был выбран временной промежуток</w:t>
      </w:r>
      <w:r w:rsidR="002B4046" w:rsidRPr="000A630D">
        <w:rPr>
          <w:rFonts w:cs="Times New Roman"/>
          <w:sz w:val="28"/>
          <w:szCs w:val="28"/>
        </w:rPr>
        <w:t>: с 15.04.2024 по 20</w:t>
      </w:r>
      <w:r w:rsidRPr="000A630D">
        <w:rPr>
          <w:rFonts w:cs="Times New Roman"/>
          <w:sz w:val="28"/>
          <w:szCs w:val="28"/>
        </w:rPr>
        <w:t xml:space="preserve">.05.2024. </w:t>
      </w:r>
      <w:r w:rsidR="009C2C5F" w:rsidRPr="000A630D">
        <w:rPr>
          <w:rFonts w:cs="Times New Roman"/>
          <w:sz w:val="28"/>
          <w:szCs w:val="28"/>
        </w:rPr>
        <w:t>Охарактеризуем этот период с помощью сервиса «</w:t>
      </w:r>
      <w:r w:rsidR="009C2C5F" w:rsidRPr="000A630D">
        <w:rPr>
          <w:rFonts w:cs="Times New Roman"/>
          <w:sz w:val="28"/>
          <w:szCs w:val="28"/>
          <w:lang w:val="en-US"/>
        </w:rPr>
        <w:t>Google</w:t>
      </w:r>
      <w:r w:rsidR="009C2C5F" w:rsidRPr="000A630D">
        <w:rPr>
          <w:rFonts w:cs="Times New Roman"/>
          <w:sz w:val="28"/>
          <w:szCs w:val="28"/>
        </w:rPr>
        <w:t xml:space="preserve"> </w:t>
      </w:r>
      <w:r w:rsidR="009C2C5F" w:rsidRPr="000A630D">
        <w:rPr>
          <w:rFonts w:cs="Times New Roman"/>
          <w:sz w:val="28"/>
          <w:szCs w:val="28"/>
          <w:lang w:val="en-US"/>
        </w:rPr>
        <w:t>trends</w:t>
      </w:r>
      <w:r w:rsidR="009C2C5F" w:rsidRPr="000A630D">
        <w:rPr>
          <w:rFonts w:cs="Times New Roman"/>
          <w:sz w:val="28"/>
          <w:szCs w:val="28"/>
        </w:rPr>
        <w:t>»</w:t>
      </w:r>
      <w:r w:rsidR="009C2C5F" w:rsidRPr="000A630D">
        <w:rPr>
          <w:rStyle w:val="a5"/>
          <w:rFonts w:cs="Times New Roman"/>
          <w:sz w:val="28"/>
          <w:szCs w:val="28"/>
        </w:rPr>
        <w:footnoteReference w:id="115"/>
      </w:r>
      <w:r w:rsidR="00D4439E" w:rsidRPr="000A630D">
        <w:rPr>
          <w:rFonts w:cs="Times New Roman"/>
          <w:sz w:val="28"/>
          <w:szCs w:val="28"/>
        </w:rPr>
        <w:t xml:space="preserve">. Эта платформа дает возможность исследовать </w:t>
      </w:r>
      <w:r w:rsidR="009D522E" w:rsidRPr="000A630D">
        <w:rPr>
          <w:rFonts w:cs="Times New Roman"/>
          <w:sz w:val="28"/>
          <w:szCs w:val="28"/>
        </w:rPr>
        <w:t>статистику реальных и неотфильтрованных поисковых запросов</w:t>
      </w:r>
      <w:r w:rsidR="00D4439E" w:rsidRPr="000A630D">
        <w:rPr>
          <w:rFonts w:cs="Times New Roman"/>
          <w:sz w:val="28"/>
          <w:szCs w:val="28"/>
        </w:rPr>
        <w:t>, которые были сделаны пользователями Google.</w:t>
      </w:r>
    </w:p>
    <w:p w:rsidR="00D4439E" w:rsidRPr="000A630D" w:rsidRDefault="00D4439E" w:rsidP="0028369E">
      <w:pPr>
        <w:spacing w:line="360" w:lineRule="auto"/>
        <w:ind w:firstLine="709"/>
        <w:jc w:val="both"/>
        <w:rPr>
          <w:rFonts w:cs="Times New Roman"/>
          <w:sz w:val="28"/>
          <w:szCs w:val="28"/>
        </w:rPr>
      </w:pPr>
      <w:r w:rsidRPr="000A630D">
        <w:rPr>
          <w:rFonts w:cs="Times New Roman"/>
          <w:sz w:val="28"/>
          <w:szCs w:val="28"/>
        </w:rPr>
        <w:t>Статистика запросов поиска по новостям на тему «</w:t>
      </w:r>
      <w:r w:rsidRPr="000A630D">
        <w:rPr>
          <w:rFonts w:cs="Times New Roman"/>
          <w:sz w:val="28"/>
          <w:szCs w:val="28"/>
          <w:lang w:val="en-US"/>
        </w:rPr>
        <w:t>Russia</w:t>
      </w:r>
      <w:r w:rsidR="002B4046" w:rsidRPr="000A630D">
        <w:rPr>
          <w:rFonts w:cs="Times New Roman"/>
          <w:sz w:val="28"/>
          <w:szCs w:val="28"/>
        </w:rPr>
        <w:t>» за период 15.04.24 по 20</w:t>
      </w:r>
      <w:r w:rsidRPr="000A630D">
        <w:rPr>
          <w:rFonts w:cs="Times New Roman"/>
          <w:sz w:val="28"/>
          <w:szCs w:val="28"/>
        </w:rPr>
        <w:t>.05.24 выглядит следующим образом (рис. 3.2.1):</w:t>
      </w:r>
    </w:p>
    <w:p w:rsidR="00D4439E" w:rsidRPr="000A630D" w:rsidRDefault="00D4439E" w:rsidP="0028369E">
      <w:pPr>
        <w:spacing w:line="360" w:lineRule="auto"/>
        <w:ind w:firstLine="709"/>
        <w:jc w:val="both"/>
        <w:rPr>
          <w:rFonts w:cs="Times New Roman"/>
          <w:sz w:val="28"/>
          <w:szCs w:val="28"/>
        </w:rPr>
      </w:pPr>
      <w:r w:rsidRPr="000A630D">
        <w:rPr>
          <w:rFonts w:cs="Times New Roman"/>
          <w:noProof/>
          <w:sz w:val="28"/>
          <w:szCs w:val="28"/>
          <w:lang w:eastAsia="ru-RU"/>
        </w:rPr>
        <w:drawing>
          <wp:inline distT="0" distB="0" distL="0" distR="0">
            <wp:extent cx="5099050" cy="2390035"/>
            <wp:effectExtent l="19050" t="0" r="6350" b="0"/>
            <wp:docPr id="1" name="Рисунок 1" descr="https://sun9-56.userapi.com/impg/IIsE7H9WVYcJQx575G7xUo0pzTl0yWtcYuNUDw/QMvGtj_J8OQ.jpg?size=1471x689&amp;quality=96&amp;sign=7d45a6e585141092934eef919d3f4d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IIsE7H9WVYcJQx575G7xUo0pzTl0yWtcYuNUDw/QMvGtj_J8OQ.jpg?size=1471x689&amp;quality=96&amp;sign=7d45a6e585141092934eef919d3f4dc2&amp;type=album"/>
                    <pic:cNvPicPr>
                      <a:picLocks noChangeAspect="1" noChangeArrowheads="1"/>
                    </pic:cNvPicPr>
                  </pic:nvPicPr>
                  <pic:blipFill>
                    <a:blip r:embed="rId10" cstate="print"/>
                    <a:srcRect/>
                    <a:stretch>
                      <a:fillRect/>
                    </a:stretch>
                  </pic:blipFill>
                  <pic:spPr bwMode="auto">
                    <a:xfrm>
                      <a:off x="0" y="0"/>
                      <a:ext cx="5104744" cy="2392704"/>
                    </a:xfrm>
                    <a:prstGeom prst="rect">
                      <a:avLst/>
                    </a:prstGeom>
                    <a:noFill/>
                    <a:ln w="9525">
                      <a:noFill/>
                      <a:miter lim="800000"/>
                      <a:headEnd/>
                      <a:tailEnd/>
                    </a:ln>
                  </pic:spPr>
                </pic:pic>
              </a:graphicData>
            </a:graphic>
          </wp:inline>
        </w:drawing>
      </w:r>
    </w:p>
    <w:p w:rsidR="00E054E1" w:rsidRPr="009A43DE" w:rsidRDefault="009D6D17" w:rsidP="0028369E">
      <w:pPr>
        <w:spacing w:line="360" w:lineRule="auto"/>
        <w:ind w:firstLine="709"/>
        <w:rPr>
          <w:rFonts w:cs="Times New Roman"/>
          <w:szCs w:val="28"/>
        </w:rPr>
      </w:pPr>
      <w:r w:rsidRPr="009A43DE">
        <w:rPr>
          <w:rFonts w:cs="Times New Roman"/>
          <w:szCs w:val="28"/>
        </w:rPr>
        <w:t>рис. 3.2.1 Статистика запросов поиска по новостям на тему «</w:t>
      </w:r>
      <w:r w:rsidRPr="009A43DE">
        <w:rPr>
          <w:rFonts w:cs="Times New Roman"/>
          <w:szCs w:val="28"/>
          <w:lang w:val="en-US"/>
        </w:rPr>
        <w:t>Russia</w:t>
      </w:r>
      <w:r w:rsidRPr="009A43DE">
        <w:rPr>
          <w:rFonts w:cs="Times New Roman"/>
          <w:szCs w:val="28"/>
        </w:rPr>
        <w:t>» за выбранный период</w:t>
      </w:r>
    </w:p>
    <w:p w:rsidR="008C6CDA" w:rsidRPr="000A630D" w:rsidRDefault="009D522E" w:rsidP="0028369E">
      <w:pPr>
        <w:spacing w:line="360" w:lineRule="auto"/>
        <w:ind w:firstLine="709"/>
        <w:jc w:val="both"/>
        <w:rPr>
          <w:rFonts w:cs="Times New Roman"/>
          <w:sz w:val="28"/>
          <w:szCs w:val="28"/>
        </w:rPr>
      </w:pPr>
      <w:r w:rsidRPr="000A630D">
        <w:rPr>
          <w:rFonts w:cs="Times New Roman"/>
          <w:sz w:val="28"/>
          <w:szCs w:val="28"/>
        </w:rPr>
        <w:t xml:space="preserve">График имеет две наивысшие точки: 16 апреля 2024 года и 6 мая 2024 года. </w:t>
      </w:r>
    </w:p>
    <w:p w:rsidR="009D522E" w:rsidRPr="000A630D" w:rsidRDefault="009D522E" w:rsidP="0028369E">
      <w:pPr>
        <w:spacing w:line="360" w:lineRule="auto"/>
        <w:ind w:firstLine="709"/>
        <w:jc w:val="both"/>
        <w:rPr>
          <w:rFonts w:cs="Times New Roman"/>
          <w:sz w:val="28"/>
          <w:szCs w:val="28"/>
        </w:rPr>
      </w:pPr>
      <w:r w:rsidRPr="000A630D">
        <w:rPr>
          <w:rFonts w:cs="Times New Roman"/>
          <w:sz w:val="28"/>
          <w:szCs w:val="28"/>
        </w:rPr>
        <w:t>Вероятно,</w:t>
      </w:r>
      <w:r w:rsidR="008C6CDA" w:rsidRPr="000A630D">
        <w:rPr>
          <w:rFonts w:cs="Times New Roman"/>
          <w:sz w:val="28"/>
          <w:szCs w:val="28"/>
        </w:rPr>
        <w:t xml:space="preserve"> сильнейший</w:t>
      </w:r>
      <w:r w:rsidRPr="000A630D">
        <w:rPr>
          <w:rFonts w:cs="Times New Roman"/>
          <w:sz w:val="28"/>
          <w:szCs w:val="28"/>
        </w:rPr>
        <w:t xml:space="preserve"> интерес</w:t>
      </w:r>
      <w:r w:rsidR="008C6CDA" w:rsidRPr="000A630D">
        <w:rPr>
          <w:rFonts w:cs="Times New Roman"/>
          <w:sz w:val="28"/>
          <w:szCs w:val="28"/>
        </w:rPr>
        <w:t>, составивший 100 баллов из 100 возможных,</w:t>
      </w:r>
      <w:r w:rsidRPr="000A630D">
        <w:rPr>
          <w:rFonts w:cs="Times New Roman"/>
          <w:sz w:val="28"/>
          <w:szCs w:val="28"/>
        </w:rPr>
        <w:t xml:space="preserve"> к запросу «</w:t>
      </w:r>
      <w:r w:rsidRPr="000A630D">
        <w:rPr>
          <w:rFonts w:cs="Times New Roman"/>
          <w:sz w:val="28"/>
          <w:szCs w:val="28"/>
          <w:lang w:val="en-US"/>
        </w:rPr>
        <w:t>Russia</w:t>
      </w:r>
      <w:r w:rsidRPr="000A630D">
        <w:rPr>
          <w:rFonts w:cs="Times New Roman"/>
          <w:sz w:val="28"/>
          <w:szCs w:val="28"/>
        </w:rPr>
        <w:t xml:space="preserve">» со стороны пользователей США 16 апреля обусловлен заявлением американского министерства финансов о поиске способов </w:t>
      </w:r>
      <w:r w:rsidR="008C6CDA" w:rsidRPr="000A630D">
        <w:rPr>
          <w:rFonts w:cs="Times New Roman"/>
          <w:sz w:val="28"/>
          <w:szCs w:val="28"/>
        </w:rPr>
        <w:t xml:space="preserve">для использования замороженных российских активов в поддержку Украины. </w:t>
      </w:r>
    </w:p>
    <w:p w:rsidR="009C2C5F" w:rsidRPr="000A630D" w:rsidRDefault="008C6CDA" w:rsidP="0028369E">
      <w:pPr>
        <w:spacing w:line="360" w:lineRule="auto"/>
        <w:ind w:firstLine="709"/>
        <w:jc w:val="both"/>
        <w:rPr>
          <w:rFonts w:cs="Times New Roman"/>
          <w:sz w:val="28"/>
          <w:szCs w:val="28"/>
        </w:rPr>
      </w:pPr>
      <w:r w:rsidRPr="000A630D">
        <w:rPr>
          <w:rFonts w:cs="Times New Roman"/>
          <w:sz w:val="28"/>
          <w:szCs w:val="28"/>
        </w:rPr>
        <w:lastRenderedPageBreak/>
        <w:t>Интерес пользователей к запросу «</w:t>
      </w:r>
      <w:r w:rsidRPr="000A630D">
        <w:rPr>
          <w:rFonts w:cs="Times New Roman"/>
          <w:sz w:val="28"/>
          <w:szCs w:val="28"/>
          <w:lang w:val="en-US"/>
        </w:rPr>
        <w:t>Russia</w:t>
      </w:r>
      <w:r w:rsidRPr="000A630D">
        <w:rPr>
          <w:rFonts w:cs="Times New Roman"/>
          <w:sz w:val="28"/>
          <w:szCs w:val="28"/>
        </w:rPr>
        <w:t xml:space="preserve">» 6 мая составил 78 баллов из 100 возможных, что также выделяет эту дату в рамках выбранного временного промежутка. Мы связываем это </w:t>
      </w:r>
      <w:r w:rsidR="00E054E1" w:rsidRPr="000A630D">
        <w:rPr>
          <w:rFonts w:cs="Times New Roman"/>
          <w:sz w:val="28"/>
          <w:szCs w:val="28"/>
        </w:rPr>
        <w:t xml:space="preserve">с </w:t>
      </w:r>
      <w:r w:rsidRPr="000A630D">
        <w:rPr>
          <w:rFonts w:cs="Times New Roman"/>
          <w:sz w:val="28"/>
          <w:szCs w:val="28"/>
        </w:rPr>
        <w:t>заявлением президента В.В. Путина об отработке применения тактического ядерного оружия</w:t>
      </w:r>
      <w:r w:rsidR="003061F3" w:rsidRPr="000A630D">
        <w:rPr>
          <w:rFonts w:cs="Times New Roman"/>
          <w:sz w:val="28"/>
          <w:szCs w:val="28"/>
        </w:rPr>
        <w:t>, а также с инаугурацией В.В.Путина как президента страны</w:t>
      </w:r>
      <w:r w:rsidRPr="000A630D">
        <w:rPr>
          <w:rFonts w:cs="Times New Roman"/>
          <w:sz w:val="28"/>
          <w:szCs w:val="28"/>
        </w:rPr>
        <w:t xml:space="preserve">. </w:t>
      </w:r>
      <w:r w:rsidR="00AB5D41" w:rsidRPr="000A630D">
        <w:rPr>
          <w:rFonts w:cs="Times New Roman"/>
          <w:sz w:val="28"/>
          <w:szCs w:val="28"/>
        </w:rPr>
        <w:t>В целом, уровень поисковых запросов, связанных с Россией, остаётся в США стабильно высоким в последние пару лет.</w:t>
      </w:r>
    </w:p>
    <w:p w:rsidR="008C6CDA" w:rsidRPr="000A630D" w:rsidRDefault="00E054E1" w:rsidP="0028369E">
      <w:pPr>
        <w:spacing w:line="360" w:lineRule="auto"/>
        <w:ind w:firstLine="709"/>
        <w:jc w:val="both"/>
        <w:rPr>
          <w:rFonts w:cs="Times New Roman"/>
          <w:sz w:val="28"/>
          <w:szCs w:val="28"/>
        </w:rPr>
      </w:pPr>
      <w:r w:rsidRPr="000A630D">
        <w:rPr>
          <w:rFonts w:cs="Times New Roman"/>
          <w:sz w:val="28"/>
          <w:szCs w:val="28"/>
        </w:rPr>
        <w:t>И действительно: запрос «</w:t>
      </w:r>
      <w:r w:rsidRPr="000A630D">
        <w:rPr>
          <w:rFonts w:cs="Times New Roman"/>
          <w:sz w:val="28"/>
          <w:szCs w:val="28"/>
          <w:lang w:val="en-US"/>
        </w:rPr>
        <w:t>nuclear</w:t>
      </w:r>
      <w:r w:rsidRPr="000A630D">
        <w:rPr>
          <w:rFonts w:cs="Times New Roman"/>
          <w:sz w:val="28"/>
          <w:szCs w:val="28"/>
        </w:rPr>
        <w:t xml:space="preserve"> </w:t>
      </w:r>
      <w:r w:rsidRPr="000A630D">
        <w:rPr>
          <w:rFonts w:cs="Times New Roman"/>
          <w:sz w:val="28"/>
          <w:szCs w:val="28"/>
          <w:lang w:val="en-US"/>
        </w:rPr>
        <w:t>weapons</w:t>
      </w:r>
      <w:r w:rsidRPr="000A630D">
        <w:rPr>
          <w:rFonts w:cs="Times New Roman"/>
          <w:sz w:val="28"/>
          <w:szCs w:val="28"/>
        </w:rPr>
        <w:t>» («ядерное оружие») занимает третье место по популярности из пользовательских запросов, связанных с Россией (рис. 3.2.2). Кроме того, запросы «</w:t>
      </w:r>
      <w:r w:rsidRPr="000A630D">
        <w:rPr>
          <w:rFonts w:cs="Times New Roman"/>
          <w:sz w:val="28"/>
          <w:szCs w:val="28"/>
          <w:lang w:val="en-US"/>
        </w:rPr>
        <w:t>Russia</w:t>
      </w:r>
      <w:r w:rsidRPr="000A630D">
        <w:rPr>
          <w:rFonts w:cs="Times New Roman"/>
          <w:sz w:val="28"/>
          <w:szCs w:val="28"/>
        </w:rPr>
        <w:t xml:space="preserve"> </w:t>
      </w:r>
      <w:r w:rsidRPr="000A630D">
        <w:rPr>
          <w:rFonts w:cs="Times New Roman"/>
          <w:sz w:val="28"/>
          <w:szCs w:val="28"/>
          <w:lang w:val="en-US"/>
        </w:rPr>
        <w:t>troops</w:t>
      </w:r>
      <w:r w:rsidRPr="000A630D">
        <w:rPr>
          <w:rFonts w:cs="Times New Roman"/>
          <w:sz w:val="28"/>
          <w:szCs w:val="28"/>
        </w:rPr>
        <w:t>» («Россия войска») и «</w:t>
      </w:r>
      <w:r w:rsidRPr="000A630D">
        <w:rPr>
          <w:rFonts w:cs="Times New Roman"/>
          <w:sz w:val="28"/>
          <w:szCs w:val="28"/>
          <w:lang w:val="en-US"/>
        </w:rPr>
        <w:t>Russia</w:t>
      </w:r>
      <w:r w:rsidRPr="000A630D">
        <w:rPr>
          <w:rFonts w:cs="Times New Roman"/>
          <w:sz w:val="28"/>
          <w:szCs w:val="28"/>
        </w:rPr>
        <w:t xml:space="preserve"> </w:t>
      </w:r>
      <w:r w:rsidRPr="000A630D">
        <w:rPr>
          <w:rFonts w:cs="Times New Roman"/>
          <w:sz w:val="28"/>
          <w:szCs w:val="28"/>
          <w:lang w:val="en-US"/>
        </w:rPr>
        <w:t>assets</w:t>
      </w:r>
      <w:r w:rsidRPr="000A630D">
        <w:rPr>
          <w:rFonts w:cs="Times New Roman"/>
          <w:sz w:val="28"/>
          <w:szCs w:val="28"/>
        </w:rPr>
        <w:t xml:space="preserve">» («Россия ресурсы») также занимают лидирующие позиции среди прочих. </w:t>
      </w:r>
    </w:p>
    <w:p w:rsidR="00E054E1" w:rsidRPr="000A630D" w:rsidRDefault="00E054E1" w:rsidP="0028369E">
      <w:pPr>
        <w:spacing w:line="360" w:lineRule="auto"/>
        <w:ind w:firstLine="709"/>
        <w:jc w:val="both"/>
        <w:rPr>
          <w:rFonts w:cs="Times New Roman"/>
          <w:sz w:val="28"/>
          <w:szCs w:val="28"/>
        </w:rPr>
      </w:pPr>
      <w:r w:rsidRPr="000A630D">
        <w:rPr>
          <w:rFonts w:cs="Times New Roman"/>
          <w:noProof/>
          <w:sz w:val="28"/>
          <w:szCs w:val="28"/>
          <w:lang w:eastAsia="ru-RU"/>
        </w:rPr>
        <w:drawing>
          <wp:inline distT="0" distB="0" distL="0" distR="0">
            <wp:extent cx="3448050" cy="2991691"/>
            <wp:effectExtent l="19050" t="0" r="0" b="0"/>
            <wp:docPr id="4" name="Рисунок 4" descr="https://sun9-4.userapi.com/impg/WqXXdk1BWv5F91FNkIvNKBJ8gM4roFvhN1uy0w/CA9HicvAlfM.jpg?size=725x629&amp;quality=96&amp;sign=01018c699ef512c573738b095b1978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userapi.com/impg/WqXXdk1BWv5F91FNkIvNKBJ8gM4roFvhN1uy0w/CA9HicvAlfM.jpg?size=725x629&amp;quality=96&amp;sign=01018c699ef512c573738b095b1978b5&amp;type=album"/>
                    <pic:cNvPicPr>
                      <a:picLocks noChangeAspect="1" noChangeArrowheads="1"/>
                    </pic:cNvPicPr>
                  </pic:nvPicPr>
                  <pic:blipFill>
                    <a:blip r:embed="rId11"/>
                    <a:srcRect/>
                    <a:stretch>
                      <a:fillRect/>
                    </a:stretch>
                  </pic:blipFill>
                  <pic:spPr bwMode="auto">
                    <a:xfrm>
                      <a:off x="0" y="0"/>
                      <a:ext cx="3446800" cy="2990607"/>
                    </a:xfrm>
                    <a:prstGeom prst="rect">
                      <a:avLst/>
                    </a:prstGeom>
                    <a:noFill/>
                    <a:ln w="9525">
                      <a:noFill/>
                      <a:miter lim="800000"/>
                      <a:headEnd/>
                      <a:tailEnd/>
                    </a:ln>
                  </pic:spPr>
                </pic:pic>
              </a:graphicData>
            </a:graphic>
          </wp:inline>
        </w:drawing>
      </w:r>
    </w:p>
    <w:p w:rsidR="00E054E1" w:rsidRPr="009A43DE" w:rsidRDefault="009D6D17" w:rsidP="0028369E">
      <w:pPr>
        <w:spacing w:line="360" w:lineRule="auto"/>
        <w:ind w:firstLine="709"/>
        <w:rPr>
          <w:rFonts w:cs="Times New Roman"/>
          <w:szCs w:val="28"/>
        </w:rPr>
      </w:pPr>
      <w:r w:rsidRPr="009A43DE">
        <w:rPr>
          <w:rFonts w:cs="Times New Roman"/>
          <w:szCs w:val="28"/>
        </w:rPr>
        <w:t>рис. 3.2.2. Статистика запросов, связанных с запросом «</w:t>
      </w:r>
      <w:r w:rsidRPr="009A43DE">
        <w:rPr>
          <w:rFonts w:cs="Times New Roman"/>
          <w:szCs w:val="28"/>
          <w:lang w:val="en-US"/>
        </w:rPr>
        <w:t>Russia</w:t>
      </w:r>
      <w:r w:rsidRPr="009A43DE">
        <w:rPr>
          <w:rFonts w:cs="Times New Roman"/>
          <w:szCs w:val="28"/>
        </w:rPr>
        <w:t>»</w:t>
      </w:r>
    </w:p>
    <w:p w:rsidR="00E054E1" w:rsidRPr="000A630D" w:rsidRDefault="00E054E1" w:rsidP="0028369E">
      <w:pPr>
        <w:spacing w:line="360" w:lineRule="auto"/>
        <w:ind w:firstLine="709"/>
        <w:jc w:val="both"/>
        <w:rPr>
          <w:rFonts w:cs="Times New Roman"/>
          <w:sz w:val="28"/>
          <w:szCs w:val="28"/>
        </w:rPr>
      </w:pPr>
      <w:r w:rsidRPr="000A630D">
        <w:rPr>
          <w:rFonts w:cs="Times New Roman"/>
          <w:sz w:val="28"/>
          <w:szCs w:val="28"/>
        </w:rPr>
        <w:tab/>
        <w:t>Кроме того, из запросов пользователей США за рассматриваемый период мы можем выделить следующие: «</w:t>
      </w:r>
      <w:r w:rsidRPr="000A630D">
        <w:rPr>
          <w:rFonts w:cs="Times New Roman"/>
          <w:sz w:val="28"/>
          <w:szCs w:val="28"/>
          <w:lang w:val="en-US"/>
        </w:rPr>
        <w:t>Russia</w:t>
      </w:r>
      <w:r w:rsidRPr="000A630D">
        <w:rPr>
          <w:rFonts w:cs="Times New Roman"/>
          <w:sz w:val="28"/>
          <w:szCs w:val="28"/>
        </w:rPr>
        <w:t xml:space="preserve"> </w:t>
      </w:r>
      <w:r w:rsidRPr="000A630D">
        <w:rPr>
          <w:rFonts w:cs="Times New Roman"/>
          <w:sz w:val="28"/>
          <w:szCs w:val="28"/>
          <w:lang w:val="en-US"/>
        </w:rPr>
        <w:t>tank</w:t>
      </w:r>
      <w:r w:rsidRPr="000A630D">
        <w:rPr>
          <w:rFonts w:cs="Times New Roman"/>
          <w:sz w:val="28"/>
          <w:szCs w:val="28"/>
        </w:rPr>
        <w:t>»</w:t>
      </w:r>
      <w:r w:rsidR="002820F5" w:rsidRPr="000A630D">
        <w:rPr>
          <w:rFonts w:cs="Times New Roman"/>
          <w:sz w:val="28"/>
          <w:szCs w:val="28"/>
        </w:rPr>
        <w:t xml:space="preserve"> («Россия танк»)</w:t>
      </w:r>
      <w:r w:rsidRPr="000A630D">
        <w:rPr>
          <w:rFonts w:cs="Times New Roman"/>
          <w:sz w:val="28"/>
          <w:szCs w:val="28"/>
        </w:rPr>
        <w:t>, «</w:t>
      </w:r>
      <w:r w:rsidRPr="000A630D">
        <w:rPr>
          <w:rFonts w:cs="Times New Roman"/>
          <w:sz w:val="28"/>
          <w:szCs w:val="28"/>
          <w:lang w:val="en-US"/>
        </w:rPr>
        <w:t>Russia</w:t>
      </w:r>
      <w:r w:rsidRPr="000A630D">
        <w:rPr>
          <w:rFonts w:cs="Times New Roman"/>
          <w:sz w:val="28"/>
          <w:szCs w:val="28"/>
        </w:rPr>
        <w:t xml:space="preserve"> </w:t>
      </w:r>
      <w:r w:rsidRPr="000A630D">
        <w:rPr>
          <w:rFonts w:cs="Times New Roman"/>
          <w:sz w:val="28"/>
          <w:szCs w:val="28"/>
          <w:lang w:val="en-US"/>
        </w:rPr>
        <w:t>vs</w:t>
      </w:r>
      <w:r w:rsidRPr="000A630D">
        <w:rPr>
          <w:rFonts w:cs="Times New Roman"/>
          <w:sz w:val="28"/>
          <w:szCs w:val="28"/>
        </w:rPr>
        <w:t xml:space="preserve"> </w:t>
      </w:r>
      <w:r w:rsidRPr="000A630D">
        <w:rPr>
          <w:rFonts w:cs="Times New Roman"/>
          <w:sz w:val="28"/>
          <w:szCs w:val="28"/>
          <w:lang w:val="en-US"/>
        </w:rPr>
        <w:t>Ukraine</w:t>
      </w:r>
      <w:r w:rsidRPr="000A630D">
        <w:rPr>
          <w:rFonts w:cs="Times New Roman"/>
          <w:sz w:val="28"/>
          <w:szCs w:val="28"/>
        </w:rPr>
        <w:t>»</w:t>
      </w:r>
      <w:r w:rsidR="002820F5" w:rsidRPr="000A630D">
        <w:rPr>
          <w:rFonts w:cs="Times New Roman"/>
          <w:sz w:val="28"/>
          <w:szCs w:val="28"/>
        </w:rPr>
        <w:t xml:space="preserve"> («Россия против Украины»)</w:t>
      </w:r>
      <w:r w:rsidRPr="000A630D">
        <w:rPr>
          <w:rFonts w:cs="Times New Roman"/>
          <w:sz w:val="28"/>
          <w:szCs w:val="28"/>
        </w:rPr>
        <w:t>, «</w:t>
      </w:r>
      <w:r w:rsidRPr="000A630D">
        <w:rPr>
          <w:rFonts w:cs="Times New Roman"/>
          <w:sz w:val="28"/>
          <w:szCs w:val="28"/>
          <w:lang w:val="en-US"/>
        </w:rPr>
        <w:t>Russia</w:t>
      </w:r>
      <w:r w:rsidRPr="000A630D">
        <w:rPr>
          <w:rFonts w:cs="Times New Roman"/>
          <w:sz w:val="28"/>
          <w:szCs w:val="28"/>
        </w:rPr>
        <w:t xml:space="preserve"> </w:t>
      </w:r>
      <w:r w:rsidR="002820F5" w:rsidRPr="000A630D">
        <w:rPr>
          <w:rFonts w:cs="Times New Roman"/>
          <w:sz w:val="28"/>
          <w:szCs w:val="28"/>
          <w:lang w:val="en-US"/>
        </w:rPr>
        <w:t>U</w:t>
      </w:r>
      <w:r w:rsidRPr="000A630D">
        <w:rPr>
          <w:rFonts w:cs="Times New Roman"/>
          <w:sz w:val="28"/>
          <w:szCs w:val="28"/>
          <w:lang w:val="en-US"/>
        </w:rPr>
        <w:t>kraine</w:t>
      </w:r>
      <w:r w:rsidRPr="000A630D">
        <w:rPr>
          <w:rFonts w:cs="Times New Roman"/>
          <w:sz w:val="28"/>
          <w:szCs w:val="28"/>
        </w:rPr>
        <w:t xml:space="preserve"> </w:t>
      </w:r>
      <w:r w:rsidRPr="000A630D">
        <w:rPr>
          <w:rFonts w:cs="Times New Roman"/>
          <w:sz w:val="28"/>
          <w:szCs w:val="28"/>
          <w:lang w:val="en-US"/>
        </w:rPr>
        <w:t>war</w:t>
      </w:r>
      <w:r w:rsidRPr="000A630D">
        <w:rPr>
          <w:rFonts w:cs="Times New Roman"/>
          <w:sz w:val="28"/>
          <w:szCs w:val="28"/>
        </w:rPr>
        <w:t>»</w:t>
      </w:r>
      <w:r w:rsidR="002820F5" w:rsidRPr="000A630D">
        <w:rPr>
          <w:rFonts w:cs="Times New Roman"/>
          <w:sz w:val="28"/>
          <w:szCs w:val="28"/>
        </w:rPr>
        <w:t xml:space="preserve"> («российско-украинская война»)</w:t>
      </w:r>
      <w:r w:rsidRPr="000A630D">
        <w:rPr>
          <w:rFonts w:cs="Times New Roman"/>
          <w:sz w:val="28"/>
          <w:szCs w:val="28"/>
        </w:rPr>
        <w:t>, «</w:t>
      </w:r>
      <w:r w:rsidRPr="000A630D">
        <w:rPr>
          <w:rFonts w:cs="Times New Roman"/>
          <w:sz w:val="28"/>
          <w:szCs w:val="28"/>
          <w:lang w:val="en-US"/>
        </w:rPr>
        <w:t>nuclear</w:t>
      </w:r>
      <w:r w:rsidRPr="000A630D">
        <w:rPr>
          <w:rFonts w:cs="Times New Roman"/>
          <w:sz w:val="28"/>
          <w:szCs w:val="28"/>
        </w:rPr>
        <w:t xml:space="preserve"> </w:t>
      </w:r>
      <w:r w:rsidRPr="000A630D">
        <w:rPr>
          <w:rFonts w:cs="Times New Roman"/>
          <w:sz w:val="28"/>
          <w:szCs w:val="28"/>
          <w:lang w:val="en-US"/>
        </w:rPr>
        <w:t>attack</w:t>
      </w:r>
      <w:r w:rsidRPr="000A630D">
        <w:rPr>
          <w:rFonts w:cs="Times New Roman"/>
          <w:sz w:val="28"/>
          <w:szCs w:val="28"/>
        </w:rPr>
        <w:t>»</w:t>
      </w:r>
      <w:r w:rsidR="002820F5" w:rsidRPr="000A630D">
        <w:rPr>
          <w:rFonts w:cs="Times New Roman"/>
          <w:sz w:val="28"/>
          <w:szCs w:val="28"/>
        </w:rPr>
        <w:t xml:space="preserve"> («ядерная атака»)</w:t>
      </w:r>
      <w:r w:rsidRPr="000A630D">
        <w:rPr>
          <w:rFonts w:cs="Times New Roman"/>
          <w:sz w:val="28"/>
          <w:szCs w:val="28"/>
        </w:rPr>
        <w:t>, «</w:t>
      </w:r>
      <w:r w:rsidR="002820F5" w:rsidRPr="000A630D">
        <w:rPr>
          <w:rFonts w:cs="Times New Roman"/>
          <w:sz w:val="28"/>
          <w:szCs w:val="28"/>
          <w:lang w:val="en-US"/>
        </w:rPr>
        <w:t>R</w:t>
      </w:r>
      <w:r w:rsidRPr="000A630D">
        <w:rPr>
          <w:rFonts w:cs="Times New Roman"/>
          <w:sz w:val="28"/>
          <w:szCs w:val="28"/>
        </w:rPr>
        <w:t>ussia refinery»</w:t>
      </w:r>
      <w:r w:rsidR="002820F5" w:rsidRPr="000A630D">
        <w:rPr>
          <w:rFonts w:cs="Times New Roman"/>
          <w:sz w:val="28"/>
          <w:szCs w:val="28"/>
        </w:rPr>
        <w:t xml:space="preserve"> (Россия нефтеперерабатывающий завод»</w:t>
      </w:r>
      <w:r w:rsidR="002F7C5D" w:rsidRPr="000A630D">
        <w:rPr>
          <w:rFonts w:cs="Times New Roman"/>
          <w:sz w:val="28"/>
          <w:szCs w:val="28"/>
        </w:rPr>
        <w:t>)</w:t>
      </w:r>
      <w:r w:rsidR="002820F5" w:rsidRPr="000A630D">
        <w:rPr>
          <w:rFonts w:cs="Times New Roman"/>
          <w:sz w:val="28"/>
          <w:szCs w:val="28"/>
        </w:rPr>
        <w:t>, «</w:t>
      </w:r>
      <w:r w:rsidR="002820F5" w:rsidRPr="000A630D">
        <w:rPr>
          <w:rFonts w:cs="Times New Roman"/>
          <w:sz w:val="28"/>
          <w:szCs w:val="28"/>
          <w:lang w:val="en-US"/>
        </w:rPr>
        <w:t>Ukraine</w:t>
      </w:r>
      <w:r w:rsidR="002820F5" w:rsidRPr="000A630D">
        <w:rPr>
          <w:rFonts w:cs="Times New Roman"/>
          <w:sz w:val="28"/>
          <w:szCs w:val="28"/>
        </w:rPr>
        <w:t xml:space="preserve"> </w:t>
      </w:r>
      <w:r w:rsidR="002820F5" w:rsidRPr="000A630D">
        <w:rPr>
          <w:rFonts w:cs="Times New Roman"/>
          <w:sz w:val="28"/>
          <w:szCs w:val="28"/>
          <w:lang w:val="en-US"/>
        </w:rPr>
        <w:t>Russia</w:t>
      </w:r>
      <w:r w:rsidR="002820F5" w:rsidRPr="000A630D">
        <w:rPr>
          <w:rFonts w:cs="Times New Roman"/>
          <w:sz w:val="28"/>
          <w:szCs w:val="28"/>
        </w:rPr>
        <w:t xml:space="preserve"> </w:t>
      </w:r>
      <w:r w:rsidR="002820F5" w:rsidRPr="000A630D">
        <w:rPr>
          <w:rFonts w:cs="Times New Roman"/>
          <w:sz w:val="28"/>
          <w:szCs w:val="28"/>
          <w:lang w:val="en-US"/>
        </w:rPr>
        <w:t>war</w:t>
      </w:r>
      <w:r w:rsidR="002820F5" w:rsidRPr="000A630D">
        <w:rPr>
          <w:rFonts w:cs="Times New Roman"/>
          <w:sz w:val="28"/>
          <w:szCs w:val="28"/>
        </w:rPr>
        <w:t xml:space="preserve"> </w:t>
      </w:r>
      <w:r w:rsidR="002820F5" w:rsidRPr="000A630D">
        <w:rPr>
          <w:rFonts w:cs="Times New Roman"/>
          <w:sz w:val="28"/>
          <w:szCs w:val="28"/>
          <w:lang w:val="en-US"/>
        </w:rPr>
        <w:t>map</w:t>
      </w:r>
      <w:r w:rsidR="002820F5" w:rsidRPr="000A630D">
        <w:rPr>
          <w:rFonts w:cs="Times New Roman"/>
          <w:sz w:val="28"/>
          <w:szCs w:val="28"/>
        </w:rPr>
        <w:t xml:space="preserve"> </w:t>
      </w:r>
      <w:r w:rsidR="002820F5" w:rsidRPr="000A630D">
        <w:rPr>
          <w:rFonts w:cs="Times New Roman"/>
          <w:sz w:val="28"/>
          <w:szCs w:val="28"/>
          <w:lang w:val="en-US"/>
        </w:rPr>
        <w:t>today</w:t>
      </w:r>
      <w:r w:rsidR="002820F5" w:rsidRPr="000A630D">
        <w:rPr>
          <w:rFonts w:cs="Times New Roman"/>
          <w:sz w:val="28"/>
          <w:szCs w:val="28"/>
        </w:rPr>
        <w:t>» («карта российско-украинской войны сегодня»), «</w:t>
      </w:r>
      <w:r w:rsidR="002820F5" w:rsidRPr="000A630D">
        <w:rPr>
          <w:rFonts w:cs="Times New Roman"/>
          <w:sz w:val="28"/>
          <w:szCs w:val="28"/>
          <w:lang w:val="en-US"/>
        </w:rPr>
        <w:t>Russia</w:t>
      </w:r>
      <w:r w:rsidR="002820F5" w:rsidRPr="000A630D">
        <w:rPr>
          <w:rFonts w:cs="Times New Roman"/>
          <w:sz w:val="28"/>
          <w:szCs w:val="28"/>
        </w:rPr>
        <w:t xml:space="preserve"> </w:t>
      </w:r>
      <w:r w:rsidR="002820F5" w:rsidRPr="000A630D">
        <w:rPr>
          <w:rFonts w:cs="Times New Roman"/>
          <w:sz w:val="28"/>
          <w:szCs w:val="28"/>
          <w:lang w:val="en-US"/>
        </w:rPr>
        <w:t>France</w:t>
      </w:r>
      <w:r w:rsidR="002820F5" w:rsidRPr="000A630D">
        <w:rPr>
          <w:rFonts w:cs="Times New Roman"/>
          <w:sz w:val="28"/>
          <w:szCs w:val="28"/>
        </w:rPr>
        <w:t>» («Россия Франция»), «</w:t>
      </w:r>
      <w:r w:rsidR="002820F5" w:rsidRPr="000A630D">
        <w:rPr>
          <w:rFonts w:cs="Times New Roman"/>
          <w:sz w:val="28"/>
          <w:szCs w:val="28"/>
          <w:lang w:val="en-US"/>
        </w:rPr>
        <w:t>Russia</w:t>
      </w:r>
      <w:r w:rsidR="002820F5" w:rsidRPr="000A630D">
        <w:rPr>
          <w:rFonts w:cs="Times New Roman"/>
          <w:sz w:val="28"/>
          <w:szCs w:val="28"/>
        </w:rPr>
        <w:t xml:space="preserve"> </w:t>
      </w:r>
      <w:r w:rsidR="002820F5" w:rsidRPr="000A630D">
        <w:rPr>
          <w:rFonts w:cs="Times New Roman"/>
          <w:sz w:val="28"/>
          <w:szCs w:val="28"/>
          <w:lang w:val="en-US"/>
        </w:rPr>
        <w:t>economy</w:t>
      </w:r>
      <w:r w:rsidR="002820F5" w:rsidRPr="000A630D">
        <w:rPr>
          <w:rFonts w:cs="Times New Roman"/>
          <w:sz w:val="28"/>
          <w:szCs w:val="28"/>
        </w:rPr>
        <w:t xml:space="preserve">» («Россия экономика») и пр.  </w:t>
      </w:r>
      <w:r w:rsidR="00B3593F" w:rsidRPr="000A630D">
        <w:rPr>
          <w:rFonts w:cs="Times New Roman"/>
          <w:sz w:val="28"/>
          <w:szCs w:val="28"/>
        </w:rPr>
        <w:t>(см. прил. А)</w:t>
      </w:r>
      <w:r w:rsidR="002F7C5D" w:rsidRPr="000A630D">
        <w:rPr>
          <w:rFonts w:cs="Times New Roman"/>
          <w:sz w:val="28"/>
          <w:szCs w:val="28"/>
        </w:rPr>
        <w:t>.</w:t>
      </w:r>
      <w:r w:rsidR="00FF76C5" w:rsidRPr="000A630D">
        <w:rPr>
          <w:rFonts w:cs="Times New Roman"/>
          <w:sz w:val="28"/>
          <w:szCs w:val="28"/>
        </w:rPr>
        <w:t xml:space="preserve"> Можно отметить, </w:t>
      </w:r>
      <w:r w:rsidR="00FF76C5" w:rsidRPr="000A630D">
        <w:rPr>
          <w:rFonts w:cs="Times New Roman"/>
          <w:sz w:val="28"/>
          <w:szCs w:val="28"/>
        </w:rPr>
        <w:lastRenderedPageBreak/>
        <w:t>что запросы о российско-украинском конфликте и ядерном оружии встречаются наиболее часто.</w:t>
      </w:r>
    </w:p>
    <w:p w:rsidR="006E28DC" w:rsidRPr="000A630D" w:rsidRDefault="005A47F5" w:rsidP="0028369E">
      <w:pPr>
        <w:spacing w:line="360" w:lineRule="auto"/>
        <w:ind w:firstLine="709"/>
        <w:jc w:val="both"/>
        <w:rPr>
          <w:rFonts w:cs="Times New Roman"/>
          <w:sz w:val="28"/>
          <w:szCs w:val="28"/>
        </w:rPr>
      </w:pPr>
      <w:r w:rsidRPr="000A630D">
        <w:rPr>
          <w:rFonts w:cs="Times New Roman"/>
          <w:sz w:val="28"/>
          <w:szCs w:val="28"/>
        </w:rPr>
        <w:t>Среди поисковых запросов пользователей США в выделенный период по картинкам можно выделить следующие: «</w:t>
      </w:r>
      <w:r w:rsidR="007D099A" w:rsidRPr="000A630D">
        <w:rPr>
          <w:rFonts w:cs="Times New Roman"/>
          <w:sz w:val="28"/>
          <w:szCs w:val="28"/>
          <w:lang w:val="en-US"/>
        </w:rPr>
        <w:t>R</w:t>
      </w:r>
      <w:r w:rsidR="00FF76C5" w:rsidRPr="000A630D">
        <w:rPr>
          <w:rFonts w:cs="Times New Roman"/>
          <w:sz w:val="28"/>
          <w:szCs w:val="28"/>
          <w:lang w:val="en-US"/>
        </w:rPr>
        <w:t>ussia</w:t>
      </w:r>
      <w:r w:rsidR="00FF76C5" w:rsidRPr="000A630D">
        <w:rPr>
          <w:rFonts w:cs="Times New Roman"/>
          <w:sz w:val="28"/>
          <w:szCs w:val="28"/>
        </w:rPr>
        <w:t xml:space="preserve"> </w:t>
      </w:r>
      <w:r w:rsidR="00FF76C5" w:rsidRPr="000A630D">
        <w:rPr>
          <w:rFonts w:cs="Times New Roman"/>
          <w:sz w:val="28"/>
          <w:szCs w:val="28"/>
          <w:lang w:val="en-US"/>
        </w:rPr>
        <w:t>countryhuman</w:t>
      </w:r>
      <w:r w:rsidRPr="000A630D">
        <w:rPr>
          <w:rFonts w:cs="Times New Roman"/>
          <w:sz w:val="28"/>
          <w:szCs w:val="28"/>
        </w:rPr>
        <w:t>»</w:t>
      </w:r>
      <w:r w:rsidR="007D099A" w:rsidRPr="000A630D">
        <w:rPr>
          <w:rFonts w:cs="Times New Roman"/>
          <w:sz w:val="28"/>
          <w:szCs w:val="28"/>
        </w:rPr>
        <w:t xml:space="preserve"> («Россия «хуманизация»</w:t>
      </w:r>
      <w:r w:rsidR="007D099A" w:rsidRPr="000A630D">
        <w:rPr>
          <w:rStyle w:val="a5"/>
          <w:rFonts w:cs="Times New Roman"/>
          <w:sz w:val="28"/>
          <w:szCs w:val="28"/>
        </w:rPr>
        <w:footnoteReference w:id="116"/>
      </w:r>
      <w:r w:rsidR="007D099A" w:rsidRPr="000A630D">
        <w:rPr>
          <w:rFonts w:cs="Times New Roman"/>
          <w:sz w:val="28"/>
          <w:szCs w:val="28"/>
        </w:rPr>
        <w:t>)</w:t>
      </w:r>
      <w:r w:rsidRPr="000A630D">
        <w:rPr>
          <w:rFonts w:cs="Times New Roman"/>
          <w:sz w:val="28"/>
          <w:szCs w:val="28"/>
        </w:rPr>
        <w:t>, «</w:t>
      </w:r>
      <w:r w:rsidR="007D099A" w:rsidRPr="000A630D">
        <w:rPr>
          <w:rFonts w:cs="Times New Roman"/>
          <w:sz w:val="28"/>
          <w:szCs w:val="28"/>
          <w:lang w:val="en-US"/>
        </w:rPr>
        <w:t>R</w:t>
      </w:r>
      <w:r w:rsidR="00FF76C5" w:rsidRPr="000A630D">
        <w:rPr>
          <w:rFonts w:cs="Times New Roman"/>
          <w:sz w:val="28"/>
          <w:szCs w:val="28"/>
          <w:lang w:val="en-US"/>
        </w:rPr>
        <w:t>ussia</w:t>
      </w:r>
      <w:r w:rsidR="00FF76C5" w:rsidRPr="000A630D">
        <w:rPr>
          <w:rFonts w:cs="Times New Roman"/>
          <w:sz w:val="28"/>
          <w:szCs w:val="28"/>
        </w:rPr>
        <w:t xml:space="preserve"> </w:t>
      </w:r>
      <w:r w:rsidR="00FF76C5" w:rsidRPr="000A630D">
        <w:rPr>
          <w:rFonts w:cs="Times New Roman"/>
          <w:sz w:val="28"/>
          <w:szCs w:val="28"/>
          <w:lang w:val="en-US"/>
        </w:rPr>
        <w:t>meme</w:t>
      </w:r>
      <w:r w:rsidRPr="000A630D">
        <w:rPr>
          <w:rFonts w:cs="Times New Roman"/>
          <w:sz w:val="28"/>
          <w:szCs w:val="28"/>
        </w:rPr>
        <w:t>»</w:t>
      </w:r>
      <w:r w:rsidR="007D099A" w:rsidRPr="000A630D">
        <w:rPr>
          <w:rFonts w:cs="Times New Roman"/>
          <w:sz w:val="28"/>
          <w:szCs w:val="28"/>
        </w:rPr>
        <w:t xml:space="preserve"> («Россия мем»)</w:t>
      </w:r>
      <w:r w:rsidRPr="000A630D">
        <w:rPr>
          <w:rFonts w:cs="Times New Roman"/>
          <w:sz w:val="28"/>
          <w:szCs w:val="28"/>
        </w:rPr>
        <w:t>, «</w:t>
      </w:r>
      <w:r w:rsidR="007D099A" w:rsidRPr="000A630D">
        <w:rPr>
          <w:rFonts w:cs="Times New Roman"/>
          <w:sz w:val="28"/>
          <w:szCs w:val="28"/>
          <w:lang w:val="en-US"/>
        </w:rPr>
        <w:t>Siberia</w:t>
      </w:r>
      <w:r w:rsidRPr="000A630D">
        <w:rPr>
          <w:rFonts w:cs="Times New Roman"/>
          <w:sz w:val="28"/>
          <w:szCs w:val="28"/>
        </w:rPr>
        <w:t>»</w:t>
      </w:r>
      <w:r w:rsidR="007D099A" w:rsidRPr="000A630D">
        <w:rPr>
          <w:rFonts w:cs="Times New Roman"/>
          <w:sz w:val="28"/>
          <w:szCs w:val="28"/>
        </w:rPr>
        <w:t xml:space="preserve"> («Сибирь»)</w:t>
      </w:r>
      <w:r w:rsidRPr="000A630D">
        <w:rPr>
          <w:rFonts w:cs="Times New Roman"/>
          <w:sz w:val="28"/>
          <w:szCs w:val="28"/>
        </w:rPr>
        <w:t>, «</w:t>
      </w:r>
      <w:r w:rsidR="007D099A" w:rsidRPr="000A630D">
        <w:rPr>
          <w:rFonts w:cs="Times New Roman"/>
          <w:sz w:val="28"/>
          <w:szCs w:val="28"/>
          <w:lang w:val="en-US"/>
        </w:rPr>
        <w:t>population</w:t>
      </w:r>
      <w:r w:rsidR="007D099A" w:rsidRPr="000A630D">
        <w:rPr>
          <w:rFonts w:cs="Times New Roman"/>
          <w:sz w:val="28"/>
          <w:szCs w:val="28"/>
        </w:rPr>
        <w:t xml:space="preserve"> </w:t>
      </w:r>
      <w:r w:rsidR="007D099A" w:rsidRPr="000A630D">
        <w:rPr>
          <w:rFonts w:cs="Times New Roman"/>
          <w:sz w:val="28"/>
          <w:szCs w:val="28"/>
          <w:lang w:val="en-US"/>
        </w:rPr>
        <w:t>of</w:t>
      </w:r>
      <w:r w:rsidR="007D099A" w:rsidRPr="000A630D">
        <w:rPr>
          <w:rFonts w:cs="Times New Roman"/>
          <w:sz w:val="28"/>
          <w:szCs w:val="28"/>
        </w:rPr>
        <w:t xml:space="preserve"> </w:t>
      </w:r>
      <w:r w:rsidR="007D099A" w:rsidRPr="000A630D">
        <w:rPr>
          <w:rFonts w:cs="Times New Roman"/>
          <w:sz w:val="28"/>
          <w:szCs w:val="28"/>
          <w:lang w:val="en-US"/>
        </w:rPr>
        <w:t>Russia</w:t>
      </w:r>
      <w:r w:rsidRPr="000A630D">
        <w:rPr>
          <w:rFonts w:cs="Times New Roman"/>
          <w:sz w:val="28"/>
          <w:szCs w:val="28"/>
        </w:rPr>
        <w:t>»</w:t>
      </w:r>
      <w:r w:rsidR="007D099A" w:rsidRPr="000A630D">
        <w:rPr>
          <w:rFonts w:cs="Times New Roman"/>
          <w:sz w:val="28"/>
          <w:szCs w:val="28"/>
        </w:rPr>
        <w:t xml:space="preserve"> («населения в России»)</w:t>
      </w:r>
      <w:r w:rsidRPr="000A630D">
        <w:rPr>
          <w:rFonts w:cs="Times New Roman"/>
          <w:sz w:val="28"/>
          <w:szCs w:val="28"/>
        </w:rPr>
        <w:t>,</w:t>
      </w:r>
      <w:r w:rsidR="007D099A" w:rsidRPr="000A630D">
        <w:rPr>
          <w:rFonts w:cs="Times New Roman"/>
          <w:sz w:val="28"/>
          <w:szCs w:val="28"/>
        </w:rPr>
        <w:t xml:space="preserve"> </w:t>
      </w:r>
      <w:r w:rsidRPr="000A630D">
        <w:rPr>
          <w:rFonts w:cs="Times New Roman"/>
          <w:sz w:val="28"/>
          <w:szCs w:val="28"/>
        </w:rPr>
        <w:t>«</w:t>
      </w:r>
      <w:r w:rsidR="007D099A" w:rsidRPr="000A630D">
        <w:rPr>
          <w:rFonts w:cs="Times New Roman"/>
          <w:sz w:val="28"/>
          <w:szCs w:val="28"/>
          <w:lang w:val="en-US"/>
        </w:rPr>
        <w:t>Russia</w:t>
      </w:r>
      <w:r w:rsidR="007D099A" w:rsidRPr="000A630D">
        <w:rPr>
          <w:rFonts w:cs="Times New Roman"/>
          <w:sz w:val="28"/>
          <w:szCs w:val="28"/>
        </w:rPr>
        <w:t xml:space="preserve"> </w:t>
      </w:r>
      <w:r w:rsidR="007D099A" w:rsidRPr="000A630D">
        <w:rPr>
          <w:rFonts w:cs="Times New Roman"/>
          <w:sz w:val="28"/>
          <w:szCs w:val="28"/>
          <w:lang w:val="en-US"/>
        </w:rPr>
        <w:t>government</w:t>
      </w:r>
      <w:r w:rsidRPr="000A630D">
        <w:rPr>
          <w:rFonts w:cs="Times New Roman"/>
          <w:sz w:val="28"/>
          <w:szCs w:val="28"/>
        </w:rPr>
        <w:t>»</w:t>
      </w:r>
      <w:r w:rsidR="007D099A" w:rsidRPr="000A630D">
        <w:rPr>
          <w:rFonts w:cs="Times New Roman"/>
          <w:sz w:val="28"/>
          <w:szCs w:val="28"/>
        </w:rPr>
        <w:t xml:space="preserve"> («Россия правительство»)</w:t>
      </w:r>
      <w:r w:rsidRPr="000A630D">
        <w:rPr>
          <w:rFonts w:cs="Times New Roman"/>
          <w:sz w:val="28"/>
          <w:szCs w:val="28"/>
        </w:rPr>
        <w:t>, «</w:t>
      </w:r>
      <w:r w:rsidR="007D099A" w:rsidRPr="000A630D">
        <w:rPr>
          <w:rFonts w:cs="Times New Roman"/>
          <w:sz w:val="28"/>
          <w:szCs w:val="28"/>
          <w:lang w:val="en-US"/>
        </w:rPr>
        <w:t>turtle</w:t>
      </w:r>
      <w:r w:rsidR="007D099A" w:rsidRPr="000A630D">
        <w:rPr>
          <w:rFonts w:cs="Times New Roman"/>
          <w:sz w:val="28"/>
          <w:szCs w:val="28"/>
        </w:rPr>
        <w:t xml:space="preserve"> </w:t>
      </w:r>
      <w:r w:rsidR="007D099A" w:rsidRPr="000A630D">
        <w:rPr>
          <w:rFonts w:cs="Times New Roman"/>
          <w:sz w:val="28"/>
          <w:szCs w:val="28"/>
          <w:lang w:val="en-US"/>
        </w:rPr>
        <w:t>tank</w:t>
      </w:r>
      <w:r w:rsidR="007D099A" w:rsidRPr="000A630D">
        <w:rPr>
          <w:rFonts w:cs="Times New Roman"/>
          <w:sz w:val="28"/>
          <w:szCs w:val="28"/>
        </w:rPr>
        <w:t xml:space="preserve"> </w:t>
      </w:r>
      <w:r w:rsidR="007D099A" w:rsidRPr="000A630D">
        <w:rPr>
          <w:rFonts w:cs="Times New Roman"/>
          <w:sz w:val="28"/>
          <w:szCs w:val="28"/>
          <w:lang w:val="en-US"/>
        </w:rPr>
        <w:t>Russia</w:t>
      </w:r>
      <w:r w:rsidRPr="000A630D">
        <w:rPr>
          <w:rFonts w:cs="Times New Roman"/>
          <w:sz w:val="28"/>
          <w:szCs w:val="28"/>
        </w:rPr>
        <w:t>»</w:t>
      </w:r>
      <w:r w:rsidR="007D099A" w:rsidRPr="000A630D">
        <w:rPr>
          <w:rFonts w:cs="Times New Roman"/>
          <w:sz w:val="28"/>
          <w:szCs w:val="28"/>
        </w:rPr>
        <w:t xml:space="preserve"> («танк-черепаха Россия»</w:t>
      </w:r>
      <w:r w:rsidR="007D099A" w:rsidRPr="000A630D">
        <w:rPr>
          <w:rStyle w:val="a5"/>
          <w:rFonts w:cs="Times New Roman"/>
          <w:sz w:val="28"/>
          <w:szCs w:val="28"/>
        </w:rPr>
        <w:footnoteReference w:id="117"/>
      </w:r>
      <w:r w:rsidR="007D099A" w:rsidRPr="000A630D">
        <w:rPr>
          <w:rFonts w:cs="Times New Roman"/>
          <w:sz w:val="28"/>
          <w:szCs w:val="28"/>
        </w:rPr>
        <w:t>)</w:t>
      </w:r>
      <w:r w:rsidRPr="000A630D">
        <w:rPr>
          <w:rFonts w:cs="Times New Roman"/>
          <w:sz w:val="28"/>
          <w:szCs w:val="28"/>
        </w:rPr>
        <w:t>, «</w:t>
      </w:r>
      <w:r w:rsidR="007D099A" w:rsidRPr="000A630D">
        <w:rPr>
          <w:rFonts w:cs="Times New Roman"/>
          <w:sz w:val="28"/>
          <w:szCs w:val="28"/>
          <w:lang w:val="en-US"/>
        </w:rPr>
        <w:t>Russia</w:t>
      </w:r>
      <w:r w:rsidR="007D099A" w:rsidRPr="000A630D">
        <w:rPr>
          <w:rFonts w:cs="Times New Roman"/>
          <w:sz w:val="28"/>
          <w:szCs w:val="28"/>
        </w:rPr>
        <w:t xml:space="preserve"> </w:t>
      </w:r>
      <w:r w:rsidR="007D099A" w:rsidRPr="000A630D">
        <w:rPr>
          <w:rFonts w:cs="Times New Roman"/>
          <w:sz w:val="28"/>
          <w:szCs w:val="28"/>
          <w:lang w:val="en-US"/>
        </w:rPr>
        <w:t>money</w:t>
      </w:r>
      <w:r w:rsidRPr="000A630D">
        <w:rPr>
          <w:rFonts w:cs="Times New Roman"/>
          <w:sz w:val="28"/>
          <w:szCs w:val="28"/>
        </w:rPr>
        <w:t>»</w:t>
      </w:r>
      <w:r w:rsidR="00327AE2" w:rsidRPr="000A630D">
        <w:rPr>
          <w:rFonts w:cs="Times New Roman"/>
          <w:sz w:val="28"/>
          <w:szCs w:val="28"/>
        </w:rPr>
        <w:t xml:space="preserve"> («Россия деньги»)</w:t>
      </w:r>
      <w:r w:rsidRPr="000A630D">
        <w:rPr>
          <w:rFonts w:cs="Times New Roman"/>
          <w:sz w:val="28"/>
          <w:szCs w:val="28"/>
        </w:rPr>
        <w:t>, «</w:t>
      </w:r>
      <w:r w:rsidR="007D099A" w:rsidRPr="000A630D">
        <w:rPr>
          <w:rFonts w:cs="Times New Roman"/>
          <w:sz w:val="28"/>
          <w:szCs w:val="28"/>
          <w:lang w:val="en-US"/>
        </w:rPr>
        <w:t>Russia</w:t>
      </w:r>
      <w:r w:rsidR="007D099A" w:rsidRPr="000A630D">
        <w:rPr>
          <w:rFonts w:cs="Times New Roman"/>
          <w:sz w:val="28"/>
          <w:szCs w:val="28"/>
        </w:rPr>
        <w:t xml:space="preserve"> </w:t>
      </w:r>
      <w:r w:rsidR="007D099A" w:rsidRPr="000A630D">
        <w:rPr>
          <w:rFonts w:cs="Times New Roman"/>
          <w:sz w:val="28"/>
          <w:szCs w:val="28"/>
          <w:lang w:val="en-US"/>
        </w:rPr>
        <w:t>georgraphy</w:t>
      </w:r>
      <w:r w:rsidRPr="000A630D">
        <w:rPr>
          <w:rFonts w:cs="Times New Roman"/>
          <w:sz w:val="28"/>
          <w:szCs w:val="28"/>
        </w:rPr>
        <w:t>»</w:t>
      </w:r>
      <w:r w:rsidR="00327AE2" w:rsidRPr="000A630D">
        <w:rPr>
          <w:rFonts w:cs="Times New Roman"/>
          <w:sz w:val="28"/>
          <w:szCs w:val="28"/>
        </w:rPr>
        <w:t xml:space="preserve"> («Россия география»)</w:t>
      </w:r>
      <w:r w:rsidRPr="000A630D">
        <w:rPr>
          <w:rFonts w:cs="Times New Roman"/>
          <w:sz w:val="28"/>
          <w:szCs w:val="28"/>
        </w:rPr>
        <w:t>,</w:t>
      </w:r>
      <w:r w:rsidR="00327AE2" w:rsidRPr="000A630D">
        <w:rPr>
          <w:rFonts w:cs="Times New Roman"/>
          <w:sz w:val="28"/>
          <w:szCs w:val="28"/>
        </w:rPr>
        <w:t xml:space="preserve"> </w:t>
      </w:r>
      <w:r w:rsidRPr="000A630D">
        <w:rPr>
          <w:rFonts w:cs="Times New Roman"/>
          <w:sz w:val="28"/>
          <w:szCs w:val="28"/>
        </w:rPr>
        <w:t>«</w:t>
      </w:r>
      <w:r w:rsidR="007D099A" w:rsidRPr="000A630D">
        <w:rPr>
          <w:rFonts w:cs="Times New Roman"/>
          <w:sz w:val="28"/>
          <w:szCs w:val="28"/>
          <w:lang w:val="en-US"/>
        </w:rPr>
        <w:t>Russian</w:t>
      </w:r>
      <w:r w:rsidR="007D099A" w:rsidRPr="000A630D">
        <w:rPr>
          <w:rFonts w:cs="Times New Roman"/>
          <w:sz w:val="28"/>
          <w:szCs w:val="28"/>
        </w:rPr>
        <w:t xml:space="preserve"> </w:t>
      </w:r>
      <w:r w:rsidR="007D099A" w:rsidRPr="000A630D">
        <w:rPr>
          <w:rFonts w:cs="Times New Roman"/>
          <w:sz w:val="28"/>
          <w:szCs w:val="28"/>
          <w:lang w:val="en-US"/>
        </w:rPr>
        <w:t>food</w:t>
      </w:r>
      <w:r w:rsidRPr="000A630D">
        <w:rPr>
          <w:rFonts w:cs="Times New Roman"/>
          <w:sz w:val="28"/>
          <w:szCs w:val="28"/>
        </w:rPr>
        <w:t>»</w:t>
      </w:r>
      <w:r w:rsidR="00327AE2" w:rsidRPr="000A630D">
        <w:rPr>
          <w:rFonts w:cs="Times New Roman"/>
          <w:sz w:val="28"/>
          <w:szCs w:val="28"/>
        </w:rPr>
        <w:t xml:space="preserve"> («Русская еда»)</w:t>
      </w:r>
      <w:r w:rsidRPr="000A630D">
        <w:rPr>
          <w:rFonts w:cs="Times New Roman"/>
          <w:sz w:val="28"/>
          <w:szCs w:val="28"/>
        </w:rPr>
        <w:t>, «</w:t>
      </w:r>
      <w:r w:rsidR="007D099A" w:rsidRPr="000A630D">
        <w:rPr>
          <w:rFonts w:cs="Times New Roman"/>
          <w:sz w:val="28"/>
          <w:szCs w:val="28"/>
          <w:lang w:val="en-US"/>
        </w:rPr>
        <w:t>Russia</w:t>
      </w:r>
      <w:r w:rsidR="007D099A" w:rsidRPr="000A630D">
        <w:rPr>
          <w:rFonts w:cs="Times New Roman"/>
          <w:sz w:val="28"/>
          <w:szCs w:val="28"/>
        </w:rPr>
        <w:t xml:space="preserve"> </w:t>
      </w:r>
      <w:r w:rsidR="007D099A" w:rsidRPr="000A630D">
        <w:rPr>
          <w:rFonts w:cs="Times New Roman"/>
          <w:sz w:val="28"/>
          <w:szCs w:val="28"/>
          <w:lang w:val="en-US"/>
        </w:rPr>
        <w:t>landscape</w:t>
      </w:r>
      <w:r w:rsidR="007D099A" w:rsidRPr="000A630D">
        <w:rPr>
          <w:rFonts w:cs="Times New Roman"/>
          <w:sz w:val="28"/>
          <w:szCs w:val="28"/>
        </w:rPr>
        <w:t>»</w:t>
      </w:r>
      <w:r w:rsidR="00327AE2" w:rsidRPr="000A630D">
        <w:rPr>
          <w:rFonts w:cs="Times New Roman"/>
          <w:sz w:val="28"/>
          <w:szCs w:val="28"/>
        </w:rPr>
        <w:t xml:space="preserve"> («Россия пейзаж»)</w:t>
      </w:r>
      <w:r w:rsidR="007D099A" w:rsidRPr="000A630D">
        <w:rPr>
          <w:rFonts w:cs="Times New Roman"/>
          <w:sz w:val="28"/>
          <w:szCs w:val="28"/>
        </w:rPr>
        <w:t xml:space="preserve"> и пр.</w:t>
      </w:r>
      <w:r w:rsidR="00327AE2" w:rsidRPr="000A630D">
        <w:rPr>
          <w:rFonts w:cs="Times New Roman"/>
          <w:sz w:val="28"/>
          <w:szCs w:val="28"/>
        </w:rPr>
        <w:t xml:space="preserve"> (см. прил. </w:t>
      </w:r>
      <w:r w:rsidR="009D6D17" w:rsidRPr="000A630D">
        <w:rPr>
          <w:rFonts w:cs="Times New Roman"/>
          <w:sz w:val="28"/>
          <w:szCs w:val="28"/>
        </w:rPr>
        <w:t>Б</w:t>
      </w:r>
      <w:r w:rsidR="00327AE2" w:rsidRPr="000A630D">
        <w:rPr>
          <w:rFonts w:cs="Times New Roman"/>
          <w:sz w:val="28"/>
          <w:szCs w:val="28"/>
        </w:rPr>
        <w:t xml:space="preserve">). </w:t>
      </w:r>
      <w:r w:rsidR="0082315F" w:rsidRPr="000A630D">
        <w:rPr>
          <w:rFonts w:cs="Times New Roman"/>
          <w:sz w:val="28"/>
          <w:szCs w:val="28"/>
        </w:rPr>
        <w:t>Таким образом, запросы по картинкам зачастую были связаны с юмором на тему новостей</w:t>
      </w:r>
      <w:r w:rsidR="000E373D" w:rsidRPr="000A630D">
        <w:rPr>
          <w:rFonts w:cs="Times New Roman"/>
          <w:sz w:val="28"/>
          <w:szCs w:val="28"/>
        </w:rPr>
        <w:t xml:space="preserve"> о  России</w:t>
      </w:r>
      <w:r w:rsidR="0082315F" w:rsidRPr="000A630D">
        <w:rPr>
          <w:rFonts w:cs="Times New Roman"/>
          <w:sz w:val="28"/>
          <w:szCs w:val="28"/>
        </w:rPr>
        <w:t xml:space="preserve">, а также </w:t>
      </w:r>
      <w:r w:rsidR="000E373D" w:rsidRPr="000A630D">
        <w:rPr>
          <w:rFonts w:cs="Times New Roman"/>
          <w:sz w:val="28"/>
          <w:szCs w:val="28"/>
        </w:rPr>
        <w:t xml:space="preserve">с </w:t>
      </w:r>
      <w:r w:rsidR="0082315F" w:rsidRPr="000A630D">
        <w:rPr>
          <w:rFonts w:cs="Times New Roman"/>
          <w:sz w:val="28"/>
          <w:szCs w:val="28"/>
        </w:rPr>
        <w:t xml:space="preserve">визуальными составляющими </w:t>
      </w:r>
      <w:r w:rsidR="006E28DC" w:rsidRPr="000A630D">
        <w:rPr>
          <w:rFonts w:cs="Times New Roman"/>
          <w:sz w:val="28"/>
          <w:szCs w:val="28"/>
        </w:rPr>
        <w:t>России как государства</w:t>
      </w:r>
      <w:r w:rsidR="0082315F" w:rsidRPr="000A630D">
        <w:rPr>
          <w:rFonts w:cs="Times New Roman"/>
          <w:sz w:val="28"/>
          <w:szCs w:val="28"/>
        </w:rPr>
        <w:t>.</w:t>
      </w:r>
    </w:p>
    <w:p w:rsidR="0050027B" w:rsidRPr="000A630D" w:rsidRDefault="0050027B" w:rsidP="0028369E">
      <w:pPr>
        <w:spacing w:line="360" w:lineRule="auto"/>
        <w:ind w:firstLine="709"/>
        <w:jc w:val="both"/>
        <w:rPr>
          <w:rFonts w:cs="Times New Roman"/>
          <w:sz w:val="28"/>
          <w:szCs w:val="28"/>
        </w:rPr>
      </w:pPr>
      <w:r w:rsidRPr="000A630D">
        <w:rPr>
          <w:rFonts w:cs="Times New Roman"/>
          <w:sz w:val="28"/>
          <w:szCs w:val="28"/>
        </w:rPr>
        <w:t>Помимо этого, платформа «</w:t>
      </w:r>
      <w:r w:rsidRPr="000A630D">
        <w:rPr>
          <w:rFonts w:cs="Times New Roman"/>
          <w:sz w:val="28"/>
          <w:szCs w:val="28"/>
          <w:lang w:val="en-US"/>
        </w:rPr>
        <w:t>Google</w:t>
      </w:r>
      <w:r w:rsidRPr="000A630D">
        <w:rPr>
          <w:rFonts w:cs="Times New Roman"/>
          <w:sz w:val="28"/>
          <w:szCs w:val="28"/>
        </w:rPr>
        <w:t xml:space="preserve"> </w:t>
      </w:r>
      <w:r w:rsidRPr="000A630D">
        <w:rPr>
          <w:rFonts w:cs="Times New Roman"/>
          <w:sz w:val="28"/>
          <w:szCs w:val="28"/>
          <w:lang w:val="en-US"/>
        </w:rPr>
        <w:t>trends</w:t>
      </w:r>
      <w:r w:rsidRPr="000A630D">
        <w:rPr>
          <w:rFonts w:cs="Times New Roman"/>
          <w:sz w:val="28"/>
          <w:szCs w:val="28"/>
        </w:rPr>
        <w:t>» отражает статистику по субрегионам, которая демонстрирует вовлечённость конкретных штатов в поисковые запросы, связанные с Россией (рис. 3.2.3</w:t>
      </w:r>
      <w:r w:rsidR="00B000A3" w:rsidRPr="000A630D">
        <w:rPr>
          <w:rFonts w:cs="Times New Roman"/>
          <w:sz w:val="28"/>
          <w:szCs w:val="28"/>
        </w:rPr>
        <w:t xml:space="preserve"> и рис. 3.2.4</w:t>
      </w:r>
      <w:r w:rsidRPr="000A630D">
        <w:rPr>
          <w:rFonts w:cs="Times New Roman"/>
          <w:sz w:val="28"/>
          <w:szCs w:val="28"/>
        </w:rPr>
        <w:t>)</w:t>
      </w:r>
    </w:p>
    <w:p w:rsidR="0082315F" w:rsidRPr="000A630D" w:rsidRDefault="0050027B" w:rsidP="0028369E">
      <w:pPr>
        <w:spacing w:line="360" w:lineRule="auto"/>
        <w:ind w:firstLine="709"/>
        <w:jc w:val="both"/>
        <w:rPr>
          <w:rFonts w:cs="Times New Roman"/>
          <w:sz w:val="28"/>
          <w:szCs w:val="28"/>
        </w:rPr>
      </w:pPr>
      <w:r w:rsidRPr="000A630D">
        <w:rPr>
          <w:rFonts w:cs="Times New Roman"/>
          <w:noProof/>
          <w:sz w:val="28"/>
          <w:szCs w:val="28"/>
          <w:lang w:eastAsia="ru-RU"/>
        </w:rPr>
        <w:drawing>
          <wp:inline distT="0" distB="0" distL="0" distR="0">
            <wp:extent cx="4522470" cy="1916507"/>
            <wp:effectExtent l="19050" t="0" r="0" b="0"/>
            <wp:docPr id="37" name="Рисунок 37" descr="https://sun9-5.userapi.com/impg/9XhrAf34d_yMFBoiNtVOjhZNV_ru5_o3oVA08Q/icSvgdiXhE0.jpg?size=1469x622&amp;quality=96&amp;sign=4b5a23495bc141506ba308ce5aff66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userapi.com/impg/9XhrAf34d_yMFBoiNtVOjhZNV_ru5_o3oVA08Q/icSvgdiXhE0.jpg?size=1469x622&amp;quality=96&amp;sign=4b5a23495bc141506ba308ce5aff6678&amp;type=album"/>
                    <pic:cNvPicPr>
                      <a:picLocks noChangeAspect="1" noChangeArrowheads="1"/>
                    </pic:cNvPicPr>
                  </pic:nvPicPr>
                  <pic:blipFill>
                    <a:blip r:embed="rId12" cstate="print"/>
                    <a:srcRect/>
                    <a:stretch>
                      <a:fillRect/>
                    </a:stretch>
                  </pic:blipFill>
                  <pic:spPr bwMode="auto">
                    <a:xfrm>
                      <a:off x="0" y="0"/>
                      <a:ext cx="4548625" cy="1927591"/>
                    </a:xfrm>
                    <a:prstGeom prst="rect">
                      <a:avLst/>
                    </a:prstGeom>
                    <a:noFill/>
                    <a:ln w="9525">
                      <a:noFill/>
                      <a:miter lim="800000"/>
                      <a:headEnd/>
                      <a:tailEnd/>
                    </a:ln>
                  </pic:spPr>
                </pic:pic>
              </a:graphicData>
            </a:graphic>
          </wp:inline>
        </w:drawing>
      </w:r>
      <w:r w:rsidR="0082315F" w:rsidRPr="000A630D">
        <w:rPr>
          <w:rFonts w:cs="Times New Roman"/>
          <w:sz w:val="28"/>
          <w:szCs w:val="28"/>
        </w:rPr>
        <w:t xml:space="preserve"> </w:t>
      </w:r>
    </w:p>
    <w:p w:rsidR="0050027B" w:rsidRPr="009A43DE" w:rsidRDefault="009D6D17" w:rsidP="0028369E">
      <w:pPr>
        <w:spacing w:line="360" w:lineRule="auto"/>
        <w:ind w:firstLine="709"/>
        <w:rPr>
          <w:rFonts w:cs="Times New Roman"/>
          <w:szCs w:val="28"/>
        </w:rPr>
      </w:pPr>
      <w:r w:rsidRPr="009A43DE">
        <w:rPr>
          <w:rFonts w:cs="Times New Roman"/>
          <w:szCs w:val="28"/>
        </w:rPr>
        <w:t>рис. 3.2.3 Статистика запросов «</w:t>
      </w:r>
      <w:r w:rsidRPr="009A43DE">
        <w:rPr>
          <w:rFonts w:cs="Times New Roman"/>
          <w:szCs w:val="28"/>
          <w:lang w:val="en-US"/>
        </w:rPr>
        <w:t>Russia</w:t>
      </w:r>
      <w:r w:rsidRPr="009A43DE">
        <w:rPr>
          <w:rFonts w:cs="Times New Roman"/>
          <w:szCs w:val="28"/>
        </w:rPr>
        <w:t>» в США по субрегионам (самые популярные)</w:t>
      </w:r>
    </w:p>
    <w:p w:rsidR="002F7C5D" w:rsidRPr="000A630D" w:rsidRDefault="0082315F" w:rsidP="0028369E">
      <w:pPr>
        <w:spacing w:line="360" w:lineRule="auto"/>
        <w:ind w:firstLine="709"/>
        <w:jc w:val="both"/>
        <w:rPr>
          <w:rFonts w:cs="Times New Roman"/>
          <w:sz w:val="28"/>
          <w:szCs w:val="28"/>
        </w:rPr>
      </w:pPr>
      <w:r w:rsidRPr="000A630D">
        <w:rPr>
          <w:rFonts w:cs="Times New Roman"/>
          <w:sz w:val="28"/>
          <w:szCs w:val="28"/>
        </w:rPr>
        <w:lastRenderedPageBreak/>
        <w:t xml:space="preserve"> </w:t>
      </w:r>
      <w:r w:rsidR="00B000A3" w:rsidRPr="000A630D">
        <w:rPr>
          <w:rFonts w:cs="Times New Roman"/>
          <w:noProof/>
          <w:sz w:val="28"/>
          <w:szCs w:val="28"/>
          <w:lang w:eastAsia="ru-RU"/>
        </w:rPr>
        <w:drawing>
          <wp:inline distT="0" distB="0" distL="0" distR="0">
            <wp:extent cx="4578350" cy="1938431"/>
            <wp:effectExtent l="19050" t="0" r="0" b="0"/>
            <wp:docPr id="40" name="Рисунок 40" descr="https://sun9-12.userapi.com/impg/poJnrNYgcNlSyOsUjLPLpi-Um5SMCfDWelMB4Q/5jIw8ro-5kQ.jpg?size=1471x623&amp;quality=96&amp;sign=45f3ba4fc8d3776f2fb1978f1c164c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12.userapi.com/impg/poJnrNYgcNlSyOsUjLPLpi-Um5SMCfDWelMB4Q/5jIw8ro-5kQ.jpg?size=1471x623&amp;quality=96&amp;sign=45f3ba4fc8d3776f2fb1978f1c164ce1&amp;type=album"/>
                    <pic:cNvPicPr>
                      <a:picLocks noChangeAspect="1" noChangeArrowheads="1"/>
                    </pic:cNvPicPr>
                  </pic:nvPicPr>
                  <pic:blipFill>
                    <a:blip r:embed="rId13" cstate="print"/>
                    <a:srcRect/>
                    <a:stretch>
                      <a:fillRect/>
                    </a:stretch>
                  </pic:blipFill>
                  <pic:spPr bwMode="auto">
                    <a:xfrm>
                      <a:off x="0" y="0"/>
                      <a:ext cx="4579299" cy="1938833"/>
                    </a:xfrm>
                    <a:prstGeom prst="rect">
                      <a:avLst/>
                    </a:prstGeom>
                    <a:noFill/>
                    <a:ln w="9525">
                      <a:noFill/>
                      <a:miter lim="800000"/>
                      <a:headEnd/>
                      <a:tailEnd/>
                    </a:ln>
                  </pic:spPr>
                </pic:pic>
              </a:graphicData>
            </a:graphic>
          </wp:inline>
        </w:drawing>
      </w:r>
    </w:p>
    <w:p w:rsidR="00B000A3" w:rsidRPr="009A43DE" w:rsidRDefault="009D6D17" w:rsidP="0028369E">
      <w:pPr>
        <w:spacing w:line="360" w:lineRule="auto"/>
        <w:ind w:firstLine="709"/>
        <w:rPr>
          <w:rFonts w:cs="Times New Roman"/>
          <w:szCs w:val="28"/>
        </w:rPr>
      </w:pPr>
      <w:r w:rsidRPr="009A43DE">
        <w:rPr>
          <w:rFonts w:cs="Times New Roman"/>
          <w:szCs w:val="28"/>
        </w:rPr>
        <w:t>рис. 3.2.4 Статистика запросов «</w:t>
      </w:r>
      <w:r w:rsidRPr="009A43DE">
        <w:rPr>
          <w:rFonts w:cs="Times New Roman"/>
          <w:szCs w:val="28"/>
          <w:lang w:val="en-US"/>
        </w:rPr>
        <w:t>Russia</w:t>
      </w:r>
      <w:r w:rsidRPr="009A43DE">
        <w:rPr>
          <w:rFonts w:cs="Times New Roman"/>
          <w:szCs w:val="28"/>
        </w:rPr>
        <w:t>» в США по субрегионам (наименее популярные)</w:t>
      </w:r>
    </w:p>
    <w:p w:rsidR="006E00C9" w:rsidRPr="000A630D" w:rsidRDefault="006E00C9" w:rsidP="0028369E">
      <w:pPr>
        <w:spacing w:line="360" w:lineRule="auto"/>
        <w:ind w:firstLine="709"/>
        <w:jc w:val="both"/>
        <w:rPr>
          <w:rFonts w:cs="Times New Roman"/>
          <w:sz w:val="28"/>
          <w:szCs w:val="28"/>
        </w:rPr>
      </w:pPr>
      <w:r w:rsidRPr="000A630D">
        <w:rPr>
          <w:rFonts w:cs="Times New Roman"/>
          <w:sz w:val="28"/>
          <w:szCs w:val="28"/>
        </w:rPr>
        <w:t>Данные рисунки отражают штаты, где запросы, связанные с Россией, поступают чаще всего: Вирджиния (100 баллов), Миннесота (94 балла), Мичиган (88 баллов), и реже всего: Луизиана (12), Орегон (11), Южная Каролина (8). Отметим, что сервис не обладает информацией о ряде штатов.</w:t>
      </w:r>
    </w:p>
    <w:p w:rsidR="00B000A3" w:rsidRPr="000A630D" w:rsidRDefault="006E00C9" w:rsidP="0028369E">
      <w:pPr>
        <w:spacing w:line="360" w:lineRule="auto"/>
        <w:ind w:firstLine="709"/>
        <w:jc w:val="both"/>
        <w:rPr>
          <w:rFonts w:cs="Times New Roman"/>
          <w:sz w:val="28"/>
          <w:szCs w:val="28"/>
        </w:rPr>
      </w:pPr>
      <w:r w:rsidRPr="000A630D">
        <w:rPr>
          <w:rFonts w:cs="Times New Roman"/>
          <w:sz w:val="28"/>
          <w:szCs w:val="28"/>
        </w:rPr>
        <w:t xml:space="preserve">Примечательно, что наибольшее количество баллов получили штаты из названных, чьё население на выборах традиционно поддерживает демократическую партию США. Реже всего поисковые запросы, связанные с Россией, поступают из штатов, традиционно поддерживающих  республиканскую партию (за исключением </w:t>
      </w:r>
      <w:r w:rsidR="00AB5D41" w:rsidRPr="000A630D">
        <w:rPr>
          <w:rFonts w:cs="Times New Roman"/>
          <w:sz w:val="28"/>
          <w:szCs w:val="28"/>
        </w:rPr>
        <w:t>штата Орегон</w:t>
      </w:r>
      <w:r w:rsidRPr="000A630D">
        <w:rPr>
          <w:rFonts w:cs="Times New Roman"/>
          <w:sz w:val="28"/>
          <w:szCs w:val="28"/>
        </w:rPr>
        <w:t xml:space="preserve">). </w:t>
      </w:r>
    </w:p>
    <w:p w:rsidR="00B3593F" w:rsidRPr="000A630D" w:rsidRDefault="00AB5D41" w:rsidP="0028369E">
      <w:pPr>
        <w:spacing w:line="360" w:lineRule="auto"/>
        <w:ind w:firstLine="709"/>
        <w:jc w:val="both"/>
        <w:rPr>
          <w:rFonts w:cs="Times New Roman"/>
          <w:sz w:val="28"/>
          <w:szCs w:val="28"/>
        </w:rPr>
      </w:pPr>
      <w:r w:rsidRPr="000A630D">
        <w:rPr>
          <w:rFonts w:cs="Times New Roman"/>
          <w:sz w:val="28"/>
          <w:szCs w:val="28"/>
        </w:rPr>
        <w:t>Таким образов, проанализировав статистические данные, мы можем сделать следующие выводы о выбранном для исследования периоде с 15</w:t>
      </w:r>
      <w:r w:rsidR="002B4046" w:rsidRPr="000A630D">
        <w:rPr>
          <w:rFonts w:cs="Times New Roman"/>
          <w:sz w:val="28"/>
          <w:szCs w:val="28"/>
        </w:rPr>
        <w:t>.04.24 по 20</w:t>
      </w:r>
      <w:r w:rsidRPr="000A630D">
        <w:rPr>
          <w:rFonts w:cs="Times New Roman"/>
          <w:sz w:val="28"/>
          <w:szCs w:val="28"/>
        </w:rPr>
        <w:t xml:space="preserve">.05.24: </w:t>
      </w:r>
    </w:p>
    <w:p w:rsidR="00AB5D41" w:rsidRPr="000A630D" w:rsidRDefault="00146491" w:rsidP="0028369E">
      <w:pPr>
        <w:spacing w:line="360" w:lineRule="auto"/>
        <w:ind w:firstLine="709"/>
        <w:jc w:val="both"/>
        <w:rPr>
          <w:rFonts w:cs="Times New Roman"/>
          <w:sz w:val="28"/>
          <w:szCs w:val="28"/>
        </w:rPr>
      </w:pPr>
      <w:r w:rsidRPr="000A630D">
        <w:rPr>
          <w:rFonts w:cs="Times New Roman"/>
          <w:sz w:val="28"/>
          <w:szCs w:val="28"/>
        </w:rPr>
        <w:t>1. Инфоповоды, связанные с Россией, увеличивают интерес к ней со стороны пользователей американского Интернета.</w:t>
      </w:r>
    </w:p>
    <w:p w:rsidR="00146491" w:rsidRPr="000A630D" w:rsidRDefault="00146491" w:rsidP="0028369E">
      <w:pPr>
        <w:spacing w:line="360" w:lineRule="auto"/>
        <w:ind w:firstLine="709"/>
        <w:jc w:val="both"/>
        <w:rPr>
          <w:rFonts w:cs="Times New Roman"/>
          <w:sz w:val="28"/>
          <w:szCs w:val="28"/>
        </w:rPr>
      </w:pPr>
      <w:r w:rsidRPr="000A630D">
        <w:rPr>
          <w:rFonts w:cs="Times New Roman"/>
          <w:sz w:val="28"/>
          <w:szCs w:val="28"/>
        </w:rPr>
        <w:t>2. Темы российско-украинского конфликта, ядерного оружия, российских ресурсов являются наиболее волнующими американское общество.</w:t>
      </w:r>
    </w:p>
    <w:p w:rsidR="00146491" w:rsidRPr="000A630D" w:rsidRDefault="00146491" w:rsidP="0028369E">
      <w:pPr>
        <w:spacing w:line="360" w:lineRule="auto"/>
        <w:ind w:firstLine="709"/>
        <w:jc w:val="both"/>
        <w:rPr>
          <w:rFonts w:cs="Times New Roman"/>
          <w:sz w:val="28"/>
          <w:szCs w:val="28"/>
        </w:rPr>
      </w:pPr>
      <w:r w:rsidRPr="000A630D">
        <w:rPr>
          <w:rFonts w:cs="Times New Roman"/>
          <w:sz w:val="28"/>
          <w:szCs w:val="28"/>
        </w:rPr>
        <w:t>3. Интернет-мемы о России пользуются большой популярностью в США</w:t>
      </w:r>
      <w:r w:rsidR="00E767A9" w:rsidRPr="000A630D">
        <w:rPr>
          <w:rFonts w:cs="Times New Roman"/>
          <w:sz w:val="28"/>
          <w:szCs w:val="28"/>
        </w:rPr>
        <w:t>.</w:t>
      </w:r>
    </w:p>
    <w:p w:rsidR="00146491" w:rsidRPr="000A630D" w:rsidRDefault="00146491" w:rsidP="0028369E">
      <w:pPr>
        <w:spacing w:line="360" w:lineRule="auto"/>
        <w:ind w:firstLine="709"/>
        <w:jc w:val="both"/>
        <w:rPr>
          <w:rFonts w:cs="Times New Roman"/>
          <w:sz w:val="28"/>
          <w:szCs w:val="28"/>
        </w:rPr>
      </w:pPr>
      <w:r w:rsidRPr="000A630D">
        <w:rPr>
          <w:rFonts w:cs="Times New Roman"/>
          <w:sz w:val="28"/>
          <w:szCs w:val="28"/>
        </w:rPr>
        <w:t>4. Существующая повестка дня побуждает американских пользователей интересоваться основой информацией о России: её географией, численностью её населения, правительством и т.д.</w:t>
      </w:r>
    </w:p>
    <w:p w:rsidR="00CB2A44" w:rsidRPr="000A630D" w:rsidRDefault="00146491" w:rsidP="0028369E">
      <w:pPr>
        <w:spacing w:line="360" w:lineRule="auto"/>
        <w:ind w:firstLine="709"/>
        <w:jc w:val="both"/>
        <w:rPr>
          <w:rFonts w:cs="Times New Roman"/>
          <w:sz w:val="28"/>
          <w:szCs w:val="28"/>
        </w:rPr>
      </w:pPr>
      <w:r w:rsidRPr="000A630D">
        <w:rPr>
          <w:rFonts w:cs="Times New Roman"/>
          <w:sz w:val="28"/>
          <w:szCs w:val="28"/>
        </w:rPr>
        <w:lastRenderedPageBreak/>
        <w:t xml:space="preserve">5. </w:t>
      </w:r>
      <w:r w:rsidR="00E767A9" w:rsidRPr="000A630D">
        <w:rPr>
          <w:rFonts w:cs="Times New Roman"/>
          <w:sz w:val="28"/>
          <w:szCs w:val="28"/>
        </w:rPr>
        <w:t xml:space="preserve">Штаты, поддерживающие демократическую партию США, занимают лидирующие позиции по поисковым запросам на тему России, в то время как в конце рейтинга расположены штаты, поддерживающие республиканцев, за исключением некоторых случаев.  </w:t>
      </w:r>
      <w:r w:rsidR="00CB2A44" w:rsidRPr="000A630D">
        <w:rPr>
          <w:rFonts w:cs="Times New Roman"/>
          <w:sz w:val="28"/>
          <w:szCs w:val="28"/>
        </w:rPr>
        <w:tab/>
      </w:r>
    </w:p>
    <w:p w:rsidR="0093669F" w:rsidRPr="000A630D" w:rsidRDefault="0093669F" w:rsidP="0028369E">
      <w:pPr>
        <w:spacing w:line="360" w:lineRule="auto"/>
        <w:ind w:firstLine="709"/>
        <w:jc w:val="both"/>
        <w:rPr>
          <w:rFonts w:cs="Times New Roman"/>
          <w:sz w:val="28"/>
          <w:szCs w:val="28"/>
        </w:rPr>
      </w:pPr>
      <w:r w:rsidRPr="000A630D">
        <w:rPr>
          <w:rFonts w:cs="Times New Roman"/>
          <w:sz w:val="28"/>
          <w:szCs w:val="28"/>
        </w:rPr>
        <w:t xml:space="preserve">Выводы, произведённые из статистических данных, способствуют  более глубокому анализу повестки дня американского интернет-пространства. Крайне важно изучить повестку дня, характерную для выбранного временного промежутка, поскольку это создаст почву для процедуры категоризации при проведении контент-анализа. </w:t>
      </w:r>
    </w:p>
    <w:p w:rsidR="005F15E1" w:rsidRPr="000A630D" w:rsidRDefault="00326063" w:rsidP="0028369E">
      <w:pPr>
        <w:spacing w:line="360" w:lineRule="auto"/>
        <w:ind w:firstLine="709"/>
        <w:jc w:val="both"/>
        <w:rPr>
          <w:rFonts w:cs="Times New Roman"/>
          <w:sz w:val="28"/>
          <w:szCs w:val="28"/>
        </w:rPr>
      </w:pPr>
      <w:r w:rsidRPr="000A630D">
        <w:rPr>
          <w:rFonts w:cs="Times New Roman"/>
          <w:sz w:val="28"/>
          <w:szCs w:val="28"/>
        </w:rPr>
        <w:t xml:space="preserve">В методике исследования мы будем отталкиваться от некоторых этапов </w:t>
      </w:r>
      <w:r w:rsidR="0093669F" w:rsidRPr="000A630D">
        <w:rPr>
          <w:rFonts w:cs="Times New Roman"/>
          <w:sz w:val="28"/>
          <w:szCs w:val="28"/>
        </w:rPr>
        <w:t xml:space="preserve">процедуры </w:t>
      </w:r>
      <w:r w:rsidRPr="000A630D">
        <w:rPr>
          <w:rFonts w:cs="Times New Roman"/>
          <w:sz w:val="28"/>
          <w:szCs w:val="28"/>
        </w:rPr>
        <w:t>контент-анализа</w:t>
      </w:r>
      <w:r w:rsidR="00DA4096">
        <w:rPr>
          <w:rFonts w:cs="Times New Roman"/>
          <w:sz w:val="28"/>
          <w:szCs w:val="28"/>
        </w:rPr>
        <w:t xml:space="preserve">, которую следует </w:t>
      </w:r>
      <w:r w:rsidR="00CB2A44" w:rsidRPr="000A630D">
        <w:rPr>
          <w:rFonts w:cs="Times New Roman"/>
          <w:sz w:val="28"/>
          <w:szCs w:val="28"/>
        </w:rPr>
        <w:t>начинать с составления кодировочной инструкции. При анализе публикаций</w:t>
      </w:r>
      <w:r w:rsidR="0093669F" w:rsidRPr="000A630D">
        <w:rPr>
          <w:rFonts w:cs="Times New Roman"/>
          <w:sz w:val="28"/>
          <w:szCs w:val="28"/>
        </w:rPr>
        <w:t xml:space="preserve"> мы</w:t>
      </w:r>
      <w:r w:rsidR="00CB2A44" w:rsidRPr="000A630D">
        <w:rPr>
          <w:rFonts w:cs="Times New Roman"/>
          <w:sz w:val="28"/>
          <w:szCs w:val="28"/>
        </w:rPr>
        <w:t xml:space="preserve"> будем выделять категории и подкатегории, а затем подсчитаем их частотность</w:t>
      </w:r>
      <w:r w:rsidR="0093669F" w:rsidRPr="000A630D">
        <w:rPr>
          <w:rFonts w:cs="Times New Roman"/>
          <w:sz w:val="28"/>
          <w:szCs w:val="28"/>
        </w:rPr>
        <w:t xml:space="preserve"> и сделаем выводы. </w:t>
      </w:r>
    </w:p>
    <w:p w:rsidR="0093669F" w:rsidRPr="000A630D" w:rsidRDefault="005F15E1" w:rsidP="0028369E">
      <w:pPr>
        <w:spacing w:line="360" w:lineRule="auto"/>
        <w:ind w:firstLine="709"/>
        <w:jc w:val="both"/>
        <w:rPr>
          <w:rFonts w:cs="Times New Roman"/>
          <w:sz w:val="28"/>
          <w:szCs w:val="28"/>
        </w:rPr>
      </w:pPr>
      <w:r w:rsidRPr="000A630D">
        <w:rPr>
          <w:rFonts w:cs="Times New Roman"/>
          <w:sz w:val="28"/>
          <w:szCs w:val="28"/>
        </w:rPr>
        <w:tab/>
        <w:t xml:space="preserve">В связи с разными алгоритмами выбранных платформ невозможно было провести адекватное кроссплатформенное исследование, поэтому выборка формировалась автономно в зависимости от конкретного случая. </w:t>
      </w:r>
      <w:r w:rsidR="0093669F" w:rsidRPr="000A630D">
        <w:rPr>
          <w:rFonts w:cs="Times New Roman"/>
          <w:sz w:val="28"/>
          <w:szCs w:val="28"/>
        </w:rPr>
        <w:br w:type="page"/>
      </w:r>
    </w:p>
    <w:p w:rsidR="00A3324B" w:rsidRDefault="00A3324B" w:rsidP="00A3324B">
      <w:pPr>
        <w:spacing w:line="360" w:lineRule="auto"/>
        <w:jc w:val="both"/>
        <w:rPr>
          <w:rFonts w:cs="Times New Roman"/>
          <w:sz w:val="28"/>
          <w:szCs w:val="28"/>
        </w:rPr>
      </w:pPr>
      <w:r w:rsidRPr="00A3324B">
        <w:rPr>
          <w:rFonts w:cs="Times New Roman"/>
          <w:sz w:val="28"/>
          <w:szCs w:val="28"/>
        </w:rPr>
        <w:lastRenderedPageBreak/>
        <w:t>3.2 Образ России в публикациях сайта Reddit</w:t>
      </w:r>
    </w:p>
    <w:p w:rsidR="000A3CA4" w:rsidRDefault="005F15E1" w:rsidP="0028369E">
      <w:pPr>
        <w:spacing w:line="360" w:lineRule="auto"/>
        <w:ind w:firstLine="709"/>
        <w:jc w:val="both"/>
        <w:rPr>
          <w:rFonts w:cs="Times New Roman"/>
          <w:sz w:val="28"/>
          <w:szCs w:val="28"/>
        </w:rPr>
      </w:pPr>
      <w:r w:rsidRPr="000A630D">
        <w:rPr>
          <w:rFonts w:cs="Times New Roman"/>
          <w:sz w:val="28"/>
          <w:szCs w:val="28"/>
        </w:rPr>
        <w:t xml:space="preserve">Reddit - это популярный американский веб-сайт, который представляет собой социальный новостной агрегатор и форум. </w:t>
      </w:r>
      <w:r w:rsidR="000A3CA4" w:rsidRPr="000A3CA4">
        <w:rPr>
          <w:rFonts w:cs="Times New Roman"/>
          <w:sz w:val="28"/>
          <w:szCs w:val="28"/>
        </w:rPr>
        <w:t>Сайт структурирован в виде различных сообществ</w:t>
      </w:r>
      <w:r w:rsidR="0088306C">
        <w:rPr>
          <w:rFonts w:cs="Times New Roman"/>
          <w:sz w:val="28"/>
          <w:szCs w:val="28"/>
        </w:rPr>
        <w:t xml:space="preserve"> - "сабреддитов" - посвященных различным темам:</w:t>
      </w:r>
      <w:r w:rsidR="000A3CA4" w:rsidRPr="000A3CA4">
        <w:rPr>
          <w:rFonts w:cs="Times New Roman"/>
          <w:sz w:val="28"/>
          <w:szCs w:val="28"/>
        </w:rPr>
        <w:t xml:space="preserve"> от науки и культуры до развлечений и политики. Пользователи могут голосовать за контент, делая его более видимым или невидимым для других пользователей</w:t>
      </w:r>
      <w:r w:rsidR="0088306C">
        <w:rPr>
          <w:rFonts w:cs="Times New Roman"/>
          <w:sz w:val="28"/>
          <w:szCs w:val="28"/>
        </w:rPr>
        <w:t>.</w:t>
      </w:r>
      <w:r w:rsidR="000A3CA4" w:rsidRPr="000A3CA4">
        <w:rPr>
          <w:rFonts w:cs="Times New Roman"/>
          <w:sz w:val="28"/>
          <w:szCs w:val="28"/>
        </w:rPr>
        <w:t xml:space="preserve"> Reddit также </w:t>
      </w:r>
      <w:r w:rsidR="0088306C">
        <w:rPr>
          <w:rFonts w:cs="Times New Roman"/>
          <w:sz w:val="28"/>
          <w:szCs w:val="28"/>
        </w:rPr>
        <w:t>известен</w:t>
      </w:r>
      <w:r w:rsidR="000A3CA4" w:rsidRPr="000A3CA4">
        <w:rPr>
          <w:rFonts w:cs="Times New Roman"/>
          <w:sz w:val="28"/>
          <w:szCs w:val="28"/>
        </w:rPr>
        <w:t xml:space="preserve"> своей активной </w:t>
      </w:r>
      <w:r w:rsidR="00974A68">
        <w:rPr>
          <w:rFonts w:cs="Times New Roman"/>
          <w:sz w:val="28"/>
          <w:szCs w:val="28"/>
        </w:rPr>
        <w:t>аудиторией с разнообразными взглядами.</w:t>
      </w:r>
    </w:p>
    <w:p w:rsidR="00B273AF" w:rsidRPr="000A630D" w:rsidRDefault="00B273AF" w:rsidP="0028369E">
      <w:pPr>
        <w:spacing w:line="360" w:lineRule="auto"/>
        <w:ind w:firstLine="709"/>
        <w:jc w:val="both"/>
        <w:rPr>
          <w:rFonts w:cs="Times New Roman"/>
          <w:sz w:val="28"/>
          <w:szCs w:val="28"/>
        </w:rPr>
      </w:pPr>
      <w:r w:rsidRPr="000A630D">
        <w:rPr>
          <w:rFonts w:cs="Times New Roman"/>
          <w:sz w:val="28"/>
          <w:szCs w:val="28"/>
        </w:rPr>
        <w:t xml:space="preserve">Поскольку </w:t>
      </w:r>
      <w:r w:rsidRPr="000A630D">
        <w:rPr>
          <w:rFonts w:cs="Times New Roman"/>
          <w:sz w:val="28"/>
          <w:szCs w:val="28"/>
          <w:lang w:val="en-US"/>
        </w:rPr>
        <w:t>Reddit</w:t>
      </w:r>
      <w:r w:rsidRPr="000A630D">
        <w:rPr>
          <w:rFonts w:cs="Times New Roman"/>
          <w:sz w:val="28"/>
          <w:szCs w:val="28"/>
        </w:rPr>
        <w:t xml:space="preserve"> является самой крупной из исследуемых площадок</w:t>
      </w:r>
      <w:r w:rsidR="005F15E1" w:rsidRPr="000A630D">
        <w:rPr>
          <w:rFonts w:cs="Times New Roman"/>
          <w:sz w:val="28"/>
          <w:szCs w:val="28"/>
        </w:rPr>
        <w:t xml:space="preserve"> (около 36 млн. пользователей)</w:t>
      </w:r>
      <w:r w:rsidRPr="000A630D">
        <w:rPr>
          <w:rFonts w:cs="Times New Roman"/>
          <w:sz w:val="28"/>
          <w:szCs w:val="28"/>
        </w:rPr>
        <w:t xml:space="preserve">, мы устанавливаем для него фильтрацию по количеству поддерживающих голосов для постов – от </w:t>
      </w:r>
      <w:r w:rsidR="00B44C4D" w:rsidRPr="000A630D">
        <w:rPr>
          <w:rFonts w:cs="Times New Roman"/>
          <w:sz w:val="28"/>
          <w:szCs w:val="28"/>
        </w:rPr>
        <w:t>5</w:t>
      </w:r>
      <w:r w:rsidR="00576A86" w:rsidRPr="000A630D">
        <w:rPr>
          <w:rFonts w:cs="Times New Roman"/>
          <w:sz w:val="28"/>
          <w:szCs w:val="28"/>
        </w:rPr>
        <w:t xml:space="preserve"> 000. </w:t>
      </w:r>
      <w:r w:rsidR="00FC2193" w:rsidRPr="000A630D">
        <w:rPr>
          <w:rFonts w:cs="Times New Roman"/>
          <w:sz w:val="28"/>
          <w:szCs w:val="28"/>
        </w:rPr>
        <w:t xml:space="preserve">Отметим, что за каждым постом скрывается ветка комментариев, содержащих </w:t>
      </w:r>
      <w:r w:rsidR="00C33C1D" w:rsidRPr="000A630D">
        <w:rPr>
          <w:rFonts w:cs="Times New Roman"/>
          <w:sz w:val="28"/>
          <w:szCs w:val="28"/>
        </w:rPr>
        <w:t>дополнительно 10-100 публикаций на тему.</w:t>
      </w:r>
      <w:r w:rsidR="00593518" w:rsidRPr="000A630D">
        <w:rPr>
          <w:rFonts w:cs="Times New Roman"/>
          <w:sz w:val="28"/>
          <w:szCs w:val="28"/>
        </w:rPr>
        <w:t xml:space="preserve"> </w:t>
      </w:r>
      <w:r w:rsidR="00B44C4D" w:rsidRPr="000A630D">
        <w:rPr>
          <w:rFonts w:cs="Times New Roman"/>
          <w:sz w:val="28"/>
          <w:szCs w:val="28"/>
        </w:rPr>
        <w:t>Учитывались комментарии, набравшие от 1</w:t>
      </w:r>
      <w:r w:rsidR="005F15E1" w:rsidRPr="000A630D">
        <w:rPr>
          <w:rFonts w:cs="Times New Roman"/>
          <w:sz w:val="28"/>
          <w:szCs w:val="28"/>
        </w:rPr>
        <w:t xml:space="preserve"> </w:t>
      </w:r>
      <w:r w:rsidR="00B44C4D" w:rsidRPr="000A630D">
        <w:rPr>
          <w:rFonts w:cs="Times New Roman"/>
          <w:sz w:val="28"/>
          <w:szCs w:val="28"/>
        </w:rPr>
        <w:t xml:space="preserve">000 голосов. </w:t>
      </w:r>
      <w:r w:rsidR="00A85387" w:rsidRPr="000A630D">
        <w:rPr>
          <w:rFonts w:cs="Times New Roman"/>
          <w:sz w:val="28"/>
          <w:szCs w:val="28"/>
        </w:rPr>
        <w:t xml:space="preserve">Крайне важна также реакция аудитории на посты, поэтому частотность </w:t>
      </w:r>
      <w:r w:rsidR="00B44C4D" w:rsidRPr="000A630D">
        <w:rPr>
          <w:rFonts w:cs="Times New Roman"/>
          <w:sz w:val="28"/>
          <w:szCs w:val="28"/>
        </w:rPr>
        <w:t xml:space="preserve">в таблице </w:t>
      </w:r>
      <w:r w:rsidR="00A85387" w:rsidRPr="000A630D">
        <w:rPr>
          <w:rFonts w:cs="Times New Roman"/>
          <w:sz w:val="28"/>
          <w:szCs w:val="28"/>
        </w:rPr>
        <w:t>рассчитывалась по количеству пользователей, проголосовавших за пост положительно.  Например, если пост</w:t>
      </w:r>
      <w:r w:rsidR="005F15E1" w:rsidRPr="000A630D">
        <w:rPr>
          <w:rFonts w:cs="Times New Roman"/>
          <w:sz w:val="28"/>
          <w:szCs w:val="28"/>
        </w:rPr>
        <w:t xml:space="preserve"> или комментарий</w:t>
      </w:r>
      <w:r w:rsidR="00A85387" w:rsidRPr="000A630D">
        <w:rPr>
          <w:rFonts w:cs="Times New Roman"/>
          <w:sz w:val="28"/>
          <w:szCs w:val="28"/>
        </w:rPr>
        <w:t xml:space="preserve"> набирал 2 тысячи голосов – в частотности категории указывалась цифра 2</w:t>
      </w:r>
      <w:r w:rsidR="00684B30" w:rsidRPr="000A630D">
        <w:rPr>
          <w:rFonts w:cs="Times New Roman"/>
          <w:sz w:val="28"/>
          <w:szCs w:val="28"/>
        </w:rPr>
        <w:t xml:space="preserve">. Если другой пост </w:t>
      </w:r>
      <w:r w:rsidR="00A85387" w:rsidRPr="000A630D">
        <w:rPr>
          <w:rFonts w:cs="Times New Roman"/>
          <w:sz w:val="28"/>
          <w:szCs w:val="28"/>
        </w:rPr>
        <w:t>в той же категории</w:t>
      </w:r>
      <w:r w:rsidR="00684B30" w:rsidRPr="000A630D">
        <w:rPr>
          <w:rFonts w:cs="Times New Roman"/>
          <w:sz w:val="28"/>
          <w:szCs w:val="28"/>
        </w:rPr>
        <w:t xml:space="preserve"> набирал </w:t>
      </w:r>
      <w:r w:rsidR="00A85387" w:rsidRPr="000A630D">
        <w:rPr>
          <w:rFonts w:cs="Times New Roman"/>
          <w:sz w:val="28"/>
          <w:szCs w:val="28"/>
        </w:rPr>
        <w:t xml:space="preserve"> 4 тысячи голосов – к цифре 2 добавлялась цифра 4. В сумме получалось 6 – означающее,</w:t>
      </w:r>
      <w:r w:rsidR="00B44C4D" w:rsidRPr="000A630D">
        <w:rPr>
          <w:rFonts w:cs="Times New Roman"/>
          <w:sz w:val="28"/>
          <w:szCs w:val="28"/>
        </w:rPr>
        <w:t xml:space="preserve"> что данные</w:t>
      </w:r>
      <w:r w:rsidR="00A85387" w:rsidRPr="000A630D">
        <w:rPr>
          <w:rFonts w:cs="Times New Roman"/>
          <w:sz w:val="28"/>
          <w:szCs w:val="28"/>
        </w:rPr>
        <w:t xml:space="preserve"> публикации в </w:t>
      </w:r>
      <w:r w:rsidR="00B44C4D" w:rsidRPr="000A630D">
        <w:rPr>
          <w:rFonts w:cs="Times New Roman"/>
          <w:sz w:val="28"/>
          <w:szCs w:val="28"/>
        </w:rPr>
        <w:t>конкретной</w:t>
      </w:r>
      <w:r w:rsidR="00A85387" w:rsidRPr="000A630D">
        <w:rPr>
          <w:rFonts w:cs="Times New Roman"/>
          <w:sz w:val="28"/>
          <w:szCs w:val="28"/>
        </w:rPr>
        <w:t xml:space="preserve"> категории поддержали 6 000 пользователей.</w:t>
      </w:r>
    </w:p>
    <w:p w:rsidR="007F00E7" w:rsidRPr="000A630D" w:rsidRDefault="007F00E7" w:rsidP="0028369E">
      <w:pPr>
        <w:spacing w:line="360" w:lineRule="auto"/>
        <w:ind w:firstLine="709"/>
        <w:jc w:val="both"/>
        <w:rPr>
          <w:rFonts w:cs="Times New Roman"/>
          <w:sz w:val="28"/>
          <w:szCs w:val="28"/>
        </w:rPr>
      </w:pPr>
      <w:r w:rsidRPr="000A630D">
        <w:rPr>
          <w:rFonts w:cs="Times New Roman"/>
          <w:sz w:val="28"/>
          <w:szCs w:val="28"/>
        </w:rPr>
        <w:t xml:space="preserve">Кодировочная инструкция для анализа публикаций с </w:t>
      </w:r>
      <w:r w:rsidRPr="000A630D">
        <w:rPr>
          <w:rFonts w:cs="Times New Roman"/>
          <w:sz w:val="28"/>
          <w:szCs w:val="28"/>
          <w:lang w:val="en-US"/>
        </w:rPr>
        <w:t>Reddit</w:t>
      </w:r>
      <w:r w:rsidRPr="000A630D">
        <w:rPr>
          <w:rFonts w:cs="Times New Roman"/>
          <w:sz w:val="28"/>
          <w:szCs w:val="28"/>
        </w:rPr>
        <w:t xml:space="preserve"> представлена в приложении в полном формате (см. прил. В,  табл. 3.2.1).</w:t>
      </w:r>
    </w:p>
    <w:p w:rsidR="00CB2A44" w:rsidRPr="009A43DE" w:rsidRDefault="007F00E7" w:rsidP="0028369E">
      <w:pPr>
        <w:spacing w:line="360" w:lineRule="auto"/>
        <w:ind w:firstLine="709"/>
        <w:jc w:val="right"/>
        <w:rPr>
          <w:rFonts w:cs="Times New Roman"/>
          <w:szCs w:val="28"/>
        </w:rPr>
      </w:pPr>
      <w:r w:rsidRPr="009A43DE">
        <w:rPr>
          <w:rFonts w:cs="Times New Roman"/>
          <w:szCs w:val="28"/>
        </w:rPr>
        <w:t>Фрагмент кодировочной инструкции</w:t>
      </w:r>
      <w:r w:rsidR="00CB2A44" w:rsidRPr="009A43DE">
        <w:rPr>
          <w:rFonts w:cs="Times New Roman"/>
          <w:szCs w:val="28"/>
        </w:rPr>
        <w:t xml:space="preserve"> для </w:t>
      </w:r>
      <w:r w:rsidR="00564B5E" w:rsidRPr="009A43DE">
        <w:rPr>
          <w:rFonts w:cs="Times New Roman"/>
          <w:szCs w:val="28"/>
        </w:rPr>
        <w:t xml:space="preserve">анализа </w:t>
      </w:r>
      <w:r w:rsidR="00CB2A44" w:rsidRPr="009A43DE">
        <w:rPr>
          <w:rFonts w:cs="Times New Roman"/>
          <w:szCs w:val="28"/>
        </w:rPr>
        <w:t xml:space="preserve">публикаций с </w:t>
      </w:r>
      <w:r w:rsidR="00CB2A44" w:rsidRPr="009A43DE">
        <w:rPr>
          <w:rFonts w:cs="Times New Roman"/>
          <w:szCs w:val="28"/>
          <w:lang w:val="en-US"/>
        </w:rPr>
        <w:t>Reddit</w:t>
      </w:r>
      <w:r w:rsidRPr="009A43DE">
        <w:rPr>
          <w:rFonts w:cs="Times New Roman"/>
          <w:szCs w:val="28"/>
        </w:rPr>
        <w:t xml:space="preserve"> (Табл. 3.2.2</w:t>
      </w:r>
      <w:r w:rsidR="00644BE7" w:rsidRPr="009A43DE">
        <w:rPr>
          <w:rFonts w:cs="Times New Roman"/>
          <w:szCs w:val="28"/>
        </w:rPr>
        <w:t>)</w:t>
      </w:r>
      <w:r w:rsidR="00CB2A44" w:rsidRPr="009A43DE">
        <w:rPr>
          <w:rFonts w:cs="Times New Roman"/>
          <w:szCs w:val="28"/>
        </w:rPr>
        <w:t>:</w:t>
      </w:r>
    </w:p>
    <w:tbl>
      <w:tblPr>
        <w:tblStyle w:val="af6"/>
        <w:tblW w:w="9781" w:type="dxa"/>
        <w:tblInd w:w="108" w:type="dxa"/>
        <w:tblLayout w:type="fixed"/>
        <w:tblLook w:val="04A0"/>
      </w:tblPr>
      <w:tblGrid>
        <w:gridCol w:w="1418"/>
        <w:gridCol w:w="1701"/>
        <w:gridCol w:w="5103"/>
        <w:gridCol w:w="1559"/>
      </w:tblGrid>
      <w:tr w:rsidR="003A0D04" w:rsidRPr="009A43DE" w:rsidTr="009A43DE">
        <w:tc>
          <w:tcPr>
            <w:tcW w:w="1418" w:type="dxa"/>
          </w:tcPr>
          <w:p w:rsidR="003A0D04" w:rsidRPr="009A43DE" w:rsidRDefault="003A0D04" w:rsidP="00C06418">
            <w:pPr>
              <w:spacing w:line="360" w:lineRule="auto"/>
              <w:rPr>
                <w:rFonts w:cs="Times New Roman"/>
                <w:sz w:val="24"/>
                <w:szCs w:val="24"/>
              </w:rPr>
            </w:pPr>
            <w:r w:rsidRPr="009A43DE">
              <w:rPr>
                <w:rFonts w:cs="Times New Roman"/>
                <w:sz w:val="24"/>
                <w:szCs w:val="24"/>
              </w:rPr>
              <w:t>Категория</w:t>
            </w:r>
          </w:p>
        </w:tc>
        <w:tc>
          <w:tcPr>
            <w:tcW w:w="1701" w:type="dxa"/>
          </w:tcPr>
          <w:p w:rsidR="003A0D04" w:rsidRPr="009A43DE" w:rsidRDefault="003A0D04" w:rsidP="00C06418">
            <w:pPr>
              <w:spacing w:line="360" w:lineRule="auto"/>
              <w:rPr>
                <w:rFonts w:cs="Times New Roman"/>
                <w:sz w:val="24"/>
                <w:szCs w:val="24"/>
              </w:rPr>
            </w:pPr>
            <w:r w:rsidRPr="009A43DE">
              <w:rPr>
                <w:rFonts w:cs="Times New Roman"/>
                <w:sz w:val="24"/>
                <w:szCs w:val="24"/>
              </w:rPr>
              <w:t>Подкатегория</w:t>
            </w:r>
          </w:p>
        </w:tc>
        <w:tc>
          <w:tcPr>
            <w:tcW w:w="5103" w:type="dxa"/>
          </w:tcPr>
          <w:p w:rsidR="003A0D04" w:rsidRPr="009A43DE" w:rsidRDefault="003A0D04" w:rsidP="0028369E">
            <w:pPr>
              <w:spacing w:line="360" w:lineRule="auto"/>
              <w:ind w:firstLine="709"/>
              <w:jc w:val="center"/>
              <w:rPr>
                <w:rFonts w:cs="Times New Roman"/>
                <w:sz w:val="24"/>
                <w:szCs w:val="24"/>
              </w:rPr>
            </w:pPr>
            <w:r w:rsidRPr="009A43DE">
              <w:rPr>
                <w:rFonts w:cs="Times New Roman"/>
                <w:sz w:val="24"/>
                <w:szCs w:val="24"/>
              </w:rPr>
              <w:t>Единица счёта</w:t>
            </w:r>
          </w:p>
        </w:tc>
        <w:tc>
          <w:tcPr>
            <w:tcW w:w="1559" w:type="dxa"/>
          </w:tcPr>
          <w:p w:rsidR="003A0D04" w:rsidRPr="009A43DE" w:rsidRDefault="003A0D04" w:rsidP="00C06418">
            <w:pPr>
              <w:spacing w:line="360" w:lineRule="auto"/>
              <w:rPr>
                <w:rFonts w:cs="Times New Roman"/>
                <w:sz w:val="24"/>
                <w:szCs w:val="24"/>
              </w:rPr>
            </w:pPr>
            <w:r w:rsidRPr="009A43DE">
              <w:rPr>
                <w:rFonts w:cs="Times New Roman"/>
                <w:sz w:val="24"/>
                <w:szCs w:val="24"/>
              </w:rPr>
              <w:t>Частотность и кодовая буква</w:t>
            </w:r>
          </w:p>
        </w:tc>
      </w:tr>
      <w:tr w:rsidR="003A0D04" w:rsidRPr="000A630D" w:rsidTr="009A43DE">
        <w:tc>
          <w:tcPr>
            <w:tcW w:w="1418" w:type="dxa"/>
            <w:vMerge w:val="restart"/>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Линия фронта российско-украинског</w:t>
            </w:r>
            <w:r w:rsidRPr="009A43DE">
              <w:rPr>
                <w:rFonts w:cs="Times New Roman"/>
                <w:sz w:val="24"/>
                <w:szCs w:val="24"/>
              </w:rPr>
              <w:lastRenderedPageBreak/>
              <w:t>о конфликта</w:t>
            </w:r>
          </w:p>
        </w:tc>
        <w:tc>
          <w:tcPr>
            <w:tcW w:w="8363" w:type="dxa"/>
            <w:gridSpan w:val="3"/>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lastRenderedPageBreak/>
              <w:t>В</w:t>
            </w:r>
          </w:p>
        </w:tc>
      </w:tr>
      <w:tr w:rsidR="003A0D04" w:rsidRPr="000A630D" w:rsidTr="009A43DE">
        <w:trPr>
          <w:trHeight w:val="1288"/>
        </w:trPr>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val="restart"/>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Действия российских войск</w:t>
            </w: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Обвинения в военных преступлениях и «кровожадности» режима</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24 (В1)</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Негодование хорошей работой российской ПВО</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17 (В2)</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Российские военные достижения на Украине преувеличены</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28 (В3)</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Белгород специально бомбит Россия, а не Украина</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4 (В4)</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Каховскую ГЭС взорвала Россия</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3 (В5)</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Злорадство о плохой работе российской ПВО</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18 (В6)</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Поражение на фронте - Россия «получает по заслугам»</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6 (В7)</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Злорадство потере множества российских военнослужащих</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18 (В8)</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Прямые призывы прекратить СВО</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6 (В9)</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val="restart"/>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Действия украинских войск</w:t>
            </w:r>
          </w:p>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 xml:space="preserve"> </w:t>
            </w: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Удары по Крымскому мосту</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15 (В10)</w:t>
            </w:r>
          </w:p>
        </w:tc>
      </w:tr>
      <w:tr w:rsidR="003A0D04" w:rsidRPr="000A630D" w:rsidTr="009A43DE">
        <w:tc>
          <w:tcPr>
            <w:tcW w:w="1418" w:type="dxa"/>
            <w:vMerge/>
          </w:tcPr>
          <w:p w:rsidR="003A0D04" w:rsidRPr="009A43DE" w:rsidRDefault="003A0D04" w:rsidP="0028369E">
            <w:pPr>
              <w:spacing w:line="360" w:lineRule="auto"/>
              <w:ind w:firstLine="709"/>
              <w:jc w:val="both"/>
              <w:rPr>
                <w:rFonts w:cs="Times New Roman"/>
                <w:sz w:val="24"/>
                <w:szCs w:val="24"/>
              </w:rPr>
            </w:pPr>
          </w:p>
        </w:tc>
        <w:tc>
          <w:tcPr>
            <w:tcW w:w="1701" w:type="dxa"/>
            <w:vMerge/>
          </w:tcPr>
          <w:p w:rsidR="003A0D04" w:rsidRPr="009A43DE" w:rsidRDefault="003A0D04" w:rsidP="0028369E">
            <w:pPr>
              <w:spacing w:line="360" w:lineRule="auto"/>
              <w:ind w:firstLine="709"/>
              <w:jc w:val="both"/>
              <w:rPr>
                <w:rFonts w:cs="Times New Roman"/>
                <w:sz w:val="24"/>
                <w:szCs w:val="24"/>
              </w:rPr>
            </w:pPr>
          </w:p>
        </w:tc>
        <w:tc>
          <w:tcPr>
            <w:tcW w:w="5103"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Украина должна активнее атаковать объекты российской военной инфраструктуры</w:t>
            </w:r>
          </w:p>
        </w:tc>
        <w:tc>
          <w:tcPr>
            <w:tcW w:w="1559" w:type="dxa"/>
          </w:tcPr>
          <w:p w:rsidR="003A0D04" w:rsidRPr="009A43DE" w:rsidRDefault="003A0D04" w:rsidP="0028369E">
            <w:pPr>
              <w:spacing w:line="360" w:lineRule="auto"/>
              <w:ind w:firstLine="709"/>
              <w:jc w:val="both"/>
              <w:rPr>
                <w:rFonts w:cs="Times New Roman"/>
                <w:sz w:val="24"/>
                <w:szCs w:val="24"/>
              </w:rPr>
            </w:pPr>
            <w:r w:rsidRPr="009A43DE">
              <w:rPr>
                <w:rFonts w:cs="Times New Roman"/>
                <w:sz w:val="24"/>
                <w:szCs w:val="24"/>
              </w:rPr>
              <w:t>2 (В11)</w:t>
            </w:r>
          </w:p>
        </w:tc>
      </w:tr>
    </w:tbl>
    <w:p w:rsidR="009A43DE" w:rsidRDefault="009A43DE" w:rsidP="0028369E">
      <w:pPr>
        <w:spacing w:line="360" w:lineRule="auto"/>
        <w:ind w:firstLine="709"/>
        <w:jc w:val="both"/>
        <w:rPr>
          <w:rFonts w:cs="Times New Roman"/>
          <w:sz w:val="28"/>
          <w:szCs w:val="28"/>
        </w:rPr>
      </w:pPr>
    </w:p>
    <w:p w:rsidR="004F47D9" w:rsidRPr="000A630D" w:rsidRDefault="007F00E7" w:rsidP="0028369E">
      <w:pPr>
        <w:spacing w:line="360" w:lineRule="auto"/>
        <w:ind w:firstLine="709"/>
        <w:jc w:val="both"/>
        <w:rPr>
          <w:rFonts w:cs="Times New Roman"/>
          <w:sz w:val="28"/>
          <w:szCs w:val="28"/>
        </w:rPr>
      </w:pPr>
      <w:r w:rsidRPr="000A630D">
        <w:rPr>
          <w:rFonts w:cs="Times New Roman"/>
          <w:sz w:val="28"/>
          <w:szCs w:val="28"/>
        </w:rPr>
        <w:t>В общей сумме частотн</w:t>
      </w:r>
      <w:r w:rsidR="00B44C4D" w:rsidRPr="000A630D">
        <w:rPr>
          <w:rFonts w:cs="Times New Roman"/>
          <w:sz w:val="28"/>
          <w:szCs w:val="28"/>
        </w:rPr>
        <w:t>ость равна 419. Это означает, что все проанализированные посты в общей сумме набрали 419 000 голосов. Отметим, что н</w:t>
      </w:r>
      <w:r w:rsidR="002B28B4" w:rsidRPr="000A630D">
        <w:rPr>
          <w:rFonts w:cs="Times New Roman"/>
          <w:sz w:val="28"/>
          <w:szCs w:val="28"/>
        </w:rPr>
        <w:t>екоторые из публикаций попадали сразу под несколько категорий.</w:t>
      </w:r>
      <w:r w:rsidRPr="000A630D">
        <w:rPr>
          <w:rFonts w:cs="Times New Roman"/>
          <w:sz w:val="28"/>
          <w:szCs w:val="28"/>
        </w:rPr>
        <w:t xml:space="preserve"> Расчёт частотностей (с округлением до целых чисел) представлен в приложении (прил. Г)</w:t>
      </w:r>
    </w:p>
    <w:p w:rsidR="00644BE7" w:rsidRPr="000A630D" w:rsidRDefault="00644BE7" w:rsidP="0028369E">
      <w:pPr>
        <w:spacing w:line="360" w:lineRule="auto"/>
        <w:ind w:firstLine="709"/>
        <w:jc w:val="both"/>
        <w:rPr>
          <w:rFonts w:cs="Times New Roman"/>
          <w:sz w:val="28"/>
          <w:szCs w:val="28"/>
        </w:rPr>
      </w:pPr>
      <w:r w:rsidRPr="000A630D">
        <w:rPr>
          <w:rFonts w:cs="Times New Roman"/>
          <w:sz w:val="28"/>
          <w:szCs w:val="28"/>
        </w:rPr>
        <w:t>Примеры для соотнесения публикаций с конкретными единицами счёта</w:t>
      </w:r>
      <w:r w:rsidR="000E2836" w:rsidRPr="000A630D">
        <w:rPr>
          <w:rFonts w:cs="Times New Roman"/>
          <w:sz w:val="28"/>
          <w:szCs w:val="28"/>
        </w:rPr>
        <w:t xml:space="preserve"> (в переводе с английского языка на русский</w:t>
      </w:r>
      <w:r w:rsidR="00A53137">
        <w:rPr>
          <w:rFonts w:cs="Times New Roman"/>
          <w:sz w:val="28"/>
          <w:szCs w:val="28"/>
        </w:rPr>
        <w:t>, скриншоты с примерами</w:t>
      </w:r>
      <w:r w:rsidR="00C57FE0">
        <w:rPr>
          <w:rFonts w:cs="Times New Roman"/>
          <w:sz w:val="28"/>
          <w:szCs w:val="28"/>
        </w:rPr>
        <w:t xml:space="preserve"> таких постов см. в прил. Д</w:t>
      </w:r>
      <w:r w:rsidR="001344C8">
        <w:rPr>
          <w:rFonts w:cs="Times New Roman"/>
          <w:sz w:val="28"/>
          <w:szCs w:val="28"/>
        </w:rPr>
        <w:t>, рис. 1 и рис. 2</w:t>
      </w:r>
      <w:r w:rsidR="000E2836" w:rsidRPr="000A630D">
        <w:rPr>
          <w:rFonts w:cs="Times New Roman"/>
          <w:sz w:val="28"/>
          <w:szCs w:val="28"/>
        </w:rPr>
        <w:t>)</w:t>
      </w:r>
      <w:r w:rsidRPr="000A630D">
        <w:rPr>
          <w:rFonts w:cs="Times New Roman"/>
          <w:sz w:val="28"/>
          <w:szCs w:val="28"/>
        </w:rPr>
        <w:t>:</w:t>
      </w:r>
    </w:p>
    <w:p w:rsidR="00644BE7" w:rsidRPr="00C06418" w:rsidRDefault="000E2836" w:rsidP="0028369E">
      <w:pPr>
        <w:spacing w:line="360" w:lineRule="auto"/>
        <w:ind w:firstLine="709"/>
        <w:jc w:val="both"/>
        <w:rPr>
          <w:rFonts w:cs="Times New Roman"/>
          <w:sz w:val="28"/>
          <w:szCs w:val="28"/>
        </w:rPr>
      </w:pPr>
      <w:r w:rsidRPr="000A630D">
        <w:rPr>
          <w:rFonts w:cs="Times New Roman"/>
          <w:sz w:val="28"/>
          <w:szCs w:val="28"/>
        </w:rPr>
        <w:t xml:space="preserve">Американцам </w:t>
      </w:r>
      <w:r w:rsidR="00660245" w:rsidRPr="000A630D">
        <w:rPr>
          <w:rFonts w:cs="Times New Roman"/>
          <w:sz w:val="28"/>
          <w:szCs w:val="28"/>
        </w:rPr>
        <w:t xml:space="preserve">и европейцам </w:t>
      </w:r>
      <w:r w:rsidR="003061F3" w:rsidRPr="000A630D">
        <w:rPr>
          <w:rFonts w:cs="Times New Roman"/>
          <w:sz w:val="28"/>
          <w:szCs w:val="28"/>
        </w:rPr>
        <w:t>опасно</w:t>
      </w:r>
      <w:r w:rsidRPr="000A630D">
        <w:rPr>
          <w:rFonts w:cs="Times New Roman"/>
          <w:sz w:val="28"/>
          <w:szCs w:val="28"/>
        </w:rPr>
        <w:t xml:space="preserve"> ехать в Россию – </w:t>
      </w:r>
      <w:r w:rsidRPr="000A630D">
        <w:rPr>
          <w:rFonts w:cs="Times New Roman"/>
          <w:i/>
          <w:sz w:val="28"/>
          <w:szCs w:val="28"/>
        </w:rPr>
        <w:t>«Путин хорошо известен тем, что ложно арестовывал американцев как политических пешек в своей игре мирового господства»</w:t>
      </w:r>
      <w:r w:rsidR="00C97687" w:rsidRPr="000A630D">
        <w:rPr>
          <w:rFonts w:cs="Times New Roman"/>
          <w:i/>
          <w:sz w:val="28"/>
          <w:szCs w:val="28"/>
        </w:rPr>
        <w:t>, «Было время, когда я думал, что было бы интересно посетить этот город, но те времена прошли»</w:t>
      </w:r>
      <w:r w:rsidR="00C97687" w:rsidRPr="000A630D">
        <w:rPr>
          <w:rFonts w:cs="Times New Roman"/>
          <w:sz w:val="28"/>
          <w:szCs w:val="28"/>
        </w:rPr>
        <w:t xml:space="preserve"> (под новостью о </w:t>
      </w:r>
      <w:r w:rsidR="00C97687" w:rsidRPr="000A630D">
        <w:rPr>
          <w:rFonts w:cs="Times New Roman"/>
          <w:sz w:val="28"/>
          <w:szCs w:val="28"/>
        </w:rPr>
        <w:lastRenderedPageBreak/>
        <w:t>задержании во Владивостоке американского военного)</w:t>
      </w:r>
      <w:r w:rsidRPr="000A630D">
        <w:rPr>
          <w:rFonts w:cs="Times New Roman"/>
          <w:sz w:val="28"/>
          <w:szCs w:val="28"/>
        </w:rPr>
        <w:t>.</w:t>
      </w:r>
      <w:r w:rsidR="00C06418">
        <w:rPr>
          <w:rFonts w:cs="Times New Roman"/>
          <w:sz w:val="28"/>
          <w:szCs w:val="28"/>
        </w:rPr>
        <w:t xml:space="preserve"> Эта категория о том, что пользователи </w:t>
      </w:r>
      <w:r w:rsidR="00C06418">
        <w:rPr>
          <w:rFonts w:cs="Times New Roman"/>
          <w:sz w:val="28"/>
          <w:szCs w:val="28"/>
          <w:lang w:val="en-US"/>
        </w:rPr>
        <w:t>Reddit</w:t>
      </w:r>
      <w:r w:rsidR="00C06418" w:rsidRPr="00C06418">
        <w:rPr>
          <w:rFonts w:cs="Times New Roman"/>
          <w:sz w:val="28"/>
          <w:szCs w:val="28"/>
        </w:rPr>
        <w:t xml:space="preserve"> </w:t>
      </w:r>
      <w:r w:rsidR="00C06418">
        <w:rPr>
          <w:rFonts w:cs="Times New Roman"/>
          <w:sz w:val="28"/>
          <w:szCs w:val="28"/>
        </w:rPr>
        <w:t xml:space="preserve">испытывают сомнения и страх по отношению к визитам в Россию из-за нестабильной ситуации в мире, что вызвано недоверием к российской власти. И хотя контекст был сосредоточен вокруг ситуации с арестом гражданина США – военного, обвинённого в шпионаже, обычные граждане США также не желают посещать Россию в связи с недоверием к политическому режиму. </w:t>
      </w:r>
    </w:p>
    <w:p w:rsidR="005B74BE" w:rsidRPr="009F29AD" w:rsidRDefault="005B74BE" w:rsidP="0028369E">
      <w:pPr>
        <w:spacing w:line="360" w:lineRule="auto"/>
        <w:ind w:firstLine="709"/>
        <w:jc w:val="both"/>
        <w:rPr>
          <w:rFonts w:cs="Times New Roman"/>
          <w:sz w:val="28"/>
          <w:szCs w:val="28"/>
        </w:rPr>
      </w:pPr>
      <w:r w:rsidRPr="000A630D">
        <w:rPr>
          <w:rFonts w:cs="Times New Roman"/>
          <w:sz w:val="28"/>
          <w:szCs w:val="28"/>
        </w:rPr>
        <w:t xml:space="preserve">Недовольство </w:t>
      </w:r>
      <w:r w:rsidR="009F29AD">
        <w:rPr>
          <w:rFonts w:cs="Times New Roman"/>
          <w:sz w:val="28"/>
          <w:szCs w:val="28"/>
        </w:rPr>
        <w:t>В.В.</w:t>
      </w:r>
      <w:r w:rsidRPr="000A630D">
        <w:rPr>
          <w:rFonts w:cs="Times New Roman"/>
          <w:sz w:val="28"/>
          <w:szCs w:val="28"/>
        </w:rPr>
        <w:t xml:space="preserve">Путиным: </w:t>
      </w:r>
      <w:r w:rsidRPr="000A630D">
        <w:rPr>
          <w:rFonts w:cs="Times New Roman"/>
          <w:i/>
          <w:sz w:val="28"/>
          <w:szCs w:val="28"/>
        </w:rPr>
        <w:t>«он забыл упомянуть, что в одиночку создал этот «трудный период»»</w:t>
      </w:r>
      <w:r w:rsidR="00593518" w:rsidRPr="000A630D">
        <w:rPr>
          <w:rFonts w:cs="Times New Roman"/>
          <w:i/>
          <w:sz w:val="28"/>
          <w:szCs w:val="28"/>
        </w:rPr>
        <w:t>, «Вторая мировая война не была остановлена ​​тем, что Гитлер позволил захватить страны на востоке, это просто сделало его смелее и он пошел дальше. Путин не ос</w:t>
      </w:r>
      <w:r w:rsidR="009F29AD">
        <w:rPr>
          <w:rFonts w:cs="Times New Roman"/>
          <w:i/>
          <w:sz w:val="28"/>
          <w:szCs w:val="28"/>
        </w:rPr>
        <w:t>тановится, пока его не заставят</w:t>
      </w:r>
      <w:r w:rsidR="00593518" w:rsidRPr="000A630D">
        <w:rPr>
          <w:rFonts w:cs="Times New Roman"/>
          <w:i/>
          <w:sz w:val="28"/>
          <w:szCs w:val="28"/>
        </w:rPr>
        <w:t>»</w:t>
      </w:r>
      <w:r w:rsidRPr="000A630D">
        <w:rPr>
          <w:rFonts w:cs="Times New Roman"/>
          <w:i/>
          <w:sz w:val="28"/>
          <w:szCs w:val="28"/>
        </w:rPr>
        <w:t>.</w:t>
      </w:r>
      <w:r w:rsidRPr="000A630D">
        <w:rPr>
          <w:rFonts w:cs="Times New Roman"/>
          <w:sz w:val="28"/>
          <w:szCs w:val="28"/>
        </w:rPr>
        <w:t xml:space="preserve"> </w:t>
      </w:r>
      <w:r w:rsidR="009F29AD">
        <w:rPr>
          <w:rFonts w:cs="Times New Roman"/>
          <w:sz w:val="28"/>
          <w:szCs w:val="28"/>
        </w:rPr>
        <w:t xml:space="preserve">Пользователи </w:t>
      </w:r>
      <w:r w:rsidR="009F29AD">
        <w:rPr>
          <w:rFonts w:cs="Times New Roman"/>
          <w:sz w:val="28"/>
          <w:szCs w:val="28"/>
          <w:lang w:val="en-US"/>
        </w:rPr>
        <w:t>Reddit</w:t>
      </w:r>
      <w:r w:rsidR="009F29AD" w:rsidRPr="009F29AD">
        <w:rPr>
          <w:rFonts w:cs="Times New Roman"/>
          <w:sz w:val="28"/>
          <w:szCs w:val="28"/>
        </w:rPr>
        <w:t xml:space="preserve"> </w:t>
      </w:r>
      <w:r w:rsidR="009F29AD">
        <w:rPr>
          <w:rFonts w:cs="Times New Roman"/>
          <w:sz w:val="28"/>
          <w:szCs w:val="28"/>
        </w:rPr>
        <w:t xml:space="preserve">сравнивают действия президента РФ с действиями А. Гитлера, указывая на связывающую их твёрдость, непреклонность и </w:t>
      </w:r>
      <w:r w:rsidR="00936BFE">
        <w:rPr>
          <w:rFonts w:cs="Times New Roman"/>
          <w:sz w:val="28"/>
          <w:szCs w:val="28"/>
        </w:rPr>
        <w:t xml:space="preserve">жестокую </w:t>
      </w:r>
      <w:r w:rsidR="009F29AD">
        <w:rPr>
          <w:rFonts w:cs="Times New Roman"/>
          <w:sz w:val="28"/>
          <w:szCs w:val="28"/>
        </w:rPr>
        <w:t xml:space="preserve">бескомпромиссность. </w:t>
      </w:r>
    </w:p>
    <w:p w:rsidR="000F6DA0" w:rsidRPr="00652B85" w:rsidRDefault="000F6DA0" w:rsidP="0028369E">
      <w:pPr>
        <w:spacing w:line="360" w:lineRule="auto"/>
        <w:ind w:firstLine="709"/>
        <w:jc w:val="both"/>
        <w:rPr>
          <w:rFonts w:cs="Times New Roman"/>
          <w:sz w:val="28"/>
          <w:szCs w:val="28"/>
        </w:rPr>
      </w:pPr>
      <w:r w:rsidRPr="000A630D">
        <w:rPr>
          <w:rFonts w:cs="Times New Roman"/>
          <w:sz w:val="28"/>
          <w:szCs w:val="28"/>
        </w:rPr>
        <w:t xml:space="preserve">Иронизирующие посты о ядерном оружии РФ: </w:t>
      </w:r>
      <w:r w:rsidRPr="000A630D">
        <w:rPr>
          <w:rFonts w:cs="Times New Roman"/>
          <w:i/>
          <w:sz w:val="28"/>
          <w:szCs w:val="28"/>
        </w:rPr>
        <w:t>«Хорошо... они еженедельно угрожают нанести ядерный удар по странам НАТО. Я бы мечтал об уничтожении Германии и так далее, но кого это сейчас волнует»</w:t>
      </w:r>
      <w:r w:rsidR="007426F5" w:rsidRPr="000A630D">
        <w:rPr>
          <w:rFonts w:cs="Times New Roman"/>
          <w:i/>
          <w:sz w:val="28"/>
          <w:szCs w:val="28"/>
        </w:rPr>
        <w:t>, «Сделайте это. Я все равно не хочу идти на работу»</w:t>
      </w:r>
      <w:r w:rsidRPr="000A630D">
        <w:rPr>
          <w:rFonts w:cs="Times New Roman"/>
          <w:i/>
          <w:sz w:val="28"/>
          <w:szCs w:val="28"/>
        </w:rPr>
        <w:t>.</w:t>
      </w:r>
      <w:r w:rsidR="00652B85">
        <w:rPr>
          <w:rFonts w:cs="Times New Roman"/>
          <w:i/>
          <w:sz w:val="28"/>
          <w:szCs w:val="28"/>
        </w:rPr>
        <w:t xml:space="preserve"> </w:t>
      </w:r>
      <w:r w:rsidR="00652B85">
        <w:rPr>
          <w:rFonts w:cs="Times New Roman"/>
          <w:sz w:val="28"/>
          <w:szCs w:val="28"/>
        </w:rPr>
        <w:t xml:space="preserve">Пользователи </w:t>
      </w:r>
      <w:r w:rsidR="00652B85">
        <w:rPr>
          <w:rFonts w:cs="Times New Roman"/>
          <w:sz w:val="28"/>
          <w:szCs w:val="28"/>
          <w:lang w:val="en-US"/>
        </w:rPr>
        <w:t>Reddit</w:t>
      </w:r>
      <w:r w:rsidR="00652B85" w:rsidRPr="00652B85">
        <w:rPr>
          <w:rFonts w:cs="Times New Roman"/>
          <w:sz w:val="28"/>
          <w:szCs w:val="28"/>
        </w:rPr>
        <w:t xml:space="preserve"> </w:t>
      </w:r>
      <w:r w:rsidR="00652B85">
        <w:rPr>
          <w:rFonts w:cs="Times New Roman"/>
          <w:sz w:val="28"/>
          <w:szCs w:val="28"/>
        </w:rPr>
        <w:t xml:space="preserve">указывают на чрезмерное количество заявлений России о ядерном оружии – авторы публикаций воспринимают это как устрашение, не имеющее под собой серьёзных оснований, т.е. намеренное </w:t>
      </w:r>
      <w:r w:rsidR="00936BFE">
        <w:rPr>
          <w:rFonts w:cs="Times New Roman"/>
          <w:sz w:val="28"/>
          <w:szCs w:val="28"/>
        </w:rPr>
        <w:t>«</w:t>
      </w:r>
      <w:r w:rsidR="00652B85">
        <w:rPr>
          <w:rFonts w:cs="Times New Roman"/>
          <w:sz w:val="28"/>
          <w:szCs w:val="28"/>
        </w:rPr>
        <w:t>запугивание</w:t>
      </w:r>
      <w:r w:rsidR="00936BFE">
        <w:rPr>
          <w:rFonts w:cs="Times New Roman"/>
          <w:sz w:val="28"/>
          <w:szCs w:val="28"/>
        </w:rPr>
        <w:t>»</w:t>
      </w:r>
      <w:r w:rsidR="00652B85">
        <w:rPr>
          <w:rFonts w:cs="Times New Roman"/>
          <w:sz w:val="28"/>
          <w:szCs w:val="28"/>
        </w:rPr>
        <w:t xml:space="preserve">. </w:t>
      </w:r>
    </w:p>
    <w:p w:rsidR="00E6757A" w:rsidRPr="00246B9F" w:rsidRDefault="00990C49" w:rsidP="0028369E">
      <w:pPr>
        <w:spacing w:line="360" w:lineRule="auto"/>
        <w:ind w:firstLine="709"/>
        <w:jc w:val="both"/>
        <w:rPr>
          <w:rFonts w:cs="Times New Roman"/>
          <w:sz w:val="28"/>
          <w:szCs w:val="28"/>
        </w:rPr>
      </w:pPr>
      <w:r w:rsidRPr="000A630D">
        <w:rPr>
          <w:rFonts w:cs="Times New Roman"/>
          <w:sz w:val="28"/>
          <w:szCs w:val="28"/>
        </w:rPr>
        <w:t xml:space="preserve">Обвинения в некачественной инфраструктуре: </w:t>
      </w:r>
      <w:r w:rsidRPr="000A630D">
        <w:rPr>
          <w:rFonts w:cs="Times New Roman"/>
          <w:i/>
          <w:sz w:val="28"/>
          <w:szCs w:val="28"/>
        </w:rPr>
        <w:t>«Очевидно, что тратить деньги на бомбардировки украинских больниц лучше, чем на грамотную инфраструктуру»</w:t>
      </w:r>
      <w:r w:rsidR="00246B9F">
        <w:rPr>
          <w:rFonts w:cs="Times New Roman"/>
          <w:sz w:val="28"/>
          <w:szCs w:val="28"/>
        </w:rPr>
        <w:t xml:space="preserve">. В этой категории пользователи обвиняли Россию в некачественной военной и промышленной инфраструктуре. Новости зачастую были связаны с атакой вооруженных сил Украины на нефтеперерабатывающий завод в России. Замечания по некачественной инфраструктуре для пользователей </w:t>
      </w:r>
      <w:r w:rsidR="00246B9F">
        <w:rPr>
          <w:rFonts w:cs="Times New Roman"/>
          <w:sz w:val="28"/>
          <w:szCs w:val="28"/>
          <w:lang w:val="en-US"/>
        </w:rPr>
        <w:t>Reddit</w:t>
      </w:r>
      <w:r w:rsidR="00246B9F" w:rsidRPr="00246B9F">
        <w:rPr>
          <w:rFonts w:cs="Times New Roman"/>
          <w:sz w:val="28"/>
          <w:szCs w:val="28"/>
        </w:rPr>
        <w:t xml:space="preserve"> </w:t>
      </w:r>
      <w:r w:rsidR="00246B9F">
        <w:rPr>
          <w:rFonts w:cs="Times New Roman"/>
          <w:sz w:val="28"/>
          <w:szCs w:val="28"/>
        </w:rPr>
        <w:t xml:space="preserve">- дополнительный повод обвинить российское правительство в </w:t>
      </w:r>
      <w:r w:rsidR="00936BFE">
        <w:rPr>
          <w:rFonts w:cs="Times New Roman"/>
          <w:sz w:val="28"/>
          <w:szCs w:val="28"/>
        </w:rPr>
        <w:t>«</w:t>
      </w:r>
      <w:r w:rsidR="00246B9F">
        <w:rPr>
          <w:rFonts w:cs="Times New Roman"/>
          <w:sz w:val="28"/>
          <w:szCs w:val="28"/>
        </w:rPr>
        <w:t>бесполезности</w:t>
      </w:r>
      <w:r w:rsidR="00936BFE">
        <w:rPr>
          <w:rFonts w:cs="Times New Roman"/>
          <w:sz w:val="28"/>
          <w:szCs w:val="28"/>
        </w:rPr>
        <w:t>»</w:t>
      </w:r>
      <w:r w:rsidR="00246B9F">
        <w:rPr>
          <w:rFonts w:cs="Times New Roman"/>
          <w:sz w:val="28"/>
          <w:szCs w:val="28"/>
        </w:rPr>
        <w:t xml:space="preserve"> военных действий. </w:t>
      </w:r>
    </w:p>
    <w:p w:rsidR="00E6757A" w:rsidRPr="00936BFE" w:rsidRDefault="00684B30" w:rsidP="0028369E">
      <w:pPr>
        <w:spacing w:line="360" w:lineRule="auto"/>
        <w:ind w:firstLine="709"/>
        <w:jc w:val="both"/>
        <w:rPr>
          <w:rFonts w:cs="Times New Roman"/>
          <w:sz w:val="28"/>
          <w:szCs w:val="28"/>
        </w:rPr>
      </w:pPr>
      <w:r w:rsidRPr="000A630D">
        <w:rPr>
          <w:rFonts w:cs="Times New Roman"/>
          <w:sz w:val="28"/>
          <w:szCs w:val="28"/>
        </w:rPr>
        <w:lastRenderedPageBreak/>
        <w:t>Обвинения в военных преступлениях и «кровожадности» режима</w:t>
      </w:r>
      <w:r w:rsidR="00E6757A" w:rsidRPr="000A630D">
        <w:rPr>
          <w:rFonts w:cs="Times New Roman"/>
          <w:sz w:val="28"/>
          <w:szCs w:val="28"/>
        </w:rPr>
        <w:t xml:space="preserve">: </w:t>
      </w:r>
      <w:r w:rsidR="00E6757A" w:rsidRPr="000A630D">
        <w:rPr>
          <w:rFonts w:cs="Times New Roman"/>
          <w:i/>
          <w:sz w:val="28"/>
          <w:szCs w:val="28"/>
        </w:rPr>
        <w:t>«Печально, что никого не волнует, что Россия убивает каждого взрослого украинца, которого встречает, и похищает каждого ребенка, которого видит».</w:t>
      </w:r>
      <w:r w:rsidR="00246B9F">
        <w:rPr>
          <w:rFonts w:cs="Times New Roman"/>
          <w:sz w:val="28"/>
          <w:szCs w:val="28"/>
        </w:rPr>
        <w:t xml:space="preserve"> </w:t>
      </w:r>
      <w:r w:rsidR="00936BFE">
        <w:rPr>
          <w:rFonts w:cs="Times New Roman"/>
          <w:sz w:val="28"/>
          <w:szCs w:val="28"/>
        </w:rPr>
        <w:t xml:space="preserve">Образ России в восприятии некоторых пользователей </w:t>
      </w:r>
      <w:r w:rsidR="00936BFE">
        <w:rPr>
          <w:rFonts w:cs="Times New Roman"/>
          <w:sz w:val="28"/>
          <w:szCs w:val="28"/>
          <w:lang w:val="en-US"/>
        </w:rPr>
        <w:t>Reddit</w:t>
      </w:r>
      <w:r w:rsidR="00936BFE" w:rsidRPr="00936BFE">
        <w:rPr>
          <w:rFonts w:cs="Times New Roman"/>
          <w:sz w:val="28"/>
          <w:szCs w:val="28"/>
        </w:rPr>
        <w:t xml:space="preserve"> </w:t>
      </w:r>
      <w:r w:rsidR="00936BFE">
        <w:rPr>
          <w:rFonts w:cs="Times New Roman"/>
          <w:sz w:val="28"/>
          <w:szCs w:val="28"/>
        </w:rPr>
        <w:t xml:space="preserve">выстраивается как жестокий и беспощадный. Тема гибели мирных граждан затрагивается пользователями сайта для акцента на «бесчеловечности» действий российской власти. </w:t>
      </w:r>
    </w:p>
    <w:p w:rsidR="00963DF4" w:rsidRPr="00936BFE" w:rsidRDefault="00E6757A" w:rsidP="0028369E">
      <w:pPr>
        <w:spacing w:line="360" w:lineRule="auto"/>
        <w:ind w:firstLine="709"/>
        <w:jc w:val="both"/>
        <w:rPr>
          <w:rFonts w:cs="Times New Roman"/>
          <w:sz w:val="28"/>
          <w:szCs w:val="28"/>
        </w:rPr>
      </w:pPr>
      <w:r w:rsidRPr="000A630D">
        <w:rPr>
          <w:rFonts w:cs="Times New Roman"/>
          <w:sz w:val="28"/>
          <w:szCs w:val="28"/>
        </w:rPr>
        <w:t xml:space="preserve">Россия </w:t>
      </w:r>
      <w:r w:rsidR="00417536" w:rsidRPr="000A630D">
        <w:rPr>
          <w:rFonts w:cs="Times New Roman"/>
          <w:sz w:val="28"/>
          <w:szCs w:val="28"/>
        </w:rPr>
        <w:t>«</w:t>
      </w:r>
      <w:r w:rsidRPr="000A630D">
        <w:rPr>
          <w:rFonts w:cs="Times New Roman"/>
          <w:sz w:val="28"/>
          <w:szCs w:val="28"/>
        </w:rPr>
        <w:t>боится</w:t>
      </w:r>
      <w:r w:rsidR="00417536" w:rsidRPr="000A630D">
        <w:rPr>
          <w:rFonts w:cs="Times New Roman"/>
          <w:sz w:val="28"/>
          <w:szCs w:val="28"/>
        </w:rPr>
        <w:t>»</w:t>
      </w:r>
      <w:r w:rsidRPr="000A630D">
        <w:rPr>
          <w:rFonts w:cs="Times New Roman"/>
          <w:sz w:val="28"/>
          <w:szCs w:val="28"/>
        </w:rPr>
        <w:t xml:space="preserve"> западные страны: </w:t>
      </w:r>
      <w:r w:rsidRPr="000A630D">
        <w:rPr>
          <w:rFonts w:cs="Times New Roman"/>
          <w:i/>
          <w:sz w:val="28"/>
          <w:szCs w:val="28"/>
        </w:rPr>
        <w:t>«Обама сказал это лучше всех «Россия в лучшем случае является региональной державой, которая угрожает из страха, а не из силы»».</w:t>
      </w:r>
      <w:r w:rsidR="00936BFE">
        <w:rPr>
          <w:rFonts w:cs="Times New Roman"/>
          <w:sz w:val="28"/>
          <w:szCs w:val="28"/>
        </w:rPr>
        <w:t xml:space="preserve"> Публикации из данной категории выставляют Россию как «слабую» страну, действующую из позиции страха, а не силы.  </w:t>
      </w:r>
    </w:p>
    <w:p w:rsidR="000F6DA0" w:rsidRPr="00936BFE" w:rsidRDefault="00963DF4" w:rsidP="0028369E">
      <w:pPr>
        <w:spacing w:line="360" w:lineRule="auto"/>
        <w:ind w:firstLine="709"/>
        <w:jc w:val="both"/>
        <w:rPr>
          <w:rFonts w:cs="Times New Roman"/>
          <w:sz w:val="28"/>
          <w:szCs w:val="28"/>
        </w:rPr>
      </w:pPr>
      <w:r w:rsidRPr="000A630D">
        <w:rPr>
          <w:rFonts w:cs="Times New Roman"/>
          <w:sz w:val="28"/>
          <w:szCs w:val="28"/>
        </w:rPr>
        <w:t>Призывы использовать российские активы</w:t>
      </w:r>
      <w:r w:rsidRPr="000A630D">
        <w:rPr>
          <w:rFonts w:cs="Times New Roman"/>
          <w:i/>
          <w:sz w:val="28"/>
          <w:szCs w:val="28"/>
        </w:rPr>
        <w:t>: «Возьмите все российские активы, любая западная компания, оставшаяся в России, заслуживает этого после столь длительного пребывания в Рос</w:t>
      </w:r>
      <w:r w:rsidR="00A17961" w:rsidRPr="000A630D">
        <w:rPr>
          <w:rFonts w:cs="Times New Roman"/>
          <w:i/>
          <w:sz w:val="28"/>
          <w:szCs w:val="28"/>
        </w:rPr>
        <w:t>сии, вы пожнете то, что посеете</w:t>
      </w:r>
      <w:r w:rsidRPr="000A630D">
        <w:rPr>
          <w:rFonts w:cs="Times New Roman"/>
          <w:i/>
          <w:sz w:val="28"/>
          <w:szCs w:val="28"/>
        </w:rPr>
        <w:t>»</w:t>
      </w:r>
      <w:r w:rsidR="00A17961" w:rsidRPr="000A630D">
        <w:rPr>
          <w:rFonts w:cs="Times New Roman"/>
          <w:i/>
          <w:sz w:val="28"/>
          <w:szCs w:val="28"/>
        </w:rPr>
        <w:t>, «Мы не будем забирать ваши активы, просто переведем их в Украину».</w:t>
      </w:r>
      <w:r w:rsidR="00936BFE">
        <w:rPr>
          <w:rFonts w:cs="Times New Roman"/>
          <w:sz w:val="28"/>
          <w:szCs w:val="28"/>
        </w:rPr>
        <w:t xml:space="preserve"> Несмотря на заявления об ответной реакции России в случае использования её замороженных активов, пользователи призывают власть применить их для финансовой поддержки Украины. Это говорит о желании отомстить России, несмотря на возможные трудные последствия.</w:t>
      </w:r>
    </w:p>
    <w:p w:rsidR="000F6DA0" w:rsidRPr="000D3768" w:rsidRDefault="000F6DA0" w:rsidP="0028369E">
      <w:pPr>
        <w:spacing w:line="360" w:lineRule="auto"/>
        <w:ind w:firstLine="709"/>
        <w:jc w:val="both"/>
        <w:rPr>
          <w:rFonts w:cs="Times New Roman"/>
          <w:sz w:val="28"/>
          <w:szCs w:val="28"/>
        </w:rPr>
      </w:pPr>
      <w:r w:rsidRPr="000A630D">
        <w:rPr>
          <w:rFonts w:cs="Times New Roman"/>
          <w:sz w:val="28"/>
          <w:szCs w:val="28"/>
        </w:rPr>
        <w:t>П</w:t>
      </w:r>
      <w:r w:rsidR="00593518" w:rsidRPr="000A630D">
        <w:rPr>
          <w:rFonts w:cs="Times New Roman"/>
          <w:sz w:val="28"/>
          <w:szCs w:val="28"/>
        </w:rPr>
        <w:t>рямые п</w:t>
      </w:r>
      <w:r w:rsidRPr="000A630D">
        <w:rPr>
          <w:rFonts w:cs="Times New Roman"/>
          <w:sz w:val="28"/>
          <w:szCs w:val="28"/>
        </w:rPr>
        <w:t xml:space="preserve">ризывы прекратить СВО: </w:t>
      </w:r>
      <w:r w:rsidRPr="000A630D">
        <w:rPr>
          <w:rFonts w:cs="Times New Roman"/>
          <w:i/>
          <w:sz w:val="28"/>
          <w:szCs w:val="28"/>
        </w:rPr>
        <w:t>«Есть простой способ спасти жизни ро</w:t>
      </w:r>
      <w:r w:rsidR="000D3768">
        <w:rPr>
          <w:rFonts w:cs="Times New Roman"/>
          <w:i/>
          <w:sz w:val="28"/>
          <w:szCs w:val="28"/>
        </w:rPr>
        <w:t>ссиян: просто уехать из Украины</w:t>
      </w:r>
      <w:r w:rsidRPr="000A630D">
        <w:rPr>
          <w:rFonts w:cs="Times New Roman"/>
          <w:i/>
          <w:sz w:val="28"/>
          <w:szCs w:val="28"/>
        </w:rPr>
        <w:t>»</w:t>
      </w:r>
      <w:r w:rsidR="000D3768">
        <w:rPr>
          <w:rFonts w:cs="Times New Roman"/>
          <w:sz w:val="28"/>
          <w:szCs w:val="28"/>
        </w:rPr>
        <w:t xml:space="preserve">. Некоторые пользователи напрямую приглашают Россию прекратить специальную военную операцию, подчёркивая, что выгодно для самой России возможностью сохранить жизни своих военных. </w:t>
      </w:r>
    </w:p>
    <w:p w:rsidR="00A85387" w:rsidRPr="000D3768" w:rsidRDefault="00564B5E" w:rsidP="0028369E">
      <w:pPr>
        <w:spacing w:line="360" w:lineRule="auto"/>
        <w:ind w:firstLine="709"/>
        <w:jc w:val="both"/>
        <w:rPr>
          <w:rFonts w:cs="Times New Roman"/>
          <w:sz w:val="28"/>
          <w:szCs w:val="28"/>
        </w:rPr>
      </w:pPr>
      <w:r w:rsidRPr="000A630D">
        <w:rPr>
          <w:rFonts w:cs="Times New Roman"/>
          <w:sz w:val="28"/>
          <w:szCs w:val="28"/>
        </w:rPr>
        <w:t xml:space="preserve">Удары по Крымскому мосту: </w:t>
      </w:r>
      <w:r w:rsidRPr="000A630D">
        <w:rPr>
          <w:rFonts w:cs="Times New Roman"/>
          <w:i/>
          <w:sz w:val="28"/>
          <w:szCs w:val="28"/>
        </w:rPr>
        <w:t>«Этот мост не переживет лето. Надеюсь, у них достаточно десантных кораблей для снабжения крымского гарнизона...</w:t>
      </w:r>
      <w:r w:rsidR="00A85387" w:rsidRPr="000A630D">
        <w:rPr>
          <w:rFonts w:cs="Times New Roman"/>
          <w:i/>
          <w:sz w:val="28"/>
          <w:szCs w:val="28"/>
        </w:rPr>
        <w:t>»</w:t>
      </w:r>
      <w:r w:rsidR="000D3768">
        <w:rPr>
          <w:rFonts w:cs="Times New Roman"/>
          <w:i/>
          <w:sz w:val="28"/>
          <w:szCs w:val="28"/>
        </w:rPr>
        <w:t>.</w:t>
      </w:r>
      <w:r w:rsidR="000D3768">
        <w:rPr>
          <w:rFonts w:cs="Times New Roman"/>
          <w:sz w:val="28"/>
          <w:szCs w:val="28"/>
        </w:rPr>
        <w:t xml:space="preserve"> Многие пользователи </w:t>
      </w:r>
      <w:r w:rsidR="000D3768">
        <w:rPr>
          <w:rFonts w:cs="Times New Roman"/>
          <w:sz w:val="28"/>
          <w:szCs w:val="28"/>
          <w:lang w:val="en-US"/>
        </w:rPr>
        <w:t>Reddit</w:t>
      </w:r>
      <w:r w:rsidR="000D3768">
        <w:rPr>
          <w:rFonts w:cs="Times New Roman"/>
          <w:sz w:val="28"/>
          <w:szCs w:val="28"/>
        </w:rPr>
        <w:t xml:space="preserve"> выражают оптимистические настроения, говоря об успехах вооружённых сил Украины. Они верят в скорый проигрыш России.</w:t>
      </w:r>
    </w:p>
    <w:p w:rsidR="00684B30" w:rsidRPr="000D3768" w:rsidRDefault="00A85387" w:rsidP="0028369E">
      <w:pPr>
        <w:spacing w:line="360" w:lineRule="auto"/>
        <w:ind w:firstLine="709"/>
        <w:jc w:val="both"/>
        <w:rPr>
          <w:rFonts w:cs="Times New Roman"/>
          <w:sz w:val="28"/>
          <w:szCs w:val="28"/>
        </w:rPr>
      </w:pPr>
      <w:r w:rsidRPr="000A630D">
        <w:rPr>
          <w:rFonts w:cs="Times New Roman"/>
          <w:sz w:val="28"/>
          <w:szCs w:val="28"/>
        </w:rPr>
        <w:t xml:space="preserve">Российские военные достижения на Украине преувеличены: </w:t>
      </w:r>
      <w:r w:rsidR="00684B30" w:rsidRPr="000A630D">
        <w:rPr>
          <w:rFonts w:cs="Times New Roman"/>
          <w:i/>
          <w:sz w:val="28"/>
          <w:szCs w:val="28"/>
        </w:rPr>
        <w:t xml:space="preserve">«До сих пор нет доказательств того, что у России достаточно резервов, чтобы предпринять что-то большее, чем небольшие вторжения и диверсии. Для </w:t>
      </w:r>
      <w:r w:rsidR="00684B30" w:rsidRPr="000A630D">
        <w:rPr>
          <w:rFonts w:cs="Times New Roman"/>
          <w:i/>
          <w:sz w:val="28"/>
          <w:szCs w:val="28"/>
        </w:rPr>
        <w:lastRenderedPageBreak/>
        <w:t>этого нужны силы и техника - на северном направлении их, похоже, не хватает».</w:t>
      </w:r>
      <w:r w:rsidR="000D3768">
        <w:rPr>
          <w:rFonts w:cs="Times New Roman"/>
          <w:sz w:val="28"/>
          <w:szCs w:val="28"/>
        </w:rPr>
        <w:t xml:space="preserve"> Неуспехи российской армии добавляют пользовательскому мнению оптимизма и веру в то, что Украина на медленном пути к победе. По их мнению, </w:t>
      </w:r>
      <w:r w:rsidR="00305447">
        <w:rPr>
          <w:rFonts w:cs="Times New Roman"/>
          <w:sz w:val="28"/>
          <w:szCs w:val="28"/>
        </w:rPr>
        <w:t>Россия слаба в плане количества и качества вооружений.</w:t>
      </w:r>
    </w:p>
    <w:p w:rsidR="00A427AA" w:rsidRPr="000A630D" w:rsidRDefault="00BA2CD6" w:rsidP="0028369E">
      <w:pPr>
        <w:spacing w:line="360" w:lineRule="auto"/>
        <w:ind w:firstLine="709"/>
        <w:jc w:val="both"/>
        <w:rPr>
          <w:rFonts w:cs="Times New Roman"/>
          <w:sz w:val="28"/>
          <w:szCs w:val="28"/>
        </w:rPr>
      </w:pPr>
      <w:r w:rsidRPr="000A630D">
        <w:rPr>
          <w:rFonts w:cs="Times New Roman"/>
          <w:sz w:val="28"/>
          <w:szCs w:val="28"/>
        </w:rPr>
        <w:t xml:space="preserve">Люди в России несчастны: </w:t>
      </w:r>
      <w:r w:rsidRPr="000A630D">
        <w:rPr>
          <w:rFonts w:cs="Times New Roman"/>
          <w:i/>
          <w:sz w:val="28"/>
          <w:szCs w:val="28"/>
        </w:rPr>
        <w:t>«Я считаю, что женщины, выглядящие избитыми и несчастными, по-прежнему являются обычным явлением в России»</w:t>
      </w:r>
      <w:r w:rsidRPr="000A630D">
        <w:rPr>
          <w:rFonts w:cs="Times New Roman"/>
          <w:sz w:val="28"/>
          <w:szCs w:val="28"/>
        </w:rPr>
        <w:t xml:space="preserve"> (комментарий под публикацией с фотографией русских женщин 1903 года)</w:t>
      </w:r>
      <w:r w:rsidR="00746DD3" w:rsidRPr="000A630D">
        <w:rPr>
          <w:rFonts w:cs="Times New Roman"/>
          <w:sz w:val="28"/>
          <w:szCs w:val="28"/>
        </w:rPr>
        <w:t>.</w:t>
      </w:r>
      <w:r w:rsidR="00305447">
        <w:rPr>
          <w:rFonts w:cs="Times New Roman"/>
          <w:sz w:val="28"/>
          <w:szCs w:val="28"/>
        </w:rPr>
        <w:t xml:space="preserve"> </w:t>
      </w:r>
      <w:r w:rsidR="00DA2BFC">
        <w:rPr>
          <w:rFonts w:cs="Times New Roman"/>
          <w:sz w:val="28"/>
          <w:szCs w:val="28"/>
        </w:rPr>
        <w:t>Публикации в данной категории указывают на то, что пользователи рассматривают Россию как непривлекательную для проживания страну, а её граждан – как «несчастных» людей, которым «не повезло» там жить.</w:t>
      </w:r>
    </w:p>
    <w:p w:rsidR="00861B2E" w:rsidRPr="000A630D" w:rsidRDefault="00486D0F" w:rsidP="0028369E">
      <w:pPr>
        <w:spacing w:line="360" w:lineRule="auto"/>
        <w:ind w:firstLine="709"/>
        <w:jc w:val="both"/>
        <w:rPr>
          <w:rFonts w:cs="Times New Roman"/>
          <w:sz w:val="28"/>
          <w:szCs w:val="28"/>
        </w:rPr>
      </w:pPr>
      <w:r w:rsidRPr="000A630D">
        <w:rPr>
          <w:rFonts w:cs="Times New Roman"/>
          <w:sz w:val="28"/>
          <w:szCs w:val="28"/>
        </w:rPr>
        <w:t>Диаграмма распределения количества голосов по выделенным категориям (</w:t>
      </w:r>
      <w:r w:rsidR="00537CA9" w:rsidRPr="000A630D">
        <w:rPr>
          <w:rFonts w:cs="Times New Roman"/>
          <w:sz w:val="28"/>
          <w:szCs w:val="28"/>
        </w:rPr>
        <w:t>рис. 3.2.5</w:t>
      </w:r>
      <w:r w:rsidRPr="000A630D">
        <w:rPr>
          <w:rFonts w:cs="Times New Roman"/>
          <w:sz w:val="28"/>
          <w:szCs w:val="28"/>
        </w:rPr>
        <w:t xml:space="preserve">) </w:t>
      </w:r>
      <w:r w:rsidR="00861B2E" w:rsidRPr="000A630D">
        <w:rPr>
          <w:rFonts w:cs="Times New Roman"/>
          <w:sz w:val="28"/>
          <w:szCs w:val="28"/>
        </w:rPr>
        <w:t>показывает, что наибольшую активность пользователи проявляют по отношению к публикациям на тему линии фронта российско-украинского конфликта (30% процентов). Немаловажным вопросом остаётся тема отношений России с другими государствами (23%).  Категория обсуждений представителей власти занимает третье место (13%). Темы экономики и оружия массового поражения с одинаковой интенсивностью интересуют пользователей (11%). Остальные темы обсуждаются опосредованно</w:t>
      </w:r>
      <w:r w:rsidR="0080703E" w:rsidRPr="000A630D">
        <w:rPr>
          <w:rFonts w:cs="Times New Roman"/>
          <w:sz w:val="28"/>
          <w:szCs w:val="28"/>
        </w:rPr>
        <w:t xml:space="preserve"> (&lt;10%)</w:t>
      </w:r>
      <w:r w:rsidR="00861B2E" w:rsidRPr="000A630D">
        <w:rPr>
          <w:rFonts w:cs="Times New Roman"/>
          <w:sz w:val="28"/>
          <w:szCs w:val="28"/>
        </w:rPr>
        <w:t xml:space="preserve">. </w:t>
      </w:r>
    </w:p>
    <w:p w:rsidR="0084793E" w:rsidRPr="000A630D" w:rsidRDefault="0084793E" w:rsidP="0028369E">
      <w:pPr>
        <w:spacing w:line="360" w:lineRule="auto"/>
        <w:ind w:firstLine="709"/>
        <w:jc w:val="both"/>
        <w:rPr>
          <w:rFonts w:cs="Times New Roman"/>
          <w:sz w:val="28"/>
          <w:szCs w:val="28"/>
        </w:rPr>
      </w:pPr>
      <w:r w:rsidRPr="000A630D">
        <w:rPr>
          <w:rFonts w:cs="Times New Roman"/>
          <w:sz w:val="28"/>
          <w:szCs w:val="28"/>
        </w:rPr>
        <w:t>.</w:t>
      </w:r>
      <w:r w:rsidR="00537CA9" w:rsidRPr="000A630D">
        <w:rPr>
          <w:rFonts w:cs="Times New Roman"/>
          <w:noProof/>
          <w:sz w:val="28"/>
          <w:szCs w:val="28"/>
          <w:lang w:eastAsia="ru-RU"/>
        </w:rPr>
        <w:drawing>
          <wp:inline distT="0" distB="0" distL="0" distR="0">
            <wp:extent cx="3780064" cy="2553680"/>
            <wp:effectExtent l="19050" t="0" r="0" b="0"/>
            <wp:docPr id="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3783560" cy="2556042"/>
                    </a:xfrm>
                    <a:prstGeom prst="rect">
                      <a:avLst/>
                    </a:prstGeom>
                    <a:noFill/>
                    <a:ln w="9525">
                      <a:noFill/>
                      <a:miter lim="800000"/>
                      <a:headEnd/>
                      <a:tailEnd/>
                    </a:ln>
                  </pic:spPr>
                </pic:pic>
              </a:graphicData>
            </a:graphic>
          </wp:inline>
        </w:drawing>
      </w:r>
    </w:p>
    <w:p w:rsidR="0084793E" w:rsidRDefault="0084793E" w:rsidP="0028369E">
      <w:pPr>
        <w:spacing w:line="360" w:lineRule="auto"/>
        <w:ind w:firstLine="709"/>
        <w:rPr>
          <w:rFonts w:cs="Times New Roman"/>
          <w:szCs w:val="28"/>
        </w:rPr>
      </w:pPr>
      <w:r w:rsidRPr="009A43DE">
        <w:rPr>
          <w:rFonts w:cs="Times New Roman"/>
          <w:szCs w:val="28"/>
        </w:rPr>
        <w:t>рис. 3.2.5 Диаграмма распределения количества го</w:t>
      </w:r>
      <w:r w:rsidR="00C57FE0">
        <w:rPr>
          <w:rFonts w:cs="Times New Roman"/>
          <w:szCs w:val="28"/>
        </w:rPr>
        <w:t xml:space="preserve">лосов по выделенным категориям </w:t>
      </w:r>
    </w:p>
    <w:p w:rsidR="003C0415" w:rsidRPr="009A43DE" w:rsidRDefault="003C0415" w:rsidP="002471B6">
      <w:pPr>
        <w:spacing w:line="360" w:lineRule="auto"/>
        <w:rPr>
          <w:rFonts w:cs="Times New Roman"/>
          <w:szCs w:val="28"/>
        </w:rPr>
      </w:pPr>
    </w:p>
    <w:p w:rsidR="00861B2E" w:rsidRPr="000A630D" w:rsidRDefault="00861B2E" w:rsidP="0028369E">
      <w:pPr>
        <w:spacing w:line="360" w:lineRule="auto"/>
        <w:ind w:firstLine="709"/>
        <w:jc w:val="both"/>
        <w:rPr>
          <w:rFonts w:cs="Times New Roman"/>
          <w:sz w:val="28"/>
          <w:szCs w:val="28"/>
        </w:rPr>
      </w:pPr>
      <w:r w:rsidRPr="000A630D">
        <w:rPr>
          <w:rFonts w:cs="Times New Roman"/>
          <w:sz w:val="28"/>
          <w:szCs w:val="28"/>
        </w:rPr>
        <w:lastRenderedPageBreak/>
        <w:t>Выводы по</w:t>
      </w:r>
      <w:r w:rsidR="00C7168F">
        <w:rPr>
          <w:rFonts w:cs="Times New Roman"/>
          <w:sz w:val="28"/>
          <w:szCs w:val="28"/>
        </w:rPr>
        <w:t xml:space="preserve"> проведению процедуры контент-</w:t>
      </w:r>
      <w:r w:rsidRPr="000A630D">
        <w:rPr>
          <w:rFonts w:cs="Times New Roman"/>
          <w:sz w:val="28"/>
          <w:szCs w:val="28"/>
        </w:rPr>
        <w:t xml:space="preserve">анализа публикаций с сайта </w:t>
      </w:r>
      <w:r w:rsidRPr="000A630D">
        <w:rPr>
          <w:rFonts w:cs="Times New Roman"/>
          <w:sz w:val="28"/>
          <w:szCs w:val="28"/>
          <w:lang w:val="en-US"/>
        </w:rPr>
        <w:t>Reddit</w:t>
      </w:r>
      <w:r w:rsidRPr="000A630D">
        <w:rPr>
          <w:rFonts w:cs="Times New Roman"/>
          <w:sz w:val="28"/>
          <w:szCs w:val="28"/>
        </w:rPr>
        <w:t>:</w:t>
      </w:r>
    </w:p>
    <w:p w:rsidR="0080703E" w:rsidRPr="000A630D" w:rsidRDefault="00861B2E" w:rsidP="0028369E">
      <w:pPr>
        <w:spacing w:line="360" w:lineRule="auto"/>
        <w:ind w:firstLine="709"/>
        <w:jc w:val="both"/>
        <w:rPr>
          <w:rFonts w:cs="Times New Roman"/>
          <w:sz w:val="28"/>
          <w:szCs w:val="28"/>
        </w:rPr>
      </w:pPr>
      <w:r w:rsidRPr="000A630D">
        <w:rPr>
          <w:rFonts w:cs="Times New Roman"/>
          <w:sz w:val="28"/>
          <w:szCs w:val="28"/>
        </w:rPr>
        <w:t>1.</w:t>
      </w:r>
      <w:r w:rsidR="0080703E" w:rsidRPr="000A630D">
        <w:rPr>
          <w:rFonts w:cs="Times New Roman"/>
          <w:sz w:val="28"/>
          <w:szCs w:val="28"/>
        </w:rPr>
        <w:t xml:space="preserve"> Иронизирующие публикации о возможном применении Россией ядерного оружия получают отклик в два раза больший, чем публикации, выставляющие ядерное оружие реальной угрозой для западного мира.</w:t>
      </w:r>
      <w:r w:rsidR="0061049A" w:rsidRPr="000A630D">
        <w:rPr>
          <w:rFonts w:cs="Times New Roman"/>
          <w:sz w:val="28"/>
          <w:szCs w:val="28"/>
        </w:rPr>
        <w:t xml:space="preserve"> Актуализация обсуждений ядерного оружия связана с выбранным временным промежутком, </w:t>
      </w:r>
      <w:r w:rsidR="007D6A5F">
        <w:rPr>
          <w:rFonts w:cs="Times New Roman"/>
          <w:sz w:val="28"/>
          <w:szCs w:val="28"/>
        </w:rPr>
        <w:t>который мы охарактеризовали в предыдущем параграфе</w:t>
      </w:r>
      <w:r w:rsidR="0061049A" w:rsidRPr="000A630D">
        <w:rPr>
          <w:rFonts w:cs="Times New Roman"/>
          <w:sz w:val="28"/>
          <w:szCs w:val="28"/>
        </w:rPr>
        <w:t>. Как говорилось ранее, 6 мая Путин В.В. заявил об отработке применения тактического ядерного оружия – это вызвало всплеск интереса пользователей к запросу «</w:t>
      </w:r>
      <w:r w:rsidR="0061049A" w:rsidRPr="000A630D">
        <w:rPr>
          <w:rFonts w:cs="Times New Roman"/>
          <w:sz w:val="28"/>
          <w:szCs w:val="28"/>
          <w:lang w:val="en-US"/>
        </w:rPr>
        <w:t>Russia</w:t>
      </w:r>
      <w:r w:rsidR="0061049A" w:rsidRPr="000A630D">
        <w:rPr>
          <w:rFonts w:cs="Times New Roman"/>
          <w:sz w:val="28"/>
          <w:szCs w:val="28"/>
        </w:rPr>
        <w:t>» и к усилению дискуссии вокруг данной темы, что отразилось на результатах контент-анализа.</w:t>
      </w:r>
    </w:p>
    <w:p w:rsidR="000A6B40" w:rsidRPr="000A630D" w:rsidRDefault="0080703E" w:rsidP="0028369E">
      <w:pPr>
        <w:spacing w:line="360" w:lineRule="auto"/>
        <w:ind w:firstLine="709"/>
        <w:jc w:val="both"/>
        <w:rPr>
          <w:rFonts w:cs="Times New Roman"/>
          <w:sz w:val="28"/>
          <w:szCs w:val="28"/>
        </w:rPr>
      </w:pPr>
      <w:r w:rsidRPr="000A630D">
        <w:rPr>
          <w:rFonts w:cs="Times New Roman"/>
          <w:sz w:val="28"/>
          <w:szCs w:val="28"/>
        </w:rPr>
        <w:t xml:space="preserve">2. Замороженные российские активы за рубежом – объект широкого обсуждения. Публикации, выражающие страх </w:t>
      </w:r>
      <w:r w:rsidR="000A6B40" w:rsidRPr="000A630D">
        <w:rPr>
          <w:rFonts w:cs="Times New Roman"/>
          <w:sz w:val="28"/>
          <w:szCs w:val="28"/>
        </w:rPr>
        <w:t xml:space="preserve">от </w:t>
      </w:r>
      <w:r w:rsidRPr="000A630D">
        <w:rPr>
          <w:rFonts w:cs="Times New Roman"/>
          <w:sz w:val="28"/>
          <w:szCs w:val="28"/>
        </w:rPr>
        <w:t xml:space="preserve">ответной реакции со стороны России в случае изъятия её активов набирают </w:t>
      </w:r>
      <w:r w:rsidR="000A6B40" w:rsidRPr="000A630D">
        <w:rPr>
          <w:rFonts w:cs="Times New Roman"/>
          <w:sz w:val="28"/>
          <w:szCs w:val="28"/>
        </w:rPr>
        <w:t xml:space="preserve">немногим больше голосов, чем те публикации, призывающие использовать российские активы в отместку, несмотря на ответную реакцию России. Тем не менее, количество пользователей, поддерживающих использование активов, и количество пользователей, не желающих использовать активы, примерно одинаковое в пользу вторых. </w:t>
      </w:r>
    </w:p>
    <w:p w:rsidR="00D54115" w:rsidRPr="000A630D" w:rsidRDefault="000A6B40" w:rsidP="0028369E">
      <w:pPr>
        <w:spacing w:line="360" w:lineRule="auto"/>
        <w:ind w:firstLine="709"/>
        <w:jc w:val="both"/>
        <w:rPr>
          <w:rFonts w:cs="Times New Roman"/>
          <w:sz w:val="28"/>
          <w:szCs w:val="28"/>
        </w:rPr>
      </w:pPr>
      <w:r w:rsidRPr="000A630D">
        <w:rPr>
          <w:rFonts w:cs="Times New Roman"/>
          <w:sz w:val="28"/>
          <w:szCs w:val="28"/>
        </w:rPr>
        <w:t xml:space="preserve">3. Линия фронта российско-украинского конфликта – тема, пользующаяся максимальной популярностью из исследованных публикаций. Наиболее яркую поддержку пользователей сайта </w:t>
      </w:r>
      <w:r w:rsidRPr="000A630D">
        <w:rPr>
          <w:rFonts w:cs="Times New Roman"/>
          <w:sz w:val="28"/>
          <w:szCs w:val="28"/>
          <w:lang w:val="en-US"/>
        </w:rPr>
        <w:t>Reddit</w:t>
      </w:r>
      <w:r w:rsidRPr="000A630D">
        <w:rPr>
          <w:rFonts w:cs="Times New Roman"/>
          <w:sz w:val="28"/>
          <w:szCs w:val="28"/>
        </w:rPr>
        <w:t xml:space="preserve"> получают публикации о том, что достижения российской армии преувеличены. </w:t>
      </w:r>
      <w:r w:rsidR="00D54115" w:rsidRPr="000A630D">
        <w:rPr>
          <w:rFonts w:cs="Times New Roman"/>
          <w:sz w:val="28"/>
          <w:szCs w:val="28"/>
        </w:rPr>
        <w:t>Публикации</w:t>
      </w:r>
      <w:r w:rsidRPr="000A630D">
        <w:rPr>
          <w:rFonts w:cs="Times New Roman"/>
          <w:sz w:val="28"/>
          <w:szCs w:val="28"/>
        </w:rPr>
        <w:t xml:space="preserve"> о военных преступлениях и «кровожадности» российского военного режима также </w:t>
      </w:r>
      <w:r w:rsidR="00D54115" w:rsidRPr="000A630D">
        <w:rPr>
          <w:rFonts w:cs="Times New Roman"/>
          <w:sz w:val="28"/>
          <w:szCs w:val="28"/>
        </w:rPr>
        <w:t xml:space="preserve">вызывают сильную взволнованность и отклик со стороны пользователей. Обсуждается работа российских ПВО – негодование, когда ПВО работает хорошо, и злорадство, когда ПВО работает некачественно. Обсуждается тема о том, что военные атаки на Белгород происходят со стороны России, а не Украины – так же, как и с подрывом Каховской ГЭС, где в случившимся обвиняются российские войска.  Прямые призывы </w:t>
      </w:r>
      <w:r w:rsidR="005C4B3B" w:rsidRPr="000A630D">
        <w:rPr>
          <w:rFonts w:cs="Times New Roman"/>
          <w:sz w:val="28"/>
          <w:szCs w:val="28"/>
        </w:rPr>
        <w:t xml:space="preserve">о том, что необходимо </w:t>
      </w:r>
      <w:r w:rsidR="00D54115" w:rsidRPr="000A630D">
        <w:rPr>
          <w:rFonts w:cs="Times New Roman"/>
          <w:sz w:val="28"/>
          <w:szCs w:val="28"/>
        </w:rPr>
        <w:lastRenderedPageBreak/>
        <w:t xml:space="preserve">прекратить специальную военную операцию </w:t>
      </w:r>
      <w:r w:rsidR="005C4B3B" w:rsidRPr="000A630D">
        <w:rPr>
          <w:rFonts w:cs="Times New Roman"/>
          <w:sz w:val="28"/>
          <w:szCs w:val="28"/>
        </w:rPr>
        <w:t>занимают чуть более одного процента. Обсуждение действий российской армии занимают 85%, в то время как обсуждение действий украинской армии – 15%</w:t>
      </w:r>
      <w:r w:rsidR="003D6B56" w:rsidRPr="000A630D">
        <w:rPr>
          <w:rFonts w:cs="Times New Roman"/>
          <w:sz w:val="28"/>
          <w:szCs w:val="28"/>
        </w:rPr>
        <w:t xml:space="preserve"> (обсуждаются в поддерживающем ключе)</w:t>
      </w:r>
      <w:r w:rsidR="005C4B3B" w:rsidRPr="000A630D">
        <w:rPr>
          <w:rFonts w:cs="Times New Roman"/>
          <w:sz w:val="28"/>
          <w:szCs w:val="28"/>
        </w:rPr>
        <w:t>.</w:t>
      </w:r>
    </w:p>
    <w:p w:rsidR="003D6B56" w:rsidRPr="000A630D" w:rsidRDefault="003D6B56" w:rsidP="0028369E">
      <w:pPr>
        <w:spacing w:line="360" w:lineRule="auto"/>
        <w:ind w:firstLine="709"/>
        <w:jc w:val="both"/>
        <w:rPr>
          <w:rFonts w:cs="Times New Roman"/>
          <w:sz w:val="28"/>
          <w:szCs w:val="28"/>
        </w:rPr>
      </w:pPr>
      <w:r w:rsidRPr="000A630D">
        <w:rPr>
          <w:rFonts w:cs="Times New Roman"/>
          <w:sz w:val="28"/>
          <w:szCs w:val="28"/>
        </w:rPr>
        <w:t xml:space="preserve">4. </w:t>
      </w:r>
      <w:r w:rsidR="00D779F6" w:rsidRPr="000A630D">
        <w:rPr>
          <w:rFonts w:cs="Times New Roman"/>
          <w:sz w:val="28"/>
          <w:szCs w:val="28"/>
        </w:rPr>
        <w:t>Отношения России с другими странами также становятся предметом обсуждения в социальных медиа США. Тема возможного продвижения России в Европу актуализирует обсуждение российско-польских и российско-финских границ. Большую поддержку также получили публикации о том, что для борьбы с Россией необходимо оказывать давление на Китай, т.к. они являются союзниками. Поддержка пользователями публикаций о необходимости дипломатии заняла &lt;1%.</w:t>
      </w:r>
    </w:p>
    <w:p w:rsidR="00D779F6" w:rsidRPr="000A630D" w:rsidRDefault="00D779F6" w:rsidP="0028369E">
      <w:pPr>
        <w:spacing w:line="360" w:lineRule="auto"/>
        <w:ind w:firstLine="709"/>
        <w:jc w:val="both"/>
        <w:rPr>
          <w:rFonts w:cs="Times New Roman"/>
          <w:sz w:val="28"/>
          <w:szCs w:val="28"/>
        </w:rPr>
      </w:pPr>
      <w:r w:rsidRPr="000A630D">
        <w:rPr>
          <w:rFonts w:cs="Times New Roman"/>
          <w:sz w:val="28"/>
          <w:szCs w:val="28"/>
        </w:rPr>
        <w:t xml:space="preserve">5. Достоинства и недостатки России как государства являются фоновой темой обсуждения пользователей </w:t>
      </w:r>
      <w:r w:rsidRPr="000A630D">
        <w:rPr>
          <w:rFonts w:cs="Times New Roman"/>
          <w:sz w:val="28"/>
          <w:szCs w:val="28"/>
          <w:lang w:val="en-US"/>
        </w:rPr>
        <w:t>Reddit</w:t>
      </w:r>
      <w:r w:rsidRPr="000A630D">
        <w:rPr>
          <w:rFonts w:cs="Times New Roman"/>
          <w:sz w:val="28"/>
          <w:szCs w:val="28"/>
        </w:rPr>
        <w:t>. Большой поддержкой пользуется тематика отсталости российской военной техники, а также дискуссии о «трудном периоде» России.</w:t>
      </w:r>
    </w:p>
    <w:p w:rsidR="000A3499" w:rsidRPr="000A630D" w:rsidRDefault="00D779F6" w:rsidP="0028369E">
      <w:pPr>
        <w:spacing w:line="360" w:lineRule="auto"/>
        <w:ind w:firstLine="709"/>
        <w:jc w:val="both"/>
        <w:rPr>
          <w:rFonts w:cs="Times New Roman"/>
          <w:sz w:val="28"/>
          <w:szCs w:val="28"/>
        </w:rPr>
      </w:pPr>
      <w:r w:rsidRPr="000A630D">
        <w:rPr>
          <w:rFonts w:cs="Times New Roman"/>
          <w:sz w:val="28"/>
          <w:szCs w:val="28"/>
        </w:rPr>
        <w:t xml:space="preserve">6. Поддержка обсуждений о представителях власти и их влияния на Россию. Самый высокий процент поддержки из всех подкатегорий  занимают публикации с осуждением действий В.В. Путина, с осуждением его как личности. </w:t>
      </w:r>
      <w:r w:rsidR="000A3499" w:rsidRPr="000A630D">
        <w:rPr>
          <w:rFonts w:cs="Times New Roman"/>
          <w:sz w:val="28"/>
          <w:szCs w:val="28"/>
        </w:rPr>
        <w:t xml:space="preserve">Постов и комментариев с его поддержкой, набравших  более 1000 голосов, нет. </w:t>
      </w:r>
    </w:p>
    <w:p w:rsidR="000A3499" w:rsidRPr="000A630D" w:rsidRDefault="000A3499" w:rsidP="0028369E">
      <w:pPr>
        <w:spacing w:line="360" w:lineRule="auto"/>
        <w:ind w:firstLine="709"/>
        <w:jc w:val="both"/>
        <w:rPr>
          <w:rFonts w:cs="Times New Roman"/>
          <w:sz w:val="28"/>
          <w:szCs w:val="28"/>
        </w:rPr>
      </w:pPr>
      <w:r w:rsidRPr="000A630D">
        <w:rPr>
          <w:rFonts w:cs="Times New Roman"/>
          <w:sz w:val="28"/>
          <w:szCs w:val="28"/>
        </w:rPr>
        <w:tab/>
        <w:t xml:space="preserve">Таким образом, можно говорить о том, что пользователи </w:t>
      </w:r>
      <w:r w:rsidRPr="000A630D">
        <w:rPr>
          <w:rFonts w:cs="Times New Roman"/>
          <w:sz w:val="28"/>
          <w:szCs w:val="28"/>
          <w:lang w:val="en-US"/>
        </w:rPr>
        <w:t>Reddit</w:t>
      </w:r>
      <w:r w:rsidRPr="000A630D">
        <w:rPr>
          <w:rFonts w:cs="Times New Roman"/>
          <w:sz w:val="28"/>
          <w:szCs w:val="28"/>
        </w:rPr>
        <w:t xml:space="preserve"> негативно воспринимают действия России как политического актора. Многие публикации вызывают сильные эмоциональные отклики у пользователей, особенно те, которые связаны с предполагаемыми военными преступлениями и «кровожадностью» российского военного режима. Осуждение действий российских представителей власти, в частности В.В. Путина, находит широкую поддержку среди пользователей. В то же время, мнения о дипломатии и использовании давления на страну для борьбы с ней не получают столь яркого отклика. </w:t>
      </w:r>
    </w:p>
    <w:p w:rsidR="00DF20ED" w:rsidRPr="000A630D" w:rsidRDefault="000A3499" w:rsidP="0028369E">
      <w:pPr>
        <w:spacing w:line="360" w:lineRule="auto"/>
        <w:ind w:firstLine="709"/>
        <w:jc w:val="both"/>
        <w:rPr>
          <w:rFonts w:cs="Times New Roman"/>
          <w:sz w:val="28"/>
          <w:szCs w:val="28"/>
        </w:rPr>
      </w:pPr>
      <w:r w:rsidRPr="000A630D">
        <w:rPr>
          <w:rFonts w:cs="Times New Roman"/>
          <w:sz w:val="28"/>
          <w:szCs w:val="28"/>
        </w:rPr>
        <w:lastRenderedPageBreak/>
        <w:t xml:space="preserve">Образ России на платформе </w:t>
      </w:r>
      <w:r w:rsidRPr="000A630D">
        <w:rPr>
          <w:rFonts w:cs="Times New Roman"/>
          <w:sz w:val="28"/>
          <w:szCs w:val="28"/>
          <w:lang w:val="en-US"/>
        </w:rPr>
        <w:t>Reddit</w:t>
      </w:r>
      <w:r w:rsidRPr="000A630D">
        <w:rPr>
          <w:rFonts w:cs="Times New Roman"/>
          <w:sz w:val="28"/>
          <w:szCs w:val="28"/>
        </w:rPr>
        <w:t xml:space="preserve"> можно описать как «образ врага» с присущими ему атрибутами. Во-первых, это демонизация: Россия представляется в крайне негативном свете, часто с применением стереотипов, которые подчеркивают опасность и аморальность российской армии. Во-вторых, наблюдается  строгая дихотомия "Мы" против "Они": Враг в лице России четко разграничивается от "своих", создавая чувство единства и солидарности внутри группы единомышленников.  В-третьих, дихотомичность:  если Украина представляется в исключительно добром и мирном образе, как защищающаяся от врага жертва, то Россия выступает с противоположным </w:t>
      </w:r>
      <w:r w:rsidR="00EB0E8C" w:rsidRPr="000A630D">
        <w:rPr>
          <w:rFonts w:cs="Times New Roman"/>
          <w:sz w:val="28"/>
          <w:szCs w:val="28"/>
        </w:rPr>
        <w:t>образом агрессора. Ответственность за военные удары по российским объектам часто перекладываются на саму Россию, объясняя это тем, что для России выгодно строить из себя жертву. Мнения, не направленные против России, не получают</w:t>
      </w:r>
      <w:r w:rsidR="0028369E">
        <w:rPr>
          <w:rFonts w:cs="Times New Roman"/>
          <w:sz w:val="28"/>
          <w:szCs w:val="28"/>
        </w:rPr>
        <w:t xml:space="preserve"> </w:t>
      </w:r>
      <w:r w:rsidR="00EB0E8C" w:rsidRPr="000A630D">
        <w:rPr>
          <w:rFonts w:cs="Times New Roman"/>
          <w:sz w:val="28"/>
          <w:szCs w:val="28"/>
        </w:rPr>
        <w:t>поддержку.</w:t>
      </w:r>
      <w:r w:rsidR="005428AE" w:rsidRPr="000A630D">
        <w:rPr>
          <w:rFonts w:cs="Times New Roman"/>
          <w:sz w:val="28"/>
          <w:szCs w:val="28"/>
        </w:rPr>
        <w:br w:type="page"/>
      </w:r>
      <w:r w:rsidR="00A3324B" w:rsidRPr="00A3324B">
        <w:rPr>
          <w:rFonts w:cs="Times New Roman"/>
          <w:sz w:val="28"/>
          <w:szCs w:val="28"/>
        </w:rPr>
        <w:lastRenderedPageBreak/>
        <w:t>3.3. Образ России в публикациях сайта Gab</w:t>
      </w:r>
    </w:p>
    <w:p w:rsidR="00C664CD" w:rsidRPr="000A630D" w:rsidRDefault="00DF20ED" w:rsidP="0028369E">
      <w:pPr>
        <w:spacing w:line="360" w:lineRule="auto"/>
        <w:ind w:firstLine="709"/>
        <w:jc w:val="both"/>
        <w:rPr>
          <w:rFonts w:cs="Times New Roman"/>
          <w:sz w:val="28"/>
          <w:szCs w:val="28"/>
        </w:rPr>
      </w:pPr>
      <w:r w:rsidRPr="000A630D">
        <w:rPr>
          <w:rFonts w:cs="Times New Roman"/>
          <w:sz w:val="28"/>
          <w:szCs w:val="28"/>
        </w:rPr>
        <w:tab/>
      </w:r>
      <w:r w:rsidRPr="000A630D">
        <w:rPr>
          <w:rFonts w:cs="Times New Roman"/>
          <w:sz w:val="28"/>
          <w:szCs w:val="28"/>
          <w:lang w:val="en-US"/>
        </w:rPr>
        <w:t>Gab</w:t>
      </w:r>
      <w:r w:rsidRPr="000A630D">
        <w:rPr>
          <w:rFonts w:cs="Times New Roman"/>
          <w:sz w:val="28"/>
          <w:szCs w:val="28"/>
        </w:rPr>
        <w:t xml:space="preserve"> – американская социальная сеть, чьи пользователи, как правило, придерживаются правых и ультраправых взглядов. Платформа успела проявить себя в глазах общественности как сообщество консерваторов, носителей христианских ценностей, сторонников Дональда Трампа, расистов, националистов и пр. </w:t>
      </w:r>
      <w:r w:rsidR="005F15E1" w:rsidRPr="000A630D">
        <w:rPr>
          <w:rFonts w:cs="Times New Roman"/>
          <w:sz w:val="28"/>
          <w:szCs w:val="28"/>
        </w:rPr>
        <w:t>К</w:t>
      </w:r>
      <w:r w:rsidRPr="000A630D">
        <w:rPr>
          <w:rFonts w:cs="Times New Roman"/>
          <w:sz w:val="28"/>
          <w:szCs w:val="28"/>
        </w:rPr>
        <w:t xml:space="preserve">оличество активных пользователей </w:t>
      </w:r>
      <w:r w:rsidRPr="000A630D">
        <w:rPr>
          <w:rFonts w:cs="Times New Roman"/>
          <w:sz w:val="28"/>
          <w:szCs w:val="28"/>
          <w:lang w:val="en-US"/>
        </w:rPr>
        <w:t>Gab</w:t>
      </w:r>
      <w:r w:rsidR="00100FF8" w:rsidRPr="000A630D">
        <w:rPr>
          <w:rFonts w:cs="Times New Roman"/>
          <w:sz w:val="28"/>
          <w:szCs w:val="28"/>
        </w:rPr>
        <w:t xml:space="preserve"> насчитывает около 5 </w:t>
      </w:r>
      <w:r w:rsidR="005F15E1" w:rsidRPr="000A630D">
        <w:rPr>
          <w:rFonts w:cs="Times New Roman"/>
          <w:sz w:val="28"/>
          <w:szCs w:val="28"/>
        </w:rPr>
        <w:t>млн.</w:t>
      </w:r>
      <w:r w:rsidR="00C664CD" w:rsidRPr="000A630D">
        <w:rPr>
          <w:rFonts w:cs="Times New Roman"/>
          <w:sz w:val="28"/>
          <w:szCs w:val="28"/>
        </w:rPr>
        <w:t>,</w:t>
      </w:r>
      <w:r w:rsidR="00100FF8" w:rsidRPr="000A630D">
        <w:rPr>
          <w:rFonts w:cs="Times New Roman"/>
          <w:sz w:val="28"/>
          <w:szCs w:val="28"/>
        </w:rPr>
        <w:t xml:space="preserve"> что гораздо</w:t>
      </w:r>
      <w:r w:rsidR="00C664CD" w:rsidRPr="000A630D">
        <w:rPr>
          <w:rFonts w:cs="Times New Roman"/>
          <w:sz w:val="28"/>
          <w:szCs w:val="28"/>
        </w:rPr>
        <w:t xml:space="preserve"> меньше, чем на </w:t>
      </w:r>
      <w:r w:rsidR="00C664CD" w:rsidRPr="000A630D">
        <w:rPr>
          <w:rFonts w:cs="Times New Roman"/>
          <w:sz w:val="28"/>
          <w:szCs w:val="28"/>
          <w:lang w:val="en-US"/>
        </w:rPr>
        <w:t>Reddit</w:t>
      </w:r>
      <w:r w:rsidR="00C664CD" w:rsidRPr="000A630D">
        <w:rPr>
          <w:rFonts w:cs="Times New Roman"/>
          <w:sz w:val="28"/>
          <w:szCs w:val="28"/>
        </w:rPr>
        <w:t xml:space="preserve">. В связи с этим количество обсуждений, посвященных теме образа России, </w:t>
      </w:r>
      <w:r w:rsidR="005F15E1" w:rsidRPr="000A630D">
        <w:rPr>
          <w:rFonts w:cs="Times New Roman"/>
          <w:sz w:val="28"/>
          <w:szCs w:val="28"/>
        </w:rPr>
        <w:t>весьма небольшое</w:t>
      </w:r>
      <w:r w:rsidR="00E56CA1" w:rsidRPr="000A630D">
        <w:rPr>
          <w:rFonts w:cs="Times New Roman"/>
          <w:sz w:val="28"/>
          <w:szCs w:val="28"/>
        </w:rPr>
        <w:t xml:space="preserve">. Такое количество публикаций </w:t>
      </w:r>
      <w:r w:rsidR="00C664CD" w:rsidRPr="000A630D">
        <w:rPr>
          <w:rFonts w:cs="Times New Roman"/>
          <w:sz w:val="28"/>
          <w:szCs w:val="28"/>
        </w:rPr>
        <w:t xml:space="preserve">не предполагает проведение количественного контент-анализа, поэтому мы проанализируем публикации методом качественного контент-анализа. </w:t>
      </w:r>
    </w:p>
    <w:p w:rsidR="00BB64E0" w:rsidRPr="000A630D" w:rsidRDefault="00C664CD" w:rsidP="0028369E">
      <w:pPr>
        <w:spacing w:line="360" w:lineRule="auto"/>
        <w:ind w:firstLine="709"/>
        <w:jc w:val="both"/>
        <w:rPr>
          <w:rFonts w:cs="Times New Roman"/>
          <w:sz w:val="28"/>
          <w:szCs w:val="28"/>
        </w:rPr>
      </w:pPr>
      <w:r w:rsidRPr="000A630D">
        <w:rPr>
          <w:rFonts w:cs="Times New Roman"/>
          <w:sz w:val="28"/>
          <w:szCs w:val="28"/>
        </w:rPr>
        <w:tab/>
        <w:t xml:space="preserve"> </w:t>
      </w:r>
      <w:r w:rsidR="00E200CE" w:rsidRPr="000A630D">
        <w:rPr>
          <w:rFonts w:cs="Times New Roman"/>
          <w:sz w:val="28"/>
          <w:szCs w:val="28"/>
        </w:rPr>
        <w:t xml:space="preserve">Публикуемые посты содержат в себе важнейшие для определённой социальной группы смысловые элементы – то есть коды, которые мы будем определять для каждой выбранной публикации. Если коды будут повторяться, их можно объединять в категории, однако это не самое главное для проведения процедуры качественного контент-анализа. Соответственно, на их основе можно будет сделать выводы об образе России в социальной сети </w:t>
      </w:r>
      <w:r w:rsidR="00E200CE" w:rsidRPr="000A630D">
        <w:rPr>
          <w:rFonts w:cs="Times New Roman"/>
          <w:sz w:val="28"/>
          <w:szCs w:val="28"/>
          <w:lang w:val="en-US"/>
        </w:rPr>
        <w:t>Gab</w:t>
      </w:r>
      <w:r w:rsidR="00E200CE" w:rsidRPr="000A630D">
        <w:rPr>
          <w:rFonts w:cs="Times New Roman"/>
          <w:sz w:val="28"/>
          <w:szCs w:val="28"/>
        </w:rPr>
        <w:t xml:space="preserve">. </w:t>
      </w:r>
    </w:p>
    <w:p w:rsidR="00E200CE" w:rsidRPr="000A630D" w:rsidRDefault="00925604" w:rsidP="0028369E">
      <w:pPr>
        <w:spacing w:line="360" w:lineRule="auto"/>
        <w:ind w:firstLine="709"/>
        <w:jc w:val="both"/>
        <w:rPr>
          <w:rFonts w:cs="Times New Roman"/>
          <w:sz w:val="28"/>
          <w:szCs w:val="28"/>
        </w:rPr>
      </w:pPr>
      <w:r w:rsidRPr="000A630D">
        <w:rPr>
          <w:rFonts w:cs="Times New Roman"/>
          <w:sz w:val="28"/>
          <w:szCs w:val="28"/>
        </w:rPr>
        <w:t>К рассмо</w:t>
      </w:r>
      <w:r w:rsidR="009B5B79" w:rsidRPr="000A630D">
        <w:rPr>
          <w:rFonts w:cs="Times New Roman"/>
          <w:sz w:val="28"/>
          <w:szCs w:val="28"/>
        </w:rPr>
        <w:t>трению будут допущены посты от 1</w:t>
      </w:r>
      <w:r w:rsidRPr="000A630D">
        <w:rPr>
          <w:rFonts w:cs="Times New Roman"/>
          <w:sz w:val="28"/>
          <w:szCs w:val="28"/>
        </w:rPr>
        <w:t>0</w:t>
      </w:r>
      <w:r w:rsidR="00935A33" w:rsidRPr="000A630D">
        <w:rPr>
          <w:rFonts w:cs="Times New Roman"/>
          <w:sz w:val="28"/>
          <w:szCs w:val="28"/>
        </w:rPr>
        <w:t xml:space="preserve"> до 2000</w:t>
      </w:r>
      <w:r w:rsidRPr="000A630D">
        <w:rPr>
          <w:rFonts w:cs="Times New Roman"/>
          <w:sz w:val="28"/>
          <w:szCs w:val="28"/>
        </w:rPr>
        <w:t xml:space="preserve"> отметок «мне нравится» за выбранный временной промежуток с 15.04.24 г. </w:t>
      </w:r>
      <w:r w:rsidR="002B4046" w:rsidRPr="000A630D">
        <w:rPr>
          <w:rFonts w:cs="Times New Roman"/>
          <w:sz w:val="28"/>
          <w:szCs w:val="28"/>
        </w:rPr>
        <w:t>по 20</w:t>
      </w:r>
      <w:r w:rsidRPr="000A630D">
        <w:rPr>
          <w:rFonts w:cs="Times New Roman"/>
          <w:sz w:val="28"/>
          <w:szCs w:val="28"/>
        </w:rPr>
        <w:t>.05.24 г.</w:t>
      </w:r>
      <w:r w:rsidR="00CC0C0C" w:rsidRPr="000A630D">
        <w:rPr>
          <w:rFonts w:cs="Times New Roman"/>
          <w:sz w:val="28"/>
          <w:szCs w:val="28"/>
        </w:rPr>
        <w:t>, взятые из сообществ, находящихся в «топе» поиска</w:t>
      </w:r>
      <w:r w:rsidR="00935A33" w:rsidRPr="000A630D">
        <w:rPr>
          <w:rFonts w:cs="Times New Roman"/>
          <w:sz w:val="28"/>
          <w:szCs w:val="28"/>
        </w:rPr>
        <w:t xml:space="preserve"> («</w:t>
      </w:r>
      <w:r w:rsidR="00935A33" w:rsidRPr="000A630D">
        <w:rPr>
          <w:rFonts w:cs="Times New Roman"/>
          <w:sz w:val="28"/>
          <w:szCs w:val="28"/>
          <w:lang w:val="en-US"/>
        </w:rPr>
        <w:t>News</w:t>
      </w:r>
      <w:r w:rsidR="00935A33" w:rsidRPr="000A630D">
        <w:rPr>
          <w:rFonts w:cs="Times New Roman"/>
          <w:sz w:val="28"/>
          <w:szCs w:val="28"/>
        </w:rPr>
        <w:t>», «</w:t>
      </w:r>
      <w:r w:rsidR="00935A33" w:rsidRPr="000A630D">
        <w:rPr>
          <w:rFonts w:cs="Times New Roman"/>
          <w:sz w:val="28"/>
          <w:szCs w:val="28"/>
          <w:lang w:val="en-US"/>
        </w:rPr>
        <w:t>Conservative</w:t>
      </w:r>
      <w:r w:rsidR="00935A33" w:rsidRPr="000A630D">
        <w:rPr>
          <w:rFonts w:cs="Times New Roman"/>
          <w:sz w:val="28"/>
          <w:szCs w:val="28"/>
        </w:rPr>
        <w:t xml:space="preserve"> </w:t>
      </w:r>
      <w:r w:rsidR="00935A33" w:rsidRPr="000A630D">
        <w:rPr>
          <w:rFonts w:cs="Times New Roman"/>
          <w:sz w:val="28"/>
          <w:szCs w:val="28"/>
          <w:lang w:val="en-US"/>
        </w:rPr>
        <w:t>news</w:t>
      </w:r>
      <w:r w:rsidR="00935A33" w:rsidRPr="000A630D">
        <w:rPr>
          <w:rFonts w:cs="Times New Roman"/>
          <w:sz w:val="28"/>
          <w:szCs w:val="28"/>
        </w:rPr>
        <w:t>», «</w:t>
      </w:r>
      <w:r w:rsidR="00935A33" w:rsidRPr="000A630D">
        <w:rPr>
          <w:rFonts w:cs="Times New Roman"/>
          <w:sz w:val="28"/>
          <w:szCs w:val="28"/>
          <w:lang w:val="en-US"/>
        </w:rPr>
        <w:t>Breaking</w:t>
      </w:r>
      <w:r w:rsidR="00935A33" w:rsidRPr="000A630D">
        <w:rPr>
          <w:rFonts w:cs="Times New Roman"/>
          <w:sz w:val="28"/>
          <w:szCs w:val="28"/>
        </w:rPr>
        <w:t xml:space="preserve"> </w:t>
      </w:r>
      <w:r w:rsidR="00935A33" w:rsidRPr="000A630D">
        <w:rPr>
          <w:rFonts w:cs="Times New Roman"/>
          <w:sz w:val="28"/>
          <w:szCs w:val="28"/>
          <w:lang w:val="en-US"/>
        </w:rPr>
        <w:t>news</w:t>
      </w:r>
      <w:r w:rsidR="00935A33" w:rsidRPr="000A630D">
        <w:rPr>
          <w:rFonts w:cs="Times New Roman"/>
          <w:sz w:val="28"/>
          <w:szCs w:val="28"/>
        </w:rPr>
        <w:t>» и пр.), по принципу стихийной выборки</w:t>
      </w:r>
      <w:r w:rsidR="00CC0C0C" w:rsidRPr="000A630D">
        <w:rPr>
          <w:rFonts w:cs="Times New Roman"/>
          <w:sz w:val="28"/>
          <w:szCs w:val="28"/>
        </w:rPr>
        <w:t>:</w:t>
      </w:r>
    </w:p>
    <w:p w:rsidR="009A43DE" w:rsidRPr="000A630D" w:rsidRDefault="008B2439" w:rsidP="00AC4D34">
      <w:pPr>
        <w:spacing w:line="360" w:lineRule="auto"/>
        <w:ind w:firstLine="709"/>
        <w:jc w:val="both"/>
        <w:rPr>
          <w:rFonts w:cs="Times New Roman"/>
          <w:sz w:val="28"/>
          <w:szCs w:val="28"/>
        </w:rPr>
      </w:pPr>
      <w:r w:rsidRPr="000A630D">
        <w:rPr>
          <w:rFonts w:cs="Times New Roman"/>
          <w:sz w:val="28"/>
          <w:szCs w:val="28"/>
        </w:rPr>
        <w:t>К</w:t>
      </w:r>
      <w:r w:rsidR="00E841AD" w:rsidRPr="000A630D">
        <w:rPr>
          <w:rFonts w:cs="Times New Roman"/>
          <w:sz w:val="28"/>
          <w:szCs w:val="28"/>
        </w:rPr>
        <w:t>одировочная инструкция к</w:t>
      </w:r>
      <w:r w:rsidRPr="000A630D">
        <w:rPr>
          <w:rFonts w:cs="Times New Roman"/>
          <w:sz w:val="28"/>
          <w:szCs w:val="28"/>
        </w:rPr>
        <w:t>онтент-</w:t>
      </w:r>
      <w:r w:rsidR="00CC0C0C" w:rsidRPr="000A630D">
        <w:rPr>
          <w:rFonts w:cs="Times New Roman"/>
          <w:sz w:val="28"/>
          <w:szCs w:val="28"/>
        </w:rPr>
        <w:t>анализ</w:t>
      </w:r>
      <w:r w:rsidR="00E841AD" w:rsidRPr="000A630D">
        <w:rPr>
          <w:rFonts w:cs="Times New Roman"/>
          <w:sz w:val="28"/>
          <w:szCs w:val="28"/>
        </w:rPr>
        <w:t>а</w:t>
      </w:r>
      <w:r w:rsidR="00CC0C0C" w:rsidRPr="000A630D">
        <w:rPr>
          <w:rFonts w:cs="Times New Roman"/>
          <w:sz w:val="28"/>
          <w:szCs w:val="28"/>
        </w:rPr>
        <w:t xml:space="preserve"> постов </w:t>
      </w:r>
      <w:r w:rsidR="00CC0C0C" w:rsidRPr="000A630D">
        <w:rPr>
          <w:rFonts w:cs="Times New Roman"/>
          <w:sz w:val="28"/>
          <w:szCs w:val="28"/>
          <w:lang w:val="en-US"/>
        </w:rPr>
        <w:t>Gab</w:t>
      </w:r>
      <w:r w:rsidR="00E841AD" w:rsidRPr="000A630D">
        <w:rPr>
          <w:rFonts w:cs="Times New Roman"/>
          <w:sz w:val="28"/>
          <w:szCs w:val="28"/>
        </w:rPr>
        <w:t xml:space="preserve"> представлена</w:t>
      </w:r>
      <w:r w:rsidR="00A53137">
        <w:rPr>
          <w:rFonts w:cs="Times New Roman"/>
          <w:sz w:val="28"/>
          <w:szCs w:val="28"/>
        </w:rPr>
        <w:t xml:space="preserve"> полностью</w:t>
      </w:r>
      <w:r w:rsidR="00E841AD" w:rsidRPr="000A630D">
        <w:rPr>
          <w:rFonts w:cs="Times New Roman"/>
          <w:sz w:val="28"/>
          <w:szCs w:val="28"/>
        </w:rPr>
        <w:t xml:space="preserve"> в приложении (прил. Е, табл 3.2.3)</w:t>
      </w:r>
    </w:p>
    <w:p w:rsidR="00E841AD" w:rsidRPr="000A630D" w:rsidRDefault="00E841AD" w:rsidP="0028369E">
      <w:pPr>
        <w:spacing w:line="360" w:lineRule="auto"/>
        <w:ind w:firstLine="709"/>
        <w:jc w:val="both"/>
        <w:rPr>
          <w:rFonts w:cs="Times New Roman"/>
          <w:sz w:val="28"/>
          <w:szCs w:val="28"/>
        </w:rPr>
      </w:pPr>
    </w:p>
    <w:p w:rsidR="00CC0C0C" w:rsidRPr="009A43DE" w:rsidRDefault="00E841AD" w:rsidP="0028369E">
      <w:pPr>
        <w:spacing w:line="360" w:lineRule="auto"/>
        <w:ind w:firstLine="709"/>
        <w:jc w:val="right"/>
        <w:rPr>
          <w:rFonts w:cs="Times New Roman"/>
          <w:szCs w:val="28"/>
        </w:rPr>
      </w:pPr>
      <w:r w:rsidRPr="009A43DE">
        <w:rPr>
          <w:rFonts w:cs="Times New Roman"/>
          <w:szCs w:val="28"/>
        </w:rPr>
        <w:t xml:space="preserve">Фрагмент кодировочной инструкции контент-анализа постов </w:t>
      </w:r>
      <w:r w:rsidRPr="009A43DE">
        <w:rPr>
          <w:rFonts w:cs="Times New Roman"/>
          <w:szCs w:val="28"/>
          <w:lang w:val="en-US"/>
        </w:rPr>
        <w:t>Gab</w:t>
      </w:r>
      <w:r w:rsidRPr="009A43DE">
        <w:rPr>
          <w:rFonts w:cs="Times New Roman"/>
          <w:szCs w:val="28"/>
        </w:rPr>
        <w:t xml:space="preserve"> (табл. 3.2.4</w:t>
      </w:r>
      <w:r w:rsidR="00B67E57" w:rsidRPr="009A43DE">
        <w:rPr>
          <w:rFonts w:cs="Times New Roman"/>
          <w:szCs w:val="28"/>
        </w:rPr>
        <w:t>, текст публикаций в переводе, стилистика сохранена</w:t>
      </w:r>
      <w:r w:rsidR="00CC0C0C" w:rsidRPr="009A43DE">
        <w:rPr>
          <w:rFonts w:cs="Times New Roman"/>
          <w:szCs w:val="28"/>
        </w:rPr>
        <w:t>)</w:t>
      </w:r>
    </w:p>
    <w:tbl>
      <w:tblPr>
        <w:tblStyle w:val="af6"/>
        <w:tblW w:w="0" w:type="auto"/>
        <w:tblInd w:w="108" w:type="dxa"/>
        <w:tblLook w:val="04A0"/>
      </w:tblPr>
      <w:tblGrid>
        <w:gridCol w:w="3082"/>
        <w:gridCol w:w="4431"/>
        <w:gridCol w:w="2153"/>
      </w:tblGrid>
      <w:tr w:rsidR="00925604" w:rsidRPr="000A630D" w:rsidTr="009A43DE">
        <w:tc>
          <w:tcPr>
            <w:tcW w:w="3082" w:type="dxa"/>
          </w:tcPr>
          <w:p w:rsidR="00925604" w:rsidRPr="0096047E" w:rsidRDefault="00925604" w:rsidP="0028369E">
            <w:pPr>
              <w:spacing w:line="360" w:lineRule="auto"/>
              <w:ind w:firstLine="709"/>
              <w:jc w:val="center"/>
              <w:rPr>
                <w:rFonts w:cs="Times New Roman"/>
                <w:sz w:val="24"/>
                <w:szCs w:val="28"/>
              </w:rPr>
            </w:pPr>
            <w:r w:rsidRPr="0096047E">
              <w:rPr>
                <w:rFonts w:cs="Times New Roman"/>
                <w:sz w:val="24"/>
                <w:szCs w:val="28"/>
              </w:rPr>
              <w:t>Текст поста</w:t>
            </w:r>
          </w:p>
        </w:tc>
        <w:tc>
          <w:tcPr>
            <w:tcW w:w="4431" w:type="dxa"/>
          </w:tcPr>
          <w:p w:rsidR="00925604" w:rsidRPr="0096047E" w:rsidRDefault="00925604" w:rsidP="0028369E">
            <w:pPr>
              <w:spacing w:line="360" w:lineRule="auto"/>
              <w:ind w:firstLine="709"/>
              <w:jc w:val="center"/>
              <w:rPr>
                <w:rFonts w:cs="Times New Roman"/>
                <w:sz w:val="24"/>
                <w:szCs w:val="28"/>
              </w:rPr>
            </w:pPr>
            <w:r w:rsidRPr="0096047E">
              <w:rPr>
                <w:rFonts w:cs="Times New Roman"/>
                <w:sz w:val="24"/>
                <w:szCs w:val="28"/>
              </w:rPr>
              <w:t>Интерпретация</w:t>
            </w:r>
          </w:p>
        </w:tc>
        <w:tc>
          <w:tcPr>
            <w:tcW w:w="2153" w:type="dxa"/>
          </w:tcPr>
          <w:p w:rsidR="00925604" w:rsidRPr="0096047E" w:rsidRDefault="00925604" w:rsidP="0028369E">
            <w:pPr>
              <w:spacing w:line="360" w:lineRule="auto"/>
              <w:ind w:firstLine="709"/>
              <w:jc w:val="center"/>
              <w:rPr>
                <w:rFonts w:cs="Times New Roman"/>
                <w:sz w:val="24"/>
                <w:szCs w:val="28"/>
              </w:rPr>
            </w:pPr>
            <w:r w:rsidRPr="0096047E">
              <w:rPr>
                <w:rFonts w:cs="Times New Roman"/>
                <w:sz w:val="24"/>
                <w:szCs w:val="28"/>
              </w:rPr>
              <w:t>Код</w:t>
            </w:r>
          </w:p>
        </w:tc>
      </w:tr>
      <w:tr w:rsidR="00925604" w:rsidRPr="000A630D" w:rsidTr="009A43DE">
        <w:tc>
          <w:tcPr>
            <w:tcW w:w="3082" w:type="dxa"/>
          </w:tcPr>
          <w:p w:rsidR="00925604" w:rsidRPr="0096047E" w:rsidRDefault="00925604" w:rsidP="0028369E">
            <w:pPr>
              <w:spacing w:line="360" w:lineRule="auto"/>
              <w:ind w:firstLine="709"/>
              <w:jc w:val="both"/>
              <w:rPr>
                <w:rFonts w:cs="Times New Roman"/>
                <w:i/>
                <w:sz w:val="24"/>
                <w:szCs w:val="28"/>
              </w:rPr>
            </w:pPr>
            <w:r w:rsidRPr="0096047E">
              <w:rPr>
                <w:rFonts w:cs="Times New Roman"/>
                <w:i/>
                <w:color w:val="2D3436"/>
                <w:sz w:val="24"/>
                <w:szCs w:val="28"/>
                <w:shd w:val="clear" w:color="auto" w:fill="FFFFFF"/>
              </w:rPr>
              <w:t xml:space="preserve">В какой-то момент вы поймете, что эта война никогда не была связана с </w:t>
            </w:r>
            <w:r w:rsidRPr="0096047E">
              <w:rPr>
                <w:rFonts w:cs="Times New Roman"/>
                <w:i/>
                <w:color w:val="2D3436"/>
                <w:sz w:val="24"/>
                <w:szCs w:val="28"/>
                <w:shd w:val="clear" w:color="auto" w:fill="FFFFFF"/>
              </w:rPr>
              <w:lastRenderedPageBreak/>
              <w:t>свободой Украины.</w:t>
            </w:r>
            <w:r w:rsidRPr="0096047E">
              <w:rPr>
                <w:rFonts w:cs="Times New Roman"/>
                <w:i/>
                <w:color w:val="2D3436"/>
                <w:sz w:val="24"/>
                <w:szCs w:val="28"/>
              </w:rPr>
              <w:br/>
            </w:r>
            <w:r w:rsidRPr="0096047E">
              <w:rPr>
                <w:rFonts w:cs="Times New Roman"/>
                <w:i/>
                <w:color w:val="2D3436"/>
                <w:sz w:val="24"/>
                <w:szCs w:val="28"/>
                <w:shd w:val="clear" w:color="auto" w:fill="FFFFFF"/>
              </w:rPr>
              <w:t>Американские политики увидели возможность осуществить свою фантазию об убийстве русских, принося в жертву бедных украинских мужчин.</w:t>
            </w:r>
            <w:r w:rsidR="001934FB" w:rsidRPr="0096047E">
              <w:rPr>
                <w:rFonts w:cs="Times New Roman"/>
                <w:i/>
                <w:color w:val="2D3436"/>
                <w:sz w:val="24"/>
                <w:szCs w:val="28"/>
              </w:rPr>
              <w:t xml:space="preserve"> </w:t>
            </w:r>
            <w:r w:rsidRPr="0096047E">
              <w:rPr>
                <w:rFonts w:cs="Times New Roman"/>
                <w:i/>
                <w:color w:val="2D3436"/>
                <w:sz w:val="24"/>
                <w:szCs w:val="28"/>
                <w:shd w:val="clear" w:color="auto" w:fill="FFFFFF"/>
              </w:rPr>
              <w:t>Украинская олигархия увидела возможность разбогатеть, отправляя своих соотечественников на бойню.</w:t>
            </w:r>
          </w:p>
        </w:tc>
        <w:tc>
          <w:tcPr>
            <w:tcW w:w="4431" w:type="dxa"/>
          </w:tcPr>
          <w:p w:rsidR="00925604" w:rsidRPr="0096047E" w:rsidRDefault="001934FB" w:rsidP="0028369E">
            <w:pPr>
              <w:spacing w:line="360" w:lineRule="auto"/>
              <w:ind w:firstLine="709"/>
              <w:jc w:val="both"/>
              <w:rPr>
                <w:rFonts w:cs="Times New Roman"/>
                <w:sz w:val="24"/>
                <w:szCs w:val="28"/>
              </w:rPr>
            </w:pPr>
            <w:r w:rsidRPr="0096047E">
              <w:rPr>
                <w:rFonts w:cs="Times New Roman"/>
                <w:sz w:val="24"/>
                <w:szCs w:val="28"/>
              </w:rPr>
              <w:lastRenderedPageBreak/>
              <w:t xml:space="preserve">Конфликт на Украине как инструмент борьбы с Россией в руках американской власти. Вина за </w:t>
            </w:r>
            <w:r w:rsidRPr="0096047E">
              <w:rPr>
                <w:rFonts w:cs="Times New Roman"/>
                <w:sz w:val="24"/>
                <w:szCs w:val="28"/>
              </w:rPr>
              <w:lastRenderedPageBreak/>
              <w:t xml:space="preserve">российско-украинский конфликт лежит не на России, а на Америке. </w:t>
            </w:r>
          </w:p>
        </w:tc>
        <w:tc>
          <w:tcPr>
            <w:tcW w:w="2153" w:type="dxa"/>
          </w:tcPr>
          <w:p w:rsidR="00925604" w:rsidRPr="0096047E" w:rsidRDefault="001934FB" w:rsidP="0028369E">
            <w:pPr>
              <w:spacing w:line="360" w:lineRule="auto"/>
              <w:ind w:firstLine="709"/>
              <w:jc w:val="both"/>
              <w:rPr>
                <w:rFonts w:cs="Times New Roman"/>
                <w:sz w:val="24"/>
                <w:szCs w:val="28"/>
              </w:rPr>
            </w:pPr>
            <w:r w:rsidRPr="0096047E">
              <w:rPr>
                <w:rFonts w:cs="Times New Roman"/>
                <w:sz w:val="24"/>
                <w:szCs w:val="28"/>
              </w:rPr>
              <w:lastRenderedPageBreak/>
              <w:t>Конфликт на Украине начала не Россия</w:t>
            </w:r>
          </w:p>
        </w:tc>
      </w:tr>
      <w:tr w:rsidR="00925604" w:rsidRPr="000A630D" w:rsidTr="009A43DE">
        <w:tc>
          <w:tcPr>
            <w:tcW w:w="3082" w:type="dxa"/>
          </w:tcPr>
          <w:p w:rsidR="00925604" w:rsidRPr="0096047E" w:rsidRDefault="00925604" w:rsidP="0028369E">
            <w:pPr>
              <w:spacing w:line="360" w:lineRule="auto"/>
              <w:ind w:firstLine="709"/>
              <w:jc w:val="both"/>
              <w:rPr>
                <w:rFonts w:cs="Times New Roman"/>
                <w:i/>
                <w:sz w:val="24"/>
                <w:szCs w:val="28"/>
              </w:rPr>
            </w:pPr>
            <w:r w:rsidRPr="0096047E">
              <w:rPr>
                <w:rFonts w:cs="Times New Roman"/>
                <w:i/>
                <w:sz w:val="24"/>
                <w:szCs w:val="28"/>
              </w:rPr>
              <w:lastRenderedPageBreak/>
              <w:t>Россия за последние 7 дней добилась большего, чем Украина за 6 месяцев, и приобрела оружие НАТО на 200 миллиардов долларов.</w:t>
            </w:r>
          </w:p>
          <w:p w:rsidR="00925604" w:rsidRPr="0096047E" w:rsidRDefault="00925604" w:rsidP="0028369E">
            <w:pPr>
              <w:spacing w:line="360" w:lineRule="auto"/>
              <w:ind w:firstLine="709"/>
              <w:jc w:val="both"/>
              <w:rPr>
                <w:rFonts w:cs="Times New Roman"/>
                <w:i/>
                <w:sz w:val="24"/>
                <w:szCs w:val="28"/>
              </w:rPr>
            </w:pPr>
            <w:r w:rsidRPr="0096047E">
              <w:rPr>
                <w:rFonts w:cs="Times New Roman"/>
                <w:i/>
                <w:sz w:val="24"/>
                <w:szCs w:val="28"/>
              </w:rPr>
              <w:t>Даже Washington Post это признает.</w:t>
            </w:r>
          </w:p>
        </w:tc>
        <w:tc>
          <w:tcPr>
            <w:tcW w:w="4431" w:type="dxa"/>
          </w:tcPr>
          <w:p w:rsidR="00925604" w:rsidRPr="0096047E" w:rsidRDefault="001934FB" w:rsidP="0028369E">
            <w:pPr>
              <w:spacing w:line="360" w:lineRule="auto"/>
              <w:ind w:firstLine="709"/>
              <w:jc w:val="both"/>
              <w:rPr>
                <w:rFonts w:cs="Times New Roman"/>
                <w:sz w:val="24"/>
                <w:szCs w:val="28"/>
              </w:rPr>
            </w:pPr>
            <w:r w:rsidRPr="0096047E">
              <w:rPr>
                <w:rFonts w:cs="Times New Roman"/>
                <w:sz w:val="24"/>
                <w:szCs w:val="28"/>
              </w:rPr>
              <w:t>Превознесение военных успехов России над военными успехами Украины – по мнению автора, Россия в разы результативнее соперника</w:t>
            </w:r>
          </w:p>
        </w:tc>
        <w:tc>
          <w:tcPr>
            <w:tcW w:w="2153" w:type="dxa"/>
          </w:tcPr>
          <w:p w:rsidR="00925604" w:rsidRPr="0096047E" w:rsidRDefault="001934FB" w:rsidP="0028369E">
            <w:pPr>
              <w:spacing w:line="360" w:lineRule="auto"/>
              <w:ind w:firstLine="709"/>
              <w:jc w:val="both"/>
              <w:rPr>
                <w:rFonts w:cs="Times New Roman"/>
                <w:sz w:val="24"/>
                <w:szCs w:val="28"/>
              </w:rPr>
            </w:pPr>
            <w:r w:rsidRPr="0096047E">
              <w:rPr>
                <w:rFonts w:cs="Times New Roman"/>
                <w:sz w:val="24"/>
                <w:szCs w:val="28"/>
              </w:rPr>
              <w:t>Россия – победительница</w:t>
            </w:r>
          </w:p>
          <w:p w:rsidR="001934FB" w:rsidRPr="0096047E" w:rsidRDefault="001934FB" w:rsidP="0028369E">
            <w:pPr>
              <w:spacing w:line="360" w:lineRule="auto"/>
              <w:ind w:firstLine="709"/>
              <w:jc w:val="both"/>
              <w:rPr>
                <w:rFonts w:cs="Times New Roman"/>
                <w:sz w:val="24"/>
                <w:szCs w:val="28"/>
              </w:rPr>
            </w:pPr>
            <w:r w:rsidRPr="0096047E">
              <w:rPr>
                <w:rFonts w:cs="Times New Roman"/>
                <w:sz w:val="24"/>
                <w:szCs w:val="28"/>
              </w:rPr>
              <w:t>+</w:t>
            </w:r>
          </w:p>
          <w:p w:rsidR="001934FB" w:rsidRPr="0096047E" w:rsidRDefault="001934FB" w:rsidP="0028369E">
            <w:pPr>
              <w:spacing w:line="360" w:lineRule="auto"/>
              <w:ind w:firstLine="709"/>
              <w:jc w:val="both"/>
              <w:rPr>
                <w:rFonts w:cs="Times New Roman"/>
                <w:sz w:val="24"/>
                <w:szCs w:val="28"/>
              </w:rPr>
            </w:pPr>
            <w:r w:rsidRPr="0096047E">
              <w:rPr>
                <w:rFonts w:cs="Times New Roman"/>
                <w:sz w:val="24"/>
                <w:szCs w:val="28"/>
              </w:rPr>
              <w:t>Военная мощь (2)</w:t>
            </w:r>
          </w:p>
        </w:tc>
      </w:tr>
    </w:tbl>
    <w:p w:rsidR="0096047E" w:rsidRDefault="0096047E" w:rsidP="0028369E">
      <w:pPr>
        <w:spacing w:line="360" w:lineRule="auto"/>
        <w:ind w:firstLine="709"/>
        <w:jc w:val="both"/>
        <w:rPr>
          <w:rFonts w:cs="Times New Roman"/>
          <w:sz w:val="28"/>
          <w:szCs w:val="28"/>
        </w:rPr>
      </w:pPr>
    </w:p>
    <w:p w:rsidR="003E5105" w:rsidRDefault="00D6069F" w:rsidP="0028369E">
      <w:pPr>
        <w:spacing w:line="360" w:lineRule="auto"/>
        <w:ind w:firstLine="709"/>
        <w:jc w:val="both"/>
        <w:rPr>
          <w:rFonts w:cs="Times New Roman"/>
          <w:sz w:val="28"/>
          <w:szCs w:val="28"/>
        </w:rPr>
      </w:pPr>
      <w:r w:rsidRPr="000A630D">
        <w:rPr>
          <w:rFonts w:cs="Times New Roman"/>
          <w:sz w:val="28"/>
          <w:szCs w:val="28"/>
        </w:rPr>
        <w:t xml:space="preserve">В скобках третьей колонки указана частотность кода. </w:t>
      </w:r>
      <w:r w:rsidR="00A53137">
        <w:rPr>
          <w:rFonts w:cs="Times New Roman"/>
          <w:sz w:val="28"/>
          <w:szCs w:val="28"/>
        </w:rPr>
        <w:t>Пример проанал</w:t>
      </w:r>
      <w:r w:rsidR="00C57FE0">
        <w:rPr>
          <w:rFonts w:cs="Times New Roman"/>
          <w:sz w:val="28"/>
          <w:szCs w:val="28"/>
        </w:rPr>
        <w:t>изированных публикаций в прил. Д</w:t>
      </w:r>
      <w:r w:rsidR="00A53137">
        <w:rPr>
          <w:rFonts w:cs="Times New Roman"/>
          <w:sz w:val="28"/>
          <w:szCs w:val="28"/>
        </w:rPr>
        <w:t xml:space="preserve">, рис. 4. </w:t>
      </w:r>
      <w:r w:rsidR="003E5105" w:rsidRPr="000A630D">
        <w:rPr>
          <w:rFonts w:cs="Times New Roman"/>
          <w:sz w:val="28"/>
          <w:szCs w:val="28"/>
        </w:rPr>
        <w:t>В итоге удалось выделить следующие категории:</w:t>
      </w:r>
    </w:p>
    <w:p w:rsidR="0096047E" w:rsidRPr="0096047E" w:rsidRDefault="0096047E" w:rsidP="0096047E">
      <w:pPr>
        <w:spacing w:line="360" w:lineRule="auto"/>
        <w:ind w:firstLine="709"/>
        <w:jc w:val="right"/>
        <w:rPr>
          <w:rFonts w:cs="Times New Roman"/>
          <w:szCs w:val="28"/>
        </w:rPr>
      </w:pPr>
      <w:r w:rsidRPr="0096047E">
        <w:rPr>
          <w:rFonts w:cs="Times New Roman"/>
          <w:szCs w:val="28"/>
        </w:rPr>
        <w:t xml:space="preserve">Выделенные категории </w:t>
      </w:r>
      <w:r>
        <w:rPr>
          <w:rFonts w:cs="Times New Roman"/>
          <w:szCs w:val="28"/>
        </w:rPr>
        <w:t xml:space="preserve">публикаций </w:t>
      </w:r>
      <w:r>
        <w:rPr>
          <w:rFonts w:cs="Times New Roman"/>
          <w:szCs w:val="28"/>
          <w:lang w:val="en-US"/>
        </w:rPr>
        <w:t>Gab</w:t>
      </w:r>
      <w:r w:rsidRPr="0096047E">
        <w:rPr>
          <w:rFonts w:cs="Times New Roman"/>
          <w:szCs w:val="28"/>
        </w:rPr>
        <w:t xml:space="preserve"> (табл. 3.2.5)</w:t>
      </w:r>
    </w:p>
    <w:tbl>
      <w:tblPr>
        <w:tblStyle w:val="af6"/>
        <w:tblW w:w="0" w:type="auto"/>
        <w:tblLook w:val="04A0"/>
      </w:tblPr>
      <w:tblGrid>
        <w:gridCol w:w="9854"/>
      </w:tblGrid>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Военная мощь (5)</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Россия – победительница (4)</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Против финансирования Украины (3)</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Конфликт на Украине начала не Россия (2)</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Поддержка В.В. Путина</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Конфликт на Украине начала Россия</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Россия – не враг</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lastRenderedPageBreak/>
              <w:t>Россия – образец для подражания</w:t>
            </w:r>
          </w:p>
        </w:tc>
      </w:tr>
      <w:tr w:rsidR="0096047E" w:rsidRP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Прозрачность российских действий</w:t>
            </w:r>
          </w:p>
        </w:tc>
      </w:tr>
    </w:tbl>
    <w:p w:rsidR="0096047E" w:rsidRPr="000A630D" w:rsidRDefault="0096047E" w:rsidP="0096047E">
      <w:pPr>
        <w:spacing w:line="360" w:lineRule="auto"/>
        <w:jc w:val="both"/>
        <w:rPr>
          <w:rFonts w:cs="Times New Roman"/>
          <w:sz w:val="28"/>
          <w:szCs w:val="28"/>
        </w:rPr>
      </w:pPr>
    </w:p>
    <w:p w:rsidR="003E5105" w:rsidRPr="000A630D" w:rsidRDefault="003E5105" w:rsidP="0028369E">
      <w:pPr>
        <w:spacing w:line="360" w:lineRule="auto"/>
        <w:ind w:firstLine="709"/>
        <w:rPr>
          <w:rFonts w:cs="Times New Roman"/>
          <w:sz w:val="28"/>
          <w:szCs w:val="28"/>
        </w:rPr>
      </w:pPr>
      <w:r w:rsidRPr="000A630D">
        <w:rPr>
          <w:rFonts w:cs="Times New Roman"/>
          <w:sz w:val="28"/>
          <w:szCs w:val="28"/>
        </w:rPr>
        <w:t xml:space="preserve">Выводы по </w:t>
      </w:r>
      <w:r w:rsidR="00E841AD" w:rsidRPr="000A630D">
        <w:rPr>
          <w:rFonts w:cs="Times New Roman"/>
          <w:sz w:val="28"/>
          <w:szCs w:val="28"/>
        </w:rPr>
        <w:t>результатам проведения</w:t>
      </w:r>
      <w:r w:rsidR="00C7168F">
        <w:rPr>
          <w:rFonts w:cs="Times New Roman"/>
          <w:sz w:val="28"/>
          <w:szCs w:val="28"/>
        </w:rPr>
        <w:t xml:space="preserve"> процедуры контент-</w:t>
      </w:r>
      <w:r w:rsidRPr="000A630D">
        <w:rPr>
          <w:rFonts w:cs="Times New Roman"/>
          <w:sz w:val="28"/>
          <w:szCs w:val="28"/>
        </w:rPr>
        <w:t xml:space="preserve">анализа публикаций с сайта </w:t>
      </w:r>
      <w:r w:rsidRPr="000A630D">
        <w:rPr>
          <w:rFonts w:cs="Times New Roman"/>
          <w:sz w:val="28"/>
          <w:szCs w:val="28"/>
          <w:lang w:val="en-US"/>
        </w:rPr>
        <w:t>Gab</w:t>
      </w:r>
      <w:r w:rsidRPr="000A630D">
        <w:rPr>
          <w:rFonts w:cs="Times New Roman"/>
          <w:sz w:val="28"/>
          <w:szCs w:val="28"/>
        </w:rPr>
        <w:t>:</w:t>
      </w:r>
    </w:p>
    <w:p w:rsidR="00740FAD" w:rsidRPr="000A630D" w:rsidRDefault="003E5105" w:rsidP="0028369E">
      <w:pPr>
        <w:spacing w:line="360" w:lineRule="auto"/>
        <w:ind w:firstLine="709"/>
        <w:jc w:val="both"/>
        <w:rPr>
          <w:rFonts w:cs="Times New Roman"/>
          <w:sz w:val="28"/>
          <w:szCs w:val="28"/>
        </w:rPr>
      </w:pPr>
      <w:r w:rsidRPr="000A630D">
        <w:rPr>
          <w:rFonts w:cs="Times New Roman"/>
          <w:sz w:val="28"/>
          <w:szCs w:val="28"/>
        </w:rPr>
        <w:t xml:space="preserve">1. </w:t>
      </w:r>
      <w:r w:rsidR="00740FAD" w:rsidRPr="000A630D">
        <w:rPr>
          <w:rFonts w:cs="Times New Roman"/>
          <w:sz w:val="28"/>
          <w:szCs w:val="28"/>
        </w:rPr>
        <w:t>Преобладающей категорией здесь стала «военная мощь». Авторы таких публикаций восхищаются военной мощью России и российской армией, подчёркивая её преимущество над украинской.   Россия более результативная и сильнее настроена на победу. Схожая категория «Россия – победительница» отражает убеждённость авторов постов в том, что Россия настолько лучше в любых аспектах, что её уже заведомо можно считать выигравшей российско-украинских конфликт. Образ России отображается как непобедимый, непоколебимый, мощный, противостоять которому бессмысленно.</w:t>
      </w:r>
    </w:p>
    <w:p w:rsidR="003E5105" w:rsidRPr="000A630D" w:rsidRDefault="00740FAD" w:rsidP="0028369E">
      <w:pPr>
        <w:spacing w:line="360" w:lineRule="auto"/>
        <w:ind w:firstLine="709"/>
        <w:jc w:val="both"/>
        <w:rPr>
          <w:rFonts w:cs="Times New Roman"/>
          <w:sz w:val="28"/>
          <w:szCs w:val="28"/>
        </w:rPr>
      </w:pPr>
      <w:r w:rsidRPr="000A630D">
        <w:rPr>
          <w:rFonts w:cs="Times New Roman"/>
          <w:sz w:val="28"/>
          <w:szCs w:val="28"/>
        </w:rPr>
        <w:t xml:space="preserve">2.  Категория «против финансирования Украины» отражает  негодование граждан США по отношению к спонсированию Украины в конфликте. Пользователи подчёркивают бессмысленность и убыточность таких действий, подразумевая, что они более </w:t>
      </w:r>
      <w:r w:rsidR="00F41083" w:rsidRPr="000A630D">
        <w:rPr>
          <w:rFonts w:cs="Times New Roman"/>
          <w:sz w:val="28"/>
          <w:szCs w:val="28"/>
        </w:rPr>
        <w:t xml:space="preserve">уверены в успехе российской </w:t>
      </w:r>
      <w:r w:rsidRPr="000A630D">
        <w:rPr>
          <w:rFonts w:cs="Times New Roman"/>
          <w:sz w:val="28"/>
          <w:szCs w:val="28"/>
        </w:rPr>
        <w:t>стор</w:t>
      </w:r>
      <w:r w:rsidR="00F41083" w:rsidRPr="000A630D">
        <w:rPr>
          <w:rFonts w:cs="Times New Roman"/>
          <w:sz w:val="28"/>
          <w:szCs w:val="28"/>
        </w:rPr>
        <w:t>оны и сомневаются  в успехе украинской стороны</w:t>
      </w:r>
      <w:r w:rsidRPr="000A630D">
        <w:rPr>
          <w:rFonts w:cs="Times New Roman"/>
          <w:sz w:val="28"/>
          <w:szCs w:val="28"/>
        </w:rPr>
        <w:t xml:space="preserve">. </w:t>
      </w:r>
    </w:p>
    <w:p w:rsidR="00F41083" w:rsidRPr="000A630D" w:rsidRDefault="00F41083" w:rsidP="0028369E">
      <w:pPr>
        <w:spacing w:line="360" w:lineRule="auto"/>
        <w:ind w:firstLine="709"/>
        <w:jc w:val="both"/>
        <w:rPr>
          <w:rFonts w:cs="Times New Roman"/>
          <w:sz w:val="28"/>
          <w:szCs w:val="28"/>
        </w:rPr>
      </w:pPr>
      <w:r w:rsidRPr="000A630D">
        <w:rPr>
          <w:rFonts w:cs="Times New Roman"/>
          <w:sz w:val="28"/>
          <w:szCs w:val="28"/>
        </w:rPr>
        <w:t>3.  Публикации в категории «конфликт на Украине начала не Россия» представляют образ России как миролюбивой страна, с которой западные страны развязали конфликт через Украину. Также была выделена противоположная категория – «конфликт на Украине начала Россия». Авторы публикаций в данной категории не поддерживают Россию, утверждая, что она виновата в конфликте на Украине. Россия предстаёт как агрессивное, вражеское государство.</w:t>
      </w:r>
    </w:p>
    <w:p w:rsidR="00F41083" w:rsidRPr="000A630D" w:rsidRDefault="00F41083" w:rsidP="0028369E">
      <w:pPr>
        <w:spacing w:line="360" w:lineRule="auto"/>
        <w:ind w:firstLine="709"/>
        <w:jc w:val="both"/>
        <w:rPr>
          <w:rFonts w:cs="Times New Roman"/>
          <w:sz w:val="28"/>
          <w:szCs w:val="28"/>
        </w:rPr>
      </w:pPr>
      <w:r w:rsidRPr="000A630D">
        <w:rPr>
          <w:rFonts w:cs="Times New Roman"/>
          <w:sz w:val="28"/>
          <w:szCs w:val="28"/>
        </w:rPr>
        <w:t xml:space="preserve">4. Категория «Поддержка Путина» - некоторые пользователи оказывают поддержку российской власти, выражают любовь к России. Авторы категорий «Россия – не враг» стремятся показать, что Россия и США могли бы быть дружественными странами, что «образ врага» навязывается пропагандой в СМИ. </w:t>
      </w:r>
    </w:p>
    <w:p w:rsidR="00F41083" w:rsidRPr="000A630D" w:rsidRDefault="00F41083" w:rsidP="0028369E">
      <w:pPr>
        <w:spacing w:line="360" w:lineRule="auto"/>
        <w:ind w:firstLine="709"/>
        <w:jc w:val="both"/>
        <w:rPr>
          <w:rFonts w:cs="Times New Roman"/>
          <w:sz w:val="28"/>
          <w:szCs w:val="28"/>
        </w:rPr>
      </w:pPr>
      <w:r w:rsidRPr="000A630D">
        <w:rPr>
          <w:rFonts w:cs="Times New Roman"/>
          <w:sz w:val="28"/>
          <w:szCs w:val="28"/>
        </w:rPr>
        <w:lastRenderedPageBreak/>
        <w:t xml:space="preserve">5. Также следует отметить высокий уровень националистических настроений пользователей </w:t>
      </w:r>
      <w:r w:rsidRPr="000A630D">
        <w:rPr>
          <w:rFonts w:cs="Times New Roman"/>
          <w:sz w:val="28"/>
          <w:szCs w:val="28"/>
          <w:lang w:val="en-US"/>
        </w:rPr>
        <w:t>Gab</w:t>
      </w:r>
      <w:r w:rsidRPr="000A630D">
        <w:rPr>
          <w:rFonts w:cs="Times New Roman"/>
          <w:sz w:val="28"/>
          <w:szCs w:val="28"/>
        </w:rPr>
        <w:t>. Они упоминают Россию</w:t>
      </w:r>
      <w:r w:rsidR="00935A33" w:rsidRPr="000A630D">
        <w:rPr>
          <w:rFonts w:cs="Times New Roman"/>
          <w:sz w:val="28"/>
          <w:szCs w:val="28"/>
        </w:rPr>
        <w:t xml:space="preserve"> в качестве образца подражания в поддержке и защите своей нации.</w:t>
      </w:r>
    </w:p>
    <w:p w:rsidR="00935A33" w:rsidRPr="000A630D" w:rsidRDefault="00935A33" w:rsidP="0028369E">
      <w:pPr>
        <w:spacing w:line="360" w:lineRule="auto"/>
        <w:ind w:firstLine="709"/>
        <w:jc w:val="both"/>
        <w:rPr>
          <w:rFonts w:cs="Times New Roman"/>
          <w:sz w:val="28"/>
          <w:szCs w:val="28"/>
        </w:rPr>
      </w:pPr>
      <w:r w:rsidRPr="000A630D">
        <w:rPr>
          <w:rFonts w:cs="Times New Roman"/>
          <w:sz w:val="28"/>
          <w:szCs w:val="28"/>
        </w:rPr>
        <w:t xml:space="preserve">6. «Прозрачность российских действий» - пользователи пишут о том, что российское правительство не склонно к фальсификациям. Образ России предстаёт как честный, неподкупный, открытый. </w:t>
      </w:r>
    </w:p>
    <w:p w:rsidR="005B706E" w:rsidRDefault="00935A33" w:rsidP="005B706E">
      <w:pPr>
        <w:spacing w:after="200" w:line="360" w:lineRule="auto"/>
        <w:jc w:val="both"/>
        <w:rPr>
          <w:rFonts w:cs="Times New Roman"/>
          <w:sz w:val="28"/>
          <w:szCs w:val="28"/>
        </w:rPr>
      </w:pPr>
      <w:r w:rsidRPr="000A630D">
        <w:rPr>
          <w:rFonts w:cs="Times New Roman"/>
          <w:sz w:val="28"/>
          <w:szCs w:val="28"/>
        </w:rPr>
        <w:tab/>
        <w:t xml:space="preserve">Проведя качественный контент-анализ публикаций, связанных с Россией, в социальной сети </w:t>
      </w:r>
      <w:r w:rsidRPr="000A630D">
        <w:rPr>
          <w:rFonts w:cs="Times New Roman"/>
          <w:sz w:val="28"/>
          <w:szCs w:val="28"/>
          <w:lang w:val="en-US"/>
        </w:rPr>
        <w:t>Gab</w:t>
      </w:r>
      <w:r w:rsidR="00BB64E0" w:rsidRPr="000A630D">
        <w:rPr>
          <w:rFonts w:cs="Times New Roman"/>
          <w:sz w:val="28"/>
          <w:szCs w:val="28"/>
        </w:rPr>
        <w:t xml:space="preserve">, можно сделать вывод о том, что </w:t>
      </w:r>
      <w:r w:rsidR="008A1AE7" w:rsidRPr="000A630D">
        <w:rPr>
          <w:rFonts w:cs="Times New Roman"/>
          <w:sz w:val="28"/>
          <w:szCs w:val="28"/>
        </w:rPr>
        <w:t xml:space="preserve">там преобладает поддержка России пользователями. Они видят в Российском государстве  непобедимую и мощную страну, настроенную на победу в конфликтах. Отмечается, что действия Российского правительства пользователи социальной сети одобряют сильнее, нежели </w:t>
      </w:r>
      <w:r w:rsidR="0096047E">
        <w:rPr>
          <w:rFonts w:cs="Times New Roman"/>
          <w:sz w:val="28"/>
          <w:szCs w:val="28"/>
        </w:rPr>
        <w:t>–</w:t>
      </w:r>
      <w:r w:rsidR="008A1AE7" w:rsidRPr="000A630D">
        <w:rPr>
          <w:rFonts w:cs="Times New Roman"/>
          <w:sz w:val="28"/>
          <w:szCs w:val="28"/>
        </w:rPr>
        <w:t xml:space="preserve"> действующего правительства США. В российско-украинском конфликте Россия не выступает для них в качестве агрессора – такое мнение является оппозиционным для «мейнстримных» социальных медиа США. Консервативные традиционные российские ценности являются для пользователей </w:t>
      </w:r>
      <w:r w:rsidR="008A1AE7" w:rsidRPr="000A630D">
        <w:rPr>
          <w:rFonts w:cs="Times New Roman"/>
          <w:sz w:val="28"/>
          <w:szCs w:val="28"/>
          <w:lang w:val="en-US"/>
        </w:rPr>
        <w:t>Gab</w:t>
      </w:r>
      <w:r w:rsidR="008A1AE7" w:rsidRPr="000A630D">
        <w:rPr>
          <w:rFonts w:cs="Times New Roman"/>
          <w:sz w:val="28"/>
          <w:szCs w:val="28"/>
        </w:rPr>
        <w:t xml:space="preserve"> примером для подражания</w:t>
      </w:r>
      <w:r w:rsidR="005B706E">
        <w:rPr>
          <w:rFonts w:cs="Times New Roman"/>
          <w:sz w:val="28"/>
          <w:szCs w:val="28"/>
        </w:rPr>
        <w:t>.</w:t>
      </w:r>
      <w:r w:rsidR="005B706E">
        <w:rPr>
          <w:rFonts w:cs="Times New Roman"/>
          <w:sz w:val="28"/>
          <w:szCs w:val="28"/>
        </w:rPr>
        <w:br w:type="page"/>
      </w:r>
    </w:p>
    <w:p w:rsidR="008B2439" w:rsidRPr="000A630D" w:rsidRDefault="005B706E" w:rsidP="005B706E">
      <w:pPr>
        <w:spacing w:line="360" w:lineRule="auto"/>
        <w:ind w:firstLine="709"/>
        <w:jc w:val="both"/>
        <w:rPr>
          <w:rFonts w:cs="Times New Roman"/>
          <w:sz w:val="28"/>
          <w:szCs w:val="28"/>
        </w:rPr>
      </w:pPr>
      <w:r w:rsidRPr="00A3324B">
        <w:rPr>
          <w:rFonts w:cs="Times New Roman"/>
          <w:sz w:val="28"/>
          <w:szCs w:val="28"/>
        </w:rPr>
        <w:lastRenderedPageBreak/>
        <w:t xml:space="preserve"> </w:t>
      </w:r>
      <w:r w:rsidR="00A3324B" w:rsidRPr="00A3324B">
        <w:rPr>
          <w:rFonts w:cs="Times New Roman"/>
          <w:sz w:val="28"/>
          <w:szCs w:val="28"/>
        </w:rPr>
        <w:t>3.4 Образ России в публикациях сайта Truth Social</w:t>
      </w:r>
    </w:p>
    <w:p w:rsidR="006B3D18" w:rsidRPr="000A630D" w:rsidRDefault="00CA7ABE" w:rsidP="0028369E">
      <w:pPr>
        <w:spacing w:line="360" w:lineRule="auto"/>
        <w:ind w:firstLine="709"/>
        <w:jc w:val="both"/>
        <w:rPr>
          <w:rFonts w:cs="Times New Roman"/>
          <w:sz w:val="28"/>
          <w:szCs w:val="28"/>
        </w:rPr>
      </w:pPr>
      <w:r w:rsidRPr="000A630D">
        <w:rPr>
          <w:rFonts w:cs="Times New Roman"/>
          <w:sz w:val="28"/>
          <w:szCs w:val="28"/>
        </w:rPr>
        <w:t xml:space="preserve">Truth Social </w:t>
      </w:r>
      <w:r w:rsidR="0096047E">
        <w:rPr>
          <w:rFonts w:cs="Times New Roman"/>
          <w:sz w:val="28"/>
          <w:szCs w:val="28"/>
        </w:rPr>
        <w:t>–</w:t>
      </w:r>
      <w:r w:rsidRPr="000A630D">
        <w:rPr>
          <w:rFonts w:cs="Times New Roman"/>
          <w:sz w:val="28"/>
          <w:szCs w:val="28"/>
        </w:rPr>
        <w:t xml:space="preserve"> это новая социальная сеть, основанная бывшим президентом США Дональдом Трампом</w:t>
      </w:r>
      <w:r w:rsidR="006B3D18" w:rsidRPr="000A630D">
        <w:rPr>
          <w:rFonts w:cs="Times New Roman"/>
          <w:sz w:val="28"/>
          <w:szCs w:val="28"/>
        </w:rPr>
        <w:t xml:space="preserve"> после того, как его заблокировали в </w:t>
      </w:r>
      <w:r w:rsidR="006B3D18" w:rsidRPr="000A630D">
        <w:rPr>
          <w:rFonts w:cs="Times New Roman"/>
          <w:sz w:val="28"/>
          <w:szCs w:val="28"/>
          <w:lang w:val="en-US"/>
        </w:rPr>
        <w:t>Twitter</w:t>
      </w:r>
      <w:r w:rsidR="006B3D18" w:rsidRPr="000A630D">
        <w:rPr>
          <w:rStyle w:val="a5"/>
          <w:rFonts w:cs="Times New Roman"/>
          <w:sz w:val="28"/>
          <w:szCs w:val="28"/>
          <w:lang w:val="en-US"/>
        </w:rPr>
        <w:footnoteReference w:id="118"/>
      </w:r>
      <w:r w:rsidRPr="000A630D">
        <w:rPr>
          <w:rFonts w:cs="Times New Roman"/>
          <w:sz w:val="28"/>
          <w:szCs w:val="28"/>
        </w:rPr>
        <w:t>. Платформа Truth Social была запущена в октябре 2021 года и позиционируется как альтернатива крупным социальным сетям, таким как Facebook</w:t>
      </w:r>
      <w:r w:rsidR="00E56CA1" w:rsidRPr="000A630D">
        <w:rPr>
          <w:rStyle w:val="a5"/>
          <w:rFonts w:cs="Times New Roman"/>
          <w:sz w:val="28"/>
          <w:szCs w:val="28"/>
        </w:rPr>
        <w:footnoteReference w:id="119"/>
      </w:r>
      <w:r w:rsidRPr="000A630D">
        <w:rPr>
          <w:rFonts w:cs="Times New Roman"/>
          <w:sz w:val="28"/>
          <w:szCs w:val="28"/>
        </w:rPr>
        <w:t xml:space="preserve"> и Twitter</w:t>
      </w:r>
      <w:r w:rsidR="00E56CA1" w:rsidRPr="000A630D">
        <w:rPr>
          <w:rStyle w:val="a5"/>
          <w:rFonts w:cs="Times New Roman"/>
          <w:sz w:val="28"/>
          <w:szCs w:val="28"/>
        </w:rPr>
        <w:footnoteReference w:id="120"/>
      </w:r>
      <w:r w:rsidRPr="000A630D">
        <w:rPr>
          <w:rFonts w:cs="Times New Roman"/>
          <w:sz w:val="28"/>
          <w:szCs w:val="28"/>
        </w:rPr>
        <w:t>, в которых, по мнению Трампа, цензурируются он и его сторонники. Количество польз</w:t>
      </w:r>
      <w:r w:rsidR="00E56CA1" w:rsidRPr="000A630D">
        <w:rPr>
          <w:rFonts w:cs="Times New Roman"/>
          <w:sz w:val="28"/>
          <w:szCs w:val="28"/>
        </w:rPr>
        <w:t xml:space="preserve">ователей составляет примерно 600 тыс. </w:t>
      </w:r>
      <w:r w:rsidRPr="000A630D">
        <w:rPr>
          <w:rFonts w:cs="Times New Roman"/>
          <w:sz w:val="28"/>
          <w:szCs w:val="28"/>
        </w:rPr>
        <w:t>человек в месяц.</w:t>
      </w:r>
      <w:r w:rsidR="006B3D18" w:rsidRPr="000A630D">
        <w:rPr>
          <w:rFonts w:cs="Times New Roman"/>
          <w:sz w:val="28"/>
          <w:szCs w:val="28"/>
        </w:rPr>
        <w:t xml:space="preserve"> </w:t>
      </w:r>
    </w:p>
    <w:p w:rsidR="006A192C" w:rsidRPr="000A630D" w:rsidRDefault="006B3D18" w:rsidP="0028369E">
      <w:pPr>
        <w:spacing w:line="360" w:lineRule="auto"/>
        <w:ind w:firstLine="709"/>
        <w:jc w:val="both"/>
        <w:rPr>
          <w:rFonts w:cs="Times New Roman"/>
          <w:sz w:val="28"/>
          <w:szCs w:val="28"/>
        </w:rPr>
      </w:pPr>
      <w:r w:rsidRPr="000A630D">
        <w:rPr>
          <w:rFonts w:cs="Times New Roman"/>
          <w:sz w:val="28"/>
          <w:szCs w:val="28"/>
          <w:lang w:val="en-US"/>
        </w:rPr>
        <w:t>Truth</w:t>
      </w:r>
      <w:r w:rsidRPr="000A630D">
        <w:rPr>
          <w:rFonts w:cs="Times New Roman"/>
          <w:sz w:val="28"/>
          <w:szCs w:val="28"/>
        </w:rPr>
        <w:t xml:space="preserve"> </w:t>
      </w:r>
      <w:r w:rsidRPr="000A630D">
        <w:rPr>
          <w:rFonts w:cs="Times New Roman"/>
          <w:sz w:val="28"/>
          <w:szCs w:val="28"/>
          <w:lang w:val="en-US"/>
        </w:rPr>
        <w:t>Social</w:t>
      </w:r>
      <w:r w:rsidRPr="000A630D">
        <w:rPr>
          <w:rFonts w:cs="Times New Roman"/>
          <w:sz w:val="28"/>
          <w:szCs w:val="28"/>
        </w:rPr>
        <w:t xml:space="preserve"> – социальная сеть, ориентированная на новостное обсуждение, поэтому в ленте онлайн-платформы к рассмотрению предлагаются самые свежие публикации. Социальная сеть не предусматривает поиск постов по определённому периоду и удаляет из ленты посты, старше 10 дней. Поэтому анализ публикаций будет проводит</w:t>
      </w:r>
      <w:r w:rsidR="006A192C" w:rsidRPr="000A630D">
        <w:rPr>
          <w:rFonts w:cs="Times New Roman"/>
          <w:sz w:val="28"/>
          <w:szCs w:val="28"/>
        </w:rPr>
        <w:t>ь</w:t>
      </w:r>
      <w:r w:rsidRPr="000A630D">
        <w:rPr>
          <w:rFonts w:cs="Times New Roman"/>
          <w:sz w:val="28"/>
          <w:szCs w:val="28"/>
        </w:rPr>
        <w:t xml:space="preserve">ся преимущественно по второй половине выбранного нами периода с 15.04.2024 г. по 20.05.2024 г. </w:t>
      </w:r>
      <w:r w:rsidR="006A192C" w:rsidRPr="000A630D">
        <w:rPr>
          <w:rFonts w:cs="Times New Roman"/>
          <w:sz w:val="28"/>
          <w:szCs w:val="28"/>
        </w:rPr>
        <w:t>В целом, можно отметить направленность социальной сети на внутреннюю политику США – Россия обсуждается там скорее опосредованно.</w:t>
      </w:r>
    </w:p>
    <w:p w:rsidR="006476ED" w:rsidRPr="000A630D" w:rsidRDefault="006B3D18" w:rsidP="0028369E">
      <w:pPr>
        <w:spacing w:line="360" w:lineRule="auto"/>
        <w:ind w:firstLine="709"/>
        <w:jc w:val="both"/>
        <w:rPr>
          <w:rFonts w:cs="Times New Roman"/>
          <w:sz w:val="28"/>
          <w:szCs w:val="28"/>
        </w:rPr>
      </w:pPr>
      <w:r w:rsidRPr="000A630D">
        <w:rPr>
          <w:rFonts w:cs="Times New Roman"/>
          <w:sz w:val="28"/>
          <w:szCs w:val="28"/>
        </w:rPr>
        <w:t>Для анализа были выбраны посты, находящиеся в «топе»</w:t>
      </w:r>
      <w:r w:rsidR="00E56CA1" w:rsidRPr="000A630D">
        <w:rPr>
          <w:rFonts w:cs="Times New Roman"/>
          <w:sz w:val="28"/>
          <w:szCs w:val="28"/>
        </w:rPr>
        <w:t>,</w:t>
      </w:r>
      <w:r w:rsidRPr="000A630D">
        <w:rPr>
          <w:rFonts w:cs="Times New Roman"/>
          <w:sz w:val="28"/>
          <w:szCs w:val="28"/>
        </w:rPr>
        <w:t xml:space="preserve"> - свежие публикации, которые наиболее быстро набирают отклик аудитории</w:t>
      </w:r>
      <w:r w:rsidR="006A192C" w:rsidRPr="000A630D">
        <w:rPr>
          <w:rFonts w:cs="Times New Roman"/>
          <w:sz w:val="28"/>
          <w:szCs w:val="28"/>
        </w:rPr>
        <w:t>, по принципу стихийной выборки</w:t>
      </w:r>
      <w:r w:rsidRPr="000A630D">
        <w:rPr>
          <w:rFonts w:cs="Times New Roman"/>
          <w:sz w:val="28"/>
          <w:szCs w:val="28"/>
        </w:rPr>
        <w:t xml:space="preserve">. </w:t>
      </w:r>
    </w:p>
    <w:p w:rsidR="00AC4D34" w:rsidRPr="000A630D" w:rsidRDefault="00122E7A" w:rsidP="00AA5606">
      <w:pPr>
        <w:spacing w:line="360" w:lineRule="auto"/>
        <w:ind w:firstLine="709"/>
        <w:jc w:val="both"/>
        <w:rPr>
          <w:rFonts w:cs="Times New Roman"/>
          <w:sz w:val="28"/>
          <w:szCs w:val="28"/>
        </w:rPr>
      </w:pPr>
      <w:r w:rsidRPr="000A630D">
        <w:rPr>
          <w:rFonts w:cs="Times New Roman"/>
          <w:sz w:val="28"/>
          <w:szCs w:val="28"/>
        </w:rPr>
        <w:t xml:space="preserve">Кодировочная инструкция контент-анализа постов </w:t>
      </w:r>
      <w:r w:rsidRPr="000A630D">
        <w:rPr>
          <w:rFonts w:cs="Times New Roman"/>
          <w:sz w:val="28"/>
          <w:szCs w:val="28"/>
          <w:lang w:val="en-US"/>
        </w:rPr>
        <w:t>Truth</w:t>
      </w:r>
      <w:r w:rsidRPr="000A630D">
        <w:rPr>
          <w:rFonts w:cs="Times New Roman"/>
          <w:sz w:val="28"/>
          <w:szCs w:val="28"/>
        </w:rPr>
        <w:t xml:space="preserve"> </w:t>
      </w:r>
      <w:r w:rsidRPr="000A630D">
        <w:rPr>
          <w:rFonts w:cs="Times New Roman"/>
          <w:sz w:val="28"/>
          <w:szCs w:val="28"/>
          <w:lang w:val="en-US"/>
        </w:rPr>
        <w:t>Social</w:t>
      </w:r>
      <w:r w:rsidRPr="000A630D">
        <w:rPr>
          <w:rFonts w:cs="Times New Roman"/>
          <w:sz w:val="28"/>
          <w:szCs w:val="28"/>
        </w:rPr>
        <w:t xml:space="preserve"> представлена полностью в п</w:t>
      </w:r>
      <w:r w:rsidR="0096047E">
        <w:rPr>
          <w:rFonts w:cs="Times New Roman"/>
          <w:sz w:val="28"/>
          <w:szCs w:val="28"/>
        </w:rPr>
        <w:t>риложении ( прил. Ж, табл. 3.2.6</w:t>
      </w:r>
      <w:r w:rsidRPr="000A630D">
        <w:rPr>
          <w:rFonts w:cs="Times New Roman"/>
          <w:sz w:val="28"/>
          <w:szCs w:val="28"/>
        </w:rPr>
        <w:t>)</w:t>
      </w:r>
    </w:p>
    <w:p w:rsidR="006B3D18" w:rsidRPr="009A43DE" w:rsidRDefault="00122E7A" w:rsidP="0028369E">
      <w:pPr>
        <w:spacing w:line="360" w:lineRule="auto"/>
        <w:ind w:firstLine="709"/>
        <w:jc w:val="right"/>
        <w:rPr>
          <w:rFonts w:cs="Times New Roman"/>
          <w:szCs w:val="28"/>
        </w:rPr>
      </w:pPr>
      <w:r w:rsidRPr="009A43DE">
        <w:rPr>
          <w:rFonts w:cs="Times New Roman"/>
          <w:szCs w:val="28"/>
        </w:rPr>
        <w:t>Фрагмент кодировочной инструкции к</w:t>
      </w:r>
      <w:r w:rsidR="006B3D18" w:rsidRPr="009A43DE">
        <w:rPr>
          <w:rFonts w:cs="Times New Roman"/>
          <w:szCs w:val="28"/>
        </w:rPr>
        <w:t>онтент-анализ</w:t>
      </w:r>
      <w:r w:rsidRPr="009A43DE">
        <w:rPr>
          <w:rFonts w:cs="Times New Roman"/>
          <w:szCs w:val="28"/>
        </w:rPr>
        <w:t>а</w:t>
      </w:r>
      <w:r w:rsidR="006B3D18" w:rsidRPr="009A43DE">
        <w:rPr>
          <w:rFonts w:cs="Times New Roman"/>
          <w:szCs w:val="28"/>
        </w:rPr>
        <w:t xml:space="preserve"> постов </w:t>
      </w:r>
      <w:r w:rsidR="006B3D18" w:rsidRPr="009A43DE">
        <w:rPr>
          <w:rFonts w:cs="Times New Roman"/>
          <w:szCs w:val="28"/>
          <w:lang w:val="en-US"/>
        </w:rPr>
        <w:t>Truth</w:t>
      </w:r>
      <w:r w:rsidR="006B3D18" w:rsidRPr="009A43DE">
        <w:rPr>
          <w:rFonts w:cs="Times New Roman"/>
          <w:szCs w:val="28"/>
        </w:rPr>
        <w:t xml:space="preserve"> </w:t>
      </w:r>
      <w:r w:rsidR="006B3D18" w:rsidRPr="009A43DE">
        <w:rPr>
          <w:rFonts w:cs="Times New Roman"/>
          <w:szCs w:val="28"/>
          <w:lang w:val="en-US"/>
        </w:rPr>
        <w:t>Social</w:t>
      </w:r>
      <w:r w:rsidRPr="009A43DE">
        <w:rPr>
          <w:rFonts w:cs="Times New Roman"/>
          <w:szCs w:val="28"/>
        </w:rPr>
        <w:t xml:space="preserve"> (табл. 3.2.6</w:t>
      </w:r>
      <w:r w:rsidR="00BA4D5C" w:rsidRPr="009A43DE">
        <w:rPr>
          <w:rFonts w:cs="Times New Roman"/>
          <w:szCs w:val="28"/>
        </w:rPr>
        <w:t>, текст публикаций в переводе</w:t>
      </w:r>
      <w:r w:rsidR="006B3D18" w:rsidRPr="009A43DE">
        <w:rPr>
          <w:rFonts w:cs="Times New Roman"/>
          <w:szCs w:val="28"/>
        </w:rPr>
        <w:t>)</w:t>
      </w:r>
      <w:r w:rsidR="006F05DD" w:rsidRPr="009A43DE">
        <w:rPr>
          <w:rFonts w:cs="Times New Roman"/>
          <w:szCs w:val="28"/>
        </w:rPr>
        <w:t>:</w:t>
      </w:r>
    </w:p>
    <w:tbl>
      <w:tblPr>
        <w:tblStyle w:val="af6"/>
        <w:tblW w:w="9781" w:type="dxa"/>
        <w:tblInd w:w="108" w:type="dxa"/>
        <w:tblLook w:val="04A0"/>
      </w:tblPr>
      <w:tblGrid>
        <w:gridCol w:w="3082"/>
        <w:gridCol w:w="3190"/>
        <w:gridCol w:w="3509"/>
      </w:tblGrid>
      <w:tr w:rsidR="006476ED" w:rsidRPr="000A630D" w:rsidTr="009A43DE">
        <w:tc>
          <w:tcPr>
            <w:tcW w:w="3082" w:type="dxa"/>
          </w:tcPr>
          <w:p w:rsidR="006476ED" w:rsidRPr="0096047E" w:rsidRDefault="006476ED" w:rsidP="0028369E">
            <w:pPr>
              <w:spacing w:line="360" w:lineRule="auto"/>
              <w:ind w:firstLine="709"/>
              <w:jc w:val="center"/>
              <w:rPr>
                <w:rFonts w:cs="Times New Roman"/>
                <w:sz w:val="24"/>
                <w:szCs w:val="28"/>
              </w:rPr>
            </w:pPr>
            <w:r w:rsidRPr="0096047E">
              <w:rPr>
                <w:rFonts w:cs="Times New Roman"/>
                <w:sz w:val="24"/>
                <w:szCs w:val="28"/>
              </w:rPr>
              <w:t>Текст поста</w:t>
            </w:r>
          </w:p>
        </w:tc>
        <w:tc>
          <w:tcPr>
            <w:tcW w:w="3190" w:type="dxa"/>
          </w:tcPr>
          <w:p w:rsidR="006476ED" w:rsidRPr="0096047E" w:rsidRDefault="006476ED" w:rsidP="0028369E">
            <w:pPr>
              <w:spacing w:line="360" w:lineRule="auto"/>
              <w:ind w:firstLine="709"/>
              <w:jc w:val="center"/>
              <w:rPr>
                <w:rFonts w:cs="Times New Roman"/>
                <w:sz w:val="24"/>
                <w:szCs w:val="28"/>
              </w:rPr>
            </w:pPr>
            <w:r w:rsidRPr="0096047E">
              <w:rPr>
                <w:rFonts w:cs="Times New Roman"/>
                <w:sz w:val="24"/>
                <w:szCs w:val="28"/>
              </w:rPr>
              <w:t>Интерпретация</w:t>
            </w:r>
          </w:p>
        </w:tc>
        <w:tc>
          <w:tcPr>
            <w:tcW w:w="3509" w:type="dxa"/>
          </w:tcPr>
          <w:p w:rsidR="006476ED" w:rsidRPr="0096047E" w:rsidRDefault="006476ED" w:rsidP="0028369E">
            <w:pPr>
              <w:spacing w:line="360" w:lineRule="auto"/>
              <w:ind w:firstLine="709"/>
              <w:jc w:val="center"/>
              <w:rPr>
                <w:rFonts w:cs="Times New Roman"/>
                <w:sz w:val="24"/>
                <w:szCs w:val="28"/>
              </w:rPr>
            </w:pPr>
            <w:r w:rsidRPr="0096047E">
              <w:rPr>
                <w:rFonts w:cs="Times New Roman"/>
                <w:sz w:val="24"/>
                <w:szCs w:val="28"/>
              </w:rPr>
              <w:t>Код</w:t>
            </w:r>
          </w:p>
        </w:tc>
      </w:tr>
      <w:tr w:rsidR="006476ED" w:rsidRPr="000A630D" w:rsidTr="009A43DE">
        <w:tc>
          <w:tcPr>
            <w:tcW w:w="3082" w:type="dxa"/>
          </w:tcPr>
          <w:p w:rsidR="006476ED" w:rsidRPr="0096047E" w:rsidRDefault="006476ED" w:rsidP="0028369E">
            <w:pPr>
              <w:spacing w:line="360" w:lineRule="auto"/>
              <w:ind w:firstLine="709"/>
              <w:jc w:val="both"/>
              <w:rPr>
                <w:rFonts w:cs="Times New Roman"/>
                <w:i/>
                <w:sz w:val="24"/>
                <w:szCs w:val="28"/>
              </w:rPr>
            </w:pPr>
            <w:r w:rsidRPr="0096047E">
              <w:rPr>
                <w:rFonts w:cs="Times New Roman"/>
                <w:i/>
                <w:sz w:val="24"/>
                <w:szCs w:val="28"/>
              </w:rPr>
              <w:t xml:space="preserve">Единственное, что хорошо в России, России, России 2.0, это то, что мы снова можем использовать </w:t>
            </w:r>
            <w:r w:rsidRPr="0096047E">
              <w:rPr>
                <w:rFonts w:cs="Times New Roman"/>
                <w:i/>
                <w:sz w:val="24"/>
                <w:szCs w:val="28"/>
              </w:rPr>
              <w:lastRenderedPageBreak/>
              <w:t>наши старые мемы.</w:t>
            </w:r>
          </w:p>
          <w:p w:rsidR="006476ED" w:rsidRPr="0096047E" w:rsidRDefault="006476ED" w:rsidP="0028369E">
            <w:pPr>
              <w:spacing w:line="360" w:lineRule="auto"/>
              <w:ind w:firstLine="709"/>
              <w:jc w:val="both"/>
              <w:rPr>
                <w:rFonts w:cs="Times New Roman"/>
                <w:i/>
                <w:sz w:val="24"/>
                <w:szCs w:val="28"/>
              </w:rPr>
            </w:pPr>
            <w:r w:rsidRPr="0096047E">
              <w:rPr>
                <w:rFonts w:cs="Times New Roman"/>
                <w:i/>
                <w:sz w:val="24"/>
                <w:szCs w:val="28"/>
              </w:rPr>
              <w:t>Демократы планируют обвинить в проигрыше Россию.</w:t>
            </w:r>
            <w:r w:rsidR="009971CF" w:rsidRPr="0096047E">
              <w:rPr>
                <w:rFonts w:cs="Times New Roman"/>
                <w:i/>
                <w:sz w:val="24"/>
                <w:szCs w:val="28"/>
              </w:rPr>
              <w:t xml:space="preserve"> </w:t>
            </w:r>
            <w:r w:rsidRPr="0096047E">
              <w:rPr>
                <w:rFonts w:cs="Times New Roman"/>
                <w:i/>
                <w:sz w:val="24"/>
                <w:szCs w:val="28"/>
              </w:rPr>
              <w:t>Больше лжи и чуши.</w:t>
            </w:r>
          </w:p>
        </w:tc>
        <w:tc>
          <w:tcPr>
            <w:tcW w:w="3190" w:type="dxa"/>
          </w:tcPr>
          <w:p w:rsidR="006476ED" w:rsidRPr="0096047E" w:rsidRDefault="009971CF" w:rsidP="0028369E">
            <w:pPr>
              <w:spacing w:line="360" w:lineRule="auto"/>
              <w:ind w:firstLine="709"/>
              <w:jc w:val="both"/>
              <w:rPr>
                <w:rFonts w:cs="Times New Roman"/>
                <w:sz w:val="24"/>
                <w:szCs w:val="28"/>
              </w:rPr>
            </w:pPr>
            <w:r w:rsidRPr="0096047E">
              <w:rPr>
                <w:rFonts w:cs="Times New Roman"/>
                <w:sz w:val="24"/>
                <w:szCs w:val="28"/>
              </w:rPr>
              <w:lastRenderedPageBreak/>
              <w:t xml:space="preserve">Обвинения России во вмешательство в выборы в США вызвали серьезные дебаты  и были предметом </w:t>
            </w:r>
            <w:r w:rsidRPr="0096047E">
              <w:rPr>
                <w:rFonts w:cs="Times New Roman"/>
                <w:sz w:val="24"/>
                <w:szCs w:val="28"/>
              </w:rPr>
              <w:lastRenderedPageBreak/>
              <w:t>расследований специальной комиссии Конгресса США и спецпрокурора Роберта Мюллера. Автор данной публикации утверждает, что вмешательство России в выборы в США – ложь. Россия рассматривается как удобная причина для демократов оправдать свой будущий проигрыш на президентских выборах</w:t>
            </w:r>
          </w:p>
        </w:tc>
        <w:tc>
          <w:tcPr>
            <w:tcW w:w="3509" w:type="dxa"/>
          </w:tcPr>
          <w:p w:rsidR="006476ED" w:rsidRPr="0096047E" w:rsidRDefault="00BA4D5C" w:rsidP="0028369E">
            <w:pPr>
              <w:spacing w:line="360" w:lineRule="auto"/>
              <w:ind w:firstLine="709"/>
              <w:jc w:val="both"/>
              <w:rPr>
                <w:rFonts w:cs="Times New Roman"/>
                <w:sz w:val="24"/>
                <w:szCs w:val="28"/>
              </w:rPr>
            </w:pPr>
            <w:r w:rsidRPr="0096047E">
              <w:rPr>
                <w:rFonts w:cs="Times New Roman"/>
                <w:sz w:val="24"/>
                <w:szCs w:val="28"/>
              </w:rPr>
              <w:lastRenderedPageBreak/>
              <w:t>Влияние на и</w:t>
            </w:r>
            <w:r w:rsidR="00C4302F" w:rsidRPr="0096047E">
              <w:rPr>
                <w:rFonts w:cs="Times New Roman"/>
                <w:sz w:val="24"/>
                <w:szCs w:val="28"/>
              </w:rPr>
              <w:t>сход президентских выборов в США</w:t>
            </w:r>
          </w:p>
          <w:p w:rsidR="006F05DD" w:rsidRPr="0096047E" w:rsidRDefault="006F05DD" w:rsidP="0028369E">
            <w:pPr>
              <w:spacing w:line="360" w:lineRule="auto"/>
              <w:ind w:firstLine="709"/>
              <w:jc w:val="both"/>
              <w:rPr>
                <w:rFonts w:cs="Times New Roman"/>
                <w:sz w:val="24"/>
                <w:szCs w:val="28"/>
              </w:rPr>
            </w:pPr>
            <w:r w:rsidRPr="0096047E">
              <w:rPr>
                <w:rFonts w:cs="Times New Roman"/>
                <w:sz w:val="24"/>
                <w:szCs w:val="28"/>
              </w:rPr>
              <w:t>+</w:t>
            </w:r>
          </w:p>
          <w:p w:rsidR="006F05DD" w:rsidRPr="0096047E" w:rsidRDefault="006F05DD" w:rsidP="0028369E">
            <w:pPr>
              <w:spacing w:line="360" w:lineRule="auto"/>
              <w:ind w:firstLine="709"/>
              <w:jc w:val="both"/>
              <w:rPr>
                <w:rFonts w:cs="Times New Roman"/>
                <w:sz w:val="24"/>
                <w:szCs w:val="28"/>
              </w:rPr>
            </w:pPr>
            <w:r w:rsidRPr="0096047E">
              <w:rPr>
                <w:rFonts w:cs="Times New Roman"/>
                <w:sz w:val="24"/>
                <w:szCs w:val="28"/>
              </w:rPr>
              <w:t xml:space="preserve">Прозрачность </w:t>
            </w:r>
            <w:r w:rsidRPr="0096047E">
              <w:rPr>
                <w:rFonts w:cs="Times New Roman"/>
                <w:sz w:val="24"/>
                <w:szCs w:val="28"/>
              </w:rPr>
              <w:lastRenderedPageBreak/>
              <w:t>российских действий</w:t>
            </w:r>
          </w:p>
        </w:tc>
      </w:tr>
      <w:tr w:rsidR="006476ED" w:rsidRPr="000A630D" w:rsidTr="009A43DE">
        <w:tc>
          <w:tcPr>
            <w:tcW w:w="3082" w:type="dxa"/>
          </w:tcPr>
          <w:p w:rsidR="006476ED" w:rsidRPr="0096047E" w:rsidRDefault="006476ED" w:rsidP="0028369E">
            <w:pPr>
              <w:spacing w:line="360" w:lineRule="auto"/>
              <w:ind w:firstLine="709"/>
              <w:jc w:val="both"/>
              <w:rPr>
                <w:rFonts w:cs="Times New Roman"/>
                <w:i/>
                <w:sz w:val="24"/>
                <w:szCs w:val="28"/>
              </w:rPr>
            </w:pPr>
            <w:r w:rsidRPr="0096047E">
              <w:rPr>
                <w:rFonts w:cs="Times New Roman"/>
                <w:i/>
                <w:sz w:val="24"/>
                <w:szCs w:val="28"/>
              </w:rPr>
              <w:lastRenderedPageBreak/>
              <w:t>Вы не сможете победить Россию. Союзниками России являются Китай и Индия. Короли Востока теперь способны создать армию численностью 200 миллионов человек.</w:t>
            </w:r>
          </w:p>
        </w:tc>
        <w:tc>
          <w:tcPr>
            <w:tcW w:w="3190" w:type="dxa"/>
          </w:tcPr>
          <w:p w:rsidR="006476ED" w:rsidRPr="0096047E" w:rsidRDefault="009971CF" w:rsidP="0028369E">
            <w:pPr>
              <w:spacing w:line="360" w:lineRule="auto"/>
              <w:ind w:firstLine="709"/>
              <w:jc w:val="both"/>
              <w:rPr>
                <w:rFonts w:cs="Times New Roman"/>
                <w:sz w:val="24"/>
                <w:szCs w:val="28"/>
              </w:rPr>
            </w:pPr>
            <w:r w:rsidRPr="0096047E">
              <w:rPr>
                <w:rFonts w:cs="Times New Roman"/>
                <w:sz w:val="24"/>
                <w:szCs w:val="28"/>
              </w:rPr>
              <w:t>Россия как непобедимая, сильная военная сверхдержава с надёжными союзниками</w:t>
            </w:r>
          </w:p>
        </w:tc>
        <w:tc>
          <w:tcPr>
            <w:tcW w:w="3509" w:type="dxa"/>
          </w:tcPr>
          <w:p w:rsidR="004706D7" w:rsidRPr="0096047E" w:rsidRDefault="00204632" w:rsidP="0028369E">
            <w:pPr>
              <w:spacing w:line="360" w:lineRule="auto"/>
              <w:ind w:firstLine="709"/>
              <w:jc w:val="both"/>
              <w:rPr>
                <w:rFonts w:cs="Times New Roman"/>
                <w:sz w:val="24"/>
                <w:szCs w:val="28"/>
              </w:rPr>
            </w:pPr>
            <w:r w:rsidRPr="0096047E">
              <w:rPr>
                <w:rFonts w:cs="Times New Roman"/>
                <w:sz w:val="24"/>
                <w:szCs w:val="28"/>
              </w:rPr>
              <w:t>Военная мощь</w:t>
            </w:r>
            <w:r w:rsidR="004706D7" w:rsidRPr="0096047E">
              <w:rPr>
                <w:rFonts w:cs="Times New Roman"/>
                <w:sz w:val="24"/>
                <w:szCs w:val="28"/>
              </w:rPr>
              <w:br/>
              <w:t>+</w:t>
            </w:r>
          </w:p>
          <w:p w:rsidR="006476ED" w:rsidRPr="0096047E" w:rsidRDefault="004706D7" w:rsidP="0028369E">
            <w:pPr>
              <w:spacing w:line="360" w:lineRule="auto"/>
              <w:ind w:firstLine="709"/>
              <w:jc w:val="both"/>
              <w:rPr>
                <w:rFonts w:cs="Times New Roman"/>
                <w:sz w:val="24"/>
                <w:szCs w:val="28"/>
              </w:rPr>
            </w:pPr>
            <w:r w:rsidRPr="0096047E">
              <w:rPr>
                <w:rFonts w:cs="Times New Roman"/>
                <w:sz w:val="24"/>
                <w:szCs w:val="28"/>
              </w:rPr>
              <w:t>Надёжность союзников</w:t>
            </w:r>
          </w:p>
        </w:tc>
      </w:tr>
    </w:tbl>
    <w:p w:rsidR="004A683A" w:rsidRPr="000A630D" w:rsidRDefault="004A683A" w:rsidP="0028369E">
      <w:pPr>
        <w:spacing w:line="360" w:lineRule="auto"/>
        <w:ind w:firstLine="709"/>
        <w:rPr>
          <w:rFonts w:cs="Times New Roman"/>
          <w:sz w:val="28"/>
          <w:szCs w:val="28"/>
        </w:rPr>
      </w:pPr>
    </w:p>
    <w:p w:rsidR="00BA4D5C" w:rsidRDefault="006F05DD" w:rsidP="001344C8">
      <w:pPr>
        <w:spacing w:line="360" w:lineRule="auto"/>
        <w:jc w:val="both"/>
        <w:rPr>
          <w:rFonts w:cs="Times New Roman"/>
          <w:sz w:val="28"/>
          <w:szCs w:val="28"/>
        </w:rPr>
      </w:pPr>
      <w:r w:rsidRPr="000A630D">
        <w:rPr>
          <w:rFonts w:cs="Times New Roman"/>
          <w:sz w:val="28"/>
          <w:szCs w:val="28"/>
        </w:rPr>
        <w:t>В скобках третьей колонки указан</w:t>
      </w:r>
      <w:r w:rsidR="00BA4D5C" w:rsidRPr="000A630D">
        <w:rPr>
          <w:rFonts w:cs="Times New Roman"/>
          <w:sz w:val="28"/>
          <w:szCs w:val="28"/>
        </w:rPr>
        <w:t>а частотность кода.</w:t>
      </w:r>
      <w:r w:rsidR="001344C8">
        <w:rPr>
          <w:rFonts w:cs="Times New Roman"/>
          <w:sz w:val="28"/>
          <w:szCs w:val="28"/>
        </w:rPr>
        <w:t xml:space="preserve"> Пример проанали</w:t>
      </w:r>
      <w:r w:rsidR="00C57FE0">
        <w:rPr>
          <w:rFonts w:cs="Times New Roman"/>
          <w:sz w:val="28"/>
          <w:szCs w:val="28"/>
        </w:rPr>
        <w:t>зированных публикаций в прил. Д</w:t>
      </w:r>
      <w:r w:rsidR="001344C8">
        <w:rPr>
          <w:rFonts w:cs="Times New Roman"/>
          <w:sz w:val="28"/>
          <w:szCs w:val="28"/>
        </w:rPr>
        <w:t xml:space="preserve">, рис. 5. </w:t>
      </w:r>
      <w:r w:rsidR="00BA4D5C" w:rsidRPr="000A630D">
        <w:rPr>
          <w:rFonts w:cs="Times New Roman"/>
          <w:sz w:val="28"/>
          <w:szCs w:val="28"/>
        </w:rPr>
        <w:t xml:space="preserve"> В итоге удалось выделить следующие категории:</w:t>
      </w:r>
    </w:p>
    <w:p w:rsidR="0096047E" w:rsidRPr="0096047E" w:rsidRDefault="0096047E" w:rsidP="0096047E">
      <w:pPr>
        <w:spacing w:line="360" w:lineRule="auto"/>
        <w:jc w:val="right"/>
        <w:rPr>
          <w:rFonts w:cs="Times New Roman"/>
          <w:szCs w:val="28"/>
        </w:rPr>
      </w:pPr>
      <w:r>
        <w:rPr>
          <w:rFonts w:cs="Times New Roman"/>
          <w:szCs w:val="28"/>
        </w:rPr>
        <w:t xml:space="preserve">Выделенные категории публикаций </w:t>
      </w:r>
      <w:r>
        <w:rPr>
          <w:rFonts w:cs="Times New Roman"/>
          <w:szCs w:val="28"/>
          <w:lang w:val="en-US"/>
        </w:rPr>
        <w:t>Truth</w:t>
      </w:r>
      <w:r w:rsidRPr="0096047E">
        <w:rPr>
          <w:rFonts w:cs="Times New Roman"/>
          <w:szCs w:val="28"/>
        </w:rPr>
        <w:t xml:space="preserve"> </w:t>
      </w:r>
      <w:r>
        <w:rPr>
          <w:rFonts w:cs="Times New Roman"/>
          <w:szCs w:val="28"/>
          <w:lang w:val="en-US"/>
        </w:rPr>
        <w:t>Social</w:t>
      </w:r>
      <w:r w:rsidRPr="0096047E">
        <w:rPr>
          <w:rFonts w:cs="Times New Roman"/>
          <w:szCs w:val="28"/>
        </w:rPr>
        <w:t xml:space="preserve"> </w:t>
      </w:r>
      <w:r>
        <w:rPr>
          <w:rFonts w:cs="Times New Roman"/>
          <w:szCs w:val="28"/>
        </w:rPr>
        <w:t>(табл. 3.2.7)</w:t>
      </w:r>
    </w:p>
    <w:tbl>
      <w:tblPr>
        <w:tblStyle w:val="af6"/>
        <w:tblW w:w="0" w:type="auto"/>
        <w:tblLook w:val="04A0"/>
      </w:tblPr>
      <w:tblGrid>
        <w:gridCol w:w="9854"/>
      </w:tblGrid>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Россия – не враг (4)</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Россию лишили Украины (3)</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Благоразумие российских действий в противовес действиям США (3)</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Надёжность союзников (3)</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Влияние на исход президентских выборов в США (2)</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Прозрачность российских действий (2)</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Военная мощь (2)</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Демократы не могут противостоять России (2)</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lastRenderedPageBreak/>
              <w:t>Независимость России от Запада</w:t>
            </w:r>
          </w:p>
        </w:tc>
      </w:tr>
      <w:tr w:rsidR="0096047E" w:rsidTr="0096047E">
        <w:tc>
          <w:tcPr>
            <w:tcW w:w="9854" w:type="dxa"/>
          </w:tcPr>
          <w:p w:rsidR="0096047E" w:rsidRPr="0096047E" w:rsidRDefault="0096047E" w:rsidP="0096047E">
            <w:pPr>
              <w:spacing w:line="360" w:lineRule="auto"/>
              <w:ind w:firstLine="709"/>
              <w:jc w:val="center"/>
              <w:rPr>
                <w:rFonts w:cs="Times New Roman"/>
                <w:sz w:val="24"/>
                <w:szCs w:val="28"/>
              </w:rPr>
            </w:pPr>
            <w:r w:rsidRPr="0096047E">
              <w:rPr>
                <w:rFonts w:cs="Times New Roman"/>
                <w:sz w:val="24"/>
                <w:szCs w:val="28"/>
              </w:rPr>
              <w:t>Демократы создают неприязнь к России</w:t>
            </w:r>
          </w:p>
        </w:tc>
      </w:tr>
    </w:tbl>
    <w:p w:rsidR="0096047E" w:rsidRPr="000A630D" w:rsidRDefault="0096047E" w:rsidP="0028369E">
      <w:pPr>
        <w:spacing w:line="360" w:lineRule="auto"/>
        <w:rPr>
          <w:rFonts w:cs="Times New Roman"/>
          <w:sz w:val="28"/>
          <w:szCs w:val="28"/>
        </w:rPr>
      </w:pPr>
    </w:p>
    <w:p w:rsidR="00BA4D5C" w:rsidRPr="000A630D" w:rsidRDefault="00BA4D5C" w:rsidP="0028369E">
      <w:pPr>
        <w:spacing w:line="360" w:lineRule="auto"/>
        <w:ind w:firstLine="709"/>
        <w:rPr>
          <w:rFonts w:cs="Times New Roman"/>
          <w:sz w:val="28"/>
          <w:szCs w:val="28"/>
        </w:rPr>
      </w:pPr>
      <w:r w:rsidRPr="000A630D">
        <w:rPr>
          <w:rFonts w:cs="Times New Roman"/>
          <w:sz w:val="28"/>
          <w:szCs w:val="28"/>
        </w:rPr>
        <w:t>Выводы по</w:t>
      </w:r>
      <w:r w:rsidR="00C7168F">
        <w:rPr>
          <w:rFonts w:cs="Times New Roman"/>
          <w:sz w:val="28"/>
          <w:szCs w:val="28"/>
        </w:rPr>
        <w:t xml:space="preserve"> проведению процедуры контент-</w:t>
      </w:r>
      <w:r w:rsidRPr="000A630D">
        <w:rPr>
          <w:rFonts w:cs="Times New Roman"/>
          <w:sz w:val="28"/>
          <w:szCs w:val="28"/>
        </w:rPr>
        <w:t xml:space="preserve">анализа публикаций с сайта </w:t>
      </w:r>
      <w:r w:rsidRPr="000A630D">
        <w:rPr>
          <w:rFonts w:cs="Times New Roman"/>
          <w:sz w:val="28"/>
          <w:szCs w:val="28"/>
          <w:lang w:val="en-US"/>
        </w:rPr>
        <w:t>Truth</w:t>
      </w:r>
      <w:r w:rsidRPr="000A630D">
        <w:rPr>
          <w:rFonts w:cs="Times New Roman"/>
          <w:sz w:val="28"/>
          <w:szCs w:val="28"/>
        </w:rPr>
        <w:t xml:space="preserve"> </w:t>
      </w:r>
      <w:r w:rsidRPr="000A630D">
        <w:rPr>
          <w:rFonts w:cs="Times New Roman"/>
          <w:sz w:val="28"/>
          <w:szCs w:val="28"/>
          <w:lang w:val="en-US"/>
        </w:rPr>
        <w:t>Social</w:t>
      </w:r>
      <w:r w:rsidRPr="000A630D">
        <w:rPr>
          <w:rFonts w:cs="Times New Roman"/>
          <w:sz w:val="28"/>
          <w:szCs w:val="28"/>
        </w:rPr>
        <w:t>:</w:t>
      </w:r>
    </w:p>
    <w:p w:rsidR="00D9479A" w:rsidRPr="000A630D" w:rsidRDefault="00BA4D5C" w:rsidP="0028369E">
      <w:pPr>
        <w:spacing w:line="360" w:lineRule="auto"/>
        <w:ind w:firstLine="709"/>
        <w:jc w:val="both"/>
        <w:rPr>
          <w:rFonts w:cs="Times New Roman"/>
          <w:sz w:val="28"/>
          <w:szCs w:val="28"/>
        </w:rPr>
      </w:pPr>
      <w:r w:rsidRPr="000A630D">
        <w:rPr>
          <w:rFonts w:cs="Times New Roman"/>
          <w:sz w:val="28"/>
          <w:szCs w:val="28"/>
        </w:rPr>
        <w:t>1. Результаты качественного контент-анализа публикаций обращают наше внимание</w:t>
      </w:r>
      <w:r w:rsidR="00646B85" w:rsidRPr="000A630D">
        <w:rPr>
          <w:rFonts w:cs="Times New Roman"/>
          <w:sz w:val="28"/>
          <w:szCs w:val="28"/>
        </w:rPr>
        <w:t xml:space="preserve"> </w:t>
      </w:r>
      <w:r w:rsidRPr="000A630D">
        <w:rPr>
          <w:rFonts w:cs="Times New Roman"/>
          <w:sz w:val="28"/>
          <w:szCs w:val="28"/>
        </w:rPr>
        <w:t xml:space="preserve"> </w:t>
      </w:r>
      <w:r w:rsidR="00BB1689" w:rsidRPr="000A630D">
        <w:rPr>
          <w:rFonts w:cs="Times New Roman"/>
          <w:sz w:val="28"/>
          <w:szCs w:val="28"/>
        </w:rPr>
        <w:t xml:space="preserve">на тему, получившую наибольшее внимание (25% исследованных публикацией) – «Россия – не враг». Образ России в постах с данной категории предстаёт как дружественный для американской нации: россияне и американцы готовы и желали бы дипломатично взаимодействовать, однако политические элиты направляют их друг против друга. </w:t>
      </w:r>
      <w:r w:rsidR="00D9479A" w:rsidRPr="000A630D">
        <w:rPr>
          <w:rFonts w:cs="Times New Roman"/>
          <w:sz w:val="28"/>
          <w:szCs w:val="28"/>
        </w:rPr>
        <w:t>Авторы таких публикаций выражают недовольство противостоянием России и США. Иными словами, образ России для них складывается дружественным. Россия как «оплот здравомыслия» в противовес США, с которой власти пытаются их «рассорить».</w:t>
      </w:r>
    </w:p>
    <w:p w:rsidR="00D9479A" w:rsidRPr="000A630D" w:rsidRDefault="00D9479A" w:rsidP="0028369E">
      <w:pPr>
        <w:spacing w:line="360" w:lineRule="auto"/>
        <w:ind w:firstLine="709"/>
        <w:jc w:val="both"/>
        <w:rPr>
          <w:rFonts w:cs="Times New Roman"/>
          <w:sz w:val="28"/>
          <w:szCs w:val="28"/>
        </w:rPr>
      </w:pPr>
      <w:r w:rsidRPr="000A630D">
        <w:rPr>
          <w:rFonts w:cs="Times New Roman"/>
          <w:sz w:val="28"/>
          <w:szCs w:val="28"/>
        </w:rPr>
        <w:t>2. Следующая часто встречаемая категория – «Россию лишили Украины». Эта категория присваивалась публикациям, в которых автор склонен к мнению, что российско-украинский конфликт искусственно спродюсирован «коллективным Западом». Авторы стремятся показать, что агрессором здесь является не Россия, а Западные страны – действия России лишь закономерный итог.</w:t>
      </w:r>
    </w:p>
    <w:p w:rsidR="00461974" w:rsidRPr="000A630D" w:rsidRDefault="00D9479A" w:rsidP="0028369E">
      <w:pPr>
        <w:spacing w:line="360" w:lineRule="auto"/>
        <w:ind w:firstLine="709"/>
        <w:jc w:val="both"/>
        <w:rPr>
          <w:rFonts w:cs="Times New Roman"/>
          <w:sz w:val="28"/>
          <w:szCs w:val="28"/>
        </w:rPr>
      </w:pPr>
      <w:r w:rsidRPr="000A630D">
        <w:rPr>
          <w:rFonts w:cs="Times New Roman"/>
          <w:sz w:val="28"/>
          <w:szCs w:val="28"/>
        </w:rPr>
        <w:t xml:space="preserve">3.  Категория «благоразумие российских действий в противовес действиям США» </w:t>
      </w:r>
      <w:r w:rsidR="003C04E3" w:rsidRPr="000A630D">
        <w:rPr>
          <w:rFonts w:cs="Times New Roman"/>
          <w:sz w:val="28"/>
          <w:szCs w:val="28"/>
        </w:rPr>
        <w:t xml:space="preserve">также присутствует во многих в публикациях пользователей </w:t>
      </w:r>
      <w:r w:rsidR="003C04E3" w:rsidRPr="000A630D">
        <w:rPr>
          <w:rFonts w:cs="Times New Roman"/>
          <w:sz w:val="28"/>
          <w:szCs w:val="28"/>
          <w:lang w:val="en-US"/>
        </w:rPr>
        <w:t>Truth</w:t>
      </w:r>
      <w:r w:rsidR="003C04E3" w:rsidRPr="000A630D">
        <w:rPr>
          <w:rFonts w:cs="Times New Roman"/>
          <w:sz w:val="28"/>
          <w:szCs w:val="28"/>
        </w:rPr>
        <w:t xml:space="preserve"> </w:t>
      </w:r>
      <w:r w:rsidR="003C04E3" w:rsidRPr="000A630D">
        <w:rPr>
          <w:rFonts w:cs="Times New Roman"/>
          <w:sz w:val="28"/>
          <w:szCs w:val="28"/>
          <w:lang w:val="en-US"/>
        </w:rPr>
        <w:t>Social</w:t>
      </w:r>
      <w:r w:rsidR="003C04E3" w:rsidRPr="000A630D">
        <w:rPr>
          <w:rFonts w:cs="Times New Roman"/>
          <w:sz w:val="28"/>
          <w:szCs w:val="28"/>
        </w:rPr>
        <w:t>. Эта категория указывает на то, что пользователь скорее поддерживает сторону России, нежели США в различных аспектах – экономических, идеологических, внутриполитических и внешнеполитических и т.д. Образ России в отражении этих публикаций предстаёт более выигрышным, чем образ США в сравнении. Успешная, «здравомыслящая</w:t>
      </w:r>
      <w:r w:rsidR="00461974" w:rsidRPr="000A630D">
        <w:rPr>
          <w:rFonts w:cs="Times New Roman"/>
          <w:sz w:val="28"/>
          <w:szCs w:val="28"/>
        </w:rPr>
        <w:t xml:space="preserve">» - такой Россия предстаёт пользователей. </w:t>
      </w:r>
    </w:p>
    <w:p w:rsidR="00461974" w:rsidRPr="000A630D" w:rsidRDefault="00461974" w:rsidP="0028369E">
      <w:pPr>
        <w:spacing w:line="360" w:lineRule="auto"/>
        <w:ind w:firstLine="709"/>
        <w:jc w:val="both"/>
        <w:rPr>
          <w:rFonts w:cs="Times New Roman"/>
          <w:sz w:val="28"/>
          <w:szCs w:val="28"/>
        </w:rPr>
      </w:pPr>
      <w:r w:rsidRPr="000A630D">
        <w:rPr>
          <w:rFonts w:cs="Times New Roman"/>
          <w:sz w:val="28"/>
          <w:szCs w:val="28"/>
        </w:rPr>
        <w:lastRenderedPageBreak/>
        <w:t>4. Пользователи платформы часто затрагивают тему силы не только России, но и её союзников. Отмечая Китай и Индию как могущественных партнёров России, авторы публикаций в данной категории подчёркивают непобедимость России, обладающую надёжной поддержкой.</w:t>
      </w:r>
    </w:p>
    <w:p w:rsidR="006A192C" w:rsidRPr="000A630D" w:rsidRDefault="00461974" w:rsidP="0028369E">
      <w:pPr>
        <w:spacing w:line="360" w:lineRule="auto"/>
        <w:ind w:firstLine="709"/>
        <w:jc w:val="both"/>
        <w:rPr>
          <w:rFonts w:cs="Times New Roman"/>
          <w:sz w:val="28"/>
          <w:szCs w:val="28"/>
        </w:rPr>
      </w:pPr>
      <w:r w:rsidRPr="000A630D">
        <w:rPr>
          <w:rFonts w:cs="Times New Roman"/>
          <w:sz w:val="28"/>
          <w:szCs w:val="28"/>
        </w:rPr>
        <w:t>5. Категории «влияние России на исход президентских выборов в США» и «прозрачность российских действий» встречаются реже, чем названные ранее</w:t>
      </w:r>
      <w:r w:rsidR="00B21018" w:rsidRPr="000A630D">
        <w:rPr>
          <w:rFonts w:cs="Times New Roman"/>
          <w:sz w:val="28"/>
          <w:szCs w:val="28"/>
        </w:rPr>
        <w:t>. Однако в сумме они занимают весьма обширный сегмент проанализированных источников.</w:t>
      </w:r>
      <w:r w:rsidRPr="000A630D">
        <w:rPr>
          <w:rFonts w:cs="Times New Roman"/>
          <w:sz w:val="28"/>
          <w:szCs w:val="28"/>
        </w:rPr>
        <w:t xml:space="preserve">. Авторы таких публикаций не согласны с распространёнными </w:t>
      </w:r>
      <w:r w:rsidR="006A192C" w:rsidRPr="000A630D">
        <w:rPr>
          <w:rFonts w:cs="Times New Roman"/>
          <w:sz w:val="28"/>
          <w:szCs w:val="28"/>
        </w:rPr>
        <w:t xml:space="preserve">пропагандой США </w:t>
      </w:r>
      <w:r w:rsidRPr="000A630D">
        <w:rPr>
          <w:rFonts w:cs="Times New Roman"/>
          <w:sz w:val="28"/>
          <w:szCs w:val="28"/>
        </w:rPr>
        <w:t xml:space="preserve">мистификациями о России: действия страны выступают как честные и прозрачные. </w:t>
      </w:r>
    </w:p>
    <w:p w:rsidR="006A192C" w:rsidRPr="000A630D" w:rsidRDefault="006A192C" w:rsidP="0028369E">
      <w:pPr>
        <w:spacing w:line="360" w:lineRule="auto"/>
        <w:ind w:firstLine="709"/>
        <w:jc w:val="both"/>
        <w:rPr>
          <w:rFonts w:cs="Times New Roman"/>
          <w:sz w:val="28"/>
          <w:szCs w:val="28"/>
        </w:rPr>
      </w:pPr>
      <w:r w:rsidRPr="000A630D">
        <w:rPr>
          <w:rFonts w:cs="Times New Roman"/>
          <w:sz w:val="28"/>
          <w:szCs w:val="28"/>
        </w:rPr>
        <w:t xml:space="preserve">6. Публикации категории </w:t>
      </w:r>
      <w:r w:rsidR="00461974" w:rsidRPr="000A630D">
        <w:rPr>
          <w:rFonts w:cs="Times New Roman"/>
          <w:sz w:val="28"/>
          <w:szCs w:val="28"/>
        </w:rPr>
        <w:t xml:space="preserve"> </w:t>
      </w:r>
      <w:r w:rsidRPr="000A630D">
        <w:rPr>
          <w:rFonts w:cs="Times New Roman"/>
          <w:sz w:val="28"/>
          <w:szCs w:val="28"/>
        </w:rPr>
        <w:t>«военная мощь» отражают образ России как военной сверхдержавы, движущейся к победе. Россия: сильная, непобедимая, храбрая.</w:t>
      </w:r>
    </w:p>
    <w:p w:rsidR="00B21018" w:rsidRPr="000A630D" w:rsidRDefault="006A192C" w:rsidP="0028369E">
      <w:pPr>
        <w:spacing w:line="360" w:lineRule="auto"/>
        <w:ind w:firstLine="709"/>
        <w:jc w:val="both"/>
        <w:rPr>
          <w:rFonts w:cs="Times New Roman"/>
          <w:sz w:val="28"/>
          <w:szCs w:val="28"/>
        </w:rPr>
      </w:pPr>
      <w:r w:rsidRPr="000A630D">
        <w:rPr>
          <w:rFonts w:cs="Times New Roman"/>
          <w:sz w:val="28"/>
          <w:szCs w:val="28"/>
        </w:rPr>
        <w:t xml:space="preserve">7. </w:t>
      </w:r>
      <w:r w:rsidR="00664FE1" w:rsidRPr="000A630D">
        <w:rPr>
          <w:rFonts w:cs="Times New Roman"/>
          <w:sz w:val="28"/>
          <w:szCs w:val="28"/>
        </w:rPr>
        <w:t xml:space="preserve">«Демократы </w:t>
      </w:r>
      <w:r w:rsidR="00B21018" w:rsidRPr="000A630D">
        <w:rPr>
          <w:rFonts w:cs="Times New Roman"/>
          <w:sz w:val="28"/>
          <w:szCs w:val="28"/>
        </w:rPr>
        <w:t>создают неприязнь к</w:t>
      </w:r>
      <w:r w:rsidR="00664FE1" w:rsidRPr="000A630D">
        <w:rPr>
          <w:rFonts w:cs="Times New Roman"/>
          <w:sz w:val="28"/>
          <w:szCs w:val="28"/>
        </w:rPr>
        <w:t xml:space="preserve"> России» - ещё одна категория, </w:t>
      </w:r>
      <w:r w:rsidR="00B21018" w:rsidRPr="000A630D">
        <w:rPr>
          <w:rFonts w:cs="Times New Roman"/>
          <w:sz w:val="28"/>
          <w:szCs w:val="28"/>
        </w:rPr>
        <w:t>отражающая, что демократическая партия стремится бороться с Россией. Авторы таких публикаций придерживаются мнения, что образ России как «образ врага» формируют именно представители демократической партии США. «Демократы не могут противостоять России» - также близкая к ней категория, означающая, что у демократов не хватает ресурсов на борьбу с Россией. Обе категории используются республиканцами для аргументации неуспешности демократической партии.</w:t>
      </w:r>
    </w:p>
    <w:p w:rsidR="006A06DC" w:rsidRPr="000A630D" w:rsidRDefault="00B21018" w:rsidP="0028369E">
      <w:pPr>
        <w:spacing w:line="360" w:lineRule="auto"/>
        <w:ind w:firstLine="709"/>
        <w:jc w:val="both"/>
        <w:rPr>
          <w:rFonts w:cs="Times New Roman"/>
          <w:sz w:val="28"/>
          <w:szCs w:val="28"/>
        </w:rPr>
      </w:pPr>
      <w:r w:rsidRPr="000A630D">
        <w:rPr>
          <w:rFonts w:cs="Times New Roman"/>
          <w:sz w:val="28"/>
          <w:szCs w:val="28"/>
        </w:rPr>
        <w:t>8. «Независимость России от Запада»</w:t>
      </w:r>
      <w:r w:rsidR="006A06DC" w:rsidRPr="000A630D">
        <w:rPr>
          <w:rFonts w:cs="Times New Roman"/>
          <w:sz w:val="28"/>
          <w:szCs w:val="28"/>
        </w:rPr>
        <w:t xml:space="preserve"> - категория</w:t>
      </w:r>
      <w:r w:rsidRPr="000A630D">
        <w:rPr>
          <w:rFonts w:cs="Times New Roman"/>
          <w:sz w:val="28"/>
          <w:szCs w:val="28"/>
        </w:rPr>
        <w:t xml:space="preserve"> встречалась редко. </w:t>
      </w:r>
      <w:r w:rsidR="006A06DC" w:rsidRPr="000A630D">
        <w:rPr>
          <w:rFonts w:cs="Times New Roman"/>
          <w:sz w:val="28"/>
          <w:szCs w:val="28"/>
        </w:rPr>
        <w:t>Авторы публикаций подчёркивают проявление независимости и суверенитета, готовность России действовать самостоятельно и принимать решения в соответствии с ее интересами.</w:t>
      </w:r>
    </w:p>
    <w:p w:rsidR="00935A33" w:rsidRPr="000A630D" w:rsidRDefault="00525E26" w:rsidP="0028369E">
      <w:pPr>
        <w:spacing w:line="360" w:lineRule="auto"/>
        <w:ind w:firstLine="709"/>
        <w:jc w:val="both"/>
        <w:rPr>
          <w:rFonts w:cs="Times New Roman"/>
          <w:sz w:val="28"/>
          <w:szCs w:val="28"/>
        </w:rPr>
      </w:pPr>
      <w:r w:rsidRPr="000A630D">
        <w:rPr>
          <w:rFonts w:cs="Times New Roman"/>
          <w:sz w:val="28"/>
          <w:szCs w:val="28"/>
        </w:rPr>
        <w:t>Можно сделать вывод:</w:t>
      </w:r>
      <w:r w:rsidR="006A06DC" w:rsidRPr="000A630D">
        <w:rPr>
          <w:rFonts w:cs="Times New Roman"/>
          <w:sz w:val="28"/>
          <w:szCs w:val="28"/>
        </w:rPr>
        <w:t xml:space="preserve"> </w:t>
      </w:r>
      <w:r w:rsidRPr="000A630D">
        <w:rPr>
          <w:rFonts w:cs="Times New Roman"/>
          <w:sz w:val="28"/>
          <w:szCs w:val="28"/>
        </w:rPr>
        <w:t>о</w:t>
      </w:r>
      <w:r w:rsidR="006A06DC" w:rsidRPr="000A630D">
        <w:rPr>
          <w:rFonts w:cs="Times New Roman"/>
          <w:sz w:val="28"/>
          <w:szCs w:val="28"/>
        </w:rPr>
        <w:t>браз России</w:t>
      </w:r>
      <w:r w:rsidR="00935A33" w:rsidRPr="000A630D">
        <w:rPr>
          <w:rFonts w:cs="Times New Roman"/>
          <w:sz w:val="28"/>
          <w:szCs w:val="28"/>
        </w:rPr>
        <w:t xml:space="preserve"> в социальной сети </w:t>
      </w:r>
      <w:r w:rsidR="00935A33" w:rsidRPr="000A630D">
        <w:rPr>
          <w:rFonts w:cs="Times New Roman"/>
          <w:sz w:val="28"/>
          <w:szCs w:val="28"/>
          <w:lang w:val="en-US"/>
        </w:rPr>
        <w:t>Truth</w:t>
      </w:r>
      <w:r w:rsidR="00935A33" w:rsidRPr="000A630D">
        <w:rPr>
          <w:rFonts w:cs="Times New Roman"/>
          <w:sz w:val="28"/>
          <w:szCs w:val="28"/>
        </w:rPr>
        <w:t xml:space="preserve"> </w:t>
      </w:r>
      <w:r w:rsidR="00935A33" w:rsidRPr="000A630D">
        <w:rPr>
          <w:rFonts w:cs="Times New Roman"/>
          <w:sz w:val="28"/>
          <w:szCs w:val="28"/>
          <w:lang w:val="en-US"/>
        </w:rPr>
        <w:t>Social</w:t>
      </w:r>
      <w:r w:rsidR="006A06DC" w:rsidRPr="000A630D">
        <w:rPr>
          <w:rFonts w:cs="Times New Roman"/>
          <w:sz w:val="28"/>
          <w:szCs w:val="28"/>
        </w:rPr>
        <w:t xml:space="preserve">, согласно анализу контента публикаций, предстает в разных аспектах. </w:t>
      </w:r>
      <w:r w:rsidR="00935A33" w:rsidRPr="000A630D">
        <w:rPr>
          <w:rFonts w:cs="Times New Roman"/>
          <w:sz w:val="28"/>
          <w:szCs w:val="28"/>
        </w:rPr>
        <w:t>Здесь сказывается идеологическая направленность пользователей, поддерживающих республиканскую партию и Д. Трампа.</w:t>
      </w:r>
    </w:p>
    <w:p w:rsidR="0096047E" w:rsidRPr="000A630D" w:rsidRDefault="006A06DC" w:rsidP="00A838EF">
      <w:pPr>
        <w:spacing w:line="360" w:lineRule="auto"/>
        <w:ind w:firstLine="709"/>
        <w:jc w:val="both"/>
        <w:rPr>
          <w:rFonts w:cs="Times New Roman"/>
          <w:sz w:val="28"/>
          <w:szCs w:val="28"/>
        </w:rPr>
      </w:pPr>
      <w:r w:rsidRPr="000A630D">
        <w:rPr>
          <w:rFonts w:cs="Times New Roman"/>
          <w:sz w:val="28"/>
          <w:szCs w:val="28"/>
        </w:rPr>
        <w:lastRenderedPageBreak/>
        <w:t xml:space="preserve">Во-первых, Россия воспринимается как дружественная нация, готовая к дипломатическому взаимодействию с США, но политические элиты направляют их друг против друга. </w:t>
      </w:r>
      <w:r w:rsidR="00525E26" w:rsidRPr="000A630D">
        <w:rPr>
          <w:rFonts w:cs="Times New Roman"/>
          <w:sz w:val="28"/>
          <w:szCs w:val="28"/>
        </w:rPr>
        <w:t xml:space="preserve">Во-вторых, существует мнение, что российско-украинский конфликт был целенаправленно создан Западом в корыстных целях, и агрессором являются не Россия, а западные страны. Наблюдается также поддержка России в различных аспектах, восприятие ее силового потенциала и влияния на мировой порядок. </w:t>
      </w:r>
      <w:r w:rsidR="00C7646F" w:rsidRPr="000A630D">
        <w:rPr>
          <w:rFonts w:cs="Times New Roman"/>
          <w:sz w:val="28"/>
          <w:szCs w:val="28"/>
        </w:rPr>
        <w:t xml:space="preserve">Честная, сильная, могущественная, «здравомыслящая», имеющая надёжных союзников – именно такой страной пользователи </w:t>
      </w:r>
      <w:r w:rsidR="00C7646F" w:rsidRPr="000A630D">
        <w:rPr>
          <w:rFonts w:cs="Times New Roman"/>
          <w:sz w:val="28"/>
          <w:szCs w:val="28"/>
          <w:lang w:val="en-US"/>
        </w:rPr>
        <w:t>Truth</w:t>
      </w:r>
      <w:r w:rsidR="00C7646F" w:rsidRPr="000A630D">
        <w:rPr>
          <w:rFonts w:cs="Times New Roman"/>
          <w:sz w:val="28"/>
          <w:szCs w:val="28"/>
        </w:rPr>
        <w:t xml:space="preserve"> </w:t>
      </w:r>
      <w:r w:rsidR="00C7646F" w:rsidRPr="000A630D">
        <w:rPr>
          <w:rFonts w:cs="Times New Roman"/>
          <w:sz w:val="28"/>
          <w:szCs w:val="28"/>
          <w:lang w:val="en-US"/>
        </w:rPr>
        <w:t>Social</w:t>
      </w:r>
      <w:r w:rsidR="00C7646F" w:rsidRPr="000A630D">
        <w:rPr>
          <w:rFonts w:cs="Times New Roman"/>
          <w:sz w:val="28"/>
          <w:szCs w:val="28"/>
        </w:rPr>
        <w:t xml:space="preserve"> видят Россию.</w:t>
      </w:r>
    </w:p>
    <w:p w:rsidR="00611D47" w:rsidRPr="000A630D" w:rsidRDefault="00AB0D2A" w:rsidP="0028369E">
      <w:pPr>
        <w:spacing w:line="360" w:lineRule="auto"/>
        <w:ind w:firstLine="709"/>
        <w:jc w:val="both"/>
        <w:rPr>
          <w:rFonts w:cs="Times New Roman"/>
          <w:sz w:val="28"/>
          <w:szCs w:val="28"/>
        </w:rPr>
      </w:pPr>
      <w:r w:rsidRPr="00FC5C08">
        <w:rPr>
          <w:rFonts w:cs="Times New Roman"/>
          <w:b/>
          <w:sz w:val="28"/>
          <w:szCs w:val="28"/>
        </w:rPr>
        <w:t xml:space="preserve">Суммируя </w:t>
      </w:r>
      <w:r w:rsidR="00823C71" w:rsidRPr="00FC5C08">
        <w:rPr>
          <w:rFonts w:cs="Times New Roman"/>
          <w:b/>
          <w:sz w:val="28"/>
          <w:szCs w:val="28"/>
        </w:rPr>
        <w:t xml:space="preserve">результаты </w:t>
      </w:r>
      <w:r w:rsidRPr="00FC5C08">
        <w:rPr>
          <w:rFonts w:cs="Times New Roman"/>
          <w:b/>
          <w:sz w:val="28"/>
          <w:szCs w:val="28"/>
        </w:rPr>
        <w:t>анализ</w:t>
      </w:r>
      <w:r w:rsidR="00823C71" w:rsidRPr="00FC5C08">
        <w:rPr>
          <w:rFonts w:cs="Times New Roman"/>
          <w:b/>
          <w:sz w:val="28"/>
          <w:szCs w:val="28"/>
        </w:rPr>
        <w:t>а</w:t>
      </w:r>
      <w:r w:rsidRPr="00FC5C08">
        <w:rPr>
          <w:rFonts w:cs="Times New Roman"/>
          <w:b/>
          <w:sz w:val="28"/>
          <w:szCs w:val="28"/>
        </w:rPr>
        <w:t xml:space="preserve"> отдельных сетей</w:t>
      </w:r>
      <w:r>
        <w:rPr>
          <w:rFonts w:cs="Times New Roman"/>
          <w:sz w:val="28"/>
          <w:szCs w:val="28"/>
        </w:rPr>
        <w:t>,</w:t>
      </w:r>
      <w:r w:rsidRPr="00AB0D2A">
        <w:rPr>
          <w:rFonts w:cs="Times New Roman"/>
          <w:sz w:val="28"/>
          <w:szCs w:val="28"/>
        </w:rPr>
        <w:t xml:space="preserve"> можно сделать следующие выводы.</w:t>
      </w:r>
      <w:r>
        <w:rPr>
          <w:rFonts w:cs="Times New Roman"/>
          <w:sz w:val="28"/>
          <w:szCs w:val="28"/>
        </w:rPr>
        <w:t xml:space="preserve"> </w:t>
      </w:r>
      <w:r w:rsidR="006108F7" w:rsidRPr="000A630D">
        <w:rPr>
          <w:rFonts w:cs="Times New Roman"/>
          <w:sz w:val="28"/>
          <w:szCs w:val="28"/>
        </w:rPr>
        <w:t>Проанализировав публикации трёх социальных медиа США</w:t>
      </w:r>
      <w:r w:rsidR="00611D47" w:rsidRPr="000A630D">
        <w:rPr>
          <w:rFonts w:cs="Times New Roman"/>
          <w:sz w:val="28"/>
          <w:szCs w:val="28"/>
        </w:rPr>
        <w:t>,</w:t>
      </w:r>
      <w:r w:rsidR="006108F7" w:rsidRPr="000A630D">
        <w:rPr>
          <w:rFonts w:cs="Times New Roman"/>
          <w:sz w:val="28"/>
          <w:szCs w:val="28"/>
        </w:rPr>
        <w:t xml:space="preserve"> </w:t>
      </w:r>
      <w:r w:rsidR="00823C71">
        <w:rPr>
          <w:rFonts w:cs="Times New Roman"/>
          <w:sz w:val="28"/>
          <w:szCs w:val="28"/>
        </w:rPr>
        <w:t>следует</w:t>
      </w:r>
      <w:r w:rsidR="00611D47" w:rsidRPr="000A630D">
        <w:rPr>
          <w:rFonts w:cs="Times New Roman"/>
          <w:sz w:val="28"/>
          <w:szCs w:val="28"/>
        </w:rPr>
        <w:t xml:space="preserve"> </w:t>
      </w:r>
      <w:r w:rsidR="006108F7" w:rsidRPr="000A630D">
        <w:rPr>
          <w:rFonts w:cs="Times New Roman"/>
          <w:sz w:val="28"/>
          <w:szCs w:val="28"/>
        </w:rPr>
        <w:t>выделить проблему политической ангажированности социальных медиа. В исследованных социальных медиа  прослеживается  тенденция</w:t>
      </w:r>
      <w:r w:rsidR="00611D47" w:rsidRPr="000A630D">
        <w:rPr>
          <w:rFonts w:cs="Times New Roman"/>
          <w:sz w:val="28"/>
          <w:szCs w:val="28"/>
        </w:rPr>
        <w:t xml:space="preserve"> </w:t>
      </w:r>
      <w:r w:rsidR="006108F7" w:rsidRPr="000A630D">
        <w:rPr>
          <w:rFonts w:cs="Times New Roman"/>
          <w:sz w:val="28"/>
          <w:szCs w:val="28"/>
        </w:rPr>
        <w:t>поляризации мнений</w:t>
      </w:r>
      <w:r w:rsidR="00611D47" w:rsidRPr="000A630D">
        <w:rPr>
          <w:rFonts w:cs="Times New Roman"/>
          <w:sz w:val="28"/>
          <w:szCs w:val="28"/>
        </w:rPr>
        <w:t xml:space="preserve">: в каждом наблюдается определённый идеологический уклон. </w:t>
      </w:r>
    </w:p>
    <w:p w:rsidR="006108F7" w:rsidRPr="000A630D" w:rsidRDefault="00611D47" w:rsidP="0028369E">
      <w:pPr>
        <w:spacing w:line="360" w:lineRule="auto"/>
        <w:ind w:firstLine="709"/>
        <w:jc w:val="both"/>
        <w:rPr>
          <w:rFonts w:cs="Times New Roman"/>
          <w:sz w:val="28"/>
          <w:szCs w:val="28"/>
        </w:rPr>
      </w:pPr>
      <w:r w:rsidRPr="000A630D">
        <w:rPr>
          <w:rFonts w:cs="Times New Roman"/>
          <w:sz w:val="28"/>
          <w:szCs w:val="28"/>
        </w:rPr>
        <w:t xml:space="preserve">Пользователи </w:t>
      </w:r>
      <w:r w:rsidRPr="000A630D">
        <w:rPr>
          <w:rFonts w:cs="Times New Roman"/>
          <w:sz w:val="28"/>
          <w:szCs w:val="28"/>
          <w:lang w:val="en-US"/>
        </w:rPr>
        <w:t>Reddit</w:t>
      </w:r>
      <w:r w:rsidRPr="000A630D">
        <w:rPr>
          <w:rFonts w:cs="Times New Roman"/>
          <w:sz w:val="28"/>
          <w:szCs w:val="28"/>
        </w:rPr>
        <w:t xml:space="preserve"> обладают сугубо русофобскими предвзятыми позициями. Конечно, платформой пользуются и люди с противоположным взглядом, но на их мнение, как правило, реагируют негативно: количество голосов в пользу их публикаций становится отрицательным. Несогласных на </w:t>
      </w:r>
      <w:r w:rsidRPr="000A630D">
        <w:rPr>
          <w:rFonts w:cs="Times New Roman"/>
          <w:sz w:val="28"/>
          <w:szCs w:val="28"/>
          <w:lang w:val="en-US"/>
        </w:rPr>
        <w:t>Reddite</w:t>
      </w:r>
      <w:r w:rsidRPr="000A630D">
        <w:rPr>
          <w:rFonts w:cs="Times New Roman"/>
          <w:sz w:val="28"/>
          <w:szCs w:val="28"/>
        </w:rPr>
        <w:t xml:space="preserve"> «клеймят» «российскими ботами». Образ России в данном социальном медиа складывается как типичный «образ врага» с присущей ему характеристикой демонизации. Таким образом, </w:t>
      </w:r>
      <w:r w:rsidRPr="000A630D">
        <w:rPr>
          <w:rFonts w:cs="Times New Roman"/>
          <w:sz w:val="28"/>
          <w:szCs w:val="28"/>
          <w:lang w:val="en-US"/>
        </w:rPr>
        <w:t>Reddit</w:t>
      </w:r>
      <w:r w:rsidRPr="000A630D">
        <w:rPr>
          <w:rFonts w:cs="Times New Roman"/>
          <w:sz w:val="28"/>
          <w:szCs w:val="28"/>
        </w:rPr>
        <w:t xml:space="preserve"> можно назвать «прозападной» площадкой.</w:t>
      </w:r>
    </w:p>
    <w:p w:rsidR="006108F7" w:rsidRPr="000A630D" w:rsidRDefault="00611D47" w:rsidP="0028369E">
      <w:pPr>
        <w:spacing w:line="360" w:lineRule="auto"/>
        <w:ind w:firstLine="709"/>
        <w:jc w:val="both"/>
        <w:rPr>
          <w:rFonts w:cs="Times New Roman"/>
          <w:sz w:val="28"/>
          <w:szCs w:val="28"/>
        </w:rPr>
      </w:pPr>
      <w:r w:rsidRPr="000A630D">
        <w:rPr>
          <w:rFonts w:cs="Times New Roman"/>
          <w:sz w:val="28"/>
          <w:szCs w:val="28"/>
        </w:rPr>
        <w:t xml:space="preserve">Пользователи </w:t>
      </w:r>
      <w:r w:rsidRPr="000A630D">
        <w:rPr>
          <w:rFonts w:cs="Times New Roman"/>
          <w:sz w:val="28"/>
          <w:szCs w:val="28"/>
          <w:lang w:val="en-US"/>
        </w:rPr>
        <w:t>Gab</w:t>
      </w:r>
      <w:r w:rsidRPr="000A630D">
        <w:rPr>
          <w:rFonts w:cs="Times New Roman"/>
          <w:sz w:val="28"/>
          <w:szCs w:val="28"/>
        </w:rPr>
        <w:t xml:space="preserve"> и </w:t>
      </w:r>
      <w:r w:rsidRPr="000A630D">
        <w:rPr>
          <w:rFonts w:cs="Times New Roman"/>
          <w:sz w:val="28"/>
          <w:szCs w:val="28"/>
          <w:lang w:val="en-US"/>
        </w:rPr>
        <w:t>Truth</w:t>
      </w:r>
      <w:r w:rsidRPr="000A630D">
        <w:rPr>
          <w:rFonts w:cs="Times New Roman"/>
          <w:sz w:val="28"/>
          <w:szCs w:val="28"/>
        </w:rPr>
        <w:t xml:space="preserve"> </w:t>
      </w:r>
      <w:r w:rsidRPr="000A630D">
        <w:rPr>
          <w:rFonts w:cs="Times New Roman"/>
          <w:sz w:val="28"/>
          <w:szCs w:val="28"/>
          <w:lang w:val="en-US"/>
        </w:rPr>
        <w:t>Social</w:t>
      </w:r>
      <w:r w:rsidRPr="000A630D">
        <w:rPr>
          <w:rFonts w:cs="Times New Roman"/>
          <w:sz w:val="28"/>
          <w:szCs w:val="28"/>
        </w:rPr>
        <w:t xml:space="preserve"> обладают скорее противоположной, «пророссийской» позицией. Иные взгляды, конечно, также встречаются на данных платформах, но в ходе исследования </w:t>
      </w:r>
      <w:r w:rsidR="00385819" w:rsidRPr="000A630D">
        <w:rPr>
          <w:rFonts w:cs="Times New Roman"/>
          <w:sz w:val="28"/>
          <w:szCs w:val="28"/>
        </w:rPr>
        <w:t xml:space="preserve">выяснилось, что их доля совершенно незначительна. Поддержка России пользователями этих социальных медиа связана с тем, что их аудиторию составляют преимущественно республиканцы с консервативными политическими взглядами. Образ России в этих социальных медиа отражается как образ </w:t>
      </w:r>
      <w:r w:rsidR="00385819" w:rsidRPr="000A630D">
        <w:rPr>
          <w:rFonts w:cs="Times New Roman"/>
          <w:sz w:val="28"/>
          <w:szCs w:val="28"/>
        </w:rPr>
        <w:lastRenderedPageBreak/>
        <w:t xml:space="preserve">сверхдержавы: «здравомыслящей», с широкой военной мощью. Это образ страны победительницы, несущей в мир традиционные ценности и отстаивающей свой суверенитет и национальные интересы, борющейся с коллективным западом во главе с демократической партией США. </w:t>
      </w:r>
    </w:p>
    <w:p w:rsidR="002041A2" w:rsidRDefault="007C0866" w:rsidP="002041A2">
      <w:pPr>
        <w:spacing w:after="200" w:line="360" w:lineRule="auto"/>
        <w:jc w:val="both"/>
        <w:rPr>
          <w:rFonts w:cs="Times New Roman"/>
          <w:sz w:val="28"/>
          <w:szCs w:val="28"/>
        </w:rPr>
        <w:sectPr w:rsidR="002041A2" w:rsidSect="00775C81">
          <w:pgSz w:w="11906" w:h="16838"/>
          <w:pgMar w:top="1134" w:right="567" w:bottom="1134" w:left="1701" w:header="709" w:footer="709" w:gutter="0"/>
          <w:cols w:space="708"/>
          <w:titlePg/>
          <w:docGrid w:linePitch="360"/>
        </w:sectPr>
      </w:pPr>
      <w:r w:rsidRPr="000A630D">
        <w:rPr>
          <w:rFonts w:cs="Times New Roman"/>
          <w:sz w:val="28"/>
          <w:szCs w:val="28"/>
        </w:rPr>
        <w:t>Отсюда возникает проблема эхо-камер: люди часто подвержены эффекту иллюзорной правды, когда им предлагаются только тот контент и мнения, которые соответствуют их уже существующим взглядам и убеждениям. Это приводит к тому, что люди ограничиваются однобокими искаженными перспективами, укрепляют свои убеждения без критической оценки и не взаимодействуют с разнообразием мнений и точек зрения. Они оказываются запертыми</w:t>
      </w:r>
      <w:r w:rsidR="00E56CA1" w:rsidRPr="000A630D">
        <w:rPr>
          <w:rFonts w:cs="Times New Roman"/>
          <w:sz w:val="28"/>
          <w:szCs w:val="28"/>
        </w:rPr>
        <w:t xml:space="preserve"> в свой «информационный пузырь».</w:t>
      </w:r>
    </w:p>
    <w:p w:rsidR="002015E7" w:rsidRPr="000A630D" w:rsidRDefault="007F54C2" w:rsidP="0028369E">
      <w:pPr>
        <w:spacing w:line="360" w:lineRule="auto"/>
        <w:ind w:firstLine="709"/>
        <w:jc w:val="center"/>
        <w:rPr>
          <w:rFonts w:cs="Times New Roman"/>
          <w:sz w:val="28"/>
          <w:szCs w:val="28"/>
        </w:rPr>
      </w:pPr>
      <w:r w:rsidRPr="000A630D">
        <w:rPr>
          <w:rFonts w:cs="Times New Roman"/>
          <w:sz w:val="28"/>
          <w:szCs w:val="28"/>
        </w:rPr>
        <w:lastRenderedPageBreak/>
        <w:t>З</w:t>
      </w:r>
      <w:r w:rsidR="006A6885" w:rsidRPr="000A630D">
        <w:rPr>
          <w:rFonts w:cs="Times New Roman"/>
          <w:sz w:val="28"/>
          <w:szCs w:val="28"/>
        </w:rPr>
        <w:t>АКЛЮЧЕНИЕ</w:t>
      </w:r>
    </w:p>
    <w:p w:rsidR="0074187C" w:rsidRPr="000A630D" w:rsidRDefault="002015E7" w:rsidP="0028369E">
      <w:pPr>
        <w:spacing w:line="360" w:lineRule="auto"/>
        <w:ind w:firstLine="709"/>
        <w:jc w:val="both"/>
        <w:rPr>
          <w:rFonts w:cs="Times New Roman"/>
          <w:sz w:val="28"/>
          <w:szCs w:val="28"/>
        </w:rPr>
      </w:pPr>
      <w:r w:rsidRPr="000A630D">
        <w:rPr>
          <w:rFonts w:cs="Times New Roman"/>
          <w:sz w:val="28"/>
          <w:szCs w:val="28"/>
        </w:rPr>
        <w:t>В исследовании была проведена работа, направленная на изучение теоретических аспектов конструирования образа государства в условиях постправды, также была рассмотрена тема «маргинализации» как фе</w:t>
      </w:r>
      <w:r w:rsidR="00CE0373">
        <w:rPr>
          <w:rFonts w:cs="Times New Roman"/>
          <w:sz w:val="28"/>
          <w:szCs w:val="28"/>
        </w:rPr>
        <w:t xml:space="preserve">номена интернет-коммуникации в контексте </w:t>
      </w:r>
      <w:r w:rsidRPr="000A630D">
        <w:rPr>
          <w:rFonts w:cs="Times New Roman"/>
          <w:sz w:val="28"/>
          <w:szCs w:val="28"/>
        </w:rPr>
        <w:t>рассмотрения трансформации социальных медиа. Также был про</w:t>
      </w:r>
      <w:r w:rsidR="001C66D8">
        <w:rPr>
          <w:rFonts w:cs="Times New Roman"/>
          <w:sz w:val="28"/>
          <w:szCs w:val="28"/>
        </w:rPr>
        <w:t xml:space="preserve">ведён </w:t>
      </w:r>
      <w:r w:rsidRPr="000A630D">
        <w:rPr>
          <w:rFonts w:cs="Times New Roman"/>
          <w:sz w:val="28"/>
          <w:szCs w:val="28"/>
        </w:rPr>
        <w:t xml:space="preserve">эмпирический анализ образа России в «маргинальных» социальных медиа США. </w:t>
      </w:r>
    </w:p>
    <w:p w:rsidR="0074187C" w:rsidRPr="000A630D" w:rsidRDefault="0074187C" w:rsidP="0028369E">
      <w:pPr>
        <w:spacing w:line="360" w:lineRule="auto"/>
        <w:ind w:firstLine="709"/>
        <w:jc w:val="both"/>
        <w:rPr>
          <w:rFonts w:cs="Times New Roman"/>
          <w:sz w:val="28"/>
          <w:szCs w:val="28"/>
        </w:rPr>
      </w:pPr>
      <w:r w:rsidRPr="000A630D">
        <w:rPr>
          <w:rFonts w:cs="Times New Roman"/>
          <w:sz w:val="28"/>
          <w:szCs w:val="28"/>
        </w:rPr>
        <w:t>Проанализировав литературу, посвященную рассмотрению образа государства как теоретической категории, мы определили его дефиницию, выявили различие между образом и имиджем. Конечно, не существует единого общепринятого подхода к исследованию образа, однако мы смогли выделить и описать некоторые из имеющихся, а именно: семиотический, институциональный, культурологический, геокультурный и дискурсивный. Если образ в широком смысле представляет собой знаково-символичествую модель, включающую в себя  соответствующие качества и характеристики, присущие объекту, то образ государства - это общественное восприятие и представление о политической системе, институтах власти, ценностях, идеалах и принципах, которые характеризуют данное государство.</w:t>
      </w:r>
    </w:p>
    <w:p w:rsidR="003B7176" w:rsidRPr="000A630D" w:rsidRDefault="0074050C" w:rsidP="0028369E">
      <w:pPr>
        <w:spacing w:line="360" w:lineRule="auto"/>
        <w:ind w:firstLine="709"/>
        <w:jc w:val="both"/>
        <w:rPr>
          <w:rFonts w:cs="Times New Roman"/>
          <w:sz w:val="28"/>
          <w:szCs w:val="28"/>
        </w:rPr>
      </w:pPr>
      <w:r w:rsidRPr="000A630D">
        <w:rPr>
          <w:rFonts w:cs="Times New Roman"/>
          <w:sz w:val="28"/>
          <w:szCs w:val="28"/>
        </w:rPr>
        <w:t>В работе был</w:t>
      </w:r>
      <w:r w:rsidR="00AB3248" w:rsidRPr="000A630D">
        <w:rPr>
          <w:rFonts w:cs="Times New Roman"/>
          <w:sz w:val="28"/>
          <w:szCs w:val="28"/>
        </w:rPr>
        <w:t>и</w:t>
      </w:r>
      <w:r w:rsidRPr="000A630D">
        <w:rPr>
          <w:rFonts w:cs="Times New Roman"/>
          <w:sz w:val="28"/>
          <w:szCs w:val="28"/>
        </w:rPr>
        <w:t xml:space="preserve"> рассмотрен</w:t>
      </w:r>
      <w:r w:rsidR="00AB3248" w:rsidRPr="000A630D">
        <w:rPr>
          <w:rFonts w:cs="Times New Roman"/>
          <w:sz w:val="28"/>
          <w:szCs w:val="28"/>
        </w:rPr>
        <w:t>ы</w:t>
      </w:r>
      <w:r w:rsidRPr="000A630D">
        <w:rPr>
          <w:rFonts w:cs="Times New Roman"/>
          <w:sz w:val="28"/>
          <w:szCs w:val="28"/>
        </w:rPr>
        <w:t xml:space="preserve"> феномен</w:t>
      </w:r>
      <w:r w:rsidR="00AB3248" w:rsidRPr="000A630D">
        <w:rPr>
          <w:rFonts w:cs="Times New Roman"/>
          <w:sz w:val="28"/>
          <w:szCs w:val="28"/>
        </w:rPr>
        <w:t>ы</w:t>
      </w:r>
      <w:r w:rsidRPr="000A630D">
        <w:rPr>
          <w:rFonts w:cs="Times New Roman"/>
          <w:sz w:val="28"/>
          <w:szCs w:val="28"/>
        </w:rPr>
        <w:t xml:space="preserve"> постправды</w:t>
      </w:r>
      <w:r w:rsidR="00AB3248" w:rsidRPr="000A630D">
        <w:rPr>
          <w:rFonts w:cs="Times New Roman"/>
          <w:sz w:val="28"/>
          <w:szCs w:val="28"/>
        </w:rPr>
        <w:t xml:space="preserve"> и «маргинализации» в интернет-коммуникации</w:t>
      </w:r>
      <w:r w:rsidRPr="000A630D">
        <w:rPr>
          <w:rFonts w:cs="Times New Roman"/>
          <w:sz w:val="28"/>
          <w:szCs w:val="28"/>
        </w:rPr>
        <w:t>. В ходе изучения научной литературы выяснилось, что феномен постправды как научная категория приобрёл своё значение сравнительно недавно. Главной характеристикой постправды, по нашему мнению, является смещение восприятия между правдой и ложью: постправда таким образом превращается в результат ко</w:t>
      </w:r>
      <w:r w:rsidR="003B7176" w:rsidRPr="000A630D">
        <w:rPr>
          <w:rFonts w:cs="Times New Roman"/>
          <w:sz w:val="28"/>
          <w:szCs w:val="28"/>
        </w:rPr>
        <w:t>нвенционализма между группами. Отсюда следует, что п</w:t>
      </w:r>
      <w:r w:rsidRPr="000A630D">
        <w:rPr>
          <w:rFonts w:cs="Times New Roman"/>
          <w:sz w:val="28"/>
          <w:szCs w:val="28"/>
        </w:rPr>
        <w:t>остправда - маркер врага, маркер исключенного из пространства группы</w:t>
      </w:r>
      <w:r w:rsidR="00AB3248" w:rsidRPr="000A630D">
        <w:rPr>
          <w:rFonts w:cs="Times New Roman"/>
          <w:sz w:val="28"/>
          <w:szCs w:val="28"/>
        </w:rPr>
        <w:t xml:space="preserve"> или находящегося на дистанции</w:t>
      </w:r>
      <w:r w:rsidRPr="000A630D">
        <w:rPr>
          <w:rFonts w:cs="Times New Roman"/>
          <w:sz w:val="28"/>
          <w:szCs w:val="28"/>
        </w:rPr>
        <w:t xml:space="preserve">. Когда в обществе меняются объекты управления - меняются и объекты постправды.  </w:t>
      </w:r>
      <w:r w:rsidR="00AB3248" w:rsidRPr="000A630D">
        <w:rPr>
          <w:rFonts w:cs="Times New Roman"/>
          <w:sz w:val="28"/>
          <w:szCs w:val="28"/>
        </w:rPr>
        <w:t>Поэтому явления постправды и маргинализации связаны между собой.</w:t>
      </w:r>
    </w:p>
    <w:p w:rsidR="0074050C" w:rsidRPr="000A630D" w:rsidRDefault="003B7176" w:rsidP="0028369E">
      <w:pPr>
        <w:spacing w:line="360" w:lineRule="auto"/>
        <w:ind w:firstLine="709"/>
        <w:jc w:val="both"/>
        <w:rPr>
          <w:rFonts w:cs="Times New Roman"/>
          <w:sz w:val="28"/>
          <w:szCs w:val="28"/>
        </w:rPr>
      </w:pPr>
      <w:r w:rsidRPr="000A630D">
        <w:rPr>
          <w:rFonts w:cs="Times New Roman"/>
          <w:sz w:val="28"/>
          <w:szCs w:val="28"/>
        </w:rPr>
        <w:t xml:space="preserve">"Маргинализация", в свою очередь, является "ярлыком", который в общественном сознании навешивается на социальные группы, постепенно </w:t>
      </w:r>
      <w:r w:rsidRPr="000A630D">
        <w:rPr>
          <w:rFonts w:cs="Times New Roman"/>
          <w:sz w:val="28"/>
          <w:szCs w:val="28"/>
        </w:rPr>
        <w:lastRenderedPageBreak/>
        <w:t>исключаемые истеблишментом из политического спектра. Такая дистанция знаменует сокращение взаимодействия между членами группы: происходит ма</w:t>
      </w:r>
      <w:r w:rsidR="00A54DED" w:rsidRPr="000A630D">
        <w:rPr>
          <w:rFonts w:cs="Times New Roman"/>
          <w:sz w:val="28"/>
          <w:szCs w:val="28"/>
        </w:rPr>
        <w:t>ргинализация социальных медиа. Однако важно отметить, что ф</w:t>
      </w:r>
      <w:r w:rsidRPr="000A630D">
        <w:rPr>
          <w:rFonts w:cs="Times New Roman"/>
          <w:sz w:val="28"/>
          <w:szCs w:val="28"/>
        </w:rPr>
        <w:t xml:space="preserve">еномен «маргинальности» современных социальных медиа </w:t>
      </w:r>
      <w:r w:rsidR="00A54DED" w:rsidRPr="000A630D">
        <w:rPr>
          <w:rFonts w:cs="Times New Roman"/>
          <w:sz w:val="28"/>
          <w:szCs w:val="28"/>
        </w:rPr>
        <w:t>состоит</w:t>
      </w:r>
      <w:r w:rsidRPr="000A630D">
        <w:rPr>
          <w:rFonts w:cs="Times New Roman"/>
          <w:sz w:val="28"/>
          <w:szCs w:val="28"/>
        </w:rPr>
        <w:t xml:space="preserve"> в том, что это «пользователи на периферии» не потому, что их не хотят включать в господствующую политическую систему, а потому что они сами не желают в неё включаться.</w:t>
      </w:r>
    </w:p>
    <w:p w:rsidR="00A54DED" w:rsidRPr="000A630D" w:rsidRDefault="00F80236" w:rsidP="0028369E">
      <w:pPr>
        <w:spacing w:line="360" w:lineRule="auto"/>
        <w:ind w:firstLine="709"/>
        <w:jc w:val="both"/>
        <w:rPr>
          <w:rFonts w:cs="Times New Roman"/>
          <w:sz w:val="28"/>
          <w:szCs w:val="28"/>
        </w:rPr>
      </w:pPr>
      <w:r w:rsidRPr="000A630D">
        <w:rPr>
          <w:rFonts w:cs="Times New Roman"/>
          <w:sz w:val="28"/>
          <w:szCs w:val="28"/>
        </w:rPr>
        <w:t xml:space="preserve">В ходе исследования мы пришли к выводу: понятие "постправды", которое, в первую очередь, является внутриполитическим маркером, связано как с внутренними игроками в США, так и с внешнеполитическими силами. То есть образ "исключенного" из коммуникации активно используется в политических играх партий, ассоциируясь с образом врага.  И таким образом традиционно выступает образ России. </w:t>
      </w:r>
    </w:p>
    <w:p w:rsidR="00F80236" w:rsidRPr="000A630D" w:rsidRDefault="00F80236" w:rsidP="0028369E">
      <w:pPr>
        <w:spacing w:line="360" w:lineRule="auto"/>
        <w:ind w:firstLine="709"/>
        <w:jc w:val="both"/>
        <w:rPr>
          <w:rFonts w:cs="Times New Roman"/>
          <w:sz w:val="28"/>
          <w:szCs w:val="28"/>
        </w:rPr>
      </w:pPr>
      <w:r w:rsidRPr="000A630D">
        <w:rPr>
          <w:rFonts w:cs="Times New Roman"/>
          <w:sz w:val="28"/>
          <w:szCs w:val="28"/>
        </w:rPr>
        <w:t xml:space="preserve">Как показало проведённое исследование – контент-анализ выбранных «маргинальных» социальных медиа – </w:t>
      </w:r>
      <w:r w:rsidR="00B224EE" w:rsidRPr="000A630D">
        <w:rPr>
          <w:rFonts w:cs="Times New Roman"/>
          <w:sz w:val="28"/>
          <w:szCs w:val="28"/>
        </w:rPr>
        <w:t xml:space="preserve">идеологический уклон ярко выражен во всех проанализированных социальных медиа. Политическая ангажированность онлайн-площадок приводит к проблеме эхо-камер, которые усиливают поляризация в обществе. На несогласных с преобладающей позицией в обществе вешаются «ярлыки» «маргинальности», «постправды». Между такими «чужаками» и истеблишментом формируется дистанция, и первые выбирают уйти «на периферию», организовывая свои сообщества. </w:t>
      </w:r>
    </w:p>
    <w:p w:rsidR="00B224EE" w:rsidRPr="000A630D" w:rsidRDefault="004B316E" w:rsidP="0028369E">
      <w:pPr>
        <w:spacing w:line="360" w:lineRule="auto"/>
        <w:ind w:firstLine="709"/>
        <w:jc w:val="both"/>
        <w:rPr>
          <w:rFonts w:cs="Times New Roman"/>
          <w:sz w:val="28"/>
          <w:szCs w:val="28"/>
        </w:rPr>
      </w:pPr>
      <w:r w:rsidRPr="000A630D">
        <w:rPr>
          <w:rFonts w:cs="Times New Roman"/>
          <w:sz w:val="28"/>
          <w:szCs w:val="28"/>
        </w:rPr>
        <w:t xml:space="preserve">Мы пришли к выводу: если говорить об образе России в социальных медиа, «отчуждённых» от преобладающих в США групп, то этот образ </w:t>
      </w:r>
      <w:r w:rsidR="00631A47" w:rsidRPr="000A630D">
        <w:rPr>
          <w:rFonts w:cs="Times New Roman"/>
          <w:sz w:val="28"/>
          <w:szCs w:val="28"/>
        </w:rPr>
        <w:t>различный,</w:t>
      </w:r>
      <w:r w:rsidRPr="000A630D">
        <w:rPr>
          <w:rFonts w:cs="Times New Roman"/>
          <w:sz w:val="28"/>
          <w:szCs w:val="28"/>
        </w:rPr>
        <w:t xml:space="preserve"> согласно результатам контент-анализа. </w:t>
      </w:r>
      <w:r w:rsidR="00631A47" w:rsidRPr="000A630D">
        <w:rPr>
          <w:rFonts w:cs="Times New Roman"/>
          <w:sz w:val="28"/>
          <w:szCs w:val="28"/>
        </w:rPr>
        <w:t xml:space="preserve">Пользователи </w:t>
      </w:r>
      <w:r w:rsidR="00631A47" w:rsidRPr="000A630D">
        <w:rPr>
          <w:rFonts w:cs="Times New Roman"/>
          <w:sz w:val="28"/>
          <w:szCs w:val="28"/>
          <w:lang w:val="en-US"/>
        </w:rPr>
        <w:t>Reddit</w:t>
      </w:r>
      <w:r w:rsidR="00631A47" w:rsidRPr="000A630D">
        <w:rPr>
          <w:rFonts w:cs="Times New Roman"/>
          <w:sz w:val="28"/>
          <w:szCs w:val="28"/>
        </w:rPr>
        <w:t xml:space="preserve"> имеют русофобские взгляды, которые можно считать, скорее, «мейнстримными» для западных стран. Россия представляется в их восприятии как агрессор. Образ российского государства, с точки зрения пользователей </w:t>
      </w:r>
      <w:r w:rsidR="00631A47" w:rsidRPr="000A630D">
        <w:rPr>
          <w:rFonts w:cs="Times New Roman"/>
          <w:sz w:val="28"/>
          <w:szCs w:val="28"/>
          <w:lang w:val="en-US"/>
        </w:rPr>
        <w:t>Reddit</w:t>
      </w:r>
      <w:r w:rsidR="00631A47" w:rsidRPr="000A630D">
        <w:rPr>
          <w:rFonts w:cs="Times New Roman"/>
          <w:sz w:val="28"/>
          <w:szCs w:val="28"/>
        </w:rPr>
        <w:t xml:space="preserve"> – демонизированный «образ врага». Пользователи </w:t>
      </w:r>
      <w:r w:rsidR="00631A47" w:rsidRPr="000A630D">
        <w:rPr>
          <w:rFonts w:cs="Times New Roman"/>
          <w:sz w:val="28"/>
          <w:szCs w:val="28"/>
          <w:lang w:val="en-US"/>
        </w:rPr>
        <w:t>Gab</w:t>
      </w:r>
      <w:r w:rsidR="00631A47" w:rsidRPr="000A630D">
        <w:rPr>
          <w:rFonts w:cs="Times New Roman"/>
          <w:sz w:val="28"/>
          <w:szCs w:val="28"/>
        </w:rPr>
        <w:t xml:space="preserve"> и </w:t>
      </w:r>
      <w:r w:rsidR="00631A47" w:rsidRPr="000A630D">
        <w:rPr>
          <w:rFonts w:cs="Times New Roman"/>
          <w:sz w:val="28"/>
          <w:szCs w:val="28"/>
          <w:lang w:val="en-US"/>
        </w:rPr>
        <w:t>Truth</w:t>
      </w:r>
      <w:r w:rsidR="00631A47" w:rsidRPr="000A630D">
        <w:rPr>
          <w:rFonts w:cs="Times New Roman"/>
          <w:sz w:val="28"/>
          <w:szCs w:val="28"/>
        </w:rPr>
        <w:t xml:space="preserve"> </w:t>
      </w:r>
      <w:r w:rsidR="00631A47" w:rsidRPr="000A630D">
        <w:rPr>
          <w:rFonts w:cs="Times New Roman"/>
          <w:sz w:val="28"/>
          <w:szCs w:val="28"/>
          <w:lang w:val="en-US"/>
        </w:rPr>
        <w:t>Social</w:t>
      </w:r>
      <w:r w:rsidR="001043ED" w:rsidRPr="000A630D">
        <w:rPr>
          <w:rFonts w:cs="Times New Roman"/>
          <w:sz w:val="28"/>
          <w:szCs w:val="28"/>
        </w:rPr>
        <w:t xml:space="preserve"> имеют</w:t>
      </w:r>
      <w:r w:rsidR="00D03430">
        <w:rPr>
          <w:rFonts w:cs="Times New Roman"/>
          <w:sz w:val="28"/>
          <w:szCs w:val="28"/>
        </w:rPr>
        <w:t>, напротив,</w:t>
      </w:r>
      <w:r w:rsidR="001043ED" w:rsidRPr="000A630D">
        <w:rPr>
          <w:rFonts w:cs="Times New Roman"/>
          <w:sz w:val="28"/>
          <w:szCs w:val="28"/>
        </w:rPr>
        <w:t xml:space="preserve"> пророссийские взгляды, поскольку данные платформы являются сосредоточением консерваторов, поддерживающих республиканскую партию </w:t>
      </w:r>
      <w:r w:rsidR="001043ED" w:rsidRPr="000A630D">
        <w:rPr>
          <w:rFonts w:cs="Times New Roman"/>
          <w:sz w:val="28"/>
          <w:szCs w:val="28"/>
        </w:rPr>
        <w:lastRenderedPageBreak/>
        <w:t xml:space="preserve">США.  В этих социальных медиа Россия изображается как могущественная держава с обширной военной силой, сохраняющая свои традиционные ценности и защищающая свои интересы. Она представляется как страна, демонстрирующая победу и борющаяся против Запада. </w:t>
      </w:r>
    </w:p>
    <w:p w:rsidR="00775C81" w:rsidRDefault="00363D06" w:rsidP="00245D97">
      <w:pPr>
        <w:spacing w:line="360" w:lineRule="auto"/>
        <w:ind w:firstLine="708"/>
        <w:jc w:val="both"/>
        <w:rPr>
          <w:rFonts w:cs="Times New Roman"/>
          <w:sz w:val="28"/>
          <w:szCs w:val="28"/>
        </w:rPr>
        <w:sectPr w:rsidR="00775C81" w:rsidSect="00775C81">
          <w:headerReference w:type="default" r:id="rId15"/>
          <w:pgSz w:w="11906" w:h="16838"/>
          <w:pgMar w:top="1134" w:right="567" w:bottom="1134" w:left="1701" w:header="709" w:footer="709" w:gutter="0"/>
          <w:cols w:space="708"/>
          <w:titlePg/>
          <w:docGrid w:linePitch="360"/>
        </w:sectPr>
      </w:pPr>
      <w:r w:rsidRPr="000A630D">
        <w:rPr>
          <w:rFonts w:cs="Times New Roman"/>
          <w:sz w:val="28"/>
          <w:szCs w:val="28"/>
        </w:rPr>
        <w:t>В целом, гипот</w:t>
      </w:r>
      <w:r w:rsidR="00A472E0">
        <w:rPr>
          <w:rFonts w:cs="Times New Roman"/>
          <w:sz w:val="28"/>
          <w:szCs w:val="28"/>
        </w:rPr>
        <w:t>езы исследования были подтвержде</w:t>
      </w:r>
      <w:r w:rsidRPr="000A630D">
        <w:rPr>
          <w:rFonts w:cs="Times New Roman"/>
          <w:sz w:val="28"/>
          <w:szCs w:val="28"/>
        </w:rPr>
        <w:t>ны.</w:t>
      </w:r>
      <w:r w:rsidR="0002637C" w:rsidRPr="000A630D">
        <w:rPr>
          <w:rFonts w:cs="Times New Roman"/>
          <w:sz w:val="28"/>
          <w:szCs w:val="28"/>
        </w:rPr>
        <w:t xml:space="preserve"> Д</w:t>
      </w:r>
      <w:r w:rsidRPr="000A630D">
        <w:rPr>
          <w:rFonts w:cs="Times New Roman"/>
          <w:sz w:val="28"/>
          <w:szCs w:val="28"/>
        </w:rPr>
        <w:t>ействительно, мы выделили, что  в «маргинальных» социальных медиа США образ России формируется и распространяется через призму стереотипов, политической поляризации и личных нарративов, в результате чего формируется фрагментированное и поляризованное представление о стране. Также мы обратили внимание на то, что пользователи «маргинальных» социальных медиа склонны к формированию позитивного образа России, т.к. действующая власть, от которой они стремятся «отделиться» пропагандирует образ России как «образ врага».</w:t>
      </w:r>
    </w:p>
    <w:p w:rsidR="00457F9D" w:rsidRPr="00775C81" w:rsidRDefault="00457F9D" w:rsidP="00775C81">
      <w:pPr>
        <w:spacing w:line="360" w:lineRule="auto"/>
        <w:jc w:val="center"/>
        <w:rPr>
          <w:rFonts w:cs="Times New Roman"/>
          <w:sz w:val="28"/>
          <w:szCs w:val="28"/>
        </w:rPr>
      </w:pPr>
      <w:r w:rsidRPr="00457F9D">
        <w:rPr>
          <w:rFonts w:cs="Times New Roman"/>
          <w:sz w:val="28"/>
          <w:szCs w:val="24"/>
        </w:rPr>
        <w:lastRenderedPageBreak/>
        <w:t>СПИСОК ИСПОЛЬЗОВАННЫХ ИСТОЧНИКОВ</w:t>
      </w:r>
    </w:p>
    <w:p w:rsidR="006B1220" w:rsidRDefault="006B1220" w:rsidP="006B1220">
      <w:pPr>
        <w:jc w:val="both"/>
        <w:rPr>
          <w:rFonts w:cs="Times New Roman"/>
          <w:sz w:val="28"/>
          <w:szCs w:val="24"/>
        </w:rPr>
      </w:pPr>
      <w:r w:rsidRPr="006B1220">
        <w:rPr>
          <w:rFonts w:cs="Times New Roman"/>
          <w:sz w:val="28"/>
          <w:szCs w:val="24"/>
        </w:rPr>
        <w:t>Российская литература</w:t>
      </w:r>
      <w:r>
        <w:rPr>
          <w:rFonts w:cs="Times New Roman"/>
          <w:sz w:val="28"/>
          <w:szCs w:val="24"/>
        </w:rPr>
        <w:t>:</w:t>
      </w:r>
    </w:p>
    <w:p w:rsidR="008A06EC" w:rsidRPr="008A06EC" w:rsidRDefault="008A06EC" w:rsidP="008A06EC">
      <w:pPr>
        <w:jc w:val="both"/>
        <w:rPr>
          <w:rFonts w:cs="Times New Roman"/>
          <w:sz w:val="28"/>
          <w:szCs w:val="24"/>
        </w:rPr>
      </w:pPr>
      <w:r w:rsidRPr="008A06EC">
        <w:rPr>
          <w:rFonts w:cs="Times New Roman"/>
          <w:sz w:val="28"/>
          <w:szCs w:val="24"/>
        </w:rPr>
        <w:t>1.</w:t>
      </w:r>
      <w:r w:rsidRPr="008A06EC">
        <w:rPr>
          <w:rFonts w:cs="Times New Roman"/>
          <w:sz w:val="28"/>
          <w:szCs w:val="24"/>
        </w:rPr>
        <w:tab/>
        <w:t>Авзалова Э. И. Интернет-коммуникации как новый тип политической коммуникации // Символ науки. – 2015. – № 9–1. – С. 194–195.</w:t>
      </w:r>
    </w:p>
    <w:p w:rsidR="008A06EC" w:rsidRPr="008A06EC" w:rsidRDefault="008A06EC" w:rsidP="008A06EC">
      <w:pPr>
        <w:jc w:val="both"/>
        <w:rPr>
          <w:rFonts w:cs="Times New Roman"/>
          <w:sz w:val="28"/>
          <w:szCs w:val="24"/>
        </w:rPr>
      </w:pPr>
      <w:r w:rsidRPr="008A06EC">
        <w:rPr>
          <w:rFonts w:cs="Times New Roman"/>
          <w:sz w:val="28"/>
          <w:szCs w:val="24"/>
        </w:rPr>
        <w:t>2.</w:t>
      </w:r>
      <w:r w:rsidRPr="008A06EC">
        <w:rPr>
          <w:rFonts w:cs="Times New Roman"/>
          <w:sz w:val="28"/>
          <w:szCs w:val="24"/>
        </w:rPr>
        <w:tab/>
        <w:t>Агнистикова О. И. Альтернативные медиа в цифровом медиапространстве // Проблемы и тенденции развития социокультурного пространства России: история и современность. – 2021. – С. 88–94.</w:t>
      </w:r>
    </w:p>
    <w:p w:rsidR="008A06EC" w:rsidRPr="008A06EC" w:rsidRDefault="008A06EC" w:rsidP="008A06EC">
      <w:pPr>
        <w:jc w:val="both"/>
        <w:rPr>
          <w:rFonts w:cs="Times New Roman"/>
          <w:sz w:val="28"/>
          <w:szCs w:val="24"/>
        </w:rPr>
      </w:pPr>
      <w:r w:rsidRPr="008A06EC">
        <w:rPr>
          <w:rFonts w:cs="Times New Roman"/>
          <w:sz w:val="28"/>
          <w:szCs w:val="24"/>
        </w:rPr>
        <w:t>3.</w:t>
      </w:r>
      <w:r w:rsidRPr="008A06EC">
        <w:rPr>
          <w:rFonts w:cs="Times New Roman"/>
          <w:sz w:val="28"/>
          <w:szCs w:val="24"/>
        </w:rPr>
        <w:tab/>
        <w:t>Акопян Н. Маргинальность как одна из основных характеристик трансформирующегося общества // 21-й век. – 2005. – № 1. URL: https://cyberleninka.ru/article/n/marginalnost-kak-odna-iz-osnovnyh-harakteristik-transformiruyuschegosya (дата обращения: 27.03.2024).</w:t>
      </w:r>
    </w:p>
    <w:p w:rsidR="008A06EC" w:rsidRPr="008A06EC" w:rsidRDefault="008A06EC" w:rsidP="008A06EC">
      <w:pPr>
        <w:jc w:val="both"/>
        <w:rPr>
          <w:rFonts w:cs="Times New Roman"/>
          <w:sz w:val="28"/>
          <w:szCs w:val="24"/>
        </w:rPr>
      </w:pPr>
      <w:r w:rsidRPr="008A06EC">
        <w:rPr>
          <w:rFonts w:cs="Times New Roman"/>
          <w:sz w:val="28"/>
          <w:szCs w:val="24"/>
        </w:rPr>
        <w:t>4.</w:t>
      </w:r>
      <w:r w:rsidRPr="008A06EC">
        <w:rPr>
          <w:rFonts w:cs="Times New Roman"/>
          <w:sz w:val="28"/>
          <w:szCs w:val="24"/>
        </w:rPr>
        <w:tab/>
        <w:t>Анохин М. Г., Гришин О. Е., Атаев Т. Б. Инновации в сфере политической интернет-коммуникации: опыт США // Среднерусский вестник общественных наук. – 2013. – № 4. URL: https://cyberleninka.ru/article/n/innovatsii-v-sfere-politicheskoy-internet-kommunikatsii-opyt-ssha (дата обращения: 20.03.2024).</w:t>
      </w:r>
    </w:p>
    <w:p w:rsidR="008A06EC" w:rsidRPr="008A06EC" w:rsidRDefault="008A06EC" w:rsidP="008A06EC">
      <w:pPr>
        <w:jc w:val="both"/>
        <w:rPr>
          <w:rFonts w:cs="Times New Roman"/>
          <w:sz w:val="28"/>
          <w:szCs w:val="24"/>
        </w:rPr>
      </w:pPr>
      <w:r w:rsidRPr="008A06EC">
        <w:rPr>
          <w:rFonts w:cs="Times New Roman"/>
          <w:sz w:val="28"/>
          <w:szCs w:val="24"/>
        </w:rPr>
        <w:t>5.</w:t>
      </w:r>
      <w:r w:rsidRPr="008A06EC">
        <w:rPr>
          <w:rFonts w:cs="Times New Roman"/>
          <w:sz w:val="28"/>
          <w:szCs w:val="24"/>
        </w:rPr>
        <w:tab/>
        <w:t>Антонюк Е. Ю. Культурологический подход к концепту «образ страны» // Познание стран мира: история, культура, достижения. 2013. N 1. - С.47-55.</w:t>
      </w:r>
    </w:p>
    <w:p w:rsidR="008A06EC" w:rsidRPr="008A06EC" w:rsidRDefault="008A06EC" w:rsidP="008A06EC">
      <w:pPr>
        <w:jc w:val="both"/>
        <w:rPr>
          <w:rFonts w:cs="Times New Roman"/>
          <w:sz w:val="28"/>
          <w:szCs w:val="24"/>
        </w:rPr>
      </w:pPr>
      <w:r w:rsidRPr="008A06EC">
        <w:rPr>
          <w:rFonts w:cs="Times New Roman"/>
          <w:sz w:val="28"/>
          <w:szCs w:val="24"/>
        </w:rPr>
        <w:t>6.</w:t>
      </w:r>
      <w:r w:rsidRPr="008A06EC">
        <w:rPr>
          <w:rFonts w:cs="Times New Roman"/>
          <w:sz w:val="28"/>
          <w:szCs w:val="24"/>
        </w:rPr>
        <w:tab/>
        <w:t>Балуев Д. Г. Политическая роль социальных медиа как поле научного исследования // Образовательные технологии и общество. – 2013. – Т. 16. – № 2. – С. 604–616.</w:t>
      </w:r>
    </w:p>
    <w:p w:rsidR="008A06EC" w:rsidRPr="008A06EC" w:rsidRDefault="008A06EC" w:rsidP="008A06EC">
      <w:pPr>
        <w:jc w:val="both"/>
        <w:rPr>
          <w:rFonts w:cs="Times New Roman"/>
          <w:sz w:val="28"/>
          <w:szCs w:val="24"/>
        </w:rPr>
      </w:pPr>
      <w:r w:rsidRPr="008A06EC">
        <w:rPr>
          <w:rFonts w:cs="Times New Roman"/>
          <w:sz w:val="28"/>
          <w:szCs w:val="24"/>
        </w:rPr>
        <w:t>7.</w:t>
      </w:r>
      <w:r w:rsidRPr="008A06EC">
        <w:rPr>
          <w:rFonts w:cs="Times New Roman"/>
          <w:sz w:val="28"/>
          <w:szCs w:val="24"/>
        </w:rPr>
        <w:tab/>
        <w:t>Банковская С., Чужаки и границы: к понятию социальной маргинальности. // Отечественные записки. – 2002. – №6. – С. 457-467.</w:t>
      </w:r>
    </w:p>
    <w:p w:rsidR="008A06EC" w:rsidRPr="008A06EC" w:rsidRDefault="008A06EC" w:rsidP="008A06EC">
      <w:pPr>
        <w:jc w:val="both"/>
        <w:rPr>
          <w:rFonts w:cs="Times New Roman"/>
          <w:sz w:val="28"/>
          <w:szCs w:val="24"/>
        </w:rPr>
      </w:pPr>
      <w:r w:rsidRPr="008A06EC">
        <w:rPr>
          <w:rFonts w:cs="Times New Roman"/>
          <w:sz w:val="28"/>
          <w:szCs w:val="24"/>
        </w:rPr>
        <w:t>8.</w:t>
      </w:r>
      <w:r w:rsidRPr="008A06EC">
        <w:rPr>
          <w:rFonts w:cs="Times New Roman"/>
          <w:sz w:val="28"/>
          <w:szCs w:val="24"/>
        </w:rPr>
        <w:tab/>
        <w:t>Баранов Н. А. Мягкая сила в условиях постправды // Социально-политические исследования. – 2018. – № 1. – С. 20–30.</w:t>
      </w:r>
    </w:p>
    <w:p w:rsidR="008A06EC" w:rsidRPr="008A06EC" w:rsidRDefault="008A06EC" w:rsidP="008A06EC">
      <w:pPr>
        <w:jc w:val="both"/>
        <w:rPr>
          <w:rFonts w:cs="Times New Roman"/>
          <w:sz w:val="28"/>
          <w:szCs w:val="24"/>
        </w:rPr>
      </w:pPr>
      <w:r w:rsidRPr="008A06EC">
        <w:rPr>
          <w:rFonts w:cs="Times New Roman"/>
          <w:sz w:val="28"/>
          <w:szCs w:val="24"/>
        </w:rPr>
        <w:t>9.</w:t>
      </w:r>
      <w:r w:rsidRPr="008A06EC">
        <w:rPr>
          <w:rFonts w:cs="Times New Roman"/>
          <w:sz w:val="28"/>
          <w:szCs w:val="24"/>
        </w:rPr>
        <w:tab/>
        <w:t>Берендеев М. В.Медиадискурсы и образы стран в условиях политики постправды // ПОЛИТЭКС. – 2017. – № 4. URL: https://cyberleninka.ru/article/n/mediadiskursy-i-obrazy-stran-v-usloviyah-politiki-postpravdy (дата обращения: 10.02.2024).</w:t>
      </w:r>
    </w:p>
    <w:p w:rsidR="008A06EC" w:rsidRPr="008A06EC" w:rsidRDefault="008A06EC" w:rsidP="008A06EC">
      <w:pPr>
        <w:jc w:val="both"/>
        <w:rPr>
          <w:rFonts w:cs="Times New Roman"/>
          <w:sz w:val="28"/>
          <w:szCs w:val="24"/>
        </w:rPr>
      </w:pPr>
      <w:r w:rsidRPr="008A06EC">
        <w:rPr>
          <w:rFonts w:cs="Times New Roman"/>
          <w:sz w:val="28"/>
          <w:szCs w:val="24"/>
        </w:rPr>
        <w:t>10.</w:t>
      </w:r>
      <w:r w:rsidRPr="008A06EC">
        <w:rPr>
          <w:rFonts w:cs="Times New Roman"/>
          <w:sz w:val="28"/>
          <w:szCs w:val="24"/>
        </w:rPr>
        <w:tab/>
        <w:t>Берендеев М. В. Образ и дискурс: к вопросу о дискурсивном характере формирования политических образов // Вестник Балтийского федерального университета им. И. Канта. Серия: Гуманитарные и общественные науки. – 2011. – № 6. URL: https://cyberleninka.ru/article/n/obraz-i-diskurs-k-voprosu-o-diskursivnom-haraktere-formirovaniya-politicheskih-obrazov (дата обращения: 01.02.2024).</w:t>
      </w:r>
    </w:p>
    <w:p w:rsidR="008A06EC" w:rsidRPr="008A06EC" w:rsidRDefault="008A06EC" w:rsidP="008A06EC">
      <w:pPr>
        <w:jc w:val="both"/>
        <w:rPr>
          <w:rFonts w:cs="Times New Roman"/>
          <w:sz w:val="28"/>
          <w:szCs w:val="24"/>
        </w:rPr>
      </w:pPr>
      <w:r w:rsidRPr="008A06EC">
        <w:rPr>
          <w:rFonts w:cs="Times New Roman"/>
          <w:sz w:val="28"/>
          <w:szCs w:val="24"/>
        </w:rPr>
        <w:t>11.</w:t>
      </w:r>
      <w:r w:rsidRPr="008A06EC">
        <w:rPr>
          <w:rFonts w:cs="Times New Roman"/>
          <w:sz w:val="28"/>
          <w:szCs w:val="24"/>
        </w:rPr>
        <w:tab/>
        <w:t xml:space="preserve">Берендеев М. В. Семиотические инверсии в формировании политического образа в медиадискурсе (на примере образа России в СМИ Германии) // Вестник Балтийского федерального университета им. И. Канта. </w:t>
      </w:r>
      <w:r w:rsidRPr="008A06EC">
        <w:rPr>
          <w:rFonts w:cs="Times New Roman"/>
          <w:sz w:val="28"/>
          <w:szCs w:val="24"/>
        </w:rPr>
        <w:lastRenderedPageBreak/>
        <w:t>Серия: Гуманитарные и общественные науки. – 2017. – № 3. URL: https://cyberleninka.ru/article/n/semioticheskie-inversii-v-formirovanii-politicheskogo-obraza-v-mediadiskurse-na-primere-obraza-rossii-v-smi-germanii (дата обращения: 09.02.2024).</w:t>
      </w:r>
    </w:p>
    <w:p w:rsidR="008A06EC" w:rsidRPr="008A06EC" w:rsidRDefault="008A06EC" w:rsidP="008A06EC">
      <w:pPr>
        <w:jc w:val="both"/>
        <w:rPr>
          <w:rFonts w:cs="Times New Roman"/>
          <w:sz w:val="28"/>
          <w:szCs w:val="24"/>
        </w:rPr>
      </w:pPr>
      <w:r w:rsidRPr="008A06EC">
        <w:rPr>
          <w:rFonts w:cs="Times New Roman"/>
          <w:sz w:val="28"/>
          <w:szCs w:val="24"/>
        </w:rPr>
        <w:t>12.</w:t>
      </w:r>
      <w:r w:rsidRPr="008A06EC">
        <w:rPr>
          <w:rFonts w:cs="Times New Roman"/>
          <w:sz w:val="28"/>
          <w:szCs w:val="24"/>
        </w:rPr>
        <w:tab/>
        <w:t>Быков И. А. Медиатизация политики в эпоху социальных медиа // Журнал политических исследований. – 2017. – Т. 1. – № 4. – С. 15–38.</w:t>
      </w:r>
    </w:p>
    <w:p w:rsidR="008A06EC" w:rsidRPr="008A06EC" w:rsidRDefault="008A06EC" w:rsidP="008A06EC">
      <w:pPr>
        <w:jc w:val="both"/>
        <w:rPr>
          <w:rFonts w:cs="Times New Roman"/>
          <w:sz w:val="28"/>
          <w:szCs w:val="24"/>
        </w:rPr>
      </w:pPr>
      <w:r w:rsidRPr="008A06EC">
        <w:rPr>
          <w:rFonts w:cs="Times New Roman"/>
          <w:sz w:val="28"/>
          <w:szCs w:val="24"/>
        </w:rPr>
        <w:t>13.</w:t>
      </w:r>
      <w:r w:rsidRPr="008A06EC">
        <w:rPr>
          <w:rFonts w:cs="Times New Roman"/>
          <w:sz w:val="28"/>
          <w:szCs w:val="24"/>
        </w:rPr>
        <w:tab/>
        <w:t>Вартанова Е. Л. Финская модель на рубеже столетий: Информационное общество и СМИ Финляндии в европейской перспективе. – М.: Изд-во МГУ, 1999. – 287 с.</w:t>
      </w:r>
    </w:p>
    <w:p w:rsidR="008A06EC" w:rsidRPr="008A06EC" w:rsidRDefault="008A06EC" w:rsidP="008A06EC">
      <w:pPr>
        <w:jc w:val="both"/>
        <w:rPr>
          <w:rFonts w:cs="Times New Roman"/>
          <w:sz w:val="28"/>
          <w:szCs w:val="24"/>
        </w:rPr>
      </w:pPr>
      <w:r w:rsidRPr="008A06EC">
        <w:rPr>
          <w:rFonts w:cs="Times New Roman"/>
          <w:sz w:val="28"/>
          <w:szCs w:val="24"/>
        </w:rPr>
        <w:t>14.</w:t>
      </w:r>
      <w:r w:rsidRPr="008A06EC">
        <w:rPr>
          <w:rFonts w:cs="Times New Roman"/>
          <w:sz w:val="28"/>
          <w:szCs w:val="24"/>
        </w:rPr>
        <w:tab/>
        <w:t>Вилков А. А. «Мягкая сила» как элемент имиджевых технологий во внутренней и внешней политике // Изв. Сарат. ун-та Нов. сер. Сер. Социология. Политология. – 2014. – № 2. URL: https://cyberleninka.ru/article/n/myagkaya-sila-kak-element-imidzhevyh-tehnologiy-vo-vnutrenney-i-vneshney-politike (дата обращения: 09.04.2024).</w:t>
      </w:r>
    </w:p>
    <w:p w:rsidR="008A06EC" w:rsidRPr="008A06EC" w:rsidRDefault="008A06EC" w:rsidP="008A06EC">
      <w:pPr>
        <w:jc w:val="both"/>
        <w:rPr>
          <w:rFonts w:cs="Times New Roman"/>
          <w:sz w:val="28"/>
          <w:szCs w:val="24"/>
        </w:rPr>
      </w:pPr>
      <w:r w:rsidRPr="008A06EC">
        <w:rPr>
          <w:rFonts w:cs="Times New Roman"/>
          <w:sz w:val="28"/>
          <w:szCs w:val="24"/>
        </w:rPr>
        <w:t>15.</w:t>
      </w:r>
      <w:r w:rsidRPr="008A06EC">
        <w:rPr>
          <w:rFonts w:cs="Times New Roman"/>
          <w:sz w:val="28"/>
          <w:szCs w:val="24"/>
        </w:rPr>
        <w:tab/>
        <w:t>Войнов Д. А. Креативность интернет-коммуникации как способ индивидуального политического участия граждан // Вестник Российского университета дружбы народов. Серия: Политология. – 2012. – № 1. – С. 117–126.</w:t>
      </w:r>
    </w:p>
    <w:p w:rsidR="008A06EC" w:rsidRPr="008A06EC" w:rsidRDefault="008A06EC" w:rsidP="008A06EC">
      <w:pPr>
        <w:jc w:val="both"/>
        <w:rPr>
          <w:rFonts w:cs="Times New Roman"/>
          <w:sz w:val="28"/>
          <w:szCs w:val="24"/>
        </w:rPr>
      </w:pPr>
      <w:r w:rsidRPr="008A06EC">
        <w:rPr>
          <w:rFonts w:cs="Times New Roman"/>
          <w:sz w:val="28"/>
          <w:szCs w:val="24"/>
        </w:rPr>
        <w:t>16.</w:t>
      </w:r>
      <w:r w:rsidRPr="008A06EC">
        <w:rPr>
          <w:rFonts w:cs="Times New Roman"/>
          <w:sz w:val="28"/>
          <w:szCs w:val="24"/>
        </w:rPr>
        <w:tab/>
        <w:t>Галинская Т. Н. Контент-аналитическое исследование медийного образа российского политика (на материале комментариев интернет-пользователей о Б. Немцове) // Политическая лингвистика. – 2013. – № 4. URL: https://cyberleninka.ru/article/n/kontent-analiticheskoe-issledovanie-mediynogo-obraza-rossiyskogo-politika-na-materiale-kommentariev-internet-polzovateley-o-b-nemtsove (дата обращения: 25.05.2024).</w:t>
      </w:r>
    </w:p>
    <w:p w:rsidR="008A06EC" w:rsidRPr="008A06EC" w:rsidRDefault="008A06EC" w:rsidP="008A06EC">
      <w:pPr>
        <w:jc w:val="both"/>
        <w:rPr>
          <w:rFonts w:cs="Times New Roman"/>
          <w:sz w:val="28"/>
          <w:szCs w:val="24"/>
        </w:rPr>
      </w:pPr>
      <w:r w:rsidRPr="008A06EC">
        <w:rPr>
          <w:rFonts w:cs="Times New Roman"/>
          <w:sz w:val="28"/>
          <w:szCs w:val="24"/>
        </w:rPr>
        <w:t>17.</w:t>
      </w:r>
      <w:r w:rsidRPr="008A06EC">
        <w:rPr>
          <w:rFonts w:cs="Times New Roman"/>
          <w:sz w:val="28"/>
          <w:szCs w:val="24"/>
        </w:rPr>
        <w:tab/>
        <w:t>Гарбузняк А.Ю. Феномен постправды: девальвация факта в медийном дискурсе // Знание. Понимание. Умение. – 2019. – № 1. – DOI: 10.17805/zpu.2019.1.14</w:t>
      </w:r>
    </w:p>
    <w:p w:rsidR="008A06EC" w:rsidRPr="008A06EC" w:rsidRDefault="008A06EC" w:rsidP="008A06EC">
      <w:pPr>
        <w:jc w:val="both"/>
        <w:rPr>
          <w:rFonts w:cs="Times New Roman"/>
          <w:sz w:val="28"/>
          <w:szCs w:val="24"/>
        </w:rPr>
      </w:pPr>
      <w:r w:rsidRPr="008A06EC">
        <w:rPr>
          <w:rFonts w:cs="Times New Roman"/>
          <w:sz w:val="28"/>
          <w:szCs w:val="24"/>
        </w:rPr>
        <w:t>18.</w:t>
      </w:r>
      <w:r w:rsidRPr="008A06EC">
        <w:rPr>
          <w:rFonts w:cs="Times New Roman"/>
          <w:sz w:val="28"/>
          <w:szCs w:val="24"/>
        </w:rPr>
        <w:tab/>
        <w:t>Гринберг Т. Э. Образ страны или имидж государства: поиск конструктивной модели // Медиаскоп. – 2008. – № 2. – С. 1.</w:t>
      </w:r>
    </w:p>
    <w:p w:rsidR="008A06EC" w:rsidRPr="008A06EC" w:rsidRDefault="008A06EC" w:rsidP="008A06EC">
      <w:pPr>
        <w:jc w:val="both"/>
        <w:rPr>
          <w:rFonts w:cs="Times New Roman"/>
          <w:sz w:val="28"/>
          <w:szCs w:val="24"/>
        </w:rPr>
      </w:pPr>
      <w:r w:rsidRPr="008A06EC">
        <w:rPr>
          <w:rFonts w:cs="Times New Roman"/>
          <w:sz w:val="28"/>
          <w:szCs w:val="24"/>
        </w:rPr>
        <w:t>19.</w:t>
      </w:r>
      <w:r w:rsidRPr="008A06EC">
        <w:rPr>
          <w:rFonts w:cs="Times New Roman"/>
          <w:sz w:val="28"/>
          <w:szCs w:val="24"/>
        </w:rPr>
        <w:tab/>
        <w:t>Гришин О. Е., Атаев Т.Б. Политическая интернет-коммуникация: сущность, специфика, технологии // Социосфера. – 2013. – № 3. – С. 186–190.</w:t>
      </w:r>
    </w:p>
    <w:p w:rsidR="008A06EC" w:rsidRPr="008A06EC" w:rsidRDefault="008A06EC" w:rsidP="008A06EC">
      <w:pPr>
        <w:jc w:val="both"/>
        <w:rPr>
          <w:rFonts w:cs="Times New Roman"/>
          <w:sz w:val="28"/>
          <w:szCs w:val="24"/>
        </w:rPr>
      </w:pPr>
      <w:r w:rsidRPr="008A06EC">
        <w:rPr>
          <w:rFonts w:cs="Times New Roman"/>
          <w:sz w:val="28"/>
          <w:szCs w:val="24"/>
        </w:rPr>
        <w:t>20.</w:t>
      </w:r>
      <w:r w:rsidRPr="008A06EC">
        <w:rPr>
          <w:rFonts w:cs="Times New Roman"/>
          <w:sz w:val="28"/>
          <w:szCs w:val="24"/>
        </w:rPr>
        <w:tab/>
        <w:t>Данченок Л. А. Маркетинг в социальных медиа. Интернет-маркетинговые коммуникации. Учебное пособие. – Издательский дом «Питер», 2012.</w:t>
      </w:r>
    </w:p>
    <w:p w:rsidR="008A06EC" w:rsidRPr="008A06EC" w:rsidRDefault="008A06EC" w:rsidP="008A06EC">
      <w:pPr>
        <w:jc w:val="both"/>
        <w:rPr>
          <w:rFonts w:cs="Times New Roman"/>
          <w:sz w:val="28"/>
          <w:szCs w:val="24"/>
        </w:rPr>
      </w:pPr>
      <w:r w:rsidRPr="008A06EC">
        <w:rPr>
          <w:rFonts w:cs="Times New Roman"/>
          <w:sz w:val="28"/>
          <w:szCs w:val="24"/>
        </w:rPr>
        <w:t>21.</w:t>
      </w:r>
      <w:r w:rsidRPr="008A06EC">
        <w:rPr>
          <w:rFonts w:cs="Times New Roman"/>
          <w:sz w:val="28"/>
          <w:szCs w:val="24"/>
        </w:rPr>
        <w:tab/>
        <w:t>Дмитриев О. А. Инструментарий альтернативных медиа в привлечении аудитории в условиях мультимедийности // Меди@льманах. – 2019. – № 1 (90). – С. 40–47.</w:t>
      </w:r>
    </w:p>
    <w:p w:rsidR="008A06EC" w:rsidRPr="008A06EC" w:rsidRDefault="008A06EC" w:rsidP="008A06EC">
      <w:pPr>
        <w:jc w:val="both"/>
        <w:rPr>
          <w:rFonts w:cs="Times New Roman"/>
          <w:sz w:val="28"/>
          <w:szCs w:val="24"/>
        </w:rPr>
      </w:pPr>
      <w:r w:rsidRPr="008A06EC">
        <w:rPr>
          <w:rFonts w:cs="Times New Roman"/>
          <w:sz w:val="28"/>
          <w:szCs w:val="24"/>
        </w:rPr>
        <w:t>22.</w:t>
      </w:r>
      <w:r w:rsidRPr="008A06EC">
        <w:rPr>
          <w:rFonts w:cs="Times New Roman"/>
          <w:sz w:val="28"/>
          <w:szCs w:val="24"/>
        </w:rPr>
        <w:tab/>
        <w:t>Добросклонская Т. Г. Ключевые слова «новой реальности» XXI века в англо-американском медиадискурсе // Медиалингвистика. – 2022. – С. 570–573.</w:t>
      </w:r>
    </w:p>
    <w:p w:rsidR="008A06EC" w:rsidRPr="008A06EC" w:rsidRDefault="008A06EC" w:rsidP="008A06EC">
      <w:pPr>
        <w:jc w:val="both"/>
        <w:rPr>
          <w:rFonts w:cs="Times New Roman"/>
          <w:sz w:val="28"/>
          <w:szCs w:val="24"/>
        </w:rPr>
      </w:pPr>
      <w:r w:rsidRPr="008A06EC">
        <w:rPr>
          <w:rFonts w:cs="Times New Roman"/>
          <w:sz w:val="28"/>
          <w:szCs w:val="24"/>
        </w:rPr>
        <w:lastRenderedPageBreak/>
        <w:t>23.</w:t>
      </w:r>
      <w:r w:rsidRPr="008A06EC">
        <w:rPr>
          <w:rFonts w:cs="Times New Roman"/>
          <w:sz w:val="28"/>
          <w:szCs w:val="24"/>
        </w:rPr>
        <w:tab/>
        <w:t>Дукин Р. А. Коммуникация через социальные медиа как атрибут современной политической деятельности // Актуальные вопросы общественных наук: социология, политология, философия, история. – 2015. – № 12 (52). – С. 23–30.</w:t>
      </w:r>
    </w:p>
    <w:p w:rsidR="008A06EC" w:rsidRPr="008A06EC" w:rsidRDefault="008A06EC" w:rsidP="008A06EC">
      <w:pPr>
        <w:jc w:val="both"/>
        <w:rPr>
          <w:rFonts w:cs="Times New Roman"/>
          <w:sz w:val="28"/>
          <w:szCs w:val="24"/>
        </w:rPr>
      </w:pPr>
      <w:r w:rsidRPr="008A06EC">
        <w:rPr>
          <w:rFonts w:cs="Times New Roman"/>
          <w:sz w:val="28"/>
          <w:szCs w:val="24"/>
        </w:rPr>
        <w:t>24.</w:t>
      </w:r>
      <w:r w:rsidRPr="008A06EC">
        <w:rPr>
          <w:rFonts w:cs="Times New Roman"/>
          <w:sz w:val="28"/>
          <w:szCs w:val="24"/>
        </w:rPr>
        <w:tab/>
        <w:t>Желтухина М. Р., Парамонова Д. В. Американская и британская вербальная специфика медиатрансляции образа государства: Россия в медиасобытийном аспекте "Внешняя политика" // Вестник ЧелГУ. – 2022. – № 7 (465). URL: https://cyberleninka.ru/article/n/amerikanskaya-i-britanskaya-verbalnaya-spetsifika-mediatranslyatsii-obraza-gosudarstva-rossiya-v-mediasobytiynom-aspekte-vneshnyaya (дата обращения: 09.04.2024).</w:t>
      </w:r>
    </w:p>
    <w:p w:rsidR="008A06EC" w:rsidRPr="008A06EC" w:rsidRDefault="008A06EC" w:rsidP="008A06EC">
      <w:pPr>
        <w:jc w:val="both"/>
        <w:rPr>
          <w:rFonts w:cs="Times New Roman"/>
          <w:sz w:val="28"/>
          <w:szCs w:val="24"/>
        </w:rPr>
      </w:pPr>
      <w:r w:rsidRPr="008A06EC">
        <w:rPr>
          <w:rFonts w:cs="Times New Roman"/>
          <w:sz w:val="28"/>
          <w:szCs w:val="24"/>
        </w:rPr>
        <w:t>25.</w:t>
      </w:r>
      <w:r w:rsidRPr="008A06EC">
        <w:rPr>
          <w:rFonts w:cs="Times New Roman"/>
          <w:sz w:val="28"/>
          <w:szCs w:val="24"/>
        </w:rPr>
        <w:tab/>
        <w:t>Загайнов А. В. Понятие имиджа политического лидера: сущность и подходы к определению // Учен. зап. Казан. ун-та. Сер. Гуманит. науки. – 2007. – № 3. URL: https://cyberleninka.ru/article/n/ponyatie-imidzha-politicheskogo-lidera-suschnost-i-podhody-k-opredeleniyu (дата обращения: 01.02.2024).</w:t>
      </w:r>
    </w:p>
    <w:p w:rsidR="008A06EC" w:rsidRPr="008A06EC" w:rsidRDefault="008A06EC" w:rsidP="008A06EC">
      <w:pPr>
        <w:jc w:val="both"/>
        <w:rPr>
          <w:rFonts w:cs="Times New Roman"/>
          <w:sz w:val="28"/>
          <w:szCs w:val="24"/>
        </w:rPr>
      </w:pPr>
      <w:r w:rsidRPr="008A06EC">
        <w:rPr>
          <w:rFonts w:cs="Times New Roman"/>
          <w:sz w:val="28"/>
          <w:szCs w:val="24"/>
        </w:rPr>
        <w:t>26.</w:t>
      </w:r>
      <w:r w:rsidRPr="008A06EC">
        <w:rPr>
          <w:rFonts w:cs="Times New Roman"/>
          <w:sz w:val="28"/>
          <w:szCs w:val="24"/>
        </w:rPr>
        <w:tab/>
        <w:t>Зуйкина К. Л. Особенности блогинга в системе политической коммуникации России, США и Великобритании // Медиаскоп. – 2015. – № 1. – С. 5.</w:t>
      </w:r>
    </w:p>
    <w:p w:rsidR="008A06EC" w:rsidRPr="008A06EC" w:rsidRDefault="008A06EC" w:rsidP="008A06EC">
      <w:pPr>
        <w:jc w:val="both"/>
        <w:rPr>
          <w:rFonts w:cs="Times New Roman"/>
          <w:sz w:val="28"/>
          <w:szCs w:val="24"/>
        </w:rPr>
      </w:pPr>
      <w:r w:rsidRPr="008A06EC">
        <w:rPr>
          <w:rFonts w:cs="Times New Roman"/>
          <w:sz w:val="28"/>
          <w:szCs w:val="24"/>
        </w:rPr>
        <w:t>27.</w:t>
      </w:r>
      <w:r w:rsidRPr="008A06EC">
        <w:rPr>
          <w:rFonts w:cs="Times New Roman"/>
          <w:sz w:val="28"/>
          <w:szCs w:val="24"/>
        </w:rPr>
        <w:tab/>
        <w:t>Иванова М. В. Постправда в интернет-пространстве // Средства массовой коммуникации в многополярном мире: проблемы и перспективы. – 2018. – С. 18–22.</w:t>
      </w:r>
    </w:p>
    <w:p w:rsidR="008A06EC" w:rsidRPr="008A06EC" w:rsidRDefault="008A06EC" w:rsidP="008A06EC">
      <w:pPr>
        <w:jc w:val="both"/>
        <w:rPr>
          <w:rFonts w:cs="Times New Roman"/>
          <w:sz w:val="28"/>
          <w:szCs w:val="24"/>
        </w:rPr>
      </w:pPr>
      <w:r w:rsidRPr="008A06EC">
        <w:rPr>
          <w:rFonts w:cs="Times New Roman"/>
          <w:sz w:val="28"/>
          <w:szCs w:val="24"/>
        </w:rPr>
        <w:t>28.</w:t>
      </w:r>
      <w:r w:rsidRPr="008A06EC">
        <w:rPr>
          <w:rFonts w:cs="Times New Roman"/>
          <w:sz w:val="28"/>
          <w:szCs w:val="24"/>
        </w:rPr>
        <w:tab/>
        <w:t>Истомина О. Б. Дискурс социальных медиа // Инновационные технологии в науке и образовании. – 2016. – № 1–2. – С. 24-26.</w:t>
      </w:r>
    </w:p>
    <w:p w:rsidR="008A06EC" w:rsidRPr="008A06EC" w:rsidRDefault="008A06EC" w:rsidP="008A06EC">
      <w:pPr>
        <w:jc w:val="both"/>
        <w:rPr>
          <w:rFonts w:cs="Times New Roman"/>
          <w:sz w:val="28"/>
          <w:szCs w:val="24"/>
        </w:rPr>
      </w:pPr>
      <w:r w:rsidRPr="008A06EC">
        <w:rPr>
          <w:rFonts w:cs="Times New Roman"/>
          <w:sz w:val="28"/>
          <w:szCs w:val="24"/>
        </w:rPr>
        <w:t>29.</w:t>
      </w:r>
      <w:r w:rsidRPr="008A06EC">
        <w:rPr>
          <w:rFonts w:cs="Times New Roman"/>
          <w:sz w:val="28"/>
          <w:szCs w:val="24"/>
        </w:rPr>
        <w:tab/>
        <w:t>Каминченко Д. И. Взаимодействие средств массовой информации и общества: анализ информационных повесток дня // Вопросы журналистики, педагогики, языкознания. – 2020. – № 39(4). – С. 533–544. DOI: 10.18413/2712-7451-2020-39-4-533-544.</w:t>
      </w:r>
    </w:p>
    <w:p w:rsidR="008A06EC" w:rsidRPr="008A06EC" w:rsidRDefault="008A06EC" w:rsidP="008A06EC">
      <w:pPr>
        <w:jc w:val="both"/>
        <w:rPr>
          <w:rFonts w:cs="Times New Roman"/>
          <w:sz w:val="28"/>
          <w:szCs w:val="24"/>
        </w:rPr>
      </w:pPr>
      <w:r w:rsidRPr="008A06EC">
        <w:rPr>
          <w:rFonts w:cs="Times New Roman"/>
          <w:sz w:val="28"/>
          <w:szCs w:val="24"/>
        </w:rPr>
        <w:t>30.</w:t>
      </w:r>
      <w:r w:rsidRPr="008A06EC">
        <w:rPr>
          <w:rFonts w:cs="Times New Roman"/>
          <w:sz w:val="28"/>
          <w:szCs w:val="24"/>
        </w:rPr>
        <w:tab/>
        <w:t>Кателик М. И. Миграции в мейнстримной и альтернативной прессе США // Век информации (сетевое издание). – 2019. – Т. 3. – № 2. – С. 101–110.</w:t>
      </w:r>
    </w:p>
    <w:p w:rsidR="008A06EC" w:rsidRPr="008A06EC" w:rsidRDefault="008A06EC" w:rsidP="008A06EC">
      <w:pPr>
        <w:jc w:val="both"/>
        <w:rPr>
          <w:rFonts w:cs="Times New Roman"/>
          <w:sz w:val="28"/>
          <w:szCs w:val="24"/>
        </w:rPr>
      </w:pPr>
      <w:r w:rsidRPr="008A06EC">
        <w:rPr>
          <w:rFonts w:cs="Times New Roman"/>
          <w:sz w:val="28"/>
          <w:szCs w:val="24"/>
        </w:rPr>
        <w:t>31.</w:t>
      </w:r>
      <w:r w:rsidRPr="008A06EC">
        <w:rPr>
          <w:rFonts w:cs="Times New Roman"/>
          <w:sz w:val="28"/>
          <w:szCs w:val="24"/>
        </w:rPr>
        <w:tab/>
        <w:t>Киселев И. Ю. Проблема образа государства в международных отношениях в рамках конструктивистской парадигмы // Политэкс. – СПб., 2007. – № 3. – С. 253–260.</w:t>
      </w:r>
    </w:p>
    <w:p w:rsidR="008A06EC" w:rsidRPr="008A06EC" w:rsidRDefault="008A06EC" w:rsidP="008A06EC">
      <w:pPr>
        <w:jc w:val="both"/>
        <w:rPr>
          <w:rFonts w:cs="Times New Roman"/>
          <w:sz w:val="28"/>
          <w:szCs w:val="24"/>
        </w:rPr>
      </w:pPr>
      <w:r w:rsidRPr="008A06EC">
        <w:rPr>
          <w:rFonts w:cs="Times New Roman"/>
          <w:sz w:val="28"/>
          <w:szCs w:val="24"/>
        </w:rPr>
        <w:t>32.</w:t>
      </w:r>
      <w:r w:rsidRPr="008A06EC">
        <w:rPr>
          <w:rFonts w:cs="Times New Roman"/>
          <w:sz w:val="28"/>
          <w:szCs w:val="24"/>
        </w:rPr>
        <w:tab/>
        <w:t>Коваленко В. Д. Постправда: субъективность и постмодернизм // Политика. – 2017. – С. 99.</w:t>
      </w:r>
    </w:p>
    <w:p w:rsidR="008A06EC" w:rsidRPr="008A06EC" w:rsidRDefault="008A06EC" w:rsidP="008A06EC">
      <w:pPr>
        <w:jc w:val="both"/>
        <w:rPr>
          <w:rFonts w:cs="Times New Roman"/>
          <w:sz w:val="28"/>
          <w:szCs w:val="24"/>
        </w:rPr>
      </w:pPr>
      <w:r w:rsidRPr="008A06EC">
        <w:rPr>
          <w:rFonts w:cs="Times New Roman"/>
          <w:sz w:val="28"/>
          <w:szCs w:val="24"/>
        </w:rPr>
        <w:t>33.</w:t>
      </w:r>
      <w:r w:rsidRPr="008A06EC">
        <w:rPr>
          <w:rFonts w:cs="Times New Roman"/>
          <w:sz w:val="28"/>
          <w:szCs w:val="24"/>
        </w:rPr>
        <w:tab/>
        <w:t>Кононенко В. Создать образ России? // Россия в глобальной политике. – 2006. – Т. 4. – № 2. – С. 192–201.</w:t>
      </w:r>
    </w:p>
    <w:p w:rsidR="008A06EC" w:rsidRPr="008A06EC" w:rsidRDefault="008A06EC" w:rsidP="008A06EC">
      <w:pPr>
        <w:jc w:val="both"/>
        <w:rPr>
          <w:rFonts w:cs="Times New Roman"/>
          <w:sz w:val="28"/>
          <w:szCs w:val="24"/>
        </w:rPr>
      </w:pPr>
      <w:r w:rsidRPr="008A06EC">
        <w:rPr>
          <w:rFonts w:cs="Times New Roman"/>
          <w:sz w:val="28"/>
          <w:szCs w:val="24"/>
        </w:rPr>
        <w:t>34.</w:t>
      </w:r>
      <w:r w:rsidRPr="008A06EC">
        <w:rPr>
          <w:rFonts w:cs="Times New Roman"/>
          <w:sz w:val="28"/>
          <w:szCs w:val="24"/>
        </w:rPr>
        <w:tab/>
        <w:t>Конюхов Н.И. Прикладные аспекты современной психологии: термины, законы, концепции, методы. – М.: Макцентр, 1994. – 103 с.</w:t>
      </w:r>
    </w:p>
    <w:p w:rsidR="008A06EC" w:rsidRPr="008A06EC" w:rsidRDefault="008A06EC" w:rsidP="008A06EC">
      <w:pPr>
        <w:jc w:val="both"/>
        <w:rPr>
          <w:rFonts w:cs="Times New Roman"/>
          <w:sz w:val="28"/>
          <w:szCs w:val="24"/>
        </w:rPr>
      </w:pPr>
      <w:r w:rsidRPr="008A06EC">
        <w:rPr>
          <w:rFonts w:cs="Times New Roman"/>
          <w:sz w:val="28"/>
          <w:szCs w:val="24"/>
        </w:rPr>
        <w:t>35.</w:t>
      </w:r>
      <w:r w:rsidRPr="008A06EC">
        <w:rPr>
          <w:rFonts w:cs="Times New Roman"/>
          <w:sz w:val="28"/>
          <w:szCs w:val="24"/>
        </w:rPr>
        <w:tab/>
        <w:t>Кошкин П. Г. Американская журналистика и постправда. – ООО Издательство «Весь Мир», 2019.</w:t>
      </w:r>
    </w:p>
    <w:p w:rsidR="008A06EC" w:rsidRPr="008A06EC" w:rsidRDefault="008A06EC" w:rsidP="008A06EC">
      <w:pPr>
        <w:jc w:val="both"/>
        <w:rPr>
          <w:rFonts w:cs="Times New Roman"/>
          <w:sz w:val="28"/>
          <w:szCs w:val="24"/>
        </w:rPr>
      </w:pPr>
      <w:r w:rsidRPr="008A06EC">
        <w:rPr>
          <w:rFonts w:cs="Times New Roman"/>
          <w:sz w:val="28"/>
          <w:szCs w:val="24"/>
        </w:rPr>
        <w:lastRenderedPageBreak/>
        <w:t>36.</w:t>
      </w:r>
      <w:r w:rsidRPr="008A06EC">
        <w:rPr>
          <w:rFonts w:cs="Times New Roman"/>
          <w:sz w:val="28"/>
          <w:szCs w:val="24"/>
        </w:rPr>
        <w:tab/>
        <w:t>Краснопольская И. И., Солодова Г. С. Восприятие чужака группой в социологии г. Зиммеля // Социологический журнал. – 2012. – № 4. URL: https://cyberleninka.ru/article/n/vospriyatie-chuzhaka-gruppoy-v-sotsiologii-g-zimmely</w:t>
      </w:r>
      <w:r>
        <w:rPr>
          <w:rFonts w:cs="Times New Roman"/>
          <w:sz w:val="28"/>
          <w:szCs w:val="24"/>
        </w:rPr>
        <w:t>a (дата обращения: 15.05.2024).</w:t>
      </w:r>
    </w:p>
    <w:p w:rsidR="008A06EC" w:rsidRPr="008A06EC" w:rsidRDefault="008A06EC" w:rsidP="008A06EC">
      <w:pPr>
        <w:jc w:val="both"/>
        <w:rPr>
          <w:rFonts w:cs="Times New Roman"/>
          <w:sz w:val="28"/>
          <w:szCs w:val="24"/>
        </w:rPr>
      </w:pPr>
      <w:r w:rsidRPr="008A06EC">
        <w:rPr>
          <w:rFonts w:cs="Times New Roman"/>
          <w:sz w:val="28"/>
          <w:szCs w:val="24"/>
        </w:rPr>
        <w:t>37.</w:t>
      </w:r>
      <w:r w:rsidRPr="008A06EC">
        <w:rPr>
          <w:rFonts w:cs="Times New Roman"/>
          <w:sz w:val="28"/>
          <w:szCs w:val="24"/>
        </w:rPr>
        <w:tab/>
        <w:t>Кремнев А. В. Интернет-коммуникация как инструмент политической мобилизации // Электронный сборник трудов молодых специалистов Полоцкого государственного университета имени Евфросинии Полоцкой. Юридические науки. – 2021. – № 37. – С. 72-74. URL: https://journals.psu.by/specialists_legal_sciences/article/view/2140.</w:t>
      </w:r>
    </w:p>
    <w:p w:rsidR="008A06EC" w:rsidRPr="008A06EC" w:rsidRDefault="008A06EC" w:rsidP="008A06EC">
      <w:pPr>
        <w:jc w:val="both"/>
        <w:rPr>
          <w:rFonts w:cs="Times New Roman"/>
          <w:sz w:val="28"/>
          <w:szCs w:val="24"/>
        </w:rPr>
      </w:pPr>
      <w:r w:rsidRPr="008A06EC">
        <w:rPr>
          <w:rFonts w:cs="Times New Roman"/>
          <w:sz w:val="28"/>
          <w:szCs w:val="24"/>
        </w:rPr>
        <w:t>38.</w:t>
      </w:r>
      <w:r w:rsidRPr="008A06EC">
        <w:rPr>
          <w:rFonts w:cs="Times New Roman"/>
          <w:sz w:val="28"/>
          <w:szCs w:val="24"/>
        </w:rPr>
        <w:tab/>
        <w:t>Крынжина М. Д., Дедочева А. А. Медиа в эпоху «постправды»: о понятиях «лженаука», «конспирология» и «фейк» // Актуальные вопросы современной филологии и журналистики. – 2023. – № 2 (49). – С. 84-89.</w:t>
      </w:r>
    </w:p>
    <w:p w:rsidR="008A06EC" w:rsidRPr="008A06EC" w:rsidRDefault="008A06EC" w:rsidP="008A06EC">
      <w:pPr>
        <w:jc w:val="both"/>
        <w:rPr>
          <w:rFonts w:cs="Times New Roman"/>
          <w:sz w:val="28"/>
          <w:szCs w:val="24"/>
        </w:rPr>
      </w:pPr>
      <w:r w:rsidRPr="008A06EC">
        <w:rPr>
          <w:rFonts w:cs="Times New Roman"/>
          <w:sz w:val="28"/>
          <w:szCs w:val="24"/>
        </w:rPr>
        <w:t>39.</w:t>
      </w:r>
      <w:r w:rsidRPr="008A06EC">
        <w:rPr>
          <w:rFonts w:cs="Times New Roman"/>
          <w:sz w:val="28"/>
          <w:szCs w:val="24"/>
        </w:rPr>
        <w:tab/>
        <w:t>Куцаенко Е. И. Потенциал социальных медиа в реализации политики постправды // Коммуникативные стратегии информационного общества: труды XIII Междунар. науч.-теорет. конф., Санкт-Петербург, 22–23 окт. 2021 г. – СПб.: ПОЛИТЕХ-ПРЕСС, 2021. – С. 70–71.</w:t>
      </w:r>
    </w:p>
    <w:p w:rsidR="008A06EC" w:rsidRPr="008A06EC" w:rsidRDefault="008A06EC" w:rsidP="008A06EC">
      <w:pPr>
        <w:jc w:val="both"/>
        <w:rPr>
          <w:rFonts w:cs="Times New Roman"/>
          <w:sz w:val="28"/>
          <w:szCs w:val="24"/>
        </w:rPr>
      </w:pPr>
      <w:r w:rsidRPr="008A06EC">
        <w:rPr>
          <w:rFonts w:cs="Times New Roman"/>
          <w:sz w:val="28"/>
          <w:szCs w:val="24"/>
        </w:rPr>
        <w:t>40.</w:t>
      </w:r>
      <w:r w:rsidRPr="008A06EC">
        <w:rPr>
          <w:rFonts w:cs="Times New Roman"/>
          <w:sz w:val="28"/>
          <w:szCs w:val="24"/>
        </w:rPr>
        <w:tab/>
        <w:t>Любарец А. В. Постправда, окно Овертона: технология лжи нового мирового порядка // Дневник науки. – 2023.</w:t>
      </w:r>
    </w:p>
    <w:p w:rsidR="008A06EC" w:rsidRPr="008A06EC" w:rsidRDefault="008A06EC" w:rsidP="008A06EC">
      <w:pPr>
        <w:jc w:val="both"/>
        <w:rPr>
          <w:rFonts w:cs="Times New Roman"/>
          <w:sz w:val="28"/>
          <w:szCs w:val="24"/>
        </w:rPr>
      </w:pPr>
      <w:r w:rsidRPr="008A06EC">
        <w:rPr>
          <w:rFonts w:cs="Times New Roman"/>
          <w:sz w:val="28"/>
          <w:szCs w:val="24"/>
        </w:rPr>
        <w:t>41.</w:t>
      </w:r>
      <w:r w:rsidRPr="008A06EC">
        <w:rPr>
          <w:rFonts w:cs="Times New Roman"/>
          <w:sz w:val="28"/>
          <w:szCs w:val="24"/>
        </w:rPr>
        <w:tab/>
        <w:t>Манойло А. В., Попадюк А. Э. «Постправда» как социальное явление и политическая технология // Международная жизнь. – 2020. – № 8. – С. 102–111.</w:t>
      </w:r>
    </w:p>
    <w:p w:rsidR="008A06EC" w:rsidRPr="008A06EC" w:rsidRDefault="008A06EC" w:rsidP="008A06EC">
      <w:pPr>
        <w:jc w:val="both"/>
        <w:rPr>
          <w:rFonts w:cs="Times New Roman"/>
          <w:sz w:val="28"/>
          <w:szCs w:val="24"/>
        </w:rPr>
      </w:pPr>
      <w:r w:rsidRPr="008A06EC">
        <w:rPr>
          <w:rFonts w:cs="Times New Roman"/>
          <w:sz w:val="28"/>
          <w:szCs w:val="24"/>
        </w:rPr>
        <w:t>42.</w:t>
      </w:r>
      <w:r w:rsidRPr="008A06EC">
        <w:rPr>
          <w:rFonts w:cs="Times New Roman"/>
          <w:sz w:val="28"/>
          <w:szCs w:val="24"/>
        </w:rPr>
        <w:tab/>
        <w:t xml:space="preserve">Масланов Е.В. Постправда и несоизмеримость: наука и политика в эпоху постправды // Вестник Томского государственного университета. 2023. № 486. С. 74–82. </w:t>
      </w:r>
    </w:p>
    <w:p w:rsidR="008A06EC" w:rsidRPr="008A06EC" w:rsidRDefault="008A06EC" w:rsidP="008A06EC">
      <w:pPr>
        <w:jc w:val="both"/>
        <w:rPr>
          <w:rFonts w:cs="Times New Roman"/>
          <w:sz w:val="28"/>
          <w:szCs w:val="24"/>
        </w:rPr>
      </w:pPr>
      <w:r w:rsidRPr="008A06EC">
        <w:rPr>
          <w:rFonts w:cs="Times New Roman"/>
          <w:sz w:val="28"/>
          <w:szCs w:val="24"/>
        </w:rPr>
        <w:t>43.</w:t>
      </w:r>
      <w:r w:rsidRPr="008A06EC">
        <w:rPr>
          <w:rFonts w:cs="Times New Roman"/>
          <w:sz w:val="28"/>
          <w:szCs w:val="24"/>
        </w:rPr>
        <w:tab/>
        <w:t>Муха В. Н. Образ страны и образ народа: россияне о Беларуси и белорусах // Теория и практика общественного развития. – 2013. – № 9. URL: https://cyberleninka.ru/article/n/obraz-strany-i-obraz-naroda-rossiyane-o-belarusi-i-belorusah (дата обращения: 29.01.2024).</w:t>
      </w:r>
    </w:p>
    <w:p w:rsidR="008A06EC" w:rsidRPr="008A06EC" w:rsidRDefault="008A06EC" w:rsidP="008A06EC">
      <w:pPr>
        <w:jc w:val="both"/>
        <w:rPr>
          <w:rFonts w:cs="Times New Roman"/>
          <w:sz w:val="28"/>
          <w:szCs w:val="24"/>
        </w:rPr>
      </w:pPr>
      <w:r w:rsidRPr="008A06EC">
        <w:rPr>
          <w:rFonts w:cs="Times New Roman"/>
          <w:sz w:val="28"/>
          <w:szCs w:val="24"/>
        </w:rPr>
        <w:t>44.</w:t>
      </w:r>
      <w:r w:rsidRPr="008A06EC">
        <w:rPr>
          <w:rFonts w:cs="Times New Roman"/>
          <w:sz w:val="28"/>
          <w:szCs w:val="24"/>
        </w:rPr>
        <w:tab/>
        <w:t>Назаров М. М. Изменение медиасреды и доверие к информационным источникам // Декабрьские социально-политические чтения «Как живешь». – 2019. – С. 264.</w:t>
      </w:r>
    </w:p>
    <w:p w:rsidR="008A06EC" w:rsidRPr="008A06EC" w:rsidRDefault="008A06EC" w:rsidP="008A06EC">
      <w:pPr>
        <w:jc w:val="both"/>
        <w:rPr>
          <w:rFonts w:cs="Times New Roman"/>
          <w:sz w:val="28"/>
          <w:szCs w:val="24"/>
        </w:rPr>
      </w:pPr>
      <w:r w:rsidRPr="008A06EC">
        <w:rPr>
          <w:rFonts w:cs="Times New Roman"/>
          <w:sz w:val="28"/>
          <w:szCs w:val="24"/>
        </w:rPr>
        <w:t>45.</w:t>
      </w:r>
      <w:r w:rsidRPr="008A06EC">
        <w:rPr>
          <w:rFonts w:cs="Times New Roman"/>
          <w:sz w:val="28"/>
          <w:szCs w:val="24"/>
        </w:rPr>
        <w:tab/>
        <w:t>Назаров М. М. Политическая коммуникация в обществе постправды: граждане и доверие к информационным источникам // Власть. – 2020. – № 1. – С. 105–114.</w:t>
      </w:r>
    </w:p>
    <w:p w:rsidR="008A06EC" w:rsidRPr="008A06EC" w:rsidRDefault="008A06EC" w:rsidP="008A06EC">
      <w:pPr>
        <w:jc w:val="both"/>
        <w:rPr>
          <w:rFonts w:cs="Times New Roman"/>
          <w:sz w:val="28"/>
          <w:szCs w:val="24"/>
        </w:rPr>
      </w:pPr>
      <w:r w:rsidRPr="008A06EC">
        <w:rPr>
          <w:rFonts w:cs="Times New Roman"/>
          <w:sz w:val="28"/>
          <w:szCs w:val="24"/>
        </w:rPr>
        <w:t>46.</w:t>
      </w:r>
      <w:r w:rsidRPr="008A06EC">
        <w:rPr>
          <w:rFonts w:cs="Times New Roman"/>
          <w:sz w:val="28"/>
          <w:szCs w:val="24"/>
        </w:rPr>
        <w:tab/>
        <w:t xml:space="preserve"> Окладникова Е.А. Структурная модель имиджа страны и ее архаические компоненты / Е.А. Окладникова // Вестник Кемеровского госуниверситета культуры и искусств. – 2010. – № 10. – С. 39-47.</w:t>
      </w:r>
    </w:p>
    <w:p w:rsidR="008A06EC" w:rsidRPr="008A06EC" w:rsidRDefault="008A06EC" w:rsidP="008A06EC">
      <w:pPr>
        <w:jc w:val="both"/>
        <w:rPr>
          <w:rFonts w:cs="Times New Roman"/>
          <w:sz w:val="28"/>
          <w:szCs w:val="24"/>
        </w:rPr>
      </w:pPr>
      <w:r w:rsidRPr="008A06EC">
        <w:rPr>
          <w:rFonts w:cs="Times New Roman"/>
          <w:sz w:val="28"/>
          <w:szCs w:val="24"/>
        </w:rPr>
        <w:t>47.</w:t>
      </w:r>
      <w:r w:rsidRPr="008A06EC">
        <w:rPr>
          <w:rFonts w:cs="Times New Roman"/>
          <w:sz w:val="28"/>
          <w:szCs w:val="24"/>
        </w:rPr>
        <w:tab/>
        <w:t>Ольшанский О. В. Политическая психология. – М., 2002. – 310 с.</w:t>
      </w:r>
    </w:p>
    <w:p w:rsidR="008A06EC" w:rsidRPr="008A06EC" w:rsidRDefault="008A06EC" w:rsidP="008A06EC">
      <w:pPr>
        <w:jc w:val="both"/>
        <w:rPr>
          <w:rFonts w:cs="Times New Roman"/>
          <w:sz w:val="28"/>
          <w:szCs w:val="24"/>
        </w:rPr>
      </w:pPr>
      <w:r w:rsidRPr="008A06EC">
        <w:rPr>
          <w:rFonts w:cs="Times New Roman"/>
          <w:sz w:val="28"/>
          <w:szCs w:val="24"/>
        </w:rPr>
        <w:t>48.</w:t>
      </w:r>
      <w:r w:rsidRPr="008A06EC">
        <w:rPr>
          <w:rFonts w:cs="Times New Roman"/>
          <w:sz w:val="28"/>
          <w:szCs w:val="24"/>
        </w:rPr>
        <w:tab/>
        <w:t xml:space="preserve">Пашинян И. А. Контент-анализ как метод исследования: достоинства и ограничения // Научная периодика: проблемы и решения. – 2012. – № 3. URL: </w:t>
      </w:r>
      <w:r w:rsidRPr="008A06EC">
        <w:rPr>
          <w:rFonts w:cs="Times New Roman"/>
          <w:sz w:val="28"/>
          <w:szCs w:val="24"/>
        </w:rPr>
        <w:lastRenderedPageBreak/>
        <w:t>https://cyberleninka.ru/article/n/kontent-analiz-kak-metod-issledovaniya-dostoinstva-i-ogranicheniya (дата обращения: 15.05.2024).</w:t>
      </w:r>
    </w:p>
    <w:p w:rsidR="008A06EC" w:rsidRPr="008A06EC" w:rsidRDefault="008A06EC" w:rsidP="008A06EC">
      <w:pPr>
        <w:jc w:val="both"/>
        <w:rPr>
          <w:rFonts w:cs="Times New Roman"/>
          <w:sz w:val="28"/>
          <w:szCs w:val="24"/>
        </w:rPr>
      </w:pPr>
      <w:r w:rsidRPr="008A06EC">
        <w:rPr>
          <w:rFonts w:cs="Times New Roman"/>
          <w:sz w:val="28"/>
          <w:szCs w:val="24"/>
        </w:rPr>
        <w:t>49.</w:t>
      </w:r>
      <w:r w:rsidRPr="008A06EC">
        <w:rPr>
          <w:rFonts w:cs="Times New Roman"/>
          <w:sz w:val="28"/>
          <w:szCs w:val="24"/>
        </w:rPr>
        <w:tab/>
        <w:t>Пирс Ч. С. Избранные философские произведения. – М.: Логос, 2000. – 448 с.</w:t>
      </w:r>
    </w:p>
    <w:p w:rsidR="008A06EC" w:rsidRPr="008A06EC" w:rsidRDefault="008A06EC" w:rsidP="008A06EC">
      <w:pPr>
        <w:jc w:val="both"/>
        <w:rPr>
          <w:rFonts w:cs="Times New Roman"/>
          <w:sz w:val="28"/>
          <w:szCs w:val="24"/>
        </w:rPr>
      </w:pPr>
      <w:r w:rsidRPr="008A06EC">
        <w:rPr>
          <w:rFonts w:cs="Times New Roman"/>
          <w:sz w:val="28"/>
          <w:szCs w:val="24"/>
        </w:rPr>
        <w:t>50.</w:t>
      </w:r>
      <w:r w:rsidRPr="008A06EC">
        <w:rPr>
          <w:rFonts w:cs="Times New Roman"/>
          <w:sz w:val="28"/>
          <w:szCs w:val="24"/>
        </w:rPr>
        <w:tab/>
        <w:t>Пичугина О. А. Трансформация массовой коммуникативной реальности в эпоху социальных медиа // Вестник РГГУ. Серия: Политология. История. Международные отношения. – 2013. – № 1 (102). – С. 268–276.</w:t>
      </w:r>
    </w:p>
    <w:p w:rsidR="008A06EC" w:rsidRPr="008A06EC" w:rsidRDefault="008A06EC" w:rsidP="008A06EC">
      <w:pPr>
        <w:jc w:val="both"/>
        <w:rPr>
          <w:rFonts w:cs="Times New Roman"/>
          <w:sz w:val="28"/>
          <w:szCs w:val="24"/>
        </w:rPr>
      </w:pPr>
      <w:r w:rsidRPr="008A06EC">
        <w:rPr>
          <w:rFonts w:cs="Times New Roman"/>
          <w:sz w:val="28"/>
          <w:szCs w:val="24"/>
        </w:rPr>
        <w:t>51.</w:t>
      </w:r>
      <w:r w:rsidRPr="008A06EC">
        <w:rPr>
          <w:rFonts w:cs="Times New Roman"/>
          <w:sz w:val="28"/>
          <w:szCs w:val="24"/>
        </w:rPr>
        <w:tab/>
        <w:t>Пищева Т. Н. Политические образы: проблемы исследования и интерпретации // Полис. Политические исследования. – 2011. – Т. 2. – С. 47–52.</w:t>
      </w:r>
    </w:p>
    <w:p w:rsidR="008A06EC" w:rsidRPr="008A06EC" w:rsidRDefault="008A06EC" w:rsidP="008A06EC">
      <w:pPr>
        <w:jc w:val="both"/>
        <w:rPr>
          <w:rFonts w:cs="Times New Roman"/>
          <w:sz w:val="28"/>
          <w:szCs w:val="24"/>
        </w:rPr>
      </w:pPr>
      <w:r w:rsidRPr="008A06EC">
        <w:rPr>
          <w:rFonts w:cs="Times New Roman"/>
          <w:sz w:val="28"/>
          <w:szCs w:val="24"/>
        </w:rPr>
        <w:t>52.</w:t>
      </w:r>
      <w:r w:rsidRPr="008A06EC">
        <w:rPr>
          <w:rFonts w:cs="Times New Roman"/>
          <w:sz w:val="28"/>
          <w:szCs w:val="24"/>
        </w:rPr>
        <w:tab/>
        <w:t>Плотникова М. В. Воздействующий потенциал дискурса «новых медиа» в молодежной среде (на примере социальной сети TikTok) // Вопросы управления. – 2021. – № 2 (69). – С. 16–30.</w:t>
      </w:r>
    </w:p>
    <w:p w:rsidR="008A06EC" w:rsidRPr="008A06EC" w:rsidRDefault="008A06EC" w:rsidP="008A06EC">
      <w:pPr>
        <w:jc w:val="both"/>
        <w:rPr>
          <w:rFonts w:cs="Times New Roman"/>
          <w:sz w:val="28"/>
          <w:szCs w:val="24"/>
        </w:rPr>
      </w:pPr>
      <w:r w:rsidRPr="008A06EC">
        <w:rPr>
          <w:rFonts w:cs="Times New Roman"/>
          <w:sz w:val="28"/>
          <w:szCs w:val="24"/>
        </w:rPr>
        <w:t>53.</w:t>
      </w:r>
      <w:r w:rsidRPr="008A06EC">
        <w:rPr>
          <w:rFonts w:cs="Times New Roman"/>
          <w:sz w:val="28"/>
          <w:szCs w:val="24"/>
        </w:rPr>
        <w:tab/>
        <w:t>Политика постправды и популизм / под ред. О. В. Поповой. – СПб.: Скифия-принт, 2018. – 216 с.</w:t>
      </w:r>
    </w:p>
    <w:p w:rsidR="008A06EC" w:rsidRPr="008A06EC" w:rsidRDefault="008A06EC" w:rsidP="008A06EC">
      <w:pPr>
        <w:jc w:val="both"/>
        <w:rPr>
          <w:rFonts w:cs="Times New Roman"/>
          <w:sz w:val="28"/>
          <w:szCs w:val="24"/>
        </w:rPr>
      </w:pPr>
      <w:r w:rsidRPr="008A06EC">
        <w:rPr>
          <w:rFonts w:cs="Times New Roman"/>
          <w:sz w:val="28"/>
          <w:szCs w:val="24"/>
        </w:rPr>
        <w:t>54.</w:t>
      </w:r>
      <w:r w:rsidRPr="008A06EC">
        <w:rPr>
          <w:rFonts w:cs="Times New Roman"/>
          <w:sz w:val="28"/>
          <w:szCs w:val="24"/>
        </w:rPr>
        <w:tab/>
        <w:t>Полякова А. А. «Мягкая сила» в контексте внешней политики США: концептуально-теоретические аспекты // Вестник РГГУ. Серия: Политология. История. Международные отношения. – 2015. – № 2. URL: https://cyberleninka.ru/article/n/myagkaya-sila-v-kontekste-vneshney-politiki-ssha-kontseptualno-teoreticheskie-aspekty (дата обращения: 13.04.2024).</w:t>
      </w:r>
    </w:p>
    <w:p w:rsidR="008A06EC" w:rsidRPr="008A06EC" w:rsidRDefault="008A06EC" w:rsidP="008A06EC">
      <w:pPr>
        <w:jc w:val="both"/>
        <w:rPr>
          <w:rFonts w:cs="Times New Roman"/>
          <w:sz w:val="28"/>
          <w:szCs w:val="24"/>
        </w:rPr>
      </w:pPr>
      <w:r w:rsidRPr="008A06EC">
        <w:rPr>
          <w:rFonts w:cs="Times New Roman"/>
          <w:sz w:val="28"/>
          <w:szCs w:val="24"/>
        </w:rPr>
        <w:t>55.</w:t>
      </w:r>
      <w:r w:rsidRPr="008A06EC">
        <w:rPr>
          <w:rFonts w:cs="Times New Roman"/>
          <w:sz w:val="28"/>
          <w:szCs w:val="24"/>
        </w:rPr>
        <w:tab/>
        <w:t>Попова И. П. Новые маргинальные группы в российском обществе (теоретические аспекты исследования) // Социологические исследования. – 1999. – № 7. – С. 62.</w:t>
      </w:r>
    </w:p>
    <w:p w:rsidR="008A06EC" w:rsidRPr="008A06EC" w:rsidRDefault="008A06EC" w:rsidP="008A06EC">
      <w:pPr>
        <w:jc w:val="both"/>
        <w:rPr>
          <w:rFonts w:cs="Times New Roman"/>
          <w:sz w:val="28"/>
          <w:szCs w:val="24"/>
        </w:rPr>
      </w:pPr>
      <w:r w:rsidRPr="008A06EC">
        <w:rPr>
          <w:rFonts w:cs="Times New Roman"/>
          <w:sz w:val="28"/>
          <w:szCs w:val="24"/>
        </w:rPr>
        <w:t>56.</w:t>
      </w:r>
      <w:r w:rsidRPr="008A06EC">
        <w:rPr>
          <w:rFonts w:cs="Times New Roman"/>
          <w:sz w:val="28"/>
          <w:szCs w:val="24"/>
        </w:rPr>
        <w:tab/>
        <w:t>Почепцов Г. Постправда как новый виток развития цивилизации // Детектор Медіа: Media Sapiens. – 2019.</w:t>
      </w:r>
    </w:p>
    <w:p w:rsidR="008A06EC" w:rsidRPr="008A06EC" w:rsidRDefault="008A06EC" w:rsidP="008A06EC">
      <w:pPr>
        <w:jc w:val="both"/>
        <w:rPr>
          <w:rFonts w:cs="Times New Roman"/>
          <w:sz w:val="28"/>
          <w:szCs w:val="24"/>
        </w:rPr>
      </w:pPr>
      <w:r w:rsidRPr="008A06EC">
        <w:rPr>
          <w:rFonts w:cs="Times New Roman"/>
          <w:sz w:val="28"/>
          <w:szCs w:val="24"/>
        </w:rPr>
        <w:t>57.</w:t>
      </w:r>
      <w:r w:rsidRPr="008A06EC">
        <w:rPr>
          <w:rFonts w:cs="Times New Roman"/>
          <w:sz w:val="28"/>
          <w:szCs w:val="24"/>
        </w:rPr>
        <w:tab/>
        <w:t>Психология. Словарь / Под общ. ред. А. В. Петровского, М. Г. Ярошевского. – М.: Политиздат, 1990. – 494 с.</w:t>
      </w:r>
    </w:p>
    <w:p w:rsidR="008A06EC" w:rsidRDefault="008A06EC" w:rsidP="008A06EC">
      <w:pPr>
        <w:jc w:val="both"/>
        <w:rPr>
          <w:rFonts w:cs="Times New Roman"/>
          <w:sz w:val="28"/>
          <w:szCs w:val="24"/>
        </w:rPr>
      </w:pPr>
      <w:r w:rsidRPr="008A06EC">
        <w:rPr>
          <w:rFonts w:cs="Times New Roman"/>
          <w:sz w:val="28"/>
          <w:szCs w:val="24"/>
        </w:rPr>
        <w:t>58.</w:t>
      </w:r>
      <w:r w:rsidRPr="008A06EC">
        <w:rPr>
          <w:rFonts w:cs="Times New Roman"/>
          <w:sz w:val="28"/>
          <w:szCs w:val="24"/>
        </w:rPr>
        <w:tab/>
        <w:t>Рыжова К. и др. Роль основных социальных медиа-платформ в президентских выборах в США в 2016 г. // Вопросы национальных и федеративных отношений. – 2019. – Т. 9. – № 4. – С. 495–499.</w:t>
      </w:r>
    </w:p>
    <w:p w:rsidR="00366627" w:rsidRPr="008A06EC" w:rsidRDefault="00366627" w:rsidP="008A06EC">
      <w:pPr>
        <w:jc w:val="both"/>
        <w:rPr>
          <w:rFonts w:cs="Times New Roman"/>
          <w:sz w:val="28"/>
          <w:szCs w:val="24"/>
        </w:rPr>
      </w:pPr>
      <w:r>
        <w:rPr>
          <w:rFonts w:cs="Times New Roman"/>
          <w:sz w:val="28"/>
          <w:szCs w:val="24"/>
        </w:rPr>
        <w:t xml:space="preserve">59. </w:t>
      </w:r>
      <w:r w:rsidRPr="00366627">
        <w:rPr>
          <w:rFonts w:cs="Times New Roman"/>
          <w:sz w:val="28"/>
          <w:szCs w:val="24"/>
        </w:rPr>
        <w:t>Родосский Н.А. «Постправда или фейк: проблема истины в социальных медиа»: автореф. дис. ... канд. филос. наук. СПб.: Владимир Даль, – 2023. – С. 303 .</w:t>
      </w:r>
    </w:p>
    <w:p w:rsidR="008A06EC" w:rsidRPr="008A06EC" w:rsidRDefault="00366627" w:rsidP="008A06EC">
      <w:pPr>
        <w:jc w:val="both"/>
        <w:rPr>
          <w:rFonts w:cs="Times New Roman"/>
          <w:sz w:val="28"/>
          <w:szCs w:val="24"/>
        </w:rPr>
      </w:pPr>
      <w:r>
        <w:rPr>
          <w:rFonts w:cs="Times New Roman"/>
          <w:sz w:val="28"/>
          <w:szCs w:val="24"/>
        </w:rPr>
        <w:t>60</w:t>
      </w:r>
      <w:r w:rsidR="008A06EC" w:rsidRPr="008A06EC">
        <w:rPr>
          <w:rFonts w:cs="Times New Roman"/>
          <w:sz w:val="28"/>
          <w:szCs w:val="24"/>
        </w:rPr>
        <w:t>.</w:t>
      </w:r>
      <w:r w:rsidR="008A06EC" w:rsidRPr="008A06EC">
        <w:rPr>
          <w:rFonts w:cs="Times New Roman"/>
          <w:sz w:val="28"/>
          <w:szCs w:val="24"/>
        </w:rPr>
        <w:tab/>
        <w:t>Савенков В. Д. Социальные медиа как блог-платформы // Социодинамика. – 2018. – № 6. – С. 9–20.</w:t>
      </w:r>
    </w:p>
    <w:p w:rsidR="008A06EC" w:rsidRPr="008A06EC" w:rsidRDefault="00366627" w:rsidP="008A06EC">
      <w:pPr>
        <w:jc w:val="both"/>
        <w:rPr>
          <w:rFonts w:cs="Times New Roman"/>
          <w:sz w:val="28"/>
          <w:szCs w:val="24"/>
        </w:rPr>
      </w:pPr>
      <w:r>
        <w:rPr>
          <w:rFonts w:cs="Times New Roman"/>
          <w:sz w:val="28"/>
          <w:szCs w:val="24"/>
        </w:rPr>
        <w:t>61</w:t>
      </w:r>
      <w:r w:rsidR="008A06EC" w:rsidRPr="008A06EC">
        <w:rPr>
          <w:rFonts w:cs="Times New Roman"/>
          <w:sz w:val="28"/>
          <w:szCs w:val="24"/>
        </w:rPr>
        <w:t>.</w:t>
      </w:r>
      <w:r w:rsidR="008A06EC" w:rsidRPr="008A06EC">
        <w:rPr>
          <w:rFonts w:cs="Times New Roman"/>
          <w:sz w:val="28"/>
          <w:szCs w:val="24"/>
        </w:rPr>
        <w:tab/>
        <w:t>Санников С. В. Потестарнаяимагология и семиотика: «Образ власти» как междисциплинарный феномен // Universum: Филология и искусствоведение. – 2017. – № 2 (36). – С. 21–23.</w:t>
      </w:r>
    </w:p>
    <w:p w:rsidR="008A06EC" w:rsidRPr="008A06EC" w:rsidRDefault="00366627" w:rsidP="008A06EC">
      <w:pPr>
        <w:jc w:val="both"/>
        <w:rPr>
          <w:rFonts w:cs="Times New Roman"/>
          <w:sz w:val="28"/>
          <w:szCs w:val="24"/>
        </w:rPr>
      </w:pPr>
      <w:r>
        <w:rPr>
          <w:rFonts w:cs="Times New Roman"/>
          <w:sz w:val="28"/>
          <w:szCs w:val="24"/>
        </w:rPr>
        <w:t>62</w:t>
      </w:r>
      <w:r w:rsidR="008A06EC" w:rsidRPr="008A06EC">
        <w:rPr>
          <w:rFonts w:cs="Times New Roman"/>
          <w:sz w:val="28"/>
          <w:szCs w:val="24"/>
        </w:rPr>
        <w:t>.</w:t>
      </w:r>
      <w:r w:rsidR="008A06EC" w:rsidRPr="008A06EC">
        <w:rPr>
          <w:rFonts w:cs="Times New Roman"/>
          <w:sz w:val="28"/>
          <w:szCs w:val="24"/>
        </w:rPr>
        <w:tab/>
        <w:t xml:space="preserve">Северс А. В. Методы использования социальных медиа в политических коммуникациях (на примере президентских выборов в США) // Вестник </w:t>
      </w:r>
      <w:r w:rsidR="008A06EC" w:rsidRPr="008A06EC">
        <w:rPr>
          <w:rFonts w:cs="Times New Roman"/>
          <w:sz w:val="28"/>
          <w:szCs w:val="24"/>
        </w:rPr>
        <w:lastRenderedPageBreak/>
        <w:t>Московского университета. Серия 10. Журналистика. – 2015. – № 1. – С. 108–116.</w:t>
      </w:r>
    </w:p>
    <w:p w:rsidR="008A06EC" w:rsidRPr="008A06EC" w:rsidRDefault="00366627" w:rsidP="008A06EC">
      <w:pPr>
        <w:jc w:val="both"/>
        <w:rPr>
          <w:rFonts w:cs="Times New Roman"/>
          <w:sz w:val="28"/>
          <w:szCs w:val="24"/>
        </w:rPr>
      </w:pPr>
      <w:r>
        <w:rPr>
          <w:rFonts w:cs="Times New Roman"/>
          <w:sz w:val="28"/>
          <w:szCs w:val="24"/>
        </w:rPr>
        <w:t>63</w:t>
      </w:r>
      <w:r w:rsidR="008A06EC" w:rsidRPr="008A06EC">
        <w:rPr>
          <w:rFonts w:cs="Times New Roman"/>
          <w:sz w:val="28"/>
          <w:szCs w:val="24"/>
        </w:rPr>
        <w:t>.</w:t>
      </w:r>
      <w:r w:rsidR="008A06EC" w:rsidRPr="008A06EC">
        <w:rPr>
          <w:rFonts w:cs="Times New Roman"/>
          <w:sz w:val="28"/>
          <w:szCs w:val="24"/>
        </w:rPr>
        <w:tab/>
        <w:t>Семененко И. С. Образы и имиджи в дискурсе национальной идентичности // Полис. – М., 2008. – № 5. – С. 7–18.</w:t>
      </w:r>
    </w:p>
    <w:p w:rsidR="008A06EC" w:rsidRPr="008A06EC" w:rsidRDefault="00366627" w:rsidP="008A06EC">
      <w:pPr>
        <w:jc w:val="both"/>
        <w:rPr>
          <w:rFonts w:cs="Times New Roman"/>
          <w:sz w:val="28"/>
          <w:szCs w:val="24"/>
        </w:rPr>
      </w:pPr>
      <w:r>
        <w:rPr>
          <w:rFonts w:cs="Times New Roman"/>
          <w:sz w:val="28"/>
          <w:szCs w:val="24"/>
        </w:rPr>
        <w:t>64</w:t>
      </w:r>
      <w:r w:rsidR="008A06EC" w:rsidRPr="008A06EC">
        <w:rPr>
          <w:rFonts w:cs="Times New Roman"/>
          <w:sz w:val="28"/>
          <w:szCs w:val="24"/>
        </w:rPr>
        <w:t>.</w:t>
      </w:r>
      <w:r w:rsidR="008A06EC" w:rsidRPr="008A06EC">
        <w:rPr>
          <w:rFonts w:cs="Times New Roman"/>
          <w:sz w:val="28"/>
          <w:szCs w:val="24"/>
        </w:rPr>
        <w:tab/>
        <w:t>Сидорская И. В. «Образ» или «имидж» страны: что репрезентируют СМИ // Актуальные проблемы исследования коммуникационных аспектов PR-деятельности и журналистики: сб. материалов науч. семинара / сост. Л. А. Капитанова, В. В. Фролов. – Псков: Псковский гос. ун-т, 2015. – С. 64–84.</w:t>
      </w:r>
    </w:p>
    <w:p w:rsidR="008A06EC" w:rsidRPr="008A06EC" w:rsidRDefault="00366627" w:rsidP="008A06EC">
      <w:pPr>
        <w:jc w:val="both"/>
        <w:rPr>
          <w:rFonts w:cs="Times New Roman"/>
          <w:sz w:val="28"/>
          <w:szCs w:val="24"/>
        </w:rPr>
      </w:pPr>
      <w:r>
        <w:rPr>
          <w:rFonts w:cs="Times New Roman"/>
          <w:sz w:val="28"/>
          <w:szCs w:val="24"/>
        </w:rPr>
        <w:t>65</w:t>
      </w:r>
      <w:r w:rsidR="008A06EC" w:rsidRPr="008A06EC">
        <w:rPr>
          <w:rFonts w:cs="Times New Roman"/>
          <w:sz w:val="28"/>
          <w:szCs w:val="24"/>
        </w:rPr>
        <w:t>.</w:t>
      </w:r>
      <w:r w:rsidR="008A06EC" w:rsidRPr="008A06EC">
        <w:rPr>
          <w:rFonts w:cs="Times New Roman"/>
          <w:sz w:val="28"/>
          <w:szCs w:val="24"/>
        </w:rPr>
        <w:tab/>
        <w:t>Синельников Д. П. Постправда и проблема современного коммуникационного пространства // Век информации. – 2018. – № 2–1. – С. 329–330.</w:t>
      </w:r>
    </w:p>
    <w:p w:rsidR="008A06EC" w:rsidRPr="008A06EC" w:rsidRDefault="00366627" w:rsidP="008A06EC">
      <w:pPr>
        <w:jc w:val="both"/>
        <w:rPr>
          <w:rFonts w:cs="Times New Roman"/>
          <w:sz w:val="28"/>
          <w:szCs w:val="24"/>
        </w:rPr>
      </w:pPr>
      <w:r>
        <w:rPr>
          <w:rFonts w:cs="Times New Roman"/>
          <w:sz w:val="28"/>
          <w:szCs w:val="24"/>
        </w:rPr>
        <w:t>66</w:t>
      </w:r>
      <w:r w:rsidR="008A06EC" w:rsidRPr="008A06EC">
        <w:rPr>
          <w:rFonts w:cs="Times New Roman"/>
          <w:sz w:val="28"/>
          <w:szCs w:val="24"/>
        </w:rPr>
        <w:t>.</w:t>
      </w:r>
      <w:r w:rsidR="008A06EC" w:rsidRPr="008A06EC">
        <w:rPr>
          <w:rFonts w:cs="Times New Roman"/>
          <w:sz w:val="28"/>
          <w:szCs w:val="24"/>
        </w:rPr>
        <w:tab/>
        <w:t>Смирнова А. Г. Субъектные факторы формирования образа государства в сфере внешней политики // Вестник социально-политических наук. – 2015. – № 14. – С. 87–93.</w:t>
      </w:r>
    </w:p>
    <w:p w:rsidR="008A06EC" w:rsidRPr="008A06EC" w:rsidRDefault="00366627" w:rsidP="008A06EC">
      <w:pPr>
        <w:jc w:val="both"/>
        <w:rPr>
          <w:rFonts w:cs="Times New Roman"/>
          <w:sz w:val="28"/>
          <w:szCs w:val="24"/>
        </w:rPr>
      </w:pPr>
      <w:r>
        <w:rPr>
          <w:rFonts w:cs="Times New Roman"/>
          <w:sz w:val="28"/>
          <w:szCs w:val="24"/>
        </w:rPr>
        <w:t>67</w:t>
      </w:r>
      <w:r w:rsidR="008A06EC" w:rsidRPr="008A06EC">
        <w:rPr>
          <w:rFonts w:cs="Times New Roman"/>
          <w:sz w:val="28"/>
          <w:szCs w:val="24"/>
        </w:rPr>
        <w:t>.</w:t>
      </w:r>
      <w:r w:rsidR="008A06EC" w:rsidRPr="008A06EC">
        <w:rPr>
          <w:rFonts w:cs="Times New Roman"/>
          <w:sz w:val="28"/>
          <w:szCs w:val="24"/>
        </w:rPr>
        <w:tab/>
        <w:t>Ставропольский Ю. В. Качественный контент-анализ публикаций об идентичности в американской прессе // Современные проблемы науки и образования. – 2012. – № 6. URL: https://science-education.ru/ru/article/view?id=7793 (дата обращения: 25.05.2024).</w:t>
      </w:r>
    </w:p>
    <w:p w:rsidR="008A06EC" w:rsidRPr="008A06EC" w:rsidRDefault="00366627" w:rsidP="008A06EC">
      <w:pPr>
        <w:jc w:val="both"/>
        <w:rPr>
          <w:rFonts w:cs="Times New Roman"/>
          <w:sz w:val="28"/>
          <w:szCs w:val="24"/>
        </w:rPr>
      </w:pPr>
      <w:r>
        <w:rPr>
          <w:rFonts w:cs="Times New Roman"/>
          <w:sz w:val="28"/>
          <w:szCs w:val="24"/>
        </w:rPr>
        <w:t>68</w:t>
      </w:r>
      <w:r w:rsidR="008A06EC" w:rsidRPr="008A06EC">
        <w:rPr>
          <w:rFonts w:cs="Times New Roman"/>
          <w:sz w:val="28"/>
          <w:szCs w:val="24"/>
        </w:rPr>
        <w:t>.</w:t>
      </w:r>
      <w:r w:rsidR="008A06EC" w:rsidRPr="008A06EC">
        <w:rPr>
          <w:rFonts w:cs="Times New Roman"/>
          <w:sz w:val="28"/>
          <w:szCs w:val="24"/>
        </w:rPr>
        <w:tab/>
        <w:t>Степанов А. С., Степанова Н. В. Социальные медиа в политической сфере России и США // Коммуникации. Медиа. Дизайн. – 2019. – Т. 4. – № 2. – С. 73–93.</w:t>
      </w:r>
    </w:p>
    <w:p w:rsidR="008A06EC" w:rsidRPr="008A06EC" w:rsidRDefault="00366627" w:rsidP="008A06EC">
      <w:pPr>
        <w:jc w:val="both"/>
        <w:rPr>
          <w:rFonts w:cs="Times New Roman"/>
          <w:sz w:val="28"/>
          <w:szCs w:val="24"/>
        </w:rPr>
      </w:pPr>
      <w:r>
        <w:rPr>
          <w:rFonts w:cs="Times New Roman"/>
          <w:sz w:val="28"/>
          <w:szCs w:val="24"/>
        </w:rPr>
        <w:t>69</w:t>
      </w:r>
      <w:r w:rsidR="008A06EC" w:rsidRPr="008A06EC">
        <w:rPr>
          <w:rFonts w:cs="Times New Roman"/>
          <w:sz w:val="28"/>
          <w:szCs w:val="24"/>
        </w:rPr>
        <w:t>.</w:t>
      </w:r>
      <w:r w:rsidR="008A06EC" w:rsidRPr="008A06EC">
        <w:rPr>
          <w:rFonts w:cs="Times New Roman"/>
          <w:sz w:val="28"/>
          <w:szCs w:val="24"/>
        </w:rPr>
        <w:tab/>
        <w:t>Тузовский И. Д. Постправда как синдром цифровой эпохи: предельное понимание феномена и сценарии будущего // Философская мысль. – 2020. – № 12. URL: https://cyberleninka.ru/article/n/postpravda-kak-sindrom-tsifrovoy-epohi-predelnoe-ponimanie-fenomena-i-stsenarii-buduschego (дата обращения: 15.02.2024).</w:t>
      </w:r>
    </w:p>
    <w:p w:rsidR="008A06EC" w:rsidRPr="008A06EC" w:rsidRDefault="00366627" w:rsidP="008A06EC">
      <w:pPr>
        <w:jc w:val="both"/>
        <w:rPr>
          <w:rFonts w:cs="Times New Roman"/>
          <w:sz w:val="28"/>
          <w:szCs w:val="24"/>
        </w:rPr>
      </w:pPr>
      <w:r>
        <w:rPr>
          <w:rFonts w:cs="Times New Roman"/>
          <w:sz w:val="28"/>
          <w:szCs w:val="24"/>
        </w:rPr>
        <w:t>70</w:t>
      </w:r>
      <w:r w:rsidR="008A06EC" w:rsidRPr="008A06EC">
        <w:rPr>
          <w:rFonts w:cs="Times New Roman"/>
          <w:sz w:val="28"/>
          <w:szCs w:val="24"/>
        </w:rPr>
        <w:t>.</w:t>
      </w:r>
      <w:r w:rsidR="008A06EC" w:rsidRPr="008A06EC">
        <w:rPr>
          <w:rFonts w:cs="Times New Roman"/>
          <w:sz w:val="28"/>
          <w:szCs w:val="24"/>
        </w:rPr>
        <w:tab/>
        <w:t>Управляемость и дискурс виртуальных сообществ в условиях политики постправды. Монография / Под ред. Д. С. Мартьянова. – СПб.: ЭлекСис, 2019. – 312 с.</w:t>
      </w:r>
    </w:p>
    <w:p w:rsidR="008A06EC" w:rsidRPr="008A06EC" w:rsidRDefault="00366627" w:rsidP="008A06EC">
      <w:pPr>
        <w:jc w:val="both"/>
        <w:rPr>
          <w:rFonts w:cs="Times New Roman"/>
          <w:sz w:val="28"/>
          <w:szCs w:val="24"/>
        </w:rPr>
      </w:pPr>
      <w:r>
        <w:rPr>
          <w:rFonts w:cs="Times New Roman"/>
          <w:sz w:val="28"/>
          <w:szCs w:val="24"/>
        </w:rPr>
        <w:t>71</w:t>
      </w:r>
      <w:r w:rsidR="008A06EC" w:rsidRPr="008A06EC">
        <w:rPr>
          <w:rFonts w:cs="Times New Roman"/>
          <w:sz w:val="28"/>
          <w:szCs w:val="24"/>
        </w:rPr>
        <w:t>.</w:t>
      </w:r>
      <w:r w:rsidR="008A06EC" w:rsidRPr="008A06EC">
        <w:rPr>
          <w:rFonts w:cs="Times New Roman"/>
          <w:sz w:val="28"/>
          <w:szCs w:val="24"/>
        </w:rPr>
        <w:tab/>
        <w:t>Федякин А. В. Образ государства как исследовательская задача современной политологии // Вестник Московского университета. Серия 12. Политические науки. – 2005. – № 3. URL: https://cyberleninka.ru/article/n/obraz-gosudarstva-kak-issledovatelskaya-zadacha-sovremennoy-politologii (дата обращения: 30.11.2023).</w:t>
      </w:r>
    </w:p>
    <w:p w:rsidR="008A06EC" w:rsidRPr="008A06EC" w:rsidRDefault="00366627" w:rsidP="008A06EC">
      <w:pPr>
        <w:jc w:val="both"/>
        <w:rPr>
          <w:rFonts w:cs="Times New Roman"/>
          <w:sz w:val="28"/>
          <w:szCs w:val="24"/>
        </w:rPr>
      </w:pPr>
      <w:r>
        <w:rPr>
          <w:rFonts w:cs="Times New Roman"/>
          <w:sz w:val="28"/>
          <w:szCs w:val="24"/>
        </w:rPr>
        <w:t>72</w:t>
      </w:r>
      <w:r w:rsidR="008A06EC" w:rsidRPr="008A06EC">
        <w:rPr>
          <w:rFonts w:cs="Times New Roman"/>
          <w:sz w:val="28"/>
          <w:szCs w:val="24"/>
        </w:rPr>
        <w:t>.</w:t>
      </w:r>
      <w:r w:rsidR="008A06EC" w:rsidRPr="008A06EC">
        <w:rPr>
          <w:rFonts w:cs="Times New Roman"/>
          <w:sz w:val="28"/>
          <w:szCs w:val="24"/>
        </w:rPr>
        <w:tab/>
        <w:t>Федякин А. В. Политика формирования позитивного образа государства (вопросы теории) // Вестник Московского университета. Серия 12. Политические науки. – 2010. – № 3. URL: https://cyberleninka.ru/article/n/politika-formirovaniya-pozitivnogo-obraza-gosudarstva-voprosy-teorii (дата обращения: 10.02.2024).</w:t>
      </w:r>
    </w:p>
    <w:p w:rsidR="008A06EC" w:rsidRPr="008A06EC" w:rsidRDefault="00366627" w:rsidP="008A06EC">
      <w:pPr>
        <w:jc w:val="both"/>
        <w:rPr>
          <w:rFonts w:cs="Times New Roman"/>
          <w:sz w:val="28"/>
          <w:szCs w:val="24"/>
        </w:rPr>
      </w:pPr>
      <w:r>
        <w:rPr>
          <w:rFonts w:cs="Times New Roman"/>
          <w:sz w:val="28"/>
          <w:szCs w:val="24"/>
        </w:rPr>
        <w:lastRenderedPageBreak/>
        <w:t>73</w:t>
      </w:r>
      <w:r w:rsidR="008A06EC" w:rsidRPr="008A06EC">
        <w:rPr>
          <w:rFonts w:cs="Times New Roman"/>
          <w:sz w:val="28"/>
          <w:szCs w:val="24"/>
        </w:rPr>
        <w:t>.</w:t>
      </w:r>
      <w:r w:rsidR="008A06EC" w:rsidRPr="008A06EC">
        <w:rPr>
          <w:rFonts w:cs="Times New Roman"/>
          <w:sz w:val="28"/>
          <w:szCs w:val="24"/>
        </w:rPr>
        <w:tab/>
        <w:t>Фишман Л. Г. "Пустой знак": концепт "популизма" в современном политологическом мейнстриме // Вестник Московского университета. Серия 25. Международные отношения и мировая политика. – 2021. – № 2. URL: https://cyberleninka.ru/article/n/pustoy-znak-kontsept-populizma-v-sovremennom-politologicheskom-meynstrime (дата обращения: 15.05.2024).</w:t>
      </w:r>
    </w:p>
    <w:p w:rsidR="008A06EC" w:rsidRPr="008A06EC" w:rsidRDefault="00366627" w:rsidP="008A06EC">
      <w:pPr>
        <w:jc w:val="both"/>
        <w:rPr>
          <w:rFonts w:cs="Times New Roman"/>
          <w:sz w:val="28"/>
          <w:szCs w:val="24"/>
        </w:rPr>
      </w:pPr>
      <w:r>
        <w:rPr>
          <w:rFonts w:cs="Times New Roman"/>
          <w:sz w:val="28"/>
          <w:szCs w:val="24"/>
        </w:rPr>
        <w:t>74</w:t>
      </w:r>
      <w:r w:rsidR="008A06EC" w:rsidRPr="008A06EC">
        <w:rPr>
          <w:rFonts w:cs="Times New Roman"/>
          <w:sz w:val="28"/>
          <w:szCs w:val="24"/>
        </w:rPr>
        <w:t>.</w:t>
      </w:r>
      <w:r w:rsidR="008A06EC" w:rsidRPr="008A06EC">
        <w:rPr>
          <w:rFonts w:cs="Times New Roman"/>
          <w:sz w:val="28"/>
          <w:szCs w:val="24"/>
        </w:rPr>
        <w:tab/>
        <w:t>Фомин И. В. Образ государства: семиотическая модель // Метод: Московский ежегодник трудов из обществоведческих дисциплин. – 2018. – № 8. URL: https://cyberleninka.ru/article/n/obraz-gosudarstva-semioticheskaya-model (дата обращения: 12.02.2024).</w:t>
      </w:r>
    </w:p>
    <w:p w:rsidR="008A06EC" w:rsidRPr="008A06EC" w:rsidRDefault="00366627" w:rsidP="008A06EC">
      <w:pPr>
        <w:jc w:val="both"/>
        <w:rPr>
          <w:rFonts w:cs="Times New Roman"/>
          <w:sz w:val="28"/>
          <w:szCs w:val="24"/>
        </w:rPr>
      </w:pPr>
      <w:r>
        <w:rPr>
          <w:rFonts w:cs="Times New Roman"/>
          <w:sz w:val="28"/>
          <w:szCs w:val="24"/>
        </w:rPr>
        <w:t>75</w:t>
      </w:r>
      <w:r w:rsidR="008A06EC" w:rsidRPr="008A06EC">
        <w:rPr>
          <w:rFonts w:cs="Times New Roman"/>
          <w:sz w:val="28"/>
          <w:szCs w:val="24"/>
        </w:rPr>
        <w:t>.</w:t>
      </w:r>
      <w:r w:rsidR="008A06EC" w:rsidRPr="008A06EC">
        <w:rPr>
          <w:rFonts w:cs="Times New Roman"/>
          <w:sz w:val="28"/>
          <w:szCs w:val="24"/>
        </w:rPr>
        <w:tab/>
        <w:t>Фролова И. В., Елинсон М. А. Интернет-коммуникация как феномен глобализирующегося мира // Вестник Башкирск. ун-та. – 2015. – № 3. URL: https://cyberleninka.ru/article/n/internet-kommunikatsiya-kak-fenomen-globaliziruyuschegosya-mira (дата обращения: 20.03.2024).</w:t>
      </w:r>
    </w:p>
    <w:p w:rsidR="008A06EC" w:rsidRPr="008A06EC" w:rsidRDefault="00366627" w:rsidP="008A06EC">
      <w:pPr>
        <w:jc w:val="both"/>
        <w:rPr>
          <w:rFonts w:cs="Times New Roman"/>
          <w:sz w:val="28"/>
          <w:szCs w:val="24"/>
        </w:rPr>
      </w:pPr>
      <w:r>
        <w:rPr>
          <w:rFonts w:cs="Times New Roman"/>
          <w:sz w:val="28"/>
          <w:szCs w:val="24"/>
        </w:rPr>
        <w:t>76</w:t>
      </w:r>
      <w:r w:rsidR="008A06EC" w:rsidRPr="008A06EC">
        <w:rPr>
          <w:rFonts w:cs="Times New Roman"/>
          <w:sz w:val="28"/>
          <w:szCs w:val="24"/>
        </w:rPr>
        <w:t>.</w:t>
      </w:r>
      <w:r w:rsidR="008A06EC" w:rsidRPr="008A06EC">
        <w:rPr>
          <w:rFonts w:cs="Times New Roman"/>
          <w:sz w:val="28"/>
          <w:szCs w:val="24"/>
        </w:rPr>
        <w:tab/>
        <w:t>Хабермас Ю. Новая структурная трансформация публичной сферы и делиберативная политика. – М.: Новое литературное обозрение, 2023.</w:t>
      </w:r>
    </w:p>
    <w:p w:rsidR="008A06EC" w:rsidRDefault="00366627" w:rsidP="008A06EC">
      <w:pPr>
        <w:jc w:val="both"/>
        <w:rPr>
          <w:rFonts w:cs="Times New Roman"/>
          <w:sz w:val="28"/>
          <w:szCs w:val="24"/>
        </w:rPr>
      </w:pPr>
      <w:r>
        <w:rPr>
          <w:rFonts w:cs="Times New Roman"/>
          <w:sz w:val="28"/>
          <w:szCs w:val="24"/>
        </w:rPr>
        <w:t>77</w:t>
      </w:r>
      <w:r w:rsidR="008A06EC" w:rsidRPr="008A06EC">
        <w:rPr>
          <w:rFonts w:cs="Times New Roman"/>
          <w:sz w:val="28"/>
          <w:szCs w:val="24"/>
        </w:rPr>
        <w:t>.</w:t>
      </w:r>
      <w:r w:rsidR="008A06EC" w:rsidRPr="008A06EC">
        <w:rPr>
          <w:rFonts w:cs="Times New Roman"/>
          <w:sz w:val="28"/>
          <w:szCs w:val="24"/>
        </w:rPr>
        <w:tab/>
        <w:t>Чижик А. В. Политический дискурс в русскоязычном Twitter и образ политика через призму интернет-дискурса // Новые информационные технологии в автоматизированных системах. – 2015. – № 18. URL: https://cyberleninka.ru/article/n/politicheskiy-diskurs-v-russkoyazychnom-twitter-i-obraz-politika-cherez-prizmu-internet-diskursa (дата обращения: 01.02.2024).</w:t>
      </w:r>
    </w:p>
    <w:p w:rsidR="002B314C" w:rsidRPr="008A06EC" w:rsidRDefault="00366627" w:rsidP="008A06EC">
      <w:pPr>
        <w:jc w:val="both"/>
        <w:rPr>
          <w:rFonts w:cs="Times New Roman"/>
          <w:sz w:val="28"/>
          <w:szCs w:val="24"/>
        </w:rPr>
      </w:pPr>
      <w:r>
        <w:rPr>
          <w:rFonts w:cs="Times New Roman"/>
          <w:sz w:val="28"/>
          <w:szCs w:val="24"/>
        </w:rPr>
        <w:t>78</w:t>
      </w:r>
      <w:r w:rsidR="002B314C">
        <w:rPr>
          <w:rFonts w:cs="Times New Roman"/>
          <w:sz w:val="28"/>
          <w:szCs w:val="24"/>
        </w:rPr>
        <w:t xml:space="preserve">. </w:t>
      </w:r>
      <w:r w:rsidR="002B314C" w:rsidRPr="002B314C">
        <w:rPr>
          <w:rFonts w:cs="Times New Roman"/>
          <w:sz w:val="28"/>
          <w:szCs w:val="24"/>
        </w:rPr>
        <w:t>Чугров С.В.Post-truth: трансформация политической реальности или саморазрушение либеральной демократии? // Полис. Политические исследования. 2017. № 2. С. 42-59.</w:t>
      </w:r>
    </w:p>
    <w:p w:rsidR="008A06EC" w:rsidRPr="008A06EC" w:rsidRDefault="00366627" w:rsidP="008A06EC">
      <w:pPr>
        <w:jc w:val="both"/>
        <w:rPr>
          <w:rFonts w:cs="Times New Roman"/>
          <w:sz w:val="28"/>
          <w:szCs w:val="24"/>
        </w:rPr>
      </w:pPr>
      <w:r>
        <w:rPr>
          <w:rFonts w:cs="Times New Roman"/>
          <w:sz w:val="28"/>
          <w:szCs w:val="24"/>
        </w:rPr>
        <w:t>79</w:t>
      </w:r>
      <w:r w:rsidR="008A06EC" w:rsidRPr="008A06EC">
        <w:rPr>
          <w:rFonts w:cs="Times New Roman"/>
          <w:sz w:val="28"/>
          <w:szCs w:val="24"/>
        </w:rPr>
        <w:t>.</w:t>
      </w:r>
      <w:r w:rsidR="008A06EC" w:rsidRPr="008A06EC">
        <w:rPr>
          <w:rFonts w:cs="Times New Roman"/>
          <w:sz w:val="28"/>
          <w:szCs w:val="24"/>
        </w:rPr>
        <w:tab/>
        <w:t>Шалимов А. Б. Экзистенциальные состояния в социальных медиа // Вестник Томского государственного университета. Философия. Социология. Политология. – 2012. – № 2 (18). – С. 106–114.</w:t>
      </w:r>
    </w:p>
    <w:p w:rsidR="008A06EC" w:rsidRPr="008A06EC" w:rsidRDefault="00366627" w:rsidP="008A06EC">
      <w:pPr>
        <w:jc w:val="both"/>
        <w:rPr>
          <w:rFonts w:cs="Times New Roman"/>
          <w:sz w:val="28"/>
          <w:szCs w:val="24"/>
        </w:rPr>
      </w:pPr>
      <w:r>
        <w:rPr>
          <w:rFonts w:cs="Times New Roman"/>
          <w:sz w:val="28"/>
          <w:szCs w:val="24"/>
        </w:rPr>
        <w:t>80</w:t>
      </w:r>
      <w:r w:rsidR="008A06EC" w:rsidRPr="008A06EC">
        <w:rPr>
          <w:rFonts w:cs="Times New Roman"/>
          <w:sz w:val="28"/>
          <w:szCs w:val="24"/>
        </w:rPr>
        <w:t>.</w:t>
      </w:r>
      <w:r w:rsidR="008A06EC" w:rsidRPr="008A06EC">
        <w:rPr>
          <w:rFonts w:cs="Times New Roman"/>
          <w:sz w:val="28"/>
          <w:szCs w:val="24"/>
        </w:rPr>
        <w:tab/>
        <w:t>Шампарова С. И. Образ России в американском медиадискурсе (вторая половина XX – начало XXI века): дис. ... канд. культурологии: 24.00.01 / Шампарова Светлана Игоревна. – Иваново, 2022. – 129 с.</w:t>
      </w:r>
    </w:p>
    <w:p w:rsidR="008A06EC" w:rsidRPr="008A06EC" w:rsidRDefault="00366627" w:rsidP="008A06EC">
      <w:pPr>
        <w:jc w:val="both"/>
        <w:rPr>
          <w:rFonts w:cs="Times New Roman"/>
          <w:sz w:val="28"/>
          <w:szCs w:val="24"/>
        </w:rPr>
      </w:pPr>
      <w:r>
        <w:rPr>
          <w:rFonts w:cs="Times New Roman"/>
          <w:sz w:val="28"/>
          <w:szCs w:val="24"/>
        </w:rPr>
        <w:t>81</w:t>
      </w:r>
      <w:r w:rsidR="008A06EC" w:rsidRPr="008A06EC">
        <w:rPr>
          <w:rFonts w:cs="Times New Roman"/>
          <w:sz w:val="28"/>
          <w:szCs w:val="24"/>
        </w:rPr>
        <w:t>.</w:t>
      </w:r>
      <w:r w:rsidR="008A06EC" w:rsidRPr="008A06EC">
        <w:rPr>
          <w:rFonts w:cs="Times New Roman"/>
          <w:sz w:val="28"/>
          <w:szCs w:val="24"/>
        </w:rPr>
        <w:tab/>
        <w:t>Шевченко А. А. "Постправда" как новый режим истины // Гуманитарный вектор. – 2019. – Т. 14. – № 4. – С. 8–14.</w:t>
      </w:r>
    </w:p>
    <w:p w:rsidR="008A06EC" w:rsidRPr="008A06EC" w:rsidRDefault="00366627" w:rsidP="008A06EC">
      <w:pPr>
        <w:jc w:val="both"/>
        <w:rPr>
          <w:rFonts w:cs="Times New Roman"/>
          <w:sz w:val="28"/>
          <w:szCs w:val="24"/>
        </w:rPr>
      </w:pPr>
      <w:r>
        <w:rPr>
          <w:rFonts w:cs="Times New Roman"/>
          <w:sz w:val="28"/>
          <w:szCs w:val="24"/>
        </w:rPr>
        <w:t>82</w:t>
      </w:r>
      <w:r w:rsidR="008A06EC" w:rsidRPr="008A06EC">
        <w:rPr>
          <w:rFonts w:cs="Times New Roman"/>
          <w:sz w:val="28"/>
          <w:szCs w:val="24"/>
        </w:rPr>
        <w:t>.</w:t>
      </w:r>
      <w:r w:rsidR="008A06EC" w:rsidRPr="008A06EC">
        <w:rPr>
          <w:rFonts w:cs="Times New Roman"/>
          <w:sz w:val="28"/>
          <w:szCs w:val="24"/>
        </w:rPr>
        <w:tab/>
        <w:t>Шестёркина Л. П., Борченко И. Д. Основные характеристики новых социальных медиа // Ученые записки Забайкальского государственного университета. Серия: Филология, история, востоковедение. – 2014. – № 2. – С. 107–111.</w:t>
      </w:r>
    </w:p>
    <w:p w:rsidR="008A06EC" w:rsidRPr="008A06EC" w:rsidRDefault="00366627" w:rsidP="008A06EC">
      <w:pPr>
        <w:jc w:val="both"/>
        <w:rPr>
          <w:rFonts w:cs="Times New Roman"/>
          <w:sz w:val="28"/>
          <w:szCs w:val="24"/>
        </w:rPr>
      </w:pPr>
      <w:r>
        <w:rPr>
          <w:rFonts w:cs="Times New Roman"/>
          <w:sz w:val="28"/>
          <w:szCs w:val="24"/>
        </w:rPr>
        <w:t>83</w:t>
      </w:r>
      <w:r w:rsidR="008A06EC" w:rsidRPr="008A06EC">
        <w:rPr>
          <w:rFonts w:cs="Times New Roman"/>
          <w:sz w:val="28"/>
          <w:szCs w:val="24"/>
        </w:rPr>
        <w:t>.</w:t>
      </w:r>
      <w:r w:rsidR="008A06EC" w:rsidRPr="008A06EC">
        <w:rPr>
          <w:rFonts w:cs="Times New Roman"/>
          <w:sz w:val="28"/>
          <w:szCs w:val="24"/>
        </w:rPr>
        <w:tab/>
        <w:t>Шмелева О. Ю. "Образ государства" как категория политической науки: теоретико-методологические аспекты изучения // Политическая экспертиза: ПОЛИТЭКС. – 2017. – Т. 13. – № 4. – С. 23–36.</w:t>
      </w:r>
    </w:p>
    <w:p w:rsidR="008A06EC" w:rsidRDefault="00366627" w:rsidP="008A06EC">
      <w:pPr>
        <w:jc w:val="both"/>
        <w:rPr>
          <w:rFonts w:cs="Times New Roman"/>
          <w:sz w:val="28"/>
          <w:szCs w:val="24"/>
        </w:rPr>
      </w:pPr>
      <w:r>
        <w:rPr>
          <w:rFonts w:cs="Times New Roman"/>
          <w:sz w:val="28"/>
          <w:szCs w:val="24"/>
        </w:rPr>
        <w:lastRenderedPageBreak/>
        <w:t>84</w:t>
      </w:r>
      <w:r w:rsidR="008A06EC" w:rsidRPr="008A06EC">
        <w:rPr>
          <w:rFonts w:cs="Times New Roman"/>
          <w:sz w:val="28"/>
          <w:szCs w:val="24"/>
        </w:rPr>
        <w:t>.</w:t>
      </w:r>
      <w:r w:rsidR="008A06EC" w:rsidRPr="008A06EC">
        <w:rPr>
          <w:rFonts w:cs="Times New Roman"/>
          <w:sz w:val="28"/>
          <w:szCs w:val="24"/>
        </w:rPr>
        <w:tab/>
        <w:t>Штомпка П. Визуальная социология. Фотография как метод исследования [Текст] / П. Штомпка. – М.: Логос, 2007. – 168 с</w:t>
      </w:r>
      <w:r w:rsidR="008A06EC">
        <w:rPr>
          <w:rFonts w:cs="Times New Roman"/>
          <w:sz w:val="28"/>
          <w:szCs w:val="24"/>
        </w:rPr>
        <w:t>.</w:t>
      </w:r>
    </w:p>
    <w:p w:rsidR="008A06EC" w:rsidRPr="006B1220" w:rsidRDefault="008A06EC" w:rsidP="006B1220">
      <w:pPr>
        <w:jc w:val="both"/>
        <w:rPr>
          <w:rFonts w:cs="Times New Roman"/>
          <w:sz w:val="28"/>
          <w:szCs w:val="24"/>
        </w:rPr>
      </w:pPr>
    </w:p>
    <w:p w:rsidR="006B1220" w:rsidRPr="00A472E0" w:rsidRDefault="006B1220" w:rsidP="006B1220">
      <w:pPr>
        <w:jc w:val="both"/>
        <w:rPr>
          <w:rFonts w:cs="Times New Roman"/>
          <w:sz w:val="28"/>
          <w:szCs w:val="24"/>
          <w:lang w:val="en-US"/>
        </w:rPr>
      </w:pPr>
      <w:r w:rsidRPr="00806954">
        <w:rPr>
          <w:rFonts w:cs="Times New Roman"/>
          <w:sz w:val="28"/>
          <w:szCs w:val="24"/>
        </w:rPr>
        <w:t>Иностранная</w:t>
      </w:r>
      <w:r w:rsidRPr="00A472E0">
        <w:rPr>
          <w:rFonts w:cs="Times New Roman"/>
          <w:sz w:val="28"/>
          <w:szCs w:val="24"/>
          <w:lang w:val="en-US"/>
        </w:rPr>
        <w:t xml:space="preserve"> </w:t>
      </w:r>
      <w:r w:rsidRPr="00806954">
        <w:rPr>
          <w:rFonts w:cs="Times New Roman"/>
          <w:sz w:val="28"/>
          <w:szCs w:val="24"/>
        </w:rPr>
        <w:t>литература</w:t>
      </w:r>
      <w:r w:rsidRPr="00A472E0">
        <w:rPr>
          <w:rFonts w:cs="Times New Roman"/>
          <w:sz w:val="28"/>
          <w:szCs w:val="24"/>
          <w:lang w:val="en-US"/>
        </w:rPr>
        <w:t>:</w:t>
      </w:r>
    </w:p>
    <w:p w:rsidR="00D16298" w:rsidRPr="00D16298" w:rsidRDefault="00D16298" w:rsidP="00D16298">
      <w:pPr>
        <w:jc w:val="both"/>
        <w:rPr>
          <w:rFonts w:cs="Times New Roman"/>
          <w:sz w:val="28"/>
          <w:szCs w:val="24"/>
          <w:lang w:val="en-US"/>
        </w:rPr>
      </w:pPr>
      <w:r w:rsidRPr="00D16298">
        <w:rPr>
          <w:rFonts w:cs="Times New Roman"/>
          <w:sz w:val="28"/>
          <w:szCs w:val="24"/>
          <w:lang w:val="en-US"/>
        </w:rPr>
        <w:t>1.</w:t>
      </w:r>
      <w:r w:rsidRPr="00D16298">
        <w:rPr>
          <w:rFonts w:cs="Times New Roman"/>
          <w:sz w:val="28"/>
          <w:szCs w:val="24"/>
          <w:lang w:val="en-US"/>
        </w:rPr>
        <w:tab/>
        <w:t>Aelst P. van, Sheafer T., Stanyer J. The personalization of mediated political communication: A review of concepts, operationalizations and key findings // Journalism. — 2011. — Vol. 13. — N 2. — P. 203–220.</w:t>
      </w:r>
    </w:p>
    <w:p w:rsidR="00D16298" w:rsidRPr="00D16298" w:rsidRDefault="00D16298" w:rsidP="00D16298">
      <w:pPr>
        <w:jc w:val="both"/>
        <w:rPr>
          <w:rFonts w:cs="Times New Roman"/>
          <w:sz w:val="28"/>
          <w:szCs w:val="24"/>
        </w:rPr>
      </w:pPr>
      <w:r w:rsidRPr="00D16298">
        <w:rPr>
          <w:rFonts w:cs="Times New Roman"/>
          <w:sz w:val="28"/>
          <w:szCs w:val="24"/>
          <w:lang w:val="en-US"/>
        </w:rPr>
        <w:t>2.</w:t>
      </w:r>
      <w:r w:rsidRPr="00D16298">
        <w:rPr>
          <w:rFonts w:cs="Times New Roman"/>
          <w:sz w:val="28"/>
          <w:szCs w:val="24"/>
          <w:lang w:val="en-US"/>
        </w:rPr>
        <w:tab/>
        <w:t xml:space="preserve">Al-Rodhan N. Post-Truth Politics, the Fifth Estate and the Securitization of Fake News // Global Policy. </w:t>
      </w:r>
      <w:r w:rsidRPr="00D16298">
        <w:rPr>
          <w:rFonts w:cs="Times New Roman"/>
          <w:sz w:val="28"/>
          <w:szCs w:val="24"/>
        </w:rPr>
        <w:t xml:space="preserve">[Электронный ресурс]. — </w:t>
      </w:r>
      <w:r w:rsidRPr="00D16298">
        <w:rPr>
          <w:rFonts w:cs="Times New Roman"/>
          <w:sz w:val="28"/>
          <w:szCs w:val="24"/>
          <w:lang w:val="en-US"/>
        </w:rPr>
        <w:t>URL</w:t>
      </w:r>
      <w:r w:rsidRPr="00D16298">
        <w:rPr>
          <w:rFonts w:cs="Times New Roman"/>
          <w:sz w:val="28"/>
          <w:szCs w:val="24"/>
        </w:rPr>
        <w:t xml:space="preserve">: </w:t>
      </w:r>
      <w:r w:rsidRPr="00D16298">
        <w:rPr>
          <w:rFonts w:cs="Times New Roman"/>
          <w:sz w:val="28"/>
          <w:szCs w:val="24"/>
          <w:lang w:val="en-US"/>
        </w:rPr>
        <w:t>https</w:t>
      </w:r>
      <w:r w:rsidRPr="00D16298">
        <w:rPr>
          <w:rFonts w:cs="Times New Roman"/>
          <w:sz w:val="28"/>
          <w:szCs w:val="24"/>
        </w:rPr>
        <w:t>://</w:t>
      </w:r>
      <w:r w:rsidRPr="00D16298">
        <w:rPr>
          <w:rFonts w:cs="Times New Roman"/>
          <w:sz w:val="28"/>
          <w:szCs w:val="24"/>
          <w:lang w:val="en-US"/>
        </w:rPr>
        <w:t>www</w:t>
      </w:r>
      <w:r w:rsidRPr="00D16298">
        <w:rPr>
          <w:rFonts w:cs="Times New Roman"/>
          <w:sz w:val="28"/>
          <w:szCs w:val="24"/>
        </w:rPr>
        <w:t>.</w:t>
      </w:r>
      <w:r w:rsidRPr="00D16298">
        <w:rPr>
          <w:rFonts w:cs="Times New Roman"/>
          <w:sz w:val="28"/>
          <w:szCs w:val="24"/>
          <w:lang w:val="en-US"/>
        </w:rPr>
        <w:t>globalpolicyjournal</w:t>
      </w:r>
      <w:r w:rsidRPr="00D16298">
        <w:rPr>
          <w:rFonts w:cs="Times New Roman"/>
          <w:sz w:val="28"/>
          <w:szCs w:val="24"/>
        </w:rPr>
        <w:t>.</w:t>
      </w:r>
      <w:r w:rsidRPr="00D16298">
        <w:rPr>
          <w:rFonts w:cs="Times New Roman"/>
          <w:sz w:val="28"/>
          <w:szCs w:val="24"/>
          <w:lang w:val="en-US"/>
        </w:rPr>
        <w:t>com</w:t>
      </w:r>
      <w:r w:rsidRPr="00D16298">
        <w:rPr>
          <w:rFonts w:cs="Times New Roman"/>
          <w:sz w:val="28"/>
          <w:szCs w:val="24"/>
        </w:rPr>
        <w:t>/</w:t>
      </w:r>
      <w:r w:rsidRPr="00D16298">
        <w:rPr>
          <w:rFonts w:cs="Times New Roman"/>
          <w:sz w:val="28"/>
          <w:szCs w:val="24"/>
          <w:lang w:val="en-US"/>
        </w:rPr>
        <w:t>blog</w:t>
      </w:r>
      <w:r w:rsidRPr="00D16298">
        <w:rPr>
          <w:rFonts w:cs="Times New Roman"/>
          <w:sz w:val="28"/>
          <w:szCs w:val="24"/>
        </w:rPr>
        <w:t>/07/06/2017/</w:t>
      </w:r>
      <w:r w:rsidRPr="00D16298">
        <w:rPr>
          <w:rFonts w:cs="Times New Roman"/>
          <w:sz w:val="28"/>
          <w:szCs w:val="24"/>
          <w:lang w:val="en-US"/>
        </w:rPr>
        <w:t>post</w:t>
      </w:r>
      <w:r w:rsidRPr="00D16298">
        <w:rPr>
          <w:rFonts w:cs="Times New Roman"/>
          <w:sz w:val="28"/>
          <w:szCs w:val="24"/>
        </w:rPr>
        <w:t>-</w:t>
      </w:r>
      <w:r w:rsidRPr="00D16298">
        <w:rPr>
          <w:rFonts w:cs="Times New Roman"/>
          <w:sz w:val="28"/>
          <w:szCs w:val="24"/>
          <w:lang w:val="en-US"/>
        </w:rPr>
        <w:t>truth</w:t>
      </w:r>
      <w:r w:rsidRPr="00D16298">
        <w:rPr>
          <w:rFonts w:cs="Times New Roman"/>
          <w:sz w:val="28"/>
          <w:szCs w:val="24"/>
        </w:rPr>
        <w:t>-</w:t>
      </w:r>
      <w:r w:rsidRPr="00D16298">
        <w:rPr>
          <w:rFonts w:cs="Times New Roman"/>
          <w:sz w:val="28"/>
          <w:szCs w:val="24"/>
          <w:lang w:val="en-US"/>
        </w:rPr>
        <w:t>politics</w:t>
      </w:r>
      <w:r w:rsidRPr="00D16298">
        <w:rPr>
          <w:rFonts w:cs="Times New Roman"/>
          <w:sz w:val="28"/>
          <w:szCs w:val="24"/>
        </w:rPr>
        <w:t>-</w:t>
      </w:r>
      <w:r w:rsidRPr="00D16298">
        <w:rPr>
          <w:rFonts w:cs="Times New Roman"/>
          <w:sz w:val="28"/>
          <w:szCs w:val="24"/>
          <w:lang w:val="en-US"/>
        </w:rPr>
        <w:t>fifth</w:t>
      </w:r>
      <w:r w:rsidRPr="00D16298">
        <w:rPr>
          <w:rFonts w:cs="Times New Roman"/>
          <w:sz w:val="28"/>
          <w:szCs w:val="24"/>
        </w:rPr>
        <w:t>-</w:t>
      </w:r>
      <w:r w:rsidRPr="00D16298">
        <w:rPr>
          <w:rFonts w:cs="Times New Roman"/>
          <w:sz w:val="28"/>
          <w:szCs w:val="24"/>
          <w:lang w:val="en-US"/>
        </w:rPr>
        <w:t>estate</w:t>
      </w:r>
      <w:r w:rsidRPr="00D16298">
        <w:rPr>
          <w:rFonts w:cs="Times New Roman"/>
          <w:sz w:val="28"/>
          <w:szCs w:val="24"/>
        </w:rPr>
        <w:t>-</w:t>
      </w:r>
      <w:r w:rsidRPr="00D16298">
        <w:rPr>
          <w:rFonts w:cs="Times New Roman"/>
          <w:sz w:val="28"/>
          <w:szCs w:val="24"/>
          <w:lang w:val="en-US"/>
        </w:rPr>
        <w:t>and</w:t>
      </w:r>
      <w:r w:rsidRPr="00D16298">
        <w:rPr>
          <w:rFonts w:cs="Times New Roman"/>
          <w:sz w:val="28"/>
          <w:szCs w:val="24"/>
        </w:rPr>
        <w:t>-</w:t>
      </w:r>
      <w:r w:rsidRPr="00D16298">
        <w:rPr>
          <w:rFonts w:cs="Times New Roman"/>
          <w:sz w:val="28"/>
          <w:szCs w:val="24"/>
          <w:lang w:val="en-US"/>
        </w:rPr>
        <w:t>securitization</w:t>
      </w:r>
      <w:r w:rsidRPr="00D16298">
        <w:rPr>
          <w:rFonts w:cs="Times New Roman"/>
          <w:sz w:val="28"/>
          <w:szCs w:val="24"/>
        </w:rPr>
        <w:t>-</w:t>
      </w:r>
      <w:r w:rsidRPr="00D16298">
        <w:rPr>
          <w:rFonts w:cs="Times New Roman"/>
          <w:sz w:val="28"/>
          <w:szCs w:val="24"/>
          <w:lang w:val="en-US"/>
        </w:rPr>
        <w:t>fake</w:t>
      </w:r>
      <w:r w:rsidRPr="00D16298">
        <w:rPr>
          <w:rFonts w:cs="Times New Roman"/>
          <w:sz w:val="28"/>
          <w:szCs w:val="24"/>
        </w:rPr>
        <w:t>-</w:t>
      </w:r>
      <w:r w:rsidRPr="00D16298">
        <w:rPr>
          <w:rFonts w:cs="Times New Roman"/>
          <w:sz w:val="28"/>
          <w:szCs w:val="24"/>
          <w:lang w:val="en-US"/>
        </w:rPr>
        <w:t>news</w:t>
      </w:r>
      <w:r w:rsidRPr="00D16298">
        <w:rPr>
          <w:rFonts w:cs="Times New Roman"/>
          <w:sz w:val="28"/>
          <w:szCs w:val="24"/>
        </w:rPr>
        <w:t xml:space="preserve"> (дата обращения: 06.04.2024).</w:t>
      </w:r>
    </w:p>
    <w:p w:rsidR="00D16298" w:rsidRPr="00D16298" w:rsidRDefault="00D16298" w:rsidP="00D16298">
      <w:pPr>
        <w:jc w:val="both"/>
        <w:rPr>
          <w:rFonts w:cs="Times New Roman"/>
          <w:sz w:val="28"/>
          <w:szCs w:val="24"/>
          <w:lang w:val="en-US"/>
        </w:rPr>
      </w:pPr>
      <w:r w:rsidRPr="00D16298">
        <w:rPr>
          <w:rFonts w:cs="Times New Roman"/>
          <w:sz w:val="28"/>
          <w:szCs w:val="24"/>
          <w:lang w:val="en-US"/>
        </w:rPr>
        <w:t>3.</w:t>
      </w:r>
      <w:r w:rsidRPr="00D16298">
        <w:rPr>
          <w:rFonts w:cs="Times New Roman"/>
          <w:sz w:val="28"/>
          <w:szCs w:val="24"/>
          <w:lang w:val="en-US"/>
        </w:rPr>
        <w:tab/>
        <w:t>Bottici C. A Philosophy of Political Myth. — New York: Cambridge University Press, 2007. — 286 p.</w:t>
      </w:r>
    </w:p>
    <w:p w:rsidR="00D16298" w:rsidRPr="00D16298" w:rsidRDefault="00D16298" w:rsidP="00D16298">
      <w:pPr>
        <w:jc w:val="both"/>
        <w:rPr>
          <w:rFonts w:cs="Times New Roman"/>
          <w:sz w:val="28"/>
          <w:szCs w:val="24"/>
          <w:lang w:val="en-US"/>
        </w:rPr>
      </w:pPr>
      <w:r w:rsidRPr="00D16298">
        <w:rPr>
          <w:rFonts w:cs="Times New Roman"/>
          <w:sz w:val="28"/>
          <w:szCs w:val="24"/>
          <w:lang w:val="en-US"/>
        </w:rPr>
        <w:t>4.</w:t>
      </w:r>
      <w:r w:rsidRPr="00D16298">
        <w:rPr>
          <w:rFonts w:cs="Times New Roman"/>
          <w:sz w:val="28"/>
          <w:szCs w:val="24"/>
          <w:lang w:val="en-US"/>
        </w:rPr>
        <w:tab/>
        <w:t>Fairclough N. Media Discourse. — London: Edward Arnold, 1995. — 278 p.</w:t>
      </w:r>
    </w:p>
    <w:p w:rsidR="00D16298" w:rsidRDefault="00D16298" w:rsidP="00D16298">
      <w:pPr>
        <w:jc w:val="both"/>
        <w:rPr>
          <w:rFonts w:cs="Times New Roman"/>
          <w:sz w:val="28"/>
          <w:szCs w:val="24"/>
          <w:lang w:val="en-US"/>
        </w:rPr>
      </w:pPr>
      <w:r w:rsidRPr="00D16298">
        <w:rPr>
          <w:rFonts w:cs="Times New Roman"/>
          <w:sz w:val="28"/>
          <w:szCs w:val="24"/>
          <w:lang w:val="en-US"/>
        </w:rPr>
        <w:t>5.</w:t>
      </w:r>
      <w:r w:rsidRPr="00D16298">
        <w:rPr>
          <w:rFonts w:cs="Times New Roman"/>
          <w:sz w:val="28"/>
          <w:szCs w:val="24"/>
          <w:lang w:val="en-US"/>
        </w:rPr>
        <w:tab/>
        <w:t>Flood A. Post-truth' named word of the year by Oxford Dictionaries [Электронныйресурс]. — URL: https://www.theguardian.com/books/2016/nov/15/post-truth-named-word-of-the-year-by-oxford-dictionaries (датаобращения: 03.04.2024).</w:t>
      </w:r>
    </w:p>
    <w:p w:rsidR="00284B52" w:rsidRPr="00D16298" w:rsidRDefault="00284B52" w:rsidP="00D16298">
      <w:pPr>
        <w:jc w:val="both"/>
        <w:rPr>
          <w:rFonts w:cs="Times New Roman"/>
          <w:sz w:val="28"/>
          <w:szCs w:val="24"/>
          <w:lang w:val="en-US"/>
        </w:rPr>
      </w:pPr>
      <w:r>
        <w:rPr>
          <w:rFonts w:cs="Times New Roman"/>
          <w:sz w:val="28"/>
          <w:szCs w:val="24"/>
          <w:lang w:val="en-US"/>
        </w:rPr>
        <w:t xml:space="preserve">6. </w:t>
      </w:r>
      <w:r w:rsidRPr="00284B52">
        <w:rPr>
          <w:rFonts w:cs="Times New Roman"/>
          <w:sz w:val="28"/>
          <w:szCs w:val="24"/>
          <w:lang w:val="en-US"/>
        </w:rPr>
        <w:t>Fuller S. Post-Truth. Knowledge as a Power Game. London – New York : Anthem Press, –  2018. – 218 p.</w:t>
      </w:r>
    </w:p>
    <w:p w:rsidR="00D16298" w:rsidRPr="00D16298" w:rsidRDefault="00284B52" w:rsidP="00D16298">
      <w:pPr>
        <w:jc w:val="both"/>
        <w:rPr>
          <w:rFonts w:cs="Times New Roman"/>
          <w:sz w:val="28"/>
          <w:szCs w:val="24"/>
          <w:lang w:val="en-US"/>
        </w:rPr>
      </w:pPr>
      <w:r>
        <w:rPr>
          <w:rFonts w:cs="Times New Roman"/>
          <w:sz w:val="28"/>
          <w:szCs w:val="24"/>
          <w:lang w:val="en-US"/>
        </w:rPr>
        <w:t>7</w:t>
      </w:r>
      <w:r w:rsidR="00D16298" w:rsidRPr="00D16298">
        <w:rPr>
          <w:rFonts w:cs="Times New Roman"/>
          <w:sz w:val="28"/>
          <w:szCs w:val="24"/>
          <w:lang w:val="en-US"/>
        </w:rPr>
        <w:t>.</w:t>
      </w:r>
      <w:r w:rsidR="00D16298" w:rsidRPr="00D16298">
        <w:rPr>
          <w:rFonts w:cs="Times New Roman"/>
          <w:sz w:val="28"/>
          <w:szCs w:val="24"/>
          <w:lang w:val="en-US"/>
        </w:rPr>
        <w:tab/>
        <w:t>Harsin J. Regimes of Posttruth, Postpolitics, and Attention Economies // Communication, Culture &amp; Critique. — 2015. — Vol. 8. — Issue 2. — P. 327–333.</w:t>
      </w:r>
    </w:p>
    <w:p w:rsidR="00D16298" w:rsidRPr="00D16298" w:rsidRDefault="00284B52" w:rsidP="00D16298">
      <w:pPr>
        <w:jc w:val="both"/>
        <w:rPr>
          <w:rFonts w:cs="Times New Roman"/>
          <w:sz w:val="28"/>
          <w:szCs w:val="24"/>
          <w:lang w:val="en-US"/>
        </w:rPr>
      </w:pPr>
      <w:r>
        <w:rPr>
          <w:rFonts w:cs="Times New Roman"/>
          <w:sz w:val="28"/>
          <w:szCs w:val="24"/>
          <w:lang w:val="en-US"/>
        </w:rPr>
        <w:t>8</w:t>
      </w:r>
      <w:r w:rsidR="00D16298" w:rsidRPr="00D16298">
        <w:rPr>
          <w:rFonts w:cs="Times New Roman"/>
          <w:sz w:val="28"/>
          <w:szCs w:val="24"/>
          <w:lang w:val="en-US"/>
        </w:rPr>
        <w:t>.</w:t>
      </w:r>
      <w:r w:rsidR="00D16298" w:rsidRPr="00D16298">
        <w:rPr>
          <w:rFonts w:cs="Times New Roman"/>
          <w:sz w:val="28"/>
          <w:szCs w:val="24"/>
          <w:lang w:val="en-US"/>
        </w:rPr>
        <w:tab/>
        <w:t>Keyes R. The Post-Truth Era: Dishonesty and Deception in Contemporary Life. — New York: St. Martin's Press, 2004.</w:t>
      </w:r>
    </w:p>
    <w:p w:rsidR="00D16298" w:rsidRPr="00D16298" w:rsidRDefault="00284B52" w:rsidP="00D16298">
      <w:pPr>
        <w:jc w:val="both"/>
        <w:rPr>
          <w:rFonts w:cs="Times New Roman"/>
          <w:sz w:val="28"/>
          <w:szCs w:val="24"/>
          <w:lang w:val="en-US"/>
        </w:rPr>
      </w:pPr>
      <w:r>
        <w:rPr>
          <w:rFonts w:cs="Times New Roman"/>
          <w:sz w:val="28"/>
          <w:szCs w:val="24"/>
          <w:lang w:val="en-US"/>
        </w:rPr>
        <w:t>9</w:t>
      </w:r>
      <w:r w:rsidR="00D16298" w:rsidRPr="00D16298">
        <w:rPr>
          <w:rFonts w:cs="Times New Roman"/>
          <w:sz w:val="28"/>
          <w:szCs w:val="24"/>
          <w:lang w:val="en-US"/>
        </w:rPr>
        <w:t>.</w:t>
      </w:r>
      <w:r w:rsidR="00D16298" w:rsidRPr="00D16298">
        <w:rPr>
          <w:rFonts w:cs="Times New Roman"/>
          <w:sz w:val="28"/>
          <w:szCs w:val="24"/>
          <w:lang w:val="en-US"/>
        </w:rPr>
        <w:tab/>
        <w:t>Langer A. A. Historical Exploration of the Personalisation of Politics in the Print Media: The British Prime Ministers (1945–1999) // Parliamentary Affairs. — 2007. — Vol. 60. — N 3. — P. 373–385.</w:t>
      </w:r>
    </w:p>
    <w:p w:rsidR="00D16298" w:rsidRPr="00D16298" w:rsidRDefault="00284B52" w:rsidP="00D16298">
      <w:pPr>
        <w:jc w:val="both"/>
        <w:rPr>
          <w:rFonts w:cs="Times New Roman"/>
          <w:sz w:val="28"/>
          <w:szCs w:val="24"/>
          <w:lang w:val="en-US"/>
        </w:rPr>
      </w:pPr>
      <w:r>
        <w:rPr>
          <w:rFonts w:cs="Times New Roman"/>
          <w:sz w:val="28"/>
          <w:szCs w:val="24"/>
          <w:lang w:val="en-US"/>
        </w:rPr>
        <w:t>10</w:t>
      </w:r>
      <w:r w:rsidR="00D16298" w:rsidRPr="00D16298">
        <w:rPr>
          <w:rFonts w:cs="Times New Roman"/>
          <w:sz w:val="28"/>
          <w:szCs w:val="24"/>
          <w:lang w:val="en-US"/>
        </w:rPr>
        <w:t>.</w:t>
      </w:r>
      <w:r w:rsidR="00D16298" w:rsidRPr="00D16298">
        <w:rPr>
          <w:rFonts w:cs="Times New Roman"/>
          <w:sz w:val="28"/>
          <w:szCs w:val="24"/>
          <w:lang w:val="en-US"/>
        </w:rPr>
        <w:tab/>
        <w:t>Lockie S. Post-truth politics and the social sciences // Environmental Sociology. — 2017. — Vol. 3. — Issue 1. — P. 1–5.</w:t>
      </w:r>
    </w:p>
    <w:p w:rsidR="00D16298" w:rsidRPr="00D16298" w:rsidRDefault="00284B52" w:rsidP="00D16298">
      <w:pPr>
        <w:jc w:val="both"/>
        <w:rPr>
          <w:rFonts w:cs="Times New Roman"/>
          <w:sz w:val="28"/>
          <w:szCs w:val="24"/>
          <w:lang w:val="en-US"/>
        </w:rPr>
      </w:pPr>
      <w:r>
        <w:rPr>
          <w:rFonts w:cs="Times New Roman"/>
          <w:sz w:val="28"/>
          <w:szCs w:val="24"/>
          <w:lang w:val="en-US"/>
        </w:rPr>
        <w:t>11</w:t>
      </w:r>
      <w:r w:rsidR="00D16298" w:rsidRPr="00D16298">
        <w:rPr>
          <w:rFonts w:cs="Times New Roman"/>
          <w:sz w:val="28"/>
          <w:szCs w:val="24"/>
          <w:lang w:val="en-US"/>
        </w:rPr>
        <w:t>.</w:t>
      </w:r>
      <w:r w:rsidR="00D16298" w:rsidRPr="00D16298">
        <w:rPr>
          <w:rFonts w:cs="Times New Roman"/>
          <w:sz w:val="28"/>
          <w:szCs w:val="24"/>
          <w:lang w:val="en-US"/>
        </w:rPr>
        <w:tab/>
        <w:t>Mazzoleni G., Schulz W. «Mediatization» of Politics: A Challenge for Democracy? // Political Communication. — 1999. — Vol. 16. — N 3. — P. 249–250.</w:t>
      </w:r>
    </w:p>
    <w:p w:rsidR="00D16298" w:rsidRPr="00D16298" w:rsidRDefault="00284B52" w:rsidP="00D16298">
      <w:pPr>
        <w:jc w:val="both"/>
        <w:rPr>
          <w:rFonts w:cs="Times New Roman"/>
          <w:sz w:val="28"/>
          <w:szCs w:val="24"/>
          <w:lang w:val="en-US"/>
        </w:rPr>
      </w:pPr>
      <w:r>
        <w:rPr>
          <w:rFonts w:cs="Times New Roman"/>
          <w:sz w:val="28"/>
          <w:szCs w:val="24"/>
          <w:lang w:val="en-US"/>
        </w:rPr>
        <w:t>12</w:t>
      </w:r>
      <w:r w:rsidR="00D16298" w:rsidRPr="00D16298">
        <w:rPr>
          <w:rFonts w:cs="Times New Roman"/>
          <w:sz w:val="28"/>
          <w:szCs w:val="24"/>
          <w:lang w:val="en-US"/>
        </w:rPr>
        <w:t>.</w:t>
      </w:r>
      <w:r w:rsidR="00D16298" w:rsidRPr="00D16298">
        <w:rPr>
          <w:rFonts w:cs="Times New Roman"/>
          <w:sz w:val="28"/>
          <w:szCs w:val="24"/>
          <w:lang w:val="en-US"/>
        </w:rPr>
        <w:tab/>
        <w:t>McAllister I. The Personalization of Politics // The Oxford Handbook of Political Behavior / Ed. by Russell J. Dalton &amp; Hans-Dieter Klingemann. — Oxford: Oxford University Press, 2007. — 734 p.</w:t>
      </w:r>
    </w:p>
    <w:p w:rsidR="00D16298" w:rsidRPr="00D16298" w:rsidRDefault="00284B52" w:rsidP="00D16298">
      <w:pPr>
        <w:jc w:val="both"/>
        <w:rPr>
          <w:rFonts w:cs="Times New Roman"/>
          <w:sz w:val="28"/>
          <w:szCs w:val="24"/>
          <w:lang w:val="en-US"/>
        </w:rPr>
      </w:pPr>
      <w:r>
        <w:rPr>
          <w:rFonts w:cs="Times New Roman"/>
          <w:sz w:val="28"/>
          <w:szCs w:val="24"/>
          <w:lang w:val="en-US"/>
        </w:rPr>
        <w:t>13</w:t>
      </w:r>
      <w:r w:rsidR="00D16298" w:rsidRPr="00D16298">
        <w:rPr>
          <w:rFonts w:cs="Times New Roman"/>
          <w:sz w:val="28"/>
          <w:szCs w:val="24"/>
          <w:lang w:val="en-US"/>
        </w:rPr>
        <w:t>.</w:t>
      </w:r>
      <w:r w:rsidR="00D16298" w:rsidRPr="00D16298">
        <w:rPr>
          <w:rFonts w:cs="Times New Roman"/>
          <w:sz w:val="28"/>
          <w:szCs w:val="24"/>
          <w:lang w:val="en-US"/>
        </w:rPr>
        <w:tab/>
        <w:t>McLuhan M. The Medium is the Massage: An Inventory of Effects. — New York: Gingko Press, 2002. — 159 p.</w:t>
      </w:r>
    </w:p>
    <w:p w:rsidR="00D16298" w:rsidRPr="00D16298" w:rsidRDefault="00284B52" w:rsidP="00D16298">
      <w:pPr>
        <w:jc w:val="both"/>
        <w:rPr>
          <w:rFonts w:cs="Times New Roman"/>
          <w:sz w:val="28"/>
          <w:szCs w:val="24"/>
          <w:lang w:val="en-US"/>
        </w:rPr>
      </w:pPr>
      <w:r>
        <w:rPr>
          <w:rFonts w:cs="Times New Roman"/>
          <w:sz w:val="28"/>
          <w:szCs w:val="24"/>
          <w:lang w:val="en-US"/>
        </w:rPr>
        <w:t>14</w:t>
      </w:r>
      <w:r w:rsidR="00D16298" w:rsidRPr="00D16298">
        <w:rPr>
          <w:rFonts w:cs="Times New Roman"/>
          <w:sz w:val="28"/>
          <w:szCs w:val="24"/>
          <w:lang w:val="en-US"/>
        </w:rPr>
        <w:t>.</w:t>
      </w:r>
      <w:r w:rsidR="00D16298" w:rsidRPr="00D16298">
        <w:rPr>
          <w:rFonts w:cs="Times New Roman"/>
          <w:sz w:val="28"/>
          <w:szCs w:val="24"/>
          <w:lang w:val="en-US"/>
        </w:rPr>
        <w:tab/>
        <w:t>McLuhan M. Understanding Media: The Extensions of Man. — Cambridge; London: MIT Press, 1994. — 355 p.</w:t>
      </w:r>
    </w:p>
    <w:p w:rsidR="00D16298" w:rsidRPr="00D16298" w:rsidRDefault="00284B52" w:rsidP="00D16298">
      <w:pPr>
        <w:jc w:val="both"/>
        <w:rPr>
          <w:rFonts w:cs="Times New Roman"/>
          <w:sz w:val="28"/>
          <w:szCs w:val="24"/>
          <w:lang w:val="en-US"/>
        </w:rPr>
      </w:pPr>
      <w:r>
        <w:rPr>
          <w:rFonts w:cs="Times New Roman"/>
          <w:sz w:val="28"/>
          <w:szCs w:val="24"/>
          <w:lang w:val="en-US"/>
        </w:rPr>
        <w:lastRenderedPageBreak/>
        <w:t>15</w:t>
      </w:r>
      <w:r w:rsidR="00D16298" w:rsidRPr="00D16298">
        <w:rPr>
          <w:rFonts w:cs="Times New Roman"/>
          <w:sz w:val="28"/>
          <w:szCs w:val="24"/>
          <w:lang w:val="en-US"/>
        </w:rPr>
        <w:t>.</w:t>
      </w:r>
      <w:r w:rsidR="00D16298" w:rsidRPr="00D16298">
        <w:rPr>
          <w:rFonts w:cs="Times New Roman"/>
          <w:sz w:val="28"/>
          <w:szCs w:val="24"/>
          <w:lang w:val="en-US"/>
        </w:rPr>
        <w:tab/>
        <w:t>McLuhan, E. The Genesis of Laws of Media // The Antigonish Review. — 1988. — No. 74. — V. 5. — P. 201–202.</w:t>
      </w:r>
    </w:p>
    <w:p w:rsidR="00D16298" w:rsidRPr="00D16298" w:rsidRDefault="00284B52" w:rsidP="00D16298">
      <w:pPr>
        <w:jc w:val="both"/>
        <w:rPr>
          <w:rFonts w:cs="Times New Roman"/>
          <w:sz w:val="28"/>
          <w:szCs w:val="24"/>
          <w:lang w:val="en-US"/>
        </w:rPr>
      </w:pPr>
      <w:r>
        <w:rPr>
          <w:rFonts w:cs="Times New Roman"/>
          <w:sz w:val="28"/>
          <w:szCs w:val="24"/>
          <w:lang w:val="en-US"/>
        </w:rPr>
        <w:t>16</w:t>
      </w:r>
      <w:r w:rsidR="00D16298" w:rsidRPr="00D16298">
        <w:rPr>
          <w:rFonts w:cs="Times New Roman"/>
          <w:sz w:val="28"/>
          <w:szCs w:val="24"/>
          <w:lang w:val="en-US"/>
        </w:rPr>
        <w:t>.</w:t>
      </w:r>
      <w:r w:rsidR="00D16298" w:rsidRPr="00D16298">
        <w:rPr>
          <w:rFonts w:cs="Times New Roman"/>
          <w:sz w:val="28"/>
          <w:szCs w:val="24"/>
          <w:lang w:val="en-US"/>
        </w:rPr>
        <w:tab/>
        <w:t>Murthy D. Twitter: Social Communication in the Twitter Age. — Cambridge: Polity Press, 2013. — 193 p.</w:t>
      </w:r>
    </w:p>
    <w:p w:rsidR="00D16298" w:rsidRPr="00D16298" w:rsidRDefault="00284B52" w:rsidP="00D16298">
      <w:pPr>
        <w:jc w:val="both"/>
        <w:rPr>
          <w:rFonts w:cs="Times New Roman"/>
          <w:sz w:val="28"/>
          <w:szCs w:val="24"/>
          <w:lang w:val="en-US"/>
        </w:rPr>
      </w:pPr>
      <w:r>
        <w:rPr>
          <w:rFonts w:cs="Times New Roman"/>
          <w:sz w:val="28"/>
          <w:szCs w:val="24"/>
          <w:lang w:val="en-US"/>
        </w:rPr>
        <w:t>17</w:t>
      </w:r>
      <w:r w:rsidR="00D16298" w:rsidRPr="00D16298">
        <w:rPr>
          <w:rFonts w:cs="Times New Roman"/>
          <w:sz w:val="28"/>
          <w:szCs w:val="24"/>
          <w:lang w:val="en-US"/>
        </w:rPr>
        <w:t>.</w:t>
      </w:r>
      <w:r w:rsidR="00D16298" w:rsidRPr="00D16298">
        <w:rPr>
          <w:rFonts w:cs="Times New Roman"/>
          <w:sz w:val="28"/>
          <w:szCs w:val="24"/>
          <w:lang w:val="en-US"/>
        </w:rPr>
        <w:tab/>
        <w:t>Nye J. S. Soft Power: The Means to Success in World Politics. — Illustrated ed. — New York: PublicAffairs, 2004. — 191 p. — ISBN 1586482254, 9781586482251.</w:t>
      </w:r>
    </w:p>
    <w:p w:rsidR="00D16298" w:rsidRPr="00D16298" w:rsidRDefault="00284B52" w:rsidP="00D16298">
      <w:pPr>
        <w:jc w:val="both"/>
        <w:rPr>
          <w:rFonts w:cs="Times New Roman"/>
          <w:sz w:val="28"/>
          <w:szCs w:val="24"/>
          <w:lang w:val="en-US"/>
        </w:rPr>
      </w:pPr>
      <w:r>
        <w:rPr>
          <w:rFonts w:cs="Times New Roman"/>
          <w:sz w:val="28"/>
          <w:szCs w:val="24"/>
          <w:lang w:val="en-US"/>
        </w:rPr>
        <w:t>18</w:t>
      </w:r>
      <w:r w:rsidR="00D16298" w:rsidRPr="00D16298">
        <w:rPr>
          <w:rFonts w:cs="Times New Roman"/>
          <w:sz w:val="28"/>
          <w:szCs w:val="24"/>
          <w:lang w:val="en-US"/>
        </w:rPr>
        <w:t>.</w:t>
      </w:r>
      <w:r w:rsidR="00D16298" w:rsidRPr="00D16298">
        <w:rPr>
          <w:rFonts w:cs="Times New Roman"/>
          <w:sz w:val="28"/>
          <w:szCs w:val="24"/>
          <w:lang w:val="en-US"/>
        </w:rPr>
        <w:tab/>
        <w:t>Park R. E. Human Migration and the Marginal Man // Park R. E. Race and Culture. — Glencoe, Ill.: Free Press, 1950. — P. 345-346, 349-356. (Collected Papers. Vol. I).</w:t>
      </w:r>
    </w:p>
    <w:p w:rsidR="00D16298" w:rsidRPr="00D16298" w:rsidRDefault="00284B52" w:rsidP="00D16298">
      <w:pPr>
        <w:jc w:val="both"/>
        <w:rPr>
          <w:rFonts w:cs="Times New Roman"/>
          <w:sz w:val="28"/>
          <w:szCs w:val="24"/>
          <w:lang w:val="en-US"/>
        </w:rPr>
      </w:pPr>
      <w:r>
        <w:rPr>
          <w:rFonts w:cs="Times New Roman"/>
          <w:sz w:val="28"/>
          <w:szCs w:val="24"/>
          <w:lang w:val="en-US"/>
        </w:rPr>
        <w:t>19</w:t>
      </w:r>
      <w:r w:rsidR="00D16298" w:rsidRPr="00D16298">
        <w:rPr>
          <w:rFonts w:cs="Times New Roman"/>
          <w:sz w:val="28"/>
          <w:szCs w:val="24"/>
          <w:lang w:val="en-US"/>
        </w:rPr>
        <w:t>.</w:t>
      </w:r>
      <w:r w:rsidR="00D16298" w:rsidRPr="00D16298">
        <w:rPr>
          <w:rFonts w:cs="Times New Roman"/>
          <w:sz w:val="28"/>
          <w:szCs w:val="24"/>
          <w:lang w:val="en-US"/>
        </w:rPr>
        <w:tab/>
        <w:t>Ponce M. F. Verdad y política de Hannah Arendt en la era de la posverdad (Hannah Arendt's Truth and Politics in the Post-Truth Era) // SSRN Electronic Journal. — January 2018. — DOI:10.2139/ssrn.3209057. — [Электронный</w:t>
      </w:r>
      <w:r w:rsidR="003876E3" w:rsidRPr="003876E3">
        <w:rPr>
          <w:rFonts w:cs="Times New Roman"/>
          <w:sz w:val="28"/>
          <w:szCs w:val="24"/>
          <w:lang w:val="en-US"/>
        </w:rPr>
        <w:t xml:space="preserve"> </w:t>
      </w:r>
      <w:r w:rsidR="00D16298" w:rsidRPr="00D16298">
        <w:rPr>
          <w:rFonts w:cs="Times New Roman"/>
          <w:sz w:val="28"/>
          <w:szCs w:val="24"/>
          <w:lang w:val="en-US"/>
        </w:rPr>
        <w:t>ресурс]. — URL: https://ssrn.com/abstract=3209057 (дата</w:t>
      </w:r>
      <w:r w:rsidR="003876E3" w:rsidRPr="003876E3">
        <w:rPr>
          <w:rFonts w:cs="Times New Roman"/>
          <w:sz w:val="28"/>
          <w:szCs w:val="24"/>
          <w:lang w:val="en-US"/>
        </w:rPr>
        <w:t xml:space="preserve"> </w:t>
      </w:r>
      <w:r w:rsidR="00D16298" w:rsidRPr="00D16298">
        <w:rPr>
          <w:rFonts w:cs="Times New Roman"/>
          <w:sz w:val="28"/>
          <w:szCs w:val="24"/>
          <w:lang w:val="en-US"/>
        </w:rPr>
        <w:t>обращения: 05.04.2024).</w:t>
      </w:r>
    </w:p>
    <w:p w:rsidR="00D16298" w:rsidRPr="00D16298" w:rsidRDefault="00284B52" w:rsidP="00D16298">
      <w:pPr>
        <w:jc w:val="both"/>
        <w:rPr>
          <w:rFonts w:cs="Times New Roman"/>
          <w:sz w:val="28"/>
          <w:szCs w:val="24"/>
        </w:rPr>
      </w:pPr>
      <w:r>
        <w:rPr>
          <w:rFonts w:cs="Times New Roman"/>
          <w:sz w:val="28"/>
          <w:szCs w:val="24"/>
          <w:lang w:val="en-US"/>
        </w:rPr>
        <w:t>20</w:t>
      </w:r>
      <w:r w:rsidR="00D16298" w:rsidRPr="00D16298">
        <w:rPr>
          <w:rFonts w:cs="Times New Roman"/>
          <w:sz w:val="28"/>
          <w:szCs w:val="24"/>
          <w:lang w:val="en-US"/>
        </w:rPr>
        <w:t>.</w:t>
      </w:r>
      <w:r w:rsidR="00D16298" w:rsidRPr="00D16298">
        <w:rPr>
          <w:rFonts w:cs="Times New Roman"/>
          <w:sz w:val="28"/>
          <w:szCs w:val="24"/>
          <w:lang w:val="en-US"/>
        </w:rPr>
        <w:tab/>
        <w:t xml:space="preserve">Sauer P. Russia bans Facebook and Instagram under ‘extremism’ law // The Guardian. </w:t>
      </w:r>
      <w:r w:rsidR="00D16298" w:rsidRPr="00D16298">
        <w:rPr>
          <w:rFonts w:cs="Times New Roman"/>
          <w:sz w:val="28"/>
          <w:szCs w:val="24"/>
        </w:rPr>
        <w:t xml:space="preserve">[Электронный ресурс]. — </w:t>
      </w:r>
      <w:r w:rsidR="00D16298" w:rsidRPr="00D16298">
        <w:rPr>
          <w:rFonts w:cs="Times New Roman"/>
          <w:sz w:val="28"/>
          <w:szCs w:val="24"/>
          <w:lang w:val="en-US"/>
        </w:rPr>
        <w:t>URL</w:t>
      </w:r>
      <w:r w:rsidR="00D16298" w:rsidRPr="00D16298">
        <w:rPr>
          <w:rFonts w:cs="Times New Roman"/>
          <w:sz w:val="28"/>
          <w:szCs w:val="24"/>
        </w:rPr>
        <w:t xml:space="preserve">: </w:t>
      </w:r>
      <w:r w:rsidR="00D16298" w:rsidRPr="00D16298">
        <w:rPr>
          <w:rFonts w:cs="Times New Roman"/>
          <w:sz w:val="28"/>
          <w:szCs w:val="24"/>
          <w:lang w:val="en-US"/>
        </w:rPr>
        <w:t>https</w:t>
      </w:r>
      <w:r w:rsidR="00D16298" w:rsidRPr="00D16298">
        <w:rPr>
          <w:rFonts w:cs="Times New Roman"/>
          <w:sz w:val="28"/>
          <w:szCs w:val="24"/>
        </w:rPr>
        <w:t>://</w:t>
      </w:r>
      <w:r w:rsidR="00D16298" w:rsidRPr="00D16298">
        <w:rPr>
          <w:rFonts w:cs="Times New Roman"/>
          <w:sz w:val="28"/>
          <w:szCs w:val="24"/>
          <w:lang w:val="en-US"/>
        </w:rPr>
        <w:t>www</w:t>
      </w:r>
      <w:r w:rsidR="00D16298" w:rsidRPr="00D16298">
        <w:rPr>
          <w:rFonts w:cs="Times New Roman"/>
          <w:sz w:val="28"/>
          <w:szCs w:val="24"/>
        </w:rPr>
        <w:t>.</w:t>
      </w:r>
      <w:r w:rsidR="00D16298" w:rsidRPr="00D16298">
        <w:rPr>
          <w:rFonts w:cs="Times New Roman"/>
          <w:sz w:val="28"/>
          <w:szCs w:val="24"/>
          <w:lang w:val="en-US"/>
        </w:rPr>
        <w:t>theguardian</w:t>
      </w:r>
      <w:r w:rsidR="00D16298" w:rsidRPr="00D16298">
        <w:rPr>
          <w:rFonts w:cs="Times New Roman"/>
          <w:sz w:val="28"/>
          <w:szCs w:val="24"/>
        </w:rPr>
        <w:t>.</w:t>
      </w:r>
      <w:r w:rsidR="00D16298" w:rsidRPr="00D16298">
        <w:rPr>
          <w:rFonts w:cs="Times New Roman"/>
          <w:sz w:val="28"/>
          <w:szCs w:val="24"/>
          <w:lang w:val="en-US"/>
        </w:rPr>
        <w:t>com</w:t>
      </w:r>
      <w:r w:rsidR="00D16298" w:rsidRPr="00D16298">
        <w:rPr>
          <w:rFonts w:cs="Times New Roman"/>
          <w:sz w:val="28"/>
          <w:szCs w:val="24"/>
        </w:rPr>
        <w:t>/</w:t>
      </w:r>
      <w:r w:rsidR="00D16298" w:rsidRPr="00D16298">
        <w:rPr>
          <w:rFonts w:cs="Times New Roman"/>
          <w:sz w:val="28"/>
          <w:szCs w:val="24"/>
          <w:lang w:val="en-US"/>
        </w:rPr>
        <w:t>world</w:t>
      </w:r>
      <w:r w:rsidR="00D16298" w:rsidRPr="00D16298">
        <w:rPr>
          <w:rFonts w:cs="Times New Roman"/>
          <w:sz w:val="28"/>
          <w:szCs w:val="24"/>
        </w:rPr>
        <w:t>/2022/</w:t>
      </w:r>
      <w:r w:rsidR="00D16298" w:rsidRPr="00D16298">
        <w:rPr>
          <w:rFonts w:cs="Times New Roman"/>
          <w:sz w:val="28"/>
          <w:szCs w:val="24"/>
          <w:lang w:val="en-US"/>
        </w:rPr>
        <w:t>mar</w:t>
      </w:r>
      <w:r w:rsidR="00D16298" w:rsidRPr="00D16298">
        <w:rPr>
          <w:rFonts w:cs="Times New Roman"/>
          <w:sz w:val="28"/>
          <w:szCs w:val="24"/>
        </w:rPr>
        <w:t>/21/</w:t>
      </w:r>
      <w:r w:rsidR="00D16298" w:rsidRPr="00D16298">
        <w:rPr>
          <w:rFonts w:cs="Times New Roman"/>
          <w:sz w:val="28"/>
          <w:szCs w:val="24"/>
          <w:lang w:val="en-US"/>
        </w:rPr>
        <w:t>russia</w:t>
      </w:r>
      <w:r w:rsidR="00D16298" w:rsidRPr="00D16298">
        <w:rPr>
          <w:rFonts w:cs="Times New Roman"/>
          <w:sz w:val="28"/>
          <w:szCs w:val="24"/>
        </w:rPr>
        <w:t>-</w:t>
      </w:r>
      <w:r w:rsidR="00D16298" w:rsidRPr="00D16298">
        <w:rPr>
          <w:rFonts w:cs="Times New Roman"/>
          <w:sz w:val="28"/>
          <w:szCs w:val="24"/>
          <w:lang w:val="en-US"/>
        </w:rPr>
        <w:t>bans</w:t>
      </w:r>
      <w:r w:rsidR="00D16298" w:rsidRPr="00D16298">
        <w:rPr>
          <w:rFonts w:cs="Times New Roman"/>
          <w:sz w:val="28"/>
          <w:szCs w:val="24"/>
        </w:rPr>
        <w:t>-</w:t>
      </w:r>
      <w:r w:rsidR="00D16298" w:rsidRPr="00D16298">
        <w:rPr>
          <w:rFonts w:cs="Times New Roman"/>
          <w:sz w:val="28"/>
          <w:szCs w:val="24"/>
          <w:lang w:val="en-US"/>
        </w:rPr>
        <w:t>facebook</w:t>
      </w:r>
      <w:r w:rsidR="00D16298" w:rsidRPr="00D16298">
        <w:rPr>
          <w:rFonts w:cs="Times New Roman"/>
          <w:sz w:val="28"/>
          <w:szCs w:val="24"/>
        </w:rPr>
        <w:t>-</w:t>
      </w:r>
      <w:r w:rsidR="00D16298" w:rsidRPr="00D16298">
        <w:rPr>
          <w:rFonts w:cs="Times New Roman"/>
          <w:sz w:val="28"/>
          <w:szCs w:val="24"/>
          <w:lang w:val="en-US"/>
        </w:rPr>
        <w:t>and</w:t>
      </w:r>
      <w:r w:rsidR="00D16298" w:rsidRPr="00D16298">
        <w:rPr>
          <w:rFonts w:cs="Times New Roman"/>
          <w:sz w:val="28"/>
          <w:szCs w:val="24"/>
        </w:rPr>
        <w:t>-</w:t>
      </w:r>
      <w:r w:rsidR="00D16298" w:rsidRPr="00D16298">
        <w:rPr>
          <w:rFonts w:cs="Times New Roman"/>
          <w:sz w:val="28"/>
          <w:szCs w:val="24"/>
          <w:lang w:val="en-US"/>
        </w:rPr>
        <w:t>instagram</w:t>
      </w:r>
      <w:r w:rsidR="00D16298" w:rsidRPr="00D16298">
        <w:rPr>
          <w:rFonts w:cs="Times New Roman"/>
          <w:sz w:val="28"/>
          <w:szCs w:val="24"/>
        </w:rPr>
        <w:t>-</w:t>
      </w:r>
      <w:r w:rsidR="00D16298" w:rsidRPr="00D16298">
        <w:rPr>
          <w:rFonts w:cs="Times New Roman"/>
          <w:sz w:val="28"/>
          <w:szCs w:val="24"/>
          <w:lang w:val="en-US"/>
        </w:rPr>
        <w:t>under</w:t>
      </w:r>
      <w:r w:rsidR="00D16298" w:rsidRPr="00D16298">
        <w:rPr>
          <w:rFonts w:cs="Times New Roman"/>
          <w:sz w:val="28"/>
          <w:szCs w:val="24"/>
        </w:rPr>
        <w:t>-</w:t>
      </w:r>
      <w:r w:rsidR="00D16298" w:rsidRPr="00D16298">
        <w:rPr>
          <w:rFonts w:cs="Times New Roman"/>
          <w:sz w:val="28"/>
          <w:szCs w:val="24"/>
          <w:lang w:val="en-US"/>
        </w:rPr>
        <w:t>extremism</w:t>
      </w:r>
      <w:r w:rsidR="00D16298" w:rsidRPr="00D16298">
        <w:rPr>
          <w:rFonts w:cs="Times New Roman"/>
          <w:sz w:val="28"/>
          <w:szCs w:val="24"/>
        </w:rPr>
        <w:t>-</w:t>
      </w:r>
      <w:r w:rsidR="00D16298" w:rsidRPr="00D16298">
        <w:rPr>
          <w:rFonts w:cs="Times New Roman"/>
          <w:sz w:val="28"/>
          <w:szCs w:val="24"/>
          <w:lang w:val="en-US"/>
        </w:rPr>
        <w:t>law</w:t>
      </w:r>
      <w:r w:rsidR="00D16298" w:rsidRPr="00D16298">
        <w:rPr>
          <w:rFonts w:cs="Times New Roman"/>
          <w:sz w:val="28"/>
          <w:szCs w:val="24"/>
        </w:rPr>
        <w:t xml:space="preserve"> (дата обращения: 10.04.2024).</w:t>
      </w:r>
    </w:p>
    <w:p w:rsidR="00D16298" w:rsidRPr="00D16298" w:rsidRDefault="00284B52" w:rsidP="00D16298">
      <w:pPr>
        <w:jc w:val="both"/>
        <w:rPr>
          <w:rFonts w:cs="Times New Roman"/>
          <w:sz w:val="28"/>
          <w:szCs w:val="24"/>
          <w:lang w:val="en-US"/>
        </w:rPr>
      </w:pPr>
      <w:r>
        <w:rPr>
          <w:rFonts w:cs="Times New Roman"/>
          <w:sz w:val="28"/>
          <w:szCs w:val="24"/>
          <w:lang w:val="en-US"/>
        </w:rPr>
        <w:t>21</w:t>
      </w:r>
      <w:r w:rsidR="00D16298" w:rsidRPr="00D16298">
        <w:rPr>
          <w:rFonts w:cs="Times New Roman"/>
          <w:sz w:val="28"/>
          <w:szCs w:val="24"/>
          <w:lang w:val="en-US"/>
        </w:rPr>
        <w:t>.</w:t>
      </w:r>
      <w:r w:rsidR="00D16298" w:rsidRPr="00D16298">
        <w:rPr>
          <w:rFonts w:cs="Times New Roman"/>
          <w:sz w:val="28"/>
          <w:szCs w:val="24"/>
          <w:lang w:val="en-US"/>
        </w:rPr>
        <w:tab/>
        <w:t>Simmel G. Conflict and the Web of Group-Affiliations. — Glencoe, IL.: Free Press, 1955. — 196 p.</w:t>
      </w:r>
    </w:p>
    <w:p w:rsidR="00D16298" w:rsidRPr="00D16298" w:rsidRDefault="00284B52" w:rsidP="00D16298">
      <w:pPr>
        <w:jc w:val="both"/>
        <w:rPr>
          <w:rFonts w:cs="Times New Roman"/>
          <w:sz w:val="28"/>
          <w:szCs w:val="24"/>
          <w:lang w:val="en-US"/>
        </w:rPr>
      </w:pPr>
      <w:r>
        <w:rPr>
          <w:rFonts w:cs="Times New Roman"/>
          <w:sz w:val="28"/>
          <w:szCs w:val="24"/>
          <w:lang w:val="en-US"/>
        </w:rPr>
        <w:t>22</w:t>
      </w:r>
      <w:r w:rsidR="00D16298" w:rsidRPr="00D16298">
        <w:rPr>
          <w:rFonts w:cs="Times New Roman"/>
          <w:sz w:val="28"/>
          <w:szCs w:val="24"/>
          <w:lang w:val="en-US"/>
        </w:rPr>
        <w:t>.</w:t>
      </w:r>
      <w:r w:rsidR="00D16298" w:rsidRPr="00D16298">
        <w:rPr>
          <w:rFonts w:cs="Times New Roman"/>
          <w:sz w:val="28"/>
          <w:szCs w:val="24"/>
          <w:lang w:val="en-US"/>
        </w:rPr>
        <w:tab/>
        <w:t>Simmel G. Soziologie: Untersuchungenüber die Formen der Vergesellschaftung. — Leipzig: Verlag von Duncker &amp;Humblot, 1908. — 782 S.</w:t>
      </w:r>
    </w:p>
    <w:p w:rsidR="00D16298" w:rsidRPr="00D16298" w:rsidRDefault="00284B52" w:rsidP="00D16298">
      <w:pPr>
        <w:jc w:val="both"/>
        <w:rPr>
          <w:rFonts w:cs="Times New Roman"/>
          <w:sz w:val="28"/>
          <w:szCs w:val="24"/>
          <w:lang w:val="en-US"/>
        </w:rPr>
      </w:pPr>
      <w:r>
        <w:rPr>
          <w:rFonts w:cs="Times New Roman"/>
          <w:sz w:val="28"/>
          <w:szCs w:val="24"/>
          <w:lang w:val="en-US"/>
        </w:rPr>
        <w:t>23</w:t>
      </w:r>
      <w:r w:rsidR="00D16298" w:rsidRPr="00D16298">
        <w:rPr>
          <w:rFonts w:cs="Times New Roman"/>
          <w:sz w:val="28"/>
          <w:szCs w:val="24"/>
          <w:lang w:val="en-US"/>
        </w:rPr>
        <w:t>.</w:t>
      </w:r>
      <w:r w:rsidR="00D16298" w:rsidRPr="00D16298">
        <w:rPr>
          <w:rFonts w:cs="Times New Roman"/>
          <w:sz w:val="28"/>
          <w:szCs w:val="24"/>
          <w:lang w:val="en-US"/>
        </w:rPr>
        <w:tab/>
        <w:t>Sturken M., Cartwright L. Practices of Looking: An Introduction to Visual Culture. 2nd ed. — New York; Oxford: Oxford University Press, 2009. — 477 p.</w:t>
      </w:r>
    </w:p>
    <w:p w:rsidR="00D16298" w:rsidRPr="00D16298" w:rsidRDefault="00284B52" w:rsidP="00D16298">
      <w:pPr>
        <w:jc w:val="both"/>
        <w:rPr>
          <w:rFonts w:cs="Times New Roman"/>
          <w:sz w:val="28"/>
          <w:szCs w:val="24"/>
          <w:lang w:val="en-US"/>
        </w:rPr>
      </w:pPr>
      <w:r>
        <w:rPr>
          <w:rFonts w:cs="Times New Roman"/>
          <w:sz w:val="28"/>
          <w:szCs w:val="24"/>
          <w:lang w:val="en-US"/>
        </w:rPr>
        <w:t>24</w:t>
      </w:r>
      <w:r w:rsidR="00D16298" w:rsidRPr="00D16298">
        <w:rPr>
          <w:rFonts w:cs="Times New Roman"/>
          <w:sz w:val="28"/>
          <w:szCs w:val="24"/>
          <w:lang w:val="en-US"/>
        </w:rPr>
        <w:t>.</w:t>
      </w:r>
      <w:r w:rsidR="00D16298" w:rsidRPr="00D16298">
        <w:rPr>
          <w:rFonts w:cs="Times New Roman"/>
          <w:sz w:val="28"/>
          <w:szCs w:val="24"/>
          <w:lang w:val="en-US"/>
        </w:rPr>
        <w:tab/>
        <w:t>Tesich S. A Government of Lies // The Nation. — 1992. — Vol. 254. — No. 1. — P. 12-14. — ISSN 0027-8378.</w:t>
      </w:r>
    </w:p>
    <w:p w:rsidR="00775C81" w:rsidRPr="00775C81" w:rsidRDefault="00775C81">
      <w:pPr>
        <w:spacing w:after="200"/>
        <w:rPr>
          <w:rFonts w:cs="Times New Roman"/>
          <w:sz w:val="28"/>
          <w:szCs w:val="24"/>
          <w:lang w:val="en-US"/>
        </w:rPr>
      </w:pPr>
      <w:r w:rsidRPr="00775C81">
        <w:rPr>
          <w:rFonts w:cs="Times New Roman"/>
          <w:sz w:val="28"/>
          <w:szCs w:val="24"/>
          <w:lang w:val="en-US"/>
        </w:rPr>
        <w:br w:type="page"/>
      </w:r>
    </w:p>
    <w:p w:rsidR="00D34BED" w:rsidRPr="0084793E" w:rsidRDefault="00457F9D" w:rsidP="00457F9D">
      <w:pPr>
        <w:pStyle w:val="a6"/>
        <w:jc w:val="center"/>
        <w:rPr>
          <w:rFonts w:cs="Times New Roman"/>
          <w:sz w:val="28"/>
          <w:szCs w:val="24"/>
          <w:lang w:val="en-US"/>
        </w:rPr>
      </w:pPr>
      <w:r>
        <w:rPr>
          <w:rFonts w:cs="Times New Roman"/>
          <w:sz w:val="28"/>
          <w:szCs w:val="24"/>
        </w:rPr>
        <w:lastRenderedPageBreak/>
        <w:t>П</w:t>
      </w:r>
      <w:r w:rsidR="0028369E">
        <w:rPr>
          <w:rFonts w:cs="Times New Roman"/>
          <w:sz w:val="28"/>
          <w:szCs w:val="24"/>
        </w:rPr>
        <w:t>РИЛОЖЕНИЯ</w:t>
      </w:r>
      <w:r>
        <w:rPr>
          <w:rFonts w:cs="Times New Roman"/>
          <w:sz w:val="28"/>
          <w:szCs w:val="24"/>
        </w:rPr>
        <w:t>:</w:t>
      </w:r>
    </w:p>
    <w:p w:rsidR="00BA5746" w:rsidRPr="0084793E" w:rsidRDefault="00BA5746" w:rsidP="00D34BED">
      <w:pPr>
        <w:pStyle w:val="a6"/>
        <w:rPr>
          <w:rFonts w:cs="Times New Roman"/>
          <w:sz w:val="28"/>
          <w:szCs w:val="24"/>
          <w:lang w:val="en-US"/>
        </w:rPr>
      </w:pPr>
    </w:p>
    <w:p w:rsidR="00BA5746" w:rsidRPr="0084793E" w:rsidRDefault="00BA5746" w:rsidP="00D34BED">
      <w:pPr>
        <w:pStyle w:val="a6"/>
        <w:rPr>
          <w:rFonts w:cs="Times New Roman"/>
          <w:sz w:val="28"/>
          <w:szCs w:val="24"/>
        </w:rPr>
      </w:pPr>
      <w:r w:rsidRPr="0084793E">
        <w:rPr>
          <w:rFonts w:cs="Times New Roman"/>
          <w:sz w:val="28"/>
          <w:szCs w:val="24"/>
        </w:rPr>
        <w:t>Прил А:</w:t>
      </w:r>
    </w:p>
    <w:p w:rsidR="0084793E" w:rsidRPr="00983989" w:rsidRDefault="00B3593F" w:rsidP="00E84A68">
      <w:pPr>
        <w:pStyle w:val="a6"/>
        <w:rPr>
          <w:rFonts w:cs="Times New Roman"/>
          <w:szCs w:val="24"/>
        </w:rPr>
      </w:pPr>
      <w:r w:rsidRPr="0084793E">
        <w:rPr>
          <w:noProof/>
          <w:lang w:eastAsia="ru-RU"/>
        </w:rPr>
        <w:drawing>
          <wp:inline distT="0" distB="0" distL="0" distR="0">
            <wp:extent cx="2863850" cy="2405226"/>
            <wp:effectExtent l="19050" t="0" r="0" b="0"/>
            <wp:docPr id="7" name="Рисунок 7" descr="https://sun9-75.userapi.com/impg/X1NnAxqgI_SsGEx29nCX5x_KmtR-F7-CuZfsPg/YK9mxBA465g.jpg?size=749x629&amp;quality=96&amp;sign=d247444008ed8c021d1b57e340da6d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5.userapi.com/impg/X1NnAxqgI_SsGEx29nCX5x_KmtR-F7-CuZfsPg/YK9mxBA465g.jpg?size=749x629&amp;quality=96&amp;sign=d247444008ed8c021d1b57e340da6def&amp;type=album"/>
                    <pic:cNvPicPr>
                      <a:picLocks noChangeAspect="1" noChangeArrowheads="1"/>
                    </pic:cNvPicPr>
                  </pic:nvPicPr>
                  <pic:blipFill>
                    <a:blip r:embed="rId16" cstate="print"/>
                    <a:srcRect/>
                    <a:stretch>
                      <a:fillRect/>
                    </a:stretch>
                  </pic:blipFill>
                  <pic:spPr bwMode="auto">
                    <a:xfrm>
                      <a:off x="0" y="0"/>
                      <a:ext cx="2862708" cy="2404267"/>
                    </a:xfrm>
                    <a:prstGeom prst="rect">
                      <a:avLst/>
                    </a:prstGeom>
                    <a:noFill/>
                    <a:ln w="9525">
                      <a:noFill/>
                      <a:miter lim="800000"/>
                      <a:headEnd/>
                      <a:tailEnd/>
                    </a:ln>
                  </pic:spPr>
                </pic:pic>
              </a:graphicData>
            </a:graphic>
          </wp:inline>
        </w:drawing>
      </w:r>
    </w:p>
    <w:p w:rsidR="00B3593F" w:rsidRPr="00983989" w:rsidRDefault="00BA5746" w:rsidP="00E84A68">
      <w:pPr>
        <w:pStyle w:val="a6"/>
        <w:rPr>
          <w:rFonts w:cs="Times New Roman"/>
          <w:szCs w:val="24"/>
        </w:rPr>
      </w:pPr>
      <w:r w:rsidRPr="00983989">
        <w:rPr>
          <w:rFonts w:cs="Times New Roman"/>
          <w:szCs w:val="24"/>
        </w:rPr>
        <w:t>р</w:t>
      </w:r>
      <w:r w:rsidR="00E84A68" w:rsidRPr="00983989">
        <w:rPr>
          <w:rFonts w:cs="Times New Roman"/>
          <w:szCs w:val="24"/>
        </w:rPr>
        <w:t>исунок А.1</w:t>
      </w:r>
      <w:r w:rsidR="00983989" w:rsidRPr="00983989">
        <w:rPr>
          <w:rFonts w:cs="Times New Roman"/>
          <w:szCs w:val="24"/>
        </w:rPr>
        <w:t xml:space="preserve"> Поисковые запросы, связанные с запросом "Russia"</w:t>
      </w:r>
    </w:p>
    <w:p w:rsidR="0084793E" w:rsidRPr="00983989" w:rsidRDefault="00B3593F" w:rsidP="00E84A68">
      <w:pPr>
        <w:pStyle w:val="a6"/>
        <w:rPr>
          <w:rFonts w:cs="Times New Roman"/>
          <w:szCs w:val="24"/>
        </w:rPr>
      </w:pPr>
      <w:r w:rsidRPr="00983989">
        <w:rPr>
          <w:rFonts w:cs="Times New Roman"/>
          <w:noProof/>
          <w:szCs w:val="24"/>
          <w:lang w:eastAsia="ru-RU"/>
        </w:rPr>
        <w:drawing>
          <wp:inline distT="0" distB="0" distL="0" distR="0">
            <wp:extent cx="2863850" cy="2438422"/>
            <wp:effectExtent l="19050" t="0" r="0" b="0"/>
            <wp:docPr id="10" name="Рисунок 10" descr="https://sun9-8.userapi.com/impg/3E88I5bSN4QNkUrBDJV7B73zcpTU1Oodi5xFHA/dQcwHI3CtIk.jpg?size=736x626&amp;quality=96&amp;sign=7b773f37f8e94d2b443540edcade02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8.userapi.com/impg/3E88I5bSN4QNkUrBDJV7B73zcpTU1Oodi5xFHA/dQcwHI3CtIk.jpg?size=736x626&amp;quality=96&amp;sign=7b773f37f8e94d2b443540edcade026a&amp;type=album"/>
                    <pic:cNvPicPr>
                      <a:picLocks noChangeAspect="1" noChangeArrowheads="1"/>
                    </pic:cNvPicPr>
                  </pic:nvPicPr>
                  <pic:blipFill>
                    <a:blip r:embed="rId17" cstate="print"/>
                    <a:srcRect/>
                    <a:stretch>
                      <a:fillRect/>
                    </a:stretch>
                  </pic:blipFill>
                  <pic:spPr bwMode="auto">
                    <a:xfrm>
                      <a:off x="0" y="0"/>
                      <a:ext cx="2865628" cy="2439936"/>
                    </a:xfrm>
                    <a:prstGeom prst="rect">
                      <a:avLst/>
                    </a:prstGeom>
                    <a:noFill/>
                    <a:ln w="9525">
                      <a:noFill/>
                      <a:miter lim="800000"/>
                      <a:headEnd/>
                      <a:tailEnd/>
                    </a:ln>
                  </pic:spPr>
                </pic:pic>
              </a:graphicData>
            </a:graphic>
          </wp:inline>
        </w:drawing>
      </w:r>
    </w:p>
    <w:p w:rsidR="00B3593F" w:rsidRPr="00983989" w:rsidRDefault="00BA5746" w:rsidP="0084793E">
      <w:pPr>
        <w:pStyle w:val="a6"/>
        <w:rPr>
          <w:rFonts w:cs="Times New Roman"/>
          <w:szCs w:val="24"/>
        </w:rPr>
      </w:pPr>
      <w:r w:rsidRPr="00983989">
        <w:rPr>
          <w:rFonts w:cs="Times New Roman"/>
          <w:szCs w:val="24"/>
        </w:rPr>
        <w:t>р</w:t>
      </w:r>
      <w:r w:rsidR="00E84A68" w:rsidRPr="00983989">
        <w:rPr>
          <w:rFonts w:cs="Times New Roman"/>
          <w:szCs w:val="24"/>
        </w:rPr>
        <w:t>исунок А.2</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84793E" w:rsidRPr="00983989" w:rsidRDefault="00B3593F" w:rsidP="00E84A68">
      <w:pPr>
        <w:pStyle w:val="a6"/>
        <w:rPr>
          <w:rFonts w:cs="Times New Roman"/>
          <w:szCs w:val="24"/>
        </w:rPr>
      </w:pPr>
      <w:r w:rsidRPr="00983989">
        <w:rPr>
          <w:rFonts w:cs="Times New Roman"/>
          <w:noProof/>
          <w:szCs w:val="24"/>
          <w:lang w:eastAsia="ru-RU"/>
        </w:rPr>
        <w:drawing>
          <wp:inline distT="0" distB="0" distL="0" distR="0">
            <wp:extent cx="2789464" cy="2398939"/>
            <wp:effectExtent l="19050" t="0" r="0" b="0"/>
            <wp:docPr id="13" name="Рисунок 13" descr="https://sun9-59.userapi.com/impg/fS7F1O5cQJh2C7twgix2YD6HAsvA8wzGswt3Ew/V10D4_scbd4.jpg?size=733x630&amp;quality=96&amp;sign=794898320e67fc271a2d315e7ccc22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9.userapi.com/impg/fS7F1O5cQJh2C7twgix2YD6HAsvA8wzGswt3Ew/V10D4_scbd4.jpg?size=733x630&amp;quality=96&amp;sign=794898320e67fc271a2d315e7ccc223b&amp;type=album"/>
                    <pic:cNvPicPr>
                      <a:picLocks noChangeAspect="1" noChangeArrowheads="1"/>
                    </pic:cNvPicPr>
                  </pic:nvPicPr>
                  <pic:blipFill>
                    <a:blip r:embed="rId18" cstate="print"/>
                    <a:srcRect/>
                    <a:stretch>
                      <a:fillRect/>
                    </a:stretch>
                  </pic:blipFill>
                  <pic:spPr bwMode="auto">
                    <a:xfrm>
                      <a:off x="0" y="0"/>
                      <a:ext cx="2794940" cy="2403648"/>
                    </a:xfrm>
                    <a:prstGeom prst="rect">
                      <a:avLst/>
                    </a:prstGeom>
                    <a:noFill/>
                    <a:ln w="9525">
                      <a:noFill/>
                      <a:miter lim="800000"/>
                      <a:headEnd/>
                      <a:tailEnd/>
                    </a:ln>
                  </pic:spPr>
                </pic:pic>
              </a:graphicData>
            </a:graphic>
          </wp:inline>
        </w:drawing>
      </w:r>
    </w:p>
    <w:p w:rsidR="00B3593F" w:rsidRPr="00983989" w:rsidRDefault="0084793E" w:rsidP="0084793E">
      <w:pPr>
        <w:pStyle w:val="a6"/>
        <w:rPr>
          <w:rFonts w:cs="Times New Roman"/>
          <w:szCs w:val="24"/>
        </w:rPr>
      </w:pPr>
      <w:r w:rsidRPr="00983989">
        <w:rPr>
          <w:rFonts w:cs="Times New Roman"/>
          <w:szCs w:val="24"/>
        </w:rPr>
        <w:t>рисунок А.</w:t>
      </w:r>
      <w:r w:rsidR="00E84A68" w:rsidRPr="00983989">
        <w:rPr>
          <w:rFonts w:cs="Times New Roman"/>
          <w:szCs w:val="24"/>
        </w:rPr>
        <w:t>3</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B3593F" w:rsidRPr="00983989" w:rsidRDefault="00B3593F" w:rsidP="00D34BED">
      <w:pPr>
        <w:pStyle w:val="a6"/>
        <w:rPr>
          <w:rFonts w:cs="Times New Roman"/>
          <w:szCs w:val="24"/>
        </w:rPr>
      </w:pPr>
      <w:r w:rsidRPr="00983989">
        <w:rPr>
          <w:rFonts w:cs="Times New Roman"/>
          <w:noProof/>
          <w:szCs w:val="24"/>
          <w:lang w:eastAsia="ru-RU"/>
        </w:rPr>
        <w:lastRenderedPageBreak/>
        <w:drawing>
          <wp:inline distT="0" distB="0" distL="0" distR="0">
            <wp:extent cx="2738799" cy="2340428"/>
            <wp:effectExtent l="19050" t="0" r="4401" b="0"/>
            <wp:docPr id="16" name="Рисунок 16" descr="https://sun9-35.userapi.com/impg/0sLf8Mvs3b9R2aU69kxb0KsS-XgzOVvNhaAGDQ/kHyoo33H-M4.jpg?size=733x627&amp;quality=96&amp;sign=c088c2123517f974987a692630f921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5.userapi.com/impg/0sLf8Mvs3b9R2aU69kxb0KsS-XgzOVvNhaAGDQ/kHyoo33H-M4.jpg?size=733x627&amp;quality=96&amp;sign=c088c2123517f974987a692630f9212f&amp;type=album"/>
                    <pic:cNvPicPr>
                      <a:picLocks noChangeAspect="1" noChangeArrowheads="1"/>
                    </pic:cNvPicPr>
                  </pic:nvPicPr>
                  <pic:blipFill>
                    <a:blip r:embed="rId19" cstate="print"/>
                    <a:srcRect/>
                    <a:stretch>
                      <a:fillRect/>
                    </a:stretch>
                  </pic:blipFill>
                  <pic:spPr bwMode="auto">
                    <a:xfrm>
                      <a:off x="0" y="0"/>
                      <a:ext cx="2739884" cy="2341355"/>
                    </a:xfrm>
                    <a:prstGeom prst="rect">
                      <a:avLst/>
                    </a:prstGeom>
                    <a:noFill/>
                    <a:ln w="9525">
                      <a:noFill/>
                      <a:miter lim="800000"/>
                      <a:headEnd/>
                      <a:tailEnd/>
                    </a:ln>
                  </pic:spPr>
                </pic:pic>
              </a:graphicData>
            </a:graphic>
          </wp:inline>
        </w:drawing>
      </w:r>
    </w:p>
    <w:p w:rsidR="00B3593F" w:rsidRPr="00983989" w:rsidRDefault="00BA5746" w:rsidP="00D34BED">
      <w:pPr>
        <w:pStyle w:val="a6"/>
        <w:rPr>
          <w:rFonts w:cs="Times New Roman"/>
          <w:szCs w:val="24"/>
        </w:rPr>
      </w:pPr>
      <w:r w:rsidRPr="00983989">
        <w:rPr>
          <w:rFonts w:cs="Times New Roman"/>
          <w:szCs w:val="24"/>
        </w:rPr>
        <w:t>рисунок А.</w:t>
      </w:r>
      <w:r w:rsidR="00E84A68" w:rsidRPr="00983989">
        <w:rPr>
          <w:rFonts w:cs="Times New Roman"/>
          <w:szCs w:val="24"/>
        </w:rPr>
        <w:t>4</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B3593F" w:rsidRPr="00983989" w:rsidRDefault="00B3593F" w:rsidP="00D34BED">
      <w:pPr>
        <w:pStyle w:val="a6"/>
        <w:rPr>
          <w:rFonts w:cs="Times New Roman"/>
          <w:szCs w:val="24"/>
        </w:rPr>
      </w:pPr>
      <w:r w:rsidRPr="00983989">
        <w:rPr>
          <w:rFonts w:cs="Times New Roman"/>
          <w:noProof/>
          <w:szCs w:val="24"/>
          <w:lang w:eastAsia="ru-RU"/>
        </w:rPr>
        <w:drawing>
          <wp:inline distT="0" distB="0" distL="0" distR="0">
            <wp:extent cx="2742111" cy="2326790"/>
            <wp:effectExtent l="19050" t="0" r="1089" b="0"/>
            <wp:docPr id="19" name="Рисунок 19" descr="https://sun9-42.userapi.com/impg/-waxxGNGPCsjPdAqmCjwrgLVSqFVbPgc6jb0zw/aYP7qt7qm2E.jpg?size=731x620&amp;quality=96&amp;sign=688e7da0f18951b2f65e33c4af6367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2.userapi.com/impg/-waxxGNGPCsjPdAqmCjwrgLVSqFVbPgc6jb0zw/aYP7qt7qm2E.jpg?size=731x620&amp;quality=96&amp;sign=688e7da0f18951b2f65e33c4af636732&amp;type=album"/>
                    <pic:cNvPicPr>
                      <a:picLocks noChangeAspect="1" noChangeArrowheads="1"/>
                    </pic:cNvPicPr>
                  </pic:nvPicPr>
                  <pic:blipFill>
                    <a:blip r:embed="rId20" cstate="print"/>
                    <a:srcRect/>
                    <a:stretch>
                      <a:fillRect/>
                    </a:stretch>
                  </pic:blipFill>
                  <pic:spPr bwMode="auto">
                    <a:xfrm>
                      <a:off x="0" y="0"/>
                      <a:ext cx="2746194" cy="2330255"/>
                    </a:xfrm>
                    <a:prstGeom prst="rect">
                      <a:avLst/>
                    </a:prstGeom>
                    <a:noFill/>
                    <a:ln w="9525">
                      <a:noFill/>
                      <a:miter lim="800000"/>
                      <a:headEnd/>
                      <a:tailEnd/>
                    </a:ln>
                  </pic:spPr>
                </pic:pic>
              </a:graphicData>
            </a:graphic>
          </wp:inline>
        </w:drawing>
      </w:r>
    </w:p>
    <w:p w:rsidR="009D6D17" w:rsidRPr="00983989" w:rsidRDefault="00E84A68" w:rsidP="00E84A68">
      <w:pPr>
        <w:pStyle w:val="a6"/>
        <w:rPr>
          <w:rFonts w:cs="Times New Roman"/>
          <w:szCs w:val="24"/>
        </w:rPr>
      </w:pPr>
      <w:r w:rsidRPr="00983989">
        <w:rPr>
          <w:rFonts w:cs="Times New Roman"/>
          <w:szCs w:val="24"/>
        </w:rPr>
        <w:t>рисунок А.5</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84793E" w:rsidRPr="00983989" w:rsidRDefault="0084793E" w:rsidP="00D34BED">
      <w:pPr>
        <w:pStyle w:val="a6"/>
        <w:rPr>
          <w:rFonts w:cs="Times New Roman"/>
          <w:szCs w:val="24"/>
        </w:rPr>
      </w:pPr>
    </w:p>
    <w:p w:rsidR="0084793E" w:rsidRPr="00983989" w:rsidRDefault="009D6D17" w:rsidP="0084793E">
      <w:pPr>
        <w:pStyle w:val="a6"/>
        <w:rPr>
          <w:rFonts w:cs="Times New Roman"/>
          <w:szCs w:val="24"/>
        </w:rPr>
      </w:pPr>
      <w:r w:rsidRPr="00983989">
        <w:rPr>
          <w:rFonts w:cs="Times New Roman"/>
          <w:szCs w:val="24"/>
        </w:rPr>
        <w:t>Прил</w:t>
      </w:r>
      <w:r w:rsidR="0084793E" w:rsidRPr="00983989">
        <w:rPr>
          <w:rFonts w:cs="Times New Roman"/>
          <w:szCs w:val="24"/>
        </w:rPr>
        <w:t>.</w:t>
      </w:r>
      <w:r w:rsidRPr="00983989">
        <w:rPr>
          <w:rFonts w:cs="Times New Roman"/>
          <w:szCs w:val="24"/>
        </w:rPr>
        <w:t xml:space="preserve"> Б:</w:t>
      </w:r>
    </w:p>
    <w:p w:rsidR="00E84A68" w:rsidRPr="00983989" w:rsidRDefault="00327AE2" w:rsidP="00E84A68">
      <w:pPr>
        <w:pStyle w:val="a6"/>
        <w:rPr>
          <w:rFonts w:cs="Times New Roman"/>
          <w:szCs w:val="24"/>
        </w:rPr>
      </w:pPr>
      <w:r w:rsidRPr="00983989">
        <w:rPr>
          <w:rFonts w:cs="Times New Roman"/>
          <w:noProof/>
          <w:szCs w:val="24"/>
          <w:lang w:eastAsia="ru-RU"/>
        </w:rPr>
        <w:drawing>
          <wp:inline distT="0" distB="0" distL="0" distR="0">
            <wp:extent cx="2965450" cy="2490766"/>
            <wp:effectExtent l="19050" t="0" r="6350" b="0"/>
            <wp:docPr id="22" name="Рисунок 22" descr="https://sun9-25.userapi.com/impg/nzjPtM_d23Qvll_VZEzheeM1NleByf3LBpNjsA/ZZ-EvSOLrB8.jpg?size=742x623&amp;quality=96&amp;sign=d60f907d24f6ce73c84d6196714f1b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5.userapi.com/impg/nzjPtM_d23Qvll_VZEzheeM1NleByf3LBpNjsA/ZZ-EvSOLrB8.jpg?size=742x623&amp;quality=96&amp;sign=d60f907d24f6ce73c84d6196714f1bdb&amp;type=album"/>
                    <pic:cNvPicPr>
                      <a:picLocks noChangeAspect="1" noChangeArrowheads="1"/>
                    </pic:cNvPicPr>
                  </pic:nvPicPr>
                  <pic:blipFill>
                    <a:blip r:embed="rId21" cstate="print"/>
                    <a:srcRect/>
                    <a:stretch>
                      <a:fillRect/>
                    </a:stretch>
                  </pic:blipFill>
                  <pic:spPr bwMode="auto">
                    <a:xfrm>
                      <a:off x="0" y="0"/>
                      <a:ext cx="2964518" cy="2489983"/>
                    </a:xfrm>
                    <a:prstGeom prst="rect">
                      <a:avLst/>
                    </a:prstGeom>
                    <a:noFill/>
                    <a:ln w="9525">
                      <a:noFill/>
                      <a:miter lim="800000"/>
                      <a:headEnd/>
                      <a:tailEnd/>
                    </a:ln>
                  </pic:spPr>
                </pic:pic>
              </a:graphicData>
            </a:graphic>
          </wp:inline>
        </w:drawing>
      </w:r>
    </w:p>
    <w:p w:rsidR="00327AE2" w:rsidRPr="00983989" w:rsidRDefault="009D6D17" w:rsidP="00E84A68">
      <w:pPr>
        <w:pStyle w:val="a6"/>
        <w:rPr>
          <w:rFonts w:cs="Times New Roman"/>
          <w:szCs w:val="24"/>
        </w:rPr>
      </w:pPr>
      <w:r w:rsidRPr="00983989">
        <w:rPr>
          <w:rFonts w:cs="Times New Roman"/>
          <w:szCs w:val="24"/>
        </w:rPr>
        <w:t xml:space="preserve">рисунок </w:t>
      </w:r>
      <w:r w:rsidR="0084793E" w:rsidRPr="00983989">
        <w:rPr>
          <w:rFonts w:cs="Times New Roman"/>
          <w:szCs w:val="24"/>
        </w:rPr>
        <w:t>Б.</w:t>
      </w:r>
      <w:r w:rsidR="00E84A68" w:rsidRPr="00983989">
        <w:rPr>
          <w:rFonts w:cs="Times New Roman"/>
          <w:szCs w:val="24"/>
        </w:rPr>
        <w:t>1</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327AE2" w:rsidRPr="00983989" w:rsidRDefault="00327AE2" w:rsidP="009D6D17">
      <w:pPr>
        <w:rPr>
          <w:rFonts w:cs="Times New Roman"/>
          <w:szCs w:val="24"/>
        </w:rPr>
      </w:pPr>
      <w:r w:rsidRPr="00983989">
        <w:rPr>
          <w:rFonts w:cs="Times New Roman"/>
          <w:noProof/>
          <w:szCs w:val="24"/>
          <w:lang w:eastAsia="ru-RU"/>
        </w:rPr>
        <w:lastRenderedPageBreak/>
        <w:drawing>
          <wp:inline distT="0" distB="0" distL="0" distR="0">
            <wp:extent cx="2822121" cy="2394218"/>
            <wp:effectExtent l="19050" t="0" r="0" b="0"/>
            <wp:docPr id="25" name="Рисунок 25" descr="https://sun9-66.userapi.com/impg/eHbtZuhsdSx_JZ9EnEnn6lAnzB_TuKtocNSLuQ/aIgB940SzYo.jpg?size=739x627&amp;quality=96&amp;sign=fdf42d3b508d9a1514f346896fe0e6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6.userapi.com/impg/eHbtZuhsdSx_JZ9EnEnn6lAnzB_TuKtocNSLuQ/aIgB940SzYo.jpg?size=739x627&amp;quality=96&amp;sign=fdf42d3b508d9a1514f346896fe0e626&amp;type=album"/>
                    <pic:cNvPicPr>
                      <a:picLocks noChangeAspect="1" noChangeArrowheads="1"/>
                    </pic:cNvPicPr>
                  </pic:nvPicPr>
                  <pic:blipFill>
                    <a:blip r:embed="rId22" cstate="print"/>
                    <a:srcRect/>
                    <a:stretch>
                      <a:fillRect/>
                    </a:stretch>
                  </pic:blipFill>
                  <pic:spPr bwMode="auto">
                    <a:xfrm>
                      <a:off x="0" y="0"/>
                      <a:ext cx="2821899" cy="2394029"/>
                    </a:xfrm>
                    <a:prstGeom prst="rect">
                      <a:avLst/>
                    </a:prstGeom>
                    <a:noFill/>
                    <a:ln w="9525">
                      <a:noFill/>
                      <a:miter lim="800000"/>
                      <a:headEnd/>
                      <a:tailEnd/>
                    </a:ln>
                  </pic:spPr>
                </pic:pic>
              </a:graphicData>
            </a:graphic>
          </wp:inline>
        </w:drawing>
      </w:r>
      <w:r w:rsidRPr="00983989">
        <w:rPr>
          <w:rFonts w:cs="Times New Roman"/>
          <w:szCs w:val="24"/>
        </w:rPr>
        <w:t xml:space="preserve"> </w:t>
      </w:r>
    </w:p>
    <w:p w:rsidR="009D6D17" w:rsidRPr="00983989" w:rsidRDefault="009D6D17" w:rsidP="0084793E">
      <w:pPr>
        <w:rPr>
          <w:rFonts w:cs="Times New Roman"/>
          <w:szCs w:val="24"/>
        </w:rPr>
      </w:pPr>
      <w:r w:rsidRPr="00983989">
        <w:rPr>
          <w:rFonts w:cs="Times New Roman"/>
          <w:szCs w:val="24"/>
        </w:rPr>
        <w:t>рисунок Б.</w:t>
      </w:r>
      <w:r w:rsidR="00E84A68" w:rsidRPr="00983989">
        <w:rPr>
          <w:rFonts w:cs="Times New Roman"/>
          <w:szCs w:val="24"/>
        </w:rPr>
        <w:t>2</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327AE2" w:rsidRPr="00983989" w:rsidRDefault="00327AE2" w:rsidP="00327AE2">
      <w:pPr>
        <w:rPr>
          <w:rFonts w:cs="Times New Roman"/>
          <w:szCs w:val="24"/>
        </w:rPr>
      </w:pPr>
      <w:r w:rsidRPr="00983989">
        <w:rPr>
          <w:rFonts w:cs="Times New Roman"/>
          <w:noProof/>
          <w:szCs w:val="24"/>
          <w:lang w:eastAsia="ru-RU"/>
        </w:rPr>
        <w:drawing>
          <wp:inline distT="0" distB="0" distL="0" distR="0">
            <wp:extent cx="2890701" cy="2468702"/>
            <wp:effectExtent l="19050" t="0" r="4899" b="0"/>
            <wp:docPr id="28" name="Рисунок 28" descr="https://sun9-8.userapi.com/impg/uUr_8VWFKWdgE_o8Qne8P38AC8VliucJt5hOqQ/-CEk_9HY4xs.jpg?size=731x624&amp;quality=96&amp;sign=5ec7c54209cc9280b2c7daf65f27d2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8.userapi.com/impg/uUr_8VWFKWdgE_o8Qne8P38AC8VliucJt5hOqQ/-CEk_9HY4xs.jpg?size=731x624&amp;quality=96&amp;sign=5ec7c54209cc9280b2c7daf65f27d270&amp;type=album"/>
                    <pic:cNvPicPr>
                      <a:picLocks noChangeAspect="1" noChangeArrowheads="1"/>
                    </pic:cNvPicPr>
                  </pic:nvPicPr>
                  <pic:blipFill>
                    <a:blip r:embed="rId23" cstate="print"/>
                    <a:srcRect/>
                    <a:stretch>
                      <a:fillRect/>
                    </a:stretch>
                  </pic:blipFill>
                  <pic:spPr bwMode="auto">
                    <a:xfrm>
                      <a:off x="0" y="0"/>
                      <a:ext cx="2892003" cy="2469814"/>
                    </a:xfrm>
                    <a:prstGeom prst="rect">
                      <a:avLst/>
                    </a:prstGeom>
                    <a:noFill/>
                    <a:ln w="9525">
                      <a:noFill/>
                      <a:miter lim="800000"/>
                      <a:headEnd/>
                      <a:tailEnd/>
                    </a:ln>
                  </pic:spPr>
                </pic:pic>
              </a:graphicData>
            </a:graphic>
          </wp:inline>
        </w:drawing>
      </w:r>
      <w:r w:rsidRPr="00983989">
        <w:rPr>
          <w:rFonts w:cs="Times New Roman"/>
          <w:szCs w:val="24"/>
        </w:rPr>
        <w:t xml:space="preserve"> </w:t>
      </w:r>
    </w:p>
    <w:p w:rsidR="00327AE2" w:rsidRPr="00983989" w:rsidRDefault="009D6D17" w:rsidP="00327AE2">
      <w:pPr>
        <w:rPr>
          <w:rFonts w:cs="Times New Roman"/>
          <w:szCs w:val="24"/>
        </w:rPr>
      </w:pPr>
      <w:r w:rsidRPr="00983989">
        <w:rPr>
          <w:rFonts w:cs="Times New Roman"/>
          <w:szCs w:val="24"/>
        </w:rPr>
        <w:t xml:space="preserve">рисунок </w:t>
      </w:r>
      <w:r w:rsidR="00E84A68" w:rsidRPr="00983989">
        <w:rPr>
          <w:rFonts w:cs="Times New Roman"/>
          <w:szCs w:val="24"/>
        </w:rPr>
        <w:t>Б.3</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327AE2" w:rsidRPr="00983989" w:rsidRDefault="00327AE2" w:rsidP="00327AE2">
      <w:pPr>
        <w:rPr>
          <w:rFonts w:cs="Times New Roman"/>
          <w:szCs w:val="24"/>
        </w:rPr>
      </w:pPr>
      <w:r w:rsidRPr="00983989">
        <w:rPr>
          <w:rFonts w:cs="Times New Roman"/>
          <w:noProof/>
          <w:szCs w:val="24"/>
          <w:lang w:eastAsia="ru-RU"/>
        </w:rPr>
        <w:drawing>
          <wp:inline distT="0" distB="0" distL="0" distR="0">
            <wp:extent cx="2887435" cy="2432068"/>
            <wp:effectExtent l="19050" t="0" r="8165" b="0"/>
            <wp:docPr id="31" name="Рисунок 31" descr="https://sun9-6.userapi.com/impg/Leodhotcj82GkX-hjhswtq26LYWwu5IZg1KrSw/VYgQZC965fw.jpg?size=744x626&amp;quality=96&amp;sign=e7b5e79d65827a71a1602b6c39aea9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userapi.com/impg/Leodhotcj82GkX-hjhswtq26LYWwu5IZg1KrSw/VYgQZC965fw.jpg?size=744x626&amp;quality=96&amp;sign=e7b5e79d65827a71a1602b6c39aea9ce&amp;type=album"/>
                    <pic:cNvPicPr>
                      <a:picLocks noChangeAspect="1" noChangeArrowheads="1"/>
                    </pic:cNvPicPr>
                  </pic:nvPicPr>
                  <pic:blipFill>
                    <a:blip r:embed="rId24" cstate="print"/>
                    <a:srcRect/>
                    <a:stretch>
                      <a:fillRect/>
                    </a:stretch>
                  </pic:blipFill>
                  <pic:spPr bwMode="auto">
                    <a:xfrm>
                      <a:off x="0" y="0"/>
                      <a:ext cx="2892524" cy="2436354"/>
                    </a:xfrm>
                    <a:prstGeom prst="rect">
                      <a:avLst/>
                    </a:prstGeom>
                    <a:noFill/>
                    <a:ln w="9525">
                      <a:noFill/>
                      <a:miter lim="800000"/>
                      <a:headEnd/>
                      <a:tailEnd/>
                    </a:ln>
                  </pic:spPr>
                </pic:pic>
              </a:graphicData>
            </a:graphic>
          </wp:inline>
        </w:drawing>
      </w:r>
      <w:r w:rsidRPr="00983989">
        <w:rPr>
          <w:rFonts w:cs="Times New Roman"/>
          <w:szCs w:val="24"/>
        </w:rPr>
        <w:t xml:space="preserve"> </w:t>
      </w:r>
    </w:p>
    <w:p w:rsidR="009D6D17" w:rsidRPr="00983989" w:rsidRDefault="009D6D17" w:rsidP="00327AE2">
      <w:pPr>
        <w:rPr>
          <w:rFonts w:cs="Times New Roman"/>
          <w:szCs w:val="24"/>
        </w:rPr>
      </w:pPr>
      <w:r w:rsidRPr="00983989">
        <w:rPr>
          <w:rFonts w:cs="Times New Roman"/>
          <w:szCs w:val="24"/>
        </w:rPr>
        <w:t xml:space="preserve">рисунок </w:t>
      </w:r>
      <w:r w:rsidR="00E84A68" w:rsidRPr="00983989">
        <w:rPr>
          <w:rFonts w:cs="Times New Roman"/>
          <w:szCs w:val="24"/>
        </w:rPr>
        <w:t>Б.4</w:t>
      </w:r>
      <w:r w:rsidR="00983989" w:rsidRPr="00983989">
        <w:rPr>
          <w:rFonts w:cs="Times New Roman"/>
          <w:color w:val="000000"/>
          <w:szCs w:val="24"/>
          <w:shd w:val="clear" w:color="auto" w:fill="FFFFFF"/>
        </w:rPr>
        <w:t xml:space="preserve"> Поисковые запросы, связанные с запросом "Russia"</w:t>
      </w:r>
    </w:p>
    <w:p w:rsidR="00327AE2" w:rsidRPr="00983989" w:rsidRDefault="00327AE2" w:rsidP="00327AE2">
      <w:pPr>
        <w:rPr>
          <w:rFonts w:cs="Times New Roman"/>
          <w:szCs w:val="24"/>
        </w:rPr>
      </w:pPr>
      <w:r w:rsidRPr="00983989">
        <w:rPr>
          <w:rFonts w:cs="Times New Roman"/>
          <w:noProof/>
          <w:szCs w:val="24"/>
          <w:lang w:eastAsia="ru-RU"/>
        </w:rPr>
        <w:lastRenderedPageBreak/>
        <w:drawing>
          <wp:inline distT="0" distB="0" distL="0" distR="0">
            <wp:extent cx="2985407" cy="2595767"/>
            <wp:effectExtent l="19050" t="0" r="5443" b="0"/>
            <wp:docPr id="34" name="Рисунок 34" descr="https://sun9-67.userapi.com/impg/lX4CiOoEdbObg_XfrwHbF9H7VV966RvXqf4LsQ/izXapstKB1Y.jpg?size=725x631&amp;quality=96&amp;sign=7eff6bfb6874b2a3b2a78fbe1afa6b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7.userapi.com/impg/lX4CiOoEdbObg_XfrwHbF9H7VV966RvXqf4LsQ/izXapstKB1Y.jpg?size=725x631&amp;quality=96&amp;sign=7eff6bfb6874b2a3b2a78fbe1afa6bda&amp;type=album"/>
                    <pic:cNvPicPr>
                      <a:picLocks noChangeAspect="1" noChangeArrowheads="1"/>
                    </pic:cNvPicPr>
                  </pic:nvPicPr>
                  <pic:blipFill>
                    <a:blip r:embed="rId25" cstate="print"/>
                    <a:srcRect/>
                    <a:stretch>
                      <a:fillRect/>
                    </a:stretch>
                  </pic:blipFill>
                  <pic:spPr bwMode="auto">
                    <a:xfrm>
                      <a:off x="0" y="0"/>
                      <a:ext cx="2993561" cy="2602856"/>
                    </a:xfrm>
                    <a:prstGeom prst="rect">
                      <a:avLst/>
                    </a:prstGeom>
                    <a:noFill/>
                    <a:ln w="9525">
                      <a:noFill/>
                      <a:miter lim="800000"/>
                      <a:headEnd/>
                      <a:tailEnd/>
                    </a:ln>
                  </pic:spPr>
                </pic:pic>
              </a:graphicData>
            </a:graphic>
          </wp:inline>
        </w:drawing>
      </w:r>
    </w:p>
    <w:p w:rsidR="00486D0F" w:rsidRDefault="00E84A68" w:rsidP="00327AE2">
      <w:pPr>
        <w:rPr>
          <w:rFonts w:cs="Times New Roman"/>
          <w:color w:val="000000"/>
          <w:szCs w:val="24"/>
          <w:shd w:val="clear" w:color="auto" w:fill="FFFFFF"/>
        </w:rPr>
      </w:pPr>
      <w:r w:rsidRPr="00983989">
        <w:rPr>
          <w:rFonts w:cs="Times New Roman"/>
          <w:szCs w:val="24"/>
        </w:rPr>
        <w:t>рисунок Б.5</w:t>
      </w:r>
      <w:r w:rsidR="00983989" w:rsidRPr="00983989">
        <w:rPr>
          <w:rFonts w:cs="Times New Roman"/>
          <w:szCs w:val="24"/>
        </w:rPr>
        <w:t xml:space="preserve"> </w:t>
      </w:r>
      <w:r w:rsidR="00983989" w:rsidRPr="00983989">
        <w:rPr>
          <w:rFonts w:cs="Times New Roman"/>
          <w:color w:val="000000"/>
          <w:szCs w:val="24"/>
          <w:shd w:val="clear" w:color="auto" w:fill="FFFFFF"/>
        </w:rPr>
        <w:t>Поисковые запросы, связанные с запросом "Russia"</w:t>
      </w:r>
    </w:p>
    <w:p w:rsidR="00983989" w:rsidRPr="00983989" w:rsidRDefault="00983989" w:rsidP="00327AE2">
      <w:pPr>
        <w:rPr>
          <w:rFonts w:cs="Times New Roman"/>
          <w:szCs w:val="24"/>
        </w:rPr>
      </w:pPr>
    </w:p>
    <w:p w:rsidR="007F00E7" w:rsidRPr="007F00E7" w:rsidRDefault="007F00E7" w:rsidP="00327AE2">
      <w:pPr>
        <w:rPr>
          <w:rFonts w:cs="Times New Roman"/>
          <w:sz w:val="28"/>
        </w:rPr>
      </w:pPr>
      <w:r>
        <w:rPr>
          <w:rFonts w:cs="Times New Roman"/>
          <w:sz w:val="28"/>
        </w:rPr>
        <w:t>Прил. В:</w:t>
      </w:r>
    </w:p>
    <w:p w:rsidR="007F00E7" w:rsidRPr="00CB2A44" w:rsidRDefault="007F00E7" w:rsidP="007F00E7">
      <w:pPr>
        <w:spacing w:line="360" w:lineRule="auto"/>
        <w:jc w:val="both"/>
        <w:rPr>
          <w:rFonts w:cs="Times New Roman"/>
          <w:sz w:val="28"/>
          <w:szCs w:val="28"/>
        </w:rPr>
      </w:pPr>
      <w:r>
        <w:rPr>
          <w:rFonts w:cs="Times New Roman"/>
          <w:sz w:val="28"/>
          <w:szCs w:val="28"/>
        </w:rPr>
        <w:t xml:space="preserve">Кодировочная инструкция для анализа публикаций с </w:t>
      </w:r>
      <w:r>
        <w:rPr>
          <w:rFonts w:cs="Times New Roman"/>
          <w:sz w:val="28"/>
          <w:szCs w:val="28"/>
          <w:lang w:val="en-US"/>
        </w:rPr>
        <w:t>Reddit</w:t>
      </w:r>
      <w:r>
        <w:rPr>
          <w:rFonts w:cs="Times New Roman"/>
          <w:sz w:val="28"/>
          <w:szCs w:val="28"/>
        </w:rPr>
        <w:t xml:space="preserve"> (Табл. 3.2.1):</w:t>
      </w:r>
    </w:p>
    <w:tbl>
      <w:tblPr>
        <w:tblStyle w:val="af6"/>
        <w:tblW w:w="9498" w:type="dxa"/>
        <w:tblInd w:w="108" w:type="dxa"/>
        <w:tblLayout w:type="fixed"/>
        <w:tblLook w:val="04A0"/>
      </w:tblPr>
      <w:tblGrid>
        <w:gridCol w:w="1985"/>
        <w:gridCol w:w="1984"/>
        <w:gridCol w:w="3828"/>
        <w:gridCol w:w="1701"/>
      </w:tblGrid>
      <w:tr w:rsidR="007F00E7" w:rsidTr="009A43DE">
        <w:tc>
          <w:tcPr>
            <w:tcW w:w="1985" w:type="dxa"/>
          </w:tcPr>
          <w:p w:rsidR="007F00E7" w:rsidRDefault="007F00E7" w:rsidP="009A43DE">
            <w:pPr>
              <w:jc w:val="both"/>
              <w:rPr>
                <w:rFonts w:cs="Times New Roman"/>
                <w:sz w:val="28"/>
                <w:szCs w:val="28"/>
              </w:rPr>
            </w:pPr>
            <w:r>
              <w:rPr>
                <w:rFonts w:cs="Times New Roman"/>
                <w:sz w:val="28"/>
                <w:szCs w:val="28"/>
              </w:rPr>
              <w:t>Категория</w:t>
            </w:r>
          </w:p>
        </w:tc>
        <w:tc>
          <w:tcPr>
            <w:tcW w:w="1984" w:type="dxa"/>
          </w:tcPr>
          <w:p w:rsidR="007F00E7" w:rsidRDefault="007F00E7" w:rsidP="009A43DE">
            <w:pPr>
              <w:jc w:val="both"/>
              <w:rPr>
                <w:rFonts w:cs="Times New Roman"/>
                <w:sz w:val="28"/>
                <w:szCs w:val="28"/>
              </w:rPr>
            </w:pPr>
            <w:r>
              <w:rPr>
                <w:rFonts w:cs="Times New Roman"/>
                <w:sz w:val="28"/>
                <w:szCs w:val="28"/>
              </w:rPr>
              <w:t>Подкатегория</w:t>
            </w:r>
          </w:p>
        </w:tc>
        <w:tc>
          <w:tcPr>
            <w:tcW w:w="3828" w:type="dxa"/>
          </w:tcPr>
          <w:p w:rsidR="007F00E7" w:rsidRDefault="007F00E7" w:rsidP="009A43DE">
            <w:pPr>
              <w:jc w:val="both"/>
              <w:rPr>
                <w:rFonts w:cs="Times New Roman"/>
                <w:sz w:val="28"/>
                <w:szCs w:val="28"/>
              </w:rPr>
            </w:pPr>
            <w:r>
              <w:rPr>
                <w:rFonts w:cs="Times New Roman"/>
                <w:sz w:val="28"/>
                <w:szCs w:val="28"/>
              </w:rPr>
              <w:t>Единица счёта</w:t>
            </w:r>
          </w:p>
        </w:tc>
        <w:tc>
          <w:tcPr>
            <w:tcW w:w="1701" w:type="dxa"/>
          </w:tcPr>
          <w:p w:rsidR="007F00E7" w:rsidRDefault="007F00E7" w:rsidP="009A43DE">
            <w:pPr>
              <w:jc w:val="both"/>
              <w:rPr>
                <w:rFonts w:cs="Times New Roman"/>
                <w:sz w:val="28"/>
                <w:szCs w:val="28"/>
              </w:rPr>
            </w:pPr>
            <w:r>
              <w:rPr>
                <w:rFonts w:cs="Times New Roman"/>
                <w:sz w:val="28"/>
                <w:szCs w:val="28"/>
              </w:rPr>
              <w:t>Частотность и кодовая буква</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Оружие массового поражения</w:t>
            </w:r>
          </w:p>
        </w:tc>
        <w:tc>
          <w:tcPr>
            <w:tcW w:w="7513" w:type="dxa"/>
            <w:gridSpan w:val="3"/>
          </w:tcPr>
          <w:p w:rsidR="007F00E7" w:rsidRDefault="007F00E7" w:rsidP="009A43DE">
            <w:pPr>
              <w:jc w:val="both"/>
              <w:rPr>
                <w:rFonts w:cs="Times New Roman"/>
                <w:sz w:val="28"/>
                <w:szCs w:val="28"/>
              </w:rPr>
            </w:pPr>
            <w:r>
              <w:rPr>
                <w:rFonts w:cs="Times New Roman"/>
                <w:sz w:val="28"/>
                <w:szCs w:val="28"/>
              </w:rPr>
              <w:t>А</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Ядерное оружие</w:t>
            </w:r>
          </w:p>
        </w:tc>
        <w:tc>
          <w:tcPr>
            <w:tcW w:w="3828" w:type="dxa"/>
          </w:tcPr>
          <w:p w:rsidR="007F00E7" w:rsidRDefault="007F00E7" w:rsidP="009A43DE">
            <w:pPr>
              <w:jc w:val="both"/>
              <w:rPr>
                <w:rFonts w:cs="Times New Roman"/>
                <w:sz w:val="28"/>
                <w:szCs w:val="28"/>
              </w:rPr>
            </w:pPr>
            <w:r>
              <w:rPr>
                <w:rFonts w:cs="Times New Roman"/>
                <w:sz w:val="28"/>
                <w:szCs w:val="28"/>
              </w:rPr>
              <w:t>Иронизирующие посты о ядерном оружии РФ</w:t>
            </w:r>
          </w:p>
        </w:tc>
        <w:tc>
          <w:tcPr>
            <w:tcW w:w="1701" w:type="dxa"/>
          </w:tcPr>
          <w:p w:rsidR="007F00E7" w:rsidRDefault="007F00E7" w:rsidP="009A43DE">
            <w:pPr>
              <w:jc w:val="both"/>
              <w:rPr>
                <w:rFonts w:cs="Times New Roman"/>
                <w:sz w:val="28"/>
                <w:szCs w:val="28"/>
              </w:rPr>
            </w:pPr>
            <w:r>
              <w:rPr>
                <w:rFonts w:cs="Times New Roman"/>
                <w:sz w:val="28"/>
                <w:szCs w:val="28"/>
              </w:rPr>
              <w:t>16 (А1)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ЯО – реальная угроза со стороны России</w:t>
            </w:r>
          </w:p>
        </w:tc>
        <w:tc>
          <w:tcPr>
            <w:tcW w:w="1701" w:type="dxa"/>
          </w:tcPr>
          <w:p w:rsidR="007F00E7" w:rsidRDefault="007F00E7" w:rsidP="009A43DE">
            <w:pPr>
              <w:jc w:val="both"/>
              <w:rPr>
                <w:rFonts w:cs="Times New Roman"/>
                <w:sz w:val="28"/>
                <w:szCs w:val="28"/>
              </w:rPr>
            </w:pPr>
            <w:r>
              <w:rPr>
                <w:rFonts w:cs="Times New Roman"/>
                <w:sz w:val="28"/>
                <w:szCs w:val="28"/>
              </w:rPr>
              <w:t>8 (А2)</w:t>
            </w:r>
          </w:p>
        </w:tc>
      </w:tr>
      <w:tr w:rsidR="007F00E7" w:rsidTr="009A43DE">
        <w:tc>
          <w:tcPr>
            <w:tcW w:w="1985" w:type="dxa"/>
            <w:vMerge/>
          </w:tcPr>
          <w:p w:rsidR="007F00E7" w:rsidRDefault="007F00E7" w:rsidP="009A43DE">
            <w:pPr>
              <w:jc w:val="both"/>
              <w:rPr>
                <w:rFonts w:cs="Times New Roman"/>
                <w:sz w:val="28"/>
                <w:szCs w:val="28"/>
              </w:rPr>
            </w:pPr>
          </w:p>
        </w:tc>
        <w:tc>
          <w:tcPr>
            <w:tcW w:w="1984" w:type="dxa"/>
          </w:tcPr>
          <w:p w:rsidR="007F00E7" w:rsidRDefault="007F00E7" w:rsidP="009A43DE">
            <w:pPr>
              <w:jc w:val="both"/>
              <w:rPr>
                <w:rFonts w:cs="Times New Roman"/>
                <w:sz w:val="28"/>
                <w:szCs w:val="28"/>
              </w:rPr>
            </w:pPr>
            <w:r>
              <w:rPr>
                <w:rFonts w:cs="Times New Roman"/>
                <w:sz w:val="28"/>
                <w:szCs w:val="28"/>
              </w:rPr>
              <w:t>Химическое оружие</w:t>
            </w:r>
          </w:p>
        </w:tc>
        <w:tc>
          <w:tcPr>
            <w:tcW w:w="3828" w:type="dxa"/>
          </w:tcPr>
          <w:p w:rsidR="007F00E7" w:rsidRDefault="007F00E7" w:rsidP="009A43DE">
            <w:pPr>
              <w:jc w:val="both"/>
              <w:rPr>
                <w:rFonts w:cs="Times New Roman"/>
                <w:sz w:val="28"/>
                <w:szCs w:val="28"/>
              </w:rPr>
            </w:pPr>
            <w:r>
              <w:rPr>
                <w:rFonts w:cs="Times New Roman"/>
                <w:sz w:val="28"/>
                <w:szCs w:val="28"/>
              </w:rPr>
              <w:t>Обвинение России в использовании</w:t>
            </w:r>
          </w:p>
        </w:tc>
        <w:tc>
          <w:tcPr>
            <w:tcW w:w="1701" w:type="dxa"/>
          </w:tcPr>
          <w:p w:rsidR="007F00E7" w:rsidRDefault="007F00E7" w:rsidP="009A43DE">
            <w:pPr>
              <w:jc w:val="both"/>
              <w:rPr>
                <w:rFonts w:cs="Times New Roman"/>
                <w:sz w:val="28"/>
                <w:szCs w:val="28"/>
              </w:rPr>
            </w:pPr>
            <w:r>
              <w:rPr>
                <w:rFonts w:cs="Times New Roman"/>
                <w:sz w:val="28"/>
                <w:szCs w:val="28"/>
              </w:rPr>
              <w:t>21 (А3)</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Экономика</w:t>
            </w:r>
          </w:p>
        </w:tc>
        <w:tc>
          <w:tcPr>
            <w:tcW w:w="7513" w:type="dxa"/>
            <w:gridSpan w:val="3"/>
          </w:tcPr>
          <w:p w:rsidR="007F00E7" w:rsidRDefault="007F00E7" w:rsidP="009A43DE">
            <w:pPr>
              <w:jc w:val="both"/>
              <w:rPr>
                <w:rFonts w:cs="Times New Roman"/>
                <w:sz w:val="28"/>
                <w:szCs w:val="28"/>
              </w:rPr>
            </w:pPr>
            <w:r>
              <w:rPr>
                <w:rFonts w:cs="Times New Roman"/>
                <w:sz w:val="28"/>
                <w:szCs w:val="28"/>
              </w:rPr>
              <w:t>Б</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Замороженные российские активы</w:t>
            </w:r>
          </w:p>
        </w:tc>
        <w:tc>
          <w:tcPr>
            <w:tcW w:w="3828" w:type="dxa"/>
          </w:tcPr>
          <w:p w:rsidR="007F00E7" w:rsidRDefault="007F00E7" w:rsidP="009A43DE">
            <w:pPr>
              <w:jc w:val="both"/>
              <w:rPr>
                <w:rFonts w:cs="Times New Roman"/>
                <w:sz w:val="28"/>
                <w:szCs w:val="28"/>
              </w:rPr>
            </w:pPr>
            <w:r>
              <w:rPr>
                <w:rFonts w:cs="Times New Roman"/>
                <w:sz w:val="28"/>
                <w:szCs w:val="28"/>
              </w:rPr>
              <w:t>Страх от ответной реакции в случае изъятия активов</w:t>
            </w:r>
          </w:p>
        </w:tc>
        <w:tc>
          <w:tcPr>
            <w:tcW w:w="1701" w:type="dxa"/>
          </w:tcPr>
          <w:p w:rsidR="007F00E7" w:rsidRDefault="007F00E7" w:rsidP="009A43DE">
            <w:pPr>
              <w:jc w:val="both"/>
              <w:rPr>
                <w:rFonts w:cs="Times New Roman"/>
                <w:sz w:val="28"/>
                <w:szCs w:val="28"/>
              </w:rPr>
            </w:pPr>
            <w:r>
              <w:rPr>
                <w:rFonts w:cs="Times New Roman"/>
                <w:sz w:val="28"/>
                <w:szCs w:val="28"/>
              </w:rPr>
              <w:t>20 (Б1)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Призывы использовать российские активы, несмотря на ответную реакцию</w:t>
            </w:r>
          </w:p>
        </w:tc>
        <w:tc>
          <w:tcPr>
            <w:tcW w:w="1701" w:type="dxa"/>
          </w:tcPr>
          <w:p w:rsidR="007F00E7" w:rsidRDefault="007F00E7" w:rsidP="009A43DE">
            <w:pPr>
              <w:jc w:val="both"/>
              <w:rPr>
                <w:rFonts w:cs="Times New Roman"/>
                <w:sz w:val="28"/>
                <w:szCs w:val="28"/>
              </w:rPr>
            </w:pPr>
            <w:r>
              <w:rPr>
                <w:rFonts w:cs="Times New Roman"/>
                <w:sz w:val="28"/>
                <w:szCs w:val="28"/>
              </w:rPr>
              <w:t>16 (Б2)</w:t>
            </w:r>
          </w:p>
        </w:tc>
      </w:tr>
      <w:tr w:rsidR="007F00E7" w:rsidTr="009A43DE">
        <w:tc>
          <w:tcPr>
            <w:tcW w:w="1985" w:type="dxa"/>
            <w:vMerge/>
          </w:tcPr>
          <w:p w:rsidR="007F00E7" w:rsidRDefault="007F00E7" w:rsidP="009A43DE">
            <w:pPr>
              <w:jc w:val="both"/>
              <w:rPr>
                <w:rFonts w:cs="Times New Roman"/>
                <w:sz w:val="28"/>
                <w:szCs w:val="28"/>
              </w:rPr>
            </w:pPr>
          </w:p>
        </w:tc>
        <w:tc>
          <w:tcPr>
            <w:tcW w:w="1984" w:type="dxa"/>
          </w:tcPr>
          <w:p w:rsidR="007F00E7" w:rsidRDefault="007F00E7" w:rsidP="009A43DE">
            <w:pPr>
              <w:jc w:val="both"/>
              <w:rPr>
                <w:rFonts w:cs="Times New Roman"/>
                <w:sz w:val="28"/>
                <w:szCs w:val="28"/>
              </w:rPr>
            </w:pPr>
            <w:r>
              <w:rPr>
                <w:rFonts w:cs="Times New Roman"/>
                <w:sz w:val="28"/>
                <w:szCs w:val="28"/>
              </w:rPr>
              <w:t>Российская нефть</w:t>
            </w:r>
          </w:p>
        </w:tc>
        <w:tc>
          <w:tcPr>
            <w:tcW w:w="3828" w:type="dxa"/>
          </w:tcPr>
          <w:p w:rsidR="007F00E7" w:rsidRDefault="007F00E7" w:rsidP="009A43DE">
            <w:pPr>
              <w:jc w:val="both"/>
              <w:rPr>
                <w:rFonts w:cs="Times New Roman"/>
                <w:sz w:val="28"/>
                <w:szCs w:val="28"/>
              </w:rPr>
            </w:pPr>
            <w:r>
              <w:rPr>
                <w:rFonts w:cs="Times New Roman"/>
                <w:sz w:val="28"/>
                <w:szCs w:val="28"/>
              </w:rPr>
              <w:t>Недовольство обнаружением Россией новых месторождений нефти и газа</w:t>
            </w:r>
          </w:p>
        </w:tc>
        <w:tc>
          <w:tcPr>
            <w:tcW w:w="1701" w:type="dxa"/>
          </w:tcPr>
          <w:p w:rsidR="007F00E7" w:rsidRDefault="007F00E7" w:rsidP="009A43DE">
            <w:pPr>
              <w:jc w:val="both"/>
              <w:rPr>
                <w:rFonts w:cs="Times New Roman"/>
                <w:sz w:val="28"/>
                <w:szCs w:val="28"/>
              </w:rPr>
            </w:pPr>
            <w:r>
              <w:rPr>
                <w:rFonts w:cs="Times New Roman"/>
                <w:sz w:val="28"/>
                <w:szCs w:val="28"/>
              </w:rPr>
              <w:t>12 (Б3)</w:t>
            </w:r>
          </w:p>
        </w:tc>
      </w:tr>
      <w:tr w:rsidR="007F00E7" w:rsidTr="009A43DE">
        <w:tc>
          <w:tcPr>
            <w:tcW w:w="1985" w:type="dxa"/>
            <w:vMerge w:val="restart"/>
          </w:tcPr>
          <w:p w:rsidR="007F00E7" w:rsidRPr="003C4CF8" w:rsidRDefault="007F00E7" w:rsidP="009A43DE">
            <w:pPr>
              <w:jc w:val="both"/>
              <w:rPr>
                <w:rFonts w:cs="Times New Roman"/>
                <w:sz w:val="28"/>
                <w:szCs w:val="28"/>
              </w:rPr>
            </w:pPr>
            <w:r>
              <w:rPr>
                <w:rFonts w:cs="Times New Roman"/>
                <w:sz w:val="28"/>
                <w:szCs w:val="28"/>
              </w:rPr>
              <w:t>Линия фронта российско-украинского конфликта</w:t>
            </w:r>
          </w:p>
        </w:tc>
        <w:tc>
          <w:tcPr>
            <w:tcW w:w="7513" w:type="dxa"/>
            <w:gridSpan w:val="3"/>
          </w:tcPr>
          <w:p w:rsidR="007F00E7" w:rsidRDefault="007F00E7" w:rsidP="009A43DE">
            <w:pPr>
              <w:jc w:val="both"/>
              <w:rPr>
                <w:rFonts w:cs="Times New Roman"/>
                <w:sz w:val="28"/>
                <w:szCs w:val="28"/>
              </w:rPr>
            </w:pPr>
            <w:r>
              <w:rPr>
                <w:rFonts w:cs="Times New Roman"/>
                <w:sz w:val="28"/>
                <w:szCs w:val="28"/>
              </w:rPr>
              <w:t>В</w:t>
            </w:r>
          </w:p>
        </w:tc>
      </w:tr>
      <w:tr w:rsidR="007F00E7" w:rsidTr="009A43DE">
        <w:trPr>
          <w:trHeight w:val="1288"/>
        </w:trPr>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Действия российских войск</w:t>
            </w:r>
          </w:p>
        </w:tc>
        <w:tc>
          <w:tcPr>
            <w:tcW w:w="3828" w:type="dxa"/>
          </w:tcPr>
          <w:p w:rsidR="007F00E7" w:rsidRDefault="007F00E7" w:rsidP="009A43DE">
            <w:pPr>
              <w:jc w:val="both"/>
              <w:rPr>
                <w:rFonts w:cs="Times New Roman"/>
                <w:sz w:val="28"/>
                <w:szCs w:val="28"/>
              </w:rPr>
            </w:pPr>
            <w:r>
              <w:rPr>
                <w:rFonts w:cs="Times New Roman"/>
                <w:sz w:val="28"/>
                <w:szCs w:val="28"/>
              </w:rPr>
              <w:t>Обвинения в военных преступлениях и «кровожадности» режима</w:t>
            </w:r>
          </w:p>
        </w:tc>
        <w:tc>
          <w:tcPr>
            <w:tcW w:w="1701" w:type="dxa"/>
          </w:tcPr>
          <w:p w:rsidR="007F00E7" w:rsidRDefault="007F00E7" w:rsidP="009A43DE">
            <w:pPr>
              <w:jc w:val="both"/>
              <w:rPr>
                <w:rFonts w:cs="Times New Roman"/>
                <w:sz w:val="28"/>
                <w:szCs w:val="28"/>
              </w:rPr>
            </w:pPr>
            <w:r>
              <w:rPr>
                <w:rFonts w:cs="Times New Roman"/>
                <w:sz w:val="28"/>
                <w:szCs w:val="28"/>
              </w:rPr>
              <w:t>24 (В1)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Негодование хорошей работой российской ПВО</w:t>
            </w:r>
          </w:p>
        </w:tc>
        <w:tc>
          <w:tcPr>
            <w:tcW w:w="1701" w:type="dxa"/>
          </w:tcPr>
          <w:p w:rsidR="007F00E7" w:rsidRDefault="007F00E7" w:rsidP="009A43DE">
            <w:pPr>
              <w:jc w:val="both"/>
              <w:rPr>
                <w:rFonts w:cs="Times New Roman"/>
                <w:sz w:val="28"/>
                <w:szCs w:val="28"/>
              </w:rPr>
            </w:pPr>
            <w:r>
              <w:rPr>
                <w:rFonts w:cs="Times New Roman"/>
                <w:sz w:val="28"/>
                <w:szCs w:val="28"/>
              </w:rPr>
              <w:t>17 (В2)</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Российские военные достижения на Украине преувеличены</w:t>
            </w:r>
          </w:p>
        </w:tc>
        <w:tc>
          <w:tcPr>
            <w:tcW w:w="1701" w:type="dxa"/>
          </w:tcPr>
          <w:p w:rsidR="007F00E7" w:rsidRDefault="007F00E7" w:rsidP="009A43DE">
            <w:pPr>
              <w:jc w:val="both"/>
              <w:rPr>
                <w:rFonts w:cs="Times New Roman"/>
                <w:sz w:val="28"/>
                <w:szCs w:val="28"/>
              </w:rPr>
            </w:pPr>
            <w:r>
              <w:rPr>
                <w:rFonts w:cs="Times New Roman"/>
                <w:sz w:val="28"/>
                <w:szCs w:val="28"/>
              </w:rPr>
              <w:t>28 (В3)</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Белгород специально бомбит Россия, а не Украина</w:t>
            </w:r>
          </w:p>
        </w:tc>
        <w:tc>
          <w:tcPr>
            <w:tcW w:w="1701" w:type="dxa"/>
          </w:tcPr>
          <w:p w:rsidR="007F00E7" w:rsidRDefault="007F00E7" w:rsidP="009A43DE">
            <w:pPr>
              <w:jc w:val="both"/>
              <w:rPr>
                <w:rFonts w:cs="Times New Roman"/>
                <w:sz w:val="28"/>
                <w:szCs w:val="28"/>
              </w:rPr>
            </w:pPr>
            <w:r>
              <w:rPr>
                <w:rFonts w:cs="Times New Roman"/>
                <w:sz w:val="28"/>
                <w:szCs w:val="28"/>
              </w:rPr>
              <w:t>4 (В4)</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Каховскую ГЭС взорвала Россия</w:t>
            </w:r>
          </w:p>
        </w:tc>
        <w:tc>
          <w:tcPr>
            <w:tcW w:w="1701" w:type="dxa"/>
          </w:tcPr>
          <w:p w:rsidR="007F00E7" w:rsidRDefault="007F00E7" w:rsidP="009A43DE">
            <w:pPr>
              <w:jc w:val="both"/>
              <w:rPr>
                <w:rFonts w:cs="Times New Roman"/>
                <w:sz w:val="28"/>
                <w:szCs w:val="28"/>
              </w:rPr>
            </w:pPr>
            <w:r>
              <w:rPr>
                <w:rFonts w:cs="Times New Roman"/>
                <w:sz w:val="28"/>
                <w:szCs w:val="28"/>
              </w:rPr>
              <w:t>3 (В5)</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Злорадство о плохой работе российской ПВО</w:t>
            </w:r>
          </w:p>
        </w:tc>
        <w:tc>
          <w:tcPr>
            <w:tcW w:w="1701" w:type="dxa"/>
          </w:tcPr>
          <w:p w:rsidR="007F00E7" w:rsidRDefault="007F00E7" w:rsidP="009A43DE">
            <w:pPr>
              <w:jc w:val="both"/>
              <w:rPr>
                <w:rFonts w:cs="Times New Roman"/>
                <w:sz w:val="28"/>
                <w:szCs w:val="28"/>
              </w:rPr>
            </w:pPr>
            <w:r>
              <w:rPr>
                <w:rFonts w:cs="Times New Roman"/>
                <w:sz w:val="28"/>
                <w:szCs w:val="28"/>
              </w:rPr>
              <w:t>18 (В6)</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Поражение на фронте - Россия «получает по заслугам»</w:t>
            </w:r>
          </w:p>
        </w:tc>
        <w:tc>
          <w:tcPr>
            <w:tcW w:w="1701" w:type="dxa"/>
          </w:tcPr>
          <w:p w:rsidR="007F00E7" w:rsidRDefault="007F00E7" w:rsidP="009A43DE">
            <w:pPr>
              <w:jc w:val="both"/>
              <w:rPr>
                <w:rFonts w:cs="Times New Roman"/>
                <w:sz w:val="28"/>
                <w:szCs w:val="28"/>
              </w:rPr>
            </w:pPr>
            <w:r>
              <w:rPr>
                <w:rFonts w:cs="Times New Roman"/>
                <w:sz w:val="28"/>
                <w:szCs w:val="28"/>
              </w:rPr>
              <w:t>6 (В7)</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Злорадство потере множества российских военнослужащих</w:t>
            </w:r>
          </w:p>
        </w:tc>
        <w:tc>
          <w:tcPr>
            <w:tcW w:w="1701" w:type="dxa"/>
          </w:tcPr>
          <w:p w:rsidR="007F00E7" w:rsidRDefault="007F00E7" w:rsidP="009A43DE">
            <w:pPr>
              <w:jc w:val="both"/>
              <w:rPr>
                <w:rFonts w:cs="Times New Roman"/>
                <w:sz w:val="28"/>
                <w:szCs w:val="28"/>
              </w:rPr>
            </w:pPr>
            <w:r>
              <w:rPr>
                <w:rFonts w:cs="Times New Roman"/>
                <w:sz w:val="28"/>
                <w:szCs w:val="28"/>
              </w:rPr>
              <w:t>18 (В8)</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Прямые призывы прекратить СВО</w:t>
            </w:r>
          </w:p>
        </w:tc>
        <w:tc>
          <w:tcPr>
            <w:tcW w:w="1701" w:type="dxa"/>
          </w:tcPr>
          <w:p w:rsidR="007F00E7" w:rsidRDefault="007F00E7" w:rsidP="009A43DE">
            <w:pPr>
              <w:jc w:val="both"/>
              <w:rPr>
                <w:rFonts w:cs="Times New Roman"/>
                <w:sz w:val="28"/>
                <w:szCs w:val="28"/>
              </w:rPr>
            </w:pPr>
            <w:r>
              <w:rPr>
                <w:rFonts w:cs="Times New Roman"/>
                <w:sz w:val="28"/>
                <w:szCs w:val="28"/>
              </w:rPr>
              <w:t>6 (В9)</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Действия украинских войск</w:t>
            </w:r>
          </w:p>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Удары по Крымскому мосту</w:t>
            </w:r>
          </w:p>
        </w:tc>
        <w:tc>
          <w:tcPr>
            <w:tcW w:w="1701" w:type="dxa"/>
          </w:tcPr>
          <w:p w:rsidR="007F00E7" w:rsidRDefault="007F00E7" w:rsidP="009A43DE">
            <w:pPr>
              <w:jc w:val="both"/>
              <w:rPr>
                <w:rFonts w:cs="Times New Roman"/>
                <w:sz w:val="28"/>
                <w:szCs w:val="28"/>
              </w:rPr>
            </w:pPr>
            <w:r>
              <w:rPr>
                <w:rFonts w:cs="Times New Roman"/>
                <w:sz w:val="28"/>
                <w:szCs w:val="28"/>
              </w:rPr>
              <w:t>15 (В10)</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Украина должна активнее атаковать объекты российской военной инфраструктуры</w:t>
            </w:r>
          </w:p>
        </w:tc>
        <w:tc>
          <w:tcPr>
            <w:tcW w:w="1701" w:type="dxa"/>
          </w:tcPr>
          <w:p w:rsidR="007F00E7" w:rsidRDefault="007F00E7" w:rsidP="009A43DE">
            <w:pPr>
              <w:jc w:val="both"/>
              <w:rPr>
                <w:rFonts w:cs="Times New Roman"/>
                <w:sz w:val="28"/>
                <w:szCs w:val="28"/>
              </w:rPr>
            </w:pPr>
            <w:r>
              <w:rPr>
                <w:rFonts w:cs="Times New Roman"/>
                <w:sz w:val="28"/>
                <w:szCs w:val="28"/>
              </w:rPr>
              <w:t>2 (В11)</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Отношения России с другими странами</w:t>
            </w:r>
          </w:p>
        </w:tc>
        <w:tc>
          <w:tcPr>
            <w:tcW w:w="7513" w:type="dxa"/>
            <w:gridSpan w:val="3"/>
          </w:tcPr>
          <w:p w:rsidR="007F00E7" w:rsidRDefault="007F00E7" w:rsidP="009A43DE">
            <w:pPr>
              <w:jc w:val="both"/>
              <w:rPr>
                <w:rFonts w:cs="Times New Roman"/>
                <w:sz w:val="28"/>
                <w:szCs w:val="28"/>
              </w:rPr>
            </w:pPr>
            <w:r>
              <w:rPr>
                <w:rFonts w:cs="Times New Roman"/>
                <w:sz w:val="28"/>
                <w:szCs w:val="28"/>
              </w:rPr>
              <w:t>Г</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Отношения России и западных стран</w:t>
            </w:r>
          </w:p>
        </w:tc>
        <w:tc>
          <w:tcPr>
            <w:tcW w:w="3828" w:type="dxa"/>
          </w:tcPr>
          <w:p w:rsidR="007F00E7" w:rsidRDefault="007F00E7" w:rsidP="009A43DE">
            <w:pPr>
              <w:jc w:val="both"/>
              <w:rPr>
                <w:rFonts w:cs="Times New Roman"/>
                <w:sz w:val="28"/>
                <w:szCs w:val="28"/>
              </w:rPr>
            </w:pPr>
            <w:r>
              <w:rPr>
                <w:rFonts w:cs="Times New Roman"/>
                <w:sz w:val="28"/>
                <w:szCs w:val="28"/>
              </w:rPr>
              <w:t>Американцам и европейцам опасно ехать в Россию</w:t>
            </w:r>
          </w:p>
        </w:tc>
        <w:tc>
          <w:tcPr>
            <w:tcW w:w="1701" w:type="dxa"/>
          </w:tcPr>
          <w:p w:rsidR="007F00E7" w:rsidRDefault="007F00E7" w:rsidP="009A43DE">
            <w:pPr>
              <w:jc w:val="both"/>
              <w:rPr>
                <w:rFonts w:cs="Times New Roman"/>
                <w:sz w:val="28"/>
                <w:szCs w:val="28"/>
              </w:rPr>
            </w:pPr>
            <w:r>
              <w:rPr>
                <w:rFonts w:cs="Times New Roman"/>
                <w:sz w:val="28"/>
                <w:szCs w:val="28"/>
              </w:rPr>
              <w:t>7 (Г1)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Россия боится Западные страны</w:t>
            </w:r>
          </w:p>
        </w:tc>
        <w:tc>
          <w:tcPr>
            <w:tcW w:w="1701" w:type="dxa"/>
          </w:tcPr>
          <w:p w:rsidR="007F00E7" w:rsidRDefault="007F00E7" w:rsidP="009A43DE">
            <w:pPr>
              <w:jc w:val="both"/>
              <w:rPr>
                <w:rFonts w:cs="Times New Roman"/>
                <w:sz w:val="28"/>
                <w:szCs w:val="28"/>
              </w:rPr>
            </w:pPr>
            <w:r>
              <w:rPr>
                <w:rFonts w:cs="Times New Roman"/>
                <w:sz w:val="28"/>
                <w:szCs w:val="28"/>
              </w:rPr>
              <w:t>12 (Г2)</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Польша сильнее России</w:t>
            </w:r>
          </w:p>
        </w:tc>
        <w:tc>
          <w:tcPr>
            <w:tcW w:w="1701" w:type="dxa"/>
          </w:tcPr>
          <w:p w:rsidR="007F00E7" w:rsidRDefault="007F00E7" w:rsidP="009A43DE">
            <w:pPr>
              <w:jc w:val="both"/>
              <w:rPr>
                <w:rFonts w:cs="Times New Roman"/>
                <w:sz w:val="28"/>
                <w:szCs w:val="28"/>
              </w:rPr>
            </w:pPr>
            <w:r>
              <w:rPr>
                <w:rFonts w:cs="Times New Roman"/>
                <w:sz w:val="28"/>
                <w:szCs w:val="28"/>
              </w:rPr>
              <w:t>9 (Г3)</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НАТО готовы атаковать Россию</w:t>
            </w:r>
          </w:p>
        </w:tc>
        <w:tc>
          <w:tcPr>
            <w:tcW w:w="1701" w:type="dxa"/>
          </w:tcPr>
          <w:p w:rsidR="007F00E7" w:rsidRDefault="007F00E7" w:rsidP="009A43DE">
            <w:pPr>
              <w:jc w:val="both"/>
              <w:rPr>
                <w:rFonts w:cs="Times New Roman"/>
                <w:sz w:val="28"/>
                <w:szCs w:val="28"/>
              </w:rPr>
            </w:pPr>
            <w:r>
              <w:rPr>
                <w:rFonts w:cs="Times New Roman"/>
                <w:sz w:val="28"/>
                <w:szCs w:val="28"/>
              </w:rPr>
              <w:t>14 (Г4)</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Франция – спасение для Украины</w:t>
            </w:r>
          </w:p>
        </w:tc>
        <w:tc>
          <w:tcPr>
            <w:tcW w:w="1701" w:type="dxa"/>
          </w:tcPr>
          <w:p w:rsidR="007F00E7" w:rsidRDefault="007F00E7" w:rsidP="009A43DE">
            <w:pPr>
              <w:jc w:val="both"/>
              <w:rPr>
                <w:rFonts w:cs="Times New Roman"/>
                <w:sz w:val="28"/>
                <w:szCs w:val="28"/>
              </w:rPr>
            </w:pPr>
            <w:r>
              <w:rPr>
                <w:rFonts w:cs="Times New Roman"/>
                <w:sz w:val="28"/>
                <w:szCs w:val="28"/>
              </w:rPr>
              <w:t>4 (Г5)</w:t>
            </w:r>
          </w:p>
        </w:tc>
      </w:tr>
      <w:tr w:rsidR="007F00E7" w:rsidTr="009A43DE">
        <w:trPr>
          <w:trHeight w:val="347"/>
        </w:trPr>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Страх продвижения России в Европу</w:t>
            </w:r>
          </w:p>
        </w:tc>
        <w:tc>
          <w:tcPr>
            <w:tcW w:w="1701" w:type="dxa"/>
          </w:tcPr>
          <w:p w:rsidR="007F00E7" w:rsidRDefault="007F00E7" w:rsidP="009A43DE">
            <w:pPr>
              <w:jc w:val="both"/>
              <w:rPr>
                <w:rFonts w:cs="Times New Roman"/>
                <w:sz w:val="28"/>
                <w:szCs w:val="28"/>
              </w:rPr>
            </w:pPr>
            <w:r>
              <w:rPr>
                <w:rFonts w:cs="Times New Roman"/>
                <w:sz w:val="28"/>
                <w:szCs w:val="28"/>
              </w:rPr>
              <w:t>15 (Г6)</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Необходимость дипломатии в отношениях с Россией</w:t>
            </w:r>
          </w:p>
        </w:tc>
        <w:tc>
          <w:tcPr>
            <w:tcW w:w="1701" w:type="dxa"/>
          </w:tcPr>
          <w:p w:rsidR="007F00E7" w:rsidRDefault="007F00E7" w:rsidP="009A43DE">
            <w:pPr>
              <w:jc w:val="both"/>
              <w:rPr>
                <w:rFonts w:cs="Times New Roman"/>
                <w:sz w:val="28"/>
                <w:szCs w:val="28"/>
              </w:rPr>
            </w:pPr>
            <w:r>
              <w:rPr>
                <w:rFonts w:cs="Times New Roman"/>
                <w:sz w:val="28"/>
                <w:szCs w:val="28"/>
              </w:rPr>
              <w:t>2 (Г7)</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РФ развязывает третью мировую войну</w:t>
            </w:r>
          </w:p>
        </w:tc>
        <w:tc>
          <w:tcPr>
            <w:tcW w:w="1701" w:type="dxa"/>
          </w:tcPr>
          <w:p w:rsidR="007F00E7" w:rsidRDefault="007F00E7" w:rsidP="009A43DE">
            <w:pPr>
              <w:jc w:val="both"/>
              <w:rPr>
                <w:rFonts w:cs="Times New Roman"/>
                <w:sz w:val="28"/>
                <w:szCs w:val="28"/>
              </w:rPr>
            </w:pPr>
            <w:r>
              <w:rPr>
                <w:rFonts w:cs="Times New Roman"/>
                <w:sz w:val="28"/>
                <w:szCs w:val="28"/>
              </w:rPr>
              <w:t>9 (Г8)</w:t>
            </w:r>
          </w:p>
        </w:tc>
      </w:tr>
      <w:tr w:rsidR="007F00E7" w:rsidTr="009A43DE">
        <w:tc>
          <w:tcPr>
            <w:tcW w:w="1985" w:type="dxa"/>
            <w:vMerge/>
          </w:tcPr>
          <w:p w:rsidR="007F00E7" w:rsidRDefault="007F00E7" w:rsidP="009A43DE">
            <w:pPr>
              <w:jc w:val="both"/>
              <w:rPr>
                <w:rFonts w:cs="Times New Roman"/>
                <w:sz w:val="28"/>
                <w:szCs w:val="28"/>
              </w:rPr>
            </w:pPr>
          </w:p>
        </w:tc>
        <w:tc>
          <w:tcPr>
            <w:tcW w:w="1984" w:type="dxa"/>
          </w:tcPr>
          <w:p w:rsidR="007F00E7" w:rsidRDefault="007F00E7" w:rsidP="009A43DE">
            <w:pPr>
              <w:jc w:val="both"/>
              <w:rPr>
                <w:rFonts w:cs="Times New Roman"/>
                <w:sz w:val="28"/>
                <w:szCs w:val="28"/>
              </w:rPr>
            </w:pPr>
            <w:r>
              <w:rPr>
                <w:rFonts w:cs="Times New Roman"/>
                <w:sz w:val="28"/>
                <w:szCs w:val="28"/>
              </w:rPr>
              <w:t>Отношения России с азиатскими странами</w:t>
            </w:r>
          </w:p>
        </w:tc>
        <w:tc>
          <w:tcPr>
            <w:tcW w:w="3828" w:type="dxa"/>
          </w:tcPr>
          <w:p w:rsidR="007F00E7" w:rsidRDefault="007F00E7" w:rsidP="009A43DE">
            <w:pPr>
              <w:jc w:val="both"/>
              <w:rPr>
                <w:rFonts w:cs="Times New Roman"/>
                <w:sz w:val="28"/>
                <w:szCs w:val="28"/>
              </w:rPr>
            </w:pPr>
            <w:r>
              <w:rPr>
                <w:rFonts w:cs="Times New Roman"/>
                <w:sz w:val="28"/>
                <w:szCs w:val="28"/>
              </w:rPr>
              <w:t>Необходимы действия против Китая, чтобы повлиять на Россию</w:t>
            </w:r>
          </w:p>
        </w:tc>
        <w:tc>
          <w:tcPr>
            <w:tcW w:w="1701" w:type="dxa"/>
          </w:tcPr>
          <w:p w:rsidR="007F00E7" w:rsidRDefault="007F00E7" w:rsidP="009A43DE">
            <w:pPr>
              <w:jc w:val="both"/>
              <w:rPr>
                <w:rFonts w:cs="Times New Roman"/>
                <w:sz w:val="28"/>
                <w:szCs w:val="28"/>
              </w:rPr>
            </w:pPr>
            <w:r>
              <w:rPr>
                <w:rFonts w:cs="Times New Roman"/>
                <w:sz w:val="28"/>
                <w:szCs w:val="28"/>
              </w:rPr>
              <w:t>20 (Г9)</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 xml:space="preserve">Достоинства и недостатки России как </w:t>
            </w:r>
            <w:r>
              <w:rPr>
                <w:rFonts w:cs="Times New Roman"/>
                <w:sz w:val="28"/>
                <w:szCs w:val="28"/>
              </w:rPr>
              <w:lastRenderedPageBreak/>
              <w:t>государства</w:t>
            </w:r>
          </w:p>
        </w:tc>
        <w:tc>
          <w:tcPr>
            <w:tcW w:w="7513" w:type="dxa"/>
            <w:gridSpan w:val="3"/>
          </w:tcPr>
          <w:p w:rsidR="007F00E7" w:rsidRDefault="007F00E7" w:rsidP="009A43DE">
            <w:pPr>
              <w:jc w:val="both"/>
              <w:rPr>
                <w:rFonts w:cs="Times New Roman"/>
                <w:sz w:val="28"/>
                <w:szCs w:val="28"/>
              </w:rPr>
            </w:pPr>
            <w:r>
              <w:rPr>
                <w:rFonts w:cs="Times New Roman"/>
                <w:sz w:val="28"/>
                <w:szCs w:val="28"/>
              </w:rPr>
              <w:lastRenderedPageBreak/>
              <w:t>Д</w:t>
            </w:r>
          </w:p>
        </w:tc>
      </w:tr>
      <w:tr w:rsidR="007F00E7" w:rsidTr="009A43DE">
        <w:tc>
          <w:tcPr>
            <w:tcW w:w="1985" w:type="dxa"/>
            <w:vMerge/>
          </w:tcPr>
          <w:p w:rsidR="007F00E7" w:rsidRDefault="007F00E7" w:rsidP="009A43DE">
            <w:pPr>
              <w:jc w:val="both"/>
              <w:rPr>
                <w:rFonts w:cs="Times New Roman"/>
                <w:sz w:val="28"/>
                <w:szCs w:val="28"/>
              </w:rPr>
            </w:pPr>
          </w:p>
        </w:tc>
        <w:tc>
          <w:tcPr>
            <w:tcW w:w="1984" w:type="dxa"/>
          </w:tcPr>
          <w:p w:rsidR="007F00E7" w:rsidRDefault="007F00E7" w:rsidP="009A43DE">
            <w:pPr>
              <w:jc w:val="both"/>
              <w:rPr>
                <w:rFonts w:cs="Times New Roman"/>
                <w:sz w:val="28"/>
                <w:szCs w:val="28"/>
              </w:rPr>
            </w:pPr>
            <w:r>
              <w:rPr>
                <w:rFonts w:cs="Times New Roman"/>
                <w:sz w:val="28"/>
                <w:szCs w:val="28"/>
              </w:rPr>
              <w:t>Величие России</w:t>
            </w:r>
          </w:p>
        </w:tc>
        <w:tc>
          <w:tcPr>
            <w:tcW w:w="3828" w:type="dxa"/>
          </w:tcPr>
          <w:p w:rsidR="007F00E7" w:rsidRDefault="007F00E7" w:rsidP="009A43DE">
            <w:pPr>
              <w:jc w:val="both"/>
              <w:rPr>
                <w:rFonts w:cs="Times New Roman"/>
                <w:sz w:val="28"/>
                <w:szCs w:val="28"/>
              </w:rPr>
            </w:pPr>
            <w:r>
              <w:rPr>
                <w:rFonts w:cs="Times New Roman"/>
                <w:sz w:val="28"/>
                <w:szCs w:val="28"/>
              </w:rPr>
              <w:t>Размеры страны</w:t>
            </w:r>
          </w:p>
        </w:tc>
        <w:tc>
          <w:tcPr>
            <w:tcW w:w="1701" w:type="dxa"/>
          </w:tcPr>
          <w:p w:rsidR="007F00E7" w:rsidRDefault="007F00E7" w:rsidP="009A43DE">
            <w:pPr>
              <w:jc w:val="both"/>
              <w:rPr>
                <w:rFonts w:cs="Times New Roman"/>
                <w:sz w:val="28"/>
                <w:szCs w:val="28"/>
              </w:rPr>
            </w:pPr>
            <w:r>
              <w:rPr>
                <w:rFonts w:cs="Times New Roman"/>
                <w:sz w:val="28"/>
                <w:szCs w:val="28"/>
              </w:rPr>
              <w:t>3 (Д1)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Недостатки России</w:t>
            </w:r>
          </w:p>
        </w:tc>
        <w:tc>
          <w:tcPr>
            <w:tcW w:w="3828" w:type="dxa"/>
          </w:tcPr>
          <w:p w:rsidR="007F00E7" w:rsidRDefault="007F00E7" w:rsidP="009A43DE">
            <w:pPr>
              <w:jc w:val="both"/>
              <w:rPr>
                <w:rFonts w:cs="Times New Roman"/>
                <w:sz w:val="28"/>
                <w:szCs w:val="28"/>
              </w:rPr>
            </w:pPr>
            <w:r>
              <w:rPr>
                <w:rFonts w:cs="Times New Roman"/>
                <w:sz w:val="28"/>
                <w:szCs w:val="28"/>
              </w:rPr>
              <w:t>Обвинения в некачественной инфраструктуре</w:t>
            </w:r>
          </w:p>
        </w:tc>
        <w:tc>
          <w:tcPr>
            <w:tcW w:w="1701" w:type="dxa"/>
          </w:tcPr>
          <w:p w:rsidR="007F00E7" w:rsidRDefault="007F00E7" w:rsidP="009A43DE">
            <w:pPr>
              <w:jc w:val="both"/>
              <w:rPr>
                <w:rFonts w:cs="Times New Roman"/>
                <w:sz w:val="28"/>
                <w:szCs w:val="28"/>
              </w:rPr>
            </w:pPr>
            <w:r>
              <w:rPr>
                <w:rFonts w:cs="Times New Roman"/>
                <w:sz w:val="28"/>
                <w:szCs w:val="28"/>
              </w:rPr>
              <w:t>3 (Д2)</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Россия – государство фальсификаций</w:t>
            </w:r>
          </w:p>
        </w:tc>
        <w:tc>
          <w:tcPr>
            <w:tcW w:w="1701" w:type="dxa"/>
          </w:tcPr>
          <w:p w:rsidR="007F00E7" w:rsidRDefault="007F00E7" w:rsidP="009A43DE">
            <w:pPr>
              <w:jc w:val="both"/>
              <w:rPr>
                <w:rFonts w:cs="Times New Roman"/>
                <w:sz w:val="28"/>
                <w:szCs w:val="28"/>
              </w:rPr>
            </w:pPr>
            <w:r>
              <w:rPr>
                <w:rFonts w:cs="Times New Roman"/>
                <w:sz w:val="28"/>
                <w:szCs w:val="28"/>
              </w:rPr>
              <w:t>4 (Д3)</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Люди в России несчастны</w:t>
            </w:r>
          </w:p>
        </w:tc>
        <w:tc>
          <w:tcPr>
            <w:tcW w:w="1701" w:type="dxa"/>
          </w:tcPr>
          <w:p w:rsidR="007F00E7" w:rsidRDefault="007F00E7" w:rsidP="009A43DE">
            <w:pPr>
              <w:jc w:val="both"/>
              <w:rPr>
                <w:rFonts w:cs="Times New Roman"/>
                <w:sz w:val="28"/>
                <w:szCs w:val="28"/>
              </w:rPr>
            </w:pPr>
            <w:r>
              <w:rPr>
                <w:rFonts w:cs="Times New Roman"/>
                <w:sz w:val="28"/>
                <w:szCs w:val="28"/>
              </w:rPr>
              <w:t>4 (Д4)</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Отсталость военной техники в России</w:t>
            </w:r>
          </w:p>
        </w:tc>
        <w:tc>
          <w:tcPr>
            <w:tcW w:w="1701" w:type="dxa"/>
          </w:tcPr>
          <w:p w:rsidR="007F00E7" w:rsidRDefault="007F00E7" w:rsidP="009A43DE">
            <w:pPr>
              <w:jc w:val="both"/>
              <w:rPr>
                <w:rFonts w:cs="Times New Roman"/>
                <w:sz w:val="28"/>
                <w:szCs w:val="28"/>
              </w:rPr>
            </w:pPr>
            <w:r>
              <w:rPr>
                <w:rFonts w:cs="Times New Roman"/>
                <w:sz w:val="28"/>
                <w:szCs w:val="28"/>
              </w:rPr>
              <w:t>7 (Д5)</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В  России «трудный период»</w:t>
            </w:r>
          </w:p>
        </w:tc>
        <w:tc>
          <w:tcPr>
            <w:tcW w:w="1701" w:type="dxa"/>
          </w:tcPr>
          <w:p w:rsidR="007F00E7" w:rsidRDefault="007F00E7" w:rsidP="009A43DE">
            <w:pPr>
              <w:jc w:val="both"/>
              <w:rPr>
                <w:rFonts w:cs="Times New Roman"/>
                <w:sz w:val="28"/>
                <w:szCs w:val="28"/>
              </w:rPr>
            </w:pPr>
            <w:r>
              <w:rPr>
                <w:rFonts w:cs="Times New Roman"/>
                <w:sz w:val="28"/>
                <w:szCs w:val="28"/>
              </w:rPr>
              <w:t>10 (Д6)</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Представители власти</w:t>
            </w:r>
          </w:p>
        </w:tc>
        <w:tc>
          <w:tcPr>
            <w:tcW w:w="7513" w:type="dxa"/>
            <w:gridSpan w:val="3"/>
          </w:tcPr>
          <w:p w:rsidR="007F00E7" w:rsidRDefault="007F00E7" w:rsidP="009A43DE">
            <w:pPr>
              <w:jc w:val="both"/>
              <w:rPr>
                <w:rFonts w:cs="Times New Roman"/>
                <w:sz w:val="28"/>
                <w:szCs w:val="28"/>
              </w:rPr>
            </w:pPr>
            <w:r>
              <w:rPr>
                <w:rFonts w:cs="Times New Roman"/>
                <w:sz w:val="28"/>
                <w:szCs w:val="28"/>
              </w:rPr>
              <w:t>Е</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Путин</w:t>
            </w:r>
          </w:p>
        </w:tc>
        <w:tc>
          <w:tcPr>
            <w:tcW w:w="3828" w:type="dxa"/>
          </w:tcPr>
          <w:p w:rsidR="007F00E7" w:rsidRDefault="007F00E7" w:rsidP="009A43DE">
            <w:pPr>
              <w:jc w:val="both"/>
              <w:rPr>
                <w:rFonts w:cs="Times New Roman"/>
                <w:sz w:val="28"/>
                <w:szCs w:val="28"/>
              </w:rPr>
            </w:pPr>
            <w:r>
              <w:rPr>
                <w:rFonts w:cs="Times New Roman"/>
                <w:sz w:val="28"/>
                <w:szCs w:val="28"/>
              </w:rPr>
              <w:t>Одобрение</w:t>
            </w:r>
          </w:p>
        </w:tc>
        <w:tc>
          <w:tcPr>
            <w:tcW w:w="1701" w:type="dxa"/>
          </w:tcPr>
          <w:p w:rsidR="007F00E7" w:rsidRDefault="007F00E7" w:rsidP="009A43DE">
            <w:pPr>
              <w:jc w:val="both"/>
              <w:rPr>
                <w:rFonts w:cs="Times New Roman"/>
                <w:sz w:val="28"/>
                <w:szCs w:val="28"/>
              </w:rPr>
            </w:pPr>
            <w:r>
              <w:rPr>
                <w:rFonts w:cs="Times New Roman"/>
                <w:sz w:val="28"/>
                <w:szCs w:val="28"/>
              </w:rPr>
              <w:t>0 (Е1)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Осуждение</w:t>
            </w:r>
          </w:p>
        </w:tc>
        <w:tc>
          <w:tcPr>
            <w:tcW w:w="1701" w:type="dxa"/>
          </w:tcPr>
          <w:p w:rsidR="007F00E7" w:rsidRDefault="007F00E7" w:rsidP="009A43DE">
            <w:pPr>
              <w:jc w:val="both"/>
              <w:rPr>
                <w:rFonts w:cs="Times New Roman"/>
                <w:sz w:val="28"/>
                <w:szCs w:val="28"/>
              </w:rPr>
            </w:pPr>
            <w:r>
              <w:rPr>
                <w:rFonts w:cs="Times New Roman"/>
                <w:sz w:val="28"/>
                <w:szCs w:val="28"/>
              </w:rPr>
              <w:t>37 (Е2)</w:t>
            </w:r>
          </w:p>
        </w:tc>
      </w:tr>
      <w:tr w:rsidR="007F00E7" w:rsidTr="009A43DE">
        <w:trPr>
          <w:trHeight w:val="503"/>
        </w:trPr>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Трамп</w:t>
            </w:r>
          </w:p>
        </w:tc>
        <w:tc>
          <w:tcPr>
            <w:tcW w:w="3828" w:type="dxa"/>
          </w:tcPr>
          <w:p w:rsidR="007F00E7" w:rsidRDefault="007F00E7" w:rsidP="009A43DE">
            <w:pPr>
              <w:jc w:val="both"/>
              <w:rPr>
                <w:rFonts w:cs="Times New Roman"/>
                <w:sz w:val="28"/>
                <w:szCs w:val="28"/>
              </w:rPr>
            </w:pPr>
            <w:r>
              <w:rPr>
                <w:rFonts w:cs="Times New Roman"/>
                <w:sz w:val="28"/>
                <w:szCs w:val="28"/>
              </w:rPr>
              <w:t>Одобрение</w:t>
            </w:r>
          </w:p>
        </w:tc>
        <w:tc>
          <w:tcPr>
            <w:tcW w:w="1701" w:type="dxa"/>
          </w:tcPr>
          <w:p w:rsidR="007F00E7" w:rsidRDefault="007F00E7" w:rsidP="009A43DE">
            <w:pPr>
              <w:jc w:val="both"/>
              <w:rPr>
                <w:rFonts w:cs="Times New Roman"/>
                <w:sz w:val="28"/>
                <w:szCs w:val="28"/>
              </w:rPr>
            </w:pPr>
            <w:r>
              <w:rPr>
                <w:rFonts w:cs="Times New Roman"/>
                <w:sz w:val="28"/>
                <w:szCs w:val="28"/>
              </w:rPr>
              <w:t>0 (Е3)</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Осуждение</w:t>
            </w:r>
          </w:p>
        </w:tc>
        <w:tc>
          <w:tcPr>
            <w:tcW w:w="1701" w:type="dxa"/>
          </w:tcPr>
          <w:p w:rsidR="007F00E7" w:rsidRDefault="007F00E7" w:rsidP="009A43DE">
            <w:pPr>
              <w:jc w:val="both"/>
              <w:rPr>
                <w:rFonts w:cs="Times New Roman"/>
                <w:sz w:val="28"/>
                <w:szCs w:val="28"/>
              </w:rPr>
            </w:pPr>
            <w:r>
              <w:rPr>
                <w:rFonts w:cs="Times New Roman"/>
                <w:sz w:val="28"/>
                <w:szCs w:val="28"/>
              </w:rPr>
              <w:t>4 (Е4)</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Обама</w:t>
            </w:r>
          </w:p>
        </w:tc>
        <w:tc>
          <w:tcPr>
            <w:tcW w:w="3828" w:type="dxa"/>
          </w:tcPr>
          <w:p w:rsidR="007F00E7" w:rsidRDefault="007F00E7" w:rsidP="009A43DE">
            <w:pPr>
              <w:jc w:val="both"/>
              <w:rPr>
                <w:rFonts w:cs="Times New Roman"/>
                <w:sz w:val="28"/>
                <w:szCs w:val="28"/>
              </w:rPr>
            </w:pPr>
            <w:r>
              <w:rPr>
                <w:rFonts w:cs="Times New Roman"/>
                <w:sz w:val="28"/>
                <w:szCs w:val="28"/>
              </w:rPr>
              <w:t>Одобрение</w:t>
            </w:r>
          </w:p>
        </w:tc>
        <w:tc>
          <w:tcPr>
            <w:tcW w:w="1701" w:type="dxa"/>
          </w:tcPr>
          <w:p w:rsidR="007F00E7" w:rsidRDefault="007F00E7" w:rsidP="009A43DE">
            <w:pPr>
              <w:jc w:val="both"/>
              <w:rPr>
                <w:rFonts w:cs="Times New Roman"/>
                <w:sz w:val="28"/>
                <w:szCs w:val="28"/>
              </w:rPr>
            </w:pPr>
            <w:r>
              <w:rPr>
                <w:rFonts w:cs="Times New Roman"/>
                <w:sz w:val="28"/>
                <w:szCs w:val="28"/>
              </w:rPr>
              <w:t>6 (Е5)</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Осуждение</w:t>
            </w:r>
          </w:p>
        </w:tc>
        <w:tc>
          <w:tcPr>
            <w:tcW w:w="1701" w:type="dxa"/>
          </w:tcPr>
          <w:p w:rsidR="007F00E7" w:rsidRDefault="007F00E7" w:rsidP="009A43DE">
            <w:pPr>
              <w:jc w:val="both"/>
              <w:rPr>
                <w:rFonts w:cs="Times New Roman"/>
                <w:sz w:val="28"/>
                <w:szCs w:val="28"/>
              </w:rPr>
            </w:pPr>
            <w:r>
              <w:rPr>
                <w:rFonts w:cs="Times New Roman"/>
                <w:sz w:val="28"/>
                <w:szCs w:val="28"/>
              </w:rPr>
              <w:t>1 (Е6)</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Зеленский</w:t>
            </w:r>
          </w:p>
        </w:tc>
        <w:tc>
          <w:tcPr>
            <w:tcW w:w="3828" w:type="dxa"/>
          </w:tcPr>
          <w:p w:rsidR="007F00E7" w:rsidRDefault="007F00E7" w:rsidP="009A43DE">
            <w:pPr>
              <w:jc w:val="both"/>
              <w:rPr>
                <w:rFonts w:cs="Times New Roman"/>
                <w:sz w:val="28"/>
                <w:szCs w:val="28"/>
              </w:rPr>
            </w:pPr>
            <w:r>
              <w:rPr>
                <w:rFonts w:cs="Times New Roman"/>
                <w:sz w:val="28"/>
                <w:szCs w:val="28"/>
              </w:rPr>
              <w:t>Одобрение</w:t>
            </w:r>
          </w:p>
        </w:tc>
        <w:tc>
          <w:tcPr>
            <w:tcW w:w="1701" w:type="dxa"/>
          </w:tcPr>
          <w:p w:rsidR="007F00E7" w:rsidRDefault="007F00E7" w:rsidP="009A43DE">
            <w:pPr>
              <w:jc w:val="both"/>
              <w:rPr>
                <w:rFonts w:cs="Times New Roman"/>
                <w:sz w:val="28"/>
                <w:szCs w:val="28"/>
              </w:rPr>
            </w:pPr>
            <w:r>
              <w:rPr>
                <w:rFonts w:cs="Times New Roman"/>
                <w:sz w:val="28"/>
                <w:szCs w:val="28"/>
              </w:rPr>
              <w:t>2 (Е7)</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Осуждение</w:t>
            </w:r>
          </w:p>
        </w:tc>
        <w:tc>
          <w:tcPr>
            <w:tcW w:w="1701" w:type="dxa"/>
          </w:tcPr>
          <w:p w:rsidR="007F00E7" w:rsidRDefault="007F00E7" w:rsidP="009A43DE">
            <w:pPr>
              <w:jc w:val="both"/>
              <w:rPr>
                <w:rFonts w:cs="Times New Roman"/>
                <w:sz w:val="28"/>
                <w:szCs w:val="28"/>
              </w:rPr>
            </w:pPr>
            <w:r>
              <w:rPr>
                <w:rFonts w:cs="Times New Roman"/>
                <w:sz w:val="28"/>
                <w:szCs w:val="28"/>
              </w:rPr>
              <w:t>0 (Е8)</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Макрон</w:t>
            </w:r>
          </w:p>
        </w:tc>
        <w:tc>
          <w:tcPr>
            <w:tcW w:w="3828" w:type="dxa"/>
          </w:tcPr>
          <w:p w:rsidR="007F00E7" w:rsidRDefault="007F00E7" w:rsidP="009A43DE">
            <w:pPr>
              <w:jc w:val="both"/>
              <w:rPr>
                <w:rFonts w:cs="Times New Roman"/>
                <w:sz w:val="28"/>
                <w:szCs w:val="28"/>
              </w:rPr>
            </w:pPr>
            <w:r>
              <w:rPr>
                <w:rFonts w:cs="Times New Roman"/>
                <w:sz w:val="28"/>
                <w:szCs w:val="28"/>
              </w:rPr>
              <w:t>Одобрение</w:t>
            </w:r>
          </w:p>
        </w:tc>
        <w:tc>
          <w:tcPr>
            <w:tcW w:w="1701" w:type="dxa"/>
          </w:tcPr>
          <w:p w:rsidR="007F00E7" w:rsidRDefault="007F00E7" w:rsidP="009A43DE">
            <w:pPr>
              <w:jc w:val="both"/>
              <w:rPr>
                <w:rFonts w:cs="Times New Roman"/>
                <w:sz w:val="28"/>
                <w:szCs w:val="28"/>
              </w:rPr>
            </w:pPr>
            <w:r>
              <w:rPr>
                <w:rFonts w:cs="Times New Roman"/>
                <w:sz w:val="28"/>
                <w:szCs w:val="28"/>
              </w:rPr>
              <w:t>5 (Е9)</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Осуждение</w:t>
            </w:r>
          </w:p>
        </w:tc>
        <w:tc>
          <w:tcPr>
            <w:tcW w:w="1701" w:type="dxa"/>
          </w:tcPr>
          <w:p w:rsidR="007F00E7" w:rsidRDefault="007F00E7" w:rsidP="009A43DE">
            <w:pPr>
              <w:jc w:val="both"/>
              <w:rPr>
                <w:rFonts w:cs="Times New Roman"/>
                <w:sz w:val="28"/>
                <w:szCs w:val="28"/>
              </w:rPr>
            </w:pPr>
            <w:r>
              <w:rPr>
                <w:rFonts w:cs="Times New Roman"/>
                <w:sz w:val="28"/>
                <w:szCs w:val="28"/>
              </w:rPr>
              <w:t>0 (Е10)</w:t>
            </w:r>
          </w:p>
        </w:tc>
      </w:tr>
      <w:tr w:rsidR="007F00E7" w:rsidTr="009A43DE">
        <w:tc>
          <w:tcPr>
            <w:tcW w:w="1985" w:type="dxa"/>
            <w:vMerge w:val="restart"/>
          </w:tcPr>
          <w:p w:rsidR="007F00E7" w:rsidRDefault="007F00E7" w:rsidP="009A43DE">
            <w:pPr>
              <w:jc w:val="both"/>
              <w:rPr>
                <w:rFonts w:cs="Times New Roman"/>
                <w:sz w:val="28"/>
                <w:szCs w:val="28"/>
              </w:rPr>
            </w:pPr>
            <w:r>
              <w:rPr>
                <w:rFonts w:cs="Times New Roman"/>
                <w:sz w:val="28"/>
                <w:szCs w:val="28"/>
              </w:rPr>
              <w:t>Прочее</w:t>
            </w:r>
          </w:p>
        </w:tc>
        <w:tc>
          <w:tcPr>
            <w:tcW w:w="7513" w:type="dxa"/>
            <w:gridSpan w:val="3"/>
            <w:tcBorders>
              <w:bottom w:val="single" w:sz="4" w:space="0" w:color="000000" w:themeColor="text1"/>
            </w:tcBorders>
          </w:tcPr>
          <w:p w:rsidR="007F00E7" w:rsidRDefault="007F00E7" w:rsidP="009A43DE">
            <w:pPr>
              <w:jc w:val="both"/>
              <w:rPr>
                <w:rFonts w:cs="Times New Roman"/>
                <w:sz w:val="28"/>
                <w:szCs w:val="28"/>
              </w:rPr>
            </w:pPr>
            <w:r>
              <w:rPr>
                <w:rFonts w:cs="Times New Roman"/>
                <w:sz w:val="28"/>
                <w:szCs w:val="28"/>
              </w:rPr>
              <w:t>Ж</w:t>
            </w:r>
          </w:p>
        </w:tc>
      </w:tr>
      <w:tr w:rsidR="007F00E7" w:rsidRPr="00ED1534" w:rsidTr="009A43DE">
        <w:tc>
          <w:tcPr>
            <w:tcW w:w="1985" w:type="dxa"/>
            <w:vMerge/>
          </w:tcPr>
          <w:p w:rsidR="007F00E7" w:rsidRDefault="007F00E7" w:rsidP="009A43DE">
            <w:pPr>
              <w:jc w:val="both"/>
              <w:rPr>
                <w:rFonts w:cs="Times New Roman"/>
                <w:sz w:val="28"/>
                <w:szCs w:val="28"/>
              </w:rPr>
            </w:pPr>
          </w:p>
        </w:tc>
        <w:tc>
          <w:tcPr>
            <w:tcW w:w="1984" w:type="dxa"/>
            <w:vMerge w:val="restart"/>
          </w:tcPr>
          <w:p w:rsidR="007F00E7" w:rsidRDefault="007F00E7" w:rsidP="009A43DE">
            <w:pPr>
              <w:jc w:val="both"/>
              <w:rPr>
                <w:rFonts w:cs="Times New Roman"/>
                <w:sz w:val="28"/>
                <w:szCs w:val="28"/>
              </w:rPr>
            </w:pPr>
            <w:r>
              <w:rPr>
                <w:rFonts w:cs="Times New Roman"/>
                <w:sz w:val="28"/>
                <w:szCs w:val="28"/>
              </w:rPr>
              <w:t>Парад Победы на 9 мая</w:t>
            </w:r>
          </w:p>
        </w:tc>
        <w:tc>
          <w:tcPr>
            <w:tcW w:w="3828" w:type="dxa"/>
          </w:tcPr>
          <w:p w:rsidR="007F00E7" w:rsidRDefault="007F00E7" w:rsidP="009A43DE">
            <w:pPr>
              <w:jc w:val="both"/>
              <w:rPr>
                <w:rFonts w:cs="Times New Roman"/>
                <w:sz w:val="28"/>
                <w:szCs w:val="28"/>
              </w:rPr>
            </w:pPr>
            <w:r>
              <w:rPr>
                <w:rFonts w:cs="Times New Roman"/>
                <w:sz w:val="28"/>
                <w:szCs w:val="28"/>
              </w:rPr>
              <w:t>Военная техника НАТО на параде</w:t>
            </w:r>
          </w:p>
        </w:tc>
        <w:tc>
          <w:tcPr>
            <w:tcW w:w="1701" w:type="dxa"/>
          </w:tcPr>
          <w:p w:rsidR="007F00E7" w:rsidRDefault="007F00E7" w:rsidP="009A43DE">
            <w:pPr>
              <w:jc w:val="both"/>
              <w:rPr>
                <w:rFonts w:cs="Times New Roman"/>
                <w:sz w:val="28"/>
                <w:szCs w:val="28"/>
              </w:rPr>
            </w:pPr>
            <w:r>
              <w:rPr>
                <w:rFonts w:cs="Times New Roman"/>
                <w:sz w:val="28"/>
                <w:szCs w:val="28"/>
              </w:rPr>
              <w:t>4 (Ж1)</w:t>
            </w:r>
          </w:p>
        </w:tc>
      </w:tr>
      <w:tr w:rsidR="007F00E7" w:rsidTr="009A43DE">
        <w:tc>
          <w:tcPr>
            <w:tcW w:w="1985" w:type="dxa"/>
            <w:vMerge/>
          </w:tcPr>
          <w:p w:rsidR="007F00E7" w:rsidRDefault="007F00E7" w:rsidP="009A43DE">
            <w:pPr>
              <w:jc w:val="both"/>
              <w:rPr>
                <w:rFonts w:cs="Times New Roman"/>
                <w:sz w:val="28"/>
                <w:szCs w:val="28"/>
              </w:rPr>
            </w:pPr>
          </w:p>
        </w:tc>
        <w:tc>
          <w:tcPr>
            <w:tcW w:w="1984" w:type="dxa"/>
            <w:vMerge/>
          </w:tcPr>
          <w:p w:rsidR="007F00E7" w:rsidRDefault="007F00E7" w:rsidP="009A43DE">
            <w:pPr>
              <w:jc w:val="both"/>
              <w:rPr>
                <w:rFonts w:cs="Times New Roman"/>
                <w:sz w:val="28"/>
                <w:szCs w:val="28"/>
              </w:rPr>
            </w:pPr>
          </w:p>
        </w:tc>
        <w:tc>
          <w:tcPr>
            <w:tcW w:w="3828" w:type="dxa"/>
          </w:tcPr>
          <w:p w:rsidR="007F00E7" w:rsidRDefault="007F00E7" w:rsidP="009A43DE">
            <w:pPr>
              <w:jc w:val="both"/>
              <w:rPr>
                <w:rFonts w:cs="Times New Roman"/>
                <w:sz w:val="28"/>
                <w:szCs w:val="28"/>
              </w:rPr>
            </w:pPr>
            <w:r>
              <w:rPr>
                <w:rFonts w:cs="Times New Roman"/>
                <w:sz w:val="28"/>
                <w:szCs w:val="28"/>
              </w:rPr>
              <w:t>Только один российский танк на Параде</w:t>
            </w:r>
          </w:p>
        </w:tc>
        <w:tc>
          <w:tcPr>
            <w:tcW w:w="1701" w:type="dxa"/>
          </w:tcPr>
          <w:p w:rsidR="007F00E7" w:rsidRDefault="007F00E7" w:rsidP="009A43DE">
            <w:pPr>
              <w:jc w:val="both"/>
              <w:rPr>
                <w:rFonts w:cs="Times New Roman"/>
                <w:sz w:val="28"/>
                <w:szCs w:val="28"/>
              </w:rPr>
            </w:pPr>
            <w:r>
              <w:rPr>
                <w:rFonts w:cs="Times New Roman"/>
                <w:sz w:val="28"/>
                <w:szCs w:val="28"/>
              </w:rPr>
              <w:t>5 (Ж2)</w:t>
            </w:r>
          </w:p>
        </w:tc>
      </w:tr>
    </w:tbl>
    <w:p w:rsidR="0084793E" w:rsidRDefault="0084793E" w:rsidP="007F00E7">
      <w:pPr>
        <w:spacing w:line="360" w:lineRule="auto"/>
        <w:jc w:val="both"/>
        <w:rPr>
          <w:rFonts w:cs="Times New Roman"/>
          <w:sz w:val="28"/>
        </w:rPr>
      </w:pPr>
    </w:p>
    <w:p w:rsidR="007F00E7" w:rsidRDefault="007F00E7" w:rsidP="007F00E7">
      <w:pPr>
        <w:spacing w:line="360" w:lineRule="auto"/>
        <w:jc w:val="both"/>
        <w:rPr>
          <w:rFonts w:cs="Times New Roman"/>
          <w:sz w:val="28"/>
        </w:rPr>
      </w:pPr>
      <w:r>
        <w:rPr>
          <w:rFonts w:cs="Times New Roman"/>
          <w:sz w:val="28"/>
        </w:rPr>
        <w:t>Прил. Г:</w:t>
      </w:r>
    </w:p>
    <w:p w:rsidR="007F00E7" w:rsidRPr="007F00E7" w:rsidRDefault="007F00E7" w:rsidP="007F00E7">
      <w:pPr>
        <w:spacing w:line="360" w:lineRule="auto"/>
        <w:jc w:val="both"/>
        <w:rPr>
          <w:rFonts w:cs="Times New Roman"/>
          <w:sz w:val="28"/>
        </w:rPr>
      </w:pPr>
      <w:r>
        <w:rPr>
          <w:rFonts w:cs="Times New Roman"/>
          <w:sz w:val="28"/>
        </w:rPr>
        <w:t xml:space="preserve">Расчет частотностей для контент-анализа публикаций сайта </w:t>
      </w:r>
      <w:r>
        <w:rPr>
          <w:rFonts w:cs="Times New Roman"/>
          <w:sz w:val="28"/>
          <w:lang w:val="en-US"/>
        </w:rPr>
        <w:t>Reddit</w:t>
      </w:r>
      <w:r>
        <w:rPr>
          <w:rFonts w:cs="Times New Roman"/>
          <w:sz w:val="28"/>
        </w:rPr>
        <w:t>:</w:t>
      </w:r>
    </w:p>
    <w:p w:rsidR="007F00E7" w:rsidRPr="003A0D04" w:rsidRDefault="007F00E7" w:rsidP="007F00E7">
      <w:pPr>
        <w:spacing w:line="360" w:lineRule="auto"/>
        <w:jc w:val="both"/>
        <w:rPr>
          <w:rFonts w:cs="Times New Roman"/>
          <w:sz w:val="28"/>
        </w:rPr>
      </w:pPr>
      <w:r>
        <w:rPr>
          <w:rFonts w:cs="Times New Roman"/>
          <w:sz w:val="28"/>
        </w:rPr>
        <w:t xml:space="preserve">А1 = </w:t>
      </w:r>
      <w:r w:rsidRPr="003A0D04">
        <w:rPr>
          <w:rFonts w:cs="Times New Roman"/>
          <w:sz w:val="28"/>
        </w:rPr>
        <w:t>16</w:t>
      </w:r>
      <w:r>
        <w:rPr>
          <w:rFonts w:cs="Times New Roman"/>
          <w:sz w:val="28"/>
        </w:rPr>
        <w:t xml:space="preserve"> = 4%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А2 = </w:t>
      </w:r>
      <w:r w:rsidRPr="003A0D04">
        <w:rPr>
          <w:rFonts w:cs="Times New Roman"/>
          <w:sz w:val="28"/>
        </w:rPr>
        <w:t>8</w:t>
      </w:r>
      <w:r>
        <w:rPr>
          <w:rFonts w:cs="Times New Roman"/>
          <w:sz w:val="28"/>
        </w:rPr>
        <w:t xml:space="preserve"> = 2%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А3 = </w:t>
      </w:r>
      <w:r w:rsidRPr="003A0D04">
        <w:rPr>
          <w:rFonts w:cs="Times New Roman"/>
          <w:sz w:val="28"/>
        </w:rPr>
        <w:t>21</w:t>
      </w:r>
      <w:r>
        <w:rPr>
          <w:rFonts w:cs="Times New Roman"/>
          <w:sz w:val="28"/>
        </w:rPr>
        <w:t xml:space="preserve"> = 5%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t>А = 45 = 11%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r>
        <w:rPr>
          <w:rFonts w:cs="Times New Roman"/>
          <w:sz w:val="28"/>
        </w:rPr>
        <w:t xml:space="preserve">Б1 = </w:t>
      </w:r>
      <w:r w:rsidRPr="003A0D04">
        <w:rPr>
          <w:rFonts w:cs="Times New Roman"/>
          <w:sz w:val="28"/>
        </w:rPr>
        <w:t>20</w:t>
      </w:r>
      <w:r>
        <w:rPr>
          <w:rFonts w:cs="Times New Roman"/>
          <w:sz w:val="28"/>
        </w:rPr>
        <w:t xml:space="preserve"> = 5% от количества проанализированных постов </w:t>
      </w:r>
    </w:p>
    <w:p w:rsidR="007F00E7" w:rsidRPr="003A0D04" w:rsidRDefault="007F00E7" w:rsidP="007F00E7">
      <w:pPr>
        <w:spacing w:line="360" w:lineRule="auto"/>
        <w:jc w:val="both"/>
        <w:rPr>
          <w:rFonts w:cs="Times New Roman"/>
          <w:sz w:val="28"/>
        </w:rPr>
      </w:pPr>
      <w:r>
        <w:rPr>
          <w:rFonts w:cs="Times New Roman"/>
          <w:sz w:val="28"/>
        </w:rPr>
        <w:t xml:space="preserve">Б2 = </w:t>
      </w:r>
      <w:r w:rsidRPr="003A0D04">
        <w:rPr>
          <w:rFonts w:cs="Times New Roman"/>
          <w:sz w:val="28"/>
        </w:rPr>
        <w:t>16</w:t>
      </w:r>
      <w:r>
        <w:rPr>
          <w:rFonts w:cs="Times New Roman"/>
          <w:sz w:val="28"/>
        </w:rPr>
        <w:t xml:space="preserve"> = 4%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Б3 = </w:t>
      </w:r>
      <w:r w:rsidRPr="003A0D04">
        <w:rPr>
          <w:rFonts w:cs="Times New Roman"/>
          <w:sz w:val="28"/>
        </w:rPr>
        <w:t>12</w:t>
      </w:r>
      <w:r>
        <w:rPr>
          <w:rFonts w:cs="Times New Roman"/>
          <w:sz w:val="28"/>
        </w:rPr>
        <w:t xml:space="preserve"> = 3%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t>Б = 48 = 11%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r>
        <w:rPr>
          <w:rFonts w:cs="Times New Roman"/>
          <w:sz w:val="28"/>
        </w:rPr>
        <w:lastRenderedPageBreak/>
        <w:t xml:space="preserve">В1 = </w:t>
      </w:r>
      <w:r w:rsidRPr="003A0D04">
        <w:rPr>
          <w:rFonts w:cs="Times New Roman"/>
          <w:sz w:val="28"/>
        </w:rPr>
        <w:t>24</w:t>
      </w:r>
      <w:r>
        <w:rPr>
          <w:rFonts w:cs="Times New Roman"/>
          <w:sz w:val="28"/>
        </w:rPr>
        <w:t xml:space="preserve"> = 6%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В2 = </w:t>
      </w:r>
      <w:r w:rsidRPr="003A0D04">
        <w:rPr>
          <w:rFonts w:cs="Times New Roman"/>
          <w:sz w:val="28"/>
        </w:rPr>
        <w:t>17</w:t>
      </w:r>
      <w:r>
        <w:rPr>
          <w:rFonts w:cs="Times New Roman"/>
          <w:sz w:val="28"/>
        </w:rPr>
        <w:t xml:space="preserve"> = 4%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В3 = </w:t>
      </w:r>
      <w:r w:rsidRPr="003A0D04">
        <w:rPr>
          <w:rFonts w:cs="Times New Roman"/>
          <w:sz w:val="28"/>
        </w:rPr>
        <w:t>28</w:t>
      </w:r>
      <w:r>
        <w:rPr>
          <w:rFonts w:cs="Times New Roman"/>
          <w:sz w:val="28"/>
        </w:rPr>
        <w:t xml:space="preserve"> = 7%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В4 = </w:t>
      </w:r>
      <w:r w:rsidRPr="003A0D04">
        <w:rPr>
          <w:rFonts w:cs="Times New Roman"/>
          <w:sz w:val="28"/>
        </w:rPr>
        <w:t>4</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В5 = </w:t>
      </w:r>
      <w:r w:rsidRPr="003A0D04">
        <w:rPr>
          <w:rFonts w:cs="Times New Roman"/>
          <w:sz w:val="28"/>
        </w:rPr>
        <w:t>3</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В6 = </w:t>
      </w:r>
      <w:r w:rsidRPr="003A0D04">
        <w:rPr>
          <w:rFonts w:cs="Times New Roman"/>
          <w:sz w:val="28"/>
        </w:rPr>
        <w:t>18</w:t>
      </w:r>
      <w:r>
        <w:rPr>
          <w:rFonts w:cs="Times New Roman"/>
          <w:sz w:val="28"/>
        </w:rPr>
        <w:t xml:space="preserve"> = 4%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В7 = </w:t>
      </w:r>
      <w:r w:rsidRPr="003A0D04">
        <w:rPr>
          <w:rFonts w:cs="Times New Roman"/>
          <w:sz w:val="28"/>
        </w:rPr>
        <w:t>6</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В8 = </w:t>
      </w:r>
      <w:r w:rsidRPr="003A0D04">
        <w:rPr>
          <w:rFonts w:cs="Times New Roman"/>
          <w:sz w:val="28"/>
        </w:rPr>
        <w:t>18</w:t>
      </w:r>
      <w:r>
        <w:rPr>
          <w:rFonts w:cs="Times New Roman"/>
          <w:sz w:val="28"/>
        </w:rPr>
        <w:t xml:space="preserve"> = 4%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В9 = </w:t>
      </w:r>
      <w:r w:rsidRPr="003A0D04">
        <w:rPr>
          <w:rFonts w:cs="Times New Roman"/>
          <w:sz w:val="28"/>
        </w:rPr>
        <w:t>6</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В10 = </w:t>
      </w:r>
      <w:r w:rsidRPr="003A0D04">
        <w:rPr>
          <w:rFonts w:cs="Times New Roman"/>
          <w:sz w:val="28"/>
        </w:rPr>
        <w:t>15</w:t>
      </w:r>
      <w:r>
        <w:rPr>
          <w:rFonts w:cs="Times New Roman"/>
          <w:sz w:val="28"/>
        </w:rPr>
        <w:t xml:space="preserve"> = 4%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В11 = </w:t>
      </w:r>
      <w:r w:rsidRPr="003A0D04">
        <w:rPr>
          <w:rFonts w:cs="Times New Roman"/>
          <w:sz w:val="28"/>
        </w:rPr>
        <w:t>2</w:t>
      </w:r>
      <w:r>
        <w:rPr>
          <w:rFonts w:cs="Times New Roman"/>
          <w:sz w:val="28"/>
        </w:rPr>
        <w:t xml:space="preserve"> = 0,5 %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t>В = 123,5 = 29%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r>
        <w:rPr>
          <w:rFonts w:cs="Times New Roman"/>
          <w:sz w:val="28"/>
        </w:rPr>
        <w:t xml:space="preserve">Г1 = </w:t>
      </w:r>
      <w:r w:rsidRPr="003A0D04">
        <w:rPr>
          <w:rFonts w:cs="Times New Roman"/>
          <w:sz w:val="28"/>
        </w:rPr>
        <w:t>7</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Г2 = </w:t>
      </w:r>
      <w:r w:rsidRPr="003A0D04">
        <w:rPr>
          <w:rFonts w:cs="Times New Roman"/>
          <w:sz w:val="28"/>
        </w:rPr>
        <w:t>12</w:t>
      </w:r>
      <w:r>
        <w:rPr>
          <w:rFonts w:cs="Times New Roman"/>
          <w:sz w:val="28"/>
        </w:rPr>
        <w:t xml:space="preserve"> = 3%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Г3 = </w:t>
      </w:r>
      <w:r w:rsidRPr="003A0D04">
        <w:rPr>
          <w:rFonts w:cs="Times New Roman"/>
          <w:sz w:val="28"/>
        </w:rPr>
        <w:t>9</w:t>
      </w:r>
      <w:r>
        <w:rPr>
          <w:rFonts w:cs="Times New Roman"/>
          <w:sz w:val="28"/>
        </w:rPr>
        <w:t xml:space="preserve"> = 2%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Г4 = </w:t>
      </w:r>
      <w:r w:rsidRPr="003A0D04">
        <w:rPr>
          <w:rFonts w:cs="Times New Roman"/>
          <w:sz w:val="28"/>
        </w:rPr>
        <w:t>14</w:t>
      </w:r>
      <w:r>
        <w:rPr>
          <w:rFonts w:cs="Times New Roman"/>
          <w:sz w:val="28"/>
        </w:rPr>
        <w:t xml:space="preserve"> = 3%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Г5 = </w:t>
      </w:r>
      <w:r w:rsidRPr="003A0D04">
        <w:rPr>
          <w:rFonts w:cs="Times New Roman"/>
          <w:sz w:val="28"/>
        </w:rPr>
        <w:t>4</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Г6 = </w:t>
      </w:r>
      <w:r w:rsidRPr="003A0D04">
        <w:rPr>
          <w:rFonts w:cs="Times New Roman"/>
          <w:sz w:val="28"/>
        </w:rPr>
        <w:t>15</w:t>
      </w:r>
      <w:r>
        <w:rPr>
          <w:rFonts w:cs="Times New Roman"/>
          <w:sz w:val="28"/>
        </w:rPr>
        <w:t xml:space="preserve"> = 4%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Г7 = </w:t>
      </w:r>
      <w:r w:rsidRPr="003A0D04">
        <w:rPr>
          <w:rFonts w:cs="Times New Roman"/>
          <w:sz w:val="28"/>
        </w:rPr>
        <w:t>2</w:t>
      </w:r>
      <w:r>
        <w:rPr>
          <w:rFonts w:cs="Times New Roman"/>
          <w:sz w:val="28"/>
        </w:rPr>
        <w:t xml:space="preserve"> = 0,5%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Г8 = </w:t>
      </w:r>
      <w:r w:rsidRPr="003A0D04">
        <w:rPr>
          <w:rFonts w:cs="Times New Roman"/>
          <w:sz w:val="28"/>
        </w:rPr>
        <w:t>9</w:t>
      </w:r>
      <w:r>
        <w:rPr>
          <w:rFonts w:cs="Times New Roman"/>
          <w:sz w:val="28"/>
        </w:rPr>
        <w:t xml:space="preserve"> = 2%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Г9 = </w:t>
      </w:r>
      <w:r w:rsidRPr="003A0D04">
        <w:rPr>
          <w:rFonts w:cs="Times New Roman"/>
          <w:sz w:val="28"/>
        </w:rPr>
        <w:t>20</w:t>
      </w:r>
      <w:r>
        <w:rPr>
          <w:rFonts w:cs="Times New Roman"/>
          <w:sz w:val="28"/>
        </w:rPr>
        <w:t xml:space="preserve"> = 5%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t>Г = 92 = 22%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r>
        <w:rPr>
          <w:rFonts w:cs="Times New Roman"/>
          <w:sz w:val="28"/>
        </w:rPr>
        <w:t xml:space="preserve">Д1 = </w:t>
      </w:r>
      <w:r w:rsidRPr="003A0D04">
        <w:rPr>
          <w:rFonts w:cs="Times New Roman"/>
          <w:sz w:val="28"/>
        </w:rPr>
        <w:t>3</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Д2 = </w:t>
      </w:r>
      <w:r w:rsidRPr="003A0D04">
        <w:rPr>
          <w:rFonts w:cs="Times New Roman"/>
          <w:sz w:val="28"/>
        </w:rPr>
        <w:t>3</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Д3 = </w:t>
      </w:r>
      <w:r w:rsidRPr="003A0D04">
        <w:rPr>
          <w:rFonts w:cs="Times New Roman"/>
          <w:sz w:val="28"/>
        </w:rPr>
        <w:t>4</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Д4 = </w:t>
      </w:r>
      <w:r w:rsidRPr="003A0D04">
        <w:rPr>
          <w:rFonts w:cs="Times New Roman"/>
          <w:sz w:val="28"/>
        </w:rPr>
        <w:t>4</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Д5 = </w:t>
      </w:r>
      <w:r w:rsidRPr="003A0D04">
        <w:rPr>
          <w:rFonts w:cs="Times New Roman"/>
          <w:sz w:val="28"/>
        </w:rPr>
        <w:t>7</w:t>
      </w:r>
      <w:r>
        <w:rPr>
          <w:rFonts w:cs="Times New Roman"/>
          <w:sz w:val="28"/>
        </w:rPr>
        <w:t xml:space="preserve"> = 1%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Д6 = </w:t>
      </w:r>
      <w:r w:rsidRPr="003A0D04">
        <w:rPr>
          <w:rFonts w:cs="Times New Roman"/>
          <w:sz w:val="28"/>
        </w:rPr>
        <w:t>10</w:t>
      </w:r>
      <w:r>
        <w:rPr>
          <w:rFonts w:cs="Times New Roman"/>
          <w:sz w:val="28"/>
        </w:rPr>
        <w:t xml:space="preserve"> = 2%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lastRenderedPageBreak/>
        <w:t>Д = 31 = 7%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Default="007F00E7" w:rsidP="007F00E7">
      <w:pPr>
        <w:spacing w:line="360" w:lineRule="auto"/>
        <w:jc w:val="both"/>
        <w:rPr>
          <w:rFonts w:cs="Times New Roman"/>
          <w:sz w:val="28"/>
        </w:rPr>
      </w:pPr>
      <w:r>
        <w:rPr>
          <w:rFonts w:cs="Times New Roman"/>
          <w:sz w:val="28"/>
        </w:rPr>
        <w:t>Е1 = 0 = 0%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Е2 = </w:t>
      </w:r>
      <w:r w:rsidRPr="003A0D04">
        <w:rPr>
          <w:rFonts w:cs="Times New Roman"/>
          <w:sz w:val="28"/>
        </w:rPr>
        <w:t>37</w:t>
      </w:r>
      <w:r>
        <w:rPr>
          <w:rFonts w:cs="Times New Roman"/>
          <w:sz w:val="28"/>
        </w:rPr>
        <w:t xml:space="preserve"> = 9%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Е3 = </w:t>
      </w:r>
      <w:r w:rsidRPr="003A0D04">
        <w:rPr>
          <w:rFonts w:cs="Times New Roman"/>
          <w:sz w:val="28"/>
        </w:rPr>
        <w:t>0</w:t>
      </w:r>
      <w:r>
        <w:rPr>
          <w:rFonts w:cs="Times New Roman"/>
          <w:sz w:val="28"/>
        </w:rPr>
        <w:t xml:space="preserve"> = 0%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Е4 = </w:t>
      </w:r>
      <w:r w:rsidRPr="003A0D04">
        <w:rPr>
          <w:rFonts w:cs="Times New Roman"/>
          <w:sz w:val="28"/>
        </w:rPr>
        <w:t>4</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Е5 = </w:t>
      </w:r>
      <w:r w:rsidRPr="003A0D04">
        <w:rPr>
          <w:rFonts w:cs="Times New Roman"/>
          <w:sz w:val="28"/>
        </w:rPr>
        <w:t>6</w:t>
      </w:r>
      <w:r>
        <w:rPr>
          <w:rFonts w:cs="Times New Roman"/>
          <w:sz w:val="28"/>
        </w:rPr>
        <w:t xml:space="preserve"> = 1%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Е6 = </w:t>
      </w:r>
      <w:r w:rsidRPr="003A0D04">
        <w:rPr>
          <w:rFonts w:cs="Times New Roman"/>
          <w:sz w:val="28"/>
        </w:rPr>
        <w:t>1</w:t>
      </w:r>
      <w:r>
        <w:rPr>
          <w:rFonts w:cs="Times New Roman"/>
          <w:sz w:val="28"/>
        </w:rPr>
        <w:t xml:space="preserve"> = 0,5%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Е7 = </w:t>
      </w:r>
      <w:r w:rsidRPr="003A0D04">
        <w:rPr>
          <w:rFonts w:cs="Times New Roman"/>
          <w:sz w:val="28"/>
        </w:rPr>
        <w:t>2</w:t>
      </w:r>
      <w:r>
        <w:rPr>
          <w:rFonts w:cs="Times New Roman"/>
          <w:sz w:val="28"/>
        </w:rPr>
        <w:t xml:space="preserve"> = 0,5% от количества проанализированных постов</w:t>
      </w:r>
    </w:p>
    <w:p w:rsidR="007F00E7" w:rsidRPr="003A0D04" w:rsidRDefault="007F00E7" w:rsidP="007F00E7">
      <w:pPr>
        <w:spacing w:line="360" w:lineRule="auto"/>
        <w:jc w:val="both"/>
        <w:rPr>
          <w:rFonts w:cs="Times New Roman"/>
          <w:sz w:val="28"/>
        </w:rPr>
      </w:pPr>
      <w:r>
        <w:rPr>
          <w:rFonts w:cs="Times New Roman"/>
          <w:sz w:val="28"/>
        </w:rPr>
        <w:t xml:space="preserve">Е8 = </w:t>
      </w:r>
      <w:r w:rsidRPr="003A0D04">
        <w:rPr>
          <w:rFonts w:cs="Times New Roman"/>
          <w:sz w:val="28"/>
        </w:rPr>
        <w:t>0</w:t>
      </w:r>
      <w:r>
        <w:rPr>
          <w:rFonts w:cs="Times New Roman"/>
          <w:sz w:val="28"/>
        </w:rPr>
        <w:t xml:space="preserve"> = 0%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Е9 = </w:t>
      </w:r>
      <w:r w:rsidRPr="003A0D04">
        <w:rPr>
          <w:rFonts w:cs="Times New Roman"/>
          <w:sz w:val="28"/>
        </w:rPr>
        <w:t>5</w:t>
      </w:r>
      <w:r>
        <w:rPr>
          <w:rFonts w:cs="Times New Roman"/>
          <w:sz w:val="28"/>
        </w:rPr>
        <w:t xml:space="preserve"> = 1% от количества проанализированных постов</w:t>
      </w:r>
    </w:p>
    <w:p w:rsidR="007F00E7" w:rsidRPr="00A427AA" w:rsidRDefault="007F00E7" w:rsidP="007F00E7">
      <w:pPr>
        <w:spacing w:line="360" w:lineRule="auto"/>
        <w:jc w:val="both"/>
        <w:rPr>
          <w:rFonts w:cs="Times New Roman"/>
          <w:sz w:val="28"/>
          <w:u w:val="single"/>
        </w:rPr>
      </w:pPr>
      <w:r w:rsidRPr="00A427AA">
        <w:rPr>
          <w:rFonts w:cs="Times New Roman"/>
          <w:sz w:val="28"/>
          <w:u w:val="single"/>
        </w:rPr>
        <w:t>Е = 55 = 13% от количества проанализированных постов</w:t>
      </w: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p>
    <w:p w:rsidR="007F00E7" w:rsidRPr="003A0D04" w:rsidRDefault="007F00E7" w:rsidP="007F00E7">
      <w:pPr>
        <w:spacing w:line="360" w:lineRule="auto"/>
        <w:jc w:val="both"/>
        <w:rPr>
          <w:rFonts w:cs="Times New Roman"/>
          <w:sz w:val="28"/>
        </w:rPr>
      </w:pPr>
      <w:r>
        <w:rPr>
          <w:rFonts w:cs="Times New Roman"/>
          <w:sz w:val="28"/>
        </w:rPr>
        <w:t xml:space="preserve">Ж1 = </w:t>
      </w:r>
      <w:r w:rsidRPr="003A0D04">
        <w:rPr>
          <w:rFonts w:cs="Times New Roman"/>
          <w:sz w:val="28"/>
        </w:rPr>
        <w:t>4</w:t>
      </w:r>
      <w:r>
        <w:rPr>
          <w:rFonts w:cs="Times New Roman"/>
          <w:sz w:val="28"/>
        </w:rPr>
        <w:t xml:space="preserve"> = 1% от количества проанализированных постов</w:t>
      </w:r>
    </w:p>
    <w:p w:rsidR="007F00E7" w:rsidRDefault="007F00E7" w:rsidP="007F00E7">
      <w:pPr>
        <w:spacing w:line="360" w:lineRule="auto"/>
        <w:jc w:val="both"/>
        <w:rPr>
          <w:rFonts w:cs="Times New Roman"/>
          <w:sz w:val="28"/>
        </w:rPr>
      </w:pPr>
      <w:r>
        <w:rPr>
          <w:rFonts w:cs="Times New Roman"/>
          <w:sz w:val="28"/>
        </w:rPr>
        <w:t xml:space="preserve">Ж2 = </w:t>
      </w:r>
      <w:r w:rsidRPr="003A0D04">
        <w:rPr>
          <w:rFonts w:cs="Times New Roman"/>
          <w:sz w:val="28"/>
        </w:rPr>
        <w:t>5</w:t>
      </w:r>
      <w:r>
        <w:rPr>
          <w:rFonts w:cs="Times New Roman"/>
          <w:sz w:val="28"/>
        </w:rPr>
        <w:t xml:space="preserve"> = 1% от количества проанализированных постов</w:t>
      </w:r>
    </w:p>
    <w:p w:rsidR="007F00E7" w:rsidRDefault="007F00E7" w:rsidP="007F00E7">
      <w:pPr>
        <w:spacing w:line="360" w:lineRule="auto"/>
        <w:jc w:val="both"/>
        <w:rPr>
          <w:rFonts w:cs="Times New Roman"/>
          <w:sz w:val="28"/>
          <w:u w:val="single"/>
        </w:rPr>
      </w:pPr>
      <w:r w:rsidRPr="00A427AA">
        <w:rPr>
          <w:rFonts w:cs="Times New Roman"/>
          <w:sz w:val="28"/>
          <w:u w:val="single"/>
        </w:rPr>
        <w:t>Ж = 9 = 2% от количества проанализированных постов</w:t>
      </w:r>
    </w:p>
    <w:p w:rsidR="00C57FE0" w:rsidRDefault="0084793E" w:rsidP="00C57FE0">
      <w:pPr>
        <w:spacing w:line="360" w:lineRule="auto"/>
        <w:jc w:val="both"/>
        <w:rPr>
          <w:rFonts w:cs="Times New Roman"/>
          <w:sz w:val="28"/>
        </w:rPr>
      </w:pPr>
      <w:r w:rsidRPr="0084793E">
        <w:rPr>
          <w:rFonts w:cs="Times New Roman"/>
          <w:sz w:val="28"/>
        </w:rPr>
        <w:t>Прил. Д</w:t>
      </w:r>
      <w:r>
        <w:rPr>
          <w:rFonts w:cs="Times New Roman"/>
          <w:sz w:val="28"/>
        </w:rPr>
        <w:t>:</w:t>
      </w:r>
    </w:p>
    <w:p w:rsidR="00C57FE0" w:rsidRDefault="00C57FE0" w:rsidP="00C57FE0">
      <w:pPr>
        <w:spacing w:line="360" w:lineRule="auto"/>
        <w:jc w:val="both"/>
        <w:rPr>
          <w:rFonts w:cs="Times New Roman"/>
          <w:sz w:val="28"/>
        </w:rPr>
      </w:pPr>
      <w:r>
        <w:rPr>
          <w:noProof/>
          <w:lang w:eastAsia="ru-RU"/>
        </w:rPr>
        <w:drawing>
          <wp:inline distT="0" distB="0" distL="0" distR="0">
            <wp:extent cx="5886450" cy="1514475"/>
            <wp:effectExtent l="19050" t="0" r="0" b="0"/>
            <wp:docPr id="11" name="Рисунок 1" descr="https://sun9-15.userapi.com/impg/HPP9CLd7iczvBN1hL818mgU_zy1pB9M_GcjbPQ/ZL-rRTY5qhM.jpg?size=618x159&amp;quality=96&amp;sign=2e92f32919052c7df553c832a78cb3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HPP9CLd7iczvBN1hL818mgU_zy1pB9M_GcjbPQ/ZL-rRTY5qhM.jpg?size=618x159&amp;quality=96&amp;sign=2e92f32919052c7df553c832a78cb37a&amp;type=album"/>
                    <pic:cNvPicPr>
                      <a:picLocks noChangeAspect="1" noChangeArrowheads="1"/>
                    </pic:cNvPicPr>
                  </pic:nvPicPr>
                  <pic:blipFill>
                    <a:blip r:embed="rId26"/>
                    <a:srcRect/>
                    <a:stretch>
                      <a:fillRect/>
                    </a:stretch>
                  </pic:blipFill>
                  <pic:spPr bwMode="auto">
                    <a:xfrm>
                      <a:off x="0" y="0"/>
                      <a:ext cx="5886450" cy="1514475"/>
                    </a:xfrm>
                    <a:prstGeom prst="rect">
                      <a:avLst/>
                    </a:prstGeom>
                    <a:noFill/>
                    <a:ln w="9525">
                      <a:noFill/>
                      <a:miter lim="800000"/>
                      <a:headEnd/>
                      <a:tailEnd/>
                    </a:ln>
                  </pic:spPr>
                </pic:pic>
              </a:graphicData>
            </a:graphic>
          </wp:inline>
        </w:drawing>
      </w:r>
    </w:p>
    <w:p w:rsidR="00C57FE0" w:rsidRDefault="00C57FE0" w:rsidP="00C57FE0">
      <w:pPr>
        <w:spacing w:line="360" w:lineRule="auto"/>
        <w:jc w:val="both"/>
        <w:rPr>
          <w:rFonts w:cs="Times New Roman"/>
          <w:sz w:val="28"/>
        </w:rPr>
      </w:pPr>
      <w:r>
        <w:rPr>
          <w:rFonts w:cs="Times New Roman"/>
          <w:sz w:val="28"/>
        </w:rPr>
        <w:t xml:space="preserve">Рисунок Д.1. пример комментария с сайта </w:t>
      </w:r>
      <w:r>
        <w:rPr>
          <w:rFonts w:cs="Times New Roman"/>
          <w:sz w:val="28"/>
          <w:lang w:val="en-US"/>
        </w:rPr>
        <w:t>Reddit</w:t>
      </w:r>
      <w:r>
        <w:rPr>
          <w:rFonts w:cs="Times New Roman"/>
          <w:sz w:val="28"/>
        </w:rPr>
        <w:t>:</w:t>
      </w:r>
      <w:r w:rsidRPr="00A53137">
        <w:rPr>
          <w:rFonts w:cs="Times New Roman"/>
          <w:sz w:val="28"/>
        </w:rPr>
        <w:t xml:space="preserve"> "Что они собираются делать, вторгаться?" (под новостью о </w:t>
      </w:r>
      <w:r>
        <w:rPr>
          <w:rFonts w:cs="Times New Roman"/>
          <w:sz w:val="28"/>
        </w:rPr>
        <w:t xml:space="preserve"> том, что «</w:t>
      </w:r>
      <w:r w:rsidRPr="00A53137">
        <w:rPr>
          <w:rFonts w:cs="Times New Roman"/>
          <w:sz w:val="28"/>
        </w:rPr>
        <w:t>Россия обещает «разрушительную месть», если Украина атакует Крымский мост</w:t>
      </w:r>
      <w:r>
        <w:rPr>
          <w:rFonts w:cs="Times New Roman"/>
          <w:sz w:val="28"/>
        </w:rPr>
        <w:t>»</w:t>
      </w:r>
      <w:r w:rsidRPr="00A53137">
        <w:rPr>
          <w:rFonts w:cs="Times New Roman"/>
          <w:sz w:val="28"/>
        </w:rPr>
        <w:t>)</w:t>
      </w:r>
    </w:p>
    <w:p w:rsidR="00C57FE0" w:rsidRDefault="00C57FE0" w:rsidP="00C57FE0">
      <w:pPr>
        <w:spacing w:line="360" w:lineRule="auto"/>
        <w:jc w:val="both"/>
        <w:rPr>
          <w:rFonts w:cs="Times New Roman"/>
          <w:sz w:val="28"/>
        </w:rPr>
      </w:pPr>
    </w:p>
    <w:p w:rsidR="00C57FE0" w:rsidRDefault="00C57FE0" w:rsidP="00C57FE0">
      <w:pPr>
        <w:spacing w:line="360" w:lineRule="auto"/>
        <w:jc w:val="both"/>
        <w:rPr>
          <w:rFonts w:cs="Times New Roman"/>
          <w:sz w:val="28"/>
        </w:rPr>
      </w:pPr>
      <w:r>
        <w:rPr>
          <w:noProof/>
          <w:lang w:eastAsia="ru-RU"/>
        </w:rPr>
        <w:lastRenderedPageBreak/>
        <w:drawing>
          <wp:inline distT="0" distB="0" distL="0" distR="0">
            <wp:extent cx="6120130" cy="1494450"/>
            <wp:effectExtent l="19050" t="0" r="0" b="0"/>
            <wp:docPr id="12" name="Рисунок 4" descr="https://sun9-28.userapi.com/impg/6IWHBShJ7x4peh-vXOARxNB22dKl5SOAaRYe8Q/LfQHpmRs3dE.jpg?size=774x189&amp;quality=96&amp;sign=c6de4ac3a7fed698eb90a03d09a5e6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8.userapi.com/impg/6IWHBShJ7x4peh-vXOARxNB22dKl5SOAaRYe8Q/LfQHpmRs3dE.jpg?size=774x189&amp;quality=96&amp;sign=c6de4ac3a7fed698eb90a03d09a5e6ed&amp;type=album"/>
                    <pic:cNvPicPr>
                      <a:picLocks noChangeAspect="1" noChangeArrowheads="1"/>
                    </pic:cNvPicPr>
                  </pic:nvPicPr>
                  <pic:blipFill>
                    <a:blip r:embed="rId27"/>
                    <a:srcRect/>
                    <a:stretch>
                      <a:fillRect/>
                    </a:stretch>
                  </pic:blipFill>
                  <pic:spPr bwMode="auto">
                    <a:xfrm>
                      <a:off x="0" y="0"/>
                      <a:ext cx="6120130" cy="1494450"/>
                    </a:xfrm>
                    <a:prstGeom prst="rect">
                      <a:avLst/>
                    </a:prstGeom>
                    <a:noFill/>
                    <a:ln w="9525">
                      <a:noFill/>
                      <a:miter lim="800000"/>
                      <a:headEnd/>
                      <a:tailEnd/>
                    </a:ln>
                  </pic:spPr>
                </pic:pic>
              </a:graphicData>
            </a:graphic>
          </wp:inline>
        </w:drawing>
      </w:r>
    </w:p>
    <w:p w:rsidR="00C57FE0" w:rsidRDefault="00C57FE0" w:rsidP="00C57FE0">
      <w:pPr>
        <w:spacing w:line="360" w:lineRule="auto"/>
        <w:jc w:val="both"/>
        <w:rPr>
          <w:rFonts w:cs="Times New Roman"/>
          <w:sz w:val="28"/>
        </w:rPr>
      </w:pPr>
      <w:r>
        <w:rPr>
          <w:rFonts w:cs="Times New Roman"/>
          <w:sz w:val="28"/>
        </w:rPr>
        <w:t xml:space="preserve">Рисунок Д.2. пример комментария с сайта </w:t>
      </w:r>
      <w:r>
        <w:rPr>
          <w:rFonts w:cs="Times New Roman"/>
          <w:sz w:val="28"/>
          <w:lang w:val="en-US"/>
        </w:rPr>
        <w:t>Reddit</w:t>
      </w:r>
      <w:r>
        <w:rPr>
          <w:rFonts w:cs="Times New Roman"/>
          <w:sz w:val="28"/>
        </w:rPr>
        <w:t xml:space="preserve">: «Этот мост не переживет лето. </w:t>
      </w:r>
      <w:r w:rsidRPr="00A53137">
        <w:rPr>
          <w:rFonts w:cs="Times New Roman"/>
          <w:sz w:val="28"/>
        </w:rPr>
        <w:t xml:space="preserve">Надеюсь, у них достаточно десантных кораблей для снабжения крымского гарнизона... </w:t>
      </w:r>
      <w:r>
        <w:rPr>
          <w:rFonts w:cs="Times New Roman"/>
          <w:sz w:val="28"/>
        </w:rPr>
        <w:t>хм, подождите»</w:t>
      </w:r>
    </w:p>
    <w:p w:rsidR="00C57FE0" w:rsidRDefault="00C57FE0" w:rsidP="00C57FE0">
      <w:pPr>
        <w:spacing w:line="360" w:lineRule="auto"/>
        <w:jc w:val="both"/>
        <w:rPr>
          <w:rFonts w:cs="Times New Roman"/>
          <w:sz w:val="28"/>
        </w:rPr>
      </w:pPr>
      <w:r>
        <w:rPr>
          <w:noProof/>
          <w:lang w:eastAsia="ru-RU"/>
        </w:rPr>
        <w:drawing>
          <wp:inline distT="0" distB="0" distL="0" distR="0">
            <wp:extent cx="6120130" cy="2754722"/>
            <wp:effectExtent l="19050" t="0" r="0" b="0"/>
            <wp:docPr id="14" name="Рисунок 7" descr="https://sun9-4.userapi.com/impg/rivCdE0iWVMhKg7we1b2uJ5tnHjBG4z5IWnjPw/g2Clj20sJVE.jpg?size=922x415&amp;quality=96&amp;sign=67096694beaea8c30f960b6f28f2a2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userapi.com/impg/rivCdE0iWVMhKg7we1b2uJ5tnHjBG4z5IWnjPw/g2Clj20sJVE.jpg?size=922x415&amp;quality=96&amp;sign=67096694beaea8c30f960b6f28f2a22b&amp;type=album"/>
                    <pic:cNvPicPr>
                      <a:picLocks noChangeAspect="1" noChangeArrowheads="1"/>
                    </pic:cNvPicPr>
                  </pic:nvPicPr>
                  <pic:blipFill>
                    <a:blip r:embed="rId28"/>
                    <a:srcRect/>
                    <a:stretch>
                      <a:fillRect/>
                    </a:stretch>
                  </pic:blipFill>
                  <pic:spPr bwMode="auto">
                    <a:xfrm>
                      <a:off x="0" y="0"/>
                      <a:ext cx="6120130" cy="2754722"/>
                    </a:xfrm>
                    <a:prstGeom prst="rect">
                      <a:avLst/>
                    </a:prstGeom>
                    <a:noFill/>
                    <a:ln w="9525">
                      <a:noFill/>
                      <a:miter lim="800000"/>
                      <a:headEnd/>
                      <a:tailEnd/>
                    </a:ln>
                  </pic:spPr>
                </pic:pic>
              </a:graphicData>
            </a:graphic>
          </wp:inline>
        </w:drawing>
      </w:r>
    </w:p>
    <w:p w:rsidR="00C57FE0" w:rsidRDefault="00C57FE0" w:rsidP="00C57FE0">
      <w:pPr>
        <w:spacing w:line="360" w:lineRule="auto"/>
        <w:jc w:val="both"/>
        <w:rPr>
          <w:rFonts w:cs="Times New Roman"/>
          <w:sz w:val="28"/>
        </w:rPr>
      </w:pPr>
      <w:r>
        <w:rPr>
          <w:rFonts w:cs="Times New Roman"/>
          <w:sz w:val="28"/>
        </w:rPr>
        <w:t xml:space="preserve">Рисунок Д.3. пример поста с сайта </w:t>
      </w:r>
      <w:r>
        <w:rPr>
          <w:rFonts w:cs="Times New Roman"/>
          <w:sz w:val="28"/>
          <w:lang w:val="en-US"/>
        </w:rPr>
        <w:t>Gab</w:t>
      </w:r>
      <w:r w:rsidRPr="00A53137">
        <w:rPr>
          <w:rFonts w:cs="Times New Roman"/>
          <w:sz w:val="28"/>
        </w:rPr>
        <w:t xml:space="preserve"> </w:t>
      </w:r>
      <w:r>
        <w:rPr>
          <w:rFonts w:cs="Times New Roman"/>
          <w:sz w:val="28"/>
        </w:rPr>
        <w:t>(в автоматическом переводе с английского языка на русский)</w:t>
      </w:r>
    </w:p>
    <w:p w:rsidR="00C57FE0" w:rsidRDefault="00C57FE0" w:rsidP="00C57FE0">
      <w:pPr>
        <w:spacing w:line="360" w:lineRule="auto"/>
        <w:jc w:val="both"/>
        <w:rPr>
          <w:rFonts w:cs="Times New Roman"/>
          <w:sz w:val="28"/>
        </w:rPr>
      </w:pPr>
      <w:r>
        <w:rPr>
          <w:noProof/>
          <w:lang w:eastAsia="ru-RU"/>
        </w:rPr>
        <w:drawing>
          <wp:inline distT="0" distB="0" distL="0" distR="0">
            <wp:extent cx="6120130" cy="1897909"/>
            <wp:effectExtent l="19050" t="0" r="0" b="0"/>
            <wp:docPr id="15" name="Рисунок 10" descr="https://sun9-31.userapi.com/impg/vU52-lqLXroXvhmgonjreRHmPPwRfBCw7gNW5g/oQSaJZ_WEeA.jpg?size=732x227&amp;quality=96&amp;sign=901e06cceb3ebfd8d61d5c528646d4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1.userapi.com/impg/vU52-lqLXroXvhmgonjreRHmPPwRfBCw7gNW5g/oQSaJZ_WEeA.jpg?size=732x227&amp;quality=96&amp;sign=901e06cceb3ebfd8d61d5c528646d4b7&amp;type=album"/>
                    <pic:cNvPicPr>
                      <a:picLocks noChangeAspect="1" noChangeArrowheads="1"/>
                    </pic:cNvPicPr>
                  </pic:nvPicPr>
                  <pic:blipFill>
                    <a:blip r:embed="rId29"/>
                    <a:srcRect/>
                    <a:stretch>
                      <a:fillRect/>
                    </a:stretch>
                  </pic:blipFill>
                  <pic:spPr bwMode="auto">
                    <a:xfrm>
                      <a:off x="0" y="0"/>
                      <a:ext cx="6120130" cy="1897909"/>
                    </a:xfrm>
                    <a:prstGeom prst="rect">
                      <a:avLst/>
                    </a:prstGeom>
                    <a:noFill/>
                    <a:ln w="9525">
                      <a:noFill/>
                      <a:miter lim="800000"/>
                      <a:headEnd/>
                      <a:tailEnd/>
                    </a:ln>
                  </pic:spPr>
                </pic:pic>
              </a:graphicData>
            </a:graphic>
          </wp:inline>
        </w:drawing>
      </w:r>
    </w:p>
    <w:p w:rsidR="009A43DE" w:rsidRDefault="00C57FE0" w:rsidP="00443DE8">
      <w:pPr>
        <w:spacing w:line="360" w:lineRule="auto"/>
        <w:jc w:val="both"/>
        <w:rPr>
          <w:rFonts w:cs="Times New Roman"/>
          <w:sz w:val="28"/>
        </w:rPr>
      </w:pPr>
      <w:r>
        <w:rPr>
          <w:rFonts w:cs="Times New Roman"/>
          <w:sz w:val="28"/>
        </w:rPr>
        <w:t xml:space="preserve">Рисунок Д.4 пример поста с сайта </w:t>
      </w:r>
      <w:r>
        <w:rPr>
          <w:rFonts w:cs="Times New Roman"/>
          <w:sz w:val="28"/>
          <w:lang w:val="en-US"/>
        </w:rPr>
        <w:t>Truth</w:t>
      </w:r>
      <w:r w:rsidRPr="00A53137">
        <w:rPr>
          <w:rFonts w:cs="Times New Roman"/>
          <w:sz w:val="28"/>
        </w:rPr>
        <w:t xml:space="preserve"> </w:t>
      </w:r>
      <w:r>
        <w:rPr>
          <w:rFonts w:cs="Times New Roman"/>
          <w:sz w:val="28"/>
          <w:lang w:val="en-US"/>
        </w:rPr>
        <w:t>Social</w:t>
      </w:r>
      <w:r>
        <w:rPr>
          <w:rFonts w:cs="Times New Roman"/>
          <w:sz w:val="28"/>
        </w:rPr>
        <w:t>: «</w:t>
      </w:r>
      <w:r w:rsidRPr="00A53137">
        <w:rPr>
          <w:rFonts w:cs="Times New Roman"/>
          <w:sz w:val="28"/>
        </w:rPr>
        <w:t>Единственное, что хорошо в России, России, России 2.0, это то, что мы снова можем использовать наши старые мемы.</w:t>
      </w:r>
      <w:r>
        <w:rPr>
          <w:rFonts w:cs="Times New Roman"/>
          <w:sz w:val="28"/>
        </w:rPr>
        <w:t xml:space="preserve"> </w:t>
      </w:r>
      <w:r w:rsidRPr="00A53137">
        <w:rPr>
          <w:rFonts w:cs="Times New Roman"/>
          <w:sz w:val="28"/>
        </w:rPr>
        <w:t>Демократы планируют обвинить в проигрыше Россию. Больше лжи и чуши</w:t>
      </w:r>
      <w:r>
        <w:rPr>
          <w:rFonts w:cs="Times New Roman"/>
          <w:sz w:val="28"/>
        </w:rPr>
        <w:t>»</w:t>
      </w:r>
      <w:r w:rsidRPr="00A53137">
        <w:rPr>
          <w:rFonts w:cs="Times New Roman"/>
          <w:sz w:val="28"/>
        </w:rPr>
        <w:t>.</w:t>
      </w:r>
    </w:p>
    <w:p w:rsidR="009A43DE" w:rsidRDefault="009A43DE" w:rsidP="00327AE2">
      <w:pPr>
        <w:rPr>
          <w:rFonts w:cs="Times New Roman"/>
          <w:sz w:val="28"/>
        </w:rPr>
      </w:pPr>
    </w:p>
    <w:p w:rsidR="00E841AD" w:rsidRDefault="00E841AD" w:rsidP="00327AE2">
      <w:pPr>
        <w:rPr>
          <w:rFonts w:cs="Times New Roman"/>
          <w:sz w:val="28"/>
        </w:rPr>
      </w:pPr>
      <w:r>
        <w:rPr>
          <w:rFonts w:cs="Times New Roman"/>
          <w:sz w:val="28"/>
        </w:rPr>
        <w:t>Прил. Е:</w:t>
      </w:r>
    </w:p>
    <w:p w:rsidR="00E841AD" w:rsidRPr="00CC0C0C" w:rsidRDefault="00E841AD" w:rsidP="009A43DE">
      <w:pPr>
        <w:spacing w:line="360" w:lineRule="auto"/>
        <w:ind w:firstLine="708"/>
        <w:jc w:val="right"/>
        <w:rPr>
          <w:rFonts w:cs="Times New Roman"/>
          <w:sz w:val="28"/>
          <w:szCs w:val="28"/>
        </w:rPr>
      </w:pPr>
      <w:r>
        <w:rPr>
          <w:rFonts w:cs="Times New Roman"/>
          <w:sz w:val="28"/>
          <w:szCs w:val="28"/>
        </w:rPr>
        <w:t>Кодировочная инструкция контент</w:t>
      </w:r>
      <w:r w:rsidRPr="008B2439">
        <w:rPr>
          <w:rFonts w:cs="Times New Roman"/>
          <w:sz w:val="28"/>
          <w:szCs w:val="28"/>
        </w:rPr>
        <w:t>-</w:t>
      </w:r>
      <w:r>
        <w:rPr>
          <w:rFonts w:cs="Times New Roman"/>
          <w:sz w:val="28"/>
          <w:szCs w:val="28"/>
        </w:rPr>
        <w:t xml:space="preserve">анализа постов </w:t>
      </w:r>
      <w:r>
        <w:rPr>
          <w:rFonts w:cs="Times New Roman"/>
          <w:sz w:val="28"/>
          <w:szCs w:val="28"/>
          <w:lang w:val="en-US"/>
        </w:rPr>
        <w:t>Gab</w:t>
      </w:r>
      <w:r>
        <w:rPr>
          <w:rFonts w:cs="Times New Roman"/>
          <w:sz w:val="28"/>
          <w:szCs w:val="28"/>
        </w:rPr>
        <w:t xml:space="preserve"> (табл. 3.2.3, текст публикаций в переводе, стилистика сохранена)</w:t>
      </w:r>
    </w:p>
    <w:tbl>
      <w:tblPr>
        <w:tblStyle w:val="af6"/>
        <w:tblW w:w="0" w:type="auto"/>
        <w:tblInd w:w="108" w:type="dxa"/>
        <w:tblLook w:val="04A0"/>
      </w:tblPr>
      <w:tblGrid>
        <w:gridCol w:w="3082"/>
        <w:gridCol w:w="4431"/>
        <w:gridCol w:w="2126"/>
      </w:tblGrid>
      <w:tr w:rsidR="00E841AD" w:rsidTr="009A43DE">
        <w:tc>
          <w:tcPr>
            <w:tcW w:w="3082" w:type="dxa"/>
          </w:tcPr>
          <w:p w:rsidR="00E841AD" w:rsidRPr="009A43DE" w:rsidRDefault="00E841AD" w:rsidP="009A43DE">
            <w:pPr>
              <w:spacing w:line="360" w:lineRule="auto"/>
              <w:jc w:val="center"/>
              <w:rPr>
                <w:rFonts w:cs="Times New Roman"/>
                <w:sz w:val="24"/>
                <w:szCs w:val="28"/>
              </w:rPr>
            </w:pPr>
            <w:r w:rsidRPr="009A43DE">
              <w:rPr>
                <w:rFonts w:cs="Times New Roman"/>
                <w:sz w:val="24"/>
                <w:szCs w:val="28"/>
              </w:rPr>
              <w:t>Текст поста</w:t>
            </w:r>
          </w:p>
        </w:tc>
        <w:tc>
          <w:tcPr>
            <w:tcW w:w="4431" w:type="dxa"/>
          </w:tcPr>
          <w:p w:rsidR="00E841AD" w:rsidRPr="009A43DE" w:rsidRDefault="00E841AD" w:rsidP="009A43DE">
            <w:pPr>
              <w:spacing w:line="360" w:lineRule="auto"/>
              <w:jc w:val="center"/>
              <w:rPr>
                <w:rFonts w:cs="Times New Roman"/>
                <w:sz w:val="24"/>
                <w:szCs w:val="28"/>
              </w:rPr>
            </w:pPr>
            <w:r w:rsidRPr="009A43DE">
              <w:rPr>
                <w:rFonts w:cs="Times New Roman"/>
                <w:sz w:val="24"/>
                <w:szCs w:val="28"/>
              </w:rPr>
              <w:t>Интерпретация</w:t>
            </w:r>
          </w:p>
        </w:tc>
        <w:tc>
          <w:tcPr>
            <w:tcW w:w="2126" w:type="dxa"/>
          </w:tcPr>
          <w:p w:rsidR="00E841AD" w:rsidRPr="009A43DE" w:rsidRDefault="00E841AD" w:rsidP="009A43DE">
            <w:pPr>
              <w:spacing w:line="360" w:lineRule="auto"/>
              <w:jc w:val="center"/>
              <w:rPr>
                <w:rFonts w:cs="Times New Roman"/>
                <w:sz w:val="24"/>
                <w:szCs w:val="28"/>
              </w:rPr>
            </w:pPr>
            <w:r w:rsidRPr="009A43DE">
              <w:rPr>
                <w:rFonts w:cs="Times New Roman"/>
                <w:sz w:val="24"/>
                <w:szCs w:val="28"/>
              </w:rPr>
              <w:t>Код</w:t>
            </w:r>
          </w:p>
        </w:tc>
      </w:tr>
      <w:tr w:rsidR="00E841AD" w:rsidTr="009A43DE">
        <w:tc>
          <w:tcPr>
            <w:tcW w:w="3082" w:type="dxa"/>
          </w:tcPr>
          <w:p w:rsidR="00E841AD" w:rsidRPr="000B434A" w:rsidRDefault="00E841AD" w:rsidP="00245D97">
            <w:pPr>
              <w:spacing w:line="360" w:lineRule="auto"/>
              <w:jc w:val="both"/>
              <w:rPr>
                <w:rFonts w:cs="Times New Roman"/>
                <w:i/>
                <w:sz w:val="28"/>
                <w:szCs w:val="28"/>
              </w:rPr>
            </w:pPr>
            <w:r w:rsidRPr="000B434A">
              <w:rPr>
                <w:rFonts w:ascii="var(--font_family)" w:hAnsi="var(--font_family)" w:cs="Arial"/>
                <w:i/>
                <w:color w:val="2D3436"/>
                <w:sz w:val="20"/>
                <w:szCs w:val="20"/>
                <w:shd w:val="clear" w:color="auto" w:fill="FFFFFF"/>
              </w:rPr>
              <w:t>В какой-то момент вы поймете, что эта война никогда не была связана с свободой Украины.</w:t>
            </w:r>
            <w:r w:rsidRPr="000B434A">
              <w:rPr>
                <w:rFonts w:ascii="Arial" w:hAnsi="Arial" w:cs="Arial"/>
                <w:i/>
                <w:color w:val="2D3436"/>
                <w:sz w:val="20"/>
                <w:szCs w:val="20"/>
              </w:rPr>
              <w:br/>
            </w:r>
            <w:r w:rsidRPr="000B434A">
              <w:rPr>
                <w:rFonts w:ascii="var(--font_family)" w:hAnsi="var(--font_family)" w:cs="Arial"/>
                <w:i/>
                <w:color w:val="2D3436"/>
                <w:sz w:val="20"/>
                <w:szCs w:val="20"/>
                <w:shd w:val="clear" w:color="auto" w:fill="FFFFFF"/>
              </w:rPr>
              <w:t>Американские политики увидели возможность осуществить свою фантазию об убийстве русских, принося в жертву бедных украинских мужчин.</w:t>
            </w:r>
            <w:r>
              <w:rPr>
                <w:rFonts w:ascii="Arial" w:hAnsi="Arial" w:cs="Arial"/>
                <w:i/>
                <w:color w:val="2D3436"/>
                <w:sz w:val="20"/>
                <w:szCs w:val="20"/>
              </w:rPr>
              <w:t xml:space="preserve"> </w:t>
            </w:r>
            <w:r w:rsidRPr="000B434A">
              <w:rPr>
                <w:rFonts w:ascii="var(--font_family)" w:hAnsi="var(--font_family)" w:cs="Arial"/>
                <w:i/>
                <w:color w:val="2D3436"/>
                <w:sz w:val="20"/>
                <w:szCs w:val="20"/>
                <w:shd w:val="clear" w:color="auto" w:fill="FFFFFF"/>
              </w:rPr>
              <w:t>Украинская олигархия увидела возможность разбогатеть, отправляя своих соотечественников на бойню.</w:t>
            </w:r>
          </w:p>
        </w:tc>
        <w:tc>
          <w:tcPr>
            <w:tcW w:w="4431" w:type="dxa"/>
          </w:tcPr>
          <w:p w:rsidR="00E841AD" w:rsidRPr="000B434A" w:rsidRDefault="00E841AD" w:rsidP="00245D97">
            <w:pPr>
              <w:spacing w:line="360" w:lineRule="auto"/>
              <w:jc w:val="both"/>
              <w:rPr>
                <w:rFonts w:cs="Times New Roman"/>
                <w:sz w:val="20"/>
                <w:szCs w:val="28"/>
              </w:rPr>
            </w:pPr>
            <w:r>
              <w:rPr>
                <w:rFonts w:cs="Times New Roman"/>
                <w:sz w:val="20"/>
                <w:szCs w:val="28"/>
              </w:rPr>
              <w:t xml:space="preserve">Конфликт на Украине как инструмент борьбы с Россией в руках американской власти. Вина за российско-украинский конфликт лежит не на России, а на Америке. </w:t>
            </w:r>
          </w:p>
        </w:tc>
        <w:tc>
          <w:tcPr>
            <w:tcW w:w="2126" w:type="dxa"/>
          </w:tcPr>
          <w:p w:rsidR="00E841AD" w:rsidRPr="000B434A" w:rsidRDefault="00E841AD" w:rsidP="00245D97">
            <w:pPr>
              <w:spacing w:line="360" w:lineRule="auto"/>
              <w:jc w:val="both"/>
              <w:rPr>
                <w:rFonts w:cs="Times New Roman"/>
                <w:sz w:val="20"/>
                <w:szCs w:val="28"/>
              </w:rPr>
            </w:pPr>
            <w:r>
              <w:rPr>
                <w:rFonts w:cs="Times New Roman"/>
                <w:sz w:val="20"/>
                <w:szCs w:val="28"/>
              </w:rPr>
              <w:t>Конфликт на Украине начала не Россия</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ascii="var(--font_family)" w:hAnsi="var(--font_family)" w:cs="Arial"/>
                <w:i/>
                <w:color w:val="2D3436"/>
                <w:sz w:val="20"/>
                <w:szCs w:val="26"/>
                <w:shd w:val="clear" w:color="auto" w:fill="FFFFFF"/>
              </w:rPr>
              <w:t>Российские войска продвигаются к Харькову (Харькову), второму по величине городу Украины. Также второй по стратегическим наградам — сразу после Киева.</w:t>
            </w:r>
            <w:r w:rsidRPr="000B434A">
              <w:rPr>
                <w:rFonts w:ascii="Arial" w:hAnsi="Arial" w:cs="Arial"/>
                <w:i/>
                <w:color w:val="2D3436"/>
                <w:sz w:val="20"/>
                <w:szCs w:val="26"/>
              </w:rPr>
              <w:br/>
            </w:r>
            <w:r w:rsidRPr="000B434A">
              <w:rPr>
                <w:rFonts w:ascii="var(--font_family)" w:hAnsi="var(--font_family)" w:cs="Arial"/>
                <w:i/>
                <w:color w:val="2D3436"/>
                <w:sz w:val="20"/>
                <w:szCs w:val="26"/>
                <w:shd w:val="clear" w:color="auto" w:fill="FFFFFF"/>
              </w:rPr>
              <w:t>Это отвлекающий маневр или план Путина по быстрой победе в войне?</w:t>
            </w:r>
            <w:r w:rsidRPr="000B434A">
              <w:rPr>
                <w:rFonts w:ascii="Arial" w:hAnsi="Arial" w:cs="Arial"/>
                <w:i/>
                <w:color w:val="2D3436"/>
                <w:sz w:val="20"/>
                <w:szCs w:val="26"/>
              </w:rPr>
              <w:br/>
            </w:r>
            <w:r w:rsidRPr="000B434A">
              <w:rPr>
                <w:rFonts w:ascii="var(--font_family)" w:hAnsi="var(--font_family)" w:cs="Arial"/>
                <w:i/>
                <w:color w:val="2D3436"/>
                <w:sz w:val="20"/>
                <w:szCs w:val="26"/>
                <w:shd w:val="clear" w:color="auto" w:fill="FFFFFF"/>
              </w:rPr>
              <w:t>Если Россия захватит Харьков, новые пакеты помощи США и ЕС в виде денег, оружия и боеприпасов станут спорными.</w:t>
            </w:r>
            <w:r w:rsidRPr="000B434A">
              <w:rPr>
                <w:rFonts w:ascii="Arial" w:hAnsi="Arial" w:cs="Arial"/>
                <w:i/>
                <w:color w:val="2D3436"/>
                <w:sz w:val="20"/>
                <w:szCs w:val="26"/>
              </w:rPr>
              <w:br/>
            </w:r>
            <w:r w:rsidRPr="000B434A">
              <w:rPr>
                <w:rFonts w:ascii="var(--font_family)" w:hAnsi="var(--font_family)" w:cs="Arial"/>
                <w:i/>
                <w:color w:val="2D3436"/>
                <w:sz w:val="20"/>
                <w:szCs w:val="26"/>
                <w:shd w:val="clear" w:color="auto" w:fill="FFFFFF"/>
              </w:rPr>
              <w:t>Это будет самое разрушительное поражение коллективной Западной империи.</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Автор поста восхищается успехами российских войск на линии фронта в российско-украинском конфликте. Образ России здесь предстаёт как сильный, настроенный на решительную победу</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 xml:space="preserve">Военная мощь </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Россия за последние 7 дней добилась большего, чем Украина за 6 месяцев, и приобрела оружие НАТО на 200 миллиардов долларов.</w:t>
            </w:r>
          </w:p>
          <w:p w:rsidR="00E841AD" w:rsidRPr="000B434A" w:rsidRDefault="00E841AD" w:rsidP="00245D97">
            <w:pPr>
              <w:spacing w:line="360" w:lineRule="auto"/>
              <w:jc w:val="both"/>
              <w:rPr>
                <w:rFonts w:cs="Times New Roman"/>
                <w:i/>
                <w:sz w:val="20"/>
                <w:szCs w:val="20"/>
              </w:rPr>
            </w:pPr>
            <w:r w:rsidRPr="000B434A">
              <w:rPr>
                <w:rFonts w:cs="Times New Roman"/>
                <w:i/>
                <w:sz w:val="20"/>
                <w:szCs w:val="20"/>
              </w:rPr>
              <w:t>Даже Washington Post это признает.</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Превознесение военных успехов России над военными успехами Украины – по мнению автора, Россия в разы результативнее соперника</w:t>
            </w:r>
          </w:p>
        </w:tc>
        <w:tc>
          <w:tcPr>
            <w:tcW w:w="2126" w:type="dxa"/>
          </w:tcPr>
          <w:p w:rsidR="00E841AD" w:rsidRDefault="00E841AD" w:rsidP="00245D97">
            <w:pPr>
              <w:spacing w:line="360" w:lineRule="auto"/>
              <w:jc w:val="both"/>
              <w:rPr>
                <w:rFonts w:cs="Times New Roman"/>
                <w:sz w:val="20"/>
                <w:szCs w:val="20"/>
              </w:rPr>
            </w:pPr>
            <w:r>
              <w:rPr>
                <w:rFonts w:cs="Times New Roman"/>
                <w:sz w:val="20"/>
                <w:szCs w:val="20"/>
              </w:rPr>
              <w:t>Россия – победительница</w:t>
            </w:r>
          </w:p>
          <w:p w:rsidR="00E841AD" w:rsidRDefault="00E841AD" w:rsidP="00245D97">
            <w:pPr>
              <w:spacing w:line="360" w:lineRule="auto"/>
              <w:jc w:val="both"/>
              <w:rPr>
                <w:rFonts w:cs="Times New Roman"/>
                <w:sz w:val="20"/>
                <w:szCs w:val="20"/>
              </w:rPr>
            </w:pPr>
            <w:r>
              <w:rPr>
                <w:rFonts w:cs="Times New Roman"/>
                <w:sz w:val="20"/>
                <w:szCs w:val="20"/>
              </w:rPr>
              <w:t>+</w:t>
            </w:r>
          </w:p>
          <w:p w:rsidR="00E841AD" w:rsidRPr="000B434A" w:rsidRDefault="00E841AD" w:rsidP="00245D97">
            <w:pPr>
              <w:spacing w:line="360" w:lineRule="auto"/>
              <w:jc w:val="both"/>
              <w:rPr>
                <w:rFonts w:cs="Times New Roman"/>
                <w:sz w:val="20"/>
                <w:szCs w:val="20"/>
              </w:rPr>
            </w:pPr>
            <w:r>
              <w:rPr>
                <w:rFonts w:cs="Times New Roman"/>
                <w:sz w:val="20"/>
                <w:szCs w:val="20"/>
              </w:rPr>
              <w:t>Военная мощь (2)</w:t>
            </w:r>
          </w:p>
        </w:tc>
      </w:tr>
      <w:tr w:rsidR="00E841AD" w:rsidTr="009A43DE">
        <w:tc>
          <w:tcPr>
            <w:tcW w:w="3082" w:type="dxa"/>
          </w:tcPr>
          <w:p w:rsidR="00E841AD" w:rsidRPr="001934FB" w:rsidRDefault="00E841AD" w:rsidP="00245D97">
            <w:pPr>
              <w:spacing w:line="360" w:lineRule="auto"/>
              <w:jc w:val="both"/>
              <w:rPr>
                <w:rFonts w:cs="Times New Roman"/>
                <w:i/>
                <w:sz w:val="20"/>
                <w:szCs w:val="20"/>
              </w:rPr>
            </w:pPr>
            <w:r w:rsidRPr="000B434A">
              <w:rPr>
                <w:rFonts w:cs="Times New Roman"/>
                <w:i/>
                <w:sz w:val="20"/>
                <w:szCs w:val="20"/>
              </w:rPr>
              <w:lastRenderedPageBreak/>
              <w:t>Западные элиты знают, что опосредованная война ЦРУ против Росс</w:t>
            </w:r>
            <w:r>
              <w:rPr>
                <w:rFonts w:cs="Times New Roman"/>
                <w:i/>
                <w:sz w:val="20"/>
                <w:szCs w:val="20"/>
              </w:rPr>
              <w:t>ии обречена на провал. Украинская</w:t>
            </w:r>
            <w:r w:rsidRPr="000B434A">
              <w:rPr>
                <w:rFonts w:cs="Times New Roman"/>
                <w:i/>
                <w:sz w:val="20"/>
                <w:szCs w:val="20"/>
              </w:rPr>
              <w:t xml:space="preserve"> армия разваливается. У русских есть свежие резервы, готовые присоединиться к войне. США по-прежнему отказываются даже пытаться договориться о мирном разрешении конфликта. Как отреагирует Вашингтон, когда российская армия выйдет на окраину Киева? США сделали ставку на свой а</w:t>
            </w:r>
            <w:r>
              <w:rPr>
                <w:rFonts w:cs="Times New Roman"/>
                <w:i/>
                <w:sz w:val="20"/>
                <w:szCs w:val="20"/>
              </w:rPr>
              <w:t xml:space="preserve">вторитет, мечтая о победе украинцев </w:t>
            </w:r>
            <w:r w:rsidRPr="000B434A">
              <w:rPr>
                <w:rFonts w:cs="Times New Roman"/>
                <w:i/>
                <w:sz w:val="20"/>
                <w:szCs w:val="20"/>
              </w:rPr>
              <w:t>над своим гораздо более могущественным соседом.</w:t>
            </w:r>
          </w:p>
          <w:p w:rsidR="00E841AD" w:rsidRPr="000B434A" w:rsidRDefault="00E841AD" w:rsidP="00245D97">
            <w:pPr>
              <w:spacing w:line="360" w:lineRule="auto"/>
              <w:jc w:val="both"/>
              <w:rPr>
                <w:rFonts w:cs="Times New Roman"/>
                <w:i/>
                <w:sz w:val="20"/>
                <w:szCs w:val="20"/>
              </w:rPr>
            </w:pPr>
            <w:r w:rsidRPr="000B434A">
              <w:rPr>
                <w:rFonts w:cs="Times New Roman"/>
                <w:i/>
                <w:sz w:val="20"/>
                <w:szCs w:val="20"/>
              </w:rPr>
              <w:t>Мы вступаем в самую опасную фазу войны.</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 xml:space="preserve">Россия воюет с западом через борьбу с украинской армией. Россия побеждает, она более сильная и могущественная. Военные ресурсы Украины слабее. </w:t>
            </w:r>
          </w:p>
        </w:tc>
        <w:tc>
          <w:tcPr>
            <w:tcW w:w="2126" w:type="dxa"/>
          </w:tcPr>
          <w:p w:rsidR="00E841AD" w:rsidRDefault="00E841AD" w:rsidP="00245D97">
            <w:pPr>
              <w:spacing w:line="360" w:lineRule="auto"/>
              <w:jc w:val="both"/>
              <w:rPr>
                <w:rFonts w:cs="Times New Roman"/>
                <w:sz w:val="20"/>
                <w:szCs w:val="28"/>
              </w:rPr>
            </w:pPr>
            <w:r>
              <w:rPr>
                <w:rFonts w:cs="Times New Roman"/>
                <w:sz w:val="20"/>
                <w:szCs w:val="28"/>
              </w:rPr>
              <w:t>Конфликт на Украине начала не Россия (2)</w:t>
            </w:r>
          </w:p>
          <w:p w:rsidR="00E841AD" w:rsidRDefault="00E841AD" w:rsidP="00245D97">
            <w:pPr>
              <w:spacing w:line="360" w:lineRule="auto"/>
              <w:jc w:val="both"/>
              <w:rPr>
                <w:rFonts w:cs="Times New Roman"/>
                <w:sz w:val="20"/>
                <w:szCs w:val="28"/>
              </w:rPr>
            </w:pPr>
            <w:r>
              <w:rPr>
                <w:rFonts w:cs="Times New Roman"/>
                <w:sz w:val="20"/>
                <w:szCs w:val="28"/>
              </w:rPr>
              <w:t>+</w:t>
            </w:r>
          </w:p>
          <w:p w:rsidR="00E841AD" w:rsidRPr="000B434A" w:rsidRDefault="00E841AD" w:rsidP="00245D97">
            <w:pPr>
              <w:spacing w:line="360" w:lineRule="auto"/>
              <w:jc w:val="both"/>
              <w:rPr>
                <w:rFonts w:cs="Times New Roman"/>
                <w:sz w:val="20"/>
                <w:szCs w:val="20"/>
              </w:rPr>
            </w:pPr>
            <w:r>
              <w:rPr>
                <w:rFonts w:cs="Times New Roman"/>
                <w:sz w:val="20"/>
                <w:szCs w:val="28"/>
              </w:rPr>
              <w:t>Военная мощь (3)</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США обвиняют Россию в нежелании остановить войну на Украине - «То, что вы побеждаете, не означает, что вы должны стремиться к полной победе» - США потерпели поражение в Афганистане, Ираке и Си</w:t>
            </w:r>
            <w:r>
              <w:rPr>
                <w:rFonts w:cs="Times New Roman"/>
                <w:i/>
                <w:sz w:val="20"/>
                <w:szCs w:val="20"/>
              </w:rPr>
              <w:t>рии - Но - победив в Ливии - даю</w:t>
            </w:r>
            <w:r w:rsidRPr="000B434A">
              <w:rPr>
                <w:rFonts w:cs="Times New Roman"/>
                <w:i/>
                <w:sz w:val="20"/>
                <w:szCs w:val="20"/>
              </w:rPr>
              <w:t>т много советов О победе</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 xml:space="preserve">Автор пишет о том, что США признают успешность России в российско-украинском конфликте. США недовольны тем, что России стремится идти до безоговорочной победы </w:t>
            </w:r>
          </w:p>
        </w:tc>
        <w:tc>
          <w:tcPr>
            <w:tcW w:w="2126" w:type="dxa"/>
          </w:tcPr>
          <w:p w:rsidR="00E841AD" w:rsidRDefault="00E841AD" w:rsidP="00245D97">
            <w:pPr>
              <w:spacing w:line="360" w:lineRule="auto"/>
              <w:jc w:val="both"/>
              <w:rPr>
                <w:rFonts w:cs="Times New Roman"/>
                <w:sz w:val="20"/>
                <w:szCs w:val="28"/>
              </w:rPr>
            </w:pPr>
            <w:r>
              <w:rPr>
                <w:rFonts w:cs="Times New Roman"/>
                <w:sz w:val="20"/>
                <w:szCs w:val="28"/>
              </w:rPr>
              <w:t>Военная мощь (4)</w:t>
            </w:r>
          </w:p>
          <w:p w:rsidR="00E841AD" w:rsidRDefault="00E841AD" w:rsidP="00245D97">
            <w:pPr>
              <w:spacing w:line="360" w:lineRule="auto"/>
              <w:jc w:val="both"/>
              <w:rPr>
                <w:rFonts w:cs="Times New Roman"/>
                <w:sz w:val="20"/>
                <w:szCs w:val="28"/>
              </w:rPr>
            </w:pPr>
            <w:r>
              <w:rPr>
                <w:rFonts w:cs="Times New Roman"/>
                <w:sz w:val="20"/>
                <w:szCs w:val="28"/>
              </w:rPr>
              <w:t>+</w:t>
            </w:r>
          </w:p>
          <w:p w:rsidR="00E841AD" w:rsidRPr="000B434A" w:rsidRDefault="00E841AD" w:rsidP="00245D97">
            <w:pPr>
              <w:spacing w:line="360" w:lineRule="auto"/>
              <w:jc w:val="both"/>
              <w:rPr>
                <w:rFonts w:cs="Times New Roman"/>
                <w:sz w:val="20"/>
                <w:szCs w:val="20"/>
              </w:rPr>
            </w:pPr>
            <w:r>
              <w:rPr>
                <w:rFonts w:cs="Times New Roman"/>
                <w:sz w:val="20"/>
                <w:szCs w:val="28"/>
              </w:rPr>
              <w:t>Россия – победительница (2)</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ПОЗДРАВЛЯЮ!!!! Господин Путин на новый срок!!! Да благословит Бог Вас и всех людей, любящих Россию</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Выражение поддержки российской власти и любви к России, поздравление В.В. Путина с инаугурацией как президента</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Поддержка Путина</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 xml:space="preserve">Никаких препятствий. Высокая точность и поражающая способность ФАБ-1500 с УМПК позволили российским войскам не только уничтожить оборону Украины, но и уничтожить ее резервы в тылу. Новые ФАБ-1500 практически невозможно </w:t>
            </w:r>
            <w:r w:rsidRPr="000B434A">
              <w:rPr>
                <w:rFonts w:cs="Times New Roman"/>
                <w:i/>
                <w:sz w:val="20"/>
                <w:szCs w:val="20"/>
              </w:rPr>
              <w:lastRenderedPageBreak/>
              <w:t>перехватить — хваленые западные системы ПВО видят точку на карте, которая вскоре исчезает.</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lastRenderedPageBreak/>
              <w:t>Восхищение успехами российской армии в противовес иронизации над «хвалёными» некачественными западными системами ПВО</w:t>
            </w:r>
          </w:p>
        </w:tc>
        <w:tc>
          <w:tcPr>
            <w:tcW w:w="2126" w:type="dxa"/>
          </w:tcPr>
          <w:p w:rsidR="00E841AD" w:rsidRDefault="00E841AD" w:rsidP="00245D97">
            <w:pPr>
              <w:spacing w:line="360" w:lineRule="auto"/>
              <w:jc w:val="both"/>
              <w:rPr>
                <w:rFonts w:cs="Times New Roman"/>
                <w:sz w:val="20"/>
                <w:szCs w:val="28"/>
              </w:rPr>
            </w:pPr>
            <w:r>
              <w:rPr>
                <w:rFonts w:cs="Times New Roman"/>
                <w:sz w:val="20"/>
                <w:szCs w:val="28"/>
              </w:rPr>
              <w:t>Военная мощь (5)</w:t>
            </w:r>
          </w:p>
          <w:p w:rsidR="00E841AD" w:rsidRDefault="00E841AD" w:rsidP="00245D97">
            <w:pPr>
              <w:spacing w:line="360" w:lineRule="auto"/>
              <w:jc w:val="both"/>
              <w:rPr>
                <w:rFonts w:cs="Times New Roman"/>
                <w:sz w:val="20"/>
                <w:szCs w:val="28"/>
              </w:rPr>
            </w:pPr>
            <w:r>
              <w:rPr>
                <w:rFonts w:cs="Times New Roman"/>
                <w:sz w:val="20"/>
                <w:szCs w:val="28"/>
              </w:rPr>
              <w:t>+</w:t>
            </w:r>
          </w:p>
          <w:p w:rsidR="00E841AD" w:rsidRPr="000B434A" w:rsidRDefault="00E841AD" w:rsidP="00245D97">
            <w:pPr>
              <w:spacing w:line="360" w:lineRule="auto"/>
              <w:jc w:val="both"/>
              <w:rPr>
                <w:rFonts w:cs="Times New Roman"/>
                <w:sz w:val="20"/>
                <w:szCs w:val="20"/>
              </w:rPr>
            </w:pPr>
            <w:r>
              <w:rPr>
                <w:rFonts w:cs="Times New Roman"/>
                <w:sz w:val="20"/>
                <w:szCs w:val="28"/>
              </w:rPr>
              <w:t>Россия – победительница (3)</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lastRenderedPageBreak/>
              <w:t>Вот решение для русских, живущих в Украине, которым промыли мозги, заставив поверить в то, что их угнетают украинцы:</w:t>
            </w:r>
            <w:r>
              <w:rPr>
                <w:rFonts w:cs="Times New Roman"/>
                <w:i/>
                <w:sz w:val="20"/>
                <w:szCs w:val="20"/>
              </w:rPr>
              <w:t xml:space="preserve"> переехать в Россию. Знаете, с</w:t>
            </w:r>
            <w:r w:rsidRPr="000B434A">
              <w:rPr>
                <w:rFonts w:cs="Times New Roman"/>
                <w:i/>
                <w:sz w:val="20"/>
                <w:szCs w:val="20"/>
              </w:rPr>
              <w:t>трана для русских.</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Публикация о том, что русские люди в Украине не нуждаются в освобождении от прозападного киевского режима.  Автор публикации считает, что Россия развязала конфликт на Украине и сделала это напрасно. Россия предстаёт как агрессивное, вражеское государство</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Конфликт на Украине начала Россия</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Американские и российские военнослужащие танцуют вместе, находясь на одной авиабазе в Нигере. Еще одно доказательство того, что все войны — это войны еврейских банкиров.</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Американская и российская нации – не враги друг другу. Их сталкивают друг с другом политические элиты</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Россия – не враг</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Зеленский лично благодарит спикера Майка Джонсона за выделение десятков миллиардов долларов дополнительного финансирования для Украины…</w:t>
            </w:r>
          </w:p>
          <w:p w:rsidR="00E841AD" w:rsidRPr="000B434A" w:rsidRDefault="00E841AD" w:rsidP="00245D97">
            <w:pPr>
              <w:spacing w:line="360" w:lineRule="auto"/>
              <w:jc w:val="both"/>
              <w:rPr>
                <w:rFonts w:cs="Times New Roman"/>
                <w:i/>
                <w:sz w:val="20"/>
                <w:szCs w:val="20"/>
              </w:rPr>
            </w:pPr>
            <w:r w:rsidRPr="000B434A">
              <w:rPr>
                <w:rFonts w:cs="Times New Roman"/>
                <w:i/>
                <w:sz w:val="20"/>
                <w:szCs w:val="20"/>
              </w:rPr>
              <w:t>Наши политики продолжают нас продавать. Майк Джонсон и каждый член Палаты представителей, проголосовавший за этот законопроект, являются предателями американского народа.</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Автор выражает негодование тем, что правительство США продолжает финансировать Украину на деньги американских налогоплательщиков, многие из которых не поддерживают украинскую сторону конфликта.</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Против финансирования Украины</w:t>
            </w:r>
          </w:p>
        </w:tc>
      </w:tr>
      <w:tr w:rsidR="00E841AD" w:rsidTr="009A43DE">
        <w:tc>
          <w:tcPr>
            <w:tcW w:w="3082" w:type="dxa"/>
          </w:tcPr>
          <w:p w:rsidR="00E841AD" w:rsidRPr="000B434A" w:rsidRDefault="00E841AD" w:rsidP="00245D97">
            <w:pPr>
              <w:spacing w:line="360" w:lineRule="auto"/>
              <w:rPr>
                <w:rFonts w:cs="Times New Roman"/>
                <w:i/>
                <w:sz w:val="20"/>
                <w:szCs w:val="20"/>
              </w:rPr>
            </w:pPr>
            <w:r w:rsidRPr="000B434A">
              <w:rPr>
                <w:rFonts w:ascii="var(--font_family)" w:hAnsi="var(--font_family)" w:cs="Arial"/>
                <w:i/>
                <w:color w:val="2D3436"/>
                <w:sz w:val="20"/>
                <w:szCs w:val="26"/>
                <w:shd w:val="clear" w:color="auto" w:fill="FFFFFF"/>
              </w:rPr>
              <w:t>В арабских странах вы можете посещать, жить, работать и получать удовольствие, но вы не сможете занимать руководящую должность, если вы не араб.</w:t>
            </w:r>
            <w:r>
              <w:rPr>
                <w:rFonts w:ascii="var(--font_family)" w:hAnsi="var(--font_family)" w:cs="Arial"/>
                <w:i/>
                <w:color w:val="2D3436"/>
                <w:sz w:val="20"/>
                <w:szCs w:val="26"/>
                <w:shd w:val="clear" w:color="auto" w:fill="FFFFFF"/>
              </w:rPr>
              <w:t xml:space="preserve"> </w:t>
            </w:r>
            <w:r w:rsidRPr="000B434A">
              <w:rPr>
                <w:rFonts w:ascii="var(--font_family)" w:hAnsi="var(--font_family)" w:cs="Arial"/>
                <w:i/>
                <w:color w:val="2D3436"/>
                <w:sz w:val="20"/>
                <w:szCs w:val="26"/>
                <w:shd w:val="clear" w:color="auto" w:fill="FFFFFF"/>
              </w:rPr>
              <w:t>Китай так же.</w:t>
            </w:r>
            <w:r>
              <w:rPr>
                <w:rFonts w:ascii="var(--font_family)" w:hAnsi="var(--font_family)" w:cs="Arial"/>
                <w:i/>
                <w:color w:val="2D3436"/>
                <w:sz w:val="20"/>
                <w:szCs w:val="26"/>
                <w:shd w:val="clear" w:color="auto" w:fill="FFFFFF"/>
              </w:rPr>
              <w:t xml:space="preserve"> </w:t>
            </w:r>
            <w:r w:rsidRPr="000B434A">
              <w:rPr>
                <w:rFonts w:ascii="var(--font_family)" w:hAnsi="var(--font_family)" w:cs="Arial"/>
                <w:i/>
                <w:color w:val="2D3436"/>
                <w:sz w:val="20"/>
                <w:szCs w:val="26"/>
                <w:shd w:val="clear" w:color="auto" w:fill="FFFFFF"/>
              </w:rPr>
              <w:t>Россия так же.</w:t>
            </w:r>
            <w:r w:rsidRPr="000B434A">
              <w:rPr>
                <w:rFonts w:ascii="var(--font_family)" w:hAnsi="var(--font_family)" w:cs="Arial"/>
                <w:i/>
                <w:color w:val="2D3436"/>
                <w:sz w:val="26"/>
                <w:szCs w:val="26"/>
                <w:shd w:val="clear" w:color="auto" w:fill="FFFFFF"/>
              </w:rPr>
              <w:t>И т. д</w:t>
            </w:r>
            <w:r w:rsidRPr="000B434A">
              <w:rPr>
                <w:rFonts w:ascii="var(--font_family)" w:hAnsi="var(--font_family)" w:cs="Arial"/>
                <w:i/>
                <w:color w:val="2D3436"/>
                <w:sz w:val="20"/>
                <w:szCs w:val="26"/>
                <w:shd w:val="clear" w:color="auto" w:fill="FFFFFF"/>
              </w:rPr>
              <w:t>.</w:t>
            </w:r>
            <w:r w:rsidRPr="000B434A">
              <w:rPr>
                <w:rFonts w:ascii="Arial" w:hAnsi="Arial" w:cs="Arial"/>
                <w:i/>
                <w:color w:val="2D3436"/>
                <w:sz w:val="20"/>
                <w:szCs w:val="26"/>
              </w:rPr>
              <w:t xml:space="preserve"> </w:t>
            </w:r>
            <w:r w:rsidRPr="000B434A">
              <w:rPr>
                <w:rFonts w:ascii="var(--font_family)" w:hAnsi="var(--font_family)" w:cs="Arial"/>
                <w:i/>
                <w:color w:val="2D3436"/>
                <w:sz w:val="20"/>
                <w:szCs w:val="26"/>
                <w:shd w:val="clear" w:color="auto" w:fill="FFFFFF"/>
              </w:rPr>
              <w:t>Белые христианские страны должны срочно сделать то же самое.</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Восхищение уровнем национализма в России со стороны автора. Россия как один из  образцов для подражания в теме поддержки своей нации.</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Россия – образец для подражания</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t xml:space="preserve">Думаю, большинство консерваторов это уже знали... </w:t>
            </w:r>
            <w:r w:rsidRPr="000B434A">
              <w:rPr>
                <w:rFonts w:cs="Times New Roman"/>
                <w:i/>
                <w:sz w:val="20"/>
                <w:szCs w:val="20"/>
              </w:rPr>
              <w:lastRenderedPageBreak/>
              <w:t>Получается, что наша помощь Украине - это ПОЛНЫЙ развод. Сотни миллионов налоговых долларов США крадут украинские мошенники через подставные компании, которые заключают контракты на строительство «укреплений», но вместо этого убегают с деньгами и НИЧЕГО не строят. Русские наступают и не встречают НИКАКОГО сопротивления. Украинская армия превратилась в костяк, а немногие оставшиеся солдаты бегают вокруг с поднятыми руками в поисках русского, которому можно сдаться. Украина разваливается, а наши драгоценные налоговые доллары разворовываются ворами и мошенниками. Будем надеяться, что когда Трамп вернет честных полицейских в Министерство юстиции, они смогут обнаружить денежный след взяточничества, ведущий обратно к Байдену</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lastRenderedPageBreak/>
              <w:t xml:space="preserve">Недовольство коррупцией в Украине – деньги с финансирования ВСУ забирают украинские </w:t>
            </w:r>
            <w:r>
              <w:rPr>
                <w:rFonts w:cs="Times New Roman"/>
                <w:sz w:val="20"/>
                <w:szCs w:val="20"/>
              </w:rPr>
              <w:lastRenderedPageBreak/>
              <w:t>госслужащие через мошеннические схемы. Признание постепенной победы России и медленного проигрыша Украины.</w:t>
            </w:r>
          </w:p>
        </w:tc>
        <w:tc>
          <w:tcPr>
            <w:tcW w:w="2126" w:type="dxa"/>
          </w:tcPr>
          <w:p w:rsidR="00E841AD" w:rsidRDefault="00E841AD" w:rsidP="00245D97">
            <w:pPr>
              <w:spacing w:line="360" w:lineRule="auto"/>
              <w:jc w:val="both"/>
              <w:rPr>
                <w:rFonts w:cs="Times New Roman"/>
                <w:sz w:val="20"/>
                <w:szCs w:val="20"/>
              </w:rPr>
            </w:pPr>
            <w:r>
              <w:rPr>
                <w:rFonts w:cs="Times New Roman"/>
                <w:sz w:val="20"/>
                <w:szCs w:val="20"/>
              </w:rPr>
              <w:lastRenderedPageBreak/>
              <w:t xml:space="preserve">Против финансирования </w:t>
            </w:r>
            <w:r>
              <w:rPr>
                <w:rFonts w:cs="Times New Roman"/>
                <w:sz w:val="20"/>
                <w:szCs w:val="20"/>
              </w:rPr>
              <w:lastRenderedPageBreak/>
              <w:t>Украины (2)</w:t>
            </w:r>
          </w:p>
          <w:p w:rsidR="00E841AD" w:rsidRDefault="00E841AD" w:rsidP="00245D97">
            <w:pPr>
              <w:spacing w:line="360" w:lineRule="auto"/>
              <w:jc w:val="both"/>
              <w:rPr>
                <w:rFonts w:cs="Times New Roman"/>
                <w:sz w:val="20"/>
                <w:szCs w:val="20"/>
              </w:rPr>
            </w:pPr>
            <w:r>
              <w:rPr>
                <w:rFonts w:cs="Times New Roman"/>
                <w:sz w:val="20"/>
                <w:szCs w:val="20"/>
              </w:rPr>
              <w:t>+</w:t>
            </w:r>
          </w:p>
          <w:p w:rsidR="00E841AD" w:rsidRPr="000B434A" w:rsidRDefault="00E841AD" w:rsidP="00245D97">
            <w:pPr>
              <w:spacing w:line="360" w:lineRule="auto"/>
              <w:jc w:val="both"/>
              <w:rPr>
                <w:rFonts w:cs="Times New Roman"/>
                <w:sz w:val="20"/>
                <w:szCs w:val="20"/>
              </w:rPr>
            </w:pPr>
            <w:r>
              <w:rPr>
                <w:rFonts w:cs="Times New Roman"/>
                <w:sz w:val="20"/>
                <w:szCs w:val="28"/>
              </w:rPr>
              <w:t>Россия – победительница (4)</w:t>
            </w:r>
          </w:p>
        </w:tc>
      </w:tr>
      <w:tr w:rsidR="00E841AD" w:rsidTr="009A43DE">
        <w:tc>
          <w:tcPr>
            <w:tcW w:w="3082" w:type="dxa"/>
          </w:tcPr>
          <w:p w:rsidR="00E841AD" w:rsidRPr="000B434A" w:rsidRDefault="00E841AD" w:rsidP="00245D97">
            <w:pPr>
              <w:spacing w:line="360" w:lineRule="auto"/>
              <w:jc w:val="both"/>
              <w:rPr>
                <w:rFonts w:cs="Times New Roman"/>
                <w:i/>
                <w:sz w:val="20"/>
                <w:szCs w:val="20"/>
                <w:lang w:val="en-US"/>
              </w:rPr>
            </w:pPr>
            <w:r w:rsidRPr="000B434A">
              <w:rPr>
                <w:rFonts w:cs="Times New Roman"/>
                <w:i/>
                <w:sz w:val="20"/>
                <w:szCs w:val="20"/>
              </w:rPr>
              <w:lastRenderedPageBreak/>
              <w:t xml:space="preserve">Помните «российский сговор»? «Прекрасные люди?» «Ввести отбеливатель?» Все мистификации. Все это основано на небрежных замечаниях Трампа (который, по общему признанию, не имеет фильтра и, таким образом, частично навлекает это на себя), которые затем были искажены до неузнаваемости и полностью вырваны из контекста. Эти выдуманные </w:t>
            </w:r>
            <w:r w:rsidRPr="000B434A">
              <w:rPr>
                <w:rFonts w:cs="Times New Roman"/>
                <w:i/>
                <w:sz w:val="20"/>
                <w:szCs w:val="20"/>
              </w:rPr>
              <w:lastRenderedPageBreak/>
              <w:t>«скандалы» не только доказуемо ложны; на самом деле их ложность снова и снова подтверждалась многочисленными документальными и видеодоказательствами. Трамп никогда не вступал в сговор с Россией. Он никогда не говорил, что нацисты были хорошими людьми. Он никогда не советовал людям делать себе инъекции отбеливателя. Все лгут.</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lastRenderedPageBreak/>
              <w:t>Россия не вступала ни с кем в сговор и ничего не фальсифицировала – её деятельность честна, прозрачна и открыта. Автор пишет о том, что определённые политические силы в США используют мистификации о России в своих корыстных целях.</w:t>
            </w:r>
          </w:p>
        </w:tc>
        <w:tc>
          <w:tcPr>
            <w:tcW w:w="2126" w:type="dxa"/>
          </w:tcPr>
          <w:p w:rsidR="00E841AD" w:rsidRPr="000B434A" w:rsidRDefault="00E841AD" w:rsidP="00245D97">
            <w:pPr>
              <w:spacing w:line="360" w:lineRule="auto"/>
              <w:jc w:val="both"/>
              <w:rPr>
                <w:rFonts w:cs="Times New Roman"/>
                <w:sz w:val="20"/>
                <w:szCs w:val="20"/>
              </w:rPr>
            </w:pPr>
            <w:r>
              <w:rPr>
                <w:rFonts w:cs="Times New Roman"/>
                <w:sz w:val="20"/>
                <w:szCs w:val="20"/>
              </w:rPr>
              <w:t>Прозрачность российских действий</w:t>
            </w:r>
          </w:p>
        </w:tc>
      </w:tr>
      <w:tr w:rsidR="00E841AD" w:rsidTr="009A43DE">
        <w:tc>
          <w:tcPr>
            <w:tcW w:w="3082" w:type="dxa"/>
          </w:tcPr>
          <w:p w:rsidR="00E841AD" w:rsidRPr="000B434A" w:rsidRDefault="00E841AD" w:rsidP="00245D97">
            <w:pPr>
              <w:spacing w:line="360" w:lineRule="auto"/>
              <w:jc w:val="both"/>
              <w:rPr>
                <w:rFonts w:cs="Times New Roman"/>
                <w:i/>
                <w:sz w:val="20"/>
                <w:szCs w:val="20"/>
              </w:rPr>
            </w:pPr>
            <w:r w:rsidRPr="000B434A">
              <w:rPr>
                <w:rFonts w:cs="Times New Roman"/>
                <w:i/>
                <w:sz w:val="20"/>
                <w:szCs w:val="20"/>
              </w:rPr>
              <w:lastRenderedPageBreak/>
              <w:t>Конгресс, вместо того чтобы финансировать еще одну бесконечную войну на Украине, 221 миллиард долларов, которые вы ОТДАЛИ Украине, мог бы пойти на замену десятков миллиардов, которые вы Украли из системы социального обеспечения!</w:t>
            </w:r>
          </w:p>
        </w:tc>
        <w:tc>
          <w:tcPr>
            <w:tcW w:w="4431" w:type="dxa"/>
          </w:tcPr>
          <w:p w:rsidR="00E841AD" w:rsidRPr="000B434A" w:rsidRDefault="00E841AD" w:rsidP="00245D97">
            <w:pPr>
              <w:spacing w:line="360" w:lineRule="auto"/>
              <w:jc w:val="both"/>
              <w:rPr>
                <w:rFonts w:cs="Times New Roman"/>
                <w:sz w:val="20"/>
                <w:szCs w:val="20"/>
              </w:rPr>
            </w:pPr>
            <w:r>
              <w:rPr>
                <w:rFonts w:cs="Times New Roman"/>
                <w:sz w:val="20"/>
                <w:szCs w:val="20"/>
              </w:rPr>
              <w:t>Автор негодует из-за финансирования Украины денежными средствами США. Называя войну «бесконечной», он демонстрирует её затянутость и бессмысленность.</w:t>
            </w:r>
          </w:p>
        </w:tc>
        <w:tc>
          <w:tcPr>
            <w:tcW w:w="2126" w:type="dxa"/>
          </w:tcPr>
          <w:p w:rsidR="00E841AD" w:rsidRDefault="00E841AD" w:rsidP="00245D97">
            <w:pPr>
              <w:spacing w:line="360" w:lineRule="auto"/>
              <w:jc w:val="both"/>
              <w:rPr>
                <w:rFonts w:cs="Times New Roman"/>
                <w:sz w:val="20"/>
                <w:szCs w:val="20"/>
              </w:rPr>
            </w:pPr>
            <w:r>
              <w:rPr>
                <w:rFonts w:cs="Times New Roman"/>
                <w:sz w:val="20"/>
                <w:szCs w:val="20"/>
              </w:rPr>
              <w:t>Против финансирования Украины (3)</w:t>
            </w:r>
          </w:p>
          <w:p w:rsidR="00E841AD" w:rsidRPr="000B434A" w:rsidRDefault="00E841AD" w:rsidP="00245D97">
            <w:pPr>
              <w:spacing w:line="360" w:lineRule="auto"/>
              <w:jc w:val="both"/>
              <w:rPr>
                <w:rFonts w:cs="Times New Roman"/>
                <w:sz w:val="20"/>
                <w:szCs w:val="20"/>
              </w:rPr>
            </w:pPr>
          </w:p>
        </w:tc>
      </w:tr>
    </w:tbl>
    <w:p w:rsidR="00E841AD" w:rsidRDefault="00E841AD" w:rsidP="00E841AD">
      <w:pPr>
        <w:spacing w:line="360" w:lineRule="auto"/>
        <w:jc w:val="both"/>
        <w:rPr>
          <w:rFonts w:cs="Times New Roman"/>
          <w:sz w:val="28"/>
          <w:szCs w:val="28"/>
        </w:rPr>
      </w:pPr>
    </w:p>
    <w:p w:rsidR="00E841AD" w:rsidRDefault="00E841AD" w:rsidP="00122E7A">
      <w:pPr>
        <w:spacing w:line="360" w:lineRule="auto"/>
        <w:jc w:val="both"/>
        <w:rPr>
          <w:rFonts w:cs="Times New Roman"/>
          <w:sz w:val="28"/>
        </w:rPr>
      </w:pPr>
      <w:r w:rsidRPr="003E5105">
        <w:rPr>
          <w:rFonts w:cs="Times New Roman"/>
          <w:sz w:val="28"/>
        </w:rPr>
        <w:t>В скобках третьей колонки указана частотность кода</w:t>
      </w:r>
      <w:r>
        <w:rPr>
          <w:rFonts w:cs="Times New Roman"/>
        </w:rPr>
        <w:t xml:space="preserve">. </w:t>
      </w:r>
    </w:p>
    <w:p w:rsidR="00122E7A" w:rsidRDefault="00122E7A" w:rsidP="00122E7A">
      <w:pPr>
        <w:spacing w:line="360" w:lineRule="auto"/>
        <w:jc w:val="both"/>
        <w:rPr>
          <w:rFonts w:cs="Times New Roman"/>
          <w:sz w:val="28"/>
        </w:rPr>
      </w:pPr>
      <w:r>
        <w:rPr>
          <w:rFonts w:cs="Times New Roman"/>
          <w:sz w:val="28"/>
        </w:rPr>
        <w:t>Прил. Ж:</w:t>
      </w:r>
    </w:p>
    <w:p w:rsidR="00122E7A" w:rsidRPr="009A43DE" w:rsidRDefault="00122E7A" w:rsidP="009A43DE">
      <w:pPr>
        <w:spacing w:line="360" w:lineRule="auto"/>
        <w:jc w:val="right"/>
        <w:rPr>
          <w:rFonts w:cs="Times New Roman"/>
          <w:szCs w:val="28"/>
        </w:rPr>
      </w:pPr>
      <w:r w:rsidRPr="009A43DE">
        <w:rPr>
          <w:rFonts w:cs="Times New Roman"/>
          <w:szCs w:val="28"/>
        </w:rPr>
        <w:t xml:space="preserve">Кодировочная инструкция контент-анализа постов </w:t>
      </w:r>
      <w:r w:rsidRPr="009A43DE">
        <w:rPr>
          <w:rFonts w:cs="Times New Roman"/>
          <w:szCs w:val="28"/>
          <w:lang w:val="en-US"/>
        </w:rPr>
        <w:t>Truth</w:t>
      </w:r>
      <w:r w:rsidRPr="009A43DE">
        <w:rPr>
          <w:rFonts w:cs="Times New Roman"/>
          <w:szCs w:val="28"/>
        </w:rPr>
        <w:t xml:space="preserve"> </w:t>
      </w:r>
      <w:r w:rsidRPr="009A43DE">
        <w:rPr>
          <w:rFonts w:cs="Times New Roman"/>
          <w:szCs w:val="28"/>
          <w:lang w:val="en-US"/>
        </w:rPr>
        <w:t>Social</w:t>
      </w:r>
      <w:r w:rsidR="0096047E">
        <w:rPr>
          <w:rFonts w:cs="Times New Roman"/>
          <w:szCs w:val="28"/>
        </w:rPr>
        <w:t xml:space="preserve"> (табл. 3.2.6</w:t>
      </w:r>
      <w:r w:rsidRPr="009A43DE">
        <w:rPr>
          <w:rFonts w:cs="Times New Roman"/>
          <w:szCs w:val="28"/>
        </w:rPr>
        <w:t>, текст публикаций в переводе):</w:t>
      </w:r>
    </w:p>
    <w:tbl>
      <w:tblPr>
        <w:tblStyle w:val="af6"/>
        <w:tblW w:w="9923" w:type="dxa"/>
        <w:tblInd w:w="-34" w:type="dxa"/>
        <w:tblLook w:val="04A0"/>
      </w:tblPr>
      <w:tblGrid>
        <w:gridCol w:w="3224"/>
        <w:gridCol w:w="3190"/>
        <w:gridCol w:w="3509"/>
      </w:tblGrid>
      <w:tr w:rsidR="00122E7A" w:rsidTr="009A43DE">
        <w:trPr>
          <w:trHeight w:val="421"/>
        </w:trPr>
        <w:tc>
          <w:tcPr>
            <w:tcW w:w="3224" w:type="dxa"/>
          </w:tcPr>
          <w:p w:rsidR="00122E7A" w:rsidRPr="009A43DE" w:rsidRDefault="00122E7A" w:rsidP="009A43DE">
            <w:pPr>
              <w:jc w:val="center"/>
              <w:rPr>
                <w:rFonts w:cs="Times New Roman"/>
                <w:sz w:val="24"/>
                <w:szCs w:val="24"/>
              </w:rPr>
            </w:pPr>
            <w:r w:rsidRPr="009A43DE">
              <w:rPr>
                <w:rFonts w:cs="Times New Roman"/>
                <w:sz w:val="24"/>
                <w:szCs w:val="24"/>
              </w:rPr>
              <w:t>Текст поста</w:t>
            </w:r>
          </w:p>
        </w:tc>
        <w:tc>
          <w:tcPr>
            <w:tcW w:w="3190" w:type="dxa"/>
          </w:tcPr>
          <w:p w:rsidR="00122E7A" w:rsidRPr="009A43DE" w:rsidRDefault="00122E7A" w:rsidP="009A43DE">
            <w:pPr>
              <w:jc w:val="center"/>
              <w:rPr>
                <w:rFonts w:cs="Times New Roman"/>
                <w:sz w:val="24"/>
                <w:szCs w:val="24"/>
              </w:rPr>
            </w:pPr>
            <w:r w:rsidRPr="009A43DE">
              <w:rPr>
                <w:rFonts w:cs="Times New Roman"/>
                <w:sz w:val="24"/>
                <w:szCs w:val="24"/>
              </w:rPr>
              <w:t>Интерпретация</w:t>
            </w:r>
          </w:p>
        </w:tc>
        <w:tc>
          <w:tcPr>
            <w:tcW w:w="3509" w:type="dxa"/>
          </w:tcPr>
          <w:p w:rsidR="00122E7A" w:rsidRPr="009A43DE" w:rsidRDefault="00122E7A" w:rsidP="009A43DE">
            <w:pPr>
              <w:jc w:val="center"/>
              <w:rPr>
                <w:rFonts w:cs="Times New Roman"/>
                <w:sz w:val="24"/>
                <w:szCs w:val="24"/>
              </w:rPr>
            </w:pPr>
            <w:r w:rsidRPr="009A43DE">
              <w:rPr>
                <w:rFonts w:cs="Times New Roman"/>
                <w:sz w:val="24"/>
                <w:szCs w:val="24"/>
              </w:rPr>
              <w:t>Код</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Единственное, что хорошо в России, России, России 2.0, это то, что мы снова можем использовать наши старые мемы.</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Демократы планируют обвинить в проигрыше Россию. Больше лжи и чуши.</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 xml:space="preserve">Обвинения России во вмешательство в выборы в США вызвали серьезные дебаты  и были предметом расследований специальной комиссии Конгресса США и спецпрокурора Роберта Мюллера. Автор данной публикации утверждает, что </w:t>
            </w:r>
            <w:r w:rsidRPr="009A43DE">
              <w:rPr>
                <w:rFonts w:cs="Times New Roman"/>
                <w:sz w:val="24"/>
                <w:szCs w:val="24"/>
              </w:rPr>
              <w:lastRenderedPageBreak/>
              <w:t>вмешательство России в выборы в США – ложь. Россия рассматривается как удобная причина для демократов оправдать свой будущий проигрыш на президентских выборах</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 xml:space="preserve">Влияние на исход президентских выборов в США </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Прозрачность российских действий</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lastRenderedPageBreak/>
              <w:t>Вы не сможете победить Россию. Союзниками России являются Китай и Индия. Короли Востока теперь способны создать армию численностью 200 миллионов человек.</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как непобедимая, сильная военная сверхдержава с надёжными союзниками</w:t>
            </w:r>
          </w:p>
        </w:tc>
        <w:tc>
          <w:tcPr>
            <w:tcW w:w="3509" w:type="dxa"/>
          </w:tcPr>
          <w:p w:rsidR="00122E7A" w:rsidRPr="009A43DE" w:rsidRDefault="00122E7A" w:rsidP="00245D97">
            <w:pPr>
              <w:spacing w:line="360" w:lineRule="auto"/>
              <w:rPr>
                <w:rFonts w:cs="Times New Roman"/>
                <w:sz w:val="24"/>
                <w:szCs w:val="24"/>
              </w:rPr>
            </w:pPr>
            <w:r w:rsidRPr="009A43DE">
              <w:rPr>
                <w:rFonts w:cs="Times New Roman"/>
                <w:sz w:val="24"/>
                <w:szCs w:val="24"/>
              </w:rPr>
              <w:t>Военная мощь</w:t>
            </w:r>
            <w:r w:rsidRPr="009A43DE">
              <w:rPr>
                <w:rFonts w:cs="Times New Roman"/>
                <w:sz w:val="24"/>
                <w:szCs w:val="24"/>
              </w:rPr>
              <w:br/>
              <w:t xml:space="preserve">+ </w:t>
            </w:r>
          </w:p>
          <w:p w:rsidR="00122E7A" w:rsidRPr="009A43DE" w:rsidRDefault="00122E7A" w:rsidP="00245D97">
            <w:pPr>
              <w:spacing w:line="360" w:lineRule="auto"/>
              <w:rPr>
                <w:rFonts w:cs="Times New Roman"/>
                <w:sz w:val="24"/>
                <w:szCs w:val="24"/>
              </w:rPr>
            </w:pPr>
            <w:r w:rsidRPr="009A43DE">
              <w:rPr>
                <w:rFonts w:cs="Times New Roman"/>
                <w:sz w:val="24"/>
                <w:szCs w:val="24"/>
              </w:rPr>
              <w:t>Надёжность союзников</w:t>
            </w:r>
          </w:p>
        </w:tc>
      </w:tr>
      <w:tr w:rsidR="00122E7A" w:rsidTr="009A43DE">
        <w:tc>
          <w:tcPr>
            <w:tcW w:w="3224" w:type="dxa"/>
          </w:tcPr>
          <w:p w:rsidR="00122E7A" w:rsidRPr="009A43DE" w:rsidRDefault="00122E7A" w:rsidP="00245D97">
            <w:pPr>
              <w:spacing w:line="360" w:lineRule="auto"/>
              <w:jc w:val="both"/>
              <w:rPr>
                <w:rFonts w:cs="Times New Roman"/>
                <w:i/>
                <w:sz w:val="24"/>
                <w:szCs w:val="24"/>
                <w:lang w:val="en-US"/>
              </w:rPr>
            </w:pPr>
            <w:r w:rsidRPr="009A43DE">
              <w:rPr>
                <w:rFonts w:cs="Times New Roman"/>
                <w:i/>
                <w:sz w:val="24"/>
                <w:szCs w:val="24"/>
              </w:rPr>
              <w:t xml:space="preserve">Путин, как он сказал Такеру Карлсону, хочет, чтобы победила Хиллари Клинтон. Путин ни черта не сделал для Трампа. Россия потратила 100 тысяч долларов на вводящую в заблуждение рекламу. Хиллари потратила на свою предвыборную кампанию 1 миллиард долларов. </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Публикация о том, что победа Хиллари Клинтон выгоднее для России, чем победа Трампа.</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России не приходится тратить большие деньги на рекламу – её истеблишмент стабилен</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Влияние на исход президентских выборов в США (2)</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Вся российская мистификация заключалась в сокрытии того факта, что Обама/Клинтон продали России 20% американского урана.</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не вводит никого в заблуждение - российская политика честная и прозрачная, за исключением факта о покупке ядерного топлива</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 xml:space="preserve">Прозрачность российских действий (2) </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 xml:space="preserve">Россия приобрела оружие, произведенное Индией, ее коллегой из БРИКС, </w:t>
            </w:r>
            <w:r w:rsidRPr="009A43DE">
              <w:rPr>
                <w:rFonts w:cs="Times New Roman"/>
                <w:i/>
                <w:sz w:val="24"/>
                <w:szCs w:val="24"/>
              </w:rPr>
              <w:lastRenderedPageBreak/>
              <w:t>заплатив 4 миллиарда долларов в местной валюте, а не в долларах США. Оружие и техника индийского производства были закуплены Россией, ссылаясь на «оборонные цели». Весь платеж в размере 4 миллиардов долларов был произведен в рупиях, а доллар США не участвовал в транзакции.</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 xml:space="preserve">Россия независимая – она не нуждается в американской валюте. Россия наращивает </w:t>
            </w:r>
            <w:r w:rsidRPr="009A43DE">
              <w:rPr>
                <w:rFonts w:cs="Times New Roman"/>
                <w:sz w:val="24"/>
                <w:szCs w:val="24"/>
              </w:rPr>
              <w:lastRenderedPageBreak/>
              <w:t>оборонную мощь</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Независимость России от Запада</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w:t>
            </w:r>
          </w:p>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Военная мощь (2)</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lastRenderedPageBreak/>
              <w:t>И почему мы все время пытаемся демонизировать Россию... Они руководствуются здравым смыслом</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как оплот здравомыслия, образ которого в США выставляется из позиций «врага»</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Благоразумие российских действий в противовес действиям США</w:t>
            </w:r>
            <w:r w:rsidRPr="009A43DE">
              <w:rPr>
                <w:rFonts w:cs="Times New Roman"/>
                <w:sz w:val="24"/>
                <w:szCs w:val="24"/>
              </w:rPr>
              <w:br/>
              <w:t>+</w:t>
            </w:r>
            <w:r w:rsidRPr="009A43DE">
              <w:rPr>
                <w:rFonts w:cs="Times New Roman"/>
                <w:sz w:val="24"/>
                <w:szCs w:val="24"/>
              </w:rPr>
              <w:br/>
              <w:t>Россия – не враг</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 xml:space="preserve">Украина никогда не хотела покидать Россию, но ее убедили в этом убийцы из глубинного государства Киссинджер и Бжезинский. Глубинному государству была нужна Украина как штаб-квартира всех видов зла — торговли людьми, торговли органами, сексуальной эксплуатации детей, биолабораторий. Если бы Россия не выгнала руководителей центральных банков, нынешний конфликт, возможно, не потребовал бы такого </w:t>
            </w:r>
            <w:r w:rsidRPr="009A43DE">
              <w:rPr>
                <w:rFonts w:cs="Times New Roman"/>
                <w:i/>
                <w:sz w:val="24"/>
                <w:szCs w:val="24"/>
              </w:rPr>
              <w:lastRenderedPageBreak/>
              <w:t>большого финансирования со стороны США, но банкиры не могут финансировать обе стороны этой войны, потому что Россия больше не имеет с ними дела.</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Россия как жертва «глубинного государства», которую целенаправленно лишили солидарности с Украиной.</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Россию лишили Украины</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lastRenderedPageBreak/>
              <w:t xml:space="preserve"> Демократы создали гиперпартийную ненависть к Трампу и России, России, России. Вы и получаете то, что делаете. Вы же не готовите овощи и в итоге не получаете стейк? Чтобы изменить это, демократы должны измениться</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 xml:space="preserve">Неприязнь населения США к России – искусственно созданный демократической партией конструкт. </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Демократы создают неприязнь к России</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Россия должна защитить себя от нацистского нелегитимного правительства Украины.</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Россия НЕ наш враг!</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Публикация подчёркивает, что Россию принято выставлять «врагом» в глазах общественности в США. Автор публикации поддерживает Россию</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Россию лишили Украины (2)</w:t>
            </w:r>
            <w:r w:rsidRPr="009A43DE">
              <w:rPr>
                <w:rFonts w:cs="Times New Roman"/>
                <w:sz w:val="24"/>
                <w:szCs w:val="24"/>
              </w:rPr>
              <w:br/>
              <w:t>+</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 не  враг (2)</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Пропаганда против пропаганды</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Америка против Китая</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Америка против России</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Правительства и. их граждане</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Кто кого масштабирует?</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в союзе с Китаем борются против США. Автор публикации выражает недовольство растущими противостояниями</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 не враг (3)</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Надёжность союзников (2)</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 xml:space="preserve">#украина уже 10 лет убивает своих граждан в кровавой гражданской войне, а вы злитесь на #россию </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 xml:space="preserve">Разве русскоязычные </w:t>
            </w:r>
            <w:r w:rsidRPr="009A43DE">
              <w:rPr>
                <w:rFonts w:cs="Times New Roman"/>
                <w:i/>
                <w:sz w:val="24"/>
                <w:szCs w:val="24"/>
              </w:rPr>
              <w:lastRenderedPageBreak/>
              <w:t>жители Восточной Украины не должны иметь независимость, если они этого хотят?</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 xml:space="preserve">Поддержка России в специальной военной операции. Россия как жертва Украины, не дающей русским жителям Восточной Украины быть </w:t>
            </w:r>
            <w:r w:rsidRPr="009A43DE">
              <w:rPr>
                <w:rFonts w:cs="Times New Roman"/>
                <w:sz w:val="24"/>
                <w:szCs w:val="24"/>
              </w:rPr>
              <w:lastRenderedPageBreak/>
              <w:t>независимыми</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Россию лишили Украины (3)</w:t>
            </w:r>
          </w:p>
          <w:p w:rsidR="00122E7A" w:rsidRPr="009A43DE" w:rsidRDefault="00122E7A" w:rsidP="00245D97">
            <w:pPr>
              <w:spacing w:line="360" w:lineRule="auto"/>
              <w:jc w:val="both"/>
              <w:rPr>
                <w:rFonts w:cs="Times New Roman"/>
                <w:sz w:val="24"/>
                <w:szCs w:val="24"/>
              </w:rPr>
            </w:pP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lastRenderedPageBreak/>
              <w:t>ВВП #россии действительно вырос, в отличие от США, которые находятся в тисках стагфляции, и Австралии и Великобритании, кружащихся в унитазе.</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Хотите верьте, хотите нет, в России есть водопровод и туалеты.</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200 000 000 000 долларов США от налогоплательщиков, а #Украина по-прежнему теряет. На сколько больше?</w:t>
            </w:r>
          </w:p>
          <w:p w:rsidR="00122E7A" w:rsidRPr="009A43DE" w:rsidRDefault="00122E7A" w:rsidP="00245D97">
            <w:pPr>
              <w:spacing w:line="360" w:lineRule="auto"/>
              <w:jc w:val="both"/>
              <w:rPr>
                <w:rFonts w:cs="Times New Roman"/>
                <w:i/>
                <w:sz w:val="24"/>
                <w:szCs w:val="24"/>
              </w:rPr>
            </w:pPr>
            <w:r w:rsidRPr="009A43DE">
              <w:rPr>
                <w:rFonts w:cs="Times New Roman"/>
                <w:i/>
                <w:sz w:val="24"/>
                <w:szCs w:val="24"/>
              </w:rPr>
              <w:t>1 000 000 000 000 долларов США.... Как #Афганистан?</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 xml:space="preserve">Российская экономика более успешна, чем экономика других стран </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Благоразумие российских действий в противовес действиям США (2)</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Оба кандидата поддерживают #сионистов и их #GazaCaust. Оба кандидата поддерживают #Украину, а не #Россию. Меня мало интересует голосование, когда наша страна захвачена сатанинской и иудейской группировкой #DeepStateCabal.</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 xml:space="preserve">Разочарованность автора публикации ввиду отсутствия поддержки России кандидатами в президенты. </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 не враг (4)</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 xml:space="preserve">Одна из вещей, которые меня больше всего </w:t>
            </w:r>
            <w:r w:rsidRPr="009A43DE">
              <w:rPr>
                <w:rFonts w:cs="Times New Roman"/>
                <w:i/>
                <w:sz w:val="24"/>
                <w:szCs w:val="24"/>
              </w:rPr>
              <w:lastRenderedPageBreak/>
              <w:t>восхищают в Трампе, — это его готовность противостоять Путину. Я с ним согласен, что если бы он был президентом, война на Украине никогда бы не началась.</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 xml:space="preserve">Публикация от сторонника Трампа подчёркивает </w:t>
            </w:r>
            <w:r w:rsidRPr="009A43DE">
              <w:rPr>
                <w:rFonts w:cs="Times New Roman"/>
                <w:sz w:val="24"/>
                <w:szCs w:val="24"/>
              </w:rPr>
              <w:lastRenderedPageBreak/>
              <w:t xml:space="preserve">влиятельность Путина – только Трамп способен ему противостоять. </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lastRenderedPageBreak/>
              <w:t>Демократы не могут противостоять России</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lastRenderedPageBreak/>
              <w:t>Спасибо за санкции! Благодаря санкциям и уходу из России сигнализирующих о добродетели евроавтопроизводителей, россияне поднимают из пепла родной автопром! Впервые с 2010 года возобновляется производство автомобилей «Волга».</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Санкции – благо для России. Они способствуют росту отечественного производства</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Благоразумие российских действий в противовес действиям США (3)</w:t>
            </w:r>
          </w:p>
        </w:tc>
      </w:tr>
      <w:tr w:rsidR="00122E7A" w:rsidTr="009A43DE">
        <w:tc>
          <w:tcPr>
            <w:tcW w:w="3224" w:type="dxa"/>
          </w:tcPr>
          <w:p w:rsidR="00122E7A" w:rsidRPr="009A43DE" w:rsidRDefault="00122E7A" w:rsidP="00245D97">
            <w:pPr>
              <w:spacing w:line="360" w:lineRule="auto"/>
              <w:jc w:val="both"/>
              <w:rPr>
                <w:rFonts w:cs="Times New Roman"/>
                <w:i/>
                <w:sz w:val="24"/>
                <w:szCs w:val="24"/>
              </w:rPr>
            </w:pPr>
            <w:r w:rsidRPr="009A43DE">
              <w:rPr>
                <w:rFonts w:cs="Times New Roman"/>
                <w:i/>
                <w:sz w:val="24"/>
                <w:szCs w:val="24"/>
              </w:rPr>
              <w:t>Администрация Байдена действительно считает, что Китай и Россия должны быть покорными и уступчивыми. Люди, управляющие Америкой, — это люди с серьезными недостатками.</w:t>
            </w:r>
          </w:p>
        </w:tc>
        <w:tc>
          <w:tcPr>
            <w:tcW w:w="3190"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Россия как независимая страна, своенравная и строптивая</w:t>
            </w:r>
          </w:p>
        </w:tc>
        <w:tc>
          <w:tcPr>
            <w:tcW w:w="3509" w:type="dxa"/>
          </w:tcPr>
          <w:p w:rsidR="00122E7A" w:rsidRPr="009A43DE" w:rsidRDefault="00122E7A" w:rsidP="00245D97">
            <w:pPr>
              <w:spacing w:line="360" w:lineRule="auto"/>
              <w:jc w:val="both"/>
              <w:rPr>
                <w:rFonts w:cs="Times New Roman"/>
                <w:sz w:val="24"/>
                <w:szCs w:val="24"/>
              </w:rPr>
            </w:pPr>
            <w:r w:rsidRPr="009A43DE">
              <w:rPr>
                <w:rFonts w:cs="Times New Roman"/>
                <w:sz w:val="24"/>
                <w:szCs w:val="24"/>
              </w:rPr>
              <w:t>Демократы не могут противостоять России (2)</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w:t>
            </w:r>
          </w:p>
          <w:p w:rsidR="00122E7A" w:rsidRPr="009A43DE" w:rsidRDefault="00122E7A" w:rsidP="00245D97">
            <w:pPr>
              <w:spacing w:line="360" w:lineRule="auto"/>
              <w:jc w:val="both"/>
              <w:rPr>
                <w:rFonts w:cs="Times New Roman"/>
                <w:sz w:val="24"/>
                <w:szCs w:val="24"/>
              </w:rPr>
            </w:pPr>
            <w:r w:rsidRPr="009A43DE">
              <w:rPr>
                <w:rFonts w:cs="Times New Roman"/>
                <w:sz w:val="24"/>
                <w:szCs w:val="24"/>
              </w:rPr>
              <w:t>Надёжность союзников (3)</w:t>
            </w:r>
          </w:p>
        </w:tc>
      </w:tr>
    </w:tbl>
    <w:p w:rsidR="00122E7A" w:rsidRDefault="00122E7A" w:rsidP="00122E7A">
      <w:pPr>
        <w:spacing w:line="360" w:lineRule="auto"/>
        <w:jc w:val="both"/>
        <w:rPr>
          <w:rFonts w:cs="Times New Roman"/>
          <w:sz w:val="28"/>
        </w:rPr>
      </w:pPr>
    </w:p>
    <w:p w:rsidR="00A53137" w:rsidRDefault="00A53137" w:rsidP="00122E7A">
      <w:pPr>
        <w:spacing w:line="360" w:lineRule="auto"/>
        <w:jc w:val="both"/>
        <w:rPr>
          <w:rFonts w:cs="Times New Roman"/>
          <w:sz w:val="28"/>
        </w:rPr>
      </w:pPr>
    </w:p>
    <w:p w:rsidR="00A53137" w:rsidRDefault="00A53137" w:rsidP="00122E7A">
      <w:pPr>
        <w:spacing w:line="360" w:lineRule="auto"/>
        <w:jc w:val="both"/>
        <w:rPr>
          <w:rFonts w:cs="Times New Roman"/>
          <w:sz w:val="28"/>
        </w:rPr>
      </w:pPr>
    </w:p>
    <w:p w:rsidR="00A53137" w:rsidRDefault="00A53137" w:rsidP="00122E7A">
      <w:pPr>
        <w:spacing w:line="360" w:lineRule="auto"/>
        <w:jc w:val="both"/>
        <w:rPr>
          <w:rFonts w:cs="Times New Roman"/>
          <w:sz w:val="28"/>
        </w:rPr>
      </w:pPr>
    </w:p>
    <w:p w:rsidR="00A53137" w:rsidRPr="00A53137" w:rsidRDefault="00A53137" w:rsidP="00A53137">
      <w:pPr>
        <w:spacing w:line="360" w:lineRule="auto"/>
        <w:jc w:val="both"/>
        <w:rPr>
          <w:rFonts w:cs="Times New Roman"/>
          <w:sz w:val="28"/>
        </w:rPr>
      </w:pPr>
    </w:p>
    <w:sectPr w:rsidR="00A53137" w:rsidRPr="00A53137" w:rsidSect="00775C81">
      <w:headerReference w:type="default" r:id="rId3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5B0" w:rsidRDefault="002705B0" w:rsidP="0009222B">
      <w:pPr>
        <w:spacing w:line="240" w:lineRule="auto"/>
      </w:pPr>
      <w:r>
        <w:separator/>
      </w:r>
    </w:p>
  </w:endnote>
  <w:endnote w:type="continuationSeparator" w:id="1">
    <w:p w:rsidR="002705B0" w:rsidRDefault="002705B0" w:rsidP="000922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ar(--font_family)">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5B0" w:rsidRDefault="002705B0" w:rsidP="0009222B">
      <w:pPr>
        <w:spacing w:line="240" w:lineRule="auto"/>
      </w:pPr>
      <w:r>
        <w:separator/>
      </w:r>
    </w:p>
  </w:footnote>
  <w:footnote w:type="continuationSeparator" w:id="1">
    <w:p w:rsidR="002705B0" w:rsidRDefault="002705B0" w:rsidP="0009222B">
      <w:pPr>
        <w:spacing w:line="240" w:lineRule="auto"/>
      </w:pPr>
      <w:r>
        <w:continuationSeparator/>
      </w:r>
    </w:p>
  </w:footnote>
  <w:footnote w:id="2">
    <w:p w:rsidR="000A3CA4" w:rsidRPr="00A2602F" w:rsidRDefault="000A3CA4">
      <w:pPr>
        <w:pStyle w:val="a3"/>
      </w:pPr>
      <w:r w:rsidRPr="00A2602F">
        <w:rPr>
          <w:rStyle w:val="a5"/>
          <w:vertAlign w:val="baseline"/>
        </w:rPr>
        <w:footnoteRef/>
      </w:r>
      <w:r w:rsidRPr="00A2602F">
        <w:rPr>
          <w:lang w:val="en-US"/>
        </w:rPr>
        <w:t xml:space="preserve"> Al-Rodhan N. Post-Truth Politics, the Fifth Estate and the Securitization of Fake News // Global Policy. </w:t>
      </w:r>
      <w:r w:rsidRPr="00A2602F">
        <w:t xml:space="preserve">[Электронный ресурс]. — </w:t>
      </w:r>
      <w:r w:rsidRPr="00A2602F">
        <w:rPr>
          <w:lang w:val="en-US"/>
        </w:rPr>
        <w:t>URL</w:t>
      </w:r>
      <w:r w:rsidRPr="00A2602F">
        <w:t xml:space="preserve">: </w:t>
      </w:r>
      <w:r w:rsidRPr="00A2602F">
        <w:rPr>
          <w:lang w:val="en-US"/>
        </w:rPr>
        <w:t>https</w:t>
      </w:r>
      <w:r w:rsidRPr="00A2602F">
        <w:t>://</w:t>
      </w:r>
      <w:r w:rsidRPr="00A2602F">
        <w:rPr>
          <w:lang w:val="en-US"/>
        </w:rPr>
        <w:t>www</w:t>
      </w:r>
      <w:r w:rsidRPr="00A2602F">
        <w:t>.</w:t>
      </w:r>
      <w:r w:rsidRPr="00A2602F">
        <w:rPr>
          <w:lang w:val="en-US"/>
        </w:rPr>
        <w:t>globalpolicyjournal</w:t>
      </w:r>
      <w:r w:rsidRPr="00A2602F">
        <w:t>.</w:t>
      </w:r>
      <w:r w:rsidRPr="00A2602F">
        <w:rPr>
          <w:lang w:val="en-US"/>
        </w:rPr>
        <w:t>com</w:t>
      </w:r>
      <w:r w:rsidRPr="00A2602F">
        <w:t>/</w:t>
      </w:r>
      <w:r w:rsidRPr="00A2602F">
        <w:rPr>
          <w:lang w:val="en-US"/>
        </w:rPr>
        <w:t>blog</w:t>
      </w:r>
      <w:r w:rsidRPr="00A2602F">
        <w:t>/07/06/2017/</w:t>
      </w:r>
      <w:r w:rsidRPr="00A2602F">
        <w:rPr>
          <w:lang w:val="en-US"/>
        </w:rPr>
        <w:t>post</w:t>
      </w:r>
      <w:r w:rsidRPr="00A2602F">
        <w:t>-</w:t>
      </w:r>
      <w:r w:rsidRPr="00A2602F">
        <w:rPr>
          <w:lang w:val="en-US"/>
        </w:rPr>
        <w:t>truth</w:t>
      </w:r>
      <w:r w:rsidRPr="00A2602F">
        <w:t>-</w:t>
      </w:r>
      <w:r w:rsidRPr="00A2602F">
        <w:rPr>
          <w:lang w:val="en-US"/>
        </w:rPr>
        <w:t>politics</w:t>
      </w:r>
      <w:r w:rsidRPr="00A2602F">
        <w:t>-</w:t>
      </w:r>
      <w:r w:rsidRPr="00A2602F">
        <w:rPr>
          <w:lang w:val="en-US"/>
        </w:rPr>
        <w:t>fifth</w:t>
      </w:r>
      <w:r w:rsidRPr="00A2602F">
        <w:t>-</w:t>
      </w:r>
      <w:r w:rsidRPr="00A2602F">
        <w:rPr>
          <w:lang w:val="en-US"/>
        </w:rPr>
        <w:t>estate</w:t>
      </w:r>
      <w:r w:rsidRPr="00A2602F">
        <w:t>-</w:t>
      </w:r>
      <w:r w:rsidRPr="00A2602F">
        <w:rPr>
          <w:lang w:val="en-US"/>
        </w:rPr>
        <w:t>and</w:t>
      </w:r>
      <w:r w:rsidRPr="00A2602F">
        <w:t>-</w:t>
      </w:r>
      <w:r w:rsidRPr="00A2602F">
        <w:rPr>
          <w:lang w:val="en-US"/>
        </w:rPr>
        <w:t>securitization</w:t>
      </w:r>
      <w:r w:rsidRPr="00A2602F">
        <w:t>-</w:t>
      </w:r>
      <w:r w:rsidRPr="00A2602F">
        <w:rPr>
          <w:lang w:val="en-US"/>
        </w:rPr>
        <w:t>fake</w:t>
      </w:r>
      <w:r w:rsidRPr="00A2602F">
        <w:t>-</w:t>
      </w:r>
      <w:r w:rsidRPr="00A2602F">
        <w:rPr>
          <w:lang w:val="en-US"/>
        </w:rPr>
        <w:t>news</w:t>
      </w:r>
      <w:r w:rsidRPr="00A2602F">
        <w:t xml:space="preserve"> (дата обращения: 06.04.2024).</w:t>
      </w:r>
    </w:p>
  </w:footnote>
  <w:footnote w:id="3">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Берендеев М. В.Медиадискурсы и образы стран в условиях политики постправды // ПОЛИТЭКС. – 2017. – № 4. URL: https://cyberleninka.ru/article/n/mediadiskursy-i-obrazy-stran-v-usloviyah-politiki-postpravdy (дата обращения: 10.02.2024).</w:t>
      </w:r>
    </w:p>
  </w:footnote>
  <w:footnote w:id="4">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Иванова М. В. Постправда в интернет-пространстве // Средства массовой коммуникации в многополярном мире: проблемы и перспективы. – 2018. – С. 18–22.</w:t>
      </w:r>
    </w:p>
  </w:footnote>
  <w:footnote w:id="5">
    <w:p w:rsidR="000A3CA4" w:rsidRPr="00A2602F" w:rsidRDefault="000A3CA4" w:rsidP="00A2602F">
      <w:pPr>
        <w:pStyle w:val="a3"/>
        <w:rPr>
          <w:lang w:val="en-US"/>
        </w:rPr>
      </w:pPr>
      <w:r w:rsidRPr="00A2602F">
        <w:rPr>
          <w:rStyle w:val="a5"/>
          <w:vertAlign w:val="baseline"/>
        </w:rPr>
        <w:footnoteRef/>
      </w:r>
      <w:r w:rsidRPr="00A2602F">
        <w:rPr>
          <w:lang w:val="en-US"/>
        </w:rPr>
        <w:t xml:space="preserve"> Keyes R. The Post-Truth Era: Dishonesty and Deception in Contemporary Life. — New York: St. Martin's Press, 2004.</w:t>
      </w:r>
    </w:p>
  </w:footnote>
  <w:footnote w:id="6">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Коваленко В. Д. Постправда: субъективность и постмодернизм // Политика. – 2017. – С. 99.</w:t>
      </w:r>
    </w:p>
  </w:footnote>
  <w:footnote w:id="7">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Кошкин П. Г. Американская журналистика и постправда. – ООО Издательство «Весь Мир», 2019.</w:t>
      </w:r>
    </w:p>
  </w:footnote>
  <w:footnote w:id="8">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Крынжина М. Д., Дедочева А. А. Медиа в эпоху «постправды»: о понятиях «лженаука», «конспирология» и «фейк» // Актуальные вопросы современной филологии и журналистики. – 2023. – № 2 (49). – С. 84-89.</w:t>
      </w:r>
    </w:p>
  </w:footnote>
  <w:footnote w:id="9">
    <w:p w:rsidR="000A3CA4" w:rsidRPr="00A2602F" w:rsidRDefault="000A3CA4">
      <w:pPr>
        <w:pStyle w:val="a3"/>
        <w:rPr>
          <w:lang w:val="en-US"/>
        </w:rPr>
      </w:pPr>
      <w:r w:rsidRPr="00A2602F">
        <w:rPr>
          <w:rStyle w:val="a5"/>
          <w:vertAlign w:val="baseline"/>
        </w:rPr>
        <w:footnoteRef/>
      </w:r>
      <w:r w:rsidRPr="00A2602F">
        <w:rPr>
          <w:lang w:val="en-US"/>
        </w:rPr>
        <w:t xml:space="preserve"> Lockie S. Post-truth politics and the social sciences // Environmental Sociology. — 2017. — Vol. 3. — Issue 1. — P. 1–5.</w:t>
      </w:r>
    </w:p>
  </w:footnote>
  <w:footnote w:id="10">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Любарец А. В. Постправда, окно Овертона: технология лжи нового мирового порядка // Дневник науки. – 2023.</w:t>
      </w:r>
    </w:p>
  </w:footnote>
  <w:footnote w:id="11">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Манойло А. В., Попадюк А. Э. «Постправда» как социальное явление и политическая технология // Международная жизнь. – 2020. – № 8. – С. 102–111.</w:t>
      </w:r>
    </w:p>
  </w:footnote>
  <w:footnote w:id="12">
    <w:p w:rsidR="000A3CA4" w:rsidRPr="00A2602F" w:rsidRDefault="000A3CA4" w:rsidP="00AC4D34">
      <w:pPr>
        <w:pStyle w:val="a3"/>
        <w:spacing w:line="276" w:lineRule="auto"/>
        <w:jc w:val="both"/>
        <w:rPr>
          <w:rFonts w:cs="Times New Roman"/>
        </w:rPr>
      </w:pPr>
      <w:r w:rsidRPr="00A2602F">
        <w:rPr>
          <w:rStyle w:val="a5"/>
          <w:rFonts w:cs="Times New Roman"/>
          <w:vertAlign w:val="baseline"/>
        </w:rPr>
        <w:footnoteRef/>
      </w:r>
      <w:r w:rsidRPr="00A2602F">
        <w:rPr>
          <w:rFonts w:cs="Times New Roman"/>
        </w:rPr>
        <w:t xml:space="preserve"> Управляемость и дискурс виртуальных сообществ в условиях политики постправды. Монография / Под ред. Д. С. Мартьянова. – СПб.: ЭлекСис, 2019. – 312 с.</w:t>
      </w:r>
    </w:p>
  </w:footnote>
  <w:footnote w:id="13">
    <w:p w:rsidR="000A3CA4" w:rsidRPr="00A2602F" w:rsidRDefault="000A3CA4" w:rsidP="00AC4D34">
      <w:pPr>
        <w:pStyle w:val="FootnoteText"/>
        <w:spacing w:line="276" w:lineRule="auto"/>
        <w:jc w:val="both"/>
        <w:rPr>
          <w:rFonts w:cs="Times New Roman"/>
        </w:rPr>
      </w:pPr>
      <w:r w:rsidRPr="00A2602F">
        <w:rPr>
          <w:rStyle w:val="af0"/>
          <w:rFonts w:cs="Times New Roman"/>
        </w:rPr>
        <w:footnoteRef/>
      </w:r>
      <w:r w:rsidRPr="00A2602F">
        <w:rPr>
          <w:rFonts w:cs="Times New Roman"/>
        </w:rPr>
        <w:t xml:space="preserve"> Масланов Е.В. Постправда и несоизмеримость: наука и политика в эпоху постправды // Вестник Томского государственного университета. 2023. № 486. С. 74–82.</w:t>
      </w:r>
    </w:p>
  </w:footnote>
  <w:footnote w:id="14">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Политика постправды и популизм / под ред. О. В. Поповой. – СПб.: Скифия-принт, 2018. – 216 с.</w:t>
      </w:r>
    </w:p>
  </w:footnote>
  <w:footnote w:id="15">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Почепцов Г. Постправда как новый виток развития цивилизации // Детектор Медіа: Media Sapiens. – 2019.</w:t>
      </w:r>
    </w:p>
  </w:footnote>
  <w:footnote w:id="16">
    <w:p w:rsidR="000A3CA4" w:rsidRDefault="000A3CA4">
      <w:pPr>
        <w:pStyle w:val="a3"/>
      </w:pPr>
      <w:r>
        <w:rPr>
          <w:rStyle w:val="a5"/>
        </w:rPr>
        <w:footnoteRef/>
      </w:r>
      <w:r>
        <w:t xml:space="preserve"> </w:t>
      </w:r>
      <w:r w:rsidRPr="00366627">
        <w:t xml:space="preserve">Родосский Н.А. «Постправда или фейк: проблема истины в социальных медиа»: автореф. дис. ... канд. филос. наук. СПб.: Владимир Даль, </w:t>
      </w:r>
      <w:r w:rsidRPr="00A2602F">
        <w:rPr>
          <w:rFonts w:cs="Times New Roman"/>
        </w:rPr>
        <w:t>–</w:t>
      </w:r>
      <w:r>
        <w:rPr>
          <w:rFonts w:cs="Times New Roman"/>
        </w:rPr>
        <w:t xml:space="preserve"> </w:t>
      </w:r>
      <w:r w:rsidRPr="00366627">
        <w:t xml:space="preserve">2023. </w:t>
      </w:r>
      <w:r w:rsidRPr="00A2602F">
        <w:rPr>
          <w:rFonts w:cs="Times New Roman"/>
        </w:rPr>
        <w:t>–</w:t>
      </w:r>
      <w:r>
        <w:t xml:space="preserve"> С. 303 </w:t>
      </w:r>
      <w:r w:rsidRPr="00366627">
        <w:t>.</w:t>
      </w:r>
    </w:p>
  </w:footnote>
  <w:footnote w:id="17">
    <w:p w:rsidR="000A3CA4" w:rsidRPr="00A2602F" w:rsidRDefault="000A3CA4" w:rsidP="00AC4D34">
      <w:pPr>
        <w:jc w:val="both"/>
        <w:rPr>
          <w:rFonts w:cs="Times New Roman"/>
          <w:sz w:val="20"/>
          <w:szCs w:val="20"/>
        </w:rPr>
      </w:pPr>
      <w:r w:rsidRPr="00A2602F">
        <w:rPr>
          <w:rStyle w:val="af0"/>
          <w:rFonts w:cs="Times New Roman"/>
          <w:sz w:val="20"/>
          <w:szCs w:val="20"/>
        </w:rPr>
        <w:footnoteRef/>
      </w:r>
      <w:r w:rsidRPr="00A2602F">
        <w:rPr>
          <w:rFonts w:cs="Times New Roman"/>
          <w:sz w:val="20"/>
          <w:szCs w:val="20"/>
        </w:rPr>
        <w:t xml:space="preserve"> Синельников Д. П. Постправда и проблема современного коммуникационного пространства // Век информации. – 2018. – № 2–1. – С. 329–330.</w:t>
      </w:r>
    </w:p>
  </w:footnote>
  <w:footnote w:id="18">
    <w:p w:rsidR="000A3CA4" w:rsidRPr="00A2602F" w:rsidRDefault="000A3CA4">
      <w:pPr>
        <w:pStyle w:val="a3"/>
        <w:rPr>
          <w:lang w:val="en-US"/>
        </w:rPr>
      </w:pPr>
      <w:r w:rsidRPr="00A2602F">
        <w:rPr>
          <w:rStyle w:val="a5"/>
          <w:vertAlign w:val="baseline"/>
        </w:rPr>
        <w:footnoteRef/>
      </w:r>
      <w:r w:rsidRPr="00A2602F">
        <w:rPr>
          <w:lang w:val="en-US"/>
        </w:rPr>
        <w:t xml:space="preserve"> Flood A. Post-truth' named word of the year by Oxford Dictionaries [Электронныйресурс]. — URL: https://www.theguardian.com/books/2016/nov/15/post-truth-named-word-of-the-year-by-oxford-dictionaries (датаобращения: 03.04.2024).</w:t>
      </w:r>
    </w:p>
  </w:footnote>
  <w:footnote w:id="19">
    <w:p w:rsidR="000A3CA4" w:rsidRPr="00284B52" w:rsidRDefault="000A3CA4">
      <w:pPr>
        <w:pStyle w:val="a3"/>
        <w:rPr>
          <w:lang w:val="en-US"/>
        </w:rPr>
      </w:pPr>
      <w:r w:rsidRPr="00284B52">
        <w:rPr>
          <w:rStyle w:val="a5"/>
          <w:vertAlign w:val="baseline"/>
        </w:rPr>
        <w:footnoteRef/>
      </w:r>
      <w:r w:rsidRPr="00284B52">
        <w:rPr>
          <w:lang w:val="en-US"/>
        </w:rPr>
        <w:t xml:space="preserve"> Fuller S. Post-Truth. Kno</w:t>
      </w:r>
      <w:r>
        <w:rPr>
          <w:lang w:val="en-US"/>
        </w:rPr>
        <w:t xml:space="preserve">wledge as a Power Game. London </w:t>
      </w:r>
      <w:r w:rsidRPr="00284B52">
        <w:rPr>
          <w:rFonts w:cs="Times New Roman"/>
          <w:lang w:val="en-US"/>
        </w:rPr>
        <w:t>–</w:t>
      </w:r>
      <w:r>
        <w:rPr>
          <w:lang w:val="en-US"/>
        </w:rPr>
        <w:t xml:space="preserve"> New York : Anthem Press,</w:t>
      </w:r>
      <w:r w:rsidRPr="00284B52">
        <w:rPr>
          <w:lang w:val="en-US"/>
        </w:rPr>
        <w:t xml:space="preserve"> </w:t>
      </w:r>
      <w:r w:rsidRPr="00284B52">
        <w:rPr>
          <w:rFonts w:cs="Times New Roman"/>
          <w:lang w:val="en-US"/>
        </w:rPr>
        <w:t xml:space="preserve">– </w:t>
      </w:r>
      <w:r w:rsidRPr="00284B52">
        <w:rPr>
          <w:lang w:val="en-US"/>
        </w:rPr>
        <w:t xml:space="preserve"> 2018. </w:t>
      </w:r>
      <w:r w:rsidRPr="00284B52">
        <w:rPr>
          <w:rFonts w:cs="Times New Roman"/>
          <w:lang w:val="en-US"/>
        </w:rPr>
        <w:t xml:space="preserve">– 218 </w:t>
      </w:r>
      <w:r>
        <w:rPr>
          <w:rFonts w:cs="Times New Roman"/>
          <w:lang w:val="en-US"/>
        </w:rPr>
        <w:t>p.</w:t>
      </w:r>
    </w:p>
  </w:footnote>
  <w:footnote w:id="20">
    <w:p w:rsidR="000A3CA4" w:rsidRPr="00A2602F" w:rsidRDefault="000A3CA4">
      <w:pPr>
        <w:pStyle w:val="a3"/>
        <w:rPr>
          <w:lang w:val="en-US"/>
        </w:rPr>
      </w:pPr>
      <w:r w:rsidRPr="00A2602F">
        <w:rPr>
          <w:rStyle w:val="a5"/>
          <w:vertAlign w:val="baseline"/>
        </w:rPr>
        <w:footnoteRef/>
      </w:r>
      <w:r w:rsidRPr="00A2602F">
        <w:rPr>
          <w:lang w:val="en-US"/>
        </w:rPr>
        <w:t xml:space="preserve"> Harsin J. Regimes of Posttruth, Postpolitics, and Attention Economies // Communication, Culture &amp; Critique. — 2015. — Vol. 8. — Issue 2. — P. 327–333.</w:t>
      </w:r>
    </w:p>
  </w:footnote>
  <w:footnote w:id="21">
    <w:p w:rsidR="000A3CA4" w:rsidRPr="00A2602F" w:rsidRDefault="000A3CA4">
      <w:pPr>
        <w:pStyle w:val="a3"/>
      </w:pPr>
      <w:r w:rsidRPr="00A2602F">
        <w:rPr>
          <w:rStyle w:val="a5"/>
          <w:vertAlign w:val="baseline"/>
        </w:rPr>
        <w:footnoteRef/>
      </w:r>
      <w:r w:rsidRPr="00A2602F">
        <w:t xml:space="preserve"> Чугров С.В.</w:t>
      </w:r>
      <w:r w:rsidRPr="00A2602F">
        <w:rPr>
          <w:lang w:val="en-US"/>
        </w:rPr>
        <w:t>Post</w:t>
      </w:r>
      <w:r w:rsidRPr="00A2602F">
        <w:t>-</w:t>
      </w:r>
      <w:r w:rsidRPr="00A2602F">
        <w:rPr>
          <w:lang w:val="en-US"/>
        </w:rPr>
        <w:t>truth</w:t>
      </w:r>
      <w:r w:rsidRPr="00A2602F">
        <w:t>: трансформация политической реальности или саморазрушение либеральной демократии? // Полис. Политические исследования. 2017. № 2. С. 42-59.</w:t>
      </w:r>
    </w:p>
  </w:footnote>
  <w:footnote w:id="22">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3876E3">
        <w:rPr>
          <w:rFonts w:cs="Times New Roman"/>
        </w:rPr>
        <w:t>Шевченко А. А. "Постправда" как новый режим истины // Гуманитарный вектор. – 2019. – Т. 14. – № 4. – С. 8–14.</w:t>
      </w:r>
    </w:p>
  </w:footnote>
  <w:footnote w:id="23">
    <w:p w:rsidR="000A3CA4" w:rsidRPr="006E0121" w:rsidRDefault="000A3CA4" w:rsidP="00AC4D34">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Балуев Д. Г. Политическая роль социальных медиа как поле научного исследования //Образовательные технологии и общество. – 2013. – Т. 16. – №. 2. – С. 604-616.</w:t>
      </w:r>
    </w:p>
  </w:footnote>
  <w:footnote w:id="24">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Быков И. А. Медиатизация политики в эпоху социальных медиа //Журнал политических исследований. – 2017. – Т. 1. – №. 4. – С. 15-38</w:t>
      </w:r>
    </w:p>
  </w:footnote>
  <w:footnote w:id="25">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Дукин Р. А. Коммуникация через социальные медиа как атрибут современной политической деятельности //Актуальные вопросы общественных наук: социология, политология, философия, история. – 2015. – №. 12 (52). – С. 23-30.</w:t>
      </w:r>
    </w:p>
  </w:footnote>
  <w:footnote w:id="26">
    <w:p w:rsidR="000A3CA4" w:rsidRPr="006E0121" w:rsidRDefault="000A3CA4" w:rsidP="007801C0">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Истомина О. Б. Дискурс социальных медиа //Инновационные технологии в науке и образовании. – 2016. – №. 1-2. – С. 24-26.</w:t>
      </w:r>
    </w:p>
  </w:footnote>
  <w:footnote w:id="27">
    <w:p w:rsidR="000A3CA4" w:rsidRPr="006E0121" w:rsidRDefault="000A3CA4" w:rsidP="007801C0">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Пичугина О. А. Трансформация массовой коммуникативной реальности в эпоху социальных медиа //Вестник РГГУ. Серия: Политология. История. Международные отношения. – 2013. – №. 1 (102). – С. 268-276.</w:t>
      </w:r>
    </w:p>
  </w:footnote>
  <w:footnote w:id="28">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7801C0">
        <w:rPr>
          <w:rFonts w:cs="Times New Roman"/>
          <w:sz w:val="20"/>
          <w:szCs w:val="20"/>
        </w:rPr>
        <w:t>Рыжова К. и др. Роль основных социальных медиа-платформ в президентских выборах в США в 2016 г. // Вопросы национальных и федеративных отношений. – 2019. – Т. 9. – № 4. – С. 495–499.</w:t>
      </w:r>
      <w:r w:rsidRPr="006E0121">
        <w:rPr>
          <w:rFonts w:cs="Times New Roman"/>
          <w:sz w:val="20"/>
          <w:szCs w:val="20"/>
        </w:rPr>
        <w:t xml:space="preserve"> </w:t>
      </w:r>
    </w:p>
  </w:footnote>
  <w:footnote w:id="29">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Савенков В. Д. Социальные медиа как блог-платформы //Социодинамика. – 2018. – №. 6. – С. 9-20.</w:t>
      </w:r>
    </w:p>
  </w:footnote>
  <w:footnote w:id="30">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Северс А. В. Методы использования социальных медиа в политических коммуникациях (на примере президентских выборов в США) //Вестник Московского университета. Серия 10. Журналистика. – 2015. – №. 1. – С. 108-116.</w:t>
      </w:r>
    </w:p>
  </w:footnote>
  <w:footnote w:id="31">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Степанов А. С., Степанова Н. В. Социальные медиа в политической сфере России и США //Коммуникации. Медиа. Дизайн. – 2019. – Т. 4. – №. 2. – С. 73-93.</w:t>
      </w:r>
    </w:p>
  </w:footnote>
  <w:footnote w:id="32">
    <w:p w:rsidR="000A3CA4" w:rsidRPr="006E0121" w:rsidRDefault="000A3CA4" w:rsidP="007801C0">
      <w:pPr>
        <w:jc w:val="both"/>
        <w:rPr>
          <w:rFonts w:cs="Times New Roman"/>
          <w:sz w:val="20"/>
          <w:szCs w:val="20"/>
        </w:rPr>
      </w:pPr>
      <w:r w:rsidRPr="006E0121">
        <w:rPr>
          <w:rStyle w:val="af0"/>
          <w:rFonts w:cs="Times New Roman"/>
          <w:sz w:val="20"/>
          <w:szCs w:val="20"/>
        </w:rPr>
        <w:footnoteRef/>
      </w:r>
      <w:r>
        <w:rPr>
          <w:rFonts w:cs="Times New Roman"/>
          <w:sz w:val="20"/>
          <w:szCs w:val="20"/>
        </w:rPr>
        <w:t xml:space="preserve"> </w:t>
      </w:r>
      <w:r w:rsidRPr="006E0121">
        <w:rPr>
          <w:rFonts w:cs="Times New Roman"/>
          <w:sz w:val="20"/>
          <w:szCs w:val="20"/>
        </w:rPr>
        <w:t>Шалимов А. Б. Экзистенциальные состояния в социальных медиа //Вестник Томского государственного университета. Философия. Социология. Политология. – 2012. – №. 2 (18). – С. 106-114.</w:t>
      </w:r>
    </w:p>
  </w:footnote>
  <w:footnote w:id="33">
    <w:p w:rsidR="000A3CA4" w:rsidRPr="00A472E0" w:rsidRDefault="000A3CA4" w:rsidP="007801C0">
      <w:pPr>
        <w:pStyle w:val="FootnoteText"/>
        <w:spacing w:line="276" w:lineRule="auto"/>
        <w:jc w:val="both"/>
        <w:rPr>
          <w:rFonts w:cs="Times New Roman"/>
          <w:lang w:val="en-US"/>
        </w:rPr>
      </w:pPr>
      <w:r w:rsidRPr="006E0121">
        <w:rPr>
          <w:rStyle w:val="af0"/>
          <w:rFonts w:cs="Times New Roman"/>
        </w:rPr>
        <w:footnoteRef/>
      </w:r>
      <w:r>
        <w:rPr>
          <w:rFonts w:cs="Times New Roman"/>
        </w:rPr>
        <w:t xml:space="preserve"> </w:t>
      </w:r>
      <w:r w:rsidRPr="006E0121">
        <w:rPr>
          <w:rFonts w:cs="Times New Roman"/>
        </w:rPr>
        <w:t xml:space="preserve">Авзалова Э. И. Интернет-коммуникации как новый тип политической коммуникации //Символ науки. – 2015. – №. </w:t>
      </w:r>
      <w:r w:rsidRPr="00A472E0">
        <w:rPr>
          <w:rFonts w:cs="Times New Roman"/>
          <w:lang w:val="en-US"/>
        </w:rPr>
        <w:t xml:space="preserve">9-1. – </w:t>
      </w:r>
      <w:r w:rsidRPr="006E0121">
        <w:rPr>
          <w:rFonts w:cs="Times New Roman"/>
        </w:rPr>
        <w:t>С</w:t>
      </w:r>
      <w:r w:rsidRPr="00A472E0">
        <w:rPr>
          <w:rFonts w:cs="Times New Roman"/>
          <w:lang w:val="en-US"/>
        </w:rPr>
        <w:t>. 194-195.</w:t>
      </w:r>
    </w:p>
  </w:footnote>
  <w:footnote w:id="34">
    <w:p w:rsidR="000A3CA4" w:rsidRPr="00A2602F" w:rsidRDefault="000A3CA4">
      <w:pPr>
        <w:pStyle w:val="a3"/>
        <w:rPr>
          <w:lang w:val="en-US"/>
        </w:rPr>
      </w:pPr>
      <w:r w:rsidRPr="00A2602F">
        <w:rPr>
          <w:rStyle w:val="a5"/>
          <w:vertAlign w:val="baseline"/>
        </w:rPr>
        <w:footnoteRef/>
      </w:r>
      <w:r w:rsidRPr="00A2602F">
        <w:rPr>
          <w:lang w:val="en-US"/>
        </w:rPr>
        <w:t xml:space="preserve"> Aelst P. van, Sheafer T., Stanyer J. The personalization of mediated political communication: A review of concepts, operationalizations and key findings // Journalism. — 2011. — Vol. 13. — N 2. — P. 203–220.</w:t>
      </w:r>
    </w:p>
  </w:footnote>
  <w:footnote w:id="35">
    <w:p w:rsidR="000A3CA4" w:rsidRPr="006E0121" w:rsidRDefault="000A3CA4" w:rsidP="007801C0">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6E0121">
        <w:rPr>
          <w:rFonts w:cs="Times New Roman"/>
          <w:color w:val="000000"/>
          <w:shd w:val="clear" w:color="auto" w:fill="FFFFFF"/>
        </w:rPr>
        <w:t>Анохин Михаил Григорьевич, Гришин Олег Евгеньевич, Атаев Таганклыч Батырович Инновации в сфере политической интернет-коммуникации: опыт США // Среднерусский вестник общественных наук. 2013. №4. URL: </w:t>
      </w:r>
      <w:r w:rsidRPr="007801C0">
        <w:rPr>
          <w:rFonts w:cs="Times New Roman"/>
          <w:shd w:val="clear" w:color="auto" w:fill="FFFFFF"/>
        </w:rPr>
        <w:t>https://cyberleninka.ru/article/n/innovatsii-v-sfere-politicheskoy-internet-kommunikatsii-opyt-ssha</w:t>
      </w:r>
      <w:r w:rsidRPr="006E0121">
        <w:rPr>
          <w:rFonts w:cs="Times New Roman"/>
          <w:color w:val="000000"/>
          <w:shd w:val="clear" w:color="auto" w:fill="FFFFFF"/>
        </w:rPr>
        <w:t> (дата обращения: 20.03.2024).</w:t>
      </w:r>
    </w:p>
  </w:footnote>
  <w:footnote w:id="36">
    <w:p w:rsidR="000A3CA4" w:rsidRPr="006E0121" w:rsidRDefault="000A3CA4" w:rsidP="007801C0">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Войнов Д. А. Креативность интернет-коммуникации как способ индивидуального политического участия граждан //Вестник Российского университета дружбы народов. Серия: Политология. – 2012. – №. 1. – С. 117-126.</w:t>
      </w:r>
    </w:p>
  </w:footnote>
  <w:footnote w:id="37">
    <w:p w:rsidR="000A3CA4" w:rsidRPr="00A472E0" w:rsidRDefault="000A3CA4" w:rsidP="007801C0">
      <w:pPr>
        <w:pStyle w:val="a3"/>
        <w:jc w:val="both"/>
        <w:rPr>
          <w:rFonts w:cs="Times New Roman"/>
          <w:lang w:val="en-US"/>
        </w:rPr>
      </w:pPr>
      <w:r w:rsidRPr="007801C0">
        <w:rPr>
          <w:rStyle w:val="a5"/>
          <w:rFonts w:cs="Times New Roman"/>
          <w:vertAlign w:val="baseline"/>
        </w:rPr>
        <w:footnoteRef/>
      </w:r>
      <w:r w:rsidRPr="007801C0">
        <w:rPr>
          <w:rFonts w:cs="Times New Roman"/>
        </w:rPr>
        <w:t xml:space="preserve"> </w:t>
      </w:r>
      <w:r w:rsidRPr="006E0121">
        <w:rPr>
          <w:rFonts w:cs="Times New Roman"/>
          <w:color w:val="000000"/>
          <w:shd w:val="clear" w:color="auto" w:fill="FFFFFF"/>
        </w:rPr>
        <w:t>Гришин О.Е., Атаев Т.Б. Политическая интернет-коммуникация: сущность, специфика, технологии //</w:t>
      </w:r>
      <w:r w:rsidRPr="006E0121">
        <w:rPr>
          <w:rFonts w:cs="Times New Roman"/>
          <w:color w:val="000000"/>
        </w:rPr>
        <w:br/>
      </w:r>
      <w:r w:rsidRPr="006E0121">
        <w:rPr>
          <w:rFonts w:cs="Times New Roman"/>
          <w:color w:val="000000"/>
          <w:shd w:val="clear" w:color="auto" w:fill="FFFFFF"/>
        </w:rPr>
        <w:t xml:space="preserve">Социосфера. 2013. </w:t>
      </w:r>
      <w:r w:rsidRPr="00A472E0">
        <w:rPr>
          <w:rFonts w:cs="Times New Roman"/>
          <w:color w:val="000000"/>
          <w:shd w:val="clear" w:color="auto" w:fill="FFFFFF"/>
          <w:lang w:val="en-US"/>
        </w:rPr>
        <w:t xml:space="preserve">№ 3. </w:t>
      </w:r>
      <w:r w:rsidRPr="006E0121">
        <w:rPr>
          <w:rFonts w:cs="Times New Roman"/>
          <w:color w:val="000000"/>
          <w:shd w:val="clear" w:color="auto" w:fill="FFFFFF"/>
        </w:rPr>
        <w:t>С</w:t>
      </w:r>
      <w:r w:rsidRPr="00A472E0">
        <w:rPr>
          <w:rFonts w:cs="Times New Roman"/>
          <w:color w:val="000000"/>
          <w:shd w:val="clear" w:color="auto" w:fill="FFFFFF"/>
          <w:lang w:val="en-US"/>
        </w:rPr>
        <w:t>. 186-190.</w:t>
      </w:r>
    </w:p>
  </w:footnote>
  <w:footnote w:id="38">
    <w:p w:rsidR="000A3CA4" w:rsidRPr="00A2602F" w:rsidRDefault="000A3CA4">
      <w:pPr>
        <w:pStyle w:val="a3"/>
        <w:rPr>
          <w:lang w:val="en-US"/>
        </w:rPr>
      </w:pPr>
      <w:r w:rsidRPr="00A2602F">
        <w:rPr>
          <w:rStyle w:val="a5"/>
          <w:vertAlign w:val="baseline"/>
        </w:rPr>
        <w:footnoteRef/>
      </w:r>
      <w:r w:rsidRPr="00A2602F">
        <w:rPr>
          <w:lang w:val="en-US"/>
        </w:rPr>
        <w:t xml:space="preserve"> McLuhan M. The Medium is the Massage: An Inventory of Effects. — New York: Gingko Press, 2002. — 159 p.</w:t>
      </w:r>
    </w:p>
  </w:footnote>
  <w:footnote w:id="39">
    <w:p w:rsidR="000A3CA4" w:rsidRPr="00A2602F" w:rsidRDefault="000A3CA4">
      <w:pPr>
        <w:pStyle w:val="a3"/>
        <w:rPr>
          <w:lang w:val="en-US"/>
        </w:rPr>
      </w:pPr>
      <w:r w:rsidRPr="00A2602F">
        <w:rPr>
          <w:rStyle w:val="a5"/>
          <w:vertAlign w:val="baseline"/>
        </w:rPr>
        <w:footnoteRef/>
      </w:r>
      <w:r w:rsidRPr="00A2602F">
        <w:rPr>
          <w:lang w:val="en-US"/>
        </w:rPr>
        <w:t xml:space="preserve"> Mazzoleni G., Schulz W. «Mediatization» of Politics: A Challenge for Democracy? // Political Communication. — 1999. — Vol. 16. — N 3. — P. 249–250.</w:t>
      </w:r>
    </w:p>
  </w:footnote>
  <w:footnote w:id="40">
    <w:p w:rsidR="000A3CA4" w:rsidRPr="006E0121" w:rsidRDefault="000A3CA4" w:rsidP="007801C0">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Назаров М. М. Политическая коммуникация в обществе постправды: граждане и доверие к информационным источникам //Власть. – 2020. – №. 1. – С. 105-114.</w:t>
      </w:r>
    </w:p>
  </w:footnote>
  <w:footnote w:id="41">
    <w:p w:rsidR="000A3CA4" w:rsidRPr="006E0121" w:rsidRDefault="000A3CA4" w:rsidP="007801C0">
      <w:pPr>
        <w:pStyle w:val="a3"/>
        <w:jc w:val="both"/>
        <w:rPr>
          <w:rFonts w:cs="Times New Roman"/>
        </w:rPr>
      </w:pPr>
      <w:r w:rsidRPr="007801C0">
        <w:rPr>
          <w:rStyle w:val="a5"/>
          <w:rFonts w:cs="Times New Roman"/>
          <w:vertAlign w:val="baseline"/>
        </w:rPr>
        <w:footnoteRef/>
      </w:r>
      <w:r w:rsidRPr="006E0121">
        <w:rPr>
          <w:rFonts w:cs="Times New Roman"/>
        </w:rPr>
        <w:t xml:space="preserve"> </w:t>
      </w:r>
      <w:r w:rsidRPr="006E0121">
        <w:rPr>
          <w:rFonts w:cs="Times New Roman"/>
          <w:color w:val="000000"/>
          <w:shd w:val="clear" w:color="auto" w:fill="FFFFFF"/>
        </w:rPr>
        <w:t>Савенков В. Д. Социальные медиа как блог-платформы //Социодинамика. – 2018. – №. 6. – С. 9-20.</w:t>
      </w:r>
    </w:p>
  </w:footnote>
  <w:footnote w:id="42">
    <w:p w:rsidR="000A3CA4" w:rsidRPr="006E0121" w:rsidRDefault="000A3CA4" w:rsidP="007801C0">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Гринберг Т. Э. Образ страны или имидж государства: поиск конструктивной модели //Медиаскоп. – 2008. – №. 2. – С. 1.</w:t>
      </w:r>
    </w:p>
  </w:footnote>
  <w:footnote w:id="43">
    <w:p w:rsidR="000A3CA4" w:rsidRPr="006E0121" w:rsidRDefault="000A3CA4" w:rsidP="007801C0">
      <w:pPr>
        <w:pStyle w:val="a3"/>
        <w:jc w:val="both"/>
        <w:rPr>
          <w:rFonts w:cs="Times New Roman"/>
        </w:rPr>
      </w:pPr>
      <w:r w:rsidRPr="007801C0">
        <w:rPr>
          <w:rStyle w:val="a5"/>
          <w:rFonts w:cs="Times New Roman"/>
          <w:vertAlign w:val="baseline"/>
        </w:rPr>
        <w:footnoteRef/>
      </w:r>
      <w:r w:rsidRPr="006E0121">
        <w:rPr>
          <w:rFonts w:cs="Times New Roman"/>
        </w:rPr>
        <w:t xml:space="preserve"> </w:t>
      </w:r>
      <w:r w:rsidRPr="006E0121">
        <w:rPr>
          <w:rFonts w:cs="Times New Roman"/>
          <w:color w:val="000000"/>
          <w:shd w:val="clear" w:color="auto" w:fill="FFFFFF"/>
        </w:rPr>
        <w:t>Муха Виктория Николаевна Образ страны и образ народа: россияне о Беларуси и белорусах // Теория и практика общественного развития. 2013. №9. URL: </w:t>
      </w:r>
      <w:r w:rsidRPr="007801C0">
        <w:rPr>
          <w:rFonts w:cs="Times New Roman"/>
          <w:shd w:val="clear" w:color="auto" w:fill="FFFFFF"/>
        </w:rPr>
        <w:t>https://cyberleninka.ru/article/n/obraz-strany-i-obraz-naroda-rossiyane-o-belarusi-i-belorusah</w:t>
      </w:r>
      <w:r w:rsidRPr="006E0121">
        <w:rPr>
          <w:rFonts w:cs="Times New Roman"/>
          <w:color w:val="000000"/>
          <w:shd w:val="clear" w:color="auto" w:fill="FFFFFF"/>
        </w:rPr>
        <w:t> (дата обращения: 29.01.2024).</w:t>
      </w:r>
    </w:p>
  </w:footnote>
  <w:footnote w:id="44">
    <w:p w:rsidR="000A3CA4" w:rsidRPr="006E0121" w:rsidRDefault="000A3CA4" w:rsidP="007801C0">
      <w:pPr>
        <w:pStyle w:val="a3"/>
        <w:spacing w:line="276" w:lineRule="auto"/>
        <w:jc w:val="both"/>
        <w:rPr>
          <w:rFonts w:cs="Times New Roman"/>
        </w:rPr>
      </w:pPr>
      <w:r w:rsidRPr="007801C0">
        <w:rPr>
          <w:rStyle w:val="a5"/>
          <w:rFonts w:cs="Times New Roman"/>
          <w:vertAlign w:val="baseline"/>
        </w:rPr>
        <w:footnoteRef/>
      </w:r>
      <w:r w:rsidRPr="006E0121">
        <w:rPr>
          <w:rFonts w:cs="Times New Roman"/>
        </w:rPr>
        <w:t xml:space="preserve"> Пищева Т. Н. Политические образы: проблемы исследования и интерпретации //Полис. Политические исследования. – 2011. – Т. 2. – С. 47-52.</w:t>
      </w:r>
    </w:p>
  </w:footnote>
  <w:footnote w:id="45">
    <w:p w:rsidR="000A3CA4" w:rsidRPr="006E0121" w:rsidRDefault="000A3CA4" w:rsidP="00222D25">
      <w:pPr>
        <w:pStyle w:val="a3"/>
        <w:jc w:val="both"/>
        <w:rPr>
          <w:rFonts w:cs="Times New Roman"/>
        </w:rPr>
      </w:pPr>
      <w:r w:rsidRPr="007801C0">
        <w:rPr>
          <w:rStyle w:val="a5"/>
          <w:rFonts w:cs="Times New Roman"/>
          <w:vertAlign w:val="baseline"/>
        </w:rPr>
        <w:footnoteRef/>
      </w:r>
      <w:r>
        <w:rPr>
          <w:rFonts w:cs="Times New Roman"/>
        </w:rPr>
        <w:t xml:space="preserve"> </w:t>
      </w:r>
      <w:r w:rsidRPr="007801C0">
        <w:rPr>
          <w:rFonts w:cs="Times New Roman"/>
        </w:rPr>
        <w:t>Сидорская И. В. «Образ» или «имидж» страны: что репрезентируют СМИ // Актуальные проблемы исследования коммуникационных аспектов PR-деятельности и журналистики: сб. материалов науч. семинара / сост. Л. А. Капитанова, В. В. Фролов. – Псков: Псковский гос. ун-т, 2015. – С. 64–84.</w:t>
      </w:r>
    </w:p>
  </w:footnote>
  <w:footnote w:id="46">
    <w:p w:rsidR="000A3CA4" w:rsidRPr="007801C0" w:rsidRDefault="000A3CA4" w:rsidP="00222D25">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7801C0">
        <w:rPr>
          <w:rFonts w:cs="Times New Roman"/>
        </w:rPr>
        <w:t>Федякин А. В. Политика формирования позитивного образа государства (вопросы теории) // Вестник Московского университета. Сери</w:t>
      </w:r>
      <w:r>
        <w:rPr>
          <w:rFonts w:cs="Times New Roman"/>
        </w:rPr>
        <w:t>я 12. Политические науки. – 2005</w:t>
      </w:r>
      <w:r w:rsidRPr="007801C0">
        <w:rPr>
          <w:rFonts w:cs="Times New Roman"/>
        </w:rPr>
        <w:t>. – № 3. URL: https://cyberleninka.ru/article/n/politika-formirovaniya-pozitivnogo-obraza-gosudarstva-voprosy-teorii (дата обращения: 10.02.2024).</w:t>
      </w:r>
    </w:p>
  </w:footnote>
  <w:footnote w:id="47">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Фомин И. В. Образ государства: семиотическая модель // Метод: Московский ежегодник трудов из обществоведческих дисциплин. – 2018. – № 8. URL: https://cyberleninka.ru/article/n/obraz-gosudarstva-semioticheskaya-model (дата обращения: 12.02.2024).</w:t>
      </w:r>
    </w:p>
  </w:footnote>
  <w:footnote w:id="48">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Чижик А. В. Политический дискурс в русскоязычном Twitter и образ политика через призму интернет-дискурса // Новые информационные технологии в автоматизированных системах. – 2015. – № 18. URL: https://cyberleninka.ru/article/n/politicheskiy-diskurs-v-russkoyazychnom-twitter-i-obraz-politika-cherez-prizmu-internet-diskursa (дата обращения: 01.02.2024).</w:t>
      </w:r>
    </w:p>
  </w:footnote>
  <w:footnote w:id="49">
    <w:p w:rsidR="000A3CA4" w:rsidRPr="007801C0" w:rsidRDefault="000A3CA4" w:rsidP="00222D25">
      <w:pPr>
        <w:pStyle w:val="FootnoteText"/>
        <w:spacing w:line="276" w:lineRule="auto"/>
        <w:jc w:val="both"/>
        <w:rPr>
          <w:rFonts w:cs="Times New Roman"/>
        </w:rPr>
      </w:pPr>
      <w:r w:rsidRPr="007801C0">
        <w:rPr>
          <w:rStyle w:val="af0"/>
          <w:rFonts w:cs="Times New Roman"/>
        </w:rPr>
        <w:footnoteRef/>
      </w:r>
      <w:r>
        <w:rPr>
          <w:rFonts w:cs="Times New Roman"/>
        </w:rPr>
        <w:t xml:space="preserve"> </w:t>
      </w:r>
      <w:r w:rsidRPr="007801C0">
        <w:rPr>
          <w:rFonts w:cs="Times New Roman"/>
        </w:rPr>
        <w:t>Шампарова С. И. Образ России в американском медиадискурсе (вторая половина XX – начало XXI века): дис. ... канд. культурологии: 24.00.01 / Шампарова Светлана Игоревна. – Иваново, 2022. – 129 с.</w:t>
      </w:r>
    </w:p>
  </w:footnote>
  <w:footnote w:id="50">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7801C0">
        <w:rPr>
          <w:rFonts w:cs="Times New Roman"/>
          <w:color w:val="000000"/>
          <w:shd w:val="clear" w:color="auto" w:fill="FFFFFF"/>
        </w:rPr>
        <w:t>Шмелева О. Ю. " Образ государства" как категория политической науки: теоретико-методологические аспекты изучения //Политическая экспертиза: ПОЛИТЭКС. – 2017. – Т. 13. – №. 4. – С. 23-36.</w:t>
      </w:r>
    </w:p>
  </w:footnote>
  <w:footnote w:id="51">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Акопян Н. Маргинальность как одна из основных характеристик трансформирующегося общества // 21-й век. – 2005. – № 1. URL: https://cyberleninka.ru/article/n/marginalnost-kak-odna-iz-osnovnyh-harakteristik-transformiruyuschegosya (дата обращения: 27.03.2024).</w:t>
      </w:r>
    </w:p>
  </w:footnote>
  <w:footnote w:id="52">
    <w:p w:rsidR="000A3CA4" w:rsidRPr="00A472E0" w:rsidRDefault="000A3CA4" w:rsidP="00222D25">
      <w:pPr>
        <w:pStyle w:val="a3"/>
        <w:jc w:val="both"/>
        <w:rPr>
          <w:rFonts w:cs="Times New Roman"/>
          <w:lang w:val="en-US"/>
        </w:rPr>
      </w:pPr>
      <w:r w:rsidRPr="007801C0">
        <w:rPr>
          <w:rStyle w:val="a5"/>
          <w:rFonts w:cs="Times New Roman"/>
          <w:vertAlign w:val="baseline"/>
        </w:rPr>
        <w:footnoteRef/>
      </w:r>
      <w:r w:rsidRPr="007801C0">
        <w:rPr>
          <w:rFonts w:cs="Times New Roman"/>
        </w:rPr>
        <w:t xml:space="preserve"> </w:t>
      </w:r>
      <w:r w:rsidRPr="007801C0">
        <w:rPr>
          <w:rFonts w:cs="Times New Roman"/>
          <w:color w:val="000000"/>
          <w:shd w:val="clear" w:color="auto" w:fill="FFFFFF"/>
        </w:rPr>
        <w:t xml:space="preserve">Дмитриев О. А. Инструментарий альтернативных медиа в привлечении аудитории в условиях мультимедийности //Меди@ льманах. – 2019. – №. </w:t>
      </w:r>
      <w:r w:rsidRPr="00A472E0">
        <w:rPr>
          <w:rFonts w:cs="Times New Roman"/>
          <w:color w:val="000000"/>
          <w:shd w:val="clear" w:color="auto" w:fill="FFFFFF"/>
          <w:lang w:val="en-US"/>
        </w:rPr>
        <w:t xml:space="preserve">1 (90). – </w:t>
      </w:r>
      <w:r w:rsidRPr="007801C0">
        <w:rPr>
          <w:rFonts w:cs="Times New Roman"/>
          <w:color w:val="000000"/>
          <w:shd w:val="clear" w:color="auto" w:fill="FFFFFF"/>
        </w:rPr>
        <w:t>С</w:t>
      </w:r>
      <w:r w:rsidRPr="00A472E0">
        <w:rPr>
          <w:rFonts w:cs="Times New Roman"/>
          <w:color w:val="000000"/>
          <w:shd w:val="clear" w:color="auto" w:fill="FFFFFF"/>
          <w:lang w:val="en-US"/>
        </w:rPr>
        <w:t>. 40-47.</w:t>
      </w:r>
    </w:p>
  </w:footnote>
  <w:footnote w:id="53">
    <w:p w:rsidR="000A3CA4" w:rsidRPr="007801C0" w:rsidRDefault="000A3CA4" w:rsidP="00222D25">
      <w:pPr>
        <w:pStyle w:val="a3"/>
        <w:jc w:val="both"/>
        <w:rPr>
          <w:rFonts w:cs="Times New Roman"/>
          <w:lang w:val="en-US"/>
        </w:rPr>
      </w:pPr>
      <w:r w:rsidRPr="007801C0">
        <w:rPr>
          <w:rStyle w:val="a5"/>
          <w:rFonts w:cs="Times New Roman"/>
          <w:vertAlign w:val="baseline"/>
        </w:rPr>
        <w:footnoteRef/>
      </w:r>
      <w:r w:rsidRPr="007801C0">
        <w:rPr>
          <w:rFonts w:cs="Times New Roman"/>
          <w:lang w:val="en-US"/>
        </w:rPr>
        <w:t xml:space="preserve"> Simmel G. Conflict and the Web of Group-Affiliations. — Glencoe, IL.: Free Press, 1955. — 196 p.</w:t>
      </w:r>
    </w:p>
  </w:footnote>
  <w:footnote w:id="54">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222D25">
        <w:rPr>
          <w:rFonts w:cs="Times New Roman"/>
        </w:rPr>
        <w:t>Краснопольская И. И., Солодова Г. С. Восприятие чужака группой в социологии г. Зиммеля // Социологический журнал. – 2012. – № 4. URL: https://cyberleninka.ru/article/n/vospriyatie-chuzhaka-gruppoy-v-sotsiologii-g-zimmelya (дата обращения: 15.05.2024).</w:t>
      </w:r>
    </w:p>
  </w:footnote>
  <w:footnote w:id="55">
    <w:p w:rsidR="000A3CA4" w:rsidRDefault="000A3CA4">
      <w:pPr>
        <w:pStyle w:val="a3"/>
      </w:pPr>
      <w:r>
        <w:rPr>
          <w:rStyle w:val="a5"/>
        </w:rPr>
        <w:footnoteRef/>
      </w:r>
      <w:r w:rsidRPr="00A2602F">
        <w:rPr>
          <w:lang w:val="en-US"/>
        </w:rPr>
        <w:t xml:space="preserve"> Park R. E. Human Migration and the Marginal Man // Park R. E. Race and Culture. — Glencoe, Ill.: Free Press, 1950. — P. 345-346, 349-356. </w:t>
      </w:r>
      <w:r w:rsidRPr="00A472E0">
        <w:t>(</w:t>
      </w:r>
      <w:r w:rsidRPr="00A2602F">
        <w:rPr>
          <w:lang w:val="en-US"/>
        </w:rPr>
        <w:t>Collected</w:t>
      </w:r>
      <w:r w:rsidRPr="00A472E0">
        <w:t xml:space="preserve"> </w:t>
      </w:r>
      <w:r w:rsidRPr="00A2602F">
        <w:rPr>
          <w:lang w:val="en-US"/>
        </w:rPr>
        <w:t>Papers</w:t>
      </w:r>
      <w:r w:rsidRPr="00A472E0">
        <w:t xml:space="preserve">. </w:t>
      </w:r>
      <w:r w:rsidRPr="00A2602F">
        <w:rPr>
          <w:lang w:val="en-US"/>
        </w:rPr>
        <w:t>Vol</w:t>
      </w:r>
      <w:r w:rsidRPr="00A472E0">
        <w:t xml:space="preserve">. </w:t>
      </w:r>
      <w:r w:rsidRPr="00A2602F">
        <w:rPr>
          <w:lang w:val="en-US"/>
        </w:rPr>
        <w:t>I</w:t>
      </w:r>
      <w:r w:rsidRPr="00A472E0">
        <w:t>).</w:t>
      </w:r>
    </w:p>
  </w:footnote>
  <w:footnote w:id="56">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222D25">
        <w:rPr>
          <w:rFonts w:cs="Times New Roman"/>
        </w:rPr>
        <w:t>Попова И. П. Новые маргинальные группы в российском обществе (теоретические аспекты исследования) // Социологические исследования. – 1999. – № 7. – С. 62.</w:t>
      </w:r>
    </w:p>
  </w:footnote>
  <w:footnote w:id="57">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222D25">
        <w:rPr>
          <w:rFonts w:cs="Times New Roman"/>
        </w:rPr>
        <w:t>Желтухина М. Р., Парамонова Д. В. Американская и британская вербальная специфика медиатрансляции образа государства: Россия в медиасобытийном аспекте "Внешняя политика" // Вестник ЧелГУ. – 2022. – № 7 (465). URL: https://cyberleninka.ru/article/n/amerikanskaya-i-britanskaya-verbalnaya-spetsifika-mediatranslyatsii-obraza-gosudarstva-rossiya-v-mediasobytiynom-aspekte-vneshnyaya (дата обращения: 09.04.2024).</w:t>
      </w:r>
    </w:p>
  </w:footnote>
  <w:footnote w:id="58">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7801C0">
        <w:rPr>
          <w:rFonts w:cs="Times New Roman"/>
          <w:color w:val="000000"/>
          <w:shd w:val="clear" w:color="auto" w:fill="FFFFFF"/>
        </w:rPr>
        <w:t>Кателик М. И. миграции в мейнстримной и альтернативной прессе США //Век информации (сетевое издание). – 2019. – Т. 3. – №. 2. – С.101-110.</w:t>
      </w:r>
    </w:p>
  </w:footnote>
  <w:footnote w:id="59">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7801C0">
        <w:rPr>
          <w:rFonts w:cs="Times New Roman"/>
          <w:color w:val="000000"/>
          <w:shd w:val="clear" w:color="auto" w:fill="FFFFFF"/>
        </w:rPr>
        <w:t>Кошкин П. Г. Американская журналистика и постправда. – ООО Издательство Весь Мир, 2019.</w:t>
      </w:r>
    </w:p>
  </w:footnote>
  <w:footnote w:id="60">
    <w:p w:rsidR="000A3CA4" w:rsidRPr="00A2602F" w:rsidRDefault="000A3CA4">
      <w:pPr>
        <w:pStyle w:val="a3"/>
        <w:rPr>
          <w:lang w:val="en-US"/>
        </w:rPr>
      </w:pPr>
      <w:r w:rsidRPr="00A2602F">
        <w:rPr>
          <w:rStyle w:val="a5"/>
          <w:vertAlign w:val="baseline"/>
        </w:rPr>
        <w:footnoteRef/>
      </w:r>
      <w:r w:rsidRPr="00A2602F">
        <w:rPr>
          <w:lang w:val="en-US"/>
        </w:rPr>
        <w:t xml:space="preserve"> Murthy D. Twitter: Social Communication in the Twitter Age. — Cambridge: Polity Press, 2013. — 193 p.</w:t>
      </w:r>
    </w:p>
  </w:footnote>
  <w:footnote w:id="61">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7801C0">
        <w:rPr>
          <w:rFonts w:cs="Times New Roman"/>
          <w:color w:val="000000"/>
          <w:shd w:val="clear" w:color="auto" w:fill="FFFFFF"/>
        </w:rPr>
        <w:t>Северс А. В. Методы использования социальных медиа в политических коммуникациях (на примере президентских выборов в США) //Вестник Московского университета. Серия 10. Журналистика. – 2015. – №. 1. – С. 108-116.</w:t>
      </w:r>
    </w:p>
  </w:footnote>
  <w:footnote w:id="62">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222D25">
        <w:rPr>
          <w:rFonts w:cs="Times New Roman"/>
        </w:rPr>
        <w:t>Ставропольский Ю. В. Качественный контент-анализ публикаций об идентичности в американской прессе // Современные проблемы науки и образования. – 2012. – № 6. URL: https://science-education.ru/ru/article/view?id=7793 (дата обращения: 25.05.2024).</w:t>
      </w:r>
    </w:p>
  </w:footnote>
  <w:footnote w:id="63">
    <w:p w:rsidR="000A3CA4" w:rsidRPr="007801C0" w:rsidRDefault="000A3CA4" w:rsidP="00222D25">
      <w:pPr>
        <w:pStyle w:val="a3"/>
        <w:jc w:val="both"/>
        <w:rPr>
          <w:rFonts w:cs="Times New Roman"/>
        </w:rPr>
      </w:pPr>
      <w:r w:rsidRPr="007801C0">
        <w:rPr>
          <w:rStyle w:val="a5"/>
          <w:rFonts w:cs="Times New Roman"/>
          <w:vertAlign w:val="baseline"/>
        </w:rPr>
        <w:footnoteRef/>
      </w:r>
      <w:r w:rsidRPr="007801C0">
        <w:rPr>
          <w:rFonts w:cs="Times New Roman"/>
        </w:rPr>
        <w:t xml:space="preserve"> </w:t>
      </w:r>
      <w:r w:rsidRPr="00222D25">
        <w:rPr>
          <w:rFonts w:cs="Times New Roman"/>
        </w:rPr>
        <w:t>Шампарова С. И. Образ России в американском медиадискурсе (вторая половина XX – начало XXI века): дис. ... канд. культурологии: 24.00.01 / Шампарова Светлана Игоревна. – Иваново, 2022. – 129 с</w:t>
      </w:r>
    </w:p>
  </w:footnote>
  <w:footnote w:id="64">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Психология. Словарь / Под общ. ред. А.В. Петро</w:t>
      </w:r>
      <w:r>
        <w:rPr>
          <w:rFonts w:cs="Times New Roman"/>
        </w:rPr>
        <w:t xml:space="preserve">вского, М.Г. Ярошевского. – М.: </w:t>
      </w:r>
      <w:r w:rsidRPr="006E0121">
        <w:rPr>
          <w:rFonts w:cs="Times New Roman"/>
        </w:rPr>
        <w:t>Политиздат, 1990. – 494 с</w:t>
      </w:r>
    </w:p>
  </w:footnote>
  <w:footnote w:id="65">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Конюхов Н.И. Прикладные аспекты современной психологии: термины, законы, концепции, методы. – М.: Макцентр, 1994. – 103 с.</w:t>
      </w:r>
    </w:p>
  </w:footnote>
  <w:footnote w:id="66">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color w:val="222222"/>
          <w:shd w:val="clear" w:color="auto" w:fill="FFFFFF"/>
        </w:rPr>
        <w:t xml:space="preserve"> </w:t>
      </w:r>
      <w:r w:rsidRPr="0067253A">
        <w:rPr>
          <w:rFonts w:cs="Times New Roman"/>
          <w:color w:val="222222"/>
          <w:shd w:val="clear" w:color="auto" w:fill="FFFFFF"/>
        </w:rPr>
        <w:t>Сидорская И. В. «Образ» или «имидж» страны: что репрезентируют СМИ // Актуальные проблемы исследования коммуникационных аспектов PR-деятельности и журналистики: сб. материалов науч. семинара / сост. Л. А. Капитанова, В. В. Фролов. – Псков: Псковский гос. ун-т, 2015. – С. 64–84.</w:t>
      </w:r>
    </w:p>
  </w:footnote>
  <w:footnote w:id="67">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7253A">
        <w:rPr>
          <w:rFonts w:cs="Times New Roman"/>
        </w:rPr>
        <w:t>Фомин И. В. Образ государства: семиотическая модель // Метод: Московский ежегодник трудов из обществоведческих дисциплин. – 2018. – № 8. URL: https://cyberleninka.ru/article/n/obraz-gosudarstva-semioticheskaya-model (дата обращения: 12.02.2024).</w:t>
      </w:r>
    </w:p>
  </w:footnote>
  <w:footnote w:id="68">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Пирс Ч.С. Избранные философские произведения. – М.: Логос, 2000. – 448 с.</w:t>
      </w:r>
    </w:p>
  </w:footnote>
  <w:footnote w:id="69">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sidR="000705B8">
        <w:rPr>
          <w:rFonts w:cs="Times New Roman"/>
        </w:rPr>
        <w:t xml:space="preserve"> Там же, см. 67</w:t>
      </w:r>
    </w:p>
  </w:footnote>
  <w:footnote w:id="70">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Санников С.В. Потестарная имагология и семиотика: «Образ власти» как междисциплинарный феномен // Universum: Филология и искусствоведение. – М., 2017. – № 2 (36). – С. 21–23.</w:t>
      </w:r>
    </w:p>
  </w:footnote>
  <w:footnote w:id="71">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806954">
        <w:rPr>
          <w:rFonts w:cs="Times New Roman"/>
        </w:rPr>
        <w:t>Берендеев М. В. Образ и дискурс: к вопросу о дискурсивном характере формирования политических образов // Вестник Балтийского федерального университета им. И. Канта. Серия: Гуманитарные и общественные науки. – 2011. – № 6. URL: https://cyberleninka.ru/article/n/obraz-i-diskurs-k-voprosu-o-diskursivnom-haraktere-formirovaniya-politicheskih-obrazov (дата обращения: 01.02.2024).</w:t>
      </w:r>
    </w:p>
  </w:footnote>
  <w:footnote w:id="72">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Киселев И.Ю. Проблема образа государства в международных отношениях в рамках конструктивистской парадигмы // Политэкс. – СПб., 2007. – № 3. – С. 253–260</w:t>
      </w:r>
      <w:r>
        <w:rPr>
          <w:rFonts w:cs="Times New Roman"/>
        </w:rPr>
        <w:t>.</w:t>
      </w:r>
    </w:p>
  </w:footnote>
  <w:footnote w:id="73">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Семененко И.С. Образы и имиджи в дискурсе национальной идентичности // Полис. – М., 2008. – № 5. – С. 7–18.</w:t>
      </w:r>
    </w:p>
  </w:footnote>
  <w:footnote w:id="74">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Pr>
          <w:color w:val="000000"/>
          <w:sz w:val="18"/>
          <w:szCs w:val="18"/>
          <w:shd w:val="clear" w:color="auto" w:fill="FFFFFF"/>
        </w:rPr>
        <w:t>Яковлев И. П. Стратегические компоненты имиджа страны, имидж государства/региона: современные подходы. – СПб. 2006. – С. 19.</w:t>
      </w:r>
    </w:p>
  </w:footnote>
  <w:footnote w:id="75">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sidR="000705B8">
        <w:rPr>
          <w:rFonts w:cs="Times New Roman"/>
        </w:rPr>
        <w:t xml:space="preserve"> Там же, см. 70</w:t>
      </w:r>
    </w:p>
  </w:footnote>
  <w:footnote w:id="76">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30445">
        <w:rPr>
          <w:rFonts w:cs="Times New Roman"/>
        </w:rPr>
        <w:t>Федякин А. В. Политика формирования позитивного образа государства (вопросы теории) // Вестник Московского университета. Серия 12. Политические науки. – 2010. – № 3. URL: https://cyberleninka.ru/article/n/politika-formirovaniya-pozitivnogo-obraza-gosudarstva-voprosy-teorii (дата обращения: 10.02.2024).</w:t>
      </w:r>
    </w:p>
  </w:footnote>
  <w:footnote w:id="77">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E8421B">
        <w:rPr>
          <w:rFonts w:cs="Times New Roman"/>
        </w:rPr>
        <w:t>Фомин И. В. Образ государства: семиотическая модель // Метод: Московский ежегодник трудов из обществоведческих дисциплин. – 2018. – № 8. URL: https://cyberleninka.ru/article/n/obraz-gosudarstva-semioticheskaya-model (дата обращения: 12.02.2024).</w:t>
      </w:r>
    </w:p>
  </w:footnote>
  <w:footnote w:id="78">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sidR="000705B8">
        <w:rPr>
          <w:rFonts w:cs="Times New Roman"/>
        </w:rPr>
        <w:t xml:space="preserve"> Там же, см. 76</w:t>
      </w:r>
    </w:p>
  </w:footnote>
  <w:footnote w:id="79">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E8421B">
        <w:rPr>
          <w:rFonts w:cs="Times New Roman"/>
        </w:rPr>
        <w:t>Федякин А. В. Образ государства как исследовательская задача современной политологии // Вестник Московского университета. Серия 12. Политические науки. – 2005. – № 3. URL: https://cyberleninka.ru/article/n/obraz-gosudarstva-kak-issledovatelskaya-zadacha-sovremennoy-politologii (дата обращения: 30.11.2023).</w:t>
      </w:r>
    </w:p>
  </w:footnote>
  <w:footnote w:id="80">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Окладникова Е.А. Структурная модель имиджа страны и ее архаические компоненты / Е.А. Окладникова // Вестник Кемеровского госуниверситета культуры и искусств. – 2010. – № 10. – С. 39-47.</w:t>
      </w:r>
    </w:p>
  </w:footnote>
  <w:footnote w:id="81">
    <w:p w:rsidR="000A3CA4" w:rsidRPr="00E8421B" w:rsidRDefault="000A3CA4" w:rsidP="00AC4D34">
      <w:pPr>
        <w:pStyle w:val="FootnoteText"/>
        <w:spacing w:line="276" w:lineRule="auto"/>
        <w:jc w:val="both"/>
        <w:rPr>
          <w:rFonts w:cs="Times New Roman"/>
          <w:lang w:val="en-US"/>
        </w:rPr>
      </w:pPr>
      <w:r w:rsidRPr="006E0121">
        <w:rPr>
          <w:rStyle w:val="af0"/>
          <w:rFonts w:cs="Times New Roman"/>
        </w:rPr>
        <w:footnoteRef/>
      </w:r>
      <w:r>
        <w:rPr>
          <w:rFonts w:cs="Times New Roman"/>
        </w:rPr>
        <w:t xml:space="preserve"> </w:t>
      </w:r>
      <w:r w:rsidRPr="00E8421B">
        <w:rPr>
          <w:rFonts w:cs="Times New Roman"/>
        </w:rPr>
        <w:t xml:space="preserve">Антонюк Е. Ю. Культурологический подход к концепту «образ страны» // Познание стран мира: история, культура, достижения. </w:t>
      </w:r>
      <w:r w:rsidRPr="00E8421B">
        <w:rPr>
          <w:rFonts w:cs="Times New Roman"/>
          <w:lang w:val="en-US"/>
        </w:rPr>
        <w:t xml:space="preserve">2013. N 1. - </w:t>
      </w:r>
      <w:r w:rsidRPr="00E8421B">
        <w:rPr>
          <w:rFonts w:cs="Times New Roman"/>
        </w:rPr>
        <w:t>С</w:t>
      </w:r>
      <w:r w:rsidRPr="00E8421B">
        <w:rPr>
          <w:rFonts w:cs="Times New Roman"/>
          <w:lang w:val="en-US"/>
        </w:rPr>
        <w:t>.47-55.</w:t>
      </w:r>
    </w:p>
  </w:footnote>
  <w:footnote w:id="82">
    <w:p w:rsidR="000A3CA4" w:rsidRPr="00E8421B" w:rsidRDefault="000A3CA4" w:rsidP="00AC4D34">
      <w:pPr>
        <w:pStyle w:val="FootnoteText"/>
        <w:spacing w:line="276" w:lineRule="auto"/>
        <w:jc w:val="both"/>
        <w:rPr>
          <w:rFonts w:cs="Times New Roman"/>
          <w:lang w:val="en-US"/>
        </w:rPr>
      </w:pPr>
      <w:r w:rsidRPr="006E0121">
        <w:rPr>
          <w:rStyle w:val="af0"/>
          <w:rFonts w:cs="Times New Roman"/>
        </w:rPr>
        <w:footnoteRef/>
      </w:r>
      <w:r w:rsidRPr="00E8421B">
        <w:rPr>
          <w:rFonts w:cs="Times New Roman"/>
          <w:lang w:val="en-US"/>
        </w:rPr>
        <w:t xml:space="preserve"> Sturken M., Cartwright L. Practices of Looking: An Introduction to Visual Culture. 2nd ed. — New York; Oxford: Oxford University Press, 2009. — 477 p.</w:t>
      </w:r>
    </w:p>
  </w:footnote>
  <w:footnote w:id="83">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sidRPr="00E8421B">
        <w:rPr>
          <w:rFonts w:cs="Times New Roman"/>
          <w:lang w:val="en-US"/>
        </w:rPr>
        <w:t xml:space="preserve"> </w:t>
      </w:r>
      <w:r w:rsidRPr="006E0121">
        <w:rPr>
          <w:rFonts w:cs="Times New Roman"/>
        </w:rPr>
        <w:t>Штомпка</w:t>
      </w:r>
      <w:r w:rsidRPr="00E8421B">
        <w:rPr>
          <w:rFonts w:cs="Times New Roman"/>
          <w:lang w:val="en-US"/>
        </w:rPr>
        <w:t xml:space="preserve">, </w:t>
      </w:r>
      <w:r w:rsidRPr="006E0121">
        <w:rPr>
          <w:rFonts w:cs="Times New Roman"/>
        </w:rPr>
        <w:t>П</w:t>
      </w:r>
      <w:r w:rsidRPr="00E8421B">
        <w:rPr>
          <w:rFonts w:cs="Times New Roman"/>
          <w:lang w:val="en-US"/>
        </w:rPr>
        <w:t xml:space="preserve">. </w:t>
      </w:r>
      <w:r w:rsidRPr="006E0121">
        <w:rPr>
          <w:rFonts w:cs="Times New Roman"/>
        </w:rPr>
        <w:t>Визуальная</w:t>
      </w:r>
      <w:r w:rsidRPr="00E8421B">
        <w:rPr>
          <w:rFonts w:cs="Times New Roman"/>
          <w:lang w:val="en-US"/>
        </w:rPr>
        <w:t xml:space="preserve"> </w:t>
      </w:r>
      <w:r w:rsidRPr="006E0121">
        <w:rPr>
          <w:rFonts w:cs="Times New Roman"/>
        </w:rPr>
        <w:t>социология</w:t>
      </w:r>
      <w:r w:rsidRPr="00E8421B">
        <w:rPr>
          <w:rFonts w:cs="Times New Roman"/>
          <w:lang w:val="en-US"/>
        </w:rPr>
        <w:t xml:space="preserve">. </w:t>
      </w:r>
      <w:r w:rsidRPr="006E0121">
        <w:rPr>
          <w:rFonts w:cs="Times New Roman"/>
        </w:rPr>
        <w:t>Фотография как метод исследования [Текст] / П. Штомпка. – М. : Логос, 2007. – 168 с</w:t>
      </w:r>
    </w:p>
  </w:footnote>
  <w:footnote w:id="84">
    <w:p w:rsidR="000A3CA4" w:rsidRPr="006E0121" w:rsidRDefault="000A3CA4" w:rsidP="00AC4D34">
      <w:pPr>
        <w:pStyle w:val="FootnoteText"/>
        <w:spacing w:line="276" w:lineRule="auto"/>
        <w:jc w:val="both"/>
        <w:rPr>
          <w:rFonts w:cs="Times New Roman"/>
          <w:lang w:val="en-US"/>
        </w:rPr>
      </w:pPr>
      <w:r w:rsidRPr="006E0121">
        <w:rPr>
          <w:rStyle w:val="af0"/>
          <w:rFonts w:cs="Times New Roman"/>
        </w:rPr>
        <w:footnoteRef/>
      </w:r>
      <w:r w:rsidRPr="00E8421B">
        <w:rPr>
          <w:rFonts w:cs="Times New Roman"/>
          <w:color w:val="3A3A3A"/>
          <w:shd w:val="clear" w:color="auto" w:fill="FFFFFF"/>
          <w:lang w:val="en-US"/>
        </w:rPr>
        <w:t xml:space="preserve"> Tesich S. A Government of Lies // The Nation. — 1992. — Vol. 254. — No. 1. — P. 12-14. — ISSN 0027-8378.</w:t>
      </w:r>
    </w:p>
  </w:footnote>
  <w:footnote w:id="85">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color w:val="222222"/>
          <w:shd w:val="clear" w:color="auto" w:fill="FFFFFF"/>
        </w:rPr>
        <w:t xml:space="preserve"> </w:t>
      </w:r>
      <w:r w:rsidRPr="00E8421B">
        <w:rPr>
          <w:rFonts w:cs="Times New Roman"/>
          <w:color w:val="222222"/>
          <w:shd w:val="clear" w:color="auto" w:fill="FFFFFF"/>
        </w:rPr>
        <w:t>Куцаенко Е. И. Потенциал социальных медиа в реализации политики постправды // Коммуникативные стратегии информационного общества: труды XIII Междунар. науч.-теорет. конф., Санкт-Петербург, 22–23 окт. 2021 г. – СПб.: ПОЛИТЕХ-ПРЕСС, 2021. – С. 70–71.</w:t>
      </w:r>
    </w:p>
  </w:footnote>
  <w:footnote w:id="86">
    <w:p w:rsidR="000A3CA4" w:rsidRPr="006E0121" w:rsidRDefault="000A3CA4" w:rsidP="00AC4D34">
      <w:pPr>
        <w:pStyle w:val="FootnoteText"/>
        <w:spacing w:line="276" w:lineRule="auto"/>
        <w:jc w:val="both"/>
        <w:rPr>
          <w:rFonts w:cs="Times New Roman"/>
          <w:lang w:val="en-US"/>
        </w:rPr>
      </w:pPr>
      <w:r w:rsidRPr="006E0121">
        <w:rPr>
          <w:rStyle w:val="af0"/>
          <w:rFonts w:cs="Times New Roman"/>
        </w:rPr>
        <w:footnoteRef/>
      </w:r>
      <w:r w:rsidRPr="006E0121">
        <w:rPr>
          <w:rFonts w:cs="Times New Roman"/>
          <w:color w:val="212529"/>
          <w:shd w:val="clear" w:color="auto" w:fill="FFFFFF"/>
          <w:lang w:val="en-US"/>
        </w:rPr>
        <w:t> </w:t>
      </w:r>
      <w:r w:rsidRPr="00E8421B">
        <w:rPr>
          <w:rFonts w:cs="Times New Roman"/>
          <w:color w:val="212529"/>
          <w:shd w:val="clear" w:color="auto" w:fill="FFFFFF"/>
          <w:lang w:val="en-US"/>
        </w:rPr>
        <w:t>Ponce M. F. Verdad y política de Hannah Arendt en la era de la posverdad (Hannah Arendt's Truth and Politics in the Post-Truth Era) // SSRN Electronic Journal. — January 2018. — DOI:10.2139/ssrn.3209057. — [Электронный ресурс]. — URL: https://ssrn.com/abstract=3209057 (дата обращения: 05.04.2024).</w:t>
      </w:r>
    </w:p>
  </w:footnote>
  <w:footnote w:id="87">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Style w:val="ae"/>
          <w:rFonts w:cs="Times New Roman"/>
          <w:color w:val="212529"/>
          <w:shd w:val="clear" w:color="auto" w:fill="FFFFFF"/>
        </w:rPr>
        <w:t xml:space="preserve"> </w:t>
      </w:r>
      <w:r w:rsidRPr="00E8421B">
        <w:rPr>
          <w:rStyle w:val="ae"/>
          <w:rFonts w:cs="Times New Roman"/>
          <w:i w:val="0"/>
          <w:color w:val="212529"/>
          <w:shd w:val="clear" w:color="auto" w:fill="FFFFFF"/>
        </w:rPr>
        <w:t>Гарбузняк А.Ю. Феномен постправды: девальвация факта в медийном дискурсе // Знание. Понимание. Умение. – 2019. – № 1. – DOI: 10.17805/zpu.2019.1.14</w:t>
      </w:r>
    </w:p>
  </w:footnote>
  <w:footnote w:id="88">
    <w:p w:rsidR="000A3CA4" w:rsidRPr="006E0121" w:rsidRDefault="000A3CA4" w:rsidP="00AC4D34">
      <w:pPr>
        <w:pStyle w:val="a3"/>
        <w:spacing w:line="276" w:lineRule="auto"/>
        <w:jc w:val="both"/>
        <w:rPr>
          <w:rFonts w:cs="Times New Roman"/>
        </w:rPr>
      </w:pPr>
      <w:r w:rsidRPr="00E8421B">
        <w:rPr>
          <w:rStyle w:val="a5"/>
          <w:rFonts w:cs="Times New Roman"/>
          <w:vertAlign w:val="baseline"/>
        </w:rPr>
        <w:footnoteRef/>
      </w:r>
      <w:r w:rsidRPr="006E0121">
        <w:rPr>
          <w:rFonts w:cs="Times New Roman"/>
        </w:rPr>
        <w:t xml:space="preserve"> </w:t>
      </w:r>
      <w:r w:rsidRPr="00E8421B">
        <w:rPr>
          <w:rFonts w:cs="Times New Roman"/>
        </w:rPr>
        <w:t>Управляемость и дискурс виртуальных сообществ в условиях политики постправды. Монография / Под ред. Д. С. Мартьянова. – СПб.: ЭлекСис, 2019. – 312 с.</w:t>
      </w:r>
    </w:p>
  </w:footnote>
  <w:footnote w:id="89">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E8421B">
        <w:rPr>
          <w:rFonts w:cs="Times New Roman"/>
        </w:rPr>
        <w:t>Тузовский И. Д. Постправда как синдром цифровой эпохи: предельное понимание феномена и сценарии будущего // Философская мысль. – 2020. – № 12. URL: https://cyberleninka.ru/article/n/postpravda-kak-sindrom-tsifrovoy-epohi-predelnoe-ponimanie-fenomena-i-stsenarii-buduschego (дата обращения: 15.02.2024).</w:t>
      </w:r>
    </w:p>
  </w:footnote>
  <w:footnote w:id="90">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E8421B">
        <w:rPr>
          <w:rFonts w:cs="Times New Roman"/>
        </w:rPr>
        <w:t>Манойло А. В., Попадюк А. Э. «Постправда» как социальное явление и политическая технология // Международная жизнь. – 2020. – № 8. – С. 102–111.</w:t>
      </w:r>
    </w:p>
  </w:footnote>
  <w:footnote w:id="91">
    <w:p w:rsidR="000A3CA4" w:rsidRPr="00A472E0"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color w:val="222222"/>
          <w:shd w:val="clear" w:color="auto" w:fill="FFFFFF"/>
        </w:rPr>
        <w:t xml:space="preserve"> </w:t>
      </w:r>
      <w:r w:rsidRPr="006E0121">
        <w:rPr>
          <w:rFonts w:cs="Times New Roman"/>
          <w:color w:val="222222"/>
          <w:shd w:val="clear" w:color="auto" w:fill="FFFFFF"/>
        </w:rPr>
        <w:t>Шестёркина Л. П., Борченко И. Д. Основные характеристики новых социальных медиа //Ученые записки Забайкальского государственного университета. Серия</w:t>
      </w:r>
      <w:r w:rsidRPr="00A472E0">
        <w:rPr>
          <w:rFonts w:cs="Times New Roman"/>
          <w:color w:val="222222"/>
          <w:shd w:val="clear" w:color="auto" w:fill="FFFFFF"/>
        </w:rPr>
        <w:t xml:space="preserve">: </w:t>
      </w:r>
      <w:r w:rsidRPr="006E0121">
        <w:rPr>
          <w:rFonts w:cs="Times New Roman"/>
          <w:color w:val="222222"/>
          <w:shd w:val="clear" w:color="auto" w:fill="FFFFFF"/>
        </w:rPr>
        <w:t>Филология</w:t>
      </w:r>
      <w:r w:rsidRPr="00A472E0">
        <w:rPr>
          <w:rFonts w:cs="Times New Roman"/>
          <w:color w:val="222222"/>
          <w:shd w:val="clear" w:color="auto" w:fill="FFFFFF"/>
        </w:rPr>
        <w:t xml:space="preserve">, </w:t>
      </w:r>
      <w:r w:rsidRPr="006E0121">
        <w:rPr>
          <w:rFonts w:cs="Times New Roman"/>
          <w:color w:val="222222"/>
          <w:shd w:val="clear" w:color="auto" w:fill="FFFFFF"/>
        </w:rPr>
        <w:t>история</w:t>
      </w:r>
      <w:r w:rsidRPr="00A472E0">
        <w:rPr>
          <w:rFonts w:cs="Times New Roman"/>
          <w:color w:val="222222"/>
          <w:shd w:val="clear" w:color="auto" w:fill="FFFFFF"/>
        </w:rPr>
        <w:t xml:space="preserve">, </w:t>
      </w:r>
      <w:r w:rsidRPr="006E0121">
        <w:rPr>
          <w:rFonts w:cs="Times New Roman"/>
          <w:color w:val="222222"/>
          <w:shd w:val="clear" w:color="auto" w:fill="FFFFFF"/>
        </w:rPr>
        <w:t>востоковедение</w:t>
      </w:r>
      <w:r w:rsidRPr="00A472E0">
        <w:rPr>
          <w:rFonts w:cs="Times New Roman"/>
          <w:color w:val="222222"/>
          <w:shd w:val="clear" w:color="auto" w:fill="FFFFFF"/>
        </w:rPr>
        <w:t xml:space="preserve">. – 2014. – №. 2. – </w:t>
      </w:r>
      <w:r w:rsidRPr="006E0121">
        <w:rPr>
          <w:rFonts w:cs="Times New Roman"/>
          <w:color w:val="222222"/>
          <w:shd w:val="clear" w:color="auto" w:fill="FFFFFF"/>
        </w:rPr>
        <w:t>С</w:t>
      </w:r>
      <w:r w:rsidRPr="00A472E0">
        <w:rPr>
          <w:rFonts w:cs="Times New Roman"/>
          <w:color w:val="222222"/>
          <w:shd w:val="clear" w:color="auto" w:fill="FFFFFF"/>
        </w:rPr>
        <w:t>. 107-111.</w:t>
      </w:r>
    </w:p>
  </w:footnote>
  <w:footnote w:id="92">
    <w:p w:rsidR="000A3CA4" w:rsidRPr="00AA5606" w:rsidRDefault="000A3CA4" w:rsidP="00AA5606">
      <w:pPr>
        <w:pStyle w:val="FootnoteText"/>
        <w:spacing w:line="276" w:lineRule="auto"/>
        <w:jc w:val="both"/>
        <w:rPr>
          <w:rFonts w:cs="Times New Roman"/>
        </w:rPr>
      </w:pPr>
      <w:r w:rsidRPr="00AA5606">
        <w:rPr>
          <w:rFonts w:cs="Times New Roman"/>
        </w:rPr>
        <w:t>*</w:t>
      </w:r>
      <w:r>
        <w:rPr>
          <w:rFonts w:cs="Times New Roman"/>
        </w:rPr>
        <w:t xml:space="preserve">продукты компании </w:t>
      </w:r>
      <w:r>
        <w:rPr>
          <w:rFonts w:cs="Times New Roman"/>
          <w:lang w:val="en-US"/>
        </w:rPr>
        <w:t>Meta</w:t>
      </w:r>
      <w:r>
        <w:rPr>
          <w:rFonts w:cs="Times New Roman"/>
        </w:rPr>
        <w:t>, признанной экстремистской организацией</w:t>
      </w:r>
    </w:p>
    <w:p w:rsidR="000A3CA4" w:rsidRPr="00AA5606" w:rsidRDefault="000A3CA4" w:rsidP="00AC4D34">
      <w:pPr>
        <w:pStyle w:val="FootnoteText"/>
        <w:spacing w:line="276" w:lineRule="auto"/>
        <w:jc w:val="both"/>
        <w:rPr>
          <w:rFonts w:cs="Times New Roman"/>
          <w:lang w:val="en-US"/>
        </w:rPr>
      </w:pPr>
      <w:r w:rsidRPr="006E0121">
        <w:rPr>
          <w:rStyle w:val="af0"/>
          <w:rFonts w:cs="Times New Roman"/>
        </w:rPr>
        <w:footnoteRef/>
      </w:r>
      <w:r w:rsidRPr="00E8421B">
        <w:rPr>
          <w:rFonts w:cs="Times New Roman"/>
          <w:lang w:val="en-US"/>
        </w:rPr>
        <w:t xml:space="preserve"> Murthy D. Twitter: Social Communication in the Twitter Age. — Cambridge: Polity Press, 2013. — 193 p.</w:t>
      </w:r>
    </w:p>
  </w:footnote>
  <w:footnote w:id="93">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E8421B">
        <w:rPr>
          <w:rFonts w:cs="Times New Roman"/>
        </w:rPr>
        <w:t>Вартанова Е. Л. Финская модель на рубеже столетий: Информационное общество и СМИ Финляндии в европейской перспективе. – М.: Изд-во МГУ, 1999. – 287 с.</w:t>
      </w:r>
    </w:p>
  </w:footnote>
  <w:footnote w:id="94">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420474">
        <w:rPr>
          <w:rFonts w:cs="Times New Roman"/>
        </w:rPr>
        <w:t>Дукин Р. А. Коммуникация через социальные медиа как атрибут современной политической деятельности // Актуальные вопросы общественных наук: социология, политология, философия, история. – 2015. – № 12 (52). – С. 23–30.</w:t>
      </w:r>
    </w:p>
  </w:footnote>
  <w:footnote w:id="95">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color w:val="222222"/>
          <w:shd w:val="clear" w:color="auto" w:fill="FFFFFF"/>
        </w:rPr>
        <w:t xml:space="preserve"> </w:t>
      </w:r>
      <w:r w:rsidRPr="00D62ED3">
        <w:rPr>
          <w:rFonts w:cs="Times New Roman"/>
          <w:color w:val="222222"/>
          <w:shd w:val="clear" w:color="auto" w:fill="FFFFFF"/>
        </w:rPr>
        <w:t>Куцаенко Е. И. Потенциал социальных медиа в реализации политики постправды // Коммуникативные стратегии информационного общества: труды XIII Междунар. науч.-теорет. конф., Санкт-Петербург, 22–23 окт. 2021 г. – СПб.: ПОЛИТЕХ-ПРЕСС, 2021. – С. 70–71.</w:t>
      </w:r>
    </w:p>
  </w:footnote>
  <w:footnote w:id="96">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151FCF">
        <w:rPr>
          <w:rFonts w:cs="Times New Roman"/>
        </w:rPr>
        <w:t>Хабермас Ю. Новая структурная трансформация публичной сферы и делиберативная политика. – М.: Новое литературное обозрение, 2023.</w:t>
      </w:r>
    </w:p>
  </w:footnote>
  <w:footnote w:id="97">
    <w:p w:rsidR="000A3CA4" w:rsidRPr="006E0121" w:rsidRDefault="000A3CA4" w:rsidP="00AC4D34">
      <w:pPr>
        <w:pStyle w:val="FootnoteText"/>
        <w:spacing w:line="276" w:lineRule="auto"/>
        <w:jc w:val="both"/>
        <w:rPr>
          <w:rFonts w:cs="Times New Roman"/>
          <w:lang w:val="en-US"/>
        </w:rPr>
      </w:pPr>
      <w:r w:rsidRPr="006E0121">
        <w:rPr>
          <w:rStyle w:val="af0"/>
          <w:rFonts w:cs="Times New Roman"/>
        </w:rPr>
        <w:footnoteRef/>
      </w:r>
      <w:r w:rsidRPr="00151FCF">
        <w:rPr>
          <w:rFonts w:cs="Times New Roman"/>
          <w:lang w:val="en-US"/>
        </w:rPr>
        <w:t xml:space="preserve"> McLuhan M. The Medium is the Massage: An Inventory of Effects. — New York: Gingko Press, 2002. — 159 p.</w:t>
      </w:r>
    </w:p>
  </w:footnote>
  <w:footnote w:id="98">
    <w:p w:rsidR="000A3CA4" w:rsidRPr="006E0121" w:rsidRDefault="000A3CA4" w:rsidP="00AC4D34">
      <w:pPr>
        <w:pStyle w:val="a3"/>
        <w:spacing w:line="276" w:lineRule="auto"/>
        <w:jc w:val="both"/>
        <w:rPr>
          <w:rFonts w:cs="Times New Roman"/>
          <w:lang w:val="en-US"/>
        </w:rPr>
      </w:pPr>
      <w:r w:rsidRPr="000705B8">
        <w:rPr>
          <w:rStyle w:val="a5"/>
          <w:rFonts w:cs="Times New Roman"/>
          <w:vertAlign w:val="baseline"/>
        </w:rPr>
        <w:footnoteRef/>
      </w:r>
      <w:r w:rsidR="000705B8" w:rsidRPr="000705B8">
        <w:rPr>
          <w:rFonts w:cs="Times New Roman"/>
          <w:lang w:val="en-US"/>
        </w:rPr>
        <w:t xml:space="preserve"> </w:t>
      </w:r>
      <w:r w:rsidRPr="000705B8">
        <w:rPr>
          <w:rFonts w:cs="Times New Roman"/>
          <w:lang w:val="en-US"/>
        </w:rPr>
        <w:t>S</w:t>
      </w:r>
      <w:r w:rsidRPr="00151FCF">
        <w:rPr>
          <w:rFonts w:cs="Times New Roman"/>
          <w:lang w:val="en-US"/>
        </w:rPr>
        <w:t>immel G. Soziologie: Untersuchungenüber die Formen der Vergesellschaftung. — Leipzig: Verlag von Duncker &amp;Humblot, 1908. — 782 S.</w:t>
      </w:r>
    </w:p>
  </w:footnote>
  <w:footnote w:id="99">
    <w:p w:rsidR="000A3CA4" w:rsidRPr="00D62ED3" w:rsidRDefault="000A3CA4" w:rsidP="00AC4D34">
      <w:pPr>
        <w:pStyle w:val="a3"/>
        <w:spacing w:line="276" w:lineRule="auto"/>
        <w:jc w:val="both"/>
        <w:rPr>
          <w:rFonts w:cs="Times New Roman"/>
        </w:rPr>
      </w:pPr>
      <w:r w:rsidRPr="00D62ED3">
        <w:rPr>
          <w:rStyle w:val="a5"/>
          <w:rFonts w:cs="Times New Roman"/>
          <w:vertAlign w:val="baseline"/>
        </w:rPr>
        <w:footnoteRef/>
      </w:r>
      <w:r w:rsidRPr="00D62ED3">
        <w:rPr>
          <w:rFonts w:cs="Times New Roman"/>
        </w:rPr>
        <w:t xml:space="preserve"> Краснопольская И. И., Солодова Г. С. Восприятие чужака группой в социологии г. Зиммеля // Социологический журнал. – 2012. – № 4. URL: https://cyberleninka.ru/article/n/vospriyatie-chuzhaka-gruppoy-v-sotsiologii-g-zimmelya (дата обращения: 15.05.2024).</w:t>
      </w:r>
    </w:p>
  </w:footnote>
  <w:footnote w:id="100">
    <w:p w:rsidR="000A3CA4" w:rsidRPr="00D62ED3" w:rsidRDefault="000A3CA4" w:rsidP="00AC4D34">
      <w:pPr>
        <w:pStyle w:val="a3"/>
        <w:spacing w:line="276" w:lineRule="auto"/>
        <w:jc w:val="both"/>
        <w:rPr>
          <w:rFonts w:cs="Times New Roman"/>
        </w:rPr>
      </w:pPr>
      <w:r w:rsidRPr="00D62ED3">
        <w:rPr>
          <w:rStyle w:val="a5"/>
          <w:rFonts w:cs="Times New Roman"/>
          <w:vertAlign w:val="baseline"/>
        </w:rPr>
        <w:footnoteRef/>
      </w:r>
      <w:r>
        <w:rPr>
          <w:rFonts w:cs="Times New Roman"/>
        </w:rPr>
        <w:t xml:space="preserve"> </w:t>
      </w:r>
      <w:r w:rsidRPr="00D62ED3">
        <w:rPr>
          <w:rFonts w:cs="Times New Roman"/>
        </w:rPr>
        <w:t>Банковская</w:t>
      </w:r>
      <w:r>
        <w:rPr>
          <w:rFonts w:cs="Times New Roman"/>
        </w:rPr>
        <w:t xml:space="preserve"> С.</w:t>
      </w:r>
      <w:r w:rsidRPr="00D62ED3">
        <w:rPr>
          <w:rFonts w:cs="Times New Roman"/>
        </w:rPr>
        <w:t xml:space="preserve">, </w:t>
      </w:r>
      <w:r w:rsidRPr="00D62ED3">
        <w:rPr>
          <w:rStyle w:val="ae"/>
          <w:rFonts w:cs="Times New Roman"/>
          <w:bCs/>
          <w:i w:val="0"/>
          <w:iCs w:val="0"/>
          <w:color w:val="000000" w:themeColor="text1"/>
          <w:shd w:val="clear" w:color="auto" w:fill="FFFFFF"/>
        </w:rPr>
        <w:t>Чужаки</w:t>
      </w:r>
      <w:r w:rsidRPr="00D62ED3">
        <w:rPr>
          <w:rFonts w:cs="Times New Roman"/>
          <w:color w:val="000000" w:themeColor="text1"/>
          <w:shd w:val="clear" w:color="auto" w:fill="FFFFFF"/>
        </w:rPr>
        <w:t> и </w:t>
      </w:r>
      <w:r w:rsidRPr="00D62ED3">
        <w:rPr>
          <w:rStyle w:val="ae"/>
          <w:rFonts w:cs="Times New Roman"/>
          <w:bCs/>
          <w:i w:val="0"/>
          <w:iCs w:val="0"/>
          <w:color w:val="000000" w:themeColor="text1"/>
          <w:shd w:val="clear" w:color="auto" w:fill="FFFFFF"/>
        </w:rPr>
        <w:t>границы</w:t>
      </w:r>
      <w:r w:rsidRPr="00D62ED3">
        <w:rPr>
          <w:rFonts w:cs="Times New Roman"/>
          <w:color w:val="000000" w:themeColor="text1"/>
          <w:shd w:val="clear" w:color="auto" w:fill="FFFFFF"/>
        </w:rPr>
        <w:t>: к </w:t>
      </w:r>
      <w:r w:rsidRPr="00D62ED3">
        <w:rPr>
          <w:rStyle w:val="ae"/>
          <w:rFonts w:cs="Times New Roman"/>
          <w:bCs/>
          <w:i w:val="0"/>
          <w:iCs w:val="0"/>
          <w:color w:val="000000" w:themeColor="text1"/>
          <w:shd w:val="clear" w:color="auto" w:fill="FFFFFF"/>
        </w:rPr>
        <w:t>понятию социальной маргинальности</w:t>
      </w:r>
      <w:r w:rsidRPr="00D62ED3">
        <w:rPr>
          <w:rFonts w:cs="Times New Roman"/>
          <w:color w:val="000000" w:themeColor="text1"/>
          <w:shd w:val="clear" w:color="auto" w:fill="FFFFFF"/>
        </w:rPr>
        <w:t>. //</w:t>
      </w:r>
      <w:r>
        <w:rPr>
          <w:rFonts w:cs="Times New Roman"/>
          <w:color w:val="000000" w:themeColor="text1"/>
          <w:shd w:val="clear" w:color="auto" w:fill="FFFFFF"/>
        </w:rPr>
        <w:t xml:space="preserve"> </w:t>
      </w:r>
      <w:r w:rsidRPr="00D62ED3">
        <w:rPr>
          <w:rFonts w:cs="Times New Roman"/>
          <w:color w:val="000000" w:themeColor="text1"/>
          <w:shd w:val="clear" w:color="auto" w:fill="FFFFFF"/>
        </w:rPr>
        <w:t>Отечественные записки. – 2002. – №6. – С. 457-467.</w:t>
      </w:r>
    </w:p>
  </w:footnote>
  <w:footnote w:id="101">
    <w:p w:rsidR="000A3CA4" w:rsidRPr="00A472E0" w:rsidRDefault="000A3CA4" w:rsidP="00AC4D34">
      <w:pPr>
        <w:pStyle w:val="a3"/>
        <w:spacing w:line="276" w:lineRule="auto"/>
        <w:jc w:val="both"/>
        <w:rPr>
          <w:rFonts w:cs="Times New Roman"/>
        </w:rPr>
      </w:pPr>
      <w:r w:rsidRPr="00D62ED3">
        <w:rPr>
          <w:rStyle w:val="a5"/>
          <w:rFonts w:cs="Times New Roman"/>
          <w:vertAlign w:val="baseline"/>
        </w:rPr>
        <w:footnoteRef/>
      </w:r>
      <w:r w:rsidRPr="00D62ED3">
        <w:rPr>
          <w:rFonts w:cs="Times New Roman"/>
          <w:lang w:val="en-US"/>
        </w:rPr>
        <w:t xml:space="preserve"> Park R. E. Human Migration and the Marginal Man // Park R. E. Race and Culture. — Glencoe, Ill.: Free Press, 1950. — P. 345-346, 349-356. </w:t>
      </w:r>
      <w:r w:rsidRPr="00A472E0">
        <w:rPr>
          <w:rFonts w:cs="Times New Roman"/>
        </w:rPr>
        <w:t>(</w:t>
      </w:r>
      <w:r w:rsidRPr="00D62ED3">
        <w:rPr>
          <w:rFonts w:cs="Times New Roman"/>
          <w:lang w:val="en-US"/>
        </w:rPr>
        <w:t>Collected</w:t>
      </w:r>
      <w:r w:rsidRPr="00A472E0">
        <w:rPr>
          <w:rFonts w:cs="Times New Roman"/>
        </w:rPr>
        <w:t xml:space="preserve"> </w:t>
      </w:r>
      <w:r w:rsidRPr="00D62ED3">
        <w:rPr>
          <w:rFonts w:cs="Times New Roman"/>
          <w:lang w:val="en-US"/>
        </w:rPr>
        <w:t>Papers</w:t>
      </w:r>
      <w:r w:rsidRPr="00A472E0">
        <w:rPr>
          <w:rFonts w:cs="Times New Roman"/>
        </w:rPr>
        <w:t xml:space="preserve">. </w:t>
      </w:r>
      <w:r w:rsidRPr="00D62ED3">
        <w:rPr>
          <w:rFonts w:cs="Times New Roman"/>
          <w:lang w:val="en-US"/>
        </w:rPr>
        <w:t>Vol</w:t>
      </w:r>
      <w:r w:rsidRPr="00A472E0">
        <w:rPr>
          <w:rFonts w:cs="Times New Roman"/>
        </w:rPr>
        <w:t xml:space="preserve">. </w:t>
      </w:r>
      <w:r w:rsidRPr="00D62ED3">
        <w:rPr>
          <w:rFonts w:cs="Times New Roman"/>
          <w:lang w:val="en-US"/>
        </w:rPr>
        <w:t>I</w:t>
      </w:r>
      <w:r w:rsidRPr="00A472E0">
        <w:rPr>
          <w:rFonts w:cs="Times New Roman"/>
        </w:rPr>
        <w:t>).</w:t>
      </w:r>
    </w:p>
  </w:footnote>
  <w:footnote w:id="102">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D62ED3">
        <w:rPr>
          <w:rFonts w:cs="Times New Roman"/>
        </w:rPr>
        <w:t>Попова И. П. Новые маргинальные группы в российском обществе (теоретические аспекты исследования) // Социологические исследования. – 1999. – № 7. – С. 62.</w:t>
      </w:r>
    </w:p>
  </w:footnote>
  <w:footnote w:id="103">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D62ED3">
        <w:rPr>
          <w:rFonts w:cs="Times New Roman"/>
        </w:rPr>
        <w:t>Ольшанский О. В. Политическая психология. – М., 2002. – 310 с.</w:t>
      </w:r>
    </w:p>
  </w:footnote>
  <w:footnote w:id="104">
    <w:p w:rsidR="000A3CA4" w:rsidRPr="006E0121" w:rsidRDefault="000A3CA4" w:rsidP="00AC4D34">
      <w:pPr>
        <w:pStyle w:val="a3"/>
        <w:spacing w:line="276" w:lineRule="auto"/>
        <w:jc w:val="both"/>
        <w:rPr>
          <w:rFonts w:cs="Times New Roman"/>
        </w:rPr>
      </w:pPr>
      <w:r w:rsidRPr="006E0121">
        <w:rPr>
          <w:rStyle w:val="a5"/>
          <w:rFonts w:cs="Times New Roman"/>
        </w:rPr>
        <w:footnoteRef/>
      </w:r>
      <w:r w:rsidRPr="006E0121">
        <w:rPr>
          <w:rFonts w:cs="Times New Roman"/>
        </w:rPr>
        <w:t xml:space="preserve"> </w:t>
      </w:r>
      <w:r w:rsidRPr="00D62ED3">
        <w:rPr>
          <w:rFonts w:cs="Times New Roman"/>
        </w:rPr>
        <w:t>Управляемость и дискурс виртуальных сообществ в условиях политики постправды. Монография / Под ред. Д. С. Мартьянова. – СПб.: ЭлекСис, 2019. – 312 с.</w:t>
      </w:r>
    </w:p>
  </w:footnote>
  <w:footnote w:id="105">
    <w:p w:rsidR="000A3CA4" w:rsidRPr="006E0121" w:rsidRDefault="000A3CA4" w:rsidP="00AC4D34">
      <w:pPr>
        <w:pStyle w:val="a3"/>
        <w:spacing w:line="276" w:lineRule="auto"/>
        <w:jc w:val="both"/>
        <w:rPr>
          <w:rFonts w:cs="Times New Roman"/>
        </w:rPr>
      </w:pPr>
      <w:r w:rsidRPr="006E0121">
        <w:rPr>
          <w:rStyle w:val="a5"/>
          <w:rFonts w:cs="Times New Roman"/>
        </w:rPr>
        <w:footnoteRef/>
      </w:r>
      <w:r w:rsidRPr="006E0121">
        <w:rPr>
          <w:rFonts w:cs="Times New Roman"/>
        </w:rPr>
        <w:t xml:space="preserve"> </w:t>
      </w:r>
      <w:r w:rsidRPr="00D62ED3">
        <w:rPr>
          <w:rFonts w:cs="Times New Roman"/>
        </w:rPr>
        <w:t>Управляемость и дискурс виртуальных сообществ в условиях политики постправды. Монография / Под ред. Д. С. Мартьянова. – СПб.: ЭлекСис, 2019. – 312 с.</w:t>
      </w:r>
    </w:p>
  </w:footnote>
  <w:footnote w:id="106">
    <w:p w:rsidR="000A3CA4" w:rsidRPr="006E0121" w:rsidRDefault="000A3CA4" w:rsidP="00AC4D34">
      <w:pPr>
        <w:pStyle w:val="FootnoteText"/>
        <w:spacing w:line="276" w:lineRule="auto"/>
        <w:jc w:val="both"/>
        <w:rPr>
          <w:rFonts w:cs="Times New Roman"/>
          <w:lang w:val="en-US"/>
        </w:rPr>
      </w:pPr>
      <w:r w:rsidRPr="006E0121">
        <w:rPr>
          <w:rStyle w:val="af0"/>
          <w:rFonts w:cs="Times New Roman"/>
        </w:rPr>
        <w:footnoteRef/>
      </w:r>
      <w:r>
        <w:rPr>
          <w:rFonts w:cs="Times New Roman"/>
        </w:rPr>
        <w:t xml:space="preserve"> </w:t>
      </w:r>
      <w:r w:rsidRPr="006E0121">
        <w:rPr>
          <w:rFonts w:cs="Times New Roman"/>
        </w:rPr>
        <w:t xml:space="preserve">Смирнова А. Г. Субъектные факторы формирования образа государства в сфере внешней политики //Вестник социально-политических наук. – 2015. – №. </w:t>
      </w:r>
      <w:r w:rsidRPr="006E0121">
        <w:rPr>
          <w:rFonts w:cs="Times New Roman"/>
          <w:lang w:val="en-US"/>
        </w:rPr>
        <w:t xml:space="preserve">14. – </w:t>
      </w:r>
      <w:r w:rsidRPr="006E0121">
        <w:rPr>
          <w:rFonts w:cs="Times New Roman"/>
        </w:rPr>
        <w:t>С</w:t>
      </w:r>
      <w:r w:rsidRPr="006E0121">
        <w:rPr>
          <w:rFonts w:cs="Times New Roman"/>
          <w:lang w:val="en-US"/>
        </w:rPr>
        <w:t>. 87-93.</w:t>
      </w:r>
    </w:p>
  </w:footnote>
  <w:footnote w:id="107">
    <w:p w:rsidR="000A3CA4" w:rsidRPr="00A472E0" w:rsidRDefault="000A3CA4" w:rsidP="00AC4D34">
      <w:pPr>
        <w:pStyle w:val="FootnoteText"/>
        <w:spacing w:line="276" w:lineRule="auto"/>
        <w:jc w:val="both"/>
        <w:rPr>
          <w:rFonts w:cs="Times New Roman"/>
          <w:lang w:val="en-US"/>
        </w:rPr>
      </w:pPr>
      <w:r w:rsidRPr="006E0121">
        <w:rPr>
          <w:rStyle w:val="af0"/>
          <w:rFonts w:cs="Times New Roman"/>
        </w:rPr>
        <w:footnoteRef/>
      </w:r>
      <w:r w:rsidRPr="00D62ED3">
        <w:rPr>
          <w:rFonts w:cs="Times New Roman"/>
          <w:lang w:val="en-US"/>
        </w:rPr>
        <w:t xml:space="preserve"> Nye J. S. Soft Power: The Means to Success in World Politics. — Illustrated ed. — New York: PublicAffairs, 2004. — 191 p. — ISBN 1586482254, 9781586482251.</w:t>
      </w:r>
    </w:p>
  </w:footnote>
  <w:footnote w:id="108">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6E0121">
        <w:rPr>
          <w:rFonts w:cs="Times New Roman"/>
        </w:rPr>
        <w:t>Кононенко В. Создать образ России? //Россия в глобальной политике. – 2006. – Т. 4. – №. 2. – С. 192-201.</w:t>
      </w:r>
    </w:p>
  </w:footnote>
  <w:footnote w:id="109">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rPr>
        <w:t xml:space="preserve"> </w:t>
      </w:r>
      <w:r w:rsidRPr="00D62ED3">
        <w:rPr>
          <w:rFonts w:cs="Times New Roman"/>
        </w:rPr>
        <w:t>Полякова А. А. «Мягкая сила» в контексте внешней политики США: концептуально-теоретические аспекты // Вестник РГГУ. Серия: Политология. История. Международные отношения. – 2015. – № 2. URL: https://cyberleninka.ru/article/n/myagkaya-sila-v-kontekste-vneshney-politiki-ssha-kontseptualno-teoreticheskie-aspekty (дата обращения: 13.04.2024).</w:t>
      </w:r>
    </w:p>
  </w:footnote>
  <w:footnote w:id="110">
    <w:p w:rsidR="000A3CA4" w:rsidRPr="006E0121" w:rsidRDefault="000A3CA4" w:rsidP="00AC4D34">
      <w:pPr>
        <w:pStyle w:val="a3"/>
        <w:spacing w:line="276" w:lineRule="auto"/>
        <w:jc w:val="both"/>
        <w:rPr>
          <w:rFonts w:cs="Times New Roman"/>
        </w:rPr>
      </w:pPr>
      <w:r w:rsidRPr="006E0121">
        <w:rPr>
          <w:rStyle w:val="a5"/>
          <w:rFonts w:cs="Times New Roman"/>
        </w:rPr>
        <w:footnoteRef/>
      </w:r>
      <w:r w:rsidRPr="006E0121">
        <w:rPr>
          <w:rFonts w:cs="Times New Roman"/>
        </w:rPr>
        <w:t xml:space="preserve"> Фейсбук (Facebook)</w:t>
      </w:r>
      <w:r>
        <w:rPr>
          <w:rFonts w:cs="Times New Roman"/>
        </w:rPr>
        <w:t xml:space="preserve"> </w:t>
      </w:r>
      <w:r w:rsidRPr="00764458">
        <w:rPr>
          <w:rFonts w:cs="Times New Roman"/>
        </w:rPr>
        <w:t>[продукт компании Meta</w:t>
      </w:r>
      <w:r>
        <w:rPr>
          <w:rFonts w:cs="Times New Roman"/>
        </w:rPr>
        <w:t>, признан экстремистской организацией</w:t>
      </w:r>
      <w:r w:rsidRPr="00764458">
        <w:rPr>
          <w:rFonts w:cs="Times New Roman"/>
        </w:rPr>
        <w:t>]</w:t>
      </w:r>
      <w:r w:rsidRPr="006E0121">
        <w:rPr>
          <w:rFonts w:cs="Times New Roman"/>
        </w:rPr>
        <w:t xml:space="preserve"> — это крупнейшая социальная сеть в мире, основанная Марком Цукербергом в 2004 году. На платформе пользователи могут создавать профили, обмениваться сообщениями, делиться фотографиями и видео, подписываться на новости и обновления от друзей, а также участвовать в различных сообществах и группах по интересам.</w:t>
      </w:r>
    </w:p>
  </w:footnote>
  <w:footnote w:id="111">
    <w:p w:rsidR="000A3CA4" w:rsidRPr="006E0121" w:rsidRDefault="000A3CA4" w:rsidP="00AC4D34">
      <w:pPr>
        <w:pStyle w:val="a3"/>
        <w:spacing w:line="276" w:lineRule="auto"/>
        <w:jc w:val="both"/>
        <w:rPr>
          <w:rFonts w:cs="Times New Roman"/>
        </w:rPr>
      </w:pPr>
      <w:r w:rsidRPr="006E0121">
        <w:rPr>
          <w:rStyle w:val="a5"/>
          <w:rFonts w:cs="Times New Roman"/>
        </w:rPr>
        <w:footnoteRef/>
      </w:r>
      <w:r>
        <w:rPr>
          <w:rFonts w:cs="Times New Roman"/>
        </w:rPr>
        <w:t xml:space="preserve"> Инстаграм (Instagram) </w:t>
      </w:r>
      <w:r w:rsidRPr="00764458">
        <w:rPr>
          <w:rFonts w:cs="Times New Roman"/>
        </w:rPr>
        <w:t>[продукт компании Meta</w:t>
      </w:r>
      <w:r>
        <w:rPr>
          <w:rFonts w:cs="Times New Roman"/>
        </w:rPr>
        <w:t>, признан экстремистской организацией</w:t>
      </w:r>
      <w:r w:rsidRPr="00764458">
        <w:rPr>
          <w:rFonts w:cs="Times New Roman"/>
        </w:rPr>
        <w:t>]</w:t>
      </w:r>
      <w:r w:rsidRPr="006E0121">
        <w:rPr>
          <w:rFonts w:cs="Times New Roman"/>
        </w:rPr>
        <w:t xml:space="preserve"> — это популярная социальная сеть, основанная в 2010 году Кевином Систромом и Майклом Кригером, которая специализируется на обмене фотографиями и видеозаписями. Пользователи могут создавать профили, загружать свои фотографии и видео, применять различные фильтры и эффекты, ставить лайки, комментировать и делиться контентом.</w:t>
      </w:r>
    </w:p>
  </w:footnote>
  <w:footnote w:id="112">
    <w:p w:rsidR="000A3CA4" w:rsidRPr="004318D1" w:rsidRDefault="000A3CA4" w:rsidP="004318D1">
      <w:pPr>
        <w:pStyle w:val="FootnoteText"/>
        <w:spacing w:line="276" w:lineRule="auto"/>
        <w:jc w:val="both"/>
        <w:rPr>
          <w:rFonts w:cs="Times New Roman"/>
        </w:rPr>
      </w:pPr>
      <w:r w:rsidRPr="006E0121">
        <w:rPr>
          <w:rStyle w:val="af0"/>
          <w:rFonts w:cs="Times New Roman"/>
        </w:rPr>
        <w:footnoteRef/>
      </w:r>
      <w:r w:rsidRPr="004318D1">
        <w:rPr>
          <w:rFonts w:cs="Times New Roman"/>
          <w:lang w:val="en-US"/>
        </w:rPr>
        <w:t xml:space="preserve"> Sauer P. Russia bans Facebook and Instagram under ‘extremism’ law // The Guardian. </w:t>
      </w:r>
      <w:r w:rsidRPr="004318D1">
        <w:rPr>
          <w:rFonts w:cs="Times New Roman"/>
        </w:rPr>
        <w:t xml:space="preserve">[Электронный ресурс]. — </w:t>
      </w:r>
      <w:r w:rsidRPr="004318D1">
        <w:rPr>
          <w:rFonts w:cs="Times New Roman"/>
          <w:lang w:val="en-US"/>
        </w:rPr>
        <w:t>URL</w:t>
      </w:r>
      <w:r w:rsidRPr="004318D1">
        <w:rPr>
          <w:rFonts w:cs="Times New Roman"/>
        </w:rPr>
        <w:t xml:space="preserve">: </w:t>
      </w:r>
      <w:r w:rsidRPr="004318D1">
        <w:rPr>
          <w:rFonts w:cs="Times New Roman"/>
          <w:lang w:val="en-US"/>
        </w:rPr>
        <w:t>https</w:t>
      </w:r>
      <w:r w:rsidRPr="004318D1">
        <w:rPr>
          <w:rFonts w:cs="Times New Roman"/>
        </w:rPr>
        <w:t>://</w:t>
      </w:r>
      <w:r w:rsidRPr="004318D1">
        <w:rPr>
          <w:rFonts w:cs="Times New Roman"/>
          <w:lang w:val="en-US"/>
        </w:rPr>
        <w:t>www</w:t>
      </w:r>
      <w:r w:rsidRPr="004318D1">
        <w:rPr>
          <w:rFonts w:cs="Times New Roman"/>
        </w:rPr>
        <w:t>.</w:t>
      </w:r>
      <w:r w:rsidRPr="004318D1">
        <w:rPr>
          <w:rFonts w:cs="Times New Roman"/>
          <w:lang w:val="en-US"/>
        </w:rPr>
        <w:t>theguardian</w:t>
      </w:r>
      <w:r w:rsidRPr="004318D1">
        <w:rPr>
          <w:rFonts w:cs="Times New Roman"/>
        </w:rPr>
        <w:t>.</w:t>
      </w:r>
      <w:r w:rsidRPr="004318D1">
        <w:rPr>
          <w:rFonts w:cs="Times New Roman"/>
          <w:lang w:val="en-US"/>
        </w:rPr>
        <w:t>com</w:t>
      </w:r>
      <w:r w:rsidRPr="004318D1">
        <w:rPr>
          <w:rFonts w:cs="Times New Roman"/>
        </w:rPr>
        <w:t>/</w:t>
      </w:r>
      <w:r w:rsidRPr="004318D1">
        <w:rPr>
          <w:rFonts w:cs="Times New Roman"/>
          <w:lang w:val="en-US"/>
        </w:rPr>
        <w:t>world</w:t>
      </w:r>
      <w:r w:rsidRPr="004318D1">
        <w:rPr>
          <w:rFonts w:cs="Times New Roman"/>
        </w:rPr>
        <w:t>/2022/</w:t>
      </w:r>
      <w:r w:rsidRPr="004318D1">
        <w:rPr>
          <w:rFonts w:cs="Times New Roman"/>
          <w:lang w:val="en-US"/>
        </w:rPr>
        <w:t>mar</w:t>
      </w:r>
      <w:r w:rsidRPr="004318D1">
        <w:rPr>
          <w:rFonts w:cs="Times New Roman"/>
        </w:rPr>
        <w:t>/21/</w:t>
      </w:r>
      <w:r w:rsidRPr="004318D1">
        <w:rPr>
          <w:rFonts w:cs="Times New Roman"/>
          <w:lang w:val="en-US"/>
        </w:rPr>
        <w:t>russia</w:t>
      </w:r>
      <w:r w:rsidRPr="004318D1">
        <w:rPr>
          <w:rFonts w:cs="Times New Roman"/>
        </w:rPr>
        <w:t>-</w:t>
      </w:r>
      <w:r w:rsidRPr="004318D1">
        <w:rPr>
          <w:rFonts w:cs="Times New Roman"/>
          <w:lang w:val="en-US"/>
        </w:rPr>
        <w:t>bans</w:t>
      </w:r>
      <w:r w:rsidRPr="004318D1">
        <w:rPr>
          <w:rFonts w:cs="Times New Roman"/>
        </w:rPr>
        <w:t>-</w:t>
      </w:r>
      <w:r w:rsidRPr="004318D1">
        <w:rPr>
          <w:rFonts w:cs="Times New Roman"/>
          <w:lang w:val="en-US"/>
        </w:rPr>
        <w:t>facebook</w:t>
      </w:r>
      <w:r w:rsidRPr="004318D1">
        <w:rPr>
          <w:rFonts w:cs="Times New Roman"/>
        </w:rPr>
        <w:t>-</w:t>
      </w:r>
      <w:r w:rsidRPr="004318D1">
        <w:rPr>
          <w:rFonts w:cs="Times New Roman"/>
          <w:lang w:val="en-US"/>
        </w:rPr>
        <w:t>and</w:t>
      </w:r>
      <w:r w:rsidRPr="004318D1">
        <w:rPr>
          <w:rFonts w:cs="Times New Roman"/>
        </w:rPr>
        <w:t>-</w:t>
      </w:r>
      <w:r w:rsidRPr="004318D1">
        <w:rPr>
          <w:rFonts w:cs="Times New Roman"/>
          <w:lang w:val="en-US"/>
        </w:rPr>
        <w:t>instagram</w:t>
      </w:r>
      <w:r w:rsidRPr="004318D1">
        <w:rPr>
          <w:rFonts w:cs="Times New Roman"/>
        </w:rPr>
        <w:t>-</w:t>
      </w:r>
      <w:r w:rsidRPr="004318D1">
        <w:rPr>
          <w:rFonts w:cs="Times New Roman"/>
          <w:lang w:val="en-US"/>
        </w:rPr>
        <w:t>under</w:t>
      </w:r>
      <w:r w:rsidRPr="004318D1">
        <w:rPr>
          <w:rFonts w:cs="Times New Roman"/>
        </w:rPr>
        <w:t>-</w:t>
      </w:r>
      <w:r w:rsidRPr="004318D1">
        <w:rPr>
          <w:rFonts w:cs="Times New Roman"/>
          <w:lang w:val="en-US"/>
        </w:rPr>
        <w:t>extremism</w:t>
      </w:r>
      <w:r w:rsidRPr="004318D1">
        <w:rPr>
          <w:rFonts w:cs="Times New Roman"/>
        </w:rPr>
        <w:t>-</w:t>
      </w:r>
      <w:r w:rsidRPr="004318D1">
        <w:rPr>
          <w:rFonts w:cs="Times New Roman"/>
          <w:lang w:val="en-US"/>
        </w:rPr>
        <w:t>law</w:t>
      </w:r>
      <w:r w:rsidRPr="004318D1">
        <w:rPr>
          <w:rFonts w:cs="Times New Roman"/>
        </w:rPr>
        <w:t xml:space="preserve"> (дата обращения: 10.04.2024).</w:t>
      </w:r>
    </w:p>
    <w:p w:rsidR="000A3CA4" w:rsidRPr="006E0121" w:rsidRDefault="000A3CA4" w:rsidP="00AC4D34">
      <w:pPr>
        <w:pStyle w:val="FootnoteText"/>
        <w:spacing w:line="276" w:lineRule="auto"/>
        <w:jc w:val="both"/>
        <w:rPr>
          <w:rFonts w:cs="Times New Roman"/>
        </w:rPr>
      </w:pPr>
    </w:p>
  </w:footnote>
  <w:footnote w:id="113">
    <w:p w:rsidR="000A3CA4" w:rsidRPr="006E0121" w:rsidRDefault="000A3CA4" w:rsidP="00AC4D34">
      <w:pPr>
        <w:pStyle w:val="a3"/>
        <w:spacing w:line="276" w:lineRule="auto"/>
        <w:jc w:val="both"/>
        <w:rPr>
          <w:rFonts w:cs="Times New Roman"/>
        </w:rPr>
      </w:pPr>
      <w:r w:rsidRPr="006E0121">
        <w:rPr>
          <w:rStyle w:val="a5"/>
          <w:rFonts w:cs="Times New Roman"/>
        </w:rPr>
        <w:footnoteRef/>
      </w:r>
      <w:r>
        <w:rPr>
          <w:rFonts w:cs="Times New Roman"/>
        </w:rPr>
        <w:t xml:space="preserve"> </w:t>
      </w:r>
      <w:r w:rsidRPr="004318D1">
        <w:rPr>
          <w:rFonts w:cs="Times New Roman"/>
        </w:rPr>
        <w:t>Управляемость и дискурс виртуальных сообществ в условиях политики постправды. Монография / Под ред. Д. С. Мартьянова. – СПб.: ЭлекСис, 2019. – 312 с.</w:t>
      </w:r>
    </w:p>
  </w:footnote>
  <w:footnote w:id="114">
    <w:p w:rsidR="000A3CA4" w:rsidRPr="006E0121" w:rsidRDefault="000A3CA4" w:rsidP="00AC4D34">
      <w:pPr>
        <w:pStyle w:val="FootnoteText"/>
        <w:spacing w:line="276" w:lineRule="auto"/>
        <w:jc w:val="both"/>
        <w:rPr>
          <w:rFonts w:cs="Times New Roman"/>
        </w:rPr>
      </w:pPr>
      <w:r w:rsidRPr="006E0121">
        <w:rPr>
          <w:rStyle w:val="af0"/>
          <w:rFonts w:cs="Times New Roman"/>
        </w:rPr>
        <w:footnoteRef/>
      </w:r>
      <w:r>
        <w:rPr>
          <w:rFonts w:cs="Times New Roman"/>
          <w:color w:val="222222"/>
          <w:shd w:val="clear" w:color="auto" w:fill="FFFFFF"/>
        </w:rPr>
        <w:t xml:space="preserve"> </w:t>
      </w:r>
      <w:r w:rsidRPr="00DA13C7">
        <w:rPr>
          <w:rFonts w:cs="Times New Roman"/>
          <w:color w:val="000000" w:themeColor="text1"/>
          <w:shd w:val="clear" w:color="auto" w:fill="FFFFFF"/>
        </w:rPr>
        <w:t>Баранов Н. А. Мягкая сила в условиях постправды //Социально-политические исследования. – 2018. – №. 1. – С. 20-30.</w:t>
      </w:r>
    </w:p>
  </w:footnote>
  <w:footnote w:id="115">
    <w:p w:rsidR="000A3CA4" w:rsidRPr="00A472E0" w:rsidRDefault="000A3CA4" w:rsidP="00AC4D34">
      <w:pPr>
        <w:pStyle w:val="a3"/>
        <w:spacing w:line="276" w:lineRule="auto"/>
        <w:jc w:val="both"/>
        <w:rPr>
          <w:rFonts w:cs="Times New Roman"/>
        </w:rPr>
      </w:pPr>
      <w:r w:rsidRPr="00095E70">
        <w:rPr>
          <w:rStyle w:val="a5"/>
          <w:rFonts w:cs="Times New Roman"/>
          <w:vertAlign w:val="baseline"/>
        </w:rPr>
        <w:footnoteRef/>
      </w:r>
      <w:r w:rsidRPr="00A472E0">
        <w:rPr>
          <w:rFonts w:cs="Times New Roman"/>
        </w:rPr>
        <w:t xml:space="preserve"> </w:t>
      </w:r>
      <w:r w:rsidRPr="00095E70">
        <w:rPr>
          <w:rFonts w:cs="Times New Roman"/>
          <w:lang w:val="en-US"/>
        </w:rPr>
        <w:t>Google</w:t>
      </w:r>
      <w:r w:rsidRPr="00A472E0">
        <w:rPr>
          <w:rFonts w:cs="Times New Roman"/>
        </w:rPr>
        <w:t xml:space="preserve"> </w:t>
      </w:r>
      <w:r w:rsidRPr="00095E70">
        <w:rPr>
          <w:rFonts w:cs="Times New Roman"/>
          <w:lang w:val="en-US"/>
        </w:rPr>
        <w:t>Trends</w:t>
      </w:r>
      <w:r w:rsidRPr="00A472E0">
        <w:rPr>
          <w:rFonts w:cs="Times New Roman"/>
        </w:rPr>
        <w:t xml:space="preserve"> : [</w:t>
      </w:r>
      <w:r w:rsidRPr="00095E70">
        <w:rPr>
          <w:rFonts w:cs="Times New Roman"/>
        </w:rPr>
        <w:t>сайт</w:t>
      </w:r>
      <w:r w:rsidRPr="00A472E0">
        <w:rPr>
          <w:rFonts w:cs="Times New Roman"/>
        </w:rPr>
        <w:t xml:space="preserve">]. </w:t>
      </w:r>
      <w:r w:rsidRPr="00095E70">
        <w:rPr>
          <w:rFonts w:cs="Times New Roman"/>
          <w:lang w:val="en-US"/>
        </w:rPr>
        <w:t>URL</w:t>
      </w:r>
      <w:r w:rsidRPr="00A472E0">
        <w:rPr>
          <w:rFonts w:cs="Times New Roman"/>
        </w:rPr>
        <w:t xml:space="preserve">: </w:t>
      </w:r>
      <w:r w:rsidRPr="00095E70">
        <w:rPr>
          <w:rFonts w:cs="Times New Roman"/>
          <w:lang w:val="en-US"/>
        </w:rPr>
        <w:t>https</w:t>
      </w:r>
      <w:r w:rsidRPr="00A472E0">
        <w:rPr>
          <w:rFonts w:cs="Times New Roman"/>
        </w:rPr>
        <w:t>://</w:t>
      </w:r>
      <w:r w:rsidRPr="00095E70">
        <w:rPr>
          <w:rFonts w:cs="Times New Roman"/>
          <w:lang w:val="en-US"/>
        </w:rPr>
        <w:t>trends</w:t>
      </w:r>
      <w:r w:rsidRPr="00A472E0">
        <w:rPr>
          <w:rFonts w:cs="Times New Roman"/>
        </w:rPr>
        <w:t>.</w:t>
      </w:r>
      <w:r w:rsidRPr="00095E70">
        <w:rPr>
          <w:rFonts w:cs="Times New Roman"/>
          <w:lang w:val="en-US"/>
        </w:rPr>
        <w:t>google</w:t>
      </w:r>
      <w:r w:rsidRPr="00A472E0">
        <w:rPr>
          <w:rFonts w:cs="Times New Roman"/>
        </w:rPr>
        <w:t>.</w:t>
      </w:r>
      <w:r w:rsidRPr="00095E70">
        <w:rPr>
          <w:rFonts w:cs="Times New Roman"/>
          <w:lang w:val="en-US"/>
        </w:rPr>
        <w:t>com</w:t>
      </w:r>
      <w:r w:rsidRPr="00A472E0">
        <w:rPr>
          <w:rFonts w:cs="Times New Roman"/>
        </w:rPr>
        <w:t>/</w:t>
      </w:r>
      <w:r w:rsidRPr="00095E70">
        <w:rPr>
          <w:rFonts w:cs="Times New Roman"/>
          <w:lang w:val="en-US"/>
        </w:rPr>
        <w:t>trends</w:t>
      </w:r>
    </w:p>
  </w:footnote>
  <w:footnote w:id="116">
    <w:p w:rsidR="000A3CA4" w:rsidRPr="00095E70" w:rsidRDefault="000A3CA4" w:rsidP="00AC4D34">
      <w:pPr>
        <w:pStyle w:val="a3"/>
        <w:jc w:val="both"/>
        <w:rPr>
          <w:rFonts w:cs="Times New Roman"/>
        </w:rPr>
      </w:pPr>
      <w:r w:rsidRPr="00095E70">
        <w:rPr>
          <w:rStyle w:val="a5"/>
          <w:rFonts w:cs="Times New Roman"/>
          <w:vertAlign w:val="baseline"/>
        </w:rPr>
        <w:footnoteRef/>
      </w:r>
      <w:r w:rsidRPr="00095E70">
        <w:rPr>
          <w:rFonts w:cs="Times New Roman"/>
        </w:rPr>
        <w:t xml:space="preserve"> «</w:t>
      </w:r>
      <w:r w:rsidRPr="00095E70">
        <w:rPr>
          <w:rFonts w:cs="Times New Roman"/>
          <w:lang w:val="en-US"/>
        </w:rPr>
        <w:t>C</w:t>
      </w:r>
      <w:r w:rsidRPr="00095E70">
        <w:rPr>
          <w:rFonts w:cs="Times New Roman"/>
        </w:rPr>
        <w:t>ountryhumans» – жанр, основанный на сатирическом интернет-меме «Countryballs», где страны представляются как очеловеченные шары в цвет флагов государств.</w:t>
      </w:r>
    </w:p>
  </w:footnote>
  <w:footnote w:id="117">
    <w:p w:rsidR="000A3CA4" w:rsidRPr="006E0121" w:rsidRDefault="000A3CA4" w:rsidP="00AC4D34">
      <w:pPr>
        <w:pStyle w:val="a3"/>
        <w:jc w:val="both"/>
        <w:rPr>
          <w:rFonts w:cs="Times New Roman"/>
        </w:rPr>
      </w:pPr>
      <w:r w:rsidRPr="00095E70">
        <w:rPr>
          <w:rStyle w:val="a5"/>
          <w:rFonts w:cs="Times New Roman"/>
          <w:vertAlign w:val="baseline"/>
        </w:rPr>
        <w:footnoteRef/>
      </w:r>
      <w:r w:rsidRPr="00095E70">
        <w:rPr>
          <w:rFonts w:cs="Times New Roman"/>
        </w:rPr>
        <w:t xml:space="preserve"> Танк с усиленной панцирной броней вызвал насмешки в западных медиа.</w:t>
      </w:r>
    </w:p>
  </w:footnote>
  <w:footnote w:id="118">
    <w:p w:rsidR="000A3CA4" w:rsidRPr="00AA5606" w:rsidRDefault="000A3CA4" w:rsidP="00AC4D34">
      <w:pPr>
        <w:pStyle w:val="a3"/>
        <w:jc w:val="both"/>
        <w:rPr>
          <w:rFonts w:cs="Times New Roman"/>
        </w:rPr>
      </w:pPr>
      <w:r w:rsidRPr="00095E70">
        <w:rPr>
          <w:rStyle w:val="a5"/>
          <w:rFonts w:cs="Times New Roman"/>
          <w:vertAlign w:val="baseline"/>
        </w:rPr>
        <w:footnoteRef/>
      </w:r>
      <w:r w:rsidRPr="00AA5606">
        <w:rPr>
          <w:rFonts w:cs="Times New Roman"/>
        </w:rPr>
        <w:t xml:space="preserve"> Twitter</w:t>
      </w:r>
      <w:r w:rsidRPr="00095E70">
        <w:rPr>
          <w:rFonts w:cs="Times New Roman"/>
        </w:rPr>
        <w:t xml:space="preserve"> </w:t>
      </w:r>
      <w:r w:rsidRPr="00764458">
        <w:rPr>
          <w:rFonts w:cs="Times New Roman"/>
        </w:rPr>
        <w:t>[продукт компании Meta</w:t>
      </w:r>
      <w:r>
        <w:rPr>
          <w:rFonts w:cs="Times New Roman"/>
        </w:rPr>
        <w:t>, признан экстремистской организацией</w:t>
      </w:r>
      <w:r w:rsidRPr="00764458">
        <w:rPr>
          <w:rFonts w:cs="Times New Roman"/>
        </w:rPr>
        <w:t>]</w:t>
      </w:r>
      <w:r w:rsidRPr="006E0121">
        <w:rPr>
          <w:rFonts w:cs="Times New Roman"/>
        </w:rPr>
        <w:t xml:space="preserve"> </w:t>
      </w:r>
    </w:p>
  </w:footnote>
  <w:footnote w:id="119">
    <w:p w:rsidR="000A3CA4" w:rsidRPr="00095E70" w:rsidRDefault="000A3CA4" w:rsidP="00AC4D34">
      <w:pPr>
        <w:pStyle w:val="a3"/>
        <w:jc w:val="both"/>
        <w:rPr>
          <w:rFonts w:cs="Times New Roman"/>
        </w:rPr>
      </w:pPr>
      <w:r w:rsidRPr="00095E70">
        <w:rPr>
          <w:rStyle w:val="a5"/>
          <w:rFonts w:cs="Times New Roman"/>
          <w:vertAlign w:val="baseline"/>
        </w:rPr>
        <w:footnoteRef/>
      </w:r>
      <w:r>
        <w:rPr>
          <w:rFonts w:cs="Times New Roman"/>
        </w:rPr>
        <w:t xml:space="preserve"> </w:t>
      </w:r>
      <w:r w:rsidRPr="00AA5606">
        <w:rPr>
          <w:rFonts w:cs="Times New Roman"/>
        </w:rPr>
        <w:t xml:space="preserve">Facebook </w:t>
      </w:r>
      <w:r w:rsidRPr="00764458">
        <w:rPr>
          <w:rFonts w:cs="Times New Roman"/>
        </w:rPr>
        <w:t>[продукт компании Meta</w:t>
      </w:r>
      <w:r>
        <w:rPr>
          <w:rFonts w:cs="Times New Roman"/>
        </w:rPr>
        <w:t>, признан экстремистской организацией</w:t>
      </w:r>
      <w:r w:rsidRPr="00764458">
        <w:rPr>
          <w:rFonts w:cs="Times New Roman"/>
        </w:rPr>
        <w:t>]</w:t>
      </w:r>
    </w:p>
  </w:footnote>
  <w:footnote w:id="120">
    <w:p w:rsidR="000A3CA4" w:rsidRPr="00AA5606" w:rsidRDefault="000A3CA4" w:rsidP="00AC4D34">
      <w:pPr>
        <w:pStyle w:val="a3"/>
        <w:jc w:val="both"/>
        <w:rPr>
          <w:rFonts w:cs="Times New Roman"/>
        </w:rPr>
      </w:pPr>
      <w:r w:rsidRPr="00095E70">
        <w:rPr>
          <w:rStyle w:val="a5"/>
          <w:rFonts w:cs="Times New Roman"/>
          <w:vertAlign w:val="baseline"/>
        </w:rPr>
        <w:footnoteRef/>
      </w:r>
      <w:r w:rsidR="000705B8">
        <w:rPr>
          <w:rFonts w:cs="Times New Roman"/>
        </w:rPr>
        <w:t xml:space="preserve"> См. 117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4602"/>
      <w:docPartObj>
        <w:docPartGallery w:val="Page Numbers (Top of Page)"/>
        <w:docPartUnique/>
      </w:docPartObj>
    </w:sdtPr>
    <w:sdtContent>
      <w:p w:rsidR="000A3CA4" w:rsidRDefault="00C75890">
        <w:pPr>
          <w:pStyle w:val="aa"/>
          <w:jc w:val="center"/>
        </w:pPr>
        <w:fldSimple w:instr=" PAGE   \* MERGEFORMAT ">
          <w:r w:rsidR="00CE0373">
            <w:rPr>
              <w:noProof/>
            </w:rPr>
            <w:t>72</w:t>
          </w:r>
        </w:fldSimple>
      </w:p>
    </w:sdtContent>
  </w:sdt>
  <w:p w:rsidR="000A3CA4" w:rsidRDefault="000A3CA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CA4" w:rsidRDefault="000A3CA4">
    <w:pPr>
      <w:pStyle w:val="aa"/>
    </w:pPr>
  </w:p>
  <w:p w:rsidR="000A3CA4" w:rsidRDefault="000A3CA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1A2" w:rsidRDefault="002041A2">
    <w:pPr>
      <w:pStyle w:val="aa"/>
      <w:jc w:val="center"/>
    </w:pPr>
  </w:p>
  <w:p w:rsidR="002041A2" w:rsidRDefault="002041A2">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CA4" w:rsidRDefault="000A3CA4" w:rsidP="00775C81">
    <w:pPr>
      <w:pStyle w:val="aa"/>
    </w:pPr>
  </w:p>
  <w:p w:rsidR="000A3CA4" w:rsidRDefault="000A3CA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B7429"/>
    <w:multiLevelType w:val="hybridMultilevel"/>
    <w:tmpl w:val="5FF8148A"/>
    <w:lvl w:ilvl="0" w:tplc="D278019E">
      <w:start w:val="1"/>
      <w:numFmt w:val="decimal"/>
      <w:lvlText w:val="%1)"/>
      <w:lvlJc w:val="left"/>
      <w:pPr>
        <w:ind w:left="720" w:hanging="360"/>
      </w:pPr>
      <w:rPr>
        <w:rFonts w:ascii="Helvetica" w:hAnsi="Helvetica" w:cs="Helvetica" w:hint="default"/>
        <w:color w:val="3A3A3A"/>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411BBB"/>
    <w:multiLevelType w:val="hybridMultilevel"/>
    <w:tmpl w:val="B5728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ED45C6"/>
    <w:multiLevelType w:val="multilevel"/>
    <w:tmpl w:val="8084C48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
    <w:nsid w:val="11BE5D35"/>
    <w:multiLevelType w:val="multilevel"/>
    <w:tmpl w:val="FEEC54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8202A67"/>
    <w:multiLevelType w:val="multilevel"/>
    <w:tmpl w:val="FFBEA44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nsid w:val="1B2925F5"/>
    <w:multiLevelType w:val="hybridMultilevel"/>
    <w:tmpl w:val="B0DECA2C"/>
    <w:lvl w:ilvl="0" w:tplc="062045AE">
      <w:start w:val="7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311E27"/>
    <w:multiLevelType w:val="multilevel"/>
    <w:tmpl w:val="DAD0F4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3EC12887"/>
    <w:multiLevelType w:val="multilevel"/>
    <w:tmpl w:val="F1726D88"/>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5976287"/>
    <w:multiLevelType w:val="hybridMultilevel"/>
    <w:tmpl w:val="11B840E8"/>
    <w:lvl w:ilvl="0" w:tplc="D278019E">
      <w:start w:val="1"/>
      <w:numFmt w:val="decimal"/>
      <w:lvlText w:val="%1)"/>
      <w:lvlJc w:val="left"/>
      <w:pPr>
        <w:ind w:left="720" w:hanging="360"/>
      </w:pPr>
      <w:rPr>
        <w:rFonts w:ascii="Helvetica" w:hAnsi="Helvetica" w:cs="Helvetica" w:hint="default"/>
        <w:color w:val="3A3A3A"/>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A76828"/>
    <w:multiLevelType w:val="hybridMultilevel"/>
    <w:tmpl w:val="80606D3A"/>
    <w:lvl w:ilvl="0" w:tplc="CD2C86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D243401"/>
    <w:multiLevelType w:val="hybridMultilevel"/>
    <w:tmpl w:val="90A44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31259B"/>
    <w:multiLevelType w:val="hybridMultilevel"/>
    <w:tmpl w:val="CD9A2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1F11BE"/>
    <w:multiLevelType w:val="hybridMultilevel"/>
    <w:tmpl w:val="1A9E98A4"/>
    <w:lvl w:ilvl="0" w:tplc="971A596C">
      <w:start w:val="7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B81320"/>
    <w:multiLevelType w:val="hybridMultilevel"/>
    <w:tmpl w:val="8FB0DE84"/>
    <w:lvl w:ilvl="0" w:tplc="B6B0FC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5FB5597"/>
    <w:multiLevelType w:val="multilevel"/>
    <w:tmpl w:val="8084C48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5">
    <w:nsid w:val="5C0161DD"/>
    <w:multiLevelType w:val="multilevel"/>
    <w:tmpl w:val="40F2D8EC"/>
    <w:lvl w:ilvl="0">
      <w:start w:val="1"/>
      <w:numFmt w:val="decimal"/>
      <w:lvlText w:val="%1"/>
      <w:lvlJc w:val="left"/>
      <w:pPr>
        <w:tabs>
          <w:tab w:val="num" w:pos="0"/>
        </w:tabs>
        <w:ind w:left="408" w:hanging="408"/>
      </w:pPr>
    </w:lvl>
    <w:lvl w:ilvl="1">
      <w:start w:val="1"/>
      <w:numFmt w:val="decimal"/>
      <w:lvlText w:val="%1.%2"/>
      <w:lvlJc w:val="left"/>
      <w:pPr>
        <w:tabs>
          <w:tab w:val="num" w:pos="0"/>
        </w:tabs>
        <w:ind w:left="408" w:hanging="408"/>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nsid w:val="70BD4DE2"/>
    <w:multiLevelType w:val="multilevel"/>
    <w:tmpl w:val="5DA4B2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9"/>
  </w:num>
  <w:num w:numId="2">
    <w:abstractNumId w:val="7"/>
  </w:num>
  <w:num w:numId="3">
    <w:abstractNumId w:val="8"/>
  </w:num>
  <w:num w:numId="4">
    <w:abstractNumId w:val="10"/>
  </w:num>
  <w:num w:numId="5">
    <w:abstractNumId w:val="1"/>
  </w:num>
  <w:num w:numId="6">
    <w:abstractNumId w:val="11"/>
  </w:num>
  <w:num w:numId="7">
    <w:abstractNumId w:val="13"/>
  </w:num>
  <w:num w:numId="8">
    <w:abstractNumId w:val="0"/>
  </w:num>
  <w:num w:numId="9">
    <w:abstractNumId w:val="4"/>
  </w:num>
  <w:num w:numId="10">
    <w:abstractNumId w:val="15"/>
  </w:num>
  <w:num w:numId="11">
    <w:abstractNumId w:val="16"/>
  </w:num>
  <w:num w:numId="12">
    <w:abstractNumId w:val="6"/>
  </w:num>
  <w:num w:numId="13">
    <w:abstractNumId w:val="3"/>
  </w:num>
  <w:num w:numId="14">
    <w:abstractNumId w:val="14"/>
  </w:num>
  <w:num w:numId="15">
    <w:abstractNumId w:val="2"/>
  </w:num>
  <w:num w:numId="16">
    <w:abstractNumId w:val="12"/>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F607B9"/>
    <w:rsid w:val="0001219B"/>
    <w:rsid w:val="00016924"/>
    <w:rsid w:val="00016FAA"/>
    <w:rsid w:val="00017D73"/>
    <w:rsid w:val="00020F49"/>
    <w:rsid w:val="0002338F"/>
    <w:rsid w:val="00025523"/>
    <w:rsid w:val="00025563"/>
    <w:rsid w:val="0002637C"/>
    <w:rsid w:val="00026883"/>
    <w:rsid w:val="00037511"/>
    <w:rsid w:val="00052D2C"/>
    <w:rsid w:val="00065A15"/>
    <w:rsid w:val="0007013F"/>
    <w:rsid w:val="000705B8"/>
    <w:rsid w:val="000706C2"/>
    <w:rsid w:val="00074D28"/>
    <w:rsid w:val="000753E8"/>
    <w:rsid w:val="00082CF7"/>
    <w:rsid w:val="0009222B"/>
    <w:rsid w:val="00093A0F"/>
    <w:rsid w:val="00095B43"/>
    <w:rsid w:val="00095E70"/>
    <w:rsid w:val="000A0F1F"/>
    <w:rsid w:val="000A2161"/>
    <w:rsid w:val="000A2E61"/>
    <w:rsid w:val="000A3499"/>
    <w:rsid w:val="000A3CA4"/>
    <w:rsid w:val="000A630D"/>
    <w:rsid w:val="000A6B40"/>
    <w:rsid w:val="000B1DAF"/>
    <w:rsid w:val="000B434A"/>
    <w:rsid w:val="000D01B3"/>
    <w:rsid w:val="000D2FD4"/>
    <w:rsid w:val="000D3768"/>
    <w:rsid w:val="000D77D5"/>
    <w:rsid w:val="000D7FDF"/>
    <w:rsid w:val="000E2836"/>
    <w:rsid w:val="000E373D"/>
    <w:rsid w:val="000E4489"/>
    <w:rsid w:val="000E62E4"/>
    <w:rsid w:val="000F3C9E"/>
    <w:rsid w:val="000F4CF2"/>
    <w:rsid w:val="000F6DA0"/>
    <w:rsid w:val="00100FF8"/>
    <w:rsid w:val="00101D3D"/>
    <w:rsid w:val="00103498"/>
    <w:rsid w:val="001043ED"/>
    <w:rsid w:val="00106B75"/>
    <w:rsid w:val="00111173"/>
    <w:rsid w:val="00122E7A"/>
    <w:rsid w:val="0013325C"/>
    <w:rsid w:val="001344C8"/>
    <w:rsid w:val="00142D80"/>
    <w:rsid w:val="00146491"/>
    <w:rsid w:val="00151FCF"/>
    <w:rsid w:val="00161551"/>
    <w:rsid w:val="001747CD"/>
    <w:rsid w:val="00174CBE"/>
    <w:rsid w:val="00182C91"/>
    <w:rsid w:val="0018614E"/>
    <w:rsid w:val="00186C20"/>
    <w:rsid w:val="001900E4"/>
    <w:rsid w:val="001901DE"/>
    <w:rsid w:val="001934FB"/>
    <w:rsid w:val="001A3060"/>
    <w:rsid w:val="001A3590"/>
    <w:rsid w:val="001A5F02"/>
    <w:rsid w:val="001B5BB5"/>
    <w:rsid w:val="001C66D8"/>
    <w:rsid w:val="001D33DB"/>
    <w:rsid w:val="001E3218"/>
    <w:rsid w:val="001E4573"/>
    <w:rsid w:val="001E55DD"/>
    <w:rsid w:val="002000DA"/>
    <w:rsid w:val="002015E7"/>
    <w:rsid w:val="0020269E"/>
    <w:rsid w:val="002041A2"/>
    <w:rsid w:val="00204632"/>
    <w:rsid w:val="00222D25"/>
    <w:rsid w:val="00233311"/>
    <w:rsid w:val="00237945"/>
    <w:rsid w:val="002419A5"/>
    <w:rsid w:val="00245C2C"/>
    <w:rsid w:val="00245D97"/>
    <w:rsid w:val="0024661D"/>
    <w:rsid w:val="00246B9F"/>
    <w:rsid w:val="002471B6"/>
    <w:rsid w:val="002600D9"/>
    <w:rsid w:val="00260CE7"/>
    <w:rsid w:val="00265675"/>
    <w:rsid w:val="002705B0"/>
    <w:rsid w:val="00270B47"/>
    <w:rsid w:val="00272B8D"/>
    <w:rsid w:val="00277136"/>
    <w:rsid w:val="00281EE3"/>
    <w:rsid w:val="002820F5"/>
    <w:rsid w:val="0028369E"/>
    <w:rsid w:val="00284B52"/>
    <w:rsid w:val="002858AC"/>
    <w:rsid w:val="002A383F"/>
    <w:rsid w:val="002A618F"/>
    <w:rsid w:val="002B09D2"/>
    <w:rsid w:val="002B28B4"/>
    <w:rsid w:val="002B314C"/>
    <w:rsid w:val="002B4046"/>
    <w:rsid w:val="002B6659"/>
    <w:rsid w:val="002B6913"/>
    <w:rsid w:val="002C1642"/>
    <w:rsid w:val="002C205F"/>
    <w:rsid w:val="002C2DB1"/>
    <w:rsid w:val="002C75AC"/>
    <w:rsid w:val="002F217F"/>
    <w:rsid w:val="002F249C"/>
    <w:rsid w:val="002F38A0"/>
    <w:rsid w:val="002F7C5D"/>
    <w:rsid w:val="00305447"/>
    <w:rsid w:val="003061F3"/>
    <w:rsid w:val="00307E1F"/>
    <w:rsid w:val="003102E2"/>
    <w:rsid w:val="0031086A"/>
    <w:rsid w:val="00324A90"/>
    <w:rsid w:val="00326063"/>
    <w:rsid w:val="00327AE2"/>
    <w:rsid w:val="00331E2E"/>
    <w:rsid w:val="0033485F"/>
    <w:rsid w:val="00340F58"/>
    <w:rsid w:val="00356C89"/>
    <w:rsid w:val="00357950"/>
    <w:rsid w:val="00362E34"/>
    <w:rsid w:val="00363D06"/>
    <w:rsid w:val="0036599D"/>
    <w:rsid w:val="00366627"/>
    <w:rsid w:val="003707D5"/>
    <w:rsid w:val="00376156"/>
    <w:rsid w:val="0038041F"/>
    <w:rsid w:val="003808D6"/>
    <w:rsid w:val="00385819"/>
    <w:rsid w:val="003876E3"/>
    <w:rsid w:val="003949BE"/>
    <w:rsid w:val="003A0D04"/>
    <w:rsid w:val="003A34F5"/>
    <w:rsid w:val="003A436F"/>
    <w:rsid w:val="003B0031"/>
    <w:rsid w:val="003B2E69"/>
    <w:rsid w:val="003B3092"/>
    <w:rsid w:val="003B5B6D"/>
    <w:rsid w:val="003B63CA"/>
    <w:rsid w:val="003B7176"/>
    <w:rsid w:val="003C0415"/>
    <w:rsid w:val="003C04E3"/>
    <w:rsid w:val="003C2006"/>
    <w:rsid w:val="003C490C"/>
    <w:rsid w:val="003C63DF"/>
    <w:rsid w:val="003C67F1"/>
    <w:rsid w:val="003D6B56"/>
    <w:rsid w:val="003E3097"/>
    <w:rsid w:val="003E5105"/>
    <w:rsid w:val="003E591D"/>
    <w:rsid w:val="003E744A"/>
    <w:rsid w:val="004041B2"/>
    <w:rsid w:val="00404936"/>
    <w:rsid w:val="00405FB3"/>
    <w:rsid w:val="0040702E"/>
    <w:rsid w:val="004130D2"/>
    <w:rsid w:val="00417536"/>
    <w:rsid w:val="00417955"/>
    <w:rsid w:val="00420474"/>
    <w:rsid w:val="00430C18"/>
    <w:rsid w:val="00430C1A"/>
    <w:rsid w:val="004318D1"/>
    <w:rsid w:val="0044214C"/>
    <w:rsid w:val="00443DE8"/>
    <w:rsid w:val="004474A4"/>
    <w:rsid w:val="00447815"/>
    <w:rsid w:val="004527BD"/>
    <w:rsid w:val="00455DB5"/>
    <w:rsid w:val="00457F9D"/>
    <w:rsid w:val="00461974"/>
    <w:rsid w:val="00461E9D"/>
    <w:rsid w:val="00467AC7"/>
    <w:rsid w:val="004706D7"/>
    <w:rsid w:val="0047538D"/>
    <w:rsid w:val="0048141C"/>
    <w:rsid w:val="004827EF"/>
    <w:rsid w:val="00482E62"/>
    <w:rsid w:val="00486D0F"/>
    <w:rsid w:val="004901E3"/>
    <w:rsid w:val="00490390"/>
    <w:rsid w:val="00492914"/>
    <w:rsid w:val="004A57FF"/>
    <w:rsid w:val="004A683A"/>
    <w:rsid w:val="004B316E"/>
    <w:rsid w:val="004B3633"/>
    <w:rsid w:val="004B7E6A"/>
    <w:rsid w:val="004C30F8"/>
    <w:rsid w:val="004D38EC"/>
    <w:rsid w:val="004E6679"/>
    <w:rsid w:val="004F0F35"/>
    <w:rsid w:val="004F1A7D"/>
    <w:rsid w:val="004F45F0"/>
    <w:rsid w:val="004F47D9"/>
    <w:rsid w:val="004F4D77"/>
    <w:rsid w:val="0050027B"/>
    <w:rsid w:val="00500411"/>
    <w:rsid w:val="00506036"/>
    <w:rsid w:val="00516DCF"/>
    <w:rsid w:val="005237E2"/>
    <w:rsid w:val="00525E26"/>
    <w:rsid w:val="005303F7"/>
    <w:rsid w:val="005333DE"/>
    <w:rsid w:val="00537CA9"/>
    <w:rsid w:val="0054255D"/>
    <w:rsid w:val="005428AE"/>
    <w:rsid w:val="00554D7D"/>
    <w:rsid w:val="00562914"/>
    <w:rsid w:val="00563913"/>
    <w:rsid w:val="00564349"/>
    <w:rsid w:val="00564B5E"/>
    <w:rsid w:val="0057063C"/>
    <w:rsid w:val="00576A86"/>
    <w:rsid w:val="00585C24"/>
    <w:rsid w:val="005868ED"/>
    <w:rsid w:val="00587C12"/>
    <w:rsid w:val="00593518"/>
    <w:rsid w:val="00593899"/>
    <w:rsid w:val="005A47F5"/>
    <w:rsid w:val="005A7219"/>
    <w:rsid w:val="005B706E"/>
    <w:rsid w:val="005B74BE"/>
    <w:rsid w:val="005C08F7"/>
    <w:rsid w:val="005C4B3B"/>
    <w:rsid w:val="005C5B62"/>
    <w:rsid w:val="005D1DA1"/>
    <w:rsid w:val="005F151D"/>
    <w:rsid w:val="005F15E1"/>
    <w:rsid w:val="005F666C"/>
    <w:rsid w:val="0061049A"/>
    <w:rsid w:val="006108F7"/>
    <w:rsid w:val="00611D47"/>
    <w:rsid w:val="00612222"/>
    <w:rsid w:val="0061416A"/>
    <w:rsid w:val="0061699E"/>
    <w:rsid w:val="00630445"/>
    <w:rsid w:val="00631A47"/>
    <w:rsid w:val="00644BE7"/>
    <w:rsid w:val="00645175"/>
    <w:rsid w:val="00646B85"/>
    <w:rsid w:val="006476ED"/>
    <w:rsid w:val="00652B85"/>
    <w:rsid w:val="00660245"/>
    <w:rsid w:val="00664FE1"/>
    <w:rsid w:val="0067253A"/>
    <w:rsid w:val="00673C6D"/>
    <w:rsid w:val="00684B30"/>
    <w:rsid w:val="006921DF"/>
    <w:rsid w:val="00693799"/>
    <w:rsid w:val="00694BF3"/>
    <w:rsid w:val="00697282"/>
    <w:rsid w:val="006A06DC"/>
    <w:rsid w:val="006A192C"/>
    <w:rsid w:val="006A6885"/>
    <w:rsid w:val="006A68E5"/>
    <w:rsid w:val="006B1220"/>
    <w:rsid w:val="006B3D18"/>
    <w:rsid w:val="006C2829"/>
    <w:rsid w:val="006C336E"/>
    <w:rsid w:val="006E00C9"/>
    <w:rsid w:val="006E0121"/>
    <w:rsid w:val="006E099A"/>
    <w:rsid w:val="006E1BE9"/>
    <w:rsid w:val="006E28DC"/>
    <w:rsid w:val="006F05DD"/>
    <w:rsid w:val="006F5881"/>
    <w:rsid w:val="00701585"/>
    <w:rsid w:val="00704D26"/>
    <w:rsid w:val="00732A5A"/>
    <w:rsid w:val="0074050C"/>
    <w:rsid w:val="00740FAD"/>
    <w:rsid w:val="0074187C"/>
    <w:rsid w:val="007426F5"/>
    <w:rsid w:val="00742FCA"/>
    <w:rsid w:val="007460AC"/>
    <w:rsid w:val="00746DD3"/>
    <w:rsid w:val="00756002"/>
    <w:rsid w:val="00764458"/>
    <w:rsid w:val="00775C81"/>
    <w:rsid w:val="007801C0"/>
    <w:rsid w:val="00787091"/>
    <w:rsid w:val="00793B0A"/>
    <w:rsid w:val="007A5344"/>
    <w:rsid w:val="007A6823"/>
    <w:rsid w:val="007B4B1B"/>
    <w:rsid w:val="007C0866"/>
    <w:rsid w:val="007D099A"/>
    <w:rsid w:val="007D5AA3"/>
    <w:rsid w:val="007D6A5F"/>
    <w:rsid w:val="007E3A93"/>
    <w:rsid w:val="007F00E7"/>
    <w:rsid w:val="007F3748"/>
    <w:rsid w:val="007F54C2"/>
    <w:rsid w:val="00806954"/>
    <w:rsid w:val="0080703E"/>
    <w:rsid w:val="0082315F"/>
    <w:rsid w:val="00823C71"/>
    <w:rsid w:val="00837922"/>
    <w:rsid w:val="008457B4"/>
    <w:rsid w:val="008475C6"/>
    <w:rsid w:val="0084793E"/>
    <w:rsid w:val="00861B2E"/>
    <w:rsid w:val="00872F92"/>
    <w:rsid w:val="0088306C"/>
    <w:rsid w:val="008843C1"/>
    <w:rsid w:val="00885D03"/>
    <w:rsid w:val="008966AB"/>
    <w:rsid w:val="008A06EC"/>
    <w:rsid w:val="008A1AE7"/>
    <w:rsid w:val="008A1ED0"/>
    <w:rsid w:val="008B2439"/>
    <w:rsid w:val="008B6579"/>
    <w:rsid w:val="008C6CDA"/>
    <w:rsid w:val="008D0535"/>
    <w:rsid w:val="008E4132"/>
    <w:rsid w:val="008F0BB1"/>
    <w:rsid w:val="008F2FDB"/>
    <w:rsid w:val="0090371A"/>
    <w:rsid w:val="00905BDB"/>
    <w:rsid w:val="00906C8C"/>
    <w:rsid w:val="00925604"/>
    <w:rsid w:val="00926C3F"/>
    <w:rsid w:val="00931BC3"/>
    <w:rsid w:val="00935A33"/>
    <w:rsid w:val="0093669F"/>
    <w:rsid w:val="00936BFE"/>
    <w:rsid w:val="00937AE4"/>
    <w:rsid w:val="009504E5"/>
    <w:rsid w:val="00952EDD"/>
    <w:rsid w:val="0096047E"/>
    <w:rsid w:val="00963DF4"/>
    <w:rsid w:val="00971EBE"/>
    <w:rsid w:val="00974A68"/>
    <w:rsid w:val="00977E8A"/>
    <w:rsid w:val="00983989"/>
    <w:rsid w:val="00990C49"/>
    <w:rsid w:val="009958A4"/>
    <w:rsid w:val="009968A9"/>
    <w:rsid w:val="009971CF"/>
    <w:rsid w:val="009A43DE"/>
    <w:rsid w:val="009B0CFE"/>
    <w:rsid w:val="009B4A43"/>
    <w:rsid w:val="009B5B79"/>
    <w:rsid w:val="009C2C5F"/>
    <w:rsid w:val="009D522E"/>
    <w:rsid w:val="009D6D17"/>
    <w:rsid w:val="009F0701"/>
    <w:rsid w:val="009F29AD"/>
    <w:rsid w:val="009F51BF"/>
    <w:rsid w:val="009F5515"/>
    <w:rsid w:val="00A077D9"/>
    <w:rsid w:val="00A17961"/>
    <w:rsid w:val="00A210AA"/>
    <w:rsid w:val="00A2602F"/>
    <w:rsid w:val="00A3324B"/>
    <w:rsid w:val="00A33C2E"/>
    <w:rsid w:val="00A427AA"/>
    <w:rsid w:val="00A472E0"/>
    <w:rsid w:val="00A50D6D"/>
    <w:rsid w:val="00A53137"/>
    <w:rsid w:val="00A53471"/>
    <w:rsid w:val="00A538F1"/>
    <w:rsid w:val="00A54DED"/>
    <w:rsid w:val="00A5639C"/>
    <w:rsid w:val="00A80E9B"/>
    <w:rsid w:val="00A838EF"/>
    <w:rsid w:val="00A85387"/>
    <w:rsid w:val="00A96987"/>
    <w:rsid w:val="00AA41D9"/>
    <w:rsid w:val="00AA5606"/>
    <w:rsid w:val="00AB0D2A"/>
    <w:rsid w:val="00AB22A3"/>
    <w:rsid w:val="00AB2B05"/>
    <w:rsid w:val="00AB3248"/>
    <w:rsid w:val="00AB5D41"/>
    <w:rsid w:val="00AC4D34"/>
    <w:rsid w:val="00AC4F99"/>
    <w:rsid w:val="00AD09AC"/>
    <w:rsid w:val="00AD4522"/>
    <w:rsid w:val="00AD52F8"/>
    <w:rsid w:val="00AD7D0A"/>
    <w:rsid w:val="00AE1935"/>
    <w:rsid w:val="00AE7823"/>
    <w:rsid w:val="00AF1E17"/>
    <w:rsid w:val="00AF34ED"/>
    <w:rsid w:val="00AF73F3"/>
    <w:rsid w:val="00B000A3"/>
    <w:rsid w:val="00B00FFA"/>
    <w:rsid w:val="00B0118F"/>
    <w:rsid w:val="00B03DD0"/>
    <w:rsid w:val="00B047DB"/>
    <w:rsid w:val="00B064F3"/>
    <w:rsid w:val="00B07211"/>
    <w:rsid w:val="00B13187"/>
    <w:rsid w:val="00B21018"/>
    <w:rsid w:val="00B224EE"/>
    <w:rsid w:val="00B273AF"/>
    <w:rsid w:val="00B3593F"/>
    <w:rsid w:val="00B44C4D"/>
    <w:rsid w:val="00B5037C"/>
    <w:rsid w:val="00B570DB"/>
    <w:rsid w:val="00B6154D"/>
    <w:rsid w:val="00B67E57"/>
    <w:rsid w:val="00B7070D"/>
    <w:rsid w:val="00B7692D"/>
    <w:rsid w:val="00B94861"/>
    <w:rsid w:val="00BA2CD6"/>
    <w:rsid w:val="00BA4D5C"/>
    <w:rsid w:val="00BA5746"/>
    <w:rsid w:val="00BB1689"/>
    <w:rsid w:val="00BB461A"/>
    <w:rsid w:val="00BB64E0"/>
    <w:rsid w:val="00BB66FF"/>
    <w:rsid w:val="00BC67E8"/>
    <w:rsid w:val="00BD11D6"/>
    <w:rsid w:val="00BE33A9"/>
    <w:rsid w:val="00BE53F7"/>
    <w:rsid w:val="00BE5EA3"/>
    <w:rsid w:val="00BF33E1"/>
    <w:rsid w:val="00BF3508"/>
    <w:rsid w:val="00BF42E7"/>
    <w:rsid w:val="00C04D55"/>
    <w:rsid w:val="00C06418"/>
    <w:rsid w:val="00C1202E"/>
    <w:rsid w:val="00C3196F"/>
    <w:rsid w:val="00C32EE4"/>
    <w:rsid w:val="00C33C1D"/>
    <w:rsid w:val="00C4302F"/>
    <w:rsid w:val="00C4754F"/>
    <w:rsid w:val="00C475AA"/>
    <w:rsid w:val="00C57FE0"/>
    <w:rsid w:val="00C664CD"/>
    <w:rsid w:val="00C7041B"/>
    <w:rsid w:val="00C7168F"/>
    <w:rsid w:val="00C74D19"/>
    <w:rsid w:val="00C75890"/>
    <w:rsid w:val="00C7646F"/>
    <w:rsid w:val="00C97687"/>
    <w:rsid w:val="00CA44EE"/>
    <w:rsid w:val="00CA7ABE"/>
    <w:rsid w:val="00CB2A44"/>
    <w:rsid w:val="00CB73C0"/>
    <w:rsid w:val="00CC0C0C"/>
    <w:rsid w:val="00CC6E24"/>
    <w:rsid w:val="00CD6979"/>
    <w:rsid w:val="00CE0373"/>
    <w:rsid w:val="00CE6422"/>
    <w:rsid w:val="00CE6B30"/>
    <w:rsid w:val="00CF47AD"/>
    <w:rsid w:val="00CF531B"/>
    <w:rsid w:val="00CF7835"/>
    <w:rsid w:val="00D03115"/>
    <w:rsid w:val="00D03430"/>
    <w:rsid w:val="00D10D63"/>
    <w:rsid w:val="00D12261"/>
    <w:rsid w:val="00D16298"/>
    <w:rsid w:val="00D166E8"/>
    <w:rsid w:val="00D32C30"/>
    <w:rsid w:val="00D34BED"/>
    <w:rsid w:val="00D40A01"/>
    <w:rsid w:val="00D4439E"/>
    <w:rsid w:val="00D4637E"/>
    <w:rsid w:val="00D54115"/>
    <w:rsid w:val="00D6069F"/>
    <w:rsid w:val="00D62ED3"/>
    <w:rsid w:val="00D62F44"/>
    <w:rsid w:val="00D63236"/>
    <w:rsid w:val="00D6675A"/>
    <w:rsid w:val="00D73291"/>
    <w:rsid w:val="00D75897"/>
    <w:rsid w:val="00D75FE3"/>
    <w:rsid w:val="00D779F6"/>
    <w:rsid w:val="00D9184F"/>
    <w:rsid w:val="00D934AC"/>
    <w:rsid w:val="00D9479A"/>
    <w:rsid w:val="00D956D3"/>
    <w:rsid w:val="00DA01FD"/>
    <w:rsid w:val="00DA13C7"/>
    <w:rsid w:val="00DA2BFC"/>
    <w:rsid w:val="00DA4096"/>
    <w:rsid w:val="00DB28E2"/>
    <w:rsid w:val="00DB494D"/>
    <w:rsid w:val="00DC1D4A"/>
    <w:rsid w:val="00DC6FEA"/>
    <w:rsid w:val="00DD1185"/>
    <w:rsid w:val="00DE3537"/>
    <w:rsid w:val="00DE5B92"/>
    <w:rsid w:val="00DF1E0A"/>
    <w:rsid w:val="00DF20ED"/>
    <w:rsid w:val="00E03FC5"/>
    <w:rsid w:val="00E054E1"/>
    <w:rsid w:val="00E12464"/>
    <w:rsid w:val="00E142C6"/>
    <w:rsid w:val="00E1470D"/>
    <w:rsid w:val="00E200CE"/>
    <w:rsid w:val="00E208EE"/>
    <w:rsid w:val="00E23712"/>
    <w:rsid w:val="00E32432"/>
    <w:rsid w:val="00E4139F"/>
    <w:rsid w:val="00E56CA1"/>
    <w:rsid w:val="00E6111F"/>
    <w:rsid w:val="00E6757A"/>
    <w:rsid w:val="00E71ABD"/>
    <w:rsid w:val="00E767A9"/>
    <w:rsid w:val="00E7752E"/>
    <w:rsid w:val="00E841AD"/>
    <w:rsid w:val="00E8421B"/>
    <w:rsid w:val="00E84A68"/>
    <w:rsid w:val="00E922C3"/>
    <w:rsid w:val="00E92C30"/>
    <w:rsid w:val="00E9562A"/>
    <w:rsid w:val="00EB0E8C"/>
    <w:rsid w:val="00EB30EC"/>
    <w:rsid w:val="00EB3F32"/>
    <w:rsid w:val="00EB633D"/>
    <w:rsid w:val="00EB659E"/>
    <w:rsid w:val="00ED6D14"/>
    <w:rsid w:val="00EE24F2"/>
    <w:rsid w:val="00EE313A"/>
    <w:rsid w:val="00EF3D13"/>
    <w:rsid w:val="00F31A0F"/>
    <w:rsid w:val="00F36C25"/>
    <w:rsid w:val="00F41083"/>
    <w:rsid w:val="00F4399B"/>
    <w:rsid w:val="00F4438F"/>
    <w:rsid w:val="00F607B9"/>
    <w:rsid w:val="00F61881"/>
    <w:rsid w:val="00F76DB0"/>
    <w:rsid w:val="00F80236"/>
    <w:rsid w:val="00F849F9"/>
    <w:rsid w:val="00F87310"/>
    <w:rsid w:val="00F93A18"/>
    <w:rsid w:val="00FC2193"/>
    <w:rsid w:val="00FC5C08"/>
    <w:rsid w:val="00FE52C5"/>
    <w:rsid w:val="00FE5A86"/>
    <w:rsid w:val="00FF025D"/>
    <w:rsid w:val="00FF1421"/>
    <w:rsid w:val="00FF290D"/>
    <w:rsid w:val="00FF6098"/>
    <w:rsid w:val="00FF7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FE0"/>
    <w:pPr>
      <w:spacing w:after="0"/>
    </w:pPr>
    <w:rPr>
      <w:rFonts w:ascii="Times New Roman" w:hAnsi="Times New Roman"/>
      <w:sz w:val="24"/>
    </w:rPr>
  </w:style>
  <w:style w:type="paragraph" w:styleId="1">
    <w:name w:val="heading 1"/>
    <w:basedOn w:val="a"/>
    <w:link w:val="10"/>
    <w:uiPriority w:val="9"/>
    <w:qFormat/>
    <w:rsid w:val="007E3A93"/>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F607B9"/>
    <w:pPr>
      <w:spacing w:before="100" w:beforeAutospacing="1" w:after="100" w:afterAutospacing="1" w:line="240" w:lineRule="auto"/>
    </w:pPr>
    <w:rPr>
      <w:rFonts w:eastAsia="Times New Roman" w:cs="Times New Roman"/>
      <w:szCs w:val="24"/>
      <w:lang w:eastAsia="ru-RU"/>
    </w:rPr>
  </w:style>
  <w:style w:type="character" w:customStyle="1" w:styleId="normaltextrun">
    <w:name w:val="normaltextrun"/>
    <w:basedOn w:val="a0"/>
    <w:rsid w:val="00F607B9"/>
  </w:style>
  <w:style w:type="character" w:customStyle="1" w:styleId="eop">
    <w:name w:val="eop"/>
    <w:basedOn w:val="a0"/>
    <w:rsid w:val="00F607B9"/>
  </w:style>
  <w:style w:type="paragraph" w:styleId="a3">
    <w:name w:val="footnote text"/>
    <w:basedOn w:val="a"/>
    <w:link w:val="a4"/>
    <w:uiPriority w:val="99"/>
    <w:unhideWhenUsed/>
    <w:rsid w:val="0009222B"/>
    <w:pPr>
      <w:spacing w:line="240" w:lineRule="auto"/>
    </w:pPr>
    <w:rPr>
      <w:sz w:val="20"/>
      <w:szCs w:val="20"/>
    </w:rPr>
  </w:style>
  <w:style w:type="character" w:customStyle="1" w:styleId="a4">
    <w:name w:val="Текст сноски Знак"/>
    <w:basedOn w:val="a0"/>
    <w:link w:val="a3"/>
    <w:uiPriority w:val="99"/>
    <w:qFormat/>
    <w:rsid w:val="0009222B"/>
    <w:rPr>
      <w:sz w:val="20"/>
      <w:szCs w:val="20"/>
    </w:rPr>
  </w:style>
  <w:style w:type="character" w:styleId="a5">
    <w:name w:val="footnote reference"/>
    <w:basedOn w:val="a0"/>
    <w:uiPriority w:val="99"/>
    <w:semiHidden/>
    <w:unhideWhenUsed/>
    <w:rsid w:val="0009222B"/>
    <w:rPr>
      <w:vertAlign w:val="superscript"/>
    </w:rPr>
  </w:style>
  <w:style w:type="paragraph" w:styleId="a6">
    <w:name w:val="List Paragraph"/>
    <w:basedOn w:val="a"/>
    <w:uiPriority w:val="34"/>
    <w:qFormat/>
    <w:rsid w:val="00C7041B"/>
    <w:pPr>
      <w:ind w:left="720"/>
      <w:contextualSpacing/>
    </w:pPr>
  </w:style>
  <w:style w:type="paragraph" w:customStyle="1" w:styleId="11">
    <w:name w:val="Обычный1"/>
    <w:uiPriority w:val="99"/>
    <w:qFormat/>
    <w:rsid w:val="003949BE"/>
    <w:rPr>
      <w:rFonts w:ascii="Calibri" w:eastAsia="Calibri" w:hAnsi="Calibri" w:cs="Calibri"/>
      <w:lang w:eastAsia="ru-RU"/>
    </w:rPr>
  </w:style>
  <w:style w:type="paragraph" w:styleId="a7">
    <w:name w:val="endnote text"/>
    <w:basedOn w:val="a"/>
    <w:link w:val="a8"/>
    <w:uiPriority w:val="99"/>
    <w:semiHidden/>
    <w:unhideWhenUsed/>
    <w:rsid w:val="003949BE"/>
    <w:pPr>
      <w:spacing w:line="240" w:lineRule="auto"/>
    </w:pPr>
    <w:rPr>
      <w:sz w:val="20"/>
      <w:szCs w:val="20"/>
    </w:rPr>
  </w:style>
  <w:style w:type="character" w:customStyle="1" w:styleId="a8">
    <w:name w:val="Текст концевой сноски Знак"/>
    <w:basedOn w:val="a0"/>
    <w:link w:val="a7"/>
    <w:uiPriority w:val="99"/>
    <w:semiHidden/>
    <w:rsid w:val="003949BE"/>
    <w:rPr>
      <w:sz w:val="20"/>
      <w:szCs w:val="20"/>
    </w:rPr>
  </w:style>
  <w:style w:type="character" w:styleId="a9">
    <w:name w:val="endnote reference"/>
    <w:basedOn w:val="a0"/>
    <w:uiPriority w:val="99"/>
    <w:semiHidden/>
    <w:unhideWhenUsed/>
    <w:rsid w:val="003949BE"/>
    <w:rPr>
      <w:vertAlign w:val="superscript"/>
    </w:rPr>
  </w:style>
  <w:style w:type="paragraph" w:styleId="aa">
    <w:name w:val="header"/>
    <w:basedOn w:val="a"/>
    <w:link w:val="ab"/>
    <w:uiPriority w:val="99"/>
    <w:unhideWhenUsed/>
    <w:rsid w:val="00693799"/>
    <w:pPr>
      <w:tabs>
        <w:tab w:val="center" w:pos="4677"/>
        <w:tab w:val="right" w:pos="9355"/>
      </w:tabs>
      <w:spacing w:line="240" w:lineRule="auto"/>
    </w:pPr>
  </w:style>
  <w:style w:type="character" w:customStyle="1" w:styleId="ab">
    <w:name w:val="Верхний колонтитул Знак"/>
    <w:basedOn w:val="a0"/>
    <w:link w:val="aa"/>
    <w:uiPriority w:val="99"/>
    <w:rsid w:val="00693799"/>
  </w:style>
  <w:style w:type="paragraph" w:styleId="ac">
    <w:name w:val="footer"/>
    <w:basedOn w:val="a"/>
    <w:link w:val="ad"/>
    <w:uiPriority w:val="99"/>
    <w:semiHidden/>
    <w:unhideWhenUsed/>
    <w:rsid w:val="00693799"/>
    <w:pPr>
      <w:tabs>
        <w:tab w:val="center" w:pos="4677"/>
        <w:tab w:val="right" w:pos="9355"/>
      </w:tabs>
      <w:spacing w:line="240" w:lineRule="auto"/>
    </w:pPr>
  </w:style>
  <w:style w:type="character" w:customStyle="1" w:styleId="ad">
    <w:name w:val="Нижний колонтитул Знак"/>
    <w:basedOn w:val="a0"/>
    <w:link w:val="ac"/>
    <w:uiPriority w:val="99"/>
    <w:semiHidden/>
    <w:rsid w:val="00693799"/>
  </w:style>
  <w:style w:type="character" w:styleId="ae">
    <w:name w:val="Emphasis"/>
    <w:basedOn w:val="a0"/>
    <w:uiPriority w:val="20"/>
    <w:qFormat/>
    <w:rsid w:val="004A57FF"/>
    <w:rPr>
      <w:i/>
      <w:iCs/>
    </w:rPr>
  </w:style>
  <w:style w:type="character" w:styleId="af">
    <w:name w:val="Hyperlink"/>
    <w:basedOn w:val="a0"/>
    <w:uiPriority w:val="99"/>
    <w:unhideWhenUsed/>
    <w:rsid w:val="00B047DB"/>
    <w:rPr>
      <w:color w:val="0000FF" w:themeColor="hyperlink"/>
      <w:u w:val="single"/>
    </w:rPr>
  </w:style>
  <w:style w:type="character" w:customStyle="1" w:styleId="FootnoteReference">
    <w:name w:val="Footnote Reference"/>
    <w:rsid w:val="00697282"/>
    <w:rPr>
      <w:vertAlign w:val="superscript"/>
    </w:rPr>
  </w:style>
  <w:style w:type="character" w:customStyle="1" w:styleId="FootnoteCharacters">
    <w:name w:val="Footnote Characters"/>
    <w:basedOn w:val="a0"/>
    <w:uiPriority w:val="99"/>
    <w:semiHidden/>
    <w:unhideWhenUsed/>
    <w:qFormat/>
    <w:rsid w:val="00697282"/>
    <w:rPr>
      <w:vertAlign w:val="superscript"/>
    </w:rPr>
  </w:style>
  <w:style w:type="character" w:customStyle="1" w:styleId="af0">
    <w:name w:val="Символ сноски"/>
    <w:qFormat/>
    <w:rsid w:val="00697282"/>
  </w:style>
  <w:style w:type="paragraph" w:customStyle="1" w:styleId="FootnoteText">
    <w:name w:val="Footnote Text"/>
    <w:basedOn w:val="a"/>
    <w:uiPriority w:val="99"/>
    <w:unhideWhenUsed/>
    <w:rsid w:val="00697282"/>
    <w:pPr>
      <w:suppressAutoHyphens/>
      <w:spacing w:line="240" w:lineRule="auto"/>
    </w:pPr>
    <w:rPr>
      <w:sz w:val="20"/>
      <w:szCs w:val="20"/>
    </w:rPr>
  </w:style>
  <w:style w:type="character" w:customStyle="1" w:styleId="12">
    <w:name w:val="Текст сноски Знак1"/>
    <w:basedOn w:val="a0"/>
    <w:uiPriority w:val="99"/>
    <w:semiHidden/>
    <w:rsid w:val="00697282"/>
    <w:rPr>
      <w:sz w:val="20"/>
      <w:szCs w:val="20"/>
    </w:rPr>
  </w:style>
  <w:style w:type="paragraph" w:styleId="af1">
    <w:name w:val="Balloon Text"/>
    <w:basedOn w:val="a"/>
    <w:link w:val="af2"/>
    <w:uiPriority w:val="99"/>
    <w:semiHidden/>
    <w:unhideWhenUsed/>
    <w:rsid w:val="00697282"/>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97282"/>
    <w:rPr>
      <w:rFonts w:ascii="Tahoma" w:hAnsi="Tahoma" w:cs="Tahoma"/>
      <w:sz w:val="16"/>
      <w:szCs w:val="16"/>
    </w:rPr>
  </w:style>
  <w:style w:type="character" w:customStyle="1" w:styleId="10">
    <w:name w:val="Заголовок 1 Знак"/>
    <w:basedOn w:val="a0"/>
    <w:link w:val="1"/>
    <w:uiPriority w:val="9"/>
    <w:rsid w:val="007E3A93"/>
    <w:rPr>
      <w:rFonts w:ascii="Times New Roman" w:eastAsia="Times New Roman" w:hAnsi="Times New Roman" w:cs="Times New Roman"/>
      <w:b/>
      <w:bCs/>
      <w:kern w:val="36"/>
      <w:sz w:val="48"/>
      <w:szCs w:val="48"/>
      <w:lang w:eastAsia="ru-RU"/>
    </w:rPr>
  </w:style>
  <w:style w:type="paragraph" w:styleId="af3">
    <w:name w:val="annotation text"/>
    <w:basedOn w:val="a"/>
    <w:link w:val="af4"/>
    <w:uiPriority w:val="99"/>
    <w:semiHidden/>
    <w:unhideWhenUsed/>
    <w:rsid w:val="00AA41D9"/>
    <w:pPr>
      <w:spacing w:line="240" w:lineRule="auto"/>
    </w:pPr>
    <w:rPr>
      <w:sz w:val="20"/>
      <w:szCs w:val="20"/>
    </w:rPr>
  </w:style>
  <w:style w:type="character" w:customStyle="1" w:styleId="af4">
    <w:name w:val="Текст примечания Знак"/>
    <w:basedOn w:val="a0"/>
    <w:link w:val="af3"/>
    <w:uiPriority w:val="99"/>
    <w:semiHidden/>
    <w:rsid w:val="00AA41D9"/>
    <w:rPr>
      <w:sz w:val="20"/>
      <w:szCs w:val="20"/>
    </w:rPr>
  </w:style>
  <w:style w:type="character" w:styleId="af5">
    <w:name w:val="annotation reference"/>
    <w:basedOn w:val="a0"/>
    <w:uiPriority w:val="99"/>
    <w:semiHidden/>
    <w:unhideWhenUsed/>
    <w:rsid w:val="00AA41D9"/>
    <w:rPr>
      <w:sz w:val="16"/>
      <w:szCs w:val="16"/>
    </w:rPr>
  </w:style>
  <w:style w:type="table" w:styleId="af6">
    <w:name w:val="Table Grid"/>
    <w:basedOn w:val="a1"/>
    <w:uiPriority w:val="59"/>
    <w:rsid w:val="00CB2A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1630743">
      <w:bodyDiv w:val="1"/>
      <w:marLeft w:val="0"/>
      <w:marRight w:val="0"/>
      <w:marTop w:val="0"/>
      <w:marBottom w:val="0"/>
      <w:divBdr>
        <w:top w:val="none" w:sz="0" w:space="0" w:color="auto"/>
        <w:left w:val="none" w:sz="0" w:space="0" w:color="auto"/>
        <w:bottom w:val="none" w:sz="0" w:space="0" w:color="auto"/>
        <w:right w:val="none" w:sz="0" w:space="0" w:color="auto"/>
      </w:divBdr>
    </w:div>
    <w:div w:id="247008415">
      <w:bodyDiv w:val="1"/>
      <w:marLeft w:val="0"/>
      <w:marRight w:val="0"/>
      <w:marTop w:val="0"/>
      <w:marBottom w:val="0"/>
      <w:divBdr>
        <w:top w:val="none" w:sz="0" w:space="0" w:color="auto"/>
        <w:left w:val="none" w:sz="0" w:space="0" w:color="auto"/>
        <w:bottom w:val="none" w:sz="0" w:space="0" w:color="auto"/>
        <w:right w:val="none" w:sz="0" w:space="0" w:color="auto"/>
      </w:divBdr>
    </w:div>
    <w:div w:id="332414938">
      <w:bodyDiv w:val="1"/>
      <w:marLeft w:val="0"/>
      <w:marRight w:val="0"/>
      <w:marTop w:val="0"/>
      <w:marBottom w:val="0"/>
      <w:divBdr>
        <w:top w:val="none" w:sz="0" w:space="0" w:color="auto"/>
        <w:left w:val="none" w:sz="0" w:space="0" w:color="auto"/>
        <w:bottom w:val="none" w:sz="0" w:space="0" w:color="auto"/>
        <w:right w:val="none" w:sz="0" w:space="0" w:color="auto"/>
      </w:divBdr>
      <w:divsChild>
        <w:div w:id="442067933">
          <w:marLeft w:val="0"/>
          <w:marRight w:val="0"/>
          <w:marTop w:val="0"/>
          <w:marBottom w:val="0"/>
          <w:divBdr>
            <w:top w:val="none" w:sz="0" w:space="0" w:color="auto"/>
            <w:left w:val="none" w:sz="0" w:space="0" w:color="auto"/>
            <w:bottom w:val="none" w:sz="0" w:space="0" w:color="auto"/>
            <w:right w:val="none" w:sz="0" w:space="0" w:color="auto"/>
          </w:divBdr>
        </w:div>
      </w:divsChild>
    </w:div>
    <w:div w:id="361321328">
      <w:bodyDiv w:val="1"/>
      <w:marLeft w:val="0"/>
      <w:marRight w:val="0"/>
      <w:marTop w:val="0"/>
      <w:marBottom w:val="0"/>
      <w:divBdr>
        <w:top w:val="none" w:sz="0" w:space="0" w:color="auto"/>
        <w:left w:val="none" w:sz="0" w:space="0" w:color="auto"/>
        <w:bottom w:val="none" w:sz="0" w:space="0" w:color="auto"/>
        <w:right w:val="none" w:sz="0" w:space="0" w:color="auto"/>
      </w:divBdr>
      <w:divsChild>
        <w:div w:id="1365980142">
          <w:marLeft w:val="0"/>
          <w:marRight w:val="0"/>
          <w:marTop w:val="0"/>
          <w:marBottom w:val="0"/>
          <w:divBdr>
            <w:top w:val="none" w:sz="0" w:space="0" w:color="auto"/>
            <w:left w:val="none" w:sz="0" w:space="0" w:color="auto"/>
            <w:bottom w:val="none" w:sz="0" w:space="0" w:color="auto"/>
            <w:right w:val="none" w:sz="0" w:space="0" w:color="auto"/>
          </w:divBdr>
          <w:divsChild>
            <w:div w:id="1704162401">
              <w:marLeft w:val="0"/>
              <w:marRight w:val="0"/>
              <w:marTop w:val="0"/>
              <w:marBottom w:val="0"/>
              <w:divBdr>
                <w:top w:val="none" w:sz="0" w:space="0" w:color="auto"/>
                <w:left w:val="none" w:sz="0" w:space="0" w:color="auto"/>
                <w:bottom w:val="none" w:sz="0" w:space="0" w:color="auto"/>
                <w:right w:val="none" w:sz="0" w:space="0" w:color="auto"/>
              </w:divBdr>
              <w:divsChild>
                <w:div w:id="1996953124">
                  <w:marLeft w:val="0"/>
                  <w:marRight w:val="0"/>
                  <w:marTop w:val="0"/>
                  <w:marBottom w:val="0"/>
                  <w:divBdr>
                    <w:top w:val="none" w:sz="0" w:space="0" w:color="auto"/>
                    <w:left w:val="none" w:sz="0" w:space="0" w:color="auto"/>
                    <w:bottom w:val="none" w:sz="0" w:space="0" w:color="auto"/>
                    <w:right w:val="none" w:sz="0" w:space="0" w:color="auto"/>
                  </w:divBdr>
                  <w:divsChild>
                    <w:div w:id="451823477">
                      <w:marLeft w:val="0"/>
                      <w:marRight w:val="0"/>
                      <w:marTop w:val="0"/>
                      <w:marBottom w:val="0"/>
                      <w:divBdr>
                        <w:top w:val="none" w:sz="0" w:space="0" w:color="auto"/>
                        <w:left w:val="none" w:sz="0" w:space="0" w:color="auto"/>
                        <w:bottom w:val="none" w:sz="0" w:space="0" w:color="auto"/>
                        <w:right w:val="none" w:sz="0" w:space="0" w:color="auto"/>
                      </w:divBdr>
                      <w:divsChild>
                        <w:div w:id="902642719">
                          <w:marLeft w:val="0"/>
                          <w:marRight w:val="0"/>
                          <w:marTop w:val="0"/>
                          <w:marBottom w:val="0"/>
                          <w:divBdr>
                            <w:top w:val="none" w:sz="0" w:space="0" w:color="auto"/>
                            <w:left w:val="none" w:sz="0" w:space="0" w:color="auto"/>
                            <w:bottom w:val="none" w:sz="0" w:space="0" w:color="auto"/>
                            <w:right w:val="none" w:sz="0" w:space="0" w:color="auto"/>
                          </w:divBdr>
                          <w:divsChild>
                            <w:div w:id="178205594">
                              <w:marLeft w:val="0"/>
                              <w:marRight w:val="0"/>
                              <w:marTop w:val="0"/>
                              <w:marBottom w:val="0"/>
                              <w:divBdr>
                                <w:top w:val="none" w:sz="0" w:space="0" w:color="auto"/>
                                <w:left w:val="none" w:sz="0" w:space="0" w:color="auto"/>
                                <w:bottom w:val="none" w:sz="0" w:space="0" w:color="auto"/>
                                <w:right w:val="none" w:sz="0" w:space="0" w:color="auto"/>
                              </w:divBdr>
                              <w:divsChild>
                                <w:div w:id="658464661">
                                  <w:marLeft w:val="0"/>
                                  <w:marRight w:val="0"/>
                                  <w:marTop w:val="0"/>
                                  <w:marBottom w:val="0"/>
                                  <w:divBdr>
                                    <w:top w:val="none" w:sz="0" w:space="0" w:color="auto"/>
                                    <w:left w:val="none" w:sz="0" w:space="0" w:color="auto"/>
                                    <w:bottom w:val="none" w:sz="0" w:space="0" w:color="auto"/>
                                    <w:right w:val="none" w:sz="0" w:space="0" w:color="auto"/>
                                  </w:divBdr>
                                  <w:divsChild>
                                    <w:div w:id="551501879">
                                      <w:marLeft w:val="0"/>
                                      <w:marRight w:val="0"/>
                                      <w:marTop w:val="0"/>
                                      <w:marBottom w:val="0"/>
                                      <w:divBdr>
                                        <w:top w:val="none" w:sz="0" w:space="0" w:color="auto"/>
                                        <w:left w:val="none" w:sz="0" w:space="0" w:color="auto"/>
                                        <w:bottom w:val="none" w:sz="0" w:space="0" w:color="auto"/>
                                        <w:right w:val="none" w:sz="0" w:space="0" w:color="auto"/>
                                      </w:divBdr>
                                      <w:divsChild>
                                        <w:div w:id="727267499">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419236">
          <w:marLeft w:val="0"/>
          <w:marRight w:val="0"/>
          <w:marTop w:val="0"/>
          <w:marBottom w:val="0"/>
          <w:divBdr>
            <w:top w:val="none" w:sz="0" w:space="0" w:color="auto"/>
            <w:left w:val="none" w:sz="0" w:space="0" w:color="auto"/>
            <w:bottom w:val="none" w:sz="0" w:space="0" w:color="auto"/>
            <w:right w:val="none" w:sz="0" w:space="0" w:color="auto"/>
          </w:divBdr>
          <w:divsChild>
            <w:div w:id="1689021627">
              <w:marLeft w:val="0"/>
              <w:marRight w:val="0"/>
              <w:marTop w:val="0"/>
              <w:marBottom w:val="0"/>
              <w:divBdr>
                <w:top w:val="none" w:sz="0" w:space="0" w:color="auto"/>
                <w:left w:val="none" w:sz="0" w:space="0" w:color="auto"/>
                <w:bottom w:val="none" w:sz="0" w:space="0" w:color="auto"/>
                <w:right w:val="none" w:sz="0" w:space="0" w:color="auto"/>
              </w:divBdr>
              <w:divsChild>
                <w:div w:id="606473833">
                  <w:marLeft w:val="0"/>
                  <w:marRight w:val="0"/>
                  <w:marTop w:val="0"/>
                  <w:marBottom w:val="0"/>
                  <w:divBdr>
                    <w:top w:val="none" w:sz="0" w:space="0" w:color="auto"/>
                    <w:left w:val="none" w:sz="0" w:space="0" w:color="auto"/>
                    <w:bottom w:val="none" w:sz="0" w:space="0" w:color="auto"/>
                    <w:right w:val="none" w:sz="0" w:space="0" w:color="auto"/>
                  </w:divBdr>
                  <w:divsChild>
                    <w:div w:id="1120101057">
                      <w:marLeft w:val="0"/>
                      <w:marRight w:val="0"/>
                      <w:marTop w:val="0"/>
                      <w:marBottom w:val="0"/>
                      <w:divBdr>
                        <w:top w:val="none" w:sz="0" w:space="0" w:color="auto"/>
                        <w:left w:val="none" w:sz="0" w:space="0" w:color="auto"/>
                        <w:bottom w:val="none" w:sz="0" w:space="0" w:color="auto"/>
                        <w:right w:val="none" w:sz="0" w:space="0" w:color="auto"/>
                      </w:divBdr>
                      <w:divsChild>
                        <w:div w:id="1311983523">
                          <w:marLeft w:val="0"/>
                          <w:marRight w:val="0"/>
                          <w:marTop w:val="0"/>
                          <w:marBottom w:val="0"/>
                          <w:divBdr>
                            <w:top w:val="none" w:sz="0" w:space="0" w:color="auto"/>
                            <w:left w:val="none" w:sz="0" w:space="0" w:color="auto"/>
                            <w:bottom w:val="none" w:sz="0" w:space="0" w:color="auto"/>
                            <w:right w:val="none" w:sz="0" w:space="0" w:color="auto"/>
                          </w:divBdr>
                          <w:divsChild>
                            <w:div w:id="1205101438">
                              <w:marLeft w:val="0"/>
                              <w:marRight w:val="0"/>
                              <w:marTop w:val="0"/>
                              <w:marBottom w:val="0"/>
                              <w:divBdr>
                                <w:top w:val="none" w:sz="0" w:space="0" w:color="auto"/>
                                <w:left w:val="none" w:sz="0" w:space="0" w:color="auto"/>
                                <w:bottom w:val="none" w:sz="0" w:space="0" w:color="auto"/>
                                <w:right w:val="none" w:sz="0" w:space="0" w:color="auto"/>
                              </w:divBdr>
                              <w:divsChild>
                                <w:div w:id="1050106280">
                                  <w:marLeft w:val="0"/>
                                  <w:marRight w:val="0"/>
                                  <w:marTop w:val="0"/>
                                  <w:marBottom w:val="0"/>
                                  <w:divBdr>
                                    <w:top w:val="none" w:sz="0" w:space="0" w:color="auto"/>
                                    <w:left w:val="none" w:sz="0" w:space="0" w:color="auto"/>
                                    <w:bottom w:val="none" w:sz="0" w:space="0" w:color="auto"/>
                                    <w:right w:val="none" w:sz="0" w:space="0" w:color="auto"/>
                                  </w:divBdr>
                                </w:div>
                                <w:div w:id="723867119">
                                  <w:marLeft w:val="0"/>
                                  <w:marRight w:val="0"/>
                                  <w:marTop w:val="0"/>
                                  <w:marBottom w:val="0"/>
                                  <w:divBdr>
                                    <w:top w:val="none" w:sz="0" w:space="0" w:color="auto"/>
                                    <w:left w:val="none" w:sz="0" w:space="0" w:color="auto"/>
                                    <w:bottom w:val="none" w:sz="0" w:space="0" w:color="auto"/>
                                    <w:right w:val="none" w:sz="0" w:space="0" w:color="auto"/>
                                  </w:divBdr>
                                </w:div>
                                <w:div w:id="1556743011">
                                  <w:marLeft w:val="0"/>
                                  <w:marRight w:val="0"/>
                                  <w:marTop w:val="0"/>
                                  <w:marBottom w:val="0"/>
                                  <w:divBdr>
                                    <w:top w:val="none" w:sz="0" w:space="0" w:color="auto"/>
                                    <w:left w:val="none" w:sz="0" w:space="0" w:color="auto"/>
                                    <w:bottom w:val="none" w:sz="0" w:space="0" w:color="auto"/>
                                    <w:right w:val="none" w:sz="0" w:space="0" w:color="auto"/>
                                  </w:divBdr>
                                </w:div>
                                <w:div w:id="1838229579">
                                  <w:marLeft w:val="0"/>
                                  <w:marRight w:val="0"/>
                                  <w:marTop w:val="0"/>
                                  <w:marBottom w:val="0"/>
                                  <w:divBdr>
                                    <w:top w:val="none" w:sz="0" w:space="0" w:color="auto"/>
                                    <w:left w:val="none" w:sz="0" w:space="0" w:color="auto"/>
                                    <w:bottom w:val="none" w:sz="0" w:space="0" w:color="auto"/>
                                    <w:right w:val="none" w:sz="0" w:space="0" w:color="auto"/>
                                  </w:divBdr>
                                </w:div>
                              </w:divsChild>
                            </w:div>
                            <w:div w:id="2071536117">
                              <w:marLeft w:val="0"/>
                              <w:marRight w:val="0"/>
                              <w:marTop w:val="0"/>
                              <w:marBottom w:val="0"/>
                              <w:divBdr>
                                <w:top w:val="none" w:sz="0" w:space="0" w:color="auto"/>
                                <w:left w:val="none" w:sz="0" w:space="0" w:color="auto"/>
                                <w:bottom w:val="none" w:sz="0" w:space="0" w:color="auto"/>
                                <w:right w:val="none" w:sz="0" w:space="0" w:color="auto"/>
                              </w:divBdr>
                              <w:divsChild>
                                <w:div w:id="1916668745">
                                  <w:marLeft w:val="0"/>
                                  <w:marRight w:val="0"/>
                                  <w:marTop w:val="0"/>
                                  <w:marBottom w:val="0"/>
                                  <w:divBdr>
                                    <w:top w:val="none" w:sz="0" w:space="0" w:color="auto"/>
                                    <w:left w:val="none" w:sz="0" w:space="0" w:color="auto"/>
                                    <w:bottom w:val="none" w:sz="0" w:space="0" w:color="auto"/>
                                    <w:right w:val="none" w:sz="0" w:space="0" w:color="auto"/>
                                  </w:divBdr>
                                </w:div>
                                <w:div w:id="148061842">
                                  <w:marLeft w:val="0"/>
                                  <w:marRight w:val="0"/>
                                  <w:marTop w:val="0"/>
                                  <w:marBottom w:val="0"/>
                                  <w:divBdr>
                                    <w:top w:val="none" w:sz="0" w:space="0" w:color="auto"/>
                                    <w:left w:val="none" w:sz="0" w:space="0" w:color="auto"/>
                                    <w:bottom w:val="none" w:sz="0" w:space="0" w:color="auto"/>
                                    <w:right w:val="none" w:sz="0" w:space="0" w:color="auto"/>
                                  </w:divBdr>
                                </w:div>
                                <w:div w:id="249975070">
                                  <w:marLeft w:val="0"/>
                                  <w:marRight w:val="0"/>
                                  <w:marTop w:val="0"/>
                                  <w:marBottom w:val="0"/>
                                  <w:divBdr>
                                    <w:top w:val="none" w:sz="0" w:space="0" w:color="auto"/>
                                    <w:left w:val="none" w:sz="0" w:space="0" w:color="auto"/>
                                    <w:bottom w:val="none" w:sz="0" w:space="0" w:color="auto"/>
                                    <w:right w:val="none" w:sz="0" w:space="0" w:color="auto"/>
                                  </w:divBdr>
                                </w:div>
                                <w:div w:id="4393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523910">
      <w:bodyDiv w:val="1"/>
      <w:marLeft w:val="0"/>
      <w:marRight w:val="0"/>
      <w:marTop w:val="0"/>
      <w:marBottom w:val="0"/>
      <w:divBdr>
        <w:top w:val="none" w:sz="0" w:space="0" w:color="auto"/>
        <w:left w:val="none" w:sz="0" w:space="0" w:color="auto"/>
        <w:bottom w:val="none" w:sz="0" w:space="0" w:color="auto"/>
        <w:right w:val="none" w:sz="0" w:space="0" w:color="auto"/>
      </w:divBdr>
    </w:div>
    <w:div w:id="494027882">
      <w:bodyDiv w:val="1"/>
      <w:marLeft w:val="0"/>
      <w:marRight w:val="0"/>
      <w:marTop w:val="0"/>
      <w:marBottom w:val="0"/>
      <w:divBdr>
        <w:top w:val="none" w:sz="0" w:space="0" w:color="auto"/>
        <w:left w:val="none" w:sz="0" w:space="0" w:color="auto"/>
        <w:bottom w:val="none" w:sz="0" w:space="0" w:color="auto"/>
        <w:right w:val="none" w:sz="0" w:space="0" w:color="auto"/>
      </w:divBdr>
    </w:div>
    <w:div w:id="513570080">
      <w:bodyDiv w:val="1"/>
      <w:marLeft w:val="0"/>
      <w:marRight w:val="0"/>
      <w:marTop w:val="0"/>
      <w:marBottom w:val="0"/>
      <w:divBdr>
        <w:top w:val="none" w:sz="0" w:space="0" w:color="auto"/>
        <w:left w:val="none" w:sz="0" w:space="0" w:color="auto"/>
        <w:bottom w:val="none" w:sz="0" w:space="0" w:color="auto"/>
        <w:right w:val="none" w:sz="0" w:space="0" w:color="auto"/>
      </w:divBdr>
      <w:divsChild>
        <w:div w:id="1658344036">
          <w:marLeft w:val="0"/>
          <w:marRight w:val="0"/>
          <w:marTop w:val="600"/>
          <w:marBottom w:val="600"/>
          <w:divBdr>
            <w:top w:val="none" w:sz="0" w:space="0" w:color="auto"/>
            <w:left w:val="none" w:sz="0" w:space="0" w:color="auto"/>
            <w:bottom w:val="none" w:sz="0" w:space="0" w:color="auto"/>
            <w:right w:val="none" w:sz="0" w:space="0" w:color="auto"/>
          </w:divBdr>
          <w:divsChild>
            <w:div w:id="1526286730">
              <w:marLeft w:val="0"/>
              <w:marRight w:val="0"/>
              <w:marTop w:val="0"/>
              <w:marBottom w:val="0"/>
              <w:divBdr>
                <w:top w:val="none" w:sz="0" w:space="0" w:color="auto"/>
                <w:left w:val="none" w:sz="0" w:space="0" w:color="auto"/>
                <w:bottom w:val="none" w:sz="0" w:space="0" w:color="auto"/>
                <w:right w:val="none" w:sz="0" w:space="0" w:color="auto"/>
              </w:divBdr>
              <w:divsChild>
                <w:div w:id="1112478670">
                  <w:marLeft w:val="0"/>
                  <w:marRight w:val="0"/>
                  <w:marTop w:val="0"/>
                  <w:marBottom w:val="0"/>
                  <w:divBdr>
                    <w:top w:val="none" w:sz="0" w:space="0" w:color="auto"/>
                    <w:left w:val="none" w:sz="0" w:space="0" w:color="auto"/>
                    <w:bottom w:val="none" w:sz="0" w:space="0" w:color="auto"/>
                    <w:right w:val="none" w:sz="0" w:space="0" w:color="auto"/>
                  </w:divBdr>
                  <w:divsChild>
                    <w:div w:id="801659725">
                      <w:marLeft w:val="0"/>
                      <w:marRight w:val="0"/>
                      <w:marTop w:val="0"/>
                      <w:marBottom w:val="0"/>
                      <w:divBdr>
                        <w:top w:val="none" w:sz="0" w:space="0" w:color="auto"/>
                        <w:left w:val="none" w:sz="0" w:space="0" w:color="auto"/>
                        <w:bottom w:val="none" w:sz="0" w:space="0" w:color="auto"/>
                        <w:right w:val="none" w:sz="0" w:space="0" w:color="auto"/>
                      </w:divBdr>
                      <w:divsChild>
                        <w:div w:id="1717581062">
                          <w:marLeft w:val="0"/>
                          <w:marRight w:val="0"/>
                          <w:marTop w:val="0"/>
                          <w:marBottom w:val="600"/>
                          <w:divBdr>
                            <w:top w:val="none" w:sz="0" w:space="0" w:color="auto"/>
                            <w:left w:val="none" w:sz="0" w:space="0" w:color="auto"/>
                            <w:bottom w:val="none" w:sz="0" w:space="0" w:color="auto"/>
                            <w:right w:val="none" w:sz="0" w:space="0" w:color="auto"/>
                          </w:divBdr>
                          <w:divsChild>
                            <w:div w:id="1828210452">
                              <w:marLeft w:val="0"/>
                              <w:marRight w:val="0"/>
                              <w:marTop w:val="0"/>
                              <w:marBottom w:val="0"/>
                              <w:divBdr>
                                <w:top w:val="none" w:sz="0" w:space="0" w:color="auto"/>
                                <w:left w:val="none" w:sz="0" w:space="0" w:color="auto"/>
                                <w:bottom w:val="none" w:sz="0" w:space="0" w:color="auto"/>
                                <w:right w:val="none" w:sz="0" w:space="0" w:color="auto"/>
                              </w:divBdr>
                              <w:divsChild>
                                <w:div w:id="1363702932">
                                  <w:marLeft w:val="0"/>
                                  <w:marRight w:val="0"/>
                                  <w:marTop w:val="0"/>
                                  <w:marBottom w:val="0"/>
                                  <w:divBdr>
                                    <w:top w:val="none" w:sz="0" w:space="0" w:color="auto"/>
                                    <w:left w:val="none" w:sz="0" w:space="0" w:color="auto"/>
                                    <w:bottom w:val="none" w:sz="0" w:space="0" w:color="auto"/>
                                    <w:right w:val="none" w:sz="0" w:space="0" w:color="auto"/>
                                  </w:divBdr>
                                  <w:divsChild>
                                    <w:div w:id="5467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676475">
      <w:bodyDiv w:val="1"/>
      <w:marLeft w:val="0"/>
      <w:marRight w:val="0"/>
      <w:marTop w:val="0"/>
      <w:marBottom w:val="0"/>
      <w:divBdr>
        <w:top w:val="none" w:sz="0" w:space="0" w:color="auto"/>
        <w:left w:val="none" w:sz="0" w:space="0" w:color="auto"/>
        <w:bottom w:val="none" w:sz="0" w:space="0" w:color="auto"/>
        <w:right w:val="none" w:sz="0" w:space="0" w:color="auto"/>
      </w:divBdr>
    </w:div>
    <w:div w:id="643201696">
      <w:bodyDiv w:val="1"/>
      <w:marLeft w:val="0"/>
      <w:marRight w:val="0"/>
      <w:marTop w:val="0"/>
      <w:marBottom w:val="0"/>
      <w:divBdr>
        <w:top w:val="none" w:sz="0" w:space="0" w:color="auto"/>
        <w:left w:val="none" w:sz="0" w:space="0" w:color="auto"/>
        <w:bottom w:val="none" w:sz="0" w:space="0" w:color="auto"/>
        <w:right w:val="none" w:sz="0" w:space="0" w:color="auto"/>
      </w:divBdr>
    </w:div>
    <w:div w:id="711928364">
      <w:bodyDiv w:val="1"/>
      <w:marLeft w:val="0"/>
      <w:marRight w:val="0"/>
      <w:marTop w:val="0"/>
      <w:marBottom w:val="0"/>
      <w:divBdr>
        <w:top w:val="none" w:sz="0" w:space="0" w:color="auto"/>
        <w:left w:val="none" w:sz="0" w:space="0" w:color="auto"/>
        <w:bottom w:val="none" w:sz="0" w:space="0" w:color="auto"/>
        <w:right w:val="none" w:sz="0" w:space="0" w:color="auto"/>
      </w:divBdr>
    </w:div>
    <w:div w:id="823863344">
      <w:bodyDiv w:val="1"/>
      <w:marLeft w:val="0"/>
      <w:marRight w:val="0"/>
      <w:marTop w:val="0"/>
      <w:marBottom w:val="0"/>
      <w:divBdr>
        <w:top w:val="none" w:sz="0" w:space="0" w:color="auto"/>
        <w:left w:val="none" w:sz="0" w:space="0" w:color="auto"/>
        <w:bottom w:val="none" w:sz="0" w:space="0" w:color="auto"/>
        <w:right w:val="none" w:sz="0" w:space="0" w:color="auto"/>
      </w:divBdr>
      <w:divsChild>
        <w:div w:id="434178520">
          <w:marLeft w:val="936"/>
          <w:marRight w:val="588"/>
          <w:marTop w:val="0"/>
          <w:marBottom w:val="0"/>
          <w:divBdr>
            <w:top w:val="none" w:sz="0" w:space="0" w:color="auto"/>
            <w:left w:val="none" w:sz="0" w:space="0" w:color="auto"/>
            <w:bottom w:val="none" w:sz="0" w:space="0" w:color="auto"/>
            <w:right w:val="none" w:sz="0" w:space="0" w:color="auto"/>
          </w:divBdr>
        </w:div>
        <w:div w:id="1135567819">
          <w:marLeft w:val="936"/>
          <w:marRight w:val="588"/>
          <w:marTop w:val="0"/>
          <w:marBottom w:val="0"/>
          <w:divBdr>
            <w:top w:val="none" w:sz="0" w:space="0" w:color="auto"/>
            <w:left w:val="none" w:sz="0" w:space="0" w:color="auto"/>
            <w:bottom w:val="none" w:sz="0" w:space="0" w:color="auto"/>
            <w:right w:val="none" w:sz="0" w:space="0" w:color="auto"/>
          </w:divBdr>
        </w:div>
      </w:divsChild>
    </w:div>
    <w:div w:id="1003320959">
      <w:bodyDiv w:val="1"/>
      <w:marLeft w:val="0"/>
      <w:marRight w:val="0"/>
      <w:marTop w:val="0"/>
      <w:marBottom w:val="0"/>
      <w:divBdr>
        <w:top w:val="none" w:sz="0" w:space="0" w:color="auto"/>
        <w:left w:val="none" w:sz="0" w:space="0" w:color="auto"/>
        <w:bottom w:val="none" w:sz="0" w:space="0" w:color="auto"/>
        <w:right w:val="none" w:sz="0" w:space="0" w:color="auto"/>
      </w:divBdr>
      <w:divsChild>
        <w:div w:id="1396901660">
          <w:marLeft w:val="0"/>
          <w:marRight w:val="0"/>
          <w:marTop w:val="0"/>
          <w:marBottom w:val="0"/>
          <w:divBdr>
            <w:top w:val="none" w:sz="0" w:space="0" w:color="auto"/>
            <w:left w:val="none" w:sz="0" w:space="0" w:color="auto"/>
            <w:bottom w:val="none" w:sz="0" w:space="0" w:color="auto"/>
            <w:right w:val="none" w:sz="0" w:space="0" w:color="auto"/>
          </w:divBdr>
        </w:div>
      </w:divsChild>
    </w:div>
    <w:div w:id="1243836946">
      <w:bodyDiv w:val="1"/>
      <w:marLeft w:val="0"/>
      <w:marRight w:val="0"/>
      <w:marTop w:val="0"/>
      <w:marBottom w:val="0"/>
      <w:divBdr>
        <w:top w:val="none" w:sz="0" w:space="0" w:color="auto"/>
        <w:left w:val="none" w:sz="0" w:space="0" w:color="auto"/>
        <w:bottom w:val="none" w:sz="0" w:space="0" w:color="auto"/>
        <w:right w:val="none" w:sz="0" w:space="0" w:color="auto"/>
      </w:divBdr>
    </w:div>
    <w:div w:id="1350369557">
      <w:bodyDiv w:val="1"/>
      <w:marLeft w:val="0"/>
      <w:marRight w:val="0"/>
      <w:marTop w:val="0"/>
      <w:marBottom w:val="0"/>
      <w:divBdr>
        <w:top w:val="none" w:sz="0" w:space="0" w:color="auto"/>
        <w:left w:val="none" w:sz="0" w:space="0" w:color="auto"/>
        <w:bottom w:val="none" w:sz="0" w:space="0" w:color="auto"/>
        <w:right w:val="none" w:sz="0" w:space="0" w:color="auto"/>
      </w:divBdr>
    </w:div>
    <w:div w:id="1696730257">
      <w:bodyDiv w:val="1"/>
      <w:marLeft w:val="0"/>
      <w:marRight w:val="0"/>
      <w:marTop w:val="0"/>
      <w:marBottom w:val="0"/>
      <w:divBdr>
        <w:top w:val="none" w:sz="0" w:space="0" w:color="auto"/>
        <w:left w:val="none" w:sz="0" w:space="0" w:color="auto"/>
        <w:bottom w:val="none" w:sz="0" w:space="0" w:color="auto"/>
        <w:right w:val="none" w:sz="0" w:space="0" w:color="auto"/>
      </w:divBdr>
      <w:divsChild>
        <w:div w:id="209805136">
          <w:marLeft w:val="0"/>
          <w:marRight w:val="0"/>
          <w:marTop w:val="600"/>
          <w:marBottom w:val="600"/>
          <w:divBdr>
            <w:top w:val="none" w:sz="0" w:space="0" w:color="auto"/>
            <w:left w:val="none" w:sz="0" w:space="0" w:color="auto"/>
            <w:bottom w:val="none" w:sz="0" w:space="0" w:color="auto"/>
            <w:right w:val="none" w:sz="0" w:space="0" w:color="auto"/>
          </w:divBdr>
          <w:divsChild>
            <w:div w:id="509562088">
              <w:marLeft w:val="0"/>
              <w:marRight w:val="0"/>
              <w:marTop w:val="0"/>
              <w:marBottom w:val="0"/>
              <w:divBdr>
                <w:top w:val="none" w:sz="0" w:space="0" w:color="auto"/>
                <w:left w:val="none" w:sz="0" w:space="0" w:color="auto"/>
                <w:bottom w:val="none" w:sz="0" w:space="0" w:color="auto"/>
                <w:right w:val="none" w:sz="0" w:space="0" w:color="auto"/>
              </w:divBdr>
              <w:divsChild>
                <w:div w:id="1561675665">
                  <w:marLeft w:val="0"/>
                  <w:marRight w:val="0"/>
                  <w:marTop w:val="0"/>
                  <w:marBottom w:val="0"/>
                  <w:divBdr>
                    <w:top w:val="none" w:sz="0" w:space="0" w:color="auto"/>
                    <w:left w:val="none" w:sz="0" w:space="0" w:color="auto"/>
                    <w:bottom w:val="none" w:sz="0" w:space="0" w:color="auto"/>
                    <w:right w:val="none" w:sz="0" w:space="0" w:color="auto"/>
                  </w:divBdr>
                  <w:divsChild>
                    <w:div w:id="243681891">
                      <w:marLeft w:val="0"/>
                      <w:marRight w:val="0"/>
                      <w:marTop w:val="0"/>
                      <w:marBottom w:val="0"/>
                      <w:divBdr>
                        <w:top w:val="none" w:sz="0" w:space="0" w:color="auto"/>
                        <w:left w:val="none" w:sz="0" w:space="0" w:color="auto"/>
                        <w:bottom w:val="none" w:sz="0" w:space="0" w:color="auto"/>
                        <w:right w:val="none" w:sz="0" w:space="0" w:color="auto"/>
                      </w:divBdr>
                      <w:divsChild>
                        <w:div w:id="1128399315">
                          <w:marLeft w:val="0"/>
                          <w:marRight w:val="0"/>
                          <w:marTop w:val="0"/>
                          <w:marBottom w:val="600"/>
                          <w:divBdr>
                            <w:top w:val="none" w:sz="0" w:space="0" w:color="auto"/>
                            <w:left w:val="none" w:sz="0" w:space="0" w:color="auto"/>
                            <w:bottom w:val="none" w:sz="0" w:space="0" w:color="auto"/>
                            <w:right w:val="none" w:sz="0" w:space="0" w:color="auto"/>
                          </w:divBdr>
                          <w:divsChild>
                            <w:div w:id="1400900033">
                              <w:marLeft w:val="0"/>
                              <w:marRight w:val="0"/>
                              <w:marTop w:val="0"/>
                              <w:marBottom w:val="0"/>
                              <w:divBdr>
                                <w:top w:val="none" w:sz="0" w:space="0" w:color="auto"/>
                                <w:left w:val="none" w:sz="0" w:space="0" w:color="auto"/>
                                <w:bottom w:val="none" w:sz="0" w:space="0" w:color="auto"/>
                                <w:right w:val="none" w:sz="0" w:space="0" w:color="auto"/>
                              </w:divBdr>
                              <w:divsChild>
                                <w:div w:id="37243578">
                                  <w:marLeft w:val="0"/>
                                  <w:marRight w:val="0"/>
                                  <w:marTop w:val="0"/>
                                  <w:marBottom w:val="0"/>
                                  <w:divBdr>
                                    <w:top w:val="none" w:sz="0" w:space="0" w:color="auto"/>
                                    <w:left w:val="none" w:sz="0" w:space="0" w:color="auto"/>
                                    <w:bottom w:val="none" w:sz="0" w:space="0" w:color="auto"/>
                                    <w:right w:val="none" w:sz="0" w:space="0" w:color="auto"/>
                                  </w:divBdr>
                                  <w:divsChild>
                                    <w:div w:id="21102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12341">
      <w:bodyDiv w:val="1"/>
      <w:marLeft w:val="0"/>
      <w:marRight w:val="0"/>
      <w:marTop w:val="0"/>
      <w:marBottom w:val="0"/>
      <w:divBdr>
        <w:top w:val="none" w:sz="0" w:space="0" w:color="auto"/>
        <w:left w:val="none" w:sz="0" w:space="0" w:color="auto"/>
        <w:bottom w:val="none" w:sz="0" w:space="0" w:color="auto"/>
        <w:right w:val="none" w:sz="0" w:space="0" w:color="auto"/>
      </w:divBdr>
    </w:div>
    <w:div w:id="184774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A7192-1E21-450B-ACC9-55E0A9A1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22418</TotalTime>
  <Pages>103</Pages>
  <Words>23389</Words>
  <Characters>133318</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Ширипова Татьяна</dc:creator>
  <cp:lastModifiedBy>Ширипова Татьяна</cp:lastModifiedBy>
  <cp:revision>227</cp:revision>
  <dcterms:created xsi:type="dcterms:W3CDTF">2024-02-05T11:26:00Z</dcterms:created>
  <dcterms:modified xsi:type="dcterms:W3CDTF">2024-05-26T16:17:00Z</dcterms:modified>
</cp:coreProperties>
</file>