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1AFA4" w14:textId="77777777" w:rsidR="007E346A" w:rsidRPr="000016A6" w:rsidRDefault="007E346A" w:rsidP="007E346A">
      <w:pPr>
        <w:suppressAutoHyphens/>
        <w:spacing w:line="360" w:lineRule="auto"/>
        <w:jc w:val="center"/>
        <w:outlineLvl w:val="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САНКТ-ПЕТЕРБУРГСКИЙ ГОСУДАРСТВЕННЫЙ УНИВЕРСИТЕТ</w:t>
      </w:r>
    </w:p>
    <w:p w14:paraId="016BCB13" w14:textId="77777777" w:rsidR="007E346A" w:rsidRPr="000016A6" w:rsidRDefault="007E346A" w:rsidP="007E346A">
      <w:pPr>
        <w:widowControl w:val="0"/>
        <w:spacing w:line="360" w:lineRule="auto"/>
        <w:jc w:val="center"/>
        <w:outlineLvl w:val="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Институт «Высшая школа журналистики и массовых коммуникаций»</w:t>
      </w:r>
    </w:p>
    <w:p w14:paraId="1F5A36A0" w14:textId="77777777" w:rsidR="007E346A" w:rsidRPr="000016A6" w:rsidRDefault="007E346A" w:rsidP="007E346A">
      <w:pPr>
        <w:widowControl w:val="0"/>
        <w:spacing w:line="360" w:lineRule="auto"/>
        <w:ind w:firstLine="709"/>
        <w:jc w:val="center"/>
        <w:outlineLvl w:val="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Факультет журналистики</w:t>
      </w:r>
    </w:p>
    <w:p w14:paraId="62EE693B" w14:textId="77777777" w:rsidR="007E346A" w:rsidRPr="000016A6" w:rsidRDefault="007E346A" w:rsidP="007E346A">
      <w:pPr>
        <w:widowControl w:val="0"/>
        <w:spacing w:line="360" w:lineRule="auto"/>
        <w:jc w:val="right"/>
        <w:outlineLvl w:val="0"/>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На правах рукописи</w:t>
      </w:r>
    </w:p>
    <w:p w14:paraId="6F47EA77" w14:textId="77777777" w:rsidR="007E346A" w:rsidRPr="000016A6" w:rsidRDefault="007E346A" w:rsidP="007E346A">
      <w:pPr>
        <w:widowControl w:val="0"/>
        <w:spacing w:line="360" w:lineRule="auto"/>
        <w:rPr>
          <w:rFonts w:ascii="Times New Roman" w:hAnsi="Times New Roman" w:cs="Times New Roman"/>
          <w:color w:val="000000" w:themeColor="text1"/>
          <w:sz w:val="28"/>
          <w:szCs w:val="28"/>
        </w:rPr>
      </w:pPr>
    </w:p>
    <w:p w14:paraId="34FABA49" w14:textId="77777777" w:rsidR="007E346A" w:rsidRPr="000016A6" w:rsidRDefault="007E346A" w:rsidP="007E346A">
      <w:pPr>
        <w:widowControl w:val="0"/>
        <w:spacing w:line="360" w:lineRule="auto"/>
        <w:ind w:firstLine="709"/>
        <w:jc w:val="center"/>
        <w:outlineLvl w:val="0"/>
        <w:rPr>
          <w:rFonts w:ascii="Times New Roman" w:hAnsi="Times New Roman" w:cs="Times New Roman"/>
          <w:color w:val="000000" w:themeColor="text1"/>
          <w:sz w:val="28"/>
          <w:szCs w:val="28"/>
        </w:rPr>
      </w:pPr>
      <w:r w:rsidRPr="000016A6">
        <w:rPr>
          <w:rFonts w:ascii="Times New Roman" w:hAnsi="Times New Roman" w:cs="Times New Roman"/>
          <w:b/>
          <w:color w:val="000000" w:themeColor="text1"/>
          <w:sz w:val="28"/>
          <w:szCs w:val="28"/>
        </w:rPr>
        <w:t>ЗАХАРОВА Наталья Николаевна</w:t>
      </w:r>
    </w:p>
    <w:p w14:paraId="11C96175" w14:textId="77777777" w:rsidR="007E346A" w:rsidRPr="000016A6" w:rsidRDefault="007E346A" w:rsidP="007E346A">
      <w:pPr>
        <w:widowControl w:val="0"/>
        <w:spacing w:line="360" w:lineRule="auto"/>
        <w:jc w:val="center"/>
        <w:rPr>
          <w:rFonts w:ascii="Times New Roman" w:hAnsi="Times New Roman" w:cs="Times New Roman"/>
          <w:color w:val="000000" w:themeColor="text1"/>
          <w:sz w:val="28"/>
          <w:szCs w:val="28"/>
        </w:rPr>
      </w:pPr>
      <w:r w:rsidRPr="000016A6">
        <w:rPr>
          <w:rFonts w:ascii="Times New Roman" w:hAnsi="Times New Roman" w:cs="Times New Roman"/>
          <w:b/>
          <w:color w:val="000000" w:themeColor="text1"/>
          <w:sz w:val="28"/>
          <w:szCs w:val="28"/>
          <w:shd w:val="clear" w:color="auto" w:fill="FFFFFF"/>
        </w:rPr>
        <w:t xml:space="preserve">Особенности визуальной организации современного культурно-образовательного </w:t>
      </w:r>
      <w:proofErr w:type="spellStart"/>
      <w:r w:rsidRPr="000016A6">
        <w:rPr>
          <w:rFonts w:ascii="Times New Roman" w:hAnsi="Times New Roman" w:cs="Times New Roman"/>
          <w:b/>
          <w:color w:val="000000" w:themeColor="text1"/>
          <w:sz w:val="28"/>
          <w:szCs w:val="28"/>
          <w:shd w:val="clear" w:color="auto" w:fill="FFFFFF"/>
        </w:rPr>
        <w:t>медиапроекта</w:t>
      </w:r>
      <w:proofErr w:type="spellEnd"/>
    </w:p>
    <w:p w14:paraId="75AC7E4C" w14:textId="77777777" w:rsidR="007E346A" w:rsidRPr="000016A6" w:rsidRDefault="007E346A" w:rsidP="007E346A">
      <w:pPr>
        <w:widowControl w:val="0"/>
        <w:spacing w:line="360" w:lineRule="auto"/>
        <w:jc w:val="center"/>
        <w:outlineLvl w:val="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ВЫПУСКНАЯ КВАЛИФИКАЦИОННАЯ РАБОТА</w:t>
      </w:r>
    </w:p>
    <w:p w14:paraId="75761DAC" w14:textId="77777777" w:rsidR="007E346A" w:rsidRPr="000016A6" w:rsidRDefault="007E346A" w:rsidP="007E346A">
      <w:pPr>
        <w:widowControl w:val="0"/>
        <w:spacing w:line="360" w:lineRule="auto"/>
        <w:ind w:firstLine="709"/>
        <w:jc w:val="center"/>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По направлению «Журналистика»</w:t>
      </w:r>
    </w:p>
    <w:p w14:paraId="4F5D3742" w14:textId="77777777" w:rsidR="007E346A" w:rsidRPr="000016A6" w:rsidRDefault="007E346A" w:rsidP="007E346A">
      <w:pPr>
        <w:widowControl w:val="0"/>
        <w:spacing w:line="360" w:lineRule="auto"/>
        <w:ind w:firstLine="709"/>
        <w:jc w:val="center"/>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(научно-исследовательская работа)</w:t>
      </w:r>
    </w:p>
    <w:p w14:paraId="461DCED8" w14:textId="77777777" w:rsidR="007E346A" w:rsidRPr="000016A6" w:rsidRDefault="007E346A" w:rsidP="007E346A">
      <w:pPr>
        <w:spacing w:line="240" w:lineRule="auto"/>
        <w:ind w:firstLine="709"/>
        <w:jc w:val="right"/>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Научный руководитель — </w:t>
      </w:r>
    </w:p>
    <w:p w14:paraId="00951594" w14:textId="77777777" w:rsidR="007E346A" w:rsidRPr="000016A6" w:rsidRDefault="007E346A" w:rsidP="007E346A">
      <w:pPr>
        <w:spacing w:line="240" w:lineRule="auto"/>
        <w:ind w:firstLine="709"/>
        <w:jc w:val="right"/>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Кандидат филологических наук,</w:t>
      </w:r>
    </w:p>
    <w:p w14:paraId="726991D3" w14:textId="77777777" w:rsidR="007E346A" w:rsidRPr="000016A6" w:rsidRDefault="007E346A" w:rsidP="007E346A">
      <w:pPr>
        <w:spacing w:line="240" w:lineRule="auto"/>
        <w:ind w:firstLine="709"/>
        <w:jc w:val="right"/>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доцент А. В. Якунин</w:t>
      </w:r>
    </w:p>
    <w:p w14:paraId="570C3B4C" w14:textId="77777777" w:rsidR="007E346A" w:rsidRPr="000016A6" w:rsidRDefault="007E346A" w:rsidP="007E346A">
      <w:pPr>
        <w:spacing w:line="240" w:lineRule="auto"/>
        <w:ind w:firstLine="709"/>
        <w:jc w:val="center"/>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Кафедра </w:t>
      </w:r>
      <w:proofErr w:type="spellStart"/>
      <w:r w:rsidRPr="000016A6">
        <w:rPr>
          <w:rFonts w:ascii="Times New Roman" w:hAnsi="Times New Roman" w:cs="Times New Roman"/>
          <w:color w:val="000000" w:themeColor="text1"/>
          <w:sz w:val="28"/>
          <w:szCs w:val="28"/>
        </w:rPr>
        <w:t>медиадизайна</w:t>
      </w:r>
      <w:proofErr w:type="spellEnd"/>
      <w:r w:rsidRPr="000016A6">
        <w:rPr>
          <w:rFonts w:ascii="Times New Roman" w:hAnsi="Times New Roman" w:cs="Times New Roman"/>
          <w:color w:val="000000" w:themeColor="text1"/>
          <w:sz w:val="28"/>
          <w:szCs w:val="28"/>
        </w:rPr>
        <w:t xml:space="preserve"> </w:t>
      </w:r>
    </w:p>
    <w:p w14:paraId="0B4BAA5B" w14:textId="77777777" w:rsidR="007E346A" w:rsidRPr="000016A6" w:rsidRDefault="007E346A" w:rsidP="007E346A">
      <w:pPr>
        <w:spacing w:line="240" w:lineRule="auto"/>
        <w:ind w:firstLine="709"/>
        <w:jc w:val="right"/>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и информационных технологий</w:t>
      </w:r>
    </w:p>
    <w:p w14:paraId="70D30D11" w14:textId="77777777" w:rsidR="007E346A" w:rsidRPr="000016A6" w:rsidRDefault="007E346A" w:rsidP="007E346A">
      <w:pPr>
        <w:spacing w:line="240" w:lineRule="auto"/>
        <w:ind w:firstLine="709"/>
        <w:jc w:val="right"/>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Очная-заочная форма обучения</w:t>
      </w:r>
    </w:p>
    <w:p w14:paraId="6BA9453A" w14:textId="77777777" w:rsidR="007E346A" w:rsidRPr="000016A6" w:rsidRDefault="007E346A" w:rsidP="007E346A">
      <w:pPr>
        <w:spacing w:line="240" w:lineRule="auto"/>
        <w:ind w:firstLine="709"/>
        <w:jc w:val="right"/>
        <w:rPr>
          <w:rFonts w:ascii="Times New Roman" w:hAnsi="Times New Roman" w:cs="Times New Roman"/>
          <w:color w:val="000000" w:themeColor="text1"/>
          <w:sz w:val="28"/>
          <w:szCs w:val="28"/>
        </w:rPr>
      </w:pPr>
    </w:p>
    <w:p w14:paraId="57D1AC3E" w14:textId="77777777" w:rsidR="007E346A" w:rsidRPr="000016A6" w:rsidRDefault="007E346A" w:rsidP="007E346A">
      <w:pPr>
        <w:widowControl w:val="0"/>
        <w:spacing w:line="240" w:lineRule="auto"/>
        <w:jc w:val="right"/>
        <w:outlineLvl w:val="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Вх</w:t>
      </w:r>
      <w:proofErr w:type="spellEnd"/>
      <w:r w:rsidRPr="000016A6">
        <w:rPr>
          <w:rFonts w:ascii="Times New Roman" w:hAnsi="Times New Roman" w:cs="Times New Roman"/>
          <w:color w:val="000000" w:themeColor="text1"/>
          <w:sz w:val="28"/>
          <w:szCs w:val="28"/>
        </w:rPr>
        <w:t>. №______от__________________</w:t>
      </w:r>
    </w:p>
    <w:p w14:paraId="21C9AF33" w14:textId="77777777" w:rsidR="007E346A" w:rsidRPr="000016A6" w:rsidRDefault="007E346A" w:rsidP="007E346A">
      <w:pPr>
        <w:widowControl w:val="0"/>
        <w:spacing w:line="240" w:lineRule="auto"/>
        <w:ind w:firstLine="709"/>
        <w:jc w:val="right"/>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Секретарь ГАК_____________________</w:t>
      </w:r>
    </w:p>
    <w:p w14:paraId="515307DA" w14:textId="77777777" w:rsidR="007E346A" w:rsidRPr="000016A6" w:rsidRDefault="007E346A" w:rsidP="007E346A">
      <w:pPr>
        <w:widowControl w:val="0"/>
        <w:spacing w:line="360" w:lineRule="auto"/>
        <w:jc w:val="center"/>
        <w:outlineLvl w:val="0"/>
        <w:rPr>
          <w:rFonts w:ascii="Times New Roman" w:hAnsi="Times New Roman" w:cs="Times New Roman"/>
          <w:color w:val="000000" w:themeColor="text1"/>
          <w:sz w:val="28"/>
          <w:szCs w:val="28"/>
        </w:rPr>
      </w:pPr>
    </w:p>
    <w:p w14:paraId="7961053E" w14:textId="77777777" w:rsidR="00044B57" w:rsidRPr="000016A6" w:rsidRDefault="00044B57" w:rsidP="007E346A">
      <w:pPr>
        <w:widowControl w:val="0"/>
        <w:spacing w:line="360" w:lineRule="auto"/>
        <w:jc w:val="center"/>
        <w:outlineLvl w:val="0"/>
        <w:rPr>
          <w:rFonts w:ascii="Times New Roman" w:hAnsi="Times New Roman" w:cs="Times New Roman"/>
          <w:color w:val="000000" w:themeColor="text1"/>
          <w:sz w:val="28"/>
          <w:szCs w:val="28"/>
        </w:rPr>
      </w:pPr>
    </w:p>
    <w:p w14:paraId="1A130D91" w14:textId="77777777" w:rsidR="007E346A" w:rsidRPr="000016A6" w:rsidRDefault="007E346A" w:rsidP="007E346A">
      <w:pPr>
        <w:widowControl w:val="0"/>
        <w:spacing w:line="360" w:lineRule="auto"/>
        <w:jc w:val="center"/>
        <w:outlineLvl w:val="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Санкт-Петербург</w:t>
      </w:r>
    </w:p>
    <w:p w14:paraId="67FC38D5" w14:textId="77777777" w:rsidR="007E346A" w:rsidRPr="000016A6" w:rsidRDefault="007E346A" w:rsidP="007E346A">
      <w:pPr>
        <w:widowControl w:val="0"/>
        <w:spacing w:line="360" w:lineRule="auto"/>
        <w:jc w:val="center"/>
        <w:outlineLvl w:val="0"/>
        <w:rPr>
          <w:rFonts w:ascii="Times New Roman" w:hAnsi="Times New Roman" w:cs="Times New Roman"/>
          <w:color w:val="000000" w:themeColor="text1"/>
          <w:sz w:val="28"/>
          <w:szCs w:val="28"/>
        </w:rPr>
        <w:sectPr w:rsidR="007E346A" w:rsidRPr="000016A6" w:rsidSect="0045501A">
          <w:headerReference w:type="even" r:id="rId8"/>
          <w:headerReference w:type="default" r:id="rId9"/>
          <w:pgSz w:w="11906" w:h="16838"/>
          <w:pgMar w:top="1134" w:right="567" w:bottom="1134" w:left="1701" w:header="0" w:footer="0" w:gutter="0"/>
          <w:cols w:space="720"/>
          <w:formProt w:val="0"/>
          <w:titlePg/>
          <w:docGrid w:linePitch="360" w:charSpace="-6145"/>
        </w:sectPr>
      </w:pPr>
      <w:r w:rsidRPr="000016A6">
        <w:rPr>
          <w:rFonts w:ascii="Times New Roman" w:hAnsi="Times New Roman" w:cs="Times New Roman"/>
          <w:color w:val="000000" w:themeColor="text1"/>
          <w:sz w:val="28"/>
          <w:szCs w:val="28"/>
        </w:rPr>
        <w:t>2016</w:t>
      </w:r>
    </w:p>
    <w:p w14:paraId="521D3651" w14:textId="77777777" w:rsidR="007E346A" w:rsidRPr="000016A6" w:rsidRDefault="007E346A" w:rsidP="007E346A">
      <w:pPr>
        <w:widowControl w:val="0"/>
        <w:spacing w:line="360" w:lineRule="auto"/>
        <w:outlineLvl w:val="0"/>
        <w:rPr>
          <w:rFonts w:ascii="Times New Roman" w:hAnsi="Times New Roman" w:cs="Times New Roman"/>
          <w:color w:val="000000" w:themeColor="text1"/>
          <w:sz w:val="28"/>
          <w:szCs w:val="28"/>
        </w:rPr>
      </w:pPr>
      <w:r w:rsidRPr="000016A6">
        <w:rPr>
          <w:rFonts w:ascii="Times New Roman" w:hAnsi="Times New Roman" w:cs="Times New Roman"/>
          <w:b/>
          <w:color w:val="000000" w:themeColor="text1"/>
          <w:sz w:val="28"/>
          <w:szCs w:val="28"/>
        </w:rPr>
        <w:lastRenderedPageBreak/>
        <w:t>СОДЕРЖАНИЕ</w:t>
      </w:r>
    </w:p>
    <w:p w14:paraId="438C7921" w14:textId="77777777" w:rsidR="0055634C" w:rsidRPr="000016A6" w:rsidRDefault="00575C0E">
      <w:pPr>
        <w:pStyle w:val="11"/>
        <w:rPr>
          <w:rFonts w:ascii="Times New Roman" w:hAnsi="Times New Roman" w:cs="Times New Roman"/>
          <w:noProof/>
          <w:color w:val="000000" w:themeColor="text1"/>
          <w:sz w:val="28"/>
          <w:szCs w:val="28"/>
          <w:lang w:eastAsia="ja-JP"/>
        </w:rPr>
      </w:pPr>
      <w:r w:rsidRPr="000016A6">
        <w:rPr>
          <w:rFonts w:ascii="Times New Roman" w:hAnsi="Times New Roman" w:cs="Times New Roman"/>
          <w:color w:val="000000" w:themeColor="text1"/>
          <w:sz w:val="28"/>
          <w:szCs w:val="28"/>
        </w:rPr>
        <w:fldChar w:fldCharType="begin"/>
      </w:r>
      <w:r w:rsidR="00980667" w:rsidRPr="000016A6">
        <w:rPr>
          <w:rFonts w:ascii="Times New Roman" w:hAnsi="Times New Roman" w:cs="Times New Roman"/>
          <w:color w:val="000000" w:themeColor="text1"/>
          <w:sz w:val="28"/>
          <w:szCs w:val="28"/>
        </w:rPr>
        <w:instrText xml:space="preserve"> TOC \t "Заголовок для глав;1;заголовок для подглав;2" </w:instrText>
      </w:r>
      <w:r w:rsidRPr="000016A6">
        <w:rPr>
          <w:rFonts w:ascii="Times New Roman" w:hAnsi="Times New Roman" w:cs="Times New Roman"/>
          <w:color w:val="000000" w:themeColor="text1"/>
          <w:sz w:val="28"/>
          <w:szCs w:val="28"/>
        </w:rPr>
        <w:fldChar w:fldCharType="separate"/>
      </w:r>
      <w:r w:rsidR="0055634C" w:rsidRPr="000016A6">
        <w:rPr>
          <w:rFonts w:ascii="Times New Roman" w:hAnsi="Times New Roman" w:cs="Times New Roman"/>
          <w:noProof/>
          <w:color w:val="000000" w:themeColor="text1"/>
          <w:sz w:val="28"/>
          <w:szCs w:val="28"/>
        </w:rPr>
        <w:t>ВВЕДЕНИЕ</w:t>
      </w:r>
      <w:r w:rsidR="0055634C" w:rsidRPr="000016A6">
        <w:rPr>
          <w:rFonts w:ascii="Times New Roman" w:hAnsi="Times New Roman" w:cs="Times New Roman"/>
          <w:noProof/>
          <w:color w:val="000000" w:themeColor="text1"/>
          <w:sz w:val="28"/>
          <w:szCs w:val="28"/>
        </w:rPr>
        <w:tab/>
      </w:r>
      <w:r w:rsidR="0055634C" w:rsidRPr="000016A6">
        <w:rPr>
          <w:rFonts w:ascii="Times New Roman" w:hAnsi="Times New Roman" w:cs="Times New Roman"/>
          <w:noProof/>
          <w:color w:val="000000" w:themeColor="text1"/>
          <w:sz w:val="28"/>
          <w:szCs w:val="28"/>
        </w:rPr>
        <w:fldChar w:fldCharType="begin"/>
      </w:r>
      <w:r w:rsidR="0055634C" w:rsidRPr="000016A6">
        <w:rPr>
          <w:rFonts w:ascii="Times New Roman" w:hAnsi="Times New Roman" w:cs="Times New Roman"/>
          <w:noProof/>
          <w:color w:val="000000" w:themeColor="text1"/>
          <w:sz w:val="28"/>
          <w:szCs w:val="28"/>
        </w:rPr>
        <w:instrText xml:space="preserve"> PAGEREF _Toc450848549 \h </w:instrText>
      </w:r>
      <w:r w:rsidR="0055634C" w:rsidRPr="000016A6">
        <w:rPr>
          <w:rFonts w:ascii="Times New Roman" w:hAnsi="Times New Roman" w:cs="Times New Roman"/>
          <w:noProof/>
          <w:color w:val="000000" w:themeColor="text1"/>
          <w:sz w:val="28"/>
          <w:szCs w:val="28"/>
        </w:rPr>
      </w:r>
      <w:r w:rsidR="0055634C"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3</w:t>
      </w:r>
      <w:r w:rsidR="0055634C" w:rsidRPr="000016A6">
        <w:rPr>
          <w:rFonts w:ascii="Times New Roman" w:hAnsi="Times New Roman" w:cs="Times New Roman"/>
          <w:noProof/>
          <w:color w:val="000000" w:themeColor="text1"/>
          <w:sz w:val="28"/>
          <w:szCs w:val="28"/>
        </w:rPr>
        <w:fldChar w:fldCharType="end"/>
      </w:r>
    </w:p>
    <w:p w14:paraId="7F0FB642" w14:textId="77777777" w:rsidR="0055634C" w:rsidRPr="000016A6" w:rsidRDefault="0055634C">
      <w:pPr>
        <w:pStyle w:val="11"/>
        <w:rPr>
          <w:rFonts w:ascii="Times New Roman" w:hAnsi="Times New Roman" w:cs="Times New Roman"/>
          <w:noProof/>
          <w:color w:val="000000" w:themeColor="text1"/>
          <w:sz w:val="28"/>
          <w:szCs w:val="28"/>
          <w:lang w:eastAsia="ja-JP"/>
        </w:rPr>
      </w:pPr>
      <w:r w:rsidRPr="000016A6">
        <w:rPr>
          <w:rFonts w:ascii="Times New Roman" w:eastAsia="Cambria" w:hAnsi="Times New Roman" w:cs="Times New Roman"/>
          <w:noProof/>
          <w:color w:val="000000" w:themeColor="text1"/>
          <w:sz w:val="28"/>
          <w:szCs w:val="28"/>
        </w:rPr>
        <w:t xml:space="preserve">ГЛАВА </w:t>
      </w:r>
      <w:r w:rsidRPr="000016A6">
        <w:rPr>
          <w:rFonts w:ascii="Times New Roman" w:eastAsia="Cambria" w:hAnsi="Times New Roman" w:cs="Times New Roman"/>
          <w:noProof/>
          <w:color w:val="000000" w:themeColor="text1"/>
          <w:sz w:val="28"/>
          <w:szCs w:val="28"/>
          <w:lang w:val="en-US"/>
        </w:rPr>
        <w:t>I</w:t>
      </w:r>
      <w:r w:rsidRPr="000016A6">
        <w:rPr>
          <w:rFonts w:ascii="Times New Roman" w:eastAsia="Cambria" w:hAnsi="Times New Roman" w:cs="Times New Roman"/>
          <w:noProof/>
          <w:color w:val="000000" w:themeColor="text1"/>
          <w:sz w:val="28"/>
          <w:szCs w:val="28"/>
        </w:rPr>
        <w:t>. Взаимодействие культурно-образовательных медиа и журналистики досуга: современные тренды и подходы к проектированию</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_Toc450848550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7</w:t>
      </w:r>
      <w:r w:rsidRPr="000016A6">
        <w:rPr>
          <w:rFonts w:ascii="Times New Roman" w:hAnsi="Times New Roman" w:cs="Times New Roman"/>
          <w:noProof/>
          <w:color w:val="000000" w:themeColor="text1"/>
          <w:sz w:val="28"/>
          <w:szCs w:val="28"/>
        </w:rPr>
        <w:fldChar w:fldCharType="end"/>
      </w:r>
    </w:p>
    <w:p w14:paraId="18D008ED" w14:textId="77777777" w:rsidR="0055634C" w:rsidRPr="000016A6" w:rsidRDefault="0055634C">
      <w:pPr>
        <w:pStyle w:val="2"/>
        <w:tabs>
          <w:tab w:val="left" w:pos="960"/>
        </w:tabs>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1.1.</w:t>
      </w:r>
      <w:r w:rsidRPr="000016A6">
        <w:rPr>
          <w:rFonts w:ascii="Times New Roman" w:hAnsi="Times New Roman" w:cs="Times New Roman"/>
          <w:noProof/>
          <w:color w:val="000000" w:themeColor="text1"/>
          <w:sz w:val="28"/>
          <w:szCs w:val="28"/>
          <w:lang w:eastAsia="ja-JP"/>
        </w:rPr>
        <w:tab/>
      </w:r>
      <w:r w:rsidRPr="000016A6">
        <w:rPr>
          <w:rFonts w:ascii="Times New Roman" w:hAnsi="Times New Roman" w:cs="Times New Roman"/>
          <w:noProof/>
          <w:color w:val="000000" w:themeColor="text1"/>
          <w:sz w:val="28"/>
          <w:szCs w:val="28"/>
        </w:rPr>
        <w:t>Тенденции эдьютейнмента: консьюмеризация и медиатизация</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_Toc450848551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11</w:t>
      </w:r>
      <w:r w:rsidRPr="000016A6">
        <w:rPr>
          <w:rFonts w:ascii="Times New Roman" w:hAnsi="Times New Roman" w:cs="Times New Roman"/>
          <w:noProof/>
          <w:color w:val="000000" w:themeColor="text1"/>
          <w:sz w:val="28"/>
          <w:szCs w:val="28"/>
        </w:rPr>
        <w:fldChar w:fldCharType="end"/>
      </w:r>
    </w:p>
    <w:p w14:paraId="7FF324D1" w14:textId="77777777" w:rsidR="0055634C" w:rsidRPr="000016A6" w:rsidRDefault="0055634C">
      <w:pPr>
        <w:pStyle w:val="2"/>
        <w:tabs>
          <w:tab w:val="left" w:pos="960"/>
        </w:tabs>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1.2.</w:t>
      </w:r>
      <w:r w:rsidRPr="000016A6">
        <w:rPr>
          <w:rFonts w:ascii="Times New Roman" w:hAnsi="Times New Roman" w:cs="Times New Roman"/>
          <w:noProof/>
          <w:color w:val="000000" w:themeColor="text1"/>
          <w:sz w:val="28"/>
          <w:szCs w:val="28"/>
          <w:lang w:eastAsia="ja-JP"/>
        </w:rPr>
        <w:tab/>
      </w:r>
      <w:r w:rsidRPr="000016A6">
        <w:rPr>
          <w:rFonts w:ascii="Times New Roman" w:hAnsi="Times New Roman" w:cs="Times New Roman"/>
          <w:noProof/>
          <w:color w:val="000000" w:themeColor="text1"/>
          <w:sz w:val="28"/>
          <w:szCs w:val="28"/>
        </w:rPr>
        <w:t>Тенденции в визуальной организации качественного информационного и таблоидного издания</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_Toc450848552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13</w:t>
      </w:r>
      <w:r w:rsidRPr="000016A6">
        <w:rPr>
          <w:rFonts w:ascii="Times New Roman" w:hAnsi="Times New Roman" w:cs="Times New Roman"/>
          <w:noProof/>
          <w:color w:val="000000" w:themeColor="text1"/>
          <w:sz w:val="28"/>
          <w:szCs w:val="28"/>
        </w:rPr>
        <w:fldChar w:fldCharType="end"/>
      </w:r>
    </w:p>
    <w:p w14:paraId="2DD85306" w14:textId="77777777" w:rsidR="0055634C" w:rsidRPr="000016A6" w:rsidRDefault="0055634C">
      <w:pPr>
        <w:pStyle w:val="2"/>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1.3. Современные методы вовлечения аудитории и новые стратегии дизайн-проектирования</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_Toc450848553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19</w:t>
      </w:r>
      <w:r w:rsidRPr="000016A6">
        <w:rPr>
          <w:rFonts w:ascii="Times New Roman" w:hAnsi="Times New Roman" w:cs="Times New Roman"/>
          <w:noProof/>
          <w:color w:val="000000" w:themeColor="text1"/>
          <w:sz w:val="28"/>
          <w:szCs w:val="28"/>
        </w:rPr>
        <w:fldChar w:fldCharType="end"/>
      </w:r>
    </w:p>
    <w:p w14:paraId="5EF5D2A3" w14:textId="77777777" w:rsidR="0055634C" w:rsidRPr="000016A6" w:rsidRDefault="0055634C">
      <w:pPr>
        <w:pStyle w:val="11"/>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 xml:space="preserve">ГЛАВА </w:t>
      </w:r>
      <w:r w:rsidRPr="000016A6">
        <w:rPr>
          <w:rFonts w:ascii="Times New Roman" w:hAnsi="Times New Roman" w:cs="Times New Roman"/>
          <w:noProof/>
          <w:color w:val="000000" w:themeColor="text1"/>
          <w:sz w:val="28"/>
          <w:szCs w:val="28"/>
          <w:lang w:val="en-US"/>
        </w:rPr>
        <w:t>II</w:t>
      </w:r>
      <w:r w:rsidRPr="000016A6">
        <w:rPr>
          <w:rFonts w:ascii="Times New Roman" w:hAnsi="Times New Roman" w:cs="Times New Roman"/>
          <w:noProof/>
          <w:color w:val="000000" w:themeColor="text1"/>
          <w:sz w:val="28"/>
          <w:szCs w:val="28"/>
        </w:rPr>
        <w:t>. Визуальная организация современного культурно-образовательного медиапроекта в контексте форматных изменений сетевых СМИ</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_Toc450848554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30</w:t>
      </w:r>
      <w:r w:rsidRPr="000016A6">
        <w:rPr>
          <w:rFonts w:ascii="Times New Roman" w:hAnsi="Times New Roman" w:cs="Times New Roman"/>
          <w:noProof/>
          <w:color w:val="000000" w:themeColor="text1"/>
          <w:sz w:val="28"/>
          <w:szCs w:val="28"/>
        </w:rPr>
        <w:fldChar w:fldCharType="end"/>
      </w:r>
    </w:p>
    <w:p w14:paraId="179E9FAB" w14:textId="77777777" w:rsidR="0055634C" w:rsidRPr="000016A6" w:rsidRDefault="0055634C">
      <w:pPr>
        <w:pStyle w:val="2"/>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2.1. Особенности композиционно-графического моделирования культурно-образовательных интернет-СМИ: обоснование методики исследования</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_Toc450848555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30</w:t>
      </w:r>
      <w:r w:rsidRPr="000016A6">
        <w:rPr>
          <w:rFonts w:ascii="Times New Roman" w:hAnsi="Times New Roman" w:cs="Times New Roman"/>
          <w:noProof/>
          <w:color w:val="000000" w:themeColor="text1"/>
          <w:sz w:val="28"/>
          <w:szCs w:val="28"/>
        </w:rPr>
        <w:fldChar w:fldCharType="end"/>
      </w:r>
    </w:p>
    <w:p w14:paraId="3B601E8A" w14:textId="77777777" w:rsidR="0055634C" w:rsidRPr="000016A6" w:rsidRDefault="0055634C">
      <w:pPr>
        <w:pStyle w:val="2"/>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2.2. Особенности композиционно-графического моделирования культурно-образовательных интернет-СМИ: опыт эмпирического исследования</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_Toc450848556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35</w:t>
      </w:r>
      <w:r w:rsidRPr="000016A6">
        <w:rPr>
          <w:rFonts w:ascii="Times New Roman" w:hAnsi="Times New Roman" w:cs="Times New Roman"/>
          <w:noProof/>
          <w:color w:val="000000" w:themeColor="text1"/>
          <w:sz w:val="28"/>
          <w:szCs w:val="28"/>
        </w:rPr>
        <w:fldChar w:fldCharType="end"/>
      </w:r>
    </w:p>
    <w:p w14:paraId="71806F8B" w14:textId="77777777" w:rsidR="0055634C" w:rsidRPr="000016A6" w:rsidRDefault="0055634C">
      <w:pPr>
        <w:pStyle w:val="2"/>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2.3. Квалоидность как доминанта композиционно-графической модели культурно-образовательных интернет-СМИ</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_Toc450848557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49</w:t>
      </w:r>
      <w:r w:rsidRPr="000016A6">
        <w:rPr>
          <w:rFonts w:ascii="Times New Roman" w:hAnsi="Times New Roman" w:cs="Times New Roman"/>
          <w:noProof/>
          <w:color w:val="000000" w:themeColor="text1"/>
          <w:sz w:val="28"/>
          <w:szCs w:val="28"/>
        </w:rPr>
        <w:fldChar w:fldCharType="end"/>
      </w:r>
    </w:p>
    <w:p w14:paraId="67441869" w14:textId="77777777" w:rsidR="0055634C" w:rsidRPr="000016A6" w:rsidRDefault="0055634C">
      <w:pPr>
        <w:pStyle w:val="11"/>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ЗАКЛЮЧЕНИЕ</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_Toc450848558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56</w:t>
      </w:r>
      <w:r w:rsidRPr="000016A6">
        <w:rPr>
          <w:rFonts w:ascii="Times New Roman" w:hAnsi="Times New Roman" w:cs="Times New Roman"/>
          <w:noProof/>
          <w:color w:val="000000" w:themeColor="text1"/>
          <w:sz w:val="28"/>
          <w:szCs w:val="28"/>
        </w:rPr>
        <w:fldChar w:fldCharType="end"/>
      </w:r>
    </w:p>
    <w:p w14:paraId="3A696A28" w14:textId="77777777" w:rsidR="0055634C" w:rsidRPr="000016A6" w:rsidRDefault="0055634C">
      <w:pPr>
        <w:pStyle w:val="11"/>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СПИСОК ИСПОЛЬЗОВАННЫХ ИСТОЧНИКОВ И ЛИТЕРАТУРЫ</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_Toc450848559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59</w:t>
      </w:r>
      <w:r w:rsidRPr="000016A6">
        <w:rPr>
          <w:rFonts w:ascii="Times New Roman" w:hAnsi="Times New Roman" w:cs="Times New Roman"/>
          <w:noProof/>
          <w:color w:val="000000" w:themeColor="text1"/>
          <w:sz w:val="28"/>
          <w:szCs w:val="28"/>
        </w:rPr>
        <w:fldChar w:fldCharType="end"/>
      </w:r>
    </w:p>
    <w:p w14:paraId="791A5D97" w14:textId="77777777" w:rsidR="0055634C" w:rsidRPr="000016A6" w:rsidRDefault="0055634C">
      <w:pPr>
        <w:pStyle w:val="11"/>
        <w:rPr>
          <w:rFonts w:ascii="Times New Roman" w:hAnsi="Times New Roman" w:cs="Times New Roman"/>
          <w:noProof/>
          <w:color w:val="000000" w:themeColor="text1"/>
          <w:sz w:val="28"/>
          <w:szCs w:val="28"/>
          <w:lang w:eastAsia="ja-JP"/>
        </w:rPr>
      </w:pPr>
      <w:r w:rsidRPr="000016A6">
        <w:rPr>
          <w:rFonts w:ascii="Times New Roman" w:hAnsi="Times New Roman" w:cs="Times New Roman"/>
          <w:noProof/>
          <w:color w:val="000000" w:themeColor="text1"/>
          <w:sz w:val="28"/>
          <w:szCs w:val="28"/>
        </w:rPr>
        <w:t>ПРИЛОЖЕНИЕ</w:t>
      </w:r>
      <w:r w:rsidRPr="000016A6">
        <w:rPr>
          <w:rFonts w:ascii="Times New Roman" w:hAnsi="Times New Roman" w:cs="Times New Roman"/>
          <w:noProof/>
          <w:color w:val="000000" w:themeColor="text1"/>
          <w:sz w:val="28"/>
          <w:szCs w:val="28"/>
        </w:rPr>
        <w:tab/>
      </w:r>
      <w:r w:rsidRPr="000016A6">
        <w:rPr>
          <w:rFonts w:ascii="Times New Roman" w:hAnsi="Times New Roman" w:cs="Times New Roman"/>
          <w:noProof/>
          <w:color w:val="000000" w:themeColor="text1"/>
          <w:sz w:val="28"/>
          <w:szCs w:val="28"/>
        </w:rPr>
        <w:fldChar w:fldCharType="begin"/>
      </w:r>
      <w:r w:rsidRPr="000016A6">
        <w:rPr>
          <w:rFonts w:ascii="Times New Roman" w:hAnsi="Times New Roman" w:cs="Times New Roman"/>
          <w:noProof/>
          <w:color w:val="000000" w:themeColor="text1"/>
          <w:sz w:val="28"/>
          <w:szCs w:val="28"/>
        </w:rPr>
        <w:instrText xml:space="preserve"> PAGEREF _Toc450848560 \h </w:instrText>
      </w:r>
      <w:r w:rsidRPr="000016A6">
        <w:rPr>
          <w:rFonts w:ascii="Times New Roman" w:hAnsi="Times New Roman" w:cs="Times New Roman"/>
          <w:noProof/>
          <w:color w:val="000000" w:themeColor="text1"/>
          <w:sz w:val="28"/>
          <w:szCs w:val="28"/>
        </w:rPr>
      </w:r>
      <w:r w:rsidRPr="000016A6">
        <w:rPr>
          <w:rFonts w:ascii="Times New Roman" w:hAnsi="Times New Roman" w:cs="Times New Roman"/>
          <w:noProof/>
          <w:color w:val="000000" w:themeColor="text1"/>
          <w:sz w:val="28"/>
          <w:szCs w:val="28"/>
        </w:rPr>
        <w:fldChar w:fldCharType="separate"/>
      </w:r>
      <w:r w:rsidR="006B07DE" w:rsidRPr="000016A6">
        <w:rPr>
          <w:rFonts w:ascii="Times New Roman" w:hAnsi="Times New Roman" w:cs="Times New Roman"/>
          <w:noProof/>
          <w:color w:val="000000" w:themeColor="text1"/>
          <w:sz w:val="28"/>
          <w:szCs w:val="28"/>
        </w:rPr>
        <w:t>62</w:t>
      </w:r>
      <w:r w:rsidRPr="000016A6">
        <w:rPr>
          <w:rFonts w:ascii="Times New Roman" w:hAnsi="Times New Roman" w:cs="Times New Roman"/>
          <w:noProof/>
          <w:color w:val="000000" w:themeColor="text1"/>
          <w:sz w:val="28"/>
          <w:szCs w:val="28"/>
        </w:rPr>
        <w:fldChar w:fldCharType="end"/>
      </w:r>
    </w:p>
    <w:p w14:paraId="448E4F46" w14:textId="77777777" w:rsidR="007E346A" w:rsidRPr="000016A6" w:rsidRDefault="00575C0E" w:rsidP="0096340A">
      <w:pPr>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fldChar w:fldCharType="end"/>
      </w:r>
      <w:bookmarkStart w:id="0" w:name="__DdeLink__8569_1529335311"/>
      <w:bookmarkEnd w:id="0"/>
    </w:p>
    <w:p w14:paraId="22840D58" w14:textId="77777777" w:rsidR="007E346A" w:rsidRPr="000016A6" w:rsidRDefault="007E346A" w:rsidP="007E346A">
      <w:pPr>
        <w:pStyle w:val="af"/>
        <w:ind w:firstLine="0"/>
        <w:rPr>
          <w:color w:val="000000" w:themeColor="text1"/>
          <w:sz w:val="28"/>
          <w:szCs w:val="28"/>
        </w:rPr>
      </w:pPr>
    </w:p>
    <w:p w14:paraId="3F00A570" w14:textId="77777777" w:rsidR="007E346A" w:rsidRPr="000016A6" w:rsidRDefault="007E346A" w:rsidP="007E346A">
      <w:pPr>
        <w:pStyle w:val="af"/>
        <w:ind w:firstLine="0"/>
        <w:rPr>
          <w:color w:val="000000" w:themeColor="text1"/>
          <w:sz w:val="28"/>
          <w:szCs w:val="28"/>
        </w:rPr>
      </w:pPr>
    </w:p>
    <w:p w14:paraId="16D78392" w14:textId="77777777" w:rsidR="007E346A" w:rsidRPr="000016A6" w:rsidRDefault="007E346A" w:rsidP="007E346A">
      <w:pPr>
        <w:pStyle w:val="af"/>
        <w:ind w:firstLine="0"/>
        <w:rPr>
          <w:color w:val="000000" w:themeColor="text1"/>
          <w:sz w:val="28"/>
          <w:szCs w:val="28"/>
        </w:rPr>
      </w:pPr>
    </w:p>
    <w:p w14:paraId="64DF2F42" w14:textId="77777777" w:rsidR="007E346A" w:rsidRPr="000016A6" w:rsidRDefault="007E346A" w:rsidP="007E346A">
      <w:pPr>
        <w:pStyle w:val="af"/>
        <w:ind w:firstLine="0"/>
        <w:rPr>
          <w:color w:val="000000" w:themeColor="text1"/>
          <w:sz w:val="28"/>
          <w:szCs w:val="28"/>
        </w:rPr>
      </w:pPr>
    </w:p>
    <w:p w14:paraId="6124F228" w14:textId="77777777" w:rsidR="007E346A" w:rsidRPr="000016A6" w:rsidRDefault="007E346A" w:rsidP="007E346A">
      <w:pPr>
        <w:pStyle w:val="af"/>
        <w:ind w:firstLine="0"/>
        <w:rPr>
          <w:color w:val="000000" w:themeColor="text1"/>
          <w:sz w:val="28"/>
          <w:szCs w:val="28"/>
        </w:rPr>
      </w:pPr>
    </w:p>
    <w:p w14:paraId="616ADA0C" w14:textId="77777777" w:rsidR="007E346A" w:rsidRPr="000016A6" w:rsidRDefault="007E346A" w:rsidP="007E346A">
      <w:pPr>
        <w:pStyle w:val="af"/>
        <w:ind w:firstLine="0"/>
        <w:rPr>
          <w:color w:val="000000" w:themeColor="text1"/>
          <w:sz w:val="28"/>
          <w:szCs w:val="28"/>
        </w:rPr>
      </w:pPr>
    </w:p>
    <w:p w14:paraId="5B3BDF51" w14:textId="77777777" w:rsidR="007E346A" w:rsidRPr="000016A6" w:rsidRDefault="007E346A" w:rsidP="007E346A">
      <w:pPr>
        <w:pStyle w:val="af"/>
        <w:ind w:firstLine="0"/>
        <w:rPr>
          <w:color w:val="000000" w:themeColor="text1"/>
          <w:sz w:val="28"/>
          <w:szCs w:val="28"/>
        </w:rPr>
      </w:pPr>
    </w:p>
    <w:p w14:paraId="22F301EA" w14:textId="77777777" w:rsidR="0096340A" w:rsidRPr="000016A6" w:rsidRDefault="0096340A" w:rsidP="0096340A">
      <w:pPr>
        <w:spacing w:after="0" w:line="360" w:lineRule="auto"/>
        <w:jc w:val="both"/>
        <w:rPr>
          <w:rFonts w:ascii="Times New Roman" w:eastAsia="Times New Roman" w:hAnsi="Times New Roman" w:cs="Times New Roman"/>
          <w:b/>
          <w:color w:val="000000" w:themeColor="text1"/>
          <w:sz w:val="28"/>
          <w:szCs w:val="28"/>
        </w:rPr>
      </w:pPr>
      <w:bookmarkStart w:id="1" w:name="_Toc450583093"/>
      <w:bookmarkStart w:id="2" w:name="_Toc450583108"/>
      <w:r w:rsidRPr="000016A6">
        <w:rPr>
          <w:rFonts w:ascii="Times New Roman" w:eastAsia="Times New Roman" w:hAnsi="Times New Roman" w:cs="Times New Roman"/>
          <w:b/>
          <w:color w:val="000000" w:themeColor="text1"/>
          <w:sz w:val="28"/>
          <w:szCs w:val="28"/>
        </w:rPr>
        <w:br/>
      </w:r>
    </w:p>
    <w:p w14:paraId="5F9D3F87" w14:textId="77777777" w:rsidR="007E346A" w:rsidRPr="000016A6" w:rsidRDefault="007E346A" w:rsidP="0096340A">
      <w:pPr>
        <w:pStyle w:val="af"/>
        <w:jc w:val="center"/>
        <w:rPr>
          <w:color w:val="000000" w:themeColor="text1"/>
        </w:rPr>
      </w:pPr>
      <w:bookmarkStart w:id="3" w:name="_Toc450848549"/>
      <w:r w:rsidRPr="000016A6">
        <w:rPr>
          <w:color w:val="000000" w:themeColor="text1"/>
        </w:rPr>
        <w:lastRenderedPageBreak/>
        <w:t>ВВЕДЕНИЕ</w:t>
      </w:r>
      <w:bookmarkEnd w:id="1"/>
      <w:bookmarkEnd w:id="2"/>
      <w:bookmarkEnd w:id="3"/>
    </w:p>
    <w:p w14:paraId="2E9B0FDC" w14:textId="77777777" w:rsidR="007E346A" w:rsidRPr="000016A6" w:rsidRDefault="007E346A" w:rsidP="007E346A">
      <w:pPr>
        <w:keepNext/>
        <w:tabs>
          <w:tab w:val="left" w:pos="6840"/>
        </w:tabs>
        <w:spacing w:line="360" w:lineRule="auto"/>
        <w:ind w:firstLine="720"/>
        <w:jc w:val="both"/>
        <w:rPr>
          <w:rFonts w:ascii="Times New Roman" w:hAnsi="Times New Roman" w:cs="Times New Roman"/>
          <w:color w:val="000000" w:themeColor="text1"/>
          <w:sz w:val="28"/>
          <w:szCs w:val="28"/>
        </w:rPr>
      </w:pPr>
    </w:p>
    <w:p w14:paraId="0DBC4164" w14:textId="2CB7AA94" w:rsidR="007E346A" w:rsidRPr="000016A6" w:rsidRDefault="007E346A" w:rsidP="007E346A">
      <w:pPr>
        <w:keepNext/>
        <w:tabs>
          <w:tab w:val="left" w:pos="6840"/>
        </w:tabs>
        <w:spacing w:line="360" w:lineRule="auto"/>
        <w:ind w:firstLine="720"/>
        <w:jc w:val="both"/>
        <w:rPr>
          <w:rFonts w:ascii="Times New Roman" w:hAnsi="Times New Roman" w:cs="Times New Roman"/>
          <w:color w:val="000000" w:themeColor="text1"/>
          <w:sz w:val="28"/>
          <w:szCs w:val="28"/>
        </w:rPr>
      </w:pPr>
      <w:r w:rsidRPr="000016A6">
        <w:rPr>
          <w:rFonts w:ascii="Times New Roman" w:eastAsia="Heiti SC Light" w:hAnsi="Times New Roman" w:cs="Times New Roman"/>
          <w:color w:val="000000" w:themeColor="text1"/>
          <w:sz w:val="28"/>
          <w:szCs w:val="28"/>
        </w:rPr>
        <w:t xml:space="preserve">Наше исследование посвящено особенностям визуальной организации современных культурно-образовательных </w:t>
      </w:r>
      <w:proofErr w:type="spellStart"/>
      <w:r w:rsidRPr="000016A6">
        <w:rPr>
          <w:rFonts w:ascii="Times New Roman" w:eastAsia="Heiti SC Light" w:hAnsi="Times New Roman" w:cs="Times New Roman"/>
          <w:color w:val="000000" w:themeColor="text1"/>
          <w:sz w:val="28"/>
          <w:szCs w:val="28"/>
        </w:rPr>
        <w:t>медиапроектов</w:t>
      </w:r>
      <w:proofErr w:type="spellEnd"/>
      <w:r w:rsidRPr="000016A6">
        <w:rPr>
          <w:rFonts w:ascii="Times New Roman" w:eastAsia="Heiti SC Light" w:hAnsi="Times New Roman" w:cs="Times New Roman"/>
          <w:color w:val="000000" w:themeColor="text1"/>
          <w:sz w:val="28"/>
          <w:szCs w:val="28"/>
        </w:rPr>
        <w:t>. Проблема медиатизации социальной жизни уже вплотную приблизилась к ре</w:t>
      </w:r>
      <w:r w:rsidR="003C598B">
        <w:rPr>
          <w:rFonts w:ascii="Times New Roman" w:eastAsia="Heiti SC Light" w:hAnsi="Times New Roman" w:cs="Times New Roman"/>
          <w:color w:val="000000" w:themeColor="text1"/>
          <w:sz w:val="28"/>
          <w:szCs w:val="28"/>
        </w:rPr>
        <w:t xml:space="preserve">алиям существования человека в </w:t>
      </w:r>
      <w:r w:rsidRPr="000016A6">
        <w:rPr>
          <w:rFonts w:ascii="Times New Roman" w:eastAsia="Heiti SC Light" w:hAnsi="Times New Roman" w:cs="Times New Roman"/>
          <w:color w:val="000000" w:themeColor="text1"/>
          <w:sz w:val="28"/>
          <w:szCs w:val="28"/>
          <w:lang w:val="en-US"/>
        </w:rPr>
        <w:t>XXI</w:t>
      </w:r>
      <w:r w:rsidRPr="000016A6">
        <w:rPr>
          <w:rFonts w:ascii="Times New Roman" w:eastAsia="Heiti SC Light" w:hAnsi="Times New Roman" w:cs="Times New Roman"/>
          <w:color w:val="000000" w:themeColor="text1"/>
          <w:sz w:val="28"/>
          <w:szCs w:val="28"/>
        </w:rPr>
        <w:t xml:space="preserve"> веке. Именно в этот период времени появилась потре</w:t>
      </w:r>
      <w:r w:rsidR="00C75345" w:rsidRPr="000016A6">
        <w:rPr>
          <w:rFonts w:ascii="Times New Roman" w:eastAsia="Heiti SC Light" w:hAnsi="Times New Roman" w:cs="Times New Roman"/>
          <w:color w:val="000000" w:themeColor="text1"/>
          <w:sz w:val="28"/>
          <w:szCs w:val="28"/>
        </w:rPr>
        <w:t xml:space="preserve">бность в </w:t>
      </w:r>
      <w:r w:rsidR="00D735C5" w:rsidRPr="000016A6">
        <w:rPr>
          <w:rFonts w:ascii="Times New Roman" w:eastAsia="Heiti SC Light" w:hAnsi="Times New Roman" w:cs="Times New Roman"/>
          <w:color w:val="000000" w:themeColor="text1"/>
          <w:sz w:val="28"/>
          <w:szCs w:val="28"/>
        </w:rPr>
        <w:t>новых</w:t>
      </w:r>
      <w:r w:rsidR="00C75345" w:rsidRPr="000016A6">
        <w:rPr>
          <w:rFonts w:ascii="Times New Roman" w:eastAsia="Heiti SC Light" w:hAnsi="Times New Roman" w:cs="Times New Roman"/>
          <w:color w:val="000000" w:themeColor="text1"/>
          <w:sz w:val="28"/>
          <w:szCs w:val="28"/>
        </w:rPr>
        <w:t xml:space="preserve"> подходах, </w:t>
      </w:r>
      <w:r w:rsidRPr="000016A6">
        <w:rPr>
          <w:rFonts w:ascii="Times New Roman" w:eastAsia="Heiti SC Light" w:hAnsi="Times New Roman" w:cs="Times New Roman"/>
          <w:color w:val="000000" w:themeColor="text1"/>
          <w:sz w:val="28"/>
          <w:szCs w:val="28"/>
        </w:rPr>
        <w:t>формах и методах получения знаний в образова</w:t>
      </w:r>
      <w:r w:rsidR="00D735C5" w:rsidRPr="000016A6">
        <w:rPr>
          <w:rFonts w:ascii="Times New Roman" w:eastAsia="Heiti SC Light" w:hAnsi="Times New Roman" w:cs="Times New Roman"/>
          <w:color w:val="000000" w:themeColor="text1"/>
          <w:sz w:val="28"/>
          <w:szCs w:val="28"/>
        </w:rPr>
        <w:t>тельном процессе</w:t>
      </w:r>
      <w:r w:rsidRPr="000016A6">
        <w:rPr>
          <w:rFonts w:ascii="Times New Roman" w:eastAsia="Heiti SC Light" w:hAnsi="Times New Roman" w:cs="Times New Roman"/>
          <w:color w:val="000000" w:themeColor="text1"/>
          <w:sz w:val="28"/>
          <w:szCs w:val="28"/>
        </w:rPr>
        <w:t>. Техника является неотъемлемой частью повседневной жизни молодого поколения, которое стремится максимально быстро и эффективно находить нужную информацию для учебы или работы.  Тенденции медиатизации диктуют новые условия организации визуальной и вербальной информации на веб-странице. Наша работа рассматривает эту проблему именно с точки зрения веб-дизайна, который стремится облегчить и ускорить, а иногда и превратить в игру процесс получения информации пользователем. В научной сре</w:t>
      </w:r>
      <w:r w:rsidR="00D735C5" w:rsidRPr="000016A6">
        <w:rPr>
          <w:rFonts w:ascii="Times New Roman" w:eastAsia="Heiti SC Light" w:hAnsi="Times New Roman" w:cs="Times New Roman"/>
          <w:color w:val="000000" w:themeColor="text1"/>
          <w:sz w:val="28"/>
          <w:szCs w:val="28"/>
        </w:rPr>
        <w:t>де этот процесс носит понятие «э</w:t>
      </w:r>
      <w:r w:rsidRPr="000016A6">
        <w:rPr>
          <w:rFonts w:ascii="Times New Roman" w:eastAsia="Heiti SC Light" w:hAnsi="Times New Roman" w:cs="Times New Roman"/>
          <w:color w:val="000000" w:themeColor="text1"/>
          <w:sz w:val="28"/>
          <w:szCs w:val="28"/>
        </w:rPr>
        <w:t xml:space="preserve">дьютейнмент» (от англ. </w:t>
      </w:r>
      <w:proofErr w:type="spellStart"/>
      <w:r w:rsidRPr="000016A6">
        <w:rPr>
          <w:rFonts w:ascii="Times New Roman" w:eastAsia="Heiti SC Light" w:hAnsi="Times New Roman" w:cs="Times New Roman"/>
          <w:color w:val="000000" w:themeColor="text1"/>
          <w:sz w:val="28"/>
          <w:szCs w:val="28"/>
          <w:lang w:val="en-US"/>
        </w:rPr>
        <w:t>edu</w:t>
      </w:r>
      <w:proofErr w:type="spellEnd"/>
      <w:r w:rsidRPr="000016A6">
        <w:rPr>
          <w:rFonts w:ascii="Times New Roman" w:eastAsia="Heiti SC Light" w:hAnsi="Times New Roman" w:cs="Times New Roman"/>
          <w:color w:val="000000" w:themeColor="text1"/>
          <w:sz w:val="28"/>
          <w:szCs w:val="28"/>
        </w:rPr>
        <w:t>с</w:t>
      </w:r>
      <w:proofErr w:type="spellStart"/>
      <w:r w:rsidRPr="000016A6">
        <w:rPr>
          <w:rFonts w:ascii="Times New Roman" w:eastAsia="Heiti SC Light" w:hAnsi="Times New Roman" w:cs="Times New Roman"/>
          <w:color w:val="000000" w:themeColor="text1"/>
          <w:sz w:val="28"/>
          <w:szCs w:val="28"/>
          <w:lang w:val="en-US"/>
        </w:rPr>
        <w:t>ation</w:t>
      </w:r>
      <w:proofErr w:type="spellEnd"/>
      <w:r w:rsidRPr="000016A6">
        <w:rPr>
          <w:rFonts w:ascii="Times New Roman" w:eastAsia="Heiti SC Light" w:hAnsi="Times New Roman" w:cs="Times New Roman"/>
          <w:color w:val="000000" w:themeColor="text1"/>
          <w:sz w:val="28"/>
          <w:szCs w:val="28"/>
        </w:rPr>
        <w:t xml:space="preserve"> — обучение и </w:t>
      </w:r>
      <w:r w:rsidRPr="000016A6">
        <w:rPr>
          <w:rFonts w:ascii="Times New Roman" w:eastAsia="Heiti SC Light" w:hAnsi="Times New Roman" w:cs="Times New Roman"/>
          <w:color w:val="000000" w:themeColor="text1"/>
          <w:sz w:val="28"/>
          <w:szCs w:val="28"/>
          <w:lang w:val="en-US"/>
        </w:rPr>
        <w:t>entertain</w:t>
      </w:r>
      <w:proofErr w:type="spellStart"/>
      <w:r w:rsidRPr="000016A6">
        <w:rPr>
          <w:rFonts w:ascii="Times New Roman" w:eastAsia="Heiti SC Light" w:hAnsi="Times New Roman" w:cs="Times New Roman"/>
          <w:color w:val="000000" w:themeColor="text1"/>
          <w:sz w:val="28"/>
          <w:szCs w:val="28"/>
        </w:rPr>
        <w:t>ment</w:t>
      </w:r>
      <w:proofErr w:type="spellEnd"/>
      <w:r w:rsidRPr="000016A6">
        <w:rPr>
          <w:rFonts w:ascii="Times New Roman" w:eastAsia="Heiti SC Light" w:hAnsi="Times New Roman" w:cs="Times New Roman"/>
          <w:color w:val="000000" w:themeColor="text1"/>
          <w:sz w:val="28"/>
          <w:szCs w:val="28"/>
        </w:rPr>
        <w:t xml:space="preserve"> — развлечение) или «игровое обучение», «обучение через развлечение». </w:t>
      </w:r>
    </w:p>
    <w:p w14:paraId="0A256456" w14:textId="77777777" w:rsidR="007E346A" w:rsidRPr="000016A6" w:rsidRDefault="007E346A" w:rsidP="007E346A">
      <w:pPr>
        <w:keepNext/>
        <w:tabs>
          <w:tab w:val="left" w:pos="6840"/>
        </w:tabs>
        <w:spacing w:line="360" w:lineRule="auto"/>
        <w:ind w:firstLine="720"/>
        <w:jc w:val="both"/>
        <w:rPr>
          <w:rFonts w:ascii="Times New Roman" w:hAnsi="Times New Roman" w:cs="Times New Roman"/>
          <w:color w:val="000000" w:themeColor="text1"/>
          <w:sz w:val="28"/>
          <w:szCs w:val="28"/>
        </w:rPr>
      </w:pPr>
      <w:r w:rsidRPr="000016A6">
        <w:rPr>
          <w:rFonts w:ascii="Times New Roman" w:eastAsia="Heiti SC Light" w:hAnsi="Times New Roman" w:cs="Times New Roman"/>
          <w:color w:val="000000" w:themeColor="text1"/>
          <w:sz w:val="28"/>
          <w:szCs w:val="28"/>
        </w:rPr>
        <w:t xml:space="preserve">Главный интерес нашего исследования составляют современные культурно-образовательные </w:t>
      </w:r>
      <w:proofErr w:type="spellStart"/>
      <w:r w:rsidRPr="000016A6">
        <w:rPr>
          <w:rFonts w:ascii="Times New Roman" w:eastAsia="Heiti SC Light" w:hAnsi="Times New Roman" w:cs="Times New Roman"/>
          <w:color w:val="000000" w:themeColor="text1"/>
          <w:sz w:val="28"/>
          <w:szCs w:val="28"/>
        </w:rPr>
        <w:t>медиапроекты</w:t>
      </w:r>
      <w:proofErr w:type="spellEnd"/>
      <w:r w:rsidRPr="000016A6">
        <w:rPr>
          <w:rFonts w:ascii="Times New Roman" w:eastAsia="Heiti SC Light" w:hAnsi="Times New Roman" w:cs="Times New Roman"/>
          <w:color w:val="000000" w:themeColor="text1"/>
          <w:sz w:val="28"/>
          <w:szCs w:val="28"/>
        </w:rPr>
        <w:t>. В качестве основных анализируемых СМИ были выбраны самые актуальные на сегодняшний день проекты российского сегмента сети Интернет. Что представляют собой особенности, характеризующие издание в плане оформления, какие обнаруживаются формы взаимодействия визуального контента внутри него, какими способами дизайнеры добиваются поставленных целей — на эти и на многие другие вопросы мы постарались найти ответы в нашей работе.</w:t>
      </w:r>
    </w:p>
    <w:p w14:paraId="5786E3E6" w14:textId="345ED3D4" w:rsidR="007E346A" w:rsidRPr="000016A6" w:rsidRDefault="007E346A" w:rsidP="007E346A">
      <w:pPr>
        <w:tabs>
          <w:tab w:val="left" w:pos="6840"/>
        </w:tabs>
        <w:spacing w:line="360" w:lineRule="auto"/>
        <w:ind w:firstLine="720"/>
        <w:jc w:val="both"/>
        <w:rPr>
          <w:rFonts w:ascii="Times New Roman" w:hAnsi="Times New Roman" w:cs="Times New Roman"/>
          <w:color w:val="000000" w:themeColor="text1"/>
          <w:sz w:val="28"/>
          <w:szCs w:val="28"/>
        </w:rPr>
      </w:pPr>
      <w:r w:rsidRPr="000016A6">
        <w:rPr>
          <w:rFonts w:ascii="Times New Roman" w:eastAsia="Heiti SC Light" w:hAnsi="Times New Roman" w:cs="Times New Roman"/>
          <w:b/>
          <w:color w:val="000000" w:themeColor="text1"/>
          <w:sz w:val="28"/>
          <w:szCs w:val="28"/>
        </w:rPr>
        <w:t>Актуальность и новизна</w:t>
      </w:r>
      <w:r w:rsidR="004E0160" w:rsidRPr="000016A6">
        <w:rPr>
          <w:rFonts w:ascii="Times New Roman" w:eastAsia="Heiti SC Light" w:hAnsi="Times New Roman" w:cs="Times New Roman"/>
          <w:color w:val="000000" w:themeColor="text1"/>
          <w:sz w:val="28"/>
          <w:szCs w:val="28"/>
        </w:rPr>
        <w:t xml:space="preserve"> данного исследования определяю</w:t>
      </w:r>
      <w:r w:rsidRPr="000016A6">
        <w:rPr>
          <w:rFonts w:ascii="Times New Roman" w:eastAsia="Heiti SC Light" w:hAnsi="Times New Roman" w:cs="Times New Roman"/>
          <w:color w:val="000000" w:themeColor="text1"/>
          <w:sz w:val="28"/>
          <w:szCs w:val="28"/>
        </w:rPr>
        <w:t>тся тем, что сегодня мы можем наблюдать тенденцию к усложнению нашего досуга, развитие его образовательной составляющей. Журналистика сферы досуга и культурно-</w:t>
      </w:r>
      <w:r w:rsidRPr="000016A6">
        <w:rPr>
          <w:rFonts w:ascii="Times New Roman" w:eastAsia="Heiti SC Light" w:hAnsi="Times New Roman" w:cs="Times New Roman"/>
          <w:color w:val="000000" w:themeColor="text1"/>
          <w:sz w:val="28"/>
          <w:szCs w:val="28"/>
        </w:rPr>
        <w:lastRenderedPageBreak/>
        <w:t>образовательная журналистика б</w:t>
      </w:r>
      <w:r w:rsidR="003C598B">
        <w:rPr>
          <w:rFonts w:ascii="Times New Roman" w:eastAsia="Heiti SC Light" w:hAnsi="Times New Roman" w:cs="Times New Roman"/>
          <w:color w:val="000000" w:themeColor="text1"/>
          <w:sz w:val="28"/>
          <w:szCs w:val="28"/>
        </w:rPr>
        <w:t xml:space="preserve">ок о бок соседствуют, особенно </w:t>
      </w:r>
      <w:r w:rsidRPr="000016A6">
        <w:rPr>
          <w:rFonts w:ascii="Times New Roman" w:eastAsia="Heiti SC Light" w:hAnsi="Times New Roman" w:cs="Times New Roman"/>
          <w:color w:val="000000" w:themeColor="text1"/>
          <w:sz w:val="28"/>
          <w:szCs w:val="28"/>
        </w:rPr>
        <w:t xml:space="preserve">на просторах сети Интернет. Именно благодаря такому слиянию мы можем говорить о появлении нового типа СМИ — </w:t>
      </w:r>
      <w:proofErr w:type="spellStart"/>
      <w:r w:rsidRPr="000016A6">
        <w:rPr>
          <w:rFonts w:ascii="Times New Roman" w:eastAsia="Heiti SC Light" w:hAnsi="Times New Roman" w:cs="Times New Roman"/>
          <w:color w:val="000000" w:themeColor="text1"/>
          <w:sz w:val="28"/>
          <w:szCs w:val="28"/>
        </w:rPr>
        <w:t>квалоидной</w:t>
      </w:r>
      <w:proofErr w:type="spellEnd"/>
      <w:r w:rsidRPr="000016A6">
        <w:rPr>
          <w:rFonts w:ascii="Times New Roman" w:eastAsia="Heiti SC Light" w:hAnsi="Times New Roman" w:cs="Times New Roman"/>
          <w:color w:val="000000" w:themeColor="text1"/>
          <w:sz w:val="28"/>
          <w:szCs w:val="28"/>
        </w:rPr>
        <w:t xml:space="preserve"> прессы. Мы стремимся получать новые знания легким и доступным способом. Получается, что наш досуг подвергается неким усложнениям. Виды такого усложнения — «проектный досуг» и «серьезный досуг», об этом конкретно раскрывается в первой главе нашей научно-исследовательской работы. Мы не можем отвергать тот факт, что исследуемая нами тенденция усложнения досуга, эдьютейнмента, сегодня становится одним из главных принципов создания культурно-образовательных </w:t>
      </w:r>
      <w:proofErr w:type="spellStart"/>
      <w:r w:rsidRPr="000016A6">
        <w:rPr>
          <w:rFonts w:ascii="Times New Roman" w:eastAsia="Heiti SC Light" w:hAnsi="Times New Roman" w:cs="Times New Roman"/>
          <w:color w:val="000000" w:themeColor="text1"/>
          <w:sz w:val="28"/>
          <w:szCs w:val="28"/>
        </w:rPr>
        <w:t>медиапроектов</w:t>
      </w:r>
      <w:proofErr w:type="spellEnd"/>
      <w:r w:rsidRPr="000016A6">
        <w:rPr>
          <w:rFonts w:ascii="Times New Roman" w:eastAsia="Heiti SC Light" w:hAnsi="Times New Roman" w:cs="Times New Roman"/>
          <w:color w:val="000000" w:themeColor="text1"/>
          <w:sz w:val="28"/>
          <w:szCs w:val="28"/>
        </w:rPr>
        <w:t xml:space="preserve">. Однако ее аспекты изучены слабо. </w:t>
      </w:r>
    </w:p>
    <w:p w14:paraId="6CE1D248" w14:textId="77777777" w:rsidR="00FE6FE9" w:rsidRPr="000016A6" w:rsidRDefault="00FE6FE9" w:rsidP="00FE6FE9">
      <w:pPr>
        <w:spacing w:line="360" w:lineRule="auto"/>
        <w:ind w:firstLine="709"/>
        <w:jc w:val="both"/>
        <w:rPr>
          <w:rFonts w:ascii="Times New Roman" w:hAnsi="Times New Roman" w:cs="Times New Roman"/>
          <w:color w:val="000000" w:themeColor="text1"/>
        </w:rPr>
      </w:pPr>
      <w:r w:rsidRPr="000016A6">
        <w:rPr>
          <w:rFonts w:ascii="Times New Roman" w:eastAsia="Heiti SC Light" w:hAnsi="Times New Roman" w:cs="Times New Roman"/>
          <w:b/>
          <w:color w:val="000000" w:themeColor="text1"/>
          <w:sz w:val="28"/>
          <w:szCs w:val="28"/>
        </w:rPr>
        <w:t>Цель</w:t>
      </w:r>
      <w:r w:rsidRPr="000016A6">
        <w:rPr>
          <w:rFonts w:ascii="Times New Roman" w:eastAsia="Heiti SC Light" w:hAnsi="Times New Roman" w:cs="Times New Roman"/>
          <w:color w:val="000000" w:themeColor="text1"/>
          <w:sz w:val="28"/>
          <w:szCs w:val="28"/>
        </w:rPr>
        <w:t xml:space="preserve"> нашей научно-исследовательской</w:t>
      </w:r>
      <w:r w:rsidRPr="000016A6">
        <w:rPr>
          <w:rFonts w:ascii="Times New Roman" w:hAnsi="Times New Roman" w:cs="Times New Roman"/>
          <w:b/>
          <w:color w:val="000000" w:themeColor="text1"/>
          <w:sz w:val="28"/>
          <w:szCs w:val="28"/>
        </w:rPr>
        <w:t xml:space="preserve"> </w:t>
      </w:r>
      <w:r w:rsidRPr="000016A6">
        <w:rPr>
          <w:rFonts w:ascii="Times New Roman" w:eastAsia="Heiti SC Light" w:hAnsi="Times New Roman" w:cs="Times New Roman"/>
          <w:color w:val="000000" w:themeColor="text1"/>
          <w:sz w:val="28"/>
          <w:szCs w:val="28"/>
        </w:rPr>
        <w:t>работы</w:t>
      </w:r>
      <w:r w:rsidRPr="000016A6">
        <w:rPr>
          <w:rFonts w:ascii="Times New Roman" w:hAnsi="Times New Roman" w:cs="Times New Roman"/>
          <w:color w:val="000000" w:themeColor="text1"/>
          <w:sz w:val="28"/>
          <w:szCs w:val="28"/>
        </w:rPr>
        <w:t xml:space="preserve"> состоит в том, чтобы выявить принципы визуальной организации современных культурно-образовательных медиа, обусловленные воздействием тенденций </w:t>
      </w:r>
      <w:r w:rsidR="008B533B" w:rsidRPr="000016A6">
        <w:rPr>
          <w:rFonts w:ascii="Times New Roman" w:hAnsi="Times New Roman" w:cs="Times New Roman"/>
          <w:color w:val="000000" w:themeColor="text1"/>
          <w:sz w:val="28"/>
          <w:szCs w:val="28"/>
        </w:rPr>
        <w:t>эдьютейнмента</w:t>
      </w:r>
      <w:r w:rsidRPr="000016A6">
        <w:rPr>
          <w:rFonts w:ascii="Times New Roman" w:hAnsi="Times New Roman" w:cs="Times New Roman"/>
          <w:color w:val="000000" w:themeColor="text1"/>
          <w:sz w:val="28"/>
          <w:szCs w:val="28"/>
        </w:rPr>
        <w:t xml:space="preserve"> на современный </w:t>
      </w:r>
      <w:proofErr w:type="spellStart"/>
      <w:r w:rsidRPr="000016A6">
        <w:rPr>
          <w:rFonts w:ascii="Times New Roman" w:hAnsi="Times New Roman" w:cs="Times New Roman"/>
          <w:color w:val="000000" w:themeColor="text1"/>
          <w:sz w:val="28"/>
          <w:szCs w:val="28"/>
        </w:rPr>
        <w:t>медиадизайн</w:t>
      </w:r>
      <w:proofErr w:type="spellEnd"/>
      <w:r w:rsidRPr="000016A6">
        <w:rPr>
          <w:rFonts w:ascii="Times New Roman" w:hAnsi="Times New Roman" w:cs="Times New Roman"/>
          <w:color w:val="000000" w:themeColor="text1"/>
          <w:sz w:val="28"/>
          <w:szCs w:val="28"/>
        </w:rPr>
        <w:t xml:space="preserve">. </w:t>
      </w:r>
    </w:p>
    <w:p w14:paraId="2E4D0B4B" w14:textId="77777777" w:rsidR="00FE6FE9" w:rsidRPr="000016A6" w:rsidRDefault="00FE6FE9" w:rsidP="00FE6FE9">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Поставленная цель предполагает решение ряда научно-практических </w:t>
      </w:r>
      <w:r w:rsidRPr="000016A6">
        <w:rPr>
          <w:rFonts w:ascii="Times New Roman" w:eastAsia="Heiti SC Light" w:hAnsi="Times New Roman" w:cs="Times New Roman"/>
          <w:b/>
          <w:color w:val="000000" w:themeColor="text1"/>
          <w:sz w:val="28"/>
          <w:szCs w:val="28"/>
        </w:rPr>
        <w:t>задач</w:t>
      </w:r>
      <w:r w:rsidRPr="000016A6">
        <w:rPr>
          <w:rFonts w:ascii="Times New Roman" w:hAnsi="Times New Roman" w:cs="Times New Roman"/>
          <w:color w:val="000000" w:themeColor="text1"/>
          <w:sz w:val="28"/>
          <w:szCs w:val="28"/>
        </w:rPr>
        <w:t>:</w:t>
      </w:r>
    </w:p>
    <w:p w14:paraId="5CB70EE4" w14:textId="77777777" w:rsidR="00FE6FE9" w:rsidRPr="000016A6" w:rsidRDefault="00FE6FE9" w:rsidP="00FE6FE9">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1) охарактеризовать и систематизировать тенденции в дизайне современных культурно-образовательных </w:t>
      </w:r>
      <w:proofErr w:type="spellStart"/>
      <w:r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w:t>
      </w:r>
    </w:p>
    <w:p w14:paraId="75C32814" w14:textId="77777777" w:rsidR="00FE6FE9" w:rsidRPr="000016A6" w:rsidRDefault="00FE6FE9" w:rsidP="00FE6FE9">
      <w:pPr>
        <w:spacing w:line="360" w:lineRule="auto"/>
        <w:ind w:firstLine="709"/>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2) рассмотреть методы вовлечения массовой аудитории в культурно-образовательную деятельность, актуальные с точки зрения цели исследования;</w:t>
      </w:r>
    </w:p>
    <w:p w14:paraId="5AE56CA4" w14:textId="23575F2B" w:rsidR="00FE6FE9" w:rsidRPr="000016A6" w:rsidRDefault="00FE6FE9" w:rsidP="00FE6FE9">
      <w:pPr>
        <w:spacing w:line="360" w:lineRule="auto"/>
        <w:ind w:firstLine="709"/>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3) определить параметры ко</w:t>
      </w:r>
      <w:r w:rsidR="003C598B">
        <w:rPr>
          <w:rFonts w:ascii="Times New Roman" w:hAnsi="Times New Roman" w:cs="Times New Roman"/>
          <w:color w:val="000000" w:themeColor="text1"/>
          <w:sz w:val="28"/>
          <w:szCs w:val="28"/>
        </w:rPr>
        <w:t xml:space="preserve">мпозиционно-графической модели </w:t>
      </w:r>
      <w:r w:rsidRPr="000016A6">
        <w:rPr>
          <w:rFonts w:ascii="Times New Roman" w:hAnsi="Times New Roman" w:cs="Times New Roman"/>
          <w:color w:val="000000" w:themeColor="text1"/>
          <w:sz w:val="28"/>
          <w:szCs w:val="28"/>
        </w:rPr>
        <w:t xml:space="preserve">релевантные для анализа тенденций в дизайне сетевых культурно-образовательных </w:t>
      </w:r>
      <w:proofErr w:type="spellStart"/>
      <w:r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w:t>
      </w:r>
    </w:p>
    <w:p w14:paraId="2E85C6A4" w14:textId="77777777" w:rsidR="00FE6FE9" w:rsidRPr="000016A6" w:rsidRDefault="00FE6FE9" w:rsidP="00FE6FE9">
      <w:pPr>
        <w:spacing w:line="360" w:lineRule="auto"/>
        <w:ind w:firstLine="709"/>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4) выявить и охарактеризовать взаимосвязь тенденций </w:t>
      </w:r>
      <w:r w:rsidR="008B533B" w:rsidRPr="000016A6">
        <w:rPr>
          <w:rFonts w:ascii="Times New Roman" w:hAnsi="Times New Roman" w:cs="Times New Roman"/>
          <w:color w:val="000000" w:themeColor="text1"/>
          <w:sz w:val="28"/>
          <w:szCs w:val="28"/>
        </w:rPr>
        <w:t>эдьютейнмента</w:t>
      </w:r>
      <w:r w:rsidRPr="000016A6">
        <w:rPr>
          <w:rFonts w:ascii="Times New Roman" w:hAnsi="Times New Roman" w:cs="Times New Roman"/>
          <w:color w:val="000000" w:themeColor="text1"/>
          <w:sz w:val="28"/>
          <w:szCs w:val="28"/>
        </w:rPr>
        <w:t xml:space="preserve"> и принципов дизайн-проектирования современных культурно-образовательных </w:t>
      </w:r>
      <w:proofErr w:type="spellStart"/>
      <w:r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w:t>
      </w:r>
    </w:p>
    <w:p w14:paraId="5D224D1B" w14:textId="77777777" w:rsidR="00FE6FE9" w:rsidRPr="000016A6" w:rsidRDefault="00FE6FE9" w:rsidP="007E346A">
      <w:pPr>
        <w:spacing w:line="360" w:lineRule="auto"/>
        <w:ind w:firstLine="720"/>
        <w:jc w:val="both"/>
        <w:rPr>
          <w:rFonts w:ascii="Times New Roman" w:hAnsi="Times New Roman" w:cs="Times New Roman"/>
          <w:color w:val="000000" w:themeColor="text1"/>
          <w:sz w:val="28"/>
          <w:szCs w:val="28"/>
        </w:rPr>
      </w:pPr>
    </w:p>
    <w:p w14:paraId="07F4E23F"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lastRenderedPageBreak/>
        <w:t xml:space="preserve">Мы можем выдвинуть </w:t>
      </w:r>
      <w:r w:rsidRPr="000016A6">
        <w:rPr>
          <w:rFonts w:ascii="Times New Roman" w:hAnsi="Times New Roman" w:cs="Times New Roman"/>
          <w:b/>
          <w:color w:val="000000" w:themeColor="text1"/>
          <w:sz w:val="28"/>
          <w:szCs w:val="28"/>
        </w:rPr>
        <w:t>гипотезу</w:t>
      </w:r>
      <w:r w:rsidRPr="000016A6">
        <w:rPr>
          <w:rFonts w:ascii="Times New Roman" w:hAnsi="Times New Roman" w:cs="Times New Roman"/>
          <w:color w:val="000000" w:themeColor="text1"/>
          <w:sz w:val="28"/>
          <w:szCs w:val="28"/>
        </w:rPr>
        <w:t xml:space="preserve"> о том, что в визуальной организации современных культур</w:t>
      </w:r>
      <w:r w:rsidR="00C26979" w:rsidRPr="000016A6">
        <w:rPr>
          <w:rFonts w:ascii="Times New Roman" w:hAnsi="Times New Roman" w:cs="Times New Roman"/>
          <w:color w:val="000000" w:themeColor="text1"/>
          <w:sz w:val="28"/>
          <w:szCs w:val="28"/>
        </w:rPr>
        <w:t xml:space="preserve">но-образовательных </w:t>
      </w:r>
      <w:proofErr w:type="spellStart"/>
      <w:r w:rsidR="00C26979"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 xml:space="preserve"> значительное место будут занимать элементы развлекательной журналистики и эдьютейнмента.</w:t>
      </w:r>
    </w:p>
    <w:p w14:paraId="589851C5" w14:textId="4141AFE3" w:rsidR="00FE6FE9" w:rsidRPr="000016A6" w:rsidRDefault="00FE6FE9" w:rsidP="00FE6FE9">
      <w:pPr>
        <w:spacing w:line="360" w:lineRule="auto"/>
        <w:ind w:firstLine="709"/>
        <w:jc w:val="both"/>
        <w:rPr>
          <w:rFonts w:ascii="Times New Roman" w:hAnsi="Times New Roman" w:cs="Times New Roman"/>
          <w:color w:val="000000" w:themeColor="text1"/>
          <w:sz w:val="28"/>
          <w:szCs w:val="28"/>
        </w:rPr>
      </w:pPr>
      <w:r w:rsidRPr="000016A6">
        <w:rPr>
          <w:rFonts w:ascii="Times New Roman" w:hAnsi="Times New Roman" w:cs="Times New Roman"/>
          <w:b/>
          <w:color w:val="000000" w:themeColor="text1"/>
          <w:sz w:val="28"/>
          <w:szCs w:val="28"/>
        </w:rPr>
        <w:t>Объектом</w:t>
      </w:r>
      <w:r w:rsidRPr="000016A6">
        <w:rPr>
          <w:rFonts w:ascii="Times New Roman" w:hAnsi="Times New Roman" w:cs="Times New Roman"/>
          <w:color w:val="000000" w:themeColor="text1"/>
          <w:sz w:val="28"/>
          <w:szCs w:val="28"/>
        </w:rPr>
        <w:t xml:space="preserve"> </w:t>
      </w:r>
      <w:r w:rsidR="00D37F62" w:rsidRPr="000016A6">
        <w:rPr>
          <w:rFonts w:ascii="Times New Roman" w:hAnsi="Times New Roman" w:cs="Times New Roman"/>
          <w:color w:val="000000" w:themeColor="text1"/>
          <w:sz w:val="28"/>
          <w:szCs w:val="28"/>
        </w:rPr>
        <w:t xml:space="preserve">нашего </w:t>
      </w:r>
      <w:r w:rsidRPr="000016A6">
        <w:rPr>
          <w:rFonts w:ascii="Times New Roman" w:hAnsi="Times New Roman" w:cs="Times New Roman"/>
          <w:color w:val="000000" w:themeColor="text1"/>
          <w:sz w:val="28"/>
          <w:szCs w:val="28"/>
        </w:rPr>
        <w:t>исследования я</w:t>
      </w:r>
      <w:r w:rsidR="003C598B">
        <w:rPr>
          <w:rFonts w:ascii="Times New Roman" w:hAnsi="Times New Roman" w:cs="Times New Roman"/>
          <w:color w:val="000000" w:themeColor="text1"/>
          <w:sz w:val="28"/>
          <w:szCs w:val="28"/>
        </w:rPr>
        <w:t xml:space="preserve">вляется визуальная организация </w:t>
      </w:r>
      <w:r w:rsidRPr="000016A6">
        <w:rPr>
          <w:rFonts w:ascii="Times New Roman" w:hAnsi="Times New Roman" w:cs="Times New Roman"/>
          <w:color w:val="000000" w:themeColor="text1"/>
          <w:sz w:val="28"/>
          <w:szCs w:val="28"/>
        </w:rPr>
        <w:t xml:space="preserve">современных сетевых культурно-образовательных </w:t>
      </w:r>
      <w:proofErr w:type="spellStart"/>
      <w:r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b/>
          <w:color w:val="000000" w:themeColor="text1"/>
          <w:sz w:val="28"/>
          <w:szCs w:val="28"/>
        </w:rPr>
        <w:t>предметом</w:t>
      </w:r>
      <w:r w:rsidR="003C598B">
        <w:rPr>
          <w:rFonts w:ascii="Times New Roman" w:hAnsi="Times New Roman" w:cs="Times New Roman"/>
          <w:color w:val="000000" w:themeColor="text1"/>
          <w:sz w:val="28"/>
          <w:szCs w:val="28"/>
        </w:rPr>
        <w:t xml:space="preserve"> — </w:t>
      </w:r>
      <w:r w:rsidRPr="000016A6">
        <w:rPr>
          <w:rFonts w:ascii="Times New Roman" w:hAnsi="Times New Roman" w:cs="Times New Roman"/>
          <w:color w:val="000000" w:themeColor="text1"/>
          <w:sz w:val="28"/>
          <w:szCs w:val="28"/>
        </w:rPr>
        <w:t>принципы их проектирования, рассматриваемые в контексте трансформации форматов современных интернет-медиа.</w:t>
      </w:r>
    </w:p>
    <w:p w14:paraId="6685C5F6" w14:textId="77777777" w:rsidR="005B1993" w:rsidRPr="000016A6" w:rsidRDefault="00FE6FE9" w:rsidP="005B1993">
      <w:pPr>
        <w:spacing w:line="360" w:lineRule="auto"/>
        <w:ind w:firstLine="709"/>
        <w:jc w:val="both"/>
        <w:rPr>
          <w:rFonts w:ascii="Times New Roman" w:hAnsi="Times New Roman" w:cs="Times New Roman"/>
          <w:color w:val="000000" w:themeColor="text1"/>
          <w:sz w:val="28"/>
          <w:szCs w:val="28"/>
        </w:rPr>
      </w:pPr>
      <w:r w:rsidRPr="000016A6">
        <w:rPr>
          <w:rFonts w:ascii="Times New Roman" w:eastAsia="Heiti SC Light" w:hAnsi="Times New Roman" w:cs="Times New Roman"/>
          <w:b/>
          <w:color w:val="000000" w:themeColor="text1"/>
          <w:sz w:val="28"/>
          <w:szCs w:val="28"/>
        </w:rPr>
        <w:t>Теоретической</w:t>
      </w:r>
      <w:r w:rsidRPr="000016A6">
        <w:rPr>
          <w:rFonts w:ascii="Times New Roman" w:hAnsi="Times New Roman" w:cs="Times New Roman"/>
          <w:b/>
          <w:color w:val="000000" w:themeColor="text1"/>
          <w:sz w:val="28"/>
          <w:szCs w:val="28"/>
        </w:rPr>
        <w:t xml:space="preserve"> базой </w:t>
      </w:r>
      <w:r w:rsidRPr="000016A6">
        <w:rPr>
          <w:rFonts w:ascii="Times New Roman" w:eastAsia="Heiti SC Light" w:hAnsi="Times New Roman" w:cs="Times New Roman"/>
          <w:color w:val="000000" w:themeColor="text1"/>
          <w:sz w:val="28"/>
          <w:szCs w:val="28"/>
        </w:rPr>
        <w:t>исследования,</w:t>
      </w:r>
      <w:r w:rsidRPr="000016A6">
        <w:rPr>
          <w:rFonts w:ascii="Times New Roman" w:hAnsi="Times New Roman" w:cs="Times New Roman"/>
          <w:color w:val="000000" w:themeColor="text1"/>
          <w:sz w:val="28"/>
          <w:szCs w:val="28"/>
        </w:rPr>
        <w:t xml:space="preserve"> подробно изложенной в списке используемой литературы, </w:t>
      </w:r>
      <w:r w:rsidR="00AC4C7D" w:rsidRPr="000016A6">
        <w:rPr>
          <w:rFonts w:ascii="Times New Roman" w:hAnsi="Times New Roman" w:cs="Times New Roman"/>
          <w:color w:val="000000" w:themeColor="text1"/>
          <w:sz w:val="28"/>
          <w:szCs w:val="28"/>
        </w:rPr>
        <w:t>стали работы ведущих исследо</w:t>
      </w:r>
      <w:r w:rsidR="005B1993" w:rsidRPr="000016A6">
        <w:rPr>
          <w:rFonts w:ascii="Times New Roman" w:hAnsi="Times New Roman" w:cs="Times New Roman"/>
          <w:color w:val="000000" w:themeColor="text1"/>
          <w:sz w:val="28"/>
          <w:szCs w:val="28"/>
        </w:rPr>
        <w:t xml:space="preserve">вателей </w:t>
      </w:r>
      <w:r w:rsidR="00AC4C7D" w:rsidRPr="000016A6">
        <w:rPr>
          <w:rFonts w:ascii="Times New Roman" w:hAnsi="Times New Roman" w:cs="Times New Roman"/>
          <w:color w:val="000000" w:themeColor="text1"/>
          <w:sz w:val="28"/>
          <w:szCs w:val="28"/>
        </w:rPr>
        <w:t xml:space="preserve">и практиков в сфере </w:t>
      </w:r>
      <w:proofErr w:type="spellStart"/>
      <w:r w:rsidR="00AC4C7D" w:rsidRPr="000016A6">
        <w:rPr>
          <w:rFonts w:ascii="Times New Roman" w:hAnsi="Times New Roman" w:cs="Times New Roman"/>
          <w:color w:val="000000" w:themeColor="text1"/>
          <w:sz w:val="28"/>
          <w:szCs w:val="28"/>
        </w:rPr>
        <w:t>медиадизайна</w:t>
      </w:r>
      <w:proofErr w:type="spellEnd"/>
      <w:r w:rsidR="00AC4C7D" w:rsidRPr="000016A6">
        <w:rPr>
          <w:rFonts w:ascii="Times New Roman" w:hAnsi="Times New Roman" w:cs="Times New Roman"/>
          <w:color w:val="000000" w:themeColor="text1"/>
          <w:sz w:val="28"/>
          <w:szCs w:val="28"/>
        </w:rPr>
        <w:t xml:space="preserve">, как </w:t>
      </w:r>
      <w:r w:rsidR="00A17BDB" w:rsidRPr="000016A6">
        <w:rPr>
          <w:rFonts w:ascii="Times New Roman" w:hAnsi="Times New Roman" w:cs="Times New Roman"/>
          <w:color w:val="000000" w:themeColor="text1"/>
          <w:sz w:val="28"/>
          <w:szCs w:val="28"/>
        </w:rPr>
        <w:t>российских</w:t>
      </w:r>
      <w:r w:rsidR="00AC4C7D" w:rsidRPr="000016A6">
        <w:rPr>
          <w:rFonts w:ascii="Times New Roman" w:hAnsi="Times New Roman" w:cs="Times New Roman"/>
          <w:color w:val="000000" w:themeColor="text1"/>
          <w:sz w:val="28"/>
          <w:szCs w:val="28"/>
        </w:rPr>
        <w:t xml:space="preserve">, так и зарубежных. В частности, </w:t>
      </w:r>
      <w:r w:rsidR="008B533B" w:rsidRPr="000016A6">
        <w:rPr>
          <w:rFonts w:ascii="Times New Roman" w:hAnsi="Times New Roman" w:cs="Times New Roman"/>
          <w:color w:val="000000" w:themeColor="text1"/>
          <w:sz w:val="28"/>
          <w:szCs w:val="28"/>
        </w:rPr>
        <w:t xml:space="preserve">таких авторов, как С. </w:t>
      </w:r>
      <w:proofErr w:type="spellStart"/>
      <w:r w:rsidR="00AC4C7D" w:rsidRPr="000016A6">
        <w:rPr>
          <w:rFonts w:ascii="Times New Roman" w:hAnsi="Times New Roman" w:cs="Times New Roman"/>
          <w:color w:val="000000" w:themeColor="text1"/>
          <w:sz w:val="28"/>
          <w:szCs w:val="28"/>
        </w:rPr>
        <w:t>Уэйншенк</w:t>
      </w:r>
      <w:proofErr w:type="spellEnd"/>
      <w:r w:rsidR="00AC4C7D" w:rsidRPr="000016A6">
        <w:rPr>
          <w:rFonts w:ascii="Times New Roman" w:hAnsi="Times New Roman" w:cs="Times New Roman"/>
          <w:color w:val="000000" w:themeColor="text1"/>
          <w:sz w:val="28"/>
          <w:szCs w:val="28"/>
        </w:rPr>
        <w:t xml:space="preserve"> «100 главных принципов в дизайне. Как удержать внимание», А. </w:t>
      </w:r>
      <w:proofErr w:type="spellStart"/>
      <w:r w:rsidR="00AC4C7D" w:rsidRPr="000016A6">
        <w:rPr>
          <w:rFonts w:ascii="Times New Roman" w:hAnsi="Times New Roman" w:cs="Times New Roman"/>
          <w:color w:val="000000" w:themeColor="text1"/>
          <w:sz w:val="28"/>
          <w:szCs w:val="28"/>
        </w:rPr>
        <w:t>Уолтера</w:t>
      </w:r>
      <w:proofErr w:type="spellEnd"/>
      <w:r w:rsidR="00AC4C7D" w:rsidRPr="000016A6">
        <w:rPr>
          <w:rFonts w:ascii="Times New Roman" w:hAnsi="Times New Roman" w:cs="Times New Roman"/>
          <w:color w:val="000000" w:themeColor="text1"/>
          <w:sz w:val="28"/>
          <w:szCs w:val="28"/>
        </w:rPr>
        <w:t xml:space="preserve"> «</w:t>
      </w:r>
      <w:r w:rsidR="00887503" w:rsidRPr="000016A6">
        <w:rPr>
          <w:rFonts w:ascii="Times New Roman" w:hAnsi="Times New Roman" w:cs="Times New Roman"/>
          <w:color w:val="000000" w:themeColor="text1"/>
          <w:sz w:val="28"/>
          <w:szCs w:val="28"/>
        </w:rPr>
        <w:t>Эмоциональный веб-дизайн</w:t>
      </w:r>
      <w:r w:rsidR="00AC4C7D" w:rsidRPr="000016A6">
        <w:rPr>
          <w:rFonts w:ascii="Times New Roman" w:hAnsi="Times New Roman" w:cs="Times New Roman"/>
          <w:color w:val="000000" w:themeColor="text1"/>
          <w:sz w:val="28"/>
          <w:szCs w:val="28"/>
        </w:rPr>
        <w:t>», С. Б. Головко «Дизайн деловых периодических изданий»</w:t>
      </w:r>
      <w:r w:rsidR="00AA4B1A" w:rsidRPr="000016A6">
        <w:rPr>
          <w:rFonts w:ascii="Times New Roman" w:hAnsi="Times New Roman" w:cs="Times New Roman"/>
          <w:color w:val="000000" w:themeColor="text1"/>
          <w:sz w:val="28"/>
          <w:szCs w:val="28"/>
        </w:rPr>
        <w:t xml:space="preserve">. </w:t>
      </w:r>
      <w:r w:rsidR="005B1993" w:rsidRPr="000016A6">
        <w:rPr>
          <w:rFonts w:ascii="Times New Roman" w:hAnsi="Times New Roman" w:cs="Times New Roman"/>
          <w:color w:val="000000" w:themeColor="text1"/>
          <w:sz w:val="28"/>
          <w:szCs w:val="28"/>
        </w:rPr>
        <w:t>И</w:t>
      </w:r>
      <w:r w:rsidR="00AA4B1A" w:rsidRPr="000016A6">
        <w:rPr>
          <w:rFonts w:ascii="Times New Roman" w:hAnsi="Times New Roman" w:cs="Times New Roman"/>
          <w:color w:val="000000" w:themeColor="text1"/>
          <w:sz w:val="28"/>
          <w:szCs w:val="28"/>
        </w:rPr>
        <w:t xml:space="preserve">сследования Л. Л. </w:t>
      </w:r>
      <w:proofErr w:type="spellStart"/>
      <w:r w:rsidR="00AA4B1A" w:rsidRPr="000016A6">
        <w:rPr>
          <w:rFonts w:ascii="Times New Roman" w:hAnsi="Times New Roman" w:cs="Times New Roman"/>
          <w:color w:val="000000" w:themeColor="text1"/>
          <w:sz w:val="28"/>
          <w:szCs w:val="28"/>
        </w:rPr>
        <w:t>Дускае</w:t>
      </w:r>
      <w:r w:rsidR="007E5ABE" w:rsidRPr="000016A6">
        <w:rPr>
          <w:rFonts w:ascii="Times New Roman" w:hAnsi="Times New Roman" w:cs="Times New Roman"/>
          <w:color w:val="000000" w:themeColor="text1"/>
          <w:sz w:val="28"/>
          <w:szCs w:val="28"/>
        </w:rPr>
        <w:t>вой</w:t>
      </w:r>
      <w:proofErr w:type="spellEnd"/>
      <w:r w:rsidR="007E5ABE" w:rsidRPr="000016A6">
        <w:rPr>
          <w:rFonts w:ascii="Times New Roman" w:hAnsi="Times New Roman" w:cs="Times New Roman"/>
          <w:color w:val="000000" w:themeColor="text1"/>
          <w:sz w:val="28"/>
          <w:szCs w:val="28"/>
        </w:rPr>
        <w:t xml:space="preserve"> и </w:t>
      </w:r>
      <w:r w:rsidR="00AA4B1A" w:rsidRPr="000016A6">
        <w:rPr>
          <w:rFonts w:ascii="Times New Roman" w:hAnsi="Times New Roman" w:cs="Times New Roman"/>
          <w:color w:val="000000" w:themeColor="text1"/>
          <w:sz w:val="28"/>
          <w:szCs w:val="28"/>
        </w:rPr>
        <w:t xml:space="preserve">С. Л. </w:t>
      </w:r>
      <w:proofErr w:type="spellStart"/>
      <w:r w:rsidR="00AA4B1A" w:rsidRPr="000016A6">
        <w:rPr>
          <w:rFonts w:ascii="Times New Roman" w:hAnsi="Times New Roman" w:cs="Times New Roman"/>
          <w:color w:val="000000" w:themeColor="text1"/>
          <w:sz w:val="28"/>
          <w:szCs w:val="28"/>
        </w:rPr>
        <w:t>Страшнова</w:t>
      </w:r>
      <w:proofErr w:type="spellEnd"/>
      <w:r w:rsidR="00AA4B1A" w:rsidRPr="000016A6">
        <w:rPr>
          <w:rFonts w:ascii="Times New Roman" w:hAnsi="Times New Roman" w:cs="Times New Roman"/>
          <w:color w:val="000000" w:themeColor="text1"/>
          <w:sz w:val="28"/>
          <w:szCs w:val="28"/>
        </w:rPr>
        <w:t xml:space="preserve"> </w:t>
      </w:r>
      <w:r w:rsidR="00BE2141" w:rsidRPr="000016A6">
        <w:rPr>
          <w:rFonts w:ascii="Times New Roman" w:hAnsi="Times New Roman" w:cs="Times New Roman"/>
          <w:color w:val="000000" w:themeColor="text1"/>
          <w:sz w:val="28"/>
          <w:szCs w:val="28"/>
        </w:rPr>
        <w:t xml:space="preserve">в значительной мере </w:t>
      </w:r>
      <w:r w:rsidR="005B1993" w:rsidRPr="000016A6">
        <w:rPr>
          <w:rFonts w:ascii="Times New Roman" w:hAnsi="Times New Roman" w:cs="Times New Roman"/>
          <w:color w:val="000000" w:themeColor="text1"/>
          <w:sz w:val="28"/>
          <w:szCs w:val="28"/>
        </w:rPr>
        <w:t xml:space="preserve">также </w:t>
      </w:r>
      <w:r w:rsidR="00BE2141" w:rsidRPr="000016A6">
        <w:rPr>
          <w:rFonts w:ascii="Times New Roman" w:hAnsi="Times New Roman" w:cs="Times New Roman"/>
          <w:color w:val="000000" w:themeColor="text1"/>
          <w:sz w:val="28"/>
          <w:szCs w:val="28"/>
        </w:rPr>
        <w:t>способствовали изучению</w:t>
      </w:r>
      <w:r w:rsidR="00EB0947" w:rsidRPr="000016A6">
        <w:rPr>
          <w:rFonts w:ascii="Times New Roman" w:hAnsi="Times New Roman" w:cs="Times New Roman"/>
          <w:color w:val="000000" w:themeColor="text1"/>
          <w:sz w:val="28"/>
          <w:szCs w:val="28"/>
        </w:rPr>
        <w:t xml:space="preserve"> </w:t>
      </w:r>
      <w:r w:rsidR="00013C5A" w:rsidRPr="000016A6">
        <w:rPr>
          <w:rFonts w:ascii="Times New Roman" w:hAnsi="Times New Roman" w:cs="Times New Roman"/>
          <w:color w:val="000000" w:themeColor="text1"/>
          <w:sz w:val="28"/>
          <w:szCs w:val="28"/>
        </w:rPr>
        <w:t xml:space="preserve">нашей темы. </w:t>
      </w:r>
    </w:p>
    <w:p w14:paraId="35084E93" w14:textId="77777777" w:rsidR="00887503" w:rsidRPr="000016A6" w:rsidRDefault="007E346A" w:rsidP="005B1993">
      <w:pPr>
        <w:spacing w:line="360" w:lineRule="auto"/>
        <w:ind w:firstLine="709"/>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В ходе написания работы были использованы</w:t>
      </w:r>
      <w:r w:rsidRPr="000016A6">
        <w:rPr>
          <w:rFonts w:ascii="Times New Roman" w:hAnsi="Times New Roman" w:cs="Times New Roman"/>
          <w:b/>
          <w:color w:val="000000" w:themeColor="text1"/>
          <w:sz w:val="28"/>
          <w:szCs w:val="28"/>
        </w:rPr>
        <w:t xml:space="preserve"> </w:t>
      </w:r>
      <w:r w:rsidRPr="000016A6">
        <w:rPr>
          <w:rFonts w:ascii="Times New Roman" w:hAnsi="Times New Roman" w:cs="Times New Roman"/>
          <w:color w:val="000000" w:themeColor="text1"/>
          <w:sz w:val="28"/>
          <w:szCs w:val="28"/>
        </w:rPr>
        <w:t xml:space="preserve">общенаучные </w:t>
      </w:r>
      <w:r w:rsidRPr="000016A6">
        <w:rPr>
          <w:rFonts w:ascii="Times New Roman" w:hAnsi="Times New Roman" w:cs="Times New Roman"/>
          <w:b/>
          <w:color w:val="000000" w:themeColor="text1"/>
          <w:sz w:val="28"/>
          <w:szCs w:val="28"/>
        </w:rPr>
        <w:t xml:space="preserve">методы </w:t>
      </w:r>
      <w:r w:rsidRPr="000016A6">
        <w:rPr>
          <w:rFonts w:ascii="Times New Roman" w:hAnsi="Times New Roman" w:cs="Times New Roman"/>
          <w:color w:val="000000" w:themeColor="text1"/>
          <w:sz w:val="28"/>
          <w:szCs w:val="28"/>
        </w:rPr>
        <w:t>познания действительности</w:t>
      </w:r>
      <w:r w:rsidRPr="000016A6">
        <w:rPr>
          <w:rFonts w:ascii="Times New Roman" w:hAnsi="Times New Roman" w:cs="Times New Roman"/>
          <w:b/>
          <w:color w:val="000000" w:themeColor="text1"/>
          <w:sz w:val="28"/>
          <w:szCs w:val="28"/>
        </w:rPr>
        <w:t xml:space="preserve">. </w:t>
      </w:r>
      <w:r w:rsidRPr="000016A6">
        <w:rPr>
          <w:rFonts w:ascii="Times New Roman" w:hAnsi="Times New Roman" w:cs="Times New Roman"/>
          <w:color w:val="000000" w:themeColor="text1"/>
          <w:sz w:val="28"/>
          <w:szCs w:val="28"/>
        </w:rPr>
        <w:t xml:space="preserve">В частности, метод </w:t>
      </w:r>
      <w:r w:rsidR="00887503" w:rsidRPr="000016A6">
        <w:rPr>
          <w:rFonts w:ascii="Times New Roman" w:hAnsi="Times New Roman" w:cs="Times New Roman"/>
          <w:color w:val="000000" w:themeColor="text1"/>
          <w:sz w:val="28"/>
          <w:szCs w:val="28"/>
        </w:rPr>
        <w:t>сравнительно-сопоставительного анализа</w:t>
      </w:r>
      <w:r w:rsidRPr="000016A6">
        <w:rPr>
          <w:rFonts w:ascii="Times New Roman" w:hAnsi="Times New Roman" w:cs="Times New Roman"/>
          <w:color w:val="000000" w:themeColor="text1"/>
          <w:sz w:val="28"/>
          <w:szCs w:val="28"/>
        </w:rPr>
        <w:t>,</w:t>
      </w:r>
      <w:r w:rsidR="00887503" w:rsidRPr="000016A6">
        <w:rPr>
          <w:rFonts w:ascii="Times New Roman" w:hAnsi="Times New Roman" w:cs="Times New Roman"/>
          <w:color w:val="000000" w:themeColor="text1"/>
          <w:sz w:val="28"/>
          <w:szCs w:val="28"/>
        </w:rPr>
        <w:t xml:space="preserve"> метод структурного анализа и </w:t>
      </w:r>
      <w:r w:rsidRPr="000016A6">
        <w:rPr>
          <w:rFonts w:ascii="Times New Roman" w:hAnsi="Times New Roman" w:cs="Times New Roman"/>
          <w:color w:val="000000" w:themeColor="text1"/>
          <w:sz w:val="28"/>
          <w:szCs w:val="28"/>
        </w:rPr>
        <w:t>систематизации материала</w:t>
      </w:r>
      <w:r w:rsidR="00887503" w:rsidRPr="000016A6">
        <w:rPr>
          <w:rFonts w:ascii="Times New Roman" w:hAnsi="Times New Roman" w:cs="Times New Roman"/>
          <w:color w:val="000000" w:themeColor="text1"/>
          <w:sz w:val="28"/>
          <w:szCs w:val="28"/>
        </w:rPr>
        <w:t xml:space="preserve">. </w:t>
      </w:r>
    </w:p>
    <w:p w14:paraId="1ABB3FF0" w14:textId="77777777" w:rsidR="00FE6FE9" w:rsidRPr="000016A6" w:rsidRDefault="00FE6FE9"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eastAsia="Heiti SC Light" w:hAnsi="Times New Roman" w:cs="Times New Roman"/>
          <w:b/>
          <w:color w:val="000000" w:themeColor="text1"/>
          <w:sz w:val="28"/>
          <w:szCs w:val="28"/>
        </w:rPr>
        <w:t>Эмпирическую базу</w:t>
      </w:r>
      <w:r w:rsidRPr="000016A6">
        <w:rPr>
          <w:rFonts w:ascii="Times New Roman" w:hAnsi="Times New Roman" w:cs="Times New Roman"/>
          <w:color w:val="000000" w:themeColor="text1"/>
          <w:sz w:val="28"/>
          <w:szCs w:val="28"/>
        </w:rPr>
        <w:t xml:space="preserve"> </w:t>
      </w:r>
      <w:r w:rsidRPr="000016A6">
        <w:rPr>
          <w:rFonts w:ascii="Times New Roman" w:eastAsia="Heiti SC Light" w:hAnsi="Times New Roman" w:cs="Times New Roman"/>
          <w:color w:val="000000" w:themeColor="text1"/>
          <w:sz w:val="28"/>
          <w:szCs w:val="28"/>
        </w:rPr>
        <w:t>исследования</w:t>
      </w:r>
      <w:r w:rsidRPr="000016A6">
        <w:rPr>
          <w:rFonts w:ascii="Times New Roman" w:hAnsi="Times New Roman" w:cs="Times New Roman"/>
          <w:color w:val="000000" w:themeColor="text1"/>
          <w:sz w:val="28"/>
          <w:szCs w:val="28"/>
        </w:rPr>
        <w:t xml:space="preserve"> составили веб-сайты культурно-образовательных </w:t>
      </w:r>
      <w:proofErr w:type="spellStart"/>
      <w:r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 xml:space="preserve"> </w:t>
      </w:r>
      <w:r w:rsidRPr="000016A6">
        <w:rPr>
          <w:rFonts w:ascii="Times New Roman" w:eastAsia="Heiti SC Light" w:hAnsi="Times New Roman" w:cs="Times New Roman"/>
          <w:color w:val="000000" w:themeColor="text1"/>
          <w:sz w:val="28"/>
          <w:szCs w:val="28"/>
        </w:rPr>
        <w:t>«</w:t>
      </w:r>
      <w:proofErr w:type="spellStart"/>
      <w:r w:rsidRPr="000016A6">
        <w:rPr>
          <w:rFonts w:ascii="Times New Roman" w:eastAsia="Heiti SC Light" w:hAnsi="Times New Roman" w:cs="Times New Roman"/>
          <w:color w:val="000000" w:themeColor="text1"/>
          <w:sz w:val="28"/>
          <w:szCs w:val="28"/>
          <w:lang w:val="en-US"/>
        </w:rPr>
        <w:t>Arzamas</w:t>
      </w:r>
      <w:proofErr w:type="spellEnd"/>
      <w:r w:rsidR="008B533B" w:rsidRPr="000016A6">
        <w:rPr>
          <w:rFonts w:ascii="Times New Roman" w:eastAsia="Heiti SC Light" w:hAnsi="Times New Roman" w:cs="Times New Roman"/>
          <w:color w:val="000000" w:themeColor="text1"/>
          <w:sz w:val="28"/>
          <w:szCs w:val="28"/>
        </w:rPr>
        <w:t xml:space="preserve">», «Теории и практики», </w:t>
      </w:r>
      <w:r w:rsidRPr="000016A6">
        <w:rPr>
          <w:rFonts w:ascii="Times New Roman" w:eastAsia="Heiti SC Light" w:hAnsi="Times New Roman" w:cs="Times New Roman"/>
          <w:color w:val="000000" w:themeColor="text1"/>
          <w:sz w:val="28"/>
          <w:szCs w:val="28"/>
        </w:rPr>
        <w:t>«</w:t>
      </w:r>
      <w:proofErr w:type="spellStart"/>
      <w:r w:rsidRPr="000016A6">
        <w:rPr>
          <w:rFonts w:ascii="Times New Roman" w:eastAsia="Heiti SC Light" w:hAnsi="Times New Roman" w:cs="Times New Roman"/>
          <w:color w:val="000000" w:themeColor="text1"/>
          <w:sz w:val="28"/>
          <w:szCs w:val="28"/>
        </w:rPr>
        <w:t>ПостНаука</w:t>
      </w:r>
      <w:proofErr w:type="spellEnd"/>
      <w:r w:rsidRPr="000016A6">
        <w:rPr>
          <w:rFonts w:ascii="Times New Roman" w:hAnsi="Times New Roman" w:cs="Times New Roman"/>
          <w:color w:val="000000" w:themeColor="text1"/>
          <w:sz w:val="28"/>
          <w:szCs w:val="28"/>
        </w:rPr>
        <w:t>»</w:t>
      </w:r>
      <w:r w:rsidR="008B533B" w:rsidRPr="000016A6">
        <w:rPr>
          <w:rFonts w:ascii="Times New Roman" w:hAnsi="Times New Roman" w:cs="Times New Roman"/>
          <w:color w:val="000000" w:themeColor="text1"/>
          <w:sz w:val="28"/>
          <w:szCs w:val="28"/>
        </w:rPr>
        <w:t xml:space="preserve"> и «Дилетант»</w:t>
      </w:r>
      <w:r w:rsidRPr="000016A6">
        <w:rPr>
          <w:rFonts w:ascii="Times New Roman" w:hAnsi="Times New Roman" w:cs="Times New Roman"/>
          <w:color w:val="000000" w:themeColor="text1"/>
          <w:sz w:val="28"/>
          <w:szCs w:val="28"/>
        </w:rPr>
        <w:t xml:space="preserve">. Для более тщательного изучения проблемы были выбраны средства массовой информации с наибольшей популярностью, широкой читательской аудиторией и необычностью, нестандартностью своего формата. Это и позволило исследовать формат современного культурно-образовательного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w:t>
      </w:r>
    </w:p>
    <w:p w14:paraId="1C908832" w14:textId="77777777" w:rsidR="007E346A" w:rsidRPr="000016A6" w:rsidRDefault="007E346A" w:rsidP="008B533B">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b/>
          <w:color w:val="000000" w:themeColor="text1"/>
          <w:sz w:val="28"/>
          <w:szCs w:val="28"/>
        </w:rPr>
        <w:t>Структура работы</w:t>
      </w:r>
      <w:r w:rsidRPr="000016A6">
        <w:rPr>
          <w:rFonts w:ascii="Times New Roman" w:hAnsi="Times New Roman" w:cs="Times New Roman"/>
          <w:color w:val="000000" w:themeColor="text1"/>
          <w:sz w:val="28"/>
          <w:szCs w:val="28"/>
        </w:rPr>
        <w:t xml:space="preserve"> определена ее целью и задачам</w:t>
      </w:r>
      <w:r w:rsidR="004E0160" w:rsidRPr="000016A6">
        <w:rPr>
          <w:rFonts w:ascii="Times New Roman" w:hAnsi="Times New Roman" w:cs="Times New Roman"/>
          <w:color w:val="000000" w:themeColor="text1"/>
          <w:sz w:val="28"/>
          <w:szCs w:val="28"/>
        </w:rPr>
        <w:t>и</w:t>
      </w:r>
      <w:r w:rsidRPr="000016A6">
        <w:rPr>
          <w:rFonts w:ascii="Times New Roman" w:hAnsi="Times New Roman" w:cs="Times New Roman"/>
          <w:color w:val="000000" w:themeColor="text1"/>
          <w:sz w:val="28"/>
          <w:szCs w:val="28"/>
        </w:rPr>
        <w:t>: вв</w:t>
      </w:r>
      <w:r w:rsidR="00D37F62" w:rsidRPr="000016A6">
        <w:rPr>
          <w:rFonts w:ascii="Times New Roman" w:hAnsi="Times New Roman" w:cs="Times New Roman"/>
          <w:color w:val="000000" w:themeColor="text1"/>
          <w:sz w:val="28"/>
          <w:szCs w:val="28"/>
        </w:rPr>
        <w:t xml:space="preserve">едение, две главы, заключение, </w:t>
      </w:r>
      <w:r w:rsidRPr="000016A6">
        <w:rPr>
          <w:rFonts w:ascii="Times New Roman" w:hAnsi="Times New Roman" w:cs="Times New Roman"/>
          <w:color w:val="000000" w:themeColor="text1"/>
          <w:sz w:val="28"/>
          <w:szCs w:val="28"/>
        </w:rPr>
        <w:t>список используемых источников и литературы</w:t>
      </w:r>
      <w:r w:rsidR="00D37F62" w:rsidRPr="000016A6">
        <w:rPr>
          <w:rFonts w:ascii="Times New Roman" w:hAnsi="Times New Roman" w:cs="Times New Roman"/>
          <w:color w:val="000000" w:themeColor="text1"/>
          <w:sz w:val="28"/>
          <w:szCs w:val="28"/>
        </w:rPr>
        <w:t xml:space="preserve"> и приложение</w:t>
      </w:r>
      <w:r w:rsidRPr="000016A6">
        <w:rPr>
          <w:rFonts w:ascii="Times New Roman" w:hAnsi="Times New Roman" w:cs="Times New Roman"/>
          <w:color w:val="000000" w:themeColor="text1"/>
          <w:sz w:val="28"/>
          <w:szCs w:val="28"/>
        </w:rPr>
        <w:t xml:space="preserve">. В первой главе анализируются </w:t>
      </w:r>
      <w:r w:rsidR="008B533B" w:rsidRPr="000016A6">
        <w:rPr>
          <w:rFonts w:ascii="Times New Roman" w:hAnsi="Times New Roman" w:cs="Times New Roman"/>
          <w:color w:val="000000" w:themeColor="text1"/>
          <w:sz w:val="28"/>
          <w:szCs w:val="28"/>
        </w:rPr>
        <w:t xml:space="preserve">тенденции эдьютейнмента, а также тенденции, которые существуют в оформительских решениях качественных и массовых </w:t>
      </w:r>
      <w:r w:rsidR="008B533B" w:rsidRPr="000016A6">
        <w:rPr>
          <w:rFonts w:ascii="Times New Roman" w:hAnsi="Times New Roman" w:cs="Times New Roman"/>
          <w:color w:val="000000" w:themeColor="text1"/>
          <w:sz w:val="28"/>
          <w:szCs w:val="28"/>
        </w:rPr>
        <w:lastRenderedPageBreak/>
        <w:t>(таблоидных) СМИ.</w:t>
      </w:r>
      <w:r w:rsidR="009E3FA7" w:rsidRPr="000016A6">
        <w:rPr>
          <w:rFonts w:ascii="Times New Roman" w:hAnsi="Times New Roman" w:cs="Times New Roman"/>
          <w:color w:val="000000" w:themeColor="text1"/>
          <w:sz w:val="28"/>
          <w:szCs w:val="28"/>
        </w:rPr>
        <w:t xml:space="preserve"> Кроме того, отдельный параграф первой главы посвящен определению понятия </w:t>
      </w:r>
      <w:r w:rsidR="009E3FA7" w:rsidRPr="000016A6">
        <w:rPr>
          <w:rFonts w:ascii="Times New Roman" w:hAnsi="Times New Roman" w:cs="Times New Roman"/>
          <w:color w:val="000000" w:themeColor="text1"/>
          <w:sz w:val="28"/>
          <w:szCs w:val="28"/>
          <w:lang w:val="en-US"/>
        </w:rPr>
        <w:t>UX</w:t>
      </w:r>
      <w:r w:rsidR="009E3FA7" w:rsidRPr="000016A6">
        <w:rPr>
          <w:rFonts w:ascii="Times New Roman" w:hAnsi="Times New Roman" w:cs="Times New Roman"/>
          <w:color w:val="000000" w:themeColor="text1"/>
          <w:sz w:val="28"/>
          <w:szCs w:val="28"/>
        </w:rPr>
        <w:t xml:space="preserve">-дизайн, в котором нашли свое отражение принципы эдьютейнмента. </w:t>
      </w:r>
      <w:r w:rsidR="008B533B" w:rsidRPr="000016A6">
        <w:rPr>
          <w:rFonts w:ascii="Times New Roman" w:hAnsi="Times New Roman" w:cs="Times New Roman"/>
          <w:color w:val="000000" w:themeColor="text1"/>
          <w:sz w:val="28"/>
          <w:szCs w:val="28"/>
        </w:rPr>
        <w:t>Вторая глава посвящена вопросу изучения и анализу визуальных особенностей и</w:t>
      </w:r>
      <w:r w:rsidRPr="000016A6">
        <w:rPr>
          <w:rFonts w:ascii="Times New Roman" w:hAnsi="Times New Roman" w:cs="Times New Roman"/>
          <w:color w:val="000000" w:themeColor="text1"/>
          <w:sz w:val="28"/>
          <w:szCs w:val="28"/>
        </w:rPr>
        <w:t xml:space="preserve"> дизайна культурно-образов</w:t>
      </w:r>
      <w:r w:rsidR="009E3FA7" w:rsidRPr="000016A6">
        <w:rPr>
          <w:rFonts w:ascii="Times New Roman" w:hAnsi="Times New Roman" w:cs="Times New Roman"/>
          <w:color w:val="000000" w:themeColor="text1"/>
          <w:sz w:val="28"/>
          <w:szCs w:val="28"/>
        </w:rPr>
        <w:t xml:space="preserve">ательных </w:t>
      </w:r>
      <w:proofErr w:type="spellStart"/>
      <w:r w:rsidR="009E3FA7" w:rsidRPr="000016A6">
        <w:rPr>
          <w:rFonts w:ascii="Times New Roman" w:hAnsi="Times New Roman" w:cs="Times New Roman"/>
          <w:color w:val="000000" w:themeColor="text1"/>
          <w:sz w:val="28"/>
          <w:szCs w:val="28"/>
        </w:rPr>
        <w:t>медиапроектов</w:t>
      </w:r>
      <w:proofErr w:type="spellEnd"/>
      <w:r w:rsidR="009E3FA7"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В заключении работы сформулированы главные выводы нашего исследования. П</w:t>
      </w:r>
      <w:r w:rsidR="00BE2141" w:rsidRPr="000016A6">
        <w:rPr>
          <w:rFonts w:ascii="Times New Roman" w:hAnsi="Times New Roman" w:cs="Times New Roman"/>
          <w:color w:val="000000" w:themeColor="text1"/>
          <w:sz w:val="28"/>
          <w:szCs w:val="28"/>
        </w:rPr>
        <w:t xml:space="preserve">риложение содержит </w:t>
      </w:r>
      <w:r w:rsidRPr="000016A6">
        <w:rPr>
          <w:rFonts w:ascii="Times New Roman" w:hAnsi="Times New Roman" w:cs="Times New Roman"/>
          <w:color w:val="000000" w:themeColor="text1"/>
          <w:sz w:val="28"/>
          <w:szCs w:val="28"/>
        </w:rPr>
        <w:t>примеры оформительских решений в изданиях, которые легли в основу нашего комплексного анализа.</w:t>
      </w:r>
    </w:p>
    <w:p w14:paraId="6FC5ADDE" w14:textId="77777777" w:rsidR="007E346A" w:rsidRPr="000016A6" w:rsidRDefault="007E346A" w:rsidP="007E346A">
      <w:pPr>
        <w:pStyle w:val="af"/>
        <w:rPr>
          <w:rFonts w:eastAsia="Cambria"/>
          <w:color w:val="000000" w:themeColor="text1"/>
          <w:sz w:val="28"/>
          <w:szCs w:val="28"/>
          <w:lang w:eastAsia="en-US"/>
        </w:rPr>
      </w:pPr>
    </w:p>
    <w:p w14:paraId="0DAC1756" w14:textId="77777777" w:rsidR="008B533B" w:rsidRPr="000016A6" w:rsidRDefault="008B533B" w:rsidP="008B533B">
      <w:pPr>
        <w:pStyle w:val="1"/>
        <w:rPr>
          <w:color w:val="000000" w:themeColor="text1"/>
        </w:rPr>
      </w:pPr>
    </w:p>
    <w:p w14:paraId="1E07F11F" w14:textId="77777777" w:rsidR="007E346A" w:rsidRPr="000016A6" w:rsidRDefault="007E346A" w:rsidP="007E346A">
      <w:pPr>
        <w:pStyle w:val="af"/>
        <w:rPr>
          <w:rFonts w:eastAsia="Cambria"/>
          <w:color w:val="000000" w:themeColor="text1"/>
          <w:sz w:val="28"/>
          <w:szCs w:val="28"/>
          <w:lang w:eastAsia="en-US"/>
        </w:rPr>
      </w:pPr>
    </w:p>
    <w:p w14:paraId="31B9F28D" w14:textId="77777777" w:rsidR="007E346A" w:rsidRPr="000016A6" w:rsidRDefault="007E346A" w:rsidP="007E346A">
      <w:pPr>
        <w:pStyle w:val="af"/>
        <w:rPr>
          <w:rFonts w:eastAsia="Cambria"/>
          <w:color w:val="000000" w:themeColor="text1"/>
          <w:sz w:val="28"/>
          <w:szCs w:val="28"/>
          <w:lang w:eastAsia="en-US"/>
        </w:rPr>
      </w:pPr>
    </w:p>
    <w:p w14:paraId="459ADF38" w14:textId="77777777" w:rsidR="007E346A" w:rsidRPr="000016A6" w:rsidRDefault="007E346A" w:rsidP="007E346A">
      <w:pPr>
        <w:pStyle w:val="af"/>
        <w:rPr>
          <w:rFonts w:eastAsia="Cambria"/>
          <w:color w:val="000000" w:themeColor="text1"/>
          <w:sz w:val="28"/>
          <w:szCs w:val="28"/>
          <w:lang w:eastAsia="en-US"/>
        </w:rPr>
      </w:pPr>
    </w:p>
    <w:p w14:paraId="61723292" w14:textId="77777777" w:rsidR="00044B57" w:rsidRPr="000016A6" w:rsidRDefault="00044B57" w:rsidP="007E346A">
      <w:pPr>
        <w:pStyle w:val="af"/>
        <w:rPr>
          <w:rFonts w:eastAsia="Cambria"/>
          <w:color w:val="000000" w:themeColor="text1"/>
          <w:sz w:val="28"/>
          <w:szCs w:val="28"/>
          <w:lang w:eastAsia="en-US"/>
        </w:rPr>
      </w:pPr>
    </w:p>
    <w:p w14:paraId="750AF2F6" w14:textId="77777777" w:rsidR="00044B57" w:rsidRPr="000016A6" w:rsidRDefault="00044B57" w:rsidP="007E346A">
      <w:pPr>
        <w:pStyle w:val="af"/>
        <w:rPr>
          <w:rFonts w:eastAsia="Cambria"/>
          <w:color w:val="000000" w:themeColor="text1"/>
          <w:sz w:val="28"/>
          <w:szCs w:val="28"/>
          <w:lang w:eastAsia="en-US"/>
        </w:rPr>
      </w:pPr>
    </w:p>
    <w:p w14:paraId="4017C519" w14:textId="77777777" w:rsidR="00044B57" w:rsidRPr="000016A6" w:rsidRDefault="00044B57" w:rsidP="007E346A">
      <w:pPr>
        <w:pStyle w:val="af"/>
        <w:rPr>
          <w:rFonts w:eastAsia="Cambria"/>
          <w:color w:val="000000" w:themeColor="text1"/>
          <w:sz w:val="28"/>
          <w:szCs w:val="28"/>
          <w:lang w:eastAsia="en-US"/>
        </w:rPr>
      </w:pPr>
    </w:p>
    <w:p w14:paraId="6AF12220" w14:textId="77777777" w:rsidR="00044B57" w:rsidRPr="000016A6" w:rsidRDefault="00044B57" w:rsidP="007E346A">
      <w:pPr>
        <w:pStyle w:val="af"/>
        <w:rPr>
          <w:rFonts w:eastAsia="Cambria"/>
          <w:color w:val="000000" w:themeColor="text1"/>
          <w:sz w:val="28"/>
          <w:szCs w:val="28"/>
          <w:lang w:eastAsia="en-US"/>
        </w:rPr>
      </w:pPr>
    </w:p>
    <w:p w14:paraId="3FB721DB" w14:textId="77777777" w:rsidR="00044B57" w:rsidRPr="000016A6" w:rsidRDefault="00044B57" w:rsidP="007E346A">
      <w:pPr>
        <w:pStyle w:val="af"/>
        <w:rPr>
          <w:rFonts w:eastAsia="Cambria"/>
          <w:color w:val="000000" w:themeColor="text1"/>
          <w:sz w:val="28"/>
          <w:szCs w:val="28"/>
          <w:lang w:eastAsia="en-US"/>
        </w:rPr>
      </w:pPr>
    </w:p>
    <w:p w14:paraId="6F9AAEB0" w14:textId="77777777" w:rsidR="00044B57" w:rsidRPr="000016A6" w:rsidRDefault="00044B57" w:rsidP="007E346A">
      <w:pPr>
        <w:pStyle w:val="af"/>
        <w:rPr>
          <w:rFonts w:eastAsia="Cambria"/>
          <w:color w:val="000000" w:themeColor="text1"/>
          <w:sz w:val="28"/>
          <w:szCs w:val="28"/>
          <w:lang w:eastAsia="en-US"/>
        </w:rPr>
      </w:pPr>
    </w:p>
    <w:p w14:paraId="1C2C97DE" w14:textId="77777777" w:rsidR="00044B57" w:rsidRPr="000016A6" w:rsidRDefault="00044B57" w:rsidP="007E346A">
      <w:pPr>
        <w:pStyle w:val="af"/>
        <w:rPr>
          <w:rFonts w:eastAsia="Cambria"/>
          <w:color w:val="000000" w:themeColor="text1"/>
          <w:sz w:val="28"/>
          <w:szCs w:val="28"/>
          <w:lang w:eastAsia="en-US"/>
        </w:rPr>
      </w:pPr>
    </w:p>
    <w:p w14:paraId="75CAD1EC" w14:textId="77777777" w:rsidR="00044B57" w:rsidRPr="000016A6" w:rsidRDefault="00044B57" w:rsidP="007E346A">
      <w:pPr>
        <w:pStyle w:val="af"/>
        <w:rPr>
          <w:rFonts w:eastAsia="Cambria"/>
          <w:color w:val="000000" w:themeColor="text1"/>
          <w:sz w:val="28"/>
          <w:szCs w:val="28"/>
          <w:lang w:eastAsia="en-US"/>
        </w:rPr>
      </w:pPr>
    </w:p>
    <w:p w14:paraId="00E4465F" w14:textId="77777777" w:rsidR="00044B57" w:rsidRPr="000016A6" w:rsidRDefault="00044B57" w:rsidP="007E346A">
      <w:pPr>
        <w:pStyle w:val="af"/>
        <w:rPr>
          <w:rFonts w:eastAsia="Cambria"/>
          <w:color w:val="000000" w:themeColor="text1"/>
          <w:sz w:val="28"/>
          <w:szCs w:val="28"/>
          <w:lang w:eastAsia="en-US"/>
        </w:rPr>
      </w:pPr>
    </w:p>
    <w:p w14:paraId="506C52E6" w14:textId="77777777" w:rsidR="00044B57" w:rsidRPr="000016A6" w:rsidRDefault="00044B57" w:rsidP="007E346A">
      <w:pPr>
        <w:pStyle w:val="af"/>
        <w:rPr>
          <w:rFonts w:eastAsia="Cambria"/>
          <w:color w:val="000000" w:themeColor="text1"/>
          <w:sz w:val="28"/>
          <w:szCs w:val="28"/>
          <w:lang w:eastAsia="en-US"/>
        </w:rPr>
      </w:pPr>
    </w:p>
    <w:p w14:paraId="66B517B9" w14:textId="77777777" w:rsidR="00044B57" w:rsidRPr="000016A6" w:rsidRDefault="00044B57" w:rsidP="007E346A">
      <w:pPr>
        <w:pStyle w:val="af"/>
        <w:rPr>
          <w:rFonts w:eastAsia="Cambria"/>
          <w:color w:val="000000" w:themeColor="text1"/>
          <w:sz w:val="28"/>
          <w:szCs w:val="28"/>
          <w:lang w:eastAsia="en-US"/>
        </w:rPr>
      </w:pPr>
    </w:p>
    <w:p w14:paraId="4C5BF52A" w14:textId="77777777" w:rsidR="00044B57" w:rsidRPr="000016A6" w:rsidRDefault="00044B57" w:rsidP="007E346A">
      <w:pPr>
        <w:pStyle w:val="af"/>
        <w:rPr>
          <w:rFonts w:eastAsia="Cambria"/>
          <w:color w:val="000000" w:themeColor="text1"/>
          <w:sz w:val="28"/>
          <w:szCs w:val="28"/>
          <w:lang w:eastAsia="en-US"/>
        </w:rPr>
      </w:pPr>
    </w:p>
    <w:p w14:paraId="7ED927BE" w14:textId="77777777" w:rsidR="00044B57" w:rsidRPr="000016A6" w:rsidRDefault="00044B57" w:rsidP="007E346A">
      <w:pPr>
        <w:pStyle w:val="af"/>
        <w:rPr>
          <w:rFonts w:eastAsia="Cambria"/>
          <w:color w:val="000000" w:themeColor="text1"/>
          <w:sz w:val="28"/>
          <w:szCs w:val="28"/>
          <w:lang w:eastAsia="en-US"/>
        </w:rPr>
      </w:pPr>
    </w:p>
    <w:p w14:paraId="6BD69BE8" w14:textId="77777777" w:rsidR="009E3FA7" w:rsidRPr="000016A6" w:rsidRDefault="009E3FA7">
      <w:pPr>
        <w:spacing w:after="0" w:line="240" w:lineRule="auto"/>
        <w:rPr>
          <w:rFonts w:ascii="Times New Roman" w:eastAsia="Cambria" w:hAnsi="Times New Roman" w:cs="Times New Roman"/>
          <w:b/>
          <w:color w:val="000000" w:themeColor="text1"/>
          <w:sz w:val="32"/>
          <w:szCs w:val="32"/>
          <w:lang w:eastAsia="en-US"/>
        </w:rPr>
      </w:pPr>
    </w:p>
    <w:p w14:paraId="23280519" w14:textId="77777777" w:rsidR="007E346A" w:rsidRPr="000016A6" w:rsidRDefault="007E346A" w:rsidP="00594349">
      <w:pPr>
        <w:pStyle w:val="af"/>
        <w:jc w:val="center"/>
        <w:rPr>
          <w:color w:val="000000" w:themeColor="text1"/>
        </w:rPr>
      </w:pPr>
      <w:bookmarkStart w:id="4" w:name="_Toc450583094"/>
      <w:bookmarkStart w:id="5" w:name="_Toc450583109"/>
      <w:bookmarkStart w:id="6" w:name="_Toc450848550"/>
      <w:r w:rsidRPr="000016A6">
        <w:rPr>
          <w:rFonts w:eastAsia="Cambria"/>
          <w:color w:val="000000" w:themeColor="text1"/>
          <w:lang w:eastAsia="en-US"/>
        </w:rPr>
        <w:lastRenderedPageBreak/>
        <w:t xml:space="preserve">ГЛАВА </w:t>
      </w:r>
      <w:r w:rsidRPr="000016A6">
        <w:rPr>
          <w:rFonts w:eastAsia="Cambria"/>
          <w:color w:val="000000" w:themeColor="text1"/>
          <w:lang w:val="en-US" w:eastAsia="en-US"/>
        </w:rPr>
        <w:t>I</w:t>
      </w:r>
      <w:r w:rsidRPr="000016A6">
        <w:rPr>
          <w:rFonts w:eastAsia="Cambria"/>
          <w:color w:val="000000" w:themeColor="text1"/>
          <w:lang w:eastAsia="en-US"/>
        </w:rPr>
        <w:t xml:space="preserve">. </w:t>
      </w:r>
      <w:bookmarkStart w:id="7" w:name="__DdeLink__755_467365175"/>
      <w:bookmarkEnd w:id="7"/>
      <w:bookmarkEnd w:id="4"/>
      <w:bookmarkEnd w:id="5"/>
      <w:r w:rsidR="00980667" w:rsidRPr="000016A6">
        <w:rPr>
          <w:rFonts w:eastAsia="Cambria"/>
          <w:color w:val="000000" w:themeColor="text1"/>
          <w:lang w:eastAsia="en-US"/>
        </w:rPr>
        <w:t>Взаимодействие культурно-образовательных медиа и журналистики досуга: современные тренды и подходы к проектированию</w:t>
      </w:r>
      <w:bookmarkEnd w:id="6"/>
    </w:p>
    <w:p w14:paraId="515866A0" w14:textId="77777777" w:rsidR="007E346A" w:rsidRPr="000016A6" w:rsidRDefault="007E346A" w:rsidP="007E346A">
      <w:pPr>
        <w:spacing w:line="360" w:lineRule="auto"/>
        <w:ind w:firstLine="720"/>
        <w:contextualSpacing/>
        <w:jc w:val="both"/>
        <w:rPr>
          <w:rFonts w:ascii="Times New Roman" w:eastAsia="Cambria" w:hAnsi="Times New Roman" w:cs="Times New Roman"/>
          <w:color w:val="000000" w:themeColor="text1"/>
          <w:sz w:val="28"/>
          <w:szCs w:val="28"/>
          <w:lang w:eastAsia="en-US"/>
        </w:rPr>
      </w:pPr>
    </w:p>
    <w:p w14:paraId="4765DA19"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eastAsia="Cambria" w:hAnsi="Times New Roman" w:cs="Times New Roman"/>
          <w:color w:val="000000" w:themeColor="text1"/>
          <w:sz w:val="28"/>
          <w:szCs w:val="28"/>
        </w:rPr>
        <w:t xml:space="preserve">Развитие средств массовой коммуникации, глобализация и явление как технической, так и контентной конвергенции позволяют сегодня говорить о появлении новых источников информации, новых способах взаимодействия информации и человека и новых форматах изданий в </w:t>
      </w:r>
      <w:proofErr w:type="spellStart"/>
      <w:r w:rsidRPr="000016A6">
        <w:rPr>
          <w:rFonts w:ascii="Times New Roman" w:eastAsia="Cambria" w:hAnsi="Times New Roman" w:cs="Times New Roman"/>
          <w:color w:val="000000" w:themeColor="text1"/>
          <w:sz w:val="28"/>
          <w:szCs w:val="28"/>
        </w:rPr>
        <w:t>медийной</w:t>
      </w:r>
      <w:proofErr w:type="spellEnd"/>
      <w:r w:rsidRPr="000016A6">
        <w:rPr>
          <w:rFonts w:ascii="Times New Roman" w:eastAsia="Cambria" w:hAnsi="Times New Roman" w:cs="Times New Roman"/>
          <w:color w:val="000000" w:themeColor="text1"/>
          <w:sz w:val="28"/>
          <w:szCs w:val="28"/>
        </w:rPr>
        <w:t xml:space="preserve"> сфере. Здесь остро встает вопрос, а что мы понимаем под </w:t>
      </w:r>
      <w:proofErr w:type="spellStart"/>
      <w:r w:rsidRPr="000016A6">
        <w:rPr>
          <w:rFonts w:ascii="Times New Roman" w:eastAsia="Cambria" w:hAnsi="Times New Roman" w:cs="Times New Roman"/>
          <w:color w:val="000000" w:themeColor="text1"/>
          <w:sz w:val="28"/>
          <w:szCs w:val="28"/>
        </w:rPr>
        <w:t>медийностью</w:t>
      </w:r>
      <w:proofErr w:type="spellEnd"/>
      <w:r w:rsidRPr="000016A6">
        <w:rPr>
          <w:rFonts w:ascii="Times New Roman" w:eastAsia="Cambria" w:hAnsi="Times New Roman" w:cs="Times New Roman"/>
          <w:color w:val="000000" w:themeColor="text1"/>
          <w:sz w:val="28"/>
          <w:szCs w:val="28"/>
        </w:rPr>
        <w:t xml:space="preserve"> и каким должен быть формат издания, чтобы он в полной мере мог называться </w:t>
      </w:r>
      <w:proofErr w:type="spellStart"/>
      <w:r w:rsidRPr="000016A6">
        <w:rPr>
          <w:rFonts w:ascii="Times New Roman" w:eastAsia="Cambria" w:hAnsi="Times New Roman" w:cs="Times New Roman"/>
          <w:color w:val="000000" w:themeColor="text1"/>
          <w:sz w:val="28"/>
          <w:szCs w:val="28"/>
        </w:rPr>
        <w:t>медийным</w:t>
      </w:r>
      <w:proofErr w:type="spellEnd"/>
      <w:r w:rsidRPr="000016A6">
        <w:rPr>
          <w:rFonts w:ascii="Times New Roman" w:eastAsia="Cambria" w:hAnsi="Times New Roman" w:cs="Times New Roman"/>
          <w:color w:val="000000" w:themeColor="text1"/>
          <w:sz w:val="28"/>
          <w:szCs w:val="28"/>
        </w:rPr>
        <w:t>.</w:t>
      </w:r>
    </w:p>
    <w:p w14:paraId="296CBFFC"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eastAsia="Cambria" w:hAnsi="Times New Roman" w:cs="Times New Roman"/>
          <w:color w:val="000000" w:themeColor="text1"/>
          <w:sz w:val="28"/>
          <w:szCs w:val="28"/>
        </w:rPr>
        <w:t xml:space="preserve">В современной практике СМИ мы можем наблюдать тенденцию проникновения и слияния стилей. Именно это и подтверждает то, как современные СМИ осуществляют функцию социального воздействия, используя различные методы и средства для создания конвергентного медиа. Главную роль в предоставлении информации теперь играет не только журналист, но и дизайнер. Журналист привлекает внимание читателя к актуальной проблеме, предлагает ему свою точку зрения, а дизайнер, </w:t>
      </w:r>
      <w:r w:rsidR="00D37F62" w:rsidRPr="000016A6">
        <w:rPr>
          <w:rFonts w:ascii="Times New Roman" w:eastAsia="Cambria" w:hAnsi="Times New Roman" w:cs="Times New Roman"/>
          <w:color w:val="000000" w:themeColor="text1"/>
          <w:sz w:val="28"/>
          <w:szCs w:val="28"/>
        </w:rPr>
        <w:t>учитывая тематику предоставленно</w:t>
      </w:r>
      <w:r w:rsidRPr="000016A6">
        <w:rPr>
          <w:rFonts w:ascii="Times New Roman" w:eastAsia="Cambria" w:hAnsi="Times New Roman" w:cs="Times New Roman"/>
          <w:color w:val="000000" w:themeColor="text1"/>
          <w:sz w:val="28"/>
          <w:szCs w:val="28"/>
        </w:rPr>
        <w:t>й информации, визуализирует ее таким образом, чтобы оставить читателя на сайте как можно дольше.</w:t>
      </w:r>
    </w:p>
    <w:p w14:paraId="4C0DE44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Коммуникативная дистанция, непринужденность, эмоциональность речевой культуры, интернет-среда, формальность в общении </w:t>
      </w:r>
      <w:r w:rsidRPr="000016A6">
        <w:rPr>
          <w:rFonts w:ascii="Times New Roman" w:eastAsia="Cambria" w:hAnsi="Times New Roman" w:cs="Times New Roman"/>
          <w:color w:val="000000" w:themeColor="text1"/>
          <w:sz w:val="28"/>
          <w:szCs w:val="28"/>
        </w:rPr>
        <w:t xml:space="preserve">— все эти факторы влияют на контент портала, который видоизменяется благодаря этим тенденциям. Однако в данной работе мы остановим свое внимание именно на таком типе интернет-СМИ, как культурно-образовательные </w:t>
      </w:r>
      <w:proofErr w:type="spellStart"/>
      <w:r w:rsidRPr="000016A6">
        <w:rPr>
          <w:rFonts w:ascii="Times New Roman" w:eastAsia="Cambria" w:hAnsi="Times New Roman" w:cs="Times New Roman"/>
          <w:color w:val="000000" w:themeColor="text1"/>
          <w:sz w:val="28"/>
          <w:szCs w:val="28"/>
        </w:rPr>
        <w:t>медиапроекты</w:t>
      </w:r>
      <w:proofErr w:type="spellEnd"/>
      <w:r w:rsidRPr="000016A6">
        <w:rPr>
          <w:rFonts w:ascii="Times New Roman" w:eastAsia="Cambria" w:hAnsi="Times New Roman" w:cs="Times New Roman"/>
          <w:color w:val="000000" w:themeColor="text1"/>
          <w:sz w:val="28"/>
          <w:szCs w:val="28"/>
        </w:rPr>
        <w:t xml:space="preserve">. </w:t>
      </w:r>
    </w:p>
    <w:p w14:paraId="4BFBB822" w14:textId="3CBBA4CB"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Сегодня мы можем утверждать, что культурно-образовательные медиа относятся к досуговой журналистике и в них </w:t>
      </w:r>
      <w:r w:rsidR="003C598B">
        <w:rPr>
          <w:rFonts w:ascii="Times New Roman" w:hAnsi="Times New Roman" w:cs="Times New Roman"/>
          <w:color w:val="000000" w:themeColor="text1"/>
          <w:sz w:val="28"/>
          <w:szCs w:val="28"/>
        </w:rPr>
        <w:t xml:space="preserve">присутствует определенная доля </w:t>
      </w:r>
      <w:r w:rsidRPr="000016A6">
        <w:rPr>
          <w:rFonts w:ascii="Times New Roman" w:hAnsi="Times New Roman" w:cs="Times New Roman"/>
          <w:color w:val="000000" w:themeColor="text1"/>
          <w:sz w:val="28"/>
          <w:szCs w:val="28"/>
        </w:rPr>
        <w:t xml:space="preserve">понятия эдьютейнмента. </w:t>
      </w:r>
    </w:p>
    <w:p w14:paraId="12D3D49C" w14:textId="05ADC67B"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Сфера досуга — одна из наиболее активно развивающихся сфер с</w:t>
      </w:r>
      <w:r w:rsidR="00D37F62" w:rsidRPr="000016A6">
        <w:rPr>
          <w:rFonts w:ascii="Times New Roman" w:hAnsi="Times New Roman" w:cs="Times New Roman"/>
          <w:color w:val="000000" w:themeColor="text1"/>
          <w:sz w:val="28"/>
          <w:szCs w:val="28"/>
        </w:rPr>
        <w:t>оциальной жизни человека в современном мире</w:t>
      </w:r>
      <w:r w:rsidRPr="000016A6">
        <w:rPr>
          <w:rFonts w:ascii="Times New Roman" w:hAnsi="Times New Roman" w:cs="Times New Roman"/>
          <w:color w:val="000000" w:themeColor="text1"/>
          <w:sz w:val="28"/>
          <w:szCs w:val="28"/>
        </w:rPr>
        <w:t xml:space="preserve">. Однако в обществе существует мнение о </w:t>
      </w:r>
      <w:r w:rsidRPr="000016A6">
        <w:rPr>
          <w:rFonts w:ascii="Times New Roman" w:hAnsi="Times New Roman" w:cs="Times New Roman"/>
          <w:color w:val="000000" w:themeColor="text1"/>
          <w:sz w:val="28"/>
          <w:szCs w:val="28"/>
        </w:rPr>
        <w:lastRenderedPageBreak/>
        <w:t>том, что журналистика в этой сфере предстает исключительно развлекательной, следовательно</w:t>
      </w:r>
      <w:r w:rsidR="003C598B">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малополезной, неинформативной. Если разобраться и посмотреть в толковый словарь русского языка Ожегова, досуг трактуется как свободное от работы время. Это время человек может проводить не только праздно, но и с пользой, для восстановления своих духовных и физических потребностей. Современные культурологи рассматривают предназначение досуга разнопланово и связывают его с тремя социокультурными функциями: просвещение и развитие, направленное на совершенствование личности в культурном отношении; развлечение, предполагающее снятие напряжения, получение эмоциональной подзарядки, повышение настроения, и релаксация, включающая в себя восстановление растраченных физических сил.</w:t>
      </w:r>
      <w:r w:rsidRPr="000016A6">
        <w:rPr>
          <w:rStyle w:val="ac"/>
          <w:rFonts w:ascii="Times New Roman" w:hAnsi="Times New Roman" w:cs="Times New Roman"/>
          <w:color w:val="000000" w:themeColor="text1"/>
          <w:sz w:val="28"/>
          <w:szCs w:val="28"/>
        </w:rPr>
        <w:footnoteReference w:id="1"/>
      </w:r>
    </w:p>
    <w:p w14:paraId="6390197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Журналистика сферы досуга в первую очередь должна быть направлена на самообразование читателя, приобщение его к культуре. Занимая свободное время читателя, СМИ сферы досуга открывают различные формы досугового времяпрепровождения: посещение выставок, концертов, музеев, путешествия, занятия спортом и хобби.</w:t>
      </w:r>
      <w:r w:rsidRPr="000016A6">
        <w:rPr>
          <w:rStyle w:val="ac"/>
          <w:rFonts w:ascii="Times New Roman" w:hAnsi="Times New Roman" w:cs="Times New Roman"/>
          <w:color w:val="000000" w:themeColor="text1"/>
          <w:sz w:val="28"/>
          <w:szCs w:val="28"/>
        </w:rPr>
        <w:footnoteReference w:id="2"/>
      </w:r>
    </w:p>
    <w:p w14:paraId="2A2EF926"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Досуг — это важный социальный институт, выполняющий целый ряд функций для удовлетворения человеческих потребностей, необходимых для полноценной жизнедеятельности человека и общества. Просветительская функция отвечает стремлению человека к познанию. Творческая способствует самореализации личности, раскрытию ее внутреннего потенциала, невостребованного в рабочей и бытовой обстановке. Развлекательная, или гедонистическая (от гр. </w:t>
      </w:r>
      <w:proofErr w:type="spellStart"/>
      <w:r w:rsidRPr="000016A6">
        <w:rPr>
          <w:rFonts w:ascii="Times New Roman" w:hAnsi="Times New Roman" w:cs="Times New Roman"/>
          <w:color w:val="000000" w:themeColor="text1"/>
          <w:sz w:val="28"/>
          <w:szCs w:val="28"/>
          <w:lang w:val="en-US"/>
        </w:rPr>
        <w:t>ηδονή</w:t>
      </w:r>
      <w:proofErr w:type="spellEnd"/>
      <w:r w:rsidRPr="000016A6">
        <w:rPr>
          <w:rFonts w:ascii="Times New Roman" w:hAnsi="Times New Roman" w:cs="Times New Roman"/>
          <w:color w:val="000000" w:themeColor="text1"/>
          <w:sz w:val="28"/>
          <w:szCs w:val="28"/>
        </w:rPr>
        <w:t xml:space="preserve"> — удовольствие), связана с желанием людей наслаждаться жизнью. Эта функция, кроме того, выступает и компенсаторной (от лат. с</w:t>
      </w:r>
      <w:proofErr w:type="spellStart"/>
      <w:r w:rsidRPr="000016A6">
        <w:rPr>
          <w:rFonts w:ascii="Times New Roman" w:hAnsi="Times New Roman" w:cs="Times New Roman"/>
          <w:color w:val="000000" w:themeColor="text1"/>
          <w:sz w:val="28"/>
          <w:szCs w:val="28"/>
          <w:lang w:val="en-US"/>
        </w:rPr>
        <w:t>ompensatio</w:t>
      </w:r>
      <w:proofErr w:type="spellEnd"/>
      <w:r w:rsidRPr="000016A6">
        <w:rPr>
          <w:rFonts w:ascii="Times New Roman" w:hAnsi="Times New Roman" w:cs="Times New Roman"/>
          <w:color w:val="000000" w:themeColor="text1"/>
          <w:sz w:val="28"/>
          <w:szCs w:val="28"/>
        </w:rPr>
        <w:t xml:space="preserve"> — возмещение), поскольку дает возможность разнообразить жизненные впечатления, избавиться от рутины повседневности путем расширения круга деятельности человека за пределами его профессии. Рекреативная функция досуга (от лат. </w:t>
      </w:r>
      <w:proofErr w:type="spellStart"/>
      <w:r w:rsidRPr="000016A6">
        <w:rPr>
          <w:rFonts w:ascii="Times New Roman" w:hAnsi="Times New Roman" w:cs="Times New Roman"/>
          <w:color w:val="000000" w:themeColor="text1"/>
          <w:sz w:val="28"/>
          <w:szCs w:val="28"/>
          <w:lang w:val="en-US"/>
        </w:rPr>
        <w:t>recreatio</w:t>
      </w:r>
      <w:proofErr w:type="spellEnd"/>
      <w:r w:rsidRPr="000016A6">
        <w:rPr>
          <w:rFonts w:ascii="Times New Roman" w:hAnsi="Times New Roman" w:cs="Times New Roman"/>
          <w:color w:val="000000" w:themeColor="text1"/>
          <w:sz w:val="28"/>
          <w:szCs w:val="28"/>
        </w:rPr>
        <w:t xml:space="preserve"> — восстановление) направлена на снятие физических и </w:t>
      </w:r>
      <w:r w:rsidRPr="000016A6">
        <w:rPr>
          <w:rFonts w:ascii="Times New Roman" w:hAnsi="Times New Roman" w:cs="Times New Roman"/>
          <w:color w:val="000000" w:themeColor="text1"/>
          <w:sz w:val="28"/>
          <w:szCs w:val="28"/>
        </w:rPr>
        <w:lastRenderedPageBreak/>
        <w:t>психологических нагрузок, которому способствует и коммуникативная функция досуга, направленная на удовлетворение потребности в общении.</w:t>
      </w:r>
      <w:r w:rsidRPr="000016A6">
        <w:rPr>
          <w:rStyle w:val="ac"/>
          <w:rFonts w:ascii="Times New Roman" w:hAnsi="Times New Roman" w:cs="Times New Roman"/>
          <w:color w:val="000000" w:themeColor="text1"/>
          <w:sz w:val="28"/>
          <w:szCs w:val="28"/>
        </w:rPr>
        <w:footnoteReference w:id="3"/>
      </w:r>
    </w:p>
    <w:p w14:paraId="671902BD" w14:textId="11BEA788"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Здесь же мы можем говорить и о таком понятии, которое появляется в отдельных СМИ, как «эдьютейнмент». С 1990 года о нем упоминается в зарубежных источниках, однако четкого определения эдьютейнмента там нет, как и в отечественной литературе. Многие исследователи трактуют его по-разному. Профессор РГПУ им. А. И. Герцена О. Л. Гнатюк, определяет «эдьютейнмент» как «цифровой контент, соединяющий образовательные и развлекательные элементы» и обеспечивающий при этом информирование аудитории при «максимально облегченном анализе событий».</w:t>
      </w:r>
      <w:r w:rsidRPr="000016A6">
        <w:rPr>
          <w:rStyle w:val="ac"/>
          <w:rFonts w:ascii="Times New Roman" w:hAnsi="Times New Roman" w:cs="Times New Roman"/>
          <w:color w:val="000000" w:themeColor="text1"/>
          <w:sz w:val="28"/>
          <w:szCs w:val="28"/>
        </w:rPr>
        <w:footnoteReference w:id="4"/>
      </w:r>
      <w:r w:rsidRPr="000016A6">
        <w:rPr>
          <w:rFonts w:ascii="Times New Roman" w:hAnsi="Times New Roman" w:cs="Times New Roman"/>
          <w:color w:val="000000" w:themeColor="text1"/>
          <w:sz w:val="28"/>
          <w:szCs w:val="28"/>
        </w:rPr>
        <w:t xml:space="preserve"> Стремительная медиатизация и компьютеризация общества создает условия, при которых персональные компьютерные устройства и гаджеты превращаются в основные технические с</w:t>
      </w:r>
      <w:r w:rsidR="003C598B">
        <w:rPr>
          <w:rFonts w:ascii="Times New Roman" w:hAnsi="Times New Roman" w:cs="Times New Roman"/>
          <w:color w:val="000000" w:themeColor="text1"/>
          <w:sz w:val="28"/>
          <w:szCs w:val="28"/>
        </w:rPr>
        <w:t xml:space="preserve">редства обучения. А получаемую </w:t>
      </w:r>
      <w:r w:rsidRPr="000016A6">
        <w:rPr>
          <w:rFonts w:ascii="Times New Roman" w:hAnsi="Times New Roman" w:cs="Times New Roman"/>
          <w:color w:val="000000" w:themeColor="text1"/>
          <w:sz w:val="28"/>
          <w:szCs w:val="28"/>
        </w:rPr>
        <w:t xml:space="preserve">информацию можно трактовать как цифровой контент. </w:t>
      </w:r>
    </w:p>
    <w:p w14:paraId="458B07F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Другие исследователи приводят несколько отличающиеся от этого трактовки эдьютейнмента. Так, преподаватель Московской школы бизнеса А. В. Попов вводит понятие «</w:t>
      </w:r>
      <w:proofErr w:type="spellStart"/>
      <w:r w:rsidRPr="000016A6">
        <w:rPr>
          <w:rFonts w:ascii="Times New Roman" w:hAnsi="Times New Roman" w:cs="Times New Roman"/>
          <w:color w:val="000000" w:themeColor="text1"/>
          <w:sz w:val="28"/>
          <w:szCs w:val="28"/>
        </w:rPr>
        <w:t>игразование</w:t>
      </w:r>
      <w:proofErr w:type="spellEnd"/>
      <w:r w:rsidRPr="000016A6">
        <w:rPr>
          <w:rFonts w:ascii="Times New Roman" w:hAnsi="Times New Roman" w:cs="Times New Roman"/>
          <w:color w:val="000000" w:themeColor="text1"/>
          <w:sz w:val="28"/>
          <w:szCs w:val="28"/>
        </w:rPr>
        <w:t xml:space="preserve">», «обучение как развлечение». Профессор МГИУ М. М. </w:t>
      </w:r>
      <w:proofErr w:type="spellStart"/>
      <w:r w:rsidRPr="000016A6">
        <w:rPr>
          <w:rFonts w:ascii="Times New Roman" w:hAnsi="Times New Roman" w:cs="Times New Roman"/>
          <w:color w:val="000000" w:themeColor="text1"/>
          <w:sz w:val="28"/>
          <w:szCs w:val="28"/>
        </w:rPr>
        <w:t>Зиновкина</w:t>
      </w:r>
      <w:proofErr w:type="spellEnd"/>
      <w:r w:rsidRPr="000016A6">
        <w:rPr>
          <w:rFonts w:ascii="Times New Roman" w:hAnsi="Times New Roman" w:cs="Times New Roman"/>
          <w:color w:val="000000" w:themeColor="text1"/>
          <w:sz w:val="28"/>
          <w:szCs w:val="28"/>
        </w:rPr>
        <w:t xml:space="preserve"> говорит о «креативном образовании». В то время как профессор СПбГУ И. Ф. Феклистов называет эдьютейнмент «неформальным образованием».</w:t>
      </w:r>
      <w:r w:rsidRPr="000016A6">
        <w:rPr>
          <w:rStyle w:val="ac"/>
          <w:rFonts w:ascii="Times New Roman" w:hAnsi="Times New Roman" w:cs="Times New Roman"/>
          <w:color w:val="000000" w:themeColor="text1"/>
          <w:sz w:val="28"/>
          <w:szCs w:val="28"/>
        </w:rPr>
        <w:footnoteReference w:id="5"/>
      </w:r>
    </w:p>
    <w:p w14:paraId="01BE745E" w14:textId="77777777" w:rsidR="007E346A" w:rsidRPr="000016A6" w:rsidRDefault="00B447F5"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Эдьютейнмент окружает нас и в повседневной жизни. Ежедневные виды деятельности могут стать таким же неформальным образованием. </w:t>
      </w:r>
      <w:r w:rsidR="001F2050" w:rsidRPr="000016A6">
        <w:rPr>
          <w:rFonts w:ascii="Times New Roman" w:hAnsi="Times New Roman" w:cs="Times New Roman"/>
          <w:color w:val="000000" w:themeColor="text1"/>
          <w:sz w:val="28"/>
          <w:szCs w:val="28"/>
        </w:rPr>
        <w:t>К этому может относиться как и</w:t>
      </w:r>
      <w:r w:rsidRPr="000016A6">
        <w:rPr>
          <w:rFonts w:ascii="Times New Roman" w:hAnsi="Times New Roman" w:cs="Times New Roman"/>
          <w:color w:val="000000" w:themeColor="text1"/>
          <w:sz w:val="28"/>
          <w:szCs w:val="28"/>
        </w:rPr>
        <w:t>зучение английского я</w:t>
      </w:r>
      <w:r w:rsidR="001F2050" w:rsidRPr="000016A6">
        <w:rPr>
          <w:rFonts w:ascii="Times New Roman" w:hAnsi="Times New Roman" w:cs="Times New Roman"/>
          <w:color w:val="000000" w:themeColor="text1"/>
          <w:sz w:val="28"/>
          <w:szCs w:val="28"/>
        </w:rPr>
        <w:t xml:space="preserve">зыка через просмотр фильмов, так и </w:t>
      </w:r>
      <w:r w:rsidRPr="000016A6">
        <w:rPr>
          <w:rFonts w:ascii="Times New Roman" w:hAnsi="Times New Roman" w:cs="Times New Roman"/>
          <w:color w:val="000000" w:themeColor="text1"/>
          <w:sz w:val="28"/>
          <w:szCs w:val="28"/>
        </w:rPr>
        <w:t xml:space="preserve">чтение книги для </w:t>
      </w:r>
      <w:r w:rsidR="001F2050" w:rsidRPr="000016A6">
        <w:rPr>
          <w:rFonts w:ascii="Times New Roman" w:hAnsi="Times New Roman" w:cs="Times New Roman"/>
          <w:color w:val="000000" w:themeColor="text1"/>
          <w:sz w:val="28"/>
          <w:szCs w:val="28"/>
        </w:rPr>
        <w:t xml:space="preserve">расширения кругозора. </w:t>
      </w:r>
      <w:r w:rsidR="007E346A" w:rsidRPr="000016A6">
        <w:rPr>
          <w:rFonts w:ascii="Times New Roman" w:hAnsi="Times New Roman" w:cs="Times New Roman"/>
          <w:color w:val="000000" w:themeColor="text1"/>
          <w:sz w:val="28"/>
          <w:szCs w:val="28"/>
        </w:rPr>
        <w:t>Игрово</w:t>
      </w:r>
      <w:r w:rsidR="001F2050" w:rsidRPr="000016A6">
        <w:rPr>
          <w:rFonts w:ascii="Times New Roman" w:hAnsi="Times New Roman" w:cs="Times New Roman"/>
          <w:color w:val="000000" w:themeColor="text1"/>
          <w:sz w:val="28"/>
          <w:szCs w:val="28"/>
        </w:rPr>
        <w:t>е</w:t>
      </w:r>
      <w:r w:rsidR="007E346A" w:rsidRPr="000016A6">
        <w:rPr>
          <w:rFonts w:ascii="Times New Roman" w:hAnsi="Times New Roman" w:cs="Times New Roman"/>
          <w:color w:val="000000" w:themeColor="text1"/>
          <w:sz w:val="28"/>
          <w:szCs w:val="28"/>
        </w:rPr>
        <w:t xml:space="preserve"> обуче</w:t>
      </w:r>
      <w:r w:rsidR="001F2050" w:rsidRPr="000016A6">
        <w:rPr>
          <w:rFonts w:ascii="Times New Roman" w:hAnsi="Times New Roman" w:cs="Times New Roman"/>
          <w:color w:val="000000" w:themeColor="text1"/>
          <w:sz w:val="28"/>
          <w:szCs w:val="28"/>
        </w:rPr>
        <w:t xml:space="preserve">ние, как и игра, обладает схожими чертами. </w:t>
      </w:r>
      <w:r w:rsidR="007E346A" w:rsidRPr="000016A6">
        <w:rPr>
          <w:rFonts w:ascii="Times New Roman" w:hAnsi="Times New Roman" w:cs="Times New Roman"/>
          <w:color w:val="000000" w:themeColor="text1"/>
          <w:sz w:val="28"/>
          <w:szCs w:val="28"/>
        </w:rPr>
        <w:t xml:space="preserve">Исследуя работы доктора педагогических наук СПбГУ В. Н. </w:t>
      </w:r>
      <w:r w:rsidR="007E346A" w:rsidRPr="000016A6">
        <w:rPr>
          <w:rFonts w:ascii="Times New Roman" w:hAnsi="Times New Roman" w:cs="Times New Roman"/>
          <w:color w:val="000000" w:themeColor="text1"/>
          <w:sz w:val="28"/>
          <w:szCs w:val="28"/>
        </w:rPr>
        <w:lastRenderedPageBreak/>
        <w:t>Кругликова</w:t>
      </w:r>
      <w:r w:rsidR="007E346A" w:rsidRPr="000016A6">
        <w:rPr>
          <w:rStyle w:val="ac"/>
          <w:rFonts w:ascii="Times New Roman" w:hAnsi="Times New Roman" w:cs="Times New Roman"/>
          <w:color w:val="000000" w:themeColor="text1"/>
          <w:sz w:val="28"/>
          <w:szCs w:val="28"/>
        </w:rPr>
        <w:footnoteReference w:id="6"/>
      </w:r>
      <w:r w:rsidR="007E346A" w:rsidRPr="000016A6">
        <w:rPr>
          <w:rFonts w:ascii="Times New Roman" w:hAnsi="Times New Roman" w:cs="Times New Roman"/>
          <w:color w:val="000000" w:themeColor="text1"/>
          <w:sz w:val="28"/>
          <w:szCs w:val="28"/>
        </w:rPr>
        <w:t xml:space="preserve"> и профессора МПСУ В. М. </w:t>
      </w:r>
      <w:proofErr w:type="spellStart"/>
      <w:r w:rsidR="007E346A" w:rsidRPr="000016A6">
        <w:rPr>
          <w:rFonts w:ascii="Times New Roman" w:hAnsi="Times New Roman" w:cs="Times New Roman"/>
          <w:color w:val="000000" w:themeColor="text1"/>
          <w:sz w:val="28"/>
          <w:szCs w:val="28"/>
        </w:rPr>
        <w:t>Букатова</w:t>
      </w:r>
      <w:proofErr w:type="spellEnd"/>
      <w:r w:rsidR="007E346A" w:rsidRPr="000016A6">
        <w:rPr>
          <w:rStyle w:val="ac"/>
          <w:rFonts w:ascii="Times New Roman" w:hAnsi="Times New Roman" w:cs="Times New Roman"/>
          <w:color w:val="000000" w:themeColor="text1"/>
          <w:sz w:val="28"/>
          <w:szCs w:val="28"/>
        </w:rPr>
        <w:footnoteReference w:id="7"/>
      </w:r>
      <w:r w:rsidR="007E346A" w:rsidRPr="000016A6">
        <w:rPr>
          <w:rFonts w:ascii="Times New Roman" w:hAnsi="Times New Roman" w:cs="Times New Roman"/>
          <w:color w:val="000000" w:themeColor="text1"/>
          <w:sz w:val="28"/>
          <w:szCs w:val="28"/>
        </w:rPr>
        <w:t xml:space="preserve">, можно выделить основные признаки игры, которая отличает игровое обучение от других педагогических практик: </w:t>
      </w:r>
    </w:p>
    <w:p w14:paraId="0282EC81" w14:textId="77777777" w:rsidR="007E346A" w:rsidRPr="000016A6" w:rsidRDefault="001F2050" w:rsidP="007E346A">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Игра известна как взрослым, так и детям. Все мы с детства любим играть и знаем, как это делать.</w:t>
      </w:r>
    </w:p>
    <w:p w14:paraId="73B7C6BC" w14:textId="77777777" w:rsidR="00FF7E89" w:rsidRPr="000016A6" w:rsidRDefault="001F2050" w:rsidP="00FF7E89">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Игра</w:t>
      </w:r>
      <w:r w:rsidR="00FF7E89" w:rsidRPr="000016A6">
        <w:rPr>
          <w:color w:val="000000" w:themeColor="text1"/>
          <w:sz w:val="28"/>
          <w:szCs w:val="28"/>
        </w:rPr>
        <w:t>, исходя из своей природы, является</w:t>
      </w:r>
      <w:r w:rsidRPr="000016A6">
        <w:rPr>
          <w:color w:val="000000" w:themeColor="text1"/>
          <w:sz w:val="28"/>
          <w:szCs w:val="28"/>
        </w:rPr>
        <w:t xml:space="preserve"> эффективным </w:t>
      </w:r>
      <w:r w:rsidR="00FF7E89" w:rsidRPr="000016A6">
        <w:rPr>
          <w:color w:val="000000" w:themeColor="text1"/>
          <w:sz w:val="28"/>
          <w:szCs w:val="28"/>
        </w:rPr>
        <w:t>методом вовлечения аудитории в активность, поднятия настроения, а также помочь преодолеть трудности, связанные с психологическими особенностями личности.</w:t>
      </w:r>
    </w:p>
    <w:p w14:paraId="6C502223" w14:textId="77777777" w:rsidR="00FF7E89" w:rsidRPr="000016A6" w:rsidRDefault="00FF7E89" w:rsidP="007E346A">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 xml:space="preserve">Игра мотивирует узнавать новое, </w:t>
      </w:r>
      <w:r w:rsidR="0027542F" w:rsidRPr="000016A6">
        <w:rPr>
          <w:color w:val="000000" w:themeColor="text1"/>
          <w:sz w:val="28"/>
          <w:szCs w:val="28"/>
        </w:rPr>
        <w:t xml:space="preserve">проявлять инициативу при поиске новой информации, подключать воображение, креативное мышление, нестандартный подход к решению различных вопросов. </w:t>
      </w:r>
    </w:p>
    <w:p w14:paraId="593A770C" w14:textId="77777777" w:rsidR="0027542F" w:rsidRPr="000016A6" w:rsidRDefault="0027542F" w:rsidP="007E346A">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 xml:space="preserve">Игра, увлекая, помогает легче передавать и получать знания, навыки, накопленный опыт.  Она </w:t>
      </w:r>
      <w:r w:rsidR="0092196E" w:rsidRPr="000016A6">
        <w:rPr>
          <w:color w:val="000000" w:themeColor="text1"/>
          <w:sz w:val="28"/>
          <w:szCs w:val="28"/>
        </w:rPr>
        <w:t xml:space="preserve">способна воспитать человека, заложить в него моральные и ценностные ориентиры. </w:t>
      </w:r>
    </w:p>
    <w:p w14:paraId="32F5FB93" w14:textId="77777777" w:rsidR="0092196E" w:rsidRPr="000016A6" w:rsidRDefault="0092196E" w:rsidP="007E346A">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 xml:space="preserve">Зачастую игра является коллективным видом деятельности, подразумевая соревновательное начало. Соперниками могут выступать не только другие игроки, но и различные ситуации, выход из которых требуется найти человеку. </w:t>
      </w:r>
    </w:p>
    <w:p w14:paraId="21C105AE" w14:textId="77777777" w:rsidR="0092196E" w:rsidRPr="000016A6" w:rsidRDefault="00F308A7" w:rsidP="007E346A">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 xml:space="preserve">Результатом игры могут служить сразу несколько типов поощрений, удовлетворяющих как личные интересы, так и коллективные интересы группы. Таким образом «призы» могут быть материальными, моральными и психологическими. </w:t>
      </w:r>
    </w:p>
    <w:p w14:paraId="05039E6F" w14:textId="77777777" w:rsidR="00F308A7" w:rsidRPr="000016A6" w:rsidRDefault="00F308A7" w:rsidP="007E346A">
      <w:pPr>
        <w:pStyle w:val="a4"/>
        <w:numPr>
          <w:ilvl w:val="0"/>
          <w:numId w:val="1"/>
        </w:numPr>
        <w:spacing w:before="0" w:beforeAutospacing="0" w:after="0" w:afterAutospacing="0" w:line="360" w:lineRule="auto"/>
        <w:ind w:firstLine="720"/>
        <w:jc w:val="both"/>
        <w:rPr>
          <w:color w:val="000000" w:themeColor="text1"/>
          <w:sz w:val="28"/>
          <w:szCs w:val="28"/>
        </w:rPr>
      </w:pPr>
      <w:r w:rsidRPr="000016A6">
        <w:rPr>
          <w:color w:val="000000" w:themeColor="text1"/>
          <w:sz w:val="28"/>
          <w:szCs w:val="28"/>
        </w:rPr>
        <w:t xml:space="preserve">Конкретная цель, поставленная в игре, помогает в процессе обучения добиться конечного результата. </w:t>
      </w:r>
    </w:p>
    <w:p w14:paraId="76E1C0F8" w14:textId="77777777" w:rsidR="00F308A7" w:rsidRPr="000016A6" w:rsidRDefault="00F308A7" w:rsidP="00F308A7">
      <w:pPr>
        <w:spacing w:after="0" w:line="240" w:lineRule="auto"/>
        <w:rPr>
          <w:rFonts w:ascii="Times New Roman" w:eastAsia="Times New Roman" w:hAnsi="Times New Roman" w:cs="Times New Roman"/>
          <w:color w:val="000000" w:themeColor="text1"/>
          <w:sz w:val="28"/>
          <w:szCs w:val="28"/>
        </w:rPr>
      </w:pPr>
      <w:bookmarkStart w:id="8" w:name="_Toc388605511"/>
      <w:r w:rsidRPr="000016A6">
        <w:rPr>
          <w:color w:val="000000" w:themeColor="text1"/>
          <w:sz w:val="28"/>
          <w:szCs w:val="28"/>
        </w:rPr>
        <w:br w:type="page"/>
      </w:r>
    </w:p>
    <w:p w14:paraId="4DB4D038" w14:textId="77777777" w:rsidR="007E346A" w:rsidRPr="000016A6" w:rsidRDefault="007E346A" w:rsidP="00980667">
      <w:pPr>
        <w:pStyle w:val="af0"/>
        <w:numPr>
          <w:ilvl w:val="1"/>
          <w:numId w:val="12"/>
        </w:numPr>
        <w:rPr>
          <w:color w:val="000000" w:themeColor="text1"/>
        </w:rPr>
      </w:pPr>
      <w:bookmarkStart w:id="9" w:name="_Toc450583095"/>
      <w:bookmarkStart w:id="10" w:name="_Toc450583110"/>
      <w:bookmarkStart w:id="11" w:name="_Toc450848551"/>
      <w:r w:rsidRPr="000016A6">
        <w:rPr>
          <w:color w:val="000000" w:themeColor="text1"/>
        </w:rPr>
        <w:lastRenderedPageBreak/>
        <w:t xml:space="preserve">Тенденции </w:t>
      </w:r>
      <w:r w:rsidR="00980667" w:rsidRPr="000016A6">
        <w:rPr>
          <w:color w:val="000000" w:themeColor="text1"/>
        </w:rPr>
        <w:t>эдьютейнмента</w:t>
      </w:r>
      <w:r w:rsidRPr="000016A6">
        <w:rPr>
          <w:color w:val="000000" w:themeColor="text1"/>
        </w:rPr>
        <w:t xml:space="preserve">: </w:t>
      </w:r>
      <w:proofErr w:type="spellStart"/>
      <w:r w:rsidRPr="000016A6">
        <w:rPr>
          <w:color w:val="000000" w:themeColor="text1"/>
        </w:rPr>
        <w:t>к</w:t>
      </w:r>
      <w:bookmarkEnd w:id="8"/>
      <w:r w:rsidRPr="000016A6">
        <w:rPr>
          <w:color w:val="000000" w:themeColor="text1"/>
        </w:rPr>
        <w:t>онсьюмеризация</w:t>
      </w:r>
      <w:proofErr w:type="spellEnd"/>
      <w:r w:rsidRPr="000016A6">
        <w:rPr>
          <w:color w:val="000000" w:themeColor="text1"/>
        </w:rPr>
        <w:t xml:space="preserve"> и медиатизация</w:t>
      </w:r>
      <w:bookmarkEnd w:id="9"/>
      <w:bookmarkEnd w:id="10"/>
      <w:bookmarkEnd w:id="11"/>
    </w:p>
    <w:p w14:paraId="2CA4E45D"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Исследуя специфику досуговой деятельности человека, на первый план выходят проблемы утверждения культуры потребления, в следствии проблемы потребностей индивида и проблема </w:t>
      </w:r>
      <w:proofErr w:type="spellStart"/>
      <w:r w:rsidRPr="000016A6">
        <w:rPr>
          <w:rFonts w:ascii="Times New Roman" w:hAnsi="Times New Roman" w:cs="Times New Roman"/>
          <w:color w:val="000000" w:themeColor="text1"/>
          <w:sz w:val="28"/>
          <w:szCs w:val="28"/>
        </w:rPr>
        <w:t>консьюмеризации</w:t>
      </w:r>
      <w:proofErr w:type="spellEnd"/>
      <w:r w:rsidRPr="000016A6">
        <w:rPr>
          <w:rFonts w:ascii="Times New Roman" w:hAnsi="Times New Roman" w:cs="Times New Roman"/>
          <w:color w:val="000000" w:themeColor="text1"/>
          <w:sz w:val="28"/>
          <w:szCs w:val="28"/>
        </w:rPr>
        <w:t xml:space="preserve"> различных аспектов жизнедеятельности общества в целом. Зачастую именно досуг, а не оплачиваемая работа и статус, все чаще осмысляется как способ самореализации и </w:t>
      </w:r>
      <w:proofErr w:type="spellStart"/>
      <w:r w:rsidRPr="000016A6">
        <w:rPr>
          <w:rFonts w:ascii="Times New Roman" w:hAnsi="Times New Roman" w:cs="Times New Roman"/>
          <w:color w:val="000000" w:themeColor="text1"/>
          <w:sz w:val="28"/>
          <w:szCs w:val="28"/>
        </w:rPr>
        <w:t>самопрезентации</w:t>
      </w:r>
      <w:proofErr w:type="spellEnd"/>
      <w:r w:rsidRPr="000016A6">
        <w:rPr>
          <w:rFonts w:ascii="Times New Roman" w:hAnsi="Times New Roman" w:cs="Times New Roman"/>
          <w:color w:val="000000" w:themeColor="text1"/>
          <w:sz w:val="28"/>
          <w:szCs w:val="28"/>
        </w:rPr>
        <w:t xml:space="preserve"> индивида, как способ формирования и выражения его идентичности. Современные специалисты анализируют досуг с учетом целей и ожиданий индивидов, вовлеченных в различные виды деятельности. Так, по Р. А. </w:t>
      </w:r>
      <w:proofErr w:type="spellStart"/>
      <w:r w:rsidRPr="000016A6">
        <w:rPr>
          <w:rFonts w:ascii="Times New Roman" w:hAnsi="Times New Roman" w:cs="Times New Roman"/>
          <w:color w:val="000000" w:themeColor="text1"/>
          <w:sz w:val="28"/>
          <w:szCs w:val="28"/>
        </w:rPr>
        <w:t>Стеббинсу</w:t>
      </w:r>
      <w:proofErr w:type="spellEnd"/>
      <w:r w:rsidRPr="000016A6">
        <w:rPr>
          <w:rFonts w:ascii="Times New Roman" w:hAnsi="Times New Roman" w:cs="Times New Roman"/>
          <w:color w:val="000000" w:themeColor="text1"/>
          <w:sz w:val="28"/>
          <w:szCs w:val="28"/>
        </w:rPr>
        <w:t>, досуг разделяется на «обычный», «серьезный» и «проектный».</w:t>
      </w:r>
      <w:r w:rsidRPr="000016A6">
        <w:rPr>
          <w:rStyle w:val="ac"/>
          <w:rFonts w:ascii="Times New Roman" w:hAnsi="Times New Roman" w:cs="Times New Roman"/>
          <w:color w:val="000000" w:themeColor="text1"/>
          <w:sz w:val="28"/>
          <w:szCs w:val="28"/>
        </w:rPr>
        <w:footnoteReference w:id="8"/>
      </w:r>
      <w:r w:rsidRPr="000016A6">
        <w:rPr>
          <w:rFonts w:ascii="Times New Roman" w:hAnsi="Times New Roman" w:cs="Times New Roman"/>
          <w:color w:val="000000" w:themeColor="text1"/>
          <w:sz w:val="28"/>
          <w:szCs w:val="28"/>
        </w:rPr>
        <w:t xml:space="preserve"> Исследователь выделяет понятие «серьезный досуг», так как под этим он подразумевает деятельность любителя, человека, увлеченного хобби. Деятельность заключается в том, что она регулярна, требует специальных навыков и знаний, обеспечивает индивиду определенные вознаграждения. </w:t>
      </w:r>
      <w:proofErr w:type="spellStart"/>
      <w:r w:rsidRPr="000016A6">
        <w:rPr>
          <w:rFonts w:ascii="Times New Roman" w:hAnsi="Times New Roman" w:cs="Times New Roman"/>
          <w:color w:val="000000" w:themeColor="text1"/>
          <w:sz w:val="28"/>
          <w:szCs w:val="28"/>
        </w:rPr>
        <w:t>Стеббинс</w:t>
      </w:r>
      <w:proofErr w:type="spellEnd"/>
      <w:r w:rsidRPr="000016A6">
        <w:rPr>
          <w:rFonts w:ascii="Times New Roman" w:hAnsi="Times New Roman" w:cs="Times New Roman"/>
          <w:color w:val="000000" w:themeColor="text1"/>
          <w:sz w:val="28"/>
          <w:szCs w:val="28"/>
        </w:rPr>
        <w:t xml:space="preserve"> выделяет две группы таких вознаграждений: персональные (</w:t>
      </w:r>
      <w:proofErr w:type="spellStart"/>
      <w:r w:rsidRPr="000016A6">
        <w:rPr>
          <w:rFonts w:ascii="Times New Roman" w:eastAsia="Cambria" w:hAnsi="Times New Roman" w:cs="Times New Roman"/>
          <w:color w:val="000000" w:themeColor="text1"/>
          <w:sz w:val="28"/>
          <w:szCs w:val="28"/>
          <w:lang w:eastAsia="en-US"/>
        </w:rPr>
        <w:t>самоактуализация</w:t>
      </w:r>
      <w:proofErr w:type="spellEnd"/>
      <w:r w:rsidRPr="000016A6">
        <w:rPr>
          <w:rFonts w:ascii="Times New Roman" w:eastAsia="Cambria" w:hAnsi="Times New Roman" w:cs="Times New Roman"/>
          <w:color w:val="000000" w:themeColor="text1"/>
          <w:sz w:val="28"/>
          <w:szCs w:val="28"/>
          <w:lang w:eastAsia="en-US"/>
        </w:rPr>
        <w:t>, обогащение знаниями, самовыражение, рекреация</w:t>
      </w:r>
      <w:r w:rsidRPr="000016A6">
        <w:rPr>
          <w:rFonts w:ascii="Times New Roman" w:hAnsi="Times New Roman" w:cs="Times New Roman"/>
          <w:color w:val="000000" w:themeColor="text1"/>
          <w:sz w:val="28"/>
          <w:szCs w:val="28"/>
        </w:rPr>
        <w:t>) и социальные (</w:t>
      </w:r>
      <w:r w:rsidRPr="000016A6">
        <w:rPr>
          <w:rFonts w:ascii="Times New Roman" w:eastAsia="Cambria" w:hAnsi="Times New Roman" w:cs="Times New Roman"/>
          <w:color w:val="000000" w:themeColor="text1"/>
          <w:sz w:val="28"/>
          <w:szCs w:val="28"/>
          <w:lang w:eastAsia="en-US"/>
        </w:rPr>
        <w:t>установление и поддержание социальных контактов, чувство причастности к общему делу</w:t>
      </w:r>
      <w:r w:rsidRPr="000016A6">
        <w:rPr>
          <w:rFonts w:ascii="Times New Roman" w:hAnsi="Times New Roman" w:cs="Times New Roman"/>
          <w:color w:val="000000" w:themeColor="text1"/>
          <w:sz w:val="28"/>
          <w:szCs w:val="28"/>
        </w:rPr>
        <w:t xml:space="preserve">). «Обычный досуг» не требует особых навыков и умений и приносит немедленное удовлетворение. Игра, отдых, релаксация от физической и интеллектуальной нагрузки, общение, просмотр медиа, посещение мероприятий, шоппинг — </w:t>
      </w:r>
      <w:r w:rsidR="005C6F68" w:rsidRPr="000016A6">
        <w:rPr>
          <w:rFonts w:ascii="Times New Roman" w:hAnsi="Times New Roman" w:cs="Times New Roman"/>
          <w:color w:val="000000" w:themeColor="text1"/>
          <w:sz w:val="28"/>
          <w:szCs w:val="28"/>
        </w:rPr>
        <w:t xml:space="preserve">все это виды «обычного досуга». </w:t>
      </w:r>
      <w:r w:rsidRPr="000016A6">
        <w:rPr>
          <w:rFonts w:ascii="Times New Roman" w:hAnsi="Times New Roman" w:cs="Times New Roman"/>
          <w:color w:val="000000" w:themeColor="text1"/>
          <w:sz w:val="28"/>
          <w:szCs w:val="28"/>
        </w:rPr>
        <w:t xml:space="preserve">«Проектный досуг» — краткосрочная, однократная творческая деятельность, требующая планирования и задействования специализированных навыков. Так же, как и «серьезный досуг», приносит персональные и социальные награждения. По мысли </w:t>
      </w:r>
      <w:proofErr w:type="spellStart"/>
      <w:r w:rsidRPr="000016A6">
        <w:rPr>
          <w:rFonts w:ascii="Times New Roman" w:hAnsi="Times New Roman" w:cs="Times New Roman"/>
          <w:color w:val="000000" w:themeColor="text1"/>
          <w:sz w:val="28"/>
          <w:szCs w:val="28"/>
        </w:rPr>
        <w:t>Стеббинса</w:t>
      </w:r>
      <w:proofErr w:type="spellEnd"/>
      <w:r w:rsidRPr="000016A6">
        <w:rPr>
          <w:rFonts w:ascii="Times New Roman" w:hAnsi="Times New Roman" w:cs="Times New Roman"/>
          <w:color w:val="000000" w:themeColor="text1"/>
          <w:sz w:val="28"/>
          <w:szCs w:val="28"/>
        </w:rPr>
        <w:t xml:space="preserve">, сегодня роль «серьезного» и «проектного» досуга возрастает. Нынешние формы и содержание досуговой деятельности оказываются подвержены тенденциям </w:t>
      </w:r>
      <w:proofErr w:type="spellStart"/>
      <w:r w:rsidRPr="000016A6">
        <w:rPr>
          <w:rFonts w:ascii="Times New Roman" w:hAnsi="Times New Roman" w:cs="Times New Roman"/>
          <w:color w:val="000000" w:themeColor="text1"/>
          <w:sz w:val="28"/>
          <w:szCs w:val="28"/>
        </w:rPr>
        <w:t>консьюмеризации</w:t>
      </w:r>
      <w:proofErr w:type="spellEnd"/>
      <w:r w:rsidRPr="000016A6">
        <w:rPr>
          <w:rFonts w:ascii="Times New Roman" w:hAnsi="Times New Roman" w:cs="Times New Roman"/>
          <w:color w:val="000000" w:themeColor="text1"/>
          <w:sz w:val="28"/>
          <w:szCs w:val="28"/>
        </w:rPr>
        <w:t xml:space="preserve"> и медиатизации. </w:t>
      </w:r>
    </w:p>
    <w:p w14:paraId="4CD98C77" w14:textId="10FCC00F"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lastRenderedPageBreak/>
        <w:t xml:space="preserve">Проблема </w:t>
      </w:r>
      <w:proofErr w:type="spellStart"/>
      <w:r w:rsidRPr="000016A6">
        <w:rPr>
          <w:rFonts w:ascii="Times New Roman" w:hAnsi="Times New Roman" w:cs="Times New Roman"/>
          <w:color w:val="000000" w:themeColor="text1"/>
          <w:sz w:val="28"/>
          <w:szCs w:val="28"/>
        </w:rPr>
        <w:t>консьюмеризации</w:t>
      </w:r>
      <w:proofErr w:type="spellEnd"/>
      <w:r w:rsidRPr="000016A6">
        <w:rPr>
          <w:rFonts w:ascii="Times New Roman" w:hAnsi="Times New Roman" w:cs="Times New Roman"/>
          <w:color w:val="000000" w:themeColor="text1"/>
          <w:sz w:val="28"/>
          <w:szCs w:val="28"/>
        </w:rPr>
        <w:t xml:space="preserve"> досуга, как правило, затрагивается при широком обсуждении современного общества, как общества потребления. Здесь немаловажно вспомнить теорию психолога А. </w:t>
      </w:r>
      <w:proofErr w:type="spellStart"/>
      <w:r w:rsidRPr="000016A6">
        <w:rPr>
          <w:rFonts w:ascii="Times New Roman" w:hAnsi="Times New Roman" w:cs="Times New Roman"/>
          <w:color w:val="000000" w:themeColor="text1"/>
          <w:sz w:val="28"/>
          <w:szCs w:val="28"/>
        </w:rPr>
        <w:t>Маслоу</w:t>
      </w:r>
      <w:proofErr w:type="spellEnd"/>
      <w:r w:rsidRPr="000016A6">
        <w:rPr>
          <w:rFonts w:ascii="Times New Roman" w:hAnsi="Times New Roman" w:cs="Times New Roman"/>
          <w:color w:val="000000" w:themeColor="text1"/>
          <w:sz w:val="28"/>
          <w:szCs w:val="28"/>
        </w:rPr>
        <w:t xml:space="preserve"> и его «пирамиду потребностей»</w:t>
      </w:r>
      <w:r w:rsidRPr="000016A6">
        <w:rPr>
          <w:rStyle w:val="ac"/>
          <w:rFonts w:ascii="Times New Roman" w:hAnsi="Times New Roman" w:cs="Times New Roman"/>
          <w:color w:val="000000" w:themeColor="text1"/>
          <w:sz w:val="28"/>
          <w:szCs w:val="28"/>
        </w:rPr>
        <w:footnoteReference w:id="9"/>
      </w:r>
      <w:r w:rsidRPr="000016A6">
        <w:rPr>
          <w:rFonts w:ascii="Times New Roman" w:hAnsi="Times New Roman" w:cs="Times New Roman"/>
          <w:color w:val="000000" w:themeColor="text1"/>
          <w:sz w:val="28"/>
          <w:szCs w:val="28"/>
        </w:rPr>
        <w:t>.  Современная культура потребления направлена на вовлечение в процесс максимального количества потребителей. Масс-медиа, исходя из этой тенденции, создают продукты, предназначенные для представ</w:t>
      </w:r>
      <w:r w:rsidR="003C598B">
        <w:rPr>
          <w:rFonts w:ascii="Times New Roman" w:hAnsi="Times New Roman" w:cs="Times New Roman"/>
          <w:color w:val="000000" w:themeColor="text1"/>
          <w:sz w:val="28"/>
          <w:szCs w:val="28"/>
        </w:rPr>
        <w:t>ителей всех социо</w:t>
      </w:r>
      <w:r w:rsidRPr="000016A6">
        <w:rPr>
          <w:rFonts w:ascii="Times New Roman" w:hAnsi="Times New Roman" w:cs="Times New Roman"/>
          <w:color w:val="000000" w:themeColor="text1"/>
          <w:sz w:val="28"/>
          <w:szCs w:val="28"/>
        </w:rPr>
        <w:t xml:space="preserve">культурных групп, чтобы никто не остался вне процесса потребления. </w:t>
      </w:r>
      <w:proofErr w:type="spellStart"/>
      <w:r w:rsidRPr="000016A6">
        <w:rPr>
          <w:rFonts w:ascii="Times New Roman" w:hAnsi="Times New Roman" w:cs="Times New Roman"/>
          <w:color w:val="000000" w:themeColor="text1"/>
          <w:sz w:val="28"/>
          <w:szCs w:val="28"/>
        </w:rPr>
        <w:t>Консьюмеризация</w:t>
      </w:r>
      <w:proofErr w:type="spellEnd"/>
      <w:r w:rsidRPr="000016A6">
        <w:rPr>
          <w:rFonts w:ascii="Times New Roman" w:hAnsi="Times New Roman" w:cs="Times New Roman"/>
          <w:color w:val="000000" w:themeColor="text1"/>
          <w:sz w:val="28"/>
          <w:szCs w:val="28"/>
        </w:rPr>
        <w:t xml:space="preserve"> в досуговой журналистике представляет возможность непосредственной реализации потребления, особенно посредством сети Интернет. Медиа в сети вносят принципиальный вклад в формирование культуры потребления, преподнося ее в рекламном и просветительском контексте. Потребление масс-медиа — одно из наиболее распространенных форм проведения досуга. Социологи приводят факты, подтверждающие то, что человек тратит высокую долю времени на просмотр медиа. СМИ обеспечивает информационное и социальное сопровождение досуга, следовательно, удовлетворение потребности в информации и социализации. </w:t>
      </w:r>
      <w:r w:rsidRPr="000016A6">
        <w:rPr>
          <w:rFonts w:ascii="Times New Roman" w:eastAsia="Cambria" w:hAnsi="Times New Roman" w:cs="Times New Roman"/>
          <w:color w:val="000000" w:themeColor="text1"/>
          <w:sz w:val="28"/>
          <w:szCs w:val="28"/>
          <w:lang w:eastAsia="en-US"/>
        </w:rPr>
        <w:t xml:space="preserve">Социально-коммуникативную функцию выполняют новые интернет-медиа, такие как социальные сети, </w:t>
      </w:r>
      <w:proofErr w:type="spellStart"/>
      <w:r w:rsidRPr="000016A6">
        <w:rPr>
          <w:rFonts w:ascii="Times New Roman" w:eastAsia="Cambria" w:hAnsi="Times New Roman" w:cs="Times New Roman"/>
          <w:color w:val="000000" w:themeColor="text1"/>
          <w:sz w:val="28"/>
          <w:szCs w:val="28"/>
          <w:lang w:eastAsia="en-US"/>
        </w:rPr>
        <w:t>видеохостинги</w:t>
      </w:r>
      <w:proofErr w:type="spellEnd"/>
      <w:r w:rsidRPr="000016A6">
        <w:rPr>
          <w:rFonts w:ascii="Times New Roman" w:eastAsia="Cambria" w:hAnsi="Times New Roman" w:cs="Times New Roman"/>
          <w:color w:val="000000" w:themeColor="text1"/>
          <w:sz w:val="28"/>
          <w:szCs w:val="28"/>
          <w:lang w:eastAsia="en-US"/>
        </w:rPr>
        <w:t xml:space="preserve"> и </w:t>
      </w:r>
      <w:proofErr w:type="spellStart"/>
      <w:r w:rsidRPr="000016A6">
        <w:rPr>
          <w:rFonts w:ascii="Times New Roman" w:eastAsia="Cambria" w:hAnsi="Times New Roman" w:cs="Times New Roman"/>
          <w:color w:val="000000" w:themeColor="text1"/>
          <w:sz w:val="28"/>
          <w:szCs w:val="28"/>
          <w:lang w:eastAsia="en-US"/>
        </w:rPr>
        <w:t>блогхостинги</w:t>
      </w:r>
      <w:proofErr w:type="spellEnd"/>
      <w:r w:rsidRPr="000016A6">
        <w:rPr>
          <w:rFonts w:ascii="Times New Roman" w:eastAsia="Cambria" w:hAnsi="Times New Roman" w:cs="Times New Roman"/>
          <w:color w:val="000000" w:themeColor="text1"/>
          <w:sz w:val="28"/>
          <w:szCs w:val="28"/>
          <w:lang w:eastAsia="en-US"/>
        </w:rPr>
        <w:t xml:space="preserve">, способствующие установлению социальных </w:t>
      </w:r>
      <w:r w:rsidR="003C598B" w:rsidRPr="000016A6">
        <w:rPr>
          <w:rFonts w:ascii="Times New Roman" w:eastAsia="Cambria" w:hAnsi="Times New Roman" w:cs="Times New Roman"/>
          <w:color w:val="000000" w:themeColor="text1"/>
          <w:sz w:val="28"/>
          <w:szCs w:val="28"/>
          <w:lang w:eastAsia="en-US"/>
        </w:rPr>
        <w:t>связей</w:t>
      </w:r>
      <w:r w:rsidRPr="000016A6">
        <w:rPr>
          <w:rFonts w:ascii="Times New Roman" w:eastAsia="Cambria" w:hAnsi="Times New Roman" w:cs="Times New Roman"/>
          <w:color w:val="000000" w:themeColor="text1"/>
          <w:sz w:val="28"/>
          <w:szCs w:val="28"/>
          <w:lang w:eastAsia="en-US"/>
        </w:rPr>
        <w:t xml:space="preserve"> между сторонниками того или иного вида досуговой деятельности. Специфика современных форм досуга заключается в том, что они испытывают на себе все большее влияние масс-медиа, развитие которых осмысляется современными исследователями в рамках концепции медиатизации.</w:t>
      </w:r>
      <w:r w:rsidRPr="000016A6">
        <w:rPr>
          <w:rStyle w:val="ac"/>
          <w:rFonts w:ascii="Times New Roman" w:eastAsia="Cambria" w:hAnsi="Times New Roman" w:cs="Times New Roman"/>
          <w:color w:val="000000" w:themeColor="text1"/>
          <w:sz w:val="28"/>
          <w:szCs w:val="28"/>
          <w:lang w:eastAsia="en-US"/>
        </w:rPr>
        <w:footnoteReference w:id="10"/>
      </w:r>
    </w:p>
    <w:p w14:paraId="50EE9269" w14:textId="77777777" w:rsidR="007E346A" w:rsidRPr="000016A6" w:rsidRDefault="007E346A" w:rsidP="005C6F68">
      <w:pPr>
        <w:spacing w:line="360" w:lineRule="auto"/>
        <w:ind w:firstLine="720"/>
        <w:jc w:val="both"/>
        <w:rPr>
          <w:rFonts w:ascii="Times New Roman" w:eastAsia="Cambria" w:hAnsi="Times New Roman" w:cs="Times New Roman"/>
          <w:color w:val="000000" w:themeColor="text1"/>
          <w:sz w:val="28"/>
          <w:szCs w:val="28"/>
          <w:lang w:eastAsia="en-US"/>
        </w:rPr>
      </w:pPr>
      <w:r w:rsidRPr="000016A6">
        <w:rPr>
          <w:rFonts w:ascii="Times New Roman" w:eastAsia="Cambria" w:hAnsi="Times New Roman" w:cs="Times New Roman"/>
          <w:color w:val="000000" w:themeColor="text1"/>
          <w:sz w:val="28"/>
          <w:szCs w:val="28"/>
          <w:lang w:eastAsia="en-US"/>
        </w:rPr>
        <w:t xml:space="preserve">Медиатизация как феномен характеризует все большее воздействие масс-медиа на современное общество и культуру. В </w:t>
      </w:r>
      <w:proofErr w:type="spellStart"/>
      <w:r w:rsidRPr="000016A6">
        <w:rPr>
          <w:rFonts w:ascii="Times New Roman" w:eastAsia="Cambria" w:hAnsi="Times New Roman" w:cs="Times New Roman"/>
          <w:color w:val="000000" w:themeColor="text1"/>
          <w:sz w:val="28"/>
          <w:szCs w:val="28"/>
          <w:lang w:eastAsia="en-US"/>
        </w:rPr>
        <w:t>медиапространство</w:t>
      </w:r>
      <w:proofErr w:type="spellEnd"/>
      <w:r w:rsidRPr="000016A6">
        <w:rPr>
          <w:rFonts w:ascii="Times New Roman" w:eastAsia="Cambria" w:hAnsi="Times New Roman" w:cs="Times New Roman"/>
          <w:color w:val="000000" w:themeColor="text1"/>
          <w:sz w:val="28"/>
          <w:szCs w:val="28"/>
          <w:lang w:eastAsia="en-US"/>
        </w:rPr>
        <w:t xml:space="preserve"> вытесняются досуговые практики, ранее осуществлявшиеся в реальном времени и пространстве. Сейчас мы можем общаться в социальных сетях, просматривать </w:t>
      </w:r>
      <w:r w:rsidRPr="000016A6">
        <w:rPr>
          <w:rFonts w:ascii="Times New Roman" w:eastAsia="Cambria" w:hAnsi="Times New Roman" w:cs="Times New Roman"/>
          <w:color w:val="000000" w:themeColor="text1"/>
          <w:sz w:val="28"/>
          <w:szCs w:val="28"/>
          <w:lang w:eastAsia="en-US"/>
        </w:rPr>
        <w:lastRenderedPageBreak/>
        <w:t xml:space="preserve">спортивные соревнования и развлекательные шоу по телевизору или через интернет-трансляции. Современные медиа делают возможным появление специфических смешанных форм </w:t>
      </w:r>
      <w:proofErr w:type="spellStart"/>
      <w:r w:rsidRPr="000016A6">
        <w:rPr>
          <w:rFonts w:ascii="Times New Roman" w:eastAsia="Cambria" w:hAnsi="Times New Roman" w:cs="Times New Roman"/>
          <w:color w:val="000000" w:themeColor="text1"/>
          <w:sz w:val="28"/>
          <w:szCs w:val="28"/>
          <w:lang w:eastAsia="en-US"/>
        </w:rPr>
        <w:t>медиадосуга</w:t>
      </w:r>
      <w:proofErr w:type="spellEnd"/>
      <w:r w:rsidRPr="000016A6">
        <w:rPr>
          <w:rFonts w:ascii="Times New Roman" w:eastAsia="Cambria" w:hAnsi="Times New Roman" w:cs="Times New Roman"/>
          <w:color w:val="000000" w:themeColor="text1"/>
          <w:sz w:val="28"/>
          <w:szCs w:val="28"/>
          <w:lang w:eastAsia="en-US"/>
        </w:rPr>
        <w:t xml:space="preserve">, таких как, </w:t>
      </w:r>
      <w:proofErr w:type="spellStart"/>
      <w:r w:rsidRPr="000016A6">
        <w:rPr>
          <w:rFonts w:ascii="Times New Roman" w:eastAsia="Cambria" w:hAnsi="Times New Roman" w:cs="Times New Roman"/>
          <w:color w:val="000000" w:themeColor="text1"/>
          <w:sz w:val="28"/>
          <w:szCs w:val="28"/>
          <w:lang w:eastAsia="en-US"/>
        </w:rPr>
        <w:t>киберспорт</w:t>
      </w:r>
      <w:proofErr w:type="spellEnd"/>
      <w:r w:rsidRPr="000016A6">
        <w:rPr>
          <w:rFonts w:ascii="Times New Roman" w:eastAsia="Cambria" w:hAnsi="Times New Roman" w:cs="Times New Roman"/>
          <w:color w:val="000000" w:themeColor="text1"/>
          <w:sz w:val="28"/>
          <w:szCs w:val="28"/>
          <w:lang w:eastAsia="en-US"/>
        </w:rPr>
        <w:t>, компьютерные игры, виртуальный туризм. Эти формы досуга реализуются только в пространстве медиа и не возможны вне их. Именно об этом мы поговорим в данной работе — о новых формах досуговой журналистики, сочетающих в себе качественный контент, направленный на перспективу самообучения, саморазвития и творческой реализации. Развитие новых медиа обеспечивает социально-коммуникативную функцию досуга.</w:t>
      </w:r>
      <w:r w:rsidRPr="000016A6">
        <w:rPr>
          <w:rStyle w:val="ac"/>
          <w:rFonts w:ascii="Times New Roman" w:eastAsia="Cambria" w:hAnsi="Times New Roman" w:cs="Times New Roman"/>
          <w:color w:val="000000" w:themeColor="text1"/>
          <w:sz w:val="28"/>
          <w:szCs w:val="28"/>
          <w:lang w:eastAsia="en-US"/>
        </w:rPr>
        <w:footnoteReference w:id="11"/>
      </w:r>
    </w:p>
    <w:p w14:paraId="6B73B689" w14:textId="77777777" w:rsidR="005C6F68" w:rsidRPr="000016A6" w:rsidRDefault="005C6F68" w:rsidP="005C6F68">
      <w:pPr>
        <w:spacing w:line="360" w:lineRule="auto"/>
        <w:ind w:firstLine="720"/>
        <w:jc w:val="both"/>
        <w:rPr>
          <w:rFonts w:ascii="Times New Roman" w:eastAsia="Cambria" w:hAnsi="Times New Roman" w:cs="Times New Roman"/>
          <w:color w:val="000000" w:themeColor="text1"/>
          <w:sz w:val="28"/>
          <w:szCs w:val="28"/>
          <w:lang w:eastAsia="en-US"/>
        </w:rPr>
      </w:pPr>
    </w:p>
    <w:p w14:paraId="512E914A" w14:textId="77777777" w:rsidR="007E346A" w:rsidRPr="000016A6" w:rsidRDefault="007E346A" w:rsidP="00980667">
      <w:pPr>
        <w:pStyle w:val="af0"/>
        <w:numPr>
          <w:ilvl w:val="1"/>
          <w:numId w:val="12"/>
        </w:numPr>
        <w:rPr>
          <w:color w:val="000000" w:themeColor="text1"/>
        </w:rPr>
      </w:pPr>
      <w:bookmarkStart w:id="12" w:name="_Toc388605512"/>
      <w:bookmarkStart w:id="13" w:name="_Toc450583096"/>
      <w:bookmarkStart w:id="14" w:name="_Toc450583111"/>
      <w:bookmarkStart w:id="15" w:name="_Toc450848552"/>
      <w:bookmarkEnd w:id="12"/>
      <w:r w:rsidRPr="000016A6">
        <w:rPr>
          <w:color w:val="000000" w:themeColor="text1"/>
        </w:rPr>
        <w:t>Тенденции в визуальной организации качественного информационного и таблоидного издания</w:t>
      </w:r>
      <w:bookmarkEnd w:id="13"/>
      <w:bookmarkEnd w:id="14"/>
      <w:bookmarkEnd w:id="15"/>
    </w:p>
    <w:p w14:paraId="0288B6E7"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Качественная пресса — это издания, рассчитанные на высокообразованного читателя со средним и высоким доходом.</w:t>
      </w:r>
      <w:r w:rsidRPr="000016A6">
        <w:rPr>
          <w:rStyle w:val="ac"/>
          <w:rFonts w:ascii="Times New Roman" w:hAnsi="Times New Roman" w:cs="Times New Roman"/>
          <w:color w:val="000000" w:themeColor="text1"/>
          <w:sz w:val="28"/>
          <w:szCs w:val="28"/>
        </w:rPr>
        <w:footnoteReference w:id="12"/>
      </w:r>
      <w:r w:rsidRPr="000016A6">
        <w:rPr>
          <w:rFonts w:ascii="Times New Roman" w:hAnsi="Times New Roman" w:cs="Times New Roman"/>
          <w:color w:val="000000" w:themeColor="text1"/>
          <w:sz w:val="28"/>
          <w:szCs w:val="28"/>
        </w:rPr>
        <w:t xml:space="preserve"> Часто качественную прессу называют «Прессой мнений для интеллектуальной части общества».</w:t>
      </w:r>
      <w:r w:rsidRPr="000016A6">
        <w:rPr>
          <w:rStyle w:val="ac"/>
          <w:rFonts w:ascii="Times New Roman" w:hAnsi="Times New Roman" w:cs="Times New Roman"/>
          <w:color w:val="000000" w:themeColor="text1"/>
          <w:sz w:val="28"/>
          <w:szCs w:val="28"/>
        </w:rPr>
        <w:footnoteReference w:id="13"/>
      </w:r>
    </w:p>
    <w:p w14:paraId="51DD686D"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Первой качественной газетой принято считать </w:t>
      </w:r>
      <w:proofErr w:type="spellStart"/>
      <w:r w:rsidRPr="000016A6">
        <w:rPr>
          <w:rFonts w:ascii="Times New Roman" w:hAnsi="Times New Roman" w:cs="Times New Roman"/>
          <w:color w:val="000000" w:themeColor="text1"/>
          <w:sz w:val="28"/>
          <w:szCs w:val="28"/>
          <w:highlight w:val="white"/>
        </w:rPr>
        <w:t>The</w:t>
      </w:r>
      <w:proofErr w:type="spellEnd"/>
      <w:r w:rsidRPr="000016A6">
        <w:rPr>
          <w:rFonts w:ascii="Times New Roman" w:hAnsi="Times New Roman" w:cs="Times New Roman"/>
          <w:color w:val="000000" w:themeColor="text1"/>
          <w:sz w:val="28"/>
          <w:szCs w:val="28"/>
          <w:highlight w:val="white"/>
        </w:rPr>
        <w:t xml:space="preserve"> </w:t>
      </w:r>
      <w:proofErr w:type="spellStart"/>
      <w:r w:rsidRPr="000016A6">
        <w:rPr>
          <w:rFonts w:ascii="Times New Roman" w:hAnsi="Times New Roman" w:cs="Times New Roman"/>
          <w:color w:val="000000" w:themeColor="text1"/>
          <w:sz w:val="28"/>
          <w:szCs w:val="28"/>
          <w:highlight w:val="white"/>
        </w:rPr>
        <w:t>Times</w:t>
      </w:r>
      <w:proofErr w:type="spellEnd"/>
      <w:r w:rsidRPr="000016A6">
        <w:rPr>
          <w:rFonts w:ascii="Times New Roman" w:hAnsi="Times New Roman" w:cs="Times New Roman"/>
          <w:color w:val="000000" w:themeColor="text1"/>
          <w:sz w:val="28"/>
          <w:szCs w:val="28"/>
          <w:highlight w:val="white"/>
        </w:rPr>
        <w:t>, основанной в 1785 году в</w:t>
      </w:r>
      <w:r w:rsidRPr="000016A6">
        <w:rPr>
          <w:rStyle w:val="apple-converted-space"/>
          <w:rFonts w:ascii="Times New Roman" w:hAnsi="Times New Roman" w:cs="Times New Roman"/>
          <w:color w:val="000000" w:themeColor="text1"/>
          <w:sz w:val="28"/>
          <w:szCs w:val="28"/>
          <w:highlight w:val="white"/>
        </w:rPr>
        <w:t> </w:t>
      </w:r>
      <w:r w:rsidRPr="000016A6">
        <w:rPr>
          <w:rFonts w:ascii="Times New Roman" w:hAnsi="Times New Roman" w:cs="Times New Roman"/>
          <w:color w:val="000000" w:themeColor="text1"/>
          <w:sz w:val="28"/>
          <w:szCs w:val="28"/>
          <w:highlight w:val="white"/>
        </w:rPr>
        <w:t>Лондоне.</w:t>
      </w:r>
    </w:p>
    <w:p w14:paraId="35FBF365"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Для качественной прессы характерны такие отличительные признаки, как преобладание аналитических жанров (статьи, корреспонденции, рецензии, комментарии, обозрения), взвешенность оценок, контроль за достоверностью информации, спокойный тон публикаций. Читателей качественной прессы интересуют не столько публицистические рассуждения журналистов, сколько мнения компетентных экспертов.</w:t>
      </w:r>
      <w:r w:rsidRPr="000016A6">
        <w:rPr>
          <w:rStyle w:val="ac"/>
          <w:rFonts w:ascii="Times New Roman" w:hAnsi="Times New Roman" w:cs="Times New Roman"/>
          <w:color w:val="000000" w:themeColor="text1"/>
          <w:sz w:val="28"/>
          <w:szCs w:val="28"/>
        </w:rPr>
        <w:footnoteReference w:id="14"/>
      </w:r>
    </w:p>
    <w:p w14:paraId="1DB53359" w14:textId="19CB0689"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Главное условие для качественной прессы — это надежность фактов и мнений, их достоверность. К примеру, материалы качественной французской </w:t>
      </w:r>
      <w:r w:rsidRPr="000016A6">
        <w:rPr>
          <w:rFonts w:ascii="Times New Roman" w:hAnsi="Times New Roman" w:cs="Times New Roman"/>
          <w:color w:val="000000" w:themeColor="text1"/>
          <w:sz w:val="28"/>
          <w:szCs w:val="28"/>
        </w:rPr>
        <w:lastRenderedPageBreak/>
        <w:t>газеты</w:t>
      </w:r>
      <w:r w:rsidR="003C598B">
        <w:rPr>
          <w:rStyle w:val="apple-converted-space"/>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Le</w:t>
      </w:r>
      <w:proofErr w:type="spellEnd"/>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Monde</w:t>
      </w:r>
      <w:proofErr w:type="spellEnd"/>
      <w:r w:rsidRPr="000016A6">
        <w:rPr>
          <w:rFonts w:ascii="Times New Roman" w:hAnsi="Times New Roman" w:cs="Times New Roman"/>
          <w:color w:val="000000" w:themeColor="text1"/>
          <w:sz w:val="28"/>
          <w:szCs w:val="28"/>
        </w:rPr>
        <w:t xml:space="preserve"> студенты и преподаватели высших учебных заведений используют наравне с учебниками. Кроме того, качественные издания отличаются высоким полиграфическим уровнем, респектабельностью внешнего вида. Часто такие газеты или журналы фотоиллюстрациям предпочитают текстовые комментарии.</w:t>
      </w:r>
      <w:r w:rsidRPr="000016A6">
        <w:rPr>
          <w:rStyle w:val="ac"/>
          <w:rFonts w:ascii="Times New Roman" w:hAnsi="Times New Roman" w:cs="Times New Roman"/>
          <w:color w:val="000000" w:themeColor="text1"/>
          <w:sz w:val="28"/>
          <w:szCs w:val="28"/>
        </w:rPr>
        <w:footnoteReference w:id="15"/>
      </w:r>
      <w:r w:rsidRPr="000016A6">
        <w:rPr>
          <w:rFonts w:ascii="Times New Roman" w:hAnsi="Times New Roman" w:cs="Times New Roman"/>
          <w:color w:val="000000" w:themeColor="text1"/>
          <w:sz w:val="28"/>
          <w:szCs w:val="28"/>
        </w:rPr>
        <w:t xml:space="preserve"> </w:t>
      </w:r>
    </w:p>
    <w:p w14:paraId="4B7FA603"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Отличающим качественную прессу от массовой и бульварной является, в первую очередь, аудиторный признак. Качественная пресса востребована интеллектуалами, политиками, людьми деловых кругов, менеджерами и др. Чтение качественной прессы позволяет читателям надежно ориентироваться в обстановке и оперативно принимать точные решения.</w:t>
      </w:r>
      <w:r w:rsidRPr="000016A6">
        <w:rPr>
          <w:rStyle w:val="ac"/>
          <w:rFonts w:ascii="Times New Roman" w:hAnsi="Times New Roman" w:cs="Times New Roman"/>
          <w:color w:val="000000" w:themeColor="text1"/>
          <w:sz w:val="28"/>
          <w:szCs w:val="28"/>
        </w:rPr>
        <w:footnoteReference w:id="16"/>
      </w:r>
    </w:p>
    <w:p w14:paraId="7B10A245" w14:textId="77777777" w:rsidR="007E346A" w:rsidRPr="000016A6" w:rsidRDefault="007E346A" w:rsidP="007E346A">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В своей книге «Дизайн деловых периодических изданий»</w:t>
      </w:r>
      <w:r w:rsidR="00273F27" w:rsidRPr="000016A6">
        <w:rPr>
          <w:color w:val="000000" w:themeColor="text1"/>
          <w:sz w:val="28"/>
          <w:szCs w:val="28"/>
        </w:rPr>
        <w:t xml:space="preserve"> С. Б. Головко</w:t>
      </w:r>
      <w:r w:rsidRPr="000016A6">
        <w:rPr>
          <w:color w:val="000000" w:themeColor="text1"/>
          <w:sz w:val="28"/>
          <w:szCs w:val="28"/>
        </w:rPr>
        <w:t xml:space="preserve"> говорит об эстетике минимализма, которая лежит в основе композиционно-графической модели такого типа прессы. «В деловых изданиях текстовые материалы превалируют над иллюстративными (статистика по ведущим изданиям: 50-60% — текст, 20-25% — иллюстрации), т.е. приоритет отдается содержанию в буквальном смысле слова. Поэтому шрифтовое оформление должно способствовать максимальной легкости восприятия материала. Шрифтовой дизайн исповедует минималистские традиции: количество используемых гарнитур не превышает двух (реже — трех), средства выделения стандартизованы, оформление предельно упрощено, убрано все лишнее, что может затемнить или исказить смысл сообщаемого. Этому помогают и особая стилистика рубрик и заголовков, подзаголовков и врезов. Заголовочный комплекс, ярко обозначая «точки ввода», выполняет функции первоклассного навигатора. Окраска текстового поля остается ровной, без резких перепадов. По истории вопроса или фирмы набираются рубленой гарнитурой. &lt;…&gt; Реже встречаются другие средства ориентировки читателя: выносы, врезаемые в колонки текста и </w:t>
      </w:r>
      <w:r w:rsidRPr="000016A6">
        <w:rPr>
          <w:color w:val="000000" w:themeColor="text1"/>
          <w:sz w:val="28"/>
          <w:szCs w:val="28"/>
        </w:rPr>
        <w:lastRenderedPageBreak/>
        <w:t xml:space="preserve">набранные серым шрифтом, различные дополнения к тексту, выделенные в рамках: таблицы, </w:t>
      </w:r>
      <w:proofErr w:type="spellStart"/>
      <w:r w:rsidRPr="000016A6">
        <w:rPr>
          <w:color w:val="000000" w:themeColor="text1"/>
          <w:sz w:val="28"/>
          <w:szCs w:val="28"/>
        </w:rPr>
        <w:t>инфографика</w:t>
      </w:r>
      <w:proofErr w:type="spellEnd"/>
      <w:r w:rsidRPr="000016A6">
        <w:rPr>
          <w:color w:val="000000" w:themeColor="text1"/>
          <w:sz w:val="28"/>
          <w:szCs w:val="28"/>
        </w:rPr>
        <w:t>, сообщения информагентств».</w:t>
      </w:r>
      <w:r w:rsidRPr="000016A6">
        <w:rPr>
          <w:rStyle w:val="ac"/>
          <w:rFonts w:eastAsiaTheme="minorEastAsia"/>
          <w:color w:val="000000" w:themeColor="text1"/>
          <w:sz w:val="28"/>
          <w:szCs w:val="28"/>
        </w:rPr>
        <w:footnoteReference w:id="17"/>
      </w:r>
    </w:p>
    <w:p w14:paraId="482E2175" w14:textId="77777777" w:rsidR="007E346A" w:rsidRPr="000016A6" w:rsidRDefault="007E346A" w:rsidP="007E346A">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Цветовая гамма веб-сайтов качественных изданий не отличается большим разнообразием. Зачастую палитра состоит из монохромных и пастельных тонов. Нейтральная черно-белая гамма (белый фон, черные буквы) строго смотрится на странице и не дает читателю потерять внимание или отвлечься от важной информации. «Исследования показывают, что цвет не только привлекает внимание, но и помогает читателю лучше запомнить прочитанное. Секрет хорошего цвета заключается в его ограниченном использовании. Цвет, который появляется от случая к случаю — резко, живо и наглядно — произведет большее впечатление на читателя, чем множество цветных страниц».</w:t>
      </w:r>
      <w:r w:rsidRPr="000016A6">
        <w:rPr>
          <w:rStyle w:val="ac"/>
          <w:rFonts w:eastAsiaTheme="minorEastAsia"/>
          <w:color w:val="000000" w:themeColor="text1"/>
          <w:sz w:val="28"/>
          <w:szCs w:val="28"/>
        </w:rPr>
        <w:footnoteReference w:id="18"/>
      </w:r>
    </w:p>
    <w:p w14:paraId="2CC67107" w14:textId="14CA541B" w:rsidR="007E346A" w:rsidRPr="000016A6" w:rsidRDefault="003C598B" w:rsidP="007E346A">
      <w:pPr>
        <w:pStyle w:val="a4"/>
        <w:shd w:val="clear" w:color="auto" w:fill="FFFFFF"/>
        <w:spacing w:beforeAutospacing="0" w:afterAutospacing="0" w:line="360" w:lineRule="auto"/>
        <w:ind w:firstLine="720"/>
        <w:jc w:val="both"/>
        <w:rPr>
          <w:color w:val="000000" w:themeColor="text1"/>
          <w:sz w:val="28"/>
          <w:szCs w:val="28"/>
        </w:rPr>
      </w:pPr>
      <w:r>
        <w:rPr>
          <w:color w:val="000000" w:themeColor="text1"/>
          <w:sz w:val="28"/>
          <w:szCs w:val="28"/>
        </w:rPr>
        <w:t>Также мы можем говорить о</w:t>
      </w:r>
      <w:r w:rsidR="007E346A" w:rsidRPr="000016A6">
        <w:rPr>
          <w:color w:val="000000" w:themeColor="text1"/>
          <w:sz w:val="28"/>
          <w:szCs w:val="28"/>
        </w:rPr>
        <w:t xml:space="preserve"> характерном для качественной прессы подходе к оформлению ссылок — они не подчеркиваются как традиционное гиперссылки, а только выделяются цветом при наведении на них курсором мыши. Дизайнеры используют такой прием для сохранения строго</w:t>
      </w:r>
      <w:r>
        <w:rPr>
          <w:color w:val="000000" w:themeColor="text1"/>
          <w:sz w:val="28"/>
          <w:szCs w:val="28"/>
        </w:rPr>
        <w:t>го</w:t>
      </w:r>
      <w:r w:rsidR="007E346A" w:rsidRPr="000016A6">
        <w:rPr>
          <w:color w:val="000000" w:themeColor="text1"/>
          <w:sz w:val="28"/>
          <w:szCs w:val="28"/>
        </w:rPr>
        <w:t xml:space="preserve"> вида информационного сайта.</w:t>
      </w:r>
    </w:p>
    <w:p w14:paraId="53EAE61E" w14:textId="77777777" w:rsidR="007E346A" w:rsidRPr="000016A6" w:rsidRDefault="007E346A" w:rsidP="007E346A">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 xml:space="preserve">Пользователи веб-сайтов качественных изданий отмечают тот факт, что композиция достаточно целостна, гармонична, не вызывает диссонанса. Каждый элемент на странице имеет свою важность и вес, находится на своем месте. Гармония достигается благодаря пропорциональности всех элементов, их соизмеримости. Естественный и легкий дизайн создается при помощи модульной сетки. Наиболее наглядный пример использования пропорциональности и масштабирования в дизайне издания — реализация принципа «золотого сечения». Особенность золотого сечения заключается в том, что «эта пропорция связывает между собою отношения частей и целого. Непрерывный ряд золотого сечения </w:t>
      </w:r>
      <w:r w:rsidRPr="000016A6">
        <w:rPr>
          <w:color w:val="000000" w:themeColor="text1"/>
          <w:sz w:val="28"/>
          <w:szCs w:val="28"/>
        </w:rPr>
        <w:lastRenderedPageBreak/>
        <w:t>выражает идею деления целого на свои подобия таким образом, что возникшие величины при сложении могут воссоздать исходный размер</w:t>
      </w:r>
      <w:r w:rsidR="00CE5AC3" w:rsidRPr="000016A6">
        <w:rPr>
          <w:color w:val="000000" w:themeColor="text1"/>
          <w:sz w:val="28"/>
          <w:szCs w:val="28"/>
        </w:rPr>
        <w:t>».</w:t>
      </w:r>
      <w:r w:rsidR="00CE5AC3" w:rsidRPr="000016A6">
        <w:rPr>
          <w:rStyle w:val="a7"/>
          <w:color w:val="000000" w:themeColor="text1"/>
          <w:sz w:val="28"/>
          <w:szCs w:val="28"/>
        </w:rPr>
        <w:footnoteReference w:id="19"/>
      </w:r>
    </w:p>
    <w:p w14:paraId="758AFF29" w14:textId="77777777" w:rsidR="007E346A" w:rsidRPr="000016A6" w:rsidRDefault="007E346A" w:rsidP="007E346A">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На рубеже XX–XXI вв. появляется понятие «издание таблоидного формата» как тип сенсационной массовой прессы — малоформатной газеты со сжатым текстом и броскими анонсами, фотографиями, заголовками</w:t>
      </w:r>
      <w:r w:rsidR="005B08CD" w:rsidRPr="000016A6">
        <w:rPr>
          <w:color w:val="000000" w:themeColor="text1"/>
          <w:sz w:val="28"/>
          <w:szCs w:val="28"/>
        </w:rPr>
        <w:t>.</w:t>
      </w:r>
      <w:r w:rsidR="005B08CD" w:rsidRPr="000016A6">
        <w:rPr>
          <w:rStyle w:val="a7"/>
          <w:color w:val="000000" w:themeColor="text1"/>
          <w:sz w:val="28"/>
          <w:szCs w:val="28"/>
        </w:rPr>
        <w:footnoteReference w:id="20"/>
      </w:r>
      <w:r w:rsidRPr="000016A6">
        <w:rPr>
          <w:color w:val="000000" w:themeColor="text1"/>
          <w:sz w:val="28"/>
          <w:szCs w:val="28"/>
        </w:rPr>
        <w:t xml:space="preserve"> Они ориентируются на массового читателя, следовательно содержание состоит по большей части из развлекательных статей и рекламных материалов. Зачастую в таблоидах присутствуют материалы в жанре интервью, заметки, «мягкой новости», не отличающиеся большой информативностью, они трансформируются и приобретают свою специфику. Для таблоидов характерны мини-истории как основной тип заметок. Как в случае с интервью и заметками, доминирующее положение занимают заголовки, </w:t>
      </w:r>
      <w:proofErr w:type="spellStart"/>
      <w:r w:rsidRPr="000016A6">
        <w:rPr>
          <w:color w:val="000000" w:themeColor="text1"/>
          <w:sz w:val="28"/>
          <w:szCs w:val="28"/>
        </w:rPr>
        <w:t>лид</w:t>
      </w:r>
      <w:proofErr w:type="spellEnd"/>
      <w:r w:rsidRPr="000016A6">
        <w:rPr>
          <w:color w:val="000000" w:themeColor="text1"/>
          <w:sz w:val="28"/>
          <w:szCs w:val="28"/>
        </w:rPr>
        <w:t xml:space="preserve"> и иллюстрации. Именно эти элементы можно считать в таблоиде ключевыми. Данная специфика определяется в первую очередь характеристиками читателя (массовая аудитория, которая не ставит своей целью последовательное вдумчивое чтение), а также уменьшенным форматом, который ведет, соответственно, к уменьшению объема статей и эмоциональному способу передачи материала. Таким образом, таблоиды имеют свое жанровое своеобразие, которое выражается в максимальном упрощении материала, практически полной его визуализации, а также возможности нечетко следовать жанровым границам.</w:t>
      </w:r>
      <w:r w:rsidRPr="000016A6">
        <w:rPr>
          <w:rStyle w:val="ac"/>
          <w:rFonts w:eastAsiaTheme="minorEastAsia"/>
          <w:color w:val="000000" w:themeColor="text1"/>
          <w:sz w:val="28"/>
          <w:szCs w:val="28"/>
        </w:rPr>
        <w:footnoteReference w:id="21"/>
      </w:r>
    </w:p>
    <w:p w14:paraId="706BC82B" w14:textId="77777777" w:rsidR="007E346A" w:rsidRPr="000016A6" w:rsidRDefault="007E346A" w:rsidP="007E346A">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Исследователи А. Г. Беспалова и Е. А. Корнилов выделяют следующие наиболее характерные черты таблоидных изданий</w:t>
      </w:r>
      <w:r w:rsidRPr="000016A6">
        <w:rPr>
          <w:rStyle w:val="ac"/>
          <w:rFonts w:eastAsiaTheme="minorEastAsia"/>
          <w:color w:val="000000" w:themeColor="text1"/>
          <w:sz w:val="28"/>
          <w:szCs w:val="28"/>
        </w:rPr>
        <w:footnoteReference w:id="22"/>
      </w:r>
      <w:r w:rsidRPr="000016A6">
        <w:rPr>
          <w:color w:val="000000" w:themeColor="text1"/>
          <w:sz w:val="28"/>
          <w:szCs w:val="28"/>
        </w:rPr>
        <w:t>:</w:t>
      </w:r>
    </w:p>
    <w:p w14:paraId="71EB189F" w14:textId="661EA6F5" w:rsidR="007E346A" w:rsidRPr="000016A6" w:rsidRDefault="007E346A" w:rsidP="003C598B">
      <w:pPr>
        <w:pStyle w:val="a4"/>
        <w:numPr>
          <w:ilvl w:val="0"/>
          <w:numId w:val="14"/>
        </w:numPr>
        <w:shd w:val="clear" w:color="auto" w:fill="FFFFFF"/>
        <w:spacing w:beforeAutospacing="0" w:afterAutospacing="0" w:line="360" w:lineRule="auto"/>
        <w:jc w:val="both"/>
        <w:rPr>
          <w:color w:val="000000" w:themeColor="text1"/>
          <w:sz w:val="28"/>
          <w:szCs w:val="28"/>
        </w:rPr>
      </w:pPr>
      <w:r w:rsidRPr="000016A6">
        <w:rPr>
          <w:color w:val="000000" w:themeColor="text1"/>
          <w:sz w:val="28"/>
          <w:szCs w:val="28"/>
        </w:rPr>
        <w:t>значительное число иллюстраций, большая часть из которых, около 60%, — эротического характера;</w:t>
      </w:r>
    </w:p>
    <w:p w14:paraId="631C8777" w14:textId="34F4EA5E" w:rsidR="007E346A" w:rsidRPr="000016A6" w:rsidRDefault="007E346A" w:rsidP="003C598B">
      <w:pPr>
        <w:pStyle w:val="a4"/>
        <w:numPr>
          <w:ilvl w:val="0"/>
          <w:numId w:val="14"/>
        </w:numPr>
        <w:shd w:val="clear" w:color="auto" w:fill="FFFFFF"/>
        <w:spacing w:beforeAutospacing="0" w:afterAutospacing="0" w:line="360" w:lineRule="auto"/>
        <w:jc w:val="both"/>
        <w:rPr>
          <w:color w:val="000000" w:themeColor="text1"/>
          <w:sz w:val="28"/>
          <w:szCs w:val="28"/>
        </w:rPr>
      </w:pPr>
      <w:r w:rsidRPr="000016A6">
        <w:rPr>
          <w:color w:val="000000" w:themeColor="text1"/>
          <w:sz w:val="28"/>
          <w:szCs w:val="28"/>
        </w:rPr>
        <w:lastRenderedPageBreak/>
        <w:t>броские заголовки;</w:t>
      </w:r>
    </w:p>
    <w:p w14:paraId="5885DC3C" w14:textId="29CACABD" w:rsidR="007E346A" w:rsidRPr="000016A6" w:rsidRDefault="007E346A" w:rsidP="003C598B">
      <w:pPr>
        <w:pStyle w:val="a4"/>
        <w:numPr>
          <w:ilvl w:val="0"/>
          <w:numId w:val="14"/>
        </w:numPr>
        <w:shd w:val="clear" w:color="auto" w:fill="FFFFFF"/>
        <w:spacing w:beforeAutospacing="0" w:afterAutospacing="0" w:line="360" w:lineRule="auto"/>
        <w:jc w:val="both"/>
        <w:rPr>
          <w:color w:val="000000" w:themeColor="text1"/>
          <w:sz w:val="28"/>
          <w:szCs w:val="28"/>
        </w:rPr>
      </w:pPr>
      <w:r w:rsidRPr="000016A6">
        <w:rPr>
          <w:color w:val="000000" w:themeColor="text1"/>
          <w:sz w:val="28"/>
          <w:szCs w:val="28"/>
        </w:rPr>
        <w:t xml:space="preserve">малый объем статей аналитической тематики, основной текстовый материал — статьи о личной жизни знаменитостей, спорте, чрезвычайных происшествиях; повышенный интерес к тематике смерти; </w:t>
      </w:r>
    </w:p>
    <w:p w14:paraId="225EDB3E" w14:textId="40F7100C" w:rsidR="007E346A" w:rsidRPr="000016A6" w:rsidRDefault="007E346A" w:rsidP="003C598B">
      <w:pPr>
        <w:pStyle w:val="a4"/>
        <w:numPr>
          <w:ilvl w:val="0"/>
          <w:numId w:val="14"/>
        </w:numPr>
        <w:shd w:val="clear" w:color="auto" w:fill="FFFFFF"/>
        <w:spacing w:beforeAutospacing="0" w:afterAutospacing="0" w:line="360" w:lineRule="auto"/>
        <w:jc w:val="both"/>
        <w:rPr>
          <w:color w:val="000000" w:themeColor="text1"/>
          <w:sz w:val="28"/>
          <w:szCs w:val="28"/>
        </w:rPr>
      </w:pPr>
      <w:r w:rsidRPr="000016A6">
        <w:rPr>
          <w:color w:val="000000" w:themeColor="text1"/>
          <w:sz w:val="28"/>
          <w:szCs w:val="28"/>
        </w:rPr>
        <w:t>значимый объем рекламных материалов;</w:t>
      </w:r>
    </w:p>
    <w:p w14:paraId="592E4D7A" w14:textId="77777777" w:rsidR="003C598B" w:rsidRDefault="007E346A" w:rsidP="003C598B">
      <w:pPr>
        <w:pStyle w:val="a4"/>
        <w:numPr>
          <w:ilvl w:val="0"/>
          <w:numId w:val="14"/>
        </w:numPr>
        <w:shd w:val="clear" w:color="auto" w:fill="FFFFFF"/>
        <w:spacing w:beforeAutospacing="0" w:afterAutospacing="0" w:line="360" w:lineRule="auto"/>
        <w:jc w:val="both"/>
        <w:rPr>
          <w:color w:val="000000" w:themeColor="text1"/>
          <w:sz w:val="28"/>
          <w:szCs w:val="28"/>
        </w:rPr>
      </w:pPr>
      <w:r w:rsidRPr="000016A6">
        <w:rPr>
          <w:color w:val="000000" w:themeColor="text1"/>
          <w:sz w:val="28"/>
          <w:szCs w:val="28"/>
        </w:rPr>
        <w:t>развлекательная форма подачи материала, «понятие “</w:t>
      </w:r>
      <w:proofErr w:type="spellStart"/>
      <w:r w:rsidRPr="000016A6">
        <w:rPr>
          <w:color w:val="000000" w:themeColor="text1"/>
          <w:sz w:val="28"/>
          <w:szCs w:val="28"/>
        </w:rPr>
        <w:t>инфотейнмент</w:t>
      </w:r>
      <w:proofErr w:type="spellEnd"/>
      <w:r w:rsidRPr="000016A6">
        <w:rPr>
          <w:color w:val="000000" w:themeColor="text1"/>
          <w:sz w:val="28"/>
          <w:szCs w:val="28"/>
        </w:rPr>
        <w:t xml:space="preserve">” (от англ. </w:t>
      </w:r>
      <w:proofErr w:type="spellStart"/>
      <w:r w:rsidRPr="000016A6">
        <w:rPr>
          <w:color w:val="000000" w:themeColor="text1"/>
          <w:sz w:val="28"/>
          <w:szCs w:val="28"/>
        </w:rPr>
        <w:t>information</w:t>
      </w:r>
      <w:proofErr w:type="spellEnd"/>
      <w:r w:rsidRPr="000016A6">
        <w:rPr>
          <w:color w:val="000000" w:themeColor="text1"/>
          <w:sz w:val="28"/>
          <w:szCs w:val="28"/>
        </w:rPr>
        <w:t xml:space="preserve"> — информация и </w:t>
      </w:r>
      <w:proofErr w:type="spellStart"/>
      <w:r w:rsidRPr="000016A6">
        <w:rPr>
          <w:color w:val="000000" w:themeColor="text1"/>
          <w:sz w:val="28"/>
          <w:szCs w:val="28"/>
        </w:rPr>
        <w:t>entertainment</w:t>
      </w:r>
      <w:proofErr w:type="spellEnd"/>
      <w:r w:rsidRPr="000016A6">
        <w:rPr>
          <w:color w:val="000000" w:themeColor="text1"/>
          <w:sz w:val="28"/>
          <w:szCs w:val="28"/>
        </w:rPr>
        <w:t xml:space="preserve"> — развлечение) выступает характерной чертой и таблоидного стиля, и всего процесса </w:t>
      </w:r>
      <w:proofErr w:type="spellStart"/>
      <w:r w:rsidRPr="000016A6">
        <w:rPr>
          <w:color w:val="000000" w:themeColor="text1"/>
          <w:sz w:val="28"/>
          <w:szCs w:val="28"/>
        </w:rPr>
        <w:t>таблоидизации</w:t>
      </w:r>
      <w:proofErr w:type="spellEnd"/>
      <w:r w:rsidR="003C598B">
        <w:rPr>
          <w:color w:val="000000" w:themeColor="text1"/>
          <w:sz w:val="28"/>
          <w:szCs w:val="28"/>
        </w:rPr>
        <w:t xml:space="preserve">. </w:t>
      </w:r>
    </w:p>
    <w:p w14:paraId="2C0D8D27" w14:textId="605F2A5E" w:rsidR="007E346A" w:rsidRPr="003C598B" w:rsidRDefault="007E346A" w:rsidP="003C598B">
      <w:pPr>
        <w:pStyle w:val="a4"/>
        <w:shd w:val="clear" w:color="auto" w:fill="FFFFFF"/>
        <w:spacing w:beforeAutospacing="0" w:afterAutospacing="0" w:line="360" w:lineRule="auto"/>
        <w:ind w:firstLine="708"/>
        <w:jc w:val="both"/>
        <w:rPr>
          <w:color w:val="000000" w:themeColor="text1"/>
          <w:sz w:val="28"/>
          <w:szCs w:val="28"/>
        </w:rPr>
      </w:pPr>
      <w:r w:rsidRPr="003C598B">
        <w:rPr>
          <w:color w:val="000000" w:themeColor="text1"/>
          <w:sz w:val="28"/>
          <w:szCs w:val="28"/>
        </w:rPr>
        <w:t>Таблоид “облегчил” социально-политическую информацию и сделал ее более популярной, превратил новости в развлечение».</w:t>
      </w:r>
      <w:r w:rsidRPr="000016A6">
        <w:rPr>
          <w:rStyle w:val="ac"/>
          <w:rFonts w:eastAsiaTheme="minorEastAsia"/>
          <w:color w:val="000000" w:themeColor="text1"/>
          <w:sz w:val="28"/>
          <w:szCs w:val="28"/>
        </w:rPr>
        <w:footnoteReference w:id="23"/>
      </w:r>
      <w:r w:rsidRPr="003C598B">
        <w:rPr>
          <w:color w:val="000000" w:themeColor="text1"/>
          <w:sz w:val="28"/>
          <w:szCs w:val="28"/>
        </w:rPr>
        <w:t xml:space="preserve"> Формат издания определяет, как материалы будут выглядеть на печатной полосе или веб-странице. Благодаря дизайну изменяется подача информации. «Дизайн издания — это художественное конструирование материалов. Цель дизайна — представить читателю публикуемые статьи таким образом, чтобы они воспринимались им логично и ясно».</w:t>
      </w:r>
      <w:r w:rsidRPr="000016A6">
        <w:rPr>
          <w:rStyle w:val="ac"/>
          <w:rFonts w:eastAsiaTheme="minorEastAsia"/>
          <w:color w:val="000000" w:themeColor="text1"/>
          <w:sz w:val="28"/>
          <w:szCs w:val="28"/>
        </w:rPr>
        <w:footnoteReference w:id="24"/>
      </w:r>
      <w:r w:rsidRPr="003C598B">
        <w:rPr>
          <w:color w:val="000000" w:themeColor="text1"/>
          <w:sz w:val="28"/>
          <w:szCs w:val="28"/>
        </w:rPr>
        <w:t xml:space="preserve"> </w:t>
      </w:r>
    </w:p>
    <w:p w14:paraId="1EECCA6A" w14:textId="229A01F1" w:rsidR="007E346A" w:rsidRPr="000016A6" w:rsidRDefault="007E346A" w:rsidP="007E346A">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Для зарубежных таблоидов характерен броский стиль оформления заголовочного комплекса (дата выпуска, номер, периодичность, функциональное назначение и тематика, политическая ориентация и т. п.)</w:t>
      </w:r>
      <w:r w:rsidRPr="000016A6">
        <w:rPr>
          <w:rStyle w:val="ac"/>
          <w:rFonts w:eastAsiaTheme="minorEastAsia"/>
          <w:color w:val="000000" w:themeColor="text1"/>
          <w:sz w:val="28"/>
          <w:szCs w:val="28"/>
        </w:rPr>
        <w:footnoteReference w:id="25"/>
      </w:r>
      <w:r w:rsidRPr="000016A6">
        <w:rPr>
          <w:color w:val="000000" w:themeColor="text1"/>
          <w:sz w:val="28"/>
          <w:szCs w:val="28"/>
        </w:rPr>
        <w:t xml:space="preserve"> и логотипа (графическое начертание фирменного наименования издания).</w:t>
      </w:r>
      <w:r w:rsidRPr="000016A6">
        <w:rPr>
          <w:rStyle w:val="ac"/>
          <w:rFonts w:eastAsiaTheme="minorEastAsia"/>
          <w:color w:val="000000" w:themeColor="text1"/>
          <w:sz w:val="28"/>
          <w:szCs w:val="28"/>
        </w:rPr>
        <w:footnoteReference w:id="26"/>
      </w:r>
      <w:r w:rsidRPr="000016A6">
        <w:rPr>
          <w:color w:val="000000" w:themeColor="text1"/>
          <w:sz w:val="28"/>
          <w:szCs w:val="28"/>
        </w:rPr>
        <w:t xml:space="preserve"> Значимым элементом дизайна является цвет. Чаще всего это красный в сочетании с белым или желтым (красный используется с целью вызвать раздражение, создать чрезмерную напряженность, желтый цвет также очень динамичен и бросок, он </w:t>
      </w:r>
      <w:r w:rsidRPr="000016A6">
        <w:rPr>
          <w:color w:val="000000" w:themeColor="text1"/>
          <w:sz w:val="28"/>
          <w:szCs w:val="28"/>
        </w:rPr>
        <w:lastRenderedPageBreak/>
        <w:t>призван привлечь к себе внимание читателя). Важно отметить, что обилие красного, желтого и белого цветов характерно для изданий, в которых отсутствуют аналитические материалы. Для тех таблоидов, в которых все же печатают аналитические статьи, цветовая палитра скромнее. Как правило, это черный и белый цвет. Очень важная специфическая черта западного таблоида — выделение заголовков и подзаголовков. Главный принцип дизайна таблоида — «чем крупнее, тем важнее». При этом следует обратить внимание на прием инвертирования — помещение белых заголовков на черном фоне или размещение заголовков на цветном фоне.</w:t>
      </w:r>
      <w:r w:rsidRPr="000016A6">
        <w:rPr>
          <w:rStyle w:val="ac"/>
          <w:rFonts w:eastAsiaTheme="minorEastAsia"/>
          <w:color w:val="000000" w:themeColor="text1"/>
          <w:sz w:val="28"/>
          <w:szCs w:val="28"/>
        </w:rPr>
        <w:footnoteReference w:id="27"/>
      </w:r>
      <w:r w:rsidRPr="000016A6">
        <w:rPr>
          <w:color w:val="000000" w:themeColor="text1"/>
          <w:sz w:val="28"/>
          <w:szCs w:val="28"/>
        </w:rPr>
        <w:t xml:space="preserve"> Важную роль в таблоидах играют иллюстрации, которые могут занимать около 70% по отношению к тексту. Зачастую именно фотографии становятся главной информаци</w:t>
      </w:r>
      <w:r w:rsidR="003C598B">
        <w:rPr>
          <w:color w:val="000000" w:themeColor="text1"/>
          <w:sz w:val="28"/>
          <w:szCs w:val="28"/>
        </w:rPr>
        <w:t xml:space="preserve">онной составляющей публикации, </w:t>
      </w:r>
      <w:r w:rsidRPr="000016A6">
        <w:rPr>
          <w:color w:val="000000" w:themeColor="text1"/>
          <w:sz w:val="28"/>
          <w:szCs w:val="28"/>
        </w:rPr>
        <w:t>кроме того, они также могут выполнять функцию рамки или разделительной линейки. Однако с первого взгляда определить, сколько материалов на странице и какие иллюстрации с ними соотносятся крайне трудно, т. к. они могут быть расположены в хаотичном порядке. Все же деление на колонки присуще таблоидным изданиям,</w:t>
      </w:r>
      <w:r w:rsidR="003C598B">
        <w:rPr>
          <w:color w:val="000000" w:themeColor="text1"/>
          <w:sz w:val="28"/>
          <w:szCs w:val="28"/>
        </w:rPr>
        <w:t xml:space="preserve"> поэтому можно говорить либо</w:t>
      </w:r>
      <w:r w:rsidRPr="000016A6">
        <w:rPr>
          <w:color w:val="000000" w:themeColor="text1"/>
          <w:sz w:val="28"/>
          <w:szCs w:val="28"/>
        </w:rPr>
        <w:t xml:space="preserve"> </w:t>
      </w:r>
      <w:r w:rsidR="003C598B">
        <w:rPr>
          <w:color w:val="000000" w:themeColor="text1"/>
          <w:sz w:val="28"/>
          <w:szCs w:val="28"/>
        </w:rPr>
        <w:t xml:space="preserve">о </w:t>
      </w:r>
      <w:r w:rsidRPr="000016A6">
        <w:rPr>
          <w:color w:val="000000" w:themeColor="text1"/>
          <w:sz w:val="28"/>
          <w:szCs w:val="28"/>
        </w:rPr>
        <w:t>горизонтальной верстке с вертикальными пересечениями, где горизонтально расположенных публикаций больше, либо о вертикальной с горизонтальными пересечениями, где больше вертикальных. Обычная горизонтальная или вертикальная верстка в изданиях таблоидного формата применяется крайне редко. Это же касается и симметричной верстки. Она характерна для изданий более серьезного содержания.</w:t>
      </w:r>
      <w:r w:rsidRPr="000016A6">
        <w:rPr>
          <w:rStyle w:val="ac"/>
          <w:rFonts w:eastAsiaTheme="minorEastAsia"/>
          <w:color w:val="000000" w:themeColor="text1"/>
          <w:sz w:val="28"/>
          <w:szCs w:val="28"/>
        </w:rPr>
        <w:footnoteReference w:id="28"/>
      </w:r>
    </w:p>
    <w:p w14:paraId="7D1E15A7" w14:textId="77777777" w:rsidR="00E5461B" w:rsidRPr="000016A6" w:rsidRDefault="007E346A" w:rsidP="00893060">
      <w:pPr>
        <w:pStyle w:val="a4"/>
        <w:shd w:val="clear" w:color="auto" w:fill="FFFFFF"/>
        <w:spacing w:beforeAutospacing="0" w:afterAutospacing="0" w:line="360" w:lineRule="auto"/>
        <w:ind w:firstLine="720"/>
        <w:jc w:val="both"/>
        <w:rPr>
          <w:color w:val="000000" w:themeColor="text1"/>
          <w:sz w:val="28"/>
          <w:szCs w:val="28"/>
        </w:rPr>
      </w:pPr>
      <w:r w:rsidRPr="000016A6">
        <w:rPr>
          <w:color w:val="000000" w:themeColor="text1"/>
          <w:sz w:val="28"/>
          <w:szCs w:val="28"/>
        </w:rPr>
        <w:t>Основываясь на критериях, которые мы описали в данном параграфе, мы составили систему, по которой можно проследить тенденции в визуальной организации культурно-образовательного проекта. Об этом подробнее рассказывается во вт</w:t>
      </w:r>
      <w:r w:rsidR="00E5461B" w:rsidRPr="000016A6">
        <w:rPr>
          <w:color w:val="000000" w:themeColor="text1"/>
          <w:sz w:val="28"/>
          <w:szCs w:val="28"/>
        </w:rPr>
        <w:t>орой главе нашего исследования.</w:t>
      </w:r>
    </w:p>
    <w:p w14:paraId="06319D02" w14:textId="77777777" w:rsidR="00E5461B" w:rsidRPr="000016A6" w:rsidRDefault="00E5461B" w:rsidP="00E5461B">
      <w:pPr>
        <w:spacing w:after="0" w:line="240" w:lineRule="auto"/>
        <w:rPr>
          <w:color w:val="000000" w:themeColor="text1"/>
          <w:sz w:val="28"/>
          <w:szCs w:val="28"/>
        </w:rPr>
      </w:pPr>
    </w:p>
    <w:p w14:paraId="4247B8A9" w14:textId="09494A94" w:rsidR="007E346A" w:rsidRPr="000016A6" w:rsidRDefault="007E346A" w:rsidP="00E5461B">
      <w:pPr>
        <w:spacing w:after="0" w:line="240" w:lineRule="auto"/>
        <w:rPr>
          <w:rFonts w:ascii="Times New Roman" w:eastAsia="Times New Roman" w:hAnsi="Times New Roman" w:cs="Times New Roman"/>
          <w:color w:val="000000" w:themeColor="text1"/>
          <w:sz w:val="28"/>
          <w:szCs w:val="28"/>
        </w:rPr>
      </w:pPr>
    </w:p>
    <w:p w14:paraId="5483FA20" w14:textId="77777777" w:rsidR="007E346A" w:rsidRPr="000016A6" w:rsidRDefault="007E346A" w:rsidP="00893060">
      <w:pPr>
        <w:pStyle w:val="af0"/>
        <w:rPr>
          <w:color w:val="000000" w:themeColor="text1"/>
        </w:rPr>
      </w:pPr>
      <w:bookmarkStart w:id="16" w:name="_Toc450583097"/>
      <w:bookmarkStart w:id="17" w:name="_Toc450583112"/>
      <w:bookmarkStart w:id="18" w:name="_Toc450848553"/>
      <w:r w:rsidRPr="000016A6">
        <w:rPr>
          <w:color w:val="000000" w:themeColor="text1"/>
        </w:rPr>
        <w:lastRenderedPageBreak/>
        <w:t xml:space="preserve">1.3. </w:t>
      </w:r>
      <w:bookmarkEnd w:id="16"/>
      <w:bookmarkEnd w:id="17"/>
      <w:r w:rsidR="00980667" w:rsidRPr="000016A6">
        <w:rPr>
          <w:color w:val="000000" w:themeColor="text1"/>
        </w:rPr>
        <w:t>Современные методы вовлечения аудитории и новые стратегии дизайн-проектирования</w:t>
      </w:r>
      <w:bookmarkEnd w:id="18"/>
    </w:p>
    <w:p w14:paraId="661F7BA8"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Эдьютейнмент, как было сказано выше, отличает такой фактор как активное вовлечение аудитории в интеракции, в процессе которых происходит знакомство с информацией.</w:t>
      </w:r>
    </w:p>
    <w:p w14:paraId="60D7DAA9" w14:textId="404973B6"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Влиять на поведение пользователя и вовлекать в взаимодейств</w:t>
      </w:r>
      <w:r w:rsidR="003C598B">
        <w:rPr>
          <w:rFonts w:ascii="Times New Roman" w:hAnsi="Times New Roman" w:cs="Times New Roman"/>
          <w:color w:val="000000" w:themeColor="text1"/>
          <w:sz w:val="28"/>
          <w:szCs w:val="28"/>
        </w:rPr>
        <w:t>ие можно разными способами. Одним</w:t>
      </w:r>
      <w:r w:rsidRPr="000016A6">
        <w:rPr>
          <w:rFonts w:ascii="Times New Roman" w:hAnsi="Times New Roman" w:cs="Times New Roman"/>
          <w:color w:val="000000" w:themeColor="text1"/>
          <w:sz w:val="28"/>
          <w:szCs w:val="28"/>
        </w:rPr>
        <w:t xml:space="preserve"> из самых эффективных методов на сегодняшний день можно считать </w:t>
      </w:r>
      <w:r w:rsidRPr="000016A6">
        <w:rPr>
          <w:rFonts w:ascii="Times New Roman" w:hAnsi="Times New Roman" w:cs="Times New Roman"/>
          <w:color w:val="000000" w:themeColor="text1"/>
          <w:sz w:val="28"/>
          <w:szCs w:val="28"/>
          <w:lang w:val="en-US"/>
        </w:rPr>
        <w:t>UX</w:t>
      </w:r>
      <w:r w:rsidRPr="000016A6">
        <w:rPr>
          <w:rFonts w:ascii="Times New Roman" w:hAnsi="Times New Roman" w:cs="Times New Roman"/>
          <w:color w:val="000000" w:themeColor="text1"/>
          <w:sz w:val="28"/>
          <w:szCs w:val="28"/>
        </w:rPr>
        <w:t xml:space="preserve">-дизайн или «опыт взаимодействия» или чаще его могут называть «опыт пользователя». Он дает возможность влиять через дизайн на мотивацию пользователя, его мышление, эмоциональное отношение к контенту. </w:t>
      </w:r>
    </w:p>
    <w:p w14:paraId="53EC5E2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Определение </w:t>
      </w:r>
      <w:r w:rsidRPr="000016A6">
        <w:rPr>
          <w:rFonts w:ascii="Times New Roman" w:hAnsi="Times New Roman" w:cs="Times New Roman"/>
          <w:color w:val="000000" w:themeColor="text1"/>
          <w:sz w:val="28"/>
          <w:szCs w:val="28"/>
          <w:lang w:val="en-US"/>
        </w:rPr>
        <w:t>UX</w:t>
      </w:r>
      <w:r w:rsidRPr="000016A6">
        <w:rPr>
          <w:rFonts w:ascii="Times New Roman" w:hAnsi="Times New Roman" w:cs="Times New Roman"/>
          <w:color w:val="000000" w:themeColor="text1"/>
          <w:sz w:val="28"/>
          <w:szCs w:val="28"/>
        </w:rPr>
        <w:t>-дизайна трактуется разными разработчиками и исследова</w:t>
      </w:r>
      <w:r w:rsidR="00893060" w:rsidRPr="000016A6">
        <w:rPr>
          <w:rFonts w:ascii="Times New Roman" w:hAnsi="Times New Roman" w:cs="Times New Roman"/>
          <w:color w:val="000000" w:themeColor="text1"/>
          <w:sz w:val="28"/>
          <w:szCs w:val="28"/>
        </w:rPr>
        <w:t xml:space="preserve">телями по-разному. Авторы книги </w:t>
      </w:r>
      <w:r w:rsidRPr="000016A6">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lang w:val="en-US"/>
        </w:rPr>
        <w:t>UX</w:t>
      </w:r>
      <w:r w:rsidRPr="000016A6">
        <w:rPr>
          <w:rFonts w:ascii="Times New Roman" w:hAnsi="Times New Roman" w:cs="Times New Roman"/>
          <w:color w:val="000000" w:themeColor="text1"/>
          <w:sz w:val="28"/>
          <w:szCs w:val="28"/>
        </w:rPr>
        <w:t>-дизайн. Практическое руководство по проектированию опыта взаимодействия»</w:t>
      </w:r>
      <w:r w:rsidR="00893060" w:rsidRPr="000016A6">
        <w:rPr>
          <w:rFonts w:ascii="Times New Roman" w:hAnsi="Times New Roman" w:cs="Times New Roman"/>
          <w:color w:val="000000" w:themeColor="text1"/>
          <w:sz w:val="28"/>
          <w:szCs w:val="28"/>
        </w:rPr>
        <w:t xml:space="preserve"> </w:t>
      </w:r>
      <w:proofErr w:type="spellStart"/>
      <w:r w:rsidR="00893060" w:rsidRPr="000016A6">
        <w:rPr>
          <w:rFonts w:ascii="Times New Roman" w:hAnsi="Times New Roman" w:cs="Times New Roman"/>
          <w:color w:val="000000" w:themeColor="text1"/>
          <w:sz w:val="28"/>
          <w:szCs w:val="28"/>
        </w:rPr>
        <w:t>Расс</w:t>
      </w:r>
      <w:proofErr w:type="spellEnd"/>
      <w:r w:rsidR="00893060" w:rsidRPr="000016A6">
        <w:rPr>
          <w:rFonts w:ascii="Times New Roman" w:hAnsi="Times New Roman" w:cs="Times New Roman"/>
          <w:color w:val="000000" w:themeColor="text1"/>
          <w:sz w:val="28"/>
          <w:szCs w:val="28"/>
        </w:rPr>
        <w:t xml:space="preserve"> Унгер и Кэролайн </w:t>
      </w:r>
      <w:proofErr w:type="spellStart"/>
      <w:r w:rsidR="00893060" w:rsidRPr="000016A6">
        <w:rPr>
          <w:rFonts w:ascii="Times New Roman" w:hAnsi="Times New Roman" w:cs="Times New Roman"/>
          <w:color w:val="000000" w:themeColor="text1"/>
          <w:sz w:val="28"/>
          <w:szCs w:val="28"/>
        </w:rPr>
        <w:t>Чендлер</w:t>
      </w:r>
      <w:proofErr w:type="spellEnd"/>
      <w:r w:rsidRPr="000016A6">
        <w:rPr>
          <w:rFonts w:ascii="Times New Roman" w:hAnsi="Times New Roman" w:cs="Times New Roman"/>
          <w:color w:val="000000" w:themeColor="text1"/>
          <w:sz w:val="28"/>
          <w:szCs w:val="28"/>
        </w:rPr>
        <w:t xml:space="preserve"> вводят такое определение: «UX-проектированием называется воздействие на ощущения и поведение пользователей путем создания и взаимного согласования тех элементов, которые оказывают влияние на опыт взаимодействия пользователей с конкретной компанией».</w:t>
      </w:r>
      <w:r w:rsidRPr="000016A6">
        <w:rPr>
          <w:rStyle w:val="ac"/>
          <w:rFonts w:ascii="Times New Roman" w:hAnsi="Times New Roman" w:cs="Times New Roman"/>
          <w:color w:val="000000" w:themeColor="text1"/>
          <w:sz w:val="28"/>
          <w:szCs w:val="28"/>
        </w:rPr>
        <w:footnoteReference w:id="29"/>
      </w:r>
    </w:p>
    <w:p w14:paraId="2DE61448" w14:textId="70583AFF"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Термин «</w:t>
      </w:r>
      <w:proofErr w:type="spellStart"/>
      <w:r w:rsidRPr="000016A6">
        <w:rPr>
          <w:rFonts w:ascii="Times New Roman" w:hAnsi="Times New Roman" w:cs="Times New Roman"/>
          <w:color w:val="000000" w:themeColor="text1"/>
          <w:sz w:val="28"/>
          <w:szCs w:val="28"/>
        </w:rPr>
        <w:t>user</w:t>
      </w:r>
      <w:proofErr w:type="spellEnd"/>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experience</w:t>
      </w:r>
      <w:proofErr w:type="spellEnd"/>
      <w:r w:rsidRPr="000016A6">
        <w:rPr>
          <w:rFonts w:ascii="Times New Roman" w:hAnsi="Times New Roman" w:cs="Times New Roman"/>
          <w:color w:val="000000" w:themeColor="text1"/>
          <w:sz w:val="28"/>
          <w:szCs w:val="28"/>
        </w:rPr>
        <w:t>» в широком смысле означает ощущения, возникающие у человека при непосредственном взаимодействии с объектами окружающего мира. В настоящее время в сфере информационных технологий сложилась практика перевода данного термина как «опыт взаимодействия». Это понятие применяется для описания ощущений и реакции пользователей при посещении сайта, работы с при</w:t>
      </w:r>
      <w:r w:rsidR="003C598B">
        <w:rPr>
          <w:rFonts w:ascii="Times New Roman" w:hAnsi="Times New Roman" w:cs="Times New Roman"/>
          <w:color w:val="000000" w:themeColor="text1"/>
          <w:sz w:val="28"/>
          <w:szCs w:val="28"/>
        </w:rPr>
        <w:t>ложением и т. п. Иногда в данном</w:t>
      </w:r>
      <w:r w:rsidRPr="000016A6">
        <w:rPr>
          <w:rFonts w:ascii="Times New Roman" w:hAnsi="Times New Roman" w:cs="Times New Roman"/>
          <w:color w:val="000000" w:themeColor="text1"/>
          <w:sz w:val="28"/>
          <w:szCs w:val="28"/>
        </w:rPr>
        <w:t xml:space="preserve"> контексте говорят и о разработке дизайна интерфейса. </w:t>
      </w:r>
    </w:p>
    <w:p w14:paraId="6EA4D483"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lang w:val="en-US"/>
        </w:rPr>
        <w:t>User</w:t>
      </w:r>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lang w:val="en-US"/>
        </w:rPr>
        <w:t>Experience</w:t>
      </w:r>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lang w:val="en-US"/>
        </w:rPr>
        <w:t>Design</w:t>
      </w:r>
      <w:r w:rsidRPr="000016A6">
        <w:rPr>
          <w:rFonts w:ascii="Times New Roman" w:hAnsi="Times New Roman" w:cs="Times New Roman"/>
          <w:color w:val="000000" w:themeColor="text1"/>
          <w:sz w:val="28"/>
          <w:szCs w:val="28"/>
        </w:rPr>
        <w:t xml:space="preserve"> может включать в себя большое количество составных компонентов: информационную архитектуру («</w:t>
      </w:r>
      <w:r w:rsidRPr="000016A6">
        <w:rPr>
          <w:rFonts w:ascii="Times New Roman" w:hAnsi="Times New Roman" w:cs="Times New Roman"/>
          <w:color w:val="000000" w:themeColor="text1"/>
          <w:sz w:val="28"/>
          <w:szCs w:val="28"/>
          <w:lang w:val="en-US"/>
        </w:rPr>
        <w:t>information</w:t>
      </w:r>
      <w:r w:rsidR="00893060"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lang w:val="en-US"/>
        </w:rPr>
        <w:lastRenderedPageBreak/>
        <w:t>architecture</w:t>
      </w:r>
      <w:r w:rsidRPr="000016A6">
        <w:rPr>
          <w:rFonts w:ascii="Times New Roman" w:hAnsi="Times New Roman" w:cs="Times New Roman"/>
          <w:color w:val="000000" w:themeColor="text1"/>
          <w:sz w:val="28"/>
          <w:szCs w:val="28"/>
        </w:rPr>
        <w:t>»), проектирование взаимодействия, пользовательский интерфейс («</w:t>
      </w:r>
      <w:r w:rsidRPr="000016A6">
        <w:rPr>
          <w:rFonts w:ascii="Times New Roman" w:hAnsi="Times New Roman" w:cs="Times New Roman"/>
          <w:color w:val="000000" w:themeColor="text1"/>
          <w:sz w:val="28"/>
          <w:szCs w:val="28"/>
          <w:lang w:val="en-US"/>
        </w:rPr>
        <w:t>user</w:t>
      </w:r>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lang w:val="en-US"/>
        </w:rPr>
        <w:t>interface</w:t>
      </w:r>
      <w:r w:rsidRPr="000016A6">
        <w:rPr>
          <w:rFonts w:ascii="Times New Roman" w:hAnsi="Times New Roman" w:cs="Times New Roman"/>
          <w:color w:val="000000" w:themeColor="text1"/>
          <w:sz w:val="28"/>
          <w:szCs w:val="28"/>
        </w:rPr>
        <w:t>»), графический дизайн и контент.</w:t>
      </w:r>
      <w:r w:rsidRPr="000016A6">
        <w:rPr>
          <w:rStyle w:val="ac"/>
          <w:rFonts w:ascii="Times New Roman" w:hAnsi="Times New Roman" w:cs="Times New Roman"/>
          <w:color w:val="000000" w:themeColor="text1"/>
          <w:sz w:val="28"/>
          <w:szCs w:val="28"/>
        </w:rPr>
        <w:footnoteReference w:id="30"/>
      </w:r>
      <w:r w:rsidR="00893060" w:rsidRPr="000016A6">
        <w:rPr>
          <w:rFonts w:ascii="Times New Roman" w:hAnsi="Times New Roman" w:cs="Times New Roman"/>
          <w:color w:val="000000" w:themeColor="text1"/>
          <w:sz w:val="28"/>
          <w:szCs w:val="28"/>
        </w:rPr>
        <w:t xml:space="preserve"> </w:t>
      </w:r>
    </w:p>
    <w:p w14:paraId="447994E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Американский дизайнер, программист и технический писатель Алан Купер говорит о том, что «многие люди выступают за использование этого термина (</w:t>
      </w:r>
      <w:r w:rsidRPr="000016A6">
        <w:rPr>
          <w:rFonts w:ascii="Times New Roman" w:hAnsi="Times New Roman" w:cs="Times New Roman"/>
          <w:i/>
          <w:iCs/>
          <w:color w:val="000000" w:themeColor="text1"/>
          <w:sz w:val="28"/>
          <w:szCs w:val="28"/>
        </w:rPr>
        <w:t xml:space="preserve">прим. </w:t>
      </w:r>
      <w:r w:rsidRPr="000016A6">
        <w:rPr>
          <w:rFonts w:ascii="Times New Roman" w:hAnsi="Times New Roman" w:cs="Times New Roman"/>
          <w:i/>
          <w:iCs/>
          <w:color w:val="000000" w:themeColor="text1"/>
          <w:sz w:val="28"/>
          <w:szCs w:val="28"/>
          <w:lang w:val="en-US"/>
        </w:rPr>
        <w:t>user</w:t>
      </w:r>
      <w:r w:rsidRPr="000016A6">
        <w:rPr>
          <w:rFonts w:ascii="Times New Roman" w:hAnsi="Times New Roman" w:cs="Times New Roman"/>
          <w:i/>
          <w:iCs/>
          <w:color w:val="000000" w:themeColor="text1"/>
          <w:sz w:val="28"/>
          <w:szCs w:val="28"/>
        </w:rPr>
        <w:t xml:space="preserve"> </w:t>
      </w:r>
      <w:r w:rsidRPr="000016A6">
        <w:rPr>
          <w:rFonts w:ascii="Times New Roman" w:hAnsi="Times New Roman" w:cs="Times New Roman"/>
          <w:i/>
          <w:iCs/>
          <w:color w:val="000000" w:themeColor="text1"/>
          <w:sz w:val="28"/>
          <w:szCs w:val="28"/>
          <w:lang w:val="en-US"/>
        </w:rPr>
        <w:t>experience</w:t>
      </w:r>
      <w:r w:rsidRPr="000016A6">
        <w:rPr>
          <w:rFonts w:ascii="Times New Roman" w:hAnsi="Times New Roman" w:cs="Times New Roman"/>
          <w:color w:val="000000" w:themeColor="text1"/>
          <w:sz w:val="28"/>
          <w:szCs w:val="28"/>
        </w:rPr>
        <w:t>) в качестве «зонтика», под которым объединяется множество различных дисциплин, связанных с проектированием и удобством использования продуктов, систем и услуг».</w:t>
      </w:r>
      <w:r w:rsidRPr="000016A6">
        <w:rPr>
          <w:rStyle w:val="ac"/>
          <w:rFonts w:ascii="Times New Roman" w:hAnsi="Times New Roman" w:cs="Times New Roman"/>
          <w:color w:val="000000" w:themeColor="text1"/>
          <w:sz w:val="28"/>
          <w:szCs w:val="28"/>
        </w:rPr>
        <w:footnoteReference w:id="31"/>
      </w:r>
    </w:p>
    <w:p w14:paraId="07536BAB"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Он приводит в пример схему, на которой четко показано, из чего состоит проектирование опыта взаимодействия. </w:t>
      </w:r>
    </w:p>
    <w:p w14:paraId="2656469B"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56DF66B9"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noProof/>
          <w:color w:val="000000" w:themeColor="text1"/>
          <w:sz w:val="28"/>
          <w:szCs w:val="28"/>
        </w:rPr>
        <w:drawing>
          <wp:inline distT="0" distB="0" distL="0" distR="0" wp14:anchorId="4BA140E8" wp14:editId="0443D0B6">
            <wp:extent cx="3751580" cy="2701925"/>
            <wp:effectExtent l="0" t="0" r="0" b="0"/>
            <wp:docPr id="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10" cstate="print"/>
                    <a:stretch>
                      <a:fillRect/>
                    </a:stretch>
                  </pic:blipFill>
                  <pic:spPr bwMode="auto">
                    <a:xfrm>
                      <a:off x="0" y="0"/>
                      <a:ext cx="3751580" cy="2701925"/>
                    </a:xfrm>
                    <a:prstGeom prst="rect">
                      <a:avLst/>
                    </a:prstGeom>
                  </pic:spPr>
                </pic:pic>
              </a:graphicData>
            </a:graphic>
          </wp:inline>
        </w:drawing>
      </w:r>
    </w:p>
    <w:p w14:paraId="5374ACC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На рис.1 показано применение целого ряда дисциплин проектирования, чтобы дать пользователю позитивный опыт. Можно считать, что в проектировании опыта взаимодействия (UX) для цифровых продуктов сочетаются три пересекающиеся темы: форма, поведение, наполнение. Проектирование взаимодействия сосредоточено на проектировании поведения, но помимо этого ставит вопрос о том, как это поведение связано с формой и наполнением. В свою очередь, информационная архитектура занимается структурированием наполнения, но ставит вопрос о том, какие поведенческие модели обеспечивают </w:t>
      </w:r>
      <w:r w:rsidRPr="000016A6">
        <w:rPr>
          <w:rFonts w:ascii="Times New Roman" w:hAnsi="Times New Roman" w:cs="Times New Roman"/>
          <w:color w:val="000000" w:themeColor="text1"/>
          <w:sz w:val="28"/>
          <w:szCs w:val="28"/>
        </w:rPr>
        <w:lastRenderedPageBreak/>
        <w:t>доступ к этому наполнению и каким образом представлено наполнение. Промышленный дизайн и графический дизайн отвечают за форму продуктов и услуг, но помимо этого должны гарантировать, что форма поддерживает модель использования, а это требует внимания к поведению и наполнению.</w:t>
      </w:r>
      <w:r w:rsidRPr="000016A6">
        <w:rPr>
          <w:rStyle w:val="ac"/>
          <w:rFonts w:ascii="Times New Roman" w:hAnsi="Times New Roman" w:cs="Times New Roman"/>
          <w:color w:val="000000" w:themeColor="text1"/>
          <w:sz w:val="28"/>
          <w:szCs w:val="28"/>
        </w:rPr>
        <w:footnoteReference w:id="32"/>
      </w:r>
    </w:p>
    <w:p w14:paraId="3E1666BA" w14:textId="558C1F6A"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Такой поворот в сторону когнитивных факторов пользовательского опыта способствова</w:t>
      </w:r>
      <w:r w:rsidR="001033F6" w:rsidRPr="000016A6">
        <w:rPr>
          <w:rFonts w:ascii="Times New Roman" w:hAnsi="Times New Roman" w:cs="Times New Roman"/>
          <w:color w:val="000000" w:themeColor="text1"/>
          <w:sz w:val="28"/>
          <w:szCs w:val="28"/>
        </w:rPr>
        <w:t>л формированию новых подходов к</w:t>
      </w:r>
      <w:r w:rsidRPr="000016A6">
        <w:rPr>
          <w:rFonts w:ascii="Times New Roman" w:hAnsi="Times New Roman" w:cs="Times New Roman"/>
          <w:color w:val="000000" w:themeColor="text1"/>
          <w:sz w:val="28"/>
          <w:szCs w:val="28"/>
        </w:rPr>
        <w:t xml:space="preserve"> дизайн-проектированию. Один из наиболее ярких примеров такого подхода — концепция ведущего дизайнера в области пользовательского опыта компании </w:t>
      </w:r>
      <w:proofErr w:type="spellStart"/>
      <w:r w:rsidRPr="000016A6">
        <w:rPr>
          <w:rFonts w:ascii="Times New Roman" w:hAnsi="Times New Roman" w:cs="Times New Roman"/>
          <w:color w:val="000000" w:themeColor="text1"/>
          <w:sz w:val="28"/>
          <w:szCs w:val="28"/>
        </w:rPr>
        <w:t>MailChimp</w:t>
      </w:r>
      <w:proofErr w:type="spellEnd"/>
      <w:r w:rsidRPr="000016A6">
        <w:rPr>
          <w:rFonts w:ascii="Times New Roman" w:hAnsi="Times New Roman" w:cs="Times New Roman"/>
          <w:color w:val="000000" w:themeColor="text1"/>
          <w:sz w:val="28"/>
          <w:szCs w:val="28"/>
        </w:rPr>
        <w:t xml:space="preserve"> Аарона </w:t>
      </w:r>
      <w:proofErr w:type="spellStart"/>
      <w:r w:rsidRPr="000016A6">
        <w:rPr>
          <w:rFonts w:ascii="Times New Roman" w:hAnsi="Times New Roman" w:cs="Times New Roman"/>
          <w:color w:val="000000" w:themeColor="text1"/>
          <w:sz w:val="28"/>
          <w:szCs w:val="28"/>
        </w:rPr>
        <w:t>Уолтера</w:t>
      </w:r>
      <w:proofErr w:type="spellEnd"/>
      <w:r w:rsidRPr="000016A6">
        <w:rPr>
          <w:rFonts w:ascii="Times New Roman" w:hAnsi="Times New Roman" w:cs="Times New Roman"/>
          <w:color w:val="000000" w:themeColor="text1"/>
          <w:sz w:val="28"/>
          <w:szCs w:val="28"/>
        </w:rPr>
        <w:t>. В своей кн</w:t>
      </w:r>
      <w:r w:rsidR="001033F6" w:rsidRPr="000016A6">
        <w:rPr>
          <w:rFonts w:ascii="Times New Roman" w:hAnsi="Times New Roman" w:cs="Times New Roman"/>
          <w:color w:val="000000" w:themeColor="text1"/>
          <w:sz w:val="28"/>
          <w:szCs w:val="28"/>
        </w:rPr>
        <w:t xml:space="preserve">иге </w:t>
      </w:r>
      <w:r w:rsidRPr="000016A6">
        <w:rPr>
          <w:rFonts w:ascii="Times New Roman" w:hAnsi="Times New Roman" w:cs="Times New Roman"/>
          <w:color w:val="000000" w:themeColor="text1"/>
          <w:sz w:val="28"/>
          <w:szCs w:val="28"/>
        </w:rPr>
        <w:t>«Эмоциональный веб-дизайн»</w:t>
      </w:r>
      <w:r w:rsidRPr="000016A6">
        <w:rPr>
          <w:rStyle w:val="a7"/>
          <w:rFonts w:ascii="Times New Roman" w:hAnsi="Times New Roman" w:cs="Times New Roman"/>
          <w:color w:val="000000" w:themeColor="text1"/>
          <w:sz w:val="28"/>
          <w:szCs w:val="28"/>
        </w:rPr>
        <w:footnoteReference w:id="33"/>
      </w:r>
      <w:r w:rsidRPr="000016A6">
        <w:rPr>
          <w:rFonts w:ascii="Times New Roman" w:hAnsi="Times New Roman" w:cs="Times New Roman"/>
          <w:color w:val="000000" w:themeColor="text1"/>
          <w:sz w:val="28"/>
          <w:szCs w:val="28"/>
        </w:rPr>
        <w:t xml:space="preserve">он пишет о том, что подобно пирамиде человеческих потребностей Абрахама </w:t>
      </w:r>
      <w:proofErr w:type="spellStart"/>
      <w:r w:rsidRPr="000016A6">
        <w:rPr>
          <w:rFonts w:ascii="Times New Roman" w:hAnsi="Times New Roman" w:cs="Times New Roman"/>
          <w:color w:val="000000" w:themeColor="text1"/>
          <w:sz w:val="28"/>
          <w:szCs w:val="28"/>
        </w:rPr>
        <w:t>Маслоу</w:t>
      </w:r>
      <w:proofErr w:type="spellEnd"/>
      <w:r w:rsidRPr="000016A6">
        <w:rPr>
          <w:rFonts w:ascii="Times New Roman" w:hAnsi="Times New Roman" w:cs="Times New Roman"/>
          <w:color w:val="000000" w:themeColor="text1"/>
          <w:sz w:val="28"/>
          <w:szCs w:val="28"/>
        </w:rPr>
        <w:t xml:space="preserve">, о которой мы говорили выше, веб-дизайн должен удовлетворять все потребности человека. По принципу пирамиды </w:t>
      </w:r>
      <w:proofErr w:type="spellStart"/>
      <w:r w:rsidRPr="000016A6">
        <w:rPr>
          <w:rFonts w:ascii="Times New Roman" w:hAnsi="Times New Roman" w:cs="Times New Roman"/>
          <w:color w:val="000000" w:themeColor="text1"/>
          <w:sz w:val="28"/>
          <w:szCs w:val="28"/>
        </w:rPr>
        <w:t>Маслоу</w:t>
      </w:r>
      <w:proofErr w:type="spellEnd"/>
      <w:r w:rsidRPr="000016A6">
        <w:rPr>
          <w:rFonts w:ascii="Times New Roman" w:hAnsi="Times New Roman" w:cs="Times New Roman"/>
          <w:color w:val="000000" w:themeColor="text1"/>
          <w:sz w:val="28"/>
          <w:szCs w:val="28"/>
        </w:rPr>
        <w:t xml:space="preserve"> он выстраивает свою для создания хорошего веб-дизайна. Таким образом на первых ступенях веб-д</w:t>
      </w:r>
      <w:r w:rsidR="003C598B">
        <w:rPr>
          <w:rFonts w:ascii="Times New Roman" w:hAnsi="Times New Roman" w:cs="Times New Roman"/>
          <w:color w:val="000000" w:themeColor="text1"/>
          <w:sz w:val="28"/>
          <w:szCs w:val="28"/>
        </w:rPr>
        <w:t>изайн должен быть функциональным, надежным, удобным</w:t>
      </w:r>
      <w:r w:rsidRPr="000016A6">
        <w:rPr>
          <w:rFonts w:ascii="Times New Roman" w:hAnsi="Times New Roman" w:cs="Times New Roman"/>
          <w:color w:val="000000" w:themeColor="text1"/>
          <w:sz w:val="28"/>
          <w:szCs w:val="28"/>
        </w:rPr>
        <w:t xml:space="preserve"> и, если он выполняет эти нужны пользователей, то наверху пирамиды появляется веб-дизайн, доставляющий удовольствие и вызывающий эмоциональный отклик. </w:t>
      </w:r>
    </w:p>
    <w:p w14:paraId="7C6FCC20"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Согласно концепции А. </w:t>
      </w:r>
      <w:proofErr w:type="spellStart"/>
      <w:r w:rsidRPr="000016A6">
        <w:rPr>
          <w:rFonts w:ascii="Times New Roman" w:hAnsi="Times New Roman" w:cs="Times New Roman"/>
          <w:color w:val="000000" w:themeColor="text1"/>
          <w:sz w:val="28"/>
          <w:szCs w:val="28"/>
        </w:rPr>
        <w:t>Уолтера</w:t>
      </w:r>
      <w:proofErr w:type="spellEnd"/>
      <w:r w:rsidRPr="000016A6">
        <w:rPr>
          <w:rFonts w:ascii="Times New Roman" w:hAnsi="Times New Roman" w:cs="Times New Roman"/>
          <w:color w:val="000000" w:themeColor="text1"/>
          <w:sz w:val="28"/>
          <w:szCs w:val="28"/>
        </w:rPr>
        <w:t xml:space="preserve">, дизайн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 xml:space="preserve">, отвечающего потребностям пользователя в полной мере, должен опираться на две группы принципов. Первая группа, концептуально близкая классическим принципам </w:t>
      </w:r>
      <w:proofErr w:type="spellStart"/>
      <w:r w:rsidRPr="000016A6">
        <w:rPr>
          <w:rFonts w:ascii="Times New Roman" w:hAnsi="Times New Roman" w:cs="Times New Roman"/>
          <w:color w:val="000000" w:themeColor="text1"/>
          <w:sz w:val="28"/>
          <w:szCs w:val="28"/>
        </w:rPr>
        <w:t>юзабилити</w:t>
      </w:r>
      <w:proofErr w:type="spellEnd"/>
      <w:r w:rsidRPr="000016A6">
        <w:rPr>
          <w:rFonts w:ascii="Times New Roman" w:hAnsi="Times New Roman" w:cs="Times New Roman"/>
          <w:color w:val="000000" w:themeColor="text1"/>
          <w:sz w:val="28"/>
          <w:szCs w:val="28"/>
        </w:rPr>
        <w:t>, регламентирует дизайнерские решения с точки зрения эффективности решения пользовательских задач:</w:t>
      </w:r>
      <w:r w:rsidRPr="000016A6">
        <w:rPr>
          <w:rStyle w:val="a7"/>
          <w:rFonts w:ascii="Times New Roman" w:hAnsi="Times New Roman" w:cs="Times New Roman"/>
          <w:color w:val="000000" w:themeColor="text1"/>
          <w:sz w:val="28"/>
          <w:szCs w:val="28"/>
        </w:rPr>
        <w:footnoteReference w:id="34"/>
      </w:r>
    </w:p>
    <w:p w14:paraId="67F6F0AB" w14:textId="7B114032" w:rsidR="007E346A" w:rsidRPr="000016A6" w:rsidRDefault="007E346A" w:rsidP="007E346A">
      <w:pPr>
        <w:numPr>
          <w:ilvl w:val="0"/>
          <w:numId w:val="5"/>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функциональность</w:t>
      </w:r>
      <w:r w:rsidRPr="000016A6">
        <w:rPr>
          <w:rFonts w:ascii="Times New Roman" w:hAnsi="Times New Roman" w:cs="Times New Roman"/>
          <w:color w:val="000000" w:themeColor="text1"/>
          <w:sz w:val="28"/>
          <w:szCs w:val="28"/>
        </w:rPr>
        <w:t xml:space="preserve"> — интерфейс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 xml:space="preserve"> в первую очередь должен обеспечивать эффективно</w:t>
      </w:r>
      <w:r w:rsidR="003C598B">
        <w:rPr>
          <w:rFonts w:ascii="Times New Roman" w:hAnsi="Times New Roman" w:cs="Times New Roman"/>
          <w:color w:val="000000" w:themeColor="text1"/>
          <w:sz w:val="28"/>
          <w:szCs w:val="28"/>
        </w:rPr>
        <w:t xml:space="preserve">е выполнение задачи, с которой </w:t>
      </w:r>
      <w:r w:rsidRPr="000016A6">
        <w:rPr>
          <w:rFonts w:ascii="Times New Roman" w:hAnsi="Times New Roman" w:cs="Times New Roman"/>
          <w:color w:val="000000" w:themeColor="text1"/>
          <w:sz w:val="28"/>
          <w:szCs w:val="28"/>
        </w:rPr>
        <w:t>пользователь к нему обращается. Если решения задачи не происходит, пользователь не станет тратить время на приложение;</w:t>
      </w:r>
    </w:p>
    <w:p w14:paraId="077BB281"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2F7BC54C" w14:textId="77777777" w:rsidR="007E346A" w:rsidRPr="000016A6" w:rsidRDefault="007E346A" w:rsidP="007E346A">
      <w:pPr>
        <w:numPr>
          <w:ilvl w:val="0"/>
          <w:numId w:val="5"/>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lastRenderedPageBreak/>
        <w:t>надежность</w:t>
      </w:r>
      <w:r w:rsidR="000924FE" w:rsidRPr="000016A6">
        <w:rPr>
          <w:rFonts w:ascii="Times New Roman" w:hAnsi="Times New Roman" w:cs="Times New Roman"/>
          <w:color w:val="000000" w:themeColor="text1"/>
          <w:sz w:val="28"/>
          <w:szCs w:val="28"/>
        </w:rPr>
        <w:t xml:space="preserve"> — </w:t>
      </w:r>
      <w:r w:rsidR="009B7883" w:rsidRPr="000016A6">
        <w:rPr>
          <w:rFonts w:ascii="Times New Roman" w:hAnsi="Times New Roman" w:cs="Times New Roman"/>
          <w:color w:val="000000" w:themeColor="text1"/>
          <w:sz w:val="28"/>
          <w:szCs w:val="28"/>
        </w:rPr>
        <w:t xml:space="preserve">для пользователя </w:t>
      </w:r>
      <w:r w:rsidRPr="000016A6">
        <w:rPr>
          <w:rFonts w:ascii="Times New Roman" w:hAnsi="Times New Roman" w:cs="Times New Roman"/>
          <w:color w:val="000000" w:themeColor="text1"/>
          <w:sz w:val="28"/>
          <w:szCs w:val="28"/>
        </w:rPr>
        <w:t>чрезвычайно актуальна возможность бесперебойной работы приложения.  Если технологические сбои становятся регулярным явлением, посещаемость ресурса резко падает.</w:t>
      </w:r>
    </w:p>
    <w:p w14:paraId="3A4CC48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2E1D7486" w14:textId="77777777" w:rsidR="007E346A" w:rsidRPr="000016A6" w:rsidRDefault="007E346A" w:rsidP="007E346A">
      <w:pPr>
        <w:numPr>
          <w:ilvl w:val="0"/>
          <w:numId w:val="5"/>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удобство</w:t>
      </w:r>
      <w:r w:rsidR="000924FE"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 решение задачи должно быть максимально легким и </w:t>
      </w:r>
      <w:proofErr w:type="spellStart"/>
      <w:r w:rsidRPr="000016A6">
        <w:rPr>
          <w:rFonts w:ascii="Times New Roman" w:hAnsi="Times New Roman" w:cs="Times New Roman"/>
          <w:color w:val="000000" w:themeColor="text1"/>
          <w:sz w:val="28"/>
          <w:szCs w:val="28"/>
        </w:rPr>
        <w:t>нетрудозатратным</w:t>
      </w:r>
      <w:proofErr w:type="spellEnd"/>
      <w:r w:rsidRPr="000016A6">
        <w:rPr>
          <w:rFonts w:ascii="Times New Roman" w:hAnsi="Times New Roman" w:cs="Times New Roman"/>
          <w:color w:val="000000" w:themeColor="text1"/>
          <w:sz w:val="28"/>
          <w:szCs w:val="28"/>
        </w:rPr>
        <w:t>, почти неощутимым. Интерфейс в данном случае позволяет оперировать ресурсом и информацией, расположенной на нем, достаточно быстро и без формирования специальных навыков.</w:t>
      </w:r>
    </w:p>
    <w:p w14:paraId="3B0BF29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5466C11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Однако функциональностью и удобством принципы проектирования не исчерпываются. По мере совершенствования технологического инструментария качественный дизайн начинает учитывать и факторы вовлечения массовой аудитории, задействует эстетическое восприятие и эмоциональное отношение к процессу работы на ресурсе. «Простота и практичность — это, конечно, здорово, но мы можем добиться и большего. Наш веб-дизайн должен дарить радость».</w:t>
      </w:r>
      <w:r w:rsidRPr="000016A6">
        <w:rPr>
          <w:rStyle w:val="ac"/>
          <w:rFonts w:ascii="Times New Roman" w:hAnsi="Times New Roman" w:cs="Times New Roman"/>
          <w:color w:val="000000" w:themeColor="text1"/>
          <w:sz w:val="28"/>
          <w:szCs w:val="28"/>
        </w:rPr>
        <w:footnoteReference w:id="35"/>
      </w:r>
      <w:r w:rsidRPr="000016A6">
        <w:rPr>
          <w:rFonts w:ascii="Times New Roman" w:hAnsi="Times New Roman" w:cs="Times New Roman"/>
          <w:color w:val="000000" w:themeColor="text1"/>
          <w:sz w:val="28"/>
          <w:szCs w:val="28"/>
        </w:rPr>
        <w:t xml:space="preserve"> В своем понимании эффективного дизайна автор опирается, в частности, на исследования биолога Джона Медина, который утверждает, что эмоционально окрашенные события гораздо дольше хранятся в памяти и вспоминаются более детально, чем нейтральные.</w:t>
      </w:r>
      <w:r w:rsidRPr="000016A6">
        <w:rPr>
          <w:rStyle w:val="ac"/>
          <w:rFonts w:ascii="Times New Roman" w:hAnsi="Times New Roman" w:cs="Times New Roman"/>
          <w:color w:val="000000" w:themeColor="text1"/>
          <w:sz w:val="28"/>
          <w:szCs w:val="28"/>
        </w:rPr>
        <w:footnoteReference w:id="36"/>
      </w:r>
    </w:p>
    <w:p w14:paraId="050A12E2"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Эмоциональный дизайн опирается на психологию и творческий подход, его цель — подарить пользователям новые впечатления и создать ощущение, что к ним обращается человек, а не машина</w:t>
      </w:r>
      <w:r w:rsidRPr="000016A6">
        <w:rPr>
          <w:rStyle w:val="ac"/>
          <w:rFonts w:ascii="Times New Roman" w:hAnsi="Times New Roman" w:cs="Times New Roman"/>
          <w:color w:val="000000" w:themeColor="text1"/>
          <w:sz w:val="28"/>
          <w:szCs w:val="28"/>
        </w:rPr>
        <w:footnoteReference w:id="37"/>
      </w:r>
      <w:r w:rsidRPr="000016A6">
        <w:rPr>
          <w:rFonts w:ascii="Times New Roman" w:hAnsi="Times New Roman" w:cs="Times New Roman"/>
          <w:color w:val="000000" w:themeColor="text1"/>
          <w:sz w:val="28"/>
          <w:szCs w:val="28"/>
        </w:rPr>
        <w:t xml:space="preserve">. Именно для создания такого эффекта Аарон </w:t>
      </w:r>
      <w:proofErr w:type="spellStart"/>
      <w:r w:rsidRPr="000016A6">
        <w:rPr>
          <w:rFonts w:ascii="Times New Roman" w:hAnsi="Times New Roman" w:cs="Times New Roman"/>
          <w:color w:val="000000" w:themeColor="text1"/>
          <w:sz w:val="28"/>
          <w:szCs w:val="28"/>
        </w:rPr>
        <w:t>Уолтер</w:t>
      </w:r>
      <w:proofErr w:type="spellEnd"/>
      <w:r w:rsidRPr="000016A6">
        <w:rPr>
          <w:rFonts w:ascii="Times New Roman" w:hAnsi="Times New Roman" w:cs="Times New Roman"/>
          <w:color w:val="000000" w:themeColor="text1"/>
          <w:sz w:val="28"/>
          <w:szCs w:val="28"/>
        </w:rPr>
        <w:t xml:space="preserve"> предлагает вторую группу принципов дизайн-проектирования:</w:t>
      </w:r>
    </w:p>
    <w:p w14:paraId="6E8309D1" w14:textId="77777777" w:rsidR="007E346A" w:rsidRPr="000016A6" w:rsidRDefault="000B5E8A" w:rsidP="007E346A">
      <w:pPr>
        <w:numPr>
          <w:ilvl w:val="0"/>
          <w:numId w:val="6"/>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акцент на индивидуальност</w:t>
      </w:r>
      <w:r w:rsidR="007E346A" w:rsidRPr="000016A6">
        <w:rPr>
          <w:rFonts w:ascii="Times New Roman" w:hAnsi="Times New Roman" w:cs="Times New Roman"/>
          <w:i/>
          <w:color w:val="000000" w:themeColor="text1"/>
          <w:sz w:val="28"/>
          <w:szCs w:val="28"/>
        </w:rPr>
        <w:t>и бренда</w:t>
      </w:r>
      <w:r w:rsidR="007E346A" w:rsidRPr="000016A6">
        <w:rPr>
          <w:rFonts w:ascii="Times New Roman" w:hAnsi="Times New Roman" w:cs="Times New Roman"/>
          <w:color w:val="000000" w:themeColor="text1"/>
          <w:sz w:val="28"/>
          <w:szCs w:val="28"/>
        </w:rPr>
        <w:t>, позволяющий построить эмоциональную связь с аудиторией;</w:t>
      </w:r>
    </w:p>
    <w:p w14:paraId="341C8D17" w14:textId="77777777" w:rsidR="007E346A" w:rsidRPr="000016A6" w:rsidRDefault="007E346A" w:rsidP="007E346A">
      <w:pPr>
        <w:numPr>
          <w:ilvl w:val="0"/>
          <w:numId w:val="6"/>
        </w:numPr>
        <w:spacing w:after="0"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i/>
          <w:color w:val="000000" w:themeColor="text1"/>
          <w:sz w:val="28"/>
          <w:szCs w:val="28"/>
        </w:rPr>
        <w:lastRenderedPageBreak/>
        <w:t>антропоморфность</w:t>
      </w:r>
      <w:proofErr w:type="spellEnd"/>
      <w:r w:rsidRPr="000016A6">
        <w:rPr>
          <w:rFonts w:ascii="Times New Roman" w:hAnsi="Times New Roman" w:cs="Times New Roman"/>
          <w:color w:val="000000" w:themeColor="text1"/>
          <w:sz w:val="28"/>
          <w:szCs w:val="28"/>
        </w:rPr>
        <w:t xml:space="preserve"> используемых на сайте персонажей, особенно —</w:t>
      </w:r>
      <w:r w:rsidR="005C6F68"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схожесть их черт с лицом ребенка, присутствие человеческих лиц в оформлении сайта;</w:t>
      </w:r>
    </w:p>
    <w:p w14:paraId="465D7011" w14:textId="77777777" w:rsidR="007E346A" w:rsidRPr="000016A6" w:rsidRDefault="007E346A" w:rsidP="007E346A">
      <w:pPr>
        <w:numPr>
          <w:ilvl w:val="0"/>
          <w:numId w:val="6"/>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контрастный минимализм</w:t>
      </w:r>
      <w:r w:rsidRPr="000016A6">
        <w:rPr>
          <w:rFonts w:ascii="Times New Roman" w:hAnsi="Times New Roman" w:cs="Times New Roman"/>
          <w:color w:val="000000" w:themeColor="text1"/>
          <w:sz w:val="28"/>
          <w:szCs w:val="28"/>
        </w:rPr>
        <w:t xml:space="preserve"> в тональном и цветовом решении веб-страницы, позволяющий выделить дизайн в массе типовых решений.</w:t>
      </w:r>
    </w:p>
    <w:p w14:paraId="09A1054F" w14:textId="77777777" w:rsidR="007E346A" w:rsidRPr="000016A6" w:rsidRDefault="007E346A" w:rsidP="007E346A">
      <w:pPr>
        <w:spacing w:line="360" w:lineRule="auto"/>
        <w:ind w:left="1440"/>
        <w:contextualSpacing/>
        <w:jc w:val="both"/>
        <w:rPr>
          <w:rFonts w:ascii="Times New Roman" w:hAnsi="Times New Roman" w:cs="Times New Roman"/>
          <w:color w:val="000000" w:themeColor="text1"/>
          <w:sz w:val="28"/>
          <w:szCs w:val="28"/>
        </w:rPr>
      </w:pPr>
    </w:p>
    <w:p w14:paraId="015565F8"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Совместное применение данных принципов в дизайн-проектировании способно обеспечить главное условие формирования позитивного опыта взаимодействия — создание контакта и связи со своей аудиторией, создающих предпосылки для ее вовлечения в процесс и стимулирующих ее активность на ресурсе. </w:t>
      </w:r>
    </w:p>
    <w:p w14:paraId="44358C66"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 мере развития когнитивных наук и их интенсивном проникновении в подходы к проектированию методы формирования позитивного опыта взаимодействия становились более специализированными и конкретными. Большинство из них стремятся не только к привлечению целевой аудитории с помощью перцептивных факторов композиционно-графической модели, но и увеличить длительность интерактивной сессии. В ходе решения этой задачи дизайнер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 xml:space="preserve"> закладывает в своих подходах возможность комплексного воздействия на аудиторию, учитывающего особенности не только перцептивных, но и когнитивных процессов. В целом существующие методы вовлечения аудитории средствами </w:t>
      </w:r>
      <w:r w:rsidRPr="000016A6">
        <w:rPr>
          <w:rFonts w:ascii="Times New Roman" w:hAnsi="Times New Roman" w:cs="Times New Roman"/>
          <w:color w:val="000000" w:themeColor="text1"/>
          <w:sz w:val="28"/>
          <w:szCs w:val="28"/>
          <w:lang w:val="en-US"/>
        </w:rPr>
        <w:t>UX</w:t>
      </w:r>
      <w:r w:rsidRPr="000016A6">
        <w:rPr>
          <w:rFonts w:ascii="Times New Roman" w:hAnsi="Times New Roman" w:cs="Times New Roman"/>
          <w:color w:val="000000" w:themeColor="text1"/>
          <w:sz w:val="28"/>
          <w:szCs w:val="28"/>
        </w:rPr>
        <w:t>-дизайна можно разделить на следующие категории:</w:t>
      </w:r>
    </w:p>
    <w:p w14:paraId="5557EC76" w14:textId="77777777" w:rsidR="007E346A" w:rsidRPr="000016A6" w:rsidRDefault="007E346A" w:rsidP="007E346A">
      <w:pPr>
        <w:pStyle w:val="a3"/>
        <w:numPr>
          <w:ilvl w:val="0"/>
          <w:numId w:val="8"/>
        </w:numPr>
        <w:spacing w:after="0"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методы управления перцепцией, </w:t>
      </w:r>
    </w:p>
    <w:p w14:paraId="29175425" w14:textId="77777777" w:rsidR="007E346A" w:rsidRPr="000016A6" w:rsidRDefault="007E346A" w:rsidP="007E346A">
      <w:pPr>
        <w:pStyle w:val="a3"/>
        <w:numPr>
          <w:ilvl w:val="0"/>
          <w:numId w:val="8"/>
        </w:numPr>
        <w:spacing w:after="0"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методы управления мышлением и памятью,</w:t>
      </w:r>
    </w:p>
    <w:p w14:paraId="7F03CAC8" w14:textId="77777777" w:rsidR="007E346A" w:rsidRPr="000016A6" w:rsidRDefault="007E346A" w:rsidP="007E346A">
      <w:pPr>
        <w:pStyle w:val="a3"/>
        <w:numPr>
          <w:ilvl w:val="0"/>
          <w:numId w:val="8"/>
        </w:numPr>
        <w:spacing w:after="0"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методы управления мотивацией;</w:t>
      </w:r>
    </w:p>
    <w:p w14:paraId="4F875577" w14:textId="77777777" w:rsidR="007E346A" w:rsidRPr="000016A6" w:rsidRDefault="007E346A" w:rsidP="007E346A">
      <w:pPr>
        <w:pStyle w:val="a3"/>
        <w:numPr>
          <w:ilvl w:val="0"/>
          <w:numId w:val="8"/>
        </w:numPr>
        <w:spacing w:after="0"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методы взаимодействия с эмоциональной сферой человека.</w:t>
      </w:r>
    </w:p>
    <w:p w14:paraId="15E684FC" w14:textId="77777777" w:rsidR="007E346A" w:rsidRPr="000016A6" w:rsidRDefault="007E346A" w:rsidP="007E346A">
      <w:pPr>
        <w:pStyle w:val="a3"/>
        <w:spacing w:after="0" w:line="360" w:lineRule="auto"/>
        <w:ind w:left="1866"/>
        <w:jc w:val="both"/>
        <w:rPr>
          <w:rFonts w:ascii="Times New Roman" w:hAnsi="Times New Roman" w:cs="Times New Roman"/>
          <w:color w:val="000000" w:themeColor="text1"/>
          <w:sz w:val="28"/>
          <w:szCs w:val="28"/>
        </w:rPr>
      </w:pPr>
    </w:p>
    <w:p w14:paraId="4788675A" w14:textId="5FD8A8A3"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В число методов</w:t>
      </w:r>
      <w:r w:rsidR="003C598B">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задающих безусловный приоритет механизмам распознавания и зрительного восприятия, входят дизайнерские приемы, ориентированные на выделение целевого контента из общей типологии страницы. </w:t>
      </w:r>
      <w:r w:rsidRPr="000016A6">
        <w:rPr>
          <w:rFonts w:ascii="Times New Roman" w:hAnsi="Times New Roman" w:cs="Times New Roman"/>
          <w:color w:val="000000" w:themeColor="text1"/>
          <w:sz w:val="28"/>
          <w:szCs w:val="28"/>
        </w:rPr>
        <w:lastRenderedPageBreak/>
        <w:t xml:space="preserve">В частности, к ним относят такие, которые описаны в книге </w:t>
      </w:r>
      <w:proofErr w:type="spellStart"/>
      <w:r w:rsidRPr="000016A6">
        <w:rPr>
          <w:rFonts w:ascii="Times New Roman" w:hAnsi="Times New Roman" w:cs="Times New Roman"/>
          <w:color w:val="000000" w:themeColor="text1"/>
          <w:sz w:val="28"/>
          <w:szCs w:val="28"/>
        </w:rPr>
        <w:t>Сьюзан</w:t>
      </w:r>
      <w:proofErr w:type="spellEnd"/>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Уэйншенк</w:t>
      </w:r>
      <w:proofErr w:type="spellEnd"/>
      <w:r w:rsidRPr="000016A6">
        <w:rPr>
          <w:rFonts w:ascii="Times New Roman" w:hAnsi="Times New Roman" w:cs="Times New Roman"/>
          <w:color w:val="000000" w:themeColor="text1"/>
          <w:sz w:val="28"/>
          <w:szCs w:val="28"/>
        </w:rPr>
        <w:t xml:space="preserve"> «100 главных принципов дизайна. Как удержать внимание»:</w:t>
      </w:r>
      <w:r w:rsidRPr="000016A6">
        <w:rPr>
          <w:rStyle w:val="a7"/>
          <w:rFonts w:ascii="Times New Roman" w:hAnsi="Times New Roman" w:cs="Times New Roman"/>
          <w:color w:val="000000" w:themeColor="text1"/>
          <w:sz w:val="28"/>
          <w:szCs w:val="28"/>
        </w:rPr>
        <w:footnoteReference w:id="38"/>
      </w:r>
      <w:r w:rsidRPr="000016A6">
        <w:rPr>
          <w:rFonts w:ascii="Times New Roman" w:hAnsi="Times New Roman" w:cs="Times New Roman"/>
          <w:color w:val="000000" w:themeColor="text1"/>
          <w:sz w:val="28"/>
          <w:szCs w:val="28"/>
        </w:rPr>
        <w:t xml:space="preserve"> </w:t>
      </w:r>
    </w:p>
    <w:p w14:paraId="56F1BD30" w14:textId="77777777"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анимация и цветовая акцентуация контента, который находится за пределами средней части экрана. Расчет в данном случае делается на активизацию периферического зрения пользователя;</w:t>
      </w:r>
    </w:p>
    <w:p w14:paraId="12F3BDF2" w14:textId="77777777"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использование топологической асимметрии поля зрения, согласно которой целевой контент целесообразно размещать в верхней трети экрана или в центре.</w:t>
      </w:r>
    </w:p>
    <w:p w14:paraId="2BCAA8C9" w14:textId="77777777"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принцип </w:t>
      </w:r>
      <w:proofErr w:type="spellStart"/>
      <w:r w:rsidRPr="000016A6">
        <w:rPr>
          <w:rFonts w:ascii="Times New Roman" w:hAnsi="Times New Roman" w:cs="Times New Roman"/>
          <w:color w:val="000000" w:themeColor="text1"/>
          <w:sz w:val="28"/>
          <w:szCs w:val="28"/>
        </w:rPr>
        <w:t>аффорданса</w:t>
      </w:r>
      <w:proofErr w:type="spellEnd"/>
      <w:r w:rsidRPr="000016A6">
        <w:rPr>
          <w:rFonts w:ascii="Times New Roman" w:hAnsi="Times New Roman" w:cs="Times New Roman"/>
          <w:color w:val="000000" w:themeColor="text1"/>
          <w:sz w:val="28"/>
          <w:szCs w:val="28"/>
        </w:rPr>
        <w:t xml:space="preserve"> — элемент интерфейса должен выглядеть как побудительный сигнал, сообщающий своим визуальным обликом аудитории о том, что они могут сделать с данным объектом. Реализация данного принципа в дизайне резко повышает вероятность того, что это действие будет совершено;</w:t>
      </w:r>
    </w:p>
    <w:p w14:paraId="18B9DF85" w14:textId="0DEE5643"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использование конгруэнтности зрительного восприятия, согласно которой наше внимание непроизвольно устанавливает функциональные связи между близко расположенными элементами. В эйдетическом восприятии страницы чем менее связаны между собой э</w:t>
      </w:r>
      <w:r w:rsidR="003C598B">
        <w:rPr>
          <w:rFonts w:ascii="Times New Roman" w:hAnsi="Times New Roman" w:cs="Times New Roman"/>
          <w:color w:val="000000" w:themeColor="text1"/>
          <w:sz w:val="28"/>
          <w:szCs w:val="28"/>
        </w:rPr>
        <w:t xml:space="preserve">лементы, тем больше между ними </w:t>
      </w:r>
      <w:r w:rsidRPr="000016A6">
        <w:rPr>
          <w:rFonts w:ascii="Times New Roman" w:hAnsi="Times New Roman" w:cs="Times New Roman"/>
          <w:color w:val="000000" w:themeColor="text1"/>
          <w:sz w:val="28"/>
          <w:szCs w:val="28"/>
        </w:rPr>
        <w:t>свободного пространства.</w:t>
      </w:r>
    </w:p>
    <w:p w14:paraId="2DC0A32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523F9443"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На протяжении своего развития использование большинства данных принципов в равной мере характерно как для качественных, так и таблоидных СМИ. Возможность привлечь внимание к ключевому материалу публикации актуальна для любого издания в принципе, независимо от его формата, поэтому данная группа еще не позволяет особым образом охарактеризовать дизайнерские стратегии проекта в стиле эдьютейнмент. Однако ситуация несколько изменяется, если мы рассматриваем более глубокие уровни вовлечения аудитории, в частности, методы управления мышлением, памятью, мотивацией и эмоциями пользователя. Ключевым здесь становится стремление объединить все указанные </w:t>
      </w:r>
      <w:r w:rsidRPr="000016A6">
        <w:rPr>
          <w:rFonts w:ascii="Times New Roman" w:hAnsi="Times New Roman" w:cs="Times New Roman"/>
          <w:color w:val="000000" w:themeColor="text1"/>
          <w:sz w:val="28"/>
          <w:szCs w:val="28"/>
        </w:rPr>
        <w:lastRenderedPageBreak/>
        <w:t xml:space="preserve">факторы в едином процессе «взаимодействия», для чего иногда необходимо даже увеличить общий объем когнитивной нагрузки на странице — через увеличение визуальной сложности. Как правило, одним из наиболее распространенных инструментов такого управления когнитивной сложностью проекта выступает ключевой элемент эдьютейнмента — игровой контент. </w:t>
      </w:r>
    </w:p>
    <w:p w14:paraId="6C27B5A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Игра представляет собой сложно устроенный интерфейс, в котором одна или несколько нагрузок постоянно возрастают, каждый раз повышая уровень сложности и тем самым держа участников в напряжении. В некоторых играх присутствуют высокие когнитивные нагрузки, поскольку по ходу действия игры вы должны понять, как развивается сюжетная линия, и проанализировать ситуацию. Таким образом, внимание к композиционным модулям с игровым контентом является важным фактором в оценке значимости эд</w:t>
      </w:r>
      <w:r w:rsidR="007C0F08" w:rsidRPr="000016A6">
        <w:rPr>
          <w:rFonts w:ascii="Times New Roman" w:hAnsi="Times New Roman" w:cs="Times New Roman"/>
          <w:color w:val="000000" w:themeColor="text1"/>
          <w:sz w:val="28"/>
          <w:szCs w:val="28"/>
        </w:rPr>
        <w:t>ь</w:t>
      </w:r>
      <w:r w:rsidRPr="000016A6">
        <w:rPr>
          <w:rFonts w:ascii="Times New Roman" w:hAnsi="Times New Roman" w:cs="Times New Roman"/>
          <w:color w:val="000000" w:themeColor="text1"/>
          <w:sz w:val="28"/>
          <w:szCs w:val="28"/>
        </w:rPr>
        <w:t>ютейнмента для дизайна веб-страницы.</w:t>
      </w:r>
    </w:p>
    <w:p w14:paraId="4A71271B"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Управление когнитивной нагрузкой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 xml:space="preserve"> возможно и с помощью системы навигации. Чем разнообразнее способы ориентации на ресурсе, тем меньше нагрузка на память и внимание. </w:t>
      </w:r>
    </w:p>
    <w:p w14:paraId="71F6037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Использование историй в качестве приема для установления причинных связей также является одним из хороших способов вовлечения аудитории. Рассказы служат не только для развлечения. Независимо от того, насколько сухой кажется вам информация, использование рассказов сделает ее более понятной, интересной и запоминающейся. Кроме всего, прямое влияние на когнитивную сложность проекта оказывает качество распределения контента по категориям, т. е. структура содержательной модели, отраженная в рубрикации. </w:t>
      </w:r>
    </w:p>
    <w:p w14:paraId="05EF98BE" w14:textId="587B2918"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Для управления мотивацией пользователя дизайнеры прибегают к другим не менее эффективным методам, которые способствуют активному вовлечению пользователя в процесс получения информации, приобр</w:t>
      </w:r>
      <w:r w:rsidR="003C598B">
        <w:rPr>
          <w:rFonts w:ascii="Times New Roman" w:hAnsi="Times New Roman" w:cs="Times New Roman"/>
          <w:color w:val="000000" w:themeColor="text1"/>
          <w:sz w:val="28"/>
          <w:szCs w:val="28"/>
        </w:rPr>
        <w:t xml:space="preserve">етения товара или услуги </w:t>
      </w:r>
      <w:r w:rsidRPr="000016A6">
        <w:rPr>
          <w:rFonts w:ascii="Times New Roman" w:hAnsi="Times New Roman" w:cs="Times New Roman"/>
          <w:color w:val="000000" w:themeColor="text1"/>
          <w:sz w:val="28"/>
          <w:szCs w:val="28"/>
        </w:rPr>
        <w:t>на вашем веб-сайте. Многочисленные исследования подтверждают тот факт, что люди в процессе работы фокусируют свое внимание на том, что осталось, а не на том, что сделано. Следовательно</w:t>
      </w:r>
      <w:r w:rsidR="003C598B">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мотивация вовлечения в процесс увеличивается, если видна конечная цель. Получение награды </w:t>
      </w:r>
      <w:r w:rsidRPr="000016A6">
        <w:rPr>
          <w:rFonts w:ascii="Times New Roman" w:hAnsi="Times New Roman" w:cs="Times New Roman"/>
          <w:color w:val="000000" w:themeColor="text1"/>
          <w:sz w:val="28"/>
          <w:szCs w:val="28"/>
        </w:rPr>
        <w:lastRenderedPageBreak/>
        <w:t>стимулирует человека завершить начатый процесс. При этом существует так называемый эффект неожиданности при получении информации — человек более охотно ищет информацию, если получает ее не полностью, а по частям. Это способствует тому, что он стремится продолжить искать то, что ему нужно. Мотивирующим фактором может служить продукт, который по</w:t>
      </w:r>
      <w:r w:rsidR="007C0F08" w:rsidRPr="000016A6">
        <w:rPr>
          <w:rFonts w:ascii="Times New Roman" w:hAnsi="Times New Roman" w:cs="Times New Roman"/>
          <w:color w:val="000000" w:themeColor="text1"/>
          <w:sz w:val="28"/>
          <w:szCs w:val="28"/>
        </w:rPr>
        <w:t xml:space="preserve">зволит людям взаимодействовать </w:t>
      </w:r>
      <w:r w:rsidRPr="000016A6">
        <w:rPr>
          <w:rFonts w:ascii="Times New Roman" w:hAnsi="Times New Roman" w:cs="Times New Roman"/>
          <w:color w:val="000000" w:themeColor="text1"/>
          <w:sz w:val="28"/>
          <w:szCs w:val="28"/>
        </w:rPr>
        <w:t xml:space="preserve">и узнавать друг друга, так как человек зависит от социума. Результата виртуальной совместной деятельности можно добиться благодаря использованию на сайте видеотрансляций, прямых видео- или </w:t>
      </w:r>
      <w:proofErr w:type="spellStart"/>
      <w:r w:rsidRPr="000016A6">
        <w:rPr>
          <w:rFonts w:ascii="Times New Roman" w:hAnsi="Times New Roman" w:cs="Times New Roman"/>
          <w:color w:val="000000" w:themeColor="text1"/>
          <w:sz w:val="28"/>
          <w:szCs w:val="28"/>
        </w:rPr>
        <w:t>аудиосоединений</w:t>
      </w:r>
      <w:proofErr w:type="spellEnd"/>
      <w:r w:rsidRPr="000016A6">
        <w:rPr>
          <w:rFonts w:ascii="Times New Roman" w:hAnsi="Times New Roman" w:cs="Times New Roman"/>
          <w:color w:val="000000" w:themeColor="text1"/>
          <w:sz w:val="28"/>
          <w:szCs w:val="28"/>
        </w:rPr>
        <w:t>.</w:t>
      </w:r>
    </w:p>
    <w:p w14:paraId="53C3609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Для управления эмоциональной активностью на ресурсе дизайнеры и веб-проектировщики также могут использовать различные приемы:</w:t>
      </w:r>
    </w:p>
    <w:p w14:paraId="095DDAE7" w14:textId="77777777"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 xml:space="preserve">использование </w:t>
      </w:r>
      <w:proofErr w:type="spellStart"/>
      <w:r w:rsidRPr="000016A6">
        <w:rPr>
          <w:rFonts w:ascii="Times New Roman" w:hAnsi="Times New Roman" w:cs="Times New Roman"/>
          <w:i/>
          <w:color w:val="000000" w:themeColor="text1"/>
          <w:sz w:val="28"/>
          <w:szCs w:val="28"/>
        </w:rPr>
        <w:t>эмпатии</w:t>
      </w:r>
      <w:proofErr w:type="spellEnd"/>
      <w:r w:rsidRPr="000016A6">
        <w:rPr>
          <w:rFonts w:ascii="Times New Roman" w:hAnsi="Times New Roman" w:cs="Times New Roman"/>
          <w:color w:val="000000" w:themeColor="text1"/>
          <w:sz w:val="28"/>
          <w:szCs w:val="28"/>
        </w:rPr>
        <w:t xml:space="preserve"> — информация лучше обрабатывается и дольше хранится в памяти, если она подкреплена эмоциями. Следует создавать послание, которое вызовет эмоции и сопереживание.</w:t>
      </w:r>
    </w:p>
    <w:p w14:paraId="70A3730F" w14:textId="77777777"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доминирование мультимедийных форм представления информации</w:t>
      </w:r>
      <w:r w:rsidRPr="000016A6">
        <w:rPr>
          <w:rFonts w:ascii="Times New Roman" w:hAnsi="Times New Roman" w:cs="Times New Roman"/>
          <w:color w:val="000000" w:themeColor="text1"/>
          <w:sz w:val="28"/>
          <w:szCs w:val="28"/>
        </w:rPr>
        <w:t xml:space="preserve"> — представление информации с помощью аудио- или видеороликов, в которых люди могут слышать ре</w:t>
      </w:r>
      <w:r w:rsidR="007C0F08" w:rsidRPr="000016A6">
        <w:rPr>
          <w:rFonts w:ascii="Times New Roman" w:hAnsi="Times New Roman" w:cs="Times New Roman"/>
          <w:color w:val="000000" w:themeColor="text1"/>
          <w:sz w:val="28"/>
          <w:szCs w:val="28"/>
        </w:rPr>
        <w:t>чь, — о</w:t>
      </w:r>
      <w:r w:rsidRPr="000016A6">
        <w:rPr>
          <w:rFonts w:ascii="Times New Roman" w:hAnsi="Times New Roman" w:cs="Times New Roman"/>
          <w:color w:val="000000" w:themeColor="text1"/>
          <w:sz w:val="28"/>
          <w:szCs w:val="28"/>
        </w:rPr>
        <w:t>собенно эффективный способ помочь им понять послание, в ней содержащееся.</w:t>
      </w:r>
    </w:p>
    <w:p w14:paraId="4981E78E" w14:textId="77777777" w:rsidR="007E346A" w:rsidRPr="000016A6" w:rsidRDefault="007E346A" w:rsidP="007E346A">
      <w:pPr>
        <w:numPr>
          <w:ilvl w:val="0"/>
          <w:numId w:val="7"/>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эмоциональное воздействие через мультимедийный контент</w:t>
      </w:r>
      <w:r w:rsidRPr="000016A6">
        <w:rPr>
          <w:rFonts w:ascii="Times New Roman" w:hAnsi="Times New Roman" w:cs="Times New Roman"/>
          <w:color w:val="000000" w:themeColor="text1"/>
          <w:sz w:val="28"/>
          <w:szCs w:val="28"/>
        </w:rPr>
        <w:t xml:space="preserve"> — поскольку людям свойственно копировать выражение лиц других людей, показ видео, в котором кто-то счастлив и улыбается, способствует появлению улыбки на лице зрителя, которая заставит его почувствовать себя счастливее, что также будет иметь последствия в виде его дальнейших действий.</w:t>
      </w:r>
    </w:p>
    <w:p w14:paraId="179D1C03" w14:textId="77777777" w:rsidR="00594349" w:rsidRPr="000016A6" w:rsidRDefault="00594349" w:rsidP="007E346A">
      <w:pPr>
        <w:spacing w:line="360" w:lineRule="auto"/>
        <w:ind w:firstLine="709"/>
        <w:contextualSpacing/>
        <w:jc w:val="both"/>
        <w:rPr>
          <w:rFonts w:ascii="Times New Roman" w:hAnsi="Times New Roman" w:cs="Times New Roman"/>
          <w:color w:val="000000" w:themeColor="text1"/>
          <w:sz w:val="28"/>
          <w:szCs w:val="28"/>
        </w:rPr>
      </w:pPr>
    </w:p>
    <w:p w14:paraId="01486860" w14:textId="5EBD9216" w:rsidR="00594349" w:rsidRPr="000016A6" w:rsidRDefault="003C598B" w:rsidP="00594349">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Исходя из</w:t>
      </w:r>
      <w:r w:rsidR="00594349" w:rsidRPr="000016A6">
        <w:rPr>
          <w:rFonts w:ascii="Times New Roman" w:hAnsi="Times New Roman" w:cs="Times New Roman"/>
          <w:color w:val="000000" w:themeColor="text1"/>
          <w:sz w:val="28"/>
          <w:szCs w:val="28"/>
        </w:rPr>
        <w:t xml:space="preserve"> существующих подходов к дизайну веб-проектов и тенденций в досуговой и качественной журналистике мы предлагаем опираться в анализе современных культурно-образовательных </w:t>
      </w:r>
      <w:proofErr w:type="spellStart"/>
      <w:r w:rsidR="00594349" w:rsidRPr="000016A6">
        <w:rPr>
          <w:rFonts w:ascii="Times New Roman" w:hAnsi="Times New Roman" w:cs="Times New Roman"/>
          <w:color w:val="000000" w:themeColor="text1"/>
          <w:sz w:val="28"/>
          <w:szCs w:val="28"/>
        </w:rPr>
        <w:t>медиапроектов</w:t>
      </w:r>
      <w:proofErr w:type="spellEnd"/>
      <w:r w:rsidR="00594349" w:rsidRPr="000016A6">
        <w:rPr>
          <w:rFonts w:ascii="Times New Roman" w:hAnsi="Times New Roman" w:cs="Times New Roman"/>
          <w:color w:val="000000" w:themeColor="text1"/>
          <w:sz w:val="28"/>
          <w:szCs w:val="28"/>
        </w:rPr>
        <w:t xml:space="preserve"> на определенные критерии композиционно-графической модели, которые опишем чуть ниже. Согласно нашей гипотезе, культурно-образовательные </w:t>
      </w:r>
      <w:proofErr w:type="spellStart"/>
      <w:r w:rsidR="00594349" w:rsidRPr="000016A6">
        <w:rPr>
          <w:rFonts w:ascii="Times New Roman" w:hAnsi="Times New Roman" w:cs="Times New Roman"/>
          <w:color w:val="000000" w:themeColor="text1"/>
          <w:sz w:val="28"/>
          <w:szCs w:val="28"/>
        </w:rPr>
        <w:t>медиапроекты</w:t>
      </w:r>
      <w:proofErr w:type="spellEnd"/>
      <w:r w:rsidR="00594349" w:rsidRPr="000016A6">
        <w:rPr>
          <w:rFonts w:ascii="Times New Roman" w:hAnsi="Times New Roman" w:cs="Times New Roman"/>
          <w:color w:val="000000" w:themeColor="text1"/>
          <w:sz w:val="28"/>
          <w:szCs w:val="28"/>
        </w:rPr>
        <w:t xml:space="preserve"> в аспекте </w:t>
      </w:r>
      <w:r w:rsidR="00594349" w:rsidRPr="000016A6">
        <w:rPr>
          <w:rFonts w:ascii="Times New Roman" w:hAnsi="Times New Roman" w:cs="Times New Roman"/>
          <w:color w:val="000000" w:themeColor="text1"/>
          <w:sz w:val="28"/>
          <w:szCs w:val="28"/>
        </w:rPr>
        <w:lastRenderedPageBreak/>
        <w:t xml:space="preserve">визуальной организации сочетают в себе черты и качественной и досуговой журналистки. Фактором, ответственным за данный синкретизм дизайнерских решений, выступает влияние тенденций эдьютейнмента в современных медиа, </w:t>
      </w:r>
      <w:r w:rsidR="007E346A" w:rsidRPr="000016A6">
        <w:rPr>
          <w:rFonts w:ascii="Times New Roman" w:hAnsi="Times New Roman" w:cs="Times New Roman"/>
          <w:color w:val="000000" w:themeColor="text1"/>
          <w:sz w:val="28"/>
          <w:szCs w:val="28"/>
        </w:rPr>
        <w:t>так как именно образовательный досуг или игровое обучение является одним из главных способов вовлечения пользователя в процесс получения информации.</w:t>
      </w:r>
      <w:r w:rsidR="00594349" w:rsidRPr="000016A6">
        <w:rPr>
          <w:rFonts w:ascii="Times New Roman" w:hAnsi="Times New Roman" w:cs="Times New Roman"/>
          <w:color w:val="000000" w:themeColor="text1"/>
          <w:sz w:val="28"/>
          <w:szCs w:val="28"/>
        </w:rPr>
        <w:t xml:space="preserve"> При этом мы предполагаем, что среди тенденций </w:t>
      </w:r>
      <w:r w:rsidR="00980667" w:rsidRPr="000016A6">
        <w:rPr>
          <w:rFonts w:ascii="Times New Roman" w:hAnsi="Times New Roman" w:cs="Times New Roman"/>
          <w:color w:val="000000" w:themeColor="text1"/>
          <w:sz w:val="28"/>
          <w:szCs w:val="28"/>
        </w:rPr>
        <w:t>эдьютейнмента</w:t>
      </w:r>
      <w:r w:rsidR="00594349" w:rsidRPr="000016A6">
        <w:rPr>
          <w:rFonts w:ascii="Times New Roman" w:hAnsi="Times New Roman" w:cs="Times New Roman"/>
          <w:color w:val="000000" w:themeColor="text1"/>
          <w:sz w:val="28"/>
          <w:szCs w:val="28"/>
        </w:rPr>
        <w:t xml:space="preserve"> наиболее значимыми для принципов дизайн-проектирования современных культурно-образовательных </w:t>
      </w:r>
      <w:proofErr w:type="spellStart"/>
      <w:r w:rsidR="00594349" w:rsidRPr="000016A6">
        <w:rPr>
          <w:rFonts w:ascii="Times New Roman" w:hAnsi="Times New Roman" w:cs="Times New Roman"/>
          <w:color w:val="000000" w:themeColor="text1"/>
          <w:sz w:val="28"/>
          <w:szCs w:val="28"/>
        </w:rPr>
        <w:t>медиапроектов</w:t>
      </w:r>
      <w:proofErr w:type="spellEnd"/>
      <w:r w:rsidR="00594349" w:rsidRPr="000016A6">
        <w:rPr>
          <w:rFonts w:ascii="Times New Roman" w:hAnsi="Times New Roman" w:cs="Times New Roman"/>
          <w:color w:val="000000" w:themeColor="text1"/>
          <w:sz w:val="28"/>
          <w:szCs w:val="28"/>
        </w:rPr>
        <w:t xml:space="preserve"> являются </w:t>
      </w:r>
      <w:proofErr w:type="spellStart"/>
      <w:r w:rsidR="00594349" w:rsidRPr="000016A6">
        <w:rPr>
          <w:rFonts w:ascii="Times New Roman" w:hAnsi="Times New Roman" w:cs="Times New Roman"/>
          <w:color w:val="000000" w:themeColor="text1"/>
          <w:sz w:val="28"/>
          <w:szCs w:val="28"/>
        </w:rPr>
        <w:t>консьюмеризация</w:t>
      </w:r>
      <w:proofErr w:type="spellEnd"/>
      <w:r w:rsidR="00594349" w:rsidRPr="000016A6">
        <w:rPr>
          <w:rFonts w:ascii="Times New Roman" w:hAnsi="Times New Roman" w:cs="Times New Roman"/>
          <w:color w:val="000000" w:themeColor="text1"/>
          <w:sz w:val="28"/>
          <w:szCs w:val="28"/>
        </w:rPr>
        <w:t xml:space="preserve"> и медиатизация. Для эффективного анализа результатов действия данных тенденций мы предлагаем ввести в методологию исследования понятие «стратегии дизайн-проектирования», характеризующее функциональные приоритеты </w:t>
      </w:r>
      <w:proofErr w:type="spellStart"/>
      <w:r w:rsidR="00594349" w:rsidRPr="000016A6">
        <w:rPr>
          <w:rFonts w:ascii="Times New Roman" w:hAnsi="Times New Roman" w:cs="Times New Roman"/>
          <w:color w:val="000000" w:themeColor="text1"/>
          <w:sz w:val="28"/>
          <w:szCs w:val="28"/>
        </w:rPr>
        <w:t>медиапроекта</w:t>
      </w:r>
      <w:proofErr w:type="spellEnd"/>
      <w:r w:rsidR="00594349" w:rsidRPr="000016A6">
        <w:rPr>
          <w:rFonts w:ascii="Times New Roman" w:hAnsi="Times New Roman" w:cs="Times New Roman"/>
          <w:color w:val="000000" w:themeColor="text1"/>
          <w:sz w:val="28"/>
          <w:szCs w:val="28"/>
        </w:rPr>
        <w:t xml:space="preserve">, отраженные в структуре его композиционно-графической модели. Каждая стратегия отражает стремление дизайнера обеспечить выполнение </w:t>
      </w:r>
      <w:proofErr w:type="spellStart"/>
      <w:r w:rsidR="00594349" w:rsidRPr="000016A6">
        <w:rPr>
          <w:rFonts w:ascii="Times New Roman" w:hAnsi="Times New Roman" w:cs="Times New Roman"/>
          <w:color w:val="000000" w:themeColor="text1"/>
          <w:sz w:val="28"/>
          <w:szCs w:val="28"/>
        </w:rPr>
        <w:t>медиапроектом</w:t>
      </w:r>
      <w:proofErr w:type="spellEnd"/>
      <w:r w:rsidR="00594349" w:rsidRPr="000016A6">
        <w:rPr>
          <w:rFonts w:ascii="Times New Roman" w:hAnsi="Times New Roman" w:cs="Times New Roman"/>
          <w:color w:val="000000" w:themeColor="text1"/>
          <w:sz w:val="28"/>
          <w:szCs w:val="28"/>
        </w:rPr>
        <w:t xml:space="preserve"> определенных функций, проистекающих из формата и содержательной концепции интернет-СМИ. </w:t>
      </w:r>
    </w:p>
    <w:p w14:paraId="51D8D0B7" w14:textId="1A9456C7" w:rsidR="00594349" w:rsidRPr="000016A6" w:rsidRDefault="00594349" w:rsidP="00594349">
      <w:pPr>
        <w:spacing w:line="360" w:lineRule="auto"/>
        <w:ind w:firstLine="709"/>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В своем традиционном понимании культурно-образовательный </w:t>
      </w:r>
      <w:proofErr w:type="spellStart"/>
      <w:r w:rsidRPr="000016A6">
        <w:rPr>
          <w:rFonts w:ascii="Times New Roman" w:hAnsi="Times New Roman" w:cs="Times New Roman"/>
          <w:color w:val="000000" w:themeColor="text1"/>
          <w:sz w:val="28"/>
          <w:szCs w:val="28"/>
        </w:rPr>
        <w:t>медиапроект</w:t>
      </w:r>
      <w:proofErr w:type="spellEnd"/>
      <w:r w:rsidRPr="000016A6">
        <w:rPr>
          <w:rFonts w:ascii="Times New Roman" w:hAnsi="Times New Roman" w:cs="Times New Roman"/>
          <w:color w:val="000000" w:themeColor="text1"/>
          <w:sz w:val="28"/>
          <w:szCs w:val="28"/>
        </w:rPr>
        <w:t xml:space="preserve"> ориентирован на две основные функции</w:t>
      </w:r>
      <w:r w:rsidR="003C598B">
        <w:rPr>
          <w:rFonts w:ascii="Times New Roman" w:hAnsi="Times New Roman" w:cs="Times New Roman"/>
          <w:color w:val="000000" w:themeColor="text1"/>
          <w:sz w:val="28"/>
          <w:szCs w:val="28"/>
        </w:rPr>
        <w:t xml:space="preserve"> — информировать </w:t>
      </w:r>
      <w:r w:rsidRPr="000016A6">
        <w:rPr>
          <w:rFonts w:ascii="Times New Roman" w:hAnsi="Times New Roman" w:cs="Times New Roman"/>
          <w:color w:val="000000" w:themeColor="text1"/>
          <w:sz w:val="28"/>
          <w:szCs w:val="28"/>
        </w:rPr>
        <w:t xml:space="preserve">(информационная функция) и обучать (дидактическая функция). В соответствии с данными функциональными </w:t>
      </w:r>
      <w:r w:rsidR="00814C30" w:rsidRPr="000016A6">
        <w:rPr>
          <w:rFonts w:ascii="Times New Roman" w:hAnsi="Times New Roman" w:cs="Times New Roman"/>
          <w:color w:val="000000" w:themeColor="text1"/>
          <w:sz w:val="28"/>
          <w:szCs w:val="28"/>
        </w:rPr>
        <w:t>приоритетами мы можем говорить о</w:t>
      </w:r>
      <w:r w:rsidRPr="000016A6">
        <w:rPr>
          <w:rFonts w:ascii="Times New Roman" w:hAnsi="Times New Roman" w:cs="Times New Roman"/>
          <w:color w:val="000000" w:themeColor="text1"/>
          <w:sz w:val="28"/>
          <w:szCs w:val="28"/>
        </w:rPr>
        <w:t xml:space="preserve"> двух стратегиях дизайн-проектирования. </w:t>
      </w:r>
    </w:p>
    <w:p w14:paraId="05CBCBE9" w14:textId="589D4837" w:rsidR="00814C30" w:rsidRPr="000016A6" w:rsidRDefault="00814C30" w:rsidP="00814C30">
      <w:pPr>
        <w:spacing w:line="360" w:lineRule="auto"/>
        <w:ind w:firstLine="709"/>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Согласно первой из них —</w:t>
      </w:r>
      <w:r w:rsidR="00594349" w:rsidRPr="000016A6">
        <w:rPr>
          <w:rFonts w:ascii="Times New Roman" w:hAnsi="Times New Roman" w:cs="Times New Roman"/>
          <w:color w:val="000000" w:themeColor="text1"/>
          <w:sz w:val="28"/>
          <w:szCs w:val="28"/>
        </w:rPr>
        <w:t xml:space="preserve"> </w:t>
      </w:r>
      <w:r w:rsidR="00594349" w:rsidRPr="000016A6">
        <w:rPr>
          <w:rFonts w:ascii="Times New Roman" w:hAnsi="Times New Roman" w:cs="Times New Roman"/>
          <w:i/>
          <w:color w:val="000000" w:themeColor="text1"/>
          <w:sz w:val="28"/>
          <w:szCs w:val="28"/>
        </w:rPr>
        <w:t>информационной</w:t>
      </w:r>
      <w:r w:rsidR="003C598B">
        <w:rPr>
          <w:rFonts w:ascii="Times New Roman" w:hAnsi="Times New Roman" w:cs="Times New Roman"/>
          <w:color w:val="000000" w:themeColor="text1"/>
          <w:sz w:val="28"/>
          <w:szCs w:val="28"/>
        </w:rPr>
        <w:t xml:space="preserve"> стратегии — </w:t>
      </w:r>
      <w:r w:rsidR="00594349" w:rsidRPr="000016A6">
        <w:rPr>
          <w:rFonts w:ascii="Times New Roman" w:hAnsi="Times New Roman" w:cs="Times New Roman"/>
          <w:color w:val="000000" w:themeColor="text1"/>
          <w:sz w:val="28"/>
          <w:szCs w:val="28"/>
        </w:rPr>
        <w:t xml:space="preserve">в визуальной организации медиа доминируют средства обеспечения скорости доступа к ключевой информации (наглядность представления контента, эффективная навигация). Эти методы </w:t>
      </w:r>
      <w:r w:rsidR="00594349" w:rsidRPr="000016A6">
        <w:rPr>
          <w:rFonts w:ascii="Times New Roman" w:hAnsi="Times New Roman" w:cs="Times New Roman"/>
          <w:color w:val="000000" w:themeColor="text1"/>
          <w:sz w:val="28"/>
          <w:szCs w:val="28"/>
          <w:lang w:val="en-US"/>
        </w:rPr>
        <w:t>UX</w:t>
      </w:r>
      <w:r w:rsidR="00594349" w:rsidRPr="000016A6">
        <w:rPr>
          <w:rFonts w:ascii="Times New Roman" w:hAnsi="Times New Roman" w:cs="Times New Roman"/>
          <w:color w:val="000000" w:themeColor="text1"/>
          <w:sz w:val="28"/>
          <w:szCs w:val="28"/>
        </w:rPr>
        <w:t>-дизайна можно связать с такими параметрами композиционно-графической модели, как навигация поиска, основ</w:t>
      </w:r>
      <w:r w:rsidRPr="000016A6">
        <w:rPr>
          <w:rFonts w:ascii="Times New Roman" w:hAnsi="Times New Roman" w:cs="Times New Roman"/>
          <w:color w:val="000000" w:themeColor="text1"/>
          <w:sz w:val="28"/>
          <w:szCs w:val="28"/>
        </w:rPr>
        <w:t>ных рубрик и меню.</w:t>
      </w:r>
    </w:p>
    <w:p w14:paraId="765A56E6" w14:textId="77777777" w:rsidR="00594349" w:rsidRPr="000016A6" w:rsidRDefault="00594349" w:rsidP="00594349">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В свою очередь, вторая стратегия — </w:t>
      </w:r>
      <w:r w:rsidRPr="000016A6">
        <w:rPr>
          <w:rFonts w:ascii="Times New Roman" w:hAnsi="Times New Roman" w:cs="Times New Roman"/>
          <w:i/>
          <w:color w:val="000000" w:themeColor="text1"/>
          <w:sz w:val="28"/>
          <w:szCs w:val="28"/>
        </w:rPr>
        <w:t>дидактическая</w:t>
      </w:r>
      <w:r w:rsidRPr="000016A6">
        <w:rPr>
          <w:rFonts w:ascii="Times New Roman" w:hAnsi="Times New Roman" w:cs="Times New Roman"/>
          <w:color w:val="000000" w:themeColor="text1"/>
          <w:sz w:val="28"/>
          <w:szCs w:val="28"/>
        </w:rPr>
        <w:t xml:space="preserve"> — диктует наличие на сайте интерактивных средств обучения (</w:t>
      </w:r>
      <w:proofErr w:type="spellStart"/>
      <w:r w:rsidRPr="000016A6">
        <w:rPr>
          <w:rFonts w:ascii="Times New Roman" w:hAnsi="Times New Roman" w:cs="Times New Roman"/>
          <w:color w:val="000000" w:themeColor="text1"/>
          <w:sz w:val="28"/>
          <w:szCs w:val="28"/>
        </w:rPr>
        <w:t>инфографика</w:t>
      </w:r>
      <w:proofErr w:type="spellEnd"/>
      <w:r w:rsidRPr="000016A6">
        <w:rPr>
          <w:rFonts w:ascii="Times New Roman" w:hAnsi="Times New Roman" w:cs="Times New Roman"/>
          <w:color w:val="000000" w:themeColor="text1"/>
          <w:sz w:val="28"/>
          <w:szCs w:val="28"/>
        </w:rPr>
        <w:t xml:space="preserve">, онлайн-тестирование и др.), которые должны играть существенную роль в структуре композиционно-графической модели. </w:t>
      </w:r>
    </w:p>
    <w:p w14:paraId="02C4AAAC" w14:textId="77777777" w:rsidR="00594349" w:rsidRPr="000016A6" w:rsidRDefault="00594349" w:rsidP="00594349">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lastRenderedPageBreak/>
        <w:t xml:space="preserve">Однако в культурно-образовательных проектах нового поколения визуальная структура веб-страницы испытывает влияние тенденций </w:t>
      </w:r>
      <w:r w:rsidR="00980667" w:rsidRPr="000016A6">
        <w:rPr>
          <w:rFonts w:ascii="Times New Roman" w:hAnsi="Times New Roman" w:cs="Times New Roman"/>
          <w:color w:val="000000" w:themeColor="text1"/>
          <w:sz w:val="28"/>
          <w:szCs w:val="28"/>
        </w:rPr>
        <w:t>эдьютейнмента</w:t>
      </w:r>
      <w:r w:rsidRPr="000016A6">
        <w:rPr>
          <w:rFonts w:ascii="Times New Roman" w:hAnsi="Times New Roman" w:cs="Times New Roman"/>
          <w:color w:val="000000" w:themeColor="text1"/>
          <w:sz w:val="28"/>
          <w:szCs w:val="28"/>
        </w:rPr>
        <w:t>, реализация которых в композиционно-графической модели веб-страницы предусматривает помимо базовых стратеги</w:t>
      </w:r>
      <w:r w:rsidR="00205542" w:rsidRPr="000016A6">
        <w:rPr>
          <w:rFonts w:ascii="Times New Roman" w:hAnsi="Times New Roman" w:cs="Times New Roman"/>
          <w:color w:val="000000" w:themeColor="text1"/>
          <w:sz w:val="28"/>
          <w:szCs w:val="28"/>
        </w:rPr>
        <w:t>й</w:t>
      </w:r>
      <w:r w:rsidRPr="000016A6">
        <w:rPr>
          <w:rFonts w:ascii="Times New Roman" w:hAnsi="Times New Roman" w:cs="Times New Roman"/>
          <w:color w:val="000000" w:themeColor="text1"/>
          <w:sz w:val="28"/>
          <w:szCs w:val="28"/>
        </w:rPr>
        <w:t xml:space="preserve"> дополнительные. </w:t>
      </w:r>
    </w:p>
    <w:p w14:paraId="4DD4385D" w14:textId="77777777" w:rsidR="00594349" w:rsidRPr="000016A6" w:rsidRDefault="00594349" w:rsidP="00594349">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b/>
          <w:i/>
          <w:color w:val="000000" w:themeColor="text1"/>
          <w:sz w:val="28"/>
          <w:szCs w:val="28"/>
        </w:rPr>
        <w:t>Консъюмеризация</w:t>
      </w:r>
      <w:proofErr w:type="spellEnd"/>
      <w:r w:rsidRPr="000016A6">
        <w:rPr>
          <w:rFonts w:ascii="Times New Roman" w:hAnsi="Times New Roman" w:cs="Times New Roman"/>
          <w:b/>
          <w:i/>
          <w:color w:val="000000" w:themeColor="text1"/>
          <w:sz w:val="28"/>
          <w:szCs w:val="28"/>
        </w:rPr>
        <w:t xml:space="preserve"> досуга</w:t>
      </w:r>
      <w:r w:rsidRPr="000016A6">
        <w:rPr>
          <w:rFonts w:ascii="Times New Roman" w:hAnsi="Times New Roman" w:cs="Times New Roman"/>
          <w:color w:val="000000" w:themeColor="text1"/>
          <w:sz w:val="28"/>
          <w:szCs w:val="28"/>
        </w:rPr>
        <w:t xml:space="preserve"> — стремление к продвижению продуктов, знаний, определенной культуры потребления — создает такие стратегии, как: </w:t>
      </w:r>
    </w:p>
    <w:p w14:paraId="6183243F" w14:textId="77777777" w:rsidR="00594349" w:rsidRPr="000016A6" w:rsidRDefault="00594349" w:rsidP="00594349">
      <w:pPr>
        <w:numPr>
          <w:ilvl w:val="0"/>
          <w:numId w:val="2"/>
        </w:numPr>
        <w:spacing w:after="0"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i/>
          <w:color w:val="000000" w:themeColor="text1"/>
          <w:sz w:val="28"/>
          <w:szCs w:val="28"/>
        </w:rPr>
        <w:t>имиджевая</w:t>
      </w:r>
      <w:proofErr w:type="spellEnd"/>
      <w:r w:rsidRPr="000016A6">
        <w:rPr>
          <w:rFonts w:ascii="Times New Roman" w:hAnsi="Times New Roman" w:cs="Times New Roman"/>
          <w:color w:val="000000" w:themeColor="text1"/>
          <w:sz w:val="28"/>
          <w:szCs w:val="28"/>
        </w:rPr>
        <w:t xml:space="preserve"> — формирует и продвигает образ издания (например, навязчиво акцентируемый брендовый комплекс на странице). Мы не стали рассматривать брендовый комплекс отдельно, а объединили все объекты, отвечающие за имидж на</w:t>
      </w:r>
      <w:r w:rsidR="00B850E3" w:rsidRPr="000016A6">
        <w:rPr>
          <w:rFonts w:ascii="Times New Roman" w:hAnsi="Times New Roman" w:cs="Times New Roman"/>
          <w:color w:val="000000" w:themeColor="text1"/>
          <w:sz w:val="28"/>
          <w:szCs w:val="28"/>
        </w:rPr>
        <w:t xml:space="preserve"> сайте в параметр презентационного</w:t>
      </w:r>
      <w:r w:rsidRPr="000016A6">
        <w:rPr>
          <w:rFonts w:ascii="Times New Roman" w:hAnsi="Times New Roman" w:cs="Times New Roman"/>
          <w:color w:val="000000" w:themeColor="text1"/>
          <w:sz w:val="28"/>
          <w:szCs w:val="28"/>
        </w:rPr>
        <w:t xml:space="preserve"> блока.  </w:t>
      </w:r>
    </w:p>
    <w:p w14:paraId="7F127B45" w14:textId="24E84F68" w:rsidR="00594349" w:rsidRPr="000016A6" w:rsidRDefault="00594349" w:rsidP="00594349">
      <w:pPr>
        <w:numPr>
          <w:ilvl w:val="0"/>
          <w:numId w:val="2"/>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маркетинговая</w:t>
      </w:r>
      <w:r w:rsidRPr="000016A6">
        <w:rPr>
          <w:rFonts w:ascii="Times New Roman" w:hAnsi="Times New Roman" w:cs="Times New Roman"/>
          <w:color w:val="000000" w:themeColor="text1"/>
          <w:sz w:val="28"/>
          <w:szCs w:val="28"/>
        </w:rPr>
        <w:t xml:space="preserve"> — на странице видны средства исследования предпочтений постоянных и потенциальных посетителей сайт</w:t>
      </w:r>
      <w:r w:rsidR="003C598B">
        <w:rPr>
          <w:rFonts w:ascii="Times New Roman" w:hAnsi="Times New Roman" w:cs="Times New Roman"/>
          <w:color w:val="000000" w:themeColor="text1"/>
          <w:sz w:val="28"/>
          <w:szCs w:val="28"/>
        </w:rPr>
        <w:t>а</w:t>
      </w:r>
      <w:r w:rsidRPr="000016A6">
        <w:rPr>
          <w:rFonts w:ascii="Times New Roman" w:hAnsi="Times New Roman" w:cs="Times New Roman"/>
          <w:color w:val="000000" w:themeColor="text1"/>
          <w:sz w:val="28"/>
          <w:szCs w:val="28"/>
        </w:rPr>
        <w:t>, есть разнообразные инструменты доставки контента. Таким образом мы выделили такие параметры</w:t>
      </w:r>
      <w:r w:rsidR="00B850E3" w:rsidRPr="000016A6">
        <w:rPr>
          <w:rFonts w:ascii="Times New Roman" w:hAnsi="Times New Roman" w:cs="Times New Roman"/>
          <w:color w:val="000000" w:themeColor="text1"/>
          <w:sz w:val="28"/>
          <w:szCs w:val="28"/>
        </w:rPr>
        <w:t>, как мультимедиа, фотографический</w:t>
      </w:r>
      <w:r w:rsidRPr="000016A6">
        <w:rPr>
          <w:rFonts w:ascii="Times New Roman" w:hAnsi="Times New Roman" w:cs="Times New Roman"/>
          <w:color w:val="000000" w:themeColor="text1"/>
          <w:sz w:val="28"/>
          <w:szCs w:val="28"/>
        </w:rPr>
        <w:t xml:space="preserve"> контент и еще сюда же мы отне</w:t>
      </w:r>
      <w:r w:rsidR="00B850E3" w:rsidRPr="000016A6">
        <w:rPr>
          <w:rFonts w:ascii="Times New Roman" w:hAnsi="Times New Roman" w:cs="Times New Roman"/>
          <w:color w:val="000000" w:themeColor="text1"/>
          <w:sz w:val="28"/>
          <w:szCs w:val="28"/>
        </w:rPr>
        <w:t>сли такой параметр как фоновое изображение</w:t>
      </w:r>
      <w:r w:rsidRPr="000016A6">
        <w:rPr>
          <w:rFonts w:ascii="Times New Roman" w:hAnsi="Times New Roman" w:cs="Times New Roman"/>
          <w:color w:val="000000" w:themeColor="text1"/>
          <w:sz w:val="28"/>
          <w:szCs w:val="28"/>
        </w:rPr>
        <w:t>.</w:t>
      </w:r>
    </w:p>
    <w:p w14:paraId="031005F9" w14:textId="77777777" w:rsidR="00594349" w:rsidRPr="000016A6" w:rsidRDefault="00594349" w:rsidP="00594349">
      <w:pPr>
        <w:numPr>
          <w:ilvl w:val="0"/>
          <w:numId w:val="2"/>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презентационная</w:t>
      </w:r>
      <w:r w:rsidR="00205542" w:rsidRPr="000016A6">
        <w:rPr>
          <w:rFonts w:ascii="Times New Roman" w:hAnsi="Times New Roman" w:cs="Times New Roman"/>
          <w:color w:val="000000" w:themeColor="text1"/>
          <w:sz w:val="28"/>
          <w:szCs w:val="28"/>
        </w:rPr>
        <w:t xml:space="preserve"> — </w:t>
      </w:r>
      <w:r w:rsidRPr="000016A6">
        <w:rPr>
          <w:rFonts w:ascii="Times New Roman" w:hAnsi="Times New Roman" w:cs="Times New Roman"/>
          <w:color w:val="000000" w:themeColor="text1"/>
          <w:sz w:val="28"/>
          <w:szCs w:val="28"/>
        </w:rPr>
        <w:t xml:space="preserve">рекламно-справочная: присутствуют элементы консультирования, реклама (продвижение продуктов) и анонсы (продвижение материалов, знаний) — в </w:t>
      </w:r>
      <w:r w:rsidRPr="000016A6">
        <w:rPr>
          <w:rFonts w:ascii="Times New Roman" w:hAnsi="Times New Roman" w:cs="Times New Roman"/>
          <w:color w:val="000000" w:themeColor="text1"/>
          <w:sz w:val="28"/>
          <w:szCs w:val="28"/>
          <w:lang w:val="en-US"/>
        </w:rPr>
        <w:t>UX</w:t>
      </w:r>
      <w:r w:rsidRPr="000016A6">
        <w:rPr>
          <w:rFonts w:ascii="Times New Roman" w:hAnsi="Times New Roman" w:cs="Times New Roman"/>
          <w:color w:val="000000" w:themeColor="text1"/>
          <w:sz w:val="28"/>
          <w:szCs w:val="28"/>
        </w:rPr>
        <w:t xml:space="preserve">-дизайне это может сочетаться в рекламном баннере, который расположен в определенной части страницы сайта.   </w:t>
      </w:r>
    </w:p>
    <w:p w14:paraId="18C1D755" w14:textId="77777777" w:rsidR="00594349" w:rsidRPr="000016A6" w:rsidRDefault="00594349" w:rsidP="00594349">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Тенденция </w:t>
      </w:r>
      <w:r w:rsidRPr="000016A6">
        <w:rPr>
          <w:rFonts w:ascii="Times New Roman" w:hAnsi="Times New Roman" w:cs="Times New Roman"/>
          <w:b/>
          <w:i/>
          <w:color w:val="000000" w:themeColor="text1"/>
          <w:sz w:val="28"/>
          <w:szCs w:val="28"/>
        </w:rPr>
        <w:t xml:space="preserve">медиатизации </w:t>
      </w:r>
      <w:r w:rsidRPr="000016A6">
        <w:rPr>
          <w:rFonts w:ascii="Times New Roman" w:hAnsi="Times New Roman" w:cs="Times New Roman"/>
          <w:color w:val="000000" w:themeColor="text1"/>
          <w:sz w:val="28"/>
          <w:szCs w:val="28"/>
        </w:rPr>
        <w:t>— подразумевает переселение активности аудитории в онлайн-среду. С ней связаны две стратегии дизайн-проектирования:</w:t>
      </w:r>
    </w:p>
    <w:p w14:paraId="5F6EA25C" w14:textId="77777777" w:rsidR="00594349" w:rsidRPr="000016A6" w:rsidRDefault="00594349" w:rsidP="00594349">
      <w:pPr>
        <w:numPr>
          <w:ilvl w:val="0"/>
          <w:numId w:val="3"/>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t>социально-коммуникативная</w:t>
      </w:r>
      <w:r w:rsidRPr="000016A6">
        <w:rPr>
          <w:rFonts w:ascii="Times New Roman" w:hAnsi="Times New Roman" w:cs="Times New Roman"/>
          <w:color w:val="000000" w:themeColor="text1"/>
          <w:sz w:val="28"/>
          <w:szCs w:val="28"/>
        </w:rPr>
        <w:t xml:space="preserve"> — вовлечение аудитории в сообщества: обсуждение тематической информации на форуме, возможность задать вопрос специалисту. За это отвечает параметр, который мы условно назвали интеграция с </w:t>
      </w:r>
      <w:proofErr w:type="spellStart"/>
      <w:r w:rsidRPr="000016A6">
        <w:rPr>
          <w:rFonts w:ascii="Times New Roman" w:hAnsi="Times New Roman" w:cs="Times New Roman"/>
          <w:color w:val="000000" w:themeColor="text1"/>
          <w:sz w:val="28"/>
          <w:szCs w:val="28"/>
        </w:rPr>
        <w:t>комьюнити</w:t>
      </w:r>
      <w:proofErr w:type="spellEnd"/>
      <w:r w:rsidRPr="000016A6">
        <w:rPr>
          <w:rFonts w:ascii="Times New Roman" w:hAnsi="Times New Roman" w:cs="Times New Roman"/>
          <w:color w:val="000000" w:themeColor="text1"/>
          <w:sz w:val="28"/>
          <w:szCs w:val="28"/>
        </w:rPr>
        <w:t xml:space="preserve">. </w:t>
      </w:r>
    </w:p>
    <w:p w14:paraId="32578308" w14:textId="77777777" w:rsidR="00594349" w:rsidRPr="000016A6" w:rsidRDefault="00594349" w:rsidP="00594349">
      <w:pPr>
        <w:numPr>
          <w:ilvl w:val="0"/>
          <w:numId w:val="3"/>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color w:val="000000" w:themeColor="text1"/>
          <w:sz w:val="28"/>
          <w:szCs w:val="28"/>
        </w:rPr>
        <w:lastRenderedPageBreak/>
        <w:t>рекреативная</w:t>
      </w:r>
      <w:r w:rsidRPr="000016A6">
        <w:rPr>
          <w:rFonts w:ascii="Times New Roman" w:hAnsi="Times New Roman" w:cs="Times New Roman"/>
          <w:color w:val="000000" w:themeColor="text1"/>
          <w:sz w:val="28"/>
          <w:szCs w:val="28"/>
        </w:rPr>
        <w:t xml:space="preserve"> — дизайнерские решения, обеспечивающие дружественность и </w:t>
      </w:r>
      <w:proofErr w:type="spellStart"/>
      <w:r w:rsidRPr="000016A6">
        <w:rPr>
          <w:rFonts w:ascii="Times New Roman" w:hAnsi="Times New Roman" w:cs="Times New Roman"/>
          <w:color w:val="000000" w:themeColor="text1"/>
          <w:sz w:val="28"/>
          <w:szCs w:val="28"/>
        </w:rPr>
        <w:t>экологичность</w:t>
      </w:r>
      <w:proofErr w:type="spellEnd"/>
      <w:r w:rsidRPr="000016A6">
        <w:rPr>
          <w:rFonts w:ascii="Times New Roman" w:hAnsi="Times New Roman" w:cs="Times New Roman"/>
          <w:color w:val="000000" w:themeColor="text1"/>
          <w:sz w:val="28"/>
          <w:szCs w:val="28"/>
        </w:rPr>
        <w:t xml:space="preserve"> восприятия, эстетические достоинства дизайна. К этому относится верстка, цветовая гамма, типография.   </w:t>
      </w:r>
    </w:p>
    <w:p w14:paraId="624A9B0D" w14:textId="77777777" w:rsidR="00594349" w:rsidRPr="000016A6" w:rsidRDefault="00594349" w:rsidP="00594349">
      <w:pPr>
        <w:spacing w:line="360" w:lineRule="auto"/>
        <w:ind w:firstLine="720"/>
        <w:contextualSpacing/>
        <w:jc w:val="both"/>
        <w:rPr>
          <w:rFonts w:ascii="Times New Roman" w:hAnsi="Times New Roman" w:cs="Times New Roman"/>
          <w:color w:val="000000" w:themeColor="text1"/>
          <w:sz w:val="28"/>
          <w:szCs w:val="28"/>
        </w:rPr>
      </w:pPr>
    </w:p>
    <w:p w14:paraId="632B370F" w14:textId="77777777" w:rsidR="00594349" w:rsidRPr="000016A6" w:rsidRDefault="00594349" w:rsidP="00594349">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Таким образом, мы можем заметить, что стратегии, присущие традиционному культурно-образовательному проекту, ориентированы на стандарты визуального оформления качественной прессы, в то время как стратегии современного культурно-образовательного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 xml:space="preserve"> привносят в его дизайн элементы визуальной организации таблоидной, массовой прессы. Подтвердить или опровергнуть данное утверждение позволит эмпирическое исследование, изложенное во второй главе. </w:t>
      </w:r>
    </w:p>
    <w:p w14:paraId="0BEC2586" w14:textId="77777777" w:rsidR="007E346A" w:rsidRPr="000016A6" w:rsidRDefault="007E346A" w:rsidP="005C6F68">
      <w:pPr>
        <w:spacing w:after="0" w:line="360" w:lineRule="auto"/>
        <w:jc w:val="both"/>
        <w:rPr>
          <w:rFonts w:ascii="Times New Roman" w:eastAsia="Times New Roman" w:hAnsi="Times New Roman" w:cs="Times New Roman"/>
          <w:b/>
          <w:color w:val="000000" w:themeColor="text1"/>
          <w:sz w:val="28"/>
          <w:szCs w:val="28"/>
        </w:rPr>
      </w:pPr>
    </w:p>
    <w:p w14:paraId="7D684ECE" w14:textId="77777777" w:rsidR="000B5E8A" w:rsidRPr="000016A6" w:rsidRDefault="000B5E8A">
      <w:pPr>
        <w:spacing w:after="0" w:line="240" w:lineRule="auto"/>
        <w:rPr>
          <w:rFonts w:ascii="Times New Roman" w:eastAsia="Times New Roman" w:hAnsi="Times New Roman" w:cs="Times New Roman"/>
          <w:b/>
          <w:color w:val="000000" w:themeColor="text1"/>
          <w:sz w:val="32"/>
          <w:szCs w:val="32"/>
        </w:rPr>
      </w:pPr>
      <w:r w:rsidRPr="000016A6">
        <w:rPr>
          <w:color w:val="000000" w:themeColor="text1"/>
        </w:rPr>
        <w:br w:type="page"/>
      </w:r>
    </w:p>
    <w:p w14:paraId="25A43FD4" w14:textId="77777777" w:rsidR="007E346A" w:rsidRPr="000016A6" w:rsidRDefault="007E346A" w:rsidP="00594349">
      <w:pPr>
        <w:pStyle w:val="af"/>
        <w:jc w:val="center"/>
        <w:rPr>
          <w:color w:val="000000" w:themeColor="text1"/>
        </w:rPr>
      </w:pPr>
      <w:bookmarkStart w:id="19" w:name="_Toc450562325"/>
      <w:bookmarkStart w:id="20" w:name="_Toc450583098"/>
      <w:bookmarkStart w:id="21" w:name="_Toc450583113"/>
      <w:bookmarkStart w:id="22" w:name="_Toc450848554"/>
      <w:r w:rsidRPr="000016A6">
        <w:rPr>
          <w:color w:val="000000" w:themeColor="text1"/>
        </w:rPr>
        <w:lastRenderedPageBreak/>
        <w:t xml:space="preserve">ГЛАВА </w:t>
      </w:r>
      <w:r w:rsidRPr="000016A6">
        <w:rPr>
          <w:color w:val="000000" w:themeColor="text1"/>
          <w:lang w:val="en-US"/>
        </w:rPr>
        <w:t>II</w:t>
      </w:r>
      <w:r w:rsidRPr="000016A6">
        <w:rPr>
          <w:color w:val="000000" w:themeColor="text1"/>
        </w:rPr>
        <w:t xml:space="preserve">. </w:t>
      </w:r>
      <w:bookmarkEnd w:id="19"/>
      <w:bookmarkEnd w:id="20"/>
      <w:bookmarkEnd w:id="21"/>
      <w:r w:rsidR="00980667" w:rsidRPr="000016A6">
        <w:rPr>
          <w:color w:val="000000" w:themeColor="text1"/>
        </w:rPr>
        <w:t xml:space="preserve">Визуальная организация современного культурно-образовательного </w:t>
      </w:r>
      <w:proofErr w:type="spellStart"/>
      <w:r w:rsidR="00980667" w:rsidRPr="000016A6">
        <w:rPr>
          <w:color w:val="000000" w:themeColor="text1"/>
        </w:rPr>
        <w:t>медиапроекта</w:t>
      </w:r>
      <w:proofErr w:type="spellEnd"/>
      <w:r w:rsidR="00980667" w:rsidRPr="000016A6">
        <w:rPr>
          <w:color w:val="000000" w:themeColor="text1"/>
        </w:rPr>
        <w:t xml:space="preserve"> в контексте форматных изменений сетевых СМИ</w:t>
      </w:r>
      <w:bookmarkEnd w:id="22"/>
    </w:p>
    <w:p w14:paraId="29317FC2" w14:textId="77777777" w:rsidR="00DE3303" w:rsidRPr="000016A6" w:rsidRDefault="00DE3303" w:rsidP="00594349">
      <w:pPr>
        <w:pStyle w:val="af"/>
        <w:jc w:val="center"/>
        <w:rPr>
          <w:color w:val="000000" w:themeColor="text1"/>
        </w:rPr>
      </w:pPr>
    </w:p>
    <w:p w14:paraId="6AFF03D9" w14:textId="77777777" w:rsidR="00980667" w:rsidRPr="000016A6" w:rsidRDefault="00980667" w:rsidP="00DE3303">
      <w:pPr>
        <w:pStyle w:val="af0"/>
        <w:rPr>
          <w:color w:val="000000" w:themeColor="text1"/>
        </w:rPr>
      </w:pPr>
      <w:bookmarkStart w:id="23" w:name="_Toc450848555"/>
      <w:r w:rsidRPr="000016A6">
        <w:rPr>
          <w:color w:val="000000" w:themeColor="text1"/>
        </w:rPr>
        <w:t>2.1. Особенности композиционно-графического моделирования культурно-образовательных интернет-СМИ: обоснование методики исследования</w:t>
      </w:r>
      <w:bookmarkEnd w:id="23"/>
    </w:p>
    <w:p w14:paraId="54439BE2" w14:textId="77777777" w:rsidR="007E346A" w:rsidRPr="000016A6" w:rsidRDefault="007E346A" w:rsidP="007E346A">
      <w:pPr>
        <w:spacing w:line="360" w:lineRule="auto"/>
        <w:ind w:firstLine="720"/>
        <w:contextualSpacing/>
        <w:jc w:val="both"/>
        <w:rPr>
          <w:rFonts w:ascii="Times New Roman" w:hAnsi="Times New Roman" w:cs="Times New Roman"/>
          <w:b/>
          <w:bCs/>
          <w:color w:val="000000" w:themeColor="text1"/>
          <w:sz w:val="28"/>
          <w:szCs w:val="28"/>
        </w:rPr>
      </w:pPr>
    </w:p>
    <w:p w14:paraId="40C01746" w14:textId="1830BC04"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Основываясь на типологии, приведенной в книге </w:t>
      </w:r>
      <w:proofErr w:type="spellStart"/>
      <w:r w:rsidRPr="000016A6">
        <w:rPr>
          <w:rFonts w:ascii="Times New Roman" w:hAnsi="Times New Roman" w:cs="Times New Roman"/>
          <w:color w:val="000000" w:themeColor="text1"/>
          <w:sz w:val="28"/>
          <w:szCs w:val="28"/>
        </w:rPr>
        <w:t>Paccа</w:t>
      </w:r>
      <w:proofErr w:type="spellEnd"/>
      <w:r w:rsidRPr="000016A6">
        <w:rPr>
          <w:rFonts w:ascii="Times New Roman" w:hAnsi="Times New Roman" w:cs="Times New Roman"/>
          <w:color w:val="000000" w:themeColor="text1"/>
          <w:sz w:val="28"/>
          <w:szCs w:val="28"/>
        </w:rPr>
        <w:t xml:space="preserve"> Унгер</w:t>
      </w:r>
      <w:r w:rsidR="004B4CA1" w:rsidRPr="000016A6">
        <w:rPr>
          <w:rFonts w:ascii="Times New Roman" w:hAnsi="Times New Roman" w:cs="Times New Roman"/>
          <w:color w:val="000000" w:themeColor="text1"/>
          <w:sz w:val="28"/>
          <w:szCs w:val="28"/>
        </w:rPr>
        <w:t>а</w:t>
      </w:r>
      <w:r w:rsidRPr="000016A6">
        <w:rPr>
          <w:rFonts w:ascii="Times New Roman" w:hAnsi="Times New Roman" w:cs="Times New Roman"/>
          <w:color w:val="000000" w:themeColor="text1"/>
          <w:sz w:val="28"/>
          <w:szCs w:val="28"/>
        </w:rPr>
        <w:t xml:space="preserve"> и </w:t>
      </w:r>
      <w:proofErr w:type="spellStart"/>
      <w:r w:rsidRPr="000016A6">
        <w:rPr>
          <w:rFonts w:ascii="Times New Roman" w:hAnsi="Times New Roman" w:cs="Times New Roman"/>
          <w:color w:val="000000" w:themeColor="text1"/>
          <w:sz w:val="28"/>
          <w:szCs w:val="28"/>
        </w:rPr>
        <w:t>Кэролайна</w:t>
      </w:r>
      <w:proofErr w:type="spellEnd"/>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Чендлера</w:t>
      </w:r>
      <w:proofErr w:type="spellEnd"/>
      <w:r w:rsidRPr="000016A6">
        <w:rPr>
          <w:rFonts w:ascii="Times New Roman" w:hAnsi="Times New Roman" w:cs="Times New Roman"/>
          <w:color w:val="000000" w:themeColor="text1"/>
          <w:sz w:val="28"/>
          <w:szCs w:val="28"/>
        </w:rPr>
        <w:t xml:space="preserve"> «UX-дизайн. Практическое руководство по проектированию опыта взаимодействия»</w:t>
      </w:r>
      <w:r w:rsidRPr="000016A6">
        <w:rPr>
          <w:rStyle w:val="a7"/>
          <w:rFonts w:ascii="Times New Roman" w:hAnsi="Times New Roman" w:cs="Times New Roman"/>
          <w:color w:val="000000" w:themeColor="text1"/>
          <w:sz w:val="28"/>
          <w:szCs w:val="28"/>
        </w:rPr>
        <w:footnoteReference w:id="39"/>
      </w:r>
      <w:r w:rsidRPr="000016A6">
        <w:rPr>
          <w:rFonts w:ascii="Times New Roman" w:hAnsi="Times New Roman" w:cs="Times New Roman"/>
          <w:color w:val="000000" w:themeColor="text1"/>
          <w:sz w:val="28"/>
          <w:szCs w:val="28"/>
        </w:rPr>
        <w:t xml:space="preserve">, мы можем сделать вывод, что </w:t>
      </w:r>
      <w:r w:rsidR="003C598B" w:rsidRPr="000016A6">
        <w:rPr>
          <w:rFonts w:ascii="Times New Roman" w:hAnsi="Times New Roman" w:cs="Times New Roman"/>
          <w:color w:val="000000" w:themeColor="text1"/>
          <w:sz w:val="28"/>
          <w:szCs w:val="28"/>
        </w:rPr>
        <w:t>культурно</w:t>
      </w:r>
      <w:r w:rsidRPr="000016A6">
        <w:rPr>
          <w:rFonts w:ascii="Times New Roman" w:hAnsi="Times New Roman" w:cs="Times New Roman"/>
          <w:color w:val="000000" w:themeColor="text1"/>
          <w:sz w:val="28"/>
          <w:szCs w:val="28"/>
        </w:rPr>
        <w:t xml:space="preserve">-образовательные сайты относятся к типу контентных сайтов и образовательных. </w:t>
      </w:r>
    </w:p>
    <w:p w14:paraId="2449C108" w14:textId="1B0C8F02"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Сайт, относящийся к категории контентных, включает в себя хранилище разнотипной информации (статьи, документы, видеоматериалы, фотографии, учебники и т. п.) и предназначен для информирования, вовлечения и/или развлечения пользователей. Конечно, контент есть на любом сайте и в любом программном приложении, но некоторые сайты уделяют структуре и представлению контента особое внимание. Главной целью контентного сайта является повышение информированности и самостоятельности пользователей за счет предоставления необходимого контента (</w:t>
      </w:r>
      <w:r w:rsidR="003C598B">
        <w:rPr>
          <w:rFonts w:ascii="Times New Roman" w:hAnsi="Times New Roman" w:cs="Times New Roman"/>
          <w:color w:val="000000" w:themeColor="text1"/>
          <w:sz w:val="28"/>
          <w:szCs w:val="28"/>
        </w:rPr>
        <w:t xml:space="preserve">например, в интрасетях). Помимо </w:t>
      </w:r>
      <w:r w:rsidRPr="000016A6">
        <w:rPr>
          <w:rFonts w:ascii="Times New Roman" w:hAnsi="Times New Roman" w:cs="Times New Roman"/>
          <w:color w:val="000000" w:themeColor="text1"/>
          <w:sz w:val="28"/>
          <w:szCs w:val="28"/>
        </w:rPr>
        <w:t>этого</w:t>
      </w:r>
      <w:r w:rsidR="003C598B">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такие сайты часто стимулируют пользователя к выполнению некоторых действий, таких как обмен информацией или приобретение продукт</w:t>
      </w:r>
      <w:r w:rsidR="003C598B">
        <w:rPr>
          <w:rFonts w:ascii="Times New Roman" w:hAnsi="Times New Roman" w:cs="Times New Roman"/>
          <w:color w:val="000000" w:themeColor="text1"/>
          <w:sz w:val="28"/>
          <w:szCs w:val="28"/>
        </w:rPr>
        <w:t xml:space="preserve">а после изучения его описания. </w:t>
      </w:r>
      <w:r w:rsidRPr="000016A6">
        <w:rPr>
          <w:rFonts w:ascii="Times New Roman" w:hAnsi="Times New Roman" w:cs="Times New Roman"/>
          <w:color w:val="000000" w:themeColor="text1"/>
          <w:sz w:val="28"/>
          <w:szCs w:val="28"/>
        </w:rPr>
        <w:t xml:space="preserve">При проектировании контентных сайтов часто возникают следующие задачи: </w:t>
      </w:r>
    </w:p>
    <w:p w14:paraId="3C7F1943" w14:textId="741D79D1" w:rsidR="007E346A" w:rsidRPr="000016A6" w:rsidRDefault="00B850E3" w:rsidP="007E346A">
      <w:pPr>
        <w:spacing w:line="360" w:lineRule="auto"/>
        <w:ind w:firstLine="720"/>
        <w:contextualSpacing/>
        <w:jc w:val="both"/>
        <w:rPr>
          <w:rFonts w:ascii="Times New Roman" w:hAnsi="Times New Roman" w:cs="Times New Roman"/>
          <w:color w:val="000000" w:themeColor="text1"/>
          <w:sz w:val="28"/>
          <w:szCs w:val="28"/>
        </w:rPr>
      </w:pPr>
      <w:bookmarkStart w:id="24" w:name="_GoBack"/>
      <w:bookmarkEnd w:id="24"/>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007E346A" w:rsidRPr="000016A6">
        <w:rPr>
          <w:rFonts w:ascii="Times New Roman" w:hAnsi="Times New Roman" w:cs="Times New Roman"/>
          <w:color w:val="000000" w:themeColor="text1"/>
          <w:sz w:val="28"/>
          <w:szCs w:val="28"/>
        </w:rPr>
        <w:t xml:space="preserve">Создать классификационную систему, которая соответствовала бы ментальным моделям пользователей. </w:t>
      </w:r>
    </w:p>
    <w:p w14:paraId="72F8F282" w14:textId="29D73FDD"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Pr="000016A6">
        <w:rPr>
          <w:rFonts w:ascii="Times New Roman" w:hAnsi="Times New Roman" w:cs="Times New Roman"/>
          <w:color w:val="000000" w:themeColor="text1"/>
          <w:sz w:val="28"/>
          <w:szCs w:val="28"/>
        </w:rPr>
        <w:t xml:space="preserve">Определить механизм естественного обогащения контента (например, с помощью теговой разметки и системы фильтрации). </w:t>
      </w:r>
    </w:p>
    <w:p w14:paraId="537C56E4" w14:textId="41B9BB5B"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Pr="000016A6">
        <w:rPr>
          <w:rFonts w:ascii="Times New Roman" w:hAnsi="Times New Roman" w:cs="Times New Roman"/>
          <w:color w:val="000000" w:themeColor="text1"/>
          <w:sz w:val="28"/>
          <w:szCs w:val="28"/>
        </w:rPr>
        <w:t>Спроектировать эффективные средства поиска.</w:t>
      </w:r>
    </w:p>
    <w:p w14:paraId="641E57CC"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7B1B0752" w14:textId="4BD7106D"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Образовательные электронные приложения сочетают особенности контентных сайтов и </w:t>
      </w:r>
      <w:proofErr w:type="spellStart"/>
      <w:r w:rsidRPr="000016A6">
        <w:rPr>
          <w:rFonts w:ascii="Times New Roman" w:hAnsi="Times New Roman" w:cs="Times New Roman"/>
          <w:color w:val="000000" w:themeColor="text1"/>
          <w:sz w:val="28"/>
          <w:szCs w:val="28"/>
        </w:rPr>
        <w:t>задачно</w:t>
      </w:r>
      <w:proofErr w:type="spellEnd"/>
      <w:r w:rsidRPr="000016A6">
        <w:rPr>
          <w:rFonts w:ascii="Times New Roman" w:hAnsi="Times New Roman" w:cs="Times New Roman"/>
          <w:color w:val="000000" w:themeColor="text1"/>
          <w:sz w:val="28"/>
          <w:szCs w:val="28"/>
        </w:rPr>
        <w:t xml:space="preserve">-ориентированных приложений. К </w:t>
      </w:r>
      <w:proofErr w:type="spellStart"/>
      <w:r w:rsidRPr="000016A6">
        <w:rPr>
          <w:rFonts w:ascii="Times New Roman" w:hAnsi="Times New Roman" w:cs="Times New Roman"/>
          <w:color w:val="000000" w:themeColor="text1"/>
          <w:sz w:val="28"/>
          <w:szCs w:val="28"/>
        </w:rPr>
        <w:t>задачно</w:t>
      </w:r>
      <w:proofErr w:type="spellEnd"/>
      <w:r w:rsidRPr="000016A6">
        <w:rPr>
          <w:rFonts w:ascii="Times New Roman" w:hAnsi="Times New Roman" w:cs="Times New Roman"/>
          <w:color w:val="000000" w:themeColor="text1"/>
          <w:sz w:val="28"/>
          <w:szCs w:val="28"/>
        </w:rPr>
        <w:t>-ориентированным приложениям такой продукт относится потому, что пользователь обычно проходит урок в определенной последовательности; кроме того, перед ним могут стоять задачи отслеживания успешности обучения, а также задачи изучения смежных тем. Помимо этого</w:t>
      </w:r>
      <w:r w:rsidR="003C598B">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некоторые практические уроки требуют выполнения упражнений. Типичные цели проектирования: </w:t>
      </w:r>
    </w:p>
    <w:p w14:paraId="56F4C94D" w14:textId="7DA96F2F"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Pr="000016A6">
        <w:rPr>
          <w:rFonts w:ascii="Times New Roman" w:hAnsi="Times New Roman" w:cs="Times New Roman"/>
          <w:color w:val="000000" w:themeColor="text1"/>
          <w:sz w:val="28"/>
          <w:szCs w:val="28"/>
        </w:rPr>
        <w:t xml:space="preserve">Информировать об уровне подготовки, который необходим для изучения курса, и о том, для кого предназначен этот курс. </w:t>
      </w:r>
    </w:p>
    <w:p w14:paraId="07DB7A33" w14:textId="681B4865" w:rsidR="007E346A" w:rsidRPr="000016A6" w:rsidRDefault="00A70CD9"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007E346A" w:rsidRPr="000016A6">
        <w:rPr>
          <w:rFonts w:ascii="Times New Roman" w:hAnsi="Times New Roman" w:cs="Times New Roman"/>
          <w:color w:val="000000" w:themeColor="text1"/>
          <w:sz w:val="28"/>
          <w:szCs w:val="28"/>
        </w:rPr>
        <w:t xml:space="preserve">Представлять контент в виде связанных модулей, удобных для восприятия. </w:t>
      </w:r>
    </w:p>
    <w:p w14:paraId="09EBA73C" w14:textId="79B5414D" w:rsidR="007E346A" w:rsidRPr="000016A6" w:rsidRDefault="00A70CD9"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007E346A" w:rsidRPr="000016A6">
        <w:rPr>
          <w:rFonts w:ascii="Times New Roman" w:hAnsi="Times New Roman" w:cs="Times New Roman"/>
          <w:color w:val="000000" w:themeColor="text1"/>
          <w:sz w:val="28"/>
          <w:szCs w:val="28"/>
        </w:rPr>
        <w:t xml:space="preserve">Вовлекать обучаемого в выполнение операций, имитирующих живое обучение. </w:t>
      </w:r>
    </w:p>
    <w:p w14:paraId="307B5ED2" w14:textId="3997156B"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r w:rsidR="003C598B">
        <w:rPr>
          <w:rFonts w:ascii="Times New Roman" w:hAnsi="Times New Roman" w:cs="Times New Roman"/>
          <w:color w:val="000000" w:themeColor="text1"/>
          <w:sz w:val="28"/>
          <w:szCs w:val="28"/>
        </w:rPr>
        <w:tab/>
      </w:r>
      <w:r w:rsidRPr="000016A6">
        <w:rPr>
          <w:rFonts w:ascii="Times New Roman" w:hAnsi="Times New Roman" w:cs="Times New Roman"/>
          <w:color w:val="000000" w:themeColor="text1"/>
          <w:sz w:val="28"/>
          <w:szCs w:val="28"/>
        </w:rPr>
        <w:t>Оповещать об успешности и прогрессе обучения и, если это уместно, предлагать последующие шаги для продолжения учебного процесса (например, учебные курсы более высокого уровня).</w:t>
      </w:r>
    </w:p>
    <w:p w14:paraId="07F176B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5563BE1E" w14:textId="77777777" w:rsidR="009F09DC" w:rsidRPr="000016A6" w:rsidRDefault="007E346A" w:rsidP="009F09DC">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Итак, чтобы решить поставленные в этой работе задачи, мы создали методику кодировки, по которой можно описать, какими особенностями отличается композиционно-графическая модель современного культурно-образовательного </w:t>
      </w:r>
      <w:proofErr w:type="spellStart"/>
      <w:r w:rsidRPr="000016A6">
        <w:rPr>
          <w:rFonts w:ascii="Times New Roman" w:hAnsi="Times New Roman" w:cs="Times New Roman"/>
          <w:color w:val="000000" w:themeColor="text1"/>
          <w:sz w:val="28"/>
          <w:szCs w:val="28"/>
        </w:rPr>
        <w:t>медиапроекта</w:t>
      </w:r>
      <w:proofErr w:type="spellEnd"/>
      <w:r w:rsidRPr="000016A6">
        <w:rPr>
          <w:rFonts w:ascii="Times New Roman" w:hAnsi="Times New Roman" w:cs="Times New Roman"/>
          <w:color w:val="000000" w:themeColor="text1"/>
          <w:sz w:val="28"/>
          <w:szCs w:val="28"/>
        </w:rPr>
        <w:t xml:space="preserve"> и к какому типу она больше всего тяготеет — к качественному или таблоидному. </w:t>
      </w:r>
    </w:p>
    <w:p w14:paraId="6E815FDC" w14:textId="1FC8D75C" w:rsidR="009F09DC" w:rsidRPr="000016A6" w:rsidRDefault="009F09DC" w:rsidP="009F09DC">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Мы выбрали следующие критерии для оценки композиционно-графической модели наших проектов. Именно их наличие </w:t>
      </w:r>
      <w:r w:rsidR="001D012D" w:rsidRPr="000016A6">
        <w:rPr>
          <w:rFonts w:ascii="Times New Roman" w:hAnsi="Times New Roman" w:cs="Times New Roman"/>
          <w:color w:val="000000" w:themeColor="text1"/>
          <w:sz w:val="28"/>
          <w:szCs w:val="28"/>
        </w:rPr>
        <w:t xml:space="preserve">или отсутствие </w:t>
      </w:r>
      <w:r w:rsidR="003C598B">
        <w:rPr>
          <w:rFonts w:ascii="Times New Roman" w:hAnsi="Times New Roman" w:cs="Times New Roman"/>
          <w:color w:val="000000" w:themeColor="text1"/>
          <w:sz w:val="28"/>
          <w:szCs w:val="28"/>
        </w:rPr>
        <w:t>в структуре композиционно-</w:t>
      </w:r>
      <w:r w:rsidRPr="000016A6">
        <w:rPr>
          <w:rFonts w:ascii="Times New Roman" w:hAnsi="Times New Roman" w:cs="Times New Roman"/>
          <w:color w:val="000000" w:themeColor="text1"/>
          <w:sz w:val="28"/>
          <w:szCs w:val="28"/>
        </w:rPr>
        <w:t xml:space="preserve">графической модели исследуемых культурно-образовательных </w:t>
      </w:r>
      <w:proofErr w:type="spellStart"/>
      <w:r w:rsidRPr="000016A6">
        <w:rPr>
          <w:rFonts w:ascii="Times New Roman" w:hAnsi="Times New Roman" w:cs="Times New Roman"/>
          <w:color w:val="000000" w:themeColor="text1"/>
          <w:sz w:val="28"/>
          <w:szCs w:val="28"/>
        </w:rPr>
        <w:lastRenderedPageBreak/>
        <w:t>медиапроектов</w:t>
      </w:r>
      <w:proofErr w:type="spellEnd"/>
      <w:r w:rsidRPr="000016A6">
        <w:rPr>
          <w:rFonts w:ascii="Times New Roman" w:hAnsi="Times New Roman" w:cs="Times New Roman"/>
          <w:color w:val="000000" w:themeColor="text1"/>
          <w:sz w:val="28"/>
          <w:szCs w:val="28"/>
        </w:rPr>
        <w:t xml:space="preserve"> позволит нам провести эмпирический анализ и в его завершении сделать соответствующие выводы:</w:t>
      </w:r>
    </w:p>
    <w:p w14:paraId="74476864"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мультимедиа </w:t>
      </w:r>
    </w:p>
    <w:p w14:paraId="727CACB3"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геймификация</w:t>
      </w:r>
      <w:proofErr w:type="spellEnd"/>
      <w:r w:rsidRPr="000016A6">
        <w:rPr>
          <w:rFonts w:ascii="Times New Roman" w:hAnsi="Times New Roman" w:cs="Times New Roman"/>
          <w:color w:val="000000" w:themeColor="text1"/>
          <w:sz w:val="28"/>
          <w:szCs w:val="28"/>
        </w:rPr>
        <w:t xml:space="preserve"> (игровой блок)</w:t>
      </w:r>
    </w:p>
    <w:p w14:paraId="33FA5048"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рекламный баннер</w:t>
      </w:r>
    </w:p>
    <w:p w14:paraId="24E69A5F" w14:textId="77777777" w:rsidR="007E346A" w:rsidRPr="000016A6" w:rsidRDefault="009F09DC"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презентационный</w:t>
      </w:r>
      <w:r w:rsidR="007E346A" w:rsidRPr="000016A6">
        <w:rPr>
          <w:rFonts w:ascii="Times New Roman" w:hAnsi="Times New Roman" w:cs="Times New Roman"/>
          <w:color w:val="000000" w:themeColor="text1"/>
          <w:sz w:val="28"/>
          <w:szCs w:val="28"/>
        </w:rPr>
        <w:t xml:space="preserve"> блок</w:t>
      </w:r>
    </w:p>
    <w:p w14:paraId="3DBCFB8A" w14:textId="77777777" w:rsidR="007E346A" w:rsidRPr="000016A6" w:rsidRDefault="00B850E3"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фотографический контент</w:t>
      </w:r>
    </w:p>
    <w:p w14:paraId="160AAC7C"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верстка</w:t>
      </w:r>
    </w:p>
    <w:p w14:paraId="3287D23C"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цветовая гамма</w:t>
      </w:r>
    </w:p>
    <w:p w14:paraId="1F9922B0"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типографика</w:t>
      </w:r>
      <w:proofErr w:type="spellEnd"/>
      <w:r w:rsidRPr="000016A6">
        <w:rPr>
          <w:rFonts w:ascii="Times New Roman" w:hAnsi="Times New Roman" w:cs="Times New Roman"/>
          <w:color w:val="000000" w:themeColor="text1"/>
          <w:sz w:val="28"/>
          <w:szCs w:val="28"/>
        </w:rPr>
        <w:t xml:space="preserve"> (шрифты)</w:t>
      </w:r>
    </w:p>
    <w:p w14:paraId="50D47A13"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навигация (меню, рубрики)</w:t>
      </w:r>
    </w:p>
    <w:p w14:paraId="025C1754"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навигация (поиск)</w:t>
      </w:r>
    </w:p>
    <w:p w14:paraId="21F79EA0" w14:textId="77777777" w:rsidR="007E346A" w:rsidRPr="000016A6" w:rsidRDefault="00B850E3"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фоновое изображение</w:t>
      </w:r>
    </w:p>
    <w:p w14:paraId="338D20F1" w14:textId="77777777" w:rsidR="007E346A" w:rsidRPr="000016A6" w:rsidRDefault="007E346A" w:rsidP="007E346A">
      <w:pPr>
        <w:numPr>
          <w:ilvl w:val="0"/>
          <w:numId w:val="4"/>
        </w:numPr>
        <w:spacing w:after="0"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интеграция с </w:t>
      </w:r>
      <w:proofErr w:type="spellStart"/>
      <w:r w:rsidRPr="000016A6">
        <w:rPr>
          <w:rFonts w:ascii="Times New Roman" w:hAnsi="Times New Roman" w:cs="Times New Roman"/>
          <w:color w:val="000000" w:themeColor="text1"/>
          <w:sz w:val="28"/>
          <w:szCs w:val="28"/>
        </w:rPr>
        <w:t>комьюнити</w:t>
      </w:r>
      <w:proofErr w:type="spellEnd"/>
    </w:p>
    <w:p w14:paraId="48358C9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495FBB9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Остановимся на каждом пункте более подробно и опишем критерии кодировки. </w:t>
      </w:r>
    </w:p>
    <w:p w14:paraId="78ADAE21" w14:textId="16480CC1"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Мультимедиа</w:t>
      </w:r>
      <w:r w:rsidRPr="000016A6">
        <w:rPr>
          <w:rFonts w:ascii="Times New Roman" w:hAnsi="Times New Roman" w:cs="Times New Roman"/>
          <w:color w:val="000000" w:themeColor="text1"/>
          <w:sz w:val="28"/>
          <w:szCs w:val="28"/>
        </w:rPr>
        <w:t>: видео является одним из главных способов вовлечения и в</w:t>
      </w:r>
      <w:r w:rsidR="001D012D" w:rsidRPr="000016A6">
        <w:rPr>
          <w:rFonts w:ascii="Times New Roman" w:hAnsi="Times New Roman" w:cs="Times New Roman"/>
          <w:color w:val="000000" w:themeColor="text1"/>
          <w:sz w:val="28"/>
          <w:szCs w:val="28"/>
        </w:rPr>
        <w:t>оздействия на пользователей</w:t>
      </w:r>
      <w:r w:rsidRPr="000016A6">
        <w:rPr>
          <w:rFonts w:ascii="Times New Roman" w:hAnsi="Times New Roman" w:cs="Times New Roman"/>
          <w:color w:val="000000" w:themeColor="text1"/>
          <w:sz w:val="28"/>
          <w:szCs w:val="28"/>
        </w:rPr>
        <w:t>, с помощью видеороликов можно донести до широкой аудитории важный материал и можно надеяться, что 50% от увиденного они запомнят. Это достаточно большой показатель, т. к. от прочитанного люди обычно запоминают только 10%. Такую статистику приводит</w:t>
      </w:r>
      <w:r w:rsidR="001D012D" w:rsidRPr="000016A6">
        <w:rPr>
          <w:rFonts w:ascii="Times New Roman" w:hAnsi="Times New Roman" w:cs="Times New Roman"/>
          <w:color w:val="000000" w:themeColor="text1"/>
          <w:sz w:val="28"/>
          <w:szCs w:val="28"/>
        </w:rPr>
        <w:t xml:space="preserve"> преподаватель Государственного </w:t>
      </w:r>
      <w:r w:rsidRPr="000016A6">
        <w:rPr>
          <w:rFonts w:ascii="Times New Roman" w:hAnsi="Times New Roman" w:cs="Times New Roman"/>
          <w:color w:val="000000" w:themeColor="text1"/>
          <w:sz w:val="28"/>
          <w:szCs w:val="28"/>
        </w:rPr>
        <w:t>университета штата Огайо Эдгар Дейл, занимавшийс</w:t>
      </w:r>
      <w:r w:rsidR="00F909D5">
        <w:rPr>
          <w:rFonts w:ascii="Times New Roman" w:hAnsi="Times New Roman" w:cs="Times New Roman"/>
          <w:color w:val="000000" w:themeColor="text1"/>
          <w:sz w:val="28"/>
          <w:szCs w:val="28"/>
        </w:rPr>
        <w:t>я изучением использования аудио</w:t>
      </w:r>
      <w:r w:rsidRPr="000016A6">
        <w:rPr>
          <w:rFonts w:ascii="Times New Roman" w:hAnsi="Times New Roman" w:cs="Times New Roman"/>
          <w:color w:val="000000" w:themeColor="text1"/>
          <w:sz w:val="28"/>
          <w:szCs w:val="28"/>
        </w:rPr>
        <w:t>визуальных материалов в обучении. Он разработал «Конус обучения», известный также под названием «Конус Дейла», мы к нему еще будем обращаться в нашей работе.</w:t>
      </w:r>
      <w:r w:rsidRPr="000016A6">
        <w:rPr>
          <w:rStyle w:val="ac"/>
          <w:rFonts w:ascii="Times New Roman" w:hAnsi="Times New Roman" w:cs="Times New Roman"/>
          <w:color w:val="000000" w:themeColor="text1"/>
          <w:sz w:val="28"/>
          <w:szCs w:val="28"/>
        </w:rPr>
        <w:footnoteReference w:id="40"/>
      </w:r>
      <w:r w:rsidRPr="000016A6">
        <w:rPr>
          <w:rFonts w:ascii="Times New Roman" w:hAnsi="Times New Roman" w:cs="Times New Roman"/>
          <w:color w:val="000000" w:themeColor="text1"/>
          <w:sz w:val="28"/>
          <w:szCs w:val="28"/>
        </w:rPr>
        <w:t xml:space="preserve"> Для композиционно-графической модели качественных изданий более характерна интеграция видеоматериалов в текст публикации, в то время как для таблоидного издания  </w:t>
      </w:r>
      <w:r w:rsidRPr="000016A6">
        <w:rPr>
          <w:rFonts w:ascii="Times New Roman" w:hAnsi="Times New Roman" w:cs="Times New Roman"/>
          <w:color w:val="000000" w:themeColor="text1"/>
          <w:sz w:val="28"/>
          <w:szCs w:val="28"/>
        </w:rPr>
        <w:lastRenderedPageBreak/>
        <w:t>характерно видео на отдельной странице. Таким образом, мы присваиваем проекту «0», если видеоматериалы отсутствуют, если частично присутствуют и интегрированы в текст — «1»,</w:t>
      </w:r>
      <w:r w:rsidR="001D012D"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видео на отдельной странице — «2».</w:t>
      </w:r>
    </w:p>
    <w:p w14:paraId="39FE335B"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 xml:space="preserve">Игровой блок или </w:t>
      </w:r>
      <w:proofErr w:type="spellStart"/>
      <w:r w:rsidRPr="000016A6">
        <w:rPr>
          <w:rFonts w:ascii="Times New Roman" w:hAnsi="Times New Roman" w:cs="Times New Roman"/>
          <w:i/>
          <w:iCs/>
          <w:color w:val="000000" w:themeColor="text1"/>
          <w:sz w:val="28"/>
          <w:szCs w:val="28"/>
        </w:rPr>
        <w:t>геймификация</w:t>
      </w:r>
      <w:proofErr w:type="spellEnd"/>
      <w:r w:rsidRPr="000016A6">
        <w:rPr>
          <w:rFonts w:ascii="Times New Roman" w:hAnsi="Times New Roman" w:cs="Times New Roman"/>
          <w:color w:val="000000" w:themeColor="text1"/>
          <w:sz w:val="28"/>
          <w:szCs w:val="28"/>
        </w:rPr>
        <w:t>: Проходя тесты на определенную тематику или участвуя в интерактивной игре, пользователи с увлечением осваивают новый материал. Также по «Конусу Дейла», можно утверждать, что этот способ запоминания является одним из самых эффективных и дает возможность запомнить около 90% информации. В дизайне информационного издания (качественного) игровой блок отсутствует, в дизайне таблоидного издания он чаще всего занимает отдельную страницу. Итак, если игровой блок отсутствует, мы присваиваем проекту «0», если он присутствует, но фрагментарно «1», и если он занимает отдельную страницу, то присваиваем «2».</w:t>
      </w:r>
    </w:p>
    <w:p w14:paraId="6804FE33" w14:textId="651E0986"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Рекламный баннер:</w:t>
      </w:r>
      <w:r w:rsidRPr="000016A6">
        <w:rPr>
          <w:rFonts w:ascii="Times New Roman" w:hAnsi="Times New Roman" w:cs="Times New Roman"/>
          <w:color w:val="000000" w:themeColor="text1"/>
          <w:sz w:val="28"/>
          <w:szCs w:val="28"/>
        </w:rPr>
        <w:t xml:space="preserve"> как и на многих других сайтах мы можем найти рекламные баннеры, страницы культурно-образовательных проектов не исключение. Все издатели стремятся заработать на продаже «рекламного места», однако кто-то больше, кто-то меньше, в зависимости от формата издания и его престижности. Кроме того, презентационная стратегия дизайна исходит от тенденции </w:t>
      </w:r>
      <w:proofErr w:type="spellStart"/>
      <w:r w:rsidRPr="000016A6">
        <w:rPr>
          <w:rFonts w:ascii="Times New Roman" w:hAnsi="Times New Roman" w:cs="Times New Roman"/>
          <w:color w:val="000000" w:themeColor="text1"/>
          <w:sz w:val="28"/>
          <w:szCs w:val="28"/>
        </w:rPr>
        <w:t>консьюмеризации</w:t>
      </w:r>
      <w:proofErr w:type="spellEnd"/>
      <w:r w:rsidRPr="000016A6">
        <w:rPr>
          <w:rFonts w:ascii="Times New Roman" w:hAnsi="Times New Roman" w:cs="Times New Roman"/>
          <w:color w:val="000000" w:themeColor="text1"/>
          <w:sz w:val="28"/>
          <w:szCs w:val="28"/>
        </w:rPr>
        <w:t>, которая присутствует в дизайне культурно-образовательных проектов. Информационный дизайн подразумевает, что рекламный контент занимает не больше 10% от площади веб-страницы, при этом он семантически связан с основным контентом по</w:t>
      </w:r>
      <w:r w:rsidR="008A273B" w:rsidRPr="000016A6">
        <w:rPr>
          <w:rFonts w:ascii="Times New Roman" w:hAnsi="Times New Roman" w:cs="Times New Roman"/>
          <w:color w:val="000000" w:themeColor="text1"/>
          <w:sz w:val="28"/>
          <w:szCs w:val="28"/>
        </w:rPr>
        <w:t xml:space="preserve">ртала. В таблоиде реклама может </w:t>
      </w:r>
      <w:r w:rsidRPr="000016A6">
        <w:rPr>
          <w:rFonts w:ascii="Times New Roman" w:hAnsi="Times New Roman" w:cs="Times New Roman"/>
          <w:color w:val="000000" w:themeColor="text1"/>
          <w:sz w:val="28"/>
          <w:szCs w:val="28"/>
        </w:rPr>
        <w:t>занимать свыше 20%</w:t>
      </w:r>
      <w:r w:rsidR="00F909D5">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и она либо коммерческая, либо промо — продвижение мероприятий, </w:t>
      </w:r>
      <w:proofErr w:type="spellStart"/>
      <w:r w:rsidRPr="000016A6">
        <w:rPr>
          <w:rFonts w:ascii="Times New Roman" w:hAnsi="Times New Roman" w:cs="Times New Roman"/>
          <w:color w:val="000000" w:themeColor="text1"/>
          <w:sz w:val="28"/>
          <w:szCs w:val="28"/>
        </w:rPr>
        <w:t>эвент</w:t>
      </w:r>
      <w:proofErr w:type="spellEnd"/>
      <w:r w:rsidRPr="000016A6">
        <w:rPr>
          <w:rFonts w:ascii="Times New Roman" w:hAnsi="Times New Roman" w:cs="Times New Roman"/>
          <w:color w:val="000000" w:themeColor="text1"/>
          <w:sz w:val="28"/>
          <w:szCs w:val="28"/>
        </w:rPr>
        <w:t>-проектов, не имеющих отношение к самому контенту издания. В первом случае присваиваем проекту по «0», во втором — по «1».</w:t>
      </w:r>
    </w:p>
    <w:p w14:paraId="2298EA0F" w14:textId="70CF6065" w:rsidR="007E346A" w:rsidRPr="000016A6" w:rsidRDefault="009F09DC"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Презентационный</w:t>
      </w:r>
      <w:r w:rsidR="007E346A" w:rsidRPr="000016A6">
        <w:rPr>
          <w:rFonts w:ascii="Times New Roman" w:hAnsi="Times New Roman" w:cs="Times New Roman"/>
          <w:i/>
          <w:iCs/>
          <w:color w:val="000000" w:themeColor="text1"/>
          <w:sz w:val="28"/>
          <w:szCs w:val="28"/>
        </w:rPr>
        <w:t xml:space="preserve"> блок:</w:t>
      </w:r>
      <w:r w:rsidR="007E346A" w:rsidRPr="000016A6">
        <w:rPr>
          <w:rFonts w:ascii="Times New Roman" w:hAnsi="Times New Roman" w:cs="Times New Roman"/>
          <w:color w:val="000000" w:themeColor="text1"/>
          <w:sz w:val="28"/>
          <w:szCs w:val="28"/>
        </w:rPr>
        <w:t xml:space="preserve"> слайдеры, </w:t>
      </w:r>
      <w:r w:rsidR="007E346A" w:rsidRPr="000016A6">
        <w:rPr>
          <w:rFonts w:ascii="Times New Roman" w:hAnsi="Times New Roman" w:cs="Times New Roman"/>
          <w:color w:val="000000" w:themeColor="text1"/>
          <w:sz w:val="28"/>
          <w:szCs w:val="28"/>
          <w:lang w:val="en-US"/>
        </w:rPr>
        <w:t>flash</w:t>
      </w:r>
      <w:r w:rsidR="00F909D5">
        <w:rPr>
          <w:rFonts w:ascii="Times New Roman" w:hAnsi="Times New Roman" w:cs="Times New Roman"/>
          <w:color w:val="000000" w:themeColor="text1"/>
          <w:sz w:val="28"/>
          <w:szCs w:val="28"/>
        </w:rPr>
        <w:t xml:space="preserve">-анимация, </w:t>
      </w:r>
      <w:r w:rsidR="00F909D5">
        <w:rPr>
          <w:rFonts w:ascii="Times New Roman" w:hAnsi="Times New Roman" w:cs="Times New Roman"/>
          <w:color w:val="000000" w:themeColor="text1"/>
          <w:sz w:val="28"/>
          <w:szCs w:val="28"/>
          <w:lang w:val="en-US"/>
        </w:rPr>
        <w:t>gif</w:t>
      </w:r>
      <w:r w:rsidR="00F909D5">
        <w:rPr>
          <w:rFonts w:ascii="Times New Roman" w:hAnsi="Times New Roman" w:cs="Times New Roman"/>
          <w:color w:val="000000" w:themeColor="text1"/>
          <w:sz w:val="28"/>
          <w:szCs w:val="28"/>
        </w:rPr>
        <w:t>-изображения, фото</w:t>
      </w:r>
      <w:r w:rsidR="007E346A" w:rsidRPr="000016A6">
        <w:rPr>
          <w:rFonts w:ascii="Times New Roman" w:hAnsi="Times New Roman" w:cs="Times New Roman"/>
          <w:color w:val="000000" w:themeColor="text1"/>
          <w:sz w:val="28"/>
          <w:szCs w:val="28"/>
        </w:rPr>
        <w:t>коллажи и другие различные элементы «</w:t>
      </w:r>
      <w:r w:rsidR="00E97F64" w:rsidRPr="000016A6">
        <w:rPr>
          <w:rFonts w:ascii="Times New Roman" w:hAnsi="Times New Roman" w:cs="Times New Roman"/>
          <w:color w:val="000000" w:themeColor="text1"/>
          <w:sz w:val="28"/>
          <w:szCs w:val="28"/>
        </w:rPr>
        <w:t>плавленого</w:t>
      </w:r>
      <w:r w:rsidR="007E346A" w:rsidRPr="000016A6">
        <w:rPr>
          <w:rFonts w:ascii="Times New Roman" w:hAnsi="Times New Roman" w:cs="Times New Roman"/>
          <w:color w:val="000000" w:themeColor="text1"/>
          <w:sz w:val="28"/>
          <w:szCs w:val="28"/>
        </w:rPr>
        <w:t xml:space="preserve">» дизайна — одна из новых тенденций в веб-дизайне. Такими элементами пестрит сайт </w:t>
      </w:r>
      <w:hyperlink r:id="rId11">
        <w:r w:rsidR="007E346A" w:rsidRPr="000016A6">
          <w:rPr>
            <w:rStyle w:val="-"/>
            <w:rFonts w:ascii="Times New Roman" w:hAnsi="Times New Roman" w:cs="Times New Roman"/>
            <w:color w:val="000000" w:themeColor="text1"/>
            <w:sz w:val="28"/>
            <w:szCs w:val="28"/>
            <w:lang w:val="en-US"/>
          </w:rPr>
          <w:t>www</w:t>
        </w:r>
        <w:r w:rsidR="007E346A" w:rsidRPr="000016A6">
          <w:rPr>
            <w:rStyle w:val="-"/>
            <w:rFonts w:ascii="Times New Roman" w:hAnsi="Times New Roman" w:cs="Times New Roman"/>
            <w:color w:val="000000" w:themeColor="text1"/>
            <w:sz w:val="28"/>
            <w:szCs w:val="28"/>
          </w:rPr>
          <w:t>.</w:t>
        </w:r>
        <w:r w:rsidR="007E346A" w:rsidRPr="000016A6">
          <w:rPr>
            <w:rStyle w:val="-"/>
            <w:rFonts w:ascii="Times New Roman" w:hAnsi="Times New Roman" w:cs="Times New Roman"/>
            <w:color w:val="000000" w:themeColor="text1"/>
            <w:sz w:val="28"/>
            <w:szCs w:val="28"/>
            <w:lang w:val="en-US"/>
          </w:rPr>
          <w:t>w</w:t>
        </w:r>
        <w:r w:rsidR="007E346A" w:rsidRPr="000016A6">
          <w:rPr>
            <w:rStyle w:val="-"/>
            <w:rFonts w:ascii="Times New Roman" w:hAnsi="Times New Roman" w:cs="Times New Roman"/>
            <w:color w:val="000000" w:themeColor="text1"/>
            <w:sz w:val="28"/>
            <w:szCs w:val="28"/>
          </w:rPr>
          <w:t>-</w:t>
        </w:r>
        <w:r w:rsidR="007E346A" w:rsidRPr="000016A6">
          <w:rPr>
            <w:rStyle w:val="-"/>
            <w:rFonts w:ascii="Times New Roman" w:hAnsi="Times New Roman" w:cs="Times New Roman"/>
            <w:color w:val="000000" w:themeColor="text1"/>
            <w:sz w:val="28"/>
            <w:szCs w:val="28"/>
            <w:lang w:val="en-US"/>
          </w:rPr>
          <w:t>o</w:t>
        </w:r>
        <w:r w:rsidR="007E346A" w:rsidRPr="000016A6">
          <w:rPr>
            <w:rStyle w:val="-"/>
            <w:rFonts w:ascii="Times New Roman" w:hAnsi="Times New Roman" w:cs="Times New Roman"/>
            <w:color w:val="000000" w:themeColor="text1"/>
            <w:sz w:val="28"/>
            <w:szCs w:val="28"/>
          </w:rPr>
          <w:t>-</w:t>
        </w:r>
        <w:r w:rsidR="007E346A" w:rsidRPr="000016A6">
          <w:rPr>
            <w:rStyle w:val="-"/>
            <w:rFonts w:ascii="Times New Roman" w:hAnsi="Times New Roman" w:cs="Times New Roman"/>
            <w:color w:val="000000" w:themeColor="text1"/>
            <w:sz w:val="28"/>
            <w:szCs w:val="28"/>
            <w:lang w:val="en-US"/>
          </w:rPr>
          <w:t>s</w:t>
        </w:r>
        <w:r w:rsidR="007E346A" w:rsidRPr="000016A6">
          <w:rPr>
            <w:rStyle w:val="-"/>
            <w:rFonts w:ascii="Times New Roman" w:hAnsi="Times New Roman" w:cs="Times New Roman"/>
            <w:color w:val="000000" w:themeColor="text1"/>
            <w:sz w:val="28"/>
            <w:szCs w:val="28"/>
          </w:rPr>
          <w:t>.</w:t>
        </w:r>
        <w:proofErr w:type="spellStart"/>
        <w:r w:rsidR="007E346A" w:rsidRPr="000016A6">
          <w:rPr>
            <w:rStyle w:val="-"/>
            <w:rFonts w:ascii="Times New Roman" w:hAnsi="Times New Roman" w:cs="Times New Roman"/>
            <w:color w:val="000000" w:themeColor="text1"/>
            <w:sz w:val="28"/>
            <w:szCs w:val="28"/>
            <w:lang w:val="en-US"/>
          </w:rPr>
          <w:t>ru</w:t>
        </w:r>
        <w:proofErr w:type="spellEnd"/>
      </w:hyperlink>
      <w:r w:rsidR="001000DB" w:rsidRPr="000016A6">
        <w:rPr>
          <w:rStyle w:val="a7"/>
          <w:rFonts w:ascii="Times New Roman" w:hAnsi="Times New Roman" w:cs="Times New Roman"/>
          <w:color w:val="000000" w:themeColor="text1"/>
          <w:sz w:val="28"/>
          <w:szCs w:val="28"/>
          <w:u w:val="single"/>
          <w:lang w:val="en-US"/>
        </w:rPr>
        <w:footnoteReference w:id="41"/>
      </w:r>
      <w:r w:rsidR="007E346A" w:rsidRPr="000016A6">
        <w:rPr>
          <w:rFonts w:ascii="Times New Roman" w:hAnsi="Times New Roman" w:cs="Times New Roman"/>
          <w:color w:val="000000" w:themeColor="text1"/>
          <w:sz w:val="28"/>
          <w:szCs w:val="28"/>
        </w:rPr>
        <w:t xml:space="preserve">. Если </w:t>
      </w:r>
      <w:r w:rsidR="007E346A" w:rsidRPr="000016A6">
        <w:rPr>
          <w:rFonts w:ascii="Times New Roman" w:hAnsi="Times New Roman" w:cs="Times New Roman"/>
          <w:color w:val="000000" w:themeColor="text1"/>
          <w:sz w:val="28"/>
          <w:szCs w:val="28"/>
        </w:rPr>
        <w:lastRenderedPageBreak/>
        <w:t xml:space="preserve">такие презентационные блоки находятся в зоне приоритета, то это указывает на </w:t>
      </w:r>
      <w:proofErr w:type="spellStart"/>
      <w:r w:rsidR="007E346A" w:rsidRPr="000016A6">
        <w:rPr>
          <w:rFonts w:ascii="Times New Roman" w:hAnsi="Times New Roman" w:cs="Times New Roman"/>
          <w:color w:val="000000" w:themeColor="text1"/>
          <w:sz w:val="28"/>
          <w:szCs w:val="28"/>
        </w:rPr>
        <w:t>таблоидность</w:t>
      </w:r>
      <w:proofErr w:type="spellEnd"/>
      <w:r w:rsidR="007E346A" w:rsidRPr="000016A6">
        <w:rPr>
          <w:rFonts w:ascii="Times New Roman" w:hAnsi="Times New Roman" w:cs="Times New Roman"/>
          <w:color w:val="000000" w:themeColor="text1"/>
          <w:sz w:val="28"/>
          <w:szCs w:val="28"/>
        </w:rPr>
        <w:t xml:space="preserve"> издания — «1», если он при этом занимает больше 40% экрана «+1», анимированный «+1»; скроллинг в информационном издании подразумевает, что презентационный блок существует, но находится в «подвале» сайта, занимает меньше 40% и статичный, при таком презентационном блоке присваиваем проекту «0». </w:t>
      </w:r>
    </w:p>
    <w:p w14:paraId="5F57FAC5" w14:textId="76D9CFB8" w:rsidR="007E346A" w:rsidRPr="000016A6" w:rsidRDefault="00B850E3"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Фотографический</w:t>
      </w:r>
      <w:r w:rsidR="007E346A" w:rsidRPr="000016A6">
        <w:rPr>
          <w:rFonts w:ascii="Times New Roman" w:hAnsi="Times New Roman" w:cs="Times New Roman"/>
          <w:i/>
          <w:iCs/>
          <w:color w:val="000000" w:themeColor="text1"/>
          <w:sz w:val="28"/>
          <w:szCs w:val="28"/>
        </w:rPr>
        <w:t xml:space="preserve"> контент: </w:t>
      </w:r>
      <w:r w:rsidR="007E346A" w:rsidRPr="000016A6">
        <w:rPr>
          <w:rFonts w:ascii="Times New Roman" w:hAnsi="Times New Roman" w:cs="Times New Roman"/>
          <w:color w:val="000000" w:themeColor="text1"/>
          <w:sz w:val="28"/>
          <w:szCs w:val="28"/>
        </w:rPr>
        <w:t>как мы говорили в первой главе, человек в первую очередь реагирует на изображени</w:t>
      </w:r>
      <w:r w:rsidR="00E97F64" w:rsidRPr="000016A6">
        <w:rPr>
          <w:rFonts w:ascii="Times New Roman" w:hAnsi="Times New Roman" w:cs="Times New Roman"/>
          <w:color w:val="000000" w:themeColor="text1"/>
          <w:sz w:val="28"/>
          <w:szCs w:val="28"/>
        </w:rPr>
        <w:t>я</w:t>
      </w:r>
      <w:r w:rsidR="007E346A" w:rsidRPr="000016A6">
        <w:rPr>
          <w:rFonts w:ascii="Times New Roman" w:hAnsi="Times New Roman" w:cs="Times New Roman"/>
          <w:color w:val="000000" w:themeColor="text1"/>
          <w:sz w:val="28"/>
          <w:szCs w:val="28"/>
        </w:rPr>
        <w:t xml:space="preserve"> с человеческими лицами. В </w:t>
      </w:r>
      <w:r w:rsidR="00F909D5">
        <w:rPr>
          <w:rFonts w:ascii="Times New Roman" w:hAnsi="Times New Roman" w:cs="Times New Roman"/>
          <w:color w:val="000000" w:themeColor="text1"/>
          <w:sz w:val="28"/>
          <w:szCs w:val="28"/>
        </w:rPr>
        <w:t xml:space="preserve">дизайне информационных проектов, </w:t>
      </w:r>
      <w:r w:rsidR="007E346A" w:rsidRPr="000016A6">
        <w:rPr>
          <w:rFonts w:ascii="Times New Roman" w:hAnsi="Times New Roman" w:cs="Times New Roman"/>
          <w:color w:val="000000" w:themeColor="text1"/>
          <w:sz w:val="28"/>
          <w:szCs w:val="28"/>
        </w:rPr>
        <w:t>однако</w:t>
      </w:r>
      <w:r w:rsidR="00F909D5">
        <w:rPr>
          <w:rFonts w:ascii="Times New Roman" w:hAnsi="Times New Roman" w:cs="Times New Roman"/>
          <w:color w:val="000000" w:themeColor="text1"/>
          <w:sz w:val="28"/>
          <w:szCs w:val="28"/>
        </w:rPr>
        <w:t>,</w:t>
      </w:r>
      <w:r w:rsidR="007E346A" w:rsidRPr="000016A6">
        <w:rPr>
          <w:rFonts w:ascii="Times New Roman" w:hAnsi="Times New Roman" w:cs="Times New Roman"/>
          <w:color w:val="000000" w:themeColor="text1"/>
          <w:sz w:val="28"/>
          <w:szCs w:val="28"/>
        </w:rPr>
        <w:t xml:space="preserve"> зачастую присутствуют только семантические фотографии, т. е. такие, которые </w:t>
      </w:r>
      <w:r w:rsidR="00E97F64" w:rsidRPr="000016A6">
        <w:rPr>
          <w:rFonts w:ascii="Times New Roman" w:hAnsi="Times New Roman" w:cs="Times New Roman"/>
          <w:color w:val="000000" w:themeColor="text1"/>
          <w:sz w:val="28"/>
          <w:szCs w:val="28"/>
        </w:rPr>
        <w:t>повествуют</w:t>
      </w:r>
      <w:r w:rsidR="007E346A" w:rsidRPr="000016A6">
        <w:rPr>
          <w:rFonts w:ascii="Times New Roman" w:hAnsi="Times New Roman" w:cs="Times New Roman"/>
          <w:color w:val="000000" w:themeColor="text1"/>
          <w:sz w:val="28"/>
          <w:szCs w:val="28"/>
        </w:rPr>
        <w:t xml:space="preserve"> только о том, о чем написано в статье. А в таблоидных изданиях мы можем отметить антропогенный фактор. Соответственно мы можем присвоить проектам «0» и «2», а если присутствует смешанный тип фотографий — «1». </w:t>
      </w:r>
    </w:p>
    <w:p w14:paraId="4D3C2FA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highlight w:val="yellow"/>
        </w:rPr>
      </w:pPr>
      <w:r w:rsidRPr="000016A6">
        <w:rPr>
          <w:rFonts w:ascii="Times New Roman" w:hAnsi="Times New Roman" w:cs="Times New Roman"/>
          <w:i/>
          <w:iCs/>
          <w:color w:val="000000" w:themeColor="text1"/>
          <w:sz w:val="28"/>
          <w:szCs w:val="28"/>
        </w:rPr>
        <w:t>Верстка</w:t>
      </w:r>
      <w:r w:rsidRPr="000016A6">
        <w:rPr>
          <w:rFonts w:ascii="Times New Roman" w:hAnsi="Times New Roman" w:cs="Times New Roman"/>
          <w:color w:val="000000" w:themeColor="text1"/>
          <w:sz w:val="28"/>
          <w:szCs w:val="28"/>
        </w:rPr>
        <w:t xml:space="preserve">: в информационном классическом дизайне характерна асимметричная верстка, в то время как у таблоидов наблюдается </w:t>
      </w:r>
      <w:r w:rsidR="00E97F64" w:rsidRPr="000016A6">
        <w:rPr>
          <w:rFonts w:ascii="Times New Roman" w:hAnsi="Times New Roman" w:cs="Times New Roman"/>
          <w:color w:val="000000" w:themeColor="text1"/>
          <w:sz w:val="28"/>
          <w:szCs w:val="28"/>
        </w:rPr>
        <w:t xml:space="preserve">адаптивная верстка, т. е. </w:t>
      </w:r>
      <w:r w:rsidRPr="000016A6">
        <w:rPr>
          <w:rFonts w:ascii="Times New Roman" w:hAnsi="Times New Roman" w:cs="Times New Roman"/>
          <w:color w:val="000000" w:themeColor="text1"/>
          <w:sz w:val="28"/>
          <w:szCs w:val="28"/>
        </w:rPr>
        <w:t xml:space="preserve">проявляется влияние мобильных носителей, </w:t>
      </w:r>
      <w:r w:rsidR="00E97F64" w:rsidRPr="000016A6">
        <w:rPr>
          <w:rFonts w:ascii="Times New Roman" w:hAnsi="Times New Roman" w:cs="Times New Roman"/>
          <w:color w:val="000000" w:themeColor="text1"/>
          <w:sz w:val="28"/>
          <w:szCs w:val="28"/>
        </w:rPr>
        <w:t>следовательно,</w:t>
      </w:r>
      <w:r w:rsidRPr="000016A6">
        <w:rPr>
          <w:rFonts w:ascii="Times New Roman" w:hAnsi="Times New Roman" w:cs="Times New Roman"/>
          <w:color w:val="000000" w:themeColor="text1"/>
          <w:sz w:val="28"/>
          <w:szCs w:val="28"/>
        </w:rPr>
        <w:t xml:space="preserve"> пользователю будет также комфортно, если он зайдет на сайт с планшета или смартфона, потому что у этих сайтов есть специальная версия дизайна для мобильных устройств. Если ее нет — «0», если есть «1».</w:t>
      </w:r>
    </w:p>
    <w:p w14:paraId="18FE176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 xml:space="preserve">Цветовая гамма: </w:t>
      </w:r>
      <w:r w:rsidRPr="000016A6">
        <w:rPr>
          <w:rFonts w:ascii="Times New Roman" w:hAnsi="Times New Roman" w:cs="Times New Roman"/>
          <w:color w:val="000000" w:themeColor="text1"/>
          <w:sz w:val="28"/>
          <w:szCs w:val="28"/>
        </w:rPr>
        <w:t xml:space="preserve">на сайте используется 2-3 основных цвета для текста, заголовков, выделения определенных мест, для фокусировки внимания пользователя — это характерно для информационного дизайна — «0», в противном случае при использовании более трех цветов ставим «1». </w:t>
      </w:r>
    </w:p>
    <w:p w14:paraId="66D59C0B" w14:textId="77777777" w:rsidR="007E346A" w:rsidRPr="000016A6" w:rsidRDefault="007E346A" w:rsidP="007E346A">
      <w:pPr>
        <w:spacing w:line="360" w:lineRule="auto"/>
        <w:ind w:firstLine="720"/>
        <w:contextualSpacing/>
        <w:jc w:val="both"/>
        <w:rPr>
          <w:rFonts w:ascii="Times New Roman" w:hAnsi="Times New Roman" w:cs="Times New Roman"/>
          <w:i/>
          <w:iCs/>
          <w:color w:val="000000" w:themeColor="text1"/>
          <w:sz w:val="28"/>
          <w:szCs w:val="28"/>
        </w:rPr>
      </w:pPr>
      <w:proofErr w:type="spellStart"/>
      <w:r w:rsidRPr="000016A6">
        <w:rPr>
          <w:rFonts w:ascii="Times New Roman" w:hAnsi="Times New Roman" w:cs="Times New Roman"/>
          <w:i/>
          <w:iCs/>
          <w:color w:val="000000" w:themeColor="text1"/>
          <w:sz w:val="28"/>
          <w:szCs w:val="28"/>
        </w:rPr>
        <w:t>Типографика</w:t>
      </w:r>
      <w:proofErr w:type="spellEnd"/>
      <w:r w:rsidRPr="000016A6">
        <w:rPr>
          <w:rFonts w:ascii="Times New Roman" w:hAnsi="Times New Roman" w:cs="Times New Roman"/>
          <w:i/>
          <w:iCs/>
          <w:color w:val="000000" w:themeColor="text1"/>
          <w:sz w:val="28"/>
          <w:szCs w:val="28"/>
        </w:rPr>
        <w:t xml:space="preserve">: </w:t>
      </w:r>
      <w:r w:rsidRPr="000016A6">
        <w:rPr>
          <w:rFonts w:ascii="Times New Roman" w:hAnsi="Times New Roman" w:cs="Times New Roman"/>
          <w:color w:val="000000" w:themeColor="text1"/>
          <w:sz w:val="28"/>
          <w:szCs w:val="28"/>
        </w:rPr>
        <w:t xml:space="preserve">«0» </w:t>
      </w:r>
      <w:r w:rsidR="00AF21CB" w:rsidRPr="000016A6">
        <w:rPr>
          <w:rFonts w:ascii="Times New Roman" w:hAnsi="Times New Roman" w:cs="Times New Roman"/>
          <w:b/>
          <w:color w:val="000000" w:themeColor="text1"/>
          <w:sz w:val="28"/>
          <w:szCs w:val="28"/>
        </w:rPr>
        <w:t>—</w:t>
      </w:r>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легкочитаемый</w:t>
      </w:r>
      <w:proofErr w:type="spellEnd"/>
      <w:r w:rsidRPr="000016A6">
        <w:rPr>
          <w:rFonts w:ascii="Times New Roman" w:hAnsi="Times New Roman" w:cs="Times New Roman"/>
          <w:color w:val="000000" w:themeColor="text1"/>
          <w:sz w:val="28"/>
          <w:szCs w:val="28"/>
        </w:rPr>
        <w:t xml:space="preserve"> текст, используется крупный шрифт без засечек и курсива, строится по принципу контраста используется один или два вида шрифтов; «1» </w:t>
      </w:r>
      <w:r w:rsidR="00AF21CB" w:rsidRPr="000016A6">
        <w:rPr>
          <w:rFonts w:ascii="Times New Roman" w:hAnsi="Times New Roman" w:cs="Times New Roman"/>
          <w:b/>
          <w:color w:val="000000" w:themeColor="text1"/>
          <w:sz w:val="28"/>
          <w:szCs w:val="28"/>
        </w:rPr>
        <w:t>—</w:t>
      </w:r>
      <w:r w:rsidRPr="000016A6">
        <w:rPr>
          <w:rFonts w:ascii="Times New Roman" w:hAnsi="Times New Roman" w:cs="Times New Roman"/>
          <w:color w:val="000000" w:themeColor="text1"/>
          <w:sz w:val="28"/>
          <w:szCs w:val="28"/>
        </w:rPr>
        <w:t xml:space="preserve"> трудночитаемый текст, на сайте используется более трех шрифтов.</w:t>
      </w:r>
    </w:p>
    <w:p w14:paraId="2BD03DF8"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 xml:space="preserve">Навигация (меню, рубрики): </w:t>
      </w:r>
      <w:r w:rsidRPr="000016A6">
        <w:rPr>
          <w:rFonts w:ascii="Times New Roman" w:hAnsi="Times New Roman" w:cs="Times New Roman"/>
          <w:color w:val="000000" w:themeColor="text1"/>
          <w:sz w:val="28"/>
          <w:szCs w:val="28"/>
        </w:rPr>
        <w:t xml:space="preserve">Для информационного дизайна характерно текстовое меню, традиционные названия рубрик, кегль меню меньше заголовков, для таблоидов характерен графический интерфейс. Соответственно, «0» </w:t>
      </w:r>
      <w:r w:rsidRPr="000016A6">
        <w:rPr>
          <w:rFonts w:ascii="Times New Roman" w:hAnsi="Times New Roman" w:cs="Times New Roman"/>
          <w:b/>
          <w:color w:val="000000" w:themeColor="text1"/>
          <w:sz w:val="28"/>
          <w:szCs w:val="28"/>
        </w:rPr>
        <w:t>—</w:t>
      </w:r>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lastRenderedPageBreak/>
        <w:t>стандартная логичная навигация с названиями рубрик, «1» — необычная, неудобная навигация по сайту.</w:t>
      </w:r>
    </w:p>
    <w:p w14:paraId="6EE6231D"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Навигация (поиск)</w:t>
      </w:r>
      <w:r w:rsidRPr="000016A6">
        <w:rPr>
          <w:rFonts w:ascii="Times New Roman" w:hAnsi="Times New Roman" w:cs="Times New Roman"/>
          <w:color w:val="000000" w:themeColor="text1"/>
          <w:sz w:val="28"/>
          <w:szCs w:val="28"/>
        </w:rPr>
        <w:t xml:space="preserve">: при информационном дизайне меню поиска занимает не более 10% экрана, в то время как для таблоида характерно обратное, удобство поиска. Таким образом, «0» </w:t>
      </w:r>
      <w:r w:rsidRPr="000016A6">
        <w:rPr>
          <w:rFonts w:ascii="Times New Roman" w:hAnsi="Times New Roman" w:cs="Times New Roman"/>
          <w:b/>
          <w:color w:val="000000" w:themeColor="text1"/>
          <w:sz w:val="28"/>
          <w:szCs w:val="28"/>
        </w:rPr>
        <w:t>–</w:t>
      </w:r>
      <w:r w:rsidRPr="000016A6">
        <w:rPr>
          <w:rFonts w:ascii="Times New Roman" w:hAnsi="Times New Roman" w:cs="Times New Roman"/>
          <w:color w:val="000000" w:themeColor="text1"/>
          <w:sz w:val="28"/>
          <w:szCs w:val="28"/>
        </w:rPr>
        <w:t xml:space="preserve"> сложно найти поиск; «1» </w:t>
      </w:r>
      <w:r w:rsidRPr="000016A6">
        <w:rPr>
          <w:rFonts w:ascii="Times New Roman" w:hAnsi="Times New Roman" w:cs="Times New Roman"/>
          <w:b/>
          <w:color w:val="000000" w:themeColor="text1"/>
          <w:sz w:val="28"/>
          <w:szCs w:val="28"/>
        </w:rPr>
        <w:t>–</w:t>
      </w:r>
      <w:r w:rsidRPr="000016A6">
        <w:rPr>
          <w:rFonts w:ascii="Times New Roman" w:hAnsi="Times New Roman" w:cs="Times New Roman"/>
          <w:color w:val="000000" w:themeColor="text1"/>
          <w:sz w:val="28"/>
          <w:szCs w:val="28"/>
        </w:rPr>
        <w:t xml:space="preserve"> легко найти поиск по сайту.</w:t>
      </w:r>
    </w:p>
    <w:p w14:paraId="0DDE0F71" w14:textId="77777777" w:rsidR="007E346A" w:rsidRPr="000016A6" w:rsidRDefault="005B08CD" w:rsidP="007E346A">
      <w:pPr>
        <w:spacing w:line="360" w:lineRule="auto"/>
        <w:ind w:firstLine="720"/>
        <w:contextualSpacing/>
        <w:jc w:val="both"/>
        <w:rPr>
          <w:rFonts w:ascii="Times New Roman" w:hAnsi="Times New Roman" w:cs="Times New Roman"/>
          <w:i/>
          <w:iCs/>
          <w:color w:val="000000" w:themeColor="text1"/>
          <w:sz w:val="28"/>
          <w:szCs w:val="28"/>
        </w:rPr>
      </w:pPr>
      <w:r w:rsidRPr="000016A6">
        <w:rPr>
          <w:rFonts w:ascii="Times New Roman" w:hAnsi="Times New Roman" w:cs="Times New Roman"/>
          <w:i/>
          <w:iCs/>
          <w:color w:val="000000" w:themeColor="text1"/>
          <w:sz w:val="28"/>
          <w:szCs w:val="28"/>
        </w:rPr>
        <w:t>Фоновое изображение</w:t>
      </w:r>
      <w:r w:rsidR="007E346A" w:rsidRPr="000016A6">
        <w:rPr>
          <w:rFonts w:ascii="Times New Roman" w:hAnsi="Times New Roman" w:cs="Times New Roman"/>
          <w:i/>
          <w:iCs/>
          <w:color w:val="000000" w:themeColor="text1"/>
          <w:sz w:val="28"/>
          <w:szCs w:val="28"/>
        </w:rPr>
        <w:t xml:space="preserve">: </w:t>
      </w:r>
      <w:r w:rsidR="007E346A" w:rsidRPr="000016A6">
        <w:rPr>
          <w:rFonts w:ascii="Times New Roman" w:hAnsi="Times New Roman" w:cs="Times New Roman"/>
          <w:color w:val="000000" w:themeColor="text1"/>
          <w:sz w:val="28"/>
          <w:szCs w:val="28"/>
        </w:rPr>
        <w:t>информационный дизайн не подразумевает наличие на сайте фотографий-подложек, что есть у таблоидов. «0» и «1» соответственно.</w:t>
      </w:r>
    </w:p>
    <w:p w14:paraId="1B0317ED"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
          <w:iCs/>
          <w:color w:val="000000" w:themeColor="text1"/>
          <w:sz w:val="28"/>
          <w:szCs w:val="28"/>
        </w:rPr>
        <w:t xml:space="preserve">Интеграция с </w:t>
      </w:r>
      <w:proofErr w:type="spellStart"/>
      <w:r w:rsidRPr="000016A6">
        <w:rPr>
          <w:rFonts w:ascii="Times New Roman" w:hAnsi="Times New Roman" w:cs="Times New Roman"/>
          <w:i/>
          <w:iCs/>
          <w:color w:val="000000" w:themeColor="text1"/>
          <w:sz w:val="28"/>
          <w:szCs w:val="28"/>
        </w:rPr>
        <w:t>комьюнити</w:t>
      </w:r>
      <w:proofErr w:type="spellEnd"/>
      <w:r w:rsidRPr="000016A6">
        <w:rPr>
          <w:rFonts w:ascii="Times New Roman" w:hAnsi="Times New Roman" w:cs="Times New Roman"/>
          <w:color w:val="000000" w:themeColor="text1"/>
          <w:sz w:val="28"/>
          <w:szCs w:val="28"/>
        </w:rPr>
        <w:t xml:space="preserve">: одна из основных тенденций в проектировании интерфейсов. Пользователю важно иметь возможность поделиться своими результатами, успехами или интересным постом со своими друзьями. Конечно, вовлеченность в социальную жизнь также является таблоидной тенденцией. «2» — на сайте есть возможность комментирования, раздел контакты, блог, опросы, «лайки» и возможность поделиться информацией через социальные сети; «1» </w:t>
      </w:r>
      <w:r w:rsidRPr="000016A6">
        <w:rPr>
          <w:rFonts w:ascii="Times New Roman" w:hAnsi="Times New Roman" w:cs="Times New Roman"/>
          <w:b/>
          <w:color w:val="000000" w:themeColor="text1"/>
          <w:sz w:val="28"/>
          <w:szCs w:val="28"/>
        </w:rPr>
        <w:t>—</w:t>
      </w:r>
      <w:r w:rsidRPr="000016A6">
        <w:rPr>
          <w:rFonts w:ascii="Times New Roman" w:hAnsi="Times New Roman" w:cs="Times New Roman"/>
          <w:color w:val="000000" w:themeColor="text1"/>
          <w:sz w:val="28"/>
          <w:szCs w:val="28"/>
        </w:rPr>
        <w:t xml:space="preserve"> на сайте есть четыре элемент</w:t>
      </w:r>
      <w:r w:rsidR="00E97F64" w:rsidRPr="000016A6">
        <w:rPr>
          <w:rFonts w:ascii="Times New Roman" w:hAnsi="Times New Roman" w:cs="Times New Roman"/>
          <w:color w:val="000000" w:themeColor="text1"/>
          <w:sz w:val="28"/>
          <w:szCs w:val="28"/>
        </w:rPr>
        <w:t>а</w:t>
      </w:r>
      <w:r w:rsidRPr="000016A6">
        <w:rPr>
          <w:rFonts w:ascii="Times New Roman" w:hAnsi="Times New Roman" w:cs="Times New Roman"/>
          <w:color w:val="000000" w:themeColor="text1"/>
          <w:sz w:val="28"/>
          <w:szCs w:val="28"/>
        </w:rPr>
        <w:t xml:space="preserve"> интерактивно</w:t>
      </w:r>
      <w:r w:rsidR="00F249CA" w:rsidRPr="000016A6">
        <w:rPr>
          <w:rFonts w:ascii="Times New Roman" w:hAnsi="Times New Roman" w:cs="Times New Roman"/>
          <w:color w:val="000000" w:themeColor="text1"/>
          <w:sz w:val="28"/>
          <w:szCs w:val="28"/>
        </w:rPr>
        <w:t xml:space="preserve">сти; «0» — на сайте есть три </w:t>
      </w:r>
      <w:r w:rsidR="00980667" w:rsidRPr="000016A6">
        <w:rPr>
          <w:rFonts w:ascii="Times New Roman" w:hAnsi="Times New Roman" w:cs="Times New Roman"/>
          <w:color w:val="000000" w:themeColor="text1"/>
          <w:sz w:val="28"/>
          <w:szCs w:val="28"/>
        </w:rPr>
        <w:t>элемент</w:t>
      </w:r>
      <w:r w:rsidR="00E97F64" w:rsidRPr="000016A6">
        <w:rPr>
          <w:rFonts w:ascii="Times New Roman" w:hAnsi="Times New Roman" w:cs="Times New Roman"/>
          <w:color w:val="000000" w:themeColor="text1"/>
          <w:sz w:val="28"/>
          <w:szCs w:val="28"/>
        </w:rPr>
        <w:t>а</w:t>
      </w:r>
      <w:r w:rsidR="00980667" w:rsidRPr="000016A6">
        <w:rPr>
          <w:rFonts w:ascii="Times New Roman" w:hAnsi="Times New Roman" w:cs="Times New Roman"/>
          <w:color w:val="000000" w:themeColor="text1"/>
          <w:sz w:val="28"/>
          <w:szCs w:val="28"/>
        </w:rPr>
        <w:t xml:space="preserve"> интерактивности.</w:t>
      </w:r>
    </w:p>
    <w:p w14:paraId="60B9A993" w14:textId="77777777" w:rsidR="00980667" w:rsidRPr="000016A6" w:rsidRDefault="00980667" w:rsidP="007E346A">
      <w:pPr>
        <w:spacing w:line="360" w:lineRule="auto"/>
        <w:ind w:firstLine="720"/>
        <w:contextualSpacing/>
        <w:jc w:val="both"/>
        <w:rPr>
          <w:rFonts w:ascii="Times New Roman" w:hAnsi="Times New Roman" w:cs="Times New Roman"/>
          <w:color w:val="000000" w:themeColor="text1"/>
          <w:sz w:val="28"/>
          <w:szCs w:val="28"/>
        </w:rPr>
      </w:pPr>
    </w:p>
    <w:p w14:paraId="4DAB5B5F" w14:textId="77777777" w:rsidR="00980667" w:rsidRPr="000016A6" w:rsidRDefault="00980667" w:rsidP="00DE3303">
      <w:pPr>
        <w:pStyle w:val="af0"/>
        <w:rPr>
          <w:color w:val="000000" w:themeColor="text1"/>
        </w:rPr>
      </w:pPr>
      <w:bookmarkStart w:id="25" w:name="_Toc450848556"/>
      <w:r w:rsidRPr="000016A6">
        <w:rPr>
          <w:color w:val="000000" w:themeColor="text1"/>
        </w:rPr>
        <w:t>2.2. Особенности композиционно-графического моделирования культурно-образовательных интернет-СМИ: опыт эмпирического исследования</w:t>
      </w:r>
      <w:bookmarkEnd w:id="25"/>
    </w:p>
    <w:p w14:paraId="41DD25B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Для эмпирической базы исследования были отобраны четыре основных культурно-образовательных проекта «</w:t>
      </w:r>
      <w:proofErr w:type="spellStart"/>
      <w:r w:rsidRPr="000016A6">
        <w:rPr>
          <w:rFonts w:ascii="Times New Roman" w:hAnsi="Times New Roman" w:cs="Times New Roman"/>
          <w:color w:val="000000" w:themeColor="text1"/>
          <w:sz w:val="28"/>
          <w:szCs w:val="28"/>
        </w:rPr>
        <w:t>Арзамас.Академия</w:t>
      </w:r>
      <w:proofErr w:type="spellEnd"/>
      <w:r w:rsidRPr="000016A6">
        <w:rPr>
          <w:rFonts w:ascii="Times New Roman" w:hAnsi="Times New Roman" w:cs="Times New Roman"/>
          <w:color w:val="000000" w:themeColor="text1"/>
          <w:sz w:val="28"/>
          <w:szCs w:val="28"/>
        </w:rPr>
        <w:t>», «Теории и практики», «</w:t>
      </w:r>
      <w:proofErr w:type="spellStart"/>
      <w:r w:rsidRPr="000016A6">
        <w:rPr>
          <w:rFonts w:ascii="Times New Roman" w:hAnsi="Times New Roman" w:cs="Times New Roman"/>
          <w:color w:val="000000" w:themeColor="text1"/>
          <w:sz w:val="28"/>
          <w:szCs w:val="28"/>
        </w:rPr>
        <w:t>ПостНаука</w:t>
      </w:r>
      <w:proofErr w:type="spellEnd"/>
      <w:r w:rsidRPr="000016A6">
        <w:rPr>
          <w:rFonts w:ascii="Times New Roman" w:hAnsi="Times New Roman" w:cs="Times New Roman"/>
          <w:color w:val="000000" w:themeColor="text1"/>
          <w:sz w:val="28"/>
          <w:szCs w:val="28"/>
        </w:rPr>
        <w:t>», «Дилетант», имеющих большее число подписчиков в социальных сетях. Так, у «</w:t>
      </w:r>
      <w:proofErr w:type="spellStart"/>
      <w:r w:rsidRPr="000016A6">
        <w:rPr>
          <w:rFonts w:ascii="Times New Roman" w:hAnsi="Times New Roman" w:cs="Times New Roman"/>
          <w:color w:val="000000" w:themeColor="text1"/>
          <w:sz w:val="28"/>
          <w:szCs w:val="28"/>
        </w:rPr>
        <w:t>Арзамас.Академии</w:t>
      </w:r>
      <w:proofErr w:type="spellEnd"/>
      <w:r w:rsidRPr="000016A6">
        <w:rPr>
          <w:rFonts w:ascii="Times New Roman" w:hAnsi="Times New Roman" w:cs="Times New Roman"/>
          <w:color w:val="000000" w:themeColor="text1"/>
          <w:sz w:val="28"/>
          <w:szCs w:val="28"/>
        </w:rPr>
        <w:t xml:space="preserve">», на момент написания данной работы, в группе социальной сети </w:t>
      </w:r>
      <w:r w:rsidR="00032DF6" w:rsidRPr="000016A6">
        <w:rPr>
          <w:rFonts w:ascii="Times New Roman" w:hAnsi="Times New Roman" w:cs="Times New Roman"/>
          <w:color w:val="000000" w:themeColor="text1"/>
          <w:sz w:val="28"/>
          <w:szCs w:val="28"/>
        </w:rPr>
        <w:t>«</w:t>
      </w:r>
      <w:proofErr w:type="spellStart"/>
      <w:r w:rsidRPr="000016A6">
        <w:rPr>
          <w:rFonts w:ascii="Times New Roman" w:hAnsi="Times New Roman" w:cs="Times New Roman"/>
          <w:color w:val="000000" w:themeColor="text1"/>
          <w:sz w:val="28"/>
          <w:szCs w:val="28"/>
        </w:rPr>
        <w:t>Вконтакте</w:t>
      </w:r>
      <w:proofErr w:type="spellEnd"/>
      <w:r w:rsidR="00032DF6" w:rsidRPr="000016A6">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состояло более 114 тыс. участников. «</w:t>
      </w:r>
      <w:proofErr w:type="spellStart"/>
      <w:r w:rsidRPr="000016A6">
        <w:rPr>
          <w:rFonts w:ascii="Times New Roman" w:hAnsi="Times New Roman" w:cs="Times New Roman"/>
          <w:color w:val="000000" w:themeColor="text1"/>
          <w:sz w:val="28"/>
          <w:szCs w:val="28"/>
        </w:rPr>
        <w:t>ПостНаука</w:t>
      </w:r>
      <w:proofErr w:type="spellEnd"/>
      <w:r w:rsidRPr="000016A6">
        <w:rPr>
          <w:rFonts w:ascii="Times New Roman" w:hAnsi="Times New Roman" w:cs="Times New Roman"/>
          <w:color w:val="000000" w:themeColor="text1"/>
          <w:sz w:val="28"/>
          <w:szCs w:val="28"/>
        </w:rPr>
        <w:t xml:space="preserve">» насчитывает более 263 тыс. подписчиков, в «Теориях и Практиках» состоят более 115 тыс. пользователей </w:t>
      </w:r>
      <w:r w:rsidR="00032DF6" w:rsidRPr="000016A6">
        <w:rPr>
          <w:rFonts w:ascii="Times New Roman" w:hAnsi="Times New Roman" w:cs="Times New Roman"/>
          <w:color w:val="000000" w:themeColor="text1"/>
          <w:sz w:val="28"/>
          <w:szCs w:val="28"/>
        </w:rPr>
        <w:t>«</w:t>
      </w:r>
      <w:proofErr w:type="spellStart"/>
      <w:r w:rsidRPr="000016A6">
        <w:rPr>
          <w:rFonts w:ascii="Times New Roman" w:hAnsi="Times New Roman" w:cs="Times New Roman"/>
          <w:color w:val="000000" w:themeColor="text1"/>
          <w:sz w:val="28"/>
          <w:szCs w:val="28"/>
        </w:rPr>
        <w:t>Вконтакте</w:t>
      </w:r>
      <w:proofErr w:type="spellEnd"/>
      <w:r w:rsidR="00032DF6" w:rsidRPr="000016A6">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а у «</w:t>
      </w:r>
      <w:proofErr w:type="spellStart"/>
      <w:r w:rsidRPr="000016A6">
        <w:rPr>
          <w:rFonts w:ascii="Times New Roman" w:hAnsi="Times New Roman" w:cs="Times New Roman"/>
          <w:color w:val="000000" w:themeColor="text1"/>
          <w:sz w:val="28"/>
          <w:szCs w:val="28"/>
        </w:rPr>
        <w:t>Дилентанта</w:t>
      </w:r>
      <w:proofErr w:type="spellEnd"/>
      <w:r w:rsidRPr="000016A6">
        <w:rPr>
          <w:rFonts w:ascii="Times New Roman" w:hAnsi="Times New Roman" w:cs="Times New Roman"/>
          <w:color w:val="000000" w:themeColor="text1"/>
          <w:sz w:val="28"/>
          <w:szCs w:val="28"/>
        </w:rPr>
        <w:t xml:space="preserve">» в группе более 107 тыс. участников. Таким образом, мы можем утверждать, что у этих проектов самая </w:t>
      </w:r>
      <w:r w:rsidRPr="000016A6">
        <w:rPr>
          <w:rFonts w:ascii="Times New Roman" w:hAnsi="Times New Roman" w:cs="Times New Roman"/>
          <w:color w:val="000000" w:themeColor="text1"/>
          <w:sz w:val="28"/>
          <w:szCs w:val="28"/>
        </w:rPr>
        <w:lastRenderedPageBreak/>
        <w:t xml:space="preserve">большая аудитория в соц. сетях, что говорит о популярности данных </w:t>
      </w:r>
      <w:proofErr w:type="spellStart"/>
      <w:r w:rsidRPr="000016A6">
        <w:rPr>
          <w:rFonts w:ascii="Times New Roman" w:hAnsi="Times New Roman" w:cs="Times New Roman"/>
          <w:color w:val="000000" w:themeColor="text1"/>
          <w:sz w:val="28"/>
          <w:szCs w:val="28"/>
        </w:rPr>
        <w:t>медиапроектов</w:t>
      </w:r>
      <w:proofErr w:type="spellEnd"/>
      <w:r w:rsidRPr="000016A6">
        <w:rPr>
          <w:rFonts w:ascii="Times New Roman" w:hAnsi="Times New Roman" w:cs="Times New Roman"/>
          <w:color w:val="000000" w:themeColor="text1"/>
          <w:sz w:val="28"/>
          <w:szCs w:val="28"/>
        </w:rPr>
        <w:t xml:space="preserve"> среди целевой аудитории.</w:t>
      </w:r>
    </w:p>
    <w:p w14:paraId="5BFD1EB8" w14:textId="77777777" w:rsidR="007E346A" w:rsidRPr="000016A6" w:rsidRDefault="007E346A" w:rsidP="007E346A">
      <w:pPr>
        <w:pStyle w:val="12"/>
        <w:spacing w:after="0" w:line="360" w:lineRule="auto"/>
        <w:ind w:firstLine="720"/>
        <w:jc w:val="both"/>
        <w:rPr>
          <w:color w:val="000000" w:themeColor="text1"/>
          <w:sz w:val="28"/>
          <w:szCs w:val="28"/>
        </w:rPr>
      </w:pPr>
      <w:r w:rsidRPr="000016A6">
        <w:rPr>
          <w:color w:val="000000" w:themeColor="text1"/>
          <w:sz w:val="28"/>
          <w:szCs w:val="28"/>
        </w:rPr>
        <w:t>Опишем каждый проект более подробно.</w:t>
      </w:r>
    </w:p>
    <w:p w14:paraId="189063FE" w14:textId="77777777" w:rsidR="007E346A" w:rsidRPr="000016A6" w:rsidRDefault="007E346A" w:rsidP="007E346A">
      <w:pPr>
        <w:pStyle w:val="12"/>
        <w:spacing w:after="0" w:line="360" w:lineRule="auto"/>
        <w:ind w:firstLine="720"/>
        <w:jc w:val="both"/>
        <w:rPr>
          <w:color w:val="000000" w:themeColor="text1"/>
          <w:sz w:val="28"/>
          <w:szCs w:val="28"/>
        </w:rPr>
      </w:pPr>
      <w:r w:rsidRPr="000016A6">
        <w:rPr>
          <w:color w:val="000000" w:themeColor="text1"/>
          <w:sz w:val="28"/>
          <w:szCs w:val="28"/>
        </w:rPr>
        <w:t xml:space="preserve">Первый </w:t>
      </w:r>
      <w:proofErr w:type="spellStart"/>
      <w:r w:rsidRPr="000016A6">
        <w:rPr>
          <w:color w:val="000000" w:themeColor="text1"/>
          <w:sz w:val="28"/>
          <w:szCs w:val="28"/>
        </w:rPr>
        <w:t>медиапроект</w:t>
      </w:r>
      <w:proofErr w:type="spellEnd"/>
      <w:r w:rsidRPr="000016A6">
        <w:rPr>
          <w:color w:val="000000" w:themeColor="text1"/>
          <w:sz w:val="28"/>
          <w:szCs w:val="28"/>
        </w:rPr>
        <w:t xml:space="preserve">, который мы подвергнем анализу — проект </w:t>
      </w:r>
      <w:hyperlink r:id="rId12">
        <w:r w:rsidRPr="000016A6">
          <w:rPr>
            <w:rStyle w:val="-"/>
            <w:b/>
            <w:bCs/>
            <w:color w:val="000000" w:themeColor="text1"/>
            <w:sz w:val="28"/>
            <w:szCs w:val="28"/>
            <w:lang w:val="en-US"/>
          </w:rPr>
          <w:t>www</w:t>
        </w:r>
        <w:r w:rsidRPr="000016A6">
          <w:rPr>
            <w:rStyle w:val="-"/>
            <w:b/>
            <w:bCs/>
            <w:color w:val="000000" w:themeColor="text1"/>
            <w:sz w:val="28"/>
            <w:szCs w:val="28"/>
          </w:rPr>
          <w:t>.</w:t>
        </w:r>
        <w:proofErr w:type="spellStart"/>
        <w:r w:rsidRPr="000016A6">
          <w:rPr>
            <w:rStyle w:val="-"/>
            <w:b/>
            <w:bCs/>
            <w:color w:val="000000" w:themeColor="text1"/>
            <w:sz w:val="28"/>
            <w:szCs w:val="28"/>
            <w:lang w:val="en-US"/>
          </w:rPr>
          <w:t>arzamas</w:t>
        </w:r>
        <w:proofErr w:type="spellEnd"/>
        <w:r w:rsidRPr="000016A6">
          <w:rPr>
            <w:rStyle w:val="-"/>
            <w:b/>
            <w:bCs/>
            <w:color w:val="000000" w:themeColor="text1"/>
            <w:sz w:val="28"/>
            <w:szCs w:val="28"/>
          </w:rPr>
          <w:t>.</w:t>
        </w:r>
        <w:r w:rsidRPr="000016A6">
          <w:rPr>
            <w:rStyle w:val="-"/>
            <w:b/>
            <w:bCs/>
            <w:color w:val="000000" w:themeColor="text1"/>
            <w:sz w:val="28"/>
            <w:szCs w:val="28"/>
            <w:lang w:val="en-US"/>
          </w:rPr>
          <w:t>academy</w:t>
        </w:r>
      </w:hyperlink>
      <w:r w:rsidRPr="000016A6">
        <w:rPr>
          <w:color w:val="000000" w:themeColor="text1"/>
          <w:sz w:val="28"/>
          <w:szCs w:val="28"/>
        </w:rPr>
        <w:t xml:space="preserve"> (далее: «Арзамас»). По нашему скромному мнению, мы можем считать, что он является самым успешным примером из анализируемых нами культурно-образовательных </w:t>
      </w:r>
      <w:proofErr w:type="spellStart"/>
      <w:r w:rsidRPr="000016A6">
        <w:rPr>
          <w:color w:val="000000" w:themeColor="text1"/>
          <w:sz w:val="28"/>
          <w:szCs w:val="28"/>
        </w:rPr>
        <w:t>медиапроектов</w:t>
      </w:r>
      <w:proofErr w:type="spellEnd"/>
      <w:r w:rsidRPr="000016A6">
        <w:rPr>
          <w:color w:val="000000" w:themeColor="text1"/>
          <w:sz w:val="28"/>
          <w:szCs w:val="28"/>
        </w:rPr>
        <w:t>, несмот</w:t>
      </w:r>
      <w:r w:rsidR="007720E2" w:rsidRPr="000016A6">
        <w:rPr>
          <w:color w:val="000000" w:themeColor="text1"/>
          <w:sz w:val="28"/>
          <w:szCs w:val="28"/>
        </w:rPr>
        <w:t xml:space="preserve">ря на то, что он занимает всего </w:t>
      </w:r>
      <w:r w:rsidRPr="000016A6">
        <w:rPr>
          <w:color w:val="000000" w:themeColor="text1"/>
          <w:sz w:val="28"/>
          <w:szCs w:val="28"/>
        </w:rPr>
        <w:t xml:space="preserve">лишь </w:t>
      </w:r>
      <w:r w:rsidR="007720E2" w:rsidRPr="000016A6">
        <w:rPr>
          <w:color w:val="000000" w:themeColor="text1"/>
          <w:sz w:val="28"/>
          <w:szCs w:val="28"/>
        </w:rPr>
        <w:t>третье</w:t>
      </w:r>
      <w:r w:rsidRPr="000016A6">
        <w:rPr>
          <w:color w:val="000000" w:themeColor="text1"/>
          <w:sz w:val="28"/>
          <w:szCs w:val="28"/>
        </w:rPr>
        <w:t xml:space="preserve"> место по количеству аудитории, которая состоит в их группе </w:t>
      </w:r>
      <w:r w:rsidR="00032DF6" w:rsidRPr="000016A6">
        <w:rPr>
          <w:color w:val="000000" w:themeColor="text1"/>
          <w:sz w:val="28"/>
          <w:szCs w:val="28"/>
        </w:rPr>
        <w:t>«</w:t>
      </w:r>
      <w:proofErr w:type="spellStart"/>
      <w:r w:rsidRPr="000016A6">
        <w:rPr>
          <w:color w:val="000000" w:themeColor="text1"/>
          <w:sz w:val="28"/>
          <w:szCs w:val="28"/>
        </w:rPr>
        <w:t>Вконтакте</w:t>
      </w:r>
      <w:proofErr w:type="spellEnd"/>
      <w:r w:rsidR="00032DF6" w:rsidRPr="000016A6">
        <w:rPr>
          <w:color w:val="000000" w:themeColor="text1"/>
          <w:sz w:val="28"/>
          <w:szCs w:val="28"/>
        </w:rPr>
        <w:t>»</w:t>
      </w:r>
      <w:r w:rsidRPr="000016A6">
        <w:rPr>
          <w:color w:val="000000" w:themeColor="text1"/>
          <w:sz w:val="28"/>
          <w:szCs w:val="28"/>
        </w:rPr>
        <w:t xml:space="preserve">. «Арзамас» — это некоммерческий просветительский проект, посвященный гуманитарному знанию, в основе которого лежат образовательные курсы, или «гуманитарные сериалы», — каждый на свою тему. На сайте публикуются бесплатные курсы по истории, литературе, искусству, антропологии, философии — о культуре и человеке. На странице «О проекте» на сайте указано, что курсы «Арзамаса» — это сочетание коротких </w:t>
      </w:r>
      <w:proofErr w:type="spellStart"/>
      <w:r w:rsidRPr="000016A6">
        <w:rPr>
          <w:color w:val="000000" w:themeColor="text1"/>
          <w:sz w:val="28"/>
          <w:szCs w:val="28"/>
        </w:rPr>
        <w:t>видеолекций</w:t>
      </w:r>
      <w:proofErr w:type="spellEnd"/>
      <w:r w:rsidRPr="000016A6">
        <w:rPr>
          <w:color w:val="000000" w:themeColor="text1"/>
          <w:sz w:val="28"/>
          <w:szCs w:val="28"/>
        </w:rPr>
        <w:t>, прочитанных учеными, и материалов, подготовленных редакцией: справочных заметок и длинных статей, фотогалерей и фрагментов кинохроники, цитат из забытых книг и интервью со специалистами — всего, что поможет полнее раскрыть тему. Создатели сети надеются, что они создают уникальную площадку —своеобразный университет, который собирает вокруг себя лучших преподавателей и будет строиться прямо на глазах читателей.</w:t>
      </w:r>
      <w:r w:rsidRPr="000016A6">
        <w:rPr>
          <w:rStyle w:val="ac"/>
          <w:rFonts w:eastAsiaTheme="minorEastAsia"/>
          <w:color w:val="000000" w:themeColor="text1"/>
          <w:sz w:val="28"/>
          <w:szCs w:val="28"/>
        </w:rPr>
        <w:footnoteReference w:id="42"/>
      </w:r>
    </w:p>
    <w:p w14:paraId="7658D75E" w14:textId="77777777" w:rsidR="007E346A" w:rsidRPr="000016A6" w:rsidRDefault="003C598B" w:rsidP="007E346A">
      <w:pPr>
        <w:spacing w:line="360" w:lineRule="auto"/>
        <w:ind w:firstLine="720"/>
        <w:contextualSpacing/>
        <w:jc w:val="both"/>
        <w:rPr>
          <w:rFonts w:ascii="Times New Roman" w:hAnsi="Times New Roman" w:cs="Times New Roman"/>
          <w:color w:val="000000" w:themeColor="text1"/>
          <w:sz w:val="28"/>
          <w:szCs w:val="28"/>
        </w:rPr>
      </w:pPr>
      <w:hyperlink r:id="rId13">
        <w:r w:rsidR="007E346A" w:rsidRPr="000016A6">
          <w:rPr>
            <w:rStyle w:val="-"/>
            <w:rFonts w:ascii="Times New Roman" w:hAnsi="Times New Roman" w:cs="Times New Roman"/>
            <w:b/>
            <w:bCs/>
            <w:color w:val="000000" w:themeColor="text1"/>
            <w:sz w:val="28"/>
            <w:szCs w:val="28"/>
            <w:lang w:val="en-US"/>
          </w:rPr>
          <w:t>www</w:t>
        </w:r>
        <w:r w:rsidR="007E346A" w:rsidRPr="000016A6">
          <w:rPr>
            <w:rStyle w:val="-"/>
            <w:rFonts w:ascii="Times New Roman" w:hAnsi="Times New Roman" w:cs="Times New Roman"/>
            <w:b/>
            <w:bCs/>
            <w:color w:val="000000" w:themeColor="text1"/>
            <w:sz w:val="28"/>
            <w:szCs w:val="28"/>
          </w:rPr>
          <w:t>.</w:t>
        </w:r>
        <w:proofErr w:type="spellStart"/>
        <w:r w:rsidR="007E346A" w:rsidRPr="000016A6">
          <w:rPr>
            <w:rStyle w:val="-"/>
            <w:rFonts w:ascii="Times New Roman" w:hAnsi="Times New Roman" w:cs="Times New Roman"/>
            <w:b/>
            <w:bCs/>
            <w:color w:val="000000" w:themeColor="text1"/>
            <w:sz w:val="28"/>
            <w:szCs w:val="28"/>
            <w:lang w:val="en-US"/>
          </w:rPr>
          <w:t>theoryandpractice</w:t>
        </w:r>
        <w:proofErr w:type="spellEnd"/>
        <w:r w:rsidR="007E346A" w:rsidRPr="000016A6">
          <w:rPr>
            <w:rStyle w:val="-"/>
            <w:rFonts w:ascii="Times New Roman" w:hAnsi="Times New Roman" w:cs="Times New Roman"/>
            <w:b/>
            <w:bCs/>
            <w:color w:val="000000" w:themeColor="text1"/>
            <w:sz w:val="28"/>
            <w:szCs w:val="28"/>
          </w:rPr>
          <w:t>.</w:t>
        </w:r>
        <w:proofErr w:type="spellStart"/>
        <w:r w:rsidR="007E346A" w:rsidRPr="000016A6">
          <w:rPr>
            <w:rStyle w:val="-"/>
            <w:rFonts w:ascii="Times New Roman" w:hAnsi="Times New Roman" w:cs="Times New Roman"/>
            <w:b/>
            <w:bCs/>
            <w:color w:val="000000" w:themeColor="text1"/>
            <w:sz w:val="28"/>
            <w:szCs w:val="28"/>
            <w:lang w:val="en-US"/>
          </w:rPr>
          <w:t>ru</w:t>
        </w:r>
        <w:proofErr w:type="spellEnd"/>
      </w:hyperlink>
      <w:r w:rsidR="007E346A" w:rsidRPr="000016A6">
        <w:rPr>
          <w:rFonts w:ascii="Times New Roman" w:hAnsi="Times New Roman" w:cs="Times New Roman"/>
          <w:b/>
          <w:bCs/>
          <w:color w:val="000000" w:themeColor="text1"/>
          <w:sz w:val="28"/>
          <w:szCs w:val="28"/>
        </w:rPr>
        <w:t xml:space="preserve"> </w:t>
      </w:r>
      <w:r w:rsidR="007E346A" w:rsidRPr="000016A6">
        <w:rPr>
          <w:rFonts w:ascii="Times New Roman" w:hAnsi="Times New Roman" w:cs="Times New Roman"/>
          <w:color w:val="000000" w:themeColor="text1"/>
          <w:sz w:val="28"/>
          <w:szCs w:val="28"/>
        </w:rPr>
        <w:t>(далее: «Теории и практики») — это платформа для обмена знаниями, среда для тех, кто их ищет и хочет ими делиться.</w:t>
      </w:r>
    </w:p>
    <w:p w14:paraId="494B380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«Теории и практики» объединяет людей и институции с помощью образовательных событий. Тысячи организаторов ежедневно добавляют информацию о своих лекциях, мастер-классах, курсах и конференциях во всех областях знаний. Основной контент проекта — саморазвитие, новые идеи, технологии, культура, предпринимательство, будущее. </w:t>
      </w:r>
    </w:p>
    <w:p w14:paraId="65B0EFDB"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lastRenderedPageBreak/>
        <w:t>Важно, что «Теории и практики» предлагают своим пользователям не только информационный контент, но и редакция занимается поиском «Вакансий», «Волонтерских программ», «Денег на проектную деятельность», «Исследовани</w:t>
      </w:r>
      <w:r w:rsidR="007720E2" w:rsidRPr="000016A6">
        <w:rPr>
          <w:rFonts w:ascii="Times New Roman" w:hAnsi="Times New Roman" w:cs="Times New Roman"/>
          <w:color w:val="000000" w:themeColor="text1"/>
          <w:sz w:val="28"/>
          <w:szCs w:val="28"/>
        </w:rPr>
        <w:t>й</w:t>
      </w:r>
      <w:r w:rsidRPr="000016A6">
        <w:rPr>
          <w:rFonts w:ascii="Times New Roman" w:hAnsi="Times New Roman" w:cs="Times New Roman"/>
          <w:color w:val="000000" w:themeColor="text1"/>
          <w:sz w:val="28"/>
          <w:szCs w:val="28"/>
        </w:rPr>
        <w:t>», «Конкурс</w:t>
      </w:r>
      <w:r w:rsidR="007720E2" w:rsidRPr="000016A6">
        <w:rPr>
          <w:rFonts w:ascii="Times New Roman" w:hAnsi="Times New Roman" w:cs="Times New Roman"/>
          <w:color w:val="000000" w:themeColor="text1"/>
          <w:sz w:val="28"/>
          <w:szCs w:val="28"/>
        </w:rPr>
        <w:t>ов</w:t>
      </w:r>
      <w:r w:rsidRPr="000016A6">
        <w:rPr>
          <w:rFonts w:ascii="Times New Roman" w:hAnsi="Times New Roman" w:cs="Times New Roman"/>
          <w:color w:val="000000" w:themeColor="text1"/>
          <w:sz w:val="28"/>
          <w:szCs w:val="28"/>
        </w:rPr>
        <w:t>», «Оплат</w:t>
      </w:r>
      <w:r w:rsidR="007720E2" w:rsidRPr="000016A6">
        <w:rPr>
          <w:rFonts w:ascii="Times New Roman" w:hAnsi="Times New Roman" w:cs="Times New Roman"/>
          <w:color w:val="000000" w:themeColor="text1"/>
          <w:sz w:val="28"/>
          <w:szCs w:val="28"/>
        </w:rPr>
        <w:t>ы</w:t>
      </w:r>
      <w:r w:rsidRPr="000016A6">
        <w:rPr>
          <w:rFonts w:ascii="Times New Roman" w:hAnsi="Times New Roman" w:cs="Times New Roman"/>
          <w:color w:val="000000" w:themeColor="text1"/>
          <w:sz w:val="28"/>
          <w:szCs w:val="28"/>
        </w:rPr>
        <w:t xml:space="preserve"> обучения», «Резиденц</w:t>
      </w:r>
      <w:r w:rsidR="007720E2" w:rsidRPr="000016A6">
        <w:rPr>
          <w:rFonts w:ascii="Times New Roman" w:hAnsi="Times New Roman" w:cs="Times New Roman"/>
          <w:color w:val="000000" w:themeColor="text1"/>
          <w:sz w:val="28"/>
          <w:szCs w:val="28"/>
        </w:rPr>
        <w:t>ий</w:t>
      </w:r>
      <w:r w:rsidRPr="000016A6">
        <w:rPr>
          <w:rFonts w:ascii="Times New Roman" w:hAnsi="Times New Roman" w:cs="Times New Roman"/>
          <w:color w:val="000000" w:themeColor="text1"/>
          <w:sz w:val="28"/>
          <w:szCs w:val="28"/>
        </w:rPr>
        <w:t>» и «Стажиро</w:t>
      </w:r>
      <w:r w:rsidR="007720E2" w:rsidRPr="000016A6">
        <w:rPr>
          <w:rFonts w:ascii="Times New Roman" w:hAnsi="Times New Roman" w:cs="Times New Roman"/>
          <w:color w:val="000000" w:themeColor="text1"/>
          <w:sz w:val="28"/>
          <w:szCs w:val="28"/>
        </w:rPr>
        <w:t>вок</w:t>
      </w:r>
      <w:r w:rsidRPr="000016A6">
        <w:rPr>
          <w:rFonts w:ascii="Times New Roman" w:hAnsi="Times New Roman" w:cs="Times New Roman"/>
          <w:color w:val="000000" w:themeColor="text1"/>
          <w:sz w:val="28"/>
          <w:szCs w:val="28"/>
        </w:rPr>
        <w:t>».</w:t>
      </w:r>
    </w:p>
    <w:p w14:paraId="4FEE8EC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Главная цель, которую ставят перед собой создатели, чтобы у человека была возможность выстраивать свою образовательную траекторию, основанную на потребностях, любопытстве и желании узнать что-то новое.</w:t>
      </w:r>
      <w:r w:rsidRPr="000016A6">
        <w:rPr>
          <w:rStyle w:val="ac"/>
          <w:rFonts w:ascii="Times New Roman" w:hAnsi="Times New Roman" w:cs="Times New Roman"/>
          <w:color w:val="000000" w:themeColor="text1"/>
          <w:sz w:val="28"/>
          <w:szCs w:val="28"/>
        </w:rPr>
        <w:footnoteReference w:id="43"/>
      </w:r>
    </w:p>
    <w:p w14:paraId="0DE96468" w14:textId="77777777" w:rsidR="007E346A" w:rsidRPr="000016A6" w:rsidRDefault="003C598B" w:rsidP="007E346A">
      <w:pPr>
        <w:spacing w:line="360" w:lineRule="auto"/>
        <w:ind w:firstLine="720"/>
        <w:contextualSpacing/>
        <w:jc w:val="both"/>
        <w:rPr>
          <w:rFonts w:ascii="Times New Roman" w:hAnsi="Times New Roman" w:cs="Times New Roman"/>
          <w:color w:val="000000" w:themeColor="text1"/>
          <w:sz w:val="28"/>
          <w:szCs w:val="28"/>
        </w:rPr>
      </w:pPr>
      <w:hyperlink r:id="rId14">
        <w:r w:rsidR="007E346A" w:rsidRPr="000016A6">
          <w:rPr>
            <w:rStyle w:val="-"/>
            <w:rFonts w:ascii="Times New Roman" w:hAnsi="Times New Roman" w:cs="Times New Roman"/>
            <w:b/>
            <w:bCs/>
            <w:color w:val="000000" w:themeColor="text1"/>
            <w:sz w:val="28"/>
            <w:szCs w:val="28"/>
            <w:lang w:val="en-US"/>
          </w:rPr>
          <w:t>www</w:t>
        </w:r>
        <w:r w:rsidR="007E346A" w:rsidRPr="000016A6">
          <w:rPr>
            <w:rStyle w:val="-"/>
            <w:rFonts w:ascii="Times New Roman" w:hAnsi="Times New Roman" w:cs="Times New Roman"/>
            <w:b/>
            <w:bCs/>
            <w:color w:val="000000" w:themeColor="text1"/>
            <w:sz w:val="28"/>
            <w:szCs w:val="28"/>
          </w:rPr>
          <w:t>.postnauka.ru</w:t>
        </w:r>
      </w:hyperlink>
      <w:r w:rsidR="007E346A" w:rsidRPr="000016A6">
        <w:rPr>
          <w:rFonts w:ascii="Times New Roman" w:hAnsi="Times New Roman" w:cs="Times New Roman"/>
          <w:b/>
          <w:bCs/>
          <w:color w:val="000000" w:themeColor="text1"/>
          <w:sz w:val="28"/>
          <w:szCs w:val="28"/>
        </w:rPr>
        <w:t xml:space="preserve"> </w:t>
      </w:r>
      <w:r w:rsidR="007E346A" w:rsidRPr="000016A6">
        <w:rPr>
          <w:rFonts w:ascii="Times New Roman" w:hAnsi="Times New Roman" w:cs="Times New Roman"/>
          <w:color w:val="000000" w:themeColor="text1"/>
          <w:sz w:val="28"/>
          <w:szCs w:val="28"/>
        </w:rPr>
        <w:t>(далее: «</w:t>
      </w:r>
      <w:proofErr w:type="spellStart"/>
      <w:r w:rsidR="007E346A" w:rsidRPr="000016A6">
        <w:rPr>
          <w:rFonts w:ascii="Times New Roman" w:hAnsi="Times New Roman" w:cs="Times New Roman"/>
          <w:color w:val="000000" w:themeColor="text1"/>
          <w:sz w:val="28"/>
          <w:szCs w:val="28"/>
        </w:rPr>
        <w:t>ПостНаука</w:t>
      </w:r>
      <w:proofErr w:type="spellEnd"/>
      <w:r w:rsidR="007E346A" w:rsidRPr="000016A6">
        <w:rPr>
          <w:rFonts w:ascii="Times New Roman" w:hAnsi="Times New Roman" w:cs="Times New Roman"/>
          <w:color w:val="000000" w:themeColor="text1"/>
          <w:sz w:val="28"/>
          <w:szCs w:val="28"/>
        </w:rPr>
        <w:t xml:space="preserve">») — это проект о современной фундаментальной науке и ученых, которые ее создают. Создатели делают акцент на том, что научные теории и идеи не пересказываются, а ученые говорят о своих исследованиях от первого лица. Целевая аудитория проекта — это образованные люди, заинтересованные в дополнительных знаниях и готовые к усвоению сложного материала. Главная задача проекта — создать платформу, на которой ученые становились бы известными не только для узкого академического круга, но и для широкой аудитории. Все авторы </w:t>
      </w:r>
      <w:proofErr w:type="spellStart"/>
      <w:r w:rsidR="007E346A" w:rsidRPr="000016A6">
        <w:rPr>
          <w:rFonts w:ascii="Times New Roman" w:hAnsi="Times New Roman" w:cs="Times New Roman"/>
          <w:color w:val="000000" w:themeColor="text1"/>
          <w:sz w:val="28"/>
          <w:szCs w:val="28"/>
        </w:rPr>
        <w:t>ПостНауки</w:t>
      </w:r>
      <w:proofErr w:type="spellEnd"/>
      <w:r w:rsidR="007E346A" w:rsidRPr="000016A6">
        <w:rPr>
          <w:rFonts w:ascii="Times New Roman" w:hAnsi="Times New Roman" w:cs="Times New Roman"/>
          <w:color w:val="000000" w:themeColor="text1"/>
          <w:sz w:val="28"/>
          <w:szCs w:val="28"/>
        </w:rPr>
        <w:t xml:space="preserve"> — эксперты в своей научной дисциплине, которые рассказывают о фундаментальной науке, перенося на нее акцент с прикладных областей, а также освещают актуальные теории, идеи, концепции, законы и понятия в современных областях знания.</w:t>
      </w:r>
      <w:r w:rsidR="007E346A" w:rsidRPr="000016A6">
        <w:rPr>
          <w:rStyle w:val="ac"/>
          <w:rFonts w:ascii="Times New Roman" w:hAnsi="Times New Roman" w:cs="Times New Roman"/>
          <w:color w:val="000000" w:themeColor="text1"/>
          <w:sz w:val="28"/>
          <w:szCs w:val="28"/>
        </w:rPr>
        <w:footnoteReference w:id="44"/>
      </w:r>
    </w:p>
    <w:p w14:paraId="4DBDAF04"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Последний проект, на котором мы остановим свое внимание — </w:t>
      </w:r>
      <w:hyperlink r:id="rId15">
        <w:r w:rsidRPr="000016A6">
          <w:rPr>
            <w:rStyle w:val="-"/>
            <w:rFonts w:ascii="Times New Roman" w:hAnsi="Times New Roman" w:cs="Times New Roman"/>
            <w:b/>
            <w:bCs/>
            <w:color w:val="000000" w:themeColor="text1"/>
            <w:sz w:val="28"/>
            <w:szCs w:val="28"/>
            <w:lang w:val="en-US"/>
          </w:rPr>
          <w:t>www</w:t>
        </w:r>
        <w:r w:rsidRPr="000016A6">
          <w:rPr>
            <w:rStyle w:val="-"/>
            <w:rFonts w:ascii="Times New Roman" w:hAnsi="Times New Roman" w:cs="Times New Roman"/>
            <w:b/>
            <w:bCs/>
            <w:color w:val="000000" w:themeColor="text1"/>
            <w:sz w:val="28"/>
            <w:szCs w:val="28"/>
          </w:rPr>
          <w:t>.</w:t>
        </w:r>
        <w:proofErr w:type="spellStart"/>
        <w:r w:rsidRPr="000016A6">
          <w:rPr>
            <w:rStyle w:val="-"/>
            <w:rFonts w:ascii="Times New Roman" w:hAnsi="Times New Roman" w:cs="Times New Roman"/>
            <w:b/>
            <w:bCs/>
            <w:color w:val="000000" w:themeColor="text1"/>
            <w:sz w:val="28"/>
            <w:szCs w:val="28"/>
            <w:lang w:val="en-US"/>
          </w:rPr>
          <w:t>diletant</w:t>
        </w:r>
        <w:proofErr w:type="spellEnd"/>
        <w:r w:rsidRPr="000016A6">
          <w:rPr>
            <w:rStyle w:val="-"/>
            <w:rFonts w:ascii="Times New Roman" w:hAnsi="Times New Roman" w:cs="Times New Roman"/>
            <w:b/>
            <w:bCs/>
            <w:color w:val="000000" w:themeColor="text1"/>
            <w:sz w:val="28"/>
            <w:szCs w:val="28"/>
          </w:rPr>
          <w:t>.</w:t>
        </w:r>
        <w:r w:rsidRPr="000016A6">
          <w:rPr>
            <w:rStyle w:val="-"/>
            <w:rFonts w:ascii="Times New Roman" w:hAnsi="Times New Roman" w:cs="Times New Roman"/>
            <w:b/>
            <w:bCs/>
            <w:color w:val="000000" w:themeColor="text1"/>
            <w:sz w:val="28"/>
            <w:szCs w:val="28"/>
            <w:lang w:val="en-US"/>
          </w:rPr>
          <w:t>media</w:t>
        </w:r>
      </w:hyperlink>
      <w:r w:rsidRPr="000016A6">
        <w:rPr>
          <w:rFonts w:ascii="Times New Roman" w:hAnsi="Times New Roman" w:cs="Times New Roman"/>
          <w:color w:val="000000" w:themeColor="text1"/>
          <w:sz w:val="28"/>
          <w:szCs w:val="28"/>
        </w:rPr>
        <w:t xml:space="preserve"> (далее: «Дилетант») — это познавательный интернет-проект, всецело посвященный истории. Сайт создан для тех, кто любит историю и хочет знать о ней как можно больше, но не является профессиональным историком. На сайте нет научных текстов, написанных сложным языком, зато есть увлекательный исторический контент, часть которого создают сами посетители. Различные интерактивные рубрики дают возможность войти в мир </w:t>
      </w:r>
      <w:r w:rsidRPr="000016A6">
        <w:rPr>
          <w:rFonts w:ascii="Times New Roman" w:hAnsi="Times New Roman" w:cs="Times New Roman"/>
          <w:color w:val="000000" w:themeColor="text1"/>
          <w:sz w:val="28"/>
          <w:szCs w:val="28"/>
        </w:rPr>
        <w:lastRenderedPageBreak/>
        <w:t>захватывающего водоворота исторических событий. Мир истории, от древних, не знавших письменности племен, до XXI века.</w:t>
      </w:r>
      <w:r w:rsidRPr="000016A6">
        <w:rPr>
          <w:rStyle w:val="ac"/>
          <w:rFonts w:ascii="Times New Roman" w:hAnsi="Times New Roman" w:cs="Times New Roman"/>
          <w:color w:val="000000" w:themeColor="text1"/>
          <w:sz w:val="28"/>
          <w:szCs w:val="28"/>
        </w:rPr>
        <w:footnoteReference w:id="45"/>
      </w:r>
    </w:p>
    <w:p w14:paraId="00F00001"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Таким образом, мы опишем каждый сайт на наличие тех критериев в композиционно-графической модели, которые выбрали в рамках нашего исследования. </w:t>
      </w:r>
    </w:p>
    <w:p w14:paraId="123CC7C9"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159691DA" w14:textId="4C6608F9" w:rsidR="007212AA" w:rsidRPr="000016A6" w:rsidRDefault="007E346A" w:rsidP="007212A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b/>
          <w:bCs/>
          <w:color w:val="000000" w:themeColor="text1"/>
          <w:sz w:val="28"/>
          <w:szCs w:val="28"/>
        </w:rPr>
        <w:t>Просветительский проект «Арзамас»:</w:t>
      </w:r>
    </w:p>
    <w:p w14:paraId="42A4300B" w14:textId="0F5D618F"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Мультимедиа — «2». </w:t>
      </w:r>
      <w:r w:rsidRPr="000016A6">
        <w:rPr>
          <w:rFonts w:ascii="Times New Roman" w:hAnsi="Times New Roman" w:cs="Times New Roman"/>
          <w:color w:val="000000" w:themeColor="text1"/>
          <w:sz w:val="28"/>
          <w:szCs w:val="28"/>
          <w:shd w:val="clear" w:color="auto" w:fill="FFFFFF"/>
        </w:rPr>
        <w:t>«</w:t>
      </w:r>
      <w:proofErr w:type="spellStart"/>
      <w:r w:rsidRPr="000016A6">
        <w:rPr>
          <w:rFonts w:ascii="Times New Roman" w:hAnsi="Times New Roman" w:cs="Times New Roman"/>
          <w:color w:val="000000" w:themeColor="text1"/>
          <w:sz w:val="28"/>
          <w:szCs w:val="28"/>
          <w:shd w:val="clear" w:color="auto" w:fill="FFFFFF"/>
        </w:rPr>
        <w:t>Arzamas</w:t>
      </w:r>
      <w:proofErr w:type="spellEnd"/>
      <w:r w:rsidRPr="000016A6">
        <w:rPr>
          <w:rFonts w:ascii="Times New Roman" w:hAnsi="Times New Roman" w:cs="Times New Roman"/>
          <w:color w:val="000000" w:themeColor="text1"/>
          <w:sz w:val="28"/>
          <w:szCs w:val="28"/>
          <w:shd w:val="clear" w:color="auto" w:fill="FFFFFF"/>
        </w:rPr>
        <w:t>» предоставляет следующие возможности своим пользователям: выбирать курс для изучения, посвященный истории, философии, искусству, литературе, социологии, антропологии и др. Каждый курс состоит из отдельных образовательных видео-лекций, которые читают лучшие эксперты в своей области. Лекции называются «эпизодами» и в каждом курсе и</w:t>
      </w:r>
      <w:r w:rsidR="00F909D5">
        <w:rPr>
          <w:rFonts w:ascii="Times New Roman" w:hAnsi="Times New Roman" w:cs="Times New Roman"/>
          <w:color w:val="000000" w:themeColor="text1"/>
          <w:sz w:val="28"/>
          <w:szCs w:val="28"/>
          <w:shd w:val="clear" w:color="auto" w:fill="FFFFFF"/>
        </w:rPr>
        <w:t>х может быть от 3 до 10</w:t>
      </w:r>
      <w:r w:rsidRPr="000016A6">
        <w:rPr>
          <w:rFonts w:ascii="Times New Roman" w:hAnsi="Times New Roman" w:cs="Times New Roman"/>
          <w:color w:val="000000" w:themeColor="text1"/>
          <w:sz w:val="28"/>
          <w:szCs w:val="28"/>
          <w:shd w:val="clear" w:color="auto" w:fill="FFFFFF"/>
        </w:rPr>
        <w:t>. Курсы с новыми видео обновляются раз в две недели по четвергам. Для более полного понимания, зрителю предоставляется текстовая расшифровка того, о чем говорил автор. Однако это не отдельный текст, дополняющий видео новыми фактами. А именно расшифровка, поэтому мы не можем говорить о том, что видео-лекция интегрирована в текст, она все-таки занимает отдельное место в структуре издания.</w:t>
      </w:r>
    </w:p>
    <w:p w14:paraId="2FD3F6BB" w14:textId="77777777" w:rsidR="007E346A" w:rsidRPr="000016A6" w:rsidRDefault="007720E2"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shd w:val="clear" w:color="auto" w:fill="FFFFFF"/>
        </w:rPr>
        <w:t>Геймификация</w:t>
      </w:r>
      <w:proofErr w:type="spellEnd"/>
      <w:r w:rsidRPr="000016A6">
        <w:rPr>
          <w:rFonts w:ascii="Times New Roman" w:hAnsi="Times New Roman" w:cs="Times New Roman"/>
          <w:color w:val="000000" w:themeColor="text1"/>
          <w:sz w:val="28"/>
          <w:szCs w:val="28"/>
          <w:shd w:val="clear" w:color="auto" w:fill="FFFFFF"/>
        </w:rPr>
        <w:t xml:space="preserve"> — </w:t>
      </w:r>
      <w:r w:rsidR="007E346A" w:rsidRPr="000016A6">
        <w:rPr>
          <w:rFonts w:ascii="Times New Roman" w:hAnsi="Times New Roman" w:cs="Times New Roman"/>
          <w:color w:val="000000" w:themeColor="text1"/>
          <w:sz w:val="28"/>
          <w:szCs w:val="28"/>
          <w:shd w:val="clear" w:color="auto" w:fill="FFFFFF"/>
        </w:rPr>
        <w:t xml:space="preserve">«2». На «Арзамасе» присутствует обширный инструментарий интерактивного вовлечения пользователя в образовательный процесс. Он может проходить тесты, игры, викторины, собирать </w:t>
      </w:r>
      <w:proofErr w:type="spellStart"/>
      <w:r w:rsidR="007E346A" w:rsidRPr="000016A6">
        <w:rPr>
          <w:rFonts w:ascii="Times New Roman" w:hAnsi="Times New Roman" w:cs="Times New Roman"/>
          <w:color w:val="000000" w:themeColor="text1"/>
          <w:sz w:val="28"/>
          <w:szCs w:val="28"/>
          <w:shd w:val="clear" w:color="auto" w:fill="FFFFFF"/>
        </w:rPr>
        <w:t>пазлы</w:t>
      </w:r>
      <w:proofErr w:type="spellEnd"/>
      <w:r w:rsidR="007E346A" w:rsidRPr="000016A6">
        <w:rPr>
          <w:rFonts w:ascii="Times New Roman" w:hAnsi="Times New Roman" w:cs="Times New Roman"/>
          <w:color w:val="000000" w:themeColor="text1"/>
          <w:sz w:val="28"/>
          <w:szCs w:val="28"/>
          <w:shd w:val="clear" w:color="auto" w:fill="FFFFFF"/>
        </w:rPr>
        <w:t xml:space="preserve">, принимать участие в специальных проектах, также посвященных определенной тематике. Тесты не находятся в отдельной рубрике, но занимают полностью отдельную страницу и содержат специальные правила, как стоит его проходить. Также совместно со спонсорами или партнерами проекта, создатели могут запустить </w:t>
      </w:r>
      <w:r w:rsidR="00032DF6" w:rsidRPr="000016A6">
        <w:rPr>
          <w:rFonts w:ascii="Times New Roman" w:hAnsi="Times New Roman" w:cs="Times New Roman"/>
          <w:color w:val="000000" w:themeColor="text1"/>
          <w:sz w:val="28"/>
          <w:szCs w:val="28"/>
          <w:shd w:val="clear" w:color="auto" w:fill="FFFFFF"/>
        </w:rPr>
        <w:t xml:space="preserve">специальные проекты, в которых </w:t>
      </w:r>
      <w:r w:rsidR="007E346A" w:rsidRPr="000016A6">
        <w:rPr>
          <w:rFonts w:ascii="Times New Roman" w:hAnsi="Times New Roman" w:cs="Times New Roman"/>
          <w:color w:val="000000" w:themeColor="text1"/>
          <w:sz w:val="28"/>
          <w:szCs w:val="28"/>
          <w:shd w:val="clear" w:color="auto" w:fill="FFFFFF"/>
        </w:rPr>
        <w:t>пользователь</w:t>
      </w:r>
      <w:r w:rsidR="00032DF6" w:rsidRPr="000016A6">
        <w:rPr>
          <w:rFonts w:ascii="Times New Roman" w:hAnsi="Times New Roman" w:cs="Times New Roman"/>
          <w:color w:val="000000" w:themeColor="text1"/>
          <w:sz w:val="28"/>
          <w:szCs w:val="28"/>
          <w:shd w:val="clear" w:color="auto" w:fill="FFFFFF"/>
        </w:rPr>
        <w:t xml:space="preserve"> тоже</w:t>
      </w:r>
      <w:r w:rsidR="007E346A" w:rsidRPr="000016A6">
        <w:rPr>
          <w:rFonts w:ascii="Times New Roman" w:hAnsi="Times New Roman" w:cs="Times New Roman"/>
          <w:color w:val="000000" w:themeColor="text1"/>
          <w:sz w:val="28"/>
          <w:szCs w:val="28"/>
          <w:shd w:val="clear" w:color="auto" w:fill="FFFFFF"/>
        </w:rPr>
        <w:t xml:space="preserve"> может принять активное участие — от голосования за экспонат, который может быть представлен на выставке до скачивания специально разработанных </w:t>
      </w:r>
      <w:proofErr w:type="spellStart"/>
      <w:r w:rsidR="007E346A" w:rsidRPr="000016A6">
        <w:rPr>
          <w:rFonts w:ascii="Times New Roman" w:hAnsi="Times New Roman" w:cs="Times New Roman"/>
          <w:color w:val="000000" w:themeColor="text1"/>
          <w:sz w:val="28"/>
          <w:szCs w:val="28"/>
          <w:shd w:val="clear" w:color="auto" w:fill="FFFFFF"/>
        </w:rPr>
        <w:t>стикеров</w:t>
      </w:r>
      <w:proofErr w:type="spellEnd"/>
      <w:r w:rsidR="007E346A" w:rsidRPr="000016A6">
        <w:rPr>
          <w:rFonts w:ascii="Times New Roman" w:hAnsi="Times New Roman" w:cs="Times New Roman"/>
          <w:color w:val="000000" w:themeColor="text1"/>
          <w:sz w:val="28"/>
          <w:szCs w:val="28"/>
          <w:shd w:val="clear" w:color="auto" w:fill="FFFFFF"/>
        </w:rPr>
        <w:t xml:space="preserve"> для </w:t>
      </w:r>
      <w:r w:rsidR="007E346A" w:rsidRPr="000016A6">
        <w:rPr>
          <w:rFonts w:ascii="Times New Roman" w:hAnsi="Times New Roman" w:cs="Times New Roman"/>
          <w:color w:val="000000" w:themeColor="text1"/>
          <w:sz w:val="28"/>
          <w:szCs w:val="28"/>
          <w:shd w:val="clear" w:color="auto" w:fill="FFFFFF"/>
        </w:rPr>
        <w:lastRenderedPageBreak/>
        <w:t xml:space="preserve">общения в чате </w:t>
      </w:r>
      <w:r w:rsidR="007E346A" w:rsidRPr="000016A6">
        <w:rPr>
          <w:rFonts w:ascii="Times New Roman" w:hAnsi="Times New Roman" w:cs="Times New Roman"/>
          <w:color w:val="000000" w:themeColor="text1"/>
          <w:sz w:val="28"/>
          <w:szCs w:val="28"/>
          <w:shd w:val="clear" w:color="auto" w:fill="FFFFFF"/>
          <w:lang w:val="en-US"/>
        </w:rPr>
        <w:t>Telegram</w:t>
      </w:r>
      <w:r w:rsidR="007E346A" w:rsidRPr="000016A6">
        <w:rPr>
          <w:rFonts w:ascii="Times New Roman" w:hAnsi="Times New Roman" w:cs="Times New Roman"/>
          <w:color w:val="000000" w:themeColor="text1"/>
          <w:sz w:val="28"/>
          <w:szCs w:val="28"/>
          <w:shd w:val="clear" w:color="auto" w:fill="FFFFFF"/>
        </w:rPr>
        <w:t xml:space="preserve">. За </w:t>
      </w:r>
      <w:proofErr w:type="spellStart"/>
      <w:r w:rsidR="007E346A" w:rsidRPr="000016A6">
        <w:rPr>
          <w:rFonts w:ascii="Times New Roman" w:hAnsi="Times New Roman" w:cs="Times New Roman"/>
          <w:color w:val="000000" w:themeColor="text1"/>
          <w:sz w:val="28"/>
          <w:szCs w:val="28"/>
          <w:shd w:val="clear" w:color="auto" w:fill="FFFFFF"/>
        </w:rPr>
        <w:t>геймификацию</w:t>
      </w:r>
      <w:proofErr w:type="spellEnd"/>
      <w:r w:rsidR="007E346A" w:rsidRPr="000016A6">
        <w:rPr>
          <w:rFonts w:ascii="Times New Roman" w:hAnsi="Times New Roman" w:cs="Times New Roman"/>
          <w:color w:val="000000" w:themeColor="text1"/>
          <w:sz w:val="28"/>
          <w:szCs w:val="28"/>
          <w:shd w:val="clear" w:color="auto" w:fill="FFFFFF"/>
        </w:rPr>
        <w:t xml:space="preserve"> «Арзамас» получает максимальный балл.</w:t>
      </w:r>
    </w:p>
    <w:p w14:paraId="71AD2A83"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 xml:space="preserve">Рекламный баннер — «0». Как таковой рекламы на «Арзамасе» практически нет вообще. Периодически создатели </w:t>
      </w:r>
      <w:r w:rsidR="00032DF6" w:rsidRPr="000016A6">
        <w:rPr>
          <w:rFonts w:ascii="Times New Roman" w:hAnsi="Times New Roman" w:cs="Times New Roman"/>
          <w:color w:val="000000" w:themeColor="text1"/>
          <w:sz w:val="28"/>
          <w:szCs w:val="28"/>
          <w:shd w:val="clear" w:color="auto" w:fill="FFFFFF"/>
        </w:rPr>
        <w:t xml:space="preserve">публикуют </w:t>
      </w:r>
      <w:r w:rsidRPr="000016A6">
        <w:rPr>
          <w:rFonts w:ascii="Times New Roman" w:hAnsi="Times New Roman" w:cs="Times New Roman"/>
          <w:color w:val="000000" w:themeColor="text1"/>
          <w:sz w:val="28"/>
          <w:szCs w:val="28"/>
          <w:shd w:val="clear" w:color="auto" w:fill="FFFFFF"/>
        </w:rPr>
        <w:t xml:space="preserve">материалы вместе со спонсорами или партнерами, рекламируя их, однако это все соотносится с основным контентом сайта. Есть рекламный блок, но он не находится в зоне приоритета, а только в «подвале» сайта. Ничто не отвлекает пользователя от просмотра нужной ему информации. </w:t>
      </w:r>
    </w:p>
    <w:p w14:paraId="1B44E7D7" w14:textId="77777777" w:rsidR="007E346A" w:rsidRPr="000016A6" w:rsidRDefault="009F09DC"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Презентационный</w:t>
      </w:r>
      <w:r w:rsidR="007E346A" w:rsidRPr="000016A6">
        <w:rPr>
          <w:rFonts w:ascii="Times New Roman" w:hAnsi="Times New Roman" w:cs="Times New Roman"/>
          <w:color w:val="000000" w:themeColor="text1"/>
          <w:sz w:val="28"/>
          <w:szCs w:val="28"/>
          <w:shd w:val="clear" w:color="auto" w:fill="FFFFFF"/>
        </w:rPr>
        <w:t xml:space="preserve"> блок — «0». На сайте нет интерактивный элементов дизайна. Хотя есть слайдер на главной странице, однако его нельзя отнести к интерактивному элементу. </w:t>
      </w:r>
    </w:p>
    <w:p w14:paraId="3D7EED82" w14:textId="77777777" w:rsidR="007E346A" w:rsidRPr="000016A6" w:rsidRDefault="00B850E3"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Cs/>
          <w:color w:val="000000" w:themeColor="text1"/>
          <w:sz w:val="28"/>
          <w:szCs w:val="28"/>
        </w:rPr>
        <w:t>Фотографический</w:t>
      </w:r>
      <w:r w:rsidRPr="000016A6">
        <w:rPr>
          <w:rFonts w:ascii="Times New Roman" w:hAnsi="Times New Roman" w:cs="Times New Roman"/>
          <w:color w:val="000000" w:themeColor="text1"/>
          <w:sz w:val="28"/>
          <w:szCs w:val="28"/>
          <w:shd w:val="clear" w:color="auto" w:fill="FFFFFF"/>
        </w:rPr>
        <w:t xml:space="preserve"> контент — «1». В</w:t>
      </w:r>
      <w:r w:rsidR="007E346A" w:rsidRPr="000016A6">
        <w:rPr>
          <w:rFonts w:ascii="Times New Roman" w:hAnsi="Times New Roman" w:cs="Times New Roman"/>
          <w:color w:val="000000" w:themeColor="text1"/>
          <w:sz w:val="28"/>
          <w:szCs w:val="28"/>
          <w:shd w:val="clear" w:color="auto" w:fill="FFFFFF"/>
        </w:rPr>
        <w:t xml:space="preserve"> равной степени на сайте можно встретить как фотографии людей, так и контентные фотографии.</w:t>
      </w:r>
    </w:p>
    <w:p w14:paraId="496A7C3A"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Верстка — «1». Адаптивный дизайн присутствует, на всех мобильных носителях сайт отражается корректно и им удобно пользоваться.</w:t>
      </w:r>
    </w:p>
    <w:p w14:paraId="152C9B68"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 xml:space="preserve">Цветовая гамма — «0». Цветовая гамма сдержанная, на сайте нет явных цветовых пятен, все очень умеренно. Традиционно черный шрифт на белом фоне, на главной странице на темном фоновом изображении текст набран белым шрифтом. </w:t>
      </w:r>
    </w:p>
    <w:p w14:paraId="6B52B28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shd w:val="clear" w:color="auto" w:fill="FFFFFF"/>
        </w:rPr>
        <w:t>Типографика</w:t>
      </w:r>
      <w:proofErr w:type="spellEnd"/>
      <w:r w:rsidRPr="000016A6">
        <w:rPr>
          <w:rFonts w:ascii="Times New Roman" w:hAnsi="Times New Roman" w:cs="Times New Roman"/>
          <w:color w:val="000000" w:themeColor="text1"/>
          <w:sz w:val="28"/>
          <w:szCs w:val="28"/>
          <w:shd w:val="clear" w:color="auto" w:fill="FFFFFF"/>
        </w:rPr>
        <w:t xml:space="preserve"> — «0». Удобный большой шрифт, который легко читать с монитора. Заголовки набраны жирным шрифтом без засечек, в то время как основной текст набран традиционным шрифтом антиквой. Принцип контраста соблюден, чтение не вызывает проблем и неудобств. </w:t>
      </w:r>
    </w:p>
    <w:p w14:paraId="5E98E041" w14:textId="0C746971"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Навигация (рубрикация) — «1». Нетрадиционная рубрикация, что делает ее не очень понятной для пользователя, который пришел на сайт впервые. Меню состоит из двух рубрик «Курсы» и «Журнал». Из названий непонятно, что там может быть представлено, но</w:t>
      </w:r>
      <w:r w:rsidR="00F909D5">
        <w:rPr>
          <w:rFonts w:ascii="Times New Roman" w:hAnsi="Times New Roman" w:cs="Times New Roman"/>
          <w:color w:val="000000" w:themeColor="text1"/>
          <w:sz w:val="28"/>
          <w:szCs w:val="28"/>
          <w:shd w:val="clear" w:color="auto" w:fill="FFFFFF"/>
        </w:rPr>
        <w:t>,</w:t>
      </w:r>
      <w:r w:rsidRPr="000016A6">
        <w:rPr>
          <w:rFonts w:ascii="Times New Roman" w:hAnsi="Times New Roman" w:cs="Times New Roman"/>
          <w:color w:val="000000" w:themeColor="text1"/>
          <w:sz w:val="28"/>
          <w:szCs w:val="28"/>
          <w:shd w:val="clear" w:color="auto" w:fill="FFFFFF"/>
        </w:rPr>
        <w:t xml:space="preserve"> когда пользователь переходит по ним, он может увидеть более детальную рубрикацию. Так, в «Журнале» есть разделы «Находки», «Обзоры», «Интервью», «Идеальный телевизор», «Лекции»; в курсах можно найти материалы и эпизоды на определенную тему. </w:t>
      </w:r>
    </w:p>
    <w:p w14:paraId="29E0026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lastRenderedPageBreak/>
        <w:t xml:space="preserve">Навигация (поиск) — «1». На сайте легко найти поиск. Он традиционно располагается в правом верхнем углу экрана и выглядит как маленькая пиктограмма лупы. При нажатии на нее появляется большой курсор, который дает понять пользователю, что можно ввести интересующий его запрос. Мы попробовали ввести запрос «История средневековья», на что вышло большое количество материалов, совпадающих полностью или частично с запросом. Их можно ранжировать по «Материалам» и «Эпизодам», если это не принципиально для пользователя, то он может искать из </w:t>
      </w:r>
      <w:r w:rsidR="007B78D1" w:rsidRPr="000016A6">
        <w:rPr>
          <w:rFonts w:ascii="Times New Roman" w:hAnsi="Times New Roman" w:cs="Times New Roman"/>
          <w:color w:val="000000" w:themeColor="text1"/>
          <w:sz w:val="28"/>
          <w:szCs w:val="28"/>
          <w:shd w:val="clear" w:color="auto" w:fill="FFFFFF"/>
        </w:rPr>
        <w:t xml:space="preserve">полного </w:t>
      </w:r>
      <w:r w:rsidRPr="000016A6">
        <w:rPr>
          <w:rFonts w:ascii="Times New Roman" w:hAnsi="Times New Roman" w:cs="Times New Roman"/>
          <w:color w:val="000000" w:themeColor="text1"/>
          <w:sz w:val="28"/>
          <w:szCs w:val="28"/>
          <w:shd w:val="clear" w:color="auto" w:fill="FFFFFF"/>
        </w:rPr>
        <w:t xml:space="preserve">списка всего предложенного поиском.  </w:t>
      </w:r>
    </w:p>
    <w:p w14:paraId="11C89BEF" w14:textId="77777777" w:rsidR="007E346A" w:rsidRPr="000016A6" w:rsidRDefault="005B08CD"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Фоновое изображение</w:t>
      </w:r>
      <w:r w:rsidR="007E346A" w:rsidRPr="000016A6">
        <w:rPr>
          <w:rFonts w:ascii="Times New Roman" w:hAnsi="Times New Roman" w:cs="Times New Roman"/>
          <w:color w:val="000000" w:themeColor="text1"/>
          <w:sz w:val="28"/>
          <w:szCs w:val="28"/>
          <w:shd w:val="clear" w:color="auto" w:fill="FFFFFF"/>
        </w:rPr>
        <w:t xml:space="preserve"> — «1». Фоновые фотографии присутствует в качестве подложки на главной странице сайта.</w:t>
      </w:r>
    </w:p>
    <w:p w14:paraId="5812DEFD" w14:textId="77777777" w:rsidR="00AF21CB" w:rsidRPr="000016A6" w:rsidRDefault="007E346A" w:rsidP="00AF21CB">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 xml:space="preserve">Интеграция с </w:t>
      </w:r>
      <w:proofErr w:type="spellStart"/>
      <w:r w:rsidRPr="000016A6">
        <w:rPr>
          <w:rFonts w:ascii="Times New Roman" w:hAnsi="Times New Roman" w:cs="Times New Roman"/>
          <w:color w:val="000000" w:themeColor="text1"/>
          <w:sz w:val="28"/>
          <w:szCs w:val="28"/>
          <w:shd w:val="clear" w:color="auto" w:fill="FFFFFF"/>
        </w:rPr>
        <w:t>комьюнити</w:t>
      </w:r>
      <w:proofErr w:type="spellEnd"/>
      <w:r w:rsidRPr="000016A6">
        <w:rPr>
          <w:rFonts w:ascii="Times New Roman" w:hAnsi="Times New Roman" w:cs="Times New Roman"/>
          <w:color w:val="000000" w:themeColor="text1"/>
          <w:sz w:val="28"/>
          <w:szCs w:val="28"/>
          <w:shd w:val="clear" w:color="auto" w:fill="FFFFFF"/>
        </w:rPr>
        <w:t xml:space="preserve"> — «2». Пользователь «</w:t>
      </w:r>
      <w:proofErr w:type="spellStart"/>
      <w:r w:rsidRPr="000016A6">
        <w:rPr>
          <w:rFonts w:ascii="Times New Roman" w:hAnsi="Times New Roman" w:cs="Times New Roman"/>
          <w:color w:val="000000" w:themeColor="text1"/>
          <w:sz w:val="28"/>
          <w:szCs w:val="28"/>
          <w:shd w:val="clear" w:color="auto" w:fill="FFFFFF"/>
        </w:rPr>
        <w:t>Арзмаса</w:t>
      </w:r>
      <w:proofErr w:type="spellEnd"/>
      <w:r w:rsidRPr="000016A6">
        <w:rPr>
          <w:rFonts w:ascii="Times New Roman" w:hAnsi="Times New Roman" w:cs="Times New Roman"/>
          <w:color w:val="000000" w:themeColor="text1"/>
          <w:sz w:val="28"/>
          <w:szCs w:val="28"/>
          <w:shd w:val="clear" w:color="auto" w:fill="FFFFFF"/>
        </w:rPr>
        <w:t xml:space="preserve">» </w:t>
      </w:r>
      <w:bookmarkStart w:id="26" w:name="__DdeLink__6909_1057616177"/>
      <w:r w:rsidRPr="000016A6">
        <w:rPr>
          <w:rFonts w:ascii="Times New Roman" w:hAnsi="Times New Roman" w:cs="Times New Roman"/>
          <w:color w:val="000000" w:themeColor="text1"/>
          <w:sz w:val="28"/>
          <w:szCs w:val="28"/>
          <w:shd w:val="clear" w:color="auto" w:fill="FFFFFF"/>
        </w:rPr>
        <w:t xml:space="preserve">может </w:t>
      </w:r>
      <w:r w:rsidRPr="000016A6">
        <w:rPr>
          <w:rFonts w:ascii="Times New Roman" w:hAnsi="Times New Roman" w:cs="Times New Roman"/>
          <w:color w:val="000000" w:themeColor="text1"/>
          <w:sz w:val="28"/>
          <w:szCs w:val="28"/>
          <w:highlight w:val="white"/>
        </w:rPr>
        <w:t xml:space="preserve">делиться и ставить </w:t>
      </w:r>
      <w:proofErr w:type="spellStart"/>
      <w:r w:rsidRPr="000016A6">
        <w:rPr>
          <w:rFonts w:ascii="Times New Roman" w:hAnsi="Times New Roman" w:cs="Times New Roman"/>
          <w:color w:val="000000" w:themeColor="text1"/>
          <w:sz w:val="28"/>
          <w:szCs w:val="28"/>
          <w:highlight w:val="white"/>
        </w:rPr>
        <w:t>репосты</w:t>
      </w:r>
      <w:proofErr w:type="spellEnd"/>
      <w:r w:rsidRPr="000016A6">
        <w:rPr>
          <w:rFonts w:ascii="Times New Roman" w:hAnsi="Times New Roman" w:cs="Times New Roman"/>
          <w:color w:val="000000" w:themeColor="text1"/>
          <w:sz w:val="28"/>
          <w:szCs w:val="28"/>
          <w:highlight w:val="white"/>
        </w:rPr>
        <w:t xml:space="preserve"> на страницы в социальных сетях, таких как «</w:t>
      </w:r>
      <w:proofErr w:type="spellStart"/>
      <w:r w:rsidRPr="000016A6">
        <w:rPr>
          <w:rFonts w:ascii="Times New Roman" w:hAnsi="Times New Roman" w:cs="Times New Roman"/>
          <w:color w:val="000000" w:themeColor="text1"/>
          <w:sz w:val="28"/>
          <w:szCs w:val="28"/>
          <w:highlight w:val="white"/>
        </w:rPr>
        <w:t>Вконтакте</w:t>
      </w:r>
      <w:proofErr w:type="spellEnd"/>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Facebook</w:t>
      </w:r>
      <w:r w:rsidRPr="000016A6">
        <w:rPr>
          <w:rFonts w:ascii="Times New Roman" w:hAnsi="Times New Roman" w:cs="Times New Roman"/>
          <w:color w:val="000000" w:themeColor="text1"/>
          <w:sz w:val="28"/>
          <w:szCs w:val="28"/>
          <w:highlight w:val="white"/>
        </w:rPr>
        <w:t xml:space="preserve">, «Одноклассники», </w:t>
      </w:r>
      <w:r w:rsidRPr="000016A6">
        <w:rPr>
          <w:rFonts w:ascii="Times New Roman" w:hAnsi="Times New Roman" w:cs="Times New Roman"/>
          <w:color w:val="000000" w:themeColor="text1"/>
          <w:sz w:val="28"/>
          <w:szCs w:val="28"/>
          <w:highlight w:val="white"/>
          <w:lang w:val="en-US"/>
        </w:rPr>
        <w:t>Twitter</w:t>
      </w:r>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rPr>
        <w:t xml:space="preserve">следить за выпуском новых курсов в этих же социальных сетях, а также в </w:t>
      </w:r>
      <w:r w:rsidRPr="000016A6">
        <w:rPr>
          <w:rFonts w:ascii="Times New Roman" w:hAnsi="Times New Roman" w:cs="Times New Roman"/>
          <w:color w:val="000000" w:themeColor="text1"/>
          <w:sz w:val="28"/>
          <w:szCs w:val="28"/>
          <w:lang w:val="en-US"/>
        </w:rPr>
        <w:t>Instagram</w:t>
      </w:r>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highlight w:val="white"/>
        </w:rPr>
        <w:t xml:space="preserve">делиться своим мнением с создателями материалов или задавать интересующие вопросы через </w:t>
      </w:r>
      <w:r w:rsidRPr="000016A6">
        <w:rPr>
          <w:rFonts w:ascii="Times New Roman" w:hAnsi="Times New Roman" w:cs="Times New Roman"/>
          <w:color w:val="000000" w:themeColor="text1"/>
          <w:sz w:val="28"/>
          <w:szCs w:val="28"/>
          <w:highlight w:val="white"/>
          <w:lang w:val="en-US"/>
        </w:rPr>
        <w:t>Telegram</w:t>
      </w:r>
      <w:r w:rsidRPr="000016A6">
        <w:rPr>
          <w:rFonts w:ascii="Times New Roman" w:hAnsi="Times New Roman" w:cs="Times New Roman"/>
          <w:color w:val="000000" w:themeColor="text1"/>
          <w:sz w:val="28"/>
          <w:szCs w:val="28"/>
          <w:highlight w:val="white"/>
        </w:rPr>
        <w:t xml:space="preserve">; </w:t>
      </w:r>
      <w:bookmarkEnd w:id="26"/>
      <w:r w:rsidRPr="000016A6">
        <w:rPr>
          <w:rFonts w:ascii="Times New Roman" w:hAnsi="Times New Roman" w:cs="Times New Roman"/>
          <w:color w:val="000000" w:themeColor="text1"/>
          <w:sz w:val="28"/>
          <w:szCs w:val="28"/>
          <w:highlight w:val="white"/>
        </w:rPr>
        <w:t xml:space="preserve">также он может скачать подкаст со всеми </w:t>
      </w:r>
      <w:proofErr w:type="spellStart"/>
      <w:r w:rsidRPr="000016A6">
        <w:rPr>
          <w:rFonts w:ascii="Times New Roman" w:hAnsi="Times New Roman" w:cs="Times New Roman"/>
          <w:color w:val="000000" w:themeColor="text1"/>
          <w:sz w:val="28"/>
          <w:szCs w:val="28"/>
          <w:highlight w:val="white"/>
        </w:rPr>
        <w:t>аудиорасшифровками</w:t>
      </w:r>
      <w:proofErr w:type="spellEnd"/>
      <w:r w:rsidRPr="000016A6">
        <w:rPr>
          <w:rFonts w:ascii="Times New Roman" w:hAnsi="Times New Roman" w:cs="Times New Roman"/>
          <w:color w:val="000000" w:themeColor="text1"/>
          <w:sz w:val="28"/>
          <w:szCs w:val="28"/>
          <w:highlight w:val="white"/>
        </w:rPr>
        <w:t xml:space="preserve"> лекций.</w:t>
      </w:r>
    </w:p>
    <w:p w14:paraId="67016E78" w14:textId="77777777" w:rsidR="00AF21CB" w:rsidRPr="000016A6" w:rsidRDefault="00AF21CB" w:rsidP="00AF21CB">
      <w:pPr>
        <w:spacing w:line="360" w:lineRule="auto"/>
        <w:ind w:firstLine="720"/>
        <w:contextualSpacing/>
        <w:jc w:val="both"/>
        <w:rPr>
          <w:rFonts w:ascii="Times New Roman" w:hAnsi="Times New Roman" w:cs="Times New Roman"/>
          <w:color w:val="000000" w:themeColor="text1"/>
          <w:sz w:val="28"/>
          <w:szCs w:val="28"/>
        </w:rPr>
      </w:pPr>
    </w:p>
    <w:p w14:paraId="0A9763BD" w14:textId="0B37CC4E" w:rsidR="007E346A" w:rsidRPr="007212AA" w:rsidRDefault="007E346A" w:rsidP="007212A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b/>
          <w:bCs/>
          <w:color w:val="000000" w:themeColor="text1"/>
          <w:sz w:val="28"/>
          <w:szCs w:val="28"/>
          <w:highlight w:val="white"/>
        </w:rPr>
        <w:t>Образовательная платформа «Теории и практики»:</w:t>
      </w:r>
    </w:p>
    <w:p w14:paraId="6CDA091F" w14:textId="77777777" w:rsidR="007E346A" w:rsidRPr="000016A6" w:rsidRDefault="007E346A" w:rsidP="007E346A">
      <w:pPr>
        <w:spacing w:line="360" w:lineRule="auto"/>
        <w:ind w:firstLine="720"/>
        <w:contextualSpacing/>
        <w:jc w:val="both"/>
        <w:rPr>
          <w:rFonts w:ascii="Times New Roman" w:hAnsi="Times New Roman" w:cs="Times New Roman"/>
          <w:b/>
          <w:bCs/>
          <w:color w:val="000000" w:themeColor="text1"/>
          <w:sz w:val="28"/>
          <w:szCs w:val="28"/>
        </w:rPr>
      </w:pPr>
      <w:r w:rsidRPr="000016A6">
        <w:rPr>
          <w:rFonts w:ascii="Times New Roman" w:hAnsi="Times New Roman" w:cs="Times New Roman"/>
          <w:color w:val="000000" w:themeColor="text1"/>
          <w:sz w:val="28"/>
          <w:szCs w:val="28"/>
          <w:highlight w:val="white"/>
        </w:rPr>
        <w:t>Мультимедиа —</w:t>
      </w:r>
      <w:r w:rsidRPr="000016A6">
        <w:rPr>
          <w:rFonts w:ascii="Times New Roman" w:hAnsi="Times New Roman" w:cs="Times New Roman"/>
          <w:b/>
          <w:bCs/>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rPr>
        <w:t>«2». На «Теориях и практиках» есть отдельная рубрика «Видео», где собраны видео выступления экспертов в разных областях. Здесь нет текстовой расшифровки, только аннотация о том, о чем рассказывается в видеозаписи.</w:t>
      </w:r>
    </w:p>
    <w:p w14:paraId="039CE4B3" w14:textId="77777777" w:rsidR="007E346A" w:rsidRPr="000016A6" w:rsidRDefault="007E346A" w:rsidP="007E346A">
      <w:pPr>
        <w:spacing w:line="360" w:lineRule="auto"/>
        <w:ind w:firstLine="720"/>
        <w:contextualSpacing/>
        <w:jc w:val="both"/>
        <w:rPr>
          <w:rFonts w:ascii="Times New Roman" w:hAnsi="Times New Roman" w:cs="Times New Roman"/>
          <w:b/>
          <w:bCs/>
          <w:color w:val="000000" w:themeColor="text1"/>
          <w:sz w:val="28"/>
          <w:szCs w:val="28"/>
        </w:rPr>
      </w:pPr>
      <w:proofErr w:type="spellStart"/>
      <w:r w:rsidRPr="000016A6">
        <w:rPr>
          <w:rFonts w:ascii="Times New Roman" w:hAnsi="Times New Roman" w:cs="Times New Roman"/>
          <w:color w:val="000000" w:themeColor="text1"/>
          <w:sz w:val="28"/>
          <w:szCs w:val="28"/>
          <w:highlight w:val="white"/>
        </w:rPr>
        <w:t>Геймификация</w:t>
      </w:r>
      <w:proofErr w:type="spellEnd"/>
      <w:r w:rsidRPr="000016A6">
        <w:rPr>
          <w:rFonts w:ascii="Times New Roman" w:hAnsi="Times New Roman" w:cs="Times New Roman"/>
          <w:color w:val="000000" w:themeColor="text1"/>
          <w:sz w:val="28"/>
          <w:szCs w:val="28"/>
          <w:highlight w:val="white"/>
        </w:rPr>
        <w:t xml:space="preserve"> — «0». К сожалению, на этом портале отс</w:t>
      </w:r>
      <w:r w:rsidR="007B78D1" w:rsidRPr="000016A6">
        <w:rPr>
          <w:rFonts w:ascii="Times New Roman" w:hAnsi="Times New Roman" w:cs="Times New Roman"/>
          <w:color w:val="000000" w:themeColor="text1"/>
          <w:sz w:val="28"/>
          <w:szCs w:val="28"/>
          <w:highlight w:val="white"/>
        </w:rPr>
        <w:t>утст</w:t>
      </w:r>
      <w:r w:rsidRPr="000016A6">
        <w:rPr>
          <w:rFonts w:ascii="Times New Roman" w:hAnsi="Times New Roman" w:cs="Times New Roman"/>
          <w:color w:val="000000" w:themeColor="text1"/>
          <w:sz w:val="28"/>
          <w:szCs w:val="28"/>
          <w:highlight w:val="white"/>
        </w:rPr>
        <w:t>вует игровой блок как таковой.</w:t>
      </w:r>
    </w:p>
    <w:p w14:paraId="34FE5303" w14:textId="68FDDA42"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highlight w:val="white"/>
        </w:rPr>
        <w:t>Рекламный блок — «1». Реклама на сайте занимает достаточно большое место. Анимированные промо-баннеры, расположенные в правой части экрана</w:t>
      </w:r>
      <w:r w:rsidR="00F909D5">
        <w:rPr>
          <w:rFonts w:ascii="Times New Roman" w:hAnsi="Times New Roman" w:cs="Times New Roman"/>
          <w:color w:val="000000" w:themeColor="text1"/>
          <w:sz w:val="28"/>
          <w:szCs w:val="28"/>
          <w:highlight w:val="white"/>
        </w:rPr>
        <w:t>,</w:t>
      </w:r>
      <w:r w:rsidRPr="000016A6">
        <w:rPr>
          <w:rFonts w:ascii="Times New Roman" w:hAnsi="Times New Roman" w:cs="Times New Roman"/>
          <w:color w:val="000000" w:themeColor="text1"/>
          <w:sz w:val="28"/>
          <w:szCs w:val="28"/>
          <w:highlight w:val="white"/>
        </w:rPr>
        <w:t xml:space="preserve"> приглашают пользователей на тематические мероприятия, однако в «подвале» сайта мы можем обнаружить коммерческий рекламный блок, а также </w:t>
      </w:r>
      <w:r w:rsidRPr="000016A6">
        <w:rPr>
          <w:rFonts w:ascii="Times New Roman" w:hAnsi="Times New Roman" w:cs="Times New Roman"/>
          <w:color w:val="000000" w:themeColor="text1"/>
          <w:sz w:val="28"/>
          <w:szCs w:val="28"/>
          <w:highlight w:val="white"/>
          <w:shd w:val="clear" w:color="auto" w:fill="FFFFFF"/>
        </w:rPr>
        <w:t xml:space="preserve">раздел </w:t>
      </w:r>
      <w:r w:rsidRPr="000016A6">
        <w:rPr>
          <w:rFonts w:ascii="Times New Roman" w:hAnsi="Times New Roman" w:cs="Times New Roman"/>
          <w:color w:val="000000" w:themeColor="text1"/>
          <w:sz w:val="28"/>
          <w:szCs w:val="28"/>
          <w:highlight w:val="white"/>
          <w:shd w:val="clear" w:color="auto" w:fill="FFFFFF"/>
        </w:rPr>
        <w:lastRenderedPageBreak/>
        <w:t>«Реклама», в котором представлен прайс-лист на размещение рекламы на сайте для партнеров.</w:t>
      </w:r>
    </w:p>
    <w:p w14:paraId="1BC36578" w14:textId="77777777" w:rsidR="007E346A" w:rsidRPr="000016A6" w:rsidRDefault="009F09DC"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highlight w:val="white"/>
        </w:rPr>
        <w:t>Презентационный</w:t>
      </w:r>
      <w:r w:rsidR="007E346A" w:rsidRPr="000016A6">
        <w:rPr>
          <w:rFonts w:ascii="Times New Roman" w:hAnsi="Times New Roman" w:cs="Times New Roman"/>
          <w:color w:val="000000" w:themeColor="text1"/>
          <w:sz w:val="28"/>
          <w:szCs w:val="28"/>
          <w:highlight w:val="white"/>
        </w:rPr>
        <w:t xml:space="preserve"> блок — «3». </w:t>
      </w:r>
      <w:r w:rsidR="007B78D1" w:rsidRPr="000016A6">
        <w:rPr>
          <w:rFonts w:ascii="Times New Roman" w:hAnsi="Times New Roman" w:cs="Times New Roman"/>
          <w:color w:val="000000" w:themeColor="text1"/>
          <w:sz w:val="28"/>
          <w:szCs w:val="28"/>
          <w:highlight w:val="white"/>
        </w:rPr>
        <w:t>В</w:t>
      </w:r>
      <w:r w:rsidR="007E346A" w:rsidRPr="000016A6">
        <w:rPr>
          <w:rFonts w:ascii="Times New Roman" w:hAnsi="Times New Roman" w:cs="Times New Roman"/>
          <w:color w:val="000000" w:themeColor="text1"/>
          <w:sz w:val="28"/>
          <w:szCs w:val="28"/>
          <w:highlight w:val="white"/>
        </w:rPr>
        <w:t xml:space="preserve"> зоне приоритета экрана пользователь видит яркий </w:t>
      </w:r>
      <w:proofErr w:type="spellStart"/>
      <w:r w:rsidR="007E346A" w:rsidRPr="000016A6">
        <w:rPr>
          <w:rFonts w:ascii="Times New Roman" w:hAnsi="Times New Roman" w:cs="Times New Roman"/>
          <w:color w:val="000000" w:themeColor="text1"/>
          <w:sz w:val="28"/>
          <w:szCs w:val="28"/>
          <w:highlight w:val="white"/>
        </w:rPr>
        <w:t>слайдерный</w:t>
      </w:r>
      <w:proofErr w:type="spellEnd"/>
      <w:r w:rsidR="007E346A" w:rsidRPr="000016A6">
        <w:rPr>
          <w:rFonts w:ascii="Times New Roman" w:hAnsi="Times New Roman" w:cs="Times New Roman"/>
          <w:color w:val="000000" w:themeColor="text1"/>
          <w:sz w:val="28"/>
          <w:szCs w:val="28"/>
          <w:highlight w:val="white"/>
        </w:rPr>
        <w:t xml:space="preserve"> блок, в котором присутствует анимация, а также фотоколлаж. </w:t>
      </w:r>
    </w:p>
    <w:p w14:paraId="32187C18" w14:textId="52E14989" w:rsidR="007E346A" w:rsidRPr="000016A6" w:rsidRDefault="00B850E3"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Cs/>
          <w:color w:val="000000" w:themeColor="text1"/>
          <w:sz w:val="28"/>
          <w:szCs w:val="28"/>
        </w:rPr>
        <w:t>Фотографический</w:t>
      </w:r>
      <w:r w:rsidR="007E346A" w:rsidRPr="000016A6">
        <w:rPr>
          <w:rFonts w:ascii="Times New Roman" w:hAnsi="Times New Roman" w:cs="Times New Roman"/>
          <w:color w:val="000000" w:themeColor="text1"/>
          <w:sz w:val="28"/>
          <w:szCs w:val="28"/>
          <w:highlight w:val="white"/>
        </w:rPr>
        <w:t xml:space="preserve"> контент — «0». Большая часть фото-контен</w:t>
      </w:r>
      <w:r w:rsidR="00F909D5">
        <w:rPr>
          <w:rFonts w:ascii="Times New Roman" w:hAnsi="Times New Roman" w:cs="Times New Roman"/>
          <w:color w:val="000000" w:themeColor="text1"/>
          <w:sz w:val="28"/>
          <w:szCs w:val="28"/>
          <w:highlight w:val="white"/>
        </w:rPr>
        <w:t>та является семантически связанной</w:t>
      </w:r>
      <w:r w:rsidR="007E346A" w:rsidRPr="000016A6">
        <w:rPr>
          <w:rFonts w:ascii="Times New Roman" w:hAnsi="Times New Roman" w:cs="Times New Roman"/>
          <w:color w:val="000000" w:themeColor="text1"/>
          <w:sz w:val="28"/>
          <w:szCs w:val="28"/>
          <w:highlight w:val="white"/>
        </w:rPr>
        <w:t xml:space="preserve"> с основным содержанием материалов. Как таковой антропогенный фактор в фотографиях отсутствует.</w:t>
      </w:r>
    </w:p>
    <w:p w14:paraId="705D73D7"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Верстка — «1». Адаптивный дизайн присутствует, на всех мобильных носителях сайт отражается корректно и им удобно пользоваться. Однако он упрощен — на планшетах и мобильных смартфонах не отображаются фотографии на главной странице.</w:t>
      </w:r>
    </w:p>
    <w:p w14:paraId="4C31F81D"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highlight w:val="white"/>
        </w:rPr>
        <w:t xml:space="preserve">Цветовая гамма — «1». Традиционная черная-белая гамма (черный текст, белый фон) разбавляют яркие цветовые подложки на главной странице. Они не сильно контрастируют со всем внешним обликом страницы. Это не проявления некачественной </w:t>
      </w:r>
      <w:proofErr w:type="spellStart"/>
      <w:r w:rsidRPr="000016A6">
        <w:rPr>
          <w:rFonts w:ascii="Times New Roman" w:hAnsi="Times New Roman" w:cs="Times New Roman"/>
          <w:color w:val="000000" w:themeColor="text1"/>
          <w:sz w:val="28"/>
          <w:szCs w:val="28"/>
          <w:highlight w:val="white"/>
        </w:rPr>
        <w:t>таблоидности</w:t>
      </w:r>
      <w:proofErr w:type="spellEnd"/>
      <w:r w:rsidRPr="000016A6">
        <w:rPr>
          <w:rFonts w:ascii="Times New Roman" w:hAnsi="Times New Roman" w:cs="Times New Roman"/>
          <w:color w:val="000000" w:themeColor="text1"/>
          <w:sz w:val="28"/>
          <w:szCs w:val="28"/>
          <w:highlight w:val="white"/>
        </w:rPr>
        <w:t xml:space="preserve">, а возможно наоборот стильный дизайнерский прием. </w:t>
      </w:r>
    </w:p>
    <w:p w14:paraId="340857DD"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highlight w:val="white"/>
        </w:rPr>
        <w:t>Типографика</w:t>
      </w:r>
      <w:proofErr w:type="spellEnd"/>
      <w:r w:rsidRPr="000016A6">
        <w:rPr>
          <w:rFonts w:ascii="Times New Roman" w:hAnsi="Times New Roman" w:cs="Times New Roman"/>
          <w:color w:val="000000" w:themeColor="text1"/>
          <w:sz w:val="28"/>
          <w:szCs w:val="28"/>
          <w:highlight w:val="white"/>
        </w:rPr>
        <w:t xml:space="preserve"> — </w:t>
      </w:r>
      <w:r w:rsidRPr="000016A6">
        <w:rPr>
          <w:rFonts w:ascii="Times New Roman" w:hAnsi="Times New Roman" w:cs="Times New Roman"/>
          <w:color w:val="000000" w:themeColor="text1"/>
          <w:sz w:val="28"/>
          <w:szCs w:val="28"/>
          <w:shd w:val="clear" w:color="auto" w:fill="FFFFFF"/>
        </w:rPr>
        <w:t xml:space="preserve">«0». Удобный большой шрифт, который легко читать с монитора. Заголовки набраны жирным шрифтом без засечек, в то время как основной текст набран традиционным шрифтом антиквой. Принцип контраста соблюден, чтение не вызывает проблем и неудобств. </w:t>
      </w:r>
    </w:p>
    <w:p w14:paraId="3F1F7F4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highlight w:val="white"/>
        </w:rPr>
        <w:t xml:space="preserve">Навигация (рубрикация) — «0». На сайте удобная навигация по рубрикам: </w:t>
      </w:r>
      <w:r w:rsidRPr="000016A6">
        <w:rPr>
          <w:rFonts w:ascii="Times New Roman" w:hAnsi="Times New Roman" w:cs="Times New Roman"/>
          <w:color w:val="000000" w:themeColor="text1"/>
          <w:sz w:val="28"/>
          <w:szCs w:val="28"/>
          <w:shd w:val="clear" w:color="auto" w:fill="FFFFFF"/>
        </w:rPr>
        <w:t>«Лекции», «Курсы», «Возможности», «Посты», «Видео» и два спецпроекта, которые так же выделены в рубрики: «Открытая наука» и «Точно в кадр».</w:t>
      </w:r>
    </w:p>
    <w:p w14:paraId="36624692"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highlight w:val="white"/>
        </w:rPr>
        <w:t xml:space="preserve">Навигация (поиск) — «1». </w:t>
      </w:r>
      <w:r w:rsidRPr="000016A6">
        <w:rPr>
          <w:rFonts w:ascii="Times New Roman" w:hAnsi="Times New Roman" w:cs="Times New Roman"/>
          <w:color w:val="000000" w:themeColor="text1"/>
          <w:sz w:val="28"/>
          <w:szCs w:val="28"/>
          <w:shd w:val="clear" w:color="auto" w:fill="FFFFFF"/>
        </w:rPr>
        <w:t xml:space="preserve">На сайте легко найти поиск. Он расположен сразу же после меню рубрик и выглядит как маленькая пиктограмма лупы. При нажатии на нее появляется большой курсор, который дает понять пользователю, что можно ввести интересующий его запрос. Мы также попробовали ввести запрос «История средневековья», на что вышло большое количество материалов, совпадающих полностью или частично с запросом. Их можно ранжировать по </w:t>
      </w:r>
      <w:r w:rsidRPr="000016A6">
        <w:rPr>
          <w:rFonts w:ascii="Times New Roman" w:hAnsi="Times New Roman" w:cs="Times New Roman"/>
          <w:color w:val="000000" w:themeColor="text1"/>
          <w:sz w:val="28"/>
          <w:szCs w:val="28"/>
          <w:shd w:val="clear" w:color="auto" w:fill="FFFFFF"/>
        </w:rPr>
        <w:lastRenderedPageBreak/>
        <w:t xml:space="preserve">рубрикам «Курсы», «Возможности», «Посты», «Проекты», «Организации», «Люди», «Лекции», если это не принципиально для пользователя, то он может искать из списка всего предложенного поиском.  </w:t>
      </w:r>
    </w:p>
    <w:p w14:paraId="733A13F8" w14:textId="77777777" w:rsidR="007E346A" w:rsidRPr="000016A6" w:rsidRDefault="005B08CD"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Фоновое изображение</w:t>
      </w:r>
      <w:r w:rsidR="007E346A" w:rsidRPr="000016A6">
        <w:rPr>
          <w:rFonts w:ascii="Times New Roman" w:hAnsi="Times New Roman" w:cs="Times New Roman"/>
          <w:color w:val="000000" w:themeColor="text1"/>
          <w:sz w:val="28"/>
          <w:szCs w:val="28"/>
          <w:highlight w:val="white"/>
        </w:rPr>
        <w:t xml:space="preserve"> — «0». </w:t>
      </w:r>
      <w:proofErr w:type="spellStart"/>
      <w:r w:rsidR="007E346A" w:rsidRPr="000016A6">
        <w:rPr>
          <w:rFonts w:ascii="Times New Roman" w:hAnsi="Times New Roman" w:cs="Times New Roman"/>
          <w:color w:val="000000" w:themeColor="text1"/>
          <w:sz w:val="28"/>
          <w:szCs w:val="28"/>
          <w:highlight w:val="white"/>
        </w:rPr>
        <w:t>Бэкграундных</w:t>
      </w:r>
      <w:proofErr w:type="spellEnd"/>
      <w:r w:rsidR="007E346A" w:rsidRPr="000016A6">
        <w:rPr>
          <w:rFonts w:ascii="Times New Roman" w:hAnsi="Times New Roman" w:cs="Times New Roman"/>
          <w:color w:val="000000" w:themeColor="text1"/>
          <w:sz w:val="28"/>
          <w:szCs w:val="28"/>
          <w:highlight w:val="white"/>
        </w:rPr>
        <w:t xml:space="preserve"> фотоподложек на сайте нет.</w:t>
      </w:r>
    </w:p>
    <w:p w14:paraId="161D157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highlight w:val="white"/>
        </w:rPr>
        <w:t xml:space="preserve">Интеграция с </w:t>
      </w:r>
      <w:proofErr w:type="spellStart"/>
      <w:r w:rsidRPr="000016A6">
        <w:rPr>
          <w:rFonts w:ascii="Times New Roman" w:hAnsi="Times New Roman" w:cs="Times New Roman"/>
          <w:color w:val="000000" w:themeColor="text1"/>
          <w:sz w:val="28"/>
          <w:szCs w:val="28"/>
          <w:highlight w:val="white"/>
        </w:rPr>
        <w:t>комьюнити</w:t>
      </w:r>
      <w:proofErr w:type="spellEnd"/>
      <w:r w:rsidRPr="000016A6">
        <w:rPr>
          <w:rFonts w:ascii="Times New Roman" w:hAnsi="Times New Roman" w:cs="Times New Roman"/>
          <w:color w:val="000000" w:themeColor="text1"/>
          <w:sz w:val="28"/>
          <w:szCs w:val="28"/>
          <w:highlight w:val="white"/>
        </w:rPr>
        <w:t xml:space="preserve"> — «1». Пользователь «Теорий и практик» </w:t>
      </w:r>
      <w:r w:rsidRPr="000016A6">
        <w:rPr>
          <w:rFonts w:ascii="Times New Roman" w:hAnsi="Times New Roman" w:cs="Times New Roman"/>
          <w:color w:val="000000" w:themeColor="text1"/>
          <w:sz w:val="28"/>
          <w:szCs w:val="28"/>
          <w:shd w:val="clear" w:color="auto" w:fill="FFFFFF"/>
        </w:rPr>
        <w:t xml:space="preserve">может </w:t>
      </w:r>
      <w:r w:rsidRPr="000016A6">
        <w:rPr>
          <w:rFonts w:ascii="Times New Roman" w:hAnsi="Times New Roman" w:cs="Times New Roman"/>
          <w:color w:val="000000" w:themeColor="text1"/>
          <w:sz w:val="28"/>
          <w:szCs w:val="28"/>
          <w:highlight w:val="white"/>
        </w:rPr>
        <w:t xml:space="preserve">делиться и ставить </w:t>
      </w:r>
      <w:proofErr w:type="spellStart"/>
      <w:r w:rsidRPr="000016A6">
        <w:rPr>
          <w:rFonts w:ascii="Times New Roman" w:hAnsi="Times New Roman" w:cs="Times New Roman"/>
          <w:color w:val="000000" w:themeColor="text1"/>
          <w:sz w:val="28"/>
          <w:szCs w:val="28"/>
          <w:highlight w:val="white"/>
        </w:rPr>
        <w:t>репосты</w:t>
      </w:r>
      <w:proofErr w:type="spellEnd"/>
      <w:r w:rsidRPr="000016A6">
        <w:rPr>
          <w:rFonts w:ascii="Times New Roman" w:hAnsi="Times New Roman" w:cs="Times New Roman"/>
          <w:color w:val="000000" w:themeColor="text1"/>
          <w:sz w:val="28"/>
          <w:szCs w:val="28"/>
          <w:highlight w:val="white"/>
        </w:rPr>
        <w:t xml:space="preserve"> на страницы в социальных сетях, таких как «</w:t>
      </w:r>
      <w:proofErr w:type="spellStart"/>
      <w:r w:rsidRPr="000016A6">
        <w:rPr>
          <w:rFonts w:ascii="Times New Roman" w:hAnsi="Times New Roman" w:cs="Times New Roman"/>
          <w:color w:val="000000" w:themeColor="text1"/>
          <w:sz w:val="28"/>
          <w:szCs w:val="28"/>
          <w:highlight w:val="white"/>
        </w:rPr>
        <w:t>Вконтакте</w:t>
      </w:r>
      <w:proofErr w:type="spellEnd"/>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Facebook</w:t>
      </w:r>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Twitter</w:t>
      </w:r>
      <w:r w:rsidRPr="000016A6">
        <w:rPr>
          <w:rFonts w:ascii="Times New Roman" w:hAnsi="Times New Roman" w:cs="Times New Roman"/>
          <w:color w:val="000000" w:themeColor="text1"/>
          <w:sz w:val="28"/>
          <w:szCs w:val="28"/>
          <w:highlight w:val="white"/>
        </w:rPr>
        <w:t>; следить за новостями в этих же социальных сетях, также он может слушать подкасты с аудиозаписями на «</w:t>
      </w:r>
      <w:proofErr w:type="spellStart"/>
      <w:r w:rsidRPr="000016A6">
        <w:rPr>
          <w:rFonts w:ascii="Times New Roman" w:hAnsi="Times New Roman" w:cs="Times New Roman"/>
          <w:color w:val="000000" w:themeColor="text1"/>
          <w:sz w:val="28"/>
          <w:szCs w:val="28"/>
          <w:highlight w:val="white"/>
        </w:rPr>
        <w:t>Саундклауде</w:t>
      </w:r>
      <w:proofErr w:type="spellEnd"/>
      <w:r w:rsidRPr="000016A6">
        <w:rPr>
          <w:rFonts w:ascii="Times New Roman" w:hAnsi="Times New Roman" w:cs="Times New Roman"/>
          <w:color w:val="000000" w:themeColor="text1"/>
          <w:sz w:val="28"/>
          <w:szCs w:val="28"/>
          <w:highlight w:val="white"/>
        </w:rPr>
        <w:t>».</w:t>
      </w:r>
    </w:p>
    <w:p w14:paraId="74CE5B1C"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highlight w:val="white"/>
        </w:rPr>
      </w:pPr>
    </w:p>
    <w:p w14:paraId="72DDE77A" w14:textId="37FECEDC" w:rsidR="007E346A" w:rsidRPr="007212AA" w:rsidRDefault="007E346A" w:rsidP="007212AA">
      <w:pPr>
        <w:spacing w:line="360" w:lineRule="auto"/>
        <w:ind w:firstLine="720"/>
        <w:contextualSpacing/>
        <w:jc w:val="both"/>
        <w:rPr>
          <w:rFonts w:ascii="Times New Roman" w:hAnsi="Times New Roman" w:cs="Times New Roman"/>
          <w:b/>
          <w:bCs/>
          <w:color w:val="000000" w:themeColor="text1"/>
          <w:sz w:val="28"/>
          <w:szCs w:val="28"/>
        </w:rPr>
      </w:pPr>
      <w:r w:rsidRPr="000016A6">
        <w:rPr>
          <w:rFonts w:ascii="Times New Roman" w:hAnsi="Times New Roman" w:cs="Times New Roman"/>
          <w:b/>
          <w:bCs/>
          <w:color w:val="000000" w:themeColor="text1"/>
          <w:sz w:val="28"/>
          <w:szCs w:val="28"/>
          <w:highlight w:val="white"/>
        </w:rPr>
        <w:t>Образовательный проект «</w:t>
      </w:r>
      <w:proofErr w:type="spellStart"/>
      <w:r w:rsidRPr="000016A6">
        <w:rPr>
          <w:rFonts w:ascii="Times New Roman" w:hAnsi="Times New Roman" w:cs="Times New Roman"/>
          <w:b/>
          <w:bCs/>
          <w:color w:val="000000" w:themeColor="text1"/>
          <w:sz w:val="28"/>
          <w:szCs w:val="28"/>
          <w:highlight w:val="white"/>
        </w:rPr>
        <w:t>ПостНаука</w:t>
      </w:r>
      <w:proofErr w:type="spellEnd"/>
      <w:r w:rsidRPr="000016A6">
        <w:rPr>
          <w:rFonts w:ascii="Times New Roman" w:hAnsi="Times New Roman" w:cs="Times New Roman"/>
          <w:b/>
          <w:bCs/>
          <w:color w:val="000000" w:themeColor="text1"/>
          <w:sz w:val="28"/>
          <w:szCs w:val="28"/>
          <w:highlight w:val="white"/>
        </w:rPr>
        <w:t xml:space="preserve">»: </w:t>
      </w:r>
    </w:p>
    <w:p w14:paraId="46062E5A" w14:textId="77777777" w:rsidR="007E346A" w:rsidRPr="000016A6" w:rsidRDefault="007E346A" w:rsidP="007E346A">
      <w:pPr>
        <w:spacing w:line="360" w:lineRule="auto"/>
        <w:ind w:firstLine="720"/>
        <w:contextualSpacing/>
        <w:jc w:val="both"/>
        <w:rPr>
          <w:rFonts w:ascii="Times New Roman" w:hAnsi="Times New Roman" w:cs="Times New Roman"/>
          <w:b/>
          <w:bCs/>
          <w:color w:val="000000" w:themeColor="text1"/>
          <w:sz w:val="28"/>
          <w:szCs w:val="28"/>
        </w:rPr>
      </w:pPr>
      <w:r w:rsidRPr="000016A6">
        <w:rPr>
          <w:rFonts w:ascii="Times New Roman" w:hAnsi="Times New Roman" w:cs="Times New Roman"/>
          <w:color w:val="000000" w:themeColor="text1"/>
          <w:sz w:val="28"/>
          <w:szCs w:val="28"/>
        </w:rPr>
        <w:t>Мультимедиа — «2». На «</w:t>
      </w:r>
      <w:proofErr w:type="spellStart"/>
      <w:r w:rsidRPr="000016A6">
        <w:rPr>
          <w:rFonts w:ascii="Times New Roman" w:hAnsi="Times New Roman" w:cs="Times New Roman"/>
          <w:color w:val="000000" w:themeColor="text1"/>
          <w:sz w:val="28"/>
          <w:szCs w:val="28"/>
        </w:rPr>
        <w:t>ПостНауке</w:t>
      </w:r>
      <w:proofErr w:type="spellEnd"/>
      <w:r w:rsidRPr="000016A6">
        <w:rPr>
          <w:rFonts w:ascii="Times New Roman" w:hAnsi="Times New Roman" w:cs="Times New Roman"/>
          <w:color w:val="000000" w:themeColor="text1"/>
          <w:sz w:val="28"/>
          <w:szCs w:val="28"/>
        </w:rPr>
        <w:t>» в отдельной рубрике «Видео» представлены короткие видео-лекции, монологи ученых по теме их исследований, научные теории, понятия, идеи и факты. Авторские подборки видео-лекций собраны в отдельные курсы по темам. Каждый курс — это небольшая история, рассказанная от первого лица и выстроенная в логической последовательности.</w:t>
      </w:r>
    </w:p>
    <w:p w14:paraId="762D166C"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Геймификация</w:t>
      </w:r>
      <w:proofErr w:type="spellEnd"/>
      <w:r w:rsidRPr="000016A6">
        <w:rPr>
          <w:rFonts w:ascii="Times New Roman" w:hAnsi="Times New Roman" w:cs="Times New Roman"/>
          <w:color w:val="000000" w:themeColor="text1"/>
          <w:sz w:val="28"/>
          <w:szCs w:val="28"/>
        </w:rPr>
        <w:t xml:space="preserve"> (игровой блок) — «2». На сайте в отдельной рубрике «Тесты» представлены интерактивные тесты, подготовленные на основе курсов наших экспертов, — от «Звездной астрономии» и «Антропогенеза» до «Мифологии Древней Греции» и «Эпохи Сталина», после прохождения теста выдается результат, которым можно поделиться на своей страничке в одной из социальных сетей. </w:t>
      </w:r>
    </w:p>
    <w:p w14:paraId="3AC2245F" w14:textId="4840B708"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Рекламный баннер — «1». Реклама на «</w:t>
      </w:r>
      <w:proofErr w:type="spellStart"/>
      <w:r w:rsidRPr="000016A6">
        <w:rPr>
          <w:rFonts w:ascii="Times New Roman" w:hAnsi="Times New Roman" w:cs="Times New Roman"/>
          <w:color w:val="000000" w:themeColor="text1"/>
          <w:sz w:val="28"/>
          <w:szCs w:val="28"/>
          <w:shd w:val="clear" w:color="auto" w:fill="FFFFFF"/>
        </w:rPr>
        <w:t>ПостНауке</w:t>
      </w:r>
      <w:proofErr w:type="spellEnd"/>
      <w:r w:rsidRPr="000016A6">
        <w:rPr>
          <w:rFonts w:ascii="Times New Roman" w:hAnsi="Times New Roman" w:cs="Times New Roman"/>
          <w:color w:val="000000" w:themeColor="text1"/>
          <w:sz w:val="28"/>
          <w:szCs w:val="28"/>
          <w:shd w:val="clear" w:color="auto" w:fill="FFFFFF"/>
        </w:rPr>
        <w:t>» носит семантический характер и ее достаточно много. На главной странице сайта в верхней части находится баннер, рассказывающий о спецпроектах, с правой стороны находится баннер, который призывает пользователей делать денежные пожертвования на развитие проекта. Также присутствуют семантическая промо-р</w:t>
      </w:r>
      <w:r w:rsidR="00F909D5">
        <w:rPr>
          <w:rFonts w:ascii="Times New Roman" w:hAnsi="Times New Roman" w:cs="Times New Roman"/>
          <w:color w:val="000000" w:themeColor="text1"/>
          <w:sz w:val="28"/>
          <w:szCs w:val="28"/>
          <w:shd w:val="clear" w:color="auto" w:fill="FFFFFF"/>
        </w:rPr>
        <w:t xml:space="preserve">еклама о спецпроектах, которые </w:t>
      </w:r>
      <w:r w:rsidRPr="000016A6">
        <w:rPr>
          <w:rFonts w:ascii="Times New Roman" w:hAnsi="Times New Roman" w:cs="Times New Roman"/>
          <w:color w:val="000000" w:themeColor="text1"/>
          <w:sz w:val="28"/>
          <w:szCs w:val="28"/>
          <w:shd w:val="clear" w:color="auto" w:fill="FFFFFF"/>
        </w:rPr>
        <w:t>выходят вместе со спонсорами или партнерами. В «подвале» сайта можно найти раздел «Реклама», в котором представлен прайс-лист на размещение рекламы на сайте для партнеров.</w:t>
      </w:r>
    </w:p>
    <w:p w14:paraId="44FA2328" w14:textId="77777777" w:rsidR="007E346A" w:rsidRPr="000016A6" w:rsidRDefault="009F09DC"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lastRenderedPageBreak/>
        <w:t>Презентационный</w:t>
      </w:r>
      <w:r w:rsidR="007E346A" w:rsidRPr="000016A6">
        <w:rPr>
          <w:rFonts w:ascii="Times New Roman" w:hAnsi="Times New Roman" w:cs="Times New Roman"/>
          <w:color w:val="000000" w:themeColor="text1"/>
          <w:sz w:val="28"/>
          <w:szCs w:val="28"/>
          <w:shd w:val="clear" w:color="auto" w:fill="FFFFFF"/>
        </w:rPr>
        <w:t xml:space="preserve"> блок — «0». На сайте нет интерактивный элементов дизайна. </w:t>
      </w:r>
    </w:p>
    <w:p w14:paraId="4B239CC8" w14:textId="77777777" w:rsidR="007E346A" w:rsidRPr="000016A6" w:rsidRDefault="005B08CD"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Cs/>
          <w:color w:val="000000" w:themeColor="text1"/>
          <w:sz w:val="28"/>
          <w:szCs w:val="28"/>
        </w:rPr>
        <w:t>Фотографический</w:t>
      </w:r>
      <w:r w:rsidRPr="000016A6">
        <w:rPr>
          <w:rFonts w:ascii="Times New Roman" w:hAnsi="Times New Roman" w:cs="Times New Roman"/>
          <w:color w:val="000000" w:themeColor="text1"/>
          <w:sz w:val="28"/>
          <w:szCs w:val="28"/>
        </w:rPr>
        <w:t xml:space="preserve"> </w:t>
      </w:r>
      <w:r w:rsidR="007E346A" w:rsidRPr="000016A6">
        <w:rPr>
          <w:rFonts w:ascii="Times New Roman" w:hAnsi="Times New Roman" w:cs="Times New Roman"/>
          <w:color w:val="000000" w:themeColor="text1"/>
          <w:sz w:val="28"/>
          <w:szCs w:val="28"/>
        </w:rPr>
        <w:t xml:space="preserve">контент — «0». Фотографии, которые являются иллюстрацией к материалам являются исключительно семантическими. Лица людей мы можем увидеть только в блоке с видео-лекциями. </w:t>
      </w:r>
    </w:p>
    <w:p w14:paraId="30428A09"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Верстка — «1». </w:t>
      </w:r>
      <w:r w:rsidRPr="000016A6">
        <w:rPr>
          <w:rFonts w:ascii="Times New Roman" w:hAnsi="Times New Roman" w:cs="Times New Roman"/>
          <w:color w:val="000000" w:themeColor="text1"/>
          <w:sz w:val="28"/>
          <w:szCs w:val="28"/>
          <w:shd w:val="clear" w:color="auto" w:fill="FFFFFF"/>
        </w:rPr>
        <w:t>Адаптивный дизайн присутствует, на всех мобильных носителях сайт отражается корректно и им удобно пользоваться.</w:t>
      </w:r>
    </w:p>
    <w:p w14:paraId="03B64BE5" w14:textId="600CD4B0"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Цветовая гамма — «1». </w:t>
      </w:r>
      <w:r w:rsidRPr="000016A6">
        <w:rPr>
          <w:rFonts w:ascii="Times New Roman" w:hAnsi="Times New Roman" w:cs="Times New Roman"/>
          <w:color w:val="000000" w:themeColor="text1"/>
          <w:sz w:val="28"/>
          <w:szCs w:val="28"/>
          <w:highlight w:val="white"/>
        </w:rPr>
        <w:t xml:space="preserve">Традиционная черная-белая гамма (черный текст, белый фон) разбавляет яркий фирменный цвет сайта — оранжевый. Он присутствует в качестве </w:t>
      </w:r>
      <w:r w:rsidR="00F909D5">
        <w:rPr>
          <w:rFonts w:ascii="Times New Roman" w:hAnsi="Times New Roman" w:cs="Times New Roman"/>
          <w:color w:val="000000" w:themeColor="text1"/>
          <w:sz w:val="28"/>
          <w:szCs w:val="28"/>
          <w:highlight w:val="white"/>
        </w:rPr>
        <w:t xml:space="preserve">иконки воспроизведения </w:t>
      </w:r>
      <w:r w:rsidRPr="000016A6">
        <w:rPr>
          <w:rFonts w:ascii="Times New Roman" w:hAnsi="Times New Roman" w:cs="Times New Roman"/>
          <w:color w:val="000000" w:themeColor="text1"/>
          <w:sz w:val="28"/>
          <w:szCs w:val="28"/>
          <w:highlight w:val="white"/>
        </w:rPr>
        <w:t>на видео. Таким образом</w:t>
      </w:r>
      <w:r w:rsidR="00F909D5">
        <w:rPr>
          <w:rFonts w:ascii="Times New Roman" w:hAnsi="Times New Roman" w:cs="Times New Roman"/>
          <w:color w:val="000000" w:themeColor="text1"/>
          <w:sz w:val="28"/>
          <w:szCs w:val="28"/>
          <w:highlight w:val="white"/>
        </w:rPr>
        <w:t>,</w:t>
      </w:r>
      <w:r w:rsidRPr="000016A6">
        <w:rPr>
          <w:rFonts w:ascii="Times New Roman" w:hAnsi="Times New Roman" w:cs="Times New Roman"/>
          <w:color w:val="000000" w:themeColor="text1"/>
          <w:sz w:val="28"/>
          <w:szCs w:val="28"/>
          <w:highlight w:val="white"/>
        </w:rPr>
        <w:t xml:space="preserve"> пользователь сразу может отличить текстовый материал от видео-лекции.</w:t>
      </w:r>
    </w:p>
    <w:p w14:paraId="038A54C1" w14:textId="674858C0"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Типографика</w:t>
      </w:r>
      <w:proofErr w:type="spellEnd"/>
      <w:r w:rsidRPr="000016A6">
        <w:rPr>
          <w:rFonts w:ascii="Times New Roman" w:hAnsi="Times New Roman" w:cs="Times New Roman"/>
          <w:color w:val="000000" w:themeColor="text1"/>
          <w:sz w:val="28"/>
          <w:szCs w:val="28"/>
        </w:rPr>
        <w:t xml:space="preserve"> (шрифты) — «1». Все текстовые материалы оформлены удобочитаемым шрифто</w:t>
      </w:r>
      <w:r w:rsidR="00364455" w:rsidRPr="000016A6">
        <w:rPr>
          <w:rFonts w:ascii="Times New Roman" w:hAnsi="Times New Roman" w:cs="Times New Roman"/>
          <w:color w:val="000000" w:themeColor="text1"/>
          <w:sz w:val="28"/>
          <w:szCs w:val="28"/>
        </w:rPr>
        <w:t>м</w:t>
      </w:r>
      <w:r w:rsidRPr="000016A6">
        <w:rPr>
          <w:rFonts w:ascii="Times New Roman" w:hAnsi="Times New Roman" w:cs="Times New Roman"/>
          <w:color w:val="000000" w:themeColor="text1"/>
          <w:sz w:val="28"/>
          <w:szCs w:val="28"/>
        </w:rPr>
        <w:t xml:space="preserve"> без засечет и курсива, однако нет деления на основной текст и заголовки, которые бы выделялись традиционной антиквой.  Таким образом</w:t>
      </w:r>
      <w:r w:rsidR="00F909D5">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глазу сложнее читать весь текст одним шрифтом.</w:t>
      </w:r>
    </w:p>
    <w:p w14:paraId="6CE22B4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Навигация (меню, рубрики) — «0». Традиционная текстовая рубрикация, однако можно заметить, что она не так удобна, потому что рубрик очень много.</w:t>
      </w:r>
    </w:p>
    <w:p w14:paraId="3BA43C3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Навигация (поиск) — «1». </w:t>
      </w:r>
      <w:r w:rsidRPr="000016A6">
        <w:rPr>
          <w:rFonts w:ascii="Times New Roman" w:hAnsi="Times New Roman" w:cs="Times New Roman"/>
          <w:color w:val="000000" w:themeColor="text1"/>
          <w:sz w:val="28"/>
          <w:szCs w:val="28"/>
          <w:shd w:val="clear" w:color="auto" w:fill="FFFFFF"/>
        </w:rPr>
        <w:t xml:space="preserve">На сайте легко найти поиск. Он расположен сразу же после меню рубрик и выглядит как маленькая пиктограмма лупы. При нажатии на нее появляется большой курсор, который дает понять пользователю, что можно ввести интересующий его запрос. Мы также попробовали ввести запрос «История средневековья», на что вышло большое количество материалов, совпадающих полностью или частично с запросом. Их нельзя ранжировать по рубрикам, они выходят всем списком, что не так удобно, как на предыдущих сайтах. </w:t>
      </w:r>
    </w:p>
    <w:p w14:paraId="26A6943F" w14:textId="77777777" w:rsidR="007E346A" w:rsidRPr="000016A6" w:rsidRDefault="005B08CD"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Фоновое изображение</w:t>
      </w:r>
      <w:r w:rsidR="007E346A" w:rsidRPr="000016A6">
        <w:rPr>
          <w:rFonts w:ascii="Times New Roman" w:hAnsi="Times New Roman" w:cs="Times New Roman"/>
          <w:color w:val="000000" w:themeColor="text1"/>
          <w:sz w:val="28"/>
          <w:szCs w:val="28"/>
        </w:rPr>
        <w:t xml:space="preserve"> — «0». </w:t>
      </w:r>
      <w:proofErr w:type="spellStart"/>
      <w:r w:rsidR="007E346A" w:rsidRPr="000016A6">
        <w:rPr>
          <w:rFonts w:ascii="Times New Roman" w:hAnsi="Times New Roman" w:cs="Times New Roman"/>
          <w:color w:val="000000" w:themeColor="text1"/>
          <w:sz w:val="28"/>
          <w:szCs w:val="28"/>
          <w:highlight w:val="white"/>
        </w:rPr>
        <w:t>Бэкграундных</w:t>
      </w:r>
      <w:proofErr w:type="spellEnd"/>
      <w:r w:rsidR="007E346A" w:rsidRPr="000016A6">
        <w:rPr>
          <w:rFonts w:ascii="Times New Roman" w:hAnsi="Times New Roman" w:cs="Times New Roman"/>
          <w:color w:val="000000" w:themeColor="text1"/>
          <w:sz w:val="28"/>
          <w:szCs w:val="28"/>
          <w:highlight w:val="white"/>
        </w:rPr>
        <w:t xml:space="preserve"> фотоподложек на сайте нет.</w:t>
      </w:r>
    </w:p>
    <w:p w14:paraId="5F920A4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Интеграция с </w:t>
      </w:r>
      <w:proofErr w:type="spellStart"/>
      <w:r w:rsidRPr="000016A6">
        <w:rPr>
          <w:rFonts w:ascii="Times New Roman" w:hAnsi="Times New Roman" w:cs="Times New Roman"/>
          <w:color w:val="000000" w:themeColor="text1"/>
          <w:sz w:val="28"/>
          <w:szCs w:val="28"/>
        </w:rPr>
        <w:t>комьюнити</w:t>
      </w:r>
      <w:proofErr w:type="spellEnd"/>
      <w:r w:rsidRPr="000016A6">
        <w:rPr>
          <w:rFonts w:ascii="Times New Roman" w:hAnsi="Times New Roman" w:cs="Times New Roman"/>
          <w:color w:val="000000" w:themeColor="text1"/>
          <w:sz w:val="28"/>
          <w:szCs w:val="28"/>
        </w:rPr>
        <w:t xml:space="preserve"> — «2». На «</w:t>
      </w:r>
      <w:proofErr w:type="spellStart"/>
      <w:r w:rsidRPr="000016A6">
        <w:rPr>
          <w:rFonts w:ascii="Times New Roman" w:hAnsi="Times New Roman" w:cs="Times New Roman"/>
          <w:color w:val="000000" w:themeColor="text1"/>
          <w:sz w:val="28"/>
          <w:szCs w:val="28"/>
        </w:rPr>
        <w:t>ПостНауке</w:t>
      </w:r>
      <w:proofErr w:type="spellEnd"/>
      <w:r w:rsidRPr="000016A6">
        <w:rPr>
          <w:rFonts w:ascii="Times New Roman" w:hAnsi="Times New Roman" w:cs="Times New Roman"/>
          <w:color w:val="000000" w:themeColor="text1"/>
          <w:sz w:val="28"/>
          <w:szCs w:val="28"/>
        </w:rPr>
        <w:t xml:space="preserve">» самая большая система интеграции с социальными сетями. </w:t>
      </w:r>
      <w:r w:rsidRPr="000016A6">
        <w:rPr>
          <w:rFonts w:ascii="Times New Roman" w:hAnsi="Times New Roman" w:cs="Times New Roman"/>
          <w:color w:val="000000" w:themeColor="text1"/>
          <w:sz w:val="28"/>
          <w:szCs w:val="28"/>
          <w:shd w:val="clear" w:color="auto" w:fill="FFFFFF"/>
        </w:rPr>
        <w:t xml:space="preserve">Пользователь </w:t>
      </w:r>
      <w:bookmarkStart w:id="27" w:name="__DdeLink__6909_10576161778"/>
      <w:r w:rsidRPr="000016A6">
        <w:rPr>
          <w:rFonts w:ascii="Times New Roman" w:hAnsi="Times New Roman" w:cs="Times New Roman"/>
          <w:color w:val="000000" w:themeColor="text1"/>
          <w:sz w:val="28"/>
          <w:szCs w:val="28"/>
          <w:shd w:val="clear" w:color="auto" w:fill="FFFFFF"/>
        </w:rPr>
        <w:t xml:space="preserve">может </w:t>
      </w:r>
      <w:r w:rsidRPr="000016A6">
        <w:rPr>
          <w:rFonts w:ascii="Times New Roman" w:hAnsi="Times New Roman" w:cs="Times New Roman"/>
          <w:color w:val="000000" w:themeColor="text1"/>
          <w:sz w:val="28"/>
          <w:szCs w:val="28"/>
          <w:highlight w:val="white"/>
        </w:rPr>
        <w:t xml:space="preserve">делиться и ставить </w:t>
      </w:r>
      <w:proofErr w:type="spellStart"/>
      <w:r w:rsidRPr="000016A6">
        <w:rPr>
          <w:rFonts w:ascii="Times New Roman" w:hAnsi="Times New Roman" w:cs="Times New Roman"/>
          <w:color w:val="000000" w:themeColor="text1"/>
          <w:sz w:val="28"/>
          <w:szCs w:val="28"/>
          <w:highlight w:val="white"/>
        </w:rPr>
        <w:t>репосты</w:t>
      </w:r>
      <w:proofErr w:type="spellEnd"/>
      <w:r w:rsidRPr="000016A6">
        <w:rPr>
          <w:rFonts w:ascii="Times New Roman" w:hAnsi="Times New Roman" w:cs="Times New Roman"/>
          <w:color w:val="000000" w:themeColor="text1"/>
          <w:sz w:val="28"/>
          <w:szCs w:val="28"/>
          <w:highlight w:val="white"/>
        </w:rPr>
        <w:t xml:space="preserve"> на страницы в социальных сетях, таких как «</w:t>
      </w:r>
      <w:proofErr w:type="spellStart"/>
      <w:r w:rsidRPr="000016A6">
        <w:rPr>
          <w:rFonts w:ascii="Times New Roman" w:hAnsi="Times New Roman" w:cs="Times New Roman"/>
          <w:color w:val="000000" w:themeColor="text1"/>
          <w:sz w:val="28"/>
          <w:szCs w:val="28"/>
          <w:highlight w:val="white"/>
        </w:rPr>
        <w:t>Вконтакте</w:t>
      </w:r>
      <w:proofErr w:type="spellEnd"/>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Facebook</w:t>
      </w:r>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rPr>
        <w:lastRenderedPageBreak/>
        <w:t xml:space="preserve">«Одноклассники», </w:t>
      </w:r>
      <w:r w:rsidRPr="000016A6">
        <w:rPr>
          <w:rFonts w:ascii="Times New Roman" w:hAnsi="Times New Roman" w:cs="Times New Roman"/>
          <w:color w:val="000000" w:themeColor="text1"/>
          <w:sz w:val="28"/>
          <w:szCs w:val="28"/>
          <w:highlight w:val="white"/>
          <w:lang w:val="en-US"/>
        </w:rPr>
        <w:t>Twitter</w:t>
      </w:r>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Google</w:t>
      </w:r>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LinkedIn</w:t>
      </w:r>
      <w:r w:rsidRPr="000016A6">
        <w:rPr>
          <w:rFonts w:ascii="Times New Roman" w:hAnsi="Times New Roman" w:cs="Times New Roman"/>
          <w:color w:val="000000" w:themeColor="text1"/>
          <w:sz w:val="28"/>
          <w:szCs w:val="28"/>
          <w:highlight w:val="white"/>
        </w:rPr>
        <w:t xml:space="preserve">, </w:t>
      </w:r>
      <w:proofErr w:type="spellStart"/>
      <w:r w:rsidRPr="000016A6">
        <w:rPr>
          <w:rFonts w:ascii="Times New Roman" w:hAnsi="Times New Roman" w:cs="Times New Roman"/>
          <w:color w:val="000000" w:themeColor="text1"/>
          <w:sz w:val="28"/>
          <w:szCs w:val="28"/>
          <w:highlight w:val="white"/>
          <w:lang w:val="en-US"/>
        </w:rPr>
        <w:t>LiveJournal</w:t>
      </w:r>
      <w:proofErr w:type="spellEnd"/>
      <w:r w:rsidRPr="000016A6">
        <w:rPr>
          <w:rFonts w:ascii="Times New Roman" w:hAnsi="Times New Roman" w:cs="Times New Roman"/>
          <w:color w:val="000000" w:themeColor="text1"/>
          <w:sz w:val="28"/>
          <w:szCs w:val="28"/>
          <w:highlight w:val="white"/>
        </w:rPr>
        <w:t xml:space="preserve">. </w:t>
      </w:r>
      <w:bookmarkEnd w:id="27"/>
      <w:r w:rsidRPr="000016A6">
        <w:rPr>
          <w:rFonts w:ascii="Times New Roman" w:hAnsi="Times New Roman" w:cs="Times New Roman"/>
          <w:color w:val="000000" w:themeColor="text1"/>
          <w:sz w:val="28"/>
          <w:szCs w:val="28"/>
          <w:highlight w:val="white"/>
        </w:rPr>
        <w:t xml:space="preserve">Есть возможность комментирования материалов. </w:t>
      </w:r>
    </w:p>
    <w:p w14:paraId="00A22EE0" w14:textId="77777777" w:rsidR="007E346A" w:rsidRPr="000016A6" w:rsidRDefault="007E346A" w:rsidP="007E346A">
      <w:pPr>
        <w:spacing w:line="360" w:lineRule="auto"/>
        <w:contextualSpacing/>
        <w:jc w:val="both"/>
        <w:rPr>
          <w:rFonts w:ascii="Times New Roman" w:hAnsi="Times New Roman" w:cs="Times New Roman"/>
          <w:b/>
          <w:bCs/>
          <w:color w:val="000000" w:themeColor="text1"/>
          <w:sz w:val="28"/>
          <w:szCs w:val="28"/>
          <w:highlight w:val="white"/>
        </w:rPr>
      </w:pPr>
    </w:p>
    <w:p w14:paraId="68405945" w14:textId="45528EA9" w:rsidR="007E346A" w:rsidRPr="000016A6" w:rsidRDefault="007E346A" w:rsidP="007212A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b/>
          <w:bCs/>
          <w:color w:val="000000" w:themeColor="text1"/>
          <w:sz w:val="28"/>
          <w:szCs w:val="28"/>
          <w:highlight w:val="white"/>
        </w:rPr>
        <w:t>Познавательный интернет-проект «Дилетант»:</w:t>
      </w:r>
    </w:p>
    <w:p w14:paraId="07AD933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Мультимедиа — «1». На «Дилетанте» есть рубрика «Видео», однако это не лекции, которые читаются экспертами, а исторические видеоматериалы, посвященные той или иной теме. </w:t>
      </w:r>
    </w:p>
    <w:p w14:paraId="28F68FEF"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Геймификация</w:t>
      </w:r>
      <w:proofErr w:type="spellEnd"/>
      <w:r w:rsidRPr="000016A6">
        <w:rPr>
          <w:rFonts w:ascii="Times New Roman" w:hAnsi="Times New Roman" w:cs="Times New Roman"/>
          <w:color w:val="000000" w:themeColor="text1"/>
          <w:sz w:val="28"/>
          <w:szCs w:val="28"/>
        </w:rPr>
        <w:t xml:space="preserve"> (игровой блок) — «2». «Дилетант» изобилует </w:t>
      </w:r>
      <w:proofErr w:type="spellStart"/>
      <w:r w:rsidRPr="000016A6">
        <w:rPr>
          <w:rFonts w:ascii="Times New Roman" w:hAnsi="Times New Roman" w:cs="Times New Roman"/>
          <w:color w:val="000000" w:themeColor="text1"/>
          <w:sz w:val="28"/>
          <w:szCs w:val="28"/>
        </w:rPr>
        <w:t>всеразличными</w:t>
      </w:r>
      <w:proofErr w:type="spellEnd"/>
      <w:r w:rsidRPr="000016A6">
        <w:rPr>
          <w:rFonts w:ascii="Times New Roman" w:hAnsi="Times New Roman" w:cs="Times New Roman"/>
          <w:color w:val="000000" w:themeColor="text1"/>
          <w:sz w:val="28"/>
          <w:szCs w:val="28"/>
        </w:rPr>
        <w:t xml:space="preserve"> интерактивными рубриками. Пройдя «Личностный тест», пользователь может сравнить себя с тем или иным историческим деятелем, писателем, героем. Нужно ответить на вопросы теста и после выдается результат. В рубрике «Социальная историческая лента» показывается, как бы освещалось важное событие из прошлого, если бы в те времена существовал </w:t>
      </w:r>
      <w:proofErr w:type="spellStart"/>
      <w:r w:rsidRPr="000016A6">
        <w:rPr>
          <w:rFonts w:ascii="Times New Roman" w:hAnsi="Times New Roman" w:cs="Times New Roman"/>
          <w:color w:val="000000" w:themeColor="text1"/>
          <w:sz w:val="28"/>
          <w:szCs w:val="28"/>
        </w:rPr>
        <w:t>Twitter</w:t>
      </w:r>
      <w:proofErr w:type="spellEnd"/>
      <w:r w:rsidRPr="000016A6">
        <w:rPr>
          <w:rFonts w:ascii="Times New Roman" w:hAnsi="Times New Roman" w:cs="Times New Roman"/>
          <w:color w:val="000000" w:themeColor="text1"/>
          <w:sz w:val="28"/>
          <w:szCs w:val="28"/>
        </w:rPr>
        <w:t xml:space="preserve">. В рубрике «ЕГЭ», можно проверить свои знания, ответив на 11 несложных вопросов на заданную историческую тему. В рубрике «Экскурсия» — проследовать по тому или иному знаменитому маршруту, где когда-то проходили Наполеон, Чингисхан или другие знаменитые фигуры. </w:t>
      </w:r>
    </w:p>
    <w:p w14:paraId="15FC9892"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Рекламный баннер — «0». </w:t>
      </w:r>
      <w:r w:rsidRPr="000016A6">
        <w:rPr>
          <w:rFonts w:ascii="Times New Roman" w:hAnsi="Times New Roman" w:cs="Times New Roman"/>
          <w:color w:val="000000" w:themeColor="text1"/>
          <w:sz w:val="28"/>
          <w:szCs w:val="28"/>
          <w:shd w:val="clear" w:color="auto" w:fill="FFFFFF"/>
        </w:rPr>
        <w:t>Реклама на «Дилетанте» носит семантический характер. На главной странице сайта с правой стороны находится баннер о выходе нового номера журнала и баннер о подписке. Раздел «Реклама» с медиа-китом находится в основной рубрикации меню.</w:t>
      </w:r>
    </w:p>
    <w:p w14:paraId="1675DD3A" w14:textId="77777777" w:rsidR="007E346A" w:rsidRPr="000016A6" w:rsidRDefault="009F09DC"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Презентационный</w:t>
      </w:r>
      <w:r w:rsidR="007E346A" w:rsidRPr="000016A6">
        <w:rPr>
          <w:rFonts w:ascii="Times New Roman" w:hAnsi="Times New Roman" w:cs="Times New Roman"/>
          <w:color w:val="000000" w:themeColor="text1"/>
          <w:sz w:val="28"/>
          <w:szCs w:val="28"/>
        </w:rPr>
        <w:t xml:space="preserve"> блок — </w:t>
      </w:r>
      <w:r w:rsidR="007E346A" w:rsidRPr="000016A6">
        <w:rPr>
          <w:rFonts w:ascii="Times New Roman" w:hAnsi="Times New Roman" w:cs="Times New Roman"/>
          <w:color w:val="000000" w:themeColor="text1"/>
          <w:sz w:val="28"/>
          <w:szCs w:val="28"/>
          <w:shd w:val="clear" w:color="auto" w:fill="FFFFFF"/>
        </w:rPr>
        <w:t>«0». На сайте нет интерактивный элементов дизайна.</w:t>
      </w:r>
    </w:p>
    <w:p w14:paraId="42B4B8C9" w14:textId="77777777" w:rsidR="007E346A" w:rsidRPr="000016A6" w:rsidRDefault="005B08CD"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iCs/>
          <w:color w:val="000000" w:themeColor="text1"/>
          <w:sz w:val="28"/>
          <w:szCs w:val="28"/>
        </w:rPr>
        <w:t>Фотографический</w:t>
      </w:r>
      <w:r w:rsidR="007E346A" w:rsidRPr="000016A6">
        <w:rPr>
          <w:rFonts w:ascii="Times New Roman" w:hAnsi="Times New Roman" w:cs="Times New Roman"/>
          <w:color w:val="000000" w:themeColor="text1"/>
          <w:sz w:val="28"/>
          <w:szCs w:val="28"/>
        </w:rPr>
        <w:t xml:space="preserve"> контент — «1». Присутствует смешанный тип фотографий, сочетающий в себе семантические и антропогенные черты. </w:t>
      </w:r>
    </w:p>
    <w:p w14:paraId="2A21D222"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Верстка — «1». </w:t>
      </w:r>
      <w:r w:rsidRPr="000016A6">
        <w:rPr>
          <w:rFonts w:ascii="Times New Roman" w:hAnsi="Times New Roman" w:cs="Times New Roman"/>
          <w:color w:val="000000" w:themeColor="text1"/>
          <w:sz w:val="28"/>
          <w:szCs w:val="28"/>
          <w:shd w:val="clear" w:color="auto" w:fill="FFFFFF"/>
        </w:rPr>
        <w:t>Адаптивный дизайн присутствует, на всех мобильных носителях сайт отражается корректно и им удобно пользоваться.</w:t>
      </w:r>
    </w:p>
    <w:p w14:paraId="6E873765"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Цветовая гамма — «0». </w:t>
      </w:r>
      <w:r w:rsidRPr="000016A6">
        <w:rPr>
          <w:rFonts w:ascii="Times New Roman" w:hAnsi="Times New Roman" w:cs="Times New Roman"/>
          <w:color w:val="000000" w:themeColor="text1"/>
          <w:sz w:val="28"/>
          <w:szCs w:val="28"/>
          <w:shd w:val="clear" w:color="auto" w:fill="FFFFFF"/>
        </w:rPr>
        <w:t xml:space="preserve">Цветовая гамма сдержанная, на сайте нет явных цветовых пятен, все очень умеренно. Традиционно черный шрифт на белом фоне, </w:t>
      </w:r>
      <w:r w:rsidRPr="000016A6">
        <w:rPr>
          <w:rFonts w:ascii="Times New Roman" w:hAnsi="Times New Roman" w:cs="Times New Roman"/>
          <w:color w:val="000000" w:themeColor="text1"/>
          <w:sz w:val="28"/>
          <w:szCs w:val="28"/>
          <w:shd w:val="clear" w:color="auto" w:fill="FFFFFF"/>
        </w:rPr>
        <w:lastRenderedPageBreak/>
        <w:t xml:space="preserve">выделения рубрик или других акцентных мест делается с помощью цвета зеленого оливкового цвета. </w:t>
      </w:r>
    </w:p>
    <w:p w14:paraId="5464FDC0"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Типографика</w:t>
      </w:r>
      <w:proofErr w:type="spellEnd"/>
      <w:r w:rsidRPr="000016A6">
        <w:rPr>
          <w:rFonts w:ascii="Times New Roman" w:hAnsi="Times New Roman" w:cs="Times New Roman"/>
          <w:color w:val="000000" w:themeColor="text1"/>
          <w:sz w:val="28"/>
          <w:szCs w:val="28"/>
        </w:rPr>
        <w:t xml:space="preserve"> (шрифты) — «1». Все текстовые материалы оформлены удобочитаемым шрифтом без засечет и курсива, однако нет деления на основной текст и заголовки, которые бы выделялись традиционной антиквой.  Таким образом глазу сложнее читать весь текст одним шрифтом.</w:t>
      </w:r>
    </w:p>
    <w:p w14:paraId="4167837E"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Навигация (меню, рубрики) — «0». Традиционная текстовая рубрикация, однако можно заметить, что она не так удобна, потому что рубрик очень много.</w:t>
      </w:r>
    </w:p>
    <w:p w14:paraId="3B2C6352"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Навигация (поиск) — «1». </w:t>
      </w:r>
      <w:r w:rsidRPr="000016A6">
        <w:rPr>
          <w:rFonts w:ascii="Times New Roman" w:hAnsi="Times New Roman" w:cs="Times New Roman"/>
          <w:color w:val="000000" w:themeColor="text1"/>
          <w:sz w:val="28"/>
          <w:szCs w:val="28"/>
          <w:shd w:val="clear" w:color="auto" w:fill="FFFFFF"/>
        </w:rPr>
        <w:t>На сайте легко найти поиск. Он расположен сразу же после меню рубрик и выглядит как маленькая пиктограмма лупы. При нажатии на нее появляется большой курсор, который дает понять пользователю, что можно ввести интересующий его запрос. Мы также попробовали ввести запрос «История средневековья», на что вышло большое количество материалов, совпадающих полностью или частично с запросом. Их можно ранжировать по всем рубрикам.</w:t>
      </w:r>
    </w:p>
    <w:p w14:paraId="30EB25DE" w14:textId="77777777" w:rsidR="007E346A" w:rsidRPr="000016A6" w:rsidRDefault="005B08CD"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shd w:val="clear" w:color="auto" w:fill="FFFFFF"/>
        </w:rPr>
        <w:t>Фоновое изображение</w:t>
      </w:r>
      <w:r w:rsidR="007E346A" w:rsidRPr="000016A6">
        <w:rPr>
          <w:rFonts w:ascii="Times New Roman" w:hAnsi="Times New Roman" w:cs="Times New Roman"/>
          <w:color w:val="000000" w:themeColor="text1"/>
          <w:sz w:val="28"/>
          <w:szCs w:val="28"/>
        </w:rPr>
        <w:t xml:space="preserve"> — «1». </w:t>
      </w:r>
      <w:r w:rsidR="007E346A" w:rsidRPr="000016A6">
        <w:rPr>
          <w:rFonts w:ascii="Times New Roman" w:hAnsi="Times New Roman" w:cs="Times New Roman"/>
          <w:color w:val="000000" w:themeColor="text1"/>
          <w:sz w:val="28"/>
          <w:szCs w:val="28"/>
          <w:shd w:val="clear" w:color="auto" w:fill="FFFFFF"/>
        </w:rPr>
        <w:t>Фоновые фотографии присутствует в качестве подложки на главной странице сайта.</w:t>
      </w:r>
    </w:p>
    <w:p w14:paraId="481890C3" w14:textId="19B8AC01"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Интеграция с </w:t>
      </w:r>
      <w:proofErr w:type="spellStart"/>
      <w:r w:rsidRPr="000016A6">
        <w:rPr>
          <w:rFonts w:ascii="Times New Roman" w:hAnsi="Times New Roman" w:cs="Times New Roman"/>
          <w:color w:val="000000" w:themeColor="text1"/>
          <w:sz w:val="28"/>
          <w:szCs w:val="28"/>
        </w:rPr>
        <w:t>комьюнити</w:t>
      </w:r>
      <w:proofErr w:type="spellEnd"/>
      <w:r w:rsidRPr="000016A6">
        <w:rPr>
          <w:rFonts w:ascii="Times New Roman" w:hAnsi="Times New Roman" w:cs="Times New Roman"/>
          <w:color w:val="000000" w:themeColor="text1"/>
          <w:sz w:val="28"/>
          <w:szCs w:val="28"/>
        </w:rPr>
        <w:t xml:space="preserve"> — «2». На «Дилетанте» также </w:t>
      </w:r>
      <w:r w:rsidR="00F909D5">
        <w:rPr>
          <w:rFonts w:ascii="Times New Roman" w:hAnsi="Times New Roman" w:cs="Times New Roman"/>
          <w:color w:val="000000" w:themeColor="text1"/>
          <w:sz w:val="28"/>
          <w:szCs w:val="28"/>
        </w:rPr>
        <w:t xml:space="preserve">присутствует </w:t>
      </w:r>
      <w:r w:rsidRPr="000016A6">
        <w:rPr>
          <w:rFonts w:ascii="Times New Roman" w:hAnsi="Times New Roman" w:cs="Times New Roman"/>
          <w:color w:val="000000" w:themeColor="text1"/>
          <w:sz w:val="28"/>
          <w:szCs w:val="28"/>
        </w:rPr>
        <w:t xml:space="preserve">большая система интеграции с социальными сетями. </w:t>
      </w:r>
      <w:r w:rsidRPr="000016A6">
        <w:rPr>
          <w:rFonts w:ascii="Times New Roman" w:hAnsi="Times New Roman" w:cs="Times New Roman"/>
          <w:color w:val="000000" w:themeColor="text1"/>
          <w:sz w:val="28"/>
          <w:szCs w:val="28"/>
          <w:shd w:val="clear" w:color="auto" w:fill="FFFFFF"/>
        </w:rPr>
        <w:t xml:space="preserve">Пользователь </w:t>
      </w:r>
      <w:bookmarkStart w:id="28" w:name="__DdeLink__6909_105761617789"/>
      <w:r w:rsidRPr="000016A6">
        <w:rPr>
          <w:rFonts w:ascii="Times New Roman" w:hAnsi="Times New Roman" w:cs="Times New Roman"/>
          <w:color w:val="000000" w:themeColor="text1"/>
          <w:sz w:val="28"/>
          <w:szCs w:val="28"/>
          <w:shd w:val="clear" w:color="auto" w:fill="FFFFFF"/>
        </w:rPr>
        <w:t xml:space="preserve">может </w:t>
      </w:r>
      <w:r w:rsidRPr="000016A6">
        <w:rPr>
          <w:rFonts w:ascii="Times New Roman" w:hAnsi="Times New Roman" w:cs="Times New Roman"/>
          <w:color w:val="000000" w:themeColor="text1"/>
          <w:sz w:val="28"/>
          <w:szCs w:val="28"/>
          <w:highlight w:val="white"/>
        </w:rPr>
        <w:t xml:space="preserve">делиться и ставить </w:t>
      </w:r>
      <w:proofErr w:type="spellStart"/>
      <w:r w:rsidRPr="000016A6">
        <w:rPr>
          <w:rFonts w:ascii="Times New Roman" w:hAnsi="Times New Roman" w:cs="Times New Roman"/>
          <w:color w:val="000000" w:themeColor="text1"/>
          <w:sz w:val="28"/>
          <w:szCs w:val="28"/>
          <w:highlight w:val="white"/>
        </w:rPr>
        <w:t>репосты</w:t>
      </w:r>
      <w:proofErr w:type="spellEnd"/>
      <w:r w:rsidRPr="000016A6">
        <w:rPr>
          <w:rFonts w:ascii="Times New Roman" w:hAnsi="Times New Roman" w:cs="Times New Roman"/>
          <w:color w:val="000000" w:themeColor="text1"/>
          <w:sz w:val="28"/>
          <w:szCs w:val="28"/>
          <w:highlight w:val="white"/>
        </w:rPr>
        <w:t xml:space="preserve"> на страницы в социальных сетях, таких как «</w:t>
      </w:r>
      <w:proofErr w:type="spellStart"/>
      <w:r w:rsidRPr="000016A6">
        <w:rPr>
          <w:rFonts w:ascii="Times New Roman" w:hAnsi="Times New Roman" w:cs="Times New Roman"/>
          <w:color w:val="000000" w:themeColor="text1"/>
          <w:sz w:val="28"/>
          <w:szCs w:val="28"/>
          <w:highlight w:val="white"/>
        </w:rPr>
        <w:t>Вконтакте</w:t>
      </w:r>
      <w:proofErr w:type="spellEnd"/>
      <w:r w:rsidRPr="000016A6">
        <w:rPr>
          <w:rFonts w:ascii="Times New Roman" w:hAnsi="Times New Roman" w:cs="Times New Roman"/>
          <w:color w:val="000000" w:themeColor="text1"/>
          <w:sz w:val="28"/>
          <w:szCs w:val="28"/>
          <w:highlight w:val="white"/>
        </w:rPr>
        <w:t xml:space="preserve">», </w:t>
      </w:r>
      <w:r w:rsidRPr="000016A6">
        <w:rPr>
          <w:rFonts w:ascii="Times New Roman" w:hAnsi="Times New Roman" w:cs="Times New Roman"/>
          <w:color w:val="000000" w:themeColor="text1"/>
          <w:sz w:val="28"/>
          <w:szCs w:val="28"/>
          <w:highlight w:val="white"/>
          <w:lang w:val="en-US"/>
        </w:rPr>
        <w:t>Facebook</w:t>
      </w:r>
      <w:r w:rsidRPr="000016A6">
        <w:rPr>
          <w:rFonts w:ascii="Times New Roman" w:hAnsi="Times New Roman" w:cs="Times New Roman"/>
          <w:color w:val="000000" w:themeColor="text1"/>
          <w:sz w:val="28"/>
          <w:szCs w:val="28"/>
          <w:highlight w:val="white"/>
        </w:rPr>
        <w:t xml:space="preserve">, «Одноклассники», </w:t>
      </w:r>
      <w:r w:rsidRPr="000016A6">
        <w:rPr>
          <w:rFonts w:ascii="Times New Roman" w:hAnsi="Times New Roman" w:cs="Times New Roman"/>
          <w:color w:val="000000" w:themeColor="text1"/>
          <w:sz w:val="28"/>
          <w:szCs w:val="28"/>
          <w:highlight w:val="white"/>
          <w:lang w:val="en-US"/>
        </w:rPr>
        <w:t>Twitter</w:t>
      </w:r>
      <w:r w:rsidRPr="000016A6">
        <w:rPr>
          <w:rFonts w:ascii="Times New Roman" w:hAnsi="Times New Roman" w:cs="Times New Roman"/>
          <w:color w:val="000000" w:themeColor="text1"/>
          <w:sz w:val="28"/>
          <w:szCs w:val="28"/>
          <w:highlight w:val="white"/>
        </w:rPr>
        <w:t>. Есть возможность комментировать материа</w:t>
      </w:r>
      <w:bookmarkEnd w:id="28"/>
      <w:r w:rsidRPr="000016A6">
        <w:rPr>
          <w:rFonts w:ascii="Times New Roman" w:hAnsi="Times New Roman" w:cs="Times New Roman"/>
          <w:color w:val="000000" w:themeColor="text1"/>
          <w:sz w:val="28"/>
          <w:szCs w:val="28"/>
          <w:highlight w:val="white"/>
        </w:rPr>
        <w:t>лы, ставить лайки. Кроме того, пользователи «Дилетанта» могут сами принимать участие в создании контента — на сайте можно предложить свое авторство и указать тему, также можно завести свой блог.</w:t>
      </w:r>
    </w:p>
    <w:p w14:paraId="71765DE1"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highlight w:val="white"/>
        </w:rPr>
      </w:pPr>
    </w:p>
    <w:p w14:paraId="64FC8728" w14:textId="0F4DEA2B" w:rsidR="00E72971" w:rsidRDefault="007E346A" w:rsidP="007E346A">
      <w:pPr>
        <w:spacing w:line="360" w:lineRule="auto"/>
        <w:ind w:firstLine="720"/>
        <w:contextualSpacing/>
        <w:jc w:val="both"/>
        <w:rPr>
          <w:rFonts w:ascii="Times New Roman" w:hAnsi="Times New Roman" w:cs="Times New Roman"/>
          <w:color w:val="000000" w:themeColor="text1"/>
          <w:sz w:val="28"/>
          <w:szCs w:val="28"/>
          <w:highlight w:val="white"/>
        </w:rPr>
      </w:pPr>
      <w:r w:rsidRPr="000016A6">
        <w:rPr>
          <w:rFonts w:ascii="Times New Roman" w:hAnsi="Times New Roman" w:cs="Times New Roman"/>
          <w:color w:val="000000" w:themeColor="text1"/>
          <w:sz w:val="28"/>
          <w:szCs w:val="28"/>
          <w:highlight w:val="white"/>
        </w:rPr>
        <w:t xml:space="preserve">Подведем итоги и занесем полученные данные в таблицу для более наглядного понимания того, к чему мы пришли в ходе нашего анализа. </w:t>
      </w:r>
    </w:p>
    <w:p w14:paraId="46DA04A3" w14:textId="68327E99" w:rsidR="007E346A" w:rsidRPr="000016A6" w:rsidRDefault="00E72971" w:rsidP="00E72971">
      <w:pPr>
        <w:spacing w:after="0" w:line="240" w:lineRule="auto"/>
        <w:rPr>
          <w:rFonts w:ascii="Times New Roman" w:hAnsi="Times New Roman" w:cs="Times New Roman"/>
          <w:color w:val="000000" w:themeColor="text1"/>
          <w:sz w:val="28"/>
          <w:szCs w:val="28"/>
          <w:highlight w:val="white"/>
        </w:rPr>
      </w:pPr>
      <w:r>
        <w:rPr>
          <w:rFonts w:ascii="Times New Roman" w:hAnsi="Times New Roman" w:cs="Times New Roman"/>
          <w:color w:val="000000" w:themeColor="text1"/>
          <w:sz w:val="28"/>
          <w:szCs w:val="28"/>
          <w:highlight w:val="white"/>
        </w:rPr>
        <w:br w:type="page"/>
      </w:r>
    </w:p>
    <w:tbl>
      <w:tblPr>
        <w:tblW w:w="9647" w:type="dxa"/>
        <w:tblBorders>
          <w:top w:val="single" w:sz="2" w:space="0" w:color="000001"/>
          <w:left w:val="single" w:sz="2" w:space="0" w:color="000001"/>
          <w:bottom w:val="single" w:sz="2" w:space="0" w:color="000001"/>
          <w:insideH w:val="single" w:sz="2" w:space="0" w:color="000001"/>
        </w:tblBorders>
        <w:tblCellMar>
          <w:top w:w="55" w:type="dxa"/>
          <w:left w:w="18" w:type="dxa"/>
          <w:bottom w:w="55" w:type="dxa"/>
          <w:right w:w="55" w:type="dxa"/>
        </w:tblCellMar>
        <w:tblLook w:val="04A0" w:firstRow="1" w:lastRow="0" w:firstColumn="1" w:lastColumn="0" w:noHBand="0" w:noVBand="1"/>
      </w:tblPr>
      <w:tblGrid>
        <w:gridCol w:w="2951"/>
        <w:gridCol w:w="1639"/>
        <w:gridCol w:w="1874"/>
        <w:gridCol w:w="1530"/>
        <w:gridCol w:w="1653"/>
      </w:tblGrid>
      <w:tr w:rsidR="007E346A" w:rsidRPr="000016A6" w14:paraId="6C2FB119"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34F0CBC4" w14:textId="77777777" w:rsidR="007E346A" w:rsidRPr="000016A6" w:rsidRDefault="007E346A" w:rsidP="005C6F68">
            <w:pPr>
              <w:pStyle w:val="ae"/>
              <w:spacing w:line="360" w:lineRule="auto"/>
              <w:rPr>
                <w:color w:val="000000" w:themeColor="text1"/>
                <w:sz w:val="28"/>
                <w:szCs w:val="28"/>
              </w:rPr>
            </w:pPr>
            <w:r w:rsidRPr="000016A6">
              <w:rPr>
                <w:b/>
                <w:bCs/>
                <w:color w:val="000000" w:themeColor="text1"/>
                <w:sz w:val="28"/>
                <w:szCs w:val="28"/>
              </w:rPr>
              <w:lastRenderedPageBreak/>
              <w:t xml:space="preserve">Исследуемые компоненты </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14C5DCEC" w14:textId="77777777" w:rsidR="007E346A" w:rsidRPr="000016A6" w:rsidRDefault="007E346A" w:rsidP="005C6F68">
            <w:pPr>
              <w:pStyle w:val="ae"/>
              <w:spacing w:line="360" w:lineRule="auto"/>
              <w:rPr>
                <w:color w:val="000000" w:themeColor="text1"/>
                <w:sz w:val="28"/>
                <w:szCs w:val="28"/>
              </w:rPr>
            </w:pPr>
            <w:r w:rsidRPr="000016A6">
              <w:rPr>
                <w:b/>
                <w:bCs/>
                <w:color w:val="000000" w:themeColor="text1"/>
                <w:sz w:val="28"/>
                <w:szCs w:val="28"/>
              </w:rPr>
              <w:t>Арзамас</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05B8FE7D" w14:textId="77777777" w:rsidR="007E346A" w:rsidRPr="000016A6" w:rsidRDefault="007E346A" w:rsidP="005C6F68">
            <w:pPr>
              <w:pStyle w:val="ae"/>
              <w:spacing w:line="360" w:lineRule="auto"/>
              <w:rPr>
                <w:color w:val="000000" w:themeColor="text1"/>
                <w:sz w:val="28"/>
                <w:szCs w:val="28"/>
              </w:rPr>
            </w:pPr>
            <w:r w:rsidRPr="000016A6">
              <w:rPr>
                <w:b/>
                <w:bCs/>
                <w:color w:val="000000" w:themeColor="text1"/>
                <w:sz w:val="28"/>
                <w:szCs w:val="28"/>
              </w:rPr>
              <w:t>Теории и практики</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2507B018" w14:textId="77777777" w:rsidR="007E346A" w:rsidRPr="000016A6" w:rsidRDefault="007E346A" w:rsidP="005C6F68">
            <w:pPr>
              <w:pStyle w:val="ae"/>
              <w:spacing w:line="360" w:lineRule="auto"/>
              <w:rPr>
                <w:color w:val="000000" w:themeColor="text1"/>
                <w:sz w:val="28"/>
                <w:szCs w:val="28"/>
              </w:rPr>
            </w:pPr>
            <w:proofErr w:type="spellStart"/>
            <w:r w:rsidRPr="000016A6">
              <w:rPr>
                <w:b/>
                <w:bCs/>
                <w:color w:val="000000" w:themeColor="text1"/>
                <w:sz w:val="28"/>
                <w:szCs w:val="28"/>
              </w:rPr>
              <w:t>ПостНаука</w:t>
            </w:r>
            <w:proofErr w:type="spellEnd"/>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32FB426A" w14:textId="77777777" w:rsidR="007E346A" w:rsidRPr="000016A6" w:rsidRDefault="007E346A" w:rsidP="005C6F68">
            <w:pPr>
              <w:pStyle w:val="ae"/>
              <w:spacing w:line="360" w:lineRule="auto"/>
              <w:rPr>
                <w:color w:val="000000" w:themeColor="text1"/>
                <w:sz w:val="28"/>
                <w:szCs w:val="28"/>
              </w:rPr>
            </w:pPr>
            <w:r w:rsidRPr="000016A6">
              <w:rPr>
                <w:b/>
                <w:bCs/>
                <w:color w:val="000000" w:themeColor="text1"/>
                <w:sz w:val="28"/>
                <w:szCs w:val="28"/>
              </w:rPr>
              <w:t>Дилетант</w:t>
            </w:r>
          </w:p>
        </w:tc>
      </w:tr>
      <w:tr w:rsidR="007E346A" w:rsidRPr="000016A6" w14:paraId="6C3D0D02"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7CAA0F0E" w14:textId="77777777" w:rsidR="007E346A" w:rsidRPr="000016A6" w:rsidRDefault="007E346A" w:rsidP="005C6F68">
            <w:pPr>
              <w:pStyle w:val="ae"/>
              <w:spacing w:line="360" w:lineRule="auto"/>
              <w:rPr>
                <w:color w:val="000000" w:themeColor="text1"/>
                <w:sz w:val="28"/>
                <w:szCs w:val="28"/>
              </w:rPr>
            </w:pPr>
            <w:r w:rsidRPr="000016A6">
              <w:rPr>
                <w:b/>
                <w:bCs/>
                <w:color w:val="000000" w:themeColor="text1"/>
                <w:sz w:val="28"/>
                <w:szCs w:val="28"/>
              </w:rPr>
              <w:t>Мультимедиа</w:t>
            </w:r>
          </w:p>
          <w:p w14:paraId="23107969"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отсутствует — 0</w:t>
            </w:r>
          </w:p>
          <w:p w14:paraId="4A0E6538"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интеграция с текстом — 1</w:t>
            </w:r>
          </w:p>
          <w:p w14:paraId="254DF867"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 xml:space="preserve">отдельная страница — 2 </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3B3F3FD7"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0480EC5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60F7287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04D7F776"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r>
      <w:tr w:rsidR="007E346A" w:rsidRPr="000016A6" w14:paraId="2015691B"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7D28E6D5" w14:textId="77777777" w:rsidR="007E346A" w:rsidRPr="000016A6" w:rsidRDefault="007E346A" w:rsidP="005C6F68">
            <w:pPr>
              <w:pStyle w:val="ae"/>
              <w:spacing w:line="360" w:lineRule="auto"/>
              <w:ind w:firstLine="720"/>
              <w:rPr>
                <w:color w:val="000000" w:themeColor="text1"/>
                <w:sz w:val="28"/>
                <w:szCs w:val="28"/>
              </w:rPr>
            </w:pPr>
            <w:proofErr w:type="spellStart"/>
            <w:r w:rsidRPr="000016A6">
              <w:rPr>
                <w:b/>
                <w:bCs/>
                <w:color w:val="000000" w:themeColor="text1"/>
                <w:sz w:val="28"/>
                <w:szCs w:val="28"/>
              </w:rPr>
              <w:t>Геймификация</w:t>
            </w:r>
            <w:proofErr w:type="spellEnd"/>
            <w:r w:rsidRPr="000016A6">
              <w:rPr>
                <w:b/>
                <w:bCs/>
                <w:color w:val="000000" w:themeColor="text1"/>
                <w:sz w:val="28"/>
                <w:szCs w:val="28"/>
              </w:rPr>
              <w:t xml:space="preserve"> (игровой блок)</w:t>
            </w:r>
          </w:p>
          <w:p w14:paraId="252C62CE"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отсутствует — 0</w:t>
            </w:r>
          </w:p>
          <w:p w14:paraId="32D74231" w14:textId="77777777" w:rsidR="007E346A" w:rsidRPr="000016A6" w:rsidRDefault="009E3FA7" w:rsidP="009E3FA7">
            <w:pPr>
              <w:pStyle w:val="ae"/>
              <w:spacing w:line="360" w:lineRule="auto"/>
              <w:rPr>
                <w:color w:val="000000" w:themeColor="text1"/>
                <w:sz w:val="28"/>
                <w:szCs w:val="28"/>
              </w:rPr>
            </w:pPr>
            <w:r w:rsidRPr="000016A6">
              <w:rPr>
                <w:color w:val="000000" w:themeColor="text1"/>
                <w:sz w:val="28"/>
                <w:szCs w:val="28"/>
              </w:rPr>
              <w:t xml:space="preserve">присутствует </w:t>
            </w:r>
            <w:r w:rsidR="007E346A" w:rsidRPr="000016A6">
              <w:rPr>
                <w:color w:val="000000" w:themeColor="text1"/>
                <w:sz w:val="28"/>
                <w:szCs w:val="28"/>
              </w:rPr>
              <w:t xml:space="preserve">фрагментарно на одной из внутренних страниц — 1 </w:t>
            </w:r>
          </w:p>
          <w:p w14:paraId="071324FA"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на отдельной странице — 2</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047E2FC4"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77FB145E"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764953C1"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761F0BD2"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r>
      <w:tr w:rsidR="007E346A" w:rsidRPr="000016A6" w14:paraId="09A17E1D"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706E0759" w14:textId="77777777" w:rsidR="007E346A" w:rsidRPr="000016A6" w:rsidRDefault="007E346A" w:rsidP="005C6F68">
            <w:pPr>
              <w:pStyle w:val="ae"/>
              <w:spacing w:line="360" w:lineRule="auto"/>
              <w:ind w:firstLine="720"/>
              <w:rPr>
                <w:color w:val="000000" w:themeColor="text1"/>
                <w:sz w:val="28"/>
                <w:szCs w:val="28"/>
              </w:rPr>
            </w:pPr>
            <w:r w:rsidRPr="000016A6">
              <w:rPr>
                <w:b/>
                <w:bCs/>
                <w:color w:val="000000" w:themeColor="text1"/>
                <w:sz w:val="28"/>
                <w:szCs w:val="28"/>
              </w:rPr>
              <w:t>Рекламный баннер</w:t>
            </w:r>
          </w:p>
          <w:p w14:paraId="481CD9AB"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 xml:space="preserve">занимает не больше 10 % и соотносится с основным контентом — 0 </w:t>
            </w:r>
          </w:p>
          <w:p w14:paraId="15D7442C"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свыше 20%</w:t>
            </w:r>
            <w:r w:rsidR="009E3FA7" w:rsidRPr="000016A6">
              <w:rPr>
                <w:color w:val="000000" w:themeColor="text1"/>
                <w:sz w:val="28"/>
                <w:szCs w:val="28"/>
              </w:rPr>
              <w:t xml:space="preserve"> и  не имеет прямого </w:t>
            </w:r>
            <w:r w:rsidRPr="000016A6">
              <w:rPr>
                <w:color w:val="000000" w:themeColor="text1"/>
                <w:sz w:val="28"/>
                <w:szCs w:val="28"/>
              </w:rPr>
              <w:t xml:space="preserve">отношения к контенту — 1 </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7E5F17A9"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211B99C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3AE6D948"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452A7A4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r>
      <w:tr w:rsidR="007E346A" w:rsidRPr="000016A6" w14:paraId="640DF399"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136FD83C" w14:textId="77777777" w:rsidR="007E346A" w:rsidRPr="000016A6" w:rsidRDefault="009F09DC" w:rsidP="009E3FA7">
            <w:pPr>
              <w:pStyle w:val="ae"/>
              <w:spacing w:line="360" w:lineRule="auto"/>
              <w:ind w:firstLine="720"/>
              <w:rPr>
                <w:color w:val="000000" w:themeColor="text1"/>
                <w:sz w:val="28"/>
                <w:szCs w:val="28"/>
              </w:rPr>
            </w:pPr>
            <w:r w:rsidRPr="000016A6">
              <w:rPr>
                <w:b/>
                <w:bCs/>
                <w:color w:val="000000" w:themeColor="text1"/>
                <w:sz w:val="28"/>
                <w:szCs w:val="28"/>
              </w:rPr>
              <w:t xml:space="preserve">Презентационный </w:t>
            </w:r>
            <w:r w:rsidR="007E346A" w:rsidRPr="000016A6">
              <w:rPr>
                <w:b/>
                <w:bCs/>
                <w:color w:val="000000" w:themeColor="text1"/>
                <w:sz w:val="28"/>
                <w:szCs w:val="28"/>
              </w:rPr>
              <w:t>блок</w:t>
            </w:r>
          </w:p>
          <w:p w14:paraId="44C72407"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lastRenderedPageBreak/>
              <w:t xml:space="preserve">первый экран в зоне приоритета </w:t>
            </w:r>
            <w:r w:rsidR="009E3FA7" w:rsidRPr="000016A6">
              <w:rPr>
                <w:color w:val="000000" w:themeColor="text1"/>
                <w:sz w:val="28"/>
                <w:szCs w:val="28"/>
              </w:rPr>
              <w:t xml:space="preserve">— </w:t>
            </w:r>
            <w:r w:rsidRPr="000016A6">
              <w:rPr>
                <w:color w:val="000000" w:themeColor="text1"/>
                <w:sz w:val="28"/>
                <w:szCs w:val="28"/>
              </w:rPr>
              <w:t>+1</w:t>
            </w:r>
          </w:p>
          <w:p w14:paraId="26BDFD28"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больше 40%</w:t>
            </w:r>
            <w:r w:rsidR="009E3FA7" w:rsidRPr="000016A6">
              <w:rPr>
                <w:color w:val="000000" w:themeColor="text1"/>
                <w:sz w:val="28"/>
                <w:szCs w:val="28"/>
              </w:rPr>
              <w:t xml:space="preserve"> —</w:t>
            </w:r>
            <w:r w:rsidRPr="000016A6">
              <w:rPr>
                <w:color w:val="000000" w:themeColor="text1"/>
                <w:sz w:val="28"/>
                <w:szCs w:val="28"/>
              </w:rPr>
              <w:t xml:space="preserve"> +1</w:t>
            </w:r>
          </w:p>
          <w:p w14:paraId="61A5AE7D"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 xml:space="preserve">анимированный </w:t>
            </w:r>
            <w:r w:rsidR="009E3FA7" w:rsidRPr="000016A6">
              <w:rPr>
                <w:color w:val="000000" w:themeColor="text1"/>
                <w:sz w:val="28"/>
                <w:szCs w:val="28"/>
              </w:rPr>
              <w:t xml:space="preserve">— </w:t>
            </w:r>
            <w:r w:rsidRPr="000016A6">
              <w:rPr>
                <w:color w:val="000000" w:themeColor="text1"/>
                <w:sz w:val="28"/>
                <w:szCs w:val="28"/>
              </w:rPr>
              <w:t>+1</w:t>
            </w:r>
          </w:p>
          <w:p w14:paraId="2C23CBC6"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скроллинг (не первый экран,</w:t>
            </w:r>
            <w:r w:rsidR="009E3FA7" w:rsidRPr="000016A6">
              <w:rPr>
                <w:color w:val="000000" w:themeColor="text1"/>
                <w:sz w:val="28"/>
                <w:szCs w:val="28"/>
              </w:rPr>
              <w:t xml:space="preserve"> </w:t>
            </w:r>
            <w:r w:rsidRPr="000016A6">
              <w:rPr>
                <w:color w:val="000000" w:themeColor="text1"/>
                <w:sz w:val="28"/>
                <w:szCs w:val="28"/>
              </w:rPr>
              <w:t>меньше 40%,</w:t>
            </w:r>
            <w:r w:rsidR="009E3FA7" w:rsidRPr="000016A6">
              <w:rPr>
                <w:color w:val="000000" w:themeColor="text1"/>
                <w:sz w:val="28"/>
                <w:szCs w:val="28"/>
              </w:rPr>
              <w:t xml:space="preserve"> </w:t>
            </w:r>
            <w:r w:rsidRPr="000016A6">
              <w:rPr>
                <w:color w:val="000000" w:themeColor="text1"/>
                <w:sz w:val="28"/>
                <w:szCs w:val="28"/>
              </w:rPr>
              <w:t xml:space="preserve">статичный, о контенте, о товаре) </w:t>
            </w:r>
            <w:r w:rsidR="009E3FA7" w:rsidRPr="000016A6">
              <w:rPr>
                <w:color w:val="000000" w:themeColor="text1"/>
                <w:sz w:val="28"/>
                <w:szCs w:val="28"/>
              </w:rPr>
              <w:t xml:space="preserve">— </w:t>
            </w:r>
            <w:r w:rsidRPr="000016A6">
              <w:rPr>
                <w:color w:val="000000" w:themeColor="text1"/>
                <w:sz w:val="28"/>
                <w:szCs w:val="28"/>
              </w:rPr>
              <w:t>0</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744D4704"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lastRenderedPageBreak/>
              <w:t>0</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53AA475C"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3</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4680654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46B9E188"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r>
      <w:tr w:rsidR="007E346A" w:rsidRPr="000016A6" w14:paraId="3D442343"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06472295" w14:textId="77777777" w:rsidR="007E346A" w:rsidRPr="000016A6" w:rsidRDefault="005B08CD" w:rsidP="005C6F68">
            <w:pPr>
              <w:pStyle w:val="ae"/>
              <w:spacing w:line="360" w:lineRule="auto"/>
              <w:ind w:firstLine="720"/>
              <w:rPr>
                <w:color w:val="000000" w:themeColor="text1"/>
                <w:sz w:val="28"/>
                <w:szCs w:val="28"/>
              </w:rPr>
            </w:pPr>
            <w:r w:rsidRPr="000016A6">
              <w:rPr>
                <w:b/>
                <w:iCs/>
                <w:color w:val="000000" w:themeColor="text1"/>
                <w:sz w:val="28"/>
                <w:szCs w:val="28"/>
              </w:rPr>
              <w:lastRenderedPageBreak/>
              <w:t>Фотографический</w:t>
            </w:r>
            <w:r w:rsidRPr="000016A6">
              <w:rPr>
                <w:b/>
                <w:bCs/>
                <w:color w:val="000000" w:themeColor="text1"/>
                <w:sz w:val="28"/>
                <w:szCs w:val="28"/>
              </w:rPr>
              <w:t xml:space="preserve"> </w:t>
            </w:r>
            <w:r w:rsidR="007E346A" w:rsidRPr="000016A6">
              <w:rPr>
                <w:b/>
                <w:bCs/>
                <w:color w:val="000000" w:themeColor="text1"/>
                <w:sz w:val="28"/>
                <w:szCs w:val="28"/>
              </w:rPr>
              <w:t>контент</w:t>
            </w:r>
          </w:p>
          <w:p w14:paraId="7206541D" w14:textId="77777777" w:rsidR="007056A3" w:rsidRPr="000016A6" w:rsidRDefault="007056A3" w:rsidP="009E3FA7">
            <w:pPr>
              <w:pStyle w:val="ae"/>
              <w:spacing w:line="360" w:lineRule="auto"/>
              <w:rPr>
                <w:color w:val="000000" w:themeColor="text1"/>
                <w:sz w:val="28"/>
                <w:szCs w:val="28"/>
              </w:rPr>
            </w:pPr>
            <w:r w:rsidRPr="000016A6">
              <w:rPr>
                <w:color w:val="000000" w:themeColor="text1"/>
                <w:sz w:val="28"/>
                <w:szCs w:val="28"/>
              </w:rPr>
              <w:t xml:space="preserve">только тематические сюжеты — 0 </w:t>
            </w:r>
          </w:p>
          <w:p w14:paraId="77D5E042" w14:textId="77777777" w:rsidR="007E346A" w:rsidRPr="000016A6" w:rsidRDefault="007E346A" w:rsidP="009E3FA7">
            <w:pPr>
              <w:pStyle w:val="ae"/>
              <w:spacing w:line="360" w:lineRule="auto"/>
              <w:rPr>
                <w:color w:val="000000" w:themeColor="text1"/>
                <w:sz w:val="28"/>
                <w:szCs w:val="28"/>
              </w:rPr>
            </w:pPr>
            <w:r w:rsidRPr="000016A6">
              <w:rPr>
                <w:color w:val="000000" w:themeColor="text1"/>
                <w:sz w:val="28"/>
                <w:szCs w:val="28"/>
              </w:rPr>
              <w:t>фотографии</w:t>
            </w:r>
            <w:r w:rsidR="007056A3" w:rsidRPr="000016A6">
              <w:rPr>
                <w:color w:val="000000" w:themeColor="text1"/>
                <w:sz w:val="28"/>
                <w:szCs w:val="28"/>
              </w:rPr>
              <w:t xml:space="preserve"> носят </w:t>
            </w:r>
            <w:r w:rsidRPr="000016A6">
              <w:rPr>
                <w:color w:val="000000" w:themeColor="text1"/>
                <w:sz w:val="28"/>
                <w:szCs w:val="28"/>
              </w:rPr>
              <w:t>антропогенный фактор</w:t>
            </w:r>
            <w:r w:rsidR="007056A3" w:rsidRPr="000016A6">
              <w:rPr>
                <w:color w:val="000000" w:themeColor="text1"/>
                <w:sz w:val="28"/>
                <w:szCs w:val="28"/>
              </w:rPr>
              <w:t xml:space="preserve">  — 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63092A67"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71AC96F1"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0527A07A"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5C4424C9"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r>
      <w:tr w:rsidR="007E346A" w:rsidRPr="000016A6" w14:paraId="668BEAA1"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7A099EEC" w14:textId="77777777" w:rsidR="007E346A" w:rsidRPr="000016A6" w:rsidRDefault="007E346A" w:rsidP="005C6F68">
            <w:pPr>
              <w:pStyle w:val="ae"/>
              <w:spacing w:line="360" w:lineRule="auto"/>
              <w:ind w:firstLine="720"/>
              <w:rPr>
                <w:color w:val="000000" w:themeColor="text1"/>
                <w:sz w:val="28"/>
                <w:szCs w:val="28"/>
              </w:rPr>
            </w:pPr>
            <w:r w:rsidRPr="000016A6">
              <w:rPr>
                <w:b/>
                <w:bCs/>
                <w:color w:val="000000" w:themeColor="text1"/>
                <w:sz w:val="28"/>
                <w:szCs w:val="28"/>
              </w:rPr>
              <w:t>Верстка</w:t>
            </w:r>
          </w:p>
          <w:p w14:paraId="5E22BEEA" w14:textId="77777777" w:rsidR="007E346A" w:rsidRPr="000016A6" w:rsidRDefault="00F61EFF" w:rsidP="009E3FA7">
            <w:pPr>
              <w:pStyle w:val="ae"/>
              <w:spacing w:line="360" w:lineRule="auto"/>
              <w:rPr>
                <w:color w:val="000000" w:themeColor="text1"/>
                <w:sz w:val="28"/>
                <w:szCs w:val="28"/>
              </w:rPr>
            </w:pPr>
            <w:r w:rsidRPr="000016A6">
              <w:rPr>
                <w:color w:val="000000" w:themeColor="text1"/>
                <w:sz w:val="28"/>
                <w:szCs w:val="28"/>
              </w:rPr>
              <w:t>а</w:t>
            </w:r>
            <w:r w:rsidR="007E346A" w:rsidRPr="000016A6">
              <w:rPr>
                <w:color w:val="000000" w:themeColor="text1"/>
                <w:sz w:val="28"/>
                <w:szCs w:val="28"/>
              </w:rPr>
              <w:t xml:space="preserve">симметричная </w:t>
            </w:r>
            <w:r w:rsidR="009E3FA7" w:rsidRPr="000016A6">
              <w:rPr>
                <w:color w:val="000000" w:themeColor="text1"/>
                <w:sz w:val="28"/>
                <w:szCs w:val="28"/>
              </w:rPr>
              <w:t>—</w:t>
            </w:r>
            <w:r w:rsidR="007056A3" w:rsidRPr="000016A6">
              <w:rPr>
                <w:color w:val="000000" w:themeColor="text1"/>
                <w:sz w:val="28"/>
                <w:szCs w:val="28"/>
              </w:rPr>
              <w:t>0</w:t>
            </w:r>
          </w:p>
          <w:p w14:paraId="76030885" w14:textId="77777777" w:rsidR="007E346A" w:rsidRPr="000016A6" w:rsidRDefault="00F61EFF" w:rsidP="00F61EFF">
            <w:pPr>
              <w:pStyle w:val="ae"/>
              <w:spacing w:line="360" w:lineRule="auto"/>
              <w:rPr>
                <w:color w:val="000000" w:themeColor="text1"/>
                <w:sz w:val="28"/>
                <w:szCs w:val="28"/>
              </w:rPr>
            </w:pPr>
            <w:r w:rsidRPr="000016A6">
              <w:rPr>
                <w:color w:val="000000" w:themeColor="text1"/>
                <w:sz w:val="28"/>
                <w:szCs w:val="28"/>
              </w:rPr>
              <w:t>с</w:t>
            </w:r>
            <w:r w:rsidR="007056A3" w:rsidRPr="000016A6">
              <w:rPr>
                <w:color w:val="000000" w:themeColor="text1"/>
                <w:sz w:val="28"/>
                <w:szCs w:val="28"/>
              </w:rPr>
              <w:t>имметричная (адаптивная</w:t>
            </w:r>
            <w:r w:rsidR="007E346A" w:rsidRPr="000016A6">
              <w:rPr>
                <w:color w:val="000000" w:themeColor="text1"/>
                <w:sz w:val="28"/>
                <w:szCs w:val="28"/>
              </w:rPr>
              <w:t>)</w:t>
            </w:r>
            <w:r w:rsidR="007056A3" w:rsidRPr="000016A6">
              <w:rPr>
                <w:color w:val="000000" w:themeColor="text1"/>
                <w:sz w:val="28"/>
                <w:szCs w:val="28"/>
              </w:rPr>
              <w:t xml:space="preserve"> </w:t>
            </w:r>
            <w:r w:rsidR="009E3FA7" w:rsidRPr="000016A6">
              <w:rPr>
                <w:color w:val="000000" w:themeColor="text1"/>
                <w:sz w:val="28"/>
                <w:szCs w:val="28"/>
              </w:rPr>
              <w:t xml:space="preserve">— </w:t>
            </w:r>
            <w:r w:rsidR="007056A3" w:rsidRPr="000016A6">
              <w:rPr>
                <w:color w:val="000000" w:themeColor="text1"/>
                <w:sz w:val="28"/>
                <w:szCs w:val="28"/>
              </w:rPr>
              <w:t>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6D6ADDA2"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37C591DA"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317937BB"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125BCB1E"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r>
      <w:tr w:rsidR="007E346A" w:rsidRPr="000016A6" w14:paraId="7CBA1832"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20B50D30" w14:textId="77777777" w:rsidR="007E346A" w:rsidRPr="000016A6" w:rsidRDefault="007E346A" w:rsidP="005C6F68">
            <w:pPr>
              <w:pStyle w:val="ae"/>
              <w:spacing w:line="360" w:lineRule="auto"/>
              <w:ind w:firstLine="720"/>
              <w:rPr>
                <w:color w:val="000000" w:themeColor="text1"/>
                <w:sz w:val="28"/>
                <w:szCs w:val="28"/>
              </w:rPr>
            </w:pPr>
            <w:r w:rsidRPr="000016A6">
              <w:rPr>
                <w:b/>
                <w:bCs/>
                <w:color w:val="000000" w:themeColor="text1"/>
                <w:sz w:val="28"/>
                <w:szCs w:val="28"/>
              </w:rPr>
              <w:t>Цветовая гамма</w:t>
            </w:r>
          </w:p>
          <w:p w14:paraId="5CC7B716"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 xml:space="preserve">2-3 цвета </w:t>
            </w:r>
            <w:r w:rsidR="009E3FA7" w:rsidRPr="000016A6">
              <w:rPr>
                <w:color w:val="000000" w:themeColor="text1"/>
                <w:sz w:val="28"/>
                <w:szCs w:val="28"/>
              </w:rPr>
              <w:t>— 0</w:t>
            </w:r>
          </w:p>
          <w:p w14:paraId="74C7C039"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больше 3-х цветов</w:t>
            </w:r>
            <w:r w:rsidR="009E3FA7" w:rsidRPr="000016A6">
              <w:rPr>
                <w:color w:val="000000" w:themeColor="text1"/>
                <w:sz w:val="28"/>
                <w:szCs w:val="28"/>
              </w:rPr>
              <w:t xml:space="preserve"> — 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2E2646DD"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0D796561"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0532EC98"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0DAB3918"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r>
      <w:tr w:rsidR="007E346A" w:rsidRPr="000016A6" w14:paraId="7AE608F4"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0A3F2523" w14:textId="77777777" w:rsidR="007E346A" w:rsidRPr="000016A6" w:rsidRDefault="007E346A" w:rsidP="005C6F68">
            <w:pPr>
              <w:pStyle w:val="ae"/>
              <w:spacing w:line="360" w:lineRule="auto"/>
              <w:ind w:firstLine="720"/>
              <w:rPr>
                <w:b/>
                <w:bCs/>
                <w:color w:val="000000" w:themeColor="text1"/>
                <w:sz w:val="28"/>
                <w:szCs w:val="28"/>
              </w:rPr>
            </w:pPr>
            <w:proofErr w:type="spellStart"/>
            <w:r w:rsidRPr="000016A6">
              <w:rPr>
                <w:b/>
                <w:bCs/>
                <w:color w:val="000000" w:themeColor="text1"/>
                <w:sz w:val="28"/>
                <w:szCs w:val="28"/>
              </w:rPr>
              <w:t>Типографика</w:t>
            </w:r>
            <w:proofErr w:type="spellEnd"/>
          </w:p>
          <w:p w14:paraId="338063A4" w14:textId="77777777" w:rsidR="009E3FA7" w:rsidRPr="000016A6" w:rsidRDefault="00AF21CB" w:rsidP="00AF21CB">
            <w:pPr>
              <w:pStyle w:val="ae"/>
              <w:spacing w:line="360" w:lineRule="auto"/>
              <w:rPr>
                <w:color w:val="000000" w:themeColor="text1"/>
                <w:sz w:val="28"/>
                <w:szCs w:val="28"/>
              </w:rPr>
            </w:pPr>
            <w:proofErr w:type="spellStart"/>
            <w:r w:rsidRPr="000016A6">
              <w:rPr>
                <w:color w:val="000000" w:themeColor="text1"/>
                <w:sz w:val="28"/>
                <w:szCs w:val="28"/>
              </w:rPr>
              <w:t>легкочитаемый</w:t>
            </w:r>
            <w:proofErr w:type="spellEnd"/>
            <w:r w:rsidRPr="000016A6">
              <w:rPr>
                <w:color w:val="000000" w:themeColor="text1"/>
                <w:sz w:val="28"/>
                <w:szCs w:val="28"/>
              </w:rPr>
              <w:t xml:space="preserve"> текст — 0</w:t>
            </w:r>
          </w:p>
          <w:p w14:paraId="5F7B5FB2" w14:textId="77777777" w:rsidR="007E346A" w:rsidRPr="000016A6" w:rsidRDefault="00AF21CB" w:rsidP="00290F59">
            <w:pPr>
              <w:pStyle w:val="ae"/>
              <w:spacing w:line="360" w:lineRule="auto"/>
              <w:rPr>
                <w:color w:val="000000" w:themeColor="text1"/>
                <w:sz w:val="28"/>
                <w:szCs w:val="28"/>
              </w:rPr>
            </w:pPr>
            <w:r w:rsidRPr="000016A6">
              <w:rPr>
                <w:color w:val="000000" w:themeColor="text1"/>
                <w:sz w:val="28"/>
                <w:szCs w:val="28"/>
              </w:rPr>
              <w:t>трудночитаемый текст — 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1B1316B1"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465A54C6"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12730CEB"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62C356CE"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r>
      <w:tr w:rsidR="007E346A" w:rsidRPr="000016A6" w14:paraId="27F2B669"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65F27CF6" w14:textId="77777777" w:rsidR="007E346A" w:rsidRPr="000016A6" w:rsidRDefault="007E346A" w:rsidP="005C6F68">
            <w:pPr>
              <w:pStyle w:val="ae"/>
              <w:spacing w:line="360" w:lineRule="auto"/>
              <w:ind w:firstLine="720"/>
              <w:rPr>
                <w:color w:val="000000" w:themeColor="text1"/>
                <w:sz w:val="28"/>
                <w:szCs w:val="28"/>
              </w:rPr>
            </w:pPr>
            <w:r w:rsidRPr="000016A6">
              <w:rPr>
                <w:b/>
                <w:bCs/>
                <w:color w:val="000000" w:themeColor="text1"/>
                <w:sz w:val="28"/>
                <w:szCs w:val="28"/>
              </w:rPr>
              <w:t xml:space="preserve">Навигация </w:t>
            </w:r>
            <w:r w:rsidRPr="000016A6">
              <w:rPr>
                <w:b/>
                <w:bCs/>
                <w:color w:val="000000" w:themeColor="text1"/>
                <w:sz w:val="28"/>
                <w:szCs w:val="28"/>
              </w:rPr>
              <w:lastRenderedPageBreak/>
              <w:t>(меню)</w:t>
            </w:r>
          </w:p>
          <w:p w14:paraId="22B0E12E" w14:textId="77777777" w:rsidR="00290F59" w:rsidRPr="000016A6" w:rsidRDefault="00290F59" w:rsidP="00290F59">
            <w:pPr>
              <w:pStyle w:val="ae"/>
              <w:spacing w:line="360" w:lineRule="auto"/>
              <w:rPr>
                <w:color w:val="000000" w:themeColor="text1"/>
                <w:sz w:val="28"/>
                <w:szCs w:val="28"/>
              </w:rPr>
            </w:pPr>
            <w:r w:rsidRPr="000016A6">
              <w:rPr>
                <w:color w:val="000000" w:themeColor="text1"/>
                <w:sz w:val="28"/>
                <w:szCs w:val="28"/>
              </w:rPr>
              <w:t>стандартная логичная навигация с названиями рубрик — 0</w:t>
            </w:r>
          </w:p>
          <w:p w14:paraId="76BB6631" w14:textId="77777777" w:rsidR="007E346A" w:rsidRPr="000016A6" w:rsidRDefault="00290F59" w:rsidP="00290F59">
            <w:pPr>
              <w:spacing w:line="360" w:lineRule="auto"/>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необычная, неудобная навигация по сайту — 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0E4C66C1"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lastRenderedPageBreak/>
              <w:t>1</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240EC4D2"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65A1636F"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7B708D89"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r>
      <w:tr w:rsidR="007E346A" w:rsidRPr="000016A6" w14:paraId="490E0160"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254C9484" w14:textId="77777777" w:rsidR="007E346A" w:rsidRPr="000016A6" w:rsidRDefault="007E346A" w:rsidP="005C6F68">
            <w:pPr>
              <w:pStyle w:val="ae"/>
              <w:spacing w:line="360" w:lineRule="auto"/>
              <w:ind w:firstLine="720"/>
              <w:rPr>
                <w:color w:val="000000" w:themeColor="text1"/>
                <w:sz w:val="28"/>
                <w:szCs w:val="28"/>
              </w:rPr>
            </w:pPr>
            <w:r w:rsidRPr="000016A6">
              <w:rPr>
                <w:b/>
                <w:bCs/>
                <w:color w:val="000000" w:themeColor="text1"/>
                <w:sz w:val="28"/>
                <w:szCs w:val="28"/>
              </w:rPr>
              <w:lastRenderedPageBreak/>
              <w:t xml:space="preserve">Навигация (интерактивный поиск) </w:t>
            </w:r>
          </w:p>
          <w:p w14:paraId="05EA528A"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менее 10% — 1</w:t>
            </w:r>
          </w:p>
          <w:p w14:paraId="096D2FA9"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более 10 % — +1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3CCA0A5C"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2DFC4C7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430DE099"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066E1AFD"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r>
      <w:tr w:rsidR="007E346A" w:rsidRPr="000016A6" w14:paraId="4E0DF4DC"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395792D2" w14:textId="77777777" w:rsidR="005B08CD" w:rsidRPr="000016A6" w:rsidRDefault="005B08CD" w:rsidP="005C6F68">
            <w:pPr>
              <w:pStyle w:val="ae"/>
              <w:spacing w:line="360" w:lineRule="auto"/>
              <w:ind w:firstLine="720"/>
              <w:rPr>
                <w:b/>
                <w:color w:val="000000" w:themeColor="text1"/>
                <w:sz w:val="28"/>
                <w:szCs w:val="28"/>
                <w:shd w:val="clear" w:color="auto" w:fill="FFFFFF"/>
              </w:rPr>
            </w:pPr>
            <w:r w:rsidRPr="000016A6">
              <w:rPr>
                <w:b/>
                <w:color w:val="000000" w:themeColor="text1"/>
                <w:sz w:val="28"/>
                <w:szCs w:val="28"/>
                <w:shd w:val="clear" w:color="auto" w:fill="FFFFFF"/>
              </w:rPr>
              <w:t xml:space="preserve">Фоновое изображение </w:t>
            </w:r>
          </w:p>
          <w:p w14:paraId="6FA85F0C" w14:textId="77777777" w:rsidR="007E346A" w:rsidRPr="000016A6" w:rsidRDefault="009E3FA7" w:rsidP="00F61EFF">
            <w:pPr>
              <w:pStyle w:val="ae"/>
              <w:spacing w:line="360" w:lineRule="auto"/>
              <w:rPr>
                <w:color w:val="000000" w:themeColor="text1"/>
                <w:sz w:val="28"/>
                <w:szCs w:val="28"/>
              </w:rPr>
            </w:pPr>
            <w:r w:rsidRPr="000016A6">
              <w:rPr>
                <w:color w:val="000000" w:themeColor="text1"/>
                <w:sz w:val="28"/>
                <w:szCs w:val="28"/>
              </w:rPr>
              <w:t>Н</w:t>
            </w:r>
            <w:r w:rsidR="007E346A" w:rsidRPr="000016A6">
              <w:rPr>
                <w:color w:val="000000" w:themeColor="text1"/>
                <w:sz w:val="28"/>
                <w:szCs w:val="28"/>
              </w:rPr>
              <w:t>ет</w:t>
            </w:r>
            <w:r w:rsidRPr="000016A6">
              <w:rPr>
                <w:color w:val="000000" w:themeColor="text1"/>
                <w:sz w:val="28"/>
                <w:szCs w:val="28"/>
              </w:rPr>
              <w:t xml:space="preserve"> —</w:t>
            </w:r>
            <w:r w:rsidR="007E346A" w:rsidRPr="000016A6">
              <w:rPr>
                <w:color w:val="000000" w:themeColor="text1"/>
                <w:sz w:val="28"/>
                <w:szCs w:val="28"/>
              </w:rPr>
              <w:t xml:space="preserve"> 0</w:t>
            </w:r>
          </w:p>
          <w:p w14:paraId="29534A9E" w14:textId="77777777" w:rsidR="007E346A" w:rsidRPr="000016A6" w:rsidRDefault="007E346A" w:rsidP="00F61EFF">
            <w:pPr>
              <w:pStyle w:val="ae"/>
              <w:spacing w:line="360" w:lineRule="auto"/>
              <w:rPr>
                <w:color w:val="000000" w:themeColor="text1"/>
                <w:sz w:val="28"/>
                <w:szCs w:val="28"/>
              </w:rPr>
            </w:pPr>
            <w:r w:rsidRPr="000016A6">
              <w:rPr>
                <w:color w:val="000000" w:themeColor="text1"/>
                <w:sz w:val="28"/>
                <w:szCs w:val="28"/>
              </w:rPr>
              <w:t xml:space="preserve">есть </w:t>
            </w:r>
            <w:r w:rsidR="009E3FA7" w:rsidRPr="000016A6">
              <w:rPr>
                <w:color w:val="000000" w:themeColor="text1"/>
                <w:sz w:val="28"/>
                <w:szCs w:val="28"/>
              </w:rPr>
              <w:t xml:space="preserve">— </w:t>
            </w:r>
            <w:r w:rsidRPr="000016A6">
              <w:rPr>
                <w:color w:val="000000" w:themeColor="text1"/>
                <w:sz w:val="28"/>
                <w:szCs w:val="28"/>
              </w:rPr>
              <w:t>+1</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7B626197"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0846E807"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234005EC"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0</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6A2FFD1B"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r>
      <w:tr w:rsidR="007E346A" w:rsidRPr="000016A6" w14:paraId="51DEAC14"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08778606" w14:textId="77777777" w:rsidR="007E346A" w:rsidRPr="000016A6" w:rsidRDefault="00690BF0" w:rsidP="005C6F68">
            <w:pPr>
              <w:pStyle w:val="ae"/>
              <w:spacing w:line="360" w:lineRule="auto"/>
              <w:ind w:firstLine="720"/>
              <w:rPr>
                <w:b/>
                <w:bCs/>
                <w:color w:val="000000" w:themeColor="text1"/>
                <w:sz w:val="28"/>
                <w:szCs w:val="28"/>
              </w:rPr>
            </w:pPr>
            <w:r w:rsidRPr="000016A6">
              <w:rPr>
                <w:b/>
                <w:bCs/>
                <w:color w:val="000000" w:themeColor="text1"/>
                <w:sz w:val="28"/>
                <w:szCs w:val="28"/>
              </w:rPr>
              <w:t>Интеграция</w:t>
            </w:r>
            <w:r w:rsidR="007E346A" w:rsidRPr="000016A6">
              <w:rPr>
                <w:b/>
                <w:bCs/>
                <w:color w:val="000000" w:themeColor="text1"/>
                <w:sz w:val="28"/>
                <w:szCs w:val="28"/>
              </w:rPr>
              <w:t xml:space="preserve"> с </w:t>
            </w:r>
            <w:proofErr w:type="spellStart"/>
            <w:r w:rsidR="007E346A" w:rsidRPr="000016A6">
              <w:rPr>
                <w:b/>
                <w:bCs/>
                <w:color w:val="000000" w:themeColor="text1"/>
                <w:sz w:val="28"/>
                <w:szCs w:val="28"/>
              </w:rPr>
              <w:t>комьюнити</w:t>
            </w:r>
            <w:proofErr w:type="spellEnd"/>
          </w:p>
          <w:p w14:paraId="6C5D4F72" w14:textId="77777777" w:rsidR="007056A3" w:rsidRPr="000016A6" w:rsidRDefault="007056A3" w:rsidP="005C6F68">
            <w:pPr>
              <w:pStyle w:val="ae"/>
              <w:spacing w:line="360" w:lineRule="auto"/>
              <w:ind w:firstLine="720"/>
              <w:rPr>
                <w:bCs/>
                <w:color w:val="000000" w:themeColor="text1"/>
                <w:sz w:val="28"/>
                <w:szCs w:val="28"/>
              </w:rPr>
            </w:pPr>
            <w:r w:rsidRPr="000016A6">
              <w:rPr>
                <w:bCs/>
                <w:color w:val="000000" w:themeColor="text1"/>
                <w:sz w:val="28"/>
                <w:szCs w:val="28"/>
              </w:rPr>
              <w:t xml:space="preserve">Высокая </w:t>
            </w:r>
            <w:r w:rsidR="009E3FA7" w:rsidRPr="000016A6">
              <w:rPr>
                <w:bCs/>
                <w:color w:val="000000" w:themeColor="text1"/>
                <w:sz w:val="28"/>
                <w:szCs w:val="28"/>
              </w:rPr>
              <w:t xml:space="preserve">— </w:t>
            </w:r>
            <w:r w:rsidRPr="000016A6">
              <w:rPr>
                <w:bCs/>
                <w:color w:val="000000" w:themeColor="text1"/>
                <w:sz w:val="28"/>
                <w:szCs w:val="28"/>
              </w:rPr>
              <w:t>2</w:t>
            </w:r>
          </w:p>
          <w:p w14:paraId="52BDBC41" w14:textId="77777777" w:rsidR="007056A3" w:rsidRPr="000016A6" w:rsidRDefault="007056A3" w:rsidP="005C6F68">
            <w:pPr>
              <w:pStyle w:val="ae"/>
              <w:spacing w:line="360" w:lineRule="auto"/>
              <w:ind w:firstLine="720"/>
              <w:rPr>
                <w:bCs/>
                <w:color w:val="000000" w:themeColor="text1"/>
                <w:sz w:val="28"/>
                <w:szCs w:val="28"/>
              </w:rPr>
            </w:pPr>
            <w:r w:rsidRPr="000016A6">
              <w:rPr>
                <w:bCs/>
                <w:color w:val="000000" w:themeColor="text1"/>
                <w:sz w:val="28"/>
                <w:szCs w:val="28"/>
              </w:rPr>
              <w:t>Средняя</w:t>
            </w:r>
            <w:r w:rsidR="009E3FA7" w:rsidRPr="000016A6">
              <w:rPr>
                <w:bCs/>
                <w:color w:val="000000" w:themeColor="text1"/>
                <w:sz w:val="28"/>
                <w:szCs w:val="28"/>
              </w:rPr>
              <w:t xml:space="preserve"> —</w:t>
            </w:r>
            <w:r w:rsidRPr="000016A6">
              <w:rPr>
                <w:bCs/>
                <w:color w:val="000000" w:themeColor="text1"/>
                <w:sz w:val="28"/>
                <w:szCs w:val="28"/>
              </w:rPr>
              <w:t xml:space="preserve"> 1</w:t>
            </w:r>
          </w:p>
          <w:p w14:paraId="53EBDC8F" w14:textId="77777777" w:rsidR="007056A3" w:rsidRPr="000016A6" w:rsidRDefault="007056A3" w:rsidP="005C6F68">
            <w:pPr>
              <w:pStyle w:val="ae"/>
              <w:spacing w:line="360" w:lineRule="auto"/>
              <w:ind w:firstLine="720"/>
              <w:rPr>
                <w:b/>
                <w:bCs/>
                <w:color w:val="000000" w:themeColor="text1"/>
                <w:sz w:val="28"/>
                <w:szCs w:val="28"/>
              </w:rPr>
            </w:pPr>
            <w:r w:rsidRPr="000016A6">
              <w:rPr>
                <w:bCs/>
                <w:color w:val="000000" w:themeColor="text1"/>
                <w:sz w:val="28"/>
                <w:szCs w:val="28"/>
              </w:rPr>
              <w:t>Низкая</w:t>
            </w:r>
            <w:r w:rsidR="009E3FA7" w:rsidRPr="000016A6">
              <w:rPr>
                <w:bCs/>
                <w:color w:val="000000" w:themeColor="text1"/>
                <w:sz w:val="28"/>
                <w:szCs w:val="28"/>
              </w:rPr>
              <w:t xml:space="preserve"> —</w:t>
            </w:r>
            <w:r w:rsidRPr="000016A6">
              <w:rPr>
                <w:b/>
                <w:bCs/>
                <w:color w:val="000000" w:themeColor="text1"/>
                <w:sz w:val="28"/>
                <w:szCs w:val="28"/>
              </w:rPr>
              <w:t xml:space="preserve"> </w:t>
            </w:r>
            <w:r w:rsidRPr="000016A6">
              <w:rPr>
                <w:bCs/>
                <w:color w:val="000000" w:themeColor="text1"/>
                <w:sz w:val="28"/>
                <w:szCs w:val="28"/>
              </w:rPr>
              <w:t>0</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1A7936B7"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3734B903"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7CAA7A35"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331F4674"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2</w:t>
            </w:r>
          </w:p>
        </w:tc>
      </w:tr>
      <w:tr w:rsidR="007E346A" w:rsidRPr="000016A6" w14:paraId="5E599615" w14:textId="77777777" w:rsidTr="005C6F68">
        <w:tc>
          <w:tcPr>
            <w:tcW w:w="2951" w:type="dxa"/>
            <w:tcBorders>
              <w:top w:val="single" w:sz="2" w:space="0" w:color="000001"/>
              <w:left w:val="single" w:sz="2" w:space="0" w:color="000001"/>
              <w:bottom w:val="single" w:sz="2" w:space="0" w:color="000001"/>
            </w:tcBorders>
            <w:shd w:val="clear" w:color="auto" w:fill="auto"/>
            <w:tcMar>
              <w:left w:w="18" w:type="dxa"/>
            </w:tcMar>
          </w:tcPr>
          <w:p w14:paraId="667C503B" w14:textId="77777777" w:rsidR="007E346A" w:rsidRPr="000016A6" w:rsidRDefault="007E346A" w:rsidP="005C6F68">
            <w:pPr>
              <w:pStyle w:val="ae"/>
              <w:spacing w:line="360" w:lineRule="auto"/>
              <w:ind w:firstLine="720"/>
              <w:rPr>
                <w:b/>
                <w:bCs/>
                <w:color w:val="000000" w:themeColor="text1"/>
                <w:sz w:val="28"/>
                <w:szCs w:val="28"/>
              </w:rPr>
            </w:pPr>
            <w:r w:rsidRPr="000016A6">
              <w:rPr>
                <w:b/>
                <w:bCs/>
                <w:color w:val="000000" w:themeColor="text1"/>
                <w:sz w:val="28"/>
                <w:szCs w:val="28"/>
              </w:rPr>
              <w:t>ИТОГО: (макс. 19)</w:t>
            </w:r>
          </w:p>
        </w:tc>
        <w:tc>
          <w:tcPr>
            <w:tcW w:w="1639" w:type="dxa"/>
            <w:tcBorders>
              <w:top w:val="single" w:sz="2" w:space="0" w:color="000001"/>
              <w:left w:val="single" w:sz="2" w:space="0" w:color="000001"/>
              <w:bottom w:val="single" w:sz="2" w:space="0" w:color="000001"/>
            </w:tcBorders>
            <w:shd w:val="clear" w:color="auto" w:fill="auto"/>
            <w:tcMar>
              <w:left w:w="18" w:type="dxa"/>
            </w:tcMar>
          </w:tcPr>
          <w:p w14:paraId="4A1EE6E3"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11</w:t>
            </w:r>
          </w:p>
        </w:tc>
        <w:tc>
          <w:tcPr>
            <w:tcW w:w="1874" w:type="dxa"/>
            <w:tcBorders>
              <w:top w:val="single" w:sz="2" w:space="0" w:color="000001"/>
              <w:left w:val="single" w:sz="2" w:space="0" w:color="000001"/>
              <w:bottom w:val="single" w:sz="2" w:space="0" w:color="000001"/>
            </w:tcBorders>
            <w:shd w:val="clear" w:color="auto" w:fill="auto"/>
            <w:tcMar>
              <w:left w:w="18" w:type="dxa"/>
            </w:tcMar>
          </w:tcPr>
          <w:p w14:paraId="1E8C6B2F"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10</w:t>
            </w:r>
          </w:p>
        </w:tc>
        <w:tc>
          <w:tcPr>
            <w:tcW w:w="1530" w:type="dxa"/>
            <w:tcBorders>
              <w:top w:val="single" w:sz="2" w:space="0" w:color="000001"/>
              <w:left w:val="single" w:sz="2" w:space="0" w:color="000001"/>
              <w:bottom w:val="single" w:sz="2" w:space="0" w:color="000001"/>
            </w:tcBorders>
            <w:shd w:val="clear" w:color="auto" w:fill="auto"/>
            <w:tcMar>
              <w:left w:w="18" w:type="dxa"/>
            </w:tcMar>
          </w:tcPr>
          <w:p w14:paraId="0BF89FF3"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10</w:t>
            </w:r>
          </w:p>
        </w:tc>
        <w:tc>
          <w:tcPr>
            <w:tcW w:w="1653" w:type="dxa"/>
            <w:tcBorders>
              <w:top w:val="single" w:sz="2" w:space="0" w:color="000001"/>
              <w:left w:val="single" w:sz="2" w:space="0" w:color="000001"/>
              <w:bottom w:val="single" w:sz="2" w:space="0" w:color="000001"/>
              <w:right w:val="single" w:sz="2" w:space="0" w:color="000001"/>
            </w:tcBorders>
            <w:shd w:val="clear" w:color="auto" w:fill="auto"/>
            <w:tcMar>
              <w:left w:w="18" w:type="dxa"/>
            </w:tcMar>
          </w:tcPr>
          <w:p w14:paraId="5C1CF7C1" w14:textId="77777777" w:rsidR="007E346A" w:rsidRPr="000016A6" w:rsidRDefault="007E346A" w:rsidP="005C6F68">
            <w:pPr>
              <w:pStyle w:val="ae"/>
              <w:snapToGrid w:val="0"/>
              <w:spacing w:line="360" w:lineRule="auto"/>
              <w:ind w:firstLine="720"/>
              <w:rPr>
                <w:color w:val="000000" w:themeColor="text1"/>
                <w:sz w:val="28"/>
                <w:szCs w:val="28"/>
              </w:rPr>
            </w:pPr>
            <w:r w:rsidRPr="000016A6">
              <w:rPr>
                <w:color w:val="000000" w:themeColor="text1"/>
                <w:sz w:val="28"/>
                <w:szCs w:val="28"/>
              </w:rPr>
              <w:t>10</w:t>
            </w:r>
          </w:p>
        </w:tc>
      </w:tr>
    </w:tbl>
    <w:p w14:paraId="2DDF7DD8" w14:textId="77777777" w:rsidR="007E346A" w:rsidRPr="000016A6" w:rsidRDefault="007E346A" w:rsidP="007E346A">
      <w:pPr>
        <w:spacing w:line="360" w:lineRule="auto"/>
        <w:ind w:firstLine="720"/>
        <w:contextualSpacing/>
        <w:jc w:val="both"/>
        <w:rPr>
          <w:rFonts w:ascii="Times New Roman" w:hAnsi="Times New Roman" w:cs="Times New Roman"/>
          <w:color w:val="000000" w:themeColor="text1"/>
          <w:sz w:val="28"/>
          <w:szCs w:val="28"/>
        </w:rPr>
      </w:pPr>
    </w:p>
    <w:p w14:paraId="71EB959E" w14:textId="35A3F849" w:rsidR="009F09DC" w:rsidRPr="000016A6" w:rsidRDefault="009F09DC" w:rsidP="009F09DC">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Таким образом, максимального количества баллов (19), свидетельствующего о явной </w:t>
      </w:r>
      <w:proofErr w:type="spellStart"/>
      <w:r w:rsidRPr="000016A6">
        <w:rPr>
          <w:rFonts w:ascii="Times New Roman" w:hAnsi="Times New Roman" w:cs="Times New Roman"/>
          <w:color w:val="000000" w:themeColor="text1"/>
          <w:sz w:val="28"/>
          <w:szCs w:val="28"/>
        </w:rPr>
        <w:t>таблоидности</w:t>
      </w:r>
      <w:proofErr w:type="spellEnd"/>
      <w:r w:rsidRPr="000016A6">
        <w:rPr>
          <w:rFonts w:ascii="Times New Roman" w:hAnsi="Times New Roman" w:cs="Times New Roman"/>
          <w:color w:val="000000" w:themeColor="text1"/>
          <w:sz w:val="28"/>
          <w:szCs w:val="28"/>
        </w:rPr>
        <w:t xml:space="preserve"> издания, ни одни из проектов не набрал. Также никто</w:t>
      </w:r>
      <w:r w:rsidR="00F909D5">
        <w:rPr>
          <w:rFonts w:ascii="Times New Roman" w:hAnsi="Times New Roman" w:cs="Times New Roman"/>
          <w:color w:val="000000" w:themeColor="text1"/>
          <w:sz w:val="28"/>
          <w:szCs w:val="28"/>
        </w:rPr>
        <w:t xml:space="preserve"> не набрал и суммы в 0 баллов, </w:t>
      </w:r>
      <w:r w:rsidRPr="000016A6">
        <w:rPr>
          <w:rFonts w:ascii="Times New Roman" w:hAnsi="Times New Roman" w:cs="Times New Roman"/>
          <w:color w:val="000000" w:themeColor="text1"/>
          <w:sz w:val="28"/>
          <w:szCs w:val="28"/>
        </w:rPr>
        <w:t>характеризующей подходы к дизайн-проектированию качественной прессы. «Арзамас» набрал 11 баллов, «Теории и практики», «</w:t>
      </w:r>
      <w:proofErr w:type="spellStart"/>
      <w:r w:rsidRPr="000016A6">
        <w:rPr>
          <w:rFonts w:ascii="Times New Roman" w:hAnsi="Times New Roman" w:cs="Times New Roman"/>
          <w:color w:val="000000" w:themeColor="text1"/>
          <w:sz w:val="28"/>
          <w:szCs w:val="28"/>
        </w:rPr>
        <w:t>ПостНаука</w:t>
      </w:r>
      <w:proofErr w:type="spellEnd"/>
      <w:r w:rsidRPr="000016A6">
        <w:rPr>
          <w:rFonts w:ascii="Times New Roman" w:hAnsi="Times New Roman" w:cs="Times New Roman"/>
          <w:color w:val="000000" w:themeColor="text1"/>
          <w:sz w:val="28"/>
          <w:szCs w:val="28"/>
        </w:rPr>
        <w:t xml:space="preserve">» и «Дилетант» по 10 баллов. Они </w:t>
      </w:r>
      <w:r w:rsidR="009E3FA7" w:rsidRPr="000016A6">
        <w:rPr>
          <w:rFonts w:ascii="Times New Roman" w:hAnsi="Times New Roman" w:cs="Times New Roman"/>
          <w:color w:val="000000" w:themeColor="text1"/>
          <w:sz w:val="28"/>
          <w:szCs w:val="28"/>
        </w:rPr>
        <w:t>занимают</w:t>
      </w:r>
      <w:r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lastRenderedPageBreak/>
        <w:t xml:space="preserve">промежуточное положение на отрезке с полюсами «Качественная пресса» и «Таблоидная пресса». Гипотеза о воздействии ведущих тенденций эдьютейнмента на визуальную структуру в целом подтвердилась, хотя о ярко выраженной </w:t>
      </w:r>
      <w:proofErr w:type="spellStart"/>
      <w:r w:rsidRPr="000016A6">
        <w:rPr>
          <w:rFonts w:ascii="Times New Roman" w:hAnsi="Times New Roman" w:cs="Times New Roman"/>
          <w:color w:val="000000" w:themeColor="text1"/>
          <w:sz w:val="28"/>
          <w:szCs w:val="28"/>
        </w:rPr>
        <w:t>таблоидизации</w:t>
      </w:r>
      <w:proofErr w:type="spellEnd"/>
      <w:r w:rsidRPr="000016A6">
        <w:rPr>
          <w:rFonts w:ascii="Times New Roman" w:hAnsi="Times New Roman" w:cs="Times New Roman"/>
          <w:color w:val="000000" w:themeColor="text1"/>
          <w:sz w:val="28"/>
          <w:szCs w:val="28"/>
        </w:rPr>
        <w:t xml:space="preserve"> говорить нельзя. Однако и стандартам качественной прессы визуальный облик исследуемых изданий уже не соответствует.</w:t>
      </w:r>
    </w:p>
    <w:p w14:paraId="75D7B98B" w14:textId="77777777" w:rsidR="00921216" w:rsidRDefault="009F09DC" w:rsidP="00DE3303">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К какому же типу можно отнести визуальную организацию данных изданий? Нам представляется перспективным рассматривать промежуточное положение современных сетевых культурно-образовательных проектов в контексте дискуссий о новом типе прессы, известном как </w:t>
      </w:r>
      <w:proofErr w:type="spellStart"/>
      <w:r w:rsidRPr="000016A6">
        <w:rPr>
          <w:rFonts w:ascii="Times New Roman" w:hAnsi="Times New Roman" w:cs="Times New Roman"/>
          <w:i/>
          <w:color w:val="000000" w:themeColor="text1"/>
          <w:sz w:val="28"/>
          <w:szCs w:val="28"/>
        </w:rPr>
        <w:t>квалоидная</w:t>
      </w:r>
      <w:proofErr w:type="spellEnd"/>
      <w:r w:rsidRPr="000016A6">
        <w:rPr>
          <w:rFonts w:ascii="Times New Roman" w:hAnsi="Times New Roman" w:cs="Times New Roman"/>
          <w:color w:val="000000" w:themeColor="text1"/>
          <w:sz w:val="28"/>
          <w:szCs w:val="28"/>
        </w:rPr>
        <w:t>. Возможно именно к данному формату в большей степени тяготеют исследуемые культурно-образовательные проекты.</w:t>
      </w:r>
    </w:p>
    <w:p w14:paraId="01731BD1" w14:textId="77777777" w:rsidR="007212AA" w:rsidRPr="000016A6" w:rsidRDefault="007212AA" w:rsidP="00DE3303">
      <w:pPr>
        <w:spacing w:line="360" w:lineRule="auto"/>
        <w:ind w:firstLine="720"/>
        <w:contextualSpacing/>
        <w:jc w:val="both"/>
        <w:rPr>
          <w:rFonts w:ascii="Times New Roman" w:hAnsi="Times New Roman" w:cs="Times New Roman"/>
          <w:color w:val="000000" w:themeColor="text1"/>
          <w:sz w:val="28"/>
          <w:szCs w:val="28"/>
        </w:rPr>
      </w:pPr>
    </w:p>
    <w:p w14:paraId="6FF6001B" w14:textId="77777777" w:rsidR="00980667" w:rsidRPr="000016A6" w:rsidRDefault="00980667" w:rsidP="00DE3303">
      <w:pPr>
        <w:pStyle w:val="af0"/>
        <w:rPr>
          <w:color w:val="000000" w:themeColor="text1"/>
        </w:rPr>
      </w:pPr>
      <w:bookmarkStart w:id="29" w:name="_Toc450848557"/>
      <w:r w:rsidRPr="000016A6">
        <w:rPr>
          <w:color w:val="000000" w:themeColor="text1"/>
        </w:rPr>
        <w:t xml:space="preserve">2.3. </w:t>
      </w:r>
      <w:proofErr w:type="spellStart"/>
      <w:r w:rsidRPr="000016A6">
        <w:rPr>
          <w:color w:val="000000" w:themeColor="text1"/>
        </w:rPr>
        <w:t>Квалоидность</w:t>
      </w:r>
      <w:proofErr w:type="spellEnd"/>
      <w:r w:rsidRPr="000016A6">
        <w:rPr>
          <w:color w:val="000000" w:themeColor="text1"/>
        </w:rPr>
        <w:t xml:space="preserve"> как доминанта композиционно-графической модели культурно-образовательных интернет-СМИ</w:t>
      </w:r>
      <w:bookmarkEnd w:id="29"/>
    </w:p>
    <w:p w14:paraId="4B6EFA54" w14:textId="09DDDA39"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Контраст между качественной прессой и м</w:t>
      </w:r>
      <w:r w:rsidR="00F909D5">
        <w:rPr>
          <w:rFonts w:ascii="Times New Roman" w:hAnsi="Times New Roman" w:cs="Times New Roman"/>
          <w:color w:val="000000" w:themeColor="text1"/>
          <w:sz w:val="28"/>
          <w:szCs w:val="28"/>
        </w:rPr>
        <w:t>ассовой, казалось бы очевидный — а</w:t>
      </w:r>
      <w:r w:rsidRPr="000016A6">
        <w:rPr>
          <w:rFonts w:ascii="Times New Roman" w:hAnsi="Times New Roman" w:cs="Times New Roman"/>
          <w:color w:val="000000" w:themeColor="text1"/>
          <w:sz w:val="28"/>
          <w:szCs w:val="28"/>
        </w:rPr>
        <w:t xml:space="preserve">бсолютная несовместимость, непримиримый конфликт, но </w:t>
      </w:r>
      <w:proofErr w:type="spellStart"/>
      <w:r w:rsidRPr="000016A6">
        <w:rPr>
          <w:rFonts w:ascii="Times New Roman" w:hAnsi="Times New Roman" w:cs="Times New Roman"/>
          <w:color w:val="000000" w:themeColor="text1"/>
          <w:sz w:val="28"/>
          <w:szCs w:val="28"/>
        </w:rPr>
        <w:t>медийная</w:t>
      </w:r>
      <w:proofErr w:type="spellEnd"/>
      <w:r w:rsidRPr="000016A6">
        <w:rPr>
          <w:rFonts w:ascii="Times New Roman" w:hAnsi="Times New Roman" w:cs="Times New Roman"/>
          <w:color w:val="000000" w:themeColor="text1"/>
          <w:sz w:val="28"/>
          <w:szCs w:val="28"/>
        </w:rPr>
        <w:t xml:space="preserve"> практика все-равно богаче и шире. Сегодня понятия «желтое» и «бульварное» издание синонимичны, здесь же к ним примыкает «таблоид», несмотря на то, что он существует отдельно. Качественные СМИ тоже подразделяют на аналитические и деловые. А чем заполняется пространство между</w:t>
      </w:r>
      <w:r w:rsidR="00F909D5">
        <w:rPr>
          <w:rFonts w:ascii="Times New Roman" w:hAnsi="Times New Roman" w:cs="Times New Roman"/>
          <w:color w:val="000000" w:themeColor="text1"/>
          <w:sz w:val="28"/>
          <w:szCs w:val="28"/>
        </w:rPr>
        <w:t xml:space="preserve"> ними</w:t>
      </w:r>
      <w:r w:rsidRPr="000016A6">
        <w:rPr>
          <w:rFonts w:ascii="Times New Roman" w:hAnsi="Times New Roman" w:cs="Times New Roman"/>
          <w:color w:val="000000" w:themeColor="text1"/>
          <w:sz w:val="28"/>
          <w:szCs w:val="28"/>
        </w:rPr>
        <w:t xml:space="preserve">? Здесь располагаются газеты, журналы и передачи просветительского толка, популярные и универсальные (оппонирующие специализированным), семейные. Сюда же устремляются </w:t>
      </w:r>
      <w:proofErr w:type="spellStart"/>
      <w:r w:rsidRPr="000016A6">
        <w:rPr>
          <w:rFonts w:ascii="Times New Roman" w:hAnsi="Times New Roman" w:cs="Times New Roman"/>
          <w:color w:val="000000" w:themeColor="text1"/>
          <w:sz w:val="28"/>
          <w:szCs w:val="28"/>
        </w:rPr>
        <w:t>квалоиды</w:t>
      </w:r>
      <w:proofErr w:type="spellEnd"/>
      <w:r w:rsidRPr="000016A6">
        <w:rPr>
          <w:rFonts w:ascii="Times New Roman" w:hAnsi="Times New Roman" w:cs="Times New Roman"/>
          <w:color w:val="000000" w:themeColor="text1"/>
          <w:sz w:val="28"/>
          <w:szCs w:val="28"/>
        </w:rPr>
        <w:t xml:space="preserve"> как некий гибрид качественного и массового. </w:t>
      </w:r>
    </w:p>
    <w:p w14:paraId="7B863F5B" w14:textId="42AFA26B"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Термин </w:t>
      </w:r>
      <w:proofErr w:type="spellStart"/>
      <w:r w:rsidRPr="000016A6">
        <w:rPr>
          <w:rFonts w:ascii="Times New Roman" w:hAnsi="Times New Roman" w:cs="Times New Roman"/>
          <w:color w:val="000000" w:themeColor="text1"/>
          <w:sz w:val="28"/>
          <w:szCs w:val="28"/>
        </w:rPr>
        <w:t>квалоид</w:t>
      </w:r>
      <w:proofErr w:type="spellEnd"/>
      <w:r w:rsidRPr="000016A6">
        <w:rPr>
          <w:rFonts w:ascii="Times New Roman" w:hAnsi="Times New Roman" w:cs="Times New Roman"/>
          <w:color w:val="000000" w:themeColor="text1"/>
          <w:sz w:val="28"/>
          <w:szCs w:val="28"/>
        </w:rPr>
        <w:t xml:space="preserve"> состоит из двух частей: корень от лат. </w:t>
      </w:r>
      <w:r w:rsidRPr="000016A6">
        <w:rPr>
          <w:rFonts w:ascii="Times New Roman" w:hAnsi="Times New Roman" w:cs="Times New Roman"/>
          <w:color w:val="000000" w:themeColor="text1"/>
          <w:sz w:val="28"/>
          <w:szCs w:val="28"/>
          <w:lang w:val="en-US"/>
        </w:rPr>
        <w:t>Quails</w:t>
      </w:r>
      <w:r w:rsidRPr="000016A6">
        <w:rPr>
          <w:rFonts w:ascii="Times New Roman" w:hAnsi="Times New Roman" w:cs="Times New Roman"/>
          <w:color w:val="000000" w:themeColor="text1"/>
          <w:sz w:val="28"/>
          <w:szCs w:val="28"/>
        </w:rPr>
        <w:t xml:space="preserve"> — какой, какого качества и суффиксальная часть заимствована у таблоида. Сами </w:t>
      </w:r>
      <w:proofErr w:type="spellStart"/>
      <w:r w:rsidRPr="000016A6">
        <w:rPr>
          <w:rFonts w:ascii="Times New Roman" w:hAnsi="Times New Roman" w:cs="Times New Roman"/>
          <w:color w:val="000000" w:themeColor="text1"/>
          <w:sz w:val="28"/>
          <w:szCs w:val="28"/>
        </w:rPr>
        <w:t>квалоидные</w:t>
      </w:r>
      <w:proofErr w:type="spellEnd"/>
      <w:r w:rsidRPr="000016A6">
        <w:rPr>
          <w:rFonts w:ascii="Times New Roman" w:hAnsi="Times New Roman" w:cs="Times New Roman"/>
          <w:color w:val="000000" w:themeColor="text1"/>
          <w:sz w:val="28"/>
          <w:szCs w:val="28"/>
        </w:rPr>
        <w:t xml:space="preserve"> СМИ являются как явление </w:t>
      </w:r>
      <w:proofErr w:type="spellStart"/>
      <w:r w:rsidRPr="000016A6">
        <w:rPr>
          <w:rFonts w:ascii="Times New Roman" w:hAnsi="Times New Roman" w:cs="Times New Roman"/>
          <w:color w:val="000000" w:themeColor="text1"/>
          <w:sz w:val="28"/>
          <w:szCs w:val="28"/>
        </w:rPr>
        <w:t>оксюморонными</w:t>
      </w:r>
      <w:proofErr w:type="spellEnd"/>
      <w:r w:rsidRPr="000016A6">
        <w:rPr>
          <w:rFonts w:ascii="Times New Roman" w:hAnsi="Times New Roman" w:cs="Times New Roman"/>
          <w:color w:val="000000" w:themeColor="text1"/>
          <w:sz w:val="28"/>
          <w:szCs w:val="28"/>
        </w:rPr>
        <w:t>, состоящими из противоположного, несовместимого. Еще их называют качественно-мас</w:t>
      </w:r>
      <w:r w:rsidR="00AE1EBF">
        <w:rPr>
          <w:rFonts w:ascii="Times New Roman" w:hAnsi="Times New Roman" w:cs="Times New Roman"/>
          <w:color w:val="000000" w:themeColor="text1"/>
          <w:sz w:val="28"/>
          <w:szCs w:val="28"/>
        </w:rPr>
        <w:t xml:space="preserve">совыми. Сегодня </w:t>
      </w:r>
      <w:proofErr w:type="spellStart"/>
      <w:r w:rsidR="00AE1EBF">
        <w:rPr>
          <w:rFonts w:ascii="Times New Roman" w:hAnsi="Times New Roman" w:cs="Times New Roman"/>
          <w:color w:val="000000" w:themeColor="text1"/>
          <w:sz w:val="28"/>
          <w:szCs w:val="28"/>
        </w:rPr>
        <w:t>квалоиды</w:t>
      </w:r>
      <w:proofErr w:type="spellEnd"/>
      <w:r w:rsidR="00AE1EBF">
        <w:rPr>
          <w:rFonts w:ascii="Times New Roman" w:hAnsi="Times New Roman" w:cs="Times New Roman"/>
          <w:color w:val="000000" w:themeColor="text1"/>
          <w:sz w:val="28"/>
          <w:szCs w:val="28"/>
        </w:rPr>
        <w:t xml:space="preserve"> еще не</w:t>
      </w:r>
      <w:r w:rsidRPr="000016A6">
        <w:rPr>
          <w:rFonts w:ascii="Times New Roman" w:hAnsi="Times New Roman" w:cs="Times New Roman"/>
          <w:color w:val="000000" w:themeColor="text1"/>
          <w:sz w:val="28"/>
          <w:szCs w:val="28"/>
        </w:rPr>
        <w:t xml:space="preserve">достаточно исследованы, они сравнительно недавно отделились в типологии журналистики в самостоятельный вид. «Известия» и </w:t>
      </w:r>
      <w:r w:rsidRPr="000016A6">
        <w:rPr>
          <w:rFonts w:ascii="Times New Roman" w:hAnsi="Times New Roman" w:cs="Times New Roman"/>
          <w:color w:val="000000" w:themeColor="text1"/>
          <w:sz w:val="28"/>
          <w:szCs w:val="28"/>
        </w:rPr>
        <w:lastRenderedPageBreak/>
        <w:t>«МК» могут позволить себе публиковать ответственную аналитику и сенсационные, кричащие заголовки и анонсы. На полосе со статьями авторитетных авторов, хорошо осведомленных экспертов не исключают здесь размещения «светской хроники», анекдотов, кроссвордов, гороскопов и тестов. С другой стороны, некоторые респектабельные издания заимствуют новый формат у таблоидов.</w:t>
      </w:r>
      <w:r w:rsidRPr="000016A6">
        <w:rPr>
          <w:rStyle w:val="ac"/>
          <w:rFonts w:ascii="Times New Roman" w:hAnsi="Times New Roman" w:cs="Times New Roman"/>
          <w:color w:val="000000" w:themeColor="text1"/>
          <w:sz w:val="28"/>
          <w:szCs w:val="28"/>
        </w:rPr>
        <w:footnoteReference w:id="46"/>
      </w:r>
    </w:p>
    <w:p w14:paraId="683973E7" w14:textId="5FA6B77B"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Развлекательные материалы, не требующие интеллектуальных усилий в отличие от качественных аналитических статей, </w:t>
      </w:r>
      <w:r w:rsidR="00AE1EBF" w:rsidRPr="000016A6">
        <w:rPr>
          <w:rFonts w:ascii="Times New Roman" w:hAnsi="Times New Roman" w:cs="Times New Roman"/>
          <w:color w:val="000000" w:themeColor="text1"/>
          <w:sz w:val="28"/>
          <w:szCs w:val="28"/>
        </w:rPr>
        <w:t>рассредоточивают</w:t>
      </w:r>
      <w:r w:rsidRPr="000016A6">
        <w:rPr>
          <w:rFonts w:ascii="Times New Roman" w:hAnsi="Times New Roman" w:cs="Times New Roman"/>
          <w:color w:val="000000" w:themeColor="text1"/>
          <w:sz w:val="28"/>
          <w:szCs w:val="28"/>
        </w:rPr>
        <w:t xml:space="preserve"> на полосах — каждый из них располагается в правильно отведенном ему месте или уголке полосы. </w:t>
      </w:r>
    </w:p>
    <w:p w14:paraId="7F2049D8" w14:textId="77777777" w:rsidR="007E346A" w:rsidRPr="000016A6" w:rsidRDefault="007E346A" w:rsidP="007E346A">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Существует мнение о том, что выпуск </w:t>
      </w:r>
      <w:proofErr w:type="spellStart"/>
      <w:r w:rsidRPr="000016A6">
        <w:rPr>
          <w:rFonts w:ascii="Times New Roman" w:hAnsi="Times New Roman" w:cs="Times New Roman"/>
          <w:color w:val="000000" w:themeColor="text1"/>
          <w:sz w:val="28"/>
          <w:szCs w:val="28"/>
        </w:rPr>
        <w:t>квалоидов</w:t>
      </w:r>
      <w:proofErr w:type="spellEnd"/>
      <w:r w:rsidRPr="000016A6">
        <w:rPr>
          <w:rFonts w:ascii="Times New Roman" w:hAnsi="Times New Roman" w:cs="Times New Roman"/>
          <w:color w:val="000000" w:themeColor="text1"/>
          <w:sz w:val="28"/>
          <w:szCs w:val="28"/>
        </w:rPr>
        <w:t xml:space="preserve"> сейчас происходит из-за экономических и маркетинговых проблем. Таким образом, редакторы рассчитывают на расширение первичной аудитории: человек посмотрит не только привычную для себя информацию, но и соседнюю страницу, молодежь может заинтересоваться тем, что написано для людей среднего возраста и наоборот. Подобную политику можно связать с широким позиционированием, поиском универсальности, которым озабочены на самом деле не</w:t>
      </w:r>
      <w:r w:rsidR="0072660D" w:rsidRPr="000016A6">
        <w:rPr>
          <w:rFonts w:ascii="Times New Roman" w:hAnsi="Times New Roman" w:cs="Times New Roman"/>
          <w:color w:val="000000" w:themeColor="text1"/>
          <w:sz w:val="28"/>
          <w:szCs w:val="28"/>
        </w:rPr>
        <w:t xml:space="preserve"> только одни </w:t>
      </w:r>
      <w:proofErr w:type="spellStart"/>
      <w:r w:rsidR="0072660D" w:rsidRPr="000016A6">
        <w:rPr>
          <w:rFonts w:ascii="Times New Roman" w:hAnsi="Times New Roman" w:cs="Times New Roman"/>
          <w:color w:val="000000" w:themeColor="text1"/>
          <w:sz w:val="28"/>
          <w:szCs w:val="28"/>
        </w:rPr>
        <w:t>квалоиды</w:t>
      </w:r>
      <w:proofErr w:type="spellEnd"/>
      <w:r w:rsidR="0072660D" w:rsidRPr="000016A6">
        <w:rPr>
          <w:rFonts w:ascii="Times New Roman" w:hAnsi="Times New Roman" w:cs="Times New Roman"/>
          <w:color w:val="000000" w:themeColor="text1"/>
          <w:sz w:val="28"/>
          <w:szCs w:val="28"/>
        </w:rPr>
        <w:t xml:space="preserve">. На рынке </w:t>
      </w:r>
      <w:r w:rsidRPr="000016A6">
        <w:rPr>
          <w:rFonts w:ascii="Times New Roman" w:hAnsi="Times New Roman" w:cs="Times New Roman"/>
          <w:color w:val="000000" w:themeColor="text1"/>
          <w:sz w:val="28"/>
          <w:szCs w:val="28"/>
        </w:rPr>
        <w:t>прессы сегодня конкурируют разные типы СМИ с амбициями всеохватности. Городские и областные еженедельники и интернет-порталы пытаются захватить сразу несколько целевых аудиторий. Выпуская тематические приложения и регулярные полосы, они обращаются и к детям, и к студентам, и к ветеранам. «Сетевые» газеты дополняют общефедеральную информацию региональной. Все эти издания — не качественные, но и не массовые, скорее — поп</w:t>
      </w:r>
      <w:r w:rsidR="00C307C0" w:rsidRPr="000016A6">
        <w:rPr>
          <w:rFonts w:ascii="Times New Roman" w:hAnsi="Times New Roman" w:cs="Times New Roman"/>
          <w:color w:val="000000" w:themeColor="text1"/>
          <w:sz w:val="28"/>
          <w:szCs w:val="28"/>
        </w:rPr>
        <w:t xml:space="preserve">улярно-просветительские, </w:t>
      </w:r>
      <w:r w:rsidRPr="000016A6">
        <w:rPr>
          <w:rFonts w:ascii="Times New Roman" w:hAnsi="Times New Roman" w:cs="Times New Roman"/>
          <w:color w:val="000000" w:themeColor="text1"/>
          <w:sz w:val="28"/>
          <w:szCs w:val="28"/>
        </w:rPr>
        <w:t>культурно-образовательные</w:t>
      </w:r>
      <w:r w:rsidR="00C307C0" w:rsidRPr="000016A6">
        <w:rPr>
          <w:rFonts w:ascii="Times New Roman" w:hAnsi="Times New Roman" w:cs="Times New Roman"/>
          <w:color w:val="000000" w:themeColor="text1"/>
          <w:sz w:val="28"/>
          <w:szCs w:val="28"/>
        </w:rPr>
        <w:t xml:space="preserve">. Иногда приблизительно также — </w:t>
      </w:r>
      <w:r w:rsidRPr="000016A6">
        <w:rPr>
          <w:rFonts w:ascii="Times New Roman" w:hAnsi="Times New Roman" w:cs="Times New Roman"/>
          <w:color w:val="000000" w:themeColor="text1"/>
          <w:sz w:val="28"/>
          <w:szCs w:val="28"/>
        </w:rPr>
        <w:t>в ключе культурно-развиваю</w:t>
      </w:r>
      <w:r w:rsidR="00C307C0" w:rsidRPr="000016A6">
        <w:rPr>
          <w:rFonts w:ascii="Times New Roman" w:hAnsi="Times New Roman" w:cs="Times New Roman"/>
          <w:color w:val="000000" w:themeColor="text1"/>
          <w:sz w:val="28"/>
          <w:szCs w:val="28"/>
        </w:rPr>
        <w:t>щем, а не только меркантильном —</w:t>
      </w:r>
      <w:r w:rsidRPr="000016A6">
        <w:rPr>
          <w:rFonts w:ascii="Times New Roman" w:hAnsi="Times New Roman" w:cs="Times New Roman"/>
          <w:color w:val="000000" w:themeColor="text1"/>
          <w:sz w:val="28"/>
          <w:szCs w:val="28"/>
        </w:rPr>
        <w:t xml:space="preserve"> истолковывают и цели </w:t>
      </w:r>
      <w:proofErr w:type="spellStart"/>
      <w:r w:rsidRPr="000016A6">
        <w:rPr>
          <w:rFonts w:ascii="Times New Roman" w:hAnsi="Times New Roman" w:cs="Times New Roman"/>
          <w:color w:val="000000" w:themeColor="text1"/>
          <w:sz w:val="28"/>
          <w:szCs w:val="28"/>
        </w:rPr>
        <w:t>квалоидов</w:t>
      </w:r>
      <w:proofErr w:type="spellEnd"/>
      <w:r w:rsidRPr="000016A6">
        <w:rPr>
          <w:rFonts w:ascii="Times New Roman" w:hAnsi="Times New Roman" w:cs="Times New Roman"/>
          <w:color w:val="000000" w:themeColor="text1"/>
          <w:sz w:val="28"/>
          <w:szCs w:val="28"/>
        </w:rPr>
        <w:t xml:space="preserve">. Чаще такие СМИ опираются на разные грани одной натуры — они дают возможность интеллектуалу перевести </w:t>
      </w:r>
      <w:r w:rsidRPr="000016A6">
        <w:rPr>
          <w:rFonts w:ascii="Times New Roman" w:hAnsi="Times New Roman" w:cs="Times New Roman"/>
          <w:color w:val="000000" w:themeColor="text1"/>
          <w:sz w:val="28"/>
          <w:szCs w:val="28"/>
        </w:rPr>
        <w:lastRenderedPageBreak/>
        <w:t xml:space="preserve">дух, когда он </w:t>
      </w:r>
      <w:proofErr w:type="spellStart"/>
      <w:r w:rsidRPr="000016A6">
        <w:rPr>
          <w:rFonts w:ascii="Times New Roman" w:hAnsi="Times New Roman" w:cs="Times New Roman"/>
          <w:color w:val="000000" w:themeColor="text1"/>
          <w:sz w:val="28"/>
          <w:szCs w:val="28"/>
        </w:rPr>
        <w:t>минутно</w:t>
      </w:r>
      <w:proofErr w:type="spellEnd"/>
      <w:r w:rsidRPr="000016A6">
        <w:rPr>
          <w:rFonts w:ascii="Times New Roman" w:hAnsi="Times New Roman" w:cs="Times New Roman"/>
          <w:color w:val="000000" w:themeColor="text1"/>
          <w:sz w:val="28"/>
          <w:szCs w:val="28"/>
        </w:rPr>
        <w:t xml:space="preserve"> может прочитать забавный анекдот. Руководитель «Известий» В. Мамонтов признается: «</w:t>
      </w:r>
      <w:proofErr w:type="spellStart"/>
      <w:r w:rsidRPr="000016A6">
        <w:rPr>
          <w:rFonts w:ascii="Times New Roman" w:hAnsi="Times New Roman" w:cs="Times New Roman"/>
          <w:color w:val="000000" w:themeColor="text1"/>
          <w:sz w:val="28"/>
          <w:szCs w:val="28"/>
        </w:rPr>
        <w:t>Квалоид</w:t>
      </w:r>
      <w:proofErr w:type="spellEnd"/>
      <w:r w:rsidRPr="000016A6">
        <w:rPr>
          <w:rFonts w:ascii="Times New Roman" w:hAnsi="Times New Roman" w:cs="Times New Roman"/>
          <w:color w:val="000000" w:themeColor="text1"/>
          <w:sz w:val="28"/>
          <w:szCs w:val="28"/>
        </w:rPr>
        <w:t xml:space="preserve"> — это когда качественную начинку облекают в желтоватую обертку». Вектор развития нашей прессы однозначен: качественные газеты все решительнее </w:t>
      </w:r>
      <w:proofErr w:type="spellStart"/>
      <w:r w:rsidRPr="000016A6">
        <w:rPr>
          <w:rFonts w:ascii="Times New Roman" w:hAnsi="Times New Roman" w:cs="Times New Roman"/>
          <w:color w:val="000000" w:themeColor="text1"/>
          <w:sz w:val="28"/>
          <w:szCs w:val="28"/>
        </w:rPr>
        <w:t>омассовляются</w:t>
      </w:r>
      <w:proofErr w:type="spellEnd"/>
      <w:r w:rsidRPr="000016A6">
        <w:rPr>
          <w:rFonts w:ascii="Times New Roman" w:hAnsi="Times New Roman" w:cs="Times New Roman"/>
          <w:color w:val="000000" w:themeColor="text1"/>
          <w:sz w:val="28"/>
          <w:szCs w:val="28"/>
        </w:rPr>
        <w:t xml:space="preserve">, тогда как обратное </w:t>
      </w:r>
      <w:r w:rsidR="00C307C0" w:rsidRPr="000016A6">
        <w:rPr>
          <w:rFonts w:ascii="Times New Roman" w:hAnsi="Times New Roman" w:cs="Times New Roman"/>
          <w:color w:val="000000" w:themeColor="text1"/>
          <w:sz w:val="28"/>
          <w:szCs w:val="28"/>
        </w:rPr>
        <w:t xml:space="preserve">нигде </w:t>
      </w:r>
      <w:r w:rsidRPr="000016A6">
        <w:rPr>
          <w:rFonts w:ascii="Times New Roman" w:hAnsi="Times New Roman" w:cs="Times New Roman"/>
          <w:color w:val="000000" w:themeColor="text1"/>
          <w:sz w:val="28"/>
          <w:szCs w:val="28"/>
        </w:rPr>
        <w:t>не просматривается. Объяснять эти процессы следует исходя из состояния и преимущественного состава нынешней элиты, вышедшей из широкого слоя советской интеллигенции. В СМИ СССР почти не действовал тот культурно-образовательный критерий, который для нас сейчас особенно актуален. Конечно, и тогда существовали специализированные «закрытые» издания, а вот понятия «крупной» (респектабельные издания) и «малой, низовой» («газеты-копейки») прессы надолго ушли из нашего обихода. Лозунг единства руководителей и народа делал журналистские продукты однородными, усреднено интеллигентными.</w:t>
      </w:r>
      <w:r w:rsidRPr="000016A6">
        <w:rPr>
          <w:rStyle w:val="ac"/>
          <w:rFonts w:ascii="Times New Roman" w:hAnsi="Times New Roman" w:cs="Times New Roman"/>
          <w:color w:val="000000" w:themeColor="text1"/>
          <w:sz w:val="28"/>
          <w:szCs w:val="28"/>
        </w:rPr>
        <w:footnoteReference w:id="47"/>
      </w:r>
    </w:p>
    <w:p w14:paraId="14BDD703" w14:textId="77777777" w:rsidR="005C6F68" w:rsidRPr="000016A6" w:rsidRDefault="007E346A" w:rsidP="005C6F68">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Стиль отдельных изданий, изначально рассчитанных как будто бы на достаточно просвещенных читателей, упрощается, растет количество иллюстраций. Модель изданий, который чаще всего потребляется людьми, причисляющими себя к «высшему обществу», — это глянцевый журнал, гламурный родственник </w:t>
      </w:r>
      <w:proofErr w:type="spellStart"/>
      <w:r w:rsidRPr="000016A6">
        <w:rPr>
          <w:rFonts w:ascii="Times New Roman" w:hAnsi="Times New Roman" w:cs="Times New Roman"/>
          <w:color w:val="000000" w:themeColor="text1"/>
          <w:sz w:val="28"/>
          <w:szCs w:val="28"/>
        </w:rPr>
        <w:t>квалоида</w:t>
      </w:r>
      <w:proofErr w:type="spellEnd"/>
      <w:r w:rsidRPr="000016A6">
        <w:rPr>
          <w:rFonts w:ascii="Times New Roman" w:hAnsi="Times New Roman" w:cs="Times New Roman"/>
          <w:color w:val="000000" w:themeColor="text1"/>
          <w:sz w:val="28"/>
          <w:szCs w:val="28"/>
        </w:rPr>
        <w:t xml:space="preserve">. Современные западные авторы говорят о том, что «главное — поддержание баланса между массовой и качественной журналистикой». Однако в условиях </w:t>
      </w:r>
      <w:proofErr w:type="spellStart"/>
      <w:r w:rsidRPr="000016A6">
        <w:rPr>
          <w:rFonts w:ascii="Times New Roman" w:hAnsi="Times New Roman" w:cs="Times New Roman"/>
          <w:color w:val="000000" w:themeColor="text1"/>
          <w:sz w:val="28"/>
          <w:szCs w:val="28"/>
        </w:rPr>
        <w:t>демассификации</w:t>
      </w:r>
      <w:proofErr w:type="spellEnd"/>
      <w:r w:rsidRPr="000016A6">
        <w:rPr>
          <w:rFonts w:ascii="Times New Roman" w:hAnsi="Times New Roman" w:cs="Times New Roman"/>
          <w:color w:val="000000" w:themeColor="text1"/>
          <w:sz w:val="28"/>
          <w:szCs w:val="28"/>
        </w:rPr>
        <w:t xml:space="preserve"> достигать этого все труднее. </w:t>
      </w:r>
      <w:proofErr w:type="spellStart"/>
      <w:r w:rsidRPr="000016A6">
        <w:rPr>
          <w:rFonts w:ascii="Times New Roman" w:hAnsi="Times New Roman" w:cs="Times New Roman"/>
          <w:color w:val="000000" w:themeColor="text1"/>
          <w:sz w:val="28"/>
          <w:szCs w:val="28"/>
        </w:rPr>
        <w:t>Квалоиды</w:t>
      </w:r>
      <w:proofErr w:type="spellEnd"/>
      <w:r w:rsidRPr="000016A6">
        <w:rPr>
          <w:rFonts w:ascii="Times New Roman" w:hAnsi="Times New Roman" w:cs="Times New Roman"/>
          <w:color w:val="000000" w:themeColor="text1"/>
          <w:sz w:val="28"/>
          <w:szCs w:val="28"/>
        </w:rPr>
        <w:t xml:space="preserve">, как правило, объемны, и выпускающие редакции явно рассчитывают на несколько аудиторных групп разом, то есть на избирательное восприятие. По мере доступа получения Интернета, многие рассматривают данные предложения как все менее рациональные, как неоправданно затратные. При умелой рубрикации сайтов энциклопедичность обращена к определившимся пользователям. В состязании с другими СМИ самой выигрышной в </w:t>
      </w:r>
      <w:r w:rsidRPr="000016A6">
        <w:rPr>
          <w:rFonts w:ascii="Times New Roman" w:hAnsi="Times New Roman" w:cs="Times New Roman"/>
          <w:color w:val="000000" w:themeColor="text1"/>
          <w:sz w:val="28"/>
          <w:szCs w:val="28"/>
        </w:rPr>
        <w:lastRenderedPageBreak/>
        <w:t xml:space="preserve">периодической печати все очевиднее становится </w:t>
      </w:r>
      <w:proofErr w:type="spellStart"/>
      <w:r w:rsidRPr="000016A6">
        <w:rPr>
          <w:rFonts w:ascii="Times New Roman" w:hAnsi="Times New Roman" w:cs="Times New Roman"/>
          <w:color w:val="000000" w:themeColor="text1"/>
          <w:sz w:val="28"/>
          <w:szCs w:val="28"/>
        </w:rPr>
        <w:t>аналитичность</w:t>
      </w:r>
      <w:proofErr w:type="spellEnd"/>
      <w:r w:rsidRPr="000016A6">
        <w:rPr>
          <w:rFonts w:ascii="Times New Roman" w:hAnsi="Times New Roman" w:cs="Times New Roman"/>
          <w:color w:val="000000" w:themeColor="text1"/>
          <w:sz w:val="28"/>
          <w:szCs w:val="28"/>
        </w:rPr>
        <w:t xml:space="preserve">, а она в </w:t>
      </w:r>
      <w:proofErr w:type="spellStart"/>
      <w:r w:rsidRPr="000016A6">
        <w:rPr>
          <w:rFonts w:ascii="Times New Roman" w:hAnsi="Times New Roman" w:cs="Times New Roman"/>
          <w:color w:val="000000" w:themeColor="text1"/>
          <w:sz w:val="28"/>
          <w:szCs w:val="28"/>
        </w:rPr>
        <w:t>квалоидах</w:t>
      </w:r>
      <w:proofErr w:type="spellEnd"/>
      <w:r w:rsidRPr="000016A6">
        <w:rPr>
          <w:rFonts w:ascii="Times New Roman" w:hAnsi="Times New Roman" w:cs="Times New Roman"/>
          <w:color w:val="000000" w:themeColor="text1"/>
          <w:sz w:val="28"/>
          <w:szCs w:val="28"/>
        </w:rPr>
        <w:t xml:space="preserve"> затушевывается.</w:t>
      </w:r>
      <w:r w:rsidRPr="000016A6">
        <w:rPr>
          <w:rStyle w:val="ac"/>
          <w:rFonts w:ascii="Times New Roman" w:hAnsi="Times New Roman" w:cs="Times New Roman"/>
          <w:color w:val="000000" w:themeColor="text1"/>
          <w:sz w:val="28"/>
          <w:szCs w:val="28"/>
        </w:rPr>
        <w:footnoteReference w:id="48"/>
      </w:r>
      <w:r w:rsidRPr="000016A6">
        <w:rPr>
          <w:rFonts w:ascii="Times New Roman" w:hAnsi="Times New Roman" w:cs="Times New Roman"/>
          <w:color w:val="000000" w:themeColor="text1"/>
          <w:sz w:val="28"/>
          <w:szCs w:val="28"/>
        </w:rPr>
        <w:t xml:space="preserve"> </w:t>
      </w:r>
    </w:p>
    <w:p w14:paraId="51EE4529" w14:textId="530EF343" w:rsidR="00CF36D8" w:rsidRPr="000016A6" w:rsidRDefault="00EE6967" w:rsidP="005C6F68">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Дизайн композиционно-гра</w:t>
      </w:r>
      <w:r w:rsidR="00BA663C" w:rsidRPr="000016A6">
        <w:rPr>
          <w:rFonts w:ascii="Times New Roman" w:hAnsi="Times New Roman" w:cs="Times New Roman"/>
          <w:color w:val="000000" w:themeColor="text1"/>
          <w:sz w:val="28"/>
          <w:szCs w:val="28"/>
        </w:rPr>
        <w:t xml:space="preserve">фической модели </w:t>
      </w:r>
      <w:proofErr w:type="spellStart"/>
      <w:r w:rsidR="00BA663C" w:rsidRPr="000016A6">
        <w:rPr>
          <w:rFonts w:ascii="Times New Roman" w:hAnsi="Times New Roman" w:cs="Times New Roman"/>
          <w:color w:val="000000" w:themeColor="text1"/>
          <w:sz w:val="28"/>
          <w:szCs w:val="28"/>
        </w:rPr>
        <w:t>квалоидов</w:t>
      </w:r>
      <w:proofErr w:type="spellEnd"/>
      <w:r w:rsidR="00BA663C" w:rsidRPr="000016A6">
        <w:rPr>
          <w:rFonts w:ascii="Times New Roman" w:hAnsi="Times New Roman" w:cs="Times New Roman"/>
          <w:color w:val="000000" w:themeColor="text1"/>
          <w:sz w:val="28"/>
          <w:szCs w:val="28"/>
        </w:rPr>
        <w:t xml:space="preserve"> также </w:t>
      </w:r>
      <w:r w:rsidRPr="000016A6">
        <w:rPr>
          <w:rFonts w:ascii="Times New Roman" w:hAnsi="Times New Roman" w:cs="Times New Roman"/>
          <w:color w:val="000000" w:themeColor="text1"/>
          <w:sz w:val="28"/>
          <w:szCs w:val="28"/>
        </w:rPr>
        <w:t xml:space="preserve">отличается переходным, промежуточным характером. </w:t>
      </w:r>
      <w:r w:rsidR="008A10AD" w:rsidRPr="000016A6">
        <w:rPr>
          <w:rFonts w:ascii="Times New Roman" w:hAnsi="Times New Roman" w:cs="Times New Roman"/>
          <w:color w:val="000000" w:themeColor="text1"/>
          <w:sz w:val="28"/>
          <w:szCs w:val="28"/>
        </w:rPr>
        <w:t xml:space="preserve">Профессор С. Л. </w:t>
      </w:r>
      <w:proofErr w:type="spellStart"/>
      <w:r w:rsidR="008A10AD" w:rsidRPr="000016A6">
        <w:rPr>
          <w:rFonts w:ascii="Times New Roman" w:hAnsi="Times New Roman" w:cs="Times New Roman"/>
          <w:color w:val="000000" w:themeColor="text1"/>
          <w:sz w:val="28"/>
          <w:szCs w:val="28"/>
        </w:rPr>
        <w:t>Страшнов</w:t>
      </w:r>
      <w:proofErr w:type="spellEnd"/>
      <w:r w:rsidR="008A10AD" w:rsidRPr="000016A6">
        <w:rPr>
          <w:rFonts w:ascii="Times New Roman" w:hAnsi="Times New Roman" w:cs="Times New Roman"/>
          <w:color w:val="000000" w:themeColor="text1"/>
          <w:sz w:val="28"/>
          <w:szCs w:val="28"/>
        </w:rPr>
        <w:t xml:space="preserve"> отмечает в своих работах, что в </w:t>
      </w:r>
      <w:proofErr w:type="spellStart"/>
      <w:r w:rsidR="008A10AD" w:rsidRPr="000016A6">
        <w:rPr>
          <w:rFonts w:ascii="Times New Roman" w:hAnsi="Times New Roman" w:cs="Times New Roman"/>
          <w:color w:val="000000" w:themeColor="text1"/>
          <w:sz w:val="28"/>
          <w:szCs w:val="28"/>
        </w:rPr>
        <w:t>квалоидах</w:t>
      </w:r>
      <w:proofErr w:type="spellEnd"/>
      <w:r w:rsidR="008A10AD" w:rsidRPr="000016A6">
        <w:rPr>
          <w:rFonts w:ascii="Times New Roman" w:hAnsi="Times New Roman" w:cs="Times New Roman"/>
          <w:color w:val="000000" w:themeColor="text1"/>
          <w:sz w:val="28"/>
          <w:szCs w:val="28"/>
        </w:rPr>
        <w:t xml:space="preserve"> </w:t>
      </w:r>
      <w:r w:rsidR="000F0079" w:rsidRPr="000016A6">
        <w:rPr>
          <w:rFonts w:ascii="Times New Roman" w:hAnsi="Times New Roman" w:cs="Times New Roman"/>
          <w:color w:val="000000" w:themeColor="text1"/>
          <w:sz w:val="28"/>
          <w:szCs w:val="28"/>
        </w:rPr>
        <w:t xml:space="preserve">увеличивается рост иллюстраций. Кроме того, использование рекламы является непосредственным источником дохода для издания, что также обуславливает </w:t>
      </w:r>
      <w:r w:rsidR="00610243" w:rsidRPr="000016A6">
        <w:rPr>
          <w:rFonts w:ascii="Times New Roman" w:hAnsi="Times New Roman" w:cs="Times New Roman"/>
          <w:color w:val="000000" w:themeColor="text1"/>
          <w:sz w:val="28"/>
          <w:szCs w:val="28"/>
        </w:rPr>
        <w:t xml:space="preserve">ее </w:t>
      </w:r>
      <w:r w:rsidR="00EF2AE0" w:rsidRPr="000016A6">
        <w:rPr>
          <w:rFonts w:ascii="Times New Roman" w:hAnsi="Times New Roman" w:cs="Times New Roman"/>
          <w:color w:val="000000" w:themeColor="text1"/>
          <w:sz w:val="28"/>
          <w:szCs w:val="28"/>
        </w:rPr>
        <w:t xml:space="preserve">присутствие на страницах. </w:t>
      </w:r>
      <w:r w:rsidR="00CF36D8" w:rsidRPr="000016A6">
        <w:rPr>
          <w:rFonts w:ascii="Times New Roman" w:hAnsi="Times New Roman" w:cs="Times New Roman"/>
          <w:color w:val="000000" w:themeColor="text1"/>
          <w:sz w:val="28"/>
          <w:szCs w:val="28"/>
        </w:rPr>
        <w:t xml:space="preserve">Дизайн стремится к облегченной подаче информации, доступной для понимания большей аудитории. </w:t>
      </w:r>
      <w:r w:rsidR="00AE0651" w:rsidRPr="000016A6">
        <w:rPr>
          <w:rFonts w:ascii="Times New Roman" w:hAnsi="Times New Roman" w:cs="Times New Roman"/>
          <w:color w:val="000000" w:themeColor="text1"/>
          <w:sz w:val="28"/>
          <w:szCs w:val="28"/>
        </w:rPr>
        <w:t xml:space="preserve">Наличие мультимедийных форм </w:t>
      </w:r>
      <w:r w:rsidR="00AE1EBF">
        <w:rPr>
          <w:rFonts w:ascii="Times New Roman" w:hAnsi="Times New Roman" w:cs="Times New Roman"/>
          <w:color w:val="000000" w:themeColor="text1"/>
          <w:sz w:val="28"/>
          <w:szCs w:val="28"/>
        </w:rPr>
        <w:t>позволяет отойти от</w:t>
      </w:r>
      <w:r w:rsidR="00B27DE7" w:rsidRPr="000016A6">
        <w:rPr>
          <w:rFonts w:ascii="Times New Roman" w:hAnsi="Times New Roman" w:cs="Times New Roman"/>
          <w:color w:val="000000" w:themeColor="text1"/>
          <w:sz w:val="28"/>
          <w:szCs w:val="28"/>
        </w:rPr>
        <w:t xml:space="preserve"> объемных текстовых материалов, а видео интересно смотреть как мол</w:t>
      </w:r>
      <w:r w:rsidR="00634E0B" w:rsidRPr="000016A6">
        <w:rPr>
          <w:rFonts w:ascii="Times New Roman" w:hAnsi="Times New Roman" w:cs="Times New Roman"/>
          <w:color w:val="000000" w:themeColor="text1"/>
          <w:sz w:val="28"/>
          <w:szCs w:val="28"/>
        </w:rPr>
        <w:t>одой, так и взрослой аудитории.</w:t>
      </w:r>
      <w:r w:rsidR="00B11496" w:rsidRPr="000016A6">
        <w:rPr>
          <w:rFonts w:ascii="Times New Roman" w:hAnsi="Times New Roman" w:cs="Times New Roman"/>
          <w:color w:val="000000" w:themeColor="text1"/>
          <w:sz w:val="28"/>
          <w:szCs w:val="28"/>
        </w:rPr>
        <w:t xml:space="preserve"> Отличительными чертами, характерными для </w:t>
      </w:r>
      <w:proofErr w:type="spellStart"/>
      <w:r w:rsidR="00B11496" w:rsidRPr="000016A6">
        <w:rPr>
          <w:rFonts w:ascii="Times New Roman" w:hAnsi="Times New Roman" w:cs="Times New Roman"/>
          <w:color w:val="000000" w:themeColor="text1"/>
          <w:sz w:val="28"/>
          <w:szCs w:val="28"/>
        </w:rPr>
        <w:t>квалоидов</w:t>
      </w:r>
      <w:proofErr w:type="spellEnd"/>
      <w:r w:rsidR="00B11496" w:rsidRPr="000016A6">
        <w:rPr>
          <w:rFonts w:ascii="Times New Roman" w:hAnsi="Times New Roman" w:cs="Times New Roman"/>
          <w:color w:val="000000" w:themeColor="text1"/>
          <w:sz w:val="28"/>
          <w:szCs w:val="28"/>
        </w:rPr>
        <w:t xml:space="preserve"> также можно назвать помимо обилия иллюстраций, использование верстки, адаптивной ко всем мобильным носителям. </w:t>
      </w:r>
      <w:r w:rsidR="007F67FF" w:rsidRPr="000016A6">
        <w:rPr>
          <w:rFonts w:ascii="Times New Roman" w:hAnsi="Times New Roman" w:cs="Times New Roman"/>
          <w:color w:val="000000" w:themeColor="text1"/>
          <w:sz w:val="28"/>
          <w:szCs w:val="28"/>
        </w:rPr>
        <w:t>Кроме</w:t>
      </w:r>
      <w:r w:rsidR="00B11496" w:rsidRPr="000016A6">
        <w:rPr>
          <w:rFonts w:ascii="Times New Roman" w:hAnsi="Times New Roman" w:cs="Times New Roman"/>
          <w:color w:val="000000" w:themeColor="text1"/>
          <w:sz w:val="28"/>
          <w:szCs w:val="28"/>
        </w:rPr>
        <w:t xml:space="preserve"> того, </w:t>
      </w:r>
      <w:r w:rsidR="007F67FF" w:rsidRPr="000016A6">
        <w:rPr>
          <w:rFonts w:ascii="Times New Roman" w:hAnsi="Times New Roman" w:cs="Times New Roman"/>
          <w:color w:val="000000" w:themeColor="text1"/>
          <w:sz w:val="28"/>
          <w:szCs w:val="28"/>
        </w:rPr>
        <w:t xml:space="preserve">для удобства читателей применяется крупный, удобочитаемый шрифт, чаще двух начертаний, чтобы создавался эффект контраста, благодаря которому чтение текста становится еще более </w:t>
      </w:r>
      <w:r w:rsidR="00542B4B" w:rsidRPr="000016A6">
        <w:rPr>
          <w:rFonts w:ascii="Times New Roman" w:hAnsi="Times New Roman" w:cs="Times New Roman"/>
          <w:color w:val="000000" w:themeColor="text1"/>
          <w:sz w:val="28"/>
          <w:szCs w:val="28"/>
        </w:rPr>
        <w:t>простым.</w:t>
      </w:r>
    </w:p>
    <w:p w14:paraId="3CE02324" w14:textId="77777777" w:rsidR="00EE6967" w:rsidRPr="000016A6" w:rsidRDefault="00542B4B" w:rsidP="00542B4B">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Одним из самых важных критериев для </w:t>
      </w:r>
      <w:proofErr w:type="spellStart"/>
      <w:r w:rsidRPr="000016A6">
        <w:rPr>
          <w:rFonts w:ascii="Times New Roman" w:hAnsi="Times New Roman" w:cs="Times New Roman"/>
          <w:color w:val="000000" w:themeColor="text1"/>
          <w:sz w:val="28"/>
          <w:szCs w:val="28"/>
        </w:rPr>
        <w:t>квалоидов</w:t>
      </w:r>
      <w:proofErr w:type="spellEnd"/>
      <w:r w:rsidRPr="000016A6">
        <w:rPr>
          <w:rFonts w:ascii="Times New Roman" w:hAnsi="Times New Roman" w:cs="Times New Roman"/>
          <w:color w:val="000000" w:themeColor="text1"/>
          <w:sz w:val="28"/>
          <w:szCs w:val="28"/>
        </w:rPr>
        <w:t xml:space="preserve"> является вовлечение читателей в жизнь издания, что также отличает и наши культурно-образовательные СМИ, т. к. </w:t>
      </w:r>
      <w:r w:rsidR="00A62D30" w:rsidRPr="000016A6">
        <w:rPr>
          <w:rFonts w:ascii="Times New Roman" w:hAnsi="Times New Roman" w:cs="Times New Roman"/>
          <w:color w:val="000000" w:themeColor="text1"/>
          <w:sz w:val="28"/>
          <w:szCs w:val="28"/>
        </w:rPr>
        <w:t>их дизайн зависит от эдьютейнмента.</w:t>
      </w:r>
    </w:p>
    <w:p w14:paraId="7DB0EF78" w14:textId="77777777" w:rsidR="00A62D30" w:rsidRPr="000016A6" w:rsidRDefault="00A62D30" w:rsidP="00542B4B">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Исследоват</w:t>
      </w:r>
      <w:r w:rsidR="008F4EBC" w:rsidRPr="000016A6">
        <w:rPr>
          <w:rFonts w:ascii="Times New Roman" w:hAnsi="Times New Roman" w:cs="Times New Roman"/>
          <w:color w:val="000000" w:themeColor="text1"/>
          <w:sz w:val="28"/>
          <w:szCs w:val="28"/>
        </w:rPr>
        <w:t xml:space="preserve">ель А. В. </w:t>
      </w:r>
      <w:proofErr w:type="spellStart"/>
      <w:r w:rsidR="008F4EBC" w:rsidRPr="000016A6">
        <w:rPr>
          <w:rFonts w:ascii="Times New Roman" w:hAnsi="Times New Roman" w:cs="Times New Roman"/>
          <w:color w:val="000000" w:themeColor="text1"/>
          <w:sz w:val="28"/>
          <w:szCs w:val="28"/>
        </w:rPr>
        <w:t>Прытков</w:t>
      </w:r>
      <w:proofErr w:type="spellEnd"/>
      <w:r w:rsidR="008F4EBC" w:rsidRPr="000016A6">
        <w:rPr>
          <w:rFonts w:ascii="Times New Roman" w:hAnsi="Times New Roman" w:cs="Times New Roman"/>
          <w:color w:val="000000" w:themeColor="text1"/>
          <w:sz w:val="28"/>
          <w:szCs w:val="28"/>
        </w:rPr>
        <w:t xml:space="preserve"> отмечает вовлечение как отдельный фактор, отличающий </w:t>
      </w:r>
      <w:proofErr w:type="spellStart"/>
      <w:r w:rsidR="008F4EBC" w:rsidRPr="000016A6">
        <w:rPr>
          <w:rFonts w:ascii="Times New Roman" w:hAnsi="Times New Roman" w:cs="Times New Roman"/>
          <w:color w:val="000000" w:themeColor="text1"/>
          <w:sz w:val="28"/>
          <w:szCs w:val="28"/>
        </w:rPr>
        <w:t>квалоиды</w:t>
      </w:r>
      <w:proofErr w:type="spellEnd"/>
      <w:r w:rsidR="008F4EBC" w:rsidRPr="000016A6">
        <w:rPr>
          <w:rFonts w:ascii="Times New Roman" w:hAnsi="Times New Roman" w:cs="Times New Roman"/>
          <w:color w:val="000000" w:themeColor="text1"/>
          <w:sz w:val="28"/>
          <w:szCs w:val="28"/>
        </w:rPr>
        <w:t xml:space="preserve"> от других типов СМИ. </w:t>
      </w:r>
      <w:r w:rsidRPr="000016A6">
        <w:rPr>
          <w:rFonts w:ascii="Times New Roman" w:hAnsi="Times New Roman" w:cs="Times New Roman"/>
          <w:color w:val="000000" w:themeColor="text1"/>
          <w:sz w:val="28"/>
          <w:szCs w:val="28"/>
        </w:rPr>
        <w:t>«</w:t>
      </w:r>
      <w:r w:rsidR="00205060" w:rsidRPr="000016A6">
        <w:rPr>
          <w:rFonts w:ascii="Times New Roman" w:hAnsi="Times New Roman" w:cs="Times New Roman"/>
          <w:color w:val="000000" w:themeColor="text1"/>
          <w:sz w:val="28"/>
          <w:szCs w:val="28"/>
        </w:rPr>
        <w:t xml:space="preserve">В отличие от качественной </w:t>
      </w:r>
      <w:r w:rsidRPr="000016A6">
        <w:rPr>
          <w:rFonts w:ascii="Times New Roman" w:hAnsi="Times New Roman" w:cs="Times New Roman"/>
          <w:color w:val="000000" w:themeColor="text1"/>
          <w:sz w:val="28"/>
          <w:szCs w:val="28"/>
        </w:rPr>
        <w:t xml:space="preserve">прессы, для </w:t>
      </w:r>
      <w:proofErr w:type="spellStart"/>
      <w:r w:rsidRPr="000016A6">
        <w:rPr>
          <w:rFonts w:ascii="Times New Roman" w:hAnsi="Times New Roman" w:cs="Times New Roman"/>
          <w:color w:val="000000" w:themeColor="text1"/>
          <w:sz w:val="28"/>
          <w:szCs w:val="28"/>
        </w:rPr>
        <w:t>квалоидов</w:t>
      </w:r>
      <w:proofErr w:type="spellEnd"/>
      <w:r w:rsidRPr="000016A6">
        <w:rPr>
          <w:rFonts w:ascii="Times New Roman" w:hAnsi="Times New Roman" w:cs="Times New Roman"/>
          <w:color w:val="000000" w:themeColor="text1"/>
          <w:sz w:val="28"/>
          <w:szCs w:val="28"/>
        </w:rPr>
        <w:t xml:space="preserve"> и развлекательных изданий характерно использование различных конкурсов. Но если развлекательные СМИ предлагают читателям побороться только за призы, то в </w:t>
      </w:r>
      <w:proofErr w:type="spellStart"/>
      <w:r w:rsidRPr="000016A6">
        <w:rPr>
          <w:rFonts w:ascii="Times New Roman" w:hAnsi="Times New Roman" w:cs="Times New Roman"/>
          <w:color w:val="000000" w:themeColor="text1"/>
          <w:sz w:val="28"/>
          <w:szCs w:val="28"/>
        </w:rPr>
        <w:t>квалоидах</w:t>
      </w:r>
      <w:proofErr w:type="spellEnd"/>
      <w:r w:rsidRPr="000016A6">
        <w:rPr>
          <w:rFonts w:ascii="Times New Roman" w:hAnsi="Times New Roman" w:cs="Times New Roman"/>
          <w:color w:val="000000" w:themeColor="text1"/>
          <w:sz w:val="28"/>
          <w:szCs w:val="28"/>
        </w:rPr>
        <w:t xml:space="preserve"> появляются конкурсы “бескорыстные”</w:t>
      </w:r>
      <w:r w:rsidR="00E5461B" w:rsidRPr="000016A6">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&lt;…&gt; Также </w:t>
      </w:r>
      <w:proofErr w:type="spellStart"/>
      <w:r w:rsidRPr="000016A6">
        <w:rPr>
          <w:rFonts w:ascii="Times New Roman" w:hAnsi="Times New Roman" w:cs="Times New Roman"/>
          <w:color w:val="000000" w:themeColor="text1"/>
          <w:sz w:val="28"/>
          <w:szCs w:val="28"/>
        </w:rPr>
        <w:t>кв</w:t>
      </w:r>
      <w:r w:rsidR="003178C7" w:rsidRPr="000016A6">
        <w:rPr>
          <w:rFonts w:ascii="Times New Roman" w:hAnsi="Times New Roman" w:cs="Times New Roman"/>
          <w:color w:val="000000" w:themeColor="text1"/>
          <w:sz w:val="28"/>
          <w:szCs w:val="28"/>
        </w:rPr>
        <w:t>алоиды</w:t>
      </w:r>
      <w:proofErr w:type="spellEnd"/>
      <w:r w:rsidR="003178C7" w:rsidRPr="000016A6">
        <w:rPr>
          <w:rFonts w:ascii="Times New Roman" w:hAnsi="Times New Roman" w:cs="Times New Roman"/>
          <w:color w:val="000000" w:themeColor="text1"/>
          <w:sz w:val="28"/>
          <w:szCs w:val="28"/>
        </w:rPr>
        <w:t xml:space="preserve"> «дают» читателям работу —</w:t>
      </w:r>
      <w:r w:rsidRPr="000016A6">
        <w:rPr>
          <w:rFonts w:ascii="Times New Roman" w:hAnsi="Times New Roman" w:cs="Times New Roman"/>
          <w:color w:val="000000" w:themeColor="text1"/>
          <w:sz w:val="28"/>
          <w:szCs w:val="28"/>
        </w:rPr>
        <w:t xml:space="preserve"> публикуют их новости, пишут материалы по сообщениям, поступившим в редакцию. </w:t>
      </w:r>
      <w:r w:rsidRPr="000016A6">
        <w:rPr>
          <w:rFonts w:ascii="Times New Roman" w:hAnsi="Times New Roman" w:cs="Times New Roman"/>
          <w:color w:val="000000" w:themeColor="text1"/>
          <w:sz w:val="28"/>
          <w:szCs w:val="28"/>
        </w:rPr>
        <w:lastRenderedPageBreak/>
        <w:t>Качественная и развлекательная пресса такого подхода к читателю почти не использует».</w:t>
      </w:r>
      <w:r w:rsidR="008F4EBC" w:rsidRPr="000016A6">
        <w:rPr>
          <w:rStyle w:val="a7"/>
          <w:rFonts w:ascii="Times New Roman" w:hAnsi="Times New Roman" w:cs="Times New Roman"/>
          <w:color w:val="000000" w:themeColor="text1"/>
          <w:sz w:val="28"/>
          <w:szCs w:val="28"/>
        </w:rPr>
        <w:footnoteReference w:id="49"/>
      </w:r>
    </w:p>
    <w:p w14:paraId="07DFD52B" w14:textId="77777777" w:rsidR="00941108" w:rsidRPr="000016A6" w:rsidRDefault="00382A33" w:rsidP="00542B4B">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Проявление эдьютейнмента в </w:t>
      </w:r>
      <w:proofErr w:type="spellStart"/>
      <w:r w:rsidRPr="000016A6">
        <w:rPr>
          <w:rFonts w:ascii="Times New Roman" w:hAnsi="Times New Roman" w:cs="Times New Roman"/>
          <w:color w:val="000000" w:themeColor="text1"/>
          <w:sz w:val="28"/>
          <w:szCs w:val="28"/>
        </w:rPr>
        <w:t>квалоидах</w:t>
      </w:r>
      <w:proofErr w:type="spellEnd"/>
      <w:r w:rsidRPr="000016A6">
        <w:rPr>
          <w:rFonts w:ascii="Times New Roman" w:hAnsi="Times New Roman" w:cs="Times New Roman"/>
          <w:color w:val="000000" w:themeColor="text1"/>
          <w:sz w:val="28"/>
          <w:szCs w:val="28"/>
        </w:rPr>
        <w:t xml:space="preserve"> в форме </w:t>
      </w:r>
      <w:proofErr w:type="spellStart"/>
      <w:r w:rsidRPr="000016A6">
        <w:rPr>
          <w:rFonts w:ascii="Times New Roman" w:hAnsi="Times New Roman" w:cs="Times New Roman"/>
          <w:color w:val="000000" w:themeColor="text1"/>
          <w:sz w:val="28"/>
          <w:szCs w:val="28"/>
        </w:rPr>
        <w:t>геймификации</w:t>
      </w:r>
      <w:proofErr w:type="spellEnd"/>
      <w:r w:rsidR="0058023D" w:rsidRPr="000016A6">
        <w:rPr>
          <w:rFonts w:ascii="Times New Roman" w:hAnsi="Times New Roman" w:cs="Times New Roman"/>
          <w:color w:val="000000" w:themeColor="text1"/>
          <w:sz w:val="28"/>
          <w:szCs w:val="28"/>
        </w:rPr>
        <w:t xml:space="preserve"> как фактор</w:t>
      </w:r>
      <w:r w:rsidRPr="000016A6">
        <w:rPr>
          <w:rFonts w:ascii="Times New Roman" w:hAnsi="Times New Roman" w:cs="Times New Roman"/>
          <w:color w:val="000000" w:themeColor="text1"/>
          <w:sz w:val="28"/>
          <w:szCs w:val="28"/>
        </w:rPr>
        <w:t>а</w:t>
      </w:r>
      <w:r w:rsidR="0058023D" w:rsidRPr="000016A6">
        <w:rPr>
          <w:rFonts w:ascii="Times New Roman" w:hAnsi="Times New Roman" w:cs="Times New Roman"/>
          <w:color w:val="000000" w:themeColor="text1"/>
          <w:sz w:val="28"/>
          <w:szCs w:val="28"/>
        </w:rPr>
        <w:t xml:space="preserve"> вовлечения пользователей </w:t>
      </w:r>
      <w:r w:rsidRPr="000016A6">
        <w:rPr>
          <w:rFonts w:ascii="Times New Roman" w:hAnsi="Times New Roman" w:cs="Times New Roman"/>
          <w:color w:val="000000" w:themeColor="text1"/>
          <w:sz w:val="28"/>
          <w:szCs w:val="28"/>
        </w:rPr>
        <w:t xml:space="preserve">имеет высокий вес. Интерактивные игры и тесты, которые дают возможность получить «награду» или узнать свой результат заставляют юзера оставаться на сайте в течение большего времени. </w:t>
      </w:r>
    </w:p>
    <w:p w14:paraId="31018ECA" w14:textId="77777777" w:rsidR="00D5147F" w:rsidRPr="000016A6" w:rsidRDefault="00E5461B" w:rsidP="00542B4B">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Мы </w:t>
      </w:r>
      <w:r w:rsidR="003A4C24" w:rsidRPr="000016A6">
        <w:rPr>
          <w:rFonts w:ascii="Times New Roman" w:hAnsi="Times New Roman" w:cs="Times New Roman"/>
          <w:color w:val="000000" w:themeColor="text1"/>
          <w:sz w:val="28"/>
          <w:szCs w:val="28"/>
        </w:rPr>
        <w:t xml:space="preserve">определили </w:t>
      </w:r>
      <w:r w:rsidRPr="000016A6">
        <w:rPr>
          <w:rFonts w:ascii="Times New Roman" w:hAnsi="Times New Roman" w:cs="Times New Roman"/>
          <w:color w:val="000000" w:themeColor="text1"/>
          <w:sz w:val="28"/>
          <w:szCs w:val="28"/>
        </w:rPr>
        <w:t xml:space="preserve">основные параметры и критерии композиционно-графической модели, по которым </w:t>
      </w:r>
      <w:r w:rsidR="00D16C48" w:rsidRPr="000016A6">
        <w:rPr>
          <w:rFonts w:ascii="Times New Roman" w:hAnsi="Times New Roman" w:cs="Times New Roman"/>
          <w:color w:val="000000" w:themeColor="text1"/>
          <w:sz w:val="28"/>
          <w:szCs w:val="28"/>
        </w:rPr>
        <w:t xml:space="preserve">отнесем </w:t>
      </w:r>
      <w:r w:rsidRPr="000016A6">
        <w:rPr>
          <w:rFonts w:ascii="Times New Roman" w:hAnsi="Times New Roman" w:cs="Times New Roman"/>
          <w:color w:val="000000" w:themeColor="text1"/>
          <w:sz w:val="28"/>
          <w:szCs w:val="28"/>
        </w:rPr>
        <w:t xml:space="preserve">исследованные в данной работе культурно-образовательные </w:t>
      </w:r>
      <w:proofErr w:type="spellStart"/>
      <w:r w:rsidRPr="000016A6">
        <w:rPr>
          <w:rFonts w:ascii="Times New Roman" w:hAnsi="Times New Roman" w:cs="Times New Roman"/>
          <w:color w:val="000000" w:themeColor="text1"/>
          <w:sz w:val="28"/>
          <w:szCs w:val="28"/>
        </w:rPr>
        <w:t>медиапроекты</w:t>
      </w:r>
      <w:proofErr w:type="spellEnd"/>
      <w:r w:rsidRPr="000016A6">
        <w:rPr>
          <w:rFonts w:ascii="Times New Roman" w:hAnsi="Times New Roman" w:cs="Times New Roman"/>
          <w:color w:val="000000" w:themeColor="text1"/>
          <w:sz w:val="28"/>
          <w:szCs w:val="28"/>
        </w:rPr>
        <w:t xml:space="preserve"> </w:t>
      </w:r>
      <w:r w:rsidR="00D16C48" w:rsidRPr="000016A6">
        <w:rPr>
          <w:rFonts w:ascii="Times New Roman" w:hAnsi="Times New Roman" w:cs="Times New Roman"/>
          <w:color w:val="000000" w:themeColor="text1"/>
          <w:sz w:val="28"/>
          <w:szCs w:val="28"/>
        </w:rPr>
        <w:t xml:space="preserve">к </w:t>
      </w:r>
      <w:proofErr w:type="spellStart"/>
      <w:r w:rsidR="00D16C48" w:rsidRPr="000016A6">
        <w:rPr>
          <w:rFonts w:ascii="Times New Roman" w:hAnsi="Times New Roman" w:cs="Times New Roman"/>
          <w:color w:val="000000" w:themeColor="text1"/>
          <w:sz w:val="28"/>
          <w:szCs w:val="28"/>
        </w:rPr>
        <w:t>квалоидному</w:t>
      </w:r>
      <w:proofErr w:type="spellEnd"/>
      <w:r w:rsidR="00D16C48" w:rsidRPr="000016A6">
        <w:rPr>
          <w:rFonts w:ascii="Times New Roman" w:hAnsi="Times New Roman" w:cs="Times New Roman"/>
          <w:color w:val="000000" w:themeColor="text1"/>
          <w:sz w:val="28"/>
          <w:szCs w:val="28"/>
        </w:rPr>
        <w:t xml:space="preserve"> типу изданий:</w:t>
      </w:r>
    </w:p>
    <w:p w14:paraId="23CFAFC1" w14:textId="77777777" w:rsidR="00D16C48" w:rsidRPr="000016A6" w:rsidRDefault="00D16C48" w:rsidP="00D16C48">
      <w:pPr>
        <w:pStyle w:val="a3"/>
        <w:numPr>
          <w:ilvl w:val="0"/>
          <w:numId w:val="13"/>
        </w:numPr>
        <w:spacing w:line="360" w:lineRule="auto"/>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мультимедийность</w:t>
      </w:r>
      <w:proofErr w:type="spellEnd"/>
      <w:r w:rsidRPr="000016A6">
        <w:rPr>
          <w:rFonts w:ascii="Times New Roman" w:hAnsi="Times New Roman" w:cs="Times New Roman"/>
          <w:color w:val="000000" w:themeColor="text1"/>
          <w:sz w:val="28"/>
          <w:szCs w:val="28"/>
        </w:rPr>
        <w:t xml:space="preserve"> — для </w:t>
      </w:r>
      <w:proofErr w:type="spellStart"/>
      <w:r w:rsidRPr="000016A6">
        <w:rPr>
          <w:rFonts w:ascii="Times New Roman" w:hAnsi="Times New Roman" w:cs="Times New Roman"/>
          <w:color w:val="000000" w:themeColor="text1"/>
          <w:sz w:val="28"/>
          <w:szCs w:val="28"/>
        </w:rPr>
        <w:t>квалоидов</w:t>
      </w:r>
      <w:proofErr w:type="spellEnd"/>
      <w:r w:rsidRPr="000016A6">
        <w:rPr>
          <w:rFonts w:ascii="Times New Roman" w:hAnsi="Times New Roman" w:cs="Times New Roman"/>
          <w:color w:val="000000" w:themeColor="text1"/>
          <w:sz w:val="28"/>
          <w:szCs w:val="28"/>
        </w:rPr>
        <w:t xml:space="preserve"> характерно использование </w:t>
      </w:r>
      <w:proofErr w:type="spellStart"/>
      <w:r w:rsidRPr="000016A6">
        <w:rPr>
          <w:rFonts w:ascii="Times New Roman" w:hAnsi="Times New Roman" w:cs="Times New Roman"/>
          <w:color w:val="000000" w:themeColor="text1"/>
          <w:sz w:val="28"/>
          <w:szCs w:val="28"/>
        </w:rPr>
        <w:t>видеоконтента</w:t>
      </w:r>
      <w:proofErr w:type="spellEnd"/>
      <w:r w:rsidRPr="000016A6">
        <w:rPr>
          <w:rFonts w:ascii="Times New Roman" w:hAnsi="Times New Roman" w:cs="Times New Roman"/>
          <w:color w:val="000000" w:themeColor="text1"/>
          <w:sz w:val="28"/>
          <w:szCs w:val="28"/>
        </w:rPr>
        <w:t xml:space="preserve">, потому что это дает возможность не затруднять читателей объемами текстовых </w:t>
      </w:r>
      <w:r w:rsidR="009E1182" w:rsidRPr="000016A6">
        <w:rPr>
          <w:rFonts w:ascii="Times New Roman" w:hAnsi="Times New Roman" w:cs="Times New Roman"/>
          <w:color w:val="000000" w:themeColor="text1"/>
          <w:sz w:val="28"/>
          <w:szCs w:val="28"/>
        </w:rPr>
        <w:t>публикаций</w:t>
      </w:r>
      <w:r w:rsidRPr="000016A6">
        <w:rPr>
          <w:rFonts w:ascii="Times New Roman" w:hAnsi="Times New Roman" w:cs="Times New Roman"/>
          <w:color w:val="000000" w:themeColor="text1"/>
          <w:sz w:val="28"/>
          <w:szCs w:val="28"/>
        </w:rPr>
        <w:t xml:space="preserve">, </w:t>
      </w:r>
      <w:r w:rsidR="009E1182" w:rsidRPr="000016A6">
        <w:rPr>
          <w:rFonts w:ascii="Times New Roman" w:hAnsi="Times New Roman" w:cs="Times New Roman"/>
          <w:color w:val="000000" w:themeColor="text1"/>
          <w:sz w:val="28"/>
          <w:szCs w:val="28"/>
        </w:rPr>
        <w:t xml:space="preserve">а предоставить им тот же материал, но в виде видеоролика, после просмотра которого, </w:t>
      </w:r>
      <w:r w:rsidR="000E5EA4" w:rsidRPr="000016A6">
        <w:rPr>
          <w:rFonts w:ascii="Times New Roman" w:hAnsi="Times New Roman" w:cs="Times New Roman"/>
          <w:color w:val="000000" w:themeColor="text1"/>
          <w:sz w:val="28"/>
          <w:szCs w:val="28"/>
        </w:rPr>
        <w:t xml:space="preserve">пользователь запомнит </w:t>
      </w:r>
      <w:r w:rsidR="009E1182" w:rsidRPr="000016A6">
        <w:rPr>
          <w:rFonts w:ascii="Times New Roman" w:hAnsi="Times New Roman" w:cs="Times New Roman"/>
          <w:color w:val="000000" w:themeColor="text1"/>
          <w:sz w:val="28"/>
          <w:szCs w:val="28"/>
        </w:rPr>
        <w:t xml:space="preserve">большее количество информации. Эта же </w:t>
      </w:r>
      <w:r w:rsidR="00B232DD" w:rsidRPr="000016A6">
        <w:rPr>
          <w:rFonts w:ascii="Times New Roman" w:hAnsi="Times New Roman" w:cs="Times New Roman"/>
          <w:color w:val="000000" w:themeColor="text1"/>
          <w:sz w:val="28"/>
          <w:szCs w:val="28"/>
        </w:rPr>
        <w:t>тенденция</w:t>
      </w:r>
      <w:r w:rsidR="009E1182" w:rsidRPr="000016A6">
        <w:rPr>
          <w:rFonts w:ascii="Times New Roman" w:hAnsi="Times New Roman" w:cs="Times New Roman"/>
          <w:color w:val="000000" w:themeColor="text1"/>
          <w:sz w:val="28"/>
          <w:szCs w:val="28"/>
        </w:rPr>
        <w:t xml:space="preserve"> наблюдается и у культурно</w:t>
      </w:r>
      <w:r w:rsidR="00B232DD" w:rsidRPr="000016A6">
        <w:rPr>
          <w:rFonts w:ascii="Times New Roman" w:hAnsi="Times New Roman" w:cs="Times New Roman"/>
          <w:color w:val="000000" w:themeColor="text1"/>
          <w:sz w:val="28"/>
          <w:szCs w:val="28"/>
        </w:rPr>
        <w:t>-образовательных</w:t>
      </w:r>
      <w:r w:rsidR="009E1182" w:rsidRPr="000016A6">
        <w:rPr>
          <w:rFonts w:ascii="Times New Roman" w:hAnsi="Times New Roman" w:cs="Times New Roman"/>
          <w:color w:val="000000" w:themeColor="text1"/>
          <w:sz w:val="28"/>
          <w:szCs w:val="28"/>
        </w:rPr>
        <w:t xml:space="preserve"> медиа, которые стремятся донести до своей аудитории как можно больше информации, </w:t>
      </w:r>
      <w:r w:rsidR="00B232DD" w:rsidRPr="000016A6">
        <w:rPr>
          <w:rFonts w:ascii="Times New Roman" w:hAnsi="Times New Roman" w:cs="Times New Roman"/>
          <w:color w:val="000000" w:themeColor="text1"/>
          <w:sz w:val="28"/>
          <w:szCs w:val="28"/>
        </w:rPr>
        <w:t>т. к. видео запоминается лучше, чем текст.</w:t>
      </w:r>
    </w:p>
    <w:p w14:paraId="719646D1" w14:textId="77777777" w:rsidR="00150770" w:rsidRPr="000016A6" w:rsidRDefault="00B232DD" w:rsidP="00150770">
      <w:pPr>
        <w:pStyle w:val="a3"/>
        <w:numPr>
          <w:ilvl w:val="0"/>
          <w:numId w:val="13"/>
        </w:numPr>
        <w:spacing w:line="360" w:lineRule="auto"/>
        <w:jc w:val="both"/>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геймификация</w:t>
      </w:r>
      <w:proofErr w:type="spellEnd"/>
      <w:r w:rsidRPr="000016A6">
        <w:rPr>
          <w:rFonts w:ascii="Times New Roman" w:hAnsi="Times New Roman" w:cs="Times New Roman"/>
          <w:color w:val="000000" w:themeColor="text1"/>
          <w:sz w:val="28"/>
          <w:szCs w:val="28"/>
        </w:rPr>
        <w:t xml:space="preserve"> — </w:t>
      </w:r>
      <w:proofErr w:type="spellStart"/>
      <w:r w:rsidRPr="000016A6">
        <w:rPr>
          <w:rFonts w:ascii="Times New Roman" w:hAnsi="Times New Roman" w:cs="Times New Roman"/>
          <w:color w:val="000000" w:themeColor="text1"/>
          <w:sz w:val="28"/>
          <w:szCs w:val="28"/>
        </w:rPr>
        <w:t>квалоиды</w:t>
      </w:r>
      <w:proofErr w:type="spellEnd"/>
      <w:r w:rsidRPr="000016A6">
        <w:rPr>
          <w:rFonts w:ascii="Times New Roman" w:hAnsi="Times New Roman" w:cs="Times New Roman"/>
          <w:color w:val="000000" w:themeColor="text1"/>
          <w:sz w:val="28"/>
          <w:szCs w:val="28"/>
        </w:rPr>
        <w:t xml:space="preserve"> могут позволить себе публиковать как качественные, аналитические, так и интерактивные статьи, сочетающие в себе различные игры, тесты, анекдоты. Таким образом, </w:t>
      </w:r>
      <w:proofErr w:type="spellStart"/>
      <w:r w:rsidRPr="000016A6">
        <w:rPr>
          <w:rFonts w:ascii="Times New Roman" w:hAnsi="Times New Roman" w:cs="Times New Roman"/>
          <w:color w:val="000000" w:themeColor="text1"/>
          <w:sz w:val="28"/>
          <w:szCs w:val="28"/>
        </w:rPr>
        <w:t>квалоиды</w:t>
      </w:r>
      <w:proofErr w:type="spellEnd"/>
      <w:r w:rsidRPr="000016A6">
        <w:rPr>
          <w:rFonts w:ascii="Times New Roman" w:hAnsi="Times New Roman" w:cs="Times New Roman"/>
          <w:color w:val="000000" w:themeColor="text1"/>
          <w:sz w:val="28"/>
          <w:szCs w:val="28"/>
        </w:rPr>
        <w:t xml:space="preserve"> увеличивают свою потенциальную аудиторию и вовлекают их в активный </w:t>
      </w:r>
      <w:r w:rsidR="00150770" w:rsidRPr="000016A6">
        <w:rPr>
          <w:rFonts w:ascii="Times New Roman" w:hAnsi="Times New Roman" w:cs="Times New Roman"/>
          <w:color w:val="000000" w:themeColor="text1"/>
          <w:sz w:val="28"/>
          <w:szCs w:val="28"/>
        </w:rPr>
        <w:t xml:space="preserve">пользовательский </w:t>
      </w:r>
      <w:r w:rsidRPr="000016A6">
        <w:rPr>
          <w:rFonts w:ascii="Times New Roman" w:hAnsi="Times New Roman" w:cs="Times New Roman"/>
          <w:color w:val="000000" w:themeColor="text1"/>
          <w:sz w:val="28"/>
          <w:szCs w:val="28"/>
        </w:rPr>
        <w:t xml:space="preserve">процесс </w:t>
      </w:r>
      <w:r w:rsidR="00150770" w:rsidRPr="000016A6">
        <w:rPr>
          <w:rFonts w:ascii="Times New Roman" w:hAnsi="Times New Roman" w:cs="Times New Roman"/>
          <w:color w:val="000000" w:themeColor="text1"/>
          <w:sz w:val="28"/>
          <w:szCs w:val="28"/>
        </w:rPr>
        <w:t xml:space="preserve">потребления информации. То же самое делают культурно-образовательные </w:t>
      </w:r>
      <w:proofErr w:type="spellStart"/>
      <w:r w:rsidR="00150770" w:rsidRPr="000016A6">
        <w:rPr>
          <w:rFonts w:ascii="Times New Roman" w:hAnsi="Times New Roman" w:cs="Times New Roman"/>
          <w:color w:val="000000" w:themeColor="text1"/>
          <w:sz w:val="28"/>
          <w:szCs w:val="28"/>
        </w:rPr>
        <w:t>медиапроекты</w:t>
      </w:r>
      <w:proofErr w:type="spellEnd"/>
      <w:r w:rsidR="00150770" w:rsidRPr="000016A6">
        <w:rPr>
          <w:rFonts w:ascii="Times New Roman" w:hAnsi="Times New Roman" w:cs="Times New Roman"/>
          <w:color w:val="000000" w:themeColor="text1"/>
          <w:sz w:val="28"/>
          <w:szCs w:val="28"/>
        </w:rPr>
        <w:t xml:space="preserve">, которым важно, чтобы их пользователи были заинтересованы в самообучении. Проходя тесты на определенную тематику или </w:t>
      </w:r>
      <w:r w:rsidR="00150770" w:rsidRPr="000016A6">
        <w:rPr>
          <w:rFonts w:ascii="Times New Roman" w:hAnsi="Times New Roman" w:cs="Times New Roman"/>
          <w:color w:val="000000" w:themeColor="text1"/>
          <w:sz w:val="28"/>
          <w:szCs w:val="28"/>
        </w:rPr>
        <w:lastRenderedPageBreak/>
        <w:t>участвуя в интерактивной игре, пользователи с увлечением осваивают новый материал.</w:t>
      </w:r>
    </w:p>
    <w:p w14:paraId="2D27B99C" w14:textId="7F97428E" w:rsidR="000924FE" w:rsidRPr="000016A6" w:rsidRDefault="000924FE" w:rsidP="000924FE">
      <w:pPr>
        <w:pStyle w:val="a3"/>
        <w:numPr>
          <w:ilvl w:val="0"/>
          <w:numId w:val="13"/>
        </w:numPr>
        <w:spacing w:line="360" w:lineRule="auto"/>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рекламный баннер — несмотря на унаследованную от таблоидов тенденцию к большому количеству рекламы на сайтах, в </w:t>
      </w:r>
      <w:proofErr w:type="spellStart"/>
      <w:r w:rsidRPr="000016A6">
        <w:rPr>
          <w:rFonts w:ascii="Times New Roman" w:hAnsi="Times New Roman" w:cs="Times New Roman"/>
          <w:color w:val="000000" w:themeColor="text1"/>
          <w:sz w:val="28"/>
          <w:szCs w:val="28"/>
        </w:rPr>
        <w:t>квалоидах</w:t>
      </w:r>
      <w:proofErr w:type="spellEnd"/>
      <w:r w:rsidRPr="000016A6">
        <w:rPr>
          <w:rFonts w:ascii="Times New Roman" w:hAnsi="Times New Roman" w:cs="Times New Roman"/>
          <w:color w:val="000000" w:themeColor="text1"/>
          <w:sz w:val="28"/>
          <w:szCs w:val="28"/>
        </w:rPr>
        <w:t xml:space="preserve"> она не превышает более 30 процентов от общего количества материалов на главной странице</w:t>
      </w:r>
      <w:r w:rsidR="003A4C24" w:rsidRPr="000016A6">
        <w:rPr>
          <w:rFonts w:ascii="Times New Roman" w:hAnsi="Times New Roman" w:cs="Times New Roman"/>
          <w:color w:val="000000" w:themeColor="text1"/>
          <w:sz w:val="28"/>
          <w:szCs w:val="28"/>
        </w:rPr>
        <w:t xml:space="preserve"> и не находится в основной зоне приоритета</w:t>
      </w:r>
      <w:r w:rsidRPr="000016A6">
        <w:rPr>
          <w:rFonts w:ascii="Times New Roman" w:hAnsi="Times New Roman" w:cs="Times New Roman"/>
          <w:color w:val="000000" w:themeColor="text1"/>
          <w:sz w:val="28"/>
          <w:szCs w:val="28"/>
        </w:rPr>
        <w:t>. Кроме того</w:t>
      </w:r>
      <w:r w:rsidR="00AE1EBF">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реклама носит семантический характер и напрямую связана с основным контентом портала. Такой же тренд прослеживается и в визуальной организации культурно-образовательного проекта. Здесь главным образом реклама является разработанным вместе с партнерами специальным проектом, призывающим читателей по</w:t>
      </w:r>
      <w:r w:rsidR="003A4C24" w:rsidRPr="000016A6">
        <w:rPr>
          <w:rFonts w:ascii="Times New Roman" w:hAnsi="Times New Roman" w:cs="Times New Roman"/>
          <w:color w:val="000000" w:themeColor="text1"/>
          <w:sz w:val="28"/>
          <w:szCs w:val="28"/>
        </w:rPr>
        <w:t xml:space="preserve">сетить то или иное мероприятие или пожертвовать деньги на развитие проекта. </w:t>
      </w:r>
    </w:p>
    <w:p w14:paraId="68086EE9" w14:textId="77777777" w:rsidR="003A4C24" w:rsidRPr="000016A6" w:rsidRDefault="003A4C24" w:rsidP="000924FE">
      <w:pPr>
        <w:pStyle w:val="a3"/>
        <w:numPr>
          <w:ilvl w:val="0"/>
          <w:numId w:val="13"/>
        </w:numPr>
        <w:spacing w:line="360" w:lineRule="auto"/>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фотографический контент — возросшая визуальная составляющая </w:t>
      </w:r>
      <w:r w:rsidR="00A70CD9" w:rsidRPr="000016A6">
        <w:rPr>
          <w:rFonts w:ascii="Times New Roman" w:hAnsi="Times New Roman" w:cs="Times New Roman"/>
          <w:color w:val="000000" w:themeColor="text1"/>
          <w:sz w:val="28"/>
          <w:szCs w:val="28"/>
        </w:rPr>
        <w:t xml:space="preserve">является одним из отличительных факторов в дизайне </w:t>
      </w:r>
      <w:proofErr w:type="spellStart"/>
      <w:r w:rsidR="00A70CD9" w:rsidRPr="000016A6">
        <w:rPr>
          <w:rFonts w:ascii="Times New Roman" w:hAnsi="Times New Roman" w:cs="Times New Roman"/>
          <w:color w:val="000000" w:themeColor="text1"/>
          <w:sz w:val="28"/>
          <w:szCs w:val="28"/>
        </w:rPr>
        <w:t>квалоидов</w:t>
      </w:r>
      <w:proofErr w:type="spellEnd"/>
      <w:r w:rsidRPr="000016A6">
        <w:rPr>
          <w:rFonts w:ascii="Times New Roman" w:hAnsi="Times New Roman" w:cs="Times New Roman"/>
          <w:color w:val="000000" w:themeColor="text1"/>
          <w:sz w:val="28"/>
          <w:szCs w:val="28"/>
        </w:rPr>
        <w:t xml:space="preserve">. </w:t>
      </w:r>
      <w:r w:rsidR="00A70CD9" w:rsidRPr="000016A6">
        <w:rPr>
          <w:rFonts w:ascii="Times New Roman" w:hAnsi="Times New Roman" w:cs="Times New Roman"/>
          <w:color w:val="000000" w:themeColor="text1"/>
          <w:sz w:val="28"/>
          <w:szCs w:val="28"/>
        </w:rPr>
        <w:t>Но в</w:t>
      </w:r>
      <w:r w:rsidRPr="000016A6">
        <w:rPr>
          <w:rFonts w:ascii="Times New Roman" w:hAnsi="Times New Roman" w:cs="Times New Roman"/>
          <w:color w:val="000000" w:themeColor="text1"/>
          <w:sz w:val="28"/>
          <w:szCs w:val="28"/>
        </w:rPr>
        <w:t xml:space="preserve"> среднем, на сайтах как </w:t>
      </w:r>
      <w:proofErr w:type="spellStart"/>
      <w:r w:rsidRPr="000016A6">
        <w:rPr>
          <w:rFonts w:ascii="Times New Roman" w:hAnsi="Times New Roman" w:cs="Times New Roman"/>
          <w:color w:val="000000" w:themeColor="text1"/>
          <w:sz w:val="28"/>
          <w:szCs w:val="28"/>
        </w:rPr>
        <w:t>квалоид</w:t>
      </w:r>
      <w:r w:rsidR="00A70CD9" w:rsidRPr="000016A6">
        <w:rPr>
          <w:rFonts w:ascii="Times New Roman" w:hAnsi="Times New Roman" w:cs="Times New Roman"/>
          <w:color w:val="000000" w:themeColor="text1"/>
          <w:sz w:val="28"/>
          <w:szCs w:val="28"/>
        </w:rPr>
        <w:t>ных</w:t>
      </w:r>
      <w:proofErr w:type="spellEnd"/>
      <w:r w:rsidR="00A70CD9" w:rsidRPr="000016A6">
        <w:rPr>
          <w:rFonts w:ascii="Times New Roman" w:hAnsi="Times New Roman" w:cs="Times New Roman"/>
          <w:color w:val="000000" w:themeColor="text1"/>
          <w:sz w:val="28"/>
          <w:szCs w:val="28"/>
        </w:rPr>
        <w:t>, так и культурно-образовательных изданий, можно увидеть смешанный тип фотографий, сочетающий в себе семантический и антропогенный факторы.</w:t>
      </w:r>
    </w:p>
    <w:p w14:paraId="2693C74C" w14:textId="77777777" w:rsidR="00A70CD9" w:rsidRPr="000016A6" w:rsidRDefault="00C54D44" w:rsidP="000924FE">
      <w:pPr>
        <w:pStyle w:val="a3"/>
        <w:numPr>
          <w:ilvl w:val="0"/>
          <w:numId w:val="13"/>
        </w:numPr>
        <w:spacing w:line="360" w:lineRule="auto"/>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адаптивная верстка — </w:t>
      </w:r>
      <w:r w:rsidR="0090314D" w:rsidRPr="000016A6">
        <w:rPr>
          <w:rFonts w:ascii="Times New Roman" w:hAnsi="Times New Roman" w:cs="Times New Roman"/>
          <w:color w:val="000000" w:themeColor="text1"/>
          <w:sz w:val="28"/>
          <w:szCs w:val="28"/>
        </w:rPr>
        <w:t xml:space="preserve">медиатизация социальной жизни создает условия, при которой мобильные носители становятся основными </w:t>
      </w:r>
      <w:r w:rsidR="00690BF0" w:rsidRPr="000016A6">
        <w:rPr>
          <w:rFonts w:ascii="Times New Roman" w:hAnsi="Times New Roman" w:cs="Times New Roman"/>
          <w:color w:val="000000" w:themeColor="text1"/>
          <w:sz w:val="28"/>
          <w:szCs w:val="28"/>
        </w:rPr>
        <w:t xml:space="preserve">устройствами получения информации. Таким образом разработчики стремятся создать дизайн сайтов, которые было бы удобно читать как с компьютера, так и с планшета или телефона. Адаптивную верстку применяют </w:t>
      </w:r>
      <w:proofErr w:type="spellStart"/>
      <w:r w:rsidR="00690BF0" w:rsidRPr="000016A6">
        <w:rPr>
          <w:rFonts w:ascii="Times New Roman" w:hAnsi="Times New Roman" w:cs="Times New Roman"/>
          <w:color w:val="000000" w:themeColor="text1"/>
          <w:sz w:val="28"/>
          <w:szCs w:val="28"/>
        </w:rPr>
        <w:t>квалоиды</w:t>
      </w:r>
      <w:proofErr w:type="spellEnd"/>
      <w:r w:rsidR="00690BF0" w:rsidRPr="000016A6">
        <w:rPr>
          <w:rFonts w:ascii="Times New Roman" w:hAnsi="Times New Roman" w:cs="Times New Roman"/>
          <w:color w:val="000000" w:themeColor="text1"/>
          <w:sz w:val="28"/>
          <w:szCs w:val="28"/>
        </w:rPr>
        <w:t xml:space="preserve">, а в след за ними и культурно-образовательные медиа. </w:t>
      </w:r>
    </w:p>
    <w:p w14:paraId="0E51829B" w14:textId="77777777" w:rsidR="00690BF0" w:rsidRPr="000016A6" w:rsidRDefault="003149AA" w:rsidP="000924FE">
      <w:pPr>
        <w:pStyle w:val="a3"/>
        <w:numPr>
          <w:ilvl w:val="0"/>
          <w:numId w:val="13"/>
        </w:numPr>
        <w:spacing w:line="360" w:lineRule="auto"/>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ц</w:t>
      </w:r>
      <w:r w:rsidR="00690BF0" w:rsidRPr="000016A6">
        <w:rPr>
          <w:rFonts w:ascii="Times New Roman" w:hAnsi="Times New Roman" w:cs="Times New Roman"/>
          <w:color w:val="000000" w:themeColor="text1"/>
          <w:sz w:val="28"/>
          <w:szCs w:val="28"/>
        </w:rPr>
        <w:t xml:space="preserve">ветовая гамма </w:t>
      </w:r>
      <w:r w:rsidRPr="000016A6">
        <w:rPr>
          <w:rFonts w:ascii="Times New Roman" w:hAnsi="Times New Roman" w:cs="Times New Roman"/>
          <w:color w:val="000000" w:themeColor="text1"/>
          <w:sz w:val="28"/>
          <w:szCs w:val="28"/>
        </w:rPr>
        <w:t xml:space="preserve">— яркие, кричащие цветовые сочетания характерны для таблоидов, качественные информационные издания используют сдержанные цвета и их не больше трех на сайте. </w:t>
      </w:r>
      <w:proofErr w:type="spellStart"/>
      <w:r w:rsidRPr="000016A6">
        <w:rPr>
          <w:rFonts w:ascii="Times New Roman" w:hAnsi="Times New Roman" w:cs="Times New Roman"/>
          <w:color w:val="000000" w:themeColor="text1"/>
          <w:sz w:val="28"/>
          <w:szCs w:val="28"/>
        </w:rPr>
        <w:t>Квалоиды</w:t>
      </w:r>
      <w:proofErr w:type="spellEnd"/>
      <w:r w:rsidRPr="000016A6">
        <w:rPr>
          <w:rFonts w:ascii="Times New Roman" w:hAnsi="Times New Roman" w:cs="Times New Roman"/>
          <w:color w:val="000000" w:themeColor="text1"/>
          <w:sz w:val="28"/>
          <w:szCs w:val="28"/>
        </w:rPr>
        <w:t xml:space="preserve"> отошли от </w:t>
      </w:r>
      <w:r w:rsidRPr="000016A6">
        <w:rPr>
          <w:rFonts w:ascii="Times New Roman" w:hAnsi="Times New Roman" w:cs="Times New Roman"/>
          <w:color w:val="000000" w:themeColor="text1"/>
          <w:sz w:val="28"/>
          <w:szCs w:val="28"/>
        </w:rPr>
        <w:lastRenderedPageBreak/>
        <w:t xml:space="preserve">«бульварного» стиля, но и не придерживаются монохромных решений. </w:t>
      </w:r>
    </w:p>
    <w:p w14:paraId="680C3F89" w14:textId="5A716029" w:rsidR="008F4EBC" w:rsidRPr="000016A6" w:rsidRDefault="003149AA" w:rsidP="007C61EC">
      <w:pPr>
        <w:pStyle w:val="a3"/>
        <w:numPr>
          <w:ilvl w:val="0"/>
          <w:numId w:val="13"/>
        </w:numPr>
        <w:spacing w:line="360" w:lineRule="auto"/>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интеграция с </w:t>
      </w:r>
      <w:proofErr w:type="spellStart"/>
      <w:r w:rsidRPr="000016A6">
        <w:rPr>
          <w:rFonts w:ascii="Times New Roman" w:hAnsi="Times New Roman" w:cs="Times New Roman"/>
          <w:color w:val="000000" w:themeColor="text1"/>
          <w:sz w:val="28"/>
          <w:szCs w:val="28"/>
        </w:rPr>
        <w:t>комьюнити</w:t>
      </w:r>
      <w:proofErr w:type="spellEnd"/>
      <w:r w:rsidRPr="000016A6">
        <w:rPr>
          <w:rFonts w:ascii="Times New Roman" w:hAnsi="Times New Roman" w:cs="Times New Roman"/>
          <w:color w:val="000000" w:themeColor="text1"/>
          <w:sz w:val="28"/>
          <w:szCs w:val="28"/>
        </w:rPr>
        <w:t xml:space="preserve"> — </w:t>
      </w:r>
      <w:r w:rsidR="007C61EC" w:rsidRPr="000016A6">
        <w:rPr>
          <w:rFonts w:ascii="Times New Roman" w:hAnsi="Times New Roman" w:cs="Times New Roman"/>
          <w:color w:val="000000" w:themeColor="text1"/>
          <w:sz w:val="28"/>
          <w:szCs w:val="28"/>
        </w:rPr>
        <w:t>возмож</w:t>
      </w:r>
      <w:r w:rsidR="00AE1EBF">
        <w:rPr>
          <w:rFonts w:ascii="Times New Roman" w:hAnsi="Times New Roman" w:cs="Times New Roman"/>
          <w:color w:val="000000" w:themeColor="text1"/>
          <w:sz w:val="28"/>
          <w:szCs w:val="28"/>
        </w:rPr>
        <w:t xml:space="preserve">ность пользователей общаться и </w:t>
      </w:r>
      <w:r w:rsidR="007C61EC" w:rsidRPr="000016A6">
        <w:rPr>
          <w:rFonts w:ascii="Times New Roman" w:hAnsi="Times New Roman" w:cs="Times New Roman"/>
          <w:color w:val="000000" w:themeColor="text1"/>
          <w:sz w:val="28"/>
          <w:szCs w:val="28"/>
        </w:rPr>
        <w:t>следить за новостями в социальных сетях, комментировать материалы, высказыв</w:t>
      </w:r>
      <w:r w:rsidR="00AE1EBF">
        <w:rPr>
          <w:rFonts w:ascii="Times New Roman" w:hAnsi="Times New Roman" w:cs="Times New Roman"/>
          <w:color w:val="000000" w:themeColor="text1"/>
          <w:sz w:val="28"/>
          <w:szCs w:val="28"/>
        </w:rPr>
        <w:t>ать свою точку зрения</w:t>
      </w:r>
      <w:r w:rsidR="00635524" w:rsidRPr="000016A6">
        <w:rPr>
          <w:rFonts w:ascii="Times New Roman" w:hAnsi="Times New Roman" w:cs="Times New Roman"/>
          <w:color w:val="000000" w:themeColor="text1"/>
          <w:sz w:val="28"/>
          <w:szCs w:val="28"/>
        </w:rPr>
        <w:t>. П</w:t>
      </w:r>
      <w:r w:rsidR="007C61EC" w:rsidRPr="000016A6">
        <w:rPr>
          <w:rFonts w:ascii="Times New Roman" w:hAnsi="Times New Roman" w:cs="Times New Roman"/>
          <w:color w:val="000000" w:themeColor="text1"/>
          <w:sz w:val="28"/>
          <w:szCs w:val="28"/>
        </w:rPr>
        <w:t xml:space="preserve">ользователь может поделиться своими результатами, успехами или интересным постом со своими друзьями. Вовлеченность в социальную жизнь является таблоидной тенденцией, однако в </w:t>
      </w:r>
      <w:proofErr w:type="spellStart"/>
      <w:r w:rsidR="007C61EC" w:rsidRPr="000016A6">
        <w:rPr>
          <w:rFonts w:ascii="Times New Roman" w:hAnsi="Times New Roman" w:cs="Times New Roman"/>
          <w:color w:val="000000" w:themeColor="text1"/>
          <w:sz w:val="28"/>
          <w:szCs w:val="28"/>
        </w:rPr>
        <w:t>квалоидах</w:t>
      </w:r>
      <w:proofErr w:type="spellEnd"/>
      <w:r w:rsidR="007C61EC" w:rsidRPr="000016A6">
        <w:rPr>
          <w:rFonts w:ascii="Times New Roman" w:hAnsi="Times New Roman" w:cs="Times New Roman"/>
          <w:color w:val="000000" w:themeColor="text1"/>
          <w:sz w:val="28"/>
          <w:szCs w:val="28"/>
        </w:rPr>
        <w:t xml:space="preserve"> она дополняется экспертными мнениями участников дискуссии, таким образом превращаясь в компетентный обмен мнениями. Культурно-образовательные проекты также используют такой вид вовлечения пользователей.</w:t>
      </w:r>
    </w:p>
    <w:p w14:paraId="38EE52B2" w14:textId="77777777" w:rsidR="00E5461B" w:rsidRPr="000016A6" w:rsidRDefault="00E5461B" w:rsidP="00E5461B">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Таким образом, мы можем утверждать, что по параметрам композиционно-графической модели исследованные в данной работе культурно-образовательные </w:t>
      </w:r>
      <w:proofErr w:type="spellStart"/>
      <w:r w:rsidRPr="000016A6">
        <w:rPr>
          <w:rFonts w:ascii="Times New Roman" w:hAnsi="Times New Roman" w:cs="Times New Roman"/>
          <w:color w:val="000000" w:themeColor="text1"/>
          <w:sz w:val="28"/>
          <w:szCs w:val="28"/>
        </w:rPr>
        <w:t>медиапроекты</w:t>
      </w:r>
      <w:proofErr w:type="spellEnd"/>
      <w:r w:rsidRPr="000016A6">
        <w:rPr>
          <w:rFonts w:ascii="Times New Roman" w:hAnsi="Times New Roman" w:cs="Times New Roman"/>
          <w:color w:val="000000" w:themeColor="text1"/>
          <w:sz w:val="28"/>
          <w:szCs w:val="28"/>
        </w:rPr>
        <w:t xml:space="preserve"> тяготеют к </w:t>
      </w:r>
      <w:proofErr w:type="spellStart"/>
      <w:r w:rsidRPr="000016A6">
        <w:rPr>
          <w:rFonts w:ascii="Times New Roman" w:hAnsi="Times New Roman" w:cs="Times New Roman"/>
          <w:color w:val="000000" w:themeColor="text1"/>
          <w:sz w:val="28"/>
          <w:szCs w:val="28"/>
        </w:rPr>
        <w:t>квалоидному</w:t>
      </w:r>
      <w:proofErr w:type="spellEnd"/>
      <w:r w:rsidRPr="000016A6">
        <w:rPr>
          <w:rFonts w:ascii="Times New Roman" w:hAnsi="Times New Roman" w:cs="Times New Roman"/>
          <w:color w:val="000000" w:themeColor="text1"/>
          <w:sz w:val="28"/>
          <w:szCs w:val="28"/>
        </w:rPr>
        <w:t xml:space="preserve"> типу изданий.</w:t>
      </w:r>
    </w:p>
    <w:p w14:paraId="29E74E08" w14:textId="77777777" w:rsidR="00162B9E" w:rsidRPr="000016A6" w:rsidRDefault="00162B9E" w:rsidP="00A80423">
      <w:pPr>
        <w:spacing w:before="100" w:beforeAutospacing="1" w:after="100" w:afterAutospacing="1" w:line="240" w:lineRule="auto"/>
        <w:rPr>
          <w:rFonts w:ascii="Times New Roman" w:hAnsi="Times New Roman" w:cs="Times New Roman"/>
          <w:color w:val="000000" w:themeColor="text1"/>
          <w:sz w:val="24"/>
          <w:szCs w:val="24"/>
        </w:rPr>
      </w:pPr>
    </w:p>
    <w:p w14:paraId="29A95ACE" w14:textId="77777777" w:rsidR="007C61EC" w:rsidRPr="000016A6" w:rsidRDefault="00EE6967" w:rsidP="00980667">
      <w:pPr>
        <w:spacing w:line="360" w:lineRule="auto"/>
        <w:ind w:firstLine="720"/>
        <w:contextualSpacing/>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 </w:t>
      </w:r>
    </w:p>
    <w:p w14:paraId="610D58C4" w14:textId="77777777" w:rsidR="009F09DC" w:rsidRPr="000016A6" w:rsidRDefault="007C61EC" w:rsidP="007C61EC">
      <w:pPr>
        <w:spacing w:after="0" w:line="240" w:lineRule="auto"/>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br w:type="page"/>
      </w:r>
    </w:p>
    <w:p w14:paraId="58133F6D" w14:textId="77777777" w:rsidR="007E346A" w:rsidRPr="000016A6" w:rsidRDefault="007E346A" w:rsidP="0045501A">
      <w:pPr>
        <w:pStyle w:val="af"/>
        <w:jc w:val="center"/>
        <w:rPr>
          <w:color w:val="000000" w:themeColor="text1"/>
        </w:rPr>
      </w:pPr>
      <w:bookmarkStart w:id="30" w:name="_Toc450583100"/>
      <w:bookmarkStart w:id="31" w:name="_Toc450583115"/>
      <w:bookmarkStart w:id="32" w:name="_Toc450848558"/>
      <w:r w:rsidRPr="000016A6">
        <w:rPr>
          <w:color w:val="000000" w:themeColor="text1"/>
        </w:rPr>
        <w:t>ЗАКЛЮЧЕНИЕ</w:t>
      </w:r>
      <w:bookmarkEnd w:id="30"/>
      <w:bookmarkEnd w:id="31"/>
      <w:bookmarkEnd w:id="32"/>
    </w:p>
    <w:p w14:paraId="75752BD6" w14:textId="77777777" w:rsidR="007E346A" w:rsidRPr="000016A6" w:rsidRDefault="007E346A" w:rsidP="007E346A">
      <w:pPr>
        <w:pStyle w:val="12"/>
        <w:rPr>
          <w:color w:val="000000" w:themeColor="text1"/>
        </w:rPr>
      </w:pPr>
    </w:p>
    <w:p w14:paraId="2B1F9885" w14:textId="77777777" w:rsidR="00574264" w:rsidRPr="000016A6" w:rsidRDefault="00574264" w:rsidP="00574264">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Подводя итоги нашего исследования, отметим, что развитие культурно-образовательных медиа (как и журналистики в целом) не может оставаться в стороне от влияния технологических и социальных изменений в жизни общества. Как мы полагаем, форматные изменения, выявленные в данной работе, непосредственно связаны с двумя векторами развития современных </w:t>
      </w:r>
      <w:proofErr w:type="spellStart"/>
      <w:r w:rsidRPr="000016A6">
        <w:rPr>
          <w:rFonts w:ascii="Times New Roman" w:hAnsi="Times New Roman" w:cs="Times New Roman"/>
          <w:color w:val="000000" w:themeColor="text1"/>
          <w:sz w:val="28"/>
          <w:szCs w:val="28"/>
        </w:rPr>
        <w:t>медиакоммуникаций</w:t>
      </w:r>
      <w:proofErr w:type="spellEnd"/>
      <w:r w:rsidRPr="000016A6">
        <w:rPr>
          <w:rFonts w:ascii="Times New Roman" w:hAnsi="Times New Roman" w:cs="Times New Roman"/>
          <w:color w:val="000000" w:themeColor="text1"/>
          <w:sz w:val="28"/>
          <w:szCs w:val="28"/>
        </w:rPr>
        <w:t xml:space="preserve">. </w:t>
      </w:r>
    </w:p>
    <w:p w14:paraId="762AEFD1" w14:textId="77777777" w:rsidR="00574264" w:rsidRPr="000016A6" w:rsidRDefault="00574264" w:rsidP="00574264">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 одной стороны, это неоднократно отмеченное в социальных науках качественное изменение в стереотипах </w:t>
      </w:r>
      <w:proofErr w:type="spellStart"/>
      <w:r w:rsidRPr="000016A6">
        <w:rPr>
          <w:rFonts w:ascii="Times New Roman" w:hAnsi="Times New Roman" w:cs="Times New Roman"/>
          <w:color w:val="000000" w:themeColor="text1"/>
          <w:sz w:val="28"/>
          <w:szCs w:val="28"/>
        </w:rPr>
        <w:t>медиапотребления</w:t>
      </w:r>
      <w:proofErr w:type="spellEnd"/>
      <w:r w:rsidRPr="000016A6">
        <w:rPr>
          <w:rFonts w:ascii="Times New Roman" w:hAnsi="Times New Roman" w:cs="Times New Roman"/>
          <w:color w:val="000000" w:themeColor="text1"/>
          <w:sz w:val="28"/>
          <w:szCs w:val="28"/>
        </w:rPr>
        <w:t>. Суть различных изменений в сознании массовой аудитории здесь сводится к так называемому тренду визуализации, согласно которому для современной городской аудитории характерно тяготение к визуальному контенту.</w:t>
      </w:r>
      <w:r w:rsidRPr="000016A6">
        <w:rPr>
          <w:rStyle w:val="ac"/>
          <w:rFonts w:ascii="Times New Roman" w:hAnsi="Times New Roman" w:cs="Times New Roman"/>
          <w:color w:val="000000" w:themeColor="text1"/>
          <w:sz w:val="28"/>
          <w:szCs w:val="28"/>
        </w:rPr>
        <w:footnoteReference w:id="50"/>
      </w:r>
      <w:r w:rsidRPr="000016A6">
        <w:rPr>
          <w:rFonts w:ascii="Times New Roman" w:hAnsi="Times New Roman" w:cs="Times New Roman"/>
          <w:color w:val="000000" w:themeColor="text1"/>
          <w:sz w:val="28"/>
          <w:szCs w:val="28"/>
        </w:rPr>
        <w:t xml:space="preserve"> С другой — развитие технологических средств веб-коммуникаций, связанных с ростом </w:t>
      </w:r>
      <w:proofErr w:type="spellStart"/>
      <w:r w:rsidRPr="000016A6">
        <w:rPr>
          <w:rFonts w:ascii="Times New Roman" w:hAnsi="Times New Roman" w:cs="Times New Roman"/>
          <w:color w:val="000000" w:themeColor="text1"/>
          <w:sz w:val="28"/>
          <w:szCs w:val="28"/>
        </w:rPr>
        <w:t>видеотрафика</w:t>
      </w:r>
      <w:proofErr w:type="spellEnd"/>
      <w:r w:rsidRPr="000016A6">
        <w:rPr>
          <w:rFonts w:ascii="Times New Roman" w:hAnsi="Times New Roman" w:cs="Times New Roman"/>
          <w:color w:val="000000" w:themeColor="text1"/>
          <w:sz w:val="28"/>
          <w:szCs w:val="28"/>
        </w:rPr>
        <w:t xml:space="preserve"> и совершенствованием веб-интерфейса. Как результат мы имеем значительные изменения в форматах представления журналистских материалов, нередко подталкивающих к пересмотру стандартов оформления и </w:t>
      </w:r>
      <w:proofErr w:type="spellStart"/>
      <w:r w:rsidRPr="000016A6">
        <w:rPr>
          <w:rFonts w:ascii="Times New Roman" w:hAnsi="Times New Roman" w:cs="Times New Roman"/>
          <w:color w:val="000000" w:themeColor="text1"/>
          <w:sz w:val="28"/>
          <w:szCs w:val="28"/>
        </w:rPr>
        <w:t>брендирования</w:t>
      </w:r>
      <w:proofErr w:type="spellEnd"/>
      <w:r w:rsidRPr="000016A6">
        <w:rPr>
          <w:rFonts w:ascii="Times New Roman" w:hAnsi="Times New Roman" w:cs="Times New Roman"/>
          <w:color w:val="000000" w:themeColor="text1"/>
          <w:sz w:val="28"/>
          <w:szCs w:val="28"/>
        </w:rPr>
        <w:t xml:space="preserve"> публикаций.</w:t>
      </w:r>
    </w:p>
    <w:p w14:paraId="683F2C65" w14:textId="2C41D02A" w:rsidR="00574264" w:rsidRPr="000016A6" w:rsidRDefault="00574264" w:rsidP="00574264">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Все вышесказанное вполне справедливо и для объекта нашего исследования — дизайна культурно-образовательных медиа. Как свидетельствуют результаты нашего исследования, в них тоже заметно усиление роли интерактивности, связанное с попыткой отойти от привычных журналистских форм представления, традиционных жанровых моделей и наскучивших форматов. Мы также можем отметить и активное присутствие в них </w:t>
      </w:r>
      <w:proofErr w:type="spellStart"/>
      <w:r w:rsidRPr="000016A6">
        <w:rPr>
          <w:rFonts w:ascii="Times New Roman" w:hAnsi="Times New Roman" w:cs="Times New Roman"/>
          <w:color w:val="000000" w:themeColor="text1"/>
          <w:sz w:val="28"/>
          <w:szCs w:val="28"/>
        </w:rPr>
        <w:t>мультимедийности</w:t>
      </w:r>
      <w:proofErr w:type="spellEnd"/>
      <w:r w:rsidRPr="000016A6">
        <w:rPr>
          <w:rFonts w:ascii="Times New Roman" w:hAnsi="Times New Roman" w:cs="Times New Roman"/>
          <w:color w:val="000000" w:themeColor="text1"/>
          <w:sz w:val="28"/>
          <w:szCs w:val="28"/>
        </w:rPr>
        <w:t xml:space="preserve">, позволяющей задействовать все органы чувств при восприятии контента. При этом, как следует из результатов анализа, совокупность отмеченных средств коммуникации отчетливо ориентирована на организацию досуга, одним из ярких свидетельств которого является </w:t>
      </w:r>
      <w:proofErr w:type="spellStart"/>
      <w:r w:rsidRPr="000016A6">
        <w:rPr>
          <w:rFonts w:ascii="Times New Roman" w:hAnsi="Times New Roman" w:cs="Times New Roman"/>
          <w:color w:val="000000" w:themeColor="text1"/>
          <w:sz w:val="28"/>
          <w:szCs w:val="28"/>
        </w:rPr>
        <w:t>геймификация</w:t>
      </w:r>
      <w:proofErr w:type="spellEnd"/>
      <w:r w:rsidRPr="000016A6">
        <w:rPr>
          <w:rFonts w:ascii="Times New Roman" w:hAnsi="Times New Roman" w:cs="Times New Roman"/>
          <w:color w:val="000000" w:themeColor="text1"/>
          <w:sz w:val="28"/>
          <w:szCs w:val="28"/>
        </w:rPr>
        <w:t xml:space="preserve">. </w:t>
      </w:r>
      <w:r w:rsidR="00AE1EBF">
        <w:rPr>
          <w:rFonts w:ascii="Times New Roman" w:hAnsi="Times New Roman" w:cs="Times New Roman"/>
          <w:color w:val="000000" w:themeColor="text1"/>
          <w:sz w:val="28"/>
          <w:szCs w:val="28"/>
        </w:rPr>
        <w:t>Первые</w:t>
      </w:r>
      <w:r w:rsidRPr="000016A6">
        <w:rPr>
          <w:rFonts w:ascii="Times New Roman" w:hAnsi="Times New Roman" w:cs="Times New Roman"/>
          <w:color w:val="000000" w:themeColor="text1"/>
          <w:sz w:val="28"/>
          <w:szCs w:val="28"/>
        </w:rPr>
        <w:t xml:space="preserve"> объяснени</w:t>
      </w:r>
      <w:r w:rsidR="00AE1EBF">
        <w:rPr>
          <w:rFonts w:ascii="Times New Roman" w:hAnsi="Times New Roman" w:cs="Times New Roman"/>
          <w:color w:val="000000" w:themeColor="text1"/>
          <w:sz w:val="28"/>
          <w:szCs w:val="28"/>
        </w:rPr>
        <w:t>я</w:t>
      </w:r>
      <w:r w:rsidRPr="000016A6">
        <w:rPr>
          <w:rFonts w:ascii="Times New Roman" w:hAnsi="Times New Roman" w:cs="Times New Roman"/>
          <w:color w:val="000000" w:themeColor="text1"/>
          <w:sz w:val="28"/>
          <w:szCs w:val="28"/>
        </w:rPr>
        <w:t xml:space="preserve"> подобных форматных и содержательны</w:t>
      </w:r>
      <w:r w:rsidR="00AE1EBF">
        <w:rPr>
          <w:rFonts w:ascii="Times New Roman" w:hAnsi="Times New Roman" w:cs="Times New Roman"/>
          <w:color w:val="000000" w:themeColor="text1"/>
          <w:sz w:val="28"/>
          <w:szCs w:val="28"/>
        </w:rPr>
        <w:t>х изменений в свое время появили</w:t>
      </w:r>
      <w:r w:rsidRPr="000016A6">
        <w:rPr>
          <w:rFonts w:ascii="Times New Roman" w:hAnsi="Times New Roman" w:cs="Times New Roman"/>
          <w:color w:val="000000" w:themeColor="text1"/>
          <w:sz w:val="28"/>
          <w:szCs w:val="28"/>
        </w:rPr>
        <w:t>сь в публикации на портале «</w:t>
      </w:r>
      <w:proofErr w:type="spellStart"/>
      <w:r w:rsidRPr="000016A6">
        <w:rPr>
          <w:rFonts w:ascii="Times New Roman" w:hAnsi="Times New Roman" w:cs="Times New Roman"/>
          <w:color w:val="000000" w:themeColor="text1"/>
          <w:sz w:val="28"/>
          <w:szCs w:val="28"/>
        </w:rPr>
        <w:t>Look</w:t>
      </w:r>
      <w:proofErr w:type="spellEnd"/>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At</w:t>
      </w:r>
      <w:proofErr w:type="spellEnd"/>
      <w:r w:rsidRPr="000016A6">
        <w:rPr>
          <w:rFonts w:ascii="Times New Roman" w:hAnsi="Times New Roman" w:cs="Times New Roman"/>
          <w:color w:val="000000" w:themeColor="text1"/>
          <w:sz w:val="28"/>
          <w:szCs w:val="28"/>
        </w:rPr>
        <w:t xml:space="preserve"> </w:t>
      </w:r>
      <w:proofErr w:type="spellStart"/>
      <w:r w:rsidRPr="000016A6">
        <w:rPr>
          <w:rFonts w:ascii="Times New Roman" w:hAnsi="Times New Roman" w:cs="Times New Roman"/>
          <w:color w:val="000000" w:themeColor="text1"/>
          <w:sz w:val="28"/>
          <w:szCs w:val="28"/>
        </w:rPr>
        <w:t>Me</w:t>
      </w:r>
      <w:proofErr w:type="spellEnd"/>
      <w:r w:rsidRPr="000016A6">
        <w:rPr>
          <w:rFonts w:ascii="Times New Roman" w:hAnsi="Times New Roman" w:cs="Times New Roman"/>
          <w:color w:val="000000" w:themeColor="text1"/>
          <w:sz w:val="28"/>
          <w:szCs w:val="28"/>
        </w:rPr>
        <w:t xml:space="preserve">»: «одно из последних достижений вечного поиска формата для длинных текстов в интернете — мультимедийные </w:t>
      </w:r>
      <w:proofErr w:type="spellStart"/>
      <w:r w:rsidRPr="000016A6">
        <w:rPr>
          <w:rFonts w:ascii="Times New Roman" w:hAnsi="Times New Roman" w:cs="Times New Roman"/>
          <w:color w:val="000000" w:themeColor="text1"/>
          <w:sz w:val="28"/>
          <w:szCs w:val="28"/>
        </w:rPr>
        <w:t>фичеры</w:t>
      </w:r>
      <w:proofErr w:type="spellEnd"/>
      <w:r w:rsidRPr="000016A6">
        <w:rPr>
          <w:rFonts w:ascii="Times New Roman" w:hAnsi="Times New Roman" w:cs="Times New Roman"/>
          <w:color w:val="000000" w:themeColor="text1"/>
          <w:sz w:val="28"/>
          <w:szCs w:val="28"/>
        </w:rPr>
        <w:t xml:space="preserve">, которые не только делят текст на главы и, в некоторых случаях, выпускаются совместно с издателями электронных книг, но и активно работают с </w:t>
      </w:r>
      <w:proofErr w:type="spellStart"/>
      <w:r w:rsidRPr="000016A6">
        <w:rPr>
          <w:rFonts w:ascii="Times New Roman" w:hAnsi="Times New Roman" w:cs="Times New Roman"/>
          <w:color w:val="000000" w:themeColor="text1"/>
          <w:sz w:val="28"/>
          <w:szCs w:val="28"/>
        </w:rPr>
        <w:t>инфографикой</w:t>
      </w:r>
      <w:proofErr w:type="spellEnd"/>
      <w:r w:rsidRPr="000016A6">
        <w:rPr>
          <w:rFonts w:ascii="Times New Roman" w:hAnsi="Times New Roman" w:cs="Times New Roman"/>
          <w:color w:val="000000" w:themeColor="text1"/>
          <w:sz w:val="28"/>
          <w:szCs w:val="28"/>
        </w:rPr>
        <w:t>, аудио и видео и последними достижениями веб-верстки. Интерактивная статья становится рабочим инструментом, зачастую они дополняются тестами и превращаются в форму высоко интерактивной игры. Формат интерактивной статьи ведет к упрощению процесса чтения и к удержанию внимания читателя длинного текста. «То, что мы видим сегодня, — это попытки освоения некого нового жанра, который как бы делает комфортным чтение большого журналистского произведения, поскольку разрезает его на несколько (иногда десятков) элементов, каждый из которых читабелен сам по себе, добавляя туда активные визуальные составные части, будь то карты, фотографии, видео или интерактивная графика, интересные интеракции и так далее».</w:t>
      </w:r>
      <w:r w:rsidRPr="000016A6">
        <w:rPr>
          <w:rStyle w:val="ac"/>
          <w:rFonts w:ascii="Times New Roman" w:hAnsi="Times New Roman" w:cs="Times New Roman"/>
          <w:color w:val="000000" w:themeColor="text1"/>
          <w:sz w:val="28"/>
          <w:szCs w:val="28"/>
        </w:rPr>
        <w:footnoteReference w:id="51"/>
      </w:r>
    </w:p>
    <w:p w14:paraId="5A97081D" w14:textId="77777777" w:rsidR="00574264" w:rsidRPr="000016A6" w:rsidRDefault="00574264" w:rsidP="00574264">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Но описание изменений в дизайне культурно-образовательных проектов не исчерпывается возросшей визуальностью, </w:t>
      </w:r>
      <w:proofErr w:type="spellStart"/>
      <w:r w:rsidRPr="000016A6">
        <w:rPr>
          <w:rFonts w:ascii="Times New Roman" w:hAnsi="Times New Roman" w:cs="Times New Roman"/>
          <w:color w:val="000000" w:themeColor="text1"/>
          <w:sz w:val="28"/>
          <w:szCs w:val="28"/>
        </w:rPr>
        <w:t>мультимединостью</w:t>
      </w:r>
      <w:proofErr w:type="spellEnd"/>
      <w:r w:rsidRPr="000016A6">
        <w:rPr>
          <w:rFonts w:ascii="Times New Roman" w:hAnsi="Times New Roman" w:cs="Times New Roman"/>
          <w:color w:val="000000" w:themeColor="text1"/>
          <w:sz w:val="28"/>
          <w:szCs w:val="28"/>
        </w:rPr>
        <w:t xml:space="preserve"> и сочетанием различных </w:t>
      </w:r>
      <w:proofErr w:type="spellStart"/>
      <w:r w:rsidRPr="000016A6">
        <w:rPr>
          <w:rFonts w:ascii="Times New Roman" w:hAnsi="Times New Roman" w:cs="Times New Roman"/>
          <w:color w:val="000000" w:themeColor="text1"/>
          <w:sz w:val="28"/>
          <w:szCs w:val="28"/>
        </w:rPr>
        <w:t>медиаформатов</w:t>
      </w:r>
      <w:proofErr w:type="spellEnd"/>
      <w:r w:rsidRPr="000016A6">
        <w:rPr>
          <w:rFonts w:ascii="Times New Roman" w:hAnsi="Times New Roman" w:cs="Times New Roman"/>
          <w:color w:val="000000" w:themeColor="text1"/>
          <w:sz w:val="28"/>
          <w:szCs w:val="28"/>
        </w:rPr>
        <w:t xml:space="preserve">. Анализ воздействия трендов медиатизации и </w:t>
      </w:r>
      <w:proofErr w:type="spellStart"/>
      <w:r w:rsidRPr="000016A6">
        <w:rPr>
          <w:rFonts w:ascii="Times New Roman" w:hAnsi="Times New Roman" w:cs="Times New Roman"/>
          <w:color w:val="000000" w:themeColor="text1"/>
          <w:sz w:val="28"/>
          <w:szCs w:val="28"/>
        </w:rPr>
        <w:t>консьюмеризации</w:t>
      </w:r>
      <w:proofErr w:type="spellEnd"/>
      <w:r w:rsidRPr="000016A6">
        <w:rPr>
          <w:rFonts w:ascii="Times New Roman" w:hAnsi="Times New Roman" w:cs="Times New Roman"/>
          <w:color w:val="000000" w:themeColor="text1"/>
          <w:sz w:val="28"/>
          <w:szCs w:val="28"/>
        </w:rPr>
        <w:t xml:space="preserve">, связанных с феноменом эдьютейнмента, позволяет говорить о формировании новой модели визуальной организации культурно-образовательных проектов, которая строится на принципах качественной и таблоидной журналистики одновременно. На наших глазах происходит становление нового дизайнерского подхода, основанного на формуле «качественная журналистика + досуговая журналистика = новый </w:t>
      </w:r>
      <w:proofErr w:type="spellStart"/>
      <w:r w:rsidRPr="000016A6">
        <w:rPr>
          <w:rFonts w:ascii="Times New Roman" w:hAnsi="Times New Roman" w:cs="Times New Roman"/>
          <w:color w:val="000000" w:themeColor="text1"/>
          <w:sz w:val="28"/>
          <w:szCs w:val="28"/>
        </w:rPr>
        <w:t>медиаформат</w:t>
      </w:r>
      <w:proofErr w:type="spellEnd"/>
      <w:r w:rsidRPr="000016A6">
        <w:rPr>
          <w:rFonts w:ascii="Times New Roman" w:hAnsi="Times New Roman" w:cs="Times New Roman"/>
          <w:color w:val="000000" w:themeColor="text1"/>
          <w:sz w:val="28"/>
          <w:szCs w:val="28"/>
        </w:rPr>
        <w:t xml:space="preserve">». Главным фактором этого становления выступает процесс «игрового обучения», построенный на методах вовлечения пользователя в игровой процесс с помощью методов </w:t>
      </w:r>
      <w:r w:rsidRPr="000016A6">
        <w:rPr>
          <w:rFonts w:ascii="Times New Roman" w:hAnsi="Times New Roman" w:cs="Times New Roman"/>
          <w:color w:val="000000" w:themeColor="text1"/>
          <w:sz w:val="28"/>
          <w:szCs w:val="28"/>
          <w:lang w:val="en-US"/>
        </w:rPr>
        <w:t>UX</w:t>
      </w:r>
      <w:r w:rsidRPr="000016A6">
        <w:rPr>
          <w:rFonts w:ascii="Times New Roman" w:hAnsi="Times New Roman" w:cs="Times New Roman"/>
          <w:color w:val="000000" w:themeColor="text1"/>
          <w:sz w:val="28"/>
          <w:szCs w:val="28"/>
        </w:rPr>
        <w:t xml:space="preserve">-дизайна. Акцент в новом формате перенесен с эстетического восприятия на создание позитивного опыта пользователя, привлекающего человека получать новые знания и информацию. </w:t>
      </w:r>
    </w:p>
    <w:p w14:paraId="6F1F302D" w14:textId="77777777" w:rsidR="00574264" w:rsidRPr="000016A6" w:rsidRDefault="00574264" w:rsidP="00574264">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До сегодняшнего момента долгое время шло развитие сферы от текстуальности к визуальности, и особенности результата этого явления мы постарались проанализировать в этой работе.</w:t>
      </w:r>
      <w:r w:rsidRPr="000016A6">
        <w:rPr>
          <w:rFonts w:ascii="Times New Roman" w:hAnsi="Times New Roman" w:cs="Times New Roman"/>
          <w:b/>
          <w:color w:val="000000" w:themeColor="text1"/>
          <w:sz w:val="28"/>
          <w:szCs w:val="28"/>
        </w:rPr>
        <w:t xml:space="preserve"> </w:t>
      </w:r>
    </w:p>
    <w:p w14:paraId="1A8820EA" w14:textId="77777777" w:rsidR="00574264" w:rsidRPr="000016A6" w:rsidRDefault="00574264" w:rsidP="00574264">
      <w:pPr>
        <w:spacing w:line="360" w:lineRule="auto"/>
        <w:ind w:firstLine="720"/>
        <w:jc w:val="both"/>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Анализ, проведенный в ходе нашей работы, помог нам разобраться в особенностях нового </w:t>
      </w:r>
      <w:proofErr w:type="spellStart"/>
      <w:r w:rsidRPr="000016A6">
        <w:rPr>
          <w:rFonts w:ascii="Times New Roman" w:hAnsi="Times New Roman" w:cs="Times New Roman"/>
          <w:color w:val="000000" w:themeColor="text1"/>
          <w:sz w:val="28"/>
          <w:szCs w:val="28"/>
        </w:rPr>
        <w:t>медиаформата</w:t>
      </w:r>
      <w:proofErr w:type="spellEnd"/>
      <w:r w:rsidRPr="000016A6">
        <w:rPr>
          <w:rFonts w:ascii="Times New Roman" w:hAnsi="Times New Roman" w:cs="Times New Roman"/>
          <w:color w:val="000000" w:themeColor="text1"/>
          <w:sz w:val="28"/>
          <w:szCs w:val="28"/>
        </w:rPr>
        <w:t xml:space="preserve"> и визуального контента рассматриваемых в исследовании СМИ. На его основе мы можем сделать выводы о том, что принципы эдьютейнмента нашли отражение в UX-дизайне, который дает возможность создавать мультимедийные, интерактивные статьи. Именно они являются отличительной особенностью культурно-образовательных медиа, тяготеющих к новому виду СМИ — </w:t>
      </w:r>
      <w:proofErr w:type="spellStart"/>
      <w:r w:rsidRPr="000016A6">
        <w:rPr>
          <w:rFonts w:ascii="Times New Roman" w:hAnsi="Times New Roman" w:cs="Times New Roman"/>
          <w:color w:val="000000" w:themeColor="text1"/>
          <w:sz w:val="28"/>
          <w:szCs w:val="28"/>
        </w:rPr>
        <w:t>квалоидам</w:t>
      </w:r>
      <w:proofErr w:type="spellEnd"/>
      <w:r w:rsidRPr="000016A6">
        <w:rPr>
          <w:rFonts w:ascii="Times New Roman" w:hAnsi="Times New Roman" w:cs="Times New Roman"/>
          <w:color w:val="000000" w:themeColor="text1"/>
          <w:sz w:val="28"/>
          <w:szCs w:val="28"/>
        </w:rPr>
        <w:t xml:space="preserve">. Таким образом, </w:t>
      </w:r>
      <w:proofErr w:type="spellStart"/>
      <w:r w:rsidRPr="000016A6">
        <w:rPr>
          <w:rFonts w:ascii="Times New Roman" w:hAnsi="Times New Roman" w:cs="Times New Roman"/>
          <w:color w:val="000000" w:themeColor="text1"/>
          <w:sz w:val="28"/>
          <w:szCs w:val="28"/>
        </w:rPr>
        <w:t>квалоиды</w:t>
      </w:r>
      <w:proofErr w:type="spellEnd"/>
      <w:r w:rsidRPr="000016A6">
        <w:rPr>
          <w:rFonts w:ascii="Times New Roman" w:hAnsi="Times New Roman" w:cs="Times New Roman"/>
          <w:color w:val="000000" w:themeColor="text1"/>
          <w:sz w:val="28"/>
          <w:szCs w:val="28"/>
        </w:rPr>
        <w:t xml:space="preserve"> все серьезнее проникает в нашу современную действительность. </w:t>
      </w:r>
    </w:p>
    <w:p w14:paraId="73638081" w14:textId="77777777" w:rsidR="005E5A9C" w:rsidRPr="000016A6" w:rsidRDefault="005E5A9C" w:rsidP="007E346A">
      <w:pPr>
        <w:spacing w:line="360" w:lineRule="auto"/>
        <w:ind w:firstLine="720"/>
        <w:contextualSpacing/>
        <w:jc w:val="both"/>
        <w:rPr>
          <w:rFonts w:ascii="Times New Roman" w:hAnsi="Times New Roman" w:cs="Times New Roman"/>
          <w:color w:val="000000" w:themeColor="text1"/>
          <w:sz w:val="28"/>
          <w:szCs w:val="28"/>
        </w:rPr>
      </w:pPr>
    </w:p>
    <w:p w14:paraId="4B45CA5A" w14:textId="77777777" w:rsidR="005E5A9C" w:rsidRPr="000016A6" w:rsidRDefault="005E5A9C" w:rsidP="007E346A">
      <w:pPr>
        <w:spacing w:line="360" w:lineRule="auto"/>
        <w:ind w:firstLine="720"/>
        <w:contextualSpacing/>
        <w:jc w:val="both"/>
        <w:rPr>
          <w:rFonts w:ascii="Times New Roman" w:hAnsi="Times New Roman" w:cs="Times New Roman"/>
          <w:color w:val="000000" w:themeColor="text1"/>
          <w:sz w:val="28"/>
          <w:szCs w:val="28"/>
        </w:rPr>
      </w:pPr>
    </w:p>
    <w:p w14:paraId="4F70B157" w14:textId="77777777" w:rsidR="005E5A9C" w:rsidRPr="000016A6" w:rsidRDefault="005E5A9C" w:rsidP="007E346A">
      <w:pPr>
        <w:spacing w:line="360" w:lineRule="auto"/>
        <w:ind w:firstLine="720"/>
        <w:contextualSpacing/>
        <w:jc w:val="both"/>
        <w:rPr>
          <w:rFonts w:ascii="Times New Roman" w:hAnsi="Times New Roman" w:cs="Times New Roman"/>
          <w:color w:val="000000" w:themeColor="text1"/>
          <w:sz w:val="28"/>
          <w:szCs w:val="28"/>
        </w:rPr>
      </w:pPr>
    </w:p>
    <w:p w14:paraId="31503DDC" w14:textId="77777777" w:rsidR="005E5A9C" w:rsidRPr="000016A6" w:rsidRDefault="005E5A9C" w:rsidP="007E346A">
      <w:pPr>
        <w:spacing w:line="360" w:lineRule="auto"/>
        <w:ind w:firstLine="720"/>
        <w:contextualSpacing/>
        <w:jc w:val="both"/>
        <w:rPr>
          <w:rFonts w:ascii="Times New Roman" w:hAnsi="Times New Roman" w:cs="Times New Roman"/>
          <w:color w:val="000000" w:themeColor="text1"/>
          <w:sz w:val="28"/>
          <w:szCs w:val="28"/>
        </w:rPr>
      </w:pPr>
    </w:p>
    <w:p w14:paraId="6E61DFEF" w14:textId="77777777" w:rsidR="005E5A9C" w:rsidRPr="000016A6" w:rsidRDefault="005E5A9C" w:rsidP="007E346A">
      <w:pPr>
        <w:spacing w:line="360" w:lineRule="auto"/>
        <w:ind w:firstLine="720"/>
        <w:contextualSpacing/>
        <w:jc w:val="both"/>
        <w:rPr>
          <w:rFonts w:ascii="Times New Roman" w:hAnsi="Times New Roman" w:cs="Times New Roman"/>
          <w:color w:val="000000" w:themeColor="text1"/>
          <w:sz w:val="28"/>
          <w:szCs w:val="28"/>
        </w:rPr>
      </w:pPr>
    </w:p>
    <w:p w14:paraId="3BD8CAD0" w14:textId="77777777" w:rsidR="005E5A9C" w:rsidRPr="000016A6" w:rsidRDefault="005E5A9C" w:rsidP="004B4CA1">
      <w:pPr>
        <w:spacing w:line="360" w:lineRule="auto"/>
        <w:contextualSpacing/>
        <w:jc w:val="both"/>
        <w:rPr>
          <w:rFonts w:ascii="Times New Roman" w:hAnsi="Times New Roman" w:cs="Times New Roman"/>
          <w:color w:val="000000" w:themeColor="text1"/>
          <w:sz w:val="28"/>
          <w:szCs w:val="28"/>
        </w:rPr>
      </w:pPr>
    </w:p>
    <w:p w14:paraId="06E95220" w14:textId="77777777" w:rsidR="00FD6662" w:rsidRPr="000016A6" w:rsidRDefault="00FD6662" w:rsidP="00C26717">
      <w:pPr>
        <w:pStyle w:val="af"/>
        <w:jc w:val="center"/>
        <w:rPr>
          <w:color w:val="000000" w:themeColor="text1"/>
        </w:rPr>
      </w:pPr>
      <w:bookmarkStart w:id="33" w:name="_Toc450583101"/>
      <w:bookmarkStart w:id="34" w:name="_Toc450583116"/>
    </w:p>
    <w:p w14:paraId="400050D2" w14:textId="77777777" w:rsidR="00FD6662" w:rsidRPr="000016A6" w:rsidRDefault="00FD6662" w:rsidP="00C26717">
      <w:pPr>
        <w:pStyle w:val="af"/>
        <w:jc w:val="center"/>
        <w:rPr>
          <w:color w:val="000000" w:themeColor="text1"/>
        </w:rPr>
      </w:pPr>
    </w:p>
    <w:p w14:paraId="67294ECB" w14:textId="77777777" w:rsidR="00FD6662" w:rsidRPr="000016A6" w:rsidRDefault="00FD6662" w:rsidP="00574264">
      <w:pPr>
        <w:pStyle w:val="af"/>
        <w:ind w:firstLine="0"/>
        <w:rPr>
          <w:color w:val="000000" w:themeColor="text1"/>
        </w:rPr>
      </w:pPr>
    </w:p>
    <w:p w14:paraId="36C0BF07" w14:textId="77777777" w:rsidR="00FD6662" w:rsidRPr="000016A6" w:rsidRDefault="00FD6662" w:rsidP="00C26717">
      <w:pPr>
        <w:pStyle w:val="af"/>
        <w:jc w:val="center"/>
        <w:rPr>
          <w:color w:val="000000" w:themeColor="text1"/>
        </w:rPr>
      </w:pPr>
    </w:p>
    <w:p w14:paraId="1B6D3DFF" w14:textId="77777777" w:rsidR="00FD6662" w:rsidRPr="000016A6" w:rsidRDefault="00FD6662" w:rsidP="00C26717">
      <w:pPr>
        <w:pStyle w:val="af"/>
        <w:jc w:val="center"/>
        <w:rPr>
          <w:color w:val="000000" w:themeColor="text1"/>
        </w:rPr>
      </w:pPr>
    </w:p>
    <w:p w14:paraId="48F019EE" w14:textId="77777777" w:rsidR="00FD6662" w:rsidRPr="000016A6" w:rsidRDefault="00FD6662">
      <w:pPr>
        <w:spacing w:after="0" w:line="240" w:lineRule="auto"/>
        <w:rPr>
          <w:rFonts w:ascii="Times New Roman" w:eastAsia="Times New Roman" w:hAnsi="Times New Roman" w:cs="Times New Roman"/>
          <w:b/>
          <w:color w:val="000000" w:themeColor="text1"/>
          <w:sz w:val="32"/>
          <w:szCs w:val="32"/>
        </w:rPr>
      </w:pPr>
      <w:r w:rsidRPr="000016A6">
        <w:rPr>
          <w:color w:val="000000" w:themeColor="text1"/>
        </w:rPr>
        <w:br w:type="page"/>
      </w:r>
    </w:p>
    <w:p w14:paraId="3E1FA570" w14:textId="77777777" w:rsidR="005E5A9C" w:rsidRPr="000016A6" w:rsidRDefault="005E5A9C" w:rsidP="00574264">
      <w:pPr>
        <w:pStyle w:val="af"/>
        <w:ind w:firstLine="0"/>
        <w:jc w:val="center"/>
        <w:rPr>
          <w:color w:val="000000" w:themeColor="text1"/>
        </w:rPr>
      </w:pPr>
      <w:bookmarkStart w:id="35" w:name="_Toc450848559"/>
      <w:r w:rsidRPr="000016A6">
        <w:rPr>
          <w:color w:val="000000" w:themeColor="text1"/>
        </w:rPr>
        <w:t>СПИСОК ИСПОЛЬЗОВАННЫХ ИСТОЧНИКОВ</w:t>
      </w:r>
      <w:r w:rsidR="00C26717" w:rsidRPr="000016A6">
        <w:rPr>
          <w:color w:val="000000" w:themeColor="text1"/>
        </w:rPr>
        <w:t xml:space="preserve"> И</w:t>
      </w:r>
      <w:r w:rsidRPr="000016A6">
        <w:rPr>
          <w:color w:val="000000" w:themeColor="text1"/>
        </w:rPr>
        <w:t xml:space="preserve"> ЛИТЕРАТУРЫ</w:t>
      </w:r>
      <w:bookmarkEnd w:id="33"/>
      <w:bookmarkEnd w:id="34"/>
      <w:bookmarkEnd w:id="35"/>
    </w:p>
    <w:p w14:paraId="5F1A9BB1" w14:textId="0AFD9480" w:rsidR="005E5A9C" w:rsidRPr="000016A6" w:rsidRDefault="000016A6" w:rsidP="00044B57">
      <w:pPr>
        <w:pStyle w:val="af"/>
        <w:ind w:firstLine="0"/>
        <w:jc w:val="center"/>
        <w:rPr>
          <w:color w:val="000000" w:themeColor="text1"/>
          <w:sz w:val="28"/>
          <w:szCs w:val="28"/>
        </w:rPr>
      </w:pPr>
      <w:r w:rsidRPr="000016A6">
        <w:rPr>
          <w:color w:val="000000" w:themeColor="text1"/>
          <w:sz w:val="28"/>
          <w:szCs w:val="28"/>
        </w:rPr>
        <w:t xml:space="preserve">Учебные пособия и монографии </w:t>
      </w:r>
    </w:p>
    <w:p w14:paraId="5D31BF02" w14:textId="1D8377FE"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Букатов</w:t>
      </w:r>
      <w:proofErr w:type="spellEnd"/>
      <w:r w:rsidRPr="000016A6">
        <w:rPr>
          <w:rFonts w:ascii="Times New Roman" w:hAnsi="Times New Roman" w:cs="Times New Roman"/>
          <w:color w:val="000000" w:themeColor="text1"/>
          <w:sz w:val="28"/>
          <w:szCs w:val="28"/>
        </w:rPr>
        <w:t xml:space="preserve"> В. М. Педагогические таинства дидактических игр</w:t>
      </w:r>
      <w:r>
        <w:rPr>
          <w:rFonts w:ascii="Times New Roman" w:hAnsi="Times New Roman" w:cs="Times New Roman"/>
          <w:color w:val="000000" w:themeColor="text1"/>
          <w:sz w:val="28"/>
          <w:szCs w:val="28"/>
        </w:rPr>
        <w:t>.</w:t>
      </w:r>
      <w:r w:rsidR="00D258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М.: ФЛИНТА, 1997. </w:t>
      </w:r>
      <w:r w:rsidR="0053684C">
        <w:rPr>
          <w:rFonts w:ascii="Times New Roman" w:hAnsi="Times New Roman" w:cs="Times New Roman"/>
          <w:color w:val="000000" w:themeColor="text1"/>
          <w:sz w:val="28"/>
          <w:szCs w:val="28"/>
        </w:rPr>
        <w:t>—</w:t>
      </w:r>
      <w:r w:rsidR="00A1273B">
        <w:rPr>
          <w:rFonts w:ascii="Times New Roman" w:hAnsi="Times New Roman" w:cs="Times New Roman"/>
          <w:color w:val="000000" w:themeColor="text1"/>
          <w:sz w:val="28"/>
          <w:szCs w:val="28"/>
        </w:rPr>
        <w:t xml:space="preserve"> 95 с.</w:t>
      </w:r>
    </w:p>
    <w:p w14:paraId="4B657CEA" w14:textId="334ABC66"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Беспалова А. Г. [и др.</w:t>
      </w:r>
      <w:r w:rsidR="005D764A">
        <w:rPr>
          <w:rFonts w:ascii="Times New Roman" w:hAnsi="Times New Roman" w:cs="Times New Roman"/>
          <w:color w:val="000000" w:themeColor="text1"/>
          <w:sz w:val="28"/>
          <w:szCs w:val="28"/>
        </w:rPr>
        <w:t xml:space="preserve">]. История мировой журналистики. </w:t>
      </w:r>
      <w:r w:rsidR="00D25858">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М.; Ростов н/Д.: Март, 2003. </w:t>
      </w:r>
      <w:r w:rsidR="0053684C">
        <w:rPr>
          <w:rFonts w:ascii="Times New Roman" w:hAnsi="Times New Roman" w:cs="Times New Roman"/>
          <w:color w:val="000000" w:themeColor="text1"/>
          <w:sz w:val="28"/>
          <w:szCs w:val="28"/>
        </w:rPr>
        <w:t>—</w:t>
      </w:r>
      <w:r w:rsidR="00A1273B">
        <w:rPr>
          <w:rFonts w:ascii="Times New Roman" w:hAnsi="Times New Roman" w:cs="Times New Roman"/>
          <w:color w:val="000000" w:themeColor="text1"/>
          <w:sz w:val="28"/>
          <w:szCs w:val="28"/>
        </w:rPr>
        <w:t xml:space="preserve"> 432 с.</w:t>
      </w:r>
    </w:p>
    <w:p w14:paraId="3BA2B378" w14:textId="2C65E8E8"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Водчиц</w:t>
      </w:r>
      <w:proofErr w:type="spellEnd"/>
      <w:r w:rsidRPr="000016A6">
        <w:rPr>
          <w:rFonts w:ascii="Times New Roman" w:hAnsi="Times New Roman" w:cs="Times New Roman"/>
          <w:color w:val="000000" w:themeColor="text1"/>
          <w:sz w:val="28"/>
          <w:szCs w:val="28"/>
        </w:rPr>
        <w:t xml:space="preserve"> С. С. Эстетика пропорций в дизайне. Система книжных пропорций</w:t>
      </w:r>
      <w:r w:rsidR="00A1273B">
        <w:rPr>
          <w:rFonts w:ascii="Times New Roman" w:hAnsi="Times New Roman" w:cs="Times New Roman"/>
          <w:color w:val="000000" w:themeColor="text1"/>
          <w:sz w:val="28"/>
          <w:szCs w:val="28"/>
        </w:rPr>
        <w:t>:</w:t>
      </w:r>
      <w:r w:rsidR="00A1273B" w:rsidRPr="00A1273B">
        <w:t xml:space="preserve"> </w:t>
      </w:r>
      <w:r w:rsidR="00A1273B" w:rsidRPr="00A1273B">
        <w:rPr>
          <w:rFonts w:ascii="Times New Roman" w:hAnsi="Times New Roman" w:cs="Times New Roman"/>
          <w:color w:val="000000" w:themeColor="text1"/>
          <w:sz w:val="28"/>
          <w:szCs w:val="28"/>
        </w:rPr>
        <w:t>учеб.</w:t>
      </w:r>
      <w:r w:rsidR="00A1273B">
        <w:rPr>
          <w:rFonts w:ascii="Times New Roman" w:hAnsi="Times New Roman" w:cs="Times New Roman"/>
          <w:color w:val="000000" w:themeColor="text1"/>
          <w:sz w:val="28"/>
          <w:szCs w:val="28"/>
        </w:rPr>
        <w:t xml:space="preserve"> </w:t>
      </w:r>
      <w:r w:rsidR="00A1273B" w:rsidRPr="00A1273B">
        <w:rPr>
          <w:rFonts w:ascii="Times New Roman" w:hAnsi="Times New Roman" w:cs="Times New Roman"/>
          <w:color w:val="000000" w:themeColor="text1"/>
          <w:sz w:val="28"/>
          <w:szCs w:val="28"/>
        </w:rPr>
        <w:t>пособие для вузов.</w:t>
      </w:r>
      <w:r w:rsidR="005D764A">
        <w:rPr>
          <w:rFonts w:ascii="Times New Roman" w:hAnsi="Times New Roman" w:cs="Times New Roman"/>
          <w:color w:val="000000" w:themeColor="text1"/>
          <w:sz w:val="28"/>
          <w:szCs w:val="28"/>
        </w:rPr>
        <w:t xml:space="preserve"> </w:t>
      </w:r>
      <w:r w:rsidR="00D25858">
        <w:rPr>
          <w:rFonts w:ascii="Times New Roman" w:hAnsi="Times New Roman" w:cs="Times New Roman"/>
          <w:color w:val="000000" w:themeColor="text1"/>
          <w:sz w:val="28"/>
          <w:szCs w:val="28"/>
        </w:rPr>
        <w:t xml:space="preserve">— </w:t>
      </w:r>
      <w:r w:rsidR="005D764A">
        <w:rPr>
          <w:rFonts w:ascii="Times New Roman" w:hAnsi="Times New Roman" w:cs="Times New Roman"/>
          <w:color w:val="000000" w:themeColor="text1"/>
          <w:sz w:val="28"/>
          <w:szCs w:val="28"/>
        </w:rPr>
        <w:t xml:space="preserve">М.: </w:t>
      </w:r>
      <w:proofErr w:type="spellStart"/>
      <w:r w:rsidR="005D764A">
        <w:rPr>
          <w:rFonts w:ascii="Times New Roman" w:hAnsi="Times New Roman" w:cs="Times New Roman"/>
          <w:color w:val="000000" w:themeColor="text1"/>
          <w:sz w:val="28"/>
          <w:szCs w:val="28"/>
        </w:rPr>
        <w:t>Техносфера</w:t>
      </w:r>
      <w:proofErr w:type="spellEnd"/>
      <w:r w:rsidR="005D764A">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2005.</w:t>
      </w:r>
      <w:r w:rsidR="0053684C">
        <w:rPr>
          <w:rFonts w:ascii="Times New Roman" w:hAnsi="Times New Roman" w:cs="Times New Roman"/>
          <w:color w:val="000000" w:themeColor="text1"/>
          <w:sz w:val="28"/>
          <w:szCs w:val="28"/>
        </w:rPr>
        <w:t xml:space="preserve"> —</w:t>
      </w:r>
      <w:r w:rsidR="00A1273B">
        <w:rPr>
          <w:rFonts w:ascii="Times New Roman" w:hAnsi="Times New Roman" w:cs="Times New Roman"/>
          <w:color w:val="000000" w:themeColor="text1"/>
          <w:sz w:val="28"/>
          <w:szCs w:val="28"/>
        </w:rPr>
        <w:t xml:space="preserve"> 416 с.</w:t>
      </w:r>
    </w:p>
    <w:p w14:paraId="0A9ADFD0" w14:textId="1C92B839"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Вартанова</w:t>
      </w:r>
      <w:proofErr w:type="spellEnd"/>
      <w:r w:rsidRPr="000016A6">
        <w:rPr>
          <w:rFonts w:ascii="Times New Roman" w:hAnsi="Times New Roman" w:cs="Times New Roman"/>
          <w:color w:val="000000" w:themeColor="text1"/>
          <w:sz w:val="28"/>
          <w:szCs w:val="28"/>
        </w:rPr>
        <w:t xml:space="preserve"> Е. Л. </w:t>
      </w:r>
      <w:proofErr w:type="spellStart"/>
      <w:r w:rsidRPr="000016A6">
        <w:rPr>
          <w:rFonts w:ascii="Times New Roman" w:hAnsi="Times New Roman" w:cs="Times New Roman"/>
          <w:color w:val="000000" w:themeColor="text1"/>
          <w:sz w:val="28"/>
          <w:szCs w:val="28"/>
        </w:rPr>
        <w:t>Медиаэкономика</w:t>
      </w:r>
      <w:proofErr w:type="spellEnd"/>
      <w:r w:rsidRPr="000016A6">
        <w:rPr>
          <w:rFonts w:ascii="Times New Roman" w:hAnsi="Times New Roman" w:cs="Times New Roman"/>
          <w:color w:val="000000" w:themeColor="text1"/>
          <w:sz w:val="28"/>
          <w:szCs w:val="28"/>
        </w:rPr>
        <w:t xml:space="preserve"> зарубежных стран: учеб. пособие. </w:t>
      </w:r>
      <w:r w:rsidR="00D25858">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М.: Аспект Пресс, 2003. </w:t>
      </w:r>
      <w:r w:rsidR="0053684C">
        <w:rPr>
          <w:rFonts w:ascii="Times New Roman" w:hAnsi="Times New Roman" w:cs="Times New Roman"/>
          <w:color w:val="000000" w:themeColor="text1"/>
          <w:sz w:val="28"/>
          <w:szCs w:val="28"/>
        </w:rPr>
        <w:t>—</w:t>
      </w:r>
      <w:r w:rsidR="00A1273B">
        <w:rPr>
          <w:rFonts w:ascii="Times New Roman" w:hAnsi="Times New Roman" w:cs="Times New Roman"/>
          <w:color w:val="000000" w:themeColor="text1"/>
          <w:sz w:val="28"/>
          <w:szCs w:val="28"/>
        </w:rPr>
        <w:t xml:space="preserve"> 335 с.</w:t>
      </w:r>
    </w:p>
    <w:p w14:paraId="7288EF26" w14:textId="25F7452E"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Волкова В. В., </w:t>
      </w:r>
      <w:proofErr w:type="spellStart"/>
      <w:r w:rsidRPr="000016A6">
        <w:rPr>
          <w:rFonts w:ascii="Times New Roman" w:hAnsi="Times New Roman" w:cs="Times New Roman"/>
          <w:color w:val="000000" w:themeColor="text1"/>
          <w:sz w:val="28"/>
          <w:szCs w:val="28"/>
        </w:rPr>
        <w:t>Газанджиев</w:t>
      </w:r>
      <w:proofErr w:type="spellEnd"/>
      <w:r w:rsidRPr="000016A6">
        <w:rPr>
          <w:rFonts w:ascii="Times New Roman" w:hAnsi="Times New Roman" w:cs="Times New Roman"/>
          <w:color w:val="000000" w:themeColor="text1"/>
          <w:sz w:val="28"/>
          <w:szCs w:val="28"/>
        </w:rPr>
        <w:t xml:space="preserve"> С. Г., Галкин С. И., Ситников В. П. Дизайн газеты и журнала: учеб. пособие. </w:t>
      </w:r>
      <w:r w:rsidR="00D25858">
        <w:rPr>
          <w:rFonts w:ascii="Times New Roman" w:hAnsi="Times New Roman" w:cs="Times New Roman"/>
          <w:color w:val="000000" w:themeColor="text1"/>
          <w:sz w:val="28"/>
          <w:szCs w:val="28"/>
        </w:rPr>
        <w:t xml:space="preserve">— </w:t>
      </w:r>
      <w:r w:rsidR="0053684C">
        <w:rPr>
          <w:rFonts w:ascii="Times New Roman" w:hAnsi="Times New Roman" w:cs="Times New Roman"/>
          <w:color w:val="000000" w:themeColor="text1"/>
          <w:sz w:val="28"/>
          <w:szCs w:val="28"/>
        </w:rPr>
        <w:t>М.: Аспект Пресс, 2003. —</w:t>
      </w:r>
      <w:r w:rsidR="00A1273B">
        <w:rPr>
          <w:rFonts w:ascii="Times New Roman" w:hAnsi="Times New Roman" w:cs="Times New Roman"/>
          <w:color w:val="000000" w:themeColor="text1"/>
          <w:sz w:val="28"/>
          <w:szCs w:val="28"/>
        </w:rPr>
        <w:t xml:space="preserve"> 224 с.</w:t>
      </w:r>
    </w:p>
    <w:p w14:paraId="0BC7CBAB" w14:textId="4CFBB8CB"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Гнатюк О.Л. Основы теории коммуникации. </w:t>
      </w:r>
      <w:r w:rsidR="00D25858">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М.: КНОРУС, 2010.</w:t>
      </w:r>
      <w:r w:rsidR="00A1273B">
        <w:rPr>
          <w:rFonts w:ascii="Times New Roman" w:hAnsi="Times New Roman" w:cs="Times New Roman"/>
          <w:color w:val="000000" w:themeColor="text1"/>
          <w:sz w:val="28"/>
          <w:szCs w:val="28"/>
        </w:rPr>
        <w:t xml:space="preserve"> — 256 с.</w:t>
      </w:r>
    </w:p>
    <w:p w14:paraId="61808253" w14:textId="1DE81637"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Грабельников</w:t>
      </w:r>
      <w:proofErr w:type="spellEnd"/>
      <w:r w:rsidRPr="000016A6">
        <w:rPr>
          <w:rFonts w:ascii="Times New Roman" w:hAnsi="Times New Roman" w:cs="Times New Roman"/>
          <w:color w:val="000000" w:themeColor="text1"/>
          <w:sz w:val="28"/>
          <w:szCs w:val="28"/>
        </w:rPr>
        <w:t xml:space="preserve"> А. А. Работа журналиста в прессе.</w:t>
      </w:r>
      <w:r w:rsidR="00D2585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М.:</w:t>
      </w:r>
      <w:r w:rsidRPr="000016A6">
        <w:rPr>
          <w:rFonts w:ascii="Times New Roman" w:hAnsi="Times New Roman" w:cs="Times New Roman"/>
          <w:color w:val="000000" w:themeColor="text1"/>
          <w:sz w:val="28"/>
          <w:szCs w:val="28"/>
        </w:rPr>
        <w:t xml:space="preserve"> РИП-холдинг, 2001.</w:t>
      </w:r>
      <w:r w:rsidR="00A1273B">
        <w:rPr>
          <w:rFonts w:ascii="Times New Roman" w:hAnsi="Times New Roman" w:cs="Times New Roman"/>
          <w:color w:val="000000" w:themeColor="text1"/>
          <w:sz w:val="28"/>
          <w:szCs w:val="28"/>
        </w:rPr>
        <w:t xml:space="preserve"> — 270 с.</w:t>
      </w:r>
    </w:p>
    <w:p w14:paraId="23DB6DA0" w14:textId="6FA4D21F"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Головко С. Б. Дизайн деловых периодических изданий.</w:t>
      </w:r>
      <w:r>
        <w:rPr>
          <w:rFonts w:ascii="Times New Roman" w:hAnsi="Times New Roman" w:cs="Times New Roman"/>
          <w:color w:val="000000" w:themeColor="text1"/>
          <w:sz w:val="28"/>
          <w:szCs w:val="28"/>
        </w:rPr>
        <w:t xml:space="preserve"> </w:t>
      </w:r>
      <w:r w:rsidR="00D25858">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М.: </w:t>
      </w:r>
      <w:proofErr w:type="spellStart"/>
      <w:r w:rsidRPr="000016A6">
        <w:rPr>
          <w:rFonts w:ascii="Times New Roman" w:hAnsi="Times New Roman" w:cs="Times New Roman"/>
          <w:color w:val="000000" w:themeColor="text1"/>
          <w:sz w:val="28"/>
          <w:szCs w:val="28"/>
        </w:rPr>
        <w:t>Юнити</w:t>
      </w:r>
      <w:proofErr w:type="spellEnd"/>
      <w:r w:rsidRPr="000016A6">
        <w:rPr>
          <w:rFonts w:ascii="Times New Roman" w:hAnsi="Times New Roman" w:cs="Times New Roman"/>
          <w:color w:val="000000" w:themeColor="text1"/>
          <w:sz w:val="28"/>
          <w:szCs w:val="28"/>
        </w:rPr>
        <w:t>-Дана, 2012.</w:t>
      </w:r>
      <w:r w:rsidR="00A1273B">
        <w:rPr>
          <w:rFonts w:ascii="Times New Roman" w:hAnsi="Times New Roman" w:cs="Times New Roman"/>
          <w:color w:val="000000" w:themeColor="text1"/>
          <w:sz w:val="28"/>
          <w:szCs w:val="28"/>
        </w:rPr>
        <w:t xml:space="preserve"> — 424 с.</w:t>
      </w:r>
    </w:p>
    <w:p w14:paraId="62E9337C" w14:textId="28292BB2"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Дускаева</w:t>
      </w:r>
      <w:proofErr w:type="spellEnd"/>
      <w:r w:rsidRPr="000016A6">
        <w:rPr>
          <w:rFonts w:ascii="Times New Roman" w:hAnsi="Times New Roman" w:cs="Times New Roman"/>
          <w:color w:val="000000" w:themeColor="text1"/>
          <w:sz w:val="28"/>
          <w:szCs w:val="28"/>
        </w:rPr>
        <w:t xml:space="preserve"> Л. Л. Журналистика сферы досуга. </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СПб.: </w:t>
      </w:r>
      <w:proofErr w:type="spellStart"/>
      <w:r w:rsidRPr="000016A6">
        <w:rPr>
          <w:rFonts w:ascii="Times New Roman" w:hAnsi="Times New Roman" w:cs="Times New Roman"/>
          <w:color w:val="000000" w:themeColor="text1"/>
          <w:sz w:val="28"/>
          <w:szCs w:val="28"/>
        </w:rPr>
        <w:t>ВШЖиМК</w:t>
      </w:r>
      <w:proofErr w:type="spellEnd"/>
      <w:r w:rsidRPr="000016A6">
        <w:rPr>
          <w:rFonts w:ascii="Times New Roman" w:hAnsi="Times New Roman" w:cs="Times New Roman"/>
          <w:color w:val="000000" w:themeColor="text1"/>
          <w:sz w:val="28"/>
          <w:szCs w:val="28"/>
        </w:rPr>
        <w:t>, 2012.</w:t>
      </w:r>
      <w:r w:rsidR="00AD6BBB">
        <w:rPr>
          <w:rFonts w:ascii="Times New Roman" w:hAnsi="Times New Roman" w:cs="Times New Roman"/>
          <w:color w:val="000000" w:themeColor="text1"/>
          <w:sz w:val="28"/>
          <w:szCs w:val="28"/>
        </w:rPr>
        <w:t xml:space="preserve"> — 304 с.</w:t>
      </w:r>
    </w:p>
    <w:p w14:paraId="05BE3CD1" w14:textId="56CD5FDD"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Кругликов В. Н. Активное обучение в техническом вузе: теория, технология, практика. </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СПб.: ВИТУ, 1998.</w:t>
      </w:r>
      <w:r w:rsidR="00AD6BBB">
        <w:rPr>
          <w:rFonts w:ascii="Times New Roman" w:hAnsi="Times New Roman" w:cs="Times New Roman"/>
          <w:color w:val="000000" w:themeColor="text1"/>
          <w:sz w:val="28"/>
          <w:szCs w:val="28"/>
        </w:rPr>
        <w:t xml:space="preserve"> — 308 с.</w:t>
      </w:r>
    </w:p>
    <w:p w14:paraId="2B2ECD84" w14:textId="33926208"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Корконосенко С. Г. Основы журналистики.</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 М.: Аспект Пресс, 2001.</w:t>
      </w:r>
      <w:r w:rsidR="00AD6BBB">
        <w:rPr>
          <w:rFonts w:ascii="Times New Roman" w:hAnsi="Times New Roman" w:cs="Times New Roman"/>
          <w:color w:val="000000" w:themeColor="text1"/>
          <w:sz w:val="28"/>
          <w:szCs w:val="28"/>
        </w:rPr>
        <w:t xml:space="preserve"> — 278 с.</w:t>
      </w:r>
    </w:p>
    <w:p w14:paraId="3D8F0AD5" w14:textId="2729930C" w:rsidR="007212AA" w:rsidRPr="000016A6" w:rsidRDefault="007212AA" w:rsidP="007212AA">
      <w:pPr>
        <w:widowControl w:val="0"/>
        <w:numPr>
          <w:ilvl w:val="0"/>
          <w:numId w:val="9"/>
        </w:numPr>
        <w:tabs>
          <w:tab w:val="left" w:pos="220"/>
          <w:tab w:val="left" w:pos="720"/>
        </w:tabs>
        <w:autoSpaceDE w:val="0"/>
        <w:autoSpaceDN w:val="0"/>
        <w:adjustRightInd w:val="0"/>
        <w:spacing w:after="0"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Купер А., Рейман Р., </w:t>
      </w:r>
      <w:proofErr w:type="spellStart"/>
      <w:r w:rsidRPr="000016A6">
        <w:rPr>
          <w:rFonts w:ascii="Times New Roman" w:hAnsi="Times New Roman" w:cs="Times New Roman"/>
          <w:color w:val="000000" w:themeColor="text1"/>
          <w:sz w:val="28"/>
          <w:szCs w:val="28"/>
        </w:rPr>
        <w:t>Кронин</w:t>
      </w:r>
      <w:proofErr w:type="spellEnd"/>
      <w:r w:rsidRPr="000016A6">
        <w:rPr>
          <w:rFonts w:ascii="Times New Roman" w:hAnsi="Times New Roman" w:cs="Times New Roman"/>
          <w:color w:val="000000" w:themeColor="text1"/>
          <w:sz w:val="28"/>
          <w:szCs w:val="28"/>
        </w:rPr>
        <w:t xml:space="preserve"> Д. Алан Купер об интерфейсе. Основы проектирования взаимодействия. </w:t>
      </w:r>
      <w:r w:rsidR="00D92ABB">
        <w:rPr>
          <w:rFonts w:ascii="Times New Roman" w:hAnsi="Times New Roman" w:cs="Times New Roman"/>
          <w:color w:val="000000" w:themeColor="text1"/>
          <w:sz w:val="28"/>
          <w:szCs w:val="28"/>
        </w:rPr>
        <w:t xml:space="preserve">— </w:t>
      </w:r>
      <w:r w:rsidR="00AD6BBB">
        <w:rPr>
          <w:rFonts w:ascii="Times New Roman" w:hAnsi="Times New Roman" w:cs="Times New Roman"/>
          <w:color w:val="000000" w:themeColor="text1"/>
          <w:sz w:val="28"/>
          <w:szCs w:val="28"/>
        </w:rPr>
        <w:t>СПб.: Символ-Плюс, 2009. — 688 с.</w:t>
      </w:r>
    </w:p>
    <w:p w14:paraId="5A92EACA" w14:textId="2E89E543"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Лозовский Б. Н. Журналистика: краткий словарь. </w:t>
      </w:r>
      <w:r w:rsidR="00D92A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Тюмень: </w:t>
      </w:r>
      <w:r w:rsidRPr="000016A6">
        <w:rPr>
          <w:rFonts w:ascii="Times New Roman" w:hAnsi="Times New Roman" w:cs="Times New Roman"/>
          <w:color w:val="000000" w:themeColor="text1"/>
          <w:sz w:val="28"/>
          <w:szCs w:val="28"/>
        </w:rPr>
        <w:t>Вектор Бук, 2004.</w:t>
      </w:r>
      <w:r w:rsidR="00AD6BBB">
        <w:rPr>
          <w:rFonts w:ascii="Times New Roman" w:hAnsi="Times New Roman" w:cs="Times New Roman"/>
          <w:color w:val="000000" w:themeColor="text1"/>
          <w:sz w:val="28"/>
          <w:szCs w:val="28"/>
        </w:rPr>
        <w:t xml:space="preserve"> — 115 с.</w:t>
      </w:r>
    </w:p>
    <w:p w14:paraId="6ACC7F69" w14:textId="12B9FF1A" w:rsidR="007212AA" w:rsidRPr="000016A6"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Стрельцов Ю. А. Культурология досуга. </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М.: МГУКИ, 2003. </w:t>
      </w:r>
      <w:r w:rsidR="004C1A4F">
        <w:rPr>
          <w:rFonts w:ascii="Times New Roman" w:hAnsi="Times New Roman" w:cs="Times New Roman"/>
          <w:color w:val="000000" w:themeColor="text1"/>
          <w:sz w:val="28"/>
          <w:szCs w:val="28"/>
        </w:rPr>
        <w:t>— 296 с.</w:t>
      </w:r>
    </w:p>
    <w:p w14:paraId="579FB992" w14:textId="73463568" w:rsidR="007212AA" w:rsidRPr="000016A6" w:rsidRDefault="007212AA" w:rsidP="007212AA">
      <w:pPr>
        <w:widowControl w:val="0"/>
        <w:numPr>
          <w:ilvl w:val="0"/>
          <w:numId w:val="9"/>
        </w:numPr>
        <w:tabs>
          <w:tab w:val="left" w:pos="220"/>
          <w:tab w:val="left" w:pos="720"/>
        </w:tabs>
        <w:autoSpaceDE w:val="0"/>
        <w:autoSpaceDN w:val="0"/>
        <w:adjustRightInd w:val="0"/>
        <w:spacing w:after="0"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Уолтер</w:t>
      </w:r>
      <w:proofErr w:type="spellEnd"/>
      <w:r w:rsidRPr="000016A6">
        <w:rPr>
          <w:rFonts w:ascii="Times New Roman" w:hAnsi="Times New Roman" w:cs="Times New Roman"/>
          <w:color w:val="000000" w:themeColor="text1"/>
          <w:sz w:val="28"/>
          <w:szCs w:val="28"/>
        </w:rPr>
        <w:t xml:space="preserve"> А. Эмоциональный веб-диза</w:t>
      </w:r>
      <w:r w:rsidR="005D764A">
        <w:rPr>
          <w:rFonts w:ascii="Times New Roman" w:hAnsi="Times New Roman" w:cs="Times New Roman"/>
          <w:color w:val="000000" w:themeColor="text1"/>
          <w:sz w:val="28"/>
          <w:szCs w:val="28"/>
        </w:rPr>
        <w:t>йн.</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 </w:t>
      </w:r>
      <w:r w:rsidR="00406B2F">
        <w:rPr>
          <w:rFonts w:ascii="Times New Roman" w:hAnsi="Times New Roman" w:cs="Times New Roman"/>
          <w:color w:val="000000" w:themeColor="text1"/>
          <w:sz w:val="28"/>
          <w:szCs w:val="28"/>
        </w:rPr>
        <w:t xml:space="preserve">М.: </w:t>
      </w:r>
      <w:r w:rsidR="004C1A4F">
        <w:rPr>
          <w:rFonts w:ascii="Times New Roman" w:hAnsi="Times New Roman" w:cs="Times New Roman"/>
          <w:color w:val="000000" w:themeColor="text1"/>
          <w:sz w:val="28"/>
          <w:szCs w:val="28"/>
        </w:rPr>
        <w:t>МИФ</w:t>
      </w:r>
      <w:r w:rsidRPr="00B10E3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2012.</w:t>
      </w:r>
      <w:r w:rsidR="004C1A4F">
        <w:rPr>
          <w:rFonts w:ascii="Times New Roman" w:hAnsi="Times New Roman" w:cs="Times New Roman"/>
          <w:color w:val="000000" w:themeColor="text1"/>
          <w:sz w:val="28"/>
          <w:szCs w:val="28"/>
        </w:rPr>
        <w:t xml:space="preserve"> — 160 с.</w:t>
      </w:r>
    </w:p>
    <w:p w14:paraId="259F0250" w14:textId="60F80AB9" w:rsidR="007212AA"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Уэйншенк</w:t>
      </w:r>
      <w:proofErr w:type="spellEnd"/>
      <w:r w:rsidRPr="000016A6">
        <w:rPr>
          <w:rFonts w:ascii="Times New Roman" w:hAnsi="Times New Roman" w:cs="Times New Roman"/>
          <w:color w:val="000000" w:themeColor="text1"/>
          <w:sz w:val="28"/>
          <w:szCs w:val="28"/>
        </w:rPr>
        <w:t xml:space="preserve"> C. 100 главных принципов дизайна. </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СПб.: Питер, 2012.</w:t>
      </w:r>
      <w:r w:rsidR="00406B2F">
        <w:rPr>
          <w:rFonts w:ascii="Times New Roman" w:hAnsi="Times New Roman" w:cs="Times New Roman"/>
          <w:color w:val="000000" w:themeColor="text1"/>
          <w:sz w:val="28"/>
          <w:szCs w:val="28"/>
        </w:rPr>
        <w:t xml:space="preserve"> — 272 с.</w:t>
      </w:r>
    </w:p>
    <w:p w14:paraId="60287C98" w14:textId="6D9121A3" w:rsidR="007212AA" w:rsidRDefault="007212AA"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Унгер Р., </w:t>
      </w:r>
      <w:proofErr w:type="spellStart"/>
      <w:r w:rsidRPr="000016A6">
        <w:rPr>
          <w:rFonts w:ascii="Times New Roman" w:hAnsi="Times New Roman" w:cs="Times New Roman"/>
          <w:color w:val="000000" w:themeColor="text1"/>
          <w:sz w:val="28"/>
          <w:szCs w:val="28"/>
        </w:rPr>
        <w:t>Чендлер</w:t>
      </w:r>
      <w:proofErr w:type="spellEnd"/>
      <w:r w:rsidRPr="000016A6">
        <w:rPr>
          <w:rFonts w:ascii="Times New Roman" w:hAnsi="Times New Roman" w:cs="Times New Roman"/>
          <w:color w:val="000000" w:themeColor="text1"/>
          <w:sz w:val="28"/>
          <w:szCs w:val="28"/>
        </w:rPr>
        <w:t xml:space="preserve"> К. UX-дизайн. Практическое руководство по проектированию опыта взаимодействия. </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СПб.: Символ-Плюс, 2011.</w:t>
      </w:r>
      <w:r w:rsidR="00406B2F">
        <w:rPr>
          <w:rFonts w:ascii="Times New Roman" w:hAnsi="Times New Roman" w:cs="Times New Roman"/>
          <w:color w:val="000000" w:themeColor="text1"/>
          <w:sz w:val="28"/>
          <w:szCs w:val="28"/>
        </w:rPr>
        <w:t xml:space="preserve"> — 336 с.</w:t>
      </w:r>
    </w:p>
    <w:p w14:paraId="44CC2FC1" w14:textId="6844C2AE" w:rsidR="007212AA" w:rsidRPr="007212AA" w:rsidRDefault="007212AA" w:rsidP="006D728E">
      <w:pPr>
        <w:widowControl w:val="0"/>
        <w:numPr>
          <w:ilvl w:val="0"/>
          <w:numId w:val="9"/>
        </w:numPr>
        <w:tabs>
          <w:tab w:val="left" w:pos="220"/>
          <w:tab w:val="left" w:pos="720"/>
        </w:tabs>
        <w:autoSpaceDE w:val="0"/>
        <w:autoSpaceDN w:val="0"/>
        <w:adjustRightInd w:val="0"/>
        <w:spacing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Уайт Я. В. Редактируем дизайном</w:t>
      </w:r>
      <w:r w:rsidR="005D764A">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w:t>
      </w:r>
      <w:r w:rsidR="00D92ABB">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 xml:space="preserve">М.: Университетская книга, 2009. </w:t>
      </w:r>
      <w:r w:rsidR="00406B2F">
        <w:rPr>
          <w:rFonts w:ascii="Times New Roman" w:hAnsi="Times New Roman" w:cs="Times New Roman"/>
          <w:color w:val="000000" w:themeColor="text1"/>
          <w:sz w:val="28"/>
          <w:szCs w:val="28"/>
        </w:rPr>
        <w:t>— 244 с.</w:t>
      </w:r>
    </w:p>
    <w:p w14:paraId="6F404B41" w14:textId="438C379C" w:rsidR="006D728E" w:rsidRPr="000016A6" w:rsidRDefault="000016A6" w:rsidP="006D728E">
      <w:pPr>
        <w:widowControl w:val="0"/>
        <w:tabs>
          <w:tab w:val="left" w:pos="220"/>
          <w:tab w:val="left" w:pos="720"/>
        </w:tabs>
        <w:autoSpaceDE w:val="0"/>
        <w:autoSpaceDN w:val="0"/>
        <w:adjustRightInd w:val="0"/>
        <w:spacing w:line="360" w:lineRule="auto"/>
        <w:ind w:left="720"/>
        <w:contextualSpacing/>
        <w:jc w:val="center"/>
        <w:rPr>
          <w:rFonts w:ascii="Times New Roman" w:hAnsi="Times New Roman" w:cs="Times New Roman"/>
          <w:b/>
          <w:color w:val="000000" w:themeColor="text1"/>
          <w:sz w:val="28"/>
          <w:szCs w:val="28"/>
        </w:rPr>
      </w:pPr>
      <w:r w:rsidRPr="000016A6">
        <w:rPr>
          <w:rFonts w:ascii="Times New Roman" w:hAnsi="Times New Roman" w:cs="Times New Roman"/>
          <w:b/>
          <w:color w:val="000000" w:themeColor="text1"/>
          <w:sz w:val="28"/>
          <w:szCs w:val="28"/>
        </w:rPr>
        <w:t>Источники</w:t>
      </w:r>
    </w:p>
    <w:p w14:paraId="42082B97" w14:textId="04C856D8" w:rsidR="000016A6" w:rsidRPr="000016A6" w:rsidRDefault="000016A6"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Просветительский проект </w:t>
      </w:r>
      <w:proofErr w:type="spellStart"/>
      <w:r w:rsidRPr="000016A6">
        <w:rPr>
          <w:rFonts w:ascii="Times New Roman" w:hAnsi="Times New Roman" w:cs="Times New Roman"/>
          <w:color w:val="000000" w:themeColor="text1"/>
          <w:sz w:val="28"/>
          <w:szCs w:val="28"/>
          <w:lang w:val="en-US"/>
        </w:rPr>
        <w:t>Arzamas</w:t>
      </w:r>
      <w:proofErr w:type="spellEnd"/>
      <w:r w:rsidRPr="000016A6">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lang w:val="en-US"/>
        </w:rPr>
        <w:t>academy</w:t>
      </w:r>
      <w:r w:rsidRPr="000016A6">
        <w:rPr>
          <w:rFonts w:ascii="Times New Roman" w:hAnsi="Times New Roman" w:cs="Times New Roman"/>
          <w:color w:val="000000" w:themeColor="text1"/>
          <w:sz w:val="28"/>
          <w:szCs w:val="28"/>
        </w:rPr>
        <w:t xml:space="preserve"> [Электронный ресурс] URL: http://arzamas.academy</w:t>
      </w:r>
      <w:r>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(дата обращения 03.05.16)</w:t>
      </w:r>
    </w:p>
    <w:p w14:paraId="4E7D0790" w14:textId="14B85CAF" w:rsidR="000016A6" w:rsidRPr="000016A6" w:rsidRDefault="000016A6"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Платформа </w:t>
      </w:r>
      <w:r w:rsidRPr="000016A6">
        <w:rPr>
          <w:rFonts w:ascii="Times New Roman" w:hAnsi="Times New Roman" w:cs="Times New Roman"/>
          <w:color w:val="000000" w:themeColor="text1"/>
          <w:sz w:val="28"/>
          <w:szCs w:val="28"/>
          <w:lang w:val="en-US"/>
        </w:rPr>
        <w:t>Theory</w:t>
      </w:r>
      <w:r w:rsidRPr="000016A6">
        <w:rPr>
          <w:rFonts w:ascii="Times New Roman" w:hAnsi="Times New Roman" w:cs="Times New Roman"/>
          <w:color w:val="000000" w:themeColor="text1"/>
          <w:sz w:val="28"/>
          <w:szCs w:val="28"/>
        </w:rPr>
        <w:t>&amp;</w:t>
      </w:r>
      <w:r w:rsidRPr="000016A6">
        <w:rPr>
          <w:rFonts w:ascii="Times New Roman" w:hAnsi="Times New Roman" w:cs="Times New Roman"/>
          <w:color w:val="000000" w:themeColor="text1"/>
          <w:sz w:val="28"/>
          <w:szCs w:val="28"/>
          <w:lang w:val="en-US"/>
        </w:rPr>
        <w:t>Practice</w:t>
      </w:r>
      <w:r w:rsidRPr="000016A6">
        <w:rPr>
          <w:rFonts w:ascii="Times New Roman" w:hAnsi="Times New Roman" w:cs="Times New Roman"/>
          <w:color w:val="000000" w:themeColor="text1"/>
          <w:sz w:val="28"/>
          <w:szCs w:val="28"/>
        </w:rPr>
        <w:t xml:space="preserve"> [Электронный ресурс] URL: http://theoryandpractice.ru</w:t>
      </w:r>
      <w:r>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(дата обращения 03.05.16)</w:t>
      </w:r>
    </w:p>
    <w:p w14:paraId="2D97F2A2" w14:textId="7FC87299" w:rsidR="000016A6" w:rsidRPr="000016A6" w:rsidRDefault="000016A6"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Проект </w:t>
      </w:r>
      <w:proofErr w:type="spellStart"/>
      <w:r w:rsidRPr="000016A6">
        <w:rPr>
          <w:rFonts w:ascii="Times New Roman" w:hAnsi="Times New Roman" w:cs="Times New Roman"/>
          <w:color w:val="000000" w:themeColor="text1"/>
          <w:sz w:val="28"/>
          <w:szCs w:val="28"/>
        </w:rPr>
        <w:t>ПостНаука</w:t>
      </w:r>
      <w:proofErr w:type="spellEnd"/>
      <w:r w:rsidRPr="000016A6">
        <w:rPr>
          <w:rFonts w:ascii="Times New Roman" w:hAnsi="Times New Roman" w:cs="Times New Roman"/>
          <w:color w:val="000000" w:themeColor="text1"/>
          <w:sz w:val="28"/>
          <w:szCs w:val="28"/>
        </w:rPr>
        <w:t xml:space="preserve"> [Электронный ресурс] URL: http://postnauka.ru</w:t>
      </w:r>
      <w:r>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(дата обращения 03.05.16)</w:t>
      </w:r>
    </w:p>
    <w:p w14:paraId="619FE234" w14:textId="47E14D4B" w:rsidR="003B744A" w:rsidRDefault="000016A6"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Познавательный интернет-проект </w:t>
      </w:r>
      <w:proofErr w:type="spellStart"/>
      <w:r w:rsidRPr="000016A6">
        <w:rPr>
          <w:rFonts w:ascii="Times New Roman" w:hAnsi="Times New Roman" w:cs="Times New Roman"/>
          <w:color w:val="000000" w:themeColor="text1"/>
          <w:sz w:val="28"/>
          <w:szCs w:val="28"/>
          <w:lang w:val="en-US"/>
        </w:rPr>
        <w:t>Diletant</w:t>
      </w:r>
      <w:proofErr w:type="spellEnd"/>
      <w:r w:rsidRPr="000016A6">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lang w:val="en-US"/>
        </w:rPr>
        <w:t>media</w:t>
      </w:r>
      <w:r w:rsidRPr="000016A6">
        <w:rPr>
          <w:rFonts w:ascii="Times New Roman" w:hAnsi="Times New Roman" w:cs="Times New Roman"/>
          <w:color w:val="000000" w:themeColor="text1"/>
          <w:sz w:val="28"/>
          <w:szCs w:val="28"/>
        </w:rPr>
        <w:t xml:space="preserve"> [Электронный ресурс] URL: http://diletant.media</w:t>
      </w:r>
      <w:r>
        <w:rPr>
          <w:rFonts w:ascii="Times New Roman" w:hAnsi="Times New Roman" w:cs="Times New Roman"/>
          <w:color w:val="000000" w:themeColor="text1"/>
          <w:sz w:val="28"/>
          <w:szCs w:val="28"/>
        </w:rPr>
        <w:t xml:space="preserve"> </w:t>
      </w:r>
      <w:r w:rsidRPr="000016A6">
        <w:rPr>
          <w:rFonts w:ascii="Times New Roman" w:hAnsi="Times New Roman" w:cs="Times New Roman"/>
          <w:color w:val="000000" w:themeColor="text1"/>
          <w:sz w:val="28"/>
          <w:szCs w:val="28"/>
        </w:rPr>
        <w:t>(дата обращения 03.05.16)</w:t>
      </w:r>
    </w:p>
    <w:p w14:paraId="3F8E28C5" w14:textId="77777777" w:rsidR="006D728E" w:rsidRDefault="006D728E" w:rsidP="006D728E">
      <w:pPr>
        <w:widowControl w:val="0"/>
        <w:tabs>
          <w:tab w:val="left" w:pos="220"/>
          <w:tab w:val="left" w:pos="720"/>
        </w:tabs>
        <w:autoSpaceDE w:val="0"/>
        <w:autoSpaceDN w:val="0"/>
        <w:adjustRightInd w:val="0"/>
        <w:spacing w:after="0" w:line="360" w:lineRule="auto"/>
        <w:ind w:left="720"/>
        <w:contextualSpacing/>
        <w:rPr>
          <w:rFonts w:ascii="Times New Roman" w:hAnsi="Times New Roman" w:cs="Times New Roman"/>
          <w:color w:val="000000" w:themeColor="text1"/>
          <w:sz w:val="28"/>
          <w:szCs w:val="28"/>
        </w:rPr>
      </w:pPr>
    </w:p>
    <w:p w14:paraId="753E301D" w14:textId="6DC8BD92" w:rsidR="006D728E" w:rsidRPr="000016A6" w:rsidRDefault="003B744A" w:rsidP="006D728E">
      <w:pPr>
        <w:widowControl w:val="0"/>
        <w:tabs>
          <w:tab w:val="left" w:pos="220"/>
          <w:tab w:val="left" w:pos="720"/>
        </w:tabs>
        <w:autoSpaceDE w:val="0"/>
        <w:autoSpaceDN w:val="0"/>
        <w:adjustRightInd w:val="0"/>
        <w:spacing w:after="0" w:line="360" w:lineRule="auto"/>
        <w:contextualSpacing/>
        <w:jc w:val="center"/>
        <w:rPr>
          <w:rFonts w:ascii="Times New Roman" w:hAnsi="Times New Roman" w:cs="Times New Roman"/>
          <w:b/>
          <w:color w:val="000000" w:themeColor="text1"/>
          <w:sz w:val="28"/>
          <w:szCs w:val="28"/>
        </w:rPr>
      </w:pPr>
      <w:r w:rsidRPr="000016A6">
        <w:rPr>
          <w:rFonts w:ascii="Times New Roman" w:hAnsi="Times New Roman" w:cs="Times New Roman"/>
          <w:b/>
          <w:color w:val="000000" w:themeColor="text1"/>
          <w:sz w:val="28"/>
          <w:szCs w:val="28"/>
        </w:rPr>
        <w:t>Электронные ресурсы</w:t>
      </w:r>
    </w:p>
    <w:p w14:paraId="523A4865" w14:textId="74F28E31" w:rsidR="00010362" w:rsidRDefault="00B04D15"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Портал </w:t>
      </w:r>
      <w:proofErr w:type="spellStart"/>
      <w:r w:rsidR="002C1BCE" w:rsidRPr="000016A6">
        <w:rPr>
          <w:rFonts w:ascii="Times New Roman" w:hAnsi="Times New Roman" w:cs="Times New Roman"/>
          <w:color w:val="000000" w:themeColor="text1"/>
          <w:sz w:val="28"/>
          <w:szCs w:val="28"/>
        </w:rPr>
        <w:t>Alma</w:t>
      </w:r>
      <w:proofErr w:type="spellEnd"/>
      <w:r w:rsidR="002C1BCE" w:rsidRPr="000016A6">
        <w:rPr>
          <w:rFonts w:ascii="Times New Roman" w:hAnsi="Times New Roman" w:cs="Times New Roman"/>
          <w:color w:val="000000" w:themeColor="text1"/>
          <w:sz w:val="28"/>
          <w:szCs w:val="28"/>
        </w:rPr>
        <w:t xml:space="preserve"> </w:t>
      </w:r>
      <w:proofErr w:type="spellStart"/>
      <w:r w:rsidR="002C1BCE" w:rsidRPr="000016A6">
        <w:rPr>
          <w:rFonts w:ascii="Times New Roman" w:hAnsi="Times New Roman" w:cs="Times New Roman"/>
          <w:color w:val="000000" w:themeColor="text1"/>
          <w:sz w:val="28"/>
          <w:szCs w:val="28"/>
        </w:rPr>
        <w:t>Mater</w:t>
      </w:r>
      <w:proofErr w:type="spellEnd"/>
      <w:r w:rsidR="002C1BCE" w:rsidRPr="000016A6">
        <w:rPr>
          <w:rFonts w:ascii="Times New Roman" w:hAnsi="Times New Roman" w:cs="Times New Roman"/>
          <w:color w:val="000000" w:themeColor="text1"/>
          <w:sz w:val="28"/>
          <w:szCs w:val="28"/>
        </w:rPr>
        <w:t xml:space="preserve"> [Электронный ресурс] URL: </w:t>
      </w:r>
      <w:r w:rsidR="00010362" w:rsidRPr="000016A6">
        <w:rPr>
          <w:rFonts w:ascii="Times New Roman" w:hAnsi="Times New Roman" w:cs="Times New Roman"/>
          <w:color w:val="000000" w:themeColor="text1"/>
          <w:sz w:val="28"/>
          <w:szCs w:val="28"/>
          <w:u w:color="0563C1"/>
        </w:rPr>
        <w:t>https://almavest.ru/ru/favorite/2013/05/14/387/</w:t>
      </w:r>
      <w:r w:rsidR="000016A6" w:rsidRPr="000016A6">
        <w:rPr>
          <w:rFonts w:ascii="Times New Roman" w:hAnsi="Times New Roman" w:cs="Times New Roman"/>
          <w:color w:val="000000" w:themeColor="text1"/>
          <w:sz w:val="28"/>
          <w:szCs w:val="28"/>
        </w:rPr>
        <w:t xml:space="preserve"> </w:t>
      </w:r>
      <w:r w:rsidR="002C1BCE" w:rsidRPr="000016A6">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дата обращения </w:t>
      </w:r>
      <w:r w:rsidR="002C1BCE" w:rsidRPr="000016A6">
        <w:rPr>
          <w:rFonts w:ascii="Times New Roman" w:hAnsi="Times New Roman" w:cs="Times New Roman"/>
          <w:color w:val="000000" w:themeColor="text1"/>
          <w:sz w:val="28"/>
          <w:szCs w:val="28"/>
        </w:rPr>
        <w:t>03.05.16)</w:t>
      </w:r>
    </w:p>
    <w:p w14:paraId="07C4168F" w14:textId="77777777" w:rsidR="005E4109" w:rsidRDefault="005E4109"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Сайт проекта «Вокруг огромная страна» [Электронный ресурс] URL: http://w-o-s.ru (дата обращения 3.05.16)</w:t>
      </w:r>
    </w:p>
    <w:p w14:paraId="6CD19D0F" w14:textId="77777777" w:rsidR="005E4109" w:rsidRPr="000016A6" w:rsidRDefault="005E4109"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Сайт «Каспер Системс» [Электронный ресурс] URL: http://www.kasper.by/help/chto-takoe-ux-i-ui-dizain/ (дата обращения 03.05.16)</w:t>
      </w:r>
    </w:p>
    <w:p w14:paraId="408336E5" w14:textId="77777777" w:rsidR="005E4109" w:rsidRPr="000016A6" w:rsidRDefault="005E4109"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Портал «Конструктор успеха» [Электронный ресурс] URL: http://constructorus.ru/samorazvitie/konus-obucheniya-edgara-dejla.html (дата обращения 03.05.16)</w:t>
      </w:r>
    </w:p>
    <w:p w14:paraId="4F589985" w14:textId="77777777" w:rsidR="005E4109" w:rsidRPr="000016A6" w:rsidRDefault="005E4109"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Портал «Психология достижения целей» [Электронный ресурс] URL: http://www.iaim.ru/piramida-maslou/( дата обращения 03.05.2016)</w:t>
      </w:r>
    </w:p>
    <w:p w14:paraId="150671C3" w14:textId="77777777" w:rsidR="005E4109" w:rsidRPr="000016A6" w:rsidRDefault="005E4109"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Портал «Словари и энциклопедии» [Электронный ресурс] URL: http://slovarslov.ru/slovar/soc/t/tabloid.html (03.05.16)</w:t>
      </w:r>
    </w:p>
    <w:p w14:paraId="334715A4" w14:textId="77777777" w:rsidR="005E4109" w:rsidRPr="000016A6" w:rsidRDefault="005E4109" w:rsidP="006D728E">
      <w:pPr>
        <w:widowControl w:val="0"/>
        <w:numPr>
          <w:ilvl w:val="0"/>
          <w:numId w:val="9"/>
        </w:numPr>
        <w:tabs>
          <w:tab w:val="left" w:pos="220"/>
          <w:tab w:val="left" w:pos="720"/>
        </w:tabs>
        <w:autoSpaceDE w:val="0"/>
        <w:autoSpaceDN w:val="0"/>
        <w:adjustRightInd w:val="0"/>
        <w:spacing w:after="0" w:line="360" w:lineRule="auto"/>
        <w:ind w:firstLine="0"/>
        <w:contextualSpacing/>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Савина А., Ивановский А. О том, зачем делать статьи интерактивными [Электронный ресурс] // Сайт издательства </w:t>
      </w:r>
      <w:proofErr w:type="spellStart"/>
      <w:r w:rsidRPr="000016A6">
        <w:rPr>
          <w:rFonts w:ascii="Times New Roman" w:hAnsi="Times New Roman" w:cs="Times New Roman"/>
          <w:color w:val="000000" w:themeColor="text1"/>
          <w:sz w:val="28"/>
          <w:szCs w:val="28"/>
        </w:rPr>
        <w:t>Lookatme-media</w:t>
      </w:r>
      <w:proofErr w:type="spellEnd"/>
      <w:r w:rsidRPr="000016A6">
        <w:rPr>
          <w:rFonts w:ascii="Times New Roman" w:hAnsi="Times New Roman" w:cs="Times New Roman"/>
          <w:color w:val="000000" w:themeColor="text1"/>
          <w:sz w:val="28"/>
          <w:szCs w:val="28"/>
        </w:rPr>
        <w:t>. URL: http://www.lookatme.ru/mag/experience/experience-other/157037-zapustilsya-rossiyskiy-internet-proekt-w-o-s (дата обращения 03.05.16)</w:t>
      </w:r>
    </w:p>
    <w:p w14:paraId="0482FDF8" w14:textId="59FF58D5" w:rsidR="000016A6" w:rsidRPr="00406B2F" w:rsidRDefault="005E4109" w:rsidP="005E4109">
      <w:pPr>
        <w:widowControl w:val="0"/>
        <w:numPr>
          <w:ilvl w:val="0"/>
          <w:numId w:val="9"/>
        </w:numPr>
        <w:tabs>
          <w:tab w:val="left" w:pos="220"/>
          <w:tab w:val="left" w:pos="720"/>
        </w:tabs>
        <w:autoSpaceDE w:val="0"/>
        <w:autoSpaceDN w:val="0"/>
        <w:adjustRightInd w:val="0"/>
        <w:spacing w:after="0" w:line="360" w:lineRule="auto"/>
        <w:ind w:firstLine="0"/>
        <w:rPr>
          <w:rFonts w:ascii="Times New Roman" w:hAnsi="Times New Roman" w:cs="Times New Roman"/>
          <w:color w:val="000000" w:themeColor="text1"/>
          <w:sz w:val="28"/>
          <w:szCs w:val="28"/>
        </w:rPr>
      </w:pPr>
      <w:r w:rsidRPr="000016A6">
        <w:rPr>
          <w:rFonts w:ascii="Times New Roman" w:hAnsi="Times New Roman" w:cs="Times New Roman"/>
          <w:color w:val="000000" w:themeColor="text1"/>
          <w:sz w:val="28"/>
          <w:szCs w:val="28"/>
        </w:rPr>
        <w:t xml:space="preserve">Попова М. 8 интерактивных статей, которые меняют подход к журналистике [Электронный ресурс] // Сайт издательства </w:t>
      </w:r>
      <w:proofErr w:type="spellStart"/>
      <w:r w:rsidRPr="000016A6">
        <w:rPr>
          <w:rFonts w:ascii="Times New Roman" w:hAnsi="Times New Roman" w:cs="Times New Roman"/>
          <w:color w:val="000000" w:themeColor="text1"/>
          <w:sz w:val="28"/>
          <w:szCs w:val="28"/>
        </w:rPr>
        <w:t>Lookatme-media</w:t>
      </w:r>
      <w:proofErr w:type="spellEnd"/>
      <w:r w:rsidRPr="000016A6">
        <w:rPr>
          <w:rFonts w:ascii="Times New Roman" w:hAnsi="Times New Roman" w:cs="Times New Roman"/>
          <w:color w:val="000000" w:themeColor="text1"/>
          <w:sz w:val="28"/>
          <w:szCs w:val="28"/>
        </w:rPr>
        <w:t>. URL: http://www.lookatme.ru/mag/live/interweb/193831-digital-storytelling (дата обращения 03.05.16)</w:t>
      </w:r>
    </w:p>
    <w:p w14:paraId="3055D3D5" w14:textId="67AC69D1" w:rsidR="000016A6" w:rsidRPr="000016A6" w:rsidRDefault="000016A6" w:rsidP="000016A6">
      <w:pPr>
        <w:widowControl w:val="0"/>
        <w:tabs>
          <w:tab w:val="left" w:pos="220"/>
          <w:tab w:val="left" w:pos="720"/>
        </w:tabs>
        <w:autoSpaceDE w:val="0"/>
        <w:autoSpaceDN w:val="0"/>
        <w:adjustRightInd w:val="0"/>
        <w:spacing w:after="0" w:line="360" w:lineRule="auto"/>
        <w:ind w:left="720"/>
        <w:jc w:val="center"/>
        <w:rPr>
          <w:rFonts w:ascii="Times New Roman" w:hAnsi="Times New Roman" w:cs="Times New Roman"/>
          <w:b/>
          <w:color w:val="000000" w:themeColor="text1"/>
          <w:sz w:val="28"/>
          <w:szCs w:val="28"/>
        </w:rPr>
      </w:pPr>
      <w:r w:rsidRPr="000016A6">
        <w:rPr>
          <w:rFonts w:ascii="Times New Roman" w:hAnsi="Times New Roman" w:cs="Times New Roman"/>
          <w:b/>
          <w:color w:val="000000" w:themeColor="text1"/>
          <w:sz w:val="28"/>
          <w:szCs w:val="28"/>
        </w:rPr>
        <w:t>Статьи</w:t>
      </w:r>
    </w:p>
    <w:p w14:paraId="30BCE7EB" w14:textId="370250A2" w:rsidR="000016A6" w:rsidRPr="000016A6" w:rsidRDefault="000016A6" w:rsidP="000016A6">
      <w:pPr>
        <w:widowControl w:val="0"/>
        <w:numPr>
          <w:ilvl w:val="0"/>
          <w:numId w:val="9"/>
        </w:numPr>
        <w:tabs>
          <w:tab w:val="left" w:pos="220"/>
          <w:tab w:val="left" w:pos="720"/>
        </w:tabs>
        <w:autoSpaceDE w:val="0"/>
        <w:autoSpaceDN w:val="0"/>
        <w:adjustRightInd w:val="0"/>
        <w:spacing w:after="0"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Прытков</w:t>
      </w:r>
      <w:proofErr w:type="spellEnd"/>
      <w:r w:rsidRPr="000016A6">
        <w:rPr>
          <w:rFonts w:ascii="Times New Roman" w:hAnsi="Times New Roman" w:cs="Times New Roman"/>
          <w:color w:val="000000" w:themeColor="text1"/>
          <w:sz w:val="28"/>
          <w:szCs w:val="28"/>
        </w:rPr>
        <w:t xml:space="preserve"> А. В. </w:t>
      </w:r>
      <w:proofErr w:type="spellStart"/>
      <w:r w:rsidRPr="000016A6">
        <w:rPr>
          <w:rFonts w:ascii="Times New Roman" w:hAnsi="Times New Roman" w:cs="Times New Roman"/>
          <w:color w:val="000000" w:themeColor="text1"/>
          <w:sz w:val="28"/>
          <w:szCs w:val="28"/>
        </w:rPr>
        <w:t>Квалоид</w:t>
      </w:r>
      <w:proofErr w:type="spellEnd"/>
      <w:r w:rsidRPr="000016A6">
        <w:rPr>
          <w:rFonts w:ascii="Times New Roman" w:hAnsi="Times New Roman" w:cs="Times New Roman"/>
          <w:color w:val="000000" w:themeColor="text1"/>
          <w:sz w:val="28"/>
          <w:szCs w:val="28"/>
        </w:rPr>
        <w:t xml:space="preserve"> как тип СМИ. Вестник ВГУ. Серия: Фило</w:t>
      </w:r>
      <w:r w:rsidR="004C1A4F">
        <w:rPr>
          <w:rFonts w:ascii="Times New Roman" w:hAnsi="Times New Roman" w:cs="Times New Roman"/>
          <w:color w:val="000000" w:themeColor="text1"/>
          <w:sz w:val="28"/>
          <w:szCs w:val="28"/>
        </w:rPr>
        <w:t>логия. Журналистика. №2, 2012. С. 206 — 210.</w:t>
      </w:r>
    </w:p>
    <w:p w14:paraId="41062290" w14:textId="79560398" w:rsidR="007212AA" w:rsidRDefault="007212AA" w:rsidP="007212AA">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Страшнов</w:t>
      </w:r>
      <w:proofErr w:type="spellEnd"/>
      <w:r w:rsidRPr="000016A6">
        <w:rPr>
          <w:rFonts w:ascii="Times New Roman" w:hAnsi="Times New Roman" w:cs="Times New Roman"/>
          <w:color w:val="000000" w:themeColor="text1"/>
          <w:sz w:val="28"/>
          <w:szCs w:val="28"/>
        </w:rPr>
        <w:t xml:space="preserve"> С. Л. </w:t>
      </w:r>
      <w:proofErr w:type="spellStart"/>
      <w:r w:rsidRPr="000016A6">
        <w:rPr>
          <w:rFonts w:ascii="Times New Roman" w:hAnsi="Times New Roman" w:cs="Times New Roman"/>
          <w:color w:val="000000" w:themeColor="text1"/>
          <w:sz w:val="28"/>
          <w:szCs w:val="28"/>
        </w:rPr>
        <w:t>Квалоид</w:t>
      </w:r>
      <w:proofErr w:type="spellEnd"/>
      <w:r w:rsidRPr="000016A6">
        <w:rPr>
          <w:rFonts w:ascii="Times New Roman" w:hAnsi="Times New Roman" w:cs="Times New Roman"/>
          <w:color w:val="000000" w:themeColor="text1"/>
          <w:sz w:val="28"/>
          <w:szCs w:val="28"/>
        </w:rPr>
        <w:t xml:space="preserve"> как актуальное </w:t>
      </w:r>
      <w:proofErr w:type="spellStart"/>
      <w:r w:rsidRPr="000016A6">
        <w:rPr>
          <w:rFonts w:ascii="Times New Roman" w:hAnsi="Times New Roman" w:cs="Times New Roman"/>
          <w:color w:val="000000" w:themeColor="text1"/>
          <w:sz w:val="28"/>
          <w:szCs w:val="28"/>
        </w:rPr>
        <w:t>медиапонятие</w:t>
      </w:r>
      <w:proofErr w:type="spellEnd"/>
      <w:r w:rsidRPr="000016A6">
        <w:rPr>
          <w:rFonts w:ascii="Times New Roman" w:hAnsi="Times New Roman" w:cs="Times New Roman"/>
          <w:color w:val="000000" w:themeColor="text1"/>
          <w:sz w:val="28"/>
          <w:szCs w:val="28"/>
        </w:rPr>
        <w:t>. Ж-л «Журналист»</w:t>
      </w:r>
      <w:r>
        <w:rPr>
          <w:rFonts w:ascii="Times New Roman" w:hAnsi="Times New Roman" w:cs="Times New Roman"/>
          <w:color w:val="000000" w:themeColor="text1"/>
          <w:sz w:val="28"/>
          <w:szCs w:val="28"/>
        </w:rPr>
        <w:t>.</w:t>
      </w:r>
      <w:r w:rsidRPr="000016A6">
        <w:rPr>
          <w:rFonts w:ascii="Times New Roman" w:hAnsi="Times New Roman" w:cs="Times New Roman"/>
          <w:color w:val="000000" w:themeColor="text1"/>
          <w:sz w:val="28"/>
          <w:szCs w:val="28"/>
        </w:rPr>
        <w:t xml:space="preserve"> № 1</w:t>
      </w:r>
      <w:r>
        <w:rPr>
          <w:rFonts w:ascii="Times New Roman" w:hAnsi="Times New Roman" w:cs="Times New Roman"/>
          <w:color w:val="000000" w:themeColor="text1"/>
          <w:sz w:val="28"/>
          <w:szCs w:val="28"/>
        </w:rPr>
        <w:t>, 2011.</w:t>
      </w:r>
      <w:r w:rsidR="004C1A4F">
        <w:rPr>
          <w:rFonts w:ascii="Times New Roman" w:hAnsi="Times New Roman" w:cs="Times New Roman"/>
          <w:color w:val="000000" w:themeColor="text1"/>
          <w:sz w:val="28"/>
          <w:szCs w:val="28"/>
        </w:rPr>
        <w:t xml:space="preserve"> С. 82 — 85.</w:t>
      </w:r>
    </w:p>
    <w:p w14:paraId="7965DDE7" w14:textId="77777777" w:rsidR="00406B2F" w:rsidRDefault="00406B2F" w:rsidP="00406B2F">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Стеббинс</w:t>
      </w:r>
      <w:proofErr w:type="spellEnd"/>
      <w:r w:rsidRPr="000016A6">
        <w:rPr>
          <w:rFonts w:ascii="Times New Roman" w:hAnsi="Times New Roman" w:cs="Times New Roman"/>
          <w:color w:val="000000" w:themeColor="text1"/>
          <w:sz w:val="28"/>
          <w:szCs w:val="28"/>
        </w:rPr>
        <w:t xml:space="preserve"> Р. А. Свободное время: к оптимальному </w:t>
      </w:r>
      <w:r>
        <w:rPr>
          <w:rFonts w:ascii="Times New Roman" w:hAnsi="Times New Roman" w:cs="Times New Roman"/>
          <w:color w:val="000000" w:themeColor="text1"/>
          <w:sz w:val="28"/>
          <w:szCs w:val="28"/>
        </w:rPr>
        <w:t xml:space="preserve">стилю досуга (взгляд из Канады) </w:t>
      </w:r>
      <w:r w:rsidRPr="004C1A4F">
        <w:rPr>
          <w:rFonts w:ascii="Times New Roman" w:hAnsi="Times New Roman" w:cs="Times New Roman"/>
          <w:color w:val="000000" w:themeColor="text1"/>
          <w:sz w:val="28"/>
          <w:szCs w:val="28"/>
        </w:rPr>
        <w:t xml:space="preserve">/ Пер. с англ. Д.А. </w:t>
      </w:r>
      <w:proofErr w:type="spellStart"/>
      <w:r w:rsidRPr="004C1A4F">
        <w:rPr>
          <w:rFonts w:ascii="Times New Roman" w:hAnsi="Times New Roman" w:cs="Times New Roman"/>
          <w:color w:val="000000" w:themeColor="text1"/>
          <w:sz w:val="28"/>
          <w:szCs w:val="28"/>
        </w:rPr>
        <w:t>Кувардина</w:t>
      </w:r>
      <w:proofErr w:type="spellEnd"/>
      <w:r w:rsidRPr="004C1A4F">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Канада, 2000. — С. 64 — 72.</w:t>
      </w:r>
    </w:p>
    <w:p w14:paraId="17ECFB00" w14:textId="5E75FB8D" w:rsidR="00406B2F" w:rsidRPr="006D728E" w:rsidRDefault="00406B2F" w:rsidP="006D728E">
      <w:pPr>
        <w:widowControl w:val="0"/>
        <w:numPr>
          <w:ilvl w:val="0"/>
          <w:numId w:val="9"/>
        </w:numPr>
        <w:tabs>
          <w:tab w:val="left" w:pos="220"/>
          <w:tab w:val="left" w:pos="720"/>
        </w:tabs>
        <w:autoSpaceDE w:val="0"/>
        <w:autoSpaceDN w:val="0"/>
        <w:adjustRightInd w:val="0"/>
        <w:spacing w:line="360" w:lineRule="auto"/>
        <w:ind w:firstLine="0"/>
        <w:rPr>
          <w:rFonts w:ascii="Times New Roman" w:hAnsi="Times New Roman" w:cs="Times New Roman"/>
          <w:color w:val="000000" w:themeColor="text1"/>
          <w:sz w:val="28"/>
          <w:szCs w:val="28"/>
        </w:rPr>
      </w:pPr>
      <w:proofErr w:type="spellStart"/>
      <w:r w:rsidRPr="000016A6">
        <w:rPr>
          <w:rFonts w:ascii="Times New Roman" w:hAnsi="Times New Roman" w:cs="Times New Roman"/>
          <w:color w:val="000000" w:themeColor="text1"/>
          <w:sz w:val="28"/>
          <w:szCs w:val="28"/>
        </w:rPr>
        <w:t>Шкайдерова</w:t>
      </w:r>
      <w:proofErr w:type="spellEnd"/>
      <w:r w:rsidRPr="000016A6">
        <w:rPr>
          <w:rFonts w:ascii="Times New Roman" w:hAnsi="Times New Roman" w:cs="Times New Roman"/>
          <w:color w:val="000000" w:themeColor="text1"/>
          <w:sz w:val="28"/>
          <w:szCs w:val="28"/>
        </w:rPr>
        <w:t xml:space="preserve"> Т. В., </w:t>
      </w:r>
      <w:proofErr w:type="spellStart"/>
      <w:r w:rsidRPr="000016A6">
        <w:rPr>
          <w:rFonts w:ascii="Times New Roman" w:hAnsi="Times New Roman" w:cs="Times New Roman"/>
          <w:color w:val="000000" w:themeColor="text1"/>
          <w:sz w:val="28"/>
          <w:szCs w:val="28"/>
        </w:rPr>
        <w:t>Тривер</w:t>
      </w:r>
      <w:proofErr w:type="spellEnd"/>
      <w:r w:rsidRPr="000016A6">
        <w:rPr>
          <w:rFonts w:ascii="Times New Roman" w:hAnsi="Times New Roman" w:cs="Times New Roman"/>
          <w:color w:val="000000" w:themeColor="text1"/>
          <w:sz w:val="28"/>
          <w:szCs w:val="28"/>
        </w:rPr>
        <w:t xml:space="preserve"> А. В. Специфика содержательно-графической модели российских таблоидных газет «Жизнь» и «Зажигай!». </w:t>
      </w:r>
      <w:proofErr w:type="spellStart"/>
      <w:r w:rsidRPr="000016A6">
        <w:rPr>
          <w:rFonts w:ascii="Times New Roman" w:hAnsi="Times New Roman" w:cs="Times New Roman"/>
          <w:color w:val="000000" w:themeColor="text1"/>
          <w:sz w:val="28"/>
          <w:szCs w:val="28"/>
        </w:rPr>
        <w:t>Вестн</w:t>
      </w:r>
      <w:proofErr w:type="spellEnd"/>
      <w:r w:rsidRPr="000016A6">
        <w:rPr>
          <w:rFonts w:ascii="Times New Roman" w:hAnsi="Times New Roman" w:cs="Times New Roman"/>
          <w:color w:val="000000" w:themeColor="text1"/>
          <w:sz w:val="28"/>
          <w:szCs w:val="28"/>
        </w:rPr>
        <w:t>. Ом. ун-та. №1, 2015.</w:t>
      </w:r>
      <w:r>
        <w:rPr>
          <w:rFonts w:ascii="Times New Roman" w:hAnsi="Times New Roman" w:cs="Times New Roman"/>
          <w:color w:val="000000" w:themeColor="text1"/>
          <w:sz w:val="28"/>
          <w:szCs w:val="28"/>
        </w:rPr>
        <w:t xml:space="preserve"> С. 241 — </w:t>
      </w:r>
      <w:r w:rsidRPr="004C1A4F">
        <w:rPr>
          <w:rFonts w:ascii="Times New Roman" w:hAnsi="Times New Roman" w:cs="Times New Roman"/>
          <w:color w:val="000000" w:themeColor="text1"/>
          <w:sz w:val="28"/>
          <w:szCs w:val="28"/>
        </w:rPr>
        <w:t>243.</w:t>
      </w:r>
    </w:p>
    <w:p w14:paraId="5C5FEAF5" w14:textId="77777777" w:rsidR="00290F59" w:rsidRPr="000016A6" w:rsidRDefault="00290F59" w:rsidP="00406B2F">
      <w:pPr>
        <w:pStyle w:val="af"/>
        <w:ind w:firstLine="0"/>
        <w:jc w:val="center"/>
        <w:rPr>
          <w:color w:val="000000" w:themeColor="text1"/>
        </w:rPr>
      </w:pPr>
      <w:bookmarkStart w:id="36" w:name="_Toc450583102"/>
      <w:bookmarkStart w:id="37" w:name="_Toc450583117"/>
      <w:bookmarkStart w:id="38" w:name="_Toc450848560"/>
      <w:r w:rsidRPr="000016A6">
        <w:rPr>
          <w:color w:val="000000" w:themeColor="text1"/>
        </w:rPr>
        <w:t>ПРИЛОЖЕНИЕ</w:t>
      </w:r>
      <w:bookmarkEnd w:id="36"/>
      <w:bookmarkEnd w:id="37"/>
      <w:bookmarkEnd w:id="38"/>
    </w:p>
    <w:p w14:paraId="66C59C48" w14:textId="77777777" w:rsidR="00290F59" w:rsidRPr="000016A6" w:rsidRDefault="00290F59" w:rsidP="00290F59">
      <w:pPr>
        <w:pStyle w:val="af"/>
        <w:jc w:val="center"/>
        <w:rPr>
          <w:color w:val="000000" w:themeColor="text1"/>
        </w:rPr>
      </w:pPr>
    </w:p>
    <w:p w14:paraId="460969D8" w14:textId="77777777" w:rsidR="00290F59" w:rsidRPr="000016A6" w:rsidRDefault="00290F59" w:rsidP="00290F59">
      <w:pPr>
        <w:pStyle w:val="af"/>
        <w:rPr>
          <w:color w:val="000000" w:themeColor="text1"/>
        </w:rPr>
      </w:pPr>
      <w:bookmarkStart w:id="39" w:name="_Toc450562330"/>
      <w:bookmarkStart w:id="40" w:name="_Toc450583103"/>
      <w:bookmarkStart w:id="41" w:name="_Toc450583118"/>
      <w:bookmarkStart w:id="42" w:name="_Toc450583149"/>
      <w:bookmarkStart w:id="43" w:name="_Toc450584085"/>
      <w:bookmarkStart w:id="44" w:name="_Toc450848561"/>
      <w:r w:rsidRPr="000016A6">
        <w:rPr>
          <w:noProof/>
          <w:color w:val="000000" w:themeColor="text1"/>
        </w:rPr>
        <w:drawing>
          <wp:inline distT="0" distB="0" distL="0" distR="0" wp14:anchorId="38AA9415" wp14:editId="02FFCBCA">
            <wp:extent cx="5547995" cy="3467707"/>
            <wp:effectExtent l="0" t="0" r="0" b="1270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6-04-27 в 15.53.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5710" cy="3485030"/>
                    </a:xfrm>
                    <a:prstGeom prst="rect">
                      <a:avLst/>
                    </a:prstGeom>
                  </pic:spPr>
                </pic:pic>
              </a:graphicData>
            </a:graphic>
          </wp:inline>
        </w:drawing>
      </w:r>
      <w:bookmarkEnd w:id="39"/>
      <w:bookmarkEnd w:id="40"/>
      <w:bookmarkEnd w:id="41"/>
      <w:bookmarkEnd w:id="42"/>
      <w:bookmarkEnd w:id="43"/>
      <w:bookmarkEnd w:id="44"/>
    </w:p>
    <w:p w14:paraId="722E6EB0" w14:textId="77777777" w:rsidR="00290F59" w:rsidRPr="000016A6" w:rsidRDefault="00290F59" w:rsidP="00290F59">
      <w:pPr>
        <w:pStyle w:val="af4"/>
        <w:jc w:val="both"/>
        <w:rPr>
          <w:rFonts w:ascii="Times New Roman" w:hAnsi="Times New Roman" w:cs="Times New Roman"/>
          <w:b/>
          <w:i w:val="0"/>
          <w:color w:val="000000" w:themeColor="text1"/>
          <w:sz w:val="28"/>
          <w:szCs w:val="28"/>
        </w:rPr>
      </w:pPr>
      <w:r w:rsidRPr="000016A6">
        <w:rPr>
          <w:rFonts w:ascii="Times New Roman" w:hAnsi="Times New Roman" w:cs="Times New Roman"/>
          <w:b/>
          <w:i w:val="0"/>
          <w:color w:val="000000" w:themeColor="text1"/>
          <w:sz w:val="28"/>
          <w:szCs w:val="28"/>
        </w:rPr>
        <w:t xml:space="preserve">Приложение </w:t>
      </w:r>
      <w:r w:rsidR="00575C0E" w:rsidRPr="000016A6">
        <w:rPr>
          <w:rFonts w:ascii="Times New Roman" w:hAnsi="Times New Roman" w:cs="Times New Roman"/>
          <w:b/>
          <w:i w:val="0"/>
          <w:color w:val="000000" w:themeColor="text1"/>
          <w:sz w:val="28"/>
          <w:szCs w:val="28"/>
        </w:rPr>
        <w:fldChar w:fldCharType="begin"/>
      </w:r>
      <w:r w:rsidRPr="000016A6">
        <w:rPr>
          <w:rFonts w:ascii="Times New Roman" w:hAnsi="Times New Roman" w:cs="Times New Roman"/>
          <w:b/>
          <w:i w:val="0"/>
          <w:color w:val="000000" w:themeColor="text1"/>
          <w:sz w:val="28"/>
          <w:szCs w:val="28"/>
        </w:rPr>
        <w:instrText xml:space="preserve"> SEQ Рисунок \* ARABIC </w:instrText>
      </w:r>
      <w:r w:rsidR="00575C0E" w:rsidRPr="000016A6">
        <w:rPr>
          <w:rFonts w:ascii="Times New Roman" w:hAnsi="Times New Roman" w:cs="Times New Roman"/>
          <w:b/>
          <w:i w:val="0"/>
          <w:color w:val="000000" w:themeColor="text1"/>
          <w:sz w:val="28"/>
          <w:szCs w:val="28"/>
        </w:rPr>
        <w:fldChar w:fldCharType="separate"/>
      </w:r>
      <w:r w:rsidRPr="000016A6">
        <w:rPr>
          <w:rFonts w:ascii="Times New Roman" w:hAnsi="Times New Roman" w:cs="Times New Roman"/>
          <w:b/>
          <w:i w:val="0"/>
          <w:noProof/>
          <w:color w:val="000000" w:themeColor="text1"/>
          <w:sz w:val="28"/>
          <w:szCs w:val="28"/>
        </w:rPr>
        <w:t>1</w:t>
      </w:r>
      <w:r w:rsidR="00575C0E" w:rsidRPr="000016A6">
        <w:rPr>
          <w:rFonts w:ascii="Times New Roman" w:hAnsi="Times New Roman" w:cs="Times New Roman"/>
          <w:b/>
          <w:i w:val="0"/>
          <w:color w:val="000000" w:themeColor="text1"/>
          <w:sz w:val="28"/>
          <w:szCs w:val="28"/>
        </w:rPr>
        <w:fldChar w:fldCharType="end"/>
      </w:r>
      <w:r w:rsidRPr="000016A6">
        <w:rPr>
          <w:rFonts w:ascii="Times New Roman" w:hAnsi="Times New Roman" w:cs="Times New Roman"/>
          <w:b/>
          <w:i w:val="0"/>
          <w:color w:val="000000" w:themeColor="text1"/>
          <w:sz w:val="28"/>
          <w:szCs w:val="28"/>
        </w:rPr>
        <w:t xml:space="preserve">: Главная страница образовательного проекта </w:t>
      </w:r>
      <w:proofErr w:type="spellStart"/>
      <w:r w:rsidRPr="000016A6">
        <w:rPr>
          <w:rFonts w:ascii="Times New Roman" w:hAnsi="Times New Roman" w:cs="Times New Roman"/>
          <w:b/>
          <w:i w:val="0"/>
          <w:color w:val="000000" w:themeColor="text1"/>
          <w:sz w:val="28"/>
          <w:szCs w:val="28"/>
          <w:lang w:val="en-US"/>
        </w:rPr>
        <w:t>Arzamas</w:t>
      </w:r>
      <w:proofErr w:type="spellEnd"/>
    </w:p>
    <w:p w14:paraId="7A59535D" w14:textId="77777777" w:rsidR="00290F59" w:rsidRPr="000016A6" w:rsidRDefault="00290F59" w:rsidP="00290F59">
      <w:pPr>
        <w:rPr>
          <w:color w:val="000000" w:themeColor="text1"/>
        </w:rPr>
      </w:pPr>
    </w:p>
    <w:p w14:paraId="4FE019AF" w14:textId="77777777" w:rsidR="00290F59" w:rsidRPr="000016A6" w:rsidRDefault="00290F59" w:rsidP="00290F59">
      <w:pPr>
        <w:keepNext/>
        <w:ind w:firstLine="709"/>
        <w:rPr>
          <w:color w:val="000000" w:themeColor="text1"/>
        </w:rPr>
      </w:pPr>
      <w:r w:rsidRPr="000016A6">
        <w:rPr>
          <w:noProof/>
          <w:color w:val="000000" w:themeColor="text1"/>
        </w:rPr>
        <w:drawing>
          <wp:inline distT="0" distB="0" distL="0" distR="0" wp14:anchorId="2A39B5E9" wp14:editId="030487F6">
            <wp:extent cx="5448656" cy="3405616"/>
            <wp:effectExtent l="0" t="0" r="1270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16-04-27 в 15.53.3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65773" cy="3416315"/>
                    </a:xfrm>
                    <a:prstGeom prst="rect">
                      <a:avLst/>
                    </a:prstGeom>
                  </pic:spPr>
                </pic:pic>
              </a:graphicData>
            </a:graphic>
          </wp:inline>
        </w:drawing>
      </w:r>
    </w:p>
    <w:p w14:paraId="63463500" w14:textId="77777777" w:rsidR="00290F59" w:rsidRPr="000016A6" w:rsidRDefault="00290F59" w:rsidP="00290F59">
      <w:pPr>
        <w:pStyle w:val="af4"/>
        <w:rPr>
          <w:rFonts w:ascii="Times New Roman" w:hAnsi="Times New Roman" w:cs="Times New Roman"/>
          <w:b/>
          <w:i w:val="0"/>
          <w:color w:val="000000" w:themeColor="text1"/>
          <w:sz w:val="28"/>
          <w:szCs w:val="28"/>
        </w:rPr>
      </w:pPr>
      <w:r w:rsidRPr="000016A6">
        <w:rPr>
          <w:rFonts w:ascii="Times New Roman" w:hAnsi="Times New Roman" w:cs="Times New Roman"/>
          <w:b/>
          <w:i w:val="0"/>
          <w:color w:val="000000" w:themeColor="text1"/>
          <w:sz w:val="28"/>
          <w:szCs w:val="28"/>
        </w:rPr>
        <w:t xml:space="preserve">Приложение 2: Главная страница платформы </w:t>
      </w:r>
      <w:r w:rsidRPr="000016A6">
        <w:rPr>
          <w:rFonts w:ascii="Times New Roman" w:hAnsi="Times New Roman" w:cs="Times New Roman"/>
          <w:b/>
          <w:i w:val="0"/>
          <w:color w:val="000000" w:themeColor="text1"/>
          <w:sz w:val="28"/>
          <w:szCs w:val="28"/>
          <w:lang w:val="en-US"/>
        </w:rPr>
        <w:t>Theory</w:t>
      </w:r>
      <w:r w:rsidRPr="000016A6">
        <w:rPr>
          <w:rFonts w:ascii="Times New Roman" w:hAnsi="Times New Roman" w:cs="Times New Roman"/>
          <w:b/>
          <w:i w:val="0"/>
          <w:color w:val="000000" w:themeColor="text1"/>
          <w:sz w:val="28"/>
          <w:szCs w:val="28"/>
        </w:rPr>
        <w:t>&amp;</w:t>
      </w:r>
      <w:r w:rsidRPr="000016A6">
        <w:rPr>
          <w:rFonts w:ascii="Times New Roman" w:hAnsi="Times New Roman" w:cs="Times New Roman"/>
          <w:b/>
          <w:i w:val="0"/>
          <w:color w:val="000000" w:themeColor="text1"/>
          <w:sz w:val="28"/>
          <w:szCs w:val="28"/>
          <w:lang w:val="en-US"/>
        </w:rPr>
        <w:t>Practice</w:t>
      </w:r>
    </w:p>
    <w:p w14:paraId="176C2675" w14:textId="77777777" w:rsidR="00290F59" w:rsidRPr="000016A6" w:rsidRDefault="00290F59" w:rsidP="00290F59">
      <w:pPr>
        <w:rPr>
          <w:color w:val="000000" w:themeColor="text1"/>
        </w:rPr>
      </w:pPr>
    </w:p>
    <w:p w14:paraId="2B0C07BC" w14:textId="77777777" w:rsidR="00290F59" w:rsidRPr="000016A6" w:rsidRDefault="00290F59" w:rsidP="00290F59">
      <w:pPr>
        <w:keepNext/>
        <w:rPr>
          <w:color w:val="000000" w:themeColor="text1"/>
        </w:rPr>
      </w:pPr>
      <w:r w:rsidRPr="000016A6">
        <w:rPr>
          <w:noProof/>
          <w:color w:val="000000" w:themeColor="text1"/>
        </w:rPr>
        <w:drawing>
          <wp:inline distT="0" distB="0" distL="0" distR="0" wp14:anchorId="5FE0AA74" wp14:editId="48F805ED">
            <wp:extent cx="5776483" cy="361052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16-04-27 в 15.53.4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4753" cy="3621940"/>
                    </a:xfrm>
                    <a:prstGeom prst="rect">
                      <a:avLst/>
                    </a:prstGeom>
                  </pic:spPr>
                </pic:pic>
              </a:graphicData>
            </a:graphic>
          </wp:inline>
        </w:drawing>
      </w:r>
    </w:p>
    <w:p w14:paraId="079177BD" w14:textId="77777777" w:rsidR="00290F59" w:rsidRPr="000016A6" w:rsidRDefault="00290F59" w:rsidP="00290F59">
      <w:pPr>
        <w:pStyle w:val="af4"/>
        <w:rPr>
          <w:rFonts w:ascii="Times New Roman" w:hAnsi="Times New Roman" w:cs="Times New Roman"/>
          <w:b/>
          <w:i w:val="0"/>
          <w:color w:val="000000" w:themeColor="text1"/>
          <w:sz w:val="28"/>
          <w:szCs w:val="28"/>
        </w:rPr>
      </w:pPr>
      <w:r w:rsidRPr="000016A6">
        <w:rPr>
          <w:rFonts w:ascii="Times New Roman" w:hAnsi="Times New Roman" w:cs="Times New Roman"/>
          <w:b/>
          <w:i w:val="0"/>
          <w:color w:val="000000" w:themeColor="text1"/>
          <w:sz w:val="28"/>
          <w:szCs w:val="28"/>
        </w:rPr>
        <w:t xml:space="preserve">Приложение 3: Главная страница проекта </w:t>
      </w:r>
      <w:proofErr w:type="spellStart"/>
      <w:r w:rsidRPr="000016A6">
        <w:rPr>
          <w:rFonts w:ascii="Times New Roman" w:hAnsi="Times New Roman" w:cs="Times New Roman"/>
          <w:b/>
          <w:i w:val="0"/>
          <w:color w:val="000000" w:themeColor="text1"/>
          <w:sz w:val="28"/>
          <w:szCs w:val="28"/>
        </w:rPr>
        <w:t>ПостНаука</w:t>
      </w:r>
      <w:proofErr w:type="spellEnd"/>
    </w:p>
    <w:p w14:paraId="72AB493A" w14:textId="77777777" w:rsidR="00290F59" w:rsidRPr="000016A6" w:rsidRDefault="00290F59" w:rsidP="00290F59">
      <w:pPr>
        <w:rPr>
          <w:color w:val="000000" w:themeColor="text1"/>
          <w:lang w:val="en-US"/>
        </w:rPr>
      </w:pPr>
    </w:p>
    <w:p w14:paraId="30251F6C" w14:textId="77777777" w:rsidR="00290F59" w:rsidRPr="000016A6" w:rsidRDefault="00290F59" w:rsidP="00290F59">
      <w:pPr>
        <w:keepNext/>
        <w:rPr>
          <w:color w:val="000000" w:themeColor="text1"/>
        </w:rPr>
      </w:pPr>
      <w:r w:rsidRPr="000016A6">
        <w:rPr>
          <w:noProof/>
          <w:color w:val="000000" w:themeColor="text1"/>
        </w:rPr>
        <w:drawing>
          <wp:inline distT="0" distB="0" distL="0" distR="0" wp14:anchorId="6E082126" wp14:editId="48EC96A8">
            <wp:extent cx="5890783" cy="3681963"/>
            <wp:effectExtent l="0" t="0" r="2540" b="127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6-04-27 в 15.54.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8148" cy="3699067"/>
                    </a:xfrm>
                    <a:prstGeom prst="rect">
                      <a:avLst/>
                    </a:prstGeom>
                  </pic:spPr>
                </pic:pic>
              </a:graphicData>
            </a:graphic>
          </wp:inline>
        </w:drawing>
      </w:r>
    </w:p>
    <w:p w14:paraId="1B3334B3" w14:textId="77777777" w:rsidR="00290F59" w:rsidRPr="000016A6" w:rsidRDefault="00290F59" w:rsidP="00AB06F9">
      <w:pPr>
        <w:pStyle w:val="af4"/>
        <w:rPr>
          <w:rFonts w:ascii="Times New Roman" w:hAnsi="Times New Roman" w:cs="Times New Roman"/>
          <w:b/>
          <w:i w:val="0"/>
          <w:color w:val="000000" w:themeColor="text1"/>
          <w:sz w:val="28"/>
          <w:szCs w:val="28"/>
        </w:rPr>
      </w:pPr>
      <w:r w:rsidRPr="000016A6">
        <w:rPr>
          <w:rFonts w:ascii="Times New Roman" w:hAnsi="Times New Roman" w:cs="Times New Roman"/>
          <w:b/>
          <w:i w:val="0"/>
          <w:color w:val="000000" w:themeColor="text1"/>
          <w:sz w:val="28"/>
          <w:szCs w:val="28"/>
        </w:rPr>
        <w:t xml:space="preserve">Приложение 4: Главная страница проекта </w:t>
      </w:r>
      <w:proofErr w:type="spellStart"/>
      <w:r w:rsidRPr="000016A6">
        <w:rPr>
          <w:rFonts w:ascii="Times New Roman" w:hAnsi="Times New Roman" w:cs="Times New Roman"/>
          <w:b/>
          <w:i w:val="0"/>
          <w:color w:val="000000" w:themeColor="text1"/>
          <w:sz w:val="28"/>
          <w:szCs w:val="28"/>
          <w:lang w:val="en-US"/>
        </w:rPr>
        <w:t>Diletant</w:t>
      </w:r>
      <w:proofErr w:type="spellEnd"/>
      <w:r w:rsidRPr="000016A6">
        <w:rPr>
          <w:rFonts w:ascii="Times New Roman" w:hAnsi="Times New Roman" w:cs="Times New Roman"/>
          <w:b/>
          <w:i w:val="0"/>
          <w:color w:val="000000" w:themeColor="text1"/>
          <w:sz w:val="28"/>
          <w:szCs w:val="28"/>
        </w:rPr>
        <w:t>.</w:t>
      </w:r>
      <w:r w:rsidRPr="000016A6">
        <w:rPr>
          <w:rFonts w:ascii="Times New Roman" w:hAnsi="Times New Roman" w:cs="Times New Roman"/>
          <w:b/>
          <w:i w:val="0"/>
          <w:color w:val="000000" w:themeColor="text1"/>
          <w:sz w:val="28"/>
          <w:szCs w:val="28"/>
          <w:lang w:val="en-US"/>
        </w:rPr>
        <w:t>media</w:t>
      </w:r>
    </w:p>
    <w:p w14:paraId="16796EED" w14:textId="77777777" w:rsidR="005C6F68" w:rsidRPr="000016A6" w:rsidRDefault="005C6F68" w:rsidP="00AB06F9">
      <w:pPr>
        <w:spacing w:after="0" w:line="240" w:lineRule="auto"/>
        <w:rPr>
          <w:color w:val="000000" w:themeColor="text1"/>
        </w:rPr>
      </w:pPr>
    </w:p>
    <w:sectPr w:rsidR="005C6F68" w:rsidRPr="000016A6" w:rsidSect="005C6F68">
      <w:headerReference w:type="default" r:id="rId20"/>
      <w:footerReference w:type="default" r:id="rId2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ECBB0" w14:textId="77777777" w:rsidR="003C598B" w:rsidRDefault="003C598B" w:rsidP="007E346A">
      <w:pPr>
        <w:spacing w:after="0" w:line="240" w:lineRule="auto"/>
      </w:pPr>
      <w:r>
        <w:separator/>
      </w:r>
    </w:p>
  </w:endnote>
  <w:endnote w:type="continuationSeparator" w:id="0">
    <w:p w14:paraId="04279DF7" w14:textId="77777777" w:rsidR="003C598B" w:rsidRDefault="003C598B" w:rsidP="007E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CC"/>
    <w:family w:val="roman"/>
    <w:pitch w:val="variable"/>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Heiti SC Light">
    <w:panose1 w:val="02000000000000000000"/>
    <w:charset w:val="88"/>
    <w:family w:val="auto"/>
    <w:pitch w:val="variable"/>
    <w:sig w:usb0="8000002F" w:usb1="0808004A" w:usb2="00000010" w:usb3="00000000" w:csb0="003E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BB133" w14:textId="77777777" w:rsidR="003C598B" w:rsidRDefault="003C598B">
    <w:pPr>
      <w:pStyle w:val="aa"/>
    </w:pPr>
  </w:p>
  <w:p w14:paraId="1DB9E631" w14:textId="77777777" w:rsidR="003C598B" w:rsidRDefault="003C598B">
    <w:pPr>
      <w:pStyle w:val="a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700ED0" w14:textId="77777777" w:rsidR="003C598B" w:rsidRDefault="003C598B" w:rsidP="007E346A">
      <w:pPr>
        <w:spacing w:after="0" w:line="240" w:lineRule="auto"/>
      </w:pPr>
      <w:r>
        <w:separator/>
      </w:r>
    </w:p>
  </w:footnote>
  <w:footnote w:type="continuationSeparator" w:id="0">
    <w:p w14:paraId="49772F21" w14:textId="77777777" w:rsidR="003C598B" w:rsidRDefault="003C598B" w:rsidP="007E346A">
      <w:pPr>
        <w:spacing w:after="0" w:line="240" w:lineRule="auto"/>
      </w:pPr>
      <w:r>
        <w:continuationSeparator/>
      </w:r>
    </w:p>
  </w:footnote>
  <w:footnote w:id="1">
    <w:p w14:paraId="34E1CD1A" w14:textId="77777777" w:rsidR="003C598B" w:rsidRDefault="003C598B" w:rsidP="007E346A">
      <w:pPr>
        <w:pStyle w:val="a5"/>
      </w:pPr>
      <w:r>
        <w:footnoteRef/>
      </w:r>
      <w:r>
        <w:t xml:space="preserve"> </w:t>
      </w:r>
      <w:r w:rsidRPr="003024B5">
        <w:t>Стрельцов Ю. А. Культурология досуга. У</w:t>
      </w:r>
      <w:r>
        <w:t>чебное пособие. М.: МГУКИ, 2003, с. 7</w:t>
      </w:r>
    </w:p>
  </w:footnote>
  <w:footnote w:id="2">
    <w:p w14:paraId="55863669" w14:textId="77777777" w:rsidR="003C598B" w:rsidRDefault="003C598B" w:rsidP="007E346A">
      <w:pPr>
        <w:pStyle w:val="a5"/>
      </w:pPr>
      <w:r>
        <w:footnoteRef/>
      </w:r>
      <w:r>
        <w:t xml:space="preserve"> </w:t>
      </w:r>
      <w:proofErr w:type="spellStart"/>
      <w:r w:rsidRPr="003024B5">
        <w:t>Дускаева</w:t>
      </w:r>
      <w:proofErr w:type="spellEnd"/>
      <w:r w:rsidRPr="003024B5">
        <w:t xml:space="preserve"> Л. Л. Журналистика сферы досуга. Учебное пособие. СПб.: </w:t>
      </w:r>
      <w:proofErr w:type="spellStart"/>
      <w:r w:rsidRPr="003024B5">
        <w:t>ВШЖиМК</w:t>
      </w:r>
      <w:proofErr w:type="spellEnd"/>
      <w:r w:rsidRPr="003024B5">
        <w:t>, 201</w:t>
      </w:r>
      <w:r>
        <w:t>2, с.9</w:t>
      </w:r>
    </w:p>
  </w:footnote>
  <w:footnote w:id="3">
    <w:p w14:paraId="18E23D6D" w14:textId="77777777" w:rsidR="003C598B" w:rsidRDefault="003C598B" w:rsidP="007E346A">
      <w:pPr>
        <w:pStyle w:val="a5"/>
      </w:pPr>
      <w:r>
        <w:footnoteRef/>
      </w:r>
      <w:r>
        <w:t xml:space="preserve"> </w:t>
      </w:r>
      <w:proofErr w:type="spellStart"/>
      <w:r w:rsidRPr="003024B5">
        <w:t>Дускаева</w:t>
      </w:r>
      <w:proofErr w:type="spellEnd"/>
      <w:r w:rsidRPr="003024B5">
        <w:t xml:space="preserve"> Л. Л. Журналистика сферы досуга. Учеб</w:t>
      </w:r>
      <w:r>
        <w:t xml:space="preserve">ное пособие. СПб.: </w:t>
      </w:r>
      <w:proofErr w:type="spellStart"/>
      <w:r>
        <w:t>ВШЖиМК</w:t>
      </w:r>
      <w:proofErr w:type="spellEnd"/>
      <w:r>
        <w:t>, 2012, с.9</w:t>
      </w:r>
    </w:p>
  </w:footnote>
  <w:footnote w:id="4">
    <w:p w14:paraId="3A5B4BED" w14:textId="77777777" w:rsidR="003C598B" w:rsidRDefault="003C598B" w:rsidP="007E346A">
      <w:pPr>
        <w:pStyle w:val="ad"/>
      </w:pPr>
      <w:r>
        <w:footnoteRef/>
      </w:r>
      <w:r>
        <w:t xml:space="preserve"> </w:t>
      </w:r>
      <w:r w:rsidRPr="003024B5">
        <w:t>Гнатюк О.Л. Основы теории</w:t>
      </w:r>
      <w:r>
        <w:t xml:space="preserve"> коммуникации. М.: КНОРУС, 2010, с. 65</w:t>
      </w:r>
    </w:p>
  </w:footnote>
  <w:footnote w:id="5">
    <w:p w14:paraId="5B7C87F5" w14:textId="77777777" w:rsidR="003C598B" w:rsidRDefault="003C598B" w:rsidP="007E346A">
      <w:pPr>
        <w:pStyle w:val="ad"/>
      </w:pPr>
      <w:r>
        <w:footnoteRef/>
      </w:r>
      <w:r>
        <w:t xml:space="preserve"> Портал </w:t>
      </w:r>
      <w:r>
        <w:rPr>
          <w:lang w:val="en-US"/>
        </w:rPr>
        <w:t>Alma</w:t>
      </w:r>
      <w:r w:rsidRPr="00FD6662">
        <w:t xml:space="preserve"> </w:t>
      </w:r>
      <w:r>
        <w:rPr>
          <w:lang w:val="en-US"/>
        </w:rPr>
        <w:t>Mater</w:t>
      </w:r>
      <w:r>
        <w:t xml:space="preserve"> </w:t>
      </w:r>
      <w:r w:rsidRPr="00FD6662">
        <w:t>[</w:t>
      </w:r>
      <w:r>
        <w:t>Электронный ресурс</w:t>
      </w:r>
      <w:r w:rsidRPr="00FD6662">
        <w:t xml:space="preserve">] </w:t>
      </w:r>
      <w:r>
        <w:rPr>
          <w:lang w:val="en-US"/>
        </w:rPr>
        <w:t>URL</w:t>
      </w:r>
      <w:r w:rsidRPr="00FD6662">
        <w:t xml:space="preserve">: </w:t>
      </w:r>
      <w:hyperlink r:id="rId1" w:history="1">
        <w:r w:rsidRPr="00E21726">
          <w:rPr>
            <w:rStyle w:val="af2"/>
          </w:rPr>
          <w:t>https://almavest.ru/ru/favorite/2013/05/14/387/</w:t>
        </w:r>
      </w:hyperlink>
      <w:r>
        <w:t xml:space="preserve"> (03.05.16)</w:t>
      </w:r>
    </w:p>
  </w:footnote>
  <w:footnote w:id="6">
    <w:p w14:paraId="53789912" w14:textId="77777777" w:rsidR="003C598B" w:rsidRDefault="003C598B" w:rsidP="007E346A">
      <w:pPr>
        <w:pStyle w:val="ad"/>
      </w:pPr>
      <w:r>
        <w:footnoteRef/>
      </w:r>
      <w:r>
        <w:t xml:space="preserve"> Кругликов В. Н. Активное обучение в техническом вузе: теория, технология, практика. СПб.: ВИТУ, 1998, с. 47</w:t>
      </w:r>
    </w:p>
  </w:footnote>
  <w:footnote w:id="7">
    <w:p w14:paraId="549523ED" w14:textId="77777777" w:rsidR="003C598B" w:rsidRDefault="003C598B" w:rsidP="007E346A">
      <w:pPr>
        <w:pStyle w:val="ad"/>
      </w:pPr>
      <w:r>
        <w:footnoteRef/>
      </w:r>
      <w:r>
        <w:t xml:space="preserve"> </w:t>
      </w:r>
      <w:proofErr w:type="spellStart"/>
      <w:r>
        <w:t>Букатов</w:t>
      </w:r>
      <w:proofErr w:type="spellEnd"/>
      <w:r>
        <w:t xml:space="preserve"> В. М. Педагогические таинства дидактических игр: учеб. пособие / В.М. </w:t>
      </w:r>
      <w:proofErr w:type="spellStart"/>
      <w:r>
        <w:t>Букатов</w:t>
      </w:r>
      <w:proofErr w:type="spellEnd"/>
      <w:r>
        <w:t>. - Москва : ФЛИНТА, 1997, с 95</w:t>
      </w:r>
    </w:p>
  </w:footnote>
  <w:footnote w:id="8">
    <w:p w14:paraId="78901383" w14:textId="77777777" w:rsidR="003C598B" w:rsidRDefault="003C598B" w:rsidP="007E346A">
      <w:pPr>
        <w:pStyle w:val="a5"/>
      </w:pPr>
      <w:r>
        <w:footnoteRef/>
      </w:r>
      <w:r>
        <w:t xml:space="preserve"> </w:t>
      </w:r>
      <w:proofErr w:type="spellStart"/>
      <w:r w:rsidRPr="00D31E6E">
        <w:t>Стеббинс</w:t>
      </w:r>
      <w:proofErr w:type="spellEnd"/>
      <w:r w:rsidRPr="00D31E6E">
        <w:t xml:space="preserve"> Р. А. Свободное время: к оптимальному стилю досуга (в</w:t>
      </w:r>
      <w:r>
        <w:t>згляд из Канады). Канада, 2000, с.65</w:t>
      </w:r>
    </w:p>
  </w:footnote>
  <w:footnote w:id="9">
    <w:p w14:paraId="4A496F51" w14:textId="77777777" w:rsidR="003C598B" w:rsidRDefault="003C598B" w:rsidP="007E346A">
      <w:pPr>
        <w:pStyle w:val="a5"/>
      </w:pPr>
      <w:r>
        <w:footnoteRef/>
      </w:r>
      <w:r>
        <w:t xml:space="preserve"> Портал «Психология достижения целей» </w:t>
      </w:r>
      <w:r w:rsidRPr="00FD6662">
        <w:t>[</w:t>
      </w:r>
      <w:r>
        <w:t>Электронный ресурс</w:t>
      </w:r>
      <w:r w:rsidRPr="00FD6662">
        <w:t xml:space="preserve">] </w:t>
      </w:r>
      <w:r>
        <w:rPr>
          <w:lang w:val="en-US"/>
        </w:rPr>
        <w:t>URL</w:t>
      </w:r>
      <w:r w:rsidRPr="00FD6662">
        <w:t xml:space="preserve">: </w:t>
      </w:r>
      <w:hyperlink r:id="rId2" w:history="1">
        <w:r w:rsidRPr="00DB6A35">
          <w:rPr>
            <w:rStyle w:val="af2"/>
          </w:rPr>
          <w:t>http://www.iaim.ru/piramida-maslou/</w:t>
        </w:r>
      </w:hyperlink>
      <w:r>
        <w:t xml:space="preserve"> (03.05.2016)</w:t>
      </w:r>
    </w:p>
  </w:footnote>
  <w:footnote w:id="10">
    <w:p w14:paraId="7E405176" w14:textId="77777777" w:rsidR="003C598B" w:rsidRDefault="003C598B" w:rsidP="007E346A">
      <w:pPr>
        <w:pStyle w:val="a5"/>
      </w:pPr>
      <w:r>
        <w:footnoteRef/>
      </w:r>
      <w:r>
        <w:t xml:space="preserve"> </w:t>
      </w:r>
      <w:proofErr w:type="spellStart"/>
      <w:r w:rsidRPr="00D31E6E">
        <w:t>Дускаева</w:t>
      </w:r>
      <w:proofErr w:type="spellEnd"/>
      <w:r w:rsidRPr="00D31E6E">
        <w:t xml:space="preserve"> Л. Л. Журналистика сферы досуга. Учебное пособие. СПб.: </w:t>
      </w:r>
      <w:proofErr w:type="spellStart"/>
      <w:r w:rsidRPr="00D31E6E">
        <w:t>ВШЖиМК</w:t>
      </w:r>
      <w:proofErr w:type="spellEnd"/>
      <w:r w:rsidRPr="00D31E6E">
        <w:t>, 2012</w:t>
      </w:r>
      <w:r>
        <w:t>, с.15</w:t>
      </w:r>
    </w:p>
  </w:footnote>
  <w:footnote w:id="11">
    <w:p w14:paraId="0482104F" w14:textId="77777777" w:rsidR="003C598B" w:rsidRDefault="003C598B" w:rsidP="007E346A">
      <w:pPr>
        <w:pStyle w:val="a5"/>
      </w:pPr>
      <w:r>
        <w:footnoteRef/>
      </w:r>
      <w:r>
        <w:t xml:space="preserve"> </w:t>
      </w:r>
      <w:proofErr w:type="spellStart"/>
      <w:r w:rsidRPr="00D31E6E">
        <w:t>Дускаева</w:t>
      </w:r>
      <w:proofErr w:type="spellEnd"/>
      <w:r w:rsidRPr="00D31E6E">
        <w:t xml:space="preserve"> Л. Л. Журналистика сферы досуга. Учебное пособие. СПб.: </w:t>
      </w:r>
      <w:proofErr w:type="spellStart"/>
      <w:r w:rsidRPr="00D31E6E">
        <w:t>ВШЖиМК</w:t>
      </w:r>
      <w:proofErr w:type="spellEnd"/>
      <w:r w:rsidRPr="00D31E6E">
        <w:t>, 2012</w:t>
      </w:r>
      <w:r>
        <w:t>, с.15</w:t>
      </w:r>
    </w:p>
  </w:footnote>
  <w:footnote w:id="12">
    <w:p w14:paraId="0CB864AB" w14:textId="77777777" w:rsidR="003C598B" w:rsidRDefault="003C598B" w:rsidP="007E346A">
      <w:pPr>
        <w:pStyle w:val="a5"/>
      </w:pPr>
      <w:r>
        <w:footnoteRef/>
      </w:r>
      <w:r>
        <w:t xml:space="preserve"> </w:t>
      </w:r>
      <w:r w:rsidRPr="00D31E6E">
        <w:t>Лозовский Б. Н. Журналистика: краткий словарь. Вектор Бук, 2004</w:t>
      </w:r>
      <w:r>
        <w:t>, с.116</w:t>
      </w:r>
    </w:p>
  </w:footnote>
  <w:footnote w:id="13">
    <w:p w14:paraId="18FAAFEB" w14:textId="77777777" w:rsidR="003C598B" w:rsidRDefault="003C598B" w:rsidP="007E346A">
      <w:pPr>
        <w:pStyle w:val="a5"/>
      </w:pPr>
      <w:r>
        <w:rPr>
          <w:rStyle w:val="reference-text"/>
        </w:rPr>
        <w:footnoteRef/>
      </w:r>
      <w:r>
        <w:rPr>
          <w:rStyle w:val="reference-text"/>
        </w:rPr>
        <w:t xml:space="preserve"> </w:t>
      </w:r>
      <w:proofErr w:type="spellStart"/>
      <w:r w:rsidRPr="00D31E6E">
        <w:rPr>
          <w:rStyle w:val="reference-text"/>
        </w:rPr>
        <w:t>Грабельников</w:t>
      </w:r>
      <w:proofErr w:type="spellEnd"/>
      <w:r w:rsidRPr="00D31E6E">
        <w:rPr>
          <w:rStyle w:val="reference-text"/>
        </w:rPr>
        <w:t xml:space="preserve"> А. А. Работа журналиста в прессе. М., РИП-холдинг, 2001</w:t>
      </w:r>
      <w:r>
        <w:rPr>
          <w:rStyle w:val="reference-text"/>
        </w:rPr>
        <w:t>, с.274</w:t>
      </w:r>
    </w:p>
  </w:footnote>
  <w:footnote w:id="14">
    <w:p w14:paraId="643B7BE6" w14:textId="77777777" w:rsidR="003C598B" w:rsidRDefault="003C598B" w:rsidP="007E346A">
      <w:pPr>
        <w:pStyle w:val="a5"/>
      </w:pPr>
      <w:r>
        <w:rPr>
          <w:rStyle w:val="reference-text"/>
        </w:rPr>
        <w:footnoteRef/>
      </w:r>
      <w:r>
        <w:rPr>
          <w:rStyle w:val="reference-text"/>
        </w:rPr>
        <w:t xml:space="preserve"> </w:t>
      </w:r>
      <w:proofErr w:type="spellStart"/>
      <w:r w:rsidRPr="00D31E6E">
        <w:rPr>
          <w:rStyle w:val="reference-text"/>
        </w:rPr>
        <w:t>Грабельников</w:t>
      </w:r>
      <w:proofErr w:type="spellEnd"/>
      <w:r w:rsidRPr="00D31E6E">
        <w:rPr>
          <w:rStyle w:val="reference-text"/>
        </w:rPr>
        <w:t xml:space="preserve"> А. А. Работа журналиста в прессе. М., РИП-холдинг, 2001</w:t>
      </w:r>
      <w:r>
        <w:rPr>
          <w:rStyle w:val="reference-text"/>
        </w:rPr>
        <w:t>, с.36</w:t>
      </w:r>
    </w:p>
  </w:footnote>
  <w:footnote w:id="15">
    <w:p w14:paraId="590D02DD" w14:textId="77777777" w:rsidR="003C598B" w:rsidRDefault="003C598B" w:rsidP="007E346A">
      <w:pPr>
        <w:pStyle w:val="a5"/>
      </w:pPr>
      <w:r>
        <w:rPr>
          <w:rStyle w:val="reference-text"/>
        </w:rPr>
        <w:footnoteRef/>
      </w:r>
      <w:r>
        <w:rPr>
          <w:rStyle w:val="reference-text"/>
        </w:rPr>
        <w:t xml:space="preserve"> </w:t>
      </w:r>
      <w:r w:rsidRPr="00D31E6E">
        <w:rPr>
          <w:rStyle w:val="reference-text"/>
        </w:rPr>
        <w:t>Корконосенко С. Г. Основы журналистики. Учебник для вузов. М.: Аспект Пресс, 2001</w:t>
      </w:r>
      <w:r>
        <w:rPr>
          <w:rStyle w:val="reference-text"/>
        </w:rPr>
        <w:t xml:space="preserve">, с.83 </w:t>
      </w:r>
    </w:p>
  </w:footnote>
  <w:footnote w:id="16">
    <w:p w14:paraId="6333D018" w14:textId="77777777" w:rsidR="003C598B" w:rsidRDefault="003C598B" w:rsidP="007E346A">
      <w:pPr>
        <w:pStyle w:val="a5"/>
      </w:pPr>
      <w:r>
        <w:rPr>
          <w:rStyle w:val="reference-text"/>
        </w:rPr>
        <w:footnoteRef/>
      </w:r>
      <w:r>
        <w:rPr>
          <w:rStyle w:val="reference-text"/>
        </w:rPr>
        <w:t xml:space="preserve"> </w:t>
      </w:r>
      <w:proofErr w:type="spellStart"/>
      <w:r>
        <w:rPr>
          <w:rStyle w:val="reference-text"/>
        </w:rPr>
        <w:t>Страшнов</w:t>
      </w:r>
      <w:proofErr w:type="spellEnd"/>
      <w:r>
        <w:rPr>
          <w:rStyle w:val="reference-text"/>
        </w:rPr>
        <w:t xml:space="preserve"> С. Л. </w:t>
      </w:r>
      <w:proofErr w:type="spellStart"/>
      <w:r>
        <w:rPr>
          <w:rStyle w:val="reference-text"/>
        </w:rPr>
        <w:t>Квалоид</w:t>
      </w:r>
      <w:proofErr w:type="spellEnd"/>
      <w:r>
        <w:rPr>
          <w:rStyle w:val="reference-text"/>
        </w:rPr>
        <w:t xml:space="preserve"> как актуальное </w:t>
      </w:r>
      <w:proofErr w:type="spellStart"/>
      <w:r>
        <w:rPr>
          <w:rStyle w:val="reference-text"/>
        </w:rPr>
        <w:t>медиапонятие</w:t>
      </w:r>
      <w:proofErr w:type="spellEnd"/>
      <w:r>
        <w:rPr>
          <w:rStyle w:val="reference-text"/>
        </w:rPr>
        <w:t>, ж-л «Журналист» 2011, № 1, с.82-85</w:t>
      </w:r>
    </w:p>
  </w:footnote>
  <w:footnote w:id="17">
    <w:p w14:paraId="55C31391" w14:textId="77777777" w:rsidR="003C598B" w:rsidRDefault="003C598B" w:rsidP="007E346A">
      <w:pPr>
        <w:pStyle w:val="ad"/>
      </w:pPr>
      <w:r>
        <w:footnoteRef/>
      </w:r>
      <w:r>
        <w:t xml:space="preserve"> </w:t>
      </w:r>
      <w:r w:rsidRPr="00111196">
        <w:t>Головко С. Б. Дизайн деловых периодических изданий. Учебно</w:t>
      </w:r>
      <w:r>
        <w:t xml:space="preserve">е пособие. М.: </w:t>
      </w:r>
      <w:proofErr w:type="spellStart"/>
      <w:r>
        <w:t>Юнити</w:t>
      </w:r>
      <w:proofErr w:type="spellEnd"/>
      <w:r>
        <w:t>-Дана, 2012, с. 32</w:t>
      </w:r>
    </w:p>
  </w:footnote>
  <w:footnote w:id="18">
    <w:p w14:paraId="37D27C44" w14:textId="77777777" w:rsidR="003C598B" w:rsidRDefault="003C598B" w:rsidP="007E346A">
      <w:pPr>
        <w:pStyle w:val="ad"/>
      </w:pPr>
      <w:r>
        <w:footnoteRef/>
      </w:r>
      <w:r>
        <w:t xml:space="preserve"> Там же.</w:t>
      </w:r>
    </w:p>
  </w:footnote>
  <w:footnote w:id="19">
    <w:p w14:paraId="20F60755" w14:textId="77777777" w:rsidR="003C598B" w:rsidRDefault="003C598B">
      <w:pPr>
        <w:pStyle w:val="a5"/>
      </w:pPr>
      <w:r>
        <w:rPr>
          <w:rStyle w:val="a7"/>
        </w:rPr>
        <w:footnoteRef/>
      </w:r>
      <w:r>
        <w:t xml:space="preserve"> </w:t>
      </w:r>
      <w:proofErr w:type="spellStart"/>
      <w:r w:rsidRPr="00CE5AC3">
        <w:rPr>
          <w:rFonts w:cs="Times New Roman"/>
          <w:szCs w:val="24"/>
        </w:rPr>
        <w:t>Водчиц</w:t>
      </w:r>
      <w:proofErr w:type="spellEnd"/>
      <w:r w:rsidRPr="00CE5AC3">
        <w:rPr>
          <w:rFonts w:cs="Times New Roman"/>
          <w:szCs w:val="24"/>
        </w:rPr>
        <w:t xml:space="preserve"> С. С. Эстетика пропорций в дизайне. Система книжных пропорций: Учеб. Пособие для вузов. М.</w:t>
      </w:r>
      <w:r>
        <w:rPr>
          <w:rFonts w:cs="Times New Roman"/>
          <w:szCs w:val="24"/>
        </w:rPr>
        <w:t>, 2005,</w:t>
      </w:r>
      <w:r w:rsidRPr="00CE5AC3">
        <w:rPr>
          <w:rFonts w:cs="Times New Roman"/>
          <w:szCs w:val="24"/>
        </w:rPr>
        <w:t xml:space="preserve"> с.207</w:t>
      </w:r>
    </w:p>
  </w:footnote>
  <w:footnote w:id="20">
    <w:p w14:paraId="19841E6C" w14:textId="77777777" w:rsidR="003C598B" w:rsidRDefault="003C598B">
      <w:pPr>
        <w:pStyle w:val="a5"/>
      </w:pPr>
      <w:r>
        <w:rPr>
          <w:rStyle w:val="a7"/>
        </w:rPr>
        <w:footnoteRef/>
      </w:r>
      <w:r>
        <w:t xml:space="preserve"> Портал «Словари и энциклопедии» </w:t>
      </w:r>
      <w:r w:rsidRPr="00FD6662">
        <w:t>[</w:t>
      </w:r>
      <w:r>
        <w:t>Электронный ресурс</w:t>
      </w:r>
      <w:r w:rsidRPr="00FD6662">
        <w:t xml:space="preserve">] </w:t>
      </w:r>
      <w:r>
        <w:rPr>
          <w:lang w:val="en-US"/>
        </w:rPr>
        <w:t>URL</w:t>
      </w:r>
      <w:r w:rsidRPr="00FD6662">
        <w:t xml:space="preserve">: </w:t>
      </w:r>
      <w:hyperlink r:id="rId3" w:history="1">
        <w:r w:rsidRPr="00DB6A35">
          <w:rPr>
            <w:rStyle w:val="af2"/>
            <w:lang w:val="en-US"/>
          </w:rPr>
          <w:t>http</w:t>
        </w:r>
        <w:r w:rsidRPr="00FD6662">
          <w:rPr>
            <w:rStyle w:val="af2"/>
          </w:rPr>
          <w:t>://</w:t>
        </w:r>
        <w:r w:rsidRPr="00DB6A35">
          <w:rPr>
            <w:rStyle w:val="af2"/>
            <w:lang w:val="en-US"/>
          </w:rPr>
          <w:t>slovarslov</w:t>
        </w:r>
        <w:r w:rsidRPr="00FD6662">
          <w:rPr>
            <w:rStyle w:val="af2"/>
          </w:rPr>
          <w:t>.</w:t>
        </w:r>
        <w:r w:rsidRPr="00DB6A35">
          <w:rPr>
            <w:rStyle w:val="af2"/>
            <w:lang w:val="en-US"/>
          </w:rPr>
          <w:t>ru</w:t>
        </w:r>
        <w:r w:rsidRPr="00FD6662">
          <w:rPr>
            <w:rStyle w:val="af2"/>
          </w:rPr>
          <w:t>/</w:t>
        </w:r>
        <w:r w:rsidRPr="00DB6A35">
          <w:rPr>
            <w:rStyle w:val="af2"/>
            <w:lang w:val="en-US"/>
          </w:rPr>
          <w:t>slovar</w:t>
        </w:r>
        <w:r w:rsidRPr="00FD6662">
          <w:rPr>
            <w:rStyle w:val="af2"/>
          </w:rPr>
          <w:t>/</w:t>
        </w:r>
        <w:r w:rsidRPr="00DB6A35">
          <w:rPr>
            <w:rStyle w:val="af2"/>
            <w:lang w:val="en-US"/>
          </w:rPr>
          <w:t>soc</w:t>
        </w:r>
        <w:r w:rsidRPr="00FD6662">
          <w:rPr>
            <w:rStyle w:val="af2"/>
          </w:rPr>
          <w:t>/</w:t>
        </w:r>
        <w:r w:rsidRPr="00DB6A35">
          <w:rPr>
            <w:rStyle w:val="af2"/>
            <w:lang w:val="en-US"/>
          </w:rPr>
          <w:t>t</w:t>
        </w:r>
        <w:r w:rsidRPr="00FD6662">
          <w:rPr>
            <w:rStyle w:val="af2"/>
          </w:rPr>
          <w:t>/</w:t>
        </w:r>
        <w:r w:rsidRPr="00DB6A35">
          <w:rPr>
            <w:rStyle w:val="af2"/>
            <w:lang w:val="en-US"/>
          </w:rPr>
          <w:t>tabloid</w:t>
        </w:r>
        <w:r w:rsidRPr="00FD6662">
          <w:rPr>
            <w:rStyle w:val="af2"/>
          </w:rPr>
          <w:t>.</w:t>
        </w:r>
        <w:r w:rsidRPr="00DB6A35">
          <w:rPr>
            <w:rStyle w:val="af2"/>
            <w:lang w:val="en-US"/>
          </w:rPr>
          <w:t>html</w:t>
        </w:r>
      </w:hyperlink>
      <w:r w:rsidRPr="00FD6662">
        <w:t xml:space="preserve"> (03.05.16)</w:t>
      </w:r>
    </w:p>
  </w:footnote>
  <w:footnote w:id="21">
    <w:p w14:paraId="7C8FE734" w14:textId="77777777" w:rsidR="003C598B" w:rsidRPr="00CE5AC3" w:rsidRDefault="003C598B" w:rsidP="00CE5AC3">
      <w:pPr>
        <w:pStyle w:val="a5"/>
        <w:rPr>
          <w:rFonts w:cs="Times New Roman"/>
          <w:szCs w:val="24"/>
        </w:rPr>
      </w:pPr>
      <w:r w:rsidRPr="00132F69">
        <w:rPr>
          <w:rFonts w:cs="Times New Roman"/>
          <w:szCs w:val="24"/>
        </w:rPr>
        <w:footnoteRef/>
      </w:r>
      <w:r w:rsidRPr="00132F69">
        <w:rPr>
          <w:rFonts w:cs="Times New Roman"/>
          <w:szCs w:val="24"/>
        </w:rPr>
        <w:t xml:space="preserve"> </w:t>
      </w:r>
      <w:proofErr w:type="spellStart"/>
      <w:r>
        <w:rPr>
          <w:rFonts w:cs="Times New Roman"/>
          <w:szCs w:val="24"/>
        </w:rPr>
        <w:t>Шкайдерова</w:t>
      </w:r>
      <w:proofErr w:type="spellEnd"/>
      <w:r>
        <w:rPr>
          <w:rFonts w:cs="Times New Roman"/>
          <w:szCs w:val="24"/>
        </w:rPr>
        <w:t xml:space="preserve"> Т. В., </w:t>
      </w:r>
      <w:proofErr w:type="spellStart"/>
      <w:r>
        <w:rPr>
          <w:rFonts w:cs="Times New Roman"/>
          <w:szCs w:val="24"/>
        </w:rPr>
        <w:t>Тривер</w:t>
      </w:r>
      <w:proofErr w:type="spellEnd"/>
      <w:r>
        <w:rPr>
          <w:rFonts w:cs="Times New Roman"/>
          <w:szCs w:val="24"/>
        </w:rPr>
        <w:t xml:space="preserve"> А. В. Специфика содержательно-графической модели российских таблоидных газет «Жизнь» и «Зажигай!». </w:t>
      </w:r>
      <w:proofErr w:type="spellStart"/>
      <w:r>
        <w:rPr>
          <w:rFonts w:cs="Times New Roman"/>
          <w:szCs w:val="24"/>
        </w:rPr>
        <w:t>Вестн</w:t>
      </w:r>
      <w:proofErr w:type="spellEnd"/>
      <w:r>
        <w:rPr>
          <w:rFonts w:cs="Times New Roman"/>
          <w:szCs w:val="24"/>
        </w:rPr>
        <w:t>. Ом. ун-та. №1, 2015, с. 241-243</w:t>
      </w:r>
    </w:p>
  </w:footnote>
  <w:footnote w:id="22">
    <w:p w14:paraId="37A5AB27" w14:textId="77777777" w:rsidR="003C598B" w:rsidRPr="00CE5AC3" w:rsidRDefault="003C598B" w:rsidP="00CE5AC3">
      <w:pPr>
        <w:pStyle w:val="a5"/>
        <w:rPr>
          <w:rFonts w:cs="Times New Roman"/>
          <w:szCs w:val="24"/>
        </w:rPr>
      </w:pPr>
      <w:r w:rsidRPr="00CE5AC3">
        <w:rPr>
          <w:rFonts w:cs="Times New Roman"/>
          <w:szCs w:val="24"/>
        </w:rPr>
        <w:footnoteRef/>
      </w:r>
      <w:r>
        <w:rPr>
          <w:rFonts w:cs="Times New Roman"/>
          <w:szCs w:val="24"/>
        </w:rPr>
        <w:t xml:space="preserve"> </w:t>
      </w:r>
      <w:r w:rsidRPr="00AE272B">
        <w:rPr>
          <w:rFonts w:cs="Times New Roman"/>
          <w:szCs w:val="24"/>
        </w:rPr>
        <w:t>Беспалова А. Г. [и др.]. История мировой журналистики / А. Г. Беспалова [и др.]. М.; Ростов н/Д.: Март, 2003</w:t>
      </w:r>
      <w:r>
        <w:rPr>
          <w:rFonts w:cs="Times New Roman"/>
          <w:szCs w:val="24"/>
        </w:rPr>
        <w:t>,</w:t>
      </w:r>
      <w:r w:rsidRPr="00CE5AC3">
        <w:rPr>
          <w:rFonts w:cs="Times New Roman"/>
          <w:szCs w:val="24"/>
        </w:rPr>
        <w:t xml:space="preserve"> </w:t>
      </w:r>
      <w:r>
        <w:rPr>
          <w:rFonts w:cs="Times New Roman"/>
          <w:szCs w:val="24"/>
        </w:rPr>
        <w:t>с. 142</w:t>
      </w:r>
    </w:p>
  </w:footnote>
  <w:footnote w:id="23">
    <w:p w14:paraId="69A3DB58" w14:textId="77777777" w:rsidR="003C598B" w:rsidRPr="00CE5AC3" w:rsidRDefault="003C598B" w:rsidP="00CE5AC3">
      <w:pPr>
        <w:pStyle w:val="a5"/>
        <w:rPr>
          <w:rFonts w:cs="Times New Roman"/>
        </w:rPr>
      </w:pPr>
      <w:r w:rsidRPr="00CE5AC3">
        <w:rPr>
          <w:rFonts w:cs="Times New Roman"/>
        </w:rPr>
        <w:footnoteRef/>
      </w:r>
      <w:r>
        <w:rPr>
          <w:rFonts w:cs="Times New Roman"/>
        </w:rPr>
        <w:t xml:space="preserve"> </w:t>
      </w:r>
      <w:proofErr w:type="spellStart"/>
      <w:r w:rsidRPr="00CE5AC3">
        <w:rPr>
          <w:rFonts w:cs="Times New Roman"/>
        </w:rPr>
        <w:t>Вартанова</w:t>
      </w:r>
      <w:proofErr w:type="spellEnd"/>
      <w:r w:rsidRPr="00CE5AC3">
        <w:rPr>
          <w:rFonts w:cs="Times New Roman"/>
        </w:rPr>
        <w:t xml:space="preserve"> Е. Л. </w:t>
      </w:r>
      <w:proofErr w:type="spellStart"/>
      <w:r>
        <w:rPr>
          <w:rFonts w:cs="Times New Roman"/>
        </w:rPr>
        <w:t>Медиаэкономика</w:t>
      </w:r>
      <w:proofErr w:type="spellEnd"/>
      <w:r>
        <w:rPr>
          <w:rFonts w:cs="Times New Roman"/>
        </w:rPr>
        <w:t xml:space="preserve"> зарубежных стран</w:t>
      </w:r>
      <w:r w:rsidRPr="00CE5AC3">
        <w:rPr>
          <w:rFonts w:cs="Times New Roman"/>
        </w:rPr>
        <w:t>: учеб. п</w:t>
      </w:r>
      <w:r>
        <w:rPr>
          <w:rFonts w:cs="Times New Roman"/>
        </w:rPr>
        <w:t>особие. М.: Аспект Пресс, 2003,</w:t>
      </w:r>
      <w:r w:rsidRPr="00CE5AC3">
        <w:rPr>
          <w:rFonts w:cs="Times New Roman"/>
        </w:rPr>
        <w:t xml:space="preserve"> </w:t>
      </w:r>
      <w:r>
        <w:rPr>
          <w:rFonts w:cs="Times New Roman"/>
        </w:rPr>
        <w:t>с. 107</w:t>
      </w:r>
    </w:p>
  </w:footnote>
  <w:footnote w:id="24">
    <w:p w14:paraId="4E22B98D" w14:textId="77777777" w:rsidR="003C598B" w:rsidRPr="00CE5AC3" w:rsidRDefault="003C598B" w:rsidP="00CE5AC3">
      <w:pPr>
        <w:pStyle w:val="a5"/>
        <w:rPr>
          <w:rFonts w:cs="Times New Roman"/>
        </w:rPr>
      </w:pPr>
      <w:r w:rsidRPr="00CE5AC3">
        <w:rPr>
          <w:rFonts w:cs="Times New Roman"/>
        </w:rPr>
        <w:footnoteRef/>
      </w:r>
      <w:r>
        <w:rPr>
          <w:rFonts w:cs="Times New Roman"/>
        </w:rPr>
        <w:t xml:space="preserve"> </w:t>
      </w:r>
      <w:r w:rsidRPr="00CE5AC3">
        <w:rPr>
          <w:rFonts w:cs="Times New Roman"/>
        </w:rPr>
        <w:t>Уайт Я. В. Реда</w:t>
      </w:r>
      <w:r>
        <w:rPr>
          <w:rFonts w:cs="Times New Roman"/>
        </w:rPr>
        <w:t>ктируем дизайном. М.</w:t>
      </w:r>
      <w:r w:rsidRPr="00CE5AC3">
        <w:rPr>
          <w:rFonts w:cs="Times New Roman"/>
        </w:rPr>
        <w:t>: Университетская книга, 2</w:t>
      </w:r>
      <w:r>
        <w:rPr>
          <w:rFonts w:cs="Times New Roman"/>
        </w:rPr>
        <w:t xml:space="preserve">009, с.15 </w:t>
      </w:r>
    </w:p>
  </w:footnote>
  <w:footnote w:id="25">
    <w:p w14:paraId="2535365C" w14:textId="77777777" w:rsidR="003C598B" w:rsidRPr="00CE5AC3" w:rsidRDefault="003C598B" w:rsidP="00CE5AC3">
      <w:pPr>
        <w:pStyle w:val="a5"/>
        <w:rPr>
          <w:rFonts w:cs="Times New Roman"/>
        </w:rPr>
      </w:pPr>
      <w:r w:rsidRPr="00CE5AC3">
        <w:rPr>
          <w:rFonts w:cs="Times New Roman"/>
        </w:rPr>
        <w:footnoteRef/>
      </w:r>
      <w:r>
        <w:rPr>
          <w:rFonts w:cs="Times New Roman"/>
        </w:rPr>
        <w:t xml:space="preserve"> </w:t>
      </w:r>
      <w:r w:rsidRPr="00CE5AC3">
        <w:rPr>
          <w:rFonts w:cs="Times New Roman"/>
        </w:rPr>
        <w:t xml:space="preserve">Волкова В. В., </w:t>
      </w:r>
      <w:proofErr w:type="spellStart"/>
      <w:r w:rsidRPr="00CE5AC3">
        <w:rPr>
          <w:rFonts w:cs="Times New Roman"/>
        </w:rPr>
        <w:t>Газанджиев</w:t>
      </w:r>
      <w:proofErr w:type="spellEnd"/>
      <w:r w:rsidRPr="00CE5AC3">
        <w:rPr>
          <w:rFonts w:cs="Times New Roman"/>
        </w:rPr>
        <w:t xml:space="preserve"> С. Г., Галкин С. </w:t>
      </w:r>
      <w:proofErr w:type="spellStart"/>
      <w:r w:rsidRPr="00CE5AC3">
        <w:rPr>
          <w:rFonts w:cs="Times New Roman"/>
        </w:rPr>
        <w:t>И.,Ситников</w:t>
      </w:r>
      <w:proofErr w:type="spellEnd"/>
      <w:r w:rsidRPr="00CE5AC3">
        <w:rPr>
          <w:rFonts w:cs="Times New Roman"/>
        </w:rPr>
        <w:t xml:space="preserve"> В. П. Дизайн газе</w:t>
      </w:r>
      <w:r>
        <w:rPr>
          <w:rFonts w:cs="Times New Roman"/>
        </w:rPr>
        <w:t>ты и журнала: учеб. пособие. М.</w:t>
      </w:r>
      <w:r w:rsidRPr="00CE5AC3">
        <w:rPr>
          <w:rFonts w:cs="Times New Roman"/>
        </w:rPr>
        <w:t>: Аспект Пресс, 2003</w:t>
      </w:r>
      <w:r>
        <w:rPr>
          <w:rFonts w:cs="Times New Roman"/>
        </w:rPr>
        <w:t xml:space="preserve">, с. 89 </w:t>
      </w:r>
    </w:p>
  </w:footnote>
  <w:footnote w:id="26">
    <w:p w14:paraId="05731CA0" w14:textId="77777777" w:rsidR="003C598B" w:rsidRDefault="003C598B" w:rsidP="00CE5AC3">
      <w:pPr>
        <w:pStyle w:val="a5"/>
      </w:pPr>
      <w:r w:rsidRPr="00CE5AC3">
        <w:rPr>
          <w:rFonts w:cs="Times New Roman"/>
        </w:rPr>
        <w:footnoteRef/>
      </w:r>
      <w:r>
        <w:rPr>
          <w:rFonts w:cs="Times New Roman"/>
        </w:rPr>
        <w:t xml:space="preserve"> </w:t>
      </w:r>
      <w:r w:rsidRPr="00CE5AC3">
        <w:rPr>
          <w:rFonts w:cs="Times New Roman"/>
        </w:rPr>
        <w:t>Там же</w:t>
      </w:r>
      <w:r>
        <w:rPr>
          <w:rFonts w:cs="Times New Roman"/>
        </w:rPr>
        <w:t>.</w:t>
      </w:r>
    </w:p>
  </w:footnote>
  <w:footnote w:id="27">
    <w:p w14:paraId="2C1DD841" w14:textId="77777777" w:rsidR="003C598B" w:rsidRPr="00CE5AC3" w:rsidRDefault="003C598B" w:rsidP="00CE5AC3">
      <w:pPr>
        <w:pStyle w:val="a5"/>
        <w:rPr>
          <w:rFonts w:cs="Times New Roman"/>
        </w:rPr>
      </w:pPr>
      <w:r w:rsidRPr="00CE5AC3">
        <w:rPr>
          <w:rFonts w:cs="Times New Roman"/>
        </w:rPr>
        <w:footnoteRef/>
      </w:r>
      <w:r>
        <w:rPr>
          <w:rFonts w:cs="Times New Roman"/>
        </w:rPr>
        <w:t xml:space="preserve"> </w:t>
      </w:r>
      <w:r w:rsidRPr="00CE5AC3">
        <w:rPr>
          <w:rFonts w:cs="Times New Roman"/>
        </w:rPr>
        <w:t xml:space="preserve">Волкова В. В., </w:t>
      </w:r>
      <w:proofErr w:type="spellStart"/>
      <w:r w:rsidRPr="00CE5AC3">
        <w:rPr>
          <w:rFonts w:cs="Times New Roman"/>
        </w:rPr>
        <w:t>Газанджиев</w:t>
      </w:r>
      <w:proofErr w:type="spellEnd"/>
      <w:r w:rsidRPr="00CE5AC3">
        <w:rPr>
          <w:rFonts w:cs="Times New Roman"/>
        </w:rPr>
        <w:t xml:space="preserve"> С. Г., Галкин С. </w:t>
      </w:r>
      <w:proofErr w:type="spellStart"/>
      <w:r w:rsidRPr="00CE5AC3">
        <w:rPr>
          <w:rFonts w:cs="Times New Roman"/>
        </w:rPr>
        <w:t>И.,Ситников</w:t>
      </w:r>
      <w:proofErr w:type="spellEnd"/>
      <w:r w:rsidRPr="00CE5AC3">
        <w:rPr>
          <w:rFonts w:cs="Times New Roman"/>
        </w:rPr>
        <w:t xml:space="preserve"> В. П. Дизайн газеты и журнала: учеб. пособие. М.</w:t>
      </w:r>
      <w:r>
        <w:rPr>
          <w:rFonts w:cs="Times New Roman"/>
        </w:rPr>
        <w:t>: Аспект Пресс, 2003, с. 91</w:t>
      </w:r>
    </w:p>
  </w:footnote>
  <w:footnote w:id="28">
    <w:p w14:paraId="0FFDFCF3" w14:textId="77777777" w:rsidR="003C598B" w:rsidRDefault="003C598B" w:rsidP="00CE5AC3">
      <w:pPr>
        <w:pStyle w:val="a5"/>
      </w:pPr>
      <w:r w:rsidRPr="00CE5AC3">
        <w:rPr>
          <w:rFonts w:cs="Times New Roman"/>
        </w:rPr>
        <w:footnoteRef/>
      </w:r>
      <w:r>
        <w:rPr>
          <w:rFonts w:cs="Times New Roman"/>
        </w:rPr>
        <w:t xml:space="preserve"> Там же.</w:t>
      </w:r>
    </w:p>
  </w:footnote>
  <w:footnote w:id="29">
    <w:p w14:paraId="1DDDA6C2" w14:textId="77777777" w:rsidR="003C598B" w:rsidRDefault="003C598B" w:rsidP="007E346A">
      <w:pPr>
        <w:pStyle w:val="ad"/>
      </w:pPr>
      <w:r>
        <w:footnoteRef/>
      </w:r>
      <w:r w:rsidRPr="00FD6662">
        <w:rPr>
          <w:vanish/>
        </w:rPr>
        <w:br w:type="page"/>
      </w:r>
      <w:r>
        <w:rPr>
          <w:vanish/>
          <w:lang w:val="en-US"/>
        </w:rPr>
        <w:t>aletant</w:t>
      </w:r>
      <w:r w:rsidRPr="00FD6662">
        <w:rPr>
          <w:vanish/>
        </w:rPr>
        <w:t>.</w:t>
      </w:r>
      <w:r>
        <w:rPr>
          <w:vanish/>
          <w:lang w:val="en-US"/>
        </w:rPr>
        <w:t>medi</w:t>
      </w:r>
      <w:r w:rsidRPr="00FD6662">
        <w:rPr>
          <w:vanish/>
        </w:rPr>
        <w:t>тельного проекта ""ыводы о том, что ие.  таблоидных газет "</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sidRPr="00893060">
        <w:t xml:space="preserve">Унгер Р., </w:t>
      </w:r>
      <w:proofErr w:type="spellStart"/>
      <w:r w:rsidRPr="00893060">
        <w:t>Чендлер</w:t>
      </w:r>
      <w:proofErr w:type="spellEnd"/>
      <w:r w:rsidRPr="00893060">
        <w:t xml:space="preserve"> К. UX-дизайн. Практическое руководство по проектированию опыта взаимодействия. СПб.: Символ-Плюс, 2011</w:t>
      </w:r>
      <w:r>
        <w:t>, с.27</w:t>
      </w:r>
    </w:p>
  </w:footnote>
  <w:footnote w:id="30">
    <w:p w14:paraId="5B5327F5" w14:textId="77777777" w:rsidR="003C598B" w:rsidRDefault="003C598B" w:rsidP="007E346A">
      <w:pPr>
        <w:pStyle w:val="ad"/>
      </w:pPr>
      <w:r>
        <w:footnoteRef/>
      </w:r>
      <w:r>
        <w:t xml:space="preserve"> Сайт «Каспер Системс» </w:t>
      </w:r>
      <w:r w:rsidRPr="00FD6662">
        <w:t>[</w:t>
      </w:r>
      <w:r>
        <w:t>Электронный ресурс</w:t>
      </w:r>
      <w:r w:rsidRPr="00FD6662">
        <w:t xml:space="preserve">] </w:t>
      </w:r>
      <w:r>
        <w:rPr>
          <w:lang w:val="en-US"/>
        </w:rPr>
        <w:t>URL</w:t>
      </w:r>
      <w:r w:rsidRPr="00FD6662">
        <w:t xml:space="preserve">: </w:t>
      </w:r>
      <w:hyperlink r:id="rId4" w:history="1">
        <w:r w:rsidRPr="00DB6A35">
          <w:rPr>
            <w:rStyle w:val="af2"/>
          </w:rPr>
          <w:t>http://www.kasper.by/help/chto-takoe-ux-i-ui-dizain/</w:t>
        </w:r>
      </w:hyperlink>
      <w:r>
        <w:t xml:space="preserve"> (03.05.16)</w:t>
      </w:r>
    </w:p>
  </w:footnote>
  <w:footnote w:id="31">
    <w:p w14:paraId="2030C6C9" w14:textId="77777777" w:rsidR="003C598B" w:rsidRDefault="003C598B" w:rsidP="007E346A">
      <w:pPr>
        <w:pStyle w:val="ad"/>
      </w:pPr>
      <w:r>
        <w:footnoteRef/>
      </w:r>
      <w:r>
        <w:t xml:space="preserve"> </w:t>
      </w:r>
      <w:r w:rsidRPr="00893060">
        <w:t xml:space="preserve">Купер А., Рейман Р., </w:t>
      </w:r>
      <w:proofErr w:type="spellStart"/>
      <w:r w:rsidRPr="00893060">
        <w:t>Кронин</w:t>
      </w:r>
      <w:proofErr w:type="spellEnd"/>
      <w:r w:rsidRPr="00893060">
        <w:t xml:space="preserve"> Д. Алан Купер об интерфейсе. Основы проектирования взаимодействия. СПб.: Символ-Плюс, 2009</w:t>
      </w:r>
      <w:r>
        <w:t>, с. 24</w:t>
      </w:r>
    </w:p>
  </w:footnote>
  <w:footnote w:id="32">
    <w:p w14:paraId="0A46CC43" w14:textId="77777777" w:rsidR="003C598B" w:rsidRDefault="003C598B" w:rsidP="00CE5AC3">
      <w:pPr>
        <w:pStyle w:val="a5"/>
      </w:pPr>
      <w:r w:rsidRPr="000B5E8A">
        <w:footnoteRef/>
      </w:r>
      <w:r w:rsidRPr="000B5E8A">
        <w:t xml:space="preserve"> </w:t>
      </w:r>
      <w:r w:rsidRPr="00893060">
        <w:t xml:space="preserve">Купер А., Рейман Р., </w:t>
      </w:r>
      <w:proofErr w:type="spellStart"/>
      <w:r w:rsidRPr="00893060">
        <w:t>Кронин</w:t>
      </w:r>
      <w:proofErr w:type="spellEnd"/>
      <w:r w:rsidRPr="00893060">
        <w:t xml:space="preserve"> Д. Алан Купер об интерфейсе. Основы проектирования взаимодействия. СПб.: Символ-Плюс, 2009</w:t>
      </w:r>
      <w:r>
        <w:t>, с. 24</w:t>
      </w:r>
    </w:p>
  </w:footnote>
  <w:footnote w:id="33">
    <w:p w14:paraId="5916E581" w14:textId="77777777" w:rsidR="003C598B" w:rsidRDefault="003C598B" w:rsidP="00CE5AC3">
      <w:pPr>
        <w:pStyle w:val="a5"/>
      </w:pPr>
      <w:r>
        <w:rPr>
          <w:rStyle w:val="a7"/>
        </w:rPr>
        <w:footnoteRef/>
      </w:r>
      <w:r>
        <w:t xml:space="preserve"> </w:t>
      </w:r>
      <w:proofErr w:type="spellStart"/>
      <w:r w:rsidRPr="000B5E8A">
        <w:t>Уолтер</w:t>
      </w:r>
      <w:proofErr w:type="spellEnd"/>
      <w:r w:rsidRPr="000B5E8A">
        <w:t xml:space="preserve"> А. Эмоциональный </w:t>
      </w:r>
      <w:r>
        <w:t>веб-дизайн, 2012, с.6</w:t>
      </w:r>
    </w:p>
  </w:footnote>
  <w:footnote w:id="34">
    <w:p w14:paraId="5E6F646C" w14:textId="77777777" w:rsidR="003C598B" w:rsidRDefault="003C598B" w:rsidP="00CE5AC3">
      <w:pPr>
        <w:pStyle w:val="a5"/>
      </w:pPr>
      <w:r>
        <w:rPr>
          <w:rStyle w:val="a7"/>
        </w:rPr>
        <w:footnoteRef/>
      </w:r>
      <w:r>
        <w:t xml:space="preserve"> Там же.</w:t>
      </w:r>
    </w:p>
  </w:footnote>
  <w:footnote w:id="35">
    <w:p w14:paraId="726C65EA" w14:textId="77777777" w:rsidR="003C598B" w:rsidRDefault="003C598B" w:rsidP="007E346A">
      <w:pPr>
        <w:pStyle w:val="ad"/>
      </w:pPr>
      <w:r>
        <w:footnoteRef/>
      </w:r>
      <w:r>
        <w:t xml:space="preserve"> </w:t>
      </w:r>
      <w:proofErr w:type="spellStart"/>
      <w:r w:rsidRPr="000B5E8A">
        <w:t>Уолтер</w:t>
      </w:r>
      <w:proofErr w:type="spellEnd"/>
      <w:r w:rsidRPr="000B5E8A">
        <w:t xml:space="preserve"> А.</w:t>
      </w:r>
      <w:r>
        <w:t xml:space="preserve"> Эмоциональный веб-дизайн, 2012, с. 9</w:t>
      </w:r>
    </w:p>
  </w:footnote>
  <w:footnote w:id="36">
    <w:p w14:paraId="438EA450" w14:textId="77777777" w:rsidR="003C598B" w:rsidRDefault="003C598B" w:rsidP="007E346A">
      <w:pPr>
        <w:pStyle w:val="ad"/>
      </w:pPr>
      <w:r>
        <w:footnoteRef/>
      </w:r>
      <w:r>
        <w:t xml:space="preserve"> Там же, с. 11</w:t>
      </w:r>
    </w:p>
  </w:footnote>
  <w:footnote w:id="37">
    <w:p w14:paraId="524276E4" w14:textId="77777777" w:rsidR="003C598B" w:rsidRDefault="003C598B" w:rsidP="007E346A">
      <w:pPr>
        <w:pStyle w:val="ad"/>
      </w:pPr>
      <w:r>
        <w:footnoteRef/>
      </w:r>
      <w:r>
        <w:t xml:space="preserve"> Там же, с. 3</w:t>
      </w:r>
    </w:p>
  </w:footnote>
  <w:footnote w:id="38">
    <w:p w14:paraId="5AD7DCE5" w14:textId="60B7E2A2" w:rsidR="003C598B" w:rsidRDefault="003C598B" w:rsidP="007E346A">
      <w:pPr>
        <w:pStyle w:val="a5"/>
      </w:pPr>
      <w:r>
        <w:rPr>
          <w:rStyle w:val="a7"/>
        </w:rPr>
        <w:footnoteRef/>
      </w:r>
      <w:r>
        <w:t xml:space="preserve"> </w:t>
      </w:r>
      <w:proofErr w:type="spellStart"/>
      <w:r>
        <w:t>Уэйншенк</w:t>
      </w:r>
      <w:proofErr w:type="spellEnd"/>
      <w:r>
        <w:t xml:space="preserve"> C. 100 главных принципов дизайна. </w:t>
      </w:r>
      <w:r>
        <w:t>Как удержать внимание. СПб.: Питер, 2012, с. 27</w:t>
      </w:r>
    </w:p>
  </w:footnote>
  <w:footnote w:id="39">
    <w:p w14:paraId="264235C1" w14:textId="77777777" w:rsidR="003C598B" w:rsidRDefault="003C598B" w:rsidP="007E346A">
      <w:pPr>
        <w:pStyle w:val="a5"/>
      </w:pPr>
      <w:r w:rsidRPr="001000DB">
        <w:rPr>
          <w:rStyle w:val="a7"/>
        </w:rPr>
        <w:footnoteRef/>
      </w:r>
      <w:r w:rsidRPr="001000DB">
        <w:t xml:space="preserve"> Унгер Р., </w:t>
      </w:r>
      <w:proofErr w:type="spellStart"/>
      <w:r w:rsidRPr="001000DB">
        <w:t>Чендлер</w:t>
      </w:r>
      <w:proofErr w:type="spellEnd"/>
      <w:r w:rsidRPr="001000DB">
        <w:t xml:space="preserve"> К. UX-дизайн. Практическое руководство по проектированию опыта взаимодействия. СПб.: Символ-Плюс, 2011</w:t>
      </w:r>
      <w:r>
        <w:t>, с. 42</w:t>
      </w:r>
    </w:p>
  </w:footnote>
  <w:footnote w:id="40">
    <w:p w14:paraId="5514EA8E" w14:textId="77777777" w:rsidR="003C598B" w:rsidRDefault="003C598B" w:rsidP="007E346A">
      <w:pPr>
        <w:pStyle w:val="ad"/>
      </w:pPr>
      <w:r w:rsidRPr="00132F69">
        <w:footnoteRef/>
      </w:r>
      <w:r>
        <w:t xml:space="preserve"> </w:t>
      </w:r>
      <w:r w:rsidRPr="00132F69">
        <w:t xml:space="preserve">Портал «Конструктор успеха» </w:t>
      </w:r>
      <w:r w:rsidRPr="00FD6662">
        <w:t>[</w:t>
      </w:r>
      <w:r w:rsidRPr="00132F69">
        <w:t>Электронный ресурс</w:t>
      </w:r>
      <w:r w:rsidRPr="00FD6662">
        <w:t xml:space="preserve">] </w:t>
      </w:r>
      <w:r w:rsidRPr="00132F69">
        <w:rPr>
          <w:lang w:val="en-US"/>
        </w:rPr>
        <w:t>URL</w:t>
      </w:r>
      <w:r w:rsidRPr="00FD6662">
        <w:t xml:space="preserve">: </w:t>
      </w:r>
      <w:hyperlink r:id="rId5" w:history="1">
        <w:r w:rsidRPr="00132F69">
          <w:rPr>
            <w:rStyle w:val="af2"/>
          </w:rPr>
          <w:t>http://constructorus.ru/samorazvitie/konus-obucheniya-edgara-dejla.html</w:t>
        </w:r>
      </w:hyperlink>
      <w:r w:rsidRPr="00132F69">
        <w:t xml:space="preserve"> (03.05.16)</w:t>
      </w:r>
    </w:p>
  </w:footnote>
  <w:footnote w:id="41">
    <w:p w14:paraId="1E772154" w14:textId="77777777" w:rsidR="003C598B" w:rsidRPr="001000DB" w:rsidRDefault="003C598B">
      <w:pPr>
        <w:pStyle w:val="a5"/>
      </w:pPr>
      <w:r>
        <w:rPr>
          <w:rStyle w:val="a7"/>
        </w:rPr>
        <w:footnoteRef/>
      </w:r>
      <w:r>
        <w:t xml:space="preserve"> Сайт проекта «Вокруг огромная страна» </w:t>
      </w:r>
      <w:r w:rsidRPr="00FD6662">
        <w:t>[</w:t>
      </w:r>
      <w:r w:rsidRPr="00132F69">
        <w:t>Электронный ресурс</w:t>
      </w:r>
      <w:r w:rsidRPr="00FD6662">
        <w:t xml:space="preserve">] </w:t>
      </w:r>
      <w:r w:rsidRPr="00132F69">
        <w:rPr>
          <w:lang w:val="en-US"/>
        </w:rPr>
        <w:t>URL</w:t>
      </w:r>
      <w:r w:rsidRPr="00FD6662">
        <w:t xml:space="preserve">: </w:t>
      </w:r>
      <w:hyperlink r:id="rId6" w:history="1">
        <w:r w:rsidRPr="002740D8">
          <w:rPr>
            <w:rStyle w:val="af2"/>
            <w:lang w:val="en-US"/>
          </w:rPr>
          <w:t>http</w:t>
        </w:r>
        <w:r w:rsidRPr="00FD6662">
          <w:rPr>
            <w:rStyle w:val="af2"/>
          </w:rPr>
          <w:t>://</w:t>
        </w:r>
        <w:r w:rsidRPr="002740D8">
          <w:rPr>
            <w:rStyle w:val="af2"/>
            <w:lang w:val="en-US"/>
          </w:rPr>
          <w:t>w</w:t>
        </w:r>
        <w:r w:rsidRPr="00FD6662">
          <w:rPr>
            <w:rStyle w:val="af2"/>
          </w:rPr>
          <w:t>-</w:t>
        </w:r>
        <w:r w:rsidRPr="002740D8">
          <w:rPr>
            <w:rStyle w:val="af2"/>
            <w:lang w:val="en-US"/>
          </w:rPr>
          <w:t>o</w:t>
        </w:r>
        <w:r w:rsidRPr="00FD6662">
          <w:rPr>
            <w:rStyle w:val="af2"/>
          </w:rPr>
          <w:t>-</w:t>
        </w:r>
        <w:r w:rsidRPr="002740D8">
          <w:rPr>
            <w:rStyle w:val="af2"/>
            <w:lang w:val="en-US"/>
          </w:rPr>
          <w:t>s</w:t>
        </w:r>
        <w:r w:rsidRPr="00FD6662">
          <w:rPr>
            <w:rStyle w:val="af2"/>
          </w:rPr>
          <w:t>.</w:t>
        </w:r>
        <w:proofErr w:type="spellStart"/>
        <w:r w:rsidRPr="002740D8">
          <w:rPr>
            <w:rStyle w:val="af2"/>
            <w:lang w:val="en-US"/>
          </w:rPr>
          <w:t>ru</w:t>
        </w:r>
        <w:proofErr w:type="spellEnd"/>
      </w:hyperlink>
      <w:r w:rsidRPr="00FD6662">
        <w:t xml:space="preserve"> (3.05.16)</w:t>
      </w:r>
      <w:r>
        <w:t xml:space="preserve"> </w:t>
      </w:r>
    </w:p>
  </w:footnote>
  <w:footnote w:id="42">
    <w:p w14:paraId="5B4661E4" w14:textId="77777777" w:rsidR="003C598B" w:rsidRDefault="003C598B" w:rsidP="007E346A">
      <w:pPr>
        <w:pStyle w:val="ad"/>
      </w:pPr>
      <w:r>
        <w:footnoteRef/>
      </w:r>
      <w:r>
        <w:t xml:space="preserve"> </w:t>
      </w:r>
      <w:r w:rsidRPr="003178C7">
        <w:t xml:space="preserve">Просветительский проект </w:t>
      </w:r>
      <w:proofErr w:type="spellStart"/>
      <w:r w:rsidRPr="003178C7">
        <w:t>Arzamas.academy</w:t>
      </w:r>
      <w:proofErr w:type="spellEnd"/>
      <w:r w:rsidRPr="003178C7">
        <w:t xml:space="preserve"> [Электронный ресурс] URL: http://arzamas.academy/about (03.05.16)</w:t>
      </w:r>
    </w:p>
  </w:footnote>
  <w:footnote w:id="43">
    <w:p w14:paraId="36264185" w14:textId="77777777" w:rsidR="003C598B" w:rsidRDefault="003C598B" w:rsidP="007E346A">
      <w:pPr>
        <w:pStyle w:val="ad"/>
      </w:pPr>
      <w:r>
        <w:footnoteRef/>
      </w:r>
      <w:r>
        <w:t xml:space="preserve"> </w:t>
      </w:r>
      <w:r w:rsidRPr="003178C7">
        <w:t xml:space="preserve">Платформа </w:t>
      </w:r>
      <w:proofErr w:type="spellStart"/>
      <w:r w:rsidRPr="003178C7">
        <w:t>Theory&amp;Practice</w:t>
      </w:r>
      <w:proofErr w:type="spellEnd"/>
      <w:r w:rsidRPr="003178C7">
        <w:t xml:space="preserve"> [Электронный ресурс] URL: http://theoryandpractice.ru/about (03.05.16)</w:t>
      </w:r>
    </w:p>
  </w:footnote>
  <w:footnote w:id="44">
    <w:p w14:paraId="74AC4F0C" w14:textId="77777777" w:rsidR="003C598B" w:rsidRDefault="003C598B" w:rsidP="007E346A">
      <w:pPr>
        <w:pStyle w:val="ad"/>
      </w:pPr>
      <w:r>
        <w:footnoteRef/>
      </w:r>
      <w:r>
        <w:t xml:space="preserve"> </w:t>
      </w:r>
      <w:r w:rsidRPr="003178C7">
        <w:t xml:space="preserve">Проект </w:t>
      </w:r>
      <w:proofErr w:type="spellStart"/>
      <w:r w:rsidRPr="003178C7">
        <w:t>ПостНаука</w:t>
      </w:r>
      <w:proofErr w:type="spellEnd"/>
      <w:r w:rsidRPr="003178C7">
        <w:t xml:space="preserve"> [Электронный ресурс] URL: http://postnauka.ru/about (03.05.16)</w:t>
      </w:r>
    </w:p>
  </w:footnote>
  <w:footnote w:id="45">
    <w:p w14:paraId="1161875B" w14:textId="77777777" w:rsidR="003C598B" w:rsidRDefault="003C598B" w:rsidP="007E346A">
      <w:pPr>
        <w:pStyle w:val="ad"/>
      </w:pPr>
      <w:r>
        <w:footnoteRef/>
      </w:r>
      <w:r>
        <w:t xml:space="preserve"> </w:t>
      </w:r>
      <w:r w:rsidRPr="003178C7">
        <w:t xml:space="preserve">Познавательный интернет-проект </w:t>
      </w:r>
      <w:proofErr w:type="spellStart"/>
      <w:r w:rsidRPr="003178C7">
        <w:t>Diletant.media</w:t>
      </w:r>
      <w:proofErr w:type="spellEnd"/>
      <w:r w:rsidRPr="003178C7">
        <w:t xml:space="preserve"> [Электронный ресурс] URL: http://diletant.media/about/ (03.05.16)</w:t>
      </w:r>
      <w:r>
        <w:t xml:space="preserve"> </w:t>
      </w:r>
    </w:p>
  </w:footnote>
  <w:footnote w:id="46">
    <w:p w14:paraId="65927B9B" w14:textId="77777777" w:rsidR="003C598B" w:rsidRDefault="003C598B" w:rsidP="007E346A">
      <w:pPr>
        <w:pStyle w:val="a5"/>
      </w:pPr>
      <w:r>
        <w:rPr>
          <w:rStyle w:val="reference-text"/>
        </w:rPr>
        <w:footnoteRef/>
      </w:r>
      <w:r>
        <w:rPr>
          <w:rStyle w:val="reference-text"/>
        </w:rPr>
        <w:t xml:space="preserve"> </w:t>
      </w:r>
      <w:proofErr w:type="spellStart"/>
      <w:r>
        <w:rPr>
          <w:rStyle w:val="reference-text"/>
        </w:rPr>
        <w:t>Страшнов</w:t>
      </w:r>
      <w:proofErr w:type="spellEnd"/>
      <w:r>
        <w:rPr>
          <w:rStyle w:val="reference-text"/>
        </w:rPr>
        <w:t xml:space="preserve"> С. Л. «</w:t>
      </w:r>
      <w:proofErr w:type="spellStart"/>
      <w:r>
        <w:rPr>
          <w:rStyle w:val="reference-text"/>
        </w:rPr>
        <w:t>Квалоид</w:t>
      </w:r>
      <w:proofErr w:type="spellEnd"/>
      <w:r>
        <w:rPr>
          <w:rStyle w:val="reference-text"/>
        </w:rPr>
        <w:t xml:space="preserve"> как актуальное </w:t>
      </w:r>
      <w:proofErr w:type="spellStart"/>
      <w:r>
        <w:rPr>
          <w:rStyle w:val="reference-text"/>
        </w:rPr>
        <w:t>медиапонятие</w:t>
      </w:r>
      <w:proofErr w:type="spellEnd"/>
      <w:r>
        <w:rPr>
          <w:rStyle w:val="reference-text"/>
        </w:rPr>
        <w:t>», ж-л «Журналист» 2011, № 1, с.82-85.</w:t>
      </w:r>
    </w:p>
  </w:footnote>
  <w:footnote w:id="47">
    <w:p w14:paraId="3F9CE970" w14:textId="77777777" w:rsidR="003C598B" w:rsidRDefault="003C598B" w:rsidP="007E346A">
      <w:pPr>
        <w:pStyle w:val="a5"/>
      </w:pPr>
      <w:r>
        <w:rPr>
          <w:rStyle w:val="reference-text"/>
        </w:rPr>
        <w:footnoteRef/>
      </w:r>
      <w:r>
        <w:rPr>
          <w:rStyle w:val="reference-text"/>
        </w:rPr>
        <w:t xml:space="preserve"> </w:t>
      </w:r>
      <w:proofErr w:type="spellStart"/>
      <w:r>
        <w:rPr>
          <w:rStyle w:val="reference-text"/>
        </w:rPr>
        <w:t>Страшнов</w:t>
      </w:r>
      <w:proofErr w:type="spellEnd"/>
      <w:r>
        <w:rPr>
          <w:rStyle w:val="reference-text"/>
        </w:rPr>
        <w:t xml:space="preserve"> С. Л. «</w:t>
      </w:r>
      <w:proofErr w:type="spellStart"/>
      <w:r>
        <w:rPr>
          <w:rStyle w:val="reference-text"/>
        </w:rPr>
        <w:t>Квалоид</w:t>
      </w:r>
      <w:proofErr w:type="spellEnd"/>
      <w:r>
        <w:rPr>
          <w:rStyle w:val="reference-text"/>
        </w:rPr>
        <w:t xml:space="preserve"> как актуальное </w:t>
      </w:r>
      <w:proofErr w:type="spellStart"/>
      <w:r>
        <w:rPr>
          <w:rStyle w:val="reference-text"/>
        </w:rPr>
        <w:t>медиапонятие</w:t>
      </w:r>
      <w:proofErr w:type="spellEnd"/>
      <w:r>
        <w:rPr>
          <w:rStyle w:val="reference-text"/>
        </w:rPr>
        <w:t>», ж-л «Журналист» 2011, № 1, с.82-85.</w:t>
      </w:r>
    </w:p>
  </w:footnote>
  <w:footnote w:id="48">
    <w:p w14:paraId="01B43865" w14:textId="77777777" w:rsidR="003C598B" w:rsidRDefault="003C598B" w:rsidP="007E346A">
      <w:pPr>
        <w:pStyle w:val="a5"/>
      </w:pPr>
      <w:r w:rsidRPr="003178C7">
        <w:footnoteRef/>
      </w:r>
      <w:r>
        <w:rPr>
          <w:rStyle w:val="reference-text"/>
        </w:rPr>
        <w:t xml:space="preserve"> </w:t>
      </w:r>
      <w:proofErr w:type="spellStart"/>
      <w:r>
        <w:rPr>
          <w:rStyle w:val="reference-text"/>
        </w:rPr>
        <w:t>Страшнов</w:t>
      </w:r>
      <w:proofErr w:type="spellEnd"/>
      <w:r>
        <w:rPr>
          <w:rStyle w:val="reference-text"/>
        </w:rPr>
        <w:t xml:space="preserve"> С. Л. «</w:t>
      </w:r>
      <w:proofErr w:type="spellStart"/>
      <w:r>
        <w:rPr>
          <w:rStyle w:val="reference-text"/>
        </w:rPr>
        <w:t>Квалоид</w:t>
      </w:r>
      <w:proofErr w:type="spellEnd"/>
      <w:r>
        <w:rPr>
          <w:rStyle w:val="reference-text"/>
        </w:rPr>
        <w:t xml:space="preserve"> как актуальное </w:t>
      </w:r>
      <w:proofErr w:type="spellStart"/>
      <w:r>
        <w:rPr>
          <w:rStyle w:val="reference-text"/>
        </w:rPr>
        <w:t>медиапонятие</w:t>
      </w:r>
      <w:proofErr w:type="spellEnd"/>
      <w:r>
        <w:rPr>
          <w:rStyle w:val="reference-text"/>
        </w:rPr>
        <w:t>», ж-л «Журналист» 2011, № 1, с.82-85.</w:t>
      </w:r>
    </w:p>
  </w:footnote>
  <w:footnote w:id="49">
    <w:p w14:paraId="79E431D6" w14:textId="77777777" w:rsidR="003C598B" w:rsidRPr="008F4EBC" w:rsidRDefault="003C598B" w:rsidP="008F4EBC">
      <w:pPr>
        <w:spacing w:after="0" w:line="360" w:lineRule="auto"/>
        <w:jc w:val="both"/>
        <w:rPr>
          <w:rFonts w:ascii="Times New Roman" w:hAnsi="Times New Roman" w:cs="Times New Roman"/>
          <w:sz w:val="28"/>
          <w:szCs w:val="28"/>
          <w:highlight w:val="yellow"/>
        </w:rPr>
      </w:pPr>
      <w:r>
        <w:rPr>
          <w:rStyle w:val="a7"/>
        </w:rPr>
        <w:footnoteRef/>
      </w:r>
      <w:r>
        <w:t xml:space="preserve"> </w:t>
      </w:r>
      <w:proofErr w:type="spellStart"/>
      <w:r w:rsidRPr="003178C7">
        <w:rPr>
          <w:rFonts w:ascii="Times New Roman" w:hAnsi="Times New Roman" w:cs="Times New Roman"/>
          <w:sz w:val="28"/>
          <w:szCs w:val="28"/>
        </w:rPr>
        <w:t>Прытков</w:t>
      </w:r>
      <w:proofErr w:type="spellEnd"/>
      <w:r w:rsidRPr="003178C7">
        <w:rPr>
          <w:rFonts w:ascii="Times New Roman" w:hAnsi="Times New Roman" w:cs="Times New Roman"/>
          <w:sz w:val="28"/>
          <w:szCs w:val="28"/>
        </w:rPr>
        <w:t xml:space="preserve"> А. В. </w:t>
      </w:r>
      <w:proofErr w:type="spellStart"/>
      <w:r w:rsidRPr="003178C7">
        <w:rPr>
          <w:rFonts w:ascii="Times New Roman" w:hAnsi="Times New Roman" w:cs="Times New Roman"/>
          <w:sz w:val="28"/>
          <w:szCs w:val="28"/>
        </w:rPr>
        <w:t>Кв</w:t>
      </w:r>
      <w:r>
        <w:rPr>
          <w:rFonts w:ascii="Times New Roman" w:hAnsi="Times New Roman" w:cs="Times New Roman"/>
          <w:sz w:val="28"/>
          <w:szCs w:val="28"/>
        </w:rPr>
        <w:t>алоид</w:t>
      </w:r>
      <w:proofErr w:type="spellEnd"/>
      <w:r>
        <w:rPr>
          <w:rFonts w:ascii="Times New Roman" w:hAnsi="Times New Roman" w:cs="Times New Roman"/>
          <w:sz w:val="28"/>
          <w:szCs w:val="28"/>
        </w:rPr>
        <w:t xml:space="preserve"> как тип СМИ. ВЕСТНИК ВГУ. </w:t>
      </w:r>
      <w:r w:rsidRPr="003178C7">
        <w:rPr>
          <w:rFonts w:ascii="Times New Roman" w:hAnsi="Times New Roman" w:cs="Times New Roman"/>
          <w:sz w:val="28"/>
          <w:szCs w:val="28"/>
        </w:rPr>
        <w:t>Серия: Филология. Журналистика. 2012, №2</w:t>
      </w:r>
    </w:p>
    <w:p w14:paraId="4258D2F5" w14:textId="77777777" w:rsidR="003C598B" w:rsidRDefault="003C598B">
      <w:pPr>
        <w:pStyle w:val="a5"/>
      </w:pPr>
    </w:p>
  </w:footnote>
  <w:footnote w:id="50">
    <w:p w14:paraId="64A1E747" w14:textId="77777777" w:rsidR="003C598B" w:rsidRDefault="003C598B" w:rsidP="00574264">
      <w:pPr>
        <w:pStyle w:val="a5"/>
      </w:pPr>
      <w:r>
        <w:footnoteRef/>
      </w:r>
      <w:r>
        <w:t xml:space="preserve"> Сайт издательства </w:t>
      </w:r>
      <w:proofErr w:type="spellStart"/>
      <w:r>
        <w:rPr>
          <w:lang w:val="en-US"/>
        </w:rPr>
        <w:t>Lookatme</w:t>
      </w:r>
      <w:proofErr w:type="spellEnd"/>
      <w:r>
        <w:t>-</w:t>
      </w:r>
      <w:r>
        <w:rPr>
          <w:lang w:val="en-US"/>
        </w:rPr>
        <w:t>media</w:t>
      </w:r>
      <w:r>
        <w:t xml:space="preserve">. Савина А., Алексей Ивановский «О том, зачем делать статьи интерактивными» [Электронный ресурс] </w:t>
      </w:r>
      <w:r>
        <w:rPr>
          <w:lang w:val="en-US"/>
        </w:rPr>
        <w:t>URL</w:t>
      </w:r>
      <w:r>
        <w:t xml:space="preserve">: </w:t>
      </w:r>
      <w:proofErr w:type="spellStart"/>
      <w:r>
        <w:rPr>
          <w:lang w:val="en-US"/>
        </w:rPr>
        <w:t>LookAtMe</w:t>
      </w:r>
      <w:proofErr w:type="spellEnd"/>
      <w:r w:rsidRPr="00CF7349">
        <w:t xml:space="preserve"> </w:t>
      </w:r>
      <w:hyperlink r:id="rId7" w:history="1">
        <w:r>
          <w:rPr>
            <w:rStyle w:val="af2"/>
          </w:rPr>
          <w:t>http://www.lookatme.ru/mag/experience/experience-other/157037-zapustilsya-rossiyskiy-internet-proekt-w-o-s</w:t>
        </w:r>
      </w:hyperlink>
      <w:r>
        <w:t xml:space="preserve"> (03.05.16)</w:t>
      </w:r>
    </w:p>
  </w:footnote>
  <w:footnote w:id="51">
    <w:p w14:paraId="32328CAC" w14:textId="77777777" w:rsidR="003C598B" w:rsidRDefault="003C598B" w:rsidP="00574264">
      <w:pPr>
        <w:pStyle w:val="a5"/>
      </w:pPr>
      <w:r>
        <w:rPr>
          <w:rStyle w:val="a7"/>
        </w:rPr>
        <w:footnoteRef/>
      </w:r>
      <w:r>
        <w:t xml:space="preserve"> Сайт издательства </w:t>
      </w:r>
      <w:proofErr w:type="spellStart"/>
      <w:r>
        <w:rPr>
          <w:lang w:val="en-US"/>
        </w:rPr>
        <w:t>Lookatme</w:t>
      </w:r>
      <w:proofErr w:type="spellEnd"/>
      <w:r>
        <w:t>-</w:t>
      </w:r>
      <w:r>
        <w:rPr>
          <w:lang w:val="en-US"/>
        </w:rPr>
        <w:t>media</w:t>
      </w:r>
      <w:r>
        <w:t>. Попова М. «8 интерактивных статей, которые меняют подход к журналистике»</w:t>
      </w:r>
      <w:r>
        <w:rPr>
          <w:shd w:val="clear" w:color="auto" w:fill="FFFFFF"/>
        </w:rPr>
        <w:t xml:space="preserve"> </w:t>
      </w:r>
      <w:r>
        <w:t xml:space="preserve">[Электронный ресурс] </w:t>
      </w:r>
      <w:r>
        <w:rPr>
          <w:lang w:val="en-US"/>
        </w:rPr>
        <w:t>URL</w:t>
      </w:r>
      <w:r>
        <w:t xml:space="preserve">: </w:t>
      </w:r>
      <w:hyperlink r:id="rId8" w:history="1">
        <w:r>
          <w:rPr>
            <w:rStyle w:val="af2"/>
            <w:shd w:val="clear" w:color="auto" w:fill="FFFFFF"/>
          </w:rPr>
          <w:t>http://www.lookatme.ru/mag/live/interweb/193831-digital-storytelling</w:t>
        </w:r>
      </w:hyperlink>
      <w:r>
        <w:rPr>
          <w:shd w:val="clear" w:color="auto" w:fill="FFFFFF"/>
        </w:rPr>
        <w:t xml:space="preserve"> (03.05.16)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33E88" w14:textId="77777777" w:rsidR="003C598B" w:rsidRDefault="003C598B" w:rsidP="005C6F68">
    <w:pPr>
      <w:pStyle w:val="a8"/>
      <w:framePr w:wrap="none"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3172A7C5" w14:textId="77777777" w:rsidR="003C598B" w:rsidRDefault="003C598B">
    <w:pPr>
      <w:pStyle w:val="a8"/>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63E84" w14:textId="77777777" w:rsidR="003C598B" w:rsidRDefault="003C598B" w:rsidP="005C6F68">
    <w:pPr>
      <w:pStyle w:val="a8"/>
      <w:framePr w:wrap="none"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w:t>
    </w:r>
    <w:r>
      <w:rPr>
        <w:rStyle w:val="af1"/>
      </w:rPr>
      <w:fldChar w:fldCharType="end"/>
    </w:r>
  </w:p>
  <w:p w14:paraId="51692D30" w14:textId="77777777" w:rsidR="003C598B" w:rsidRDefault="003C598B">
    <w:pPr>
      <w:pStyle w:val="a8"/>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679009"/>
      <w:docPartObj>
        <w:docPartGallery w:val="Page Numbers (Top of Page)"/>
        <w:docPartUnique/>
      </w:docPartObj>
    </w:sdtPr>
    <w:sdtContent>
      <w:p w14:paraId="0F087264" w14:textId="77777777" w:rsidR="003C598B" w:rsidRDefault="003C598B">
        <w:pPr>
          <w:pStyle w:val="a8"/>
          <w:jc w:val="center"/>
        </w:pPr>
        <w:r>
          <w:fldChar w:fldCharType="begin"/>
        </w:r>
        <w:r>
          <w:instrText xml:space="preserve"> PAGE   \* MERGEFORMAT </w:instrText>
        </w:r>
        <w:r>
          <w:fldChar w:fldCharType="separate"/>
        </w:r>
        <w:r w:rsidR="00AE1EBF">
          <w:rPr>
            <w:noProof/>
          </w:rPr>
          <w:t>39</w:t>
        </w:r>
        <w:r>
          <w:rPr>
            <w:noProof/>
          </w:rPr>
          <w:fldChar w:fldCharType="end"/>
        </w:r>
      </w:p>
    </w:sdtContent>
  </w:sdt>
  <w:p w14:paraId="5219292A" w14:textId="77777777" w:rsidR="003C598B" w:rsidRDefault="003C598B">
    <w:pPr>
      <w:pStyle w:val="a8"/>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3422C7"/>
    <w:multiLevelType w:val="multilevel"/>
    <w:tmpl w:val="EBDE5CAC"/>
    <w:lvl w:ilvl="0">
      <w:start w:val="1"/>
      <w:numFmt w:val="decimal"/>
      <w:lvlText w:val="%1."/>
      <w:lvlJc w:val="left"/>
      <w:pPr>
        <w:ind w:left="500" w:hanging="5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154F28C1"/>
    <w:multiLevelType w:val="multilevel"/>
    <w:tmpl w:val="7EFE784A"/>
    <w:lvl w:ilvl="0">
      <w:start w:val="1"/>
      <w:numFmt w:val="bullet"/>
      <w:lvlText w:val=""/>
      <w:lvlJc w:val="left"/>
      <w:pPr>
        <w:tabs>
          <w:tab w:val="num" w:pos="720"/>
        </w:tabs>
        <w:ind w:left="720" w:hanging="360"/>
      </w:pPr>
      <w:rPr>
        <w:rFonts w:ascii="Symbol" w:hAnsi="Symbol" w:cs="OpenSymbol" w:hint="default"/>
        <w:b w:val="0"/>
        <w:sz w:val="28"/>
      </w:rPr>
    </w:lvl>
    <w:lvl w:ilvl="1">
      <w:start w:val="1"/>
      <w:numFmt w:val="bullet"/>
      <w:lvlText w:val="◦"/>
      <w:lvlJc w:val="left"/>
      <w:pPr>
        <w:tabs>
          <w:tab w:val="num" w:pos="1080"/>
        </w:tabs>
        <w:ind w:left="1080" w:hanging="360"/>
      </w:pPr>
      <w:rPr>
        <w:rFonts w:ascii="OpenSymbol" w:hAnsi="OpenSymbol" w:cs="OpenSymbol" w:hint="default"/>
        <w:b w:val="0"/>
        <w:sz w:val="28"/>
      </w:rPr>
    </w:lvl>
    <w:lvl w:ilvl="2">
      <w:start w:val="1"/>
      <w:numFmt w:val="bullet"/>
      <w:lvlText w:val="▪"/>
      <w:lvlJc w:val="left"/>
      <w:pPr>
        <w:tabs>
          <w:tab w:val="num" w:pos="1440"/>
        </w:tabs>
        <w:ind w:left="1440" w:hanging="360"/>
      </w:pPr>
      <w:rPr>
        <w:rFonts w:ascii="OpenSymbol" w:hAnsi="OpenSymbol" w:cs="OpenSymbol" w:hint="default"/>
        <w:b w:val="0"/>
        <w:sz w:val="28"/>
      </w:rPr>
    </w:lvl>
    <w:lvl w:ilvl="3">
      <w:start w:val="1"/>
      <w:numFmt w:val="bullet"/>
      <w:lvlText w:val=""/>
      <w:lvlJc w:val="left"/>
      <w:pPr>
        <w:tabs>
          <w:tab w:val="num" w:pos="1800"/>
        </w:tabs>
        <w:ind w:left="1800" w:hanging="360"/>
      </w:pPr>
      <w:rPr>
        <w:rFonts w:ascii="Symbol" w:hAnsi="Symbol" w:cs="OpenSymbol" w:hint="default"/>
        <w:b w:val="0"/>
        <w:sz w:val="28"/>
      </w:rPr>
    </w:lvl>
    <w:lvl w:ilvl="4">
      <w:start w:val="1"/>
      <w:numFmt w:val="bullet"/>
      <w:lvlText w:val="◦"/>
      <w:lvlJc w:val="left"/>
      <w:pPr>
        <w:tabs>
          <w:tab w:val="num" w:pos="2160"/>
        </w:tabs>
        <w:ind w:left="2160" w:hanging="360"/>
      </w:pPr>
      <w:rPr>
        <w:rFonts w:ascii="OpenSymbol" w:hAnsi="OpenSymbol" w:cs="OpenSymbol" w:hint="default"/>
        <w:b w:val="0"/>
        <w:sz w:val="28"/>
      </w:rPr>
    </w:lvl>
    <w:lvl w:ilvl="5">
      <w:start w:val="1"/>
      <w:numFmt w:val="bullet"/>
      <w:lvlText w:val="▪"/>
      <w:lvlJc w:val="left"/>
      <w:pPr>
        <w:tabs>
          <w:tab w:val="num" w:pos="2520"/>
        </w:tabs>
        <w:ind w:left="2520" w:hanging="360"/>
      </w:pPr>
      <w:rPr>
        <w:rFonts w:ascii="OpenSymbol" w:hAnsi="OpenSymbol" w:cs="OpenSymbol" w:hint="default"/>
        <w:b w:val="0"/>
        <w:sz w:val="28"/>
      </w:rPr>
    </w:lvl>
    <w:lvl w:ilvl="6">
      <w:start w:val="1"/>
      <w:numFmt w:val="bullet"/>
      <w:lvlText w:val=""/>
      <w:lvlJc w:val="left"/>
      <w:pPr>
        <w:tabs>
          <w:tab w:val="num" w:pos="2880"/>
        </w:tabs>
        <w:ind w:left="2880" w:hanging="360"/>
      </w:pPr>
      <w:rPr>
        <w:rFonts w:ascii="Symbol" w:hAnsi="Symbol" w:cs="OpenSymbol" w:hint="default"/>
        <w:b w:val="0"/>
        <w:sz w:val="28"/>
      </w:rPr>
    </w:lvl>
    <w:lvl w:ilvl="7">
      <w:start w:val="1"/>
      <w:numFmt w:val="bullet"/>
      <w:lvlText w:val="◦"/>
      <w:lvlJc w:val="left"/>
      <w:pPr>
        <w:tabs>
          <w:tab w:val="num" w:pos="3240"/>
        </w:tabs>
        <w:ind w:left="3240" w:hanging="360"/>
      </w:pPr>
      <w:rPr>
        <w:rFonts w:ascii="OpenSymbol" w:hAnsi="OpenSymbol" w:cs="OpenSymbol" w:hint="default"/>
        <w:b w:val="0"/>
        <w:sz w:val="28"/>
      </w:rPr>
    </w:lvl>
    <w:lvl w:ilvl="8">
      <w:start w:val="1"/>
      <w:numFmt w:val="bullet"/>
      <w:lvlText w:val="▪"/>
      <w:lvlJc w:val="left"/>
      <w:pPr>
        <w:tabs>
          <w:tab w:val="num" w:pos="3600"/>
        </w:tabs>
        <w:ind w:left="3600" w:hanging="360"/>
      </w:pPr>
      <w:rPr>
        <w:rFonts w:ascii="OpenSymbol" w:hAnsi="OpenSymbol" w:cs="OpenSymbol" w:hint="default"/>
        <w:b w:val="0"/>
        <w:sz w:val="28"/>
      </w:rPr>
    </w:lvl>
  </w:abstractNum>
  <w:abstractNum w:abstractNumId="3">
    <w:nsid w:val="21590C10"/>
    <w:multiLevelType w:val="hybridMultilevel"/>
    <w:tmpl w:val="F33CD7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D3D2E20"/>
    <w:multiLevelType w:val="hybridMultilevel"/>
    <w:tmpl w:val="C25CEA68"/>
    <w:lvl w:ilvl="0" w:tplc="04190001">
      <w:start w:val="1"/>
      <w:numFmt w:val="bullet"/>
      <w:lvlText w:val=""/>
      <w:lvlJc w:val="left"/>
      <w:pPr>
        <w:ind w:left="1440" w:hanging="360"/>
      </w:pPr>
      <w:rPr>
        <w:rFonts w:ascii="Symbol" w:hAnsi="Symbol" w:hint="default"/>
      </w:rPr>
    </w:lvl>
    <w:lvl w:ilvl="1" w:tplc="38AA2608">
      <w:numFmt w:val="bullet"/>
      <w:lvlText w:val="•"/>
      <w:lvlJc w:val="left"/>
      <w:pPr>
        <w:ind w:left="2160" w:hanging="360"/>
      </w:pPr>
      <w:rPr>
        <w:rFonts w:ascii="Times New Roman" w:eastAsia="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2DA2692E"/>
    <w:multiLevelType w:val="multilevel"/>
    <w:tmpl w:val="AB4852D2"/>
    <w:lvl w:ilvl="0">
      <w:start w:val="1"/>
      <w:numFmt w:val="bullet"/>
      <w:lvlText w:val=""/>
      <w:lvlJc w:val="left"/>
      <w:pPr>
        <w:tabs>
          <w:tab w:val="num" w:pos="720"/>
        </w:tabs>
        <w:ind w:left="720" w:hanging="360"/>
      </w:pPr>
      <w:rPr>
        <w:rFonts w:ascii="Symbol" w:hAnsi="Symbol" w:cs="OpenSymbol" w:hint="default"/>
        <w:b w:val="0"/>
        <w:sz w:val="28"/>
      </w:rPr>
    </w:lvl>
    <w:lvl w:ilvl="1">
      <w:start w:val="1"/>
      <w:numFmt w:val="bullet"/>
      <w:lvlText w:val="◦"/>
      <w:lvlJc w:val="left"/>
      <w:pPr>
        <w:tabs>
          <w:tab w:val="num" w:pos="1080"/>
        </w:tabs>
        <w:ind w:left="1080" w:hanging="360"/>
      </w:pPr>
      <w:rPr>
        <w:rFonts w:ascii="OpenSymbol" w:hAnsi="OpenSymbol" w:cs="OpenSymbol" w:hint="default"/>
        <w:b w:val="0"/>
        <w:sz w:val="28"/>
      </w:rPr>
    </w:lvl>
    <w:lvl w:ilvl="2">
      <w:start w:val="1"/>
      <w:numFmt w:val="bullet"/>
      <w:lvlText w:val="▪"/>
      <w:lvlJc w:val="left"/>
      <w:pPr>
        <w:tabs>
          <w:tab w:val="num" w:pos="1440"/>
        </w:tabs>
        <w:ind w:left="1440" w:hanging="360"/>
      </w:pPr>
      <w:rPr>
        <w:rFonts w:ascii="OpenSymbol" w:hAnsi="OpenSymbol" w:cs="OpenSymbol" w:hint="default"/>
        <w:b w:val="0"/>
        <w:sz w:val="28"/>
      </w:rPr>
    </w:lvl>
    <w:lvl w:ilvl="3">
      <w:start w:val="1"/>
      <w:numFmt w:val="bullet"/>
      <w:lvlText w:val=""/>
      <w:lvlJc w:val="left"/>
      <w:pPr>
        <w:tabs>
          <w:tab w:val="num" w:pos="1800"/>
        </w:tabs>
        <w:ind w:left="1800" w:hanging="360"/>
      </w:pPr>
      <w:rPr>
        <w:rFonts w:ascii="Symbol" w:hAnsi="Symbol" w:cs="OpenSymbol" w:hint="default"/>
        <w:b w:val="0"/>
        <w:sz w:val="28"/>
      </w:rPr>
    </w:lvl>
    <w:lvl w:ilvl="4">
      <w:start w:val="1"/>
      <w:numFmt w:val="bullet"/>
      <w:lvlText w:val="◦"/>
      <w:lvlJc w:val="left"/>
      <w:pPr>
        <w:tabs>
          <w:tab w:val="num" w:pos="2160"/>
        </w:tabs>
        <w:ind w:left="2160" w:hanging="360"/>
      </w:pPr>
      <w:rPr>
        <w:rFonts w:ascii="OpenSymbol" w:hAnsi="OpenSymbol" w:cs="OpenSymbol" w:hint="default"/>
        <w:b w:val="0"/>
        <w:sz w:val="28"/>
      </w:rPr>
    </w:lvl>
    <w:lvl w:ilvl="5">
      <w:start w:val="1"/>
      <w:numFmt w:val="bullet"/>
      <w:lvlText w:val="▪"/>
      <w:lvlJc w:val="left"/>
      <w:pPr>
        <w:tabs>
          <w:tab w:val="num" w:pos="2520"/>
        </w:tabs>
        <w:ind w:left="2520" w:hanging="360"/>
      </w:pPr>
      <w:rPr>
        <w:rFonts w:ascii="OpenSymbol" w:hAnsi="OpenSymbol" w:cs="OpenSymbol" w:hint="default"/>
        <w:b w:val="0"/>
        <w:sz w:val="28"/>
      </w:rPr>
    </w:lvl>
    <w:lvl w:ilvl="6">
      <w:start w:val="1"/>
      <w:numFmt w:val="bullet"/>
      <w:lvlText w:val=""/>
      <w:lvlJc w:val="left"/>
      <w:pPr>
        <w:tabs>
          <w:tab w:val="num" w:pos="2880"/>
        </w:tabs>
        <w:ind w:left="2880" w:hanging="360"/>
      </w:pPr>
      <w:rPr>
        <w:rFonts w:ascii="Symbol" w:hAnsi="Symbol" w:cs="OpenSymbol" w:hint="default"/>
        <w:b w:val="0"/>
        <w:sz w:val="28"/>
      </w:rPr>
    </w:lvl>
    <w:lvl w:ilvl="7">
      <w:start w:val="1"/>
      <w:numFmt w:val="bullet"/>
      <w:lvlText w:val="◦"/>
      <w:lvlJc w:val="left"/>
      <w:pPr>
        <w:tabs>
          <w:tab w:val="num" w:pos="3240"/>
        </w:tabs>
        <w:ind w:left="3240" w:hanging="360"/>
      </w:pPr>
      <w:rPr>
        <w:rFonts w:ascii="OpenSymbol" w:hAnsi="OpenSymbol" w:cs="OpenSymbol" w:hint="default"/>
        <w:b w:val="0"/>
        <w:sz w:val="28"/>
      </w:rPr>
    </w:lvl>
    <w:lvl w:ilvl="8">
      <w:start w:val="1"/>
      <w:numFmt w:val="bullet"/>
      <w:lvlText w:val="▪"/>
      <w:lvlJc w:val="left"/>
      <w:pPr>
        <w:tabs>
          <w:tab w:val="num" w:pos="3600"/>
        </w:tabs>
        <w:ind w:left="3600" w:hanging="360"/>
      </w:pPr>
      <w:rPr>
        <w:rFonts w:ascii="OpenSymbol" w:hAnsi="OpenSymbol" w:cs="OpenSymbol" w:hint="default"/>
        <w:b w:val="0"/>
        <w:sz w:val="28"/>
      </w:rPr>
    </w:lvl>
  </w:abstractNum>
  <w:abstractNum w:abstractNumId="6">
    <w:nsid w:val="2FD362E3"/>
    <w:multiLevelType w:val="multilevel"/>
    <w:tmpl w:val="C0BA4D8C"/>
    <w:lvl w:ilvl="0">
      <w:start w:val="1"/>
      <w:numFmt w:val="bullet"/>
      <w:lvlText w:val=""/>
      <w:lvlJc w:val="left"/>
      <w:pPr>
        <w:tabs>
          <w:tab w:val="num" w:pos="720"/>
        </w:tabs>
        <w:ind w:left="720" w:hanging="360"/>
      </w:pPr>
      <w:rPr>
        <w:rFonts w:ascii="Symbol" w:hAnsi="Symbol" w:cs="OpenSymbol" w:hint="default"/>
        <w:b w:val="0"/>
        <w:sz w:val="28"/>
      </w:rPr>
    </w:lvl>
    <w:lvl w:ilvl="1">
      <w:start w:val="1"/>
      <w:numFmt w:val="bullet"/>
      <w:lvlText w:val="◦"/>
      <w:lvlJc w:val="left"/>
      <w:pPr>
        <w:tabs>
          <w:tab w:val="num" w:pos="1080"/>
        </w:tabs>
        <w:ind w:left="1080" w:hanging="360"/>
      </w:pPr>
      <w:rPr>
        <w:rFonts w:ascii="OpenSymbol" w:hAnsi="OpenSymbol" w:cs="OpenSymbol" w:hint="default"/>
        <w:b w:val="0"/>
        <w:sz w:val="28"/>
      </w:rPr>
    </w:lvl>
    <w:lvl w:ilvl="2">
      <w:start w:val="1"/>
      <w:numFmt w:val="bullet"/>
      <w:lvlText w:val="▪"/>
      <w:lvlJc w:val="left"/>
      <w:pPr>
        <w:tabs>
          <w:tab w:val="num" w:pos="1440"/>
        </w:tabs>
        <w:ind w:left="1440" w:hanging="360"/>
      </w:pPr>
      <w:rPr>
        <w:rFonts w:ascii="OpenSymbol" w:hAnsi="OpenSymbol" w:cs="OpenSymbol" w:hint="default"/>
        <w:b w:val="0"/>
        <w:sz w:val="28"/>
      </w:rPr>
    </w:lvl>
    <w:lvl w:ilvl="3">
      <w:start w:val="1"/>
      <w:numFmt w:val="bullet"/>
      <w:lvlText w:val=""/>
      <w:lvlJc w:val="left"/>
      <w:pPr>
        <w:tabs>
          <w:tab w:val="num" w:pos="1800"/>
        </w:tabs>
        <w:ind w:left="1800" w:hanging="360"/>
      </w:pPr>
      <w:rPr>
        <w:rFonts w:ascii="Symbol" w:hAnsi="Symbol" w:cs="OpenSymbol" w:hint="default"/>
        <w:b w:val="0"/>
        <w:sz w:val="28"/>
      </w:rPr>
    </w:lvl>
    <w:lvl w:ilvl="4">
      <w:start w:val="1"/>
      <w:numFmt w:val="bullet"/>
      <w:lvlText w:val="◦"/>
      <w:lvlJc w:val="left"/>
      <w:pPr>
        <w:tabs>
          <w:tab w:val="num" w:pos="2160"/>
        </w:tabs>
        <w:ind w:left="2160" w:hanging="360"/>
      </w:pPr>
      <w:rPr>
        <w:rFonts w:ascii="OpenSymbol" w:hAnsi="OpenSymbol" w:cs="OpenSymbol" w:hint="default"/>
        <w:b w:val="0"/>
        <w:sz w:val="28"/>
      </w:rPr>
    </w:lvl>
    <w:lvl w:ilvl="5">
      <w:start w:val="1"/>
      <w:numFmt w:val="bullet"/>
      <w:lvlText w:val="▪"/>
      <w:lvlJc w:val="left"/>
      <w:pPr>
        <w:tabs>
          <w:tab w:val="num" w:pos="2520"/>
        </w:tabs>
        <w:ind w:left="2520" w:hanging="360"/>
      </w:pPr>
      <w:rPr>
        <w:rFonts w:ascii="OpenSymbol" w:hAnsi="OpenSymbol" w:cs="OpenSymbol" w:hint="default"/>
        <w:b w:val="0"/>
        <w:sz w:val="28"/>
      </w:rPr>
    </w:lvl>
    <w:lvl w:ilvl="6">
      <w:start w:val="1"/>
      <w:numFmt w:val="bullet"/>
      <w:lvlText w:val=""/>
      <w:lvlJc w:val="left"/>
      <w:pPr>
        <w:tabs>
          <w:tab w:val="num" w:pos="2880"/>
        </w:tabs>
        <w:ind w:left="2880" w:hanging="360"/>
      </w:pPr>
      <w:rPr>
        <w:rFonts w:ascii="Symbol" w:hAnsi="Symbol" w:cs="OpenSymbol" w:hint="default"/>
        <w:b w:val="0"/>
        <w:sz w:val="28"/>
      </w:rPr>
    </w:lvl>
    <w:lvl w:ilvl="7">
      <w:start w:val="1"/>
      <w:numFmt w:val="bullet"/>
      <w:lvlText w:val="◦"/>
      <w:lvlJc w:val="left"/>
      <w:pPr>
        <w:tabs>
          <w:tab w:val="num" w:pos="3240"/>
        </w:tabs>
        <w:ind w:left="3240" w:hanging="360"/>
      </w:pPr>
      <w:rPr>
        <w:rFonts w:ascii="OpenSymbol" w:hAnsi="OpenSymbol" w:cs="OpenSymbol" w:hint="default"/>
        <w:b w:val="0"/>
        <w:sz w:val="28"/>
      </w:rPr>
    </w:lvl>
    <w:lvl w:ilvl="8">
      <w:start w:val="1"/>
      <w:numFmt w:val="bullet"/>
      <w:lvlText w:val="▪"/>
      <w:lvlJc w:val="left"/>
      <w:pPr>
        <w:tabs>
          <w:tab w:val="num" w:pos="3600"/>
        </w:tabs>
        <w:ind w:left="3600" w:hanging="360"/>
      </w:pPr>
      <w:rPr>
        <w:rFonts w:ascii="OpenSymbol" w:hAnsi="OpenSymbol" w:cs="OpenSymbol" w:hint="default"/>
        <w:b w:val="0"/>
        <w:sz w:val="28"/>
      </w:rPr>
    </w:lvl>
  </w:abstractNum>
  <w:abstractNum w:abstractNumId="7">
    <w:nsid w:val="3FA71C28"/>
    <w:multiLevelType w:val="multilevel"/>
    <w:tmpl w:val="C8248B36"/>
    <w:lvl w:ilvl="0">
      <w:start w:val="1"/>
      <w:numFmt w:val="bullet"/>
      <w:lvlText w:val=""/>
      <w:lvlJc w:val="left"/>
      <w:pPr>
        <w:tabs>
          <w:tab w:val="num" w:pos="720"/>
        </w:tabs>
        <w:ind w:left="720" w:hanging="360"/>
      </w:pPr>
      <w:rPr>
        <w:rFonts w:ascii="Symbol" w:hAnsi="Symbol" w:cs="OpenSymbol" w:hint="default"/>
        <w:b w:val="0"/>
        <w:sz w:val="28"/>
      </w:rPr>
    </w:lvl>
    <w:lvl w:ilvl="1">
      <w:start w:val="1"/>
      <w:numFmt w:val="bullet"/>
      <w:lvlText w:val="◦"/>
      <w:lvlJc w:val="left"/>
      <w:pPr>
        <w:tabs>
          <w:tab w:val="num" w:pos="1080"/>
        </w:tabs>
        <w:ind w:left="1080" w:hanging="360"/>
      </w:pPr>
      <w:rPr>
        <w:rFonts w:ascii="OpenSymbol" w:hAnsi="OpenSymbol" w:cs="OpenSymbol" w:hint="default"/>
        <w:b w:val="0"/>
        <w:sz w:val="28"/>
      </w:rPr>
    </w:lvl>
    <w:lvl w:ilvl="2">
      <w:start w:val="1"/>
      <w:numFmt w:val="bullet"/>
      <w:lvlText w:val="▪"/>
      <w:lvlJc w:val="left"/>
      <w:pPr>
        <w:tabs>
          <w:tab w:val="num" w:pos="1440"/>
        </w:tabs>
        <w:ind w:left="1440" w:hanging="360"/>
      </w:pPr>
      <w:rPr>
        <w:rFonts w:ascii="OpenSymbol" w:hAnsi="OpenSymbol" w:cs="OpenSymbol" w:hint="default"/>
        <w:b w:val="0"/>
        <w:sz w:val="28"/>
      </w:rPr>
    </w:lvl>
    <w:lvl w:ilvl="3">
      <w:start w:val="1"/>
      <w:numFmt w:val="bullet"/>
      <w:lvlText w:val=""/>
      <w:lvlJc w:val="left"/>
      <w:pPr>
        <w:tabs>
          <w:tab w:val="num" w:pos="1800"/>
        </w:tabs>
        <w:ind w:left="1800" w:hanging="360"/>
      </w:pPr>
      <w:rPr>
        <w:rFonts w:ascii="Symbol" w:hAnsi="Symbol" w:cs="OpenSymbol" w:hint="default"/>
        <w:b w:val="0"/>
        <w:sz w:val="28"/>
      </w:rPr>
    </w:lvl>
    <w:lvl w:ilvl="4">
      <w:start w:val="1"/>
      <w:numFmt w:val="bullet"/>
      <w:lvlText w:val="◦"/>
      <w:lvlJc w:val="left"/>
      <w:pPr>
        <w:tabs>
          <w:tab w:val="num" w:pos="2160"/>
        </w:tabs>
        <w:ind w:left="2160" w:hanging="360"/>
      </w:pPr>
      <w:rPr>
        <w:rFonts w:ascii="OpenSymbol" w:hAnsi="OpenSymbol" w:cs="OpenSymbol" w:hint="default"/>
        <w:b w:val="0"/>
        <w:sz w:val="28"/>
      </w:rPr>
    </w:lvl>
    <w:lvl w:ilvl="5">
      <w:start w:val="1"/>
      <w:numFmt w:val="bullet"/>
      <w:lvlText w:val="▪"/>
      <w:lvlJc w:val="left"/>
      <w:pPr>
        <w:tabs>
          <w:tab w:val="num" w:pos="2520"/>
        </w:tabs>
        <w:ind w:left="2520" w:hanging="360"/>
      </w:pPr>
      <w:rPr>
        <w:rFonts w:ascii="OpenSymbol" w:hAnsi="OpenSymbol" w:cs="OpenSymbol" w:hint="default"/>
        <w:b w:val="0"/>
        <w:sz w:val="28"/>
      </w:rPr>
    </w:lvl>
    <w:lvl w:ilvl="6">
      <w:start w:val="1"/>
      <w:numFmt w:val="bullet"/>
      <w:lvlText w:val=""/>
      <w:lvlJc w:val="left"/>
      <w:pPr>
        <w:tabs>
          <w:tab w:val="num" w:pos="2880"/>
        </w:tabs>
        <w:ind w:left="2880" w:hanging="360"/>
      </w:pPr>
      <w:rPr>
        <w:rFonts w:ascii="Symbol" w:hAnsi="Symbol" w:cs="OpenSymbol" w:hint="default"/>
        <w:b w:val="0"/>
        <w:sz w:val="28"/>
      </w:rPr>
    </w:lvl>
    <w:lvl w:ilvl="7">
      <w:start w:val="1"/>
      <w:numFmt w:val="bullet"/>
      <w:lvlText w:val="◦"/>
      <w:lvlJc w:val="left"/>
      <w:pPr>
        <w:tabs>
          <w:tab w:val="num" w:pos="3240"/>
        </w:tabs>
        <w:ind w:left="3240" w:hanging="360"/>
      </w:pPr>
      <w:rPr>
        <w:rFonts w:ascii="OpenSymbol" w:hAnsi="OpenSymbol" w:cs="OpenSymbol" w:hint="default"/>
        <w:b w:val="0"/>
        <w:sz w:val="28"/>
      </w:rPr>
    </w:lvl>
    <w:lvl w:ilvl="8">
      <w:start w:val="1"/>
      <w:numFmt w:val="bullet"/>
      <w:lvlText w:val="▪"/>
      <w:lvlJc w:val="left"/>
      <w:pPr>
        <w:tabs>
          <w:tab w:val="num" w:pos="3600"/>
        </w:tabs>
        <w:ind w:left="3600" w:hanging="360"/>
      </w:pPr>
      <w:rPr>
        <w:rFonts w:ascii="OpenSymbol" w:hAnsi="OpenSymbol" w:cs="OpenSymbol" w:hint="default"/>
        <w:b w:val="0"/>
        <w:sz w:val="28"/>
      </w:rPr>
    </w:lvl>
  </w:abstractNum>
  <w:abstractNum w:abstractNumId="8">
    <w:nsid w:val="40F7058A"/>
    <w:multiLevelType w:val="hybridMultilevel"/>
    <w:tmpl w:val="401AAE9C"/>
    <w:lvl w:ilvl="0" w:tplc="9956107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9AE4DAC"/>
    <w:multiLevelType w:val="multilevel"/>
    <w:tmpl w:val="ED4E871A"/>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sz w:val="28"/>
      </w:rPr>
    </w:lvl>
    <w:lvl w:ilvl="2">
      <w:start w:val="1"/>
      <w:numFmt w:val="bullet"/>
      <w:lvlText w:val="▪"/>
      <w:lvlJc w:val="left"/>
      <w:pPr>
        <w:tabs>
          <w:tab w:val="num" w:pos="1440"/>
        </w:tabs>
        <w:ind w:left="1440" w:hanging="360"/>
      </w:pPr>
      <w:rPr>
        <w:rFonts w:ascii="OpenSymbol" w:hAnsi="OpenSymbol" w:cs="OpenSymbol" w:hint="default"/>
        <w:sz w:val="28"/>
      </w:rPr>
    </w:lvl>
    <w:lvl w:ilvl="3">
      <w:start w:val="1"/>
      <w:numFmt w:val="bullet"/>
      <w:lvlText w:val=""/>
      <w:lvlJc w:val="left"/>
      <w:pPr>
        <w:tabs>
          <w:tab w:val="num" w:pos="1800"/>
        </w:tabs>
        <w:ind w:left="1800" w:hanging="360"/>
      </w:pPr>
      <w:rPr>
        <w:rFonts w:ascii="Symbol" w:hAnsi="Symbol" w:cs="OpenSymbol" w:hint="default"/>
        <w:sz w:val="28"/>
      </w:rPr>
    </w:lvl>
    <w:lvl w:ilvl="4">
      <w:start w:val="1"/>
      <w:numFmt w:val="bullet"/>
      <w:lvlText w:val="◦"/>
      <w:lvlJc w:val="left"/>
      <w:pPr>
        <w:tabs>
          <w:tab w:val="num" w:pos="2160"/>
        </w:tabs>
        <w:ind w:left="2160" w:hanging="360"/>
      </w:pPr>
      <w:rPr>
        <w:rFonts w:ascii="OpenSymbol" w:hAnsi="OpenSymbol" w:cs="OpenSymbol" w:hint="default"/>
        <w:sz w:val="28"/>
      </w:rPr>
    </w:lvl>
    <w:lvl w:ilvl="5">
      <w:start w:val="1"/>
      <w:numFmt w:val="bullet"/>
      <w:lvlText w:val="▪"/>
      <w:lvlJc w:val="left"/>
      <w:pPr>
        <w:tabs>
          <w:tab w:val="num" w:pos="2520"/>
        </w:tabs>
        <w:ind w:left="2520" w:hanging="360"/>
      </w:pPr>
      <w:rPr>
        <w:rFonts w:ascii="OpenSymbol" w:hAnsi="OpenSymbol" w:cs="OpenSymbol" w:hint="default"/>
        <w:sz w:val="28"/>
      </w:rPr>
    </w:lvl>
    <w:lvl w:ilvl="6">
      <w:start w:val="1"/>
      <w:numFmt w:val="bullet"/>
      <w:lvlText w:val=""/>
      <w:lvlJc w:val="left"/>
      <w:pPr>
        <w:tabs>
          <w:tab w:val="num" w:pos="2880"/>
        </w:tabs>
        <w:ind w:left="2880" w:hanging="360"/>
      </w:pPr>
      <w:rPr>
        <w:rFonts w:ascii="Symbol" w:hAnsi="Symbol" w:cs="OpenSymbol" w:hint="default"/>
        <w:sz w:val="28"/>
      </w:rPr>
    </w:lvl>
    <w:lvl w:ilvl="7">
      <w:start w:val="1"/>
      <w:numFmt w:val="bullet"/>
      <w:lvlText w:val="◦"/>
      <w:lvlJc w:val="left"/>
      <w:pPr>
        <w:tabs>
          <w:tab w:val="num" w:pos="3240"/>
        </w:tabs>
        <w:ind w:left="3240" w:hanging="360"/>
      </w:pPr>
      <w:rPr>
        <w:rFonts w:ascii="OpenSymbol" w:hAnsi="OpenSymbol" w:cs="OpenSymbol" w:hint="default"/>
        <w:sz w:val="28"/>
      </w:rPr>
    </w:lvl>
    <w:lvl w:ilvl="8">
      <w:start w:val="1"/>
      <w:numFmt w:val="bullet"/>
      <w:lvlText w:val="▪"/>
      <w:lvlJc w:val="left"/>
      <w:pPr>
        <w:tabs>
          <w:tab w:val="num" w:pos="3600"/>
        </w:tabs>
        <w:ind w:left="3600" w:hanging="360"/>
      </w:pPr>
      <w:rPr>
        <w:rFonts w:ascii="OpenSymbol" w:hAnsi="OpenSymbol" w:cs="OpenSymbol" w:hint="default"/>
        <w:sz w:val="28"/>
      </w:rPr>
    </w:lvl>
  </w:abstractNum>
  <w:abstractNum w:abstractNumId="10">
    <w:nsid w:val="53EF3AA1"/>
    <w:multiLevelType w:val="hybridMultilevel"/>
    <w:tmpl w:val="C5B2AF3C"/>
    <w:lvl w:ilvl="0" w:tplc="989030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36C78D4"/>
    <w:multiLevelType w:val="hybridMultilevel"/>
    <w:tmpl w:val="F83C97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92A370C"/>
    <w:multiLevelType w:val="multilevel"/>
    <w:tmpl w:val="17BE1F72"/>
    <w:lvl w:ilvl="0">
      <w:start w:val="1"/>
      <w:numFmt w:val="bullet"/>
      <w:lvlText w:val=""/>
      <w:lvlJc w:val="left"/>
      <w:pPr>
        <w:tabs>
          <w:tab w:val="num" w:pos="720"/>
        </w:tabs>
        <w:ind w:left="720" w:hanging="360"/>
      </w:pPr>
      <w:rPr>
        <w:rFonts w:ascii="Symbol" w:hAnsi="Symbol" w:cs="OpenSymbol" w:hint="default"/>
        <w:sz w:val="28"/>
      </w:rPr>
    </w:lvl>
    <w:lvl w:ilvl="1">
      <w:start w:val="1"/>
      <w:numFmt w:val="bullet"/>
      <w:lvlText w:val="◦"/>
      <w:lvlJc w:val="left"/>
      <w:pPr>
        <w:tabs>
          <w:tab w:val="num" w:pos="1080"/>
        </w:tabs>
        <w:ind w:left="1080" w:hanging="360"/>
      </w:pPr>
      <w:rPr>
        <w:rFonts w:ascii="OpenSymbol" w:hAnsi="OpenSymbol" w:cs="OpenSymbol" w:hint="default"/>
        <w:sz w:val="28"/>
      </w:rPr>
    </w:lvl>
    <w:lvl w:ilvl="2">
      <w:start w:val="1"/>
      <w:numFmt w:val="bullet"/>
      <w:lvlText w:val="▪"/>
      <w:lvlJc w:val="left"/>
      <w:pPr>
        <w:tabs>
          <w:tab w:val="num" w:pos="1440"/>
        </w:tabs>
        <w:ind w:left="1440" w:hanging="360"/>
      </w:pPr>
      <w:rPr>
        <w:rFonts w:ascii="OpenSymbol" w:hAnsi="OpenSymbol" w:cs="OpenSymbol" w:hint="default"/>
        <w:sz w:val="28"/>
      </w:rPr>
    </w:lvl>
    <w:lvl w:ilvl="3">
      <w:start w:val="1"/>
      <w:numFmt w:val="bullet"/>
      <w:lvlText w:val=""/>
      <w:lvlJc w:val="left"/>
      <w:pPr>
        <w:tabs>
          <w:tab w:val="num" w:pos="1800"/>
        </w:tabs>
        <w:ind w:left="1800" w:hanging="360"/>
      </w:pPr>
      <w:rPr>
        <w:rFonts w:ascii="Symbol" w:hAnsi="Symbol" w:cs="OpenSymbol" w:hint="default"/>
        <w:sz w:val="28"/>
      </w:rPr>
    </w:lvl>
    <w:lvl w:ilvl="4">
      <w:start w:val="1"/>
      <w:numFmt w:val="bullet"/>
      <w:lvlText w:val="◦"/>
      <w:lvlJc w:val="left"/>
      <w:pPr>
        <w:tabs>
          <w:tab w:val="num" w:pos="2160"/>
        </w:tabs>
        <w:ind w:left="2160" w:hanging="360"/>
      </w:pPr>
      <w:rPr>
        <w:rFonts w:ascii="OpenSymbol" w:hAnsi="OpenSymbol" w:cs="OpenSymbol" w:hint="default"/>
        <w:sz w:val="28"/>
      </w:rPr>
    </w:lvl>
    <w:lvl w:ilvl="5">
      <w:start w:val="1"/>
      <w:numFmt w:val="bullet"/>
      <w:lvlText w:val="▪"/>
      <w:lvlJc w:val="left"/>
      <w:pPr>
        <w:tabs>
          <w:tab w:val="num" w:pos="2520"/>
        </w:tabs>
        <w:ind w:left="2520" w:hanging="360"/>
      </w:pPr>
      <w:rPr>
        <w:rFonts w:ascii="OpenSymbol" w:hAnsi="OpenSymbol" w:cs="OpenSymbol" w:hint="default"/>
        <w:sz w:val="28"/>
      </w:rPr>
    </w:lvl>
    <w:lvl w:ilvl="6">
      <w:start w:val="1"/>
      <w:numFmt w:val="bullet"/>
      <w:lvlText w:val=""/>
      <w:lvlJc w:val="left"/>
      <w:pPr>
        <w:tabs>
          <w:tab w:val="num" w:pos="2880"/>
        </w:tabs>
        <w:ind w:left="2880" w:hanging="360"/>
      </w:pPr>
      <w:rPr>
        <w:rFonts w:ascii="Symbol" w:hAnsi="Symbol" w:cs="OpenSymbol" w:hint="default"/>
        <w:sz w:val="28"/>
      </w:rPr>
    </w:lvl>
    <w:lvl w:ilvl="7">
      <w:start w:val="1"/>
      <w:numFmt w:val="bullet"/>
      <w:lvlText w:val="◦"/>
      <w:lvlJc w:val="left"/>
      <w:pPr>
        <w:tabs>
          <w:tab w:val="num" w:pos="3240"/>
        </w:tabs>
        <w:ind w:left="3240" w:hanging="360"/>
      </w:pPr>
      <w:rPr>
        <w:rFonts w:ascii="OpenSymbol" w:hAnsi="OpenSymbol" w:cs="OpenSymbol" w:hint="default"/>
        <w:sz w:val="28"/>
      </w:rPr>
    </w:lvl>
    <w:lvl w:ilvl="8">
      <w:start w:val="1"/>
      <w:numFmt w:val="bullet"/>
      <w:lvlText w:val="▪"/>
      <w:lvlJc w:val="left"/>
      <w:pPr>
        <w:tabs>
          <w:tab w:val="num" w:pos="3600"/>
        </w:tabs>
        <w:ind w:left="3600" w:hanging="360"/>
      </w:pPr>
      <w:rPr>
        <w:rFonts w:ascii="OpenSymbol" w:hAnsi="OpenSymbol" w:cs="OpenSymbol" w:hint="default"/>
        <w:sz w:val="28"/>
      </w:rPr>
    </w:lvl>
  </w:abstractNum>
  <w:abstractNum w:abstractNumId="13">
    <w:nsid w:val="6DE549AB"/>
    <w:multiLevelType w:val="hybridMultilevel"/>
    <w:tmpl w:val="AD26F82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6EF506C4"/>
    <w:multiLevelType w:val="multilevel"/>
    <w:tmpl w:val="7580479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9"/>
  </w:num>
  <w:num w:numId="2">
    <w:abstractNumId w:val="6"/>
  </w:num>
  <w:num w:numId="3">
    <w:abstractNumId w:val="5"/>
  </w:num>
  <w:num w:numId="4">
    <w:abstractNumId w:val="14"/>
  </w:num>
  <w:num w:numId="5">
    <w:abstractNumId w:val="7"/>
  </w:num>
  <w:num w:numId="6">
    <w:abstractNumId w:val="2"/>
  </w:num>
  <w:num w:numId="7">
    <w:abstractNumId w:val="12"/>
  </w:num>
  <w:num w:numId="8">
    <w:abstractNumId w:val="13"/>
  </w:num>
  <w:num w:numId="9">
    <w:abstractNumId w:val="0"/>
  </w:num>
  <w:num w:numId="10">
    <w:abstractNumId w:val="10"/>
  </w:num>
  <w:num w:numId="11">
    <w:abstractNumId w:val="11"/>
  </w:num>
  <w:num w:numId="12">
    <w:abstractNumId w:val="1"/>
  </w:num>
  <w:num w:numId="13">
    <w:abstractNumId w:val="3"/>
  </w:num>
  <w:num w:numId="14">
    <w:abstractNumId w:val="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E346A"/>
    <w:rsid w:val="000016A6"/>
    <w:rsid w:val="00010362"/>
    <w:rsid w:val="00013C5A"/>
    <w:rsid w:val="00032DF6"/>
    <w:rsid w:val="00044B57"/>
    <w:rsid w:val="00080D8C"/>
    <w:rsid w:val="000924FE"/>
    <w:rsid w:val="000B539C"/>
    <w:rsid w:val="000B5E8A"/>
    <w:rsid w:val="000E5EA4"/>
    <w:rsid w:val="000F0079"/>
    <w:rsid w:val="000F3A79"/>
    <w:rsid w:val="001000DB"/>
    <w:rsid w:val="001033F6"/>
    <w:rsid w:val="0011104B"/>
    <w:rsid w:val="00111196"/>
    <w:rsid w:val="00112A7C"/>
    <w:rsid w:val="001212BF"/>
    <w:rsid w:val="00132F69"/>
    <w:rsid w:val="001473D9"/>
    <w:rsid w:val="0015030D"/>
    <w:rsid w:val="00150770"/>
    <w:rsid w:val="00162B9E"/>
    <w:rsid w:val="001D012D"/>
    <w:rsid w:val="001F2050"/>
    <w:rsid w:val="00205060"/>
    <w:rsid w:val="00205542"/>
    <w:rsid w:val="00221817"/>
    <w:rsid w:val="00273F27"/>
    <w:rsid w:val="002753C7"/>
    <w:rsid w:val="0027542F"/>
    <w:rsid w:val="00290F59"/>
    <w:rsid w:val="002C1BCE"/>
    <w:rsid w:val="003024B5"/>
    <w:rsid w:val="003149AA"/>
    <w:rsid w:val="003178C7"/>
    <w:rsid w:val="00364455"/>
    <w:rsid w:val="00382A33"/>
    <w:rsid w:val="003A4C24"/>
    <w:rsid w:val="003B2D0F"/>
    <w:rsid w:val="003B744A"/>
    <w:rsid w:val="003C598B"/>
    <w:rsid w:val="003E76F2"/>
    <w:rsid w:val="00406B2F"/>
    <w:rsid w:val="0045501A"/>
    <w:rsid w:val="004B4CA1"/>
    <w:rsid w:val="004C1A4F"/>
    <w:rsid w:val="004E0160"/>
    <w:rsid w:val="004E616C"/>
    <w:rsid w:val="004E6868"/>
    <w:rsid w:val="004F301D"/>
    <w:rsid w:val="0053684C"/>
    <w:rsid w:val="00542B4B"/>
    <w:rsid w:val="0055634C"/>
    <w:rsid w:val="005626D7"/>
    <w:rsid w:val="00574264"/>
    <w:rsid w:val="00575C0E"/>
    <w:rsid w:val="0058023D"/>
    <w:rsid w:val="00594349"/>
    <w:rsid w:val="005A2B3A"/>
    <w:rsid w:val="005B08CD"/>
    <w:rsid w:val="005B1993"/>
    <w:rsid w:val="005C6F68"/>
    <w:rsid w:val="005D764A"/>
    <w:rsid w:val="005E31E2"/>
    <w:rsid w:val="005E4109"/>
    <w:rsid w:val="005E5A9C"/>
    <w:rsid w:val="006016FB"/>
    <w:rsid w:val="00610243"/>
    <w:rsid w:val="00634E0B"/>
    <w:rsid w:val="00635524"/>
    <w:rsid w:val="006730BD"/>
    <w:rsid w:val="00690BF0"/>
    <w:rsid w:val="006B07DE"/>
    <w:rsid w:val="006D4E35"/>
    <w:rsid w:val="006D6DFA"/>
    <w:rsid w:val="006D728E"/>
    <w:rsid w:val="007056A3"/>
    <w:rsid w:val="007212AA"/>
    <w:rsid w:val="00723344"/>
    <w:rsid w:val="0072660D"/>
    <w:rsid w:val="007439DF"/>
    <w:rsid w:val="007720E2"/>
    <w:rsid w:val="007B78D1"/>
    <w:rsid w:val="007C07F7"/>
    <w:rsid w:val="007C0F08"/>
    <w:rsid w:val="007C1EF2"/>
    <w:rsid w:val="007C61EC"/>
    <w:rsid w:val="007C7A5F"/>
    <w:rsid w:val="007E346A"/>
    <w:rsid w:val="007E5ABE"/>
    <w:rsid w:val="007F67FF"/>
    <w:rsid w:val="0081194A"/>
    <w:rsid w:val="00814C30"/>
    <w:rsid w:val="0082644C"/>
    <w:rsid w:val="00845293"/>
    <w:rsid w:val="00887503"/>
    <w:rsid w:val="00893060"/>
    <w:rsid w:val="008A10AD"/>
    <w:rsid w:val="008A273B"/>
    <w:rsid w:val="008B533B"/>
    <w:rsid w:val="008F4EBC"/>
    <w:rsid w:val="0090314D"/>
    <w:rsid w:val="00906B2A"/>
    <w:rsid w:val="00921216"/>
    <w:rsid w:val="0092196E"/>
    <w:rsid w:val="0093368E"/>
    <w:rsid w:val="00941108"/>
    <w:rsid w:val="00944C74"/>
    <w:rsid w:val="0096340A"/>
    <w:rsid w:val="00971A5E"/>
    <w:rsid w:val="00980667"/>
    <w:rsid w:val="009B7883"/>
    <w:rsid w:val="009D534C"/>
    <w:rsid w:val="009E1182"/>
    <w:rsid w:val="009E3FA7"/>
    <w:rsid w:val="009F09DC"/>
    <w:rsid w:val="00A07CB3"/>
    <w:rsid w:val="00A1273B"/>
    <w:rsid w:val="00A1729C"/>
    <w:rsid w:val="00A17BDB"/>
    <w:rsid w:val="00A22991"/>
    <w:rsid w:val="00A37964"/>
    <w:rsid w:val="00A56F41"/>
    <w:rsid w:val="00A62D30"/>
    <w:rsid w:val="00A70CD9"/>
    <w:rsid w:val="00A80423"/>
    <w:rsid w:val="00A92ED6"/>
    <w:rsid w:val="00A93349"/>
    <w:rsid w:val="00AA4B1A"/>
    <w:rsid w:val="00AB06F9"/>
    <w:rsid w:val="00AC4C7D"/>
    <w:rsid w:val="00AD6BBB"/>
    <w:rsid w:val="00AE0651"/>
    <w:rsid w:val="00AE1EBF"/>
    <w:rsid w:val="00AE272B"/>
    <w:rsid w:val="00AF21CB"/>
    <w:rsid w:val="00B04D15"/>
    <w:rsid w:val="00B10E3A"/>
    <w:rsid w:val="00B11496"/>
    <w:rsid w:val="00B232DD"/>
    <w:rsid w:val="00B27DE7"/>
    <w:rsid w:val="00B447F5"/>
    <w:rsid w:val="00B81191"/>
    <w:rsid w:val="00B850E3"/>
    <w:rsid w:val="00BA663C"/>
    <w:rsid w:val="00BE2141"/>
    <w:rsid w:val="00C26717"/>
    <w:rsid w:val="00C26979"/>
    <w:rsid w:val="00C307C0"/>
    <w:rsid w:val="00C47AD0"/>
    <w:rsid w:val="00C51CA1"/>
    <w:rsid w:val="00C54D44"/>
    <w:rsid w:val="00C55664"/>
    <w:rsid w:val="00C72AF6"/>
    <w:rsid w:val="00C75345"/>
    <w:rsid w:val="00C952EC"/>
    <w:rsid w:val="00CA1236"/>
    <w:rsid w:val="00CE5AC3"/>
    <w:rsid w:val="00CF36D8"/>
    <w:rsid w:val="00CF70A4"/>
    <w:rsid w:val="00D16C48"/>
    <w:rsid w:val="00D25858"/>
    <w:rsid w:val="00D31E6E"/>
    <w:rsid w:val="00D37F62"/>
    <w:rsid w:val="00D5147F"/>
    <w:rsid w:val="00D51FFF"/>
    <w:rsid w:val="00D735C5"/>
    <w:rsid w:val="00D7634A"/>
    <w:rsid w:val="00D92ABB"/>
    <w:rsid w:val="00D9688B"/>
    <w:rsid w:val="00DE3303"/>
    <w:rsid w:val="00E13B0C"/>
    <w:rsid w:val="00E16A99"/>
    <w:rsid w:val="00E5461B"/>
    <w:rsid w:val="00E72971"/>
    <w:rsid w:val="00E97F64"/>
    <w:rsid w:val="00EB0947"/>
    <w:rsid w:val="00ED39A9"/>
    <w:rsid w:val="00EE6967"/>
    <w:rsid w:val="00EF2AE0"/>
    <w:rsid w:val="00F249CA"/>
    <w:rsid w:val="00F308A7"/>
    <w:rsid w:val="00F61EFF"/>
    <w:rsid w:val="00F909D5"/>
    <w:rsid w:val="00FD6662"/>
    <w:rsid w:val="00FE6FE9"/>
    <w:rsid w:val="00FF7E89"/>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F53BE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346A"/>
    <w:pPr>
      <w:spacing w:after="200" w:line="276" w:lineRule="auto"/>
    </w:pPr>
    <w:rPr>
      <w:sz w:val="22"/>
      <w:szCs w:val="22"/>
    </w:rPr>
  </w:style>
  <w:style w:type="paragraph" w:styleId="1">
    <w:name w:val="heading 1"/>
    <w:basedOn w:val="a"/>
    <w:next w:val="a"/>
    <w:link w:val="10"/>
    <w:uiPriority w:val="9"/>
    <w:qFormat/>
    <w:rsid w:val="003B2D0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346A"/>
    <w:pPr>
      <w:ind w:left="720"/>
      <w:contextualSpacing/>
    </w:pPr>
  </w:style>
  <w:style w:type="paragraph" w:styleId="2">
    <w:name w:val="toc 2"/>
    <w:basedOn w:val="a"/>
    <w:next w:val="a"/>
    <w:autoRedefine/>
    <w:uiPriority w:val="39"/>
    <w:unhideWhenUsed/>
    <w:qFormat/>
    <w:rsid w:val="007E346A"/>
    <w:pPr>
      <w:tabs>
        <w:tab w:val="right" w:leader="dot" w:pos="9911"/>
      </w:tabs>
      <w:spacing w:after="100"/>
      <w:ind w:left="220"/>
      <w:jc w:val="both"/>
    </w:pPr>
    <w:rPr>
      <w:lang w:eastAsia="en-US"/>
    </w:rPr>
  </w:style>
  <w:style w:type="paragraph" w:styleId="11">
    <w:name w:val="toc 1"/>
    <w:basedOn w:val="a"/>
    <w:next w:val="a"/>
    <w:autoRedefine/>
    <w:uiPriority w:val="39"/>
    <w:unhideWhenUsed/>
    <w:qFormat/>
    <w:rsid w:val="007E346A"/>
    <w:pPr>
      <w:tabs>
        <w:tab w:val="right" w:leader="dot" w:pos="9911"/>
      </w:tabs>
      <w:spacing w:after="100"/>
      <w:jc w:val="both"/>
    </w:pPr>
    <w:rPr>
      <w:lang w:eastAsia="en-US"/>
    </w:rPr>
  </w:style>
  <w:style w:type="paragraph" w:styleId="a4">
    <w:name w:val="Normal (Web)"/>
    <w:basedOn w:val="a"/>
    <w:uiPriority w:val="99"/>
    <w:unhideWhenUsed/>
    <w:qFormat/>
    <w:rsid w:val="007E346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footnote text"/>
    <w:basedOn w:val="a"/>
    <w:link w:val="a6"/>
    <w:unhideWhenUsed/>
    <w:qFormat/>
    <w:rsid w:val="00CE5AC3"/>
    <w:pPr>
      <w:spacing w:after="0" w:line="240" w:lineRule="auto"/>
    </w:pPr>
    <w:rPr>
      <w:rFonts w:ascii="Times New Roman" w:hAnsi="Times New Roman"/>
      <w:sz w:val="24"/>
      <w:szCs w:val="20"/>
    </w:rPr>
  </w:style>
  <w:style w:type="character" w:customStyle="1" w:styleId="a6">
    <w:name w:val="Текст сноски Знак"/>
    <w:basedOn w:val="a0"/>
    <w:link w:val="a5"/>
    <w:rsid w:val="00CE5AC3"/>
    <w:rPr>
      <w:rFonts w:ascii="Times New Roman" w:hAnsi="Times New Roman"/>
      <w:szCs w:val="20"/>
    </w:rPr>
  </w:style>
  <w:style w:type="character" w:styleId="a7">
    <w:name w:val="footnote reference"/>
    <w:basedOn w:val="a0"/>
    <w:unhideWhenUsed/>
    <w:qFormat/>
    <w:rsid w:val="007E346A"/>
    <w:rPr>
      <w:vertAlign w:val="superscript"/>
    </w:rPr>
  </w:style>
  <w:style w:type="paragraph" w:styleId="a8">
    <w:name w:val="header"/>
    <w:basedOn w:val="a"/>
    <w:link w:val="a9"/>
    <w:uiPriority w:val="99"/>
    <w:unhideWhenUsed/>
    <w:rsid w:val="007E346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E346A"/>
    <w:rPr>
      <w:sz w:val="22"/>
      <w:szCs w:val="22"/>
    </w:rPr>
  </w:style>
  <w:style w:type="paragraph" w:styleId="aa">
    <w:name w:val="footer"/>
    <w:basedOn w:val="a"/>
    <w:link w:val="ab"/>
    <w:uiPriority w:val="99"/>
    <w:unhideWhenUsed/>
    <w:rsid w:val="007E346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E346A"/>
    <w:rPr>
      <w:sz w:val="22"/>
      <w:szCs w:val="22"/>
    </w:rPr>
  </w:style>
  <w:style w:type="character" w:customStyle="1" w:styleId="apple-converted-space">
    <w:name w:val="apple-converted-space"/>
    <w:basedOn w:val="a0"/>
    <w:qFormat/>
    <w:rsid w:val="007E346A"/>
  </w:style>
  <w:style w:type="character" w:customStyle="1" w:styleId="-">
    <w:name w:val="Интернет-ссылка"/>
    <w:basedOn w:val="a0"/>
    <w:qFormat/>
    <w:rsid w:val="007E346A"/>
    <w:rPr>
      <w:color w:val="0000FF"/>
      <w:u w:val="single"/>
    </w:rPr>
  </w:style>
  <w:style w:type="character" w:customStyle="1" w:styleId="reference-text">
    <w:name w:val="reference-text"/>
    <w:basedOn w:val="a0"/>
    <w:qFormat/>
    <w:rsid w:val="007E346A"/>
  </w:style>
  <w:style w:type="character" w:customStyle="1" w:styleId="ac">
    <w:name w:val="Привязка сноски"/>
    <w:rsid w:val="007E346A"/>
    <w:rPr>
      <w:vertAlign w:val="superscript"/>
    </w:rPr>
  </w:style>
  <w:style w:type="paragraph" w:customStyle="1" w:styleId="12">
    <w:name w:val="Основной текст1"/>
    <w:basedOn w:val="a"/>
    <w:rsid w:val="007E346A"/>
    <w:pPr>
      <w:spacing w:after="140" w:line="288" w:lineRule="auto"/>
    </w:pPr>
    <w:rPr>
      <w:rFonts w:ascii="Times New Roman" w:eastAsia="Times New Roman" w:hAnsi="Times New Roman" w:cs="Times New Roman"/>
      <w:color w:val="00000A"/>
      <w:sz w:val="24"/>
      <w:szCs w:val="24"/>
    </w:rPr>
  </w:style>
  <w:style w:type="paragraph" w:customStyle="1" w:styleId="ad">
    <w:name w:val="Сноска"/>
    <w:basedOn w:val="a"/>
    <w:rsid w:val="007E346A"/>
    <w:pPr>
      <w:spacing w:after="0" w:line="240" w:lineRule="auto"/>
    </w:pPr>
    <w:rPr>
      <w:rFonts w:ascii="Times New Roman" w:eastAsia="Times New Roman" w:hAnsi="Times New Roman" w:cs="Times New Roman"/>
      <w:color w:val="00000A"/>
      <w:sz w:val="24"/>
      <w:szCs w:val="24"/>
    </w:rPr>
  </w:style>
  <w:style w:type="paragraph" w:customStyle="1" w:styleId="ae">
    <w:name w:val="Содержимое таблицы"/>
    <w:basedOn w:val="a"/>
    <w:qFormat/>
    <w:rsid w:val="007E346A"/>
    <w:pPr>
      <w:suppressLineNumbers/>
      <w:spacing w:after="0" w:line="240" w:lineRule="auto"/>
    </w:pPr>
    <w:rPr>
      <w:rFonts w:ascii="Times New Roman" w:eastAsia="Times New Roman" w:hAnsi="Times New Roman" w:cs="Times New Roman"/>
      <w:color w:val="00000A"/>
      <w:sz w:val="24"/>
      <w:szCs w:val="24"/>
    </w:rPr>
  </w:style>
  <w:style w:type="paragraph" w:customStyle="1" w:styleId="af">
    <w:name w:val="Заголовок для глав"/>
    <w:basedOn w:val="a"/>
    <w:qFormat/>
    <w:rsid w:val="007E346A"/>
    <w:pPr>
      <w:keepNext/>
      <w:tabs>
        <w:tab w:val="left" w:pos="6840"/>
      </w:tabs>
      <w:spacing w:after="0" w:line="360" w:lineRule="auto"/>
      <w:ind w:firstLine="720"/>
      <w:jc w:val="both"/>
    </w:pPr>
    <w:rPr>
      <w:rFonts w:ascii="Times New Roman" w:eastAsia="Times New Roman" w:hAnsi="Times New Roman" w:cs="Times New Roman"/>
      <w:b/>
      <w:color w:val="00000A"/>
      <w:sz w:val="32"/>
      <w:szCs w:val="32"/>
    </w:rPr>
  </w:style>
  <w:style w:type="paragraph" w:customStyle="1" w:styleId="af0">
    <w:name w:val="заголовок для подглав"/>
    <w:basedOn w:val="a4"/>
    <w:qFormat/>
    <w:rsid w:val="00DE3303"/>
    <w:pPr>
      <w:spacing w:before="0" w:beforeAutospacing="0" w:after="0" w:afterAutospacing="0" w:line="360" w:lineRule="auto"/>
      <w:ind w:firstLine="720"/>
      <w:jc w:val="center"/>
    </w:pPr>
    <w:rPr>
      <w:b/>
      <w:bCs/>
      <w:color w:val="00000A"/>
      <w:sz w:val="28"/>
      <w:szCs w:val="28"/>
    </w:rPr>
  </w:style>
  <w:style w:type="character" w:styleId="af1">
    <w:name w:val="page number"/>
    <w:basedOn w:val="a0"/>
    <w:uiPriority w:val="99"/>
    <w:semiHidden/>
    <w:unhideWhenUsed/>
    <w:rsid w:val="007E346A"/>
  </w:style>
  <w:style w:type="character" w:customStyle="1" w:styleId="10">
    <w:name w:val="Заголовок 1 Знак"/>
    <w:basedOn w:val="a0"/>
    <w:link w:val="1"/>
    <w:uiPriority w:val="9"/>
    <w:rsid w:val="003B2D0F"/>
    <w:rPr>
      <w:rFonts w:asciiTheme="majorHAnsi" w:eastAsiaTheme="majorEastAsia" w:hAnsiTheme="majorHAnsi" w:cstheme="majorBidi"/>
      <w:b/>
      <w:bCs/>
      <w:color w:val="2E74B5" w:themeColor="accent1" w:themeShade="BF"/>
      <w:sz w:val="28"/>
      <w:szCs w:val="28"/>
    </w:rPr>
  </w:style>
  <w:style w:type="character" w:styleId="af2">
    <w:name w:val="Hyperlink"/>
    <w:basedOn w:val="a0"/>
    <w:uiPriority w:val="99"/>
    <w:unhideWhenUsed/>
    <w:rsid w:val="001212BF"/>
    <w:rPr>
      <w:color w:val="0563C1" w:themeColor="hyperlink"/>
      <w:u w:val="single"/>
    </w:rPr>
  </w:style>
  <w:style w:type="character" w:styleId="af3">
    <w:name w:val="FollowedHyperlink"/>
    <w:basedOn w:val="a0"/>
    <w:uiPriority w:val="99"/>
    <w:semiHidden/>
    <w:unhideWhenUsed/>
    <w:rsid w:val="005B08CD"/>
    <w:rPr>
      <w:color w:val="954F72" w:themeColor="followedHyperlink"/>
      <w:u w:val="single"/>
    </w:rPr>
  </w:style>
  <w:style w:type="paragraph" w:styleId="af4">
    <w:name w:val="caption"/>
    <w:basedOn w:val="a"/>
    <w:next w:val="a"/>
    <w:uiPriority w:val="35"/>
    <w:unhideWhenUsed/>
    <w:qFormat/>
    <w:rsid w:val="00290F59"/>
    <w:pPr>
      <w:spacing w:line="240" w:lineRule="auto"/>
    </w:pPr>
    <w:rPr>
      <w:i/>
      <w:iCs/>
      <w:color w:val="44546A" w:themeColor="text2"/>
      <w:sz w:val="18"/>
      <w:szCs w:val="18"/>
    </w:rPr>
  </w:style>
  <w:style w:type="paragraph" w:styleId="af5">
    <w:name w:val="Balloon Text"/>
    <w:basedOn w:val="a"/>
    <w:link w:val="af6"/>
    <w:uiPriority w:val="99"/>
    <w:semiHidden/>
    <w:unhideWhenUsed/>
    <w:rsid w:val="00FD6662"/>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FD66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23957">
      <w:bodyDiv w:val="1"/>
      <w:marLeft w:val="0"/>
      <w:marRight w:val="0"/>
      <w:marTop w:val="0"/>
      <w:marBottom w:val="0"/>
      <w:divBdr>
        <w:top w:val="none" w:sz="0" w:space="0" w:color="auto"/>
        <w:left w:val="none" w:sz="0" w:space="0" w:color="auto"/>
        <w:bottom w:val="none" w:sz="0" w:space="0" w:color="auto"/>
        <w:right w:val="none" w:sz="0" w:space="0" w:color="auto"/>
      </w:divBdr>
      <w:divsChild>
        <w:div w:id="1970626290">
          <w:marLeft w:val="0"/>
          <w:marRight w:val="0"/>
          <w:marTop w:val="0"/>
          <w:marBottom w:val="0"/>
          <w:divBdr>
            <w:top w:val="none" w:sz="0" w:space="0" w:color="auto"/>
            <w:left w:val="none" w:sz="0" w:space="0" w:color="auto"/>
            <w:bottom w:val="none" w:sz="0" w:space="0" w:color="auto"/>
            <w:right w:val="none" w:sz="0" w:space="0" w:color="auto"/>
          </w:divBdr>
          <w:divsChild>
            <w:div w:id="419448406">
              <w:marLeft w:val="0"/>
              <w:marRight w:val="0"/>
              <w:marTop w:val="0"/>
              <w:marBottom w:val="0"/>
              <w:divBdr>
                <w:top w:val="none" w:sz="0" w:space="0" w:color="auto"/>
                <w:left w:val="none" w:sz="0" w:space="0" w:color="auto"/>
                <w:bottom w:val="none" w:sz="0" w:space="0" w:color="auto"/>
                <w:right w:val="none" w:sz="0" w:space="0" w:color="auto"/>
              </w:divBdr>
              <w:divsChild>
                <w:div w:id="9428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16975">
      <w:bodyDiv w:val="1"/>
      <w:marLeft w:val="0"/>
      <w:marRight w:val="0"/>
      <w:marTop w:val="0"/>
      <w:marBottom w:val="0"/>
      <w:divBdr>
        <w:top w:val="none" w:sz="0" w:space="0" w:color="auto"/>
        <w:left w:val="none" w:sz="0" w:space="0" w:color="auto"/>
        <w:bottom w:val="none" w:sz="0" w:space="0" w:color="auto"/>
        <w:right w:val="none" w:sz="0" w:space="0" w:color="auto"/>
      </w:divBdr>
      <w:divsChild>
        <w:div w:id="376130732">
          <w:marLeft w:val="0"/>
          <w:marRight w:val="0"/>
          <w:marTop w:val="0"/>
          <w:marBottom w:val="0"/>
          <w:divBdr>
            <w:top w:val="none" w:sz="0" w:space="0" w:color="auto"/>
            <w:left w:val="none" w:sz="0" w:space="0" w:color="auto"/>
            <w:bottom w:val="none" w:sz="0" w:space="0" w:color="auto"/>
            <w:right w:val="none" w:sz="0" w:space="0" w:color="auto"/>
          </w:divBdr>
          <w:divsChild>
            <w:div w:id="811367480">
              <w:marLeft w:val="0"/>
              <w:marRight w:val="0"/>
              <w:marTop w:val="0"/>
              <w:marBottom w:val="0"/>
              <w:divBdr>
                <w:top w:val="none" w:sz="0" w:space="0" w:color="auto"/>
                <w:left w:val="none" w:sz="0" w:space="0" w:color="auto"/>
                <w:bottom w:val="none" w:sz="0" w:space="0" w:color="auto"/>
                <w:right w:val="none" w:sz="0" w:space="0" w:color="auto"/>
              </w:divBdr>
              <w:divsChild>
                <w:div w:id="8069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255204">
      <w:bodyDiv w:val="1"/>
      <w:marLeft w:val="0"/>
      <w:marRight w:val="0"/>
      <w:marTop w:val="0"/>
      <w:marBottom w:val="0"/>
      <w:divBdr>
        <w:top w:val="none" w:sz="0" w:space="0" w:color="auto"/>
        <w:left w:val="none" w:sz="0" w:space="0" w:color="auto"/>
        <w:bottom w:val="none" w:sz="0" w:space="0" w:color="auto"/>
        <w:right w:val="none" w:sz="0" w:space="0" w:color="auto"/>
      </w:divBdr>
      <w:divsChild>
        <w:div w:id="2128157495">
          <w:marLeft w:val="0"/>
          <w:marRight w:val="0"/>
          <w:marTop w:val="0"/>
          <w:marBottom w:val="0"/>
          <w:divBdr>
            <w:top w:val="none" w:sz="0" w:space="0" w:color="auto"/>
            <w:left w:val="none" w:sz="0" w:space="0" w:color="auto"/>
            <w:bottom w:val="none" w:sz="0" w:space="0" w:color="auto"/>
            <w:right w:val="none" w:sz="0" w:space="0" w:color="auto"/>
          </w:divBdr>
          <w:divsChild>
            <w:div w:id="1254824698">
              <w:marLeft w:val="0"/>
              <w:marRight w:val="0"/>
              <w:marTop w:val="0"/>
              <w:marBottom w:val="0"/>
              <w:divBdr>
                <w:top w:val="none" w:sz="0" w:space="0" w:color="auto"/>
                <w:left w:val="none" w:sz="0" w:space="0" w:color="auto"/>
                <w:bottom w:val="none" w:sz="0" w:space="0" w:color="auto"/>
                <w:right w:val="none" w:sz="0" w:space="0" w:color="auto"/>
              </w:divBdr>
              <w:divsChild>
                <w:div w:id="73270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5840">
      <w:bodyDiv w:val="1"/>
      <w:marLeft w:val="0"/>
      <w:marRight w:val="0"/>
      <w:marTop w:val="0"/>
      <w:marBottom w:val="0"/>
      <w:divBdr>
        <w:top w:val="none" w:sz="0" w:space="0" w:color="auto"/>
        <w:left w:val="none" w:sz="0" w:space="0" w:color="auto"/>
        <w:bottom w:val="none" w:sz="0" w:space="0" w:color="auto"/>
        <w:right w:val="none" w:sz="0" w:space="0" w:color="auto"/>
      </w:divBdr>
      <w:divsChild>
        <w:div w:id="369837569">
          <w:marLeft w:val="0"/>
          <w:marRight w:val="0"/>
          <w:marTop w:val="0"/>
          <w:marBottom w:val="0"/>
          <w:divBdr>
            <w:top w:val="none" w:sz="0" w:space="0" w:color="auto"/>
            <w:left w:val="none" w:sz="0" w:space="0" w:color="auto"/>
            <w:bottom w:val="none" w:sz="0" w:space="0" w:color="auto"/>
            <w:right w:val="none" w:sz="0" w:space="0" w:color="auto"/>
          </w:divBdr>
          <w:divsChild>
            <w:div w:id="1793283288">
              <w:marLeft w:val="0"/>
              <w:marRight w:val="0"/>
              <w:marTop w:val="0"/>
              <w:marBottom w:val="0"/>
              <w:divBdr>
                <w:top w:val="none" w:sz="0" w:space="0" w:color="auto"/>
                <w:left w:val="none" w:sz="0" w:space="0" w:color="auto"/>
                <w:bottom w:val="none" w:sz="0" w:space="0" w:color="auto"/>
                <w:right w:val="none" w:sz="0" w:space="0" w:color="auto"/>
              </w:divBdr>
              <w:divsChild>
                <w:div w:id="7619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9725">
      <w:bodyDiv w:val="1"/>
      <w:marLeft w:val="0"/>
      <w:marRight w:val="0"/>
      <w:marTop w:val="0"/>
      <w:marBottom w:val="0"/>
      <w:divBdr>
        <w:top w:val="none" w:sz="0" w:space="0" w:color="auto"/>
        <w:left w:val="none" w:sz="0" w:space="0" w:color="auto"/>
        <w:bottom w:val="none" w:sz="0" w:space="0" w:color="auto"/>
        <w:right w:val="none" w:sz="0" w:space="0" w:color="auto"/>
      </w:divBdr>
      <w:divsChild>
        <w:div w:id="2002199553">
          <w:marLeft w:val="0"/>
          <w:marRight w:val="0"/>
          <w:marTop w:val="0"/>
          <w:marBottom w:val="0"/>
          <w:divBdr>
            <w:top w:val="none" w:sz="0" w:space="0" w:color="auto"/>
            <w:left w:val="none" w:sz="0" w:space="0" w:color="auto"/>
            <w:bottom w:val="none" w:sz="0" w:space="0" w:color="auto"/>
            <w:right w:val="none" w:sz="0" w:space="0" w:color="auto"/>
          </w:divBdr>
          <w:divsChild>
            <w:div w:id="922228267">
              <w:marLeft w:val="0"/>
              <w:marRight w:val="0"/>
              <w:marTop w:val="0"/>
              <w:marBottom w:val="0"/>
              <w:divBdr>
                <w:top w:val="none" w:sz="0" w:space="0" w:color="auto"/>
                <w:left w:val="none" w:sz="0" w:space="0" w:color="auto"/>
                <w:bottom w:val="none" w:sz="0" w:space="0" w:color="auto"/>
                <w:right w:val="none" w:sz="0" w:space="0" w:color="auto"/>
              </w:divBdr>
              <w:divsChild>
                <w:div w:id="146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11630">
      <w:bodyDiv w:val="1"/>
      <w:marLeft w:val="0"/>
      <w:marRight w:val="0"/>
      <w:marTop w:val="0"/>
      <w:marBottom w:val="0"/>
      <w:divBdr>
        <w:top w:val="none" w:sz="0" w:space="0" w:color="auto"/>
        <w:left w:val="none" w:sz="0" w:space="0" w:color="auto"/>
        <w:bottom w:val="none" w:sz="0" w:space="0" w:color="auto"/>
        <w:right w:val="none" w:sz="0" w:space="0" w:color="auto"/>
      </w:divBdr>
      <w:divsChild>
        <w:div w:id="1066538050">
          <w:marLeft w:val="0"/>
          <w:marRight w:val="0"/>
          <w:marTop w:val="0"/>
          <w:marBottom w:val="0"/>
          <w:divBdr>
            <w:top w:val="none" w:sz="0" w:space="0" w:color="auto"/>
            <w:left w:val="none" w:sz="0" w:space="0" w:color="auto"/>
            <w:bottom w:val="none" w:sz="0" w:space="0" w:color="auto"/>
            <w:right w:val="none" w:sz="0" w:space="0" w:color="auto"/>
          </w:divBdr>
          <w:divsChild>
            <w:div w:id="231932159">
              <w:marLeft w:val="0"/>
              <w:marRight w:val="0"/>
              <w:marTop w:val="0"/>
              <w:marBottom w:val="0"/>
              <w:divBdr>
                <w:top w:val="none" w:sz="0" w:space="0" w:color="auto"/>
                <w:left w:val="none" w:sz="0" w:space="0" w:color="auto"/>
                <w:bottom w:val="none" w:sz="0" w:space="0" w:color="auto"/>
                <w:right w:val="none" w:sz="0" w:space="0" w:color="auto"/>
              </w:divBdr>
              <w:divsChild>
                <w:div w:id="42226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38112">
      <w:bodyDiv w:val="1"/>
      <w:marLeft w:val="0"/>
      <w:marRight w:val="0"/>
      <w:marTop w:val="0"/>
      <w:marBottom w:val="0"/>
      <w:divBdr>
        <w:top w:val="none" w:sz="0" w:space="0" w:color="auto"/>
        <w:left w:val="none" w:sz="0" w:space="0" w:color="auto"/>
        <w:bottom w:val="none" w:sz="0" w:space="0" w:color="auto"/>
        <w:right w:val="none" w:sz="0" w:space="0" w:color="auto"/>
      </w:divBdr>
      <w:divsChild>
        <w:div w:id="1139803805">
          <w:marLeft w:val="0"/>
          <w:marRight w:val="0"/>
          <w:marTop w:val="0"/>
          <w:marBottom w:val="0"/>
          <w:divBdr>
            <w:top w:val="none" w:sz="0" w:space="0" w:color="auto"/>
            <w:left w:val="none" w:sz="0" w:space="0" w:color="auto"/>
            <w:bottom w:val="none" w:sz="0" w:space="0" w:color="auto"/>
            <w:right w:val="none" w:sz="0" w:space="0" w:color="auto"/>
          </w:divBdr>
          <w:divsChild>
            <w:div w:id="62336652">
              <w:marLeft w:val="0"/>
              <w:marRight w:val="0"/>
              <w:marTop w:val="0"/>
              <w:marBottom w:val="0"/>
              <w:divBdr>
                <w:top w:val="none" w:sz="0" w:space="0" w:color="auto"/>
                <w:left w:val="none" w:sz="0" w:space="0" w:color="auto"/>
                <w:bottom w:val="none" w:sz="0" w:space="0" w:color="auto"/>
                <w:right w:val="none" w:sz="0" w:space="0" w:color="auto"/>
              </w:divBdr>
              <w:divsChild>
                <w:div w:id="17895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08038">
      <w:bodyDiv w:val="1"/>
      <w:marLeft w:val="0"/>
      <w:marRight w:val="0"/>
      <w:marTop w:val="0"/>
      <w:marBottom w:val="0"/>
      <w:divBdr>
        <w:top w:val="none" w:sz="0" w:space="0" w:color="auto"/>
        <w:left w:val="none" w:sz="0" w:space="0" w:color="auto"/>
        <w:bottom w:val="none" w:sz="0" w:space="0" w:color="auto"/>
        <w:right w:val="none" w:sz="0" w:space="0" w:color="auto"/>
      </w:divBdr>
      <w:divsChild>
        <w:div w:id="1198658660">
          <w:marLeft w:val="0"/>
          <w:marRight w:val="0"/>
          <w:marTop w:val="0"/>
          <w:marBottom w:val="0"/>
          <w:divBdr>
            <w:top w:val="none" w:sz="0" w:space="0" w:color="auto"/>
            <w:left w:val="none" w:sz="0" w:space="0" w:color="auto"/>
            <w:bottom w:val="none" w:sz="0" w:space="0" w:color="auto"/>
            <w:right w:val="none" w:sz="0" w:space="0" w:color="auto"/>
          </w:divBdr>
          <w:divsChild>
            <w:div w:id="167447444">
              <w:marLeft w:val="0"/>
              <w:marRight w:val="0"/>
              <w:marTop w:val="0"/>
              <w:marBottom w:val="0"/>
              <w:divBdr>
                <w:top w:val="none" w:sz="0" w:space="0" w:color="auto"/>
                <w:left w:val="none" w:sz="0" w:space="0" w:color="auto"/>
                <w:bottom w:val="none" w:sz="0" w:space="0" w:color="auto"/>
                <w:right w:val="none" w:sz="0" w:space="0" w:color="auto"/>
              </w:divBdr>
              <w:divsChild>
                <w:div w:id="65221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250689">
      <w:bodyDiv w:val="1"/>
      <w:marLeft w:val="0"/>
      <w:marRight w:val="0"/>
      <w:marTop w:val="0"/>
      <w:marBottom w:val="0"/>
      <w:divBdr>
        <w:top w:val="none" w:sz="0" w:space="0" w:color="auto"/>
        <w:left w:val="none" w:sz="0" w:space="0" w:color="auto"/>
        <w:bottom w:val="none" w:sz="0" w:space="0" w:color="auto"/>
        <w:right w:val="none" w:sz="0" w:space="0" w:color="auto"/>
      </w:divBdr>
      <w:divsChild>
        <w:div w:id="1922174005">
          <w:marLeft w:val="0"/>
          <w:marRight w:val="0"/>
          <w:marTop w:val="0"/>
          <w:marBottom w:val="0"/>
          <w:divBdr>
            <w:top w:val="none" w:sz="0" w:space="0" w:color="auto"/>
            <w:left w:val="none" w:sz="0" w:space="0" w:color="auto"/>
            <w:bottom w:val="none" w:sz="0" w:space="0" w:color="auto"/>
            <w:right w:val="none" w:sz="0" w:space="0" w:color="auto"/>
          </w:divBdr>
          <w:divsChild>
            <w:div w:id="576399199">
              <w:marLeft w:val="0"/>
              <w:marRight w:val="0"/>
              <w:marTop w:val="0"/>
              <w:marBottom w:val="0"/>
              <w:divBdr>
                <w:top w:val="none" w:sz="0" w:space="0" w:color="auto"/>
                <w:left w:val="none" w:sz="0" w:space="0" w:color="auto"/>
                <w:bottom w:val="none" w:sz="0" w:space="0" w:color="auto"/>
                <w:right w:val="none" w:sz="0" w:space="0" w:color="auto"/>
              </w:divBdr>
              <w:divsChild>
                <w:div w:id="11623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22387">
      <w:bodyDiv w:val="1"/>
      <w:marLeft w:val="0"/>
      <w:marRight w:val="0"/>
      <w:marTop w:val="0"/>
      <w:marBottom w:val="0"/>
      <w:divBdr>
        <w:top w:val="none" w:sz="0" w:space="0" w:color="auto"/>
        <w:left w:val="none" w:sz="0" w:space="0" w:color="auto"/>
        <w:bottom w:val="none" w:sz="0" w:space="0" w:color="auto"/>
        <w:right w:val="none" w:sz="0" w:space="0" w:color="auto"/>
      </w:divBdr>
      <w:divsChild>
        <w:div w:id="934555450">
          <w:marLeft w:val="0"/>
          <w:marRight w:val="0"/>
          <w:marTop w:val="0"/>
          <w:marBottom w:val="0"/>
          <w:divBdr>
            <w:top w:val="none" w:sz="0" w:space="0" w:color="auto"/>
            <w:left w:val="none" w:sz="0" w:space="0" w:color="auto"/>
            <w:bottom w:val="none" w:sz="0" w:space="0" w:color="auto"/>
            <w:right w:val="none" w:sz="0" w:space="0" w:color="auto"/>
          </w:divBdr>
          <w:divsChild>
            <w:div w:id="1006709060">
              <w:marLeft w:val="0"/>
              <w:marRight w:val="0"/>
              <w:marTop w:val="0"/>
              <w:marBottom w:val="0"/>
              <w:divBdr>
                <w:top w:val="none" w:sz="0" w:space="0" w:color="auto"/>
                <w:left w:val="none" w:sz="0" w:space="0" w:color="auto"/>
                <w:bottom w:val="none" w:sz="0" w:space="0" w:color="auto"/>
                <w:right w:val="none" w:sz="0" w:space="0" w:color="auto"/>
              </w:divBdr>
              <w:divsChild>
                <w:div w:id="183271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6697">
      <w:bodyDiv w:val="1"/>
      <w:marLeft w:val="0"/>
      <w:marRight w:val="0"/>
      <w:marTop w:val="0"/>
      <w:marBottom w:val="0"/>
      <w:divBdr>
        <w:top w:val="none" w:sz="0" w:space="0" w:color="auto"/>
        <w:left w:val="none" w:sz="0" w:space="0" w:color="auto"/>
        <w:bottom w:val="none" w:sz="0" w:space="0" w:color="auto"/>
        <w:right w:val="none" w:sz="0" w:space="0" w:color="auto"/>
      </w:divBdr>
      <w:divsChild>
        <w:div w:id="1631086037">
          <w:marLeft w:val="0"/>
          <w:marRight w:val="0"/>
          <w:marTop w:val="0"/>
          <w:marBottom w:val="0"/>
          <w:divBdr>
            <w:top w:val="none" w:sz="0" w:space="0" w:color="auto"/>
            <w:left w:val="none" w:sz="0" w:space="0" w:color="auto"/>
            <w:bottom w:val="none" w:sz="0" w:space="0" w:color="auto"/>
            <w:right w:val="none" w:sz="0" w:space="0" w:color="auto"/>
          </w:divBdr>
          <w:divsChild>
            <w:div w:id="954605639">
              <w:marLeft w:val="0"/>
              <w:marRight w:val="0"/>
              <w:marTop w:val="0"/>
              <w:marBottom w:val="0"/>
              <w:divBdr>
                <w:top w:val="none" w:sz="0" w:space="0" w:color="auto"/>
                <w:left w:val="none" w:sz="0" w:space="0" w:color="auto"/>
                <w:bottom w:val="none" w:sz="0" w:space="0" w:color="auto"/>
                <w:right w:val="none" w:sz="0" w:space="0" w:color="auto"/>
              </w:divBdr>
              <w:divsChild>
                <w:div w:id="122876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442504">
      <w:bodyDiv w:val="1"/>
      <w:marLeft w:val="0"/>
      <w:marRight w:val="0"/>
      <w:marTop w:val="0"/>
      <w:marBottom w:val="0"/>
      <w:divBdr>
        <w:top w:val="none" w:sz="0" w:space="0" w:color="auto"/>
        <w:left w:val="none" w:sz="0" w:space="0" w:color="auto"/>
        <w:bottom w:val="none" w:sz="0" w:space="0" w:color="auto"/>
        <w:right w:val="none" w:sz="0" w:space="0" w:color="auto"/>
      </w:divBdr>
    </w:div>
    <w:div w:id="2004357101">
      <w:bodyDiv w:val="1"/>
      <w:marLeft w:val="0"/>
      <w:marRight w:val="0"/>
      <w:marTop w:val="0"/>
      <w:marBottom w:val="0"/>
      <w:divBdr>
        <w:top w:val="none" w:sz="0" w:space="0" w:color="auto"/>
        <w:left w:val="none" w:sz="0" w:space="0" w:color="auto"/>
        <w:bottom w:val="none" w:sz="0" w:space="0" w:color="auto"/>
        <w:right w:val="none" w:sz="0" w:space="0" w:color="auto"/>
      </w:divBdr>
      <w:divsChild>
        <w:div w:id="780422466">
          <w:marLeft w:val="0"/>
          <w:marRight w:val="0"/>
          <w:marTop w:val="0"/>
          <w:marBottom w:val="0"/>
          <w:divBdr>
            <w:top w:val="none" w:sz="0" w:space="0" w:color="auto"/>
            <w:left w:val="none" w:sz="0" w:space="0" w:color="auto"/>
            <w:bottom w:val="none" w:sz="0" w:space="0" w:color="auto"/>
            <w:right w:val="none" w:sz="0" w:space="0" w:color="auto"/>
          </w:divBdr>
          <w:divsChild>
            <w:div w:id="62072345">
              <w:marLeft w:val="0"/>
              <w:marRight w:val="0"/>
              <w:marTop w:val="0"/>
              <w:marBottom w:val="0"/>
              <w:divBdr>
                <w:top w:val="none" w:sz="0" w:space="0" w:color="auto"/>
                <w:left w:val="none" w:sz="0" w:space="0" w:color="auto"/>
                <w:bottom w:val="none" w:sz="0" w:space="0" w:color="auto"/>
                <w:right w:val="none" w:sz="0" w:space="0" w:color="auto"/>
              </w:divBdr>
              <w:divsChild>
                <w:div w:id="14164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hyperlink" Target="http://www.w-o-s.ru/" TargetMode="External"/><Relationship Id="rId12" Type="http://schemas.openxmlformats.org/officeDocument/2006/relationships/hyperlink" Target="http://www.arzamas.academy/" TargetMode="External"/><Relationship Id="rId13" Type="http://schemas.openxmlformats.org/officeDocument/2006/relationships/hyperlink" Target="http://www.theoryandpractice.ru/" TargetMode="External"/><Relationship Id="rId14" Type="http://schemas.openxmlformats.org/officeDocument/2006/relationships/hyperlink" Target="http://www.postnauka.ru/" TargetMode="External"/><Relationship Id="rId15" Type="http://schemas.openxmlformats.org/officeDocument/2006/relationships/hyperlink" Target="http://www.diletant.media/"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lovarslov.ru/slovar/soc/t/tabloid.html" TargetMode="External"/><Relationship Id="rId4" Type="http://schemas.openxmlformats.org/officeDocument/2006/relationships/hyperlink" Target="http://www.kasper.by/help/chto-takoe-ux-i-ui-dizain/" TargetMode="External"/><Relationship Id="rId5" Type="http://schemas.openxmlformats.org/officeDocument/2006/relationships/hyperlink" Target="http://constructorus.ru/samorazvitie/konus-obucheniya-edgara-dejla.html" TargetMode="External"/><Relationship Id="rId6" Type="http://schemas.openxmlformats.org/officeDocument/2006/relationships/hyperlink" Target="http://w-o-s.ru" TargetMode="External"/><Relationship Id="rId7" Type="http://schemas.openxmlformats.org/officeDocument/2006/relationships/hyperlink" Target="http://www.lookatme.ru/mag/experience/experience-other/157037-zapustilsya-rossiyskiy-internet-proekt-w-o-s" TargetMode="External"/><Relationship Id="rId8" Type="http://schemas.openxmlformats.org/officeDocument/2006/relationships/hyperlink" Target="http://www.lookatme.ru/mag/live/interweb/193831-digital-storytelling" TargetMode="External"/><Relationship Id="rId1" Type="http://schemas.openxmlformats.org/officeDocument/2006/relationships/hyperlink" Target="https://almavest.ru/ru/favorite/2013/05/14/387/" TargetMode="External"/><Relationship Id="rId2" Type="http://schemas.openxmlformats.org/officeDocument/2006/relationships/hyperlink" Target="http://www.iaim.ru/piramida-maslo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E4244-5ED8-7846-A970-007F0FB7C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63</Pages>
  <Words>14107</Words>
  <Characters>80413</Characters>
  <Application>Microsoft Macintosh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42</cp:revision>
  <dcterms:created xsi:type="dcterms:W3CDTF">2016-05-02T20:29:00Z</dcterms:created>
  <dcterms:modified xsi:type="dcterms:W3CDTF">2016-05-14T09:17:00Z</dcterms:modified>
</cp:coreProperties>
</file>