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C36" w:rsidRPr="008A31A0" w:rsidRDefault="008A127A" w:rsidP="00B560D0">
      <w:pPr>
        <w:spacing w:line="360" w:lineRule="auto"/>
        <w:jc w:val="center"/>
        <w:rPr>
          <w:sz w:val="28"/>
          <w:szCs w:val="28"/>
          <w:lang w:val="ru-RU"/>
        </w:rPr>
      </w:pPr>
      <w:r w:rsidRPr="008A31A0">
        <w:rPr>
          <w:sz w:val="28"/>
          <w:szCs w:val="28"/>
          <w:lang w:val="ru-RU"/>
        </w:rPr>
        <w:t>С</w:t>
      </w:r>
      <w:r w:rsidR="007A7C36" w:rsidRPr="008A31A0">
        <w:rPr>
          <w:sz w:val="28"/>
          <w:szCs w:val="28"/>
          <w:lang w:val="ru-RU"/>
        </w:rPr>
        <w:t>анкт-Петербургский государственный университет</w:t>
      </w: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127A" w:rsidRPr="00BF6D82" w:rsidRDefault="008A127A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637D" w:rsidRPr="00BF6D82" w:rsidRDefault="0010637D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СТАРОДУБЦЕВА Ульяна Михайловна</w:t>
      </w: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Выпускная квалификационная </w:t>
      </w:r>
      <w:r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работа</w:t>
      </w:r>
    </w:p>
    <w:p w:rsidR="008A127A" w:rsidRPr="00BF6D82" w:rsidRDefault="00F024DE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«</w:t>
      </w:r>
      <w:r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Каталонский</w:t>
      </w:r>
      <w:proofErr w:type="gramEnd"/>
      <w:r w:rsidR="008A127A"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сепаратизм:</w:t>
      </w:r>
      <w:r w:rsidR="008A127A" w:rsidRPr="00BF6D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историко-политологический анализ»</w:t>
      </w: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27A" w:rsidRPr="00BF6D82" w:rsidRDefault="008A127A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</w:t>
      </w: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41.03.05 «Международные отношения»</w:t>
      </w:r>
    </w:p>
    <w:p w:rsidR="00661824" w:rsidRPr="00BF6D82" w:rsidRDefault="00661824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37D" w:rsidRDefault="0010637D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6D82" w:rsidRPr="00BF6D82" w:rsidRDefault="00BF6D82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7A7C36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000000" w:rsidP="00B560D0">
      <w:pPr>
        <w:pStyle w:val="a8"/>
        <w:spacing w:before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10637D" w:rsidRPr="00BF6D82" w:rsidRDefault="00000000" w:rsidP="00B560D0">
      <w:pPr>
        <w:pStyle w:val="a8"/>
        <w:spacing w:before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доцент кафедры европейских исследований ФМО СПБГУ,</w:t>
      </w:r>
    </w:p>
    <w:p w:rsidR="0010637D" w:rsidRPr="00BF6D82" w:rsidRDefault="00000000" w:rsidP="00B560D0">
      <w:pPr>
        <w:pStyle w:val="a8"/>
        <w:spacing w:before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социологических наук</w:t>
      </w:r>
    </w:p>
    <w:p w:rsidR="007A7C36" w:rsidRPr="00BF6D82" w:rsidRDefault="00661824" w:rsidP="00B560D0">
      <w:pPr>
        <w:pStyle w:val="a8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Немирова Наталья Викторовна</w:t>
      </w:r>
    </w:p>
    <w:p w:rsidR="007A7C36" w:rsidRPr="00BF6D82" w:rsidRDefault="007A7C36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7A7C36" w:rsidP="00B560D0">
      <w:pPr>
        <w:pStyle w:val="a8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Рецензент:</w:t>
      </w:r>
    </w:p>
    <w:p w:rsidR="007A7C36" w:rsidRPr="00BF6D82" w:rsidRDefault="007A7C36" w:rsidP="00B560D0">
      <w:pPr>
        <w:pStyle w:val="a8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доцент кафедры мировой политики ФМО СПБГУ,</w:t>
      </w:r>
    </w:p>
    <w:p w:rsidR="007A7C36" w:rsidRPr="00BF6D82" w:rsidRDefault="007A7C36" w:rsidP="00B560D0">
      <w:pPr>
        <w:pStyle w:val="a8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географических наук</w:t>
      </w:r>
    </w:p>
    <w:p w:rsidR="007A7C36" w:rsidRPr="00BF6D82" w:rsidRDefault="007A7C36" w:rsidP="00B560D0">
      <w:pPr>
        <w:pStyle w:val="a8"/>
        <w:spacing w:before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Матвеевская Анна Сергеевна</w:t>
      </w:r>
    </w:p>
    <w:p w:rsidR="00D5738B" w:rsidRPr="00BF6D82" w:rsidRDefault="00D5738B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7A7C36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7A7C36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C36" w:rsidRPr="00BF6D82" w:rsidRDefault="007A7C36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738B" w:rsidRPr="00BF6D82" w:rsidRDefault="00D5738B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637D" w:rsidRPr="00BF6D82" w:rsidRDefault="00000000" w:rsidP="00B560D0">
      <w:pPr>
        <w:pStyle w:val="a8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</w:t>
      </w:r>
    </w:p>
    <w:p w:rsidR="00BF6D82" w:rsidRPr="00BF6D82" w:rsidRDefault="00000000" w:rsidP="00B560D0">
      <w:pPr>
        <w:pStyle w:val="a8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6D82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  <w:bdr w:val="nil"/>
          <w:lang w:val="en-US" w:eastAsia="en-US"/>
        </w:rPr>
        <w:id w:val="2440089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A31A0" w:rsidRPr="008A31A0" w:rsidRDefault="008A31A0" w:rsidP="00B560D0">
          <w:pPr>
            <w:pStyle w:val="afa"/>
            <w:spacing w:line="360" w:lineRule="auto"/>
            <w:ind w:firstLine="56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A31A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A31A0" w:rsidRPr="00D9517A" w:rsidRDefault="008A31A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r w:rsidRPr="00D9517A">
            <w:rPr>
              <w:rFonts w:ascii="Times New Roman" w:hAnsi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Pr="00D9517A">
            <w:rPr>
              <w:rFonts w:ascii="Times New Roman" w:hAnsi="Times New Roman"/>
              <w:i w:val="0"/>
              <w:iCs w:val="0"/>
              <w:color w:val="000000" w:themeColor="text1"/>
              <w:sz w:val="28"/>
              <w:szCs w:val="28"/>
            </w:rPr>
            <w:instrText>TOC \o "1-3" \h \z \u</w:instrText>
          </w:r>
          <w:r w:rsidRPr="00D9517A">
            <w:rPr>
              <w:rFonts w:ascii="Times New Roman" w:hAnsi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67531575" w:history="1">
            <w:r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ВВЕДЕНИЕ</w:t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_Toc167531575 \h </w:instrText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76" w:history="1">
            <w:r w:rsidR="008A31A0"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</w:rPr>
              <w:t>Глава 1. ТЕОРЕТИЧЕСКИЙ АСПЕКТ СЕПАРАТИЗМА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_Toc167531576 \h </w:instrTex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8A31A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77" w:history="1">
            <w:r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1.1 Понятие «сепаратизм»</w:t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_Toc167531577 \h </w:instrText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78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1.2 Предпосылки и причины возникновения сепаратистских движений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_Toc167531578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79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1.3 Типология сепаратизма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_Toc167531579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0" w:history="1">
            <w:r w:rsidR="008A31A0"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</w:rPr>
              <w:t>Глава 2.  ИСТОРИЯ ВОЗНИКНОВЕНИЯ И РАЗВИТИЯ СЕПАРАТИЗМА В КАТАЛОНИИ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_Toc167531580 \h </w:instrTex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1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2.1 Зарождение сепаратистских тенденций в регионе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_Toc167531581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2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2.2 Особенности сепаратизма в Каталонии в начале </w:t>
            </w:r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XXI</w:t>
            </w:r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веке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_Toc167531582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3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2.3 Роль </w:t>
            </w:r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</w:rPr>
              <w:t>Конституции Испании 1978 года в кризисе между Мадридом и Барселоной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_Toc167531583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4" w:history="1">
            <w:r w:rsidR="008A31A0"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</w:rPr>
              <w:t>Глава 3. КРИЗИС НА СОВРЕМЕННОМ ЭТАПЕ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_Toc167531584 \h </w:instrTex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5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3.1 Особенности проведения референдума о независимости Каталонии 2014 года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_Toc167531585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6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3.2 Референдум о независимости Каталонии в 2017 году: причины и последствия срыва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_Toc167531586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35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7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3.3 Политический диалог между правительствами Испании и Каталонии с участием Педро Санчеса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_Toc167531587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41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22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8" w:history="1">
            <w:r w:rsidR="008A31A0" w:rsidRPr="00D9517A">
              <w:rPr>
                <w:rStyle w:val="a6"/>
                <w:rFonts w:ascii="Times New Roman" w:hAnsi="Times New Roman"/>
                <w:b w:val="0"/>
                <w:bCs w:val="0"/>
                <w:noProof/>
                <w:color w:val="000000" w:themeColor="text1"/>
                <w:sz w:val="28"/>
                <w:szCs w:val="28"/>
                <w:lang w:val="ru-RU"/>
              </w:rPr>
              <w:t>3.4 Каталонский кризис в начале 2024 года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_Toc167531588 \h </w:instrTex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t>46</w:t>
            </w:r>
            <w:r w:rsidR="008A31A0" w:rsidRPr="00D9517A">
              <w:rPr>
                <w:rFonts w:ascii="Times New Roman" w:hAnsi="Times New Roman"/>
                <w:b w:val="0"/>
                <w:b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89" w:history="1">
            <w:r w:rsidR="008A31A0"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_Toc167531589 \h </w:instrTex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49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000000" w:rsidP="00B560D0">
          <w:pPr>
            <w:pStyle w:val="14"/>
            <w:tabs>
              <w:tab w:val="right" w:leader="dot" w:pos="9628"/>
            </w:tabs>
            <w:spacing w:line="360" w:lineRule="auto"/>
            <w:jc w:val="both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8"/>
              <w:szCs w:val="28"/>
              <w:bdr w:val="none" w:sz="0" w:space="0" w:color="auto"/>
              <w:lang w:val="ru-RU" w:eastAsia="ru-RU"/>
              <w14:ligatures w14:val="standardContextual"/>
            </w:rPr>
          </w:pPr>
          <w:hyperlink w:anchor="_Toc167531590" w:history="1">
            <w:r w:rsidR="008A31A0" w:rsidRPr="00D9517A">
              <w:rPr>
                <w:rStyle w:val="a6"/>
                <w:rFonts w:ascii="Times New Roman" w:hAnsi="Times New Roman"/>
                <w:i w:val="0"/>
                <w:iCs w:val="0"/>
                <w:noProof/>
                <w:color w:val="000000" w:themeColor="text1"/>
                <w:sz w:val="28"/>
                <w:szCs w:val="28"/>
              </w:rPr>
              <w:t>СПИСОК ИСПОЛЬЗОВАННЫХ ИСТОЧНИКОВ И ЛИТЕРАТУРЫ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_Toc167531590 \h </w:instrTex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t>52</w:t>
            </w:r>
            <w:r w:rsidR="008A31A0" w:rsidRPr="00D9517A">
              <w:rPr>
                <w:rFonts w:ascii="Times New Roman" w:hAnsi="Times New Roman"/>
                <w:i w:val="0"/>
                <w:iCs w:val="0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A31A0" w:rsidRPr="00D9517A" w:rsidRDefault="008A31A0" w:rsidP="00B560D0">
          <w:pPr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 w:rsidRPr="00D9517A">
            <w:rPr>
              <w:b/>
              <w:bCs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F6D82" w:rsidRPr="00D9517A" w:rsidRDefault="00BF6D82" w:rsidP="00B560D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005A" w:rsidRDefault="0000005A" w:rsidP="00BF6D82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560D0" w:rsidRPr="00BF6D82" w:rsidRDefault="00B560D0" w:rsidP="00BF6D82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0637D" w:rsidRPr="00BF6D82" w:rsidRDefault="00000000" w:rsidP="00BF6D82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67530446"/>
      <w:bookmarkStart w:id="1" w:name="_Toc167531526"/>
      <w:bookmarkStart w:id="2" w:name="_Toc167531575"/>
      <w:r w:rsidRPr="00BF6D82">
        <w:rPr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  <w:bookmarkEnd w:id="0"/>
      <w:bookmarkEnd w:id="1"/>
      <w:bookmarkEnd w:id="2"/>
    </w:p>
    <w:p w:rsidR="00691959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 xml:space="preserve">XXI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веке, несмотря на процессы глобализации и региональной 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интеграции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  </w:t>
      </w:r>
      <w:proofErr w:type="gramEnd"/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некоторых странах усиливается стремление компактно проживающих этнических меньшинств к самоопределению</w:t>
      </w:r>
      <w:r w:rsidR="0069195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В некоторых случаях этнические группы не удовлетворены своим статусом в составе государства и требуют расширения автономии, в то время как другие начинают борьбу за отделение от него. </w:t>
      </w:r>
    </w:p>
    <w:p w:rsidR="00B043B1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международных отношениях сепаратизм рассматривается как один из видов национальных конфликтов, оказывающих значительное влияние на мировую политику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безопасность.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Тенденция к независимости наблюдается в разных частях мира, что проявляется           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в увеличении числа де-факто независимых государств, например, Косово и </w:t>
      </w:r>
      <w:proofErr w:type="gramStart"/>
      <w:r w:rsidR="000A4C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Приднестровье,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и проведении референдумов о независимости регионов в Каталонии,</w:t>
      </w:r>
      <w:r w:rsidR="00B043B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Венеции, </w:t>
      </w:r>
      <w:r w:rsidR="00B043B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Шотландии</w:t>
      </w:r>
      <w:r w:rsidR="00B043B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др.</w:t>
      </w:r>
    </w:p>
    <w:p w:rsidR="0010637D" w:rsidRPr="00BF6D82" w:rsidRDefault="00000000" w:rsidP="00BF6D82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</w:rPr>
        <w:t>На протяжении нескольких веков сепаратизм представляет угрозу для целостности Испании. В связи с этим, о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собое значение приобретает изучение опыта Испанского Королевства в разрешении проблем, связанных с сепаратистскими движениями, которые характерны 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этой стран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ы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благодаря нескольким факторам: этническому разнообразию населения, историческим традициям, диспропорции в развитии экономике отдельных регионов страны. </w:t>
      </w:r>
      <w:r w:rsidRPr="00BF6D82">
        <w:rPr>
          <w:rFonts w:ascii="Times New Roman" w:hAnsi="Times New Roman" w:cs="Times New Roman"/>
          <w:color w:val="000000" w:themeColor="text1"/>
        </w:rPr>
        <w:t xml:space="preserve">С начала 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XXI </w:t>
      </w:r>
      <w:r w:rsidRPr="00BF6D82">
        <w:rPr>
          <w:rFonts w:ascii="Times New Roman" w:hAnsi="Times New Roman" w:cs="Times New Roman"/>
          <w:color w:val="000000" w:themeColor="text1"/>
        </w:rPr>
        <w:t xml:space="preserve">века националистические и сепаратистские идеологии стали особенно активны в некоторых регионах, вызывая напряженные отношения между центральным правительством в Мадриде и местными властями. Особенно ярко это проявилось в автономном сообществе Каталония. </w:t>
      </w:r>
    </w:p>
    <w:p w:rsidR="007623EA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Итак, </w:t>
      </w: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актуальность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исследования опыта борьбы Испании с сепаратизмом объясняется сложившейся политико-экономической ситуацией, которая характерна не только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Испании, но </w:t>
      </w:r>
      <w:r w:rsidR="00D13FD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для некоторых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других стран в мире.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Изучение сепаратистских тенденций 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Испании представляет интерес, поскольку это позволяет разработать конкретные рекомендации для решения аналогичных проблем, с которыми могут столкнуться другие государства. Более того, Королевство Испания является одним из ведущих государств Западной Европы. Ее влияние на Европейский Союз и мировое сообщество в целом не может                              быть недооценено, поэтому важно понимать происходящие внутри государства процессы, которые угрожают его целостности. В условиях постоянной динамики внутри страны необходимо уметь анализировать общественные настроения и устанавливать                   причинно-следственные связи между событиями, происходящими на уровне отдельных сообществ и королевств</w:t>
      </w:r>
      <w:r w:rsidR="00D13FD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целом.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 xml:space="preserve">Цель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исследования </w:t>
      </w:r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— 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определить и 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выяв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ить 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исторически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политически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особенност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катал</w:t>
      </w:r>
      <w:r w:rsidR="00B855D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нского сепаратизма.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Исходя</w:t>
      </w:r>
      <w:r w:rsidR="008D02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 поставленной цели, определены и решаются следующие основные </w:t>
      </w: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задачи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Изучить теоретический аспект сепаратизма — понятие, типология, причины;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Исследовать предпосылки возникновения сепаратистских тенденций</w:t>
      </w:r>
      <w:r w:rsidR="008D02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Испанском Королевстве;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Выявить особенности сепаратизма в автономном сообществе Каталония;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Оценить роль </w:t>
      </w:r>
      <w:r w:rsidRPr="00BF6D82">
        <w:rPr>
          <w:rFonts w:ascii="Times New Roman" w:hAnsi="Times New Roman" w:cs="Times New Roman"/>
          <w:color w:val="000000" w:themeColor="text1"/>
        </w:rPr>
        <w:t>Конституции Испании 1978 г</w:t>
      </w:r>
      <w:r w:rsidR="005B4D4F" w:rsidRPr="00BF6D82">
        <w:rPr>
          <w:rFonts w:ascii="Times New Roman" w:hAnsi="Times New Roman" w:cs="Times New Roman"/>
          <w:color w:val="000000" w:themeColor="text1"/>
        </w:rPr>
        <w:t>ода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в кризисе между центральными             </w:t>
      </w:r>
      <w:r w:rsidR="00D15071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>и региональными властями Испании;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Рассмотреть изменчивость общественного мнения в испанском обществе относительно сепаратистских </w:t>
      </w:r>
      <w:r w:rsidR="0069195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целей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:rsidR="0010637D" w:rsidRPr="00BF6D82" w:rsidRDefault="00000000" w:rsidP="00BF6D82">
      <w:pPr>
        <w:pStyle w:val="a8"/>
        <w:numPr>
          <w:ilvl w:val="0"/>
          <w:numId w:val="5"/>
        </w:numPr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Проанализировать сепаратистские тенденции в Каталонии в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XXI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веке.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Объектом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исследования является сепаратизм.</w:t>
      </w:r>
    </w:p>
    <w:p w:rsidR="005C3436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Предмет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данной работы — сепаратизм в Каталонии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XXI</w:t>
      </w:r>
      <w:r w:rsidR="00D7602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веке</w:t>
      </w:r>
      <w:r w:rsidR="006370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Содержание и </w:t>
      </w: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структура</w:t>
      </w:r>
      <w:r w:rsidR="00D13FDE"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работы</w:t>
      </w:r>
      <w:r w:rsidR="00DE3D7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следующие: введение, </w:t>
      </w:r>
      <w:r w:rsidR="00510E1F">
        <w:rPr>
          <w:rFonts w:ascii="Times New Roman" w:hAnsi="Times New Roman" w:cs="Times New Roman"/>
          <w:color w:val="000000" w:themeColor="text1"/>
          <w:shd w:val="clear" w:color="auto" w:fill="FFFFFF"/>
        </w:rPr>
        <w:t>три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главы с несколькими параграфами в каждой, заключение, библиография.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введении обосновывается актуальность темы выпускной квалификационной работы, формулируются цели и задачи исследования, характеризуются использованные источники         и литература.</w:t>
      </w:r>
    </w:p>
    <w:p w:rsidR="008F2642" w:rsidRPr="00BF6D82" w:rsidRDefault="008F2642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Первая глава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>«</w:t>
      </w:r>
      <w:r w:rsidRPr="00BF6D82">
        <w:rPr>
          <w:rFonts w:ascii="Times New Roman" w:hAnsi="Times New Roman" w:cs="Times New Roman"/>
          <w:color w:val="000000" w:themeColor="text1"/>
        </w:rPr>
        <w:t>Теоретический аспект сепаратизма»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посвящена определению термина «сепаратизм». В первом параграфе рассматривается понятие сепаратизма с точки зрения</w:t>
      </w:r>
      <w:r w:rsidR="001721A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этимологии этого слова и исходя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721A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из</w:t>
      </w:r>
      <w:r w:rsidR="00CA090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теоретико-методологических</w:t>
      </w:r>
      <w:r w:rsidR="00677E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подходов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77E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рамках исследовани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й</w:t>
      </w:r>
      <w:r w:rsidR="00677E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ученых, занимающихся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77E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этой проблематикой.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Во втором параграфе</w:t>
      </w:r>
      <w:r w:rsidRPr="00BF6D82">
        <w:rPr>
          <w:rFonts w:ascii="Times New Roman" w:hAnsi="Times New Roman" w:cs="Times New Roman"/>
          <w:color w:val="000000" w:themeColor="text1"/>
        </w:rPr>
        <w:t xml:space="preserve"> выявлены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причины и факторы, влияющие на возникновение отделенческих настроений</w:t>
      </w:r>
      <w:r w:rsidR="00AE28B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обществе. Третий параграф </w:t>
      </w:r>
      <w:r w:rsidRPr="00BF6D82">
        <w:rPr>
          <w:rFonts w:ascii="Times New Roman" w:hAnsi="Times New Roman" w:cs="Times New Roman"/>
          <w:color w:val="000000" w:themeColor="text1"/>
        </w:rPr>
        <w:t>посвящен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видам и формам сепаратистских движений. </w:t>
      </w:r>
    </w:p>
    <w:p w:rsidR="00B539EE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Вторая глава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fr-FR"/>
        </w:rPr>
        <w:t>«</w:t>
      </w:r>
      <w:r w:rsidRPr="00BF6D82">
        <w:rPr>
          <w:rFonts w:ascii="Times New Roman" w:hAnsi="Times New Roman" w:cs="Times New Roman"/>
          <w:color w:val="000000" w:themeColor="text1"/>
        </w:rPr>
        <w:t>История возникновения и развития сепаратизма в Каталонии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>»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посвящена</w:t>
      </w:r>
      <w:r w:rsidR="007C1E5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истории возникновения испанского сепаратизма, имеющего </w:t>
      </w:r>
      <w:r w:rsidR="007C1E55" w:rsidRPr="00BF6D82">
        <w:rPr>
          <w:rFonts w:ascii="Times New Roman" w:hAnsi="Times New Roman" w:cs="Times New Roman"/>
          <w:color w:val="000000" w:themeColor="text1"/>
        </w:rPr>
        <w:t xml:space="preserve">глубокие исторические корни         начиная с </w:t>
      </w:r>
      <w:r w:rsidR="007C1E55" w:rsidRPr="00BF6D82">
        <w:rPr>
          <w:rFonts w:ascii="Times New Roman" w:hAnsi="Times New Roman" w:cs="Times New Roman"/>
          <w:color w:val="000000" w:themeColor="text1"/>
          <w:lang w:val="da-DK"/>
        </w:rPr>
        <w:t xml:space="preserve">IX </w:t>
      </w:r>
      <w:r w:rsidR="007C1E55" w:rsidRPr="00BF6D82">
        <w:rPr>
          <w:rFonts w:ascii="Times New Roman" w:hAnsi="Times New Roman" w:cs="Times New Roman"/>
          <w:color w:val="000000" w:themeColor="text1"/>
        </w:rPr>
        <w:t xml:space="preserve">века. </w:t>
      </w:r>
      <w:r w:rsidRPr="00BF6D82">
        <w:rPr>
          <w:rFonts w:ascii="Times New Roman" w:hAnsi="Times New Roman" w:cs="Times New Roman"/>
          <w:color w:val="000000" w:themeColor="text1"/>
        </w:rPr>
        <w:t xml:space="preserve">В </w:t>
      </w:r>
      <w:r w:rsidR="00B539EE" w:rsidRPr="00BF6D82">
        <w:rPr>
          <w:rFonts w:ascii="Times New Roman" w:hAnsi="Times New Roman" w:cs="Times New Roman"/>
          <w:color w:val="000000" w:themeColor="text1"/>
        </w:rPr>
        <w:t xml:space="preserve">первом </w:t>
      </w:r>
      <w:r w:rsidR="0027709C">
        <w:rPr>
          <w:rFonts w:ascii="Times New Roman" w:hAnsi="Times New Roman" w:cs="Times New Roman"/>
          <w:color w:val="000000" w:themeColor="text1"/>
        </w:rPr>
        <w:t xml:space="preserve">параграфе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подробно рассмотрены </w:t>
      </w:r>
      <w:r w:rsidR="00D5738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социально-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экономические,</w:t>
      </w:r>
      <w:r w:rsidR="00D5738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политические</w:t>
      </w:r>
      <w:r w:rsidR="00D5738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культурные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предпосылки возникновения сепаратизма в Испанском Королевстве, включая Каталонию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Во втором параграфе </w:t>
      </w:r>
      <w:r w:rsidR="00B539EE" w:rsidRPr="00BF6D82">
        <w:rPr>
          <w:rFonts w:ascii="Times New Roman" w:hAnsi="Times New Roman" w:cs="Times New Roman"/>
          <w:color w:val="000000" w:themeColor="text1"/>
        </w:rPr>
        <w:t>выделены характерные черты каталонского сеп</w:t>
      </w:r>
      <w:r w:rsidR="007C1E55" w:rsidRPr="00BF6D82">
        <w:rPr>
          <w:rFonts w:ascii="Times New Roman" w:hAnsi="Times New Roman" w:cs="Times New Roman"/>
          <w:color w:val="000000" w:themeColor="text1"/>
        </w:rPr>
        <w:t>аратизма</w:t>
      </w:r>
      <w:r w:rsidR="0027709C">
        <w:rPr>
          <w:rFonts w:ascii="Times New Roman" w:hAnsi="Times New Roman" w:cs="Times New Roman"/>
          <w:color w:val="000000" w:themeColor="text1"/>
        </w:rPr>
        <w:t xml:space="preserve"> </w:t>
      </w:r>
      <w:r w:rsidR="007C1E55" w:rsidRPr="00BF6D82">
        <w:rPr>
          <w:rFonts w:ascii="Times New Roman" w:hAnsi="Times New Roman" w:cs="Times New Roman"/>
          <w:color w:val="000000" w:themeColor="text1"/>
        </w:rPr>
        <w:t>в первом десятилетии X</w:t>
      </w:r>
      <w:r w:rsidR="007C1E55" w:rsidRPr="00BF6D82">
        <w:rPr>
          <w:rFonts w:ascii="Times New Roman" w:hAnsi="Times New Roman" w:cs="Times New Roman"/>
          <w:color w:val="000000" w:themeColor="text1"/>
          <w:lang w:val="en-US"/>
        </w:rPr>
        <w:t>XI</w:t>
      </w:r>
      <w:r w:rsidR="007C1E55" w:rsidRPr="00BF6D82">
        <w:rPr>
          <w:rFonts w:ascii="Times New Roman" w:hAnsi="Times New Roman" w:cs="Times New Roman"/>
          <w:color w:val="000000" w:themeColor="text1"/>
        </w:rPr>
        <w:t xml:space="preserve"> века. </w:t>
      </w:r>
      <w:r w:rsidR="00B539EE" w:rsidRPr="00BF6D82">
        <w:rPr>
          <w:rFonts w:ascii="Times New Roman" w:hAnsi="Times New Roman" w:cs="Times New Roman"/>
          <w:color w:val="000000" w:themeColor="text1"/>
        </w:rPr>
        <w:t>В третьем параграфе</w:t>
      </w:r>
      <w:r w:rsidR="00AE28B2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определена ключевая роль </w:t>
      </w:r>
      <w:r w:rsidR="00AE28B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Конституции Испании 1978 года 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каталонском вопросе</w:t>
      </w:r>
      <w:r w:rsidR="00B539EE" w:rsidRPr="00BF6D82">
        <w:rPr>
          <w:rFonts w:ascii="Times New Roman" w:hAnsi="Times New Roman" w:cs="Times New Roman"/>
          <w:color w:val="000000" w:themeColor="text1"/>
        </w:rPr>
        <w:t xml:space="preserve"> и рассмотрены несколько ее статей, определяющих статус автономных сообществ</w:t>
      </w:r>
      <w:r w:rsidR="007C1E5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B539EE" w:rsidRPr="00BF6D82">
        <w:rPr>
          <w:rFonts w:ascii="Times New Roman" w:hAnsi="Times New Roman" w:cs="Times New Roman"/>
          <w:color w:val="000000" w:themeColor="text1"/>
        </w:rPr>
        <w:t>в государстве</w:t>
      </w:r>
      <w:r w:rsidR="007C1E55" w:rsidRPr="00BF6D82">
        <w:rPr>
          <w:rFonts w:ascii="Times New Roman" w:hAnsi="Times New Roman" w:cs="Times New Roman"/>
          <w:color w:val="000000" w:themeColor="text1"/>
        </w:rPr>
        <w:t>, заложивших принципы единства королевства, одновременно подчеркивающих аспекты региональной идентичности.</w:t>
      </w:r>
    </w:p>
    <w:p w:rsidR="00CE2DBB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Третья </w:t>
      </w:r>
      <w:r w:rsidRPr="00BF6D82">
        <w:rPr>
          <w:rFonts w:ascii="Times New Roman" w:hAnsi="Times New Roman" w:cs="Times New Roman"/>
          <w:color w:val="000000" w:themeColor="text1"/>
        </w:rPr>
        <w:t>глава</w:t>
      </w:r>
      <w:r w:rsidRPr="00BF6D82">
        <w:rPr>
          <w:rFonts w:ascii="Times New Roman" w:hAnsi="Times New Roman" w:cs="Times New Roman"/>
          <w:color w:val="000000" w:themeColor="text1"/>
          <w:lang w:val="fr-FR"/>
        </w:rPr>
        <w:t xml:space="preserve"> «</w:t>
      </w:r>
      <w:r w:rsidRPr="00BF6D82">
        <w:rPr>
          <w:rFonts w:ascii="Times New Roman" w:hAnsi="Times New Roman" w:cs="Times New Roman"/>
          <w:color w:val="000000" w:themeColor="text1"/>
        </w:rPr>
        <w:t xml:space="preserve">Кризис на современном этапе» </w:t>
      </w:r>
      <w:r w:rsidR="00CE2DBB" w:rsidRPr="00BF6D82">
        <w:rPr>
          <w:rFonts w:ascii="Times New Roman" w:hAnsi="Times New Roman" w:cs="Times New Roman"/>
          <w:color w:val="000000" w:themeColor="text1"/>
        </w:rPr>
        <w:t xml:space="preserve">посвящена изучению особенностей каталонского </w:t>
      </w:r>
      <w:r w:rsidR="0027709C">
        <w:rPr>
          <w:rFonts w:ascii="Times New Roman" w:hAnsi="Times New Roman" w:cs="Times New Roman"/>
          <w:color w:val="000000" w:themeColor="text1"/>
        </w:rPr>
        <w:t>конфликта</w:t>
      </w:r>
      <w:r w:rsidR="00CE2DBB" w:rsidRPr="00BF6D82">
        <w:rPr>
          <w:rFonts w:ascii="Times New Roman" w:hAnsi="Times New Roman" w:cs="Times New Roman"/>
          <w:color w:val="000000" w:themeColor="text1"/>
        </w:rPr>
        <w:t xml:space="preserve"> в Испании с 2014 года по сегодняшний день. </w:t>
      </w:r>
      <w:r w:rsidR="00263D3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первом </w:t>
      </w:r>
      <w:r w:rsidR="00CE2DBB" w:rsidRPr="00BF6D82">
        <w:rPr>
          <w:rFonts w:ascii="Times New Roman" w:hAnsi="Times New Roman" w:cs="Times New Roman"/>
          <w:color w:val="000000" w:themeColor="text1"/>
        </w:rPr>
        <w:t xml:space="preserve">и </w:t>
      </w:r>
      <w:r w:rsidR="00263D37" w:rsidRPr="00BF6D82">
        <w:rPr>
          <w:rFonts w:ascii="Times New Roman" w:hAnsi="Times New Roman" w:cs="Times New Roman"/>
          <w:color w:val="000000" w:themeColor="text1"/>
        </w:rPr>
        <w:t>втором параграф</w:t>
      </w:r>
      <w:r w:rsidR="00AE28B2" w:rsidRPr="00BF6D82">
        <w:rPr>
          <w:rFonts w:ascii="Times New Roman" w:hAnsi="Times New Roman" w:cs="Times New Roman"/>
          <w:color w:val="000000" w:themeColor="text1"/>
        </w:rPr>
        <w:t xml:space="preserve">ах </w:t>
      </w:r>
      <w:r w:rsidR="00CE2DBB" w:rsidRPr="00BF6D82">
        <w:rPr>
          <w:rFonts w:ascii="Times New Roman" w:hAnsi="Times New Roman" w:cs="Times New Roman"/>
          <w:color w:val="000000" w:themeColor="text1"/>
        </w:rPr>
        <w:t>изучены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процесс</w:t>
      </w:r>
      <w:r w:rsidR="00AE28B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ы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проведения референдумов о независимости Каталонии                                          в 2014 и 2017 годах, их юридический статус, рассмотрены парламентские выборы                                 в Женералитет Каталонии.</w:t>
      </w:r>
      <w:r w:rsidR="00C2337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63D37" w:rsidRPr="00BF6D82">
        <w:rPr>
          <w:rFonts w:ascii="Times New Roman" w:hAnsi="Times New Roman" w:cs="Times New Roman"/>
          <w:color w:val="000000" w:themeColor="text1"/>
        </w:rPr>
        <w:t>Третий параграф</w:t>
      </w:r>
      <w:r w:rsidR="00C23377" w:rsidRPr="00BF6D82">
        <w:rPr>
          <w:rFonts w:ascii="Times New Roman" w:hAnsi="Times New Roman" w:cs="Times New Roman"/>
          <w:color w:val="000000" w:themeColor="text1"/>
        </w:rPr>
        <w:t xml:space="preserve"> посвящен парламентским выборам в Каталонии в 2021 году, определена роль Педро Санчеса в диалоге между Мадридом и регионом, проанализированы социологические опросы, посвященные вопросу независимости автономии. </w:t>
      </w:r>
      <w:r w:rsidR="00CE2DBB" w:rsidRPr="00BF6D82">
        <w:rPr>
          <w:rFonts w:ascii="Times New Roman" w:hAnsi="Times New Roman" w:cs="Times New Roman"/>
          <w:color w:val="000000" w:themeColor="text1"/>
        </w:rPr>
        <w:t>В ч</w:t>
      </w:r>
      <w:r w:rsidR="00263D37" w:rsidRPr="00BF6D82">
        <w:rPr>
          <w:rFonts w:ascii="Times New Roman" w:hAnsi="Times New Roman" w:cs="Times New Roman"/>
          <w:color w:val="000000" w:themeColor="text1"/>
        </w:rPr>
        <w:t>етверт</w:t>
      </w:r>
      <w:r w:rsidR="00CE2DBB" w:rsidRPr="00BF6D82">
        <w:rPr>
          <w:rFonts w:ascii="Times New Roman" w:hAnsi="Times New Roman" w:cs="Times New Roman"/>
          <w:color w:val="000000" w:themeColor="text1"/>
        </w:rPr>
        <w:t>ом</w:t>
      </w:r>
      <w:r w:rsidR="00263D37" w:rsidRPr="00BF6D82">
        <w:rPr>
          <w:rFonts w:ascii="Times New Roman" w:hAnsi="Times New Roman" w:cs="Times New Roman"/>
          <w:color w:val="000000" w:themeColor="text1"/>
        </w:rPr>
        <w:t xml:space="preserve"> параграф</w:t>
      </w:r>
      <w:r w:rsidR="00CE2DBB" w:rsidRPr="00BF6D82">
        <w:rPr>
          <w:rFonts w:ascii="Times New Roman" w:hAnsi="Times New Roman" w:cs="Times New Roman"/>
          <w:color w:val="000000" w:themeColor="text1"/>
        </w:rPr>
        <w:t>е</w:t>
      </w:r>
      <w:r w:rsidR="00AE28B2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проанализирован диалог между центральными </w:t>
      </w:r>
      <w:r w:rsidR="00AE28B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автономными властями</w:t>
      </w:r>
      <w:r w:rsidR="00AE28B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2022-2024 годах</w:t>
      </w:r>
      <w:r w:rsidR="00CE2DB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через призму СМИ, а также исследована внутриполитическая повестка дня в Каталонии.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заключении </w:t>
      </w:r>
      <w:r w:rsidR="00F933A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выпускной квалификационной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работы подводятся итоги проведенному исследованию.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Основными источниками в работе послужили следующие научные труды: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Теоретико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методологической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основой данной работы стали </w:t>
      </w:r>
      <w:r w:rsidR="00151781">
        <w:rPr>
          <w:rFonts w:ascii="Times New Roman" w:hAnsi="Times New Roman" w:cs="Times New Roman"/>
          <w:color w:val="000000" w:themeColor="text1"/>
          <w:shd w:val="clear" w:color="auto" w:fill="FFFFFF"/>
        </w:rPr>
        <w:t>труды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Е.А. Нарочницкой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2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Д.Н. Барышникова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3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И.Л. Прохоренко</w:t>
      </w:r>
      <w:r w:rsidR="007623EA" w:rsidRPr="00BF6D82">
        <w:rPr>
          <w:rStyle w:val="af2"/>
          <w:rFonts w:ascii="Times New Roman" w:hAnsi="Times New Roman" w:cs="Times New Roman"/>
          <w:color w:val="000000" w:themeColor="text1"/>
          <w:shd w:val="clear" w:color="auto" w:fill="FFFFFF"/>
        </w:rPr>
        <w:footnoteReference w:id="4"/>
      </w:r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С.М. Хенкина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5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5B4D4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А.Н. </w:t>
      </w:r>
      <w:proofErr w:type="spellStart"/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Кожановского</w:t>
      </w:r>
      <w:proofErr w:type="spellEnd"/>
      <w:r w:rsidR="007623EA" w:rsidRPr="00BF6D82">
        <w:rPr>
          <w:rStyle w:val="af2"/>
          <w:rFonts w:ascii="Times New Roman" w:hAnsi="Times New Roman" w:cs="Times New Roman"/>
          <w:color w:val="000000" w:themeColor="text1"/>
          <w:shd w:val="clear" w:color="auto" w:fill="FFFFFF"/>
        </w:rPr>
        <w:footnoteReference w:id="6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456C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559E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В</w:t>
      </w:r>
      <w:r w:rsidR="002456C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этих исследованиях авторы дают возможность понять основные подходы к понятию термина «сепаратизм».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Ключевую роль в написании исследовательской работе сыграл научный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труд К. А. Беловой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в которой автор основательно изучила особенности сепаратизма             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в период падения режима Франко в таких регионах, как Каталония, Галисия и Страна Басков.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формирования понятия 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термина «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сепаратизм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был</w:t>
      </w:r>
      <w:r w:rsidR="007623E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положены работы             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А.Д.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Козуевой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П.В.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Клачкова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С.А.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Подъяпольского</w:t>
      </w:r>
      <w:proofErr w:type="spellEnd"/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9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 Авторы определили сепаратизм           как деятельность, которая направлена на подрыв целостности государства с помощью отделения от последнего какой-то его части.</w:t>
      </w:r>
    </w:p>
    <w:p w:rsidR="0010637D" w:rsidRPr="00BF6D82" w:rsidRDefault="00786D4B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В изучении разновидностей сепаратизма важную роль сыграли работы К.С. Пузырева 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0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Д.С. Жукова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1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Ф.А. Попова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2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А.П.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Макошев</w:t>
      </w:r>
      <w:r w:rsidR="007B771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proofErr w:type="spellEnd"/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3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7B771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С.В. Кротов</w:t>
      </w:r>
      <w:r w:rsidR="007B771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4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друг</w:t>
      </w:r>
      <w:r w:rsidR="007B771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их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раскрытия особенностей современного сепаратизма в странах Западной Европы послужили исследовательские работы В.А.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Крошечкиной</w:t>
      </w:r>
      <w:proofErr w:type="spellEnd"/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5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А.Ю. Терещенко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6"/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С.А. Василенко и Д.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Яворич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vertAlign w:val="superscript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выявлении факторов возникновения сепаратистских настроений в Испанском Королевстве помогли работы А.С. Галаева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8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М.М. Толочко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19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А.В.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Манойло</w:t>
      </w:r>
      <w:proofErr w:type="spellEnd"/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20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т.</w:t>
      </w:r>
      <w:r w:rsidR="00814D4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помощью научной раб</w:t>
      </w:r>
      <w:r w:rsidR="00786D4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от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ы Т.В. Вербицкой</w:t>
      </w:r>
      <w:r w:rsidR="00601EB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соавтор</w:t>
      </w:r>
      <w:r w:rsidR="000B09D1">
        <w:rPr>
          <w:rFonts w:ascii="Times New Roman" w:hAnsi="Times New Roman" w:cs="Times New Roman"/>
          <w:color w:val="000000" w:themeColor="text1"/>
          <w:shd w:val="clear" w:color="auto" w:fill="FFFFFF"/>
        </w:rPr>
        <w:t>ов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21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были выделены характерные особенности конфликта между Мадридом и Каталонией и его значение для ЕС</w:t>
      </w:r>
      <w:r w:rsidR="00E71A34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F234C2" w:rsidRPr="00BF6D82" w:rsidRDefault="00F234C2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Помимо литературы </w:t>
      </w:r>
      <w:r w:rsidR="00601EB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выпускная квалификационная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работа основана на анализе источников</w:t>
      </w:r>
      <w:r w:rsidR="00391CA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01EB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следующего характера. </w:t>
      </w:r>
    </w:p>
    <w:p w:rsidR="0010637D" w:rsidRPr="00BF6D82" w:rsidRDefault="00000000" w:rsidP="00BF6D8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621457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данной р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аботе использовались нормативно</w:t>
      </w:r>
      <w:r w:rsidR="00814D43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правовые документы, в частности, Шанхайская конвенция о борьбе с терроризмом, сепаратизмом и экстремизмо</w:t>
      </w:r>
      <w:r w:rsidR="00BD31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                                  от 2001 года</w:t>
      </w:r>
      <w:r w:rsidRPr="00BF6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22"/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D31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Устав ООН (1945)</w:t>
      </w:r>
      <w:r w:rsidRPr="00BF6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23"/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21457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онституция Испанского Королевства</w:t>
      </w:r>
      <w:r w:rsidR="00D87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1978 года</w:t>
      </w:r>
      <w:r w:rsidRPr="00BF6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24"/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6744D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Статут </w:t>
      </w:r>
      <w:r w:rsidR="00632C9E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автономии </w:t>
      </w:r>
      <w:r w:rsidR="00C6744D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Каталонии </w:t>
      </w:r>
      <w:r w:rsidR="00632C9E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6744D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3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C6744D" w:rsidRPr="00BF6D82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footnoteReference w:id="25"/>
      </w:r>
      <w:r w:rsidR="00C6744D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2C9E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Мадридский пакт 1953 года</w:t>
      </w:r>
      <w:r w:rsidRPr="00BF6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26"/>
      </w:r>
      <w:r w:rsidR="00D15071"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др.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Для проведения анализа динамики изменчивости общественного мнения в испанском обществе</w:t>
      </w:r>
      <w:r w:rsidR="005C3436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относительно сепаратистских 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движений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были использованы данные социологических опросов со следующих интернет</w:t>
      </w:r>
      <w:r w:rsidR="00814D43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ресурсов: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BBC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news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El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Mundo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D4C9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9D4C9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El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Peri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ó</w:t>
      </w:r>
      <w:proofErr w:type="spellStart"/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dico</w:t>
      </w:r>
      <w:proofErr w:type="spellEnd"/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РИА новости, 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ТАСС,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Espa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ñ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>aRusa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т.д.</w:t>
      </w:r>
      <w:r w:rsidR="00637057" w:rsidRPr="00BF6D82">
        <w:rPr>
          <w:rFonts w:ascii="Times New Roman" w:hAnsi="Times New Roman" w:cs="Times New Roman"/>
          <w:color w:val="000000" w:themeColor="text1"/>
        </w:rPr>
        <w:t xml:space="preserve"> В частности, главная испанская газета 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               </w:t>
      </w:r>
      <w:proofErr w:type="gramStart"/>
      <w:r w:rsidR="009D4C92"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="008D0221" w:rsidRPr="00BF6D82">
        <w:rPr>
          <w:rFonts w:ascii="Times New Roman" w:hAnsi="Times New Roman" w:cs="Times New Roman"/>
          <w:color w:val="000000" w:themeColor="text1"/>
        </w:rPr>
        <w:t>«</w:t>
      </w:r>
      <w:proofErr w:type="gramEnd"/>
      <w:r w:rsidR="00637057" w:rsidRPr="00BF6D82">
        <w:rPr>
          <w:rFonts w:ascii="Times New Roman" w:hAnsi="Times New Roman" w:cs="Times New Roman"/>
          <w:color w:val="000000" w:themeColor="text1"/>
        </w:rPr>
        <w:t>El País</w:t>
      </w:r>
      <w:r w:rsidR="008D0221" w:rsidRPr="00BF6D82">
        <w:rPr>
          <w:rFonts w:ascii="Times New Roman" w:hAnsi="Times New Roman" w:cs="Times New Roman"/>
          <w:color w:val="000000" w:themeColor="text1"/>
        </w:rPr>
        <w:t>»</w:t>
      </w:r>
      <w:r w:rsidR="00637057" w:rsidRPr="00BF6D82">
        <w:rPr>
          <w:rFonts w:ascii="Times New Roman" w:hAnsi="Times New Roman" w:cs="Times New Roman"/>
          <w:color w:val="000000" w:themeColor="text1"/>
        </w:rPr>
        <w:t xml:space="preserve"> была основным источником данных для данного исследования, поскольку статьи </w:t>
      </w:r>
      <w:r w:rsidR="001F2BD7">
        <w:rPr>
          <w:rFonts w:ascii="Times New Roman" w:hAnsi="Times New Roman" w:cs="Times New Roman"/>
          <w:color w:val="000000" w:themeColor="text1"/>
        </w:rPr>
        <w:t xml:space="preserve">            </w:t>
      </w:r>
      <w:r w:rsidR="00637057" w:rsidRPr="00BF6D82">
        <w:rPr>
          <w:rFonts w:ascii="Times New Roman" w:hAnsi="Times New Roman" w:cs="Times New Roman"/>
          <w:color w:val="000000" w:themeColor="text1"/>
        </w:rPr>
        <w:t xml:space="preserve">на её официальном сайте охватывают различные темы без </w:t>
      </w:r>
      <w:r w:rsidR="009D4C92" w:rsidRPr="00BF6D82">
        <w:rPr>
          <w:rFonts w:ascii="Times New Roman" w:hAnsi="Times New Roman" w:cs="Times New Roman"/>
          <w:color w:val="000000" w:themeColor="text1"/>
        </w:rPr>
        <w:t>очевидного</w:t>
      </w:r>
      <w:r w:rsidR="00637057" w:rsidRPr="00BF6D82">
        <w:rPr>
          <w:rFonts w:ascii="Times New Roman" w:hAnsi="Times New Roman" w:cs="Times New Roman"/>
          <w:color w:val="000000" w:themeColor="text1"/>
        </w:rPr>
        <w:t xml:space="preserve"> предвзятого отношения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="00637057" w:rsidRPr="00BF6D82">
        <w:rPr>
          <w:rFonts w:ascii="Times New Roman" w:hAnsi="Times New Roman" w:cs="Times New Roman"/>
          <w:color w:val="000000" w:themeColor="text1"/>
        </w:rPr>
        <w:t xml:space="preserve"> к какой-либо стороне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 каталонского </w:t>
      </w:r>
      <w:r w:rsidR="00205566">
        <w:rPr>
          <w:rFonts w:ascii="Times New Roman" w:hAnsi="Times New Roman" w:cs="Times New Roman"/>
          <w:color w:val="000000" w:themeColor="text1"/>
        </w:rPr>
        <w:t>конфликта</w:t>
      </w:r>
      <w:r w:rsidR="00637057" w:rsidRPr="00BF6D82">
        <w:rPr>
          <w:rFonts w:ascii="Times New Roman" w:hAnsi="Times New Roman" w:cs="Times New Roman"/>
          <w:color w:val="000000" w:themeColor="text1"/>
        </w:rPr>
        <w:t>, обеспечив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ая </w:t>
      </w:r>
      <w:r w:rsidR="00637057" w:rsidRPr="00BF6D82">
        <w:rPr>
          <w:rFonts w:ascii="Times New Roman" w:hAnsi="Times New Roman" w:cs="Times New Roman"/>
          <w:color w:val="000000" w:themeColor="text1"/>
        </w:rPr>
        <w:t>возможность рассмотреть различные точки зрения и сформировать своё собственное мнение по изучаемому вопросу.</w:t>
      </w:r>
      <w:r w:rsidR="00637057" w:rsidRPr="00BF6D8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234C2" w:rsidRPr="00BF6D82" w:rsidRDefault="00637057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Таким образом, литературно-источниковая база данной исследовательской работы охватывает широкий спектр 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нормативно-правовых </w:t>
      </w:r>
      <w:r w:rsidRPr="00BF6D82">
        <w:rPr>
          <w:rFonts w:ascii="Times New Roman" w:hAnsi="Times New Roman" w:cs="Times New Roman"/>
          <w:color w:val="000000" w:themeColor="text1"/>
        </w:rPr>
        <w:t xml:space="preserve">документов, 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научных </w:t>
      </w:r>
      <w:r w:rsidRPr="00BF6D82">
        <w:rPr>
          <w:rFonts w:ascii="Times New Roman" w:hAnsi="Times New Roman" w:cs="Times New Roman"/>
          <w:color w:val="000000" w:themeColor="text1"/>
        </w:rPr>
        <w:t xml:space="preserve">статей, публикаций, отличающихся многообразием точек зрения </w:t>
      </w:r>
      <w:r w:rsidR="009D4C92" w:rsidRPr="00BF6D82">
        <w:rPr>
          <w:rFonts w:ascii="Times New Roman" w:hAnsi="Times New Roman" w:cs="Times New Roman"/>
          <w:color w:val="000000" w:themeColor="text1"/>
        </w:rPr>
        <w:t xml:space="preserve">как отечественных, так и зарубежных </w:t>
      </w:r>
      <w:r w:rsidRPr="00BF6D82">
        <w:rPr>
          <w:rFonts w:ascii="Times New Roman" w:hAnsi="Times New Roman" w:cs="Times New Roman"/>
          <w:color w:val="000000" w:themeColor="text1"/>
        </w:rPr>
        <w:t>авторов.</w:t>
      </w:r>
      <w:r w:rsidR="00F234C2" w:rsidRPr="00BF6D82">
        <w:rPr>
          <w:rFonts w:ascii="Times New Roman" w:hAnsi="Times New Roman" w:cs="Times New Roman"/>
          <w:color w:val="000000" w:themeColor="text1"/>
        </w:rPr>
        <w:t xml:space="preserve"> Такое разнообразие источников и литературы дает возможность для качественного проведения именно историко-политологического анализа, явля</w:t>
      </w:r>
      <w:r w:rsidR="007E7C46" w:rsidRPr="00BF6D82">
        <w:rPr>
          <w:rFonts w:ascii="Times New Roman" w:hAnsi="Times New Roman" w:cs="Times New Roman"/>
          <w:color w:val="000000" w:themeColor="text1"/>
        </w:rPr>
        <w:t xml:space="preserve">ющегося </w:t>
      </w:r>
      <w:r w:rsidR="00F234C2" w:rsidRPr="00BF6D82">
        <w:rPr>
          <w:rFonts w:ascii="Times New Roman" w:hAnsi="Times New Roman" w:cs="Times New Roman"/>
          <w:color w:val="000000" w:themeColor="text1"/>
        </w:rPr>
        <w:t xml:space="preserve">целью данной работы. </w:t>
      </w:r>
    </w:p>
    <w:p w:rsidR="00F234C2" w:rsidRPr="00BF6D82" w:rsidRDefault="00F234C2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10637D" w:rsidRPr="00BF6D82" w:rsidRDefault="0010637D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10637D" w:rsidRPr="00BF6D82" w:rsidRDefault="0010637D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D5738B" w:rsidRPr="00BF6D82" w:rsidRDefault="00D5738B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01EBF" w:rsidRPr="00BF6D82" w:rsidRDefault="00601EBF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62884" w:rsidRPr="00BF6D82" w:rsidRDefault="0066288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6F310A" w:rsidRPr="00BF6D82" w:rsidRDefault="006F310A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7E7C46" w:rsidRPr="00BF6D82" w:rsidRDefault="007E7C46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844E38" w:rsidRDefault="00844E38" w:rsidP="00C51AB5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C51AB5" w:rsidRPr="00BF6D82" w:rsidRDefault="00C51AB5" w:rsidP="00C51AB5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91CAD" w:rsidRDefault="00391CAD" w:rsidP="00BF6D82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BF6D82" w:rsidRPr="00BF6D82" w:rsidRDefault="00BF6D82" w:rsidP="00BF6D82">
      <w:pPr>
        <w:pStyle w:val="a8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91CAD" w:rsidRPr="00BF6D82" w:rsidRDefault="00391CAD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91CAD" w:rsidRPr="00BF6D82" w:rsidRDefault="00391CAD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560351" w:rsidRPr="00BF6D82" w:rsidRDefault="00560351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10637D" w:rsidRPr="00BF6D82" w:rsidRDefault="00000000" w:rsidP="00BF6D82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3" w:name="_Toc167530447"/>
      <w:bookmarkStart w:id="4" w:name="_Toc167531527"/>
      <w:bookmarkStart w:id="5" w:name="_Toc167531576"/>
      <w:r w:rsidRPr="00BF6D82">
        <w:rPr>
          <w:color w:val="000000" w:themeColor="text1"/>
          <w:sz w:val="28"/>
          <w:szCs w:val="28"/>
        </w:rPr>
        <w:lastRenderedPageBreak/>
        <w:t>Глава 1. ТЕОРЕТИЧЕСКИЙ АСПЕКТ СЕПАРАТИЗМА</w:t>
      </w:r>
      <w:bookmarkEnd w:id="3"/>
      <w:bookmarkEnd w:id="4"/>
      <w:bookmarkEnd w:id="5"/>
    </w:p>
    <w:p w:rsidR="0010637D" w:rsidRPr="00BF6D82" w:rsidRDefault="0010637D" w:rsidP="00BF6D82">
      <w:pPr>
        <w:pStyle w:val="a8"/>
        <w:spacing w:before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637D" w:rsidRPr="00547CFF" w:rsidRDefault="00000000" w:rsidP="00BF6D82">
      <w:pPr>
        <w:pStyle w:val="2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6" w:name="_Toc167530448"/>
      <w:bookmarkStart w:id="7" w:name="_Toc167531528"/>
      <w:bookmarkStart w:id="8" w:name="_Toc167531577"/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1.1 Понятие «сепаратизм»</w:t>
      </w:r>
      <w:bookmarkEnd w:id="6"/>
      <w:bookmarkEnd w:id="7"/>
      <w:bookmarkEnd w:id="8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Термин «сепаратизм» происходит от латинского слова «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nl-NL"/>
        </w:rPr>
        <w:t>separatus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>»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означающего отдельный.</w:t>
      </w:r>
    </w:p>
    <w:p w:rsidR="00BF6D82" w:rsidRDefault="000A691D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раскрытия понятия «сепаратизм» необходимо обратиться к этимологии этого слова.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Во времена, когда больш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ая часть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стран был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теократическ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ой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церковь играла весомую роль в государственном управлении, понятие сепаратизма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было связано с религиозными целями 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задачами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XVI-XVII веках английских протестантов, нонконформистов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B52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диссидентов, исповедующих идеи кальвинизма и отвергавших официальную церковь, называли «сепаратистами».</w:t>
      </w:r>
      <w:r w:rsidR="00AB5201"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27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Однако, в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da-DK"/>
        </w:rPr>
        <w:t xml:space="preserve">XX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веке революции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кровопролитные войны привели 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 увеличению числа независимых государств на мировой политической арене и вызвали значительные изменения в понимании сепаратизма. В современных условиях этот термин перестал ассоциироваться исключительно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религиозными аспектами и стал означать идеологию и деятельность, направленные на отделение территории внутри страны и создание нового независимого суверенного государства.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То есть к середине X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X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века большая часть государств становится светской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850C2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из понятия термина «сепаратизм» выходит религиозная составляющая. </w:t>
      </w:r>
    </w:p>
    <w:p w:rsidR="0076642B" w:rsidRPr="00BF6D82" w:rsidRDefault="0076642B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</w:rPr>
        <w:t>В словарях определение сепаратизма может различаться в зависимости от целей</w:t>
      </w:r>
      <w:r w:rsidR="00815BDC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C51AB5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>и мотивов, преследуемых самими сепаратистскими группировками.</w:t>
      </w:r>
    </w:p>
    <w:tbl>
      <w:tblPr>
        <w:tblStyle w:val="af6"/>
        <w:tblW w:w="9422" w:type="dxa"/>
        <w:tblInd w:w="206" w:type="dxa"/>
        <w:tblLook w:val="04A0" w:firstRow="1" w:lastRow="0" w:firstColumn="1" w:lastColumn="0" w:noHBand="0" w:noVBand="1"/>
      </w:tblPr>
      <w:tblGrid>
        <w:gridCol w:w="1490"/>
        <w:gridCol w:w="7932"/>
      </w:tblGrid>
      <w:tr w:rsidR="00BF6D82" w:rsidRPr="00BF6D82" w:rsidTr="00230D15">
        <w:trPr>
          <w:trHeight w:val="1027"/>
        </w:trPr>
        <w:tc>
          <w:tcPr>
            <w:tcW w:w="1490" w:type="dxa"/>
          </w:tcPr>
          <w:p w:rsidR="00CB3FAF" w:rsidRPr="00D253DC" w:rsidRDefault="00CB3FAF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5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Ключевое слово</w:t>
            </w:r>
            <w:r w:rsidR="00101D26" w:rsidRPr="00D25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</w:t>
            </w:r>
            <w:r w:rsidRPr="00D25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в понимании сепаратизма</w:t>
            </w:r>
          </w:p>
        </w:tc>
        <w:tc>
          <w:tcPr>
            <w:tcW w:w="7932" w:type="dxa"/>
          </w:tcPr>
          <w:tbl>
            <w:tblPr>
              <w:tblStyle w:val="af6"/>
              <w:tblW w:w="4993" w:type="pct"/>
              <w:tblLook w:val="04A0" w:firstRow="1" w:lastRow="0" w:firstColumn="1" w:lastColumn="0" w:noHBand="0" w:noVBand="1"/>
            </w:tblPr>
            <w:tblGrid>
              <w:gridCol w:w="3140"/>
              <w:gridCol w:w="4555"/>
            </w:tblGrid>
            <w:tr w:rsidR="00BF6D82" w:rsidRPr="00D253DC" w:rsidTr="00230D15">
              <w:trPr>
                <w:trHeight w:val="1438"/>
              </w:trPr>
              <w:tc>
                <w:tcPr>
                  <w:tcW w:w="2040" w:type="pct"/>
                </w:tcPr>
                <w:p w:rsidR="00CB3FAF" w:rsidRPr="00D253DC" w:rsidRDefault="00CB3FAF" w:rsidP="00C51AB5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Наименование словаря </w:t>
                  </w:r>
                  <w:r w:rsidR="00C51AB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Pr="00D253D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ФИО автора</w:t>
                  </w:r>
                </w:p>
              </w:tc>
              <w:tc>
                <w:tcPr>
                  <w:tcW w:w="2960" w:type="pct"/>
                </w:tcPr>
                <w:p w:rsidR="00CB3FAF" w:rsidRPr="00D253DC" w:rsidRDefault="00CB3FAF" w:rsidP="00BF6D82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Понятие термина «сепаратизм»</w:t>
                  </w:r>
                </w:p>
              </w:tc>
            </w:tr>
          </w:tbl>
          <w:p w:rsidR="00CB3FAF" w:rsidRPr="00D253DC" w:rsidRDefault="00CB3FAF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F6D82" w:rsidRPr="0027709C" w:rsidTr="00230D15">
        <w:trPr>
          <w:trHeight w:val="1613"/>
        </w:trPr>
        <w:tc>
          <w:tcPr>
            <w:tcW w:w="1490" w:type="dxa"/>
          </w:tcPr>
          <w:p w:rsidR="008430FC" w:rsidRPr="00D253DC" w:rsidRDefault="008430FC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Религиозный фактор </w:t>
            </w:r>
          </w:p>
        </w:tc>
        <w:tc>
          <w:tcPr>
            <w:tcW w:w="7932" w:type="dxa"/>
          </w:tcPr>
          <w:tbl>
            <w:tblPr>
              <w:tblStyle w:val="af6"/>
              <w:tblW w:w="4993" w:type="pct"/>
              <w:tblLook w:val="04A0" w:firstRow="1" w:lastRow="0" w:firstColumn="1" w:lastColumn="0" w:noHBand="0" w:noVBand="1"/>
            </w:tblPr>
            <w:tblGrid>
              <w:gridCol w:w="3140"/>
              <w:gridCol w:w="4555"/>
            </w:tblGrid>
            <w:tr w:rsidR="00BF6D82" w:rsidRPr="0027709C" w:rsidTr="00952C12">
              <w:tc>
                <w:tcPr>
                  <w:tcW w:w="2040" w:type="pct"/>
                </w:tcPr>
                <w:p w:rsidR="00952C12" w:rsidRPr="00D253DC" w:rsidRDefault="00952C12" w:rsidP="00BF6D82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Энциклопедический </w:t>
                  </w:r>
                  <w:proofErr w:type="gramStart"/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словарь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84D3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Ф.Ф.</w:t>
                  </w:r>
                  <w:proofErr w:type="gramEnd"/>
                  <w:r w:rsidR="00210641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Павленкова</w:t>
                  </w:r>
                  <w:r w:rsidRPr="00D253DC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footnoteReference w:id="28"/>
                  </w:r>
                </w:p>
              </w:tc>
              <w:tc>
                <w:tcPr>
                  <w:tcW w:w="2960" w:type="pct"/>
                </w:tcPr>
                <w:p w:rsidR="00952C12" w:rsidRPr="00D253DC" w:rsidRDefault="00230D15" w:rsidP="00BF6D82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епаратизм как стремление отделитьс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я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от церкви или страны с целью создания отдельного общества,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будь то религиозное или политическое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BF6D82" w:rsidRPr="0027709C" w:rsidTr="00952C12">
              <w:tc>
                <w:tcPr>
                  <w:tcW w:w="2040" w:type="pct"/>
                </w:tcPr>
                <w:p w:rsidR="00952C12" w:rsidRPr="00D253DC" w:rsidRDefault="00952C12" w:rsidP="00BF6D82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Словарь иностранных слов </w:t>
                  </w:r>
                  <w:r w:rsidR="00684D3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А.Н. Чудинова</w:t>
                  </w:r>
                  <w:r w:rsidRPr="00D253DC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footnoteReference w:id="29"/>
                  </w:r>
                </w:p>
              </w:tc>
              <w:tc>
                <w:tcPr>
                  <w:tcW w:w="2960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епаратизм как дух разобщенности 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в религиозных или политических вопросах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</w:tbl>
          <w:p w:rsidR="008430FC" w:rsidRPr="00D253DC" w:rsidRDefault="008430FC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F6D82" w:rsidRPr="0027709C" w:rsidTr="00621457">
        <w:trPr>
          <w:trHeight w:val="415"/>
        </w:trPr>
        <w:tc>
          <w:tcPr>
            <w:tcW w:w="1490" w:type="dxa"/>
          </w:tcPr>
          <w:p w:rsidR="008430FC" w:rsidRPr="00D253DC" w:rsidRDefault="008430FC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Приобретение независимости </w:t>
            </w:r>
          </w:p>
        </w:tc>
        <w:tc>
          <w:tcPr>
            <w:tcW w:w="7932" w:type="dxa"/>
          </w:tcPr>
          <w:tbl>
            <w:tblPr>
              <w:tblStyle w:val="af6"/>
              <w:tblW w:w="4994" w:type="pct"/>
              <w:tblLook w:val="04A0" w:firstRow="1" w:lastRow="0" w:firstColumn="1" w:lastColumn="0" w:noHBand="0" w:noVBand="1"/>
            </w:tblPr>
            <w:tblGrid>
              <w:gridCol w:w="3139"/>
              <w:gridCol w:w="4558"/>
            </w:tblGrid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952C12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Большая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Российская</w:t>
                  </w:r>
                  <w:r w:rsidR="001019AE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Энциклопедия</w:t>
                  </w:r>
                  <w:r w:rsidRPr="00D253D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vertAlign w:val="superscript"/>
                    </w:rPr>
                    <w:footnoteReference w:id="30"/>
                  </w: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епаратизм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—</w:t>
                  </w:r>
                  <w:r w:rsidR="001019AE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идеология</w:t>
                  </w:r>
                  <w:r w:rsidR="00D253DC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политические группы, которые стремятся к отделению определенной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территори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от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уже существующего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государства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1019AE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1019AE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к</w:t>
                  </w:r>
                  <w:r w:rsidR="001019AE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устранению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его суверенитета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C51AB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над этой территорией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952C12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Новейший политологический словарь</w:t>
                  </w:r>
                  <w:r w:rsidRPr="00D253D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vertAlign w:val="superscript"/>
                    </w:rPr>
                    <w:footnoteReference w:id="31"/>
                  </w: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епаратизм как деятельность, направленна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я 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на отделение определенной части государства         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с целью создания нового независимого государства или автономного образования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952C12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Словарь современного испанского языка</w:t>
                  </w:r>
                  <w:r w:rsidRPr="00D253D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vertAlign w:val="superscript"/>
                    </w:rPr>
                    <w:footnoteReference w:id="32"/>
                  </w: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епаратизм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— это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«политическая тенденция, которая направлена на отделение территории 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от государства, в состав которого входит, с целью обретения независимости или вхождения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в состав другого государства»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CB3FAF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Энциклопедический 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ловарь Грана</w:t>
                  </w:r>
                  <w:r w:rsidR="00331B5A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т</w:t>
                  </w:r>
                  <w:r w:rsidR="004D63FB" w:rsidRPr="00D253DC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footnoteReference w:id="33"/>
                  </w:r>
                </w:p>
                <w:p w:rsidR="00952C12" w:rsidRPr="00D253DC" w:rsidRDefault="00952C12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епаратизм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— это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усилия народа, находящегося под юрисдикцией крупного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государства,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воспользоваться революционными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средствами 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для возвращения или достижения своей независимости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  <w:tr w:rsidR="00547CFF" w:rsidRPr="0027709C" w:rsidTr="00952C12">
              <w:tc>
                <w:tcPr>
                  <w:tcW w:w="2039" w:type="pct"/>
                </w:tcPr>
                <w:p w:rsidR="00547CFF" w:rsidRPr="00D253DC" w:rsidRDefault="00547CFF" w:rsidP="00547CFF">
                  <w:pPr>
                    <w:spacing w:line="360" w:lineRule="auto"/>
                    <w:ind w:right="-30"/>
                    <w:jc w:val="center"/>
                    <w:rPr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Oxford English Dictionary</w:t>
                  </w:r>
                  <w:r w:rsidRPr="00D253DC">
                    <w:rPr>
                      <w:rStyle w:val="af2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footnoteReference w:id="34"/>
                  </w:r>
                </w:p>
              </w:tc>
              <w:tc>
                <w:tcPr>
                  <w:tcW w:w="2961" w:type="pct"/>
                </w:tcPr>
                <w:p w:rsidR="00547CFF" w:rsidRPr="00806D03" w:rsidRDefault="00547CFF" w:rsidP="00547CFF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806D03">
                    <w:rPr>
                      <w:sz w:val="20"/>
                      <w:szCs w:val="20"/>
                      <w:lang w:val="ru-RU"/>
                    </w:rPr>
                    <w:t xml:space="preserve">Сепаратизм — это склонность к отделению; пропаганда отделения (особенно в отношении церкви или государства). </w:t>
                  </w:r>
                </w:p>
              </w:tc>
            </w:tr>
          </w:tbl>
          <w:p w:rsidR="008430FC" w:rsidRPr="00D253DC" w:rsidRDefault="008430FC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F6D82" w:rsidRPr="0027709C" w:rsidTr="00230D15">
        <w:trPr>
          <w:trHeight w:val="689"/>
        </w:trPr>
        <w:tc>
          <w:tcPr>
            <w:tcW w:w="1490" w:type="dxa"/>
          </w:tcPr>
          <w:p w:rsidR="00D87750" w:rsidRPr="00D253DC" w:rsidRDefault="00952C12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Получение широкой автономии </w:t>
            </w:r>
          </w:p>
        </w:tc>
        <w:tc>
          <w:tcPr>
            <w:tcW w:w="7932" w:type="dxa"/>
          </w:tcPr>
          <w:tbl>
            <w:tblPr>
              <w:tblStyle w:val="af6"/>
              <w:tblW w:w="4994" w:type="pct"/>
              <w:tblLook w:val="04A0" w:firstRow="1" w:lastRow="0" w:firstColumn="1" w:lastColumn="0" w:noHBand="0" w:noVBand="1"/>
            </w:tblPr>
            <w:tblGrid>
              <w:gridCol w:w="3139"/>
              <w:gridCol w:w="4558"/>
            </w:tblGrid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952C12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Энциклопедический словарь</w:t>
                  </w:r>
                  <w:r w:rsidR="00101D2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84D36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Ф.А.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Брокгауза и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И.А.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Ефрона</w:t>
                  </w:r>
                  <w:r w:rsidR="004D63FB" w:rsidRPr="00D253DC">
                    <w:rPr>
                      <w:rStyle w:val="af2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footnoteReference w:id="35"/>
                  </w: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епаратизм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— это политическое движение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«направленное к достижению отдельной областью данного государства автономии 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или политической самостоятельности»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</w:tbl>
          <w:p w:rsidR="00D87750" w:rsidRPr="00D253DC" w:rsidRDefault="00D87750" w:rsidP="00BF6D82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F6D82" w:rsidRPr="0027709C" w:rsidTr="00230D15">
        <w:trPr>
          <w:trHeight w:val="1545"/>
        </w:trPr>
        <w:tc>
          <w:tcPr>
            <w:tcW w:w="1490" w:type="dxa"/>
          </w:tcPr>
          <w:p w:rsidR="00952C12" w:rsidRPr="00D253DC" w:rsidRDefault="00952C12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Получение широкой автономии</w:t>
            </w:r>
            <w:r w:rsidR="00101D26"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25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или независимости</w:t>
            </w:r>
          </w:p>
        </w:tc>
        <w:tc>
          <w:tcPr>
            <w:tcW w:w="7932" w:type="dxa"/>
          </w:tcPr>
          <w:tbl>
            <w:tblPr>
              <w:tblStyle w:val="af6"/>
              <w:tblW w:w="4994" w:type="pct"/>
              <w:tblLook w:val="04A0" w:firstRow="1" w:lastRow="0" w:firstColumn="1" w:lastColumn="0" w:noHBand="0" w:noVBand="1"/>
            </w:tblPr>
            <w:tblGrid>
              <w:gridCol w:w="3139"/>
              <w:gridCol w:w="4558"/>
            </w:tblGrid>
            <w:tr w:rsidR="00BF6D82" w:rsidRPr="0027709C" w:rsidTr="00952C12">
              <w:tc>
                <w:tcPr>
                  <w:tcW w:w="2039" w:type="pct"/>
                </w:tcPr>
                <w:p w:rsidR="00952C12" w:rsidRPr="00D253DC" w:rsidRDefault="00952C12" w:rsidP="00D253DC">
                  <w:pPr>
                    <w:pStyle w:val="a8"/>
                    <w:spacing w:before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Этнополитический словарь</w:t>
                  </w:r>
                  <w:r w:rsidRPr="00D253D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  <w:vertAlign w:val="superscript"/>
                    </w:rPr>
                    <w:footnoteReference w:id="36"/>
                  </w:r>
                </w:p>
                <w:p w:rsidR="00952C12" w:rsidRPr="00D253DC" w:rsidRDefault="00952C12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961" w:type="pct"/>
                </w:tcPr>
                <w:p w:rsidR="00952C12" w:rsidRPr="00D253DC" w:rsidRDefault="00230D15" w:rsidP="00BF6D82">
                  <w:pPr>
                    <w:pStyle w:val="a8"/>
                    <w:spacing w:before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епаратизм </w:t>
                  </w:r>
                  <w:r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— это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теори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я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, политик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 практик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а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отделения определенной территории </w:t>
                  </w:r>
                  <w:r w:rsidR="004F7BD4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                                     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от государства</w:t>
                  </w:r>
                  <w:r w:rsidR="00CB3FAF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52C12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с целью образования нового независимого государства или получения широкого уровня автономии</w:t>
                  </w:r>
                  <w:r w:rsidR="00621457" w:rsidRPr="00D253D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</w:p>
              </w:tc>
            </w:tr>
          </w:tbl>
          <w:p w:rsidR="00952C12" w:rsidRPr="00D253DC" w:rsidRDefault="00952C12" w:rsidP="00BF6D82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10637D" w:rsidRPr="00BF6D82" w:rsidRDefault="00000000" w:rsidP="00C66E3C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Поскольку существует большое количество трактовок термина «сепаратизм</w:t>
      </w:r>
      <w:proofErr w:type="gramStart"/>
      <w:r w:rsidR="001019A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»,  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End"/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то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во время изучения данного вопроса необходимо обратиться не только к 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этимологии 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данного 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слова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539E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но и </w:t>
      </w:r>
      <w:r w:rsidR="001019A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 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теоретико-методологическим подходам в рамках исследований ученых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которые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занимаю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тся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данной проблематикой. Так, например,</w:t>
      </w:r>
      <w:r w:rsidR="00815B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российской</w:t>
      </w:r>
      <w:r w:rsidR="00DA22F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13FD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зарубежной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тракто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вке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наиболее видными учеными являются следующие.</w:t>
      </w:r>
    </w:p>
    <w:p w:rsidR="00B8231B" w:rsidRPr="00BF6D82" w:rsidRDefault="00A701A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Доктор исторических наук, А.Б. Крылов, трактует сепаратизм как «политическое движение, цель которого является отделение от государства части его территории и создание на ней собственного независимого государства».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37"/>
      </w:r>
    </w:p>
    <w:p w:rsidR="00B8231B" w:rsidRPr="00BF6D82" w:rsidRDefault="00B8231B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Д.Н. Барышников, кандидат политических наук, рассматривает сепаратизм как часть территориального конфликта и стадию процесса дезинтеграции. Дмитрий Николаевич отмечает, что сепаратизм представляет собой наиболее динамичную и активную стадию процесса дезинтеграции, несмотря на то что более низкие стадии этого процесса, такие                как регионализм и автономия, непосредственно ведут к отделению территории от единого государства.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38"/>
      </w:r>
    </w:p>
    <w:p w:rsidR="0010637D" w:rsidRPr="00BF6D82" w:rsidRDefault="00E860EF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Кандидаты философских наук, П.В. Клочков и С.А.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Подъяпольский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определяют сепаратизм как деятельность, направленная на подрыв целостности страны путем отделения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нее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какой-либо ее части. </w:t>
      </w:r>
      <w:r w:rsidR="0025186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Более того, авторы добавляют, что это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процесс может осуществляться</w:t>
      </w:r>
      <w:r w:rsidR="00A701A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двумя способами: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насильственными методами</w:t>
      </w:r>
      <w:r w:rsidR="00A701A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1507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с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использованием информационно-психологического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гуманитарно-технологического воздействия.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39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 мнению </w:t>
      </w:r>
      <w:r w:rsidR="005B46A4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профессора, доктора исторических наук,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В.А. Тишкова, политический сепаратизм представляет собой более радикальную форму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этнонационализма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Он основан </w:t>
      </w:r>
      <w:r w:rsidR="005B46A4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 «коллективном</w:t>
      </w:r>
      <w:r w:rsidR="005B46A4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мифе достижения «национального самоопределения» для этнически отличительной общности».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0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45FE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В.А. Тишков конкретизирует, что </w:t>
      </w:r>
      <w:r w:rsidR="00EC3B5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r w:rsidR="00A701A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олитический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45FE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сепаратизм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связан</w:t>
      </w:r>
      <w:r w:rsidR="005B46A4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r w:rsidR="00A701A0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стремлением этнической группы к отделению и созданию собственного национального государства</w:t>
      </w:r>
      <w:r w:rsidR="00EC3B5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основе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этнонациональных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идентичностей.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 мнению К.С. Пузырева, соискателя кафедры политических наук Кемеровского государственного университета, сепаратизм представляет собой стремление к обособлению, которое обычно проявляется у национальных меньшинств в многонациональных государствах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и направлено на создание самостоятельных государств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или национально-государственных автономий.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1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По мнению немецкого ученого</w:t>
      </w:r>
      <w:r w:rsidR="00EE7D14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Л.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Снайдера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сепаратизм представляет собой 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образ, практику и принцип, разработанные с тем, чтобы окончательно выйти </w:t>
      </w:r>
      <w:r w:rsidR="006214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из централизованного политического организма.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2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Таким образом, сепаратизм рассматривается как стремление отделиться и создать собственную политическую структуру, независимую от центрального управления.</w:t>
      </w:r>
    </w:p>
    <w:p w:rsidR="0010637D" w:rsidRPr="00BF6D82" w:rsidRDefault="000E4DE2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П.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Ланглуа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ф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ранцузский политолог, специалист в сфере геополитики и глобальных стратегий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определяет сепаратизм как политическое движение, которое хочет освободиться        в той или иной степени от страны, в рамках которой заключена национальная                       </w:t>
      </w:r>
      <w:r w:rsidR="00EC68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или региональная общность, стремящаяся к созданию собственного независимого государства.</w:t>
      </w:r>
      <w:r w:rsidR="00C6131F"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3"/>
      </w:r>
    </w:p>
    <w:p w:rsidR="00684D36" w:rsidRPr="00BF6D82" w:rsidRDefault="006020A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Горовиц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американский исследователь, определяет сепаратизм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как обособление группы населения на этнической или религиозной основе, выход данной группы 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ее территории </w:t>
      </w:r>
      <w:r w:rsidR="0026044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из-под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юрисдикции более крупного государства, частью которого</w:t>
      </w:r>
      <w:r w:rsidR="00C6131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она является, с последующим образованием нового государства.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4"/>
      </w:r>
    </w:p>
    <w:p w:rsidR="00D13FDE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 основании изложенного можно сделать следующий вывод:</w:t>
      </w:r>
      <w:r w:rsidR="00D13FDE" w:rsidRPr="00BF6D82">
        <w:rPr>
          <w:rFonts w:ascii="Times New Roman" w:hAnsi="Times New Roman" w:cs="Times New Roman"/>
          <w:color w:val="000000" w:themeColor="text1"/>
        </w:rPr>
        <w:t xml:space="preserve"> в академической среде     все еще ведутся терминологические споры относительно понятия </w:t>
      </w:r>
      <w:r w:rsidR="00EC7031" w:rsidRPr="00BF6D82">
        <w:rPr>
          <w:rFonts w:ascii="Times New Roman" w:hAnsi="Times New Roman" w:cs="Times New Roman"/>
          <w:color w:val="000000" w:themeColor="text1"/>
        </w:rPr>
        <w:t xml:space="preserve">термина </w:t>
      </w:r>
      <w:r w:rsidR="00D13FDE" w:rsidRPr="00BF6D82">
        <w:rPr>
          <w:rFonts w:ascii="Times New Roman" w:hAnsi="Times New Roman" w:cs="Times New Roman"/>
          <w:color w:val="000000" w:themeColor="text1"/>
        </w:rPr>
        <w:t>«</w:t>
      </w:r>
      <w:proofErr w:type="gramStart"/>
      <w:r w:rsidR="00D13FDE" w:rsidRPr="00BF6D82">
        <w:rPr>
          <w:rFonts w:ascii="Times New Roman" w:hAnsi="Times New Roman" w:cs="Times New Roman"/>
          <w:color w:val="000000" w:themeColor="text1"/>
        </w:rPr>
        <w:t xml:space="preserve">сепаратизм»   </w:t>
      </w:r>
      <w:proofErr w:type="gramEnd"/>
      <w:r w:rsidR="00D13FDE" w:rsidRPr="00BF6D82">
        <w:rPr>
          <w:rFonts w:ascii="Times New Roman" w:hAnsi="Times New Roman" w:cs="Times New Roman"/>
          <w:color w:val="000000" w:themeColor="text1"/>
        </w:rPr>
        <w:t xml:space="preserve">                                  и его типологизации. Одним из ключевых аспектов такого спора является различие между сепаратизмом, сецессией и ирредентизмом.</w:t>
      </w:r>
      <w:r w:rsidR="00837C6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Большинство словарей определяют «сепаратизм» в самом широком смысле как убеждения или действия, </w:t>
      </w:r>
      <w:r w:rsidR="00EC703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которые 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направлен</w:t>
      </w:r>
      <w:r w:rsidR="00EC703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</w:t>
      </w:r>
      <w:r w:rsidR="00EC703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тделение части от</w:t>
      </w:r>
      <w:r w:rsidR="00EC703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его целого</w:t>
      </w:r>
      <w:r w:rsidR="0069195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37C6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91959" w:rsidRPr="00BF6D82">
        <w:rPr>
          <w:rFonts w:ascii="Times New Roman" w:hAnsi="Times New Roman" w:cs="Times New Roman"/>
          <w:color w:val="000000" w:themeColor="text1"/>
        </w:rPr>
        <w:t>В связи с этим, д</w:t>
      </w:r>
      <w:r w:rsidRPr="00BF6D82">
        <w:rPr>
          <w:rFonts w:ascii="Times New Roman" w:hAnsi="Times New Roman" w:cs="Times New Roman"/>
          <w:color w:val="000000" w:themeColor="text1"/>
        </w:rPr>
        <w:t>ля точного определения сепаратизм</w:t>
      </w:r>
      <w:r w:rsidR="00EC7031" w:rsidRPr="00BF6D82">
        <w:rPr>
          <w:rFonts w:ascii="Times New Roman" w:hAnsi="Times New Roman" w:cs="Times New Roman"/>
          <w:color w:val="000000" w:themeColor="text1"/>
        </w:rPr>
        <w:t>а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необходимо рассмотреть и проанализировать причины и предпосылки возникновения сепаратистских настроений.</w:t>
      </w:r>
    </w:p>
    <w:p w:rsidR="00D5738B" w:rsidRPr="00BF6D82" w:rsidRDefault="00D5738B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0637D" w:rsidRPr="00547CFF" w:rsidRDefault="00000000" w:rsidP="00155FFA">
      <w:pPr>
        <w:pStyle w:val="2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9" w:name="_Toc167530450"/>
      <w:bookmarkStart w:id="10" w:name="_Toc167531529"/>
      <w:bookmarkStart w:id="11" w:name="_Toc167531578"/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1.2 Предпосылки и причины возникновения сепаратистских движений</w:t>
      </w:r>
      <w:bookmarkEnd w:id="9"/>
      <w:bookmarkEnd w:id="10"/>
      <w:bookmarkEnd w:id="11"/>
    </w:p>
    <w:p w:rsidR="000A4C5D" w:rsidRPr="00BF6D82" w:rsidRDefault="000A4C5D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Основными причинами возникновения сепаратистский настроений являются    социально-экономические, исторические, политические,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культурные,</w:t>
      </w:r>
      <w:r w:rsidRPr="00BF6D82">
        <w:rPr>
          <w:rFonts w:ascii="Times New Roman" w:hAnsi="Times New Roman" w:cs="Times New Roman"/>
          <w:color w:val="000000" w:themeColor="text1"/>
        </w:rPr>
        <w:t xml:space="preserve"> этнические, языковые                                 и религиозные. </w:t>
      </w:r>
    </w:p>
    <w:p w:rsidR="00430090" w:rsidRPr="00BF6D82" w:rsidRDefault="0043009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Наиболее распространенные причины очагов сепаратизма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—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0A4C5D" w:rsidRPr="00BF6D82">
        <w:rPr>
          <w:rFonts w:ascii="Times New Roman" w:hAnsi="Times New Roman" w:cs="Times New Roman"/>
          <w:color w:val="000000" w:themeColor="text1"/>
        </w:rPr>
        <w:t>социально-экономические.</w:t>
      </w:r>
      <w:r w:rsidR="001D1DBC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0A4C5D" w:rsidRPr="00BF6D82">
        <w:rPr>
          <w:rFonts w:ascii="Times New Roman" w:hAnsi="Times New Roman" w:cs="Times New Roman"/>
          <w:color w:val="000000" w:themeColor="text1"/>
        </w:rPr>
        <w:t>В частности, уровень экономического развития некоторых регионов многонациональных стран, низкий уровень жизни представителей национальных меньшинств по сравнению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0A4C5D" w:rsidRPr="00BF6D82">
        <w:rPr>
          <w:rFonts w:ascii="Times New Roman" w:hAnsi="Times New Roman" w:cs="Times New Roman"/>
          <w:color w:val="000000" w:themeColor="text1"/>
        </w:rPr>
        <w:t xml:space="preserve"> с жителями других регионов государства</w:t>
      </w:r>
      <w:r w:rsidR="00DA79A5">
        <w:rPr>
          <w:rFonts w:ascii="Times New Roman" w:hAnsi="Times New Roman" w:cs="Times New Roman"/>
          <w:color w:val="000000" w:themeColor="text1"/>
        </w:rPr>
        <w:t>. Т</w:t>
      </w:r>
      <w:r w:rsidR="000A4C5D" w:rsidRPr="00BF6D82">
        <w:rPr>
          <w:rFonts w:ascii="Times New Roman" w:hAnsi="Times New Roman" w:cs="Times New Roman"/>
          <w:color w:val="000000" w:themeColor="text1"/>
        </w:rPr>
        <w:t xml:space="preserve">рудности социальной адаптации представителей национальных меньшинств часто выступают как факторы, способствующие </w:t>
      </w:r>
      <w:r w:rsidR="00DA79A5">
        <w:rPr>
          <w:rFonts w:ascii="Times New Roman" w:hAnsi="Times New Roman" w:cs="Times New Roman"/>
          <w:color w:val="000000" w:themeColor="text1"/>
        </w:rPr>
        <w:t xml:space="preserve">появлению </w:t>
      </w:r>
      <w:r w:rsidR="000A4C5D" w:rsidRPr="00BF6D82">
        <w:rPr>
          <w:rFonts w:ascii="Times New Roman" w:hAnsi="Times New Roman" w:cs="Times New Roman"/>
          <w:color w:val="000000" w:themeColor="text1"/>
        </w:rPr>
        <w:t>таки</w:t>
      </w:r>
      <w:r w:rsidR="00DA79A5">
        <w:rPr>
          <w:rFonts w:ascii="Times New Roman" w:hAnsi="Times New Roman" w:cs="Times New Roman"/>
          <w:color w:val="000000" w:themeColor="text1"/>
        </w:rPr>
        <w:t>х</w:t>
      </w:r>
      <w:r w:rsidR="000A4C5D" w:rsidRPr="00BF6D82">
        <w:rPr>
          <w:rFonts w:ascii="Times New Roman" w:hAnsi="Times New Roman" w:cs="Times New Roman"/>
          <w:color w:val="000000" w:themeColor="text1"/>
        </w:rPr>
        <w:t xml:space="preserve"> движени</w:t>
      </w:r>
      <w:r w:rsidR="00DA79A5">
        <w:rPr>
          <w:rFonts w:ascii="Times New Roman" w:hAnsi="Times New Roman" w:cs="Times New Roman"/>
          <w:color w:val="000000" w:themeColor="text1"/>
        </w:rPr>
        <w:t>й</w:t>
      </w:r>
      <w:r w:rsidR="000A4C5D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="001D1DBC" w:rsidRPr="00BF6D82">
        <w:rPr>
          <w:rFonts w:ascii="Times New Roman" w:hAnsi="Times New Roman" w:cs="Times New Roman"/>
          <w:color w:val="000000" w:themeColor="text1"/>
        </w:rPr>
        <w:t>Значительное</w:t>
      </w:r>
      <w:r w:rsidR="000A4C5D" w:rsidRPr="00BF6D82">
        <w:rPr>
          <w:rFonts w:ascii="Times New Roman" w:hAnsi="Times New Roman" w:cs="Times New Roman"/>
          <w:color w:val="000000" w:themeColor="text1"/>
        </w:rPr>
        <w:t xml:space="preserve"> влияние оказывает социальная дискриминация этнических групп</w:t>
      </w:r>
      <w:r w:rsidRPr="00BF6D82">
        <w:rPr>
          <w:rFonts w:ascii="Times New Roman" w:hAnsi="Times New Roman" w:cs="Times New Roman"/>
          <w:color w:val="000000" w:themeColor="text1"/>
        </w:rPr>
        <w:t>. Более того, одним из ключевых предпосылок зарождения движений сепаратистов является неравномерное распределение человеческих и природных ресурсов</w:t>
      </w:r>
      <w:r w:rsidR="001D1DBC"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</w:rPr>
        <w:t xml:space="preserve">что приводит </w:t>
      </w:r>
      <w:r w:rsidR="001D1DBC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к асимметрии в экономическом развитии различных регионов и становится источником недовольства и конфликтов.</w:t>
      </w:r>
    </w:p>
    <w:p w:rsidR="002A5A37" w:rsidRPr="00BF6D82" w:rsidRDefault="000A4C5D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Политические причины </w:t>
      </w:r>
      <w:r w:rsidR="001D1DBC" w:rsidRPr="00BF6D82">
        <w:rPr>
          <w:rFonts w:ascii="Times New Roman" w:hAnsi="Times New Roman" w:cs="Times New Roman"/>
          <w:color w:val="000000" w:themeColor="text1"/>
        </w:rPr>
        <w:t xml:space="preserve">играют </w:t>
      </w:r>
      <w:r w:rsidR="00430090" w:rsidRPr="00BF6D82">
        <w:rPr>
          <w:rFonts w:ascii="Times New Roman" w:hAnsi="Times New Roman" w:cs="Times New Roman"/>
          <w:color w:val="000000" w:themeColor="text1"/>
        </w:rPr>
        <w:t>немаловажную</w:t>
      </w:r>
      <w:r w:rsidRPr="00BF6D82">
        <w:rPr>
          <w:rFonts w:ascii="Times New Roman" w:hAnsi="Times New Roman" w:cs="Times New Roman"/>
          <w:color w:val="000000" w:themeColor="text1"/>
        </w:rPr>
        <w:t xml:space="preserve"> роль в возникновении отделенческих настроений. К ним относятся асимметрия политических статусов этнических групп, политическая борьба за власть между </w:t>
      </w:r>
      <w:r w:rsidR="006A35F7" w:rsidRPr="00BF6D82">
        <w:rPr>
          <w:rFonts w:ascii="Times New Roman" w:hAnsi="Times New Roman" w:cs="Times New Roman"/>
          <w:color w:val="000000" w:themeColor="text1"/>
        </w:rPr>
        <w:t xml:space="preserve">этими </w:t>
      </w:r>
      <w:r w:rsidRPr="00BF6D82">
        <w:rPr>
          <w:rFonts w:ascii="Times New Roman" w:hAnsi="Times New Roman" w:cs="Times New Roman"/>
          <w:color w:val="000000" w:themeColor="text1"/>
        </w:rPr>
        <w:t>группами на местн</w:t>
      </w:r>
      <w:r w:rsidR="00430090" w:rsidRPr="00BF6D82">
        <w:rPr>
          <w:rFonts w:ascii="Times New Roman" w:hAnsi="Times New Roman" w:cs="Times New Roman"/>
          <w:color w:val="000000" w:themeColor="text1"/>
        </w:rPr>
        <w:t>ом</w:t>
      </w:r>
      <w:r w:rsidRPr="00BF6D82">
        <w:rPr>
          <w:rFonts w:ascii="Times New Roman" w:hAnsi="Times New Roman" w:cs="Times New Roman"/>
          <w:color w:val="000000" w:themeColor="text1"/>
        </w:rPr>
        <w:t>, региональн</w:t>
      </w:r>
      <w:r w:rsidR="00430090" w:rsidRPr="00BF6D82">
        <w:rPr>
          <w:rFonts w:ascii="Times New Roman" w:hAnsi="Times New Roman" w:cs="Times New Roman"/>
          <w:color w:val="000000" w:themeColor="text1"/>
        </w:rPr>
        <w:t>ом</w:t>
      </w:r>
      <w:r w:rsidR="006A35F7" w:rsidRPr="00BF6D82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национальн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ом </w:t>
      </w:r>
      <w:r w:rsidRPr="00BF6D82">
        <w:rPr>
          <w:rFonts w:ascii="Times New Roman" w:hAnsi="Times New Roman" w:cs="Times New Roman"/>
          <w:color w:val="000000" w:themeColor="text1"/>
        </w:rPr>
        <w:t>уровн</w:t>
      </w:r>
      <w:r w:rsidR="00430090" w:rsidRPr="00BF6D82">
        <w:rPr>
          <w:rFonts w:ascii="Times New Roman" w:hAnsi="Times New Roman" w:cs="Times New Roman"/>
          <w:color w:val="000000" w:themeColor="text1"/>
        </w:rPr>
        <w:t>ях</w:t>
      </w:r>
      <w:r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="006A35F7" w:rsidRPr="00BF6D82">
        <w:rPr>
          <w:rFonts w:ascii="Times New Roman" w:hAnsi="Times New Roman" w:cs="Times New Roman"/>
          <w:color w:val="000000" w:themeColor="text1"/>
        </w:rPr>
        <w:t xml:space="preserve">а также </w:t>
      </w:r>
      <w:r w:rsidRPr="00BF6D82">
        <w:rPr>
          <w:rFonts w:ascii="Times New Roman" w:hAnsi="Times New Roman" w:cs="Times New Roman"/>
          <w:color w:val="000000" w:themeColor="text1"/>
        </w:rPr>
        <w:t xml:space="preserve">стремление к автономии, независимости, отделению 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</w:rPr>
        <w:t>и другим формам политического самоопределения.</w:t>
      </w:r>
    </w:p>
    <w:p w:rsidR="002A5A37" w:rsidRPr="00BF6D82" w:rsidRDefault="000A4C5D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Исторические причины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 взаимосвязаны с двумя вышеперечисленными, а именно: </w:t>
      </w:r>
      <w:r w:rsidRPr="00BF6D82">
        <w:rPr>
          <w:rFonts w:ascii="Times New Roman" w:hAnsi="Times New Roman" w:cs="Times New Roman"/>
          <w:color w:val="000000" w:themeColor="text1"/>
        </w:rPr>
        <w:t>появлени</w:t>
      </w:r>
      <w:r w:rsidR="00430090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 xml:space="preserve"> сепарати</w:t>
      </w:r>
      <w:r w:rsidR="00430090" w:rsidRPr="00BF6D82">
        <w:rPr>
          <w:rFonts w:ascii="Times New Roman" w:hAnsi="Times New Roman" w:cs="Times New Roman"/>
          <w:color w:val="000000" w:themeColor="text1"/>
        </w:rPr>
        <w:t>зма иногда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приравнивается </w:t>
      </w:r>
      <w:r w:rsidRPr="00BF6D82">
        <w:rPr>
          <w:rFonts w:ascii="Times New Roman" w:hAnsi="Times New Roman" w:cs="Times New Roman"/>
          <w:color w:val="000000" w:themeColor="text1"/>
        </w:rPr>
        <w:t>вопроса</w:t>
      </w:r>
      <w:r w:rsidR="00430090" w:rsidRPr="00BF6D82">
        <w:rPr>
          <w:rFonts w:ascii="Times New Roman" w:hAnsi="Times New Roman" w:cs="Times New Roman"/>
          <w:color w:val="000000" w:themeColor="text1"/>
        </w:rPr>
        <w:t>м</w:t>
      </w:r>
      <w:r w:rsidRPr="00BF6D82">
        <w:rPr>
          <w:rFonts w:ascii="Times New Roman" w:hAnsi="Times New Roman" w:cs="Times New Roman"/>
          <w:color w:val="000000" w:themeColor="text1"/>
        </w:rPr>
        <w:t xml:space="preserve">, возникшими в результате колонизации, 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а также </w:t>
      </w:r>
      <w:r w:rsidRPr="00BF6D82">
        <w:rPr>
          <w:rFonts w:ascii="Times New Roman" w:hAnsi="Times New Roman" w:cs="Times New Roman"/>
          <w:color w:val="000000" w:themeColor="text1"/>
        </w:rPr>
        <w:t>продолжительных исторических территориальных споров.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 Колонизация часто приводила к насилию, эксплуатации и подавлению местных народов, что затем могло привести к формированию и укреплению национальной или этнической идентичности                     и желанию отделиться от колонизаторов. Территориальные споры часто имеют свои корни             в исторических противоречиях и конфликтах, которые</w:t>
      </w:r>
      <w:r w:rsidR="00B86A4E" w:rsidRPr="00BF6D82">
        <w:rPr>
          <w:rFonts w:ascii="Times New Roman" w:hAnsi="Times New Roman" w:cs="Times New Roman"/>
          <w:color w:val="000000" w:themeColor="text1"/>
        </w:rPr>
        <w:t xml:space="preserve"> по итогу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 остаются нерешенными. Некотор</w:t>
      </w:r>
      <w:r w:rsidR="00B86A4E" w:rsidRPr="00BF6D82">
        <w:rPr>
          <w:rFonts w:ascii="Times New Roman" w:hAnsi="Times New Roman" w:cs="Times New Roman"/>
          <w:color w:val="000000" w:themeColor="text1"/>
        </w:rPr>
        <w:t xml:space="preserve">ая часть населения </w:t>
      </w:r>
      <w:r w:rsidR="002A5A37" w:rsidRPr="00BF6D82">
        <w:rPr>
          <w:rFonts w:ascii="Times New Roman" w:hAnsi="Times New Roman" w:cs="Times New Roman"/>
          <w:color w:val="000000" w:themeColor="text1"/>
        </w:rPr>
        <w:t>мо</w:t>
      </w:r>
      <w:r w:rsidR="00B86A4E" w:rsidRPr="00BF6D82">
        <w:rPr>
          <w:rFonts w:ascii="Times New Roman" w:hAnsi="Times New Roman" w:cs="Times New Roman"/>
          <w:color w:val="000000" w:themeColor="text1"/>
        </w:rPr>
        <w:t>жет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 чувствовать, что их территориальные права </w:t>
      </w:r>
      <w:r w:rsidR="00B86A4E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были нарушены, </w:t>
      </w:r>
      <w:r w:rsidR="00B86A4E" w:rsidRPr="00BF6D82">
        <w:rPr>
          <w:rFonts w:ascii="Times New Roman" w:hAnsi="Times New Roman" w:cs="Times New Roman"/>
          <w:color w:val="000000" w:themeColor="text1"/>
        </w:rPr>
        <w:t>тем самым</w:t>
      </w:r>
      <w:r w:rsidR="002A5A37" w:rsidRPr="00BF6D82">
        <w:rPr>
          <w:rFonts w:ascii="Times New Roman" w:hAnsi="Times New Roman" w:cs="Times New Roman"/>
          <w:color w:val="000000" w:themeColor="text1"/>
        </w:rPr>
        <w:t xml:space="preserve"> вызыва</w:t>
      </w:r>
      <w:r w:rsidR="00B86A4E" w:rsidRPr="00BF6D82">
        <w:rPr>
          <w:rFonts w:ascii="Times New Roman" w:hAnsi="Times New Roman" w:cs="Times New Roman"/>
          <w:color w:val="000000" w:themeColor="text1"/>
        </w:rPr>
        <w:t xml:space="preserve">я у них </w:t>
      </w:r>
      <w:r w:rsidR="002A5A37" w:rsidRPr="00BF6D82">
        <w:rPr>
          <w:rFonts w:ascii="Times New Roman" w:hAnsi="Times New Roman" w:cs="Times New Roman"/>
          <w:color w:val="000000" w:themeColor="text1"/>
        </w:rPr>
        <w:t>желание отделиться и создать собственное государство.</w:t>
      </w:r>
    </w:p>
    <w:p w:rsidR="000A4C5D" w:rsidRPr="00BF6D82" w:rsidRDefault="000A4C5D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Этнические, культурные, религиозные и языковые различия могут быть основой                для 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развития </w:t>
      </w:r>
      <w:r w:rsidRPr="00BF6D82">
        <w:rPr>
          <w:rFonts w:ascii="Times New Roman" w:hAnsi="Times New Roman" w:cs="Times New Roman"/>
          <w:color w:val="000000" w:themeColor="text1"/>
        </w:rPr>
        <w:t xml:space="preserve">сепаратистских </w:t>
      </w:r>
      <w:r w:rsidR="000F371A" w:rsidRPr="00BF6D82">
        <w:rPr>
          <w:rFonts w:ascii="Times New Roman" w:hAnsi="Times New Roman" w:cs="Times New Roman"/>
          <w:color w:val="000000" w:themeColor="text1"/>
        </w:rPr>
        <w:t>тенденций</w:t>
      </w:r>
      <w:r w:rsidRPr="00BF6D82">
        <w:rPr>
          <w:rFonts w:ascii="Times New Roman" w:hAnsi="Times New Roman" w:cs="Times New Roman"/>
          <w:color w:val="000000" w:themeColor="text1"/>
        </w:rPr>
        <w:t xml:space="preserve">. Дискриминация и недовольства этнических групп </w:t>
      </w:r>
      <w:r w:rsidR="00B86A4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по поводу недостаточного признания их прав и потребностей со стороны центрального правительства, различия в традициях, обычаях и религиозных убеждениях лишь усиливают сепаратистские настроения в обществе.</w:t>
      </w:r>
      <w:r w:rsidR="00430090" w:rsidRPr="00BF6D82">
        <w:rPr>
          <w:rFonts w:ascii="Times New Roman" w:hAnsi="Times New Roman" w:cs="Times New Roman"/>
          <w:color w:val="000000" w:themeColor="text1"/>
        </w:rPr>
        <w:t xml:space="preserve"> Кроме того, зарождение сепаратистских движений часто вызваны миграцией населения и различным национальным составом регионов.</w:t>
      </w:r>
    </w:p>
    <w:p w:rsidR="001D1DBC" w:rsidRPr="00BF6D82" w:rsidRDefault="001D1DBC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Когда речь идет о том, почему именно появляется сепаратизм, необходимо отметить следующее. </w:t>
      </w:r>
    </w:p>
    <w:p w:rsidR="00906F17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Во-первых, в современном мире </w:t>
      </w:r>
      <w:r w:rsidR="006F0BDD" w:rsidRPr="00BF6D82">
        <w:rPr>
          <w:rFonts w:ascii="Times New Roman" w:hAnsi="Times New Roman" w:cs="Times New Roman"/>
          <w:color w:val="000000" w:themeColor="text1"/>
        </w:rPr>
        <w:t>существует лишь более 20</w:t>
      </w:r>
      <w:r w:rsidRPr="00BF6D82">
        <w:rPr>
          <w:rFonts w:ascii="Times New Roman" w:hAnsi="Times New Roman" w:cs="Times New Roman"/>
          <w:color w:val="000000" w:themeColor="text1"/>
        </w:rPr>
        <w:t xml:space="preserve"> моноэтнических государств. </w:t>
      </w:r>
      <w:r w:rsidR="00E21854" w:rsidRPr="00BF6D82">
        <w:rPr>
          <w:rFonts w:ascii="Times New Roman" w:hAnsi="Times New Roman" w:cs="Times New Roman"/>
          <w:color w:val="000000" w:themeColor="text1"/>
        </w:rPr>
        <w:t>Например, м</w:t>
      </w:r>
      <w:r w:rsidRPr="00BF6D82">
        <w:rPr>
          <w:rFonts w:ascii="Times New Roman" w:hAnsi="Times New Roman" w:cs="Times New Roman"/>
          <w:color w:val="000000" w:themeColor="text1"/>
        </w:rPr>
        <w:t xml:space="preserve">ожно условно отнести к таким </w:t>
      </w:r>
      <w:r w:rsidR="00906F17" w:rsidRPr="00BF6D82">
        <w:rPr>
          <w:rFonts w:ascii="Times New Roman" w:hAnsi="Times New Roman" w:cs="Times New Roman"/>
          <w:color w:val="000000" w:themeColor="text1"/>
        </w:rPr>
        <w:t>Данию, КНДР, ФРГ, Южную Корею, Японию.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Во-вторых, следует отметить, что формирование государств на протяжении     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всей истории человечества происходило за счет отделения или объединения территорий.            В результате этого процесса многие районы, где проживали определенные этнические группы, были принудительным образом включены в состав более мощных стран, а порой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эти земли разделялись между несколькими государствами. Этот феномен особенно выражен 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Pr="00BF6D82">
        <w:rPr>
          <w:rFonts w:ascii="Times New Roman" w:hAnsi="Times New Roman" w:cs="Times New Roman"/>
          <w:color w:val="000000" w:themeColor="text1"/>
        </w:rPr>
        <w:t xml:space="preserve">в постколониальных странах. Например, Британская Индия, обладая обширной территорией, была заселена не только индусами, но и множеством других этнических групп, что в итоге привело к разделению Британской Индии на Индию, Пакистан и Бирму во второй половине 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XX</w:t>
      </w:r>
      <w:r w:rsidRPr="00BF6D82">
        <w:rPr>
          <w:rFonts w:ascii="Times New Roman" w:hAnsi="Times New Roman" w:cs="Times New Roman"/>
          <w:color w:val="000000" w:themeColor="text1"/>
        </w:rPr>
        <w:t xml:space="preserve"> века, а позже к отделению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Бангладеша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от Пакистана.</w:t>
      </w:r>
    </w:p>
    <w:p w:rsidR="00A61FC6" w:rsidRPr="00BF6D82" w:rsidRDefault="00270F6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</w:rPr>
        <w:t>Официальное закрепление определения термина «сепаратизм» в международных документах может быть непосредственным или косвенным, так как международные правовые инструменты чаще всего не содержат конкретного определения данного термина.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720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Однако, н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еобходимо отметить, что на сегодняшний день отсутствует официальное закрепление определения термина «сепаратизм» </w:t>
      </w:r>
      <w:r w:rsidR="00E249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документах, за исключением Шанхайской конвенции </w:t>
      </w:r>
      <w:r w:rsidR="0021720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 борьбе</w:t>
      </w:r>
      <w:r w:rsidR="0021720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терроризмом, сепаратизмом и экстремизмом от 15 июня 2001 года. Согласно данной конвенции, сепаратизм определен как «какое-либо деяние, направленное на нарушение территориальной целостности государства, в том числе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отделение от него части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е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го территории, или дезинтеграцию государства, совершаемое насильственным путем, а равно планирование и подготовка такого деяния, пособничество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его совершению, подстрекательство к нему, и преследуемые в уголовном порядке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соответствии с национальным законодательством Сторон» (ст.1 подпункт «б»).</w:t>
      </w:r>
      <w:r w:rsidR="00CF0E57"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45"/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E456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Однако, д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анное определение не охватывает полностью понятие сепаратизма, поскольку больше фокусируется на уголовной ответственности, а также такое определение ограничено участниками Шанхайской организации сотрудничества, а именно </w:t>
      </w:r>
      <w:r w:rsidR="00CF0E57" w:rsidRPr="00BF6D8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Республикой Казахстан, Китайской Народной Республикой, Кыргызской Республикой, Российской Федерацией, Республикой Таджикистан и Республикой Узбекистан. </w:t>
      </w:r>
      <w:r w:rsidR="00CF0E5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Данное определение не может носить универсальный характер. </w:t>
      </w:r>
    </w:p>
    <w:p w:rsidR="00145FEB" w:rsidRPr="00BF6D82" w:rsidRDefault="00270F6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практике международных организаций</w:t>
      </w:r>
      <w:r w:rsidR="00B71296" w:rsidRPr="00BF6D82">
        <w:rPr>
          <w:rFonts w:ascii="Times New Roman" w:hAnsi="Times New Roman" w:cs="Times New Roman"/>
          <w:color w:val="000000" w:themeColor="text1"/>
        </w:rPr>
        <w:t xml:space="preserve"> (например, </w:t>
      </w:r>
      <w:r w:rsidRPr="00BF6D82">
        <w:rPr>
          <w:rFonts w:ascii="Times New Roman" w:hAnsi="Times New Roman" w:cs="Times New Roman"/>
          <w:color w:val="000000" w:themeColor="text1"/>
        </w:rPr>
        <w:t>ООН</w:t>
      </w:r>
      <w:r w:rsidR="00B71296" w:rsidRPr="00BF6D82">
        <w:rPr>
          <w:rFonts w:ascii="Times New Roman" w:hAnsi="Times New Roman" w:cs="Times New Roman"/>
          <w:color w:val="000000" w:themeColor="text1"/>
        </w:rPr>
        <w:t xml:space="preserve">) </w:t>
      </w:r>
      <w:r w:rsidRPr="00BF6D82">
        <w:rPr>
          <w:rFonts w:ascii="Times New Roman" w:hAnsi="Times New Roman" w:cs="Times New Roman"/>
          <w:color w:val="000000" w:themeColor="text1"/>
        </w:rPr>
        <w:t>сепаратистские движения рассматриваются в контексте права на самоопределение и защиту прав национальных меньшинств.</w:t>
      </w:r>
      <w:r w:rsidR="004A6CC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145FEB" w:rsidRPr="00BF6D82">
        <w:rPr>
          <w:rFonts w:ascii="Times New Roman" w:hAnsi="Times New Roman" w:cs="Times New Roman"/>
          <w:color w:val="000000" w:themeColor="text1"/>
        </w:rPr>
        <w:t xml:space="preserve">В связи с </w:t>
      </w:r>
      <w:r w:rsidRPr="00BF6D82">
        <w:rPr>
          <w:rFonts w:ascii="Times New Roman" w:hAnsi="Times New Roman" w:cs="Times New Roman"/>
          <w:color w:val="000000" w:themeColor="text1"/>
        </w:rPr>
        <w:t>этим</w:t>
      </w:r>
      <w:r w:rsidR="00145FEB" w:rsidRPr="00BF6D82">
        <w:rPr>
          <w:rFonts w:ascii="Times New Roman" w:hAnsi="Times New Roman" w:cs="Times New Roman"/>
          <w:color w:val="000000" w:themeColor="text1"/>
        </w:rPr>
        <w:t xml:space="preserve">, третьим важным фактором, способствующим возникновению сепаратистских движений, является то, что есть возможность юридически обосновать                       свои действия: сепаратисты прибегают к использованию закрепленных в международных договорах прав народов на самоопределение в качестве оправдания своей деятельности. </w:t>
      </w:r>
      <w:r w:rsidR="00145FEB" w:rsidRPr="00BF6D82">
        <w:rPr>
          <w:rFonts w:ascii="Times New Roman" w:hAnsi="Times New Roman" w:cs="Times New Roman"/>
          <w:color w:val="000000" w:themeColor="text1"/>
        </w:rPr>
        <w:lastRenderedPageBreak/>
        <w:t>Например, этот принцип был закреплен в Статье 1 Устава ООН 1945 года</w:t>
      </w:r>
      <w:r w:rsidR="00145FEB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46"/>
      </w:r>
      <w:r w:rsidR="00145FEB" w:rsidRPr="00BF6D82">
        <w:rPr>
          <w:rFonts w:ascii="Times New Roman" w:hAnsi="Times New Roman" w:cs="Times New Roman"/>
          <w:color w:val="000000" w:themeColor="text1"/>
        </w:rPr>
        <w:t>, а также                             в Международном пакте об экономических, социальных и культурных правах 1966 года.</w:t>
      </w:r>
      <w:r w:rsidR="00145FEB" w:rsidRPr="00BF6D82">
        <w:rPr>
          <w:rStyle w:val="af2"/>
          <w:rFonts w:ascii="Times New Roman" w:hAnsi="Times New Roman" w:cs="Times New Roman"/>
          <w:color w:val="000000" w:themeColor="text1"/>
        </w:rPr>
        <w:footnoteReference w:id="4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Ф.А. Попов, сотрудник Центра исследования общих проблем современного Востока </w:t>
      </w:r>
      <w:r w:rsidR="00B069C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Института востоковедения </w:t>
      </w:r>
      <w:r w:rsidRPr="00BF6D82">
        <w:rPr>
          <w:rFonts w:ascii="Times New Roman" w:hAnsi="Times New Roman" w:cs="Times New Roman"/>
          <w:color w:val="000000" w:themeColor="text1"/>
        </w:rPr>
        <w:t xml:space="preserve">РАН, отмечает, что на формирование сепаратистской деятельности могут повлиять следующие факторы: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псевдоэтнический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(признание индивидуумом своей природной близости к другим носителям данной идентичности),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религиозный, внешнеполитический, роль личного авторитета (фигура харизматичного лидера), административные границы (группа, осознание принадлежности к которой формирует территориальную идентичность на основе общего отождествления</w:t>
      </w:r>
      <w:r w:rsidR="00B069C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с определенной </w:t>
      </w:r>
      <w:r w:rsidR="008D0221" w:rsidRPr="00BF6D82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</w:rPr>
        <w:t>АТЕ), территориальная изоляция (отождествление индивидуумов</w:t>
      </w:r>
      <w:r w:rsidR="00B069C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 территорией, пространственно оторванной от основной части страны), исторические</w:t>
      </w:r>
      <w:r w:rsidR="00B069C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экономические аспекты.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48"/>
      </w:r>
    </w:p>
    <w:p w:rsidR="00800E1C" w:rsidRPr="00BF6D82" w:rsidRDefault="00B069C9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В.П.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Максаковский</w:t>
      </w:r>
      <w:proofErr w:type="spellEnd"/>
      <w:r w:rsidR="000F371A" w:rsidRPr="00BF6D82">
        <w:rPr>
          <w:rFonts w:ascii="Times New Roman" w:hAnsi="Times New Roman" w:cs="Times New Roman"/>
          <w:color w:val="000000" w:themeColor="text1"/>
        </w:rPr>
        <w:t>, доктор географических наук,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приходит к выводу,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что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основное воздействие на возникновение очагов сепаратизма все же связано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этническо-религиозным фактором.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49"/>
      </w:r>
      <w:r w:rsidRPr="00BF6D82">
        <w:rPr>
          <w:rFonts w:ascii="Times New Roman" w:hAnsi="Times New Roman" w:cs="Times New Roman"/>
          <w:color w:val="000000" w:themeColor="text1"/>
        </w:rPr>
        <w:t xml:space="preserve"> Например, противоречия между католиками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протестантами (Северная Ирландия), мусульманами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православными (Северный Кавказ), мусульманами и индуистами (Кашмир) могут лежать</w:t>
      </w:r>
      <w:r w:rsidR="000F37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основе развития отделенческих движений. </w:t>
      </w:r>
    </w:p>
    <w:p w:rsidR="00270F60" w:rsidRPr="00BF6D82" w:rsidRDefault="00DA7453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Необходимо отметить, что хотя многие </w:t>
      </w:r>
      <w:r w:rsidR="001775D7" w:rsidRPr="00BF6D82">
        <w:rPr>
          <w:rFonts w:ascii="Times New Roman" w:hAnsi="Times New Roman" w:cs="Times New Roman"/>
          <w:color w:val="000000" w:themeColor="text1"/>
        </w:rPr>
        <w:t>страны</w:t>
      </w:r>
      <w:r w:rsidRPr="00BF6D82">
        <w:rPr>
          <w:rFonts w:ascii="Times New Roman" w:hAnsi="Times New Roman" w:cs="Times New Roman"/>
          <w:color w:val="000000" w:themeColor="text1"/>
        </w:rPr>
        <w:t xml:space="preserve"> сталкиваются с 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вышеуказанными </w:t>
      </w:r>
      <w:r w:rsidRPr="00BF6D82">
        <w:rPr>
          <w:rFonts w:ascii="Times New Roman" w:hAnsi="Times New Roman" w:cs="Times New Roman"/>
          <w:color w:val="000000" w:themeColor="text1"/>
        </w:rPr>
        <w:t xml:space="preserve">противоречиями и проблемами, 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однако, </w:t>
      </w:r>
      <w:r w:rsidRPr="00BF6D82">
        <w:rPr>
          <w:rFonts w:ascii="Times New Roman" w:hAnsi="Times New Roman" w:cs="Times New Roman"/>
          <w:color w:val="000000" w:themeColor="text1"/>
        </w:rPr>
        <w:t xml:space="preserve">это не обязательно приводит к </w:t>
      </w:r>
      <w:r w:rsidR="001775D7" w:rsidRPr="00BF6D82">
        <w:rPr>
          <w:rFonts w:ascii="Times New Roman" w:hAnsi="Times New Roman" w:cs="Times New Roman"/>
          <w:color w:val="000000" w:themeColor="text1"/>
        </w:rPr>
        <w:t>возникновению с</w:t>
      </w:r>
      <w:r w:rsidRPr="00BF6D82">
        <w:rPr>
          <w:rFonts w:ascii="Times New Roman" w:hAnsi="Times New Roman" w:cs="Times New Roman"/>
          <w:color w:val="000000" w:themeColor="text1"/>
        </w:rPr>
        <w:t xml:space="preserve">епаратистских настроений. Для </w:t>
      </w:r>
      <w:r w:rsidR="00800E1C" w:rsidRPr="00BF6D82">
        <w:rPr>
          <w:rFonts w:ascii="Times New Roman" w:hAnsi="Times New Roman" w:cs="Times New Roman"/>
          <w:color w:val="000000" w:themeColor="text1"/>
        </w:rPr>
        <w:t>запуска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800E1C" w:rsidRPr="00BF6D82">
        <w:rPr>
          <w:rFonts w:ascii="Times New Roman" w:hAnsi="Times New Roman" w:cs="Times New Roman"/>
          <w:color w:val="000000" w:themeColor="text1"/>
        </w:rPr>
        <w:t>отделенческого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процесса требуются определенные условия, которые могут сложиться в конкретный период времени</w:t>
      </w:r>
      <w:r w:rsidR="001775D7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800E1C" w:rsidRPr="00BF6D82">
        <w:rPr>
          <w:rFonts w:ascii="Times New Roman" w:hAnsi="Times New Roman" w:cs="Times New Roman"/>
          <w:color w:val="000000" w:themeColor="text1"/>
        </w:rPr>
        <w:t>в том или ином государстве</w:t>
      </w:r>
      <w:r w:rsidRPr="00BF6D82">
        <w:rPr>
          <w:rFonts w:ascii="Times New Roman" w:hAnsi="Times New Roman" w:cs="Times New Roman"/>
          <w:color w:val="000000" w:themeColor="text1"/>
        </w:rPr>
        <w:t>. Это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должен быть</w:t>
      </w:r>
      <w:r w:rsidRPr="00BF6D82">
        <w:rPr>
          <w:rFonts w:ascii="Times New Roman" w:hAnsi="Times New Roman" w:cs="Times New Roman"/>
          <w:color w:val="000000" w:themeColor="text1"/>
        </w:rPr>
        <w:t xml:space="preserve"> своего рода катализатор, который запу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стит </w:t>
      </w:r>
      <w:r w:rsidRPr="00BF6D82">
        <w:rPr>
          <w:rFonts w:ascii="Times New Roman" w:hAnsi="Times New Roman" w:cs="Times New Roman"/>
          <w:color w:val="000000" w:themeColor="text1"/>
        </w:rPr>
        <w:t xml:space="preserve">цепную реакцию. </w:t>
      </w:r>
      <w:r w:rsidR="00800E1C" w:rsidRPr="00BF6D82">
        <w:rPr>
          <w:rFonts w:ascii="Times New Roman" w:hAnsi="Times New Roman" w:cs="Times New Roman"/>
          <w:color w:val="000000" w:themeColor="text1"/>
        </w:rPr>
        <w:t>Такими</w:t>
      </w:r>
      <w:r w:rsidRPr="00BF6D82">
        <w:rPr>
          <w:rFonts w:ascii="Times New Roman" w:hAnsi="Times New Roman" w:cs="Times New Roman"/>
          <w:color w:val="000000" w:themeColor="text1"/>
        </w:rPr>
        <w:t xml:space="preserve"> условиями могут быть экономическая нестабильность,</w:t>
      </w:r>
      <w:r w:rsidR="00800E1C" w:rsidRPr="00BF6D82">
        <w:rPr>
          <w:rFonts w:ascii="Times New Roman" w:hAnsi="Times New Roman" w:cs="Times New Roman"/>
          <w:color w:val="000000" w:themeColor="text1"/>
        </w:rPr>
        <w:t xml:space="preserve"> политический кризис, языковая</w:t>
      </w:r>
      <w:r w:rsidRPr="00BF6D82">
        <w:rPr>
          <w:rFonts w:ascii="Times New Roman" w:hAnsi="Times New Roman" w:cs="Times New Roman"/>
          <w:color w:val="000000" w:themeColor="text1"/>
        </w:rPr>
        <w:t xml:space="preserve"> дискриминация</w:t>
      </w:r>
      <w:r w:rsidR="00800E1C" w:rsidRPr="00BF6D82">
        <w:rPr>
          <w:rFonts w:ascii="Times New Roman" w:hAnsi="Times New Roman" w:cs="Times New Roman"/>
          <w:color w:val="000000" w:themeColor="text1"/>
        </w:rPr>
        <w:t>, религиозные различия</w:t>
      </w:r>
      <w:r w:rsidR="00941972">
        <w:rPr>
          <w:rFonts w:ascii="Times New Roman" w:hAnsi="Times New Roman" w:cs="Times New Roman"/>
          <w:color w:val="000000" w:themeColor="text1"/>
        </w:rPr>
        <w:t xml:space="preserve"> </w:t>
      </w:r>
      <w:r w:rsidR="00800E1C" w:rsidRPr="00BF6D82">
        <w:rPr>
          <w:rFonts w:ascii="Times New Roman" w:hAnsi="Times New Roman" w:cs="Times New Roman"/>
          <w:color w:val="000000" w:themeColor="text1"/>
        </w:rPr>
        <w:t>и т.п</w:t>
      </w:r>
      <w:r w:rsidRPr="00BF6D82">
        <w:rPr>
          <w:rFonts w:ascii="Times New Roman" w:hAnsi="Times New Roman" w:cs="Times New Roman"/>
          <w:color w:val="000000" w:themeColor="text1"/>
        </w:rPr>
        <w:t>.</w:t>
      </w:r>
      <w:r w:rsidR="00A61FC6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8C5004" w:rsidRPr="00BF6D82">
        <w:rPr>
          <w:rFonts w:ascii="Times New Roman" w:hAnsi="Times New Roman" w:cs="Times New Roman"/>
          <w:color w:val="000000" w:themeColor="text1"/>
        </w:rPr>
        <w:t>Кроме</w:t>
      </w:r>
      <w:r w:rsidR="00A61FC6" w:rsidRPr="00BF6D82">
        <w:rPr>
          <w:rFonts w:ascii="Times New Roman" w:hAnsi="Times New Roman" w:cs="Times New Roman"/>
          <w:color w:val="000000" w:themeColor="text1"/>
        </w:rPr>
        <w:t xml:space="preserve"> того, отсутствие универсального </w:t>
      </w:r>
      <w:r w:rsidR="00C3237E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A61FC6" w:rsidRPr="00BF6D82">
        <w:rPr>
          <w:rFonts w:ascii="Times New Roman" w:hAnsi="Times New Roman" w:cs="Times New Roman"/>
          <w:color w:val="000000" w:themeColor="text1"/>
        </w:rPr>
        <w:t>и международно признанного определения</w:t>
      </w:r>
      <w:r w:rsidR="00C3237E">
        <w:rPr>
          <w:rFonts w:ascii="Times New Roman" w:hAnsi="Times New Roman" w:cs="Times New Roman"/>
          <w:color w:val="000000" w:themeColor="text1"/>
        </w:rPr>
        <w:t xml:space="preserve"> сепаратизма</w:t>
      </w:r>
      <w:r w:rsidR="00A61FC6" w:rsidRPr="00BF6D82">
        <w:rPr>
          <w:rFonts w:ascii="Times New Roman" w:hAnsi="Times New Roman" w:cs="Times New Roman"/>
          <w:color w:val="000000" w:themeColor="text1"/>
        </w:rPr>
        <w:t xml:space="preserve"> создает разночтения в толковании данного понятия. Некоторые организации и государства могут включать в этот термин широкий спектр действий, в то время как другие могут ограничивать его только насильственными методами. В этом контексте важно учитывать широкий диапазон концепций и подходов к пониманию сепаратизма при изучении и анализе данной проблемы.</w:t>
      </w:r>
      <w:r w:rsidR="004A6CC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270F60" w:rsidRPr="00BF6D82">
        <w:rPr>
          <w:rFonts w:ascii="Times New Roman" w:hAnsi="Times New Roman" w:cs="Times New Roman"/>
          <w:color w:val="000000" w:themeColor="text1"/>
        </w:rPr>
        <w:t xml:space="preserve">Таким образом, хотя нет однозначного определения сепаратизма в международных документах, </w:t>
      </w:r>
      <w:r w:rsidR="00270F60" w:rsidRPr="00BF6D82">
        <w:rPr>
          <w:rFonts w:ascii="Times New Roman" w:hAnsi="Times New Roman" w:cs="Times New Roman"/>
          <w:color w:val="000000" w:themeColor="text1"/>
        </w:rPr>
        <w:lastRenderedPageBreak/>
        <w:t>существует ряд норм, принципов и прав на национальное самоопределение, которые могут быть связаны с этим понятием.</w:t>
      </w:r>
    </w:p>
    <w:p w:rsidR="00D5738B" w:rsidRPr="00BF6D82" w:rsidRDefault="00D13FDE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Для определения точного характера сепаратистский тенденций и его отличительных черт в Испанском Королевстве, необходимо проанализировать виды сепаратизма и формы 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его проявлений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 в целом</w:t>
      </w:r>
      <w:r w:rsidRPr="00BF6D82">
        <w:rPr>
          <w:rFonts w:ascii="Times New Roman" w:hAnsi="Times New Roman" w:cs="Times New Roman"/>
          <w:color w:val="000000" w:themeColor="text1"/>
        </w:rPr>
        <w:t xml:space="preserve">. </w:t>
      </w:r>
    </w:p>
    <w:p w:rsidR="00844E38" w:rsidRPr="00BF6D82" w:rsidRDefault="00844E38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0637D" w:rsidRPr="003B2A5F" w:rsidRDefault="00000000" w:rsidP="00155FFA">
      <w:pPr>
        <w:pStyle w:val="2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2" w:name="_Toc167530451"/>
      <w:bookmarkStart w:id="13" w:name="_Toc167531530"/>
      <w:bookmarkStart w:id="14" w:name="_Toc167531579"/>
      <w:r w:rsidRPr="003B2A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1.3 Типология сепаратизма</w:t>
      </w:r>
      <w:bookmarkEnd w:id="12"/>
      <w:bookmarkEnd w:id="13"/>
      <w:bookmarkEnd w:id="14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Сепаратизм по своей сущности является разнообразным и неоднородным.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Не существует официальной универсальной классификации этого явления, поэтому существуют различные типологии сепаратизма.</w:t>
      </w:r>
    </w:p>
    <w:p w:rsidR="00620395" w:rsidRPr="00BF6D82" w:rsidRDefault="00621457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Некоторые исследователи делят сепаратизм на категории согласно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целям</w:t>
      </w:r>
      <w:r w:rsidR="003171AC" w:rsidRPr="00BF6D82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BF6D82" w:rsidRPr="00BF6D82" w:rsidTr="00405454">
        <w:tc>
          <w:tcPr>
            <w:tcW w:w="6091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Цели сепаратистского движения:</w:t>
            </w:r>
          </w:p>
        </w:tc>
        <w:tc>
          <w:tcPr>
            <w:tcW w:w="3537" w:type="dxa"/>
          </w:tcPr>
          <w:p w:rsidR="003171AC" w:rsidRPr="00155FFA" w:rsidRDefault="003171AC" w:rsidP="00BF6D82">
            <w:pPr>
              <w:pStyle w:val="a8"/>
              <w:spacing w:before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Примеры:</w:t>
            </w:r>
          </w:p>
        </w:tc>
      </w:tr>
      <w:tr w:rsidR="00BF6D82" w:rsidRPr="00BF6D82" w:rsidTr="00405454">
        <w:tc>
          <w:tcPr>
            <w:tcW w:w="6091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и создание независимого государства </w:t>
            </w:r>
          </w:p>
        </w:tc>
        <w:tc>
          <w:tcPr>
            <w:tcW w:w="3537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Каталония, Страна Басков, Шотландия</w:t>
            </w:r>
          </w:p>
        </w:tc>
      </w:tr>
      <w:tr w:rsidR="00BF6D82" w:rsidRPr="00BF6D82" w:rsidTr="00405454">
        <w:tc>
          <w:tcPr>
            <w:tcW w:w="6091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присоединение к другому государству</w:t>
            </w:r>
          </w:p>
        </w:tc>
        <w:tc>
          <w:tcPr>
            <w:tcW w:w="3537" w:type="dxa"/>
          </w:tcPr>
          <w:p w:rsidR="003171AC" w:rsidRPr="00155FFA" w:rsidRDefault="003171AC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Крым, Донецк, Луганск</w:t>
            </w:r>
          </w:p>
        </w:tc>
      </w:tr>
      <w:tr w:rsidR="00BF6D82" w:rsidRPr="00BF6D82" w:rsidTr="00405454">
        <w:tc>
          <w:tcPr>
            <w:tcW w:w="6091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получение большей автономии при сохранении региона в составе страны </w:t>
            </w:r>
          </w:p>
        </w:tc>
        <w:tc>
          <w:tcPr>
            <w:tcW w:w="3537" w:type="dxa"/>
          </w:tcPr>
          <w:p w:rsidR="003171AC" w:rsidRPr="00155FFA" w:rsidRDefault="003171AC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Квебек, Северная Ирландия</w:t>
            </w:r>
            <w:r w:rsidR="00A7078A"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Галисия</w:t>
            </w:r>
          </w:p>
          <w:p w:rsidR="003171AC" w:rsidRPr="00155FFA" w:rsidRDefault="003171AC" w:rsidP="00BF6D82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876AA" w:rsidRPr="00BF6D82" w:rsidRDefault="002876AA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Как правило, лидеры сепаратистских движений выдвигают два основных                                 типа требований. Первый связан с политическими и экономическими выгодами, стремлением к независимости (Шотландия). Второй тип требований относится к борьбе коренных народов за свои права и землю (тамилы на севере и востоке Шри-Ланки). </w:t>
      </w:r>
    </w:p>
    <w:p w:rsidR="00EF59F5" w:rsidRPr="00BF6D82" w:rsidRDefault="00EF59F5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Е.А.</w:t>
      </w:r>
      <w:r w:rsidR="00B75F0B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Нарочницкая подразделяет сепаратизм на целевой</w:t>
      </w:r>
      <w:r w:rsidR="00B75F0B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инструментальный.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0"/>
      </w:r>
      <w:r w:rsidRPr="00BF6D82">
        <w:rPr>
          <w:rFonts w:ascii="Times New Roman" w:hAnsi="Times New Roman" w:cs="Times New Roman"/>
          <w:color w:val="000000" w:themeColor="text1"/>
        </w:rPr>
        <w:t xml:space="preserve"> В случае целевого сепаратизма отделение само по себе является конечной целью. Инструментальный сепаратизм представляет собой средство этнических</w:t>
      </w:r>
      <w:r w:rsidR="00B75F0B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региональных элит в борьбе </w:t>
      </w:r>
      <w:r w:rsidR="00B75F0B" w:rsidRPr="00BF6D82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за экономические, политические и финансовые привилегии от центрального правительства</w:t>
      </w:r>
      <w:r w:rsidR="000D5C9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E450DF">
        <w:rPr>
          <w:rFonts w:ascii="Times New Roman" w:hAnsi="Times New Roman" w:cs="Times New Roman"/>
          <w:color w:val="000000" w:themeColor="text1"/>
        </w:rPr>
        <w:t xml:space="preserve">            </w:t>
      </w:r>
      <w:r w:rsidR="000D5C9A" w:rsidRPr="00BF6D82">
        <w:rPr>
          <w:rFonts w:ascii="Times New Roman" w:hAnsi="Times New Roman" w:cs="Times New Roman"/>
          <w:color w:val="000000" w:themeColor="text1"/>
        </w:rPr>
        <w:t xml:space="preserve">и </w:t>
      </w:r>
      <w:r w:rsidRPr="00BF6D82">
        <w:rPr>
          <w:rFonts w:ascii="Times New Roman" w:hAnsi="Times New Roman" w:cs="Times New Roman"/>
          <w:color w:val="000000" w:themeColor="text1"/>
        </w:rPr>
        <w:t xml:space="preserve">выражается в угрозах отделения и переговорах с центром. </w:t>
      </w:r>
    </w:p>
    <w:p w:rsidR="00445007" w:rsidRPr="00BF6D82" w:rsidRDefault="00445007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Сепаратизм </w:t>
      </w:r>
      <w:r w:rsidR="00950D94" w:rsidRPr="00BF6D82">
        <w:rPr>
          <w:rFonts w:ascii="Times New Roman" w:hAnsi="Times New Roman" w:cs="Times New Roman"/>
          <w:color w:val="000000" w:themeColor="text1"/>
        </w:rPr>
        <w:t>можно разделить на три</w:t>
      </w:r>
      <w:r w:rsidRPr="00BF6D82">
        <w:rPr>
          <w:rFonts w:ascii="Times New Roman" w:hAnsi="Times New Roman" w:cs="Times New Roman"/>
          <w:color w:val="000000" w:themeColor="text1"/>
        </w:rPr>
        <w:t xml:space="preserve"> вид</w:t>
      </w:r>
      <w:r w:rsidR="00950D94" w:rsidRPr="00BF6D82">
        <w:rPr>
          <w:rFonts w:ascii="Times New Roman" w:hAnsi="Times New Roman" w:cs="Times New Roman"/>
          <w:color w:val="000000" w:themeColor="text1"/>
        </w:rPr>
        <w:t xml:space="preserve">а </w:t>
      </w:r>
      <w:r w:rsidRPr="00BF6D82">
        <w:rPr>
          <w:rFonts w:ascii="Times New Roman" w:hAnsi="Times New Roman" w:cs="Times New Roman"/>
          <w:color w:val="000000" w:themeColor="text1"/>
        </w:rPr>
        <w:t>проявлени</w:t>
      </w:r>
      <w:r w:rsidR="00950D94" w:rsidRPr="00BF6D82">
        <w:rPr>
          <w:rFonts w:ascii="Times New Roman" w:hAnsi="Times New Roman" w:cs="Times New Roman"/>
          <w:color w:val="000000" w:themeColor="text1"/>
        </w:rPr>
        <w:t>я</w:t>
      </w:r>
      <w:r w:rsidRPr="00BF6D82">
        <w:rPr>
          <w:rFonts w:ascii="Times New Roman" w:hAnsi="Times New Roman" w:cs="Times New Roman"/>
          <w:color w:val="000000" w:themeColor="text1"/>
        </w:rPr>
        <w:t xml:space="preserve">. Открытый вид сепаратизма проявляется явно, отчетливо виден всем. Скрытый сепаратизм не имеет открытых внешних проявлений, субъекты выражают свое несогласие косвенно. Смешанный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— </w:t>
      </w:r>
      <w:r w:rsidRPr="00BF6D82">
        <w:rPr>
          <w:rFonts w:ascii="Times New Roman" w:hAnsi="Times New Roman" w:cs="Times New Roman"/>
          <w:color w:val="000000" w:themeColor="text1"/>
        </w:rPr>
        <w:t>предполагает чередование открытых и скрытых проявлений.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 своему характеру и задачам политический и дискурсивный сепаратизм может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быть 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двух видов: </w:t>
      </w:r>
      <w:r w:rsidRPr="00BF6D82">
        <w:rPr>
          <w:rFonts w:ascii="Times New Roman" w:hAnsi="Times New Roman" w:cs="Times New Roman"/>
          <w:color w:val="000000" w:themeColor="text1"/>
        </w:rPr>
        <w:t>умеренны</w:t>
      </w:r>
      <w:r w:rsidR="002526E0" w:rsidRPr="00BF6D82">
        <w:rPr>
          <w:rFonts w:ascii="Times New Roman" w:hAnsi="Times New Roman" w:cs="Times New Roman"/>
          <w:color w:val="000000" w:themeColor="text1"/>
        </w:rPr>
        <w:t>й</w:t>
      </w:r>
      <w:r w:rsidRPr="00BF6D82">
        <w:rPr>
          <w:rFonts w:ascii="Times New Roman" w:hAnsi="Times New Roman" w:cs="Times New Roman"/>
          <w:color w:val="000000" w:themeColor="text1"/>
        </w:rPr>
        <w:t xml:space="preserve"> (достижение независимости в качестве долгосрочной</w:t>
      </w:r>
      <w:r w:rsidR="002526E0" w:rsidRPr="00BF6D82">
        <w:rPr>
          <w:rFonts w:ascii="Times New Roman" w:hAnsi="Times New Roman" w:cs="Times New Roman"/>
          <w:color w:val="000000" w:themeColor="text1"/>
        </w:rPr>
        <w:t>/</w:t>
      </w:r>
      <w:r w:rsidRPr="00BF6D82">
        <w:rPr>
          <w:rFonts w:ascii="Times New Roman" w:hAnsi="Times New Roman" w:cs="Times New Roman"/>
          <w:color w:val="000000" w:themeColor="text1"/>
        </w:rPr>
        <w:t>среднесрочной цели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перспективе, движение к которой осуществляется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планомерными шагами</w:t>
      </w:r>
      <w:r w:rsidR="00A35E13" w:rsidRPr="00BF6D82">
        <w:rPr>
          <w:rFonts w:ascii="Times New Roman" w:hAnsi="Times New Roman" w:cs="Times New Roman"/>
          <w:color w:val="000000" w:themeColor="text1"/>
        </w:rPr>
        <w:t>; пример –</w:t>
      </w:r>
      <w:r w:rsidR="00445007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677CF6" w:rsidRPr="00BF6D82">
        <w:rPr>
          <w:rFonts w:ascii="Times New Roman" w:hAnsi="Times New Roman" w:cs="Times New Roman"/>
          <w:color w:val="000000" w:themeColor="text1"/>
        </w:rPr>
        <w:t>Каталония</w:t>
      </w:r>
      <w:r w:rsidR="002526E0" w:rsidRPr="00BF6D82">
        <w:rPr>
          <w:rFonts w:ascii="Times New Roman" w:hAnsi="Times New Roman" w:cs="Times New Roman"/>
          <w:color w:val="000000" w:themeColor="text1"/>
        </w:rPr>
        <w:t>) и р</w:t>
      </w:r>
      <w:r w:rsidRPr="00BF6D82">
        <w:rPr>
          <w:rFonts w:ascii="Times New Roman" w:hAnsi="Times New Roman" w:cs="Times New Roman"/>
          <w:color w:val="000000" w:themeColor="text1"/>
        </w:rPr>
        <w:t>адикальны</w:t>
      </w:r>
      <w:r w:rsidR="002526E0" w:rsidRPr="00BF6D82">
        <w:rPr>
          <w:rFonts w:ascii="Times New Roman" w:hAnsi="Times New Roman" w:cs="Times New Roman"/>
          <w:color w:val="000000" w:themeColor="text1"/>
        </w:rPr>
        <w:t>й</w:t>
      </w:r>
      <w:r w:rsidRPr="00BF6D82">
        <w:rPr>
          <w:rFonts w:ascii="Times New Roman" w:hAnsi="Times New Roman" w:cs="Times New Roman"/>
          <w:color w:val="000000" w:themeColor="text1"/>
        </w:rPr>
        <w:t xml:space="preserve"> (требует независимости немедленно</w:t>
      </w:r>
      <w:r w:rsidR="00677CF6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прибегает</w:t>
      </w:r>
      <w:r w:rsidR="00677CF6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 радикальным мерам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её достижения</w:t>
      </w:r>
      <w:r w:rsidR="00A35E13" w:rsidRPr="00BF6D82">
        <w:rPr>
          <w:rFonts w:ascii="Times New Roman" w:hAnsi="Times New Roman" w:cs="Times New Roman"/>
          <w:color w:val="000000" w:themeColor="text1"/>
        </w:rPr>
        <w:t xml:space="preserve">; пример </w:t>
      </w:r>
      <w:r w:rsidR="00677CF6" w:rsidRPr="00BF6D82">
        <w:rPr>
          <w:rFonts w:ascii="Times New Roman" w:hAnsi="Times New Roman" w:cs="Times New Roman"/>
          <w:color w:val="000000" w:themeColor="text1"/>
        </w:rPr>
        <w:t>– Страна Басков</w:t>
      </w:r>
      <w:r w:rsidRPr="00BF6D82">
        <w:rPr>
          <w:rFonts w:ascii="Times New Roman" w:hAnsi="Times New Roman" w:cs="Times New Roman"/>
          <w:color w:val="000000" w:themeColor="text1"/>
        </w:rPr>
        <w:t>).</w:t>
      </w:r>
    </w:p>
    <w:p w:rsidR="00620395" w:rsidRPr="00BF6D82" w:rsidRDefault="00621457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Политический сепаратизм может быть представлен в двух основных формах: вооруженн</w:t>
      </w:r>
      <w:r w:rsidR="000F371A" w:rsidRPr="00BF6D82">
        <w:rPr>
          <w:rFonts w:ascii="Times New Roman" w:hAnsi="Times New Roman" w:cs="Times New Roman"/>
          <w:color w:val="000000" w:themeColor="text1"/>
        </w:rPr>
        <w:t>ы</w:t>
      </w:r>
      <w:r w:rsidRPr="00BF6D82">
        <w:rPr>
          <w:rFonts w:ascii="Times New Roman" w:hAnsi="Times New Roman" w:cs="Times New Roman"/>
          <w:color w:val="000000" w:themeColor="text1"/>
        </w:rPr>
        <w:t>й и переговорн</w:t>
      </w:r>
      <w:r w:rsidR="000F371A" w:rsidRPr="00BF6D82">
        <w:rPr>
          <w:rFonts w:ascii="Times New Roman" w:hAnsi="Times New Roman" w:cs="Times New Roman"/>
          <w:color w:val="000000" w:themeColor="text1"/>
        </w:rPr>
        <w:t>ы</w:t>
      </w:r>
      <w:r w:rsidRPr="00BF6D82">
        <w:rPr>
          <w:rFonts w:ascii="Times New Roman" w:hAnsi="Times New Roman" w:cs="Times New Roman"/>
          <w:color w:val="000000" w:themeColor="text1"/>
        </w:rPr>
        <w:t>й. Вооруженный политический сепаратизм предполагает конфликт между сторонами, который переходит в открытые военные действия, и в этом случае вопрос о независимости территории решается силой</w:t>
      </w:r>
      <w:r w:rsidR="00620395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Переговорный политический сепаратизм основан на использовании дипломатических</w:t>
      </w:r>
      <w:r w:rsidR="006B234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методов для достижения автономии, преимущественно через демократические механизмы,</w:t>
      </w:r>
      <w:r w:rsidR="0062039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том числе путем проведения референдума</w:t>
      </w:r>
      <w:r w:rsidR="000F371A" w:rsidRPr="00BF6D82">
        <w:rPr>
          <w:rFonts w:ascii="Times New Roman" w:hAnsi="Times New Roman" w:cs="Times New Roman"/>
          <w:color w:val="000000" w:themeColor="text1"/>
        </w:rPr>
        <w:t>.</w:t>
      </w:r>
      <w:r w:rsidR="003763C6"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BF6D82" w:rsidRPr="0027709C" w:rsidTr="00405454">
        <w:tc>
          <w:tcPr>
            <w:tcW w:w="4248" w:type="dxa"/>
          </w:tcPr>
          <w:p w:rsidR="00620395" w:rsidRPr="00806431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Примеры вооруженного типа сепаратизма:</w:t>
            </w:r>
          </w:p>
        </w:tc>
        <w:tc>
          <w:tcPr>
            <w:tcW w:w="5380" w:type="dxa"/>
          </w:tcPr>
          <w:p w:rsidR="00A90DEF" w:rsidRPr="00155FFA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Басков в Испании, </w:t>
            </w:r>
          </w:p>
          <w:p w:rsidR="00620395" w:rsidRPr="00155FFA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Чечня в России, </w:t>
            </w:r>
          </w:p>
          <w:p w:rsidR="00620395" w:rsidRPr="00155FFA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Курдистан в Турции, </w:t>
            </w:r>
          </w:p>
          <w:p w:rsidR="00620395" w:rsidRPr="00155FFA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Кашмир в Индии и др.</w:t>
            </w:r>
          </w:p>
        </w:tc>
      </w:tr>
      <w:tr w:rsidR="00BF6D82" w:rsidRPr="0027709C" w:rsidTr="00405454">
        <w:tc>
          <w:tcPr>
            <w:tcW w:w="4248" w:type="dxa"/>
          </w:tcPr>
          <w:p w:rsidR="00620395" w:rsidRPr="00806431" w:rsidRDefault="00620395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Примеры переговорного типа сепаратизма:</w:t>
            </w:r>
          </w:p>
        </w:tc>
        <w:tc>
          <w:tcPr>
            <w:tcW w:w="5380" w:type="dxa"/>
          </w:tcPr>
          <w:p w:rsidR="00620395" w:rsidRPr="00155FFA" w:rsidRDefault="00620395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Шотландия в Соединенном Королевстве, </w:t>
            </w:r>
          </w:p>
          <w:p w:rsidR="00620395" w:rsidRPr="00155FFA" w:rsidRDefault="00620395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Каталония в Испани</w:t>
            </w:r>
            <w:r w:rsidR="009C6F30"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620395" w:rsidRPr="00155FFA" w:rsidRDefault="00620395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Квебек в Канаде и др. </w:t>
            </w:r>
          </w:p>
        </w:tc>
      </w:tr>
    </w:tbl>
    <w:p w:rsidR="00A657B0" w:rsidRPr="00BF6D82" w:rsidRDefault="004C591A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eastAsia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>епаратистские движения можно классифицировать по основным действующим силам конфликта: политические лидеры; элита; национальное большинство; национальное меньшинство; диаспора в зарубежных странах; государства, граничащие с сепаратистским регионом; международные организации (МВФ, ООН, ОБСЕ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); </w:t>
      </w:r>
      <w:r w:rsidRPr="00BF6D82">
        <w:rPr>
          <w:rFonts w:ascii="Times New Roman" w:hAnsi="Times New Roman" w:cs="Times New Roman"/>
          <w:color w:val="000000" w:themeColor="text1"/>
        </w:rPr>
        <w:t>посредники в конфликте (зарубежные державы, известные общественные деятели); страны, имеющие геополитические и культурные интересы в межэтническом конфликте; остальное население сепаратистского региона.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1"/>
      </w:r>
    </w:p>
    <w:p w:rsidR="0010637D" w:rsidRPr="00BF6D82" w:rsidRDefault="002876AA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Более того, </w:t>
      </w:r>
      <w:r w:rsidR="004C591A" w:rsidRPr="00BF6D82">
        <w:rPr>
          <w:rFonts w:ascii="Times New Roman" w:hAnsi="Times New Roman" w:cs="Times New Roman"/>
          <w:color w:val="000000" w:themeColor="text1"/>
        </w:rPr>
        <w:t>для классификации сепаратистских движений можно рассмотреть следующие критерии: основные различия в программе, области и формах проявления; юридический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и фактический статус; тип организации и методы действий; социальная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4C591A" w:rsidRPr="00BF6D82">
        <w:rPr>
          <w:rFonts w:ascii="Times New Roman" w:hAnsi="Times New Roman" w:cs="Times New Roman"/>
          <w:color w:val="000000" w:themeColor="text1"/>
        </w:rPr>
        <w:t>и избирательная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C591A" w:rsidRPr="00BF6D82">
        <w:rPr>
          <w:rFonts w:ascii="Times New Roman" w:hAnsi="Times New Roman" w:cs="Times New Roman"/>
          <w:color w:val="000000" w:themeColor="text1"/>
        </w:rPr>
        <w:t>база; идеологический профиль; исторические корни; причины и мотивы; внешние связи,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также </w:t>
      </w:r>
      <w:r w:rsidR="002526E0" w:rsidRPr="00BF6D82">
        <w:rPr>
          <w:rFonts w:ascii="Times New Roman" w:hAnsi="Times New Roman" w:cs="Times New Roman"/>
          <w:color w:val="000000" w:themeColor="text1"/>
        </w:rPr>
        <w:t xml:space="preserve">и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другие характеристики движений или параметры их исторического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</w:t>
      </w:r>
      <w:r w:rsidR="004C591A" w:rsidRPr="00BF6D82">
        <w:rPr>
          <w:rFonts w:ascii="Times New Roman" w:hAnsi="Times New Roman" w:cs="Times New Roman"/>
          <w:color w:val="000000" w:themeColor="text1"/>
        </w:rPr>
        <w:t>и политического контекста.</w:t>
      </w:r>
      <w:r w:rsidR="004C591A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2"/>
      </w:r>
    </w:p>
    <w:p w:rsidR="00621457" w:rsidRPr="00BF6D82" w:rsidRDefault="00621457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основе классификации М.А.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Домаревой</w:t>
      </w:r>
      <w:proofErr w:type="spellEnd"/>
      <w:r w:rsidR="00064794" w:rsidRPr="00BF6D82">
        <w:rPr>
          <w:rFonts w:ascii="Times New Roman" w:hAnsi="Times New Roman" w:cs="Times New Roman"/>
          <w:color w:val="000000" w:themeColor="text1"/>
        </w:rPr>
        <w:t>, кандидата политических наук,</w:t>
      </w:r>
      <w:r w:rsidRPr="00BF6D82">
        <w:rPr>
          <w:rFonts w:ascii="Times New Roman" w:hAnsi="Times New Roman" w:cs="Times New Roman"/>
          <w:color w:val="000000" w:themeColor="text1"/>
        </w:rPr>
        <w:t xml:space="preserve"> лежат следующие критерии: «сфера проявления сепаратизма; идеологическая основа; количество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акторов; политические</w:t>
      </w:r>
      <w:r w:rsidR="0006479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цели региона; динамика функционирования; задачи политической активности региона; анализ социального значения; длительность; характер проявления».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3"/>
      </w:r>
    </w:p>
    <w:p w:rsidR="000A0239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Р. Гриффитс</w:t>
      </w:r>
      <w:r w:rsidR="00064794" w:rsidRPr="00BF6D82">
        <w:rPr>
          <w:rFonts w:ascii="Times New Roman" w:hAnsi="Times New Roman" w:cs="Times New Roman"/>
          <w:color w:val="000000" w:themeColor="text1"/>
        </w:rPr>
        <w:t xml:space="preserve"> и соавторы </w:t>
      </w:r>
      <w:r w:rsidRPr="00BF6D82">
        <w:rPr>
          <w:rFonts w:ascii="Times New Roman" w:hAnsi="Times New Roman" w:cs="Times New Roman"/>
          <w:color w:val="000000" w:themeColor="text1"/>
        </w:rPr>
        <w:t>предлага</w:t>
      </w:r>
      <w:r w:rsidR="00064794" w:rsidRPr="00BF6D82">
        <w:rPr>
          <w:rFonts w:ascii="Times New Roman" w:hAnsi="Times New Roman" w:cs="Times New Roman"/>
          <w:color w:val="000000" w:themeColor="text1"/>
        </w:rPr>
        <w:t>ю</w:t>
      </w:r>
      <w:r w:rsidRPr="00BF6D82">
        <w:rPr>
          <w:rFonts w:ascii="Times New Roman" w:hAnsi="Times New Roman" w:cs="Times New Roman"/>
          <w:color w:val="000000" w:themeColor="text1"/>
        </w:rPr>
        <w:t>т классификацию мотивов, которые используются сепаратистскими движениями для оправдания своего существования</w:t>
      </w:r>
      <w:r w:rsidR="008E3B2D" w:rsidRPr="00BF6D82">
        <w:rPr>
          <w:rFonts w:ascii="Times New Roman" w:hAnsi="Times New Roman" w:cs="Times New Roman"/>
          <w:color w:val="000000" w:themeColor="text1"/>
        </w:rPr>
        <w:t>:</w:t>
      </w:r>
    </w:p>
    <w:p w:rsidR="00115763" w:rsidRPr="00BF6D82" w:rsidRDefault="00000000" w:rsidP="00BF6D82">
      <w:pPr>
        <w:pStyle w:val="a8"/>
        <w:numPr>
          <w:ilvl w:val="0"/>
          <w:numId w:val="13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требование восстановления ранее существовавшего государственного образования;</w:t>
      </w:r>
    </w:p>
    <w:p w:rsidR="00115763" w:rsidRPr="00BF6D82" w:rsidRDefault="00000000" w:rsidP="00BF6D82">
      <w:pPr>
        <w:pStyle w:val="a8"/>
        <w:numPr>
          <w:ilvl w:val="0"/>
          <w:numId w:val="13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отделение в качестве компенсации за преследования и нарушения прав человека</w:t>
      </w:r>
      <w:r w:rsidR="00F626D7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со стороны материнского государства;</w:t>
      </w:r>
    </w:p>
    <w:p w:rsidR="00115763" w:rsidRPr="00BF6D82" w:rsidRDefault="00000000" w:rsidP="00BF6D82">
      <w:pPr>
        <w:pStyle w:val="a8"/>
        <w:numPr>
          <w:ilvl w:val="0"/>
          <w:numId w:val="13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первичность права на групповое самоопределение;</w:t>
      </w:r>
    </w:p>
    <w:p w:rsidR="00115763" w:rsidRPr="00BF6D82" w:rsidRDefault="00000000" w:rsidP="00BF6D82">
      <w:pPr>
        <w:pStyle w:val="a8"/>
        <w:numPr>
          <w:ilvl w:val="0"/>
          <w:numId w:val="13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наличие значительного вооруженного конфликта с материнским государством;</w:t>
      </w:r>
    </w:p>
    <w:p w:rsidR="0010637D" w:rsidRPr="00BF6D82" w:rsidRDefault="00000000" w:rsidP="00BF6D82">
      <w:pPr>
        <w:pStyle w:val="a8"/>
        <w:numPr>
          <w:ilvl w:val="0"/>
          <w:numId w:val="13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более эффективное функционирование государственных институтов                   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«отделяющемся» образовании, чем в материнском государстве.</w:t>
      </w:r>
      <w:r w:rsidR="008E3B2D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E3B2D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4"/>
      </w:r>
    </w:p>
    <w:p w:rsidR="00155FFA" w:rsidRDefault="00000000" w:rsidP="00155FFA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Также Р. Гриффитс приводит следующие критерии для установления отделенческих движений: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деятельность должна продолжаться не менее одной недели;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движении должно быть не менее 100 членов;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территория, претендующая на отделение, должна быть не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менее </w:t>
      </w:r>
      <w:r w:rsidR="0079743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100</w:t>
      </w:r>
      <w:proofErr w:type="gramEnd"/>
      <w:r w:rsidR="008C500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км2;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необходимо наличие флага;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должно быть провозглашение;</w:t>
      </w:r>
      <w:r w:rsidR="00115763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претензии должны касаться территории, которая в настоящее время находится</w:t>
      </w:r>
      <w:r w:rsidR="0011576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составе другого государства.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5"/>
      </w:r>
    </w:p>
    <w:p w:rsidR="00AF61FE" w:rsidRPr="00155FFA" w:rsidRDefault="00000000" w:rsidP="00155FFA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Российский политик и профессор, С.Н. Бабурин идентифицирует различные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</w:rPr>
        <w:t>типы сепаратистских конфликтов по содержанию претензий:</w:t>
      </w:r>
      <w:r w:rsidR="00AF61FE" w:rsidRPr="00BF6D82">
        <w:rPr>
          <w:rStyle w:val="af2"/>
          <w:rFonts w:ascii="Times New Roman" w:hAnsi="Times New Roman" w:cs="Times New Roman"/>
          <w:color w:val="000000" w:themeColor="text1"/>
        </w:rPr>
        <w:footnoteReference w:id="56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претензий: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Примеры: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оспаривание принадлежности территорий на исторической основе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Косово 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претензии на территории смежных народов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Абхазия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вызванные прошлыми депортациями и последующим возвращением                                        на уже заселенные территории 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Чечня, Крым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противоречия между доминирующим этносом в государстве и меньшинствами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Корсика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оспаривание на основе незаконных административных изменений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Южная Осетия, Судан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стремление общества к национальной автономии для уравнивания политического статуса с соседями 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Нигерия, Карачаево-Черкесия</w:t>
            </w:r>
          </w:p>
          <w:p w:rsidR="00AF61FE" w:rsidRPr="00155FFA" w:rsidRDefault="00AF61FE" w:rsidP="00155FF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D82" w:rsidRPr="0027709C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обусловленные потребностью сохранить базовый уровень территории                                 при изменении режима или иностранной экспансии 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Приднестровье в Молдавии, Республика Сербская в Боснии и Герцеговине</w:t>
            </w:r>
          </w:p>
        </w:tc>
      </w:tr>
      <w:tr w:rsidR="00BF6D82" w:rsidRPr="00BF6D82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борьба за контроль над природными и геополитическими ресурсами 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Конго, Чад</w:t>
            </w:r>
          </w:p>
        </w:tc>
      </w:tr>
      <w:tr w:rsidR="00BF6D82" w:rsidRPr="0027709C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стремление к получению морского выхода </w:t>
            </w:r>
          </w:p>
        </w:tc>
        <w:tc>
          <w:tcPr>
            <w:tcW w:w="2970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агрессия сепаратистского режима Чечни в Дагестане </w:t>
            </w:r>
            <w:r w:rsidR="00571DBB"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1999 году, движение берберов в Алжире</w:t>
            </w:r>
          </w:p>
        </w:tc>
      </w:tr>
      <w:tr w:rsidR="00BF6D82" w:rsidRPr="0027709C" w:rsidTr="00AF61FE">
        <w:tc>
          <w:tcPr>
            <w:tcW w:w="6658" w:type="dxa"/>
          </w:tcPr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связанные с отсутствием ясной демаркации </w:t>
            </w:r>
          </w:p>
          <w:p w:rsidR="00AF61FE" w:rsidRPr="00155FFA" w:rsidRDefault="00AF61FE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AF61FE" w:rsidRPr="00155FFA" w:rsidRDefault="00E43339" w:rsidP="00155FF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Израиль и Палестина, Индия </w:t>
            </w:r>
            <w:r w:rsidR="00571DBB"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Пакистан,</w:t>
            </w:r>
            <w:r w:rsidR="00AF61FE"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стран</w:t>
            </w:r>
            <w:r w:rsidRPr="0015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 Африки</w:t>
            </w:r>
          </w:p>
        </w:tc>
      </w:tr>
    </w:tbl>
    <w:p w:rsidR="00115763" w:rsidRPr="00BF6D82" w:rsidRDefault="00115763" w:rsidP="00155FFA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Кандидат исторических наук, Е.А. Нарочницкая выделяет три вида проявления сепаратизма в зависимости от его формы и содержания</w:t>
      </w:r>
      <w:r w:rsidR="008B4E15" w:rsidRPr="00BF6D82">
        <w:rPr>
          <w:rFonts w:ascii="Times New Roman" w:hAnsi="Times New Roman" w:cs="Times New Roman"/>
          <w:color w:val="000000" w:themeColor="text1"/>
        </w:rPr>
        <w:t>:</w:t>
      </w:r>
    </w:p>
    <w:p w:rsidR="00115763" w:rsidRPr="00BF6D82" w:rsidRDefault="00000000" w:rsidP="00BF6D82">
      <w:pPr>
        <w:pStyle w:val="a8"/>
        <w:numPr>
          <w:ilvl w:val="0"/>
          <w:numId w:val="48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Мирно-политический сепаратизм: отвергает нелегальные и насильственные средства борьбы, апеллирует</w:t>
      </w:r>
      <w:r w:rsidR="0011576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к международному праву и стремится к предоставлению меньшинствам большей автономии. Этот вид сепаратизма стал характерным </w:t>
      </w:r>
      <w:r w:rsidR="00115763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для политического развития Европы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последние десятилетия</w:t>
      </w:r>
      <w:r w:rsidR="00115763" w:rsidRPr="00BF6D82">
        <w:rPr>
          <w:rFonts w:ascii="Times New Roman" w:hAnsi="Times New Roman" w:cs="Times New Roman"/>
          <w:color w:val="000000" w:themeColor="text1"/>
        </w:rPr>
        <w:t>.</w:t>
      </w:r>
    </w:p>
    <w:p w:rsidR="00115763" w:rsidRPr="00BF6D82" w:rsidRDefault="00000000" w:rsidP="00BF6D82">
      <w:pPr>
        <w:pStyle w:val="a8"/>
        <w:numPr>
          <w:ilvl w:val="0"/>
          <w:numId w:val="48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Вооруженный сепаратизм: характеризуется террористической вооруженной борьбой и был распространен в Европе во второй половине </w:t>
      </w:r>
      <w:r w:rsidRPr="00BF6D82">
        <w:rPr>
          <w:rFonts w:ascii="Times New Roman" w:hAnsi="Times New Roman" w:cs="Times New Roman"/>
          <w:color w:val="000000" w:themeColor="text1"/>
          <w:lang w:val="da-DK"/>
        </w:rPr>
        <w:t xml:space="preserve">XX </w:t>
      </w:r>
      <w:r w:rsidRPr="00BF6D82">
        <w:rPr>
          <w:rFonts w:ascii="Times New Roman" w:hAnsi="Times New Roman" w:cs="Times New Roman"/>
          <w:color w:val="000000" w:themeColor="text1"/>
        </w:rPr>
        <w:t>века. Примерами такого сепаратизма являются организации ЭТА (Баскская леворадикальная, националистическая организация сепаратистов) и ФНОК (Фронт Освобождения Корсики), которые использовали насильственные методы для достижения своих целей.</w:t>
      </w:r>
    </w:p>
    <w:p w:rsidR="00D11AB1" w:rsidRPr="00BF6D82" w:rsidRDefault="00000000" w:rsidP="00BF6D82">
      <w:pPr>
        <w:pStyle w:val="a8"/>
        <w:numPr>
          <w:ilvl w:val="0"/>
          <w:numId w:val="48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Идейный (ментальный) сепаратизм: не получает политического</w:t>
      </w:r>
      <w:r w:rsidR="006020A1"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>оформления,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D11AB1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>но проявляется скорее в публичном тиражировании сепаратистских идей. Эта форма сепаратизма приближена к политической, но имеет более публичный характер.</w:t>
      </w:r>
      <w:r w:rsidR="008B4E15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B4E15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7"/>
      </w:r>
    </w:p>
    <w:p w:rsidR="00902364" w:rsidRPr="00091B4A" w:rsidRDefault="00D11AB1" w:rsidP="00091B4A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91B4A">
        <w:rPr>
          <w:rFonts w:ascii="Times New Roman" w:hAnsi="Times New Roman" w:cs="Times New Roman"/>
          <w:color w:val="000000" w:themeColor="text1"/>
        </w:rPr>
        <w:t xml:space="preserve">А.П. </w:t>
      </w:r>
      <w:proofErr w:type="spellStart"/>
      <w:r w:rsidRPr="00091B4A">
        <w:rPr>
          <w:rFonts w:ascii="Times New Roman" w:hAnsi="Times New Roman" w:cs="Times New Roman"/>
          <w:color w:val="000000" w:themeColor="text1"/>
        </w:rPr>
        <w:t>Макошев</w:t>
      </w:r>
      <w:proofErr w:type="spellEnd"/>
      <w:r w:rsidRPr="00091B4A">
        <w:rPr>
          <w:rFonts w:ascii="Times New Roman" w:hAnsi="Times New Roman" w:cs="Times New Roman"/>
          <w:color w:val="000000" w:themeColor="text1"/>
        </w:rPr>
        <w:t>, кандидат географических наук, профессор, типологизирует сепаратизм по форме протекания конфликта следующим образом:</w:t>
      </w:r>
      <w:r w:rsidR="00902364" w:rsidRPr="00091B4A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902364" w:rsidRPr="00091B4A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8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Форма протекания конфликта: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Примеры: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Парламентская борьба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Фарерские острова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Террористические акты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Басков, Северная Ирландия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Вооруженные столкновения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Пенджаб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Подпольная деятельность с поддержкой из-за рубежа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Тибет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Широкомасштабные военные действия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Чечня, Курдистан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Перемирие во время боевых действий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Фландрия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Общественно-политические акции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Трансильвания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Вооруженное противостояние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Абхазия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Прекращение вооруженных столкновений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Южный Йемен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Начало двустороннего диалога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Южная Осетия</w:t>
            </w:r>
          </w:p>
        </w:tc>
      </w:tr>
      <w:tr w:rsidR="00BF6D82" w:rsidRPr="00091B4A" w:rsidTr="00902364"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Заключение мирного соглашения  </w:t>
            </w:r>
          </w:p>
        </w:tc>
        <w:tc>
          <w:tcPr>
            <w:tcW w:w="4814" w:type="dxa"/>
          </w:tcPr>
          <w:p w:rsidR="00902364" w:rsidRPr="00091B4A" w:rsidRDefault="00902364" w:rsidP="00091B4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Южные Филиппины</w:t>
            </w:r>
          </w:p>
        </w:tc>
      </w:tr>
    </w:tbl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Д. С. Жуков</w:t>
      </w:r>
      <w:r w:rsidR="00D11AB1" w:rsidRPr="00BF6D82">
        <w:rPr>
          <w:rFonts w:ascii="Times New Roman" w:hAnsi="Times New Roman" w:cs="Times New Roman"/>
          <w:color w:val="000000" w:themeColor="text1"/>
        </w:rPr>
        <w:t>, российский историк,</w:t>
      </w:r>
      <w:r w:rsidRPr="00BF6D82">
        <w:rPr>
          <w:rFonts w:ascii="Times New Roman" w:hAnsi="Times New Roman" w:cs="Times New Roman"/>
          <w:color w:val="000000" w:themeColor="text1"/>
        </w:rPr>
        <w:t xml:space="preserve"> классифицирует сепаратизм по причинам</w:t>
      </w:r>
      <w:r w:rsidR="00D11AB1" w:rsidRPr="00BF6D82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его возникновения:</w:t>
      </w:r>
    </w:p>
    <w:p w:rsidR="00D11AB1" w:rsidRPr="00BF6D82" w:rsidRDefault="00000000" w:rsidP="00BF6D82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сепаратизм, вызванный экономическими причинами: низкий уровень развития экономики, уровень жизни представителей национальных меньшинств по сравнению   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с жителями других регионов страны ниже и т. п.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</w:t>
      </w:r>
    </w:p>
    <w:p w:rsidR="00D11AB1" w:rsidRPr="00BF6D82" w:rsidRDefault="00000000" w:rsidP="00BF6D82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сепаратизм, вызванный политическими причинами: борьба этнических групп  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за изменение политического статуса, стремление к независимости и др.</w:t>
      </w:r>
    </w:p>
    <w:p w:rsidR="00D11AB1" w:rsidRPr="00BF6D82" w:rsidRDefault="00000000" w:rsidP="00BF6D82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сепаратизм, вызванный культурно-языковыми разнообразием, отличиями        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>как в традициях, так и религиозных взглядах.</w:t>
      </w:r>
    </w:p>
    <w:p w:rsidR="00D11AB1" w:rsidRPr="00BF6D82" w:rsidRDefault="00000000" w:rsidP="00BF6D82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сепаратизм, вызванный демографическими причинами: высокий уровень рождаемости у этнических групп, недостаток «жизненного пространства» и др.</w:t>
      </w:r>
    </w:p>
    <w:p w:rsidR="00D11AB1" w:rsidRPr="00BF6D82" w:rsidRDefault="00000000" w:rsidP="00BF6D82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сепаратизм, вызванный социальными причинами: трудности с социальной адаптацией представителей национального меньшинства, социальной̆ дискриминацией этнической группы (например, ущемление прав на образование).</w:t>
      </w:r>
    </w:p>
    <w:p w:rsidR="00D1381A" w:rsidRDefault="00000000" w:rsidP="00D1381A">
      <w:pPr>
        <w:pStyle w:val="a8"/>
        <w:numPr>
          <w:ilvl w:val="0"/>
          <w:numId w:val="49"/>
        </w:numPr>
        <w:spacing w:before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сепаратизм, основанный на исторических причинах. Здесь подразумевается концепция исторической несправедливости, при которой присоединение определенной территории к государству рассматривается как результат завоевания или применения насилия. Сепаратистские движения вызваны из-за желания восстановить историческую справедливость и вернуть исходные границы.</w:t>
      </w:r>
      <w:r w:rsidR="008B4E15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8B4E15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59"/>
      </w:r>
    </w:p>
    <w:p w:rsidR="00DD605A" w:rsidRPr="00D1381A" w:rsidRDefault="00000000" w:rsidP="00D1381A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381A">
        <w:rPr>
          <w:rFonts w:ascii="Times New Roman" w:hAnsi="Times New Roman" w:cs="Times New Roman"/>
          <w:color w:val="000000" w:themeColor="text1"/>
        </w:rPr>
        <w:t>Согласно К. С. Пузыреву классифицирование сепаратизма проводится по следующим</w:t>
      </w:r>
      <w:r w:rsidR="00D1381A" w:rsidRPr="00D1381A">
        <w:rPr>
          <w:rFonts w:ascii="Times New Roman" w:hAnsi="Times New Roman" w:cs="Times New Roman"/>
          <w:color w:val="000000" w:themeColor="text1"/>
        </w:rPr>
        <w:t xml:space="preserve"> </w:t>
      </w:r>
      <w:r w:rsidRPr="00D1381A">
        <w:rPr>
          <w:rFonts w:ascii="Times New Roman" w:hAnsi="Times New Roman" w:cs="Times New Roman"/>
          <w:color w:val="000000" w:themeColor="text1"/>
        </w:rPr>
        <w:t>критериям</w:t>
      </w:r>
      <w:r w:rsidR="00DD605A" w:rsidRPr="00D1381A">
        <w:rPr>
          <w:rFonts w:ascii="Times New Roman" w:hAnsi="Times New Roman" w:cs="Times New Roman"/>
          <w:color w:val="000000" w:themeColor="text1"/>
        </w:rPr>
        <w:t>:</w:t>
      </w:r>
      <w:r w:rsidR="00DD605A" w:rsidRPr="00091B4A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60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BF6D82" w:rsidRPr="00091B4A" w:rsidTr="00DD605A">
        <w:tc>
          <w:tcPr>
            <w:tcW w:w="8075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Критерии:</w:t>
            </w:r>
          </w:p>
        </w:tc>
        <w:tc>
          <w:tcPr>
            <w:tcW w:w="1553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Пример:</w:t>
            </w:r>
          </w:p>
        </w:tc>
      </w:tr>
      <w:tr w:rsidR="00BF6D82" w:rsidRPr="00091B4A" w:rsidTr="00DD605A">
        <w:tc>
          <w:tcPr>
            <w:tcW w:w="8075" w:type="dxa"/>
          </w:tcPr>
          <w:p w:rsidR="00DD605A" w:rsidRPr="00091B4A" w:rsidRDefault="00CD3AAC" w:rsidP="00091B4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DD605A"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ационализм, который сочетает этнолингвистические и национально-государственные аспекты и проявляется через экономический и культурный регионализм как одну из форм самоопределения </w:t>
            </w:r>
          </w:p>
        </w:tc>
        <w:tc>
          <w:tcPr>
            <w:tcW w:w="1553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Каталония</w:t>
            </w:r>
          </w:p>
        </w:tc>
      </w:tr>
      <w:tr w:rsidR="00BF6D82" w:rsidRPr="00091B4A" w:rsidTr="00DD605A">
        <w:tc>
          <w:tcPr>
            <w:tcW w:w="8075" w:type="dxa"/>
          </w:tcPr>
          <w:p w:rsidR="00DD605A" w:rsidRPr="00091B4A" w:rsidRDefault="00DD605A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Этнокультурный и этнолингвистический национализм, превращающийся в массовое движение в поддержку политического и государственного самоопределения </w:t>
            </w:r>
          </w:p>
        </w:tc>
        <w:tc>
          <w:tcPr>
            <w:tcW w:w="1553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Басков</w:t>
            </w:r>
          </w:p>
        </w:tc>
      </w:tr>
      <w:tr w:rsidR="00BF6D82" w:rsidRPr="00091B4A" w:rsidTr="00DD605A">
        <w:tc>
          <w:tcPr>
            <w:tcW w:w="8075" w:type="dxa"/>
          </w:tcPr>
          <w:p w:rsidR="00DD605A" w:rsidRPr="00091B4A" w:rsidRDefault="00DD605A" w:rsidP="00091B4A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Культурно-исторический национализм, который выражающийся через «движение </w:t>
            </w:r>
            <w:proofErr w:type="gramStart"/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элиты»   </w:t>
            </w:r>
            <w:proofErr w:type="gramEnd"/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в поддержку политического и государственного самоопределения</w:t>
            </w:r>
          </w:p>
        </w:tc>
        <w:tc>
          <w:tcPr>
            <w:tcW w:w="1553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Шотландия</w:t>
            </w:r>
          </w:p>
        </w:tc>
      </w:tr>
      <w:tr w:rsidR="00BF6D82" w:rsidRPr="00091B4A" w:rsidTr="00DD605A">
        <w:tc>
          <w:tcPr>
            <w:tcW w:w="8075" w:type="dxa"/>
          </w:tcPr>
          <w:p w:rsidR="00DD605A" w:rsidRPr="00091B4A" w:rsidRDefault="00DD605A" w:rsidP="00091B4A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Этнокультурный и этнолингвистический национализм, проявляющийся в форме «латентного сопротивления», регионального изоляционизма и актов терроризма</w:t>
            </w:r>
          </w:p>
        </w:tc>
        <w:tc>
          <w:tcPr>
            <w:tcW w:w="1553" w:type="dxa"/>
          </w:tcPr>
          <w:p w:rsidR="00DD605A" w:rsidRPr="00091B4A" w:rsidRDefault="00DD605A" w:rsidP="00091B4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Корсика</w:t>
            </w:r>
          </w:p>
        </w:tc>
      </w:tr>
    </w:tbl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  <w:u w:color="000000"/>
        </w:rPr>
        <w:t> Екатерина Александровна Нарочницкая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отмечает</w:t>
      </w:r>
      <w:r w:rsidR="00002B35" w:rsidRPr="00BF6D82">
        <w:rPr>
          <w:rFonts w:ascii="Times New Roman" w:hAnsi="Times New Roman" w:cs="Times New Roman"/>
          <w:color w:val="000000" w:themeColor="text1"/>
          <w:u w:color="000000"/>
        </w:rPr>
        <w:t>,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что недостаток обобщающих 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и сравнительных теоретических работ</w:t>
      </w:r>
      <w:r w:rsidR="009D0721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и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практически полное отсутствие монографий 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</w:t>
      </w:r>
      <w:r w:rsidR="009D0721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по данной теме</w:t>
      </w:r>
      <w:r w:rsidR="009D0721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объяс</w:t>
      </w:r>
      <w:r w:rsidR="009D0721" w:rsidRPr="00BF6D82">
        <w:rPr>
          <w:rFonts w:ascii="Times New Roman" w:hAnsi="Times New Roman" w:cs="Times New Roman"/>
          <w:color w:val="000000" w:themeColor="text1"/>
          <w:u w:color="000000"/>
        </w:rPr>
        <w:t xml:space="preserve">няет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разнообразие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форм сепаратизма. Комбинация различных </w:t>
      </w:r>
      <w:r w:rsidR="009D0721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черт сепаратизма определяет разнообразие</w:t>
      </w:r>
      <w:r w:rsidR="00F03F58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его видов.</w:t>
      </w:r>
      <w:r w:rsidRPr="00BF6D82">
        <w:rPr>
          <w:rFonts w:ascii="Times New Roman" w:eastAsia="Times New Roman" w:hAnsi="Times New Roman" w:cs="Times New Roman"/>
          <w:color w:val="000000" w:themeColor="text1"/>
          <w:u w:color="000000"/>
          <w:vertAlign w:val="superscript"/>
        </w:rPr>
        <w:footnoteReference w:id="61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  <w:u w:color="000000"/>
        </w:rPr>
        <w:t>Анализ сепаратизма сложен благодаря многообразию его случаев. Различно</w:t>
      </w:r>
      <w:r w:rsidR="00EC6885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>всё — причины и условия, движущие силы и акторы, мотивация и программа, динамика                      и результаты и т.д</w:t>
      </w:r>
      <w:r w:rsidR="001B452F" w:rsidRPr="00BF6D82">
        <w:rPr>
          <w:rFonts w:ascii="Times New Roman" w:hAnsi="Times New Roman" w:cs="Times New Roman"/>
          <w:color w:val="000000" w:themeColor="text1"/>
          <w:u w:color="000000"/>
        </w:rPr>
        <w:t>.</w:t>
      </w:r>
    </w:p>
    <w:p w:rsidR="00C10189" w:rsidRPr="00BF6D82" w:rsidRDefault="00C1018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Изучение подобной широкой типологии сепаратизма имеет несколько важных причин. Во-первых, сепаратистские движения могут иметь разные цели, методы и источники поддержки и изучение типологии поможет понять это разнообразие и выделить общие</w:t>
      </w:r>
      <w:r w:rsidR="008C4341">
        <w:rPr>
          <w:rFonts w:ascii="Times New Roman" w:hAnsi="Times New Roman" w:cs="Times New Roman"/>
          <w:color w:val="000000" w:themeColor="text1"/>
        </w:rPr>
        <w:t xml:space="preserve">                 как</w:t>
      </w:r>
      <w:r w:rsidRPr="00BF6D82">
        <w:rPr>
          <w:rFonts w:ascii="Times New Roman" w:hAnsi="Times New Roman" w:cs="Times New Roman"/>
          <w:color w:val="000000" w:themeColor="text1"/>
        </w:rPr>
        <w:t xml:space="preserve"> черты</w:t>
      </w:r>
      <w:r w:rsidR="008C4341">
        <w:rPr>
          <w:rFonts w:ascii="Times New Roman" w:hAnsi="Times New Roman" w:cs="Times New Roman"/>
          <w:color w:val="000000" w:themeColor="text1"/>
        </w:rPr>
        <w:t xml:space="preserve">, так и </w:t>
      </w:r>
      <w:r w:rsidRPr="00BF6D82">
        <w:rPr>
          <w:rFonts w:ascii="Times New Roman" w:hAnsi="Times New Roman" w:cs="Times New Roman"/>
          <w:color w:val="000000" w:themeColor="text1"/>
        </w:rPr>
        <w:t xml:space="preserve">отличия между ними. Во-вторых, знание различных видов сепаратизма </w:t>
      </w:r>
      <w:r w:rsidR="009D0721" w:rsidRPr="00BF6D82">
        <w:rPr>
          <w:rFonts w:ascii="Times New Roman" w:hAnsi="Times New Roman" w:cs="Times New Roman"/>
          <w:color w:val="000000" w:themeColor="text1"/>
        </w:rPr>
        <w:t>помогает</w:t>
      </w:r>
      <w:r w:rsidR="008C4341">
        <w:rPr>
          <w:rFonts w:ascii="Times New Roman" w:hAnsi="Times New Roman" w:cs="Times New Roman"/>
          <w:color w:val="000000" w:themeColor="text1"/>
        </w:rPr>
        <w:t xml:space="preserve"> 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в </w:t>
      </w:r>
      <w:r w:rsidRPr="00BF6D82">
        <w:rPr>
          <w:rFonts w:ascii="Times New Roman" w:hAnsi="Times New Roman" w:cs="Times New Roman"/>
          <w:color w:val="000000" w:themeColor="text1"/>
        </w:rPr>
        <w:t>прогнозирова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нии </w:t>
      </w:r>
      <w:r w:rsidRPr="00BF6D82">
        <w:rPr>
          <w:rFonts w:ascii="Times New Roman" w:hAnsi="Times New Roman" w:cs="Times New Roman"/>
          <w:color w:val="000000" w:themeColor="text1"/>
        </w:rPr>
        <w:t>потенциальны</w:t>
      </w:r>
      <w:r w:rsidR="009D0721" w:rsidRPr="00BF6D82">
        <w:rPr>
          <w:rFonts w:ascii="Times New Roman" w:hAnsi="Times New Roman" w:cs="Times New Roman"/>
          <w:color w:val="000000" w:themeColor="text1"/>
        </w:rPr>
        <w:t>х</w:t>
      </w:r>
      <w:r w:rsidRPr="00BF6D82">
        <w:rPr>
          <w:rFonts w:ascii="Times New Roman" w:hAnsi="Times New Roman" w:cs="Times New Roman"/>
          <w:color w:val="000000" w:themeColor="text1"/>
        </w:rPr>
        <w:t xml:space="preserve"> конфликт</w:t>
      </w:r>
      <w:r w:rsidR="009D0721" w:rsidRPr="00BF6D82">
        <w:rPr>
          <w:rFonts w:ascii="Times New Roman" w:hAnsi="Times New Roman" w:cs="Times New Roman"/>
          <w:color w:val="000000" w:themeColor="text1"/>
        </w:rPr>
        <w:t>ов</w:t>
      </w:r>
      <w:r w:rsidRPr="00BF6D82">
        <w:rPr>
          <w:rFonts w:ascii="Times New Roman" w:hAnsi="Times New Roman" w:cs="Times New Roman"/>
          <w:color w:val="000000" w:themeColor="text1"/>
        </w:rPr>
        <w:t xml:space="preserve"> и разрабаты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вании </w:t>
      </w:r>
      <w:r w:rsidRPr="00BF6D82">
        <w:rPr>
          <w:rFonts w:ascii="Times New Roman" w:hAnsi="Times New Roman" w:cs="Times New Roman"/>
          <w:color w:val="000000" w:themeColor="text1"/>
        </w:rPr>
        <w:t>стратеги</w:t>
      </w:r>
      <w:r w:rsidR="009D0721" w:rsidRPr="00BF6D82">
        <w:rPr>
          <w:rFonts w:ascii="Times New Roman" w:hAnsi="Times New Roman" w:cs="Times New Roman"/>
          <w:color w:val="000000" w:themeColor="text1"/>
        </w:rPr>
        <w:t>й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по их предотвращению. Понимание </w:t>
      </w:r>
      <w:r w:rsidR="009D0721" w:rsidRPr="00BF6D82">
        <w:rPr>
          <w:rFonts w:ascii="Times New Roman" w:hAnsi="Times New Roman" w:cs="Times New Roman"/>
          <w:color w:val="000000" w:themeColor="text1"/>
        </w:rPr>
        <w:t>очагов</w:t>
      </w:r>
      <w:r w:rsidRPr="00BF6D82">
        <w:rPr>
          <w:rFonts w:ascii="Times New Roman" w:hAnsi="Times New Roman" w:cs="Times New Roman"/>
          <w:color w:val="000000" w:themeColor="text1"/>
        </w:rPr>
        <w:t xml:space="preserve"> недовольства и мотив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ов </w:t>
      </w:r>
      <w:r w:rsidRPr="00BF6D82">
        <w:rPr>
          <w:rFonts w:ascii="Times New Roman" w:hAnsi="Times New Roman" w:cs="Times New Roman"/>
          <w:color w:val="000000" w:themeColor="text1"/>
        </w:rPr>
        <w:t>сепаратистов является ключевым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для разрешения конфликтов. В-третьих, изучение типов и форм сепаратистских </w:t>
      </w:r>
      <w:r w:rsidR="008C4341">
        <w:rPr>
          <w:rFonts w:ascii="Times New Roman" w:hAnsi="Times New Roman" w:cs="Times New Roman"/>
          <w:color w:val="000000" w:themeColor="text1"/>
        </w:rPr>
        <w:t>тенденций</w:t>
      </w:r>
      <w:r w:rsidRPr="00BF6D82">
        <w:rPr>
          <w:rFonts w:ascii="Times New Roman" w:hAnsi="Times New Roman" w:cs="Times New Roman"/>
          <w:color w:val="000000" w:themeColor="text1"/>
        </w:rPr>
        <w:t xml:space="preserve"> поможет правительствам и международным организациям разрабатывать более эффективные стратегии для управления региональными конфликтами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сохранения территориальной целостности</w:t>
      </w:r>
      <w:r w:rsidR="009D0721" w:rsidRPr="00BF6D82">
        <w:rPr>
          <w:rFonts w:ascii="Times New Roman" w:hAnsi="Times New Roman" w:cs="Times New Roman"/>
          <w:color w:val="000000" w:themeColor="text1"/>
        </w:rPr>
        <w:t xml:space="preserve"> того или иного государства</w:t>
      </w:r>
      <w:r w:rsidRPr="00BF6D82">
        <w:rPr>
          <w:rFonts w:ascii="Times New Roman" w:hAnsi="Times New Roman" w:cs="Times New Roman"/>
          <w:color w:val="000000" w:themeColor="text1"/>
        </w:rPr>
        <w:t xml:space="preserve">. </w:t>
      </w:r>
    </w:p>
    <w:p w:rsidR="00C10189" w:rsidRPr="00BF6D82" w:rsidRDefault="00C1018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  <w:u w:color="000000"/>
        </w:rPr>
        <w:t>Таким образом, благодаря проведенному анализу в данной работе под сепаратизмом будет пониматься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стремление определенной территории отделиться от своего государства            и создать независимое. </w:t>
      </w: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Основные причины сепаратизма, которые мы будем                                      изучать, — экономические, культурные и политические. </w:t>
      </w:r>
    </w:p>
    <w:p w:rsidR="0099619D" w:rsidRDefault="00000000" w:rsidP="00FD000F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Кроме того, чтобы понять смысл испанского сепаратизма,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 xml:space="preserve">его основные </w:t>
      </w:r>
      <w:r w:rsidR="00002B35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           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>идеи, необходимо показать область и характер проявлений сепаратистских тенденций, проследить его исторические корни, проанализировать причины политического</w:t>
      </w:r>
      <w:r w:rsidR="00E735CE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 xml:space="preserve">характера испанского сепаратизма, попытаться определить юридический статус </w:t>
      </w:r>
      <w:r w:rsidR="00E735CE" w:rsidRPr="00BF6D82">
        <w:rPr>
          <w:rFonts w:ascii="Times New Roman" w:hAnsi="Times New Roman" w:cs="Times New Roman"/>
          <w:color w:val="000000" w:themeColor="text1"/>
          <w:u w:color="000000"/>
        </w:rPr>
        <w:t>сепаратистских действий</w:t>
      </w:r>
      <w:r w:rsidR="00002B35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E735CE" w:rsidRPr="00BF6D82">
        <w:rPr>
          <w:rFonts w:ascii="Times New Roman" w:hAnsi="Times New Roman" w:cs="Times New Roman"/>
          <w:color w:val="000000" w:themeColor="text1"/>
          <w:u w:color="000000"/>
        </w:rPr>
        <w:t xml:space="preserve">в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 xml:space="preserve">Каталонии, определить масштаб социальной поддержки среди населения </w:t>
      </w:r>
      <w:r w:rsidR="00002B35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                   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>как региона,</w:t>
      </w:r>
      <w:r w:rsidR="00002B35" w:rsidRPr="00BF6D82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9F452D" w:rsidRPr="00BF6D82">
        <w:rPr>
          <w:rFonts w:ascii="Times New Roman" w:hAnsi="Times New Roman" w:cs="Times New Roman"/>
          <w:color w:val="000000" w:themeColor="text1"/>
          <w:u w:color="000000"/>
        </w:rPr>
        <w:t xml:space="preserve">так и королевства в целом. </w:t>
      </w:r>
    </w:p>
    <w:p w:rsidR="00FD000F" w:rsidRPr="00BF6D82" w:rsidRDefault="00FD000F" w:rsidP="00FD000F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u w:color="000000"/>
        </w:rPr>
      </w:pPr>
    </w:p>
    <w:p w:rsidR="00560351" w:rsidRPr="0099619D" w:rsidRDefault="00000000" w:rsidP="00806431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15" w:name="_Toc167530452"/>
      <w:bookmarkStart w:id="16" w:name="_Toc167531531"/>
      <w:bookmarkStart w:id="17" w:name="_Toc167531580"/>
      <w:r w:rsidRPr="0099619D">
        <w:rPr>
          <w:color w:val="000000" w:themeColor="text1"/>
          <w:sz w:val="28"/>
          <w:szCs w:val="28"/>
        </w:rPr>
        <w:lastRenderedPageBreak/>
        <w:t>Глава 2.  ИСТОРИЯ ВОЗНИКНОВЕНИЯ И РАЗВИТИЯ</w:t>
      </w:r>
      <w:r w:rsidR="006020A1" w:rsidRPr="0099619D">
        <w:rPr>
          <w:color w:val="000000" w:themeColor="text1"/>
          <w:sz w:val="28"/>
          <w:szCs w:val="28"/>
        </w:rPr>
        <w:t xml:space="preserve"> </w:t>
      </w:r>
      <w:r w:rsidRPr="0099619D">
        <w:rPr>
          <w:color w:val="000000" w:themeColor="text1"/>
          <w:sz w:val="28"/>
          <w:szCs w:val="28"/>
        </w:rPr>
        <w:t>СЕПАРАТИЗМА В КАТАЛОНИИ</w:t>
      </w:r>
      <w:bookmarkEnd w:id="15"/>
      <w:bookmarkEnd w:id="16"/>
      <w:bookmarkEnd w:id="17"/>
    </w:p>
    <w:p w:rsidR="00806431" w:rsidRDefault="00806431" w:rsidP="0099619D">
      <w:pPr>
        <w:pStyle w:val="2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8" w:name="_Toc167530453"/>
      <w:bookmarkStart w:id="19" w:name="_Toc167531532"/>
      <w:bookmarkStart w:id="20" w:name="_Toc167531581"/>
    </w:p>
    <w:p w:rsidR="0010637D" w:rsidRPr="0099619D" w:rsidRDefault="00000000" w:rsidP="0099619D">
      <w:pPr>
        <w:pStyle w:val="2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961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2.1 Зарождение сепаратистских тенденций в регионе</w:t>
      </w:r>
      <w:bookmarkEnd w:id="18"/>
      <w:bookmarkEnd w:id="19"/>
      <w:bookmarkEnd w:id="20"/>
    </w:p>
    <w:p w:rsidR="00791C01" w:rsidRDefault="00C8710B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  <w:u w:color="000000"/>
        </w:rPr>
        <w:t xml:space="preserve">Для понимания сепаратизма в Каталонии необходимо обратиться к истории                              его возникновения. </w:t>
      </w:r>
    </w:p>
    <w:p w:rsidR="00D90C0E" w:rsidRPr="00BF6D82" w:rsidRDefault="00C8710B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</w:t>
      </w:r>
      <w:r w:rsidR="00D90C0E" w:rsidRPr="00BF6D82">
        <w:rPr>
          <w:rFonts w:ascii="Times New Roman" w:hAnsi="Times New Roman" w:cs="Times New Roman"/>
          <w:color w:val="000000" w:themeColor="text1"/>
        </w:rPr>
        <w:t>VIII веке территория современной Каталонии и земли вдоль Пиренеев были частью Франкского государства. Они были разделены на отдельные графства, формально независимые, но находившиеся под влиянием франков</w:t>
      </w:r>
      <w:r w:rsidR="00002B35" w:rsidRPr="00BF6D82">
        <w:rPr>
          <w:rFonts w:ascii="Times New Roman" w:hAnsi="Times New Roman" w:cs="Times New Roman"/>
          <w:color w:val="000000" w:themeColor="text1"/>
        </w:rPr>
        <w:t>.</w:t>
      </w:r>
      <w:r w:rsidR="00D90C0E" w:rsidRPr="00BF6D82">
        <w:rPr>
          <w:rStyle w:val="af2"/>
          <w:rFonts w:ascii="Times New Roman" w:hAnsi="Times New Roman" w:cs="Times New Roman"/>
          <w:color w:val="000000" w:themeColor="text1"/>
        </w:rPr>
        <w:footnoteReference w:id="62"/>
      </w:r>
      <w:r w:rsidR="00791C01">
        <w:rPr>
          <w:rFonts w:ascii="Times New Roman" w:hAnsi="Times New Roman" w:cs="Times New Roman"/>
          <w:color w:val="000000" w:themeColor="text1"/>
        </w:rPr>
        <w:t xml:space="preserve"> </w:t>
      </w:r>
      <w:r w:rsidR="00D90C0E" w:rsidRPr="00BF6D82">
        <w:rPr>
          <w:rFonts w:ascii="Times New Roman" w:hAnsi="Times New Roman" w:cs="Times New Roman"/>
          <w:color w:val="000000" w:themeColor="text1"/>
        </w:rPr>
        <w:t>Вместе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D90C0E" w:rsidRPr="00BF6D82">
        <w:rPr>
          <w:rFonts w:ascii="Times New Roman" w:hAnsi="Times New Roman" w:cs="Times New Roman"/>
          <w:color w:val="000000" w:themeColor="text1"/>
        </w:rPr>
        <w:t>они образовывали Испанскую марку, которая была далеко не самостоятельным государством.</w:t>
      </w:r>
      <w:r w:rsidR="00002B3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D90C0E" w:rsidRPr="00BF6D82">
        <w:rPr>
          <w:rFonts w:ascii="Times New Roman" w:hAnsi="Times New Roman" w:cs="Times New Roman"/>
          <w:color w:val="000000" w:themeColor="text1"/>
        </w:rPr>
        <w:t>Среди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791C01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D90C0E" w:rsidRPr="00BF6D82">
        <w:rPr>
          <w:rFonts w:ascii="Times New Roman" w:hAnsi="Times New Roman" w:cs="Times New Roman"/>
          <w:color w:val="000000" w:themeColor="text1"/>
        </w:rPr>
        <w:t>них выделялось Барселонское графство, которое стремилось</w:t>
      </w:r>
      <w:r w:rsidR="00791C01">
        <w:rPr>
          <w:rFonts w:ascii="Times New Roman" w:hAnsi="Times New Roman" w:cs="Times New Roman"/>
          <w:color w:val="000000" w:themeColor="text1"/>
        </w:rPr>
        <w:t xml:space="preserve"> </w:t>
      </w:r>
      <w:r w:rsidR="00D90C0E" w:rsidRPr="00BF6D82">
        <w:rPr>
          <w:rFonts w:ascii="Times New Roman" w:hAnsi="Times New Roman" w:cs="Times New Roman"/>
          <w:color w:val="000000" w:themeColor="text1"/>
        </w:rPr>
        <w:t>к самостоятельной политике. Барселона объединила вокруг себя другие графства</w:t>
      </w:r>
      <w:r w:rsidR="00791C01">
        <w:rPr>
          <w:rFonts w:ascii="Times New Roman" w:hAnsi="Times New Roman" w:cs="Times New Roman"/>
          <w:color w:val="000000" w:themeColor="text1"/>
        </w:rPr>
        <w:t xml:space="preserve"> </w:t>
      </w:r>
      <w:r w:rsidR="00D90C0E" w:rsidRPr="00BF6D82">
        <w:rPr>
          <w:rFonts w:ascii="Times New Roman" w:hAnsi="Times New Roman" w:cs="Times New Roman"/>
          <w:color w:val="000000" w:themeColor="text1"/>
        </w:rPr>
        <w:t xml:space="preserve">и в 987 году ее граф </w:t>
      </w:r>
      <w:proofErr w:type="spellStart"/>
      <w:r w:rsidR="00D90C0E" w:rsidRPr="00BF6D82">
        <w:rPr>
          <w:rFonts w:ascii="Times New Roman" w:hAnsi="Times New Roman" w:cs="Times New Roman"/>
          <w:color w:val="000000" w:themeColor="text1"/>
        </w:rPr>
        <w:t>Боррель</w:t>
      </w:r>
      <w:proofErr w:type="spellEnd"/>
      <w:r w:rsidR="00D90C0E" w:rsidRPr="00BF6D82">
        <w:rPr>
          <w:rFonts w:ascii="Times New Roman" w:hAnsi="Times New Roman" w:cs="Times New Roman"/>
          <w:color w:val="000000" w:themeColor="text1"/>
        </w:rPr>
        <w:t xml:space="preserve"> II отказался от подчинения Франции.</w:t>
      </w:r>
    </w:p>
    <w:p w:rsidR="00D90C0E" w:rsidRPr="00BF6D82" w:rsidRDefault="00D90C0E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Хотя Каталония как термин появилась в письменных источниках лишь в начале XII века, 988 год считается годом основания Каталонии. </w:t>
      </w:r>
    </w:p>
    <w:p w:rsidR="00B72F68" w:rsidRPr="00BF6D82" w:rsidRDefault="00D90C0E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Барселонское графство продолжало свое развитие и увеличивало свои территории. Однако период правления графов был недолгим. В первой половине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XII</w:t>
      </w:r>
      <w:r w:rsidRPr="00BF6D82">
        <w:rPr>
          <w:rFonts w:ascii="Times New Roman" w:hAnsi="Times New Roman" w:cs="Times New Roman"/>
          <w:color w:val="000000" w:themeColor="text1"/>
        </w:rPr>
        <w:t xml:space="preserve"> века Каталония вошла в состав королевства Арагон путем заключения династического брака Ра</w:t>
      </w:r>
      <w:r w:rsidRPr="00BF6D82">
        <w:rPr>
          <w:rFonts w:ascii="Times New Roman" w:hAnsi="Times New Roman" w:cs="Times New Roman"/>
          <w:color w:val="000000" w:themeColor="text1"/>
        </w:rPr>
        <w:softHyphen/>
        <w:t>мо</w:t>
      </w:r>
      <w:r w:rsidRPr="00BF6D82">
        <w:rPr>
          <w:rFonts w:ascii="Times New Roman" w:hAnsi="Times New Roman" w:cs="Times New Roman"/>
          <w:color w:val="000000" w:themeColor="text1"/>
        </w:rPr>
        <w:softHyphen/>
        <w:t xml:space="preserve">на </w:t>
      </w:r>
      <w:r w:rsidR="00B72F68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Бе</w:t>
      </w:r>
      <w:r w:rsidRPr="00BF6D82">
        <w:rPr>
          <w:rFonts w:ascii="Times New Roman" w:hAnsi="Times New Roman" w:cs="Times New Roman"/>
          <w:color w:val="000000" w:themeColor="text1"/>
        </w:rPr>
        <w:softHyphen/>
        <w:t>рен</w:t>
      </w:r>
      <w:r w:rsidRPr="00BF6D82">
        <w:rPr>
          <w:rFonts w:ascii="Times New Roman" w:hAnsi="Times New Roman" w:cs="Times New Roman"/>
          <w:color w:val="000000" w:themeColor="text1"/>
        </w:rPr>
        <w:softHyphen/>
        <w:t>ге</w:t>
      </w:r>
      <w:r w:rsidRPr="00BF6D82">
        <w:rPr>
          <w:rFonts w:ascii="Times New Roman" w:hAnsi="Times New Roman" w:cs="Times New Roman"/>
          <w:color w:val="000000" w:themeColor="text1"/>
        </w:rPr>
        <w:softHyphen/>
        <w:t>ра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 IV с ара</w:t>
      </w:r>
      <w:r w:rsidRPr="00BF6D82">
        <w:rPr>
          <w:rFonts w:ascii="Times New Roman" w:hAnsi="Times New Roman" w:cs="Times New Roman"/>
          <w:color w:val="000000" w:themeColor="text1"/>
        </w:rPr>
        <w:softHyphen/>
        <w:t xml:space="preserve">гонской принцессой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Пе</w:t>
      </w:r>
      <w:r w:rsidRPr="00BF6D82">
        <w:rPr>
          <w:rFonts w:ascii="Times New Roman" w:hAnsi="Times New Roman" w:cs="Times New Roman"/>
          <w:color w:val="000000" w:themeColor="text1"/>
        </w:rPr>
        <w:softHyphen/>
        <w:t>тро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ни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лой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63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</w:t>
      </w:r>
      <w:r w:rsidRPr="00BF6D82">
        <w:rPr>
          <w:rFonts w:ascii="Times New Roman" w:hAnsi="Times New Roman" w:cs="Times New Roman"/>
          <w:color w:val="000000" w:themeColor="text1"/>
        </w:rPr>
        <w:softHyphen/>
        <w:t>сле при</w:t>
      </w:r>
      <w:r w:rsidRPr="00BF6D82">
        <w:rPr>
          <w:rFonts w:ascii="Times New Roman" w:hAnsi="Times New Roman" w:cs="Times New Roman"/>
          <w:color w:val="000000" w:themeColor="text1"/>
        </w:rPr>
        <w:softHyphen/>
        <w:t>сое</w:t>
      </w:r>
      <w:r w:rsidRPr="00BF6D82">
        <w:rPr>
          <w:rFonts w:ascii="Times New Roman" w:hAnsi="Times New Roman" w:cs="Times New Roman"/>
          <w:color w:val="000000" w:themeColor="text1"/>
        </w:rPr>
        <w:softHyphen/>
        <w:t>ди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не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ния к Ара</w:t>
      </w:r>
      <w:r w:rsidRPr="00BF6D82">
        <w:rPr>
          <w:rFonts w:ascii="Times New Roman" w:hAnsi="Times New Roman" w:cs="Times New Roman"/>
          <w:color w:val="000000" w:themeColor="text1"/>
        </w:rPr>
        <w:softHyphen/>
        <w:t>го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ну Каталония со</w:t>
      </w:r>
      <w:r w:rsidRPr="00BF6D82">
        <w:rPr>
          <w:rFonts w:ascii="Times New Roman" w:hAnsi="Times New Roman" w:cs="Times New Roman"/>
          <w:color w:val="000000" w:themeColor="text1"/>
        </w:rPr>
        <w:softHyphen/>
        <w:t>хра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ни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ла зна</w:t>
      </w:r>
      <w:r w:rsidRPr="00BF6D82">
        <w:rPr>
          <w:rFonts w:ascii="Times New Roman" w:hAnsi="Times New Roman" w:cs="Times New Roman"/>
          <w:color w:val="000000" w:themeColor="text1"/>
        </w:rPr>
        <w:softHyphen/>
        <w:t>чи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тельную </w:t>
      </w:r>
      <w:r w:rsidRPr="00BF6D82">
        <w:rPr>
          <w:rFonts w:ascii="Times New Roman" w:hAnsi="Times New Roman" w:cs="Times New Roman"/>
          <w:color w:val="000000" w:themeColor="text1"/>
        </w:rPr>
        <w:t>по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ли</w:t>
      </w:r>
      <w:r w:rsidRPr="00BF6D82">
        <w:rPr>
          <w:rFonts w:ascii="Times New Roman" w:hAnsi="Times New Roman" w:cs="Times New Roman"/>
          <w:color w:val="000000" w:themeColor="text1"/>
        </w:rPr>
        <w:softHyphen/>
        <w:t>тич</w:t>
      </w:r>
      <w:r w:rsidR="00EC6885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 xml:space="preserve">скую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са</w:t>
      </w:r>
      <w:r w:rsidRPr="00BF6D82">
        <w:rPr>
          <w:rFonts w:ascii="Times New Roman" w:hAnsi="Times New Roman" w:cs="Times New Roman"/>
          <w:color w:val="000000" w:themeColor="text1"/>
        </w:rPr>
        <w:softHyphen/>
        <w:t>мо</w:t>
      </w:r>
      <w:r w:rsidRPr="00BF6D82">
        <w:rPr>
          <w:rFonts w:ascii="Times New Roman" w:hAnsi="Times New Roman" w:cs="Times New Roman"/>
          <w:color w:val="000000" w:themeColor="text1"/>
        </w:rPr>
        <w:softHyphen/>
        <w:t>стоя</w:t>
      </w:r>
      <w:r w:rsidRPr="00BF6D82">
        <w:rPr>
          <w:rFonts w:ascii="Times New Roman" w:hAnsi="Times New Roman" w:cs="Times New Roman"/>
          <w:color w:val="000000" w:themeColor="text1"/>
        </w:rPr>
        <w:softHyphen/>
        <w:t>тель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ность, яв</w:t>
      </w:r>
      <w:r w:rsidRPr="00BF6D82">
        <w:rPr>
          <w:rFonts w:ascii="Times New Roman" w:hAnsi="Times New Roman" w:cs="Times New Roman"/>
          <w:color w:val="000000" w:themeColor="text1"/>
        </w:rPr>
        <w:softHyphen/>
        <w:t>ля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лась наи</w:t>
      </w:r>
      <w:r w:rsidRPr="00BF6D82">
        <w:rPr>
          <w:rFonts w:ascii="Times New Roman" w:hAnsi="Times New Roman" w:cs="Times New Roman"/>
          <w:color w:val="000000" w:themeColor="text1"/>
        </w:rPr>
        <w:softHyphen/>
        <w:t>бо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лее эко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но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ми</w:t>
      </w:r>
      <w:r w:rsidRPr="00BF6D82">
        <w:rPr>
          <w:rFonts w:ascii="Times New Roman" w:hAnsi="Times New Roman" w:cs="Times New Roman"/>
          <w:color w:val="000000" w:themeColor="text1"/>
        </w:rPr>
        <w:softHyphen/>
        <w:t>че</w:t>
      </w:r>
      <w:r w:rsidRPr="00BF6D82">
        <w:rPr>
          <w:rFonts w:ascii="Times New Roman" w:hAnsi="Times New Roman" w:cs="Times New Roman"/>
          <w:color w:val="000000" w:themeColor="text1"/>
        </w:rPr>
        <w:softHyphen/>
        <w:t>ски раз</w:t>
      </w:r>
      <w:r w:rsidRPr="00BF6D82">
        <w:rPr>
          <w:rFonts w:ascii="Times New Roman" w:hAnsi="Times New Roman" w:cs="Times New Roman"/>
          <w:color w:val="000000" w:themeColor="text1"/>
        </w:rPr>
        <w:softHyphen/>
        <w:t>ви</w:t>
      </w:r>
      <w:r w:rsidRPr="00BF6D82">
        <w:rPr>
          <w:rFonts w:ascii="Times New Roman" w:hAnsi="Times New Roman" w:cs="Times New Roman"/>
          <w:color w:val="000000" w:themeColor="text1"/>
        </w:rPr>
        <w:softHyphen/>
        <w:t>той ча</w:t>
      </w:r>
      <w:r w:rsidRPr="00BF6D82">
        <w:rPr>
          <w:rFonts w:ascii="Times New Roman" w:hAnsi="Times New Roman" w:cs="Times New Roman"/>
          <w:color w:val="000000" w:themeColor="text1"/>
        </w:rPr>
        <w:softHyphen/>
        <w:t>стью ко</w:t>
      </w:r>
      <w:r w:rsidRPr="00BF6D82">
        <w:rPr>
          <w:rFonts w:ascii="Times New Roman" w:hAnsi="Times New Roman" w:cs="Times New Roman"/>
          <w:color w:val="000000" w:themeColor="text1"/>
        </w:rPr>
        <w:softHyphen/>
        <w:t>ро</w:t>
      </w:r>
      <w:r w:rsidRPr="00BF6D82">
        <w:rPr>
          <w:rFonts w:ascii="Times New Roman" w:hAnsi="Times New Roman" w:cs="Times New Roman"/>
          <w:color w:val="000000" w:themeColor="text1"/>
        </w:rPr>
        <w:softHyphen/>
        <w:t>лев</w:t>
      </w:r>
      <w:r w:rsidRPr="00BF6D82">
        <w:rPr>
          <w:rFonts w:ascii="Times New Roman" w:hAnsi="Times New Roman" w:cs="Times New Roman"/>
          <w:color w:val="000000" w:themeColor="text1"/>
        </w:rPr>
        <w:softHyphen/>
        <w:t>ст</w:t>
      </w:r>
      <w:r w:rsidRPr="00BF6D82">
        <w:rPr>
          <w:rFonts w:ascii="Times New Roman" w:hAnsi="Times New Roman" w:cs="Times New Roman"/>
          <w:color w:val="000000" w:themeColor="text1"/>
        </w:rPr>
        <w:softHyphen/>
        <w:t>ва</w:t>
      </w:r>
      <w:r w:rsidR="00331B5A" w:rsidRPr="00BF6D82">
        <w:rPr>
          <w:rFonts w:ascii="Times New Roman" w:hAnsi="Times New Roman" w:cs="Times New Roman"/>
          <w:color w:val="000000" w:themeColor="text1"/>
        </w:rPr>
        <w:t>.</w:t>
      </w:r>
    </w:p>
    <w:p w:rsidR="0010637D" w:rsidRPr="00BF6D82" w:rsidRDefault="00B72F68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1469 году король Фердинанд женился на Изабелле Кастильской. Этот шаг привел                     к объединению Арагона и Кастилии и стал основанием для создания Испанского Королевства в 1516 году</w:t>
      </w:r>
      <w:r w:rsidR="00C05422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Даже после объединения с Кастилией и Леоном, каталонские территории сохраняли автономные права и привилегии. Испания оставалась личной унией нескольких королевств</w:t>
      </w:r>
      <w:r w:rsidR="00C05422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графств до 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XVIII </w:t>
      </w:r>
      <w:r w:rsidRPr="00BF6D82">
        <w:rPr>
          <w:rFonts w:ascii="Times New Roman" w:hAnsi="Times New Roman" w:cs="Times New Roman"/>
          <w:color w:val="000000" w:themeColor="text1"/>
        </w:rPr>
        <w:t>века, что отражалось в титуле испанских королей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— «король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Испаний»</w:t>
      </w:r>
      <w:r w:rsidR="00C05422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(</w:t>
      </w:r>
      <w:r w:rsidRPr="00BF6D82">
        <w:rPr>
          <w:rFonts w:ascii="Times New Roman" w:hAnsi="Times New Roman" w:cs="Times New Roman"/>
          <w:color w:val="000000" w:themeColor="text1"/>
          <w:lang w:val="fr-FR"/>
        </w:rPr>
        <w:t>«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el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Rey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de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las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es-ES_tradnl"/>
        </w:rPr>
        <w:t>Espa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ñ</w:t>
      </w:r>
      <w:r w:rsidRPr="00BF6D82">
        <w:rPr>
          <w:rFonts w:ascii="Times New Roman" w:hAnsi="Times New Roman" w:cs="Times New Roman"/>
          <w:color w:val="000000" w:themeColor="text1"/>
          <w:lang w:val="es-ES"/>
        </w:rPr>
        <w:t>as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>»</w:t>
      </w:r>
      <w:r w:rsidRPr="00BF6D82">
        <w:rPr>
          <w:rFonts w:ascii="Times New Roman" w:hAnsi="Times New Roman" w:cs="Times New Roman"/>
          <w:color w:val="000000" w:themeColor="text1"/>
        </w:rPr>
        <w:t xml:space="preserve">).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Осенью 1714 года в результате войны за Испанское наследство, Каталония был</w:t>
      </w:r>
      <w:r w:rsidR="00B72F68" w:rsidRPr="00BF6D82">
        <w:rPr>
          <w:rFonts w:ascii="Times New Roman" w:hAnsi="Times New Roman" w:cs="Times New Roman"/>
          <w:color w:val="000000" w:themeColor="text1"/>
        </w:rPr>
        <w:t>а</w:t>
      </w:r>
      <w:r w:rsidRPr="00BF6D82">
        <w:rPr>
          <w:rFonts w:ascii="Times New Roman" w:hAnsi="Times New Roman" w:cs="Times New Roman"/>
          <w:color w:val="000000" w:themeColor="text1"/>
        </w:rPr>
        <w:t xml:space="preserve"> лишен</w:t>
      </w:r>
      <w:r w:rsidR="00B72F68" w:rsidRPr="00BF6D82">
        <w:rPr>
          <w:rFonts w:ascii="Times New Roman" w:hAnsi="Times New Roman" w:cs="Times New Roman"/>
          <w:color w:val="000000" w:themeColor="text1"/>
        </w:rPr>
        <w:t>а</w:t>
      </w:r>
      <w:r w:rsidRPr="00BF6D82">
        <w:rPr>
          <w:rFonts w:ascii="Times New Roman" w:hAnsi="Times New Roman" w:cs="Times New Roman"/>
          <w:color w:val="000000" w:themeColor="text1"/>
        </w:rPr>
        <w:t xml:space="preserve"> всех прав и привилегий, что привело к потере независимости. Так, ежегодно 11 сентября </w:t>
      </w:r>
      <w:r w:rsidR="00B72F68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в Испании отмечается как День Каталонии.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В конце 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XIX </w:t>
      </w:r>
      <w:r w:rsidRPr="00BF6D82">
        <w:rPr>
          <w:rFonts w:ascii="Times New Roman" w:hAnsi="Times New Roman" w:cs="Times New Roman"/>
          <w:color w:val="000000" w:themeColor="text1"/>
        </w:rPr>
        <w:t>— начале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 XX </w:t>
      </w:r>
      <w:r w:rsidRPr="00BF6D82">
        <w:rPr>
          <w:rFonts w:ascii="Times New Roman" w:hAnsi="Times New Roman" w:cs="Times New Roman"/>
          <w:color w:val="000000" w:themeColor="text1"/>
        </w:rPr>
        <w:t xml:space="preserve">веков в Испанском Королевстве сепаратистское движение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целом становилось все более значимым, и Каталония не оставалась в стороне. 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1887 году появилась организация под названием «Каталонская лига»,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которая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в 1888 году создала второй «Мемориал обид», подчеркивающий как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этнические,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так и политические аспекты.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64"/>
      </w:r>
      <w:r w:rsidRPr="00BF6D82">
        <w:rPr>
          <w:rFonts w:ascii="Times New Roman" w:hAnsi="Times New Roman" w:cs="Times New Roman"/>
          <w:color w:val="000000" w:themeColor="text1"/>
        </w:rPr>
        <w:t xml:space="preserve"> Лига настаивала на признании каталанского языка официальным, а также поддерживала идею, что регион должен иметь собственное законодательство и органы власти.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После распада «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Каталон</w:t>
      </w:r>
      <w:proofErr w:type="spellEnd"/>
      <w:r w:rsidRPr="00BF6D82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BF6D82">
        <w:rPr>
          <w:rFonts w:ascii="Times New Roman" w:hAnsi="Times New Roman" w:cs="Times New Roman"/>
          <w:color w:val="000000" w:themeColor="text1"/>
        </w:rPr>
        <w:t xml:space="preserve">кой лиги» был создан «Каталанский союз». На первом собрании в городе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Манреса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партия выдвинула свои требования, включая программу борьбы за предоставление автономии региону Каталония. Необходимо упомянуть Энрика                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Прат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-де-ла-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Риба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, автора ряда политических произведений, которые сыграли важную               роль в пробуждении национальных чувств среди </w:t>
      </w:r>
      <w:r w:rsidR="009D625D" w:rsidRPr="00BF6D82">
        <w:rPr>
          <w:rFonts w:ascii="Times New Roman" w:hAnsi="Times New Roman" w:cs="Times New Roman"/>
          <w:color w:val="000000" w:themeColor="text1"/>
        </w:rPr>
        <w:t>каталонцев</w:t>
      </w:r>
      <w:r w:rsidRPr="00BF6D82">
        <w:rPr>
          <w:rFonts w:ascii="Times New Roman" w:hAnsi="Times New Roman" w:cs="Times New Roman"/>
          <w:color w:val="000000" w:themeColor="text1"/>
        </w:rPr>
        <w:t xml:space="preserve"> конца </w:t>
      </w:r>
      <w:r w:rsidRPr="00BF6D82">
        <w:rPr>
          <w:rFonts w:ascii="Times New Roman" w:hAnsi="Times New Roman" w:cs="Times New Roman"/>
          <w:color w:val="000000" w:themeColor="text1"/>
          <w:lang w:val="fr-FR"/>
        </w:rPr>
        <w:t>XIX</w:t>
      </w:r>
      <w:r w:rsidRPr="00BF6D82">
        <w:rPr>
          <w:rFonts w:ascii="Times New Roman" w:hAnsi="Times New Roman" w:cs="Times New Roman"/>
          <w:color w:val="000000" w:themeColor="text1"/>
        </w:rPr>
        <w:t> —</w:t>
      </w:r>
      <w:r w:rsidR="002873AE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начала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BF6D82">
        <w:rPr>
          <w:rFonts w:ascii="Times New Roman" w:hAnsi="Times New Roman" w:cs="Times New Roman"/>
          <w:color w:val="000000" w:themeColor="text1"/>
          <w:lang w:val="da-DK"/>
        </w:rPr>
        <w:t xml:space="preserve">XX </w:t>
      </w:r>
      <w:r w:rsidRPr="00BF6D82">
        <w:rPr>
          <w:rFonts w:ascii="Times New Roman" w:hAnsi="Times New Roman" w:cs="Times New Roman"/>
          <w:color w:val="000000" w:themeColor="text1"/>
        </w:rPr>
        <w:t>веков.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65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1892 году были разработаны «Основы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Манресы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», которые напоминали проект конституции, который подчеркивал важность установления особого статуса для Каталонии. Он предусматривал восстановление отдельного каталонского права на ее территории, а также признавал катал</w:t>
      </w:r>
      <w:r w:rsidR="002873AE">
        <w:rPr>
          <w:rFonts w:ascii="Times New Roman" w:hAnsi="Times New Roman" w:cs="Times New Roman"/>
          <w:color w:val="000000" w:themeColor="text1"/>
        </w:rPr>
        <w:t>а</w:t>
      </w:r>
      <w:r w:rsidRPr="00BF6D82">
        <w:rPr>
          <w:rFonts w:ascii="Times New Roman" w:hAnsi="Times New Roman" w:cs="Times New Roman"/>
          <w:color w:val="000000" w:themeColor="text1"/>
        </w:rPr>
        <w:t>нский язык официальным.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66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начале </w:t>
      </w:r>
      <w:r w:rsidRPr="00BF6D82">
        <w:rPr>
          <w:rFonts w:ascii="Times New Roman" w:hAnsi="Times New Roman" w:cs="Times New Roman"/>
          <w:color w:val="000000" w:themeColor="text1"/>
          <w:lang w:val="da-DK"/>
        </w:rPr>
        <w:t xml:space="preserve">XX </w:t>
      </w:r>
      <w:r w:rsidRPr="00BF6D82">
        <w:rPr>
          <w:rFonts w:ascii="Times New Roman" w:hAnsi="Times New Roman" w:cs="Times New Roman"/>
          <w:color w:val="000000" w:themeColor="text1"/>
        </w:rPr>
        <w:t>века была образована «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Регионалистская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лига», ставшая первой достаточно стабильной политической партией каталонского национализма, которая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до 1930-х годов отстаивала и представляла ценности и идеи так называемого «</w:t>
      </w:r>
      <w:proofErr w:type="spellStart"/>
      <w:proofErr w:type="gramStart"/>
      <w:r w:rsidRPr="00BF6D82">
        <w:rPr>
          <w:rFonts w:ascii="Times New Roman" w:hAnsi="Times New Roman" w:cs="Times New Roman"/>
          <w:color w:val="000000" w:themeColor="text1"/>
        </w:rPr>
        <w:t>каталонизма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» 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EC6885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на региональном</w:t>
      </w:r>
      <w:r w:rsidR="009D625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испанском уровн</w:t>
      </w:r>
      <w:r w:rsidR="009D625D" w:rsidRPr="00BF6D82">
        <w:rPr>
          <w:rFonts w:ascii="Times New Roman" w:hAnsi="Times New Roman" w:cs="Times New Roman"/>
          <w:color w:val="000000" w:themeColor="text1"/>
        </w:rPr>
        <w:t>ях</w:t>
      </w:r>
      <w:r w:rsidR="008F64B5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Ключевыми направлениями</w:t>
      </w:r>
      <w:r w:rsidR="009D625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ее деятельности</w:t>
      </w:r>
      <w:r w:rsidR="009D625D" w:rsidRPr="00BF6D82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были защита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каталонизма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и стремление к большему включению</w:t>
      </w:r>
      <w:r w:rsidR="009D625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общенациональную политику и сближение с партиями на уровне всего королевства.</w:t>
      </w:r>
      <w:r w:rsidR="00EC6885"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Также значительным шагом в направлении приобретения автономии было учреждение органа самоуправления под названием «Манкомунитат», который объединил четыре провинциальных совета с административными функциями.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начала 1918 года в Каталонии началась активная борьба за предоставления автономных прав. В регионе произошло множество протестов</w:t>
      </w:r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демонстраций,</w:t>
      </w:r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которых каталонцы выступали за предоставление им автономии. В это время в Барселоне </w:t>
      </w:r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было собрание делегатов всех муниципалитетов Каталонии, представителей буржуазных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националистических партий и каталонских депутатов кортесов.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67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Они передали совету муниципалитетов письменный запрос о немедленном предоставлении автономии Каталонии.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Спустя некоторое время Манкомунитат организовал голосование среди всех членов муниципалитетов четырех провинций Каталонии относительно подачи испанскому правительству петиции о предоставлении автономии. За петицию проголосовали                   </w:t>
      </w:r>
      <w:r w:rsidR="00EC68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98% всех общинных советов. После этого депутаты Каталонии представили правительству Мадрида проект о предоставлении региону автономии.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совете министров возникли разногласия относительно предоставления автономии Каталонии. Благодаря этому ускорилось падение правительства М. Гарсиа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Прието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началось формирование кабинета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Романонеса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декабре 1920 года, которое сразу же приступило                к урегулированию взаимоотношений центра с регионом.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Новое правительство представило проект о предоставлении автономии Каталонии, который был поддержан большинством муниципалитетов региона. Однако, важно отметить, что на самом деле целью правительства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Романонеса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был</w:t>
      </w:r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 не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реализация 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автономии, </w:t>
      </w:r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9D625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успокоение национального движения. Поэтому проект не был воплощен в жизнь.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Политика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Примо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 Риверы в отношении национальных вопросов заключалась            </w:t>
      </w:r>
      <w:r w:rsidR="00EC68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в игнорировании национальных настроений в Каталонии, Галисии и Стране Басков. Диктатура активно подавляла любые проявления этих чувств. </w:t>
      </w:r>
    </w:p>
    <w:p w:rsidR="0010637D" w:rsidRPr="00BF6D82" w:rsidRDefault="00000000" w:rsidP="003F731B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Партия «Каталонское государство», основанная в 1922 году, стала сильной политической силой и возглавила движение левых национальных сил в регионе против диктатуры. Ее лозунги приближались к сепаратистским, а также поддерживали борьбу          </w:t>
      </w:r>
      <w:r w:rsidR="00EC68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за автономию.</w:t>
      </w:r>
      <w:r w:rsidR="003F73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Также партия «Каталонское действие», возникшая в 1922 году вследствие разделения «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Регионалистской</w:t>
      </w:r>
      <w:proofErr w:type="spellEnd"/>
      <w:r w:rsidR="00A86EFD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лиги» и «Социалистического союза Каталонии», выступала                       </w:t>
      </w:r>
      <w:r w:rsidR="00EC6885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за автономию.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68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Упомянутые партии по сравнению с «Каталонским государством» использовали методы</w:t>
      </w:r>
      <w:r w:rsidR="00D5738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более умеренные.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1924 году партия «Каталонское государство» опубликовала манифест, призывающий каталонцев начать открытое сопротивление диктатуре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Примо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 Риверы. Левое крыло национального движения в регионе заняло радикальную позицию по отношению          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к диктатуре.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Полное восстановление политических институтов произошло во времена Второй Испанской Республики при демократической Конституции 1931 года. В 1932 году был принят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Статут автономии, который восстановил каталонский Женералит</w:t>
      </w:r>
      <w:r w:rsidR="00361610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="00344B1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— орган самоуправления.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69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Вторая Испанская Республика сделала значительные шаги в направлении создания более справедливых отношений между центром и регионами, включив соответствующие статьи </w:t>
      </w:r>
      <w:r w:rsidR="00B72F68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Конституцию 1931 года. Были разработаны уставы автономии для Каталонии и Страны Басков. Однако, из-за социально-экономических проблем правительство не уделяло достаточного внимания национально-региональному вопросу.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Переворот Франко и поражение республиканских сил в гражданской войне привели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к установлению в Испании режима, который на 40 лет подавил права и свободы гражданского общества. Под режимом Ф. Франко было создано централизованное государств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о, к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аталонские правительственные органы были ликвидированы. Каталонских активистов преследовали,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культура и язык региона подвергались жестоким репрессиям. Франсиско Франко упразднил автономии Каталонии и Страны Басков, запретил национальные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региональные партии 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организации, а также требовал использовать испанский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язык во всех сферах жизни.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период перехода от диктатуры к демократии в Каталонии было предоставлено широкое разнообразие прав и полномочий. Согласно Конституции 1978 года и автономному статуту региона, у Каталонии есть свой парламент, правительство, полиция, радио      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и телевидение. Катал</w:t>
      </w:r>
      <w:r w:rsidR="0037105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нский язык стал официальным наряду с испанским. В области образования и культуры Каталония получила больше прав, однако</w:t>
      </w:r>
      <w:r w:rsidR="009C41BF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судебной системе                 и обеспечении общественного порядка их количество оказалось меньше.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0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Вначале Каталония была названа «автономным регионом в составе испанского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государства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»,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C41B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9C41B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но</w:t>
      </w:r>
      <w:r w:rsidR="008C1A9F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1979 году была определена как «национальность», и</w:t>
      </w:r>
      <w:r w:rsidR="00CF20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таким образом</w:t>
      </w:r>
      <w:r w:rsidR="00CF205B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стала автономией. Основы самоуправления Каталонии письменно зафиксированы в «Положении об автономии» (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 xml:space="preserve">Estatuto de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Autonom</w:t>
      </w:r>
      <w:r w:rsidR="00F626D7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í</w:t>
      </w:r>
      <w:proofErr w:type="spellEnd"/>
      <w:r w:rsidR="00F626D7"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a</w:t>
      </w:r>
      <w:r w:rsidR="00F626D7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de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Catalu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ñ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a de 1979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).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1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После свержения режима прошло почти десять лет, прежде чем в 1983 году был принят закон «О лингвистической нормализации в Каталонии».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2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Он официально признал каталанский язык вторым официальным языком после испанского на территории региона. Закон предусматривал параллельное обучение на каталанском языке в средней и</w:t>
      </w:r>
      <w:r w:rsidR="006876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высшей школах, использование его в делопроизводстве на местном уровне администрации и в СМИ.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Утверждения доктора исторических наук, профессора кафедры сравнительной политологии МГИМО МИД России, С.М. Хенкина, свидетельствуют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 том, что еще с 1980-х годов националисты в Каталонии контролировали систему образования и многие СМИ.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3"/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этом процессе особую роль сыграл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Жорди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Пужоль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каталонский политик, который был лидером демократической партии Каталонии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1974 по 2003 год и президентом Женералит</w:t>
      </w:r>
      <w:r w:rsidR="0068768B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 с 1980 по 2003 год. 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Фактически, </w:t>
      </w:r>
      <w:r w:rsidR="00DB26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DB26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он инициировал начало современного каталонского сепаратизма.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4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Он способствовал распространению идеи о том, что «Каталония — нация, подвергающаяся дискриминации»,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что впоследствии было поддержано следующим главой Женералит</w:t>
      </w:r>
      <w:r w:rsidR="0068768B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та, социалистом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П.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Марагалем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5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точки зрения национально-культурной идентичности каталонцев</w:t>
      </w:r>
      <w:r w:rsidR="00DB26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следует упомянуть национальный гимн под названием «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Els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Segadors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» (Жнецы), утвержденный в Каталонии                в 1993 году. Мелодия песни была создана неизвестным автором еще в период восстания каталонцев против Испании в первой половине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XVII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века.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Стремительное распространение каталанского языка в период демократии заслуживает особого внимания. В 1975 году на нем говорили, писали и понимали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74,3%, 53,1% и 14,5% жителей, а в 1996 году эти цифры выросли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до 95%, 75,3% и 45,8%.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6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Этот рост в значительной степени связан с появлением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двух каталаноязычных телеканалов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более ста радиостанций. Также в 1980-х годах каталанский язык стал преобладать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 государственных школах региона.</w:t>
      </w:r>
    </w:p>
    <w:p w:rsidR="0010637D" w:rsidRPr="00BF6D82" w:rsidRDefault="00C07951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Начиная с 1980-х годов в системе образования в Каталонии внедрена модель «языкового погружения», направленная на сокращение использования испанского язык</w:t>
      </w:r>
      <w:r w:rsidR="00DB262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превращение региона в монолингвистический.</w:t>
      </w:r>
    </w:p>
    <w:p w:rsidR="00443D59" w:rsidRPr="00BF6D82" w:rsidRDefault="00C0795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Таким образом, и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стория Каталонии тесно связана со стремлением к самостоятельности и сохранению культурного и лингвистического наследия региона. Начиная с формирования Барселонского графства в VIII веке, через утрату независимости в 1714 году и подавление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</w:t>
      </w:r>
      <w:r w:rsidR="00443D59" w:rsidRPr="00BF6D82">
        <w:rPr>
          <w:rFonts w:ascii="Times New Roman" w:hAnsi="Times New Roman" w:cs="Times New Roman"/>
          <w:color w:val="000000" w:themeColor="text1"/>
        </w:rPr>
        <w:t>прав и свобод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во времена </w:t>
      </w:r>
      <w:r w:rsidR="0068768B">
        <w:rPr>
          <w:rFonts w:ascii="Times New Roman" w:hAnsi="Times New Roman" w:cs="Times New Roman"/>
          <w:color w:val="000000" w:themeColor="text1"/>
        </w:rPr>
        <w:t xml:space="preserve">Ф.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Франко, заканчивая событиями по утверждению каталанского языка и культуры в период демократии, Каталония продолжает бороться за свои права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и автономию. Сепаратистские движения и политические партии продолжают активно выступать за большую независимость и самоопределение региона. 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В конце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="00C54310" w:rsidRPr="00BF6D82">
        <w:rPr>
          <w:rFonts w:ascii="Times New Roman" w:hAnsi="Times New Roman" w:cs="Times New Roman"/>
          <w:color w:val="000000" w:themeColor="text1"/>
        </w:rPr>
        <w:lastRenderedPageBreak/>
        <w:t>X</w:t>
      </w:r>
      <w:r w:rsidR="00C54310" w:rsidRPr="00BF6D82">
        <w:rPr>
          <w:rFonts w:ascii="Times New Roman" w:hAnsi="Times New Roman" w:cs="Times New Roman"/>
          <w:color w:val="000000" w:themeColor="text1"/>
          <w:lang w:val="es-ES"/>
        </w:rPr>
        <w:t>X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 век</w:t>
      </w:r>
      <w:r w:rsidRPr="00BF6D82">
        <w:rPr>
          <w:rFonts w:ascii="Times New Roman" w:hAnsi="Times New Roman" w:cs="Times New Roman"/>
          <w:color w:val="000000" w:themeColor="text1"/>
        </w:rPr>
        <w:t>а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 были активно приложены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 усилия в области языка и образования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="00443D59" w:rsidRPr="00BF6D82">
        <w:rPr>
          <w:rFonts w:ascii="Times New Roman" w:hAnsi="Times New Roman" w:cs="Times New Roman"/>
          <w:color w:val="000000" w:themeColor="text1"/>
        </w:rPr>
        <w:t>направлен</w:t>
      </w:r>
      <w:r w:rsidR="00C54310" w:rsidRPr="00BF6D82">
        <w:rPr>
          <w:rFonts w:ascii="Times New Roman" w:hAnsi="Times New Roman" w:cs="Times New Roman"/>
          <w:color w:val="000000" w:themeColor="text1"/>
        </w:rPr>
        <w:t>н</w:t>
      </w:r>
      <w:r w:rsidR="00443D59" w:rsidRPr="00BF6D82">
        <w:rPr>
          <w:rFonts w:ascii="Times New Roman" w:hAnsi="Times New Roman" w:cs="Times New Roman"/>
          <w:color w:val="000000" w:themeColor="text1"/>
        </w:rPr>
        <w:t>ы</w:t>
      </w:r>
      <w:r w:rsidR="00C54310" w:rsidRPr="00BF6D82">
        <w:rPr>
          <w:rFonts w:ascii="Times New Roman" w:hAnsi="Times New Roman" w:cs="Times New Roman"/>
          <w:color w:val="000000" w:themeColor="text1"/>
        </w:rPr>
        <w:t>е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на сохранение и укрепление каталанского языка и культурного наследия региона, </w:t>
      </w:r>
      <w:r w:rsidR="00C54310" w:rsidRPr="00BF6D82">
        <w:rPr>
          <w:rFonts w:ascii="Times New Roman" w:hAnsi="Times New Roman" w:cs="Times New Roman"/>
          <w:color w:val="000000" w:themeColor="text1"/>
        </w:rPr>
        <w:t>тем самым,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 подчеркив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ая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важность и уникальность каталонской идентичности. Каталонский сепаратизм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="00443D59" w:rsidRPr="00BF6D82">
        <w:rPr>
          <w:rFonts w:ascii="Times New Roman" w:hAnsi="Times New Roman" w:cs="Times New Roman"/>
          <w:color w:val="000000" w:themeColor="text1"/>
        </w:rPr>
        <w:t>и стремление каталонцев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к самоопределению до сих пор остаются значимыми политическими вопросами в рамках Испании, поэтому необходимо рассмотреть сепаратистские тенденции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в Королевстве 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уже </w:t>
      </w:r>
      <w:r w:rsidR="00443D59" w:rsidRPr="00BF6D82">
        <w:rPr>
          <w:rFonts w:ascii="Times New Roman" w:hAnsi="Times New Roman" w:cs="Times New Roman"/>
          <w:color w:val="000000" w:themeColor="text1"/>
        </w:rPr>
        <w:t xml:space="preserve">на современном этапе. </w:t>
      </w:r>
    </w:p>
    <w:p w:rsidR="00DB2621" w:rsidRPr="00BF6D82" w:rsidRDefault="00DB262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10637D" w:rsidRPr="00547CFF" w:rsidRDefault="00000000" w:rsidP="00067A1A">
      <w:pPr>
        <w:pStyle w:val="2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21" w:name="_Toc167530454"/>
      <w:bookmarkStart w:id="22" w:name="_Toc167531533"/>
      <w:bookmarkStart w:id="23" w:name="_Toc167531582"/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2.2 Особенности сепаратизма в Каталонии в начале </w:t>
      </w:r>
      <w:r w:rsidR="00EC2009" w:rsidRPr="00067A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XXI</w:t>
      </w:r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веке</w:t>
      </w:r>
      <w:bookmarkEnd w:id="21"/>
      <w:bookmarkEnd w:id="22"/>
      <w:bookmarkEnd w:id="23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2000-е </w:t>
      </w:r>
      <w:r w:rsidR="0083696D">
        <w:rPr>
          <w:rFonts w:ascii="Times New Roman" w:hAnsi="Times New Roman" w:cs="Times New Roman"/>
          <w:color w:val="000000" w:themeColor="text1"/>
        </w:rPr>
        <w:t xml:space="preserve">года </w:t>
      </w:r>
      <w:r w:rsidRPr="00BF6D82">
        <w:rPr>
          <w:rFonts w:ascii="Times New Roman" w:hAnsi="Times New Roman" w:cs="Times New Roman"/>
          <w:color w:val="000000" w:themeColor="text1"/>
        </w:rPr>
        <w:t>национализм стал все более распространенным в каталонском обществе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.                   В </w:t>
      </w:r>
      <w:r w:rsidRPr="00BF6D82">
        <w:rPr>
          <w:rFonts w:ascii="Times New Roman" w:hAnsi="Times New Roman" w:cs="Times New Roman"/>
          <w:color w:val="000000" w:themeColor="text1"/>
        </w:rPr>
        <w:t xml:space="preserve">первую очередь,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это было связано </w:t>
      </w:r>
      <w:r w:rsidRPr="00BF6D82">
        <w:rPr>
          <w:rFonts w:ascii="Times New Roman" w:hAnsi="Times New Roman" w:cs="Times New Roman"/>
          <w:color w:val="000000" w:themeColor="text1"/>
        </w:rPr>
        <w:t>с разработкой нового статута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, который </w:t>
      </w:r>
      <w:r w:rsidRPr="00BF6D82">
        <w:rPr>
          <w:rFonts w:ascii="Times New Roman" w:hAnsi="Times New Roman" w:cs="Times New Roman"/>
          <w:color w:val="000000" w:themeColor="text1"/>
        </w:rPr>
        <w:t>значительно расшир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ил </w:t>
      </w:r>
      <w:r w:rsidRPr="00BF6D82">
        <w:rPr>
          <w:rFonts w:ascii="Times New Roman" w:hAnsi="Times New Roman" w:cs="Times New Roman"/>
          <w:color w:val="000000" w:themeColor="text1"/>
        </w:rPr>
        <w:t>права каталонской автономии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и б</w:t>
      </w:r>
      <w:r w:rsidRPr="00BF6D82">
        <w:rPr>
          <w:rFonts w:ascii="Times New Roman" w:hAnsi="Times New Roman" w:cs="Times New Roman"/>
          <w:color w:val="000000" w:themeColor="text1"/>
        </w:rPr>
        <w:t xml:space="preserve">ыл широко поддержан жителями Каталонии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F6D82">
        <w:rPr>
          <w:rFonts w:ascii="Times New Roman" w:hAnsi="Times New Roman" w:cs="Times New Roman"/>
          <w:color w:val="000000" w:themeColor="text1"/>
        </w:rPr>
        <w:t>на референдуме в 2006 году, где около 74% избирателей проголосовали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его пользу.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Стоит выделить наиболее значимые отличия </w:t>
      </w:r>
      <w:r w:rsidR="0028355B" w:rsidRPr="00BF6D82">
        <w:rPr>
          <w:rFonts w:ascii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>татута 2006 г</w:t>
      </w:r>
      <w:r w:rsidR="00C54310" w:rsidRPr="00BF6D82">
        <w:rPr>
          <w:rFonts w:ascii="Times New Roman" w:hAnsi="Times New Roman" w:cs="Times New Roman"/>
          <w:color w:val="000000" w:themeColor="text1"/>
        </w:rPr>
        <w:t>ода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от </w:t>
      </w:r>
      <w:r w:rsidR="0028355B" w:rsidRPr="00BF6D82">
        <w:rPr>
          <w:rFonts w:ascii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 xml:space="preserve">татута 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1979 г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ода. </w:t>
      </w:r>
      <w:r w:rsidRPr="00BF6D82">
        <w:rPr>
          <w:rFonts w:ascii="Times New Roman" w:hAnsi="Times New Roman" w:cs="Times New Roman"/>
          <w:color w:val="000000" w:themeColor="text1"/>
        </w:rPr>
        <w:t xml:space="preserve">Во-первых, было юридически закреплено, что каталонцы —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это </w:t>
      </w:r>
      <w:r w:rsidRPr="00BF6D82">
        <w:rPr>
          <w:rFonts w:ascii="Times New Roman" w:hAnsi="Times New Roman" w:cs="Times New Roman"/>
          <w:color w:val="000000" w:themeColor="text1"/>
        </w:rPr>
        <w:t xml:space="preserve">отдельная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</w:rPr>
        <w:t>от испанцев нация.</w:t>
      </w:r>
      <w:r w:rsidR="00C5431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Во-вторых, устанавливались двусторонние отношения Женералитета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BF6D82">
        <w:rPr>
          <w:rFonts w:ascii="Times New Roman" w:hAnsi="Times New Roman" w:cs="Times New Roman"/>
          <w:color w:val="000000" w:themeColor="text1"/>
        </w:rPr>
        <w:t>и испанского правительства, что не имело подобных прецедентов в государстве. В-третьих, расширялись права Верховного суда Каталонии, котор</w:t>
      </w:r>
      <w:r w:rsidR="0083696D">
        <w:rPr>
          <w:rFonts w:ascii="Times New Roman" w:hAnsi="Times New Roman" w:cs="Times New Roman"/>
          <w:color w:val="000000" w:themeColor="text1"/>
        </w:rPr>
        <w:t>ый</w:t>
      </w:r>
      <w:r w:rsidRPr="00BF6D82">
        <w:rPr>
          <w:rFonts w:ascii="Times New Roman" w:hAnsi="Times New Roman" w:cs="Times New Roman"/>
          <w:color w:val="000000" w:themeColor="text1"/>
        </w:rPr>
        <w:t xml:space="preserve"> становился последне</w:t>
      </w:r>
      <w:r w:rsidR="00F626D7" w:rsidRPr="00BF6D82">
        <w:rPr>
          <w:rFonts w:ascii="Times New Roman" w:hAnsi="Times New Roman" w:cs="Times New Roman"/>
          <w:color w:val="000000" w:themeColor="text1"/>
        </w:rPr>
        <w:t xml:space="preserve">й </w:t>
      </w:r>
      <w:r w:rsidRPr="00BF6D82">
        <w:rPr>
          <w:rFonts w:ascii="Times New Roman" w:hAnsi="Times New Roman" w:cs="Times New Roman"/>
          <w:color w:val="000000" w:themeColor="text1"/>
        </w:rPr>
        <w:t>инстанци</w:t>
      </w:r>
      <w:r w:rsidR="00F626D7" w:rsidRPr="00BF6D82">
        <w:rPr>
          <w:rFonts w:ascii="Times New Roman" w:hAnsi="Times New Roman" w:cs="Times New Roman"/>
          <w:color w:val="000000" w:themeColor="text1"/>
        </w:rPr>
        <w:t>ей</w:t>
      </w:r>
      <w:r w:rsidRPr="00BF6D82">
        <w:rPr>
          <w:rFonts w:ascii="Times New Roman" w:hAnsi="Times New Roman" w:cs="Times New Roman"/>
          <w:color w:val="000000" w:themeColor="text1"/>
        </w:rPr>
        <w:t xml:space="preserve"> испанского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суда на территории автономии, а также закреплялась возможность местного парламента создавать международные делегации, что</w:t>
      </w:r>
      <w:r w:rsidR="006020A1"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</w:rPr>
        <w:t>по сут</w:t>
      </w:r>
      <w:r w:rsidR="006020A1" w:rsidRPr="00BF6D82">
        <w:rPr>
          <w:rFonts w:ascii="Times New Roman" w:hAnsi="Times New Roman" w:cs="Times New Roman"/>
          <w:color w:val="000000" w:themeColor="text1"/>
        </w:rPr>
        <w:t>и,</w:t>
      </w:r>
      <w:r w:rsidRPr="00BF6D82">
        <w:rPr>
          <w:rFonts w:ascii="Times New Roman" w:hAnsi="Times New Roman" w:cs="Times New Roman"/>
          <w:color w:val="000000" w:themeColor="text1"/>
        </w:rPr>
        <w:t xml:space="preserve"> давало право Каталонии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                 на </w:t>
      </w:r>
      <w:r w:rsidRPr="00BF6D82">
        <w:rPr>
          <w:rFonts w:ascii="Times New Roman" w:hAnsi="Times New Roman" w:cs="Times New Roman"/>
          <w:color w:val="000000" w:themeColor="text1"/>
        </w:rPr>
        <w:t>собственную внешнюю политику. Более того, в 1979 г</w:t>
      </w:r>
      <w:r w:rsidR="00745B47">
        <w:rPr>
          <w:rFonts w:ascii="Times New Roman" w:hAnsi="Times New Roman" w:cs="Times New Roman"/>
          <w:color w:val="000000" w:themeColor="text1"/>
        </w:rPr>
        <w:t>оду</w:t>
      </w:r>
      <w:r w:rsidRPr="00BF6D82">
        <w:rPr>
          <w:rFonts w:ascii="Times New Roman" w:hAnsi="Times New Roman" w:cs="Times New Roman"/>
          <w:color w:val="000000" w:themeColor="text1"/>
        </w:rPr>
        <w:t xml:space="preserve"> автономия не получала финансовых привилегий, сопоставимых с теми, которые были предоставлены Стране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Басков, 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DB2621" w:rsidRPr="00BF6D82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а в 2006 </w:t>
      </w:r>
      <w:r w:rsidR="00745B47">
        <w:rPr>
          <w:rFonts w:ascii="Times New Roman" w:hAnsi="Times New Roman" w:cs="Times New Roman"/>
          <w:color w:val="000000" w:themeColor="text1"/>
        </w:rPr>
        <w:t>году</w:t>
      </w:r>
      <w:r w:rsidRPr="00BF6D82">
        <w:rPr>
          <w:rFonts w:ascii="Times New Roman" w:hAnsi="Times New Roman" w:cs="Times New Roman"/>
          <w:color w:val="000000" w:themeColor="text1"/>
        </w:rPr>
        <w:t xml:space="preserve"> в Каталонии начал вводиться специальны</w:t>
      </w:r>
      <w:r w:rsidR="00F626D7" w:rsidRPr="00BF6D82">
        <w:rPr>
          <w:rFonts w:ascii="Times New Roman" w:hAnsi="Times New Roman" w:cs="Times New Roman"/>
          <w:color w:val="000000" w:themeColor="text1"/>
        </w:rPr>
        <w:t>й</w:t>
      </w:r>
      <w:r w:rsidRPr="00BF6D82">
        <w:rPr>
          <w:rFonts w:ascii="Times New Roman" w:hAnsi="Times New Roman" w:cs="Times New Roman"/>
          <w:color w:val="000000" w:themeColor="text1"/>
        </w:rPr>
        <w:t xml:space="preserve"> налогов</w:t>
      </w:r>
      <w:r w:rsidR="00F626D7" w:rsidRPr="00BF6D82">
        <w:rPr>
          <w:rFonts w:ascii="Times New Roman" w:hAnsi="Times New Roman" w:cs="Times New Roman"/>
          <w:color w:val="000000" w:themeColor="text1"/>
        </w:rPr>
        <w:t>ый</w:t>
      </w:r>
      <w:r w:rsidRPr="00BF6D82">
        <w:rPr>
          <w:rFonts w:ascii="Times New Roman" w:hAnsi="Times New Roman" w:cs="Times New Roman"/>
          <w:color w:val="000000" w:themeColor="text1"/>
        </w:rPr>
        <w:t xml:space="preserve"> режим, подобн</w:t>
      </w:r>
      <w:r w:rsidR="00F626D7" w:rsidRPr="00BF6D82">
        <w:rPr>
          <w:rFonts w:ascii="Times New Roman" w:hAnsi="Times New Roman" w:cs="Times New Roman"/>
          <w:color w:val="000000" w:themeColor="text1"/>
        </w:rPr>
        <w:t>ый</w:t>
      </w:r>
      <w:r w:rsidRPr="00BF6D82">
        <w:rPr>
          <w:rFonts w:ascii="Times New Roman" w:hAnsi="Times New Roman" w:cs="Times New Roman"/>
          <w:color w:val="000000" w:themeColor="text1"/>
        </w:rPr>
        <w:t xml:space="preserve"> тому,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который</w:t>
      </w:r>
      <w:r w:rsidRPr="00BF6D82">
        <w:rPr>
          <w:rFonts w:ascii="Times New Roman" w:hAnsi="Times New Roman" w:cs="Times New Roman"/>
          <w:color w:val="000000" w:themeColor="text1"/>
        </w:rPr>
        <w:t>̆ де</w:t>
      </w:r>
      <w:r w:rsidR="00F626D7" w:rsidRPr="00BF6D82">
        <w:rPr>
          <w:rFonts w:ascii="Times New Roman" w:hAnsi="Times New Roman" w:cs="Times New Roman"/>
          <w:color w:val="000000" w:themeColor="text1"/>
        </w:rPr>
        <w:t>й</w:t>
      </w:r>
      <w:r w:rsidRPr="00BF6D82">
        <w:rPr>
          <w:rFonts w:ascii="Times New Roman" w:hAnsi="Times New Roman" w:cs="Times New Roman"/>
          <w:color w:val="000000" w:themeColor="text1"/>
        </w:rPr>
        <w:t>ствовал</w:t>
      </w:r>
      <w:r w:rsidR="00DB262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у басков.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2010 году часть нового Статута была признана неконституционной и отменена. Данное решение Мадрида стал поворотным моментом в обострении конфликта и усилении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его масштабов. Основной причиной возрастания противоречий стал запрет Конституционного суда Испании на признание каталонцев отдельной нацией, что вызвало наибольшее недовольство жителей сообщества.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</w:rPr>
        <w:t>Согласно отчету 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спанского издания «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El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Pa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ís», был проведен опрос после</w:t>
      </w:r>
      <w:r w:rsidR="006020A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завершения юридического исследования в 2010 году — 61% каталонцев считают решение Конституционного Суда Испании оскорбительным.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8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В 2009 и 2010 годах были проведены неофициальные консультативные референдумы </w:t>
      </w:r>
      <w:r w:rsidR="00E735C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 уровне автономии, где был поднят  вопрос об отделении Каталонии от Королевства.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79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Хотя заявление парламента Каталонии о ее «суверенном политическом и правовом статусе         в рамках Испании» имеет больше символическое, чем юридическое значение, такие действия создают прецедент, который может послужить отправной точкой отделения Барселоны             от «метрополии».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Один из факторов, способствовавших усилению сепаратистских</w:t>
      </w:r>
      <w:r w:rsidR="00E735C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настроений      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в</w:t>
      </w:r>
      <w:r w:rsidR="00D5738B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регионах Испании, особенно в Каталонии, был вызван и мировым </w:t>
      </w:r>
      <w:r w:rsidR="00E735C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финансово-экономическим кризисом 2008-2009 годов.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Осенью 2012 год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Каталонии произошли массовые публичные акции в поддержку создания независимого каталонского государства. Под лозунгом «Каталония — новое государство Европы» на улицы вышло более 1 миллиона человек.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0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Эти акции 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продемонстрировали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что очаги сепаратизма в регионе все еще «активны», в то время как Мадрид уверял,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что большинство населения сообщества уже не стремится к отделению Каталонии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королевства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ходе встречи, которая прошла в сентябре 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того же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года между Артуром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Масом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председателем правительства Испании Мариано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Рахоем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последний отклонил запрос                о предоставлении Каталонии полного контроля над налоговыми поступлениями и создании автономного министерства финансов.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1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Движение за проведение референдума о независимости Каталонии от Испании началось после победы в 2012 году сепаратистских партий «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Converg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>ència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it-IT"/>
        </w:rPr>
        <w:t xml:space="preserve"> i Uni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ó» («Конвергенция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 союз») и «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>Esquerra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pt-PT"/>
        </w:rPr>
        <w:t xml:space="preserve"> Republicana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de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  <w:lang w:val="es-ES_tradnl"/>
        </w:rPr>
        <w:t>Catalunya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» («Левые республиканцы Каталонии</w:t>
      </w:r>
      <w:proofErr w:type="gram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  </w:t>
      </w:r>
      <w:proofErr w:type="gramEnd"/>
      <w:r w:rsidR="004466DC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на региональных выборах.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2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результате лидер «Конвергенции и союза» Артур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начал пропагандировать политику отделения, поддержанную значительной частью населения региона. Он </w:t>
      </w:r>
      <w:r w:rsidRPr="00BF6D82">
        <w:rPr>
          <w:rFonts w:ascii="Times New Roman" w:hAnsi="Times New Roman" w:cs="Times New Roman"/>
          <w:color w:val="000000" w:themeColor="text1"/>
        </w:rPr>
        <w:t xml:space="preserve">начал делать резкие заявления о намерении Каталонии вступить в Евросоюз после отделения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от Испании.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Все это привело к назначению даты референдума по вопросу независимости автономии на 12 декабря 2013 года.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3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Однако, в соответствии с испанским законодательством, референдум может быть проведен только центральным правительством, поэтому после предложения Артура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Маса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премьер-министр Испании Мариано Рахой объявил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 незаконности данной инициативы.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4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Важно подчеркнуть, что мнение каталонцев относительно независимости региона зависело от, будет ли отделение означать выход из ЕС. Половина населения региона               ясно выражала поддержку сохранения статуса Каталонии неизменным в случае выхода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из Европейского Союза.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Тем не менее, правительство Каталонии продолжило свою программу по отделению.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Во время Национального дня Каталонии в 2013 году был проведен «</w:t>
      </w:r>
      <w:r w:rsidR="00B73653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аталанский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D5E2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путь» — акция, выступающая за отделение региона от Испанского Королевства. Более полутора миллиона человек образовали живую цепь через 86 населенных пунктов региона, простирающуюся с севера на юг населенных пунктов автономной области Каталония   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на северо-востоке Испании.</w:t>
      </w:r>
      <w:r w:rsidRPr="00BF6D8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footnoteReference w:id="85"/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Организаторы данного шествия решили отметить                            этот день так с целью достижения проведения в 2014 году референдума о независимости Каталонии.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Испанское правительство</w:t>
      </w:r>
      <w:r w:rsidRPr="00BF6D82">
        <w:rPr>
          <w:rFonts w:ascii="Times New Roman" w:hAnsi="Times New Roman" w:cs="Times New Roman"/>
          <w:color w:val="000000" w:themeColor="text1"/>
        </w:rPr>
        <w:t xml:space="preserve"> не могло провести неправомерный референдум, который противоречил бы Конституции государства по решению Конституционного суда.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86"/>
      </w:r>
      <w:r w:rsidRPr="00BF6D82">
        <w:rPr>
          <w:rFonts w:ascii="Times New Roman" w:hAnsi="Times New Roman" w:cs="Times New Roman"/>
          <w:color w:val="000000" w:themeColor="text1"/>
        </w:rPr>
        <w:t xml:space="preserve"> В связи             с этим члены испанского парламента, Генеральных Кортесов,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отклонили предложение           </w:t>
      </w:r>
      <w:r w:rsidR="0074039E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о проведении референдума о независимости автономной области в ноябре большинством голосов</w:t>
      </w:r>
      <w:r w:rsidR="009D5E2A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—</w:t>
      </w:r>
      <w:r w:rsidR="006600A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лишь 47 парламентариев из около 300 проголосовали за плебисцит. После голосования лидер региона, Артур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, заявил, что будет искать другие законные методы         для организации референдума.</w:t>
      </w:r>
    </w:p>
    <w:p w:rsidR="00502B5B" w:rsidRPr="00BF6D82" w:rsidRDefault="00C5431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сентябре 2014 года глава Правительства Каталонии Артур </w:t>
      </w:r>
      <w:proofErr w:type="spellStart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</w:t>
      </w:r>
      <w:proofErr w:type="spellEnd"/>
      <w:r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подписал декрет               о проведении референдума 9 ноября 2014 года. </w:t>
      </w:r>
    </w:p>
    <w:p w:rsidR="00F626D7" w:rsidRPr="00BF6D82" w:rsidRDefault="00C5431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Борьба за независимость Каталонии является результатом долгого процесса, включающего исторические и социально-экономические факторы. Поддержка сепаратистских настроений в регионе была обусловлена как различиями в статусе и правах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автономии,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      так и недовольством жителей отношением центрального правительства. Проведение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референдумов сталкивалось с юридическими и конституционными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ограничениями,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     что приводило</w:t>
      </w:r>
      <w:r w:rsidR="00502B5B" w:rsidRPr="00BF6D82">
        <w:rPr>
          <w:rFonts w:ascii="Times New Roman" w:hAnsi="Times New Roman" w:cs="Times New Roman"/>
          <w:color w:val="000000" w:themeColor="text1"/>
        </w:rPr>
        <w:t xml:space="preserve"> и продолжает приводить</w:t>
      </w:r>
      <w:r w:rsidRPr="00BF6D82">
        <w:rPr>
          <w:rFonts w:ascii="Times New Roman" w:hAnsi="Times New Roman" w:cs="Times New Roman"/>
          <w:color w:val="000000" w:themeColor="text1"/>
        </w:rPr>
        <w:t xml:space="preserve"> к спорам и конфликтам.</w:t>
      </w:r>
      <w:r w:rsidR="00502B5B" w:rsidRPr="00BF6D82">
        <w:rPr>
          <w:rFonts w:ascii="Times New Roman" w:hAnsi="Times New Roman" w:cs="Times New Roman"/>
          <w:color w:val="000000" w:themeColor="text1"/>
        </w:rPr>
        <w:t xml:space="preserve"> В связи с этим, необходимо более подробно рассмотреть и проанализировать некоторые статьи Конституции Испании 1978 года. </w:t>
      </w:r>
    </w:p>
    <w:p w:rsidR="00502B5B" w:rsidRPr="00BF6D82" w:rsidRDefault="00502B5B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10637D" w:rsidRPr="0027709C" w:rsidRDefault="00000000" w:rsidP="00B46FB7">
      <w:pPr>
        <w:pStyle w:val="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24" w:name="_Toc167530455"/>
      <w:bookmarkStart w:id="25" w:name="_Toc167531534"/>
      <w:bookmarkStart w:id="26" w:name="_Toc167531583"/>
      <w:r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2.3 Роль </w:t>
      </w:r>
      <w:r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Конституции Испании 1978 г</w:t>
      </w:r>
      <w:r w:rsidR="00EC2009"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ода</w:t>
      </w:r>
      <w:r w:rsidR="00560351"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 кризисе</w:t>
      </w:r>
      <w:r w:rsidR="00547CFF"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770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между Мадридом и Барселоной</w:t>
      </w:r>
      <w:bookmarkEnd w:id="24"/>
      <w:bookmarkEnd w:id="25"/>
      <w:bookmarkEnd w:id="26"/>
    </w:p>
    <w:p w:rsidR="00EC2009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Каталонский вопрос подчеркнул необходимость пересмотра испанской Конституции, которая уже явно не соответствует внутриполитическим тенденциям в Королевстве.              </w:t>
      </w:r>
    </w:p>
    <w:p w:rsidR="00F95C61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Текст </w:t>
      </w:r>
      <w:r w:rsidR="00535610">
        <w:rPr>
          <w:rFonts w:ascii="Times New Roman" w:hAnsi="Times New Roman" w:cs="Times New Roman"/>
          <w:color w:val="000000" w:themeColor="text1"/>
        </w:rPr>
        <w:t>К</w:t>
      </w:r>
      <w:r w:rsidRPr="00BF6D82">
        <w:rPr>
          <w:rFonts w:ascii="Times New Roman" w:hAnsi="Times New Roman" w:cs="Times New Roman"/>
          <w:color w:val="000000" w:themeColor="text1"/>
        </w:rPr>
        <w:t xml:space="preserve">онституции уделяет одинаковое внимание вопросам единства Испании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и регионального самоопределения.</w:t>
      </w:r>
    </w:p>
    <w:p w:rsidR="00CA06F6" w:rsidRDefault="00F95C61" w:rsidP="00CA06F6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Преамбула отмечает необходимость обеспечения прав человека, развития культуры, традиций, языков и институтов для всех испанцев и народов Королевства. </w:t>
      </w:r>
    </w:p>
    <w:p w:rsidR="00101D26" w:rsidRPr="00CA06F6" w:rsidRDefault="00F95C61" w:rsidP="00CA06F6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6F6">
        <w:rPr>
          <w:rFonts w:ascii="Times New Roman" w:hAnsi="Times New Roman" w:cs="Times New Roman"/>
          <w:color w:val="000000" w:themeColor="text1"/>
        </w:rPr>
        <w:t>В статьях вводной части Конституции принципы региональности соседствуют                           с концепциями, которые определяют главенство унитаризма и централизации власти.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F6D82" w:rsidRPr="001411D2" w:rsidTr="00101D26">
        <w:tc>
          <w:tcPr>
            <w:tcW w:w="1413" w:type="dxa"/>
          </w:tcPr>
          <w:p w:rsidR="00FF6398" w:rsidRPr="00806431" w:rsidRDefault="00FF6398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Статья 2</w:t>
            </w:r>
          </w:p>
        </w:tc>
        <w:tc>
          <w:tcPr>
            <w:tcW w:w="8215" w:type="dxa"/>
          </w:tcPr>
          <w:p w:rsidR="00FF6398" w:rsidRPr="00CA06F6" w:rsidRDefault="00AD1555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тверждает право на автономию для национальностей и регионов,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ее </w:t>
            </w:r>
            <w:proofErr w:type="gramStart"/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составляющих,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это</w:t>
            </w:r>
            <w:r w:rsidR="00DC3D79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признавая неразрывное единство испанской Нации</w:t>
            </w:r>
            <w:r w:rsidR="00DC3D79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BF6D82" w:rsidRPr="001411D2" w:rsidTr="00101D26">
        <w:tc>
          <w:tcPr>
            <w:tcW w:w="1413" w:type="dxa"/>
          </w:tcPr>
          <w:p w:rsidR="00FF6398" w:rsidRPr="00806431" w:rsidRDefault="00FF6398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Статья 3</w:t>
            </w:r>
          </w:p>
        </w:tc>
        <w:tc>
          <w:tcPr>
            <w:tcW w:w="8215" w:type="dxa"/>
          </w:tcPr>
          <w:p w:rsidR="00FF6398" w:rsidRPr="00CA06F6" w:rsidRDefault="00AD1555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ризнает официальность испанских диалектов в автономных </w:t>
            </w:r>
            <w:proofErr w:type="gramStart"/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сообществах,   </w:t>
            </w:r>
            <w:proofErr w:type="gramEnd"/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при этом кастильский является официальным государственным языком, знание которого является обязательным для всех испанцев.</w:t>
            </w:r>
          </w:p>
        </w:tc>
      </w:tr>
      <w:tr w:rsidR="00BF6D82" w:rsidRPr="0027709C" w:rsidTr="00101D26">
        <w:tc>
          <w:tcPr>
            <w:tcW w:w="1413" w:type="dxa"/>
          </w:tcPr>
          <w:p w:rsidR="00FF6398" w:rsidRPr="00806431" w:rsidRDefault="00FF6398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Статья 4</w:t>
            </w:r>
          </w:p>
        </w:tc>
        <w:tc>
          <w:tcPr>
            <w:tcW w:w="8215" w:type="dxa"/>
          </w:tcPr>
          <w:p w:rsidR="00FF6398" w:rsidRPr="00CA06F6" w:rsidRDefault="00AD1555" w:rsidP="00CA06F6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ласит, что регионам Королевства предоставляется определенная степень самостоятельности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FF6398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государственности, позволяя им использовать собственную атрибутику (флаг, гимн, герб) наравне с государственными.</w:t>
            </w:r>
          </w:p>
        </w:tc>
      </w:tr>
    </w:tbl>
    <w:p w:rsidR="00DC3D79" w:rsidRPr="00CA06F6" w:rsidRDefault="00E26A83" w:rsidP="00CA06F6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6F6">
        <w:rPr>
          <w:rFonts w:ascii="Times New Roman" w:hAnsi="Times New Roman" w:cs="Times New Roman"/>
          <w:color w:val="000000" w:themeColor="text1"/>
        </w:rPr>
        <w:t>Исходя из Статьи 115 можно сделать вывод, что авторы Конституции предполагали существование возможности возникновения конфликта интересов между автономией                             и государством.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5"/>
      </w:tblGrid>
      <w:tr w:rsidR="00BF6D82" w:rsidRPr="0027709C" w:rsidTr="00101D26">
        <w:tc>
          <w:tcPr>
            <w:tcW w:w="1413" w:type="dxa"/>
          </w:tcPr>
          <w:p w:rsidR="00E26A83" w:rsidRPr="00806431" w:rsidRDefault="00E26A83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Статья 115</w:t>
            </w:r>
          </w:p>
        </w:tc>
        <w:tc>
          <w:tcPr>
            <w:tcW w:w="8215" w:type="dxa"/>
          </w:tcPr>
          <w:p w:rsidR="00E26A83" w:rsidRPr="00CA06F6" w:rsidRDefault="00AD1555" w:rsidP="00CA06F6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E26A83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видетельствует, что если действия автономного сообщества «серьезно противоречат общим интересам Испании», то правительство государства имеет право принять необходимые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="00E26A83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меры для защиты общегосударственных интересов.</w:t>
            </w:r>
          </w:p>
        </w:tc>
      </w:tr>
    </w:tbl>
    <w:p w:rsidR="00101D26" w:rsidRPr="00CA06F6" w:rsidRDefault="00F95C61" w:rsidP="00CA06F6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6F6">
        <w:rPr>
          <w:rFonts w:ascii="Times New Roman" w:hAnsi="Times New Roman" w:cs="Times New Roman"/>
          <w:color w:val="000000" w:themeColor="text1"/>
        </w:rPr>
        <w:t>Статьи 143 и 144 содержат положения, относящееся к вопросу региональной идентичности.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F6D82" w:rsidRPr="0027709C" w:rsidTr="00F95C61">
        <w:tc>
          <w:tcPr>
            <w:tcW w:w="1413" w:type="dxa"/>
          </w:tcPr>
          <w:p w:rsidR="00F95C61" w:rsidRPr="00806431" w:rsidRDefault="00F95C61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Статья 143</w:t>
            </w:r>
          </w:p>
        </w:tc>
        <w:tc>
          <w:tcPr>
            <w:tcW w:w="8215" w:type="dxa"/>
          </w:tcPr>
          <w:p w:rsidR="00F95C61" w:rsidRPr="00CA06F6" w:rsidRDefault="00AD1555" w:rsidP="00CA06F6">
            <w:pPr>
              <w:pStyle w:val="a8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F95C61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тверждает, что провинции, находящиеся рядом друг с другом и имеющие общие исторические, культурные и экономические признаки, а также островные территории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="00F95C61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провинции, которые сочетают в себе историческую региональную целостность, могут образовывать автономные сообщества.       </w:t>
            </w:r>
          </w:p>
        </w:tc>
      </w:tr>
      <w:tr w:rsidR="00BF6D82" w:rsidRPr="00CA06F6" w:rsidTr="00F95C61">
        <w:tc>
          <w:tcPr>
            <w:tcW w:w="1413" w:type="dxa"/>
          </w:tcPr>
          <w:p w:rsidR="00F95C61" w:rsidRPr="00806431" w:rsidRDefault="00AD1555" w:rsidP="00CA06F6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="00F95C61" w:rsidRPr="008064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татья 144</w:t>
            </w:r>
          </w:p>
        </w:tc>
        <w:tc>
          <w:tcPr>
            <w:tcW w:w="8215" w:type="dxa"/>
          </w:tcPr>
          <w:p w:rsidR="00F95C61" w:rsidRPr="00CA06F6" w:rsidRDefault="00AD1555" w:rsidP="00CA06F6">
            <w:pPr>
              <w:pStyle w:val="a8"/>
              <w:spacing w:before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95C61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 возможность создания автономии даже в пределах одной провинции, если она обладает всеми указанными признаками (является исторической областью </w:t>
            </w:r>
            <w:r w:rsidR="00101D26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="00F95C61" w:rsidRPr="00CA0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характерными для нее культурными и языковыми особенностями).</w:t>
            </w:r>
          </w:p>
        </w:tc>
      </w:tr>
    </w:tbl>
    <w:p w:rsidR="00E26A83" w:rsidRPr="00BF6D82" w:rsidRDefault="00E26A83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>Исторически такие области уже имели собственную идентичность, поэтому Конституция направлена на создание условий для гармоничного сосуществования общенационального и регионального самосознания.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87"/>
      </w:r>
    </w:p>
    <w:p w:rsidR="00E26A83" w:rsidRPr="00BF6D82" w:rsidRDefault="00E26A83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Круг компетенций автономных сообществ не был четко определен в Конституции Испании, не был предусмотрен определенный тип децентрализации государства.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88"/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             Все регионы должны были самостоятельно провести процесс определения своего статуса, полагаясь на свою уникальную идентичность. Гибкость этой формулировки значительно облегчала регионам путь к получению автономии в соответствии с их собственными условиями.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И. Л. Прохоренко, доктор политических наук, утверждает, что испанская Конституция сыграла значительную роль в создании подобной разнородности в испанской политической сред</w:t>
      </w:r>
      <w:r w:rsidR="00EC2009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 xml:space="preserve">, что </w:t>
      </w:r>
      <w:r w:rsidR="00EC2009" w:rsidRPr="00BF6D82">
        <w:rPr>
          <w:rFonts w:ascii="Times New Roman" w:hAnsi="Times New Roman" w:cs="Times New Roman"/>
          <w:color w:val="000000" w:themeColor="text1"/>
        </w:rPr>
        <w:t xml:space="preserve">и </w:t>
      </w:r>
      <w:r w:rsidRPr="00BF6D82">
        <w:rPr>
          <w:rFonts w:ascii="Times New Roman" w:hAnsi="Times New Roman" w:cs="Times New Roman"/>
          <w:color w:val="000000" w:themeColor="text1"/>
        </w:rPr>
        <w:t>приводит к возникновению конфликтов между Мадридом и другими регионами, включая Каталонию.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89"/>
      </w:r>
      <w:r w:rsidRPr="00BF6D82">
        <w:rPr>
          <w:rFonts w:ascii="Times New Roman" w:hAnsi="Times New Roman" w:cs="Times New Roman"/>
          <w:color w:val="000000" w:themeColor="text1"/>
        </w:rPr>
        <w:t xml:space="preserve"> Эта конфликтность часто усиливается различием в полномочиях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 и степени независимости сообществ, вызывая «юридическую асимметрию» между ними.</w:t>
      </w:r>
    </w:p>
    <w:p w:rsidR="0028355B" w:rsidRPr="00BF6D82" w:rsidRDefault="00AC583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Таким образом, конституция Испании 1978 года играет ключевую роль в нынешнем кризисе между Мадридом и Барселоной. Несмотря на то, что Конституция утверждает принцип единства страны, она также признает право регионов на автономию </w:t>
      </w:r>
      <w:r w:rsidR="00C714A9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самоопределение. Тем не менее, нечеткость в определении компетенций автономных сообществ и гибкость формулировок оставляют место для различных интерпретаций </w:t>
      </w:r>
      <w:r w:rsidR="00C714A9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неразрешенных противоречий. Это приводит к конфликтам и напряженным отношениям между </w:t>
      </w:r>
      <w:r w:rsidR="008836F9" w:rsidRPr="00BF6D82">
        <w:rPr>
          <w:rFonts w:ascii="Times New Roman" w:hAnsi="Times New Roman" w:cs="Times New Roman"/>
          <w:color w:val="000000" w:themeColor="text1"/>
        </w:rPr>
        <w:t>це</w:t>
      </w:r>
      <w:r w:rsidRPr="00BF6D82">
        <w:rPr>
          <w:rFonts w:ascii="Times New Roman" w:hAnsi="Times New Roman" w:cs="Times New Roman"/>
          <w:color w:val="000000" w:themeColor="text1"/>
        </w:rPr>
        <w:t xml:space="preserve">нтральным правительством и региональными властями, включая Каталонию. </w:t>
      </w:r>
      <w:r w:rsidR="00C714A9" w:rsidRPr="00BF6D8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</w:rPr>
        <w:t>В результате, необходимо пересмотреть и дополнить Конституцию, чтобы уравновесить интересы всех сторон и обеспечить более четкое разделение компетенций, что может способствовать разрешению политических кризисов и обеспечению стабильности в стране.</w:t>
      </w:r>
    </w:p>
    <w:p w:rsidR="0028355B" w:rsidRPr="00BF6D82" w:rsidRDefault="006C34C2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Каталонский сепаратизм имеет глубокие исторические корни, связанные                                       с формированием Барселонского графства в </w:t>
      </w:r>
      <w:r w:rsidRPr="00BF6D82">
        <w:rPr>
          <w:rFonts w:ascii="Times New Roman" w:hAnsi="Times New Roman" w:cs="Times New Roman"/>
          <w:color w:val="000000" w:themeColor="text1"/>
          <w:lang w:val="da-DK"/>
        </w:rPr>
        <w:t xml:space="preserve">IX </w:t>
      </w:r>
      <w:r w:rsidRPr="00BF6D82">
        <w:rPr>
          <w:rFonts w:ascii="Times New Roman" w:hAnsi="Times New Roman" w:cs="Times New Roman"/>
          <w:color w:val="000000" w:themeColor="text1"/>
        </w:rPr>
        <w:t>веке.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Постоянный дискурс региона с Испанией продолжается на протяжении 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более </w:t>
      </w:r>
      <w:r w:rsidR="00B20814" w:rsidRPr="00BF6D82">
        <w:rPr>
          <w:rFonts w:ascii="Times New Roman" w:hAnsi="Times New Roman" w:cs="Times New Roman"/>
          <w:color w:val="000000" w:themeColor="text1"/>
        </w:rPr>
        <w:t>12</w:t>
      </w:r>
      <w:r w:rsidRPr="00BF6D82">
        <w:rPr>
          <w:rFonts w:ascii="Times New Roman" w:hAnsi="Times New Roman" w:cs="Times New Roman"/>
          <w:color w:val="000000" w:themeColor="text1"/>
        </w:rPr>
        <w:t xml:space="preserve"> веков. В </w:t>
      </w:r>
      <w:r w:rsidR="00B20814" w:rsidRPr="00BF6D82">
        <w:rPr>
          <w:rFonts w:ascii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 xml:space="preserve">редние века </w:t>
      </w:r>
      <w:r w:rsidR="00440DD1" w:rsidRPr="00BF6D82">
        <w:rPr>
          <w:rFonts w:ascii="Times New Roman" w:hAnsi="Times New Roman" w:cs="Times New Roman"/>
          <w:color w:val="000000" w:themeColor="text1"/>
        </w:rPr>
        <w:t>главными</w:t>
      </w:r>
      <w:r w:rsidR="00B20814" w:rsidRPr="00BF6D82">
        <w:rPr>
          <w:rFonts w:ascii="Times New Roman" w:hAnsi="Times New Roman" w:cs="Times New Roman"/>
          <w:color w:val="000000" w:themeColor="text1"/>
        </w:rPr>
        <w:t xml:space="preserve"> факторами </w:t>
      </w:r>
      <w:r w:rsidR="00440DD1" w:rsidRPr="00BF6D82">
        <w:rPr>
          <w:rFonts w:ascii="Times New Roman" w:hAnsi="Times New Roman" w:cs="Times New Roman"/>
          <w:color w:val="000000" w:themeColor="text1"/>
        </w:rPr>
        <w:t>очагов</w:t>
      </w:r>
      <w:r w:rsidR="00B20814" w:rsidRPr="00BF6D82">
        <w:rPr>
          <w:rFonts w:ascii="Times New Roman" w:hAnsi="Times New Roman" w:cs="Times New Roman"/>
          <w:color w:val="000000" w:themeColor="text1"/>
        </w:rPr>
        <w:t xml:space="preserve"> сепаратизма были политические причины (включая династические браки)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="00B20814" w:rsidRPr="00BF6D82">
        <w:rPr>
          <w:rFonts w:ascii="Times New Roman" w:hAnsi="Times New Roman" w:cs="Times New Roman"/>
          <w:color w:val="000000" w:themeColor="text1"/>
        </w:rPr>
        <w:t>Каталония в разные периоды Нового времени теряла свою автономию и подвергалась утрате самостоятельности из-за различных политических событий и войн, включая конфликты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B20814" w:rsidRPr="00BF6D82">
        <w:rPr>
          <w:rFonts w:ascii="Times New Roman" w:hAnsi="Times New Roman" w:cs="Times New Roman"/>
          <w:color w:val="000000" w:themeColor="text1"/>
        </w:rPr>
        <w:t>за наследство и политику ассимиляции. Начиная с конца X</w:t>
      </w:r>
      <w:r w:rsidR="00B20814" w:rsidRPr="00BF6D82">
        <w:rPr>
          <w:rFonts w:ascii="Times New Roman" w:hAnsi="Times New Roman" w:cs="Times New Roman"/>
          <w:color w:val="000000" w:themeColor="text1"/>
          <w:lang w:val="es-ES"/>
        </w:rPr>
        <w:t>IX</w:t>
      </w:r>
      <w:r w:rsidR="00B20814" w:rsidRPr="00BF6D82">
        <w:rPr>
          <w:rFonts w:ascii="Times New Roman" w:hAnsi="Times New Roman" w:cs="Times New Roman"/>
          <w:color w:val="000000" w:themeColor="text1"/>
        </w:rPr>
        <w:t xml:space="preserve"> века в регионе началась активная политика 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B20814" w:rsidRPr="00BF6D82">
        <w:rPr>
          <w:rFonts w:ascii="Times New Roman" w:hAnsi="Times New Roman" w:cs="Times New Roman"/>
          <w:color w:val="000000" w:themeColor="text1"/>
        </w:rPr>
        <w:lastRenderedPageBreak/>
        <w:t>за предоставление автономных прав</w:t>
      </w:r>
      <w:r w:rsidR="0028355B" w:rsidRPr="00BF6D82">
        <w:rPr>
          <w:rFonts w:ascii="Times New Roman" w:hAnsi="Times New Roman" w:cs="Times New Roman"/>
          <w:color w:val="000000" w:themeColor="text1"/>
        </w:rPr>
        <w:t>, в первую очередь, в экономической сфере.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28355B" w:rsidRPr="00BF6D82">
        <w:rPr>
          <w:rFonts w:ascii="Times New Roman" w:hAnsi="Times New Roman" w:cs="Times New Roman"/>
          <w:color w:val="000000" w:themeColor="text1"/>
        </w:rPr>
        <w:t>В Новейшее время началась политическая борьбе в региональном парламенте и в центральном правительстве Испании, в этот период стали создаваться сепаратистские партии. После режима Ф. Франко в Каталонии начался режим демократизации и среди                              каталонцев-сепаратистов превалировали культурные лозунги, ключевой целью в их политике стало сохранение каталонской идентичности, включая сам язык. В 1978 году была принята достаточно противоречивая Конституция Испании, которая заложила принципы единства королевства, при этом подчеркнув аспекты региональной идентичности. В начале                            X</w:t>
      </w:r>
      <w:r w:rsidR="0028355B" w:rsidRPr="00BF6D82">
        <w:rPr>
          <w:rFonts w:ascii="Times New Roman" w:hAnsi="Times New Roman" w:cs="Times New Roman"/>
          <w:color w:val="000000" w:themeColor="text1"/>
          <w:lang w:val="es-ES"/>
        </w:rPr>
        <w:t>XI</w:t>
      </w:r>
      <w:r w:rsidR="0028355B" w:rsidRPr="00BF6D82">
        <w:rPr>
          <w:rFonts w:ascii="Times New Roman" w:hAnsi="Times New Roman" w:cs="Times New Roman"/>
          <w:color w:val="000000" w:themeColor="text1"/>
        </w:rPr>
        <w:t xml:space="preserve"> века был принят новый Статут Каталонии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, который расширял политическую 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440DD1" w:rsidRPr="00BF6D82">
        <w:rPr>
          <w:rFonts w:ascii="Times New Roman" w:hAnsi="Times New Roman" w:cs="Times New Roman"/>
          <w:color w:val="000000" w:themeColor="text1"/>
        </w:rPr>
        <w:t>и экономическую автономии региона, однако</w:t>
      </w:r>
      <w:r w:rsidR="00111941">
        <w:rPr>
          <w:rFonts w:ascii="Times New Roman" w:hAnsi="Times New Roman" w:cs="Times New Roman"/>
          <w:color w:val="000000" w:themeColor="text1"/>
        </w:rPr>
        <w:t xml:space="preserve">, 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позже часть нового Статута была отменена. 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2009 и 2010 годах были проведены неофициальные консультативные референдумы </w:t>
      </w:r>
      <w:r w:rsidR="008836F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 уровне автономии, где был поднят вопрос об отделении Каталонии от Испании.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Начиная </w:t>
      </w:r>
      <w:r w:rsidR="008836F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 2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012 год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Каталонии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ежегодно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стали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проходить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активно 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массовы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 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>протест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="008836F9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</w:t>
      </w:r>
      <w:r w:rsidR="0006700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демонстрации </w:t>
      </w:r>
      <w:r w:rsidR="00440DD1" w:rsidRPr="00BF6D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пользу независимости региона. </w:t>
      </w:r>
      <w:r w:rsidR="0028355B" w:rsidRPr="00BF6D82">
        <w:rPr>
          <w:rFonts w:ascii="Times New Roman" w:hAnsi="Times New Roman" w:cs="Times New Roman"/>
          <w:color w:val="000000" w:themeColor="text1"/>
        </w:rPr>
        <w:t>Противостояние между центральным правительством в Мадриде и каталонскими сепаратистскими движениями продолжается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28355B" w:rsidRPr="00BF6D82">
        <w:rPr>
          <w:rFonts w:ascii="Times New Roman" w:hAnsi="Times New Roman" w:cs="Times New Roman"/>
          <w:color w:val="000000" w:themeColor="text1"/>
        </w:rPr>
        <w:t>до сих по</w:t>
      </w:r>
      <w:r w:rsidR="00067001" w:rsidRPr="00BF6D82">
        <w:rPr>
          <w:rFonts w:ascii="Times New Roman" w:hAnsi="Times New Roman" w:cs="Times New Roman"/>
          <w:color w:val="000000" w:themeColor="text1"/>
        </w:rPr>
        <w:t>р, и о</w:t>
      </w:r>
      <w:r w:rsidR="0028355B" w:rsidRPr="00BF6D82">
        <w:rPr>
          <w:rFonts w:ascii="Times New Roman" w:hAnsi="Times New Roman" w:cs="Times New Roman"/>
          <w:color w:val="000000" w:themeColor="text1"/>
        </w:rPr>
        <w:t xml:space="preserve">дним из </w:t>
      </w:r>
      <w:r w:rsidR="00440DD1" w:rsidRPr="00BF6D82">
        <w:rPr>
          <w:rFonts w:ascii="Times New Roman" w:hAnsi="Times New Roman" w:cs="Times New Roman"/>
          <w:color w:val="000000" w:themeColor="text1"/>
        </w:rPr>
        <w:t>ключевых</w:t>
      </w:r>
      <w:r w:rsidR="0028355B" w:rsidRPr="00BF6D82">
        <w:rPr>
          <w:rFonts w:ascii="Times New Roman" w:hAnsi="Times New Roman" w:cs="Times New Roman"/>
          <w:color w:val="000000" w:themeColor="text1"/>
        </w:rPr>
        <w:t xml:space="preserve"> моментов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28355B" w:rsidRPr="00BF6D82">
        <w:rPr>
          <w:rFonts w:ascii="Times New Roman" w:hAnsi="Times New Roman" w:cs="Times New Roman"/>
          <w:color w:val="000000" w:themeColor="text1"/>
        </w:rPr>
        <w:t>в каталонском кризисе</w:t>
      </w:r>
      <w:r w:rsidR="00440DD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28355B" w:rsidRPr="00BF6D82">
        <w:rPr>
          <w:rFonts w:ascii="Times New Roman" w:hAnsi="Times New Roman" w:cs="Times New Roman"/>
          <w:color w:val="000000" w:themeColor="text1"/>
        </w:rPr>
        <w:t>стал референдум</w:t>
      </w:r>
      <w:r w:rsidR="008836F9" w:rsidRPr="00BF6D82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="0028355B" w:rsidRPr="00BF6D82">
        <w:rPr>
          <w:rFonts w:ascii="Times New Roman" w:hAnsi="Times New Roman" w:cs="Times New Roman"/>
          <w:color w:val="000000" w:themeColor="text1"/>
        </w:rPr>
        <w:t xml:space="preserve"> о независимости в 2014 году.  </w:t>
      </w:r>
    </w:p>
    <w:p w:rsidR="00502B5B" w:rsidRPr="00BF6D82" w:rsidRDefault="00502B5B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02B5B" w:rsidRPr="00BF6D82" w:rsidRDefault="00502B5B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1929" w:rsidRPr="00BF6D82" w:rsidRDefault="00C5192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07951" w:rsidRPr="00BF6D82" w:rsidRDefault="00C0795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1929" w:rsidRPr="00BF6D82" w:rsidRDefault="00C5192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40DD1" w:rsidRPr="00BF6D82" w:rsidRDefault="00440DD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40DD1" w:rsidRPr="00BF6D82" w:rsidRDefault="00440DD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01D26" w:rsidRPr="00BF6D82" w:rsidRDefault="00101D26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B4EA2" w:rsidRDefault="002B4EA2" w:rsidP="002B4EA2">
      <w:pPr>
        <w:pStyle w:val="a8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11941" w:rsidRPr="00BF6D82" w:rsidRDefault="00111941" w:rsidP="002B4EA2">
      <w:pPr>
        <w:pStyle w:val="a8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F25B0" w:rsidRPr="00BF6D82" w:rsidRDefault="008F25B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651CF" w:rsidRPr="00BF6D82" w:rsidRDefault="003651CF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60351" w:rsidRPr="00BF6D82" w:rsidRDefault="0056035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71059" w:rsidRDefault="00371059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06431" w:rsidRDefault="0080643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06431" w:rsidRDefault="0080643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06431" w:rsidRPr="00BF6D82" w:rsidRDefault="00806431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E73B2" w:rsidRPr="002B4EA2" w:rsidRDefault="00000000" w:rsidP="002B4EA2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27" w:name="_Toc167530456"/>
      <w:bookmarkStart w:id="28" w:name="_Toc167531535"/>
      <w:bookmarkStart w:id="29" w:name="_Toc167531584"/>
      <w:r w:rsidRPr="002B4EA2">
        <w:rPr>
          <w:color w:val="000000" w:themeColor="text1"/>
          <w:sz w:val="28"/>
          <w:szCs w:val="28"/>
        </w:rPr>
        <w:lastRenderedPageBreak/>
        <w:t>Глава 3. КРИЗИС НА СОВРЕМЕННОМ ЭТАПЕ</w:t>
      </w:r>
      <w:bookmarkEnd w:id="27"/>
      <w:bookmarkEnd w:id="28"/>
      <w:bookmarkEnd w:id="29"/>
    </w:p>
    <w:p w:rsidR="003651CF" w:rsidRPr="002B4EA2" w:rsidRDefault="003651CF" w:rsidP="002B4EA2">
      <w:pPr>
        <w:pStyle w:val="a8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73B2" w:rsidRPr="002B4EA2" w:rsidRDefault="003E73B2" w:rsidP="002B4EA2">
      <w:pPr>
        <w:pStyle w:val="20"/>
        <w:spacing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30" w:name="_Toc167530457"/>
      <w:bookmarkStart w:id="31" w:name="_Toc167531536"/>
      <w:bookmarkStart w:id="32" w:name="_Toc167531585"/>
      <w:r w:rsidRPr="002B4E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3.1 Особенности проведения референдума о независимост</w:t>
      </w:r>
      <w:r w:rsidR="008A3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и </w:t>
      </w:r>
      <w:r w:rsidRPr="002B4E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Каталонии 2014 года</w:t>
      </w:r>
      <w:bookmarkEnd w:id="30"/>
      <w:bookmarkEnd w:id="31"/>
      <w:bookmarkEnd w:id="32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сентябре 2014 года был подписан указ о проведении референдума 9 ноября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="00673154" w:rsidRPr="00BF6D82">
        <w:rPr>
          <w:rFonts w:ascii="Times New Roman" w:hAnsi="Times New Roman" w:cs="Times New Roman"/>
          <w:color w:val="000000" w:themeColor="text1"/>
        </w:rPr>
        <w:t>того же</w:t>
      </w:r>
      <w:r w:rsidRPr="00BF6D82">
        <w:rPr>
          <w:rFonts w:ascii="Times New Roman" w:hAnsi="Times New Roman" w:cs="Times New Roman"/>
          <w:color w:val="000000" w:themeColor="text1"/>
        </w:rPr>
        <w:t xml:space="preserve"> года по вопросу независимости Каталонии. Инициаторами выступили несколько организаций левого толка совместно с Женералитетом</w:t>
      </w:r>
      <w:r w:rsidR="0052217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во главе с Артуром 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Масом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Центральные власти Королевства обратились вновь в Конституционный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суд для прекращения усилий Каталонии по достижению независимости. В результате действия правительства региона по проведению </w:t>
      </w:r>
      <w:r w:rsidR="00846D85">
        <w:rPr>
          <w:rFonts w:ascii="Times New Roman" w:hAnsi="Times New Roman" w:cs="Times New Roman"/>
          <w:color w:val="000000" w:themeColor="text1"/>
        </w:rPr>
        <w:t xml:space="preserve">плебисцита </w:t>
      </w:r>
      <w:r w:rsidRPr="00BF6D82">
        <w:rPr>
          <w:rFonts w:ascii="Times New Roman" w:hAnsi="Times New Roman" w:cs="Times New Roman"/>
          <w:color w:val="000000" w:themeColor="text1"/>
        </w:rPr>
        <w:t xml:space="preserve">были приостановлены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из-за жалобы правительства Королевства на нелегитимность данных действий, противоречащих Конституции страны.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0"/>
      </w:r>
      <w:r w:rsidRPr="00BF6D82">
        <w:rPr>
          <w:rFonts w:ascii="Times New Roman" w:hAnsi="Times New Roman" w:cs="Times New Roman"/>
          <w:color w:val="000000" w:themeColor="text1"/>
        </w:rPr>
        <w:t xml:space="preserve"> Статья 2 Конституции Испании подчеркивает неразрывное единство испанской нации и неделимую Родину для всех испанцев.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1"/>
      </w:r>
      <w:r w:rsidRPr="00BF6D82">
        <w:rPr>
          <w:rFonts w:ascii="Times New Roman" w:hAnsi="Times New Roman" w:cs="Times New Roman"/>
          <w:color w:val="000000" w:themeColor="text1"/>
        </w:rPr>
        <w:t xml:space="preserve"> Можно сделать вывод, что независимость любого автономного сообщества должна быть отражена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>как изменение в конституции Королевства. Статья 168 гласит, что подобные конституционные изменения требуют одобрения двумя третями Генеральных кортесов (Парламента), роспуска нижней палаты парламента, проведения повторных выборов,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подтверждения предварительного решения двумя третями депутатов нового состава Генеральных кортесов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>и проведения всенародного референдума.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2"/>
      </w:r>
    </w:p>
    <w:p w:rsidR="0010637D" w:rsidRPr="00BF6D82" w:rsidRDefault="00673154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 итогу вместо референдума был организован и проведен всеобщий опрос,</w:t>
      </w:r>
      <w:r w:rsidR="0052217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который, безусловно, не имел юридической силы и не был одобрен Мадридом. Более 2,25 миллиона каталонцев, имеющих право голоса, приняли участие в подобном символическом голосовании.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3"/>
      </w:r>
      <w:r w:rsidRPr="00BF6D82">
        <w:rPr>
          <w:rFonts w:ascii="Times New Roman" w:hAnsi="Times New Roman" w:cs="Times New Roman"/>
          <w:color w:val="000000" w:themeColor="text1"/>
        </w:rPr>
        <w:t xml:space="preserve"> Важно отметить, что популяция региона составляла примерно 16% населения Испании в то время.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4"/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бюллетене были заданы два вопроса: «Хотите ли вы, чтобы Каталония стала государством</w:t>
      </w:r>
      <w:r w:rsidRPr="00BF6D82">
        <w:rPr>
          <w:rFonts w:ascii="Times New Roman" w:hAnsi="Times New Roman" w:cs="Times New Roman"/>
          <w:color w:val="000000" w:themeColor="text1"/>
          <w:lang w:val="zh-TW" w:eastAsia="zh-TW"/>
        </w:rPr>
        <w:t>?</w:t>
      </w:r>
      <w:r w:rsidRPr="00BF6D82">
        <w:rPr>
          <w:rFonts w:ascii="Times New Roman" w:hAnsi="Times New Roman" w:cs="Times New Roman"/>
          <w:color w:val="000000" w:themeColor="text1"/>
        </w:rPr>
        <w:t>» и «Если да, то хотите ли вы, чтобы это государство было независимым</w:t>
      </w:r>
      <w:r w:rsidRPr="00BF6D82">
        <w:rPr>
          <w:rFonts w:ascii="Times New Roman" w:hAnsi="Times New Roman" w:cs="Times New Roman"/>
          <w:color w:val="000000" w:themeColor="text1"/>
          <w:lang w:val="zh-TW" w:eastAsia="zh-TW"/>
        </w:rPr>
        <w:t>?</w:t>
      </w:r>
      <w:r w:rsidRPr="00BF6D82">
        <w:rPr>
          <w:rFonts w:ascii="Times New Roman" w:hAnsi="Times New Roman" w:cs="Times New Roman"/>
          <w:color w:val="000000" w:themeColor="text1"/>
        </w:rPr>
        <w:t>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5"/>
      </w:r>
      <w:r w:rsidR="00673154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После обработки всех бюллетеней стало известно, что сторонники полной независимости 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от Королевства Испании составили 1 861 753 человека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(80,76%).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6"/>
      </w:r>
      <w:r w:rsidRPr="00BF6D82">
        <w:rPr>
          <w:rFonts w:ascii="Times New Roman" w:hAnsi="Times New Roman" w:cs="Times New Roman"/>
          <w:color w:val="000000" w:themeColor="text1"/>
        </w:rPr>
        <w:t xml:space="preserve"> Ответивших «да» на первый вопрос было 232 182 человека (10,07%). Против отделения высказались 104 772 каталонца (4,54%). 22 466 человек (0,97%) поддержали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идею государственности региона, но не ответили на второй вопрос</w:t>
      </w:r>
      <w:r w:rsidR="008F5433" w:rsidRPr="00BF6D82">
        <w:rPr>
          <w:rFonts w:ascii="Times New Roman" w:hAnsi="Times New Roman" w:cs="Times New Roman"/>
          <w:color w:val="000000" w:themeColor="text1"/>
        </w:rPr>
        <w:t>.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Результаты опроса свидетельствовали о том, что большинство жителей Каталонии поддерживало идею отделения автономии от испанского государства. Эти цифры указывают на то, что процесс сепаратизма не только не ослаб, а, наоборот, набирал обороты.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Необходимо упомянуть, что в конце сентября 2014 года каталонский премьер-министр Артур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Мас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был вызван в суд для дачи показаний по обвинению в проведении опроса.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Его подозревали в неповиновении правоохранительным органам, препятствовании правосудия, незаконном исполнении государственных полномочий, нарушении обязанностей и растрате финансов региона. По данным министра экономики каталонского правительства                   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Андреу</w:t>
      </w:r>
      <w:proofErr w:type="spellEnd"/>
      <w:r w:rsidR="0047214F"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Мас-Колелл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, Женералитет потратил свыше </w:t>
      </w:r>
      <w:r w:rsidRPr="00BF6D82">
        <w:rPr>
          <w:rFonts w:ascii="Times New Roman" w:hAnsi="Times New Roman" w:cs="Times New Roman"/>
          <w:color w:val="000000" w:themeColor="text1"/>
          <w:lang w:val="pt-PT"/>
        </w:rPr>
        <w:t>€</w:t>
      </w:r>
      <w:r w:rsidRPr="00BF6D82">
        <w:rPr>
          <w:rFonts w:ascii="Times New Roman" w:hAnsi="Times New Roman" w:cs="Times New Roman"/>
          <w:color w:val="000000" w:themeColor="text1"/>
        </w:rPr>
        <w:t xml:space="preserve">1,9 млн на проведение опроса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о суверенитете автономного сообщества.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Результаты опроса имеют важное значение для политического будущего Каталонии, ведь, как уже известно, Женералитет Каталонии будет использовать цифру 80% в кампании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Pr="00BF6D82">
        <w:rPr>
          <w:rFonts w:ascii="Times New Roman" w:hAnsi="Times New Roman" w:cs="Times New Roman"/>
          <w:color w:val="000000" w:themeColor="text1"/>
        </w:rPr>
        <w:t xml:space="preserve">за независимость региона, что будет приносить определенные плоды в продвижении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в парламенте партий, выступающих за сепарацию, и их популярности.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u w:val="single"/>
          <w:vertAlign w:val="superscript"/>
        </w:rPr>
      </w:pPr>
      <w:r w:rsidRPr="00BF6D82">
        <w:rPr>
          <w:rFonts w:ascii="Times New Roman" w:hAnsi="Times New Roman" w:cs="Times New Roman"/>
          <w:color w:val="000000" w:themeColor="text1"/>
        </w:rPr>
        <w:t>Это подтверждается региональными выборами в Каталонии в 2015 году, в результате которых коалиция «Вместе за независимость» (</w:t>
      </w:r>
      <w:r w:rsidRPr="00BF6D82">
        <w:rPr>
          <w:rFonts w:ascii="Times New Roman" w:hAnsi="Times New Roman" w:cs="Times New Roman"/>
          <w:color w:val="000000" w:themeColor="text1"/>
          <w:lang w:val="fr-FR"/>
        </w:rPr>
        <w:t>«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Junts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per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F6D82">
        <w:rPr>
          <w:rFonts w:ascii="Times New Roman" w:hAnsi="Times New Roman" w:cs="Times New Roman"/>
          <w:color w:val="000000" w:themeColor="text1"/>
        </w:rPr>
        <w:t xml:space="preserve">í») получила 62 места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в парламенте Каталонии из 135 возможных,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в то время как партия «Кандидатура народного единства» (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CUP</w:t>
      </w:r>
      <w:r w:rsidRPr="00BF6D82">
        <w:rPr>
          <w:rFonts w:ascii="Times New Roman" w:hAnsi="Times New Roman" w:cs="Times New Roman"/>
          <w:color w:val="000000" w:themeColor="text1"/>
        </w:rPr>
        <w:t>) получила 10 мест.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Намерения о дальнейших попытках проведения референдума были озвучены каталонскими властями и центральные власти также подтвердили свою готовность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в препятствовании судебным путем данному событию, противоречащему испанскому законодательству. Более того, премьер-министр Королевства Испании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подчеркнул,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</w:t>
      </w:r>
      <w:r w:rsidR="00542B57" w:rsidRPr="00BF6D82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что более демократичным решением было бы проведение референдума     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на общенациональном уровне, поскольку отделение региона может повлиять на всю страну.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8"/>
      </w:r>
    </w:p>
    <w:p w:rsidR="00F626D7" w:rsidRPr="00BF6D82" w:rsidRDefault="00A16C4C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Голосование в 2014 году показало, насколько велико желание каталонцев стать полностью независимой территорий.</w:t>
      </w:r>
      <w:r w:rsidR="008B388C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Каталонские власти продолжают настаивать на праве проведения референдума о независимости, ссылаясь на права национального самоопределения и демократические принципы. Они утверждают,</w:t>
      </w:r>
      <w:r w:rsidR="008B388C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что решение о будущем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Каталонии должно быть принято жителями региона</w:t>
      </w:r>
      <w:r w:rsidR="008B388C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2014 год стал первой яркой попыткой проведения плебисцита о независимости одного</w:t>
      </w:r>
      <w:r w:rsidR="008B388C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из самых богатых регионов Испании. </w:t>
      </w:r>
    </w:p>
    <w:p w:rsidR="00A16C4C" w:rsidRPr="00BF6D82" w:rsidRDefault="00A16C4C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3E73B2" w:rsidRPr="00547CFF" w:rsidRDefault="003E73B2" w:rsidP="00D06201">
      <w:pPr>
        <w:pStyle w:val="20"/>
        <w:spacing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33" w:name="_Toc167530458"/>
      <w:bookmarkStart w:id="34" w:name="_Toc167531537"/>
      <w:bookmarkStart w:id="35" w:name="_Toc167531586"/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3.2 Референдум о независимости Каталонии в 2017 </w:t>
      </w:r>
      <w:r w:rsidR="008A3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году: причины </w:t>
      </w:r>
      <w:r w:rsidRPr="00547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 последствия срыва</w:t>
      </w:r>
      <w:bookmarkEnd w:id="33"/>
      <w:bookmarkEnd w:id="34"/>
      <w:bookmarkEnd w:id="35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10 января 2016 года парламент Каталонии избрал главой Женералит</w:t>
      </w:r>
      <w:r w:rsidR="00673154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 xml:space="preserve">та Каталонии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Карлеса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Пучдемона, который представлял блок «Вместе за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независимость»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(</w:t>
      </w:r>
      <w:r w:rsidRPr="00BF6D82">
        <w:rPr>
          <w:rFonts w:ascii="Times New Roman" w:hAnsi="Times New Roman" w:cs="Times New Roman"/>
          <w:color w:val="000000" w:themeColor="text1"/>
          <w:lang w:val="fr-FR"/>
        </w:rPr>
        <w:t>«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Junts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per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F6D82">
        <w:rPr>
          <w:rFonts w:ascii="Times New Roman" w:hAnsi="Times New Roman" w:cs="Times New Roman"/>
          <w:color w:val="000000" w:themeColor="text1"/>
        </w:rPr>
        <w:t>í») и выступал за проведение референдума о независимости региона от Испании.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Вместе с другими каталонскими политическими силами, поддерживавшими идеологию сепаратизма, новое правительство начало подготовку к проведению референдума. Однако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</w:rPr>
        <w:t xml:space="preserve">инициатива была признана неконституционной </w:t>
      </w:r>
      <w:r w:rsidR="00673154" w:rsidRPr="00BF6D82">
        <w:rPr>
          <w:rFonts w:ascii="Times New Roman" w:hAnsi="Times New Roman" w:cs="Times New Roman"/>
          <w:color w:val="000000" w:themeColor="text1"/>
        </w:rPr>
        <w:t>Мадридом</w:t>
      </w:r>
      <w:r w:rsidRPr="00BF6D82">
        <w:rPr>
          <w:rFonts w:ascii="Times New Roman" w:hAnsi="Times New Roman" w:cs="Times New Roman"/>
          <w:color w:val="000000" w:themeColor="text1"/>
        </w:rPr>
        <w:t xml:space="preserve">, что было подтверждено Конституционным судом Испании еще в 2014 году.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конце лета 2017 года в парламенте Каталонии представители двух партий «Вместе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</w:rPr>
        <w:t>за независимость»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«Кандидатура народного единства»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предложили на рассмотрение законопроект, который определял процедуру выхода автономного сообщества Каталония 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</w:rPr>
        <w:t>из состава Испании.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99"/>
      </w:r>
      <w:r w:rsidRPr="00BF6D82">
        <w:rPr>
          <w:rFonts w:ascii="Times New Roman" w:hAnsi="Times New Roman" w:cs="Times New Roman"/>
          <w:color w:val="000000" w:themeColor="text1"/>
        </w:rPr>
        <w:t xml:space="preserve"> Принятие этого законопроекта каталонским парламентом стало юридическим основанием для легализации процесса отделения автономного сообщества.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соответствии со статьей 155 Конституции Испании правительство Королевства имеет право обжаловать в Конституционном суде принятые местными органами власти нормативно-правовые акты. И это право было использовано в данной ситуации: суд приостановил действие закона, принятого парламентом Каталонии, регламентирующего проведение референдума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о независимости.</w:t>
      </w:r>
      <w:r w:rsidR="00673154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7 сентября 2017 года, сразу после принятия Женералитетом закона, регулирующего политический порядок в Каталонии в случае отделения от государства, Конституционный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суд Испании на экстренном заседании удовлетворил иск Правительства Мадрида</w:t>
      </w:r>
      <w:r w:rsidR="00673154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де-юре приостановил действие принятого закона о проведении референдума 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о самоопределении в регионе.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0"/>
      </w:r>
      <w:r w:rsidRPr="00BF6D82">
        <w:rPr>
          <w:rFonts w:ascii="Times New Roman" w:hAnsi="Times New Roman" w:cs="Times New Roman"/>
          <w:color w:val="000000" w:themeColor="text1"/>
        </w:rPr>
        <w:t xml:space="preserve"> Так, любые действия Женералитета, направленные</w:t>
      </w:r>
      <w:r w:rsidR="00F61F19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на организацию  референдума по вопросу независимости, теряли юридическую силу.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Перед проведением референдума о самоопределении Каталонии, Женералитет принял «Закон о проведении референдума» со следующим разделением голосов: 72 члена парламента поддержали законопроект, 60 были против, а 3 воздержались.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1"/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8 сентября парламент Каталонии принял законопроект «О правовом и учредительном переходном периоде республики», который регламентировал процесс выхода региона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из состава Испании. Эти положения должны были вступить в силу только в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случае,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</w:t>
      </w:r>
      <w:r w:rsidR="00B47553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если большинство избирателей высказалось</w:t>
      </w:r>
      <w:r w:rsidR="006613C4">
        <w:rPr>
          <w:rFonts w:ascii="Times New Roman" w:hAnsi="Times New Roman" w:cs="Times New Roman"/>
          <w:color w:val="000000" w:themeColor="text1"/>
        </w:rPr>
        <w:t xml:space="preserve"> бы</w:t>
      </w:r>
      <w:r w:rsidRPr="00BF6D82">
        <w:rPr>
          <w:rFonts w:ascii="Times New Roman" w:hAnsi="Times New Roman" w:cs="Times New Roman"/>
          <w:color w:val="000000" w:themeColor="text1"/>
        </w:rPr>
        <w:t xml:space="preserve"> за независимость на плебисците.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Говоря о попытках Мадрида воспрепятствовать проведению референдума, следует отметить, что центральное правительство взяло на себя расходы по выплатам зарплат государственным служащим и финансированию основных услуг автономии, чтобы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не позволить использование средств на финансирование голосования</w:t>
      </w:r>
      <w:r w:rsidR="00916AB3" w:rsidRPr="00BF6D82">
        <w:rPr>
          <w:rFonts w:ascii="Times New Roman" w:hAnsi="Times New Roman" w:cs="Times New Roman"/>
          <w:color w:val="000000" w:themeColor="text1"/>
        </w:rPr>
        <w:t>.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Пресс-секретарь министерства бюджета Испании заявила: «Это означает, что каталонские лидеры больше          не имеют своих денег». Таким образом, Каталония лишалась возможности расходовать финансы по своему усмотрению, кроме тех, которые предписаны законом.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2"/>
      </w:r>
      <w:r w:rsidRPr="00BF6D82">
        <w:rPr>
          <w:rFonts w:ascii="Times New Roman" w:hAnsi="Times New Roman" w:cs="Times New Roman"/>
          <w:color w:val="000000" w:themeColor="text1"/>
        </w:rPr>
        <w:t xml:space="preserve"> Более                того, накануне референдума в одном из городов автономного сообщества полиция изъяла более 2 миллионов избирательных бюллетеней и конвертов, а также более 100 урн.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3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Несмотря на упомянутые препятствия, 1 октября 2017 года руководство Каталонии провело референдум о независимости региона, по итогам которого за отделение проголосовали 90% из числа участвовавших в голосовании. Однако, некоторые исследователи утверждают, что итоги референдума нельзя считать объективными, потому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что в голосовании участвовало всего 43% населения автономии. Поскольку проведение голосования 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было незаконно, члены Женералитета, включая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Карлеса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Пучдемона,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были отстранены 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</w:rPr>
        <w:t>от должностей, а сам Парламент был распущен.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Необходимо отметить, что лозунг «Мадрид нас грабит!» стал в том числе катализатором желания отделиться.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4"/>
      </w:r>
      <w:r w:rsidRPr="00BF6D82">
        <w:rPr>
          <w:rFonts w:ascii="Times New Roman" w:hAnsi="Times New Roman" w:cs="Times New Roman"/>
          <w:color w:val="000000" w:themeColor="text1"/>
        </w:rPr>
        <w:t xml:space="preserve"> Он отражает неравенство в передаче средств из бюджета Каталонии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>в национальный бюджет, где она платит на 16 миллиардов евро больше, чем получает обратно. Также некоторые подчеркнули неэффективность миграционной политики центрального правительства, что стало еще одной существенной причиной проведения референдума.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Сам референдум сопровождался насилием со стороны силовых структур. Избирателей избивали дубинками, стреляли резиновыми пулями. По данным Женералитета, более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1000 человек пострадали. Отключали электричество и связь на самих избирательных участках. Доступ граждан к ним ограничила национальная гвардия. 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Референдум повлиял и на сектор экономки, а именно — привел к оттоку капитала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из Каталонии. Количество компаний, действующих в регионе, сократилось. Осенью                  2017 года более 500 (по некоторым данным, 700) крупных местных и иностранных компаний объявили о намерении перенести свои штаб-квартиры из Каталонии в другие регионы Испании из-за беспокойства по поводу неопределенного будущего.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5"/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Среди    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них были французская страховая компания «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en-US"/>
        </w:rPr>
        <w:t>Axa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»; транснациональная инжиниринговая корпорация «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de-DE"/>
        </w:rPr>
        <w:t>Abertis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 (один из крупнейших операторов платных автомобильных дорог                в Европе</w:t>
      </w:r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); </w:t>
      </w:r>
      <w:r w:rsidRPr="00BF6D82">
        <w:rPr>
          <w:rFonts w:ascii="Times New Roman" w:hAnsi="Times New Roman" w:cs="Times New Roman"/>
          <w:color w:val="000000" w:themeColor="text1"/>
        </w:rPr>
        <w:t>производитель диетических продуктов «</w:t>
      </w:r>
      <w:r w:rsidRPr="00BF6D82">
        <w:rPr>
          <w:rFonts w:ascii="Times New Roman" w:hAnsi="Times New Roman" w:cs="Times New Roman"/>
          <w:color w:val="000000" w:themeColor="text1"/>
          <w:lang w:val="de-DE"/>
        </w:rPr>
        <w:t>Natur House</w:t>
      </w:r>
      <w:r w:rsidRPr="00BF6D82">
        <w:rPr>
          <w:rFonts w:ascii="Times New Roman" w:hAnsi="Times New Roman" w:cs="Times New Roman"/>
          <w:color w:val="000000" w:themeColor="text1"/>
        </w:rPr>
        <w:t>»; лидирующие национальные предприятия по производству игристых вин «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Cordoníu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 и «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pt-PT"/>
        </w:rPr>
        <w:t>Freixenet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»; телекоммуникационная компания «</w:t>
      </w:r>
      <w:r w:rsidRPr="00BF6D82">
        <w:rPr>
          <w:rFonts w:ascii="Times New Roman" w:hAnsi="Times New Roman" w:cs="Times New Roman"/>
          <w:color w:val="000000" w:themeColor="text1"/>
          <w:lang w:val="en-US"/>
        </w:rPr>
        <w:t>Cellnex</w:t>
      </w:r>
      <w:r w:rsidRPr="00BF6D82">
        <w:rPr>
          <w:rFonts w:ascii="Times New Roman" w:hAnsi="Times New Roman" w:cs="Times New Roman"/>
          <w:color w:val="000000" w:themeColor="text1"/>
        </w:rPr>
        <w:t>»,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6"/>
      </w:r>
      <w:r w:rsidRPr="00BF6D82">
        <w:rPr>
          <w:rFonts w:ascii="Times New Roman" w:hAnsi="Times New Roman" w:cs="Times New Roman"/>
          <w:color w:val="000000" w:themeColor="text1"/>
        </w:rPr>
        <w:t xml:space="preserve"> также пятый по величине в Испании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банк «</w:t>
      </w:r>
      <w:r w:rsidRPr="00BF6D82">
        <w:rPr>
          <w:rFonts w:ascii="Times New Roman" w:hAnsi="Times New Roman" w:cs="Times New Roman"/>
          <w:color w:val="000000" w:themeColor="text1"/>
          <w:lang w:val="pt-PT"/>
        </w:rPr>
        <w:t xml:space="preserve">Banco 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pt-PT"/>
        </w:rPr>
        <w:t>Sabadell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>» и третий крупнейший испанский банк «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pt-PT"/>
        </w:rPr>
        <w:t>Caixabank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». Администрация Каталонии даже учредила специальный орган, задачей которого стало предотвращение массового оттока компаний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из автономного сообщества.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7 декабря 2017 года в Брюсселе прошла демонстрация сторонников независимости Каталонии. По информации бельгийской полиции, в мероприятии приняли участие около 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F6D82">
        <w:rPr>
          <w:rFonts w:ascii="Times New Roman" w:hAnsi="Times New Roman" w:cs="Times New Roman"/>
          <w:color w:val="000000" w:themeColor="text1"/>
        </w:rPr>
        <w:t>45 тысяч человек.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8"/>
      </w:r>
      <w:r w:rsidRPr="00BF6D82">
        <w:rPr>
          <w:rFonts w:ascii="Times New Roman" w:hAnsi="Times New Roman" w:cs="Times New Roman"/>
          <w:color w:val="000000" w:themeColor="text1"/>
        </w:rPr>
        <w:t xml:space="preserve"> Среди них было много жителей Каталонии, прибывших на самолетах, поездах и автомобилях. Митинг прошел под лозунгом «Европа, проснись!».</w:t>
      </w:r>
      <w:r w:rsidR="00C060EE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Пучдемон обратился к председателю Европейской комиссии Жан-Клоду Юнкеру, утверждая, что Европе необходимо вмешаться в каталонский конфликт. Однако</w:t>
      </w:r>
      <w:r w:rsidR="001D4D53" w:rsidRPr="00BF6D82">
        <w:rPr>
          <w:rFonts w:ascii="Times New Roman" w:hAnsi="Times New Roman" w:cs="Times New Roman"/>
          <w:color w:val="000000" w:themeColor="text1"/>
        </w:rPr>
        <w:t xml:space="preserve">, </w:t>
      </w:r>
      <w:r w:rsidRPr="00BF6D82">
        <w:rPr>
          <w:rFonts w:ascii="Times New Roman" w:hAnsi="Times New Roman" w:cs="Times New Roman"/>
          <w:color w:val="000000" w:themeColor="text1"/>
        </w:rPr>
        <w:t>европейские лидеры вновь отказались поддержать его и посредничать в отношениях с Мадридом.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Новые досрочные выборы были назначены Мадридом на 21 декабря     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2017 года в надежде на успех оппозиционных сил в Каталонии, однако</w:t>
      </w:r>
      <w:r w:rsidR="001D4D53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коалиция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из трех партий, выступающих за независимость региона, одержала побед</w:t>
      </w:r>
      <w:r w:rsidR="0074039E" w:rsidRPr="00BF6D82">
        <w:rPr>
          <w:rFonts w:ascii="Times New Roman" w:hAnsi="Times New Roman" w:cs="Times New Roman"/>
          <w:color w:val="000000" w:themeColor="text1"/>
        </w:rPr>
        <w:t>у.</w:t>
      </w:r>
      <w:r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="00FA07A3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Это лишь подтвердило факт сохранения сепаратистских тенденций в сообществе.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Тем не менее, такие взгляды не являются всеобщими среди жителей Каталонии. Например, многие представители каталонского бизнеса не поддерживают идею отделения.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В этот же период прошли несколько митингов в поддержку сохранения территориальной целостности государства.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Таким образом, референдум в Каталонии 2017 года лишь усугубил вопрос сепаратизма и раскола в Испании.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>Относительно процесса проведения референдума существуют несколько нюансов, которые необходимо учитывать при анализе. Во-первых, согласно предписаниям Венецианской комиссии, исследовательского органа по конституционному праву Европы, референдум должен быть организован и проведен независимым и объективным органом.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09"/>
      </w:r>
      <w:r w:rsidRPr="00BF6D82">
        <w:rPr>
          <w:rFonts w:ascii="Times New Roman" w:hAnsi="Times New Roman" w:cs="Times New Roman"/>
          <w:color w:val="000000" w:themeColor="text1"/>
        </w:rPr>
        <w:t xml:space="preserve"> Однако</w:t>
      </w:r>
      <w:r w:rsidR="00C060EE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избирательный комитет Каталонии состоит из пятерых членов, все из которых имеют прямую связь с приверженцами сецессии. В связи с этим возникает вопрос о нейтральности организаторов референдума. Во-вторых, закон о проведении референдума предполагает наличие международных наблюдателей на участках. Тем не менее, имена некоторых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из них не были обнародованы и оставались неизвестными центральным властям. Более          того, из 948 муниципалитетов Каталонии только 700 согласились принять участие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в голосовании, остальные отказались. Сепаратисты не располагают полной поддержкой муниципальных властей в трех столицах каталонских провинций: Барселоне,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Льейде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                      и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Таррагоне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, где две последние полностью отказались предоставить помещения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для </w:t>
      </w:r>
      <w:r w:rsidR="00807925">
        <w:rPr>
          <w:rFonts w:ascii="Times New Roman" w:hAnsi="Times New Roman" w:cs="Times New Roman"/>
          <w:color w:val="000000" w:themeColor="text1"/>
        </w:rPr>
        <w:t xml:space="preserve">избирательных </w:t>
      </w:r>
      <w:r w:rsidRPr="00BF6D82">
        <w:rPr>
          <w:rFonts w:ascii="Times New Roman" w:hAnsi="Times New Roman" w:cs="Times New Roman"/>
          <w:color w:val="000000" w:themeColor="text1"/>
        </w:rPr>
        <w:t>участков.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0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При анализе процесса проведения референдума необходимо отметить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тот факт, что за два года до проведения референдума, весной 2015 года, власти Каталонии отправили своих представителей в Крым. Более того, </w:t>
      </w:r>
      <w:r w:rsidR="003A522E" w:rsidRPr="00BF6D82">
        <w:rPr>
          <w:rFonts w:ascii="Times New Roman" w:hAnsi="Times New Roman" w:cs="Times New Roman"/>
          <w:color w:val="000000" w:themeColor="text1"/>
        </w:rPr>
        <w:t xml:space="preserve">делегация </w:t>
      </w:r>
      <w:r w:rsidRPr="00BF6D82">
        <w:rPr>
          <w:rFonts w:ascii="Times New Roman" w:hAnsi="Times New Roman" w:cs="Times New Roman"/>
          <w:color w:val="000000" w:themeColor="text1"/>
        </w:rPr>
        <w:t xml:space="preserve">посетила полуостров </w:t>
      </w:r>
      <w:r w:rsidR="003A522E" w:rsidRPr="00BF6D82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во время референдума 2014 года, обосновывая это общими принципами борьбы народов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за самоопределение и за свои автономные права.</w:t>
      </w:r>
      <w:r w:rsidR="00AA5CE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Однако, вскоре автономия изменила        </w:t>
      </w:r>
      <w:r w:rsidR="00AA5CE1" w:rsidRPr="00BF6D82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свою позицию относительно Крыма, поняв</w:t>
      </w:r>
      <w:r w:rsidR="00EC200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позицию ЕС по крымскому вопросу, поскольку связь между нынешней республикой РФ Крым и Каталонией могла бы негативно отразиться на шансах региона стать членом Евросоюза в случае независимости.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Итоги референдума 2017 года не были признаны международным сообществом. Почти 90% стран-членов ООН не признали результаты референдума, выразили критику событий</w:t>
      </w:r>
      <w:r w:rsidR="003A522E" w:rsidRPr="00BF6D82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Испании и призвали к поиску компромисса. Некоторые страны, такие как Колумбия, Пакистан, Антигуа и Барбуда, и Нидерландские Антильские острова, заняли нейтральную позицию.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1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Сепаратисты надеялись на то, что результаты референдума будут признаны общественностью</w:t>
      </w:r>
      <w:r w:rsidR="0052217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что страны-члены Европейского </w:t>
      </w:r>
      <w:r w:rsidR="003A522E" w:rsidRPr="00BF6D82">
        <w:rPr>
          <w:rFonts w:ascii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>оюза будут гарантировать сохранение Каталонии как независимого государства в рамках ЕС. Однако</w:t>
      </w:r>
      <w:r w:rsidR="00F61F19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с самого начала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это</w:t>
      </w:r>
      <w:r w:rsidR="00807925">
        <w:rPr>
          <w:rFonts w:ascii="Times New Roman" w:hAnsi="Times New Roman" w:cs="Times New Roman"/>
          <w:color w:val="000000" w:themeColor="text1"/>
        </w:rPr>
        <w:t>го</w:t>
      </w:r>
      <w:r w:rsidRPr="00BF6D82">
        <w:rPr>
          <w:rFonts w:ascii="Times New Roman" w:hAnsi="Times New Roman" w:cs="Times New Roman"/>
          <w:color w:val="000000" w:themeColor="text1"/>
        </w:rPr>
        <w:t xml:space="preserve"> не произошло: Европейская комиссия охарактеризовала события в Каталонии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как внутреннее дело Испании. Признание референдума Каталонии могло бы стать началом «парада суверенитетов» в других регионах Европы, что не соответствует политике ЕС.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Председатель Европейской комиссии, Жан-Клод Юнкер, подчеркнул, что события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каталонском регионе являются внутренним делом Испании и твердо отверг возможность посредничества ЕС в конфликте между Мадридом и Каталонией: «Евросоюз не намерен вмешиваться в события в Каталонии».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2"/>
      </w:r>
      <w:r w:rsidRPr="00BF6D82">
        <w:rPr>
          <w:rFonts w:ascii="Times New Roman" w:hAnsi="Times New Roman" w:cs="Times New Roman"/>
          <w:color w:val="000000" w:themeColor="text1"/>
        </w:rPr>
        <w:t xml:space="preserve"> Он также добавил, что если начнется процесс выхода автономии из состава Королевства, то через 15 лет в Европейском Союзе может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BF6D82">
        <w:rPr>
          <w:rFonts w:ascii="Times New Roman" w:hAnsi="Times New Roman" w:cs="Times New Roman"/>
          <w:color w:val="000000" w:themeColor="text1"/>
        </w:rPr>
        <w:t>быть уже 98 государств.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3"/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Пиа Хансен, представитель Европейской Комиссии заявила, что в случае объявления какой-либо территорией государства-члена ЕС о своей независимости, данное территориальное образование автоматически прекращает свое членство в Европейском Союзе и становится «третьей страной».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4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Каталония сможет подать заявку на вступление в ЕС, однако, нет никаких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гарантий, </w:t>
      </w:r>
      <w:r w:rsidR="003A522E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3A522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что она будет одобрена. Более того, достаточно одного вето со стороны одной из стран-членов Союза, чтобы заявка автономии была отклонена. И, конечно, Испания сможет воспользоваться этим правом.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 мнению бывшего президента Чехии, Милоша Земана, каталонский референдум символизировал начало процесса регионализации в Европе.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5"/>
      </w:r>
      <w:r w:rsidRPr="00BF6D82">
        <w:rPr>
          <w:rFonts w:ascii="Times New Roman" w:hAnsi="Times New Roman" w:cs="Times New Roman"/>
          <w:color w:val="000000" w:themeColor="text1"/>
        </w:rPr>
        <w:t xml:space="preserve"> По его мнению, в основном стремление к провозглашению независимости исходит от благополучных регионов.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Бывший министр внутренних дел Польши</w:t>
      </w:r>
      <w:r w:rsidR="003A522E" w:rsidRPr="00BF6D8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Мариуш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Блащак</w:t>
      </w:r>
      <w:proofErr w:type="spellEnd"/>
      <w:r w:rsidR="003A522E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подчеркнул, что основной принцип, который следует соблюдать, — это невмешательство других стран во внутренние дела Испании.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6"/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начале 2018 года король Испании, Филипп VI, дал обращение королевству, говоря         о единстве испанской нации и подчеркнул, что Конституция страны — это «не застывший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во времени документ»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7"/>
      </w:r>
      <w:r w:rsidRPr="00BF6D82">
        <w:rPr>
          <w:rFonts w:ascii="Times New Roman" w:hAnsi="Times New Roman" w:cs="Times New Roman"/>
          <w:color w:val="000000" w:themeColor="text1"/>
        </w:rPr>
        <w:t xml:space="preserve"> и она может претерпевать обновление и совершенствование.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январе 2018 года сформировался новый парламент в регионе. Явка на выборах составила около 80%. Женералитет большей частью состоял из партий, поддерживающих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сецессию, их представители занимали 70 мест. Однако, была проблема с выбором президента каталонского Женералитета, поскольку основные кандидаты —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Карлес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Пучдемон,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Хорди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Санчес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Пиканьола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Хорди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Турулл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— находились за пределами Испании или под стражей         из-за преследования со стороны Мадрида по поводу событий референдума 2017 года.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марте 2018 года было предложено изменить закон о президентстве и правительстве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автономии, чтобы позволить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Карлесу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Пучдемону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руководить регионом удаленно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из Бельгии, где он находился с момента референдума.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8"/>
      </w:r>
      <w:r w:rsidRPr="00BF6D82">
        <w:rPr>
          <w:rFonts w:ascii="Times New Roman" w:hAnsi="Times New Roman" w:cs="Times New Roman"/>
          <w:color w:val="000000" w:themeColor="text1"/>
        </w:rPr>
        <w:t xml:space="preserve"> Закон был успешно изменен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и действовал всего два месяца, пока </w:t>
      </w:r>
      <w:r w:rsidR="00193000" w:rsidRPr="00BF6D82">
        <w:rPr>
          <w:rFonts w:ascii="Times New Roman" w:hAnsi="Times New Roman" w:cs="Times New Roman"/>
          <w:color w:val="000000" w:themeColor="text1"/>
        </w:rPr>
        <w:t>не был признан неконституционным</w:t>
      </w:r>
      <w:r w:rsidRPr="00BF6D82">
        <w:rPr>
          <w:rFonts w:ascii="Times New Roman" w:hAnsi="Times New Roman" w:cs="Times New Roman"/>
          <w:color w:val="000000" w:themeColor="text1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19"/>
      </w:r>
      <w:r w:rsidRPr="00BF6D82">
        <w:rPr>
          <w:rFonts w:ascii="Times New Roman" w:hAnsi="Times New Roman" w:cs="Times New Roman"/>
          <w:color w:val="000000" w:themeColor="text1"/>
        </w:rPr>
        <w:t xml:space="preserve"> В связи с этим, 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   </w:t>
      </w:r>
      <w:r w:rsidRPr="00BF6D82">
        <w:rPr>
          <w:rFonts w:ascii="Times New Roman" w:hAnsi="Times New Roman" w:cs="Times New Roman"/>
          <w:color w:val="000000" w:themeColor="text1"/>
        </w:rPr>
        <w:t xml:space="preserve">14 мая 2018 года, </w:t>
      </w:r>
      <w:r w:rsidR="003A522E" w:rsidRPr="00BF6D82">
        <w:rPr>
          <w:rFonts w:ascii="Times New Roman" w:hAnsi="Times New Roman" w:cs="Times New Roman"/>
          <w:color w:val="000000" w:themeColor="text1"/>
        </w:rPr>
        <w:t>п</w:t>
      </w:r>
      <w:r w:rsidRPr="00BF6D82">
        <w:rPr>
          <w:rFonts w:ascii="Times New Roman" w:hAnsi="Times New Roman" w:cs="Times New Roman"/>
          <w:color w:val="000000" w:themeColor="text1"/>
        </w:rPr>
        <w:t>арламент выбрал Кима Торра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качестве главы Женералитета. 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Его кандидатуру предложил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Карлес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 Пучдемон и она была подтверждена голосованием. 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>2 июня 2018 года правительство Кима Торра официально вступило в должность.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События 1 октября 2018 года, включая первую годовщину каталонского референдума, стали показательными. Массовые беспорядки на улицах, которые явно и открыто поддерживались главой Женералит</w:t>
      </w:r>
      <w:r w:rsidR="00193000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>та</w:t>
      </w:r>
      <w:r w:rsidR="00871352">
        <w:rPr>
          <w:rFonts w:ascii="Times New Roman" w:hAnsi="Times New Roman" w:cs="Times New Roman"/>
          <w:color w:val="000000" w:themeColor="text1"/>
        </w:rPr>
        <w:t>,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лишь подчеркнули тенденцию</w:t>
      </w:r>
      <w:r w:rsidR="00193000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Каталонии.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Газета «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La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verdad</w:t>
      </w:r>
      <w:r w:rsidRPr="00BF6D82">
        <w:rPr>
          <w:rFonts w:ascii="Times New Roman" w:hAnsi="Times New Roman" w:cs="Times New Roman"/>
          <w:color w:val="000000" w:themeColor="text1"/>
        </w:rPr>
        <w:t>» в своем выпуске от 27 октября 2018 года назвала политическую ситуацию в регионе «скрытой независимостью».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0"/>
      </w:r>
      <w:r w:rsidRPr="00BF6D82">
        <w:rPr>
          <w:rFonts w:ascii="Times New Roman" w:hAnsi="Times New Roman" w:cs="Times New Roman"/>
          <w:color w:val="000000" w:themeColor="text1"/>
        </w:rPr>
        <w:t xml:space="preserve"> В статье описываются требования каталонских властей к центральному правительству: обращение в Прокуратуру и Верховный Суд для улучшения условий обвиняемых по делу о незаконном референдуме.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Говорится,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что только после выполнения этих требований каталонские парламентарии согласятся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на диалог с центром.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Вопрос о виновности каталонских политиков, принимавших участие в организации референдума о независимости, был на повестке дня. В ноябре 2018 года Государственная адвокатура Испании представила обвинительное заключение, требуя до 12 лет тюрьмы           для обвиняемых. К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Торра, бывший глава Женералитета, утверждал, что обвиняемые невиновны и что испанское государство несет ответственность за их страдания.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Осенью 2019 года прошла многотысячная демонстрация противников независимости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Барселоне, которую поддержали такие партия, «Народная партия», «</w:t>
      </w:r>
      <w:proofErr w:type="spellStart"/>
      <w:proofErr w:type="gramStart"/>
      <w:r w:rsidRPr="00BF6D82">
        <w:rPr>
          <w:rFonts w:ascii="Times New Roman" w:hAnsi="Times New Roman" w:cs="Times New Roman"/>
          <w:color w:val="000000" w:themeColor="text1"/>
        </w:rPr>
        <w:t>Сьюдаданос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»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 «Испанская социалистическая рабочая партия». </w:t>
      </w:r>
    </w:p>
    <w:p w:rsidR="0052217A" w:rsidRPr="00BF6D82" w:rsidRDefault="00A16C4C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целом, можно сделать вывод, что процесс проведения референдума о независимости Каталонии</w:t>
      </w:r>
      <w:r w:rsidR="00D747CE" w:rsidRPr="00BF6D82">
        <w:rPr>
          <w:rFonts w:ascii="Times New Roman" w:hAnsi="Times New Roman" w:cs="Times New Roman"/>
          <w:color w:val="000000" w:themeColor="text1"/>
        </w:rPr>
        <w:t xml:space="preserve"> в 2017 году</w:t>
      </w:r>
      <w:r w:rsidRPr="00BF6D82">
        <w:rPr>
          <w:rFonts w:ascii="Times New Roman" w:hAnsi="Times New Roman" w:cs="Times New Roman"/>
          <w:color w:val="000000" w:themeColor="text1"/>
        </w:rPr>
        <w:t xml:space="preserve"> был насыщен юридическими спорами и политическими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манипуляциями</w:t>
      </w:r>
      <w:r w:rsidR="00D747CE" w:rsidRPr="00BF6D82">
        <w:rPr>
          <w:rFonts w:ascii="Times New Roman" w:hAnsi="Times New Roman" w:cs="Times New Roman"/>
          <w:color w:val="000000" w:themeColor="text1"/>
        </w:rPr>
        <w:t>, как и в 2014 году</w:t>
      </w:r>
      <w:r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="00D747CE" w:rsidRPr="00BF6D82">
        <w:rPr>
          <w:rFonts w:ascii="Times New Roman" w:hAnsi="Times New Roman" w:cs="Times New Roman"/>
          <w:color w:val="000000" w:themeColor="text1"/>
        </w:rPr>
        <w:t xml:space="preserve">Проведение референдума было объявлено незаконным испанскими властями, что привело к серьезным противоречиям между Мадридом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D747CE" w:rsidRPr="00BF6D82">
        <w:rPr>
          <w:rFonts w:ascii="Times New Roman" w:hAnsi="Times New Roman" w:cs="Times New Roman"/>
          <w:color w:val="000000" w:themeColor="text1"/>
        </w:rPr>
        <w:t>и Барселоной.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Р</w:t>
      </w:r>
      <w:r w:rsidR="00D747CE" w:rsidRPr="00BF6D82">
        <w:rPr>
          <w:rFonts w:ascii="Times New Roman" w:hAnsi="Times New Roman" w:cs="Times New Roman"/>
          <w:color w:val="000000" w:themeColor="text1"/>
        </w:rPr>
        <w:t xml:space="preserve">езультаты референдума не были признаны мировым </w:t>
      </w:r>
      <w:proofErr w:type="gramStart"/>
      <w:r w:rsidR="00D747CE" w:rsidRPr="00BF6D82">
        <w:rPr>
          <w:rFonts w:ascii="Times New Roman" w:hAnsi="Times New Roman" w:cs="Times New Roman"/>
          <w:color w:val="000000" w:themeColor="text1"/>
        </w:rPr>
        <w:t xml:space="preserve">сообществом,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4C591A" w:rsidRPr="00BF6D82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D747CE" w:rsidRPr="00BF6D82">
        <w:rPr>
          <w:rFonts w:ascii="Times New Roman" w:hAnsi="Times New Roman" w:cs="Times New Roman"/>
          <w:color w:val="000000" w:themeColor="text1"/>
        </w:rPr>
        <w:t xml:space="preserve">и их подлинность остается под сомнением из-за низкой явки населения на голосование,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D747CE" w:rsidRPr="00BF6D82">
        <w:rPr>
          <w:rFonts w:ascii="Times New Roman" w:hAnsi="Times New Roman" w:cs="Times New Roman"/>
          <w:color w:val="000000" w:themeColor="text1"/>
        </w:rPr>
        <w:t>а Европейский Союз выразил поддержку конституционной интеграции Испании. В конечном итоге, лидеры каталонского сепаратистского движения были отстранены от власти, парламент был распущен. Подобные события в Каталонии стали очередным примером сложного взаимодействия центра и региона и отсутствия конструктивного диалога</w:t>
      </w:r>
      <w:r w:rsidR="003C1BB7" w:rsidRPr="00BF6D82">
        <w:rPr>
          <w:rFonts w:ascii="Times New Roman" w:hAnsi="Times New Roman" w:cs="Times New Roman"/>
          <w:color w:val="000000" w:themeColor="text1"/>
        </w:rPr>
        <w:t xml:space="preserve"> между ними. </w:t>
      </w:r>
      <w:r w:rsidR="00D747CE"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D747CE" w:rsidRPr="00BF6D82" w:rsidRDefault="00D747CE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3E73B2" w:rsidRPr="00D06201" w:rsidRDefault="003E73B2" w:rsidP="00D06201">
      <w:pPr>
        <w:pStyle w:val="20"/>
        <w:spacing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36" w:name="_Toc167530459"/>
      <w:bookmarkStart w:id="37" w:name="_Toc167531538"/>
      <w:bookmarkStart w:id="38" w:name="_Toc167531587"/>
      <w:r w:rsidRPr="00D062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3.3 Политический диалог между правительствами Испании и Каталонии с участием Педро Санчеса</w:t>
      </w:r>
      <w:bookmarkEnd w:id="36"/>
      <w:bookmarkEnd w:id="37"/>
      <w:bookmarkEnd w:id="38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Референдум 2017 года не разрешил кризис в отношениях между Мадридом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 Барселоной, ознаменовав собой новый этап в развитии конфликта.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Переговоры между правительствами Мадрида и Барселоны начались в феврале 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</w:rPr>
        <w:t>2020 года, но состоялась только одна встреча. Переговоры были приостановлены из-за начала пандемии COVID-19.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Несмотря на пандемию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рекомендации здравоохранительных органов, более 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>100 мероприятий прошли в более чем 80 каталонских муниципалитетах. «Ò</w:t>
      </w:r>
      <w:proofErr w:type="spellStart"/>
      <w:r w:rsidRPr="00BF6D82">
        <w:rPr>
          <w:rFonts w:ascii="Times New Roman" w:hAnsi="Times New Roman" w:cs="Times New Roman"/>
          <w:color w:val="000000" w:themeColor="text1"/>
          <w:lang w:val="it-IT"/>
        </w:rPr>
        <w:t>mnium</w:t>
      </w:r>
      <w:proofErr w:type="spellEnd"/>
      <w:r w:rsidRPr="00BF6D82">
        <w:rPr>
          <w:rFonts w:ascii="Times New Roman" w:hAnsi="Times New Roman" w:cs="Times New Roman"/>
          <w:color w:val="000000" w:themeColor="text1"/>
          <w:lang w:val="it-IT"/>
        </w:rPr>
        <w:t xml:space="preserve"> Cultural</w:t>
      </w:r>
      <w:r w:rsidRPr="00BF6D82">
        <w:rPr>
          <w:rFonts w:ascii="Times New Roman" w:hAnsi="Times New Roman" w:cs="Times New Roman"/>
          <w:color w:val="000000" w:themeColor="text1"/>
        </w:rPr>
        <w:t>» провела акцию, в рамках которой были установлены 2850 пустых стульев с именами людей, находящихся под судебным разбирательством после референдума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о независимости.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</w:rPr>
        <w:t>На митингах Каталонской национальной ассамблеи приняли участие более 59 тысяч протестующих.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1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конце сентября того же года Верховный суд Испании отстранил главу правительства Каталонии Кима Торра за отказ убрать баннеры в поддержку арестованных сторонников независимости с здания Женералитета.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2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28</w:t>
      </w:r>
      <w:r w:rsidR="00871352">
        <w:rPr>
          <w:rFonts w:ascii="Times New Roman" w:hAnsi="Times New Roman" w:cs="Times New Roman"/>
          <w:color w:val="000000" w:themeColor="text1"/>
        </w:rPr>
        <w:t xml:space="preserve"> сентября </w:t>
      </w:r>
      <w:r w:rsidRPr="00BF6D82">
        <w:rPr>
          <w:rFonts w:ascii="Times New Roman" w:hAnsi="Times New Roman" w:cs="Times New Roman"/>
          <w:color w:val="000000" w:themeColor="text1"/>
        </w:rPr>
        <w:t>2020</w:t>
      </w:r>
      <w:r w:rsidR="00871352">
        <w:rPr>
          <w:rFonts w:ascii="Times New Roman" w:hAnsi="Times New Roman" w:cs="Times New Roman"/>
          <w:color w:val="000000" w:themeColor="text1"/>
        </w:rPr>
        <w:t xml:space="preserve"> года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временно главой каталонского правительства стал представитель «Левы</w:t>
      </w:r>
      <w:r w:rsidR="00682EAB">
        <w:rPr>
          <w:rFonts w:ascii="Times New Roman" w:hAnsi="Times New Roman" w:cs="Times New Roman"/>
          <w:color w:val="000000" w:themeColor="text1"/>
        </w:rPr>
        <w:t>х</w:t>
      </w:r>
      <w:r w:rsidRPr="00BF6D82">
        <w:rPr>
          <w:rFonts w:ascii="Times New Roman" w:hAnsi="Times New Roman" w:cs="Times New Roman"/>
          <w:color w:val="000000" w:themeColor="text1"/>
        </w:rPr>
        <w:t xml:space="preserve"> республиканц</w:t>
      </w:r>
      <w:r w:rsidR="00682EAB">
        <w:rPr>
          <w:rFonts w:ascii="Times New Roman" w:hAnsi="Times New Roman" w:cs="Times New Roman"/>
          <w:color w:val="000000" w:themeColor="text1"/>
        </w:rPr>
        <w:t>ев</w:t>
      </w:r>
      <w:r w:rsidR="00F73ACA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Каталонии»</w:t>
      </w:r>
      <w:r w:rsidR="0087135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—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Пере Арагонес.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3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Пандемия </w:t>
      </w:r>
      <w:r w:rsidRPr="00BF6D82">
        <w:rPr>
          <w:rFonts w:ascii="Times New Roman" w:hAnsi="Times New Roman" w:cs="Times New Roman"/>
          <w:color w:val="000000" w:themeColor="text1"/>
          <w:lang w:val="da-DK"/>
        </w:rPr>
        <w:t>COVID-19</w:t>
      </w:r>
      <w:r w:rsidRPr="00BF6D82">
        <w:rPr>
          <w:rFonts w:ascii="Times New Roman" w:hAnsi="Times New Roman" w:cs="Times New Roman"/>
          <w:color w:val="000000" w:themeColor="text1"/>
        </w:rPr>
        <w:t xml:space="preserve"> явно отодвинула </w:t>
      </w:r>
      <w:r w:rsidR="00682EAB" w:rsidRPr="00BF6D82">
        <w:rPr>
          <w:rFonts w:ascii="Times New Roman" w:hAnsi="Times New Roman" w:cs="Times New Roman"/>
          <w:color w:val="000000" w:themeColor="text1"/>
        </w:rPr>
        <w:t>каталонский</w:t>
      </w:r>
      <w:r w:rsidRPr="00BF6D82">
        <w:rPr>
          <w:rFonts w:ascii="Times New Roman" w:hAnsi="Times New Roman" w:cs="Times New Roman"/>
          <w:color w:val="000000" w:themeColor="text1"/>
        </w:rPr>
        <w:t xml:space="preserve">̆ вопрос на </w:t>
      </w:r>
      <w:r w:rsidR="00682EAB" w:rsidRPr="00BF6D82">
        <w:rPr>
          <w:rFonts w:ascii="Times New Roman" w:hAnsi="Times New Roman" w:cs="Times New Roman"/>
          <w:color w:val="000000" w:themeColor="text1"/>
        </w:rPr>
        <w:t>второй</w:t>
      </w:r>
      <w:r w:rsidRPr="00BF6D82">
        <w:rPr>
          <w:rFonts w:ascii="Times New Roman" w:hAnsi="Times New Roman" w:cs="Times New Roman"/>
          <w:color w:val="000000" w:themeColor="text1"/>
        </w:rPr>
        <w:t>̆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план, но проблема по-прежнему одна из ключевых на повестке дня. Из-за санитарных ограничений существенно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снизилась уличная активность сторонников сепаратизма, однако</w:t>
      </w:r>
      <w:r w:rsidR="00601C8E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результаты выборов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</w:rPr>
        <w:t>в Женералитет 2021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г</w:t>
      </w:r>
      <w:r w:rsidR="00601C8E" w:rsidRPr="00BF6D82">
        <w:rPr>
          <w:rFonts w:ascii="Times New Roman" w:hAnsi="Times New Roman" w:cs="Times New Roman"/>
          <w:color w:val="000000" w:themeColor="text1"/>
        </w:rPr>
        <w:t>ода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показали, что сторонники независимости увеличили 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свою поддержку.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На выборах в парламент Каталонии, прошедших 14 февраля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2021 года, Социалистическая партия Каталонии (СПК) (филиал правящей Испанской социалистической рабочей партии) заняла первое место по числу голосов, разделив 1 и 2 места с сепаратистской партией «Левые республиканцы Каталонии</w:t>
      </w:r>
      <w:r w:rsidR="0074039E" w:rsidRPr="00BF6D82">
        <w:rPr>
          <w:rFonts w:ascii="Times New Roman" w:hAnsi="Times New Roman" w:cs="Times New Roman"/>
          <w:color w:val="000000" w:themeColor="text1"/>
        </w:rPr>
        <w:t>»</w:t>
      </w:r>
      <w:r w:rsidR="00601C8E" w:rsidRPr="00BF6D82">
        <w:rPr>
          <w:rFonts w:ascii="Times New Roman" w:hAnsi="Times New Roman" w:cs="Times New Roman"/>
          <w:color w:val="000000" w:themeColor="text1"/>
        </w:rPr>
        <w:t xml:space="preserve"> (ЛРК)</w:t>
      </w:r>
      <w:r w:rsidRPr="00BF6D82">
        <w:rPr>
          <w:rFonts w:ascii="Times New Roman" w:hAnsi="Times New Roman" w:cs="Times New Roman"/>
          <w:color w:val="000000" w:themeColor="text1"/>
        </w:rPr>
        <w:t xml:space="preserve"> по количеству депутатских мандатов.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Тем не менее, сепаратистские партии (ЛРК, «Вместе за Каталонию» и «Кандидатура народного единства») одержали общую победу, получив больше мест в парламенте,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чем когда-либо ранее, а именно: СПК и ЛРК по 33 места, «Вместе за Каталонию»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— 32 места, КНЕ — 9.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4"/>
      </w:r>
      <w:r w:rsidRPr="00BF6D82">
        <w:rPr>
          <w:rFonts w:ascii="Times New Roman" w:hAnsi="Times New Roman" w:cs="Times New Roman"/>
          <w:color w:val="000000" w:themeColor="text1"/>
        </w:rPr>
        <w:t xml:space="preserve"> Впервые с начала борьбы за независимость сепаратисты преодолели  50% голосов избирателей.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Следует подчеркнуть, что изоляция социалистов, получивших на выборах наибольшую поддержку избирателей, не приносит политических выгод сепаратистам. Игнорирование мнения значительной части электората только усугубляет </w:t>
      </w:r>
      <w:r w:rsidR="00682EAB">
        <w:rPr>
          <w:rFonts w:ascii="Times New Roman" w:hAnsi="Times New Roman" w:cs="Times New Roman"/>
          <w:color w:val="000000" w:themeColor="text1"/>
        </w:rPr>
        <w:t>затянувшийся</w:t>
      </w:r>
      <w:r w:rsidRPr="00BF6D82">
        <w:rPr>
          <w:rFonts w:ascii="Times New Roman" w:hAnsi="Times New Roman" w:cs="Times New Roman"/>
          <w:color w:val="000000" w:themeColor="text1"/>
        </w:rPr>
        <w:t xml:space="preserve"> кризис между регионом и центром.</w:t>
      </w:r>
    </w:p>
    <w:p w:rsidR="0010637D" w:rsidRPr="000E055D" w:rsidRDefault="00000000" w:rsidP="000E055D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Выборы прошли при участии малого числа избирателей (53,5%</w:t>
      </w:r>
      <w:r w:rsidR="000E055D">
        <w:rPr>
          <w:rFonts w:ascii="Times New Roman" w:hAnsi="Times New Roman" w:cs="Times New Roman"/>
          <w:color w:val="000000" w:themeColor="text1"/>
        </w:rPr>
        <w:t>),</w:t>
      </w:r>
      <w:r w:rsidRPr="00BF6D82">
        <w:rPr>
          <w:rFonts w:ascii="Times New Roman" w:hAnsi="Times New Roman" w:cs="Times New Roman"/>
          <w:color w:val="000000" w:themeColor="text1"/>
        </w:rPr>
        <w:t xml:space="preserve"> хотя сторонники независимости Каталонии обычно активно участвуют в голосовании.</w:t>
      </w:r>
      <w:r w:rsidR="000E055D" w:rsidRPr="000E055D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="000E055D"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5"/>
      </w:r>
      <w:r w:rsidR="000E055D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Можно предположить, что в случае более высокой избирательной активности сепаратисты оказались бы в менее выгодном положении.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Более того, ситуация усложняется тем, что сепаратистские партии имеют существенные разногласия по вопросу будущего Каталонии. Например, левые республиканцы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считают,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что диалог с центральной властью по данному вопросу возможен и необходим. В то время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>как партия «Вместе за Каталонию» выступает за односторонний выход из состава Испании, отказываясь от переговоров с Мадридом по этому вопросу. Таким образом, неспособность предложить сторонникам отделения согласованный план действий замедляет процесс разрешения каталонского вопроса и отталкивает значительную часть избирателей от самой идеи сепарации Каталонии от Королевства.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Вполне логично, что каталонцы не хотят повторения событий 2017 года, когда проведенный референдум только ухудшил внутриполитическую ситуацию в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государстве,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не приведя к каким-либо положительным тенденциям. </w:t>
      </w:r>
      <w:r w:rsidR="00895E1D" w:rsidRPr="00BF6D82">
        <w:rPr>
          <w:rFonts w:ascii="Times New Roman" w:hAnsi="Times New Roman" w:cs="Times New Roman"/>
          <w:color w:val="000000" w:themeColor="text1"/>
        </w:rPr>
        <w:t>Итогом</w:t>
      </w:r>
      <w:r w:rsidRPr="00BF6D82">
        <w:rPr>
          <w:rFonts w:ascii="Times New Roman" w:hAnsi="Times New Roman" w:cs="Times New Roman"/>
          <w:color w:val="000000" w:themeColor="text1"/>
        </w:rPr>
        <w:t xml:space="preserve"> референдума стало ухудшение экономической ситуации в автономии.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2020 году ВВП Каталонии сократился </w:t>
      </w:r>
      <w:r w:rsidR="000E055D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на 11,4%, что оказалось самым значительным падением со времен гражданской войны.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6"/>
      </w:r>
      <w:r w:rsidRPr="00BF6D82">
        <w:rPr>
          <w:rFonts w:ascii="Times New Roman" w:hAnsi="Times New Roman" w:cs="Times New Roman"/>
          <w:color w:val="000000" w:themeColor="text1"/>
        </w:rPr>
        <w:t xml:space="preserve"> Кроме того, множество компаний, работавших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в Каталонии, покинули регион. Более </w:t>
      </w:r>
      <w:r w:rsidR="000E055D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того, в целом в испанской экономике произошли изменения, а именно: в 2020 году экспорт товаров из страны сократился на 15% по сравнению с предыдущим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годом,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а импорт — на 23%.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7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 xml:space="preserve">Арагонес был официально назначен </w:t>
      </w:r>
      <w:r w:rsidR="0074039E" w:rsidRPr="00BF6D82">
        <w:rPr>
          <w:rFonts w:ascii="Times New Roman" w:hAnsi="Times New Roman" w:cs="Times New Roman"/>
          <w:color w:val="000000" w:themeColor="text1"/>
        </w:rPr>
        <w:t>главой</w:t>
      </w:r>
      <w:r w:rsidRPr="00BF6D82">
        <w:rPr>
          <w:rFonts w:ascii="Times New Roman" w:hAnsi="Times New Roman" w:cs="Times New Roman"/>
          <w:color w:val="000000" w:themeColor="text1"/>
        </w:rPr>
        <w:t xml:space="preserve"> Каталонии 21 мая 2021 года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, для этого </w:t>
      </w:r>
      <w:r w:rsidRPr="00BF6D82">
        <w:rPr>
          <w:rFonts w:ascii="Times New Roman" w:hAnsi="Times New Roman" w:cs="Times New Roman"/>
          <w:color w:val="000000" w:themeColor="text1"/>
        </w:rPr>
        <w:t xml:space="preserve">потребовалось несколько месяцев переговоров Барселоны и Мадрида.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июне 2021 года правящая социалистическая партия объявила о помиловании лидеров каталонских сепаратистов, осужденных на тюремные сроки за участие в проведении референдума 2017 года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8"/>
      </w:r>
      <w:r w:rsidRPr="00BF6D82">
        <w:rPr>
          <w:rFonts w:ascii="Times New Roman" w:hAnsi="Times New Roman" w:cs="Times New Roman"/>
          <w:color w:val="000000" w:themeColor="text1"/>
        </w:rPr>
        <w:t>, что открыло широкие возможности для диалога с Женералитетом. Эту меру правительства П</w:t>
      </w:r>
      <w:r w:rsidR="008A716C">
        <w:rPr>
          <w:rFonts w:ascii="Times New Roman" w:hAnsi="Times New Roman" w:cs="Times New Roman"/>
          <w:color w:val="000000" w:themeColor="text1"/>
        </w:rPr>
        <w:t>едро</w:t>
      </w:r>
      <w:r w:rsidRPr="00BF6D82">
        <w:rPr>
          <w:rFonts w:ascii="Times New Roman" w:hAnsi="Times New Roman" w:cs="Times New Roman"/>
          <w:color w:val="000000" w:themeColor="text1"/>
        </w:rPr>
        <w:t xml:space="preserve"> Санчеса не одобрило свыше 60% испанцев, а в Каталонии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ее поддержали 60–70%. Однако</w:t>
      </w:r>
      <w:r w:rsidR="008A716C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остается открытым вопрос о судьбе лидеров каталонских сепаратистов, находящихся в изгнании из-за судебных преследований за границей после проведения референдума о независимости 2017 года, что вызывает озабоченность нынешнего правительства Каталонии, в их числе бывший президент Женералит</w:t>
      </w:r>
      <w:r w:rsidR="008A716C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>та К. Пучдемон.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Следует отметить, однако, что обвинения лидера соцпартии в чрезмерной политизации в вопросе о помилованиях звучат достаточно необъективно на фоне того, что сами процессы</w:t>
      </w:r>
      <w:r w:rsidR="00684F44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были высоко политизированными.</w:t>
      </w:r>
      <w:r w:rsidR="00895E1D" w:rsidRPr="00BF6D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Решение Педро Санчеса о помиловании вызвало бурю протестов, негодование как со стороны испанских правых, так и каталонских сепаратистов. Оппозиция обвиняет премьер-министра в том, что он принял это решение</w:t>
      </w:r>
      <w:r w:rsidR="00684F44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 целью получения поддержки каталонских сепаратистов в парламенте. Однако, данное решение стало причиной снижения популярности социалистической партии и самого</w:t>
      </w:r>
      <w:r w:rsidR="00684F44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П. Санчеса.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Многие считают, что П</w:t>
      </w:r>
      <w:r w:rsidR="00895E1D" w:rsidRPr="00BF6D82">
        <w:rPr>
          <w:rFonts w:ascii="Times New Roman" w:hAnsi="Times New Roman" w:cs="Times New Roman"/>
          <w:color w:val="000000" w:themeColor="text1"/>
        </w:rPr>
        <w:t>едро</w:t>
      </w:r>
      <w:r w:rsidRPr="00BF6D82">
        <w:rPr>
          <w:rFonts w:ascii="Times New Roman" w:hAnsi="Times New Roman" w:cs="Times New Roman"/>
          <w:color w:val="000000" w:themeColor="text1"/>
        </w:rPr>
        <w:t xml:space="preserve"> Санчес довольно противоречивым политиком, которого оппозиция неоднократно обвиняла в «заигрывании с каталонскими и баскскими националистами, без содействия которых нынешняя левая коалиция рискует потерять большинство в парламенте».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29"/>
      </w:r>
      <w:r w:rsidRPr="00BF6D82">
        <w:rPr>
          <w:rFonts w:ascii="Times New Roman" w:hAnsi="Times New Roman" w:cs="Times New Roman"/>
          <w:color w:val="000000" w:themeColor="text1"/>
        </w:rPr>
        <w:t xml:space="preserve"> В то же время премьер-министр утверждал, что проведение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референдума по вопросу о независимости Каталонии невозможно в соответствии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 с конституционными рамками, поскольку «право на самоопределение, основанное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 на каталонском национализме, не существует в конституционных рамках».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0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национальный День Каталонии 11 сентября 2021 года прошла массовая демонстрация в поддержку независимости автономии, в которой приняли участие более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400 000 человек, включая всех политиков, выступающих за сецессию и которые были помилованы несколько месяцев назад.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1"/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столице Испании начались переговоры между центральными властями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Каталонией с целью решения затянувшегося кризиса. Тогда премьер-министр Испании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отмечал,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BF6D82">
        <w:rPr>
          <w:rFonts w:ascii="Times New Roman" w:hAnsi="Times New Roman" w:cs="Times New Roman"/>
          <w:color w:val="000000" w:themeColor="text1"/>
        </w:rPr>
        <w:t>что в ходе переговоров основными приоритетами являются увеличение инвестиций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и финансирования Каталонии. Каталонские националисты-сепаратисты требовали следующее: признание права на самоопределение региона, проведение легитимного референдума о независимости Каталонии и амнистия для сторонников сепаратизма. Однако, несмотря на переговоры, позиции сторон по-прежнему оставались и остаются различными.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2022 году решение каталонского вопроса оставалось все еще нерешенной и неясной. В начале года на инаугурации нового представителя правительства Испании в Каталонии, министр территориальной политики Испании</w:t>
      </w:r>
      <w:r w:rsidR="00895E1D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И. Родригес</w:t>
      </w:r>
      <w:r w:rsidR="00895E1D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заявила, что Испания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стоит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  <w:r w:rsidRPr="00BF6D82">
        <w:rPr>
          <w:rFonts w:ascii="Times New Roman" w:hAnsi="Times New Roman" w:cs="Times New Roman"/>
          <w:color w:val="000000" w:themeColor="text1"/>
        </w:rPr>
        <w:t xml:space="preserve"> на пороге экономических и социальных преобразований, которых не было последние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40 лет, и что Каталония станет основой для них.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2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15 февраля 2022 года П</w:t>
      </w:r>
      <w:r w:rsidR="00895E1D" w:rsidRPr="00BF6D82">
        <w:rPr>
          <w:rFonts w:ascii="Times New Roman" w:hAnsi="Times New Roman" w:cs="Times New Roman"/>
          <w:color w:val="000000" w:themeColor="text1"/>
        </w:rPr>
        <w:t>едро</w:t>
      </w:r>
      <w:r w:rsidRPr="00BF6D82">
        <w:rPr>
          <w:rFonts w:ascii="Times New Roman" w:hAnsi="Times New Roman" w:cs="Times New Roman"/>
          <w:color w:val="000000" w:themeColor="text1"/>
        </w:rPr>
        <w:t xml:space="preserve"> Санчес заявил о запуске всесторонней и согласованной программы диалога со всеми региональными субъектами. Он подчеркнул,       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что исполнительная власть улучшила финансирование регионов и местных сообществ,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а главной целью оставшегося срока законодательного периода будет «консолидация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и справедливое распределение экономических ресурсов».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3"/>
      </w:r>
      <w:r w:rsidRPr="00BF6D82">
        <w:rPr>
          <w:rFonts w:ascii="Times New Roman" w:hAnsi="Times New Roman" w:cs="Times New Roman"/>
          <w:color w:val="000000" w:themeColor="text1"/>
        </w:rPr>
        <w:t xml:space="preserve"> Также премьер-министр отметил необходимость реформы Конституции в части признания новых прав и углубления свобод, подчеркнув переход от постоянного конфликта с Каталонией к постоянному диалогу через двустороннюю комиссию. Так, испанское правительство придерживается активной политики диалога с регионами с целью расширения автономии для снижения социального напряжения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и поддержки сепаратистов. Однако, спустя пару дней после заявления П.</w:t>
      </w:r>
      <w:r w:rsidR="00E619E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Санчеса парламент Каталонии заявил, что заседание двусторонней комиссии не заменяет прямого диалога между правительствами, что свидетельствует о сохранении серьезных разногласий в понимании методов разрешения конфликта.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4"/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начале весны 2022 года, согласно данным Центра изучения общественного мнения, лишь 38% жителей региона выступ</w:t>
      </w:r>
      <w:r w:rsidR="00B821B8">
        <w:rPr>
          <w:rFonts w:ascii="Times New Roman" w:hAnsi="Times New Roman" w:cs="Times New Roman"/>
          <w:color w:val="000000" w:themeColor="text1"/>
        </w:rPr>
        <w:t>и</w:t>
      </w:r>
      <w:r w:rsidRPr="00BF6D82">
        <w:rPr>
          <w:rFonts w:ascii="Times New Roman" w:hAnsi="Times New Roman" w:cs="Times New Roman"/>
          <w:color w:val="000000" w:themeColor="text1"/>
        </w:rPr>
        <w:t>ли за отделение Каталонии и создание независимого государства и более 53% высказались против этого.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5"/>
      </w:r>
    </w:p>
    <w:p w:rsidR="00895E1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этот же промежутке времени состоялось заседание Совместной Комиссии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по экономическим и финансовым вопросам между испанским правительством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Женералитетом, посвященное контролю за выполнением двусторонних обязательств                в рамках каталонского </w:t>
      </w:r>
      <w:r w:rsidR="00DD5A3C">
        <w:rPr>
          <w:rFonts w:ascii="Times New Roman" w:hAnsi="Times New Roman" w:cs="Times New Roman"/>
          <w:color w:val="000000" w:themeColor="text1"/>
        </w:rPr>
        <w:t>вопроса</w:t>
      </w:r>
      <w:r w:rsidRPr="00BF6D82">
        <w:rPr>
          <w:rFonts w:ascii="Times New Roman" w:hAnsi="Times New Roman" w:cs="Times New Roman"/>
          <w:color w:val="000000" w:themeColor="text1"/>
        </w:rPr>
        <w:t>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6"/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Был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проведен анализ выполнения центральными государственными органами обязательств перед автономией, а также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были сформулированы и  определены новые направления для продолжения их исполнения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Было подтверждено выполнение соглашения, достигнутого на предыдущем заседании по решению Верховного суда 1668/2017 в отношении третьего дополнительного положения Статута автономии Каталонии.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7"/>
      </w:r>
      <w:r w:rsidRPr="00BF6D82">
        <w:rPr>
          <w:rFonts w:ascii="Times New Roman" w:hAnsi="Times New Roman" w:cs="Times New Roman"/>
          <w:color w:val="000000" w:themeColor="text1"/>
        </w:rPr>
        <w:t xml:space="preserve"> Предусмотрено, что проекты бюджетного закона на 2019-2022 годы должны были включать 759 млн евро для компенсации дефицита инвестиций в инфраструктуру Каталонии в 2008 году. Из-за продления бюджетов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на 2019 и 2020 годы не было возможности выделить эти средства до утверждения бюджета на 2021 год. В 2022 году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был </w:t>
      </w:r>
      <w:r w:rsidRPr="00BF6D82">
        <w:rPr>
          <w:rFonts w:ascii="Times New Roman" w:hAnsi="Times New Roman" w:cs="Times New Roman"/>
          <w:color w:val="000000" w:themeColor="text1"/>
        </w:rPr>
        <w:t>включен бюджетный кредит на 200 млн евро, а оставшиеся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359 млн были решено компенсировать через законопроекты на 2023-2024 годы.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Более того, были достигнуты соглашения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по финансированию полиции и железных дорог.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По традиции последних 10 лет, 11 сентября 2022 года на Диаде (День Каталонии), прошла многочисленная акция, выступающая за независимость региона. Более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100 000 человек приняли участие в данном мероприятии. Многие исследователи сравнивают это событие с 2014 годом, когда на улицы Барселоны вышли более 2 млн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человек,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что свидетельствует о снижении уровня заинтересованности жителей региона  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     в </w:t>
      </w:r>
      <w:r w:rsidR="00DD5A3C">
        <w:rPr>
          <w:rFonts w:ascii="Times New Roman" w:hAnsi="Times New Roman" w:cs="Times New Roman"/>
          <w:color w:val="000000" w:themeColor="text1"/>
        </w:rPr>
        <w:t>сепарации</w:t>
      </w:r>
      <w:r w:rsidRPr="00BF6D82">
        <w:rPr>
          <w:rFonts w:ascii="Times New Roman" w:hAnsi="Times New Roman" w:cs="Times New Roman"/>
          <w:color w:val="000000" w:themeColor="text1"/>
        </w:rPr>
        <w:t xml:space="preserve">.   </w:t>
      </w:r>
    </w:p>
    <w:p w:rsidR="003C1BB7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>Пере Арагонес не принял участие в акции, поскольку политик был на стороне проведения политики диалога с Мадридом. Однако, он заявил, что «Каталония обязательно снова проголосует»,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8"/>
      </w:r>
      <w:r w:rsidRPr="00BF6D82">
        <w:rPr>
          <w:rFonts w:ascii="Times New Roman" w:hAnsi="Times New Roman" w:cs="Times New Roman"/>
          <w:color w:val="000000" w:themeColor="text1"/>
        </w:rPr>
        <w:t xml:space="preserve"> что отсылает к возможности проведения нового референдума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о независимости. </w:t>
      </w:r>
    </w:p>
    <w:p w:rsidR="00806431" w:rsidRPr="00806431" w:rsidRDefault="003C1BB7" w:rsidP="00806431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Ситуация в Каталонии остается сложной. Проведенный референдум о независимости 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         региона </w:t>
      </w:r>
      <w:r w:rsidRPr="00BF6D82">
        <w:rPr>
          <w:rFonts w:ascii="Times New Roman" w:hAnsi="Times New Roman" w:cs="Times New Roman"/>
          <w:color w:val="000000" w:themeColor="text1"/>
        </w:rPr>
        <w:t xml:space="preserve">в 2017 году не привел к желаемым результатам, а наоборот, усугубил внутриполитическую и экономическую обстановку в регионе. В результате проведенных выборов в Каталонии сепаратистские партии достигли общей победы, получив больше 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BF6D82">
        <w:rPr>
          <w:rFonts w:ascii="Times New Roman" w:hAnsi="Times New Roman" w:cs="Times New Roman"/>
          <w:color w:val="000000" w:themeColor="text1"/>
        </w:rPr>
        <w:t>мест в парламенте, чем ранее. Однако, их успех сопровожда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лся </w:t>
      </w:r>
      <w:r w:rsidRPr="00BF6D82">
        <w:rPr>
          <w:rFonts w:ascii="Times New Roman" w:hAnsi="Times New Roman" w:cs="Times New Roman"/>
          <w:color w:val="000000" w:themeColor="text1"/>
        </w:rPr>
        <w:t xml:space="preserve">внутриполитическими противоречиями, разногласиями по вопросам будущего региона и неспособностью предложить единую стратегию по отделению от Испании. Высокая изоляция социалистов, получивших поддержку от большей части избирателей, и общее низкое участие на выборах углубили кризис между Каталонией и Мадридом. Помилование политических 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</w:rPr>
        <w:t>лидеров-сепаратистов вызвал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о </w:t>
      </w:r>
      <w:r w:rsidRPr="00BF6D82">
        <w:rPr>
          <w:rFonts w:ascii="Times New Roman" w:hAnsi="Times New Roman" w:cs="Times New Roman"/>
          <w:color w:val="000000" w:themeColor="text1"/>
        </w:rPr>
        <w:t>волну негативных реакций в испанском обществе.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                                В 2022 году Педро Санчес запустил всесторонние и согласованные программы диалога                  со всеми региональными субъектами, в том числе и с Каталонией. Начиная                                                         с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того же 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года процент поддержки независимости Каталонии жителями региона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2F3710" w:rsidRPr="00BF6D82">
        <w:rPr>
          <w:rFonts w:ascii="Times New Roman" w:hAnsi="Times New Roman" w:cs="Times New Roman"/>
          <w:color w:val="000000" w:themeColor="text1"/>
        </w:rPr>
        <w:t>стал снижаться, указывая на раскол в обществе. Однако, н</w:t>
      </w:r>
      <w:r w:rsidRPr="00BF6D82">
        <w:rPr>
          <w:rFonts w:ascii="Times New Roman" w:hAnsi="Times New Roman" w:cs="Times New Roman"/>
          <w:color w:val="000000" w:themeColor="text1"/>
        </w:rPr>
        <w:t xml:space="preserve">астроения и стремление </w:t>
      </w:r>
      <w:r w:rsidR="004C591A" w:rsidRPr="00BF6D82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к </w:t>
      </w:r>
      <w:r w:rsidR="004C591A" w:rsidRPr="00BF6D82">
        <w:rPr>
          <w:rFonts w:ascii="Times New Roman" w:hAnsi="Times New Roman" w:cs="Times New Roman"/>
          <w:color w:val="000000" w:themeColor="text1"/>
        </w:rPr>
        <w:t>отделению</w:t>
      </w:r>
      <w:r w:rsidR="002F3710" w:rsidRPr="00BF6D82">
        <w:rPr>
          <w:rFonts w:ascii="Times New Roman" w:hAnsi="Times New Roman" w:cs="Times New Roman"/>
          <w:color w:val="000000" w:themeColor="text1"/>
        </w:rPr>
        <w:t xml:space="preserve"> все же </w:t>
      </w:r>
      <w:r w:rsidRPr="00BF6D82">
        <w:rPr>
          <w:rFonts w:ascii="Times New Roman" w:hAnsi="Times New Roman" w:cs="Times New Roman"/>
          <w:color w:val="000000" w:themeColor="text1"/>
        </w:rPr>
        <w:t xml:space="preserve">продолжают оставаться актуальными среди населения. </w:t>
      </w:r>
      <w:bookmarkStart w:id="39" w:name="_Toc167530460"/>
      <w:bookmarkStart w:id="40" w:name="_Toc167531539"/>
      <w:bookmarkStart w:id="41" w:name="_Toc167531588"/>
    </w:p>
    <w:p w:rsidR="00806431" w:rsidRPr="00806431" w:rsidRDefault="00806431" w:rsidP="00806431">
      <w:pPr>
        <w:rPr>
          <w:lang w:val="ru-RU"/>
        </w:rPr>
      </w:pPr>
    </w:p>
    <w:p w:rsidR="003E73B2" w:rsidRPr="002460FF" w:rsidRDefault="003E73B2" w:rsidP="00FD08BA">
      <w:pPr>
        <w:pStyle w:val="20"/>
        <w:spacing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460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3.4 Каталонский кризис в начале 2024 года</w:t>
      </w:r>
      <w:bookmarkEnd w:id="39"/>
      <w:bookmarkEnd w:id="40"/>
      <w:bookmarkEnd w:id="41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2023 году сепаратистское движение в Каталонии оставалось актуальной темой. Несмотря на то, что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не было </w:t>
      </w:r>
      <w:r w:rsidRPr="00BF6D82">
        <w:rPr>
          <w:rFonts w:ascii="Times New Roman" w:hAnsi="Times New Roman" w:cs="Times New Roman"/>
          <w:color w:val="000000" w:themeColor="text1"/>
        </w:rPr>
        <w:t xml:space="preserve">открытых конфликтов или провозглашений независимости, вопрос о статусе региона продолжал вызывать напряженность. Политические лидеры </w:t>
      </w:r>
      <w:r w:rsidR="00895E1D"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активисты из каталонского сепаратистского лагеря продолжали выступать за независимость и проведение референдума по этому вопросу, в то время как испанское правительство стремилось сохранить территориальную целостность страны.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13 марта П</w:t>
      </w:r>
      <w:r w:rsidR="00B51F85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Арагонес сообщил, что 12 мая 2024 года пройдут досрочные выборы</w:t>
      </w:r>
      <w:r w:rsidR="00B51F85" w:rsidRPr="00BF6D82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в парламент Каталонии. 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По информации издания </w:t>
      </w:r>
      <w:r w:rsidR="00B51F85" w:rsidRPr="00BF6D82">
        <w:rPr>
          <w:rFonts w:ascii="Times New Roman" w:hAnsi="Times New Roman" w:cs="Times New Roman"/>
          <w:color w:val="000000" w:themeColor="text1"/>
        </w:rPr>
        <w:t>«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El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Pa</w:t>
      </w:r>
      <w:r w:rsidRPr="00BF6D82">
        <w:rPr>
          <w:rFonts w:ascii="Times New Roman" w:hAnsi="Times New Roman" w:cs="Times New Roman"/>
          <w:color w:val="000000" w:themeColor="text1"/>
        </w:rPr>
        <w:t>ís</w:t>
      </w:r>
      <w:r w:rsidR="00B51F85" w:rsidRPr="00BF6D82">
        <w:rPr>
          <w:rFonts w:ascii="Times New Roman" w:hAnsi="Times New Roman" w:cs="Times New Roman"/>
          <w:color w:val="000000" w:themeColor="text1"/>
        </w:rPr>
        <w:t>»</w:t>
      </w:r>
      <w:r w:rsidRPr="00BF6D82">
        <w:rPr>
          <w:rFonts w:ascii="Times New Roman" w:hAnsi="Times New Roman" w:cs="Times New Roman"/>
          <w:color w:val="000000" w:themeColor="text1"/>
        </w:rPr>
        <w:t xml:space="preserve">, решение главы парламента было принято в связи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с тем, что Женералитет ранее отклонил предложенный правительством проект бюджета.            В ответ на это президент региона объявил о роспуске парламента и созвал внеочередное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>заседание правительства для официального обсуждения вопроса об отзыве законопроекта                     о бюджете.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14 марта на заседании Конгресса депутатов Испании был утвержден законопроект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об амнистии каталонских политиков, осужденных за незаконную организацию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референдума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B51F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независимости региона в 2017 году. За инициативу проголосовали 178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>депутатов,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</w:t>
      </w:r>
      <w:proofErr w:type="gramEnd"/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против — 172.</w:t>
      </w:r>
      <w:r w:rsidR="00B51F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Документ затрагивает примерно 400 человек, связанных с проведением </w:t>
      </w:r>
      <w:r w:rsidR="00B51F85" w:rsidRPr="00BF6D82">
        <w:rPr>
          <w:rFonts w:ascii="Times New Roman" w:hAnsi="Times New Roman" w:cs="Times New Roman"/>
          <w:color w:val="000000" w:themeColor="text1"/>
        </w:rPr>
        <w:t>плебисцита</w:t>
      </w:r>
      <w:r w:rsidRPr="00BF6D82">
        <w:rPr>
          <w:rFonts w:ascii="Times New Roman" w:hAnsi="Times New Roman" w:cs="Times New Roman"/>
          <w:color w:val="000000" w:themeColor="text1"/>
        </w:rPr>
        <w:t>. Ранее премьер-министр Педро Санчес согласился начать обсуждение законопроекта в обмен на поддержку двух каталонских сепаратистских партий в парламенте, которые помогли</w:t>
      </w:r>
      <w:r w:rsidR="00B51F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ему сформировать правительство в 2023 году.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В связи с вышесказанным событием, К</w:t>
      </w:r>
      <w:r w:rsidR="00E619E1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>Пучдемон решил баллотироваться</w:t>
      </w:r>
      <w:r w:rsidR="00E619E1" w:rsidRPr="00BF6D82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на региональных выборах из-за границы во Франции. Он сосредоточил свою предвыборную кампанию на том, чтобы рассказывать о том, как и когда произойдет его возвращение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в Каталонию для восстановления его на пост главы Женералит</w:t>
      </w:r>
      <w:r w:rsidR="00B51F85" w:rsidRPr="00BF6D82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>та</w:t>
      </w:r>
      <w:r w:rsidR="00B51F85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после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того, как он был отстранен от должности в 2017 году в соответствии со </w:t>
      </w:r>
      <w:r w:rsidR="00B51F85" w:rsidRPr="00BF6D82">
        <w:rPr>
          <w:rFonts w:ascii="Times New Roman" w:hAnsi="Times New Roman" w:cs="Times New Roman"/>
          <w:color w:val="000000" w:themeColor="text1"/>
        </w:rPr>
        <w:t>С</w:t>
      </w:r>
      <w:r w:rsidRPr="00BF6D82">
        <w:rPr>
          <w:rFonts w:ascii="Times New Roman" w:hAnsi="Times New Roman" w:cs="Times New Roman"/>
          <w:color w:val="000000" w:themeColor="text1"/>
        </w:rPr>
        <w:t>татьей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>155 Конституции. Он заявил, что если он не будет избран новым президентом исполнительной власти Каталонии, то он откажется от проведения активной политической жизни.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По мнению директора газеты «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EL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lang w:val="es-ES_tradnl"/>
        </w:rPr>
        <w:t>MUNDO</w:t>
      </w:r>
      <w:r w:rsidRPr="00BF6D82">
        <w:rPr>
          <w:rFonts w:ascii="Times New Roman" w:hAnsi="Times New Roman" w:cs="Times New Roman"/>
          <w:color w:val="000000" w:themeColor="text1"/>
        </w:rPr>
        <w:t>»</w:t>
      </w:r>
      <w:r w:rsidR="00B51F85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Хоакина </w:t>
      </w:r>
      <w:proofErr w:type="spellStart"/>
      <w:r w:rsidRPr="00BF6D82">
        <w:rPr>
          <w:rFonts w:ascii="Times New Roman" w:hAnsi="Times New Roman" w:cs="Times New Roman"/>
          <w:color w:val="000000" w:themeColor="text1"/>
        </w:rPr>
        <w:t>Мансо</w:t>
      </w:r>
      <w:proofErr w:type="spellEnd"/>
      <w:r w:rsidRPr="00BF6D82">
        <w:rPr>
          <w:rFonts w:ascii="Times New Roman" w:hAnsi="Times New Roman" w:cs="Times New Roman"/>
          <w:color w:val="000000" w:themeColor="text1"/>
        </w:rPr>
        <w:t xml:space="preserve">, результаты выборов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 12-го мая могут привести к продолжению нестабильности в Каталонии, что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означает,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что регион будет далек от достижения политической и институциональной устойчивости, которую давно требует его гражданское общество.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Статистические данные указывают на то, что позиция социалистической партии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в Каталонии </w:t>
      </w:r>
      <w:r w:rsidR="0052217A" w:rsidRPr="00BF6D82">
        <w:rPr>
          <w:rFonts w:ascii="Times New Roman" w:hAnsi="Times New Roman" w:cs="Times New Roman"/>
          <w:color w:val="000000" w:themeColor="text1"/>
        </w:rPr>
        <w:t>устойчива, в то время как</w:t>
      </w:r>
      <w:r w:rsidRPr="00BF6D82">
        <w:rPr>
          <w:rFonts w:ascii="Times New Roman" w:hAnsi="Times New Roman" w:cs="Times New Roman"/>
          <w:color w:val="000000" w:themeColor="text1"/>
        </w:rPr>
        <w:t xml:space="preserve"> республиканская партия особенно слаба</w:t>
      </w:r>
      <w:r w:rsidR="00532046"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Pr="00BF6D82">
        <w:rPr>
          <w:rFonts w:ascii="Times New Roman" w:hAnsi="Times New Roman" w:cs="Times New Roman"/>
          <w:color w:val="000000" w:themeColor="text1"/>
        </w:rPr>
        <w:t xml:space="preserve">Согласно опросу, проведенному центром Sigma Dos, 27,5% избирателей готовы поддержать данную партию. «Левые республиканцы Каталонии» могут рассчитывать на поддержку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18,4% голосов, а партия бывшего главы Женералит</w:t>
      </w:r>
      <w:r w:rsidR="0060747D">
        <w:rPr>
          <w:rFonts w:ascii="Times New Roman" w:hAnsi="Times New Roman" w:cs="Times New Roman"/>
          <w:color w:val="000000" w:themeColor="text1"/>
        </w:rPr>
        <w:t>е</w:t>
      </w:r>
      <w:r w:rsidRPr="00BF6D82">
        <w:rPr>
          <w:rFonts w:ascii="Times New Roman" w:hAnsi="Times New Roman" w:cs="Times New Roman"/>
          <w:color w:val="000000" w:themeColor="text1"/>
        </w:rPr>
        <w:t xml:space="preserve">та К. Пучдемона «Вместе за Каталонию» — на </w:t>
      </w:r>
      <w:r w:rsidRPr="00BF6D82">
        <w:rPr>
          <w:rFonts w:ascii="Times New Roman" w:hAnsi="Times New Roman" w:cs="Times New Roman"/>
          <w:color w:val="000000" w:themeColor="text1"/>
          <w:lang w:val="nl-NL"/>
        </w:rPr>
        <w:t>17,</w:t>
      </w:r>
      <w:r w:rsidRPr="00BF6D82">
        <w:rPr>
          <w:rFonts w:ascii="Times New Roman" w:hAnsi="Times New Roman" w:cs="Times New Roman"/>
          <w:color w:val="000000" w:themeColor="text1"/>
        </w:rPr>
        <w:t>8%. Респонденты выразили готовность голосовать за Народную партию в размере 10%, за «Левых Каталонии» — 8,4%. Партия «</w:t>
      </w:r>
      <w:r w:rsidR="00B51F85" w:rsidRPr="00BF6D82">
        <w:rPr>
          <w:rFonts w:ascii="Times New Roman" w:hAnsi="Times New Roman" w:cs="Times New Roman"/>
          <w:color w:val="000000" w:themeColor="text1"/>
        </w:rPr>
        <w:t>Голос</w:t>
      </w:r>
      <w:r w:rsidRPr="00BF6D82">
        <w:rPr>
          <w:rFonts w:ascii="Times New Roman" w:hAnsi="Times New Roman" w:cs="Times New Roman"/>
          <w:color w:val="000000" w:themeColor="text1"/>
        </w:rPr>
        <w:t>» может получить 6,7% голосов,</w:t>
      </w:r>
      <w:r w:rsidR="00E619E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«Кандидатура народного единства» — 5,9%.</w:t>
      </w:r>
      <w:r w:rsidRPr="00BF6D82">
        <w:rPr>
          <w:rFonts w:ascii="Times New Roman" w:eastAsia="Times New Roman" w:hAnsi="Times New Roman" w:cs="Times New Roman"/>
          <w:color w:val="000000" w:themeColor="text1"/>
          <w:vertAlign w:val="superscript"/>
        </w:rPr>
        <w:footnoteReference w:id="139"/>
      </w:r>
    </w:p>
    <w:p w:rsidR="002F3710" w:rsidRPr="00BF6D82" w:rsidRDefault="002F371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2023 напряженность вокруг статуса региона сохранилась. Несмотря на отсутствие конфликтов и провозглашений независимости в 2023 году, события, такие как досрочные выборы в парламент Каталонии и утверждение законопроекта об амнистии каталонских политиков, подчеркивают сложность и актуальность каталонского вопроса. Баллотирование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К. Пучдемона на региональных выборах и прогнозы о возможном продолжении нестабильности в Каталонии по результатам выборов указывают на необходимость дальнейшего диалога и поиска компромиссных решений для обеспечения политической </w:t>
      </w:r>
      <w:r w:rsidR="003B21A3" w:rsidRPr="00BF6D8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BF6D82">
        <w:rPr>
          <w:rFonts w:ascii="Times New Roman" w:hAnsi="Times New Roman" w:cs="Times New Roman"/>
          <w:color w:val="000000" w:themeColor="text1"/>
        </w:rPr>
        <w:t>и институциональной устойчивости региона. Статистические данные отражают разнообразие политических настроений среди избирателей, подчеркивая важность ограничения фрагментации и нахождения общих основ для устойчивого политического развития Каталонии.</w:t>
      </w:r>
    </w:p>
    <w:p w:rsidR="0091556C" w:rsidRPr="002460FF" w:rsidRDefault="00432CFA" w:rsidP="002460F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события, связанные с каталонским вопросом, начиная с референдума                                         о независимости в 2014 году и заканчивая недавними досрочными выборами в парламент Каталонии, подчеркивают сложность и актуальность этой проблемы. Напряженность вокруг статуса региона сохраняется, и несмотря на некоторый спад поддержки независимости среди населения, желание стать полностью независимой территорией сохраняется. Результаты выборов и разнообразие политических настроений в регионе указывают на необходимость дальнейшего поиска </w:t>
      </w:r>
      <w:r w:rsidR="003B21A3" w:rsidRPr="002460FF">
        <w:rPr>
          <w:rFonts w:ascii="Times New Roman" w:hAnsi="Times New Roman" w:cs="Times New Roman"/>
          <w:color w:val="000000" w:themeColor="text1"/>
          <w:sz w:val="24"/>
          <w:szCs w:val="24"/>
        </w:rPr>
        <w:t>методов решения кризиса</w:t>
      </w:r>
      <w:r w:rsidRPr="00246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Политические манипуляции, юридические споры и общественные противоречия демонстрируют сложность взаимоотношений между центром и регионом, требуя внимательного и взвешенного подхода к решению этого вопроса.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D82" w:rsidRPr="0027709C" w:rsidTr="00CF760C">
        <w:tc>
          <w:tcPr>
            <w:tcW w:w="4814" w:type="dxa"/>
          </w:tcPr>
          <w:p w:rsidR="00CF760C" w:rsidRPr="002460FF" w:rsidRDefault="00CF760C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Исторические факторы, влияющие на возникновение сепаратизма в Испании:</w:t>
            </w:r>
          </w:p>
        </w:tc>
        <w:tc>
          <w:tcPr>
            <w:tcW w:w="4814" w:type="dxa"/>
          </w:tcPr>
          <w:p w:rsidR="00CF760C" w:rsidRPr="002460FF" w:rsidRDefault="00CF760C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Политические факторы, влияющие на возникновение сепаратизма в Испании:</w:t>
            </w:r>
          </w:p>
        </w:tc>
      </w:tr>
      <w:tr w:rsidR="00BF6D82" w:rsidRPr="0027709C" w:rsidTr="00CF760C">
        <w:tc>
          <w:tcPr>
            <w:tcW w:w="4814" w:type="dxa"/>
          </w:tcPr>
          <w:p w:rsidR="00CF760C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Региональные традиции: </w:t>
            </w:r>
            <w:r w:rsidR="00514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Испании существует долгая история региональных и национальных идентичностей, которые могут стать основой                 для сепаратистских движений. Например, Каталония, Баскония и Галисия имеют собственные культурные, языковые и исторические традиции.</w:t>
            </w:r>
          </w:p>
        </w:tc>
        <w:tc>
          <w:tcPr>
            <w:tcW w:w="4814" w:type="dxa"/>
          </w:tcPr>
          <w:p w:rsidR="00CF760C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Политика испанского центрального правительства: </w:t>
            </w:r>
            <w:r w:rsidR="00514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екоторые сепаратистские движения возникают               в ответ на недовольство со стороны региональных лидеров и населения по поводу политики центрального правительства, связанной                                    с распределением финансовых ресурсов, правами регионов и т.д.</w:t>
            </w:r>
          </w:p>
        </w:tc>
      </w:tr>
      <w:tr w:rsidR="00BF6D82" w:rsidRPr="001411D2" w:rsidTr="00CF760C">
        <w:tc>
          <w:tcPr>
            <w:tcW w:w="4814" w:type="dxa"/>
          </w:tcPr>
          <w:p w:rsidR="001A0E10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Управленческая централизация:</w:t>
            </w:r>
            <w:r w:rsidR="00514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сторически центральное правительство в Мадриде стремилось           к централизации власти, что вызывало недовольство региональных лидеров и населения.</w:t>
            </w:r>
          </w:p>
        </w:tc>
        <w:tc>
          <w:tcPr>
            <w:tcW w:w="4814" w:type="dxa"/>
          </w:tcPr>
          <w:p w:rsidR="001A0E10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Экономические и социальные неравенства: </w:t>
            </w:r>
            <w:r w:rsidR="00514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ередко сепаратистские движения в регионах </w:t>
            </w:r>
            <w:proofErr w:type="gramStart"/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считают,   </w:t>
            </w:r>
            <w:proofErr w:type="gramEnd"/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что их экономические интересы не учитываются правительством национального уровня, и поэтому стремятся к большей автономии или даже                              к независимости.</w:t>
            </w:r>
          </w:p>
        </w:tc>
      </w:tr>
      <w:tr w:rsidR="00BF6D82" w:rsidRPr="00510E1F" w:rsidTr="00CF760C">
        <w:tc>
          <w:tcPr>
            <w:tcW w:w="4814" w:type="dxa"/>
          </w:tcPr>
          <w:p w:rsidR="001A0E10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Борьба за независимость: </w:t>
            </w:r>
            <w:r w:rsidR="00514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2460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екоторые регионы, такие как Каталония и Страна Басков, активно борются             за свою независимость уже много столетий, исторически основываясь на желании сохранить свою культуру и традиции.</w:t>
            </w:r>
          </w:p>
        </w:tc>
        <w:tc>
          <w:tcPr>
            <w:tcW w:w="4814" w:type="dxa"/>
          </w:tcPr>
          <w:p w:rsidR="001A0E10" w:rsidRPr="002460FF" w:rsidRDefault="001A0E10" w:rsidP="002460FF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A5D4F" w:rsidRPr="00BF6D82" w:rsidRDefault="00EA5D4F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Сепаратизм в Каталонии не является сиюминутной проблемой, а имеет глубокие исторические корни</w:t>
      </w:r>
      <w:r w:rsidR="00CF760C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, начиная с X века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Каталония всегда сохраняла свою уникальную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культуру,</w:t>
      </w:r>
      <w:r w:rsidR="00CF760C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r w:rsidR="007221D2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и идентичность в рамках Испа</w:t>
      </w:r>
      <w:r w:rsidR="007221D2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нского Королевства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настроения национального самоопределения присутствует на протяжении многих </w:t>
      </w:r>
      <w:r w:rsidR="007221D2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веков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D4F" w:rsidRPr="00BF6D82" w:rsidRDefault="00EA5D4F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моменты в современной истории сепаратизма в Каталонии, такие </w:t>
      </w:r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проведение референдумов о независимости в 2014 и 2017 годах, </w:t>
      </w:r>
      <w:proofErr w:type="gramStart"/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демонстрируют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данный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актуален и значим для каталонского населения. Даже после </w:t>
      </w:r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того, как правительство </w:t>
      </w:r>
      <w:r w:rsidR="00493B7F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Мадрида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попыталось подавить проведение референдума и осудило его, </w:t>
      </w:r>
      <w:r w:rsidR="005B375A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сепаратистские настроения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исчезли. </w:t>
      </w:r>
    </w:p>
    <w:p w:rsidR="00B8719C" w:rsidRPr="00BF6D82" w:rsidRDefault="00EA5D4F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сложность сепаратизма в Каталонии заключается в том, что это не просто политическое движение, а широкое общественное движение, которое объединяет людей </w:t>
      </w:r>
      <w:r w:rsidR="005B375A"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с разными мотива</w:t>
      </w:r>
      <w:r w:rsidR="007A62CB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, включая культурные, экономические и политические аспекты. Поэтому проблема сепаратизма в Каталонии скорее всего будет оставаться актуальной</w:t>
      </w:r>
      <w:r w:rsidR="007A6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  <w:sz w:val="24"/>
          <w:szCs w:val="24"/>
        </w:rPr>
        <w:t>и сложной для решения в будущем.</w:t>
      </w:r>
    </w:p>
    <w:p w:rsidR="005B375A" w:rsidRPr="00BF6D82" w:rsidRDefault="005B375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61CB" w:rsidRPr="00BF6D82" w:rsidRDefault="00D261CB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61CB" w:rsidRPr="00BF6D82" w:rsidRDefault="00D261CB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61CB" w:rsidRPr="00BF6D82" w:rsidRDefault="00D261CB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61CB" w:rsidRPr="00BF6D82" w:rsidRDefault="00D261CB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351" w:rsidRPr="00BF6D82" w:rsidRDefault="00560351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270F" w:rsidRDefault="0040270F" w:rsidP="002460FF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2889" w:rsidRDefault="00E82889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70DDB" w:rsidRDefault="00970DDB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6183" w:rsidRDefault="00286183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F80" w:rsidRPr="00BF6D82" w:rsidRDefault="00D85F80" w:rsidP="00970DDB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637D" w:rsidRPr="002460FF" w:rsidRDefault="00000000" w:rsidP="002460FF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42" w:name="_Toc167530461"/>
      <w:bookmarkStart w:id="43" w:name="_Toc167531540"/>
      <w:bookmarkStart w:id="44" w:name="_Toc167531589"/>
      <w:r w:rsidRPr="002460FF">
        <w:rPr>
          <w:color w:val="000000" w:themeColor="text1"/>
          <w:sz w:val="28"/>
          <w:szCs w:val="28"/>
        </w:rPr>
        <w:lastRenderedPageBreak/>
        <w:t>ЗАКЛЮЧЕНИЕ</w:t>
      </w:r>
      <w:bookmarkEnd w:id="42"/>
      <w:bookmarkEnd w:id="43"/>
      <w:bookmarkEnd w:id="44"/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Каталонский кризис представляет собой важную часть общенационального политического кризиса в Испан</w:t>
      </w:r>
      <w:r w:rsidR="00932ED9" w:rsidRPr="00BF6D82">
        <w:rPr>
          <w:rFonts w:ascii="Times New Roman" w:hAnsi="Times New Roman" w:cs="Times New Roman"/>
          <w:color w:val="000000" w:themeColor="text1"/>
        </w:rPr>
        <w:t>ском Королевстве</w:t>
      </w:r>
      <w:r w:rsidRPr="00BF6D82">
        <w:rPr>
          <w:rFonts w:ascii="Times New Roman" w:hAnsi="Times New Roman" w:cs="Times New Roman"/>
          <w:color w:val="000000" w:themeColor="text1"/>
        </w:rPr>
        <w:t xml:space="preserve">. Усиление региональных противоречий оказывает негативное влияние на </w:t>
      </w:r>
      <w:r w:rsidR="00932ED9" w:rsidRPr="00BF6D82">
        <w:rPr>
          <w:rFonts w:ascii="Times New Roman" w:hAnsi="Times New Roman" w:cs="Times New Roman"/>
          <w:color w:val="000000" w:themeColor="text1"/>
        </w:rPr>
        <w:t xml:space="preserve">внутриполитическую </w:t>
      </w:r>
      <w:r w:rsidRPr="00BF6D82">
        <w:rPr>
          <w:rFonts w:ascii="Times New Roman" w:hAnsi="Times New Roman" w:cs="Times New Roman"/>
          <w:color w:val="000000" w:themeColor="text1"/>
        </w:rPr>
        <w:t>обстановку страны</w:t>
      </w:r>
      <w:r w:rsidR="00932ED9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и имеет свои корни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с эпохи </w:t>
      </w:r>
      <w:r w:rsidR="002805BE" w:rsidRPr="00BF6D82">
        <w:rPr>
          <w:rFonts w:ascii="Times New Roman" w:hAnsi="Times New Roman" w:cs="Times New Roman"/>
          <w:color w:val="000000" w:themeColor="text1"/>
        </w:rPr>
        <w:t>Средних</w:t>
      </w:r>
      <w:r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="002805BE" w:rsidRPr="00BF6D82">
        <w:rPr>
          <w:rFonts w:ascii="Times New Roman" w:hAnsi="Times New Roman" w:cs="Times New Roman"/>
          <w:color w:val="000000" w:themeColor="text1"/>
        </w:rPr>
        <w:t>веков</w:t>
      </w:r>
      <w:r w:rsidRPr="00BF6D82">
        <w:rPr>
          <w:rFonts w:ascii="Times New Roman" w:hAnsi="Times New Roman" w:cs="Times New Roman"/>
          <w:color w:val="000000" w:themeColor="text1"/>
        </w:rPr>
        <w:t>, и данный факт в опреде</w:t>
      </w:r>
      <w:r w:rsidR="002805BE" w:rsidRPr="00BF6D82">
        <w:rPr>
          <w:rFonts w:ascii="Times New Roman" w:hAnsi="Times New Roman" w:cs="Times New Roman"/>
          <w:color w:val="000000" w:themeColor="text1"/>
        </w:rPr>
        <w:t xml:space="preserve">ленной </w:t>
      </w:r>
      <w:r w:rsidRPr="00BF6D82">
        <w:rPr>
          <w:rFonts w:ascii="Times New Roman" w:hAnsi="Times New Roman" w:cs="Times New Roman"/>
          <w:color w:val="000000" w:themeColor="text1"/>
        </w:rPr>
        <w:t>степени ставит под сомнение возможность выхода из продолжающегося кризиса.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Эскалация каталонского </w:t>
      </w:r>
      <w:r w:rsidR="002805BE" w:rsidRPr="00BF6D82">
        <w:rPr>
          <w:rFonts w:ascii="Times New Roman" w:hAnsi="Times New Roman" w:cs="Times New Roman"/>
          <w:color w:val="000000" w:themeColor="text1"/>
        </w:rPr>
        <w:t>конфликта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произошла на фоне кризиса испанской политической системы и растущего социального недовольства. Решение </w:t>
      </w:r>
      <w:r w:rsidR="002805BE" w:rsidRPr="00BF6D82">
        <w:rPr>
          <w:rFonts w:ascii="Times New Roman" w:hAnsi="Times New Roman" w:cs="Times New Roman"/>
          <w:color w:val="000000" w:themeColor="text1"/>
        </w:rPr>
        <w:t>данного</w:t>
      </w:r>
      <w:r w:rsidRPr="00BF6D82">
        <w:rPr>
          <w:rFonts w:ascii="Times New Roman" w:hAnsi="Times New Roman" w:cs="Times New Roman"/>
          <w:color w:val="000000" w:themeColor="text1"/>
        </w:rPr>
        <w:t xml:space="preserve"> вопроса остается одной </w:t>
      </w:r>
      <w:r w:rsidR="002805BE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из ключевых задач центральной власти Испании.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 результате исследования каталонского </w:t>
      </w:r>
      <w:r w:rsidR="002805BE" w:rsidRPr="00BF6D82">
        <w:rPr>
          <w:rFonts w:ascii="Times New Roman" w:hAnsi="Times New Roman" w:cs="Times New Roman"/>
          <w:color w:val="000000" w:themeColor="text1"/>
        </w:rPr>
        <w:t>кризиса</w:t>
      </w:r>
      <w:r w:rsidRPr="00BF6D82">
        <w:rPr>
          <w:rFonts w:ascii="Times New Roman" w:hAnsi="Times New Roman" w:cs="Times New Roman"/>
          <w:color w:val="000000" w:themeColor="text1"/>
        </w:rPr>
        <w:t xml:space="preserve"> можно сделать ряд выводов.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Отличительная черта мирных протестов в Каталонии, в отличие от Страны Басков, очевидно, создала ложное впечатление у центральных властей </w:t>
      </w:r>
      <w:r w:rsidR="00AE4841" w:rsidRPr="00BF6D82">
        <w:rPr>
          <w:rFonts w:ascii="Times New Roman" w:hAnsi="Times New Roman" w:cs="Times New Roman"/>
          <w:color w:val="000000" w:themeColor="text1"/>
        </w:rPr>
        <w:t>Мадрида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о возможности более легкого способа разреш</w:t>
      </w:r>
      <w:r w:rsidR="00AE4841" w:rsidRPr="00BF6D82">
        <w:rPr>
          <w:rFonts w:ascii="Times New Roman" w:hAnsi="Times New Roman" w:cs="Times New Roman"/>
          <w:color w:val="000000" w:themeColor="text1"/>
        </w:rPr>
        <w:t xml:space="preserve">ения </w:t>
      </w:r>
      <w:r w:rsidRPr="00BF6D82">
        <w:rPr>
          <w:rFonts w:ascii="Times New Roman" w:hAnsi="Times New Roman" w:cs="Times New Roman"/>
          <w:color w:val="000000" w:themeColor="text1"/>
        </w:rPr>
        <w:t>ситуаци</w:t>
      </w:r>
      <w:r w:rsidR="00AE4841" w:rsidRPr="00BF6D82">
        <w:rPr>
          <w:rFonts w:ascii="Times New Roman" w:hAnsi="Times New Roman" w:cs="Times New Roman"/>
          <w:color w:val="000000" w:themeColor="text1"/>
        </w:rPr>
        <w:t xml:space="preserve">и </w:t>
      </w:r>
      <w:r w:rsidRPr="00BF6D82">
        <w:rPr>
          <w:rFonts w:ascii="Times New Roman" w:hAnsi="Times New Roman" w:cs="Times New Roman"/>
          <w:color w:val="000000" w:themeColor="text1"/>
        </w:rPr>
        <w:t>в автоном</w:t>
      </w:r>
      <w:r w:rsidR="00AE4841" w:rsidRPr="00BF6D82">
        <w:rPr>
          <w:rFonts w:ascii="Times New Roman" w:hAnsi="Times New Roman" w:cs="Times New Roman"/>
          <w:color w:val="000000" w:themeColor="text1"/>
        </w:rPr>
        <w:t>ном сообществе</w:t>
      </w:r>
      <w:r w:rsidRPr="00BF6D82">
        <w:rPr>
          <w:rFonts w:ascii="Times New Roman" w:hAnsi="Times New Roman" w:cs="Times New Roman"/>
          <w:color w:val="000000" w:themeColor="text1"/>
        </w:rPr>
        <w:t>. Однако, увеличивающиеся противоречия привели к кризису, ставшему одним из самых серьезных вызовов в истории Испании.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Конституция Испании 1978 года сыграла ключевую роль в возможности формирования автономий и сепаратистских настроений в </w:t>
      </w:r>
      <w:r w:rsidR="00AE4841" w:rsidRPr="00BF6D82">
        <w:rPr>
          <w:rFonts w:ascii="Times New Roman" w:hAnsi="Times New Roman" w:cs="Times New Roman"/>
          <w:color w:val="000000" w:themeColor="text1"/>
        </w:rPr>
        <w:t>государстве</w:t>
      </w:r>
      <w:r w:rsidRPr="00BF6D82">
        <w:rPr>
          <w:rFonts w:ascii="Times New Roman" w:hAnsi="Times New Roman" w:cs="Times New Roman"/>
          <w:color w:val="000000" w:themeColor="text1"/>
        </w:rPr>
        <w:t xml:space="preserve">. </w:t>
      </w:r>
      <w:r w:rsidR="00AE4841" w:rsidRPr="00BF6D82">
        <w:rPr>
          <w:rFonts w:ascii="Times New Roman" w:hAnsi="Times New Roman" w:cs="Times New Roman"/>
          <w:color w:val="000000" w:themeColor="text1"/>
        </w:rPr>
        <w:t>Основной закон Королевства</w:t>
      </w:r>
      <w:r w:rsidRPr="00BF6D82">
        <w:rPr>
          <w:rFonts w:ascii="Times New Roman" w:hAnsi="Times New Roman" w:cs="Times New Roman"/>
          <w:color w:val="000000" w:themeColor="text1"/>
        </w:rPr>
        <w:t xml:space="preserve"> предоставил автоном</w:t>
      </w:r>
      <w:r w:rsidR="002805BE" w:rsidRPr="00BF6D82">
        <w:rPr>
          <w:rFonts w:ascii="Times New Roman" w:hAnsi="Times New Roman" w:cs="Times New Roman"/>
          <w:color w:val="000000" w:themeColor="text1"/>
        </w:rPr>
        <w:t>ным сообщества</w:t>
      </w:r>
      <w:r w:rsidR="00AE4841" w:rsidRPr="00BF6D82">
        <w:rPr>
          <w:rFonts w:ascii="Times New Roman" w:hAnsi="Times New Roman" w:cs="Times New Roman"/>
          <w:color w:val="000000" w:themeColor="text1"/>
        </w:rPr>
        <w:t>м</w:t>
      </w:r>
      <w:r w:rsidR="002805B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значительную свободу в развитии своей идентичности независимо</w:t>
      </w:r>
      <w:r w:rsidR="00AE4841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 xml:space="preserve">от испанской. Однако, в </w:t>
      </w:r>
      <w:r w:rsidR="00C9611C" w:rsidRPr="00BF6D82">
        <w:rPr>
          <w:rFonts w:ascii="Times New Roman" w:hAnsi="Times New Roman" w:cs="Times New Roman"/>
          <w:color w:val="000000" w:themeColor="text1"/>
        </w:rPr>
        <w:t>Конституции</w:t>
      </w:r>
      <w:r w:rsidRPr="00BF6D82">
        <w:rPr>
          <w:rFonts w:ascii="Times New Roman" w:hAnsi="Times New Roman" w:cs="Times New Roman"/>
          <w:color w:val="000000" w:themeColor="text1"/>
        </w:rPr>
        <w:t xml:space="preserve"> были установлены определенные ограничения для </w:t>
      </w:r>
      <w:r w:rsidR="00C26A26" w:rsidRPr="00BF6D82">
        <w:rPr>
          <w:rFonts w:ascii="Times New Roman" w:hAnsi="Times New Roman" w:cs="Times New Roman"/>
          <w:color w:val="000000" w:themeColor="text1"/>
        </w:rPr>
        <w:t>регионов</w:t>
      </w:r>
      <w:r w:rsidRPr="00BF6D82">
        <w:rPr>
          <w:rFonts w:ascii="Times New Roman" w:hAnsi="Times New Roman" w:cs="Times New Roman"/>
          <w:color w:val="000000" w:themeColor="text1"/>
        </w:rPr>
        <w:t>. Как отмечают многие политологи, именно размытые формулировк</w:t>
      </w:r>
      <w:r w:rsidR="00D85F80">
        <w:rPr>
          <w:rFonts w:ascii="Times New Roman" w:hAnsi="Times New Roman" w:cs="Times New Roman"/>
          <w:color w:val="000000" w:themeColor="text1"/>
        </w:rPr>
        <w:t>и</w:t>
      </w:r>
      <w:r w:rsidRPr="00BF6D82">
        <w:rPr>
          <w:rFonts w:ascii="Times New Roman" w:hAnsi="Times New Roman" w:cs="Times New Roman"/>
          <w:color w:val="000000" w:themeColor="text1"/>
        </w:rPr>
        <w:t xml:space="preserve"> в самом тексте Конституции негативно сказались на целостности государственного устройства </w:t>
      </w:r>
      <w:r w:rsidR="002805BE" w:rsidRPr="00BF6D82">
        <w:rPr>
          <w:rFonts w:ascii="Times New Roman" w:hAnsi="Times New Roman" w:cs="Times New Roman"/>
          <w:color w:val="000000" w:themeColor="text1"/>
        </w:rPr>
        <w:t>Королевства</w:t>
      </w:r>
      <w:r w:rsidRPr="00BF6D82">
        <w:rPr>
          <w:rFonts w:ascii="Times New Roman" w:hAnsi="Times New Roman" w:cs="Times New Roman"/>
          <w:color w:val="000000" w:themeColor="text1"/>
        </w:rPr>
        <w:t xml:space="preserve">. В связи с этим, возникает необходимость радикальных изменений в конституционной сфере.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Оценка сепаратистских настроений в Испании — достаточно сложная задача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из-за постоянно меняющегося мнения людей, которое зависит от множества внешних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и внутренних факторов. Анализ данных, приведенных в социологических опросах, показывает, что общественное мнение касательно каталонского вопроса в основном зависит от таких факторов, как безопасность, </w:t>
      </w:r>
      <w:r w:rsidR="004C1999" w:rsidRPr="00BF6D82">
        <w:rPr>
          <w:rFonts w:ascii="Times New Roman" w:hAnsi="Times New Roman" w:cs="Times New Roman"/>
          <w:color w:val="000000" w:themeColor="text1"/>
        </w:rPr>
        <w:t>политическая</w:t>
      </w:r>
      <w:r w:rsidRPr="00BF6D82">
        <w:rPr>
          <w:rFonts w:ascii="Times New Roman" w:hAnsi="Times New Roman" w:cs="Times New Roman"/>
          <w:color w:val="000000" w:themeColor="text1"/>
        </w:rPr>
        <w:t xml:space="preserve"> и </w:t>
      </w:r>
      <w:r w:rsidR="004C1999" w:rsidRPr="00BF6D82">
        <w:rPr>
          <w:rFonts w:ascii="Times New Roman" w:hAnsi="Times New Roman" w:cs="Times New Roman"/>
          <w:color w:val="000000" w:themeColor="text1"/>
        </w:rPr>
        <w:t>экономическая</w:t>
      </w:r>
      <w:r w:rsidRPr="00BF6D82">
        <w:rPr>
          <w:rFonts w:ascii="Times New Roman" w:hAnsi="Times New Roman" w:cs="Times New Roman"/>
          <w:color w:val="000000" w:themeColor="text1"/>
        </w:rPr>
        <w:t xml:space="preserve"> стабильность. Сепаратистские настроения остаются постоянными на территории Королевства, однако</w:t>
      </w:r>
      <w:r w:rsidR="002805BE" w:rsidRPr="00BF6D82">
        <w:rPr>
          <w:rFonts w:ascii="Times New Roman" w:hAnsi="Times New Roman" w:cs="Times New Roman"/>
          <w:color w:val="000000" w:themeColor="text1"/>
        </w:rPr>
        <w:t>,</w:t>
      </w:r>
      <w:r w:rsidRPr="00BF6D82">
        <w:rPr>
          <w:rFonts w:ascii="Times New Roman" w:hAnsi="Times New Roman" w:cs="Times New Roman"/>
          <w:color w:val="000000" w:themeColor="text1"/>
        </w:rPr>
        <w:t xml:space="preserve"> количество людей, открыто поддерживающих или отвергающих идею сепарации региона, постоянно меняется, во многом затрудняя процесс урегулирования конфликта.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На Педро Санчесе, нынешнем премьер-министре Испании, лежит ответственность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  за смягчение напряженности отношений между Мадридом и Барселоной.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Он продемонстрировал себя как политик, который готов к диалогу и достижению </w:t>
      </w: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компромиссов. Однако, нестабильность в коалиционном правительстве и возможные проблемы с властью могут серьезно подорвать начатый диалог с каталонцами-сепаратистами. 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Если сепарация будет успешно осуществлена, то выход Каталонии из Испании неминуемо приведет к серьезным изменениям в политической, экономической и социальной сферах </w:t>
      </w:r>
      <w:r w:rsidR="00703305">
        <w:rPr>
          <w:rFonts w:ascii="Times New Roman" w:hAnsi="Times New Roman" w:cs="Times New Roman"/>
          <w:color w:val="000000" w:themeColor="text1"/>
        </w:rPr>
        <w:t>К</w:t>
      </w:r>
      <w:r w:rsidR="00676538" w:rsidRPr="00BF6D82">
        <w:rPr>
          <w:rFonts w:ascii="Times New Roman" w:hAnsi="Times New Roman" w:cs="Times New Roman"/>
          <w:color w:val="000000" w:themeColor="text1"/>
        </w:rPr>
        <w:t>оролевства</w:t>
      </w:r>
      <w:r w:rsidRPr="00BF6D82">
        <w:rPr>
          <w:rFonts w:ascii="Times New Roman" w:hAnsi="Times New Roman" w:cs="Times New Roman"/>
          <w:color w:val="000000" w:themeColor="text1"/>
        </w:rPr>
        <w:t xml:space="preserve">. </w:t>
      </w:r>
    </w:p>
    <w:p w:rsidR="0010637D" w:rsidRPr="00BF6D82" w:rsidRDefault="00676538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Выход такого развитого региона, как Каталония, из состава Королевства негативно скажется на экономике страны, вызвав экономический кризис, увеличит уровень безработицы и только усугубит существующие кризисы между различными культурными группами                     и языковыми сообществами Испании. Каталония и его жители занимают важное место                           в экономическом развитии страны, так как они обеспечивают крупную долю ВВП — около 20%. На территории Каталонии находятся крупные предприятия и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производства,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       треть которых играют значительную роль в экспорте </w:t>
      </w:r>
      <w:r w:rsidR="00703305">
        <w:rPr>
          <w:rFonts w:ascii="Times New Roman" w:hAnsi="Times New Roman" w:cs="Times New Roman"/>
          <w:color w:val="000000" w:themeColor="text1"/>
        </w:rPr>
        <w:t>государства</w:t>
      </w:r>
      <w:r w:rsidRPr="00BF6D82">
        <w:rPr>
          <w:rFonts w:ascii="Times New Roman" w:hAnsi="Times New Roman" w:cs="Times New Roman"/>
          <w:color w:val="000000" w:themeColor="text1"/>
        </w:rPr>
        <w:t xml:space="preserve">. Вместе они составляют около четверти всего экспорта Испании, но влияние региона на экономику страны                                   не ограничивается этим. Более 40% товаров, экспортируемых из Каталонии, впоследствии поставляются по всей территории Испании, а еще более 40% отправляются на экспорт                         в страны Европейского Союза. </w:t>
      </w:r>
      <w:r w:rsidR="00281A13" w:rsidRPr="00BF6D82">
        <w:rPr>
          <w:rFonts w:ascii="Times New Roman" w:hAnsi="Times New Roman" w:cs="Times New Roman"/>
          <w:color w:val="000000" w:themeColor="text1"/>
        </w:rPr>
        <w:t>Исключение</w:t>
      </w:r>
      <w:r w:rsidRPr="00BF6D82">
        <w:rPr>
          <w:rFonts w:ascii="Times New Roman" w:hAnsi="Times New Roman" w:cs="Times New Roman"/>
          <w:color w:val="000000" w:themeColor="text1"/>
        </w:rPr>
        <w:t xml:space="preserve"> Каталонии из состава </w:t>
      </w:r>
      <w:r w:rsidR="00281A13" w:rsidRPr="00BF6D82">
        <w:rPr>
          <w:rFonts w:ascii="Times New Roman" w:hAnsi="Times New Roman" w:cs="Times New Roman"/>
          <w:color w:val="000000" w:themeColor="text1"/>
        </w:rPr>
        <w:t>Испании</w:t>
      </w:r>
      <w:r w:rsidRPr="00BF6D82">
        <w:rPr>
          <w:rFonts w:ascii="Times New Roman" w:hAnsi="Times New Roman" w:cs="Times New Roman"/>
          <w:color w:val="000000" w:themeColor="text1"/>
        </w:rPr>
        <w:t xml:space="preserve"> может привести</w:t>
      </w:r>
      <w:r w:rsidR="00281A13" w:rsidRPr="00BF6D82">
        <w:rPr>
          <w:rFonts w:ascii="Times New Roman" w:hAnsi="Times New Roman" w:cs="Times New Roman"/>
          <w:color w:val="000000" w:themeColor="text1"/>
        </w:rPr>
        <w:t xml:space="preserve">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 к потере ключевого порта Барселоны, являющегося крупнейшим в Средиземном море, принимающим более 50 тыс</w:t>
      </w:r>
      <w:r w:rsidR="00B67798" w:rsidRPr="00BF6D82">
        <w:rPr>
          <w:rFonts w:ascii="Times New Roman" w:hAnsi="Times New Roman" w:cs="Times New Roman"/>
          <w:color w:val="000000" w:themeColor="text1"/>
        </w:rPr>
        <w:t>яч</w:t>
      </w:r>
      <w:r w:rsidRPr="00BF6D82">
        <w:rPr>
          <w:rFonts w:ascii="Times New Roman" w:hAnsi="Times New Roman" w:cs="Times New Roman"/>
          <w:color w:val="000000" w:themeColor="text1"/>
        </w:rPr>
        <w:t xml:space="preserve"> тонн груза ежегодно и играющим важную роль для сферы туризма страны. Кроме того, согласно некоторым источникам, в регионе производится около                          40% всей ядерной энергии Испании.</w:t>
      </w:r>
    </w:p>
    <w:p w:rsidR="0010637D" w:rsidRPr="00BF6D82" w:rsidRDefault="00B67798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>Кроме того, многие эксперты обращают внимание на тот факт, что большое количество объектов Всемирного наследия ЮНЕСКО находится в Каталонии. Поэтому потеря                           их негативно скажется на репутации Испании. Более того, Женералитет региона может потребовать национальное наследие, принадлежащие ему или созданные его жителями.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t xml:space="preserve"> Процент вероятности, будет ли Каталония принята в состав Европейского Союза, низок, и в случае отказа от вхождения в состав Союза, этот регион останется без инвестиций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преференций, что значительно повлияет на его экономическую самостоятельность. </w:t>
      </w:r>
      <w:r w:rsidR="008B4356" w:rsidRPr="00BF6D82">
        <w:rPr>
          <w:rFonts w:ascii="Times New Roman" w:hAnsi="Times New Roman" w:cs="Times New Roman"/>
          <w:color w:val="000000" w:themeColor="text1"/>
        </w:rPr>
        <w:t>Кроме</w:t>
      </w:r>
      <w:r w:rsidRPr="00BF6D82">
        <w:rPr>
          <w:rFonts w:ascii="Times New Roman" w:hAnsi="Times New Roman" w:cs="Times New Roman"/>
          <w:color w:val="000000" w:themeColor="text1"/>
        </w:rPr>
        <w:t xml:space="preserve"> того, при рассмотрении возможного отделения автономии от Испании необходимо </w:t>
      </w:r>
      <w:proofErr w:type="gramStart"/>
      <w:r w:rsidRPr="00BF6D82">
        <w:rPr>
          <w:rFonts w:ascii="Times New Roman" w:hAnsi="Times New Roman" w:cs="Times New Roman"/>
          <w:color w:val="000000" w:themeColor="text1"/>
        </w:rPr>
        <w:t xml:space="preserve">отметить,   </w:t>
      </w:r>
      <w:proofErr w:type="gramEnd"/>
      <w:r w:rsidRPr="00BF6D82">
        <w:rPr>
          <w:rFonts w:ascii="Times New Roman" w:hAnsi="Times New Roman" w:cs="Times New Roman"/>
          <w:color w:val="000000" w:themeColor="text1"/>
        </w:rPr>
        <w:t xml:space="preserve">               что отношения нового государства Каталония с ЕС будут осложнены правовой базой альянса. Во-первых, Испания будет считаться государством-преемником при отделении части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</w:t>
      </w:r>
      <w:r w:rsidRPr="00BF6D82">
        <w:rPr>
          <w:rFonts w:ascii="Times New Roman" w:hAnsi="Times New Roman" w:cs="Times New Roman"/>
          <w:color w:val="000000" w:themeColor="text1"/>
        </w:rPr>
        <w:t xml:space="preserve">     от государства-члена ЕС. Во-вторых, договоры, подписанные с Испанией, не будут применяться в новой Каталонии. В-третьих, новое государство автоматически покидает                   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</w:t>
      </w:r>
      <w:r w:rsidRPr="00BF6D82">
        <w:rPr>
          <w:rFonts w:ascii="Times New Roman" w:hAnsi="Times New Roman" w:cs="Times New Roman"/>
          <w:color w:val="000000" w:themeColor="text1"/>
        </w:rPr>
        <w:t>как ЕС, так и Таможенный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</w:t>
      </w:r>
      <w:r w:rsidRPr="00BF6D82">
        <w:rPr>
          <w:rFonts w:ascii="Times New Roman" w:hAnsi="Times New Roman" w:cs="Times New Roman"/>
          <w:color w:val="000000" w:themeColor="text1"/>
        </w:rPr>
        <w:t>и Валютный союзы. Более того, в новой стране Каталония не будет действовать ни право государства-преемника, ни законы ЕС.</w:t>
      </w:r>
    </w:p>
    <w:p w:rsidR="0010637D" w:rsidRPr="00BF6D82" w:rsidRDefault="00000000" w:rsidP="00BF6D82">
      <w:pPr>
        <w:pStyle w:val="a8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F6D82">
        <w:rPr>
          <w:rFonts w:ascii="Times New Roman" w:hAnsi="Times New Roman" w:cs="Times New Roman"/>
          <w:color w:val="000000" w:themeColor="text1"/>
        </w:rPr>
        <w:lastRenderedPageBreak/>
        <w:t xml:space="preserve">В случае недопущения или замораживания каталонской проблемы возможен серьезный политический кризис в </w:t>
      </w:r>
      <w:r w:rsidR="008B4356" w:rsidRPr="00BF6D82">
        <w:rPr>
          <w:rFonts w:ascii="Times New Roman" w:hAnsi="Times New Roman" w:cs="Times New Roman"/>
          <w:color w:val="000000" w:themeColor="text1"/>
        </w:rPr>
        <w:t>К</w:t>
      </w:r>
      <w:r w:rsidRPr="00BF6D82">
        <w:rPr>
          <w:rFonts w:ascii="Times New Roman" w:hAnsi="Times New Roman" w:cs="Times New Roman"/>
          <w:color w:val="000000" w:themeColor="text1"/>
        </w:rPr>
        <w:t xml:space="preserve">оролевстве. Сепаратистские настроения в </w:t>
      </w:r>
      <w:r w:rsidR="008B4356" w:rsidRPr="00BF6D82">
        <w:rPr>
          <w:rFonts w:ascii="Times New Roman" w:hAnsi="Times New Roman" w:cs="Times New Roman"/>
          <w:color w:val="000000" w:themeColor="text1"/>
        </w:rPr>
        <w:t>Каталонии</w:t>
      </w:r>
      <w:r w:rsidRPr="00BF6D82">
        <w:rPr>
          <w:rFonts w:ascii="Times New Roman" w:hAnsi="Times New Roman" w:cs="Times New Roman"/>
          <w:color w:val="000000" w:themeColor="text1"/>
        </w:rPr>
        <w:t xml:space="preserve"> сохраняются </w:t>
      </w:r>
      <w:r w:rsidR="0074039E" w:rsidRPr="00BF6D82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BF6D82">
        <w:rPr>
          <w:rFonts w:ascii="Times New Roman" w:hAnsi="Times New Roman" w:cs="Times New Roman"/>
          <w:color w:val="000000" w:themeColor="text1"/>
        </w:rPr>
        <w:t xml:space="preserve">и могут усилиться при давлении со стороны </w:t>
      </w:r>
      <w:r w:rsidR="008B4356" w:rsidRPr="00BF6D82">
        <w:rPr>
          <w:rFonts w:ascii="Times New Roman" w:hAnsi="Times New Roman" w:cs="Times New Roman"/>
          <w:color w:val="000000" w:themeColor="text1"/>
        </w:rPr>
        <w:t>Мадрида</w:t>
      </w:r>
      <w:r w:rsidRPr="00BF6D82">
        <w:rPr>
          <w:rFonts w:ascii="Times New Roman" w:hAnsi="Times New Roman" w:cs="Times New Roman"/>
          <w:color w:val="000000" w:themeColor="text1"/>
        </w:rPr>
        <w:t xml:space="preserve"> или ухудшении экономической ситуации. Учитывая все вышесказанное, необходимо незамедлительно найти решение каталонского вопроса, поскольку он дестабилизирует социально-политическую обстановку как в Испании, так и в Европе в целом. Фактически, решение этого конфликта определит будущее Испанского Королевства.</w:t>
      </w: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127A" w:rsidRPr="00BF6D82" w:rsidRDefault="008A127A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3D59" w:rsidRPr="00BF6D82" w:rsidRDefault="00E03D59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3D59" w:rsidRPr="00BF6D82" w:rsidRDefault="00E03D59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3D59" w:rsidRPr="00BF6D82" w:rsidRDefault="00E03D59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3D59" w:rsidRPr="00BF6D82" w:rsidRDefault="00E03D59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3D59" w:rsidRPr="00BF6D82" w:rsidRDefault="00E03D59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4B73" w:rsidRPr="00BF6D82" w:rsidRDefault="00B94B73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4B73" w:rsidRPr="00BF6D82" w:rsidRDefault="00B94B73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94B73" w:rsidRPr="00BF6D82" w:rsidRDefault="00B94B73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351" w:rsidRPr="00BF6D82" w:rsidRDefault="00560351" w:rsidP="00BF6D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70DDB" w:rsidRDefault="00970DDB" w:rsidP="005D7D59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2A95" w:rsidRPr="00BF6D82" w:rsidRDefault="00AA2A95" w:rsidP="005D7D59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351" w:rsidRPr="005D7D59" w:rsidRDefault="008A127A" w:rsidP="00970DDB">
      <w:pPr>
        <w:pStyle w:val="12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45" w:name="_Toc167530462"/>
      <w:bookmarkStart w:id="46" w:name="_Toc167531541"/>
      <w:bookmarkStart w:id="47" w:name="_Toc167531590"/>
      <w:proofErr w:type="gramStart"/>
      <w:r w:rsidRPr="005D7D59">
        <w:rPr>
          <w:color w:val="000000" w:themeColor="text1"/>
          <w:sz w:val="28"/>
          <w:szCs w:val="28"/>
        </w:rPr>
        <w:lastRenderedPageBreak/>
        <w:t>СПИСОК ИСПОЛЬЗОВАНН</w:t>
      </w:r>
      <w:r w:rsidR="00F645E0" w:rsidRPr="005D7D59">
        <w:rPr>
          <w:color w:val="000000" w:themeColor="text1"/>
          <w:sz w:val="28"/>
          <w:szCs w:val="28"/>
        </w:rPr>
        <w:t>ЫХ ИСТОЧНИКОВ</w:t>
      </w:r>
      <w:proofErr w:type="gramEnd"/>
      <w:r w:rsidR="00F645E0" w:rsidRPr="005D7D59">
        <w:rPr>
          <w:color w:val="000000" w:themeColor="text1"/>
          <w:sz w:val="28"/>
          <w:szCs w:val="28"/>
        </w:rPr>
        <w:t xml:space="preserve"> И </w:t>
      </w:r>
      <w:r w:rsidRPr="005D7D59">
        <w:rPr>
          <w:color w:val="000000" w:themeColor="text1"/>
          <w:sz w:val="28"/>
          <w:szCs w:val="28"/>
        </w:rPr>
        <w:t>ЛИТЕРАТУРЫ</w:t>
      </w:r>
      <w:bookmarkEnd w:id="45"/>
      <w:bookmarkEnd w:id="46"/>
      <w:bookmarkEnd w:id="47"/>
    </w:p>
    <w:p w:rsidR="00970DDB" w:rsidRDefault="00970DDB" w:rsidP="005D7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101D26" w:rsidRPr="005D7D59" w:rsidRDefault="009C64CF" w:rsidP="005D7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5D7D59">
        <w:rPr>
          <w:b/>
          <w:bCs/>
          <w:color w:val="000000" w:themeColor="text1"/>
          <w:sz w:val="28"/>
          <w:szCs w:val="28"/>
          <w:lang w:val="ru-RU"/>
        </w:rPr>
        <w:t>Литература</w:t>
      </w:r>
      <w:r w:rsidR="0002417C" w:rsidRPr="005D7D59">
        <w:rPr>
          <w:b/>
          <w:bCs/>
          <w:color w:val="000000" w:themeColor="text1"/>
          <w:sz w:val="28"/>
          <w:szCs w:val="28"/>
          <w:lang w:val="ru-RU"/>
        </w:rPr>
        <w:t>: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 xml:space="preserve">Granja, J. L. de la, Beramendi, J., Anguera, P. La España de los nacionalismos y las autonomías / J. L. de la Granja, J. Beramendi, P. Anguera - </w:t>
      </w:r>
      <w:r w:rsidRPr="00BF6D82">
        <w:rPr>
          <w:color w:val="000000" w:themeColor="text1"/>
        </w:rPr>
        <w:t>М</w:t>
      </w:r>
      <w:r w:rsidRPr="00BF6D82">
        <w:rPr>
          <w:color w:val="000000" w:themeColor="text1"/>
          <w:lang w:val="es-ES"/>
        </w:rPr>
        <w:t>. - 2001. P. - 464.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>Pujol, J. Memorias / J. Pujol - B.: Destino. - 2012. P. 213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Ucelay</w:t>
      </w:r>
      <w:proofErr w:type="spellEnd"/>
      <w:r w:rsidRPr="00BF6D82">
        <w:rPr>
          <w:color w:val="000000" w:themeColor="text1"/>
          <w:lang w:val="es-ES"/>
        </w:rPr>
        <w:t xml:space="preserve"> da Cal, E. El imperialismo catalán: Prat de la Riba, Cambó, D'Ors y la conquista moral de España / </w:t>
      </w:r>
      <w:r w:rsidRPr="00BF6D82">
        <w:rPr>
          <w:color w:val="000000" w:themeColor="text1"/>
        </w:rPr>
        <w:t>Е</w:t>
      </w:r>
      <w:r w:rsidRPr="00BF6D82">
        <w:rPr>
          <w:color w:val="000000" w:themeColor="text1"/>
          <w:lang w:val="es-ES"/>
        </w:rPr>
        <w:t xml:space="preserve">. </w:t>
      </w:r>
      <w:proofErr w:type="spellStart"/>
      <w:r w:rsidRPr="00BF6D82">
        <w:rPr>
          <w:color w:val="000000" w:themeColor="text1"/>
          <w:lang w:val="es-ES"/>
        </w:rPr>
        <w:t>Ucelay</w:t>
      </w:r>
      <w:proofErr w:type="spellEnd"/>
      <w:r w:rsidRPr="00BF6D82">
        <w:rPr>
          <w:color w:val="000000" w:themeColor="text1"/>
          <w:lang w:val="es-ES"/>
        </w:rPr>
        <w:t xml:space="preserve"> da Cal - B. 2003. P. - 521.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</w:rPr>
        <w:t xml:space="preserve">Langlois, A., Gilbert, A. </w:t>
      </w:r>
      <w:proofErr w:type="spellStart"/>
      <w:r w:rsidRPr="00BF6D82">
        <w:rPr>
          <w:color w:val="000000" w:themeColor="text1"/>
        </w:rPr>
        <w:t>Typologie</w:t>
      </w:r>
      <w:proofErr w:type="spellEnd"/>
      <w:r w:rsidRPr="00BF6D82">
        <w:rPr>
          <w:color w:val="000000" w:themeColor="text1"/>
        </w:rPr>
        <w:t xml:space="preserve"> et </w:t>
      </w:r>
      <w:proofErr w:type="spellStart"/>
      <w:r w:rsidRPr="00BF6D82">
        <w:rPr>
          <w:color w:val="000000" w:themeColor="text1"/>
        </w:rPr>
        <w:t>vitalité</w:t>
      </w:r>
      <w:proofErr w:type="spellEnd"/>
      <w:r w:rsidRPr="00BF6D82">
        <w:rPr>
          <w:color w:val="000000" w:themeColor="text1"/>
        </w:rPr>
        <w:t xml:space="preserve"> des </w:t>
      </w:r>
      <w:proofErr w:type="spellStart"/>
      <w:r w:rsidRPr="00BF6D82">
        <w:rPr>
          <w:color w:val="000000" w:themeColor="text1"/>
        </w:rPr>
        <w:t>communautés</w:t>
      </w:r>
      <w:proofErr w:type="spellEnd"/>
      <w:r w:rsidRPr="00BF6D82">
        <w:rPr>
          <w:color w:val="000000" w:themeColor="text1"/>
        </w:rPr>
        <w:t xml:space="preserve"> francophones </w:t>
      </w:r>
      <w:proofErr w:type="spellStart"/>
      <w:r w:rsidRPr="00BF6D82">
        <w:rPr>
          <w:color w:val="000000" w:themeColor="text1"/>
        </w:rPr>
        <w:t>minoritaires</w:t>
      </w:r>
      <w:proofErr w:type="spellEnd"/>
      <w:r w:rsidRPr="00BF6D82">
        <w:rPr>
          <w:color w:val="000000" w:themeColor="text1"/>
        </w:rPr>
        <w:t xml:space="preserve"> au Canada. /А. Langlois, А. Gilbert // The Canadian Geographer. - 2008.  - P.449.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</w:rPr>
        <w:t>Weller, М. The Rights of minorities in Europe: a commentary on the European framework convention for the protection of national minorities / М. Weller // Oxford: Oxford univ. press. - 2005. - P.688</w:t>
      </w:r>
    </w:p>
    <w:p w:rsidR="001F0A4C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Б</w:t>
      </w:r>
      <w:r w:rsidR="001F0A4C" w:rsidRPr="00BF6D82">
        <w:rPr>
          <w:color w:val="000000" w:themeColor="text1"/>
          <w:lang w:val="ru-RU"/>
        </w:rPr>
        <w:t xml:space="preserve">абурин С.Н. Территория государства: правовые и геополитические проблемы // Бабурин, С.Н. М.: МГУ. - 1997. - 480с. </w:t>
      </w:r>
    </w:p>
    <w:p w:rsidR="00101D26" w:rsidRPr="00BF6D82" w:rsidRDefault="001F0A4C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Б</w:t>
      </w:r>
      <w:r w:rsidR="00101D26" w:rsidRPr="00BF6D82">
        <w:rPr>
          <w:color w:val="000000" w:themeColor="text1"/>
          <w:lang w:val="ru-RU"/>
        </w:rPr>
        <w:t>арышников Д.Н. Конфликты и мировая политика: учеб</w:t>
      </w:r>
      <w:r w:rsidR="00A9231B" w:rsidRPr="00BF6D82">
        <w:rPr>
          <w:color w:val="000000" w:themeColor="text1"/>
          <w:lang w:val="ru-RU"/>
        </w:rPr>
        <w:t>ное</w:t>
      </w:r>
      <w:r w:rsidR="00101D26" w:rsidRPr="00BF6D82">
        <w:rPr>
          <w:color w:val="000000" w:themeColor="text1"/>
          <w:lang w:val="ru-RU"/>
        </w:rPr>
        <w:t xml:space="preserve"> пособие /</w:t>
      </w:r>
      <w:r w:rsidR="00A9231B" w:rsidRPr="00BF6D82">
        <w:rPr>
          <w:color w:val="000000" w:themeColor="text1"/>
          <w:lang w:val="ru-RU"/>
        </w:rPr>
        <w:t xml:space="preserve">/ </w:t>
      </w:r>
      <w:r w:rsidR="00101D26" w:rsidRPr="00BF6D82">
        <w:rPr>
          <w:color w:val="000000" w:themeColor="text1"/>
          <w:lang w:val="ru-RU"/>
        </w:rPr>
        <w:t>Барышников, Д.Н. - М.: АСТ. - 2008. - 383с.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Белова, К. А. Особенности развития сепаратизма в Испании после падения диктатуры Ф. Франко: Страна Басков, Каталония, Галисия // Белова, К.А. - М., 2004. - 214с.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Домарева</w:t>
      </w:r>
      <w:proofErr w:type="spellEnd"/>
      <w:r w:rsidRPr="00BF6D82">
        <w:rPr>
          <w:color w:val="000000" w:themeColor="text1"/>
          <w:lang w:val="ru-RU"/>
        </w:rPr>
        <w:t xml:space="preserve"> М. А. Сепаратизм в постсоветской России: факторы возникновения, функционирования и нейтрализации / </w:t>
      </w:r>
      <w:proofErr w:type="spellStart"/>
      <w:r w:rsidRPr="00BF6D82">
        <w:rPr>
          <w:color w:val="000000" w:themeColor="text1"/>
          <w:lang w:val="ru-RU"/>
        </w:rPr>
        <w:t>Домарева</w:t>
      </w:r>
      <w:proofErr w:type="spellEnd"/>
      <w:r w:rsidRPr="00BF6D82">
        <w:rPr>
          <w:color w:val="000000" w:themeColor="text1"/>
          <w:lang w:val="ru-RU"/>
        </w:rPr>
        <w:t>, М.А. М., - 2004. -163с.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Кожановский</w:t>
      </w:r>
      <w:proofErr w:type="spellEnd"/>
      <w:r w:rsidRPr="00BF6D82">
        <w:rPr>
          <w:color w:val="000000" w:themeColor="text1"/>
          <w:lang w:val="ru-RU"/>
        </w:rPr>
        <w:t xml:space="preserve"> А.Н. Быть испанцем. Традиция. Самосознание. Историческая память / </w:t>
      </w:r>
      <w:proofErr w:type="spellStart"/>
      <w:r w:rsidRPr="00BF6D82">
        <w:rPr>
          <w:color w:val="000000" w:themeColor="text1"/>
          <w:lang w:val="ru-RU"/>
        </w:rPr>
        <w:t>Кожановский</w:t>
      </w:r>
      <w:proofErr w:type="spellEnd"/>
      <w:r w:rsidRPr="00BF6D82">
        <w:rPr>
          <w:color w:val="000000" w:themeColor="text1"/>
          <w:lang w:val="ru-RU"/>
        </w:rPr>
        <w:t xml:space="preserve"> А.Н. - М.: АСТ: Восток–Запад - 2006. - 318с.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Крылов А. Б. Сепаратизм: истоки и тенденции развития / Крылов, А.Б. - М.: Знание.  </w:t>
      </w:r>
      <w:r w:rsidRPr="00BF6D82">
        <w:rPr>
          <w:color w:val="000000" w:themeColor="text1"/>
        </w:rPr>
        <w:t>- 1990. - 62с.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Лемке М.К. Эпоха цензурных реформ 1859–1865 гг. / Лемке М.К. - СПБ.: Герольд., - 1904. - 512с. 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Макошев</w:t>
      </w:r>
      <w:proofErr w:type="spellEnd"/>
      <w:r w:rsidRPr="00BF6D82">
        <w:rPr>
          <w:color w:val="000000" w:themeColor="text1"/>
          <w:lang w:val="ru-RU"/>
        </w:rPr>
        <w:t xml:space="preserve"> А.П. Политическая география и геополитика: учебно-методическое пособие / </w:t>
      </w:r>
      <w:proofErr w:type="spellStart"/>
      <w:r w:rsidRPr="00BF6D82">
        <w:rPr>
          <w:color w:val="000000" w:themeColor="text1"/>
          <w:lang w:val="ru-RU"/>
        </w:rPr>
        <w:t>Макошев</w:t>
      </w:r>
      <w:proofErr w:type="spellEnd"/>
      <w:r w:rsidRPr="00BF6D82">
        <w:rPr>
          <w:color w:val="000000" w:themeColor="text1"/>
          <w:lang w:val="ru-RU"/>
        </w:rPr>
        <w:t>, А.П. - Горно-Алтайск: РИО ГАГУ.</w:t>
      </w:r>
      <w:r w:rsidRPr="00BF6D82">
        <w:rPr>
          <w:color w:val="000000" w:themeColor="text1"/>
        </w:rPr>
        <w:t> </w:t>
      </w:r>
      <w:r w:rsidRPr="00BF6D82">
        <w:rPr>
          <w:color w:val="000000" w:themeColor="text1"/>
          <w:lang w:val="ru-RU"/>
        </w:rPr>
        <w:t>- 2006. - 103с.</w:t>
      </w:r>
    </w:p>
    <w:p w:rsidR="00B80619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Погорелый Д.Е., Фесенко В.Ю., Филиппов К.В. Новейший политологический словарь / Погорелый, Д.Е., Фесенко, В.Ю., Филиппов, К.В. // - Р.: Феникс. - 2010. - 318с. 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Попов Ф. А. География </w:t>
      </w:r>
      <w:proofErr w:type="spellStart"/>
      <w:r w:rsidRPr="00BF6D82">
        <w:rPr>
          <w:color w:val="000000" w:themeColor="text1"/>
          <w:lang w:val="ru-RU"/>
        </w:rPr>
        <w:t>сецессионизма</w:t>
      </w:r>
      <w:proofErr w:type="spellEnd"/>
      <w:r w:rsidRPr="00BF6D82">
        <w:rPr>
          <w:color w:val="000000" w:themeColor="text1"/>
          <w:lang w:val="ru-RU"/>
        </w:rPr>
        <w:t xml:space="preserve"> в современном мире. / Попов, Ф.А. - М.: Новый Хронограф. - 2012. - 672с.</w:t>
      </w:r>
    </w:p>
    <w:p w:rsidR="00B80619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lastRenderedPageBreak/>
        <w:t>Прохоренко И.Л. Европейская интеграция и проблема сепаратизма в государствах-членах Европейского союза. / Прохоренко, И.Л. - М.: Национальный исследовательский институт мировой экономики и международных отношений имени Е.М. Примакова Российской академии наук. - 2018. - 93с.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Реберг</w:t>
      </w:r>
      <w:proofErr w:type="spellEnd"/>
      <w:r w:rsidRPr="00BF6D82">
        <w:rPr>
          <w:color w:val="000000" w:themeColor="text1"/>
          <w:lang w:val="ru-RU"/>
        </w:rPr>
        <w:t xml:space="preserve"> А.Н. Сепаратизм в Испании в </w:t>
      </w:r>
      <w:r w:rsidRPr="00BF6D82">
        <w:rPr>
          <w:color w:val="000000" w:themeColor="text1"/>
        </w:rPr>
        <w:t>XXI</w:t>
      </w:r>
      <w:r w:rsidRPr="00BF6D82">
        <w:rPr>
          <w:color w:val="000000" w:themeColor="text1"/>
          <w:lang w:val="ru-RU"/>
        </w:rPr>
        <w:t xml:space="preserve"> веке / </w:t>
      </w:r>
      <w:proofErr w:type="spellStart"/>
      <w:r w:rsidRPr="00BF6D82">
        <w:rPr>
          <w:color w:val="000000" w:themeColor="text1"/>
          <w:lang w:val="ru-RU"/>
        </w:rPr>
        <w:t>Реберг</w:t>
      </w:r>
      <w:proofErr w:type="spellEnd"/>
      <w:r w:rsidRPr="00BF6D82">
        <w:rPr>
          <w:color w:val="000000" w:themeColor="text1"/>
          <w:lang w:val="ru-RU"/>
        </w:rPr>
        <w:t xml:space="preserve"> А.Н. - М. - 2022. - 73с.</w:t>
      </w:r>
    </w:p>
    <w:p w:rsidR="009C64CF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Целищев Н.Н., Кириллов А.Д., Сивкова Т.Н., </w:t>
      </w:r>
      <w:proofErr w:type="spellStart"/>
      <w:r w:rsidRPr="00BF6D82">
        <w:rPr>
          <w:color w:val="000000" w:themeColor="text1"/>
          <w:lang w:val="ru-RU"/>
        </w:rPr>
        <w:t>Шерпаев</w:t>
      </w:r>
      <w:proofErr w:type="spellEnd"/>
      <w:r w:rsidRPr="00BF6D82">
        <w:rPr>
          <w:color w:val="000000" w:themeColor="text1"/>
          <w:lang w:val="ru-RU"/>
        </w:rPr>
        <w:t xml:space="preserve"> В.И. Этнополитический словарь / Целищев, Н.Н., Кириллов, А.Д., Сивкова, Т.Н., </w:t>
      </w:r>
      <w:proofErr w:type="spellStart"/>
      <w:r w:rsidRPr="00BF6D82">
        <w:rPr>
          <w:color w:val="000000" w:themeColor="text1"/>
          <w:lang w:val="ru-RU"/>
        </w:rPr>
        <w:t>Шерпаев</w:t>
      </w:r>
      <w:proofErr w:type="spellEnd"/>
      <w:r w:rsidRPr="00BF6D82">
        <w:rPr>
          <w:color w:val="000000" w:themeColor="text1"/>
          <w:lang w:val="ru-RU"/>
        </w:rPr>
        <w:t xml:space="preserve">, В.И. -Е.: Изд-во Урал. ун-та. - 2004. - 154с. </w:t>
      </w:r>
    </w:p>
    <w:p w:rsidR="009C64CF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Крошечкина</w:t>
      </w:r>
      <w:proofErr w:type="spellEnd"/>
      <w:r w:rsidRPr="00BF6D82">
        <w:rPr>
          <w:color w:val="000000" w:themeColor="text1"/>
          <w:lang w:val="ru-RU"/>
        </w:rPr>
        <w:t xml:space="preserve">, В. А. Особенности современного сепаратизма в государствах Западной Европы // В.А. </w:t>
      </w:r>
      <w:proofErr w:type="spellStart"/>
      <w:r w:rsidRPr="00BF6D82">
        <w:rPr>
          <w:color w:val="000000" w:themeColor="text1"/>
          <w:lang w:val="ru-RU"/>
        </w:rPr>
        <w:t>Крошечкина</w:t>
      </w:r>
      <w:proofErr w:type="spellEnd"/>
      <w:r w:rsidRPr="00BF6D82">
        <w:rPr>
          <w:color w:val="000000" w:themeColor="text1"/>
          <w:lang w:val="ru-RU"/>
        </w:rPr>
        <w:t xml:space="preserve"> //Причерноморье. История, политика, культура. Выпуск 21 (7). Серия В. Международные отношения. Избранные материалы 14 Всероссийской научной конференции «Лазаревские чтения» / Под редакцией А.В. </w:t>
      </w:r>
      <w:proofErr w:type="spellStart"/>
      <w:r w:rsidRPr="00BF6D82">
        <w:rPr>
          <w:color w:val="000000" w:themeColor="text1"/>
          <w:lang w:val="ru-RU"/>
        </w:rPr>
        <w:t>Мартынкина</w:t>
      </w:r>
      <w:proofErr w:type="spellEnd"/>
      <w:r w:rsidRPr="00BF6D82">
        <w:rPr>
          <w:color w:val="000000" w:themeColor="text1"/>
          <w:lang w:val="ru-RU"/>
        </w:rPr>
        <w:t xml:space="preserve">, В.В. </w:t>
      </w:r>
      <w:proofErr w:type="spellStart"/>
      <w:r w:rsidRPr="00BF6D82">
        <w:rPr>
          <w:color w:val="000000" w:themeColor="text1"/>
          <w:lang w:val="ru-RU"/>
        </w:rPr>
        <w:t>Хапаева</w:t>
      </w:r>
      <w:proofErr w:type="spellEnd"/>
      <w:r w:rsidRPr="00BF6D82">
        <w:rPr>
          <w:color w:val="000000" w:themeColor="text1"/>
          <w:lang w:val="ru-RU"/>
        </w:rPr>
        <w:t xml:space="preserve">. – Севастополь: Филиал МГУ в г. Севастополе, 2017. </w:t>
      </w:r>
      <w:r w:rsidR="000726A3"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ru-RU"/>
        </w:rPr>
        <w:t xml:space="preserve"> 86с.</w:t>
      </w:r>
    </w:p>
    <w:p w:rsidR="009C64CF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Горовиц</w:t>
      </w:r>
      <w:proofErr w:type="spellEnd"/>
      <w:r w:rsidRPr="00BF6D82">
        <w:rPr>
          <w:color w:val="000000" w:themeColor="text1"/>
          <w:lang w:val="ru-RU"/>
        </w:rPr>
        <w:t>, Д. Ирредентизм, сепаратизм и</w:t>
      </w:r>
      <w:r w:rsidRPr="00BF6D82">
        <w:rPr>
          <w:color w:val="000000" w:themeColor="text1"/>
        </w:rPr>
        <w:t> </w:t>
      </w:r>
      <w:r w:rsidRPr="00BF6D82">
        <w:rPr>
          <w:color w:val="000000" w:themeColor="text1"/>
          <w:lang w:val="ru-RU"/>
        </w:rPr>
        <w:t xml:space="preserve">самоопределение / Д. </w:t>
      </w:r>
      <w:proofErr w:type="spellStart"/>
      <w:r w:rsidRPr="00BF6D82">
        <w:rPr>
          <w:color w:val="000000" w:themeColor="text1"/>
          <w:lang w:val="ru-RU"/>
        </w:rPr>
        <w:t>Горовиц</w:t>
      </w:r>
      <w:proofErr w:type="spellEnd"/>
      <w:r w:rsidRPr="00BF6D82">
        <w:rPr>
          <w:color w:val="000000" w:themeColor="text1"/>
          <w:lang w:val="ru-RU"/>
        </w:rPr>
        <w:t xml:space="preserve"> // Национальная политика в</w:t>
      </w:r>
      <w:r w:rsidRPr="00BF6D82">
        <w:rPr>
          <w:color w:val="000000" w:themeColor="text1"/>
        </w:rPr>
        <w:t> </w:t>
      </w:r>
      <w:r w:rsidRPr="00BF6D82">
        <w:rPr>
          <w:color w:val="000000" w:themeColor="text1"/>
          <w:lang w:val="ru-RU"/>
        </w:rPr>
        <w:t xml:space="preserve">Российской Федерации: материалы международной научно-практической конференции (1993 г., Москва) / - С. 145-164. 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Астахова Е.В. «Манифест в защиту испанского языка» — политическое и языковое измерение / Е.В. Астахова // Филологические науки в МГИМО. - 2009. - С. 8-16.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Василенко С.А., </w:t>
      </w:r>
      <w:proofErr w:type="spellStart"/>
      <w:r w:rsidRPr="00BF6D82">
        <w:rPr>
          <w:color w:val="000000" w:themeColor="text1"/>
          <w:lang w:val="ru-RU"/>
        </w:rPr>
        <w:t>Яворич</w:t>
      </w:r>
      <w:proofErr w:type="spellEnd"/>
      <w:r w:rsidRPr="00BF6D82">
        <w:rPr>
          <w:color w:val="000000" w:themeColor="text1"/>
          <w:lang w:val="ru-RU"/>
        </w:rPr>
        <w:t xml:space="preserve"> Д. Проблемы регионального сепаратизма в современной Европе / С.А. Василенко, Д. </w:t>
      </w:r>
      <w:proofErr w:type="spellStart"/>
      <w:r w:rsidRPr="00BF6D82">
        <w:rPr>
          <w:color w:val="000000" w:themeColor="text1"/>
          <w:lang w:val="ru-RU"/>
        </w:rPr>
        <w:t>Яворич</w:t>
      </w:r>
      <w:proofErr w:type="spellEnd"/>
      <w:r w:rsidRPr="00BF6D82">
        <w:rPr>
          <w:color w:val="000000" w:themeColor="text1"/>
          <w:lang w:val="ru-RU"/>
        </w:rPr>
        <w:t xml:space="preserve"> // - 2017. </w:t>
      </w:r>
      <w:r w:rsidRPr="00BF6D82">
        <w:rPr>
          <w:color w:val="000000" w:themeColor="text1"/>
        </w:rPr>
        <w:t>№ 2. - С. 368-370.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Вербицкая Т. В., </w:t>
      </w:r>
      <w:proofErr w:type="spellStart"/>
      <w:r w:rsidRPr="00BF6D82">
        <w:rPr>
          <w:color w:val="000000" w:themeColor="text1"/>
          <w:lang w:val="ru-RU"/>
        </w:rPr>
        <w:t>Гилева</w:t>
      </w:r>
      <w:proofErr w:type="spellEnd"/>
      <w:r w:rsidRPr="00BF6D82">
        <w:rPr>
          <w:color w:val="000000" w:themeColor="text1"/>
          <w:lang w:val="ru-RU"/>
        </w:rPr>
        <w:t xml:space="preserve"> П. Л., Золотарев Ф. Е., Коростелев Д. А., Начинов Д. Е. Цуканов Л. В. Каталонский конфликт в Испании: последствия для Европейского Союза / Т.В. Вербицкая, П.Л. </w:t>
      </w:r>
      <w:proofErr w:type="spellStart"/>
      <w:r w:rsidRPr="00BF6D82">
        <w:rPr>
          <w:color w:val="000000" w:themeColor="text1"/>
          <w:lang w:val="ru-RU"/>
        </w:rPr>
        <w:t>Гилева</w:t>
      </w:r>
      <w:proofErr w:type="spellEnd"/>
      <w:r w:rsidRPr="00BF6D82">
        <w:rPr>
          <w:color w:val="000000" w:themeColor="text1"/>
          <w:lang w:val="ru-RU"/>
        </w:rPr>
        <w:t xml:space="preserve">, Ф.Е. Золотарев, Д.А. Коростелев, Д.Е. Начинов, Л.В. Цуканов // Вестник Кемеровского Государственного университета. </w:t>
      </w:r>
      <w:proofErr w:type="spellStart"/>
      <w:r w:rsidRPr="00BF6D82">
        <w:rPr>
          <w:color w:val="000000" w:themeColor="text1"/>
        </w:rPr>
        <w:t>Серия</w:t>
      </w:r>
      <w:proofErr w:type="spellEnd"/>
      <w:r w:rsidRPr="00BF6D82">
        <w:rPr>
          <w:color w:val="000000" w:themeColor="text1"/>
        </w:rPr>
        <w:t xml:space="preserve">: </w:t>
      </w:r>
      <w:proofErr w:type="spellStart"/>
      <w:r w:rsidRPr="00BF6D82">
        <w:rPr>
          <w:color w:val="000000" w:themeColor="text1"/>
        </w:rPr>
        <w:t>политические</w:t>
      </w:r>
      <w:proofErr w:type="spellEnd"/>
      <w:r w:rsidRPr="00BF6D82">
        <w:rPr>
          <w:color w:val="000000" w:themeColor="text1"/>
        </w:rPr>
        <w:t xml:space="preserve">, </w:t>
      </w:r>
      <w:proofErr w:type="spellStart"/>
      <w:r w:rsidRPr="00BF6D82">
        <w:rPr>
          <w:color w:val="000000" w:themeColor="text1"/>
        </w:rPr>
        <w:t>социологические</w:t>
      </w:r>
      <w:proofErr w:type="spellEnd"/>
      <w:r w:rsidRPr="00BF6D82">
        <w:rPr>
          <w:color w:val="000000" w:themeColor="text1"/>
        </w:rPr>
        <w:t xml:space="preserve"> и </w:t>
      </w:r>
      <w:proofErr w:type="spellStart"/>
      <w:r w:rsidRPr="00BF6D82">
        <w:rPr>
          <w:color w:val="000000" w:themeColor="text1"/>
        </w:rPr>
        <w:t>экономические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- 2018. № 4. - С. 13-18.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Гаврилова С.М. Проблема сепаратизма в </w:t>
      </w:r>
      <w:proofErr w:type="spellStart"/>
      <w:r w:rsidRPr="00BF6D82">
        <w:rPr>
          <w:color w:val="000000" w:themeColor="text1"/>
          <w:lang w:val="ru-RU"/>
        </w:rPr>
        <w:t>современнои</w:t>
      </w:r>
      <w:proofErr w:type="spellEnd"/>
      <w:r w:rsidRPr="00BF6D82">
        <w:rPr>
          <w:color w:val="000000" w:themeColor="text1"/>
          <w:lang w:val="ru-RU"/>
        </w:rPr>
        <w:t xml:space="preserve">̆ Испании: </w:t>
      </w:r>
      <w:proofErr w:type="spellStart"/>
      <w:r w:rsidRPr="00BF6D82">
        <w:rPr>
          <w:color w:val="000000" w:themeColor="text1"/>
          <w:lang w:val="ru-RU"/>
        </w:rPr>
        <w:t>каталонскии</w:t>
      </w:r>
      <w:proofErr w:type="spellEnd"/>
      <w:r w:rsidRPr="00BF6D82">
        <w:rPr>
          <w:color w:val="000000" w:themeColor="text1"/>
          <w:lang w:val="ru-RU"/>
        </w:rPr>
        <w:t xml:space="preserve">̆ вопрос / С.М. Гаврилова // Проблемы постсоветского пространства. - 2022. </w:t>
      </w:r>
      <w:r w:rsidRPr="00BF6D82">
        <w:rPr>
          <w:color w:val="000000" w:themeColor="text1"/>
        </w:rPr>
        <w:t>№ 2. - С. 213-229.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Галаев А. С. Факторы возникновения сепаратизма в Испании // А.С. Галаев // Скиф. </w:t>
      </w:r>
      <w:proofErr w:type="spellStart"/>
      <w:r w:rsidRPr="00BF6D82">
        <w:rPr>
          <w:color w:val="000000" w:themeColor="text1"/>
        </w:rPr>
        <w:t>Вопросы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студенческой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- 2020. № 2. - С. 1238-1242.</w:t>
      </w:r>
    </w:p>
    <w:p w:rsidR="003F3A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Жуков Д.С. Урегулирование конфликтов на основе регионального сепаратизма (на примере Квебека и </w:t>
      </w:r>
      <w:proofErr w:type="spellStart"/>
      <w:r w:rsidRPr="00BF6D82">
        <w:rPr>
          <w:color w:val="000000" w:themeColor="text1"/>
          <w:lang w:val="ru-RU"/>
        </w:rPr>
        <w:t>Севернои</w:t>
      </w:r>
      <w:proofErr w:type="spellEnd"/>
      <w:r w:rsidRPr="00BF6D82">
        <w:rPr>
          <w:color w:val="000000" w:themeColor="text1"/>
          <w:lang w:val="ru-RU"/>
        </w:rPr>
        <w:t xml:space="preserve">̆ Ирландии) / Д.С. Жуков// Россия и Америка в </w:t>
      </w:r>
      <w:r w:rsidRPr="00BF6D82">
        <w:rPr>
          <w:color w:val="000000" w:themeColor="text1"/>
        </w:rPr>
        <w:t>XXI</w:t>
      </w:r>
      <w:r w:rsidRPr="00BF6D82">
        <w:rPr>
          <w:color w:val="000000" w:themeColor="text1"/>
          <w:lang w:val="ru-RU"/>
        </w:rPr>
        <w:t xml:space="preserve"> веке. - 2012. </w:t>
      </w:r>
      <w:r w:rsidRPr="00BF6D82">
        <w:rPr>
          <w:color w:val="000000" w:themeColor="text1"/>
        </w:rPr>
        <w:t>№ 3. - С. 9-10.</w:t>
      </w:r>
    </w:p>
    <w:p w:rsidR="003F3A26" w:rsidRPr="00BF6D82" w:rsidRDefault="003F3A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Карпович О.Г.  Идеологическая база сепаратизма в системе координат современной мировой политики / О.Г. Карпович // Политика и Общество. -  2014. - № 11.  - </w:t>
      </w:r>
      <w:r w:rsidRPr="00BF6D82">
        <w:rPr>
          <w:color w:val="000000" w:themeColor="text1"/>
        </w:rPr>
        <w:t>С. 1339-1352.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lastRenderedPageBreak/>
        <w:t>Кирчанов</w:t>
      </w:r>
      <w:proofErr w:type="spellEnd"/>
      <w:r w:rsidRPr="00BF6D82">
        <w:rPr>
          <w:color w:val="000000" w:themeColor="text1"/>
          <w:lang w:val="ru-RU"/>
        </w:rPr>
        <w:t xml:space="preserve"> М.В. Политические партии каталонского национализма в последней четверти </w:t>
      </w:r>
      <w:r w:rsidRPr="00BF6D82">
        <w:rPr>
          <w:color w:val="000000" w:themeColor="text1"/>
        </w:rPr>
        <w:t>XIX</w:t>
      </w:r>
      <w:r w:rsidRPr="00BF6D82">
        <w:rPr>
          <w:color w:val="000000" w:themeColor="text1"/>
          <w:lang w:val="ru-RU"/>
        </w:rPr>
        <w:t xml:space="preserve"> – начале ХХ века / М.В. </w:t>
      </w:r>
      <w:proofErr w:type="spellStart"/>
      <w:r w:rsidRPr="00BF6D82">
        <w:rPr>
          <w:color w:val="000000" w:themeColor="text1"/>
          <w:lang w:val="ru-RU"/>
        </w:rPr>
        <w:t>Кирчанов</w:t>
      </w:r>
      <w:proofErr w:type="spellEnd"/>
      <w:r w:rsidRPr="00BF6D82">
        <w:rPr>
          <w:color w:val="000000" w:themeColor="text1"/>
          <w:lang w:val="ru-RU"/>
        </w:rPr>
        <w:t xml:space="preserve"> // Общество: философия, история, культура. - 2023 - С. 170-175.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BF6D82">
        <w:rPr>
          <w:color w:val="000000" w:themeColor="text1"/>
          <w:lang w:val="ru-RU"/>
        </w:rPr>
        <w:t>Клачков</w:t>
      </w:r>
      <w:proofErr w:type="spellEnd"/>
      <w:r w:rsidRPr="00BF6D82">
        <w:rPr>
          <w:color w:val="000000" w:themeColor="text1"/>
          <w:lang w:val="ru-RU"/>
        </w:rPr>
        <w:t xml:space="preserve"> П. В., </w:t>
      </w:r>
      <w:proofErr w:type="spellStart"/>
      <w:r w:rsidRPr="00BF6D82">
        <w:rPr>
          <w:color w:val="000000" w:themeColor="text1"/>
          <w:lang w:val="ru-RU"/>
        </w:rPr>
        <w:t>Подъяпольский</w:t>
      </w:r>
      <w:proofErr w:type="spellEnd"/>
      <w:r w:rsidRPr="00BF6D82">
        <w:rPr>
          <w:color w:val="000000" w:themeColor="text1"/>
          <w:lang w:val="ru-RU"/>
        </w:rPr>
        <w:t xml:space="preserve"> С. А. Понятие и значение сепаратизма // П.В. </w:t>
      </w:r>
      <w:proofErr w:type="spellStart"/>
      <w:r w:rsidRPr="00BF6D82">
        <w:rPr>
          <w:color w:val="000000" w:themeColor="text1"/>
          <w:lang w:val="ru-RU"/>
        </w:rPr>
        <w:t>Клачков</w:t>
      </w:r>
      <w:proofErr w:type="spellEnd"/>
      <w:r w:rsidRPr="00BF6D82">
        <w:rPr>
          <w:color w:val="000000" w:themeColor="text1"/>
          <w:lang w:val="ru-RU"/>
        </w:rPr>
        <w:t xml:space="preserve">, С. А. </w:t>
      </w:r>
      <w:proofErr w:type="spellStart"/>
      <w:r w:rsidRPr="00BF6D82">
        <w:rPr>
          <w:color w:val="000000" w:themeColor="text1"/>
          <w:lang w:val="ru-RU"/>
        </w:rPr>
        <w:t>Подъяпольский</w:t>
      </w:r>
      <w:proofErr w:type="spellEnd"/>
      <w:r w:rsidRPr="00BF6D82">
        <w:rPr>
          <w:color w:val="000000" w:themeColor="text1"/>
          <w:lang w:val="ru-RU"/>
        </w:rPr>
        <w:t xml:space="preserve"> // Теория и практика общественного развития. - 2013. </w:t>
      </w:r>
      <w:r w:rsidRPr="00BF6D82">
        <w:rPr>
          <w:color w:val="000000" w:themeColor="text1"/>
        </w:rPr>
        <w:t>№ 12. - С.6.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BF6D82">
        <w:rPr>
          <w:color w:val="000000" w:themeColor="text1"/>
          <w:lang w:val="ru-RU"/>
        </w:rPr>
        <w:t>Козуева</w:t>
      </w:r>
      <w:proofErr w:type="spellEnd"/>
      <w:r w:rsidRPr="00BF6D82">
        <w:rPr>
          <w:color w:val="000000" w:themeColor="text1"/>
          <w:lang w:val="ru-RU"/>
        </w:rPr>
        <w:t xml:space="preserve"> А. Д. Понятие сепаратизма: его сущность, предпосылки и причины возникновения / А. Д. </w:t>
      </w:r>
      <w:proofErr w:type="spellStart"/>
      <w:r w:rsidRPr="00BF6D82">
        <w:rPr>
          <w:color w:val="000000" w:themeColor="text1"/>
          <w:lang w:val="ru-RU"/>
        </w:rPr>
        <w:t>Козуева</w:t>
      </w:r>
      <w:proofErr w:type="spellEnd"/>
      <w:r w:rsidRPr="00BF6D82">
        <w:rPr>
          <w:color w:val="000000" w:themeColor="text1"/>
          <w:lang w:val="ru-RU"/>
        </w:rPr>
        <w:t xml:space="preserve"> // Молодой ученый. - 2016. </w:t>
      </w:r>
      <w:r w:rsidRPr="00BF6D82">
        <w:rPr>
          <w:color w:val="000000" w:themeColor="text1"/>
        </w:rPr>
        <w:t>№ 7 (111). - С. 559-563.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Кротов С.В., Ким Р.Д. К вопросу о генезисе и развитии национального сепаратизма. / С.В. Кротов, Р.Д. Ким // Дневник алтайской школы политических исследований. - 2016. </w:t>
      </w:r>
      <w:r w:rsidRPr="00BF6D82">
        <w:rPr>
          <w:color w:val="000000" w:themeColor="text1"/>
        </w:rPr>
        <w:t>№ 32. - С. 46-52.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BF6D82">
        <w:rPr>
          <w:color w:val="000000" w:themeColor="text1"/>
          <w:lang w:val="ru-RU"/>
        </w:rPr>
        <w:t>Максаковскии</w:t>
      </w:r>
      <w:proofErr w:type="spellEnd"/>
      <w:r w:rsidRPr="00BF6D82">
        <w:rPr>
          <w:color w:val="000000" w:themeColor="text1"/>
          <w:lang w:val="ru-RU"/>
        </w:rPr>
        <w:t xml:space="preserve">̆ В.П. Конфликтные ситуации / В.П. </w:t>
      </w:r>
      <w:proofErr w:type="spellStart"/>
      <w:r w:rsidRPr="00BF6D82">
        <w:rPr>
          <w:color w:val="000000" w:themeColor="text1"/>
          <w:lang w:val="ru-RU"/>
        </w:rPr>
        <w:t>Максаковскии</w:t>
      </w:r>
      <w:proofErr w:type="spellEnd"/>
      <w:r w:rsidRPr="00BF6D82">
        <w:rPr>
          <w:color w:val="000000" w:themeColor="text1"/>
          <w:lang w:val="ru-RU"/>
        </w:rPr>
        <w:t xml:space="preserve">̆ // - География. - 2002. </w:t>
      </w:r>
      <w:r w:rsidRPr="00BF6D82">
        <w:rPr>
          <w:color w:val="000000" w:themeColor="text1"/>
        </w:rPr>
        <w:t>№39. - С. 251-279.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proofErr w:type="spellStart"/>
      <w:r w:rsidRPr="00BF6D82">
        <w:rPr>
          <w:color w:val="000000" w:themeColor="text1"/>
          <w:lang w:val="ru-RU"/>
        </w:rPr>
        <w:t>Манойло</w:t>
      </w:r>
      <w:proofErr w:type="spellEnd"/>
      <w:r w:rsidRPr="00BF6D82">
        <w:rPr>
          <w:color w:val="000000" w:themeColor="text1"/>
          <w:lang w:val="ru-RU"/>
        </w:rPr>
        <w:t xml:space="preserve"> А. В. Международный сепаратизм: сравнительный сепаратизм. / А.В. </w:t>
      </w:r>
      <w:proofErr w:type="spellStart"/>
      <w:r w:rsidRPr="00BF6D82">
        <w:rPr>
          <w:color w:val="000000" w:themeColor="text1"/>
          <w:lang w:val="ru-RU"/>
        </w:rPr>
        <w:t>Манойло</w:t>
      </w:r>
      <w:proofErr w:type="spellEnd"/>
      <w:r w:rsidRPr="00BF6D82">
        <w:rPr>
          <w:color w:val="000000" w:themeColor="text1"/>
          <w:lang w:val="ru-RU"/>
        </w:rPr>
        <w:t xml:space="preserve"> // Международные отношения. - 2015. </w:t>
      </w:r>
      <w:r w:rsidRPr="00BF6D82">
        <w:rPr>
          <w:color w:val="000000" w:themeColor="text1"/>
        </w:rPr>
        <w:t>№ 1. - С. 98-108.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Маркелова А.А. Феномен сепаратизма: сущность, причины и типология / Маркелова А.А. // Культура, личность, общество в современном мире: методология, опыт эмпирического исследования. - 2018. - С. 2145-2154.  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Мовсесян А. С. Последствия референдума независимости Каталонии 2017 года для Испании и Евросоюза / А.С. Мовсесян // Скиф. </w:t>
      </w:r>
      <w:proofErr w:type="spellStart"/>
      <w:r w:rsidRPr="00BF6D82">
        <w:rPr>
          <w:color w:val="000000" w:themeColor="text1"/>
        </w:rPr>
        <w:t>Вопросы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студенческой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- 2021. - № 3. - С. 109-113.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Нарочницкая Е.А Многообразный сепаратизм: проблема типологии и европейские реальности. - Актуальные проблемы Европы / Е.А. Нарочницкая //Актуальные проблемы Европы. </w:t>
      </w:r>
      <w:proofErr w:type="spellStart"/>
      <w:r w:rsidRPr="00BF6D82">
        <w:rPr>
          <w:color w:val="000000" w:themeColor="text1"/>
        </w:rPr>
        <w:t>Политологические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- 2015. № 1. - С. 32-55.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Нарочницкая Е.А. Понимание </w:t>
      </w:r>
      <w:proofErr w:type="spellStart"/>
      <w:proofErr w:type="gramStart"/>
      <w:r w:rsidRPr="00BF6D82">
        <w:rPr>
          <w:color w:val="000000" w:themeColor="text1"/>
          <w:lang w:val="ru-RU"/>
        </w:rPr>
        <w:t>сепаратизма:Об</w:t>
      </w:r>
      <w:proofErr w:type="spellEnd"/>
      <w:proofErr w:type="gramEnd"/>
      <w:r w:rsidRPr="00BF6D82">
        <w:rPr>
          <w:color w:val="000000" w:themeColor="text1"/>
          <w:lang w:val="ru-RU"/>
        </w:rPr>
        <w:t xml:space="preserve"> амбивалентных соотношениях </w:t>
      </w:r>
      <w:proofErr w:type="spellStart"/>
      <w:r w:rsidRPr="00BF6D82">
        <w:rPr>
          <w:color w:val="000000" w:themeColor="text1"/>
          <w:lang w:val="ru-RU"/>
        </w:rPr>
        <w:t>сецессионизма</w:t>
      </w:r>
      <w:proofErr w:type="spellEnd"/>
      <w:r w:rsidRPr="00BF6D82">
        <w:rPr>
          <w:color w:val="000000" w:themeColor="text1"/>
          <w:lang w:val="ru-RU"/>
        </w:rPr>
        <w:t xml:space="preserve">, </w:t>
      </w:r>
      <w:proofErr w:type="spellStart"/>
      <w:r w:rsidRPr="00BF6D82">
        <w:rPr>
          <w:color w:val="000000" w:themeColor="text1"/>
          <w:lang w:val="ru-RU"/>
        </w:rPr>
        <w:t>автономизма</w:t>
      </w:r>
      <w:proofErr w:type="spellEnd"/>
      <w:r w:rsidRPr="00BF6D82">
        <w:rPr>
          <w:color w:val="000000" w:themeColor="text1"/>
          <w:lang w:val="ru-RU"/>
        </w:rPr>
        <w:t xml:space="preserve">, регионализма / Е.А. Нарочницкая // Актуальные проблемы Европы. </w:t>
      </w:r>
      <w:proofErr w:type="spellStart"/>
      <w:r w:rsidRPr="00BF6D82">
        <w:rPr>
          <w:color w:val="000000" w:themeColor="text1"/>
        </w:rPr>
        <w:t>Политологические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- 2015. № 1. - С. 14-31.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Нестерова Т.П., Полякова Я.Э. Референдум о независимости Каталонии (2017): исторические предпосылки и последствия / Т.П. Нестерова, Я.Э. Полякова // Датский научный журнал. - 2021. </w:t>
      </w:r>
      <w:r w:rsidRPr="00BF6D82">
        <w:rPr>
          <w:color w:val="000000" w:themeColor="text1"/>
        </w:rPr>
        <w:t>№ 50. - С. 74-78.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Новикова В. О. Проблема сепаратизма в Каталонии: референдум о независимости / В.О. Новикова // Глобальные проблемы модернизации национальной экономии. - 2017. - С. 270-275.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Осколков П.В. </w:t>
      </w:r>
      <w:proofErr w:type="spellStart"/>
      <w:r w:rsidRPr="00BF6D82">
        <w:rPr>
          <w:color w:val="000000" w:themeColor="text1"/>
          <w:lang w:val="ru-RU"/>
        </w:rPr>
        <w:t>Этнорегиональный</w:t>
      </w:r>
      <w:proofErr w:type="spellEnd"/>
      <w:r w:rsidRPr="00BF6D82">
        <w:rPr>
          <w:color w:val="000000" w:themeColor="text1"/>
          <w:lang w:val="ru-RU"/>
        </w:rPr>
        <w:t xml:space="preserve"> сепаратизм в Европе: дезинтеграция против интеграции? / П.В. Осколков // - 2021. </w:t>
      </w:r>
      <w:r w:rsidRPr="00BF6D82">
        <w:rPr>
          <w:color w:val="000000" w:themeColor="text1"/>
        </w:rPr>
        <w:t>№ 3. - С. 59-71.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lastRenderedPageBreak/>
        <w:t xml:space="preserve">Парамонов В.Б., </w:t>
      </w:r>
      <w:proofErr w:type="spellStart"/>
      <w:r w:rsidRPr="00BF6D82">
        <w:rPr>
          <w:color w:val="000000" w:themeColor="text1"/>
          <w:lang w:val="ru-RU"/>
        </w:rPr>
        <w:t>Шуманская</w:t>
      </w:r>
      <w:proofErr w:type="spellEnd"/>
      <w:r w:rsidRPr="00BF6D82">
        <w:rPr>
          <w:color w:val="000000" w:themeColor="text1"/>
          <w:lang w:val="ru-RU"/>
        </w:rPr>
        <w:t xml:space="preserve"> Д.В. </w:t>
      </w:r>
      <w:proofErr w:type="spellStart"/>
      <w:r w:rsidRPr="00BF6D82">
        <w:rPr>
          <w:color w:val="000000" w:themeColor="text1"/>
          <w:lang w:val="ru-RU"/>
        </w:rPr>
        <w:t>Каталонскии</w:t>
      </w:r>
      <w:proofErr w:type="spellEnd"/>
      <w:r w:rsidRPr="00BF6D82">
        <w:rPr>
          <w:color w:val="000000" w:themeColor="text1"/>
          <w:lang w:val="ru-RU"/>
        </w:rPr>
        <w:t xml:space="preserve">̆ сепаратизм во внутриполитическом контексте Испании / В.Б. Парамонов, Д.В. </w:t>
      </w:r>
      <w:proofErr w:type="spellStart"/>
      <w:r w:rsidRPr="00BF6D82">
        <w:rPr>
          <w:color w:val="000000" w:themeColor="text1"/>
          <w:lang w:val="ru-RU"/>
        </w:rPr>
        <w:t>Шуманская</w:t>
      </w:r>
      <w:proofErr w:type="spellEnd"/>
      <w:r w:rsidRPr="00BF6D82">
        <w:rPr>
          <w:color w:val="000000" w:themeColor="text1"/>
          <w:lang w:val="ru-RU"/>
        </w:rPr>
        <w:t xml:space="preserve"> // Казачество. - 2023. - № 69. - С. 142-146.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Пузырев К.С. Проблемы типологизации и оценки потенциала различных типов регионального сепаратизма в странах </w:t>
      </w:r>
      <w:proofErr w:type="spellStart"/>
      <w:r w:rsidRPr="00BF6D82">
        <w:rPr>
          <w:color w:val="000000" w:themeColor="text1"/>
          <w:lang w:val="ru-RU"/>
        </w:rPr>
        <w:t>Западнои</w:t>
      </w:r>
      <w:proofErr w:type="spellEnd"/>
      <w:r w:rsidRPr="00BF6D82">
        <w:rPr>
          <w:color w:val="000000" w:themeColor="text1"/>
          <w:lang w:val="ru-RU"/>
        </w:rPr>
        <w:t xml:space="preserve">̆ Европы / К.С. Пузырев // Кемеровского Государственного Университета. - 2011. </w:t>
      </w:r>
      <w:r w:rsidRPr="00BF6D82">
        <w:rPr>
          <w:color w:val="000000" w:themeColor="text1"/>
        </w:rPr>
        <w:t>№ 4. - С. 120-124.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Терещенко А.Ю. Региональные и сепаратистские движения в странах Южной и Северной Европы. / А.Ю. Терещенко // вопрос национализма. - 2011. </w:t>
      </w:r>
      <w:r w:rsidRPr="00BF6D82">
        <w:rPr>
          <w:color w:val="000000" w:themeColor="text1"/>
        </w:rPr>
        <w:t>№ 22. С - 68-78.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Толочко М. М. Особенности сепаратизма в Испании / М.М. Толочко // Вестник студенческого научного общества ГОУ ВПО «Донецкий Национальный Университет». - 2020. </w:t>
      </w:r>
      <w:r w:rsidRPr="00BF6D82">
        <w:rPr>
          <w:color w:val="000000" w:themeColor="text1"/>
        </w:rPr>
        <w:t>№ 12. - С. 251-256.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Фонсека Н. Природа сепаратизма в современном мире / Н. Фонсека // Вестник Воронежского Государственного Университета. </w:t>
      </w:r>
      <w:proofErr w:type="spellStart"/>
      <w:r w:rsidRPr="00BF6D82">
        <w:rPr>
          <w:color w:val="000000" w:themeColor="text1"/>
        </w:rPr>
        <w:t>Серия</w:t>
      </w:r>
      <w:proofErr w:type="spellEnd"/>
      <w:r w:rsidRPr="00BF6D82">
        <w:rPr>
          <w:color w:val="000000" w:themeColor="text1"/>
        </w:rPr>
        <w:t xml:space="preserve">: </w:t>
      </w:r>
      <w:proofErr w:type="spellStart"/>
      <w:r w:rsidRPr="00BF6D82">
        <w:rPr>
          <w:color w:val="000000" w:themeColor="text1"/>
        </w:rPr>
        <w:t>История</w:t>
      </w:r>
      <w:proofErr w:type="spellEnd"/>
      <w:r w:rsidRPr="00BF6D82">
        <w:rPr>
          <w:color w:val="000000" w:themeColor="text1"/>
        </w:rPr>
        <w:t xml:space="preserve">. </w:t>
      </w:r>
      <w:proofErr w:type="spellStart"/>
      <w:r w:rsidRPr="00BF6D82">
        <w:rPr>
          <w:color w:val="000000" w:themeColor="text1"/>
        </w:rPr>
        <w:t>Политология</w:t>
      </w:r>
      <w:proofErr w:type="spellEnd"/>
      <w:r w:rsidRPr="00BF6D82">
        <w:rPr>
          <w:color w:val="000000" w:themeColor="text1"/>
        </w:rPr>
        <w:t xml:space="preserve">. </w:t>
      </w:r>
      <w:proofErr w:type="spellStart"/>
      <w:r w:rsidRPr="00BF6D82">
        <w:rPr>
          <w:color w:val="000000" w:themeColor="text1"/>
        </w:rPr>
        <w:t>Социология</w:t>
      </w:r>
      <w:proofErr w:type="spellEnd"/>
      <w:r w:rsidRPr="00BF6D82">
        <w:rPr>
          <w:color w:val="000000" w:themeColor="text1"/>
        </w:rPr>
        <w:t>. - 2012. № 1. - С. 184- 187.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Хенкин С. М. Каталонский конфликт: национальное и международное измерения / С.М. Хенкин // Актуальные проблемы Европы. - 2020. </w:t>
      </w:r>
      <w:r w:rsidRPr="00BF6D82">
        <w:rPr>
          <w:color w:val="000000" w:themeColor="text1"/>
        </w:rPr>
        <w:t>№ 2. - С. 94-121.</w:t>
      </w:r>
    </w:p>
    <w:p w:rsidR="00101D26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 xml:space="preserve">Хенкин С.М. Сепаратизм по-каталонски / С.М. Хенкин //Мировая экономика и международные отношения.  </w:t>
      </w:r>
      <w:r w:rsidRPr="00BF6D82">
        <w:rPr>
          <w:color w:val="000000" w:themeColor="text1"/>
        </w:rPr>
        <w:t>- 2018. - С. 29–40.</w:t>
      </w:r>
    </w:p>
    <w:p w:rsidR="00F47980" w:rsidRPr="00BF6D82" w:rsidRDefault="00101D26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  <w:lang w:val="ru-RU"/>
        </w:rPr>
        <w:t>Яковлев П.П. «</w:t>
      </w:r>
      <w:r w:rsidRPr="00BF6D82">
        <w:rPr>
          <w:color w:val="000000" w:themeColor="text1"/>
        </w:rPr>
        <w:t>Brexit</w:t>
      </w:r>
      <w:r w:rsidRPr="00BF6D82">
        <w:rPr>
          <w:color w:val="000000" w:themeColor="text1"/>
          <w:lang w:val="ru-RU"/>
        </w:rPr>
        <w:t xml:space="preserve"> по-испански»: причины и последствия каталонского кризиса / П.П. Яковлев // Перспективы. </w:t>
      </w:r>
      <w:proofErr w:type="spellStart"/>
      <w:r w:rsidRPr="00BF6D82">
        <w:rPr>
          <w:color w:val="000000" w:themeColor="text1"/>
        </w:rPr>
        <w:t>Электронный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журнал</w:t>
      </w:r>
      <w:proofErr w:type="spellEnd"/>
      <w:r w:rsidRPr="00BF6D82">
        <w:rPr>
          <w:color w:val="000000" w:themeColor="text1"/>
        </w:rPr>
        <w:t xml:space="preserve">. </w:t>
      </w:r>
      <w:proofErr w:type="spellStart"/>
      <w:r w:rsidRPr="00BF6D82">
        <w:rPr>
          <w:color w:val="000000" w:themeColor="text1"/>
        </w:rPr>
        <w:t>Политологичесаие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науки</w:t>
      </w:r>
      <w:proofErr w:type="spellEnd"/>
      <w:r w:rsidRPr="00BF6D82">
        <w:rPr>
          <w:color w:val="000000" w:themeColor="text1"/>
        </w:rPr>
        <w:t>. - 2017. С. 36-51.</w:t>
      </w:r>
    </w:p>
    <w:p w:rsidR="000726A3" w:rsidRPr="00BF6D82" w:rsidRDefault="000726A3" w:rsidP="00BF6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 w:themeColor="text1"/>
          <w:lang w:val="ru-RU"/>
        </w:rPr>
      </w:pPr>
    </w:p>
    <w:p w:rsidR="00F47980" w:rsidRPr="005D7D59" w:rsidRDefault="0002417C" w:rsidP="005D7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5D7D59">
        <w:rPr>
          <w:b/>
          <w:bCs/>
          <w:color w:val="000000" w:themeColor="text1"/>
          <w:sz w:val="28"/>
          <w:szCs w:val="28"/>
          <w:lang w:val="ru-RU"/>
        </w:rPr>
        <w:t>Источники</w:t>
      </w:r>
      <w:r w:rsidRPr="005D7D59">
        <w:rPr>
          <w:b/>
          <w:bCs/>
          <w:color w:val="000000" w:themeColor="text1"/>
          <w:sz w:val="28"/>
          <w:szCs w:val="28"/>
          <w:lang w:val="es-ES"/>
        </w:rPr>
        <w:t>: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Cisquella</w:t>
      </w:r>
      <w:proofErr w:type="spellEnd"/>
      <w:r w:rsidRPr="00BF6D82">
        <w:rPr>
          <w:color w:val="000000" w:themeColor="text1"/>
          <w:lang w:val="es-ES"/>
        </w:rPr>
        <w:t xml:space="preserve"> G. La Generalitat advierte al Gobierno de que la Comisión Bilateral de este viernes no sustituye a la Mesa de Diálogo // </w:t>
      </w:r>
      <w:proofErr w:type="spellStart"/>
      <w:r w:rsidRPr="00BF6D82">
        <w:rPr>
          <w:color w:val="000000" w:themeColor="text1"/>
          <w:lang w:val="es-ES"/>
        </w:rPr>
        <w:t>Cisquella</w:t>
      </w:r>
      <w:proofErr w:type="spellEnd"/>
      <w:r w:rsidRPr="00BF6D82">
        <w:rPr>
          <w:color w:val="000000" w:themeColor="text1"/>
          <w:lang w:val="es-ES"/>
        </w:rPr>
        <w:t>, G. URL: https://www.publico.es/politica/generalitat-advierte-gobierno-comision-bilateral-viernes-no-sustituye-mesa-dialogo.html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 xml:space="preserve">: 11.04.2024).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>Hernández M. Independentismo solapado. Editoriales // Hernández, M. URL:  https://www.elmundo.es/espana/2018/10/07/5bb9f338268e3ebc3a8b45bc.html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 xml:space="preserve">: 15.02.2024).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>Losada J. C. 25 motivos // Losada, J. C. URL: https://www.elmundo.es/cronica/2013/12/15/52ac4fdf22601dab1c8b4577.html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12.01.2024).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Marraco</w:t>
      </w:r>
      <w:proofErr w:type="spellEnd"/>
      <w:r w:rsidRPr="00BF6D82">
        <w:rPr>
          <w:color w:val="000000" w:themeColor="text1"/>
          <w:lang w:val="es-ES"/>
        </w:rPr>
        <w:t xml:space="preserve"> M. El Tribunal Constitucional suspende la ley que permite investir por vía telemática a Puigdemont // </w:t>
      </w:r>
      <w:proofErr w:type="spellStart"/>
      <w:r w:rsidRPr="00BF6D82">
        <w:rPr>
          <w:color w:val="000000" w:themeColor="text1"/>
          <w:lang w:val="es-ES"/>
        </w:rPr>
        <w:t>Marraco</w:t>
      </w:r>
      <w:proofErr w:type="spellEnd"/>
      <w:r w:rsidRPr="00BF6D82">
        <w:rPr>
          <w:color w:val="000000" w:themeColor="text1"/>
          <w:lang w:val="es-ES"/>
        </w:rPr>
        <w:t xml:space="preserve">, M. URL: </w:t>
      </w:r>
      <w:r w:rsidRPr="00BF6D82">
        <w:rPr>
          <w:color w:val="000000" w:themeColor="text1"/>
          <w:lang w:val="es-ES"/>
        </w:rPr>
        <w:lastRenderedPageBreak/>
        <w:t>https://www.elmundo.es/espana/2018/05/09/5af32e6fe5fdeaa7288b4655.html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 xml:space="preserve">: 11.04.2024).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Mondelo</w:t>
      </w:r>
      <w:proofErr w:type="spellEnd"/>
      <w:r w:rsidRPr="00BF6D82">
        <w:rPr>
          <w:color w:val="000000" w:themeColor="text1"/>
          <w:lang w:val="es-ES"/>
        </w:rPr>
        <w:t xml:space="preserve"> V. El independentismo toca fondo desde el inicio del '</w:t>
      </w:r>
      <w:proofErr w:type="spellStart"/>
      <w:r w:rsidRPr="00BF6D82">
        <w:rPr>
          <w:color w:val="000000" w:themeColor="text1"/>
          <w:lang w:val="es-ES"/>
        </w:rPr>
        <w:t>procés</w:t>
      </w:r>
      <w:proofErr w:type="spellEnd"/>
      <w:r w:rsidRPr="00BF6D82">
        <w:rPr>
          <w:color w:val="000000" w:themeColor="text1"/>
          <w:lang w:val="es-ES"/>
        </w:rPr>
        <w:t xml:space="preserve">': dividido, sin hoja de ruta y con poco apoyo social // </w:t>
      </w:r>
      <w:proofErr w:type="spellStart"/>
      <w:r w:rsidRPr="00BF6D82">
        <w:rPr>
          <w:color w:val="000000" w:themeColor="text1"/>
          <w:lang w:val="es-ES"/>
        </w:rPr>
        <w:t>Mondelo</w:t>
      </w:r>
      <w:proofErr w:type="spellEnd"/>
      <w:r w:rsidRPr="00BF6D82">
        <w:rPr>
          <w:color w:val="000000" w:themeColor="text1"/>
          <w:lang w:val="es-ES"/>
        </w:rPr>
        <w:t>, V. URL: https://www.elmundo.es/cataluna/2022/03/18/623399d0fc6c83f61b8b45ca.html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15.03.2024).</w:t>
      </w:r>
    </w:p>
    <w:p w:rsidR="0066725F" w:rsidRPr="00BF6D82" w:rsidRDefault="0066725F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BF6D82">
        <w:rPr>
          <w:color w:val="000000" w:themeColor="text1"/>
        </w:rPr>
        <w:t xml:space="preserve">Separatism // Oxford English Dictionary URL: </w:t>
      </w:r>
      <w:hyperlink r:id="rId8" w:history="1">
        <w:r w:rsidRPr="00BF6D82">
          <w:rPr>
            <w:rStyle w:val="a6"/>
            <w:color w:val="000000" w:themeColor="text1"/>
            <w:u w:val="none"/>
          </w:rPr>
          <w:t>https://www.oed.com/search/dictionary/?scope=Entries&amp;q=separatism</w:t>
        </w:r>
      </w:hyperlink>
      <w:r w:rsidRPr="00BF6D82">
        <w:rPr>
          <w:color w:val="000000" w:themeColor="text1"/>
        </w:rPr>
        <w:t xml:space="preserve"> (</w:t>
      </w:r>
      <w:r w:rsidRPr="00BF6D82">
        <w:rPr>
          <w:color w:val="000000" w:themeColor="text1"/>
          <w:lang w:val="ru-RU"/>
        </w:rPr>
        <w:t>дата</w:t>
      </w:r>
      <w:r w:rsidRPr="00BF6D82">
        <w:rPr>
          <w:color w:val="000000" w:themeColor="text1"/>
        </w:rPr>
        <w:t xml:space="preserve"> </w:t>
      </w:r>
      <w:r w:rsidRPr="00BF6D82">
        <w:rPr>
          <w:color w:val="000000" w:themeColor="text1"/>
          <w:lang w:val="ru-RU"/>
        </w:rPr>
        <w:t>обращения</w:t>
      </w:r>
      <w:r w:rsidRPr="00BF6D82">
        <w:rPr>
          <w:color w:val="000000" w:themeColor="text1"/>
        </w:rPr>
        <w:t>: 19.11.2023)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Partal</w:t>
      </w:r>
      <w:proofErr w:type="spellEnd"/>
      <w:r w:rsidRPr="00BF6D82">
        <w:rPr>
          <w:color w:val="000000" w:themeColor="text1"/>
          <w:lang w:val="es-ES"/>
        </w:rPr>
        <w:t xml:space="preserve"> V. </w:t>
      </w:r>
      <w:proofErr w:type="spellStart"/>
      <w:r w:rsidRPr="00BF6D82">
        <w:rPr>
          <w:color w:val="000000" w:themeColor="text1"/>
          <w:lang w:val="es-ES"/>
        </w:rPr>
        <w:t>Retratant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els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socialistes</w:t>
      </w:r>
      <w:proofErr w:type="spellEnd"/>
      <w:r w:rsidRPr="00BF6D82">
        <w:rPr>
          <w:color w:val="000000" w:themeColor="text1"/>
          <w:lang w:val="es-ES"/>
        </w:rPr>
        <w:t xml:space="preserve">. Al </w:t>
      </w:r>
      <w:proofErr w:type="spellStart"/>
      <w:r w:rsidRPr="00BF6D82">
        <w:rPr>
          <w:color w:val="000000" w:themeColor="text1"/>
          <w:lang w:val="es-ES"/>
        </w:rPr>
        <w:t>parlament</w:t>
      </w:r>
      <w:proofErr w:type="spellEnd"/>
      <w:r w:rsidRPr="00BF6D82">
        <w:rPr>
          <w:color w:val="000000" w:themeColor="text1"/>
          <w:lang w:val="es-ES"/>
        </w:rPr>
        <w:t xml:space="preserve"> // </w:t>
      </w:r>
      <w:proofErr w:type="spellStart"/>
      <w:r w:rsidRPr="00BF6D82">
        <w:rPr>
          <w:color w:val="000000" w:themeColor="text1"/>
          <w:lang w:val="es-ES"/>
        </w:rPr>
        <w:t>Partal</w:t>
      </w:r>
      <w:proofErr w:type="spellEnd"/>
      <w:r w:rsidRPr="00BF6D82">
        <w:rPr>
          <w:color w:val="000000" w:themeColor="text1"/>
          <w:lang w:val="es-ES"/>
        </w:rPr>
        <w:t>, V. URL: https: //www.vilaweb.cat/noticies/retratant-als-socialistes-al-parlament/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02.03.2024).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>Portero P. Sánchez dice que el Gobierno está desplegando una agenda de diálogo absoluta y coordinada con todos los actores territoriales // Portero, P. URL: https://www.infolibre.es/politica/sanchez-dice-gobierno-coordinar-accion-ccaa-frente-rebrotes-coronavirus_1_1185568.html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13.04.2024).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 xml:space="preserve">Ramos </w:t>
      </w:r>
      <w:proofErr w:type="spellStart"/>
      <w:proofErr w:type="gramStart"/>
      <w:r w:rsidRPr="00BF6D82">
        <w:rPr>
          <w:color w:val="000000" w:themeColor="text1"/>
          <w:lang w:val="es-ES"/>
        </w:rPr>
        <w:t>A.Sánchez</w:t>
      </w:r>
      <w:proofErr w:type="spellEnd"/>
      <w:proofErr w:type="gramEnd"/>
      <w:r w:rsidRPr="00BF6D82">
        <w:rPr>
          <w:color w:val="000000" w:themeColor="text1"/>
          <w:lang w:val="es-ES"/>
        </w:rPr>
        <w:t xml:space="preserve"> insiste en que no habrá referéndum: "El derecho a la autodeterminación no existe" // Ramos, A. URL: https://www.elindependiente.com/espana/2021/07/01/sanchez-insiste-en-que-no-habra-referendum-el-derecho-a-la-autodeterminacion-no-existe/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28.02.2024).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r w:rsidRPr="00BF6D82">
        <w:rPr>
          <w:color w:val="000000" w:themeColor="text1"/>
          <w:lang w:val="es-ES"/>
        </w:rPr>
        <w:t>Sastre D. Un 35% de catalanes votaría hoy 'sí' a la independencia //Sastre, D. URL: https://www.elmundo.es/cataluna/2013/12/14/52accf6561fd3db75c8b4575.html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>: 04.05.2024).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es-ES"/>
        </w:rPr>
      </w:pPr>
      <w:proofErr w:type="spellStart"/>
      <w:r w:rsidRPr="00BF6D82">
        <w:rPr>
          <w:color w:val="000000" w:themeColor="text1"/>
          <w:lang w:val="es-ES"/>
        </w:rPr>
        <w:t>Tapounet</w:t>
      </w:r>
      <w:proofErr w:type="spellEnd"/>
      <w:r w:rsidRPr="00BF6D82">
        <w:rPr>
          <w:color w:val="000000" w:themeColor="text1"/>
          <w:lang w:val="es-ES"/>
        </w:rPr>
        <w:t xml:space="preserve"> R. La pandemia dispara la abstención hasta un máximo histórico // </w:t>
      </w:r>
      <w:proofErr w:type="spellStart"/>
      <w:r w:rsidRPr="00BF6D82">
        <w:rPr>
          <w:color w:val="000000" w:themeColor="text1"/>
          <w:lang w:val="es-ES"/>
        </w:rPr>
        <w:t>Tapounet</w:t>
      </w:r>
      <w:proofErr w:type="spellEnd"/>
      <w:r w:rsidRPr="00BF6D82">
        <w:rPr>
          <w:color w:val="000000" w:themeColor="text1"/>
          <w:lang w:val="es-ES"/>
        </w:rPr>
        <w:t>, R. URL: https://www.elperiodico.com/es/elecciones-catalunya/20210214/participacion-elecciones-cataluna-2021-11519179 (</w:t>
      </w:r>
      <w:proofErr w:type="spellStart"/>
      <w:r w:rsidRPr="00BF6D82">
        <w:rPr>
          <w:color w:val="000000" w:themeColor="text1"/>
          <w:lang w:val="es-ES"/>
        </w:rPr>
        <w:t>дата</w:t>
      </w:r>
      <w:proofErr w:type="spellEnd"/>
      <w:r w:rsidRPr="00BF6D82">
        <w:rPr>
          <w:color w:val="000000" w:themeColor="text1"/>
          <w:lang w:val="es-ES"/>
        </w:rPr>
        <w:t xml:space="preserve"> </w:t>
      </w:r>
      <w:proofErr w:type="spellStart"/>
      <w:r w:rsidRPr="00BF6D82">
        <w:rPr>
          <w:color w:val="000000" w:themeColor="text1"/>
          <w:lang w:val="es-ES"/>
        </w:rPr>
        <w:t>обращения</w:t>
      </w:r>
      <w:proofErr w:type="spellEnd"/>
      <w:r w:rsidRPr="00BF6D82">
        <w:rPr>
          <w:color w:val="000000" w:themeColor="text1"/>
          <w:lang w:val="es-ES"/>
        </w:rPr>
        <w:t xml:space="preserve">: 22.03.2024).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Базанова</w:t>
      </w:r>
      <w:proofErr w:type="spellEnd"/>
      <w:r w:rsidRPr="00BF6D82">
        <w:rPr>
          <w:color w:val="000000" w:themeColor="text1"/>
          <w:lang w:val="ru-RU"/>
        </w:rPr>
        <w:t xml:space="preserve"> Е. 80% опрошенных в Каталонии высказались за независимость от Испании // </w:t>
      </w:r>
      <w:proofErr w:type="spellStart"/>
      <w:r w:rsidRPr="00BF6D82">
        <w:rPr>
          <w:color w:val="000000" w:themeColor="text1"/>
          <w:lang w:val="ru-RU"/>
        </w:rPr>
        <w:t>Базанова</w:t>
      </w:r>
      <w:proofErr w:type="spellEnd"/>
      <w:r w:rsidRPr="00BF6D82">
        <w:rPr>
          <w:color w:val="000000" w:themeColor="text1"/>
          <w:lang w:val="ru-RU"/>
        </w:rPr>
        <w:t xml:space="preserve">, Е.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www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vedomosti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politics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articles</w:t>
      </w:r>
      <w:proofErr w:type="spellEnd"/>
      <w:r w:rsidRPr="00BF6D82">
        <w:rPr>
          <w:color w:val="000000" w:themeColor="text1"/>
          <w:lang w:val="ru-RU"/>
        </w:rPr>
        <w:t>/2014/11/11/</w:t>
      </w:r>
      <w:proofErr w:type="spellStart"/>
      <w:r w:rsidRPr="00BF6D82">
        <w:rPr>
          <w:color w:val="000000" w:themeColor="text1"/>
          <w:lang w:val="es-ES"/>
        </w:rPr>
        <w:t>bolshinstvo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menshinstva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10.04.2024).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Белоусов Е. Верховный суд Испании лишил главу правительства Каталонии должности // Белоусов, Е.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www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kommersant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doc</w:t>
      </w:r>
      <w:proofErr w:type="spellEnd"/>
      <w:r w:rsidRPr="00BF6D82">
        <w:rPr>
          <w:color w:val="000000" w:themeColor="text1"/>
          <w:lang w:val="ru-RU"/>
        </w:rPr>
        <w:t>/4510379 (дата обращения: 02.04.2024).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Висенс</w:t>
      </w:r>
      <w:proofErr w:type="spellEnd"/>
      <w:r w:rsidRPr="00BF6D82">
        <w:rPr>
          <w:color w:val="000000" w:themeColor="text1"/>
          <w:lang w:val="ru-RU"/>
        </w:rPr>
        <w:t xml:space="preserve"> Е. Референдум по вопросу о независимости автономии Каталония от Испании проходит в воскресенье в 167 каталонских населенных пунктах общей численностью более 700 тысяч человек, передают испанские СМИ / </w:t>
      </w:r>
      <w:proofErr w:type="spellStart"/>
      <w:r w:rsidRPr="00BF6D82">
        <w:rPr>
          <w:color w:val="000000" w:themeColor="text1"/>
          <w:lang w:val="ru-RU"/>
        </w:rPr>
        <w:t>Висенс</w:t>
      </w:r>
      <w:proofErr w:type="spellEnd"/>
      <w:r w:rsidRPr="00BF6D82">
        <w:rPr>
          <w:color w:val="000000" w:themeColor="text1"/>
          <w:lang w:val="ru-RU"/>
        </w:rPr>
        <w:t xml:space="preserve">, Е.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/20091213/198981153.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01.11.2023).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lastRenderedPageBreak/>
        <w:t xml:space="preserve">Воробьева Е. Власти Каталонии потратили более €1,9 млн на опрос                 о независимости 9 ноября 2014 года // Воробьева, Е.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tass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mezhdunarodnaya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panorama</w:t>
      </w:r>
      <w:r w:rsidRPr="00BF6D82">
        <w:rPr>
          <w:color w:val="000000" w:themeColor="text1"/>
          <w:lang w:val="ru-RU"/>
        </w:rPr>
        <w:t>/2534327 (дата обращения: 03.12.2023).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Гаврилова С. Каталонский вопрос на повестке политической жизни Испании // Гаврилова, С.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russiancouncil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and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comments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columns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europeanpolicy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katalonskiy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vopros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na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povestke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politicheskoy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zhizni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ispanii</w:t>
      </w:r>
      <w:proofErr w:type="spellEnd"/>
      <w:r w:rsidRPr="00BF6D82">
        <w:rPr>
          <w:color w:val="000000" w:themeColor="text1"/>
          <w:lang w:val="ru-RU"/>
        </w:rPr>
        <w:t>/ (дата обращения: 23.03.2024).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Громов А. Что необходимо знать о референдуме в Каталонии // Громов, 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tass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mezhdunarodnaya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panorama</w:t>
      </w:r>
      <w:r w:rsidRPr="00BF6D82">
        <w:rPr>
          <w:color w:val="000000" w:themeColor="text1"/>
          <w:lang w:val="ru-RU"/>
        </w:rPr>
        <w:t>/4577522 (дата обращения: 24.10.2023).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Когалов</w:t>
      </w:r>
      <w:proofErr w:type="spellEnd"/>
      <w:r w:rsidRPr="00BF6D82">
        <w:rPr>
          <w:color w:val="000000" w:themeColor="text1"/>
          <w:lang w:val="ru-RU"/>
        </w:rPr>
        <w:t xml:space="preserve"> Ю. Власти Испании помиловали осужденных каталонских политиков // </w:t>
      </w:r>
      <w:proofErr w:type="spellStart"/>
      <w:r w:rsidRPr="00BF6D82">
        <w:rPr>
          <w:color w:val="000000" w:themeColor="text1"/>
          <w:lang w:val="ru-RU"/>
        </w:rPr>
        <w:t>Когалов</w:t>
      </w:r>
      <w:proofErr w:type="spellEnd"/>
      <w:r w:rsidRPr="00BF6D82">
        <w:rPr>
          <w:color w:val="000000" w:themeColor="text1"/>
          <w:lang w:val="ru-RU"/>
        </w:rPr>
        <w:t xml:space="preserve">, Ю.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rg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/2021/06/22/</w:t>
      </w:r>
      <w:proofErr w:type="spellStart"/>
      <w:r w:rsidRPr="00BF6D82">
        <w:rPr>
          <w:color w:val="000000" w:themeColor="text1"/>
          <w:lang w:val="es-ES"/>
        </w:rPr>
        <w:t>vlasti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ispanii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pomilovali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osuzhdennyh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katalonskih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politikov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13.01.2024).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Когалов</w:t>
      </w:r>
      <w:proofErr w:type="spellEnd"/>
      <w:r w:rsidRPr="00BF6D82">
        <w:rPr>
          <w:color w:val="000000" w:themeColor="text1"/>
          <w:lang w:val="ru-RU"/>
        </w:rPr>
        <w:t xml:space="preserve"> Ю. Прогноз: после майских выборов в Каталонии националисты могут утратить большинство // </w:t>
      </w:r>
      <w:proofErr w:type="spellStart"/>
      <w:r w:rsidRPr="00BF6D82">
        <w:rPr>
          <w:color w:val="000000" w:themeColor="text1"/>
          <w:lang w:val="ru-RU"/>
        </w:rPr>
        <w:t>Когалов</w:t>
      </w:r>
      <w:proofErr w:type="spellEnd"/>
      <w:r w:rsidRPr="00BF6D82">
        <w:rPr>
          <w:color w:val="000000" w:themeColor="text1"/>
          <w:lang w:val="ru-RU"/>
        </w:rPr>
        <w:t xml:space="preserve">, Ю.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proofErr w:type="gramStart"/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rg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/2024/03/25/</w:t>
      </w:r>
      <w:proofErr w:type="spellStart"/>
      <w:r w:rsidRPr="00BF6D82">
        <w:rPr>
          <w:color w:val="000000" w:themeColor="text1"/>
          <w:lang w:val="es-ES"/>
        </w:rPr>
        <w:t>prognoz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posle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majskih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vyborov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v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katalonii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nacionalisty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mogut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utratit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bolshinstvo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 (</w:t>
      </w:r>
      <w:proofErr w:type="gramEnd"/>
      <w:r w:rsidRPr="00BF6D82">
        <w:rPr>
          <w:color w:val="000000" w:themeColor="text1"/>
          <w:lang w:val="ru-RU"/>
        </w:rPr>
        <w:t>дата обращения: 21.04.2024).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Комарский</w:t>
      </w:r>
      <w:proofErr w:type="spellEnd"/>
      <w:r w:rsidRPr="00BF6D82">
        <w:rPr>
          <w:color w:val="000000" w:themeColor="text1"/>
          <w:lang w:val="ru-RU"/>
        </w:rPr>
        <w:t xml:space="preserve"> К. </w:t>
      </w:r>
      <w:proofErr w:type="spellStart"/>
      <w:r w:rsidRPr="00BF6D82">
        <w:rPr>
          <w:color w:val="000000" w:themeColor="text1"/>
          <w:lang w:val="ru-RU"/>
        </w:rPr>
        <w:t>Пучдемону</w:t>
      </w:r>
      <w:proofErr w:type="spellEnd"/>
      <w:r w:rsidRPr="00BF6D82">
        <w:rPr>
          <w:color w:val="000000" w:themeColor="text1"/>
          <w:lang w:val="ru-RU"/>
        </w:rPr>
        <w:t xml:space="preserve"> разрешили избираться и руководить удаленно через скайп // </w:t>
      </w:r>
      <w:proofErr w:type="spellStart"/>
      <w:r w:rsidRPr="00BF6D82">
        <w:rPr>
          <w:color w:val="000000" w:themeColor="text1"/>
          <w:lang w:val="ru-RU"/>
        </w:rPr>
        <w:t>Комарский</w:t>
      </w:r>
      <w:proofErr w:type="spellEnd"/>
      <w:r w:rsidRPr="00BF6D82">
        <w:rPr>
          <w:color w:val="000000" w:themeColor="text1"/>
          <w:lang w:val="ru-RU"/>
        </w:rPr>
        <w:t xml:space="preserve">, К.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rusnext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news</w:t>
      </w:r>
      <w:proofErr w:type="spellEnd"/>
      <w:r w:rsidRPr="00BF6D82">
        <w:rPr>
          <w:color w:val="000000" w:themeColor="text1"/>
          <w:lang w:val="ru-RU"/>
        </w:rPr>
        <w:t>/1525465649 (дата обращения: 21.04.2024).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Кошкина Д. Итоги опроса о независимости в Каталонии // Кошкина, Д.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/20141110/1032636697.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29.01.2024).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Ленковский</w:t>
      </w:r>
      <w:proofErr w:type="spellEnd"/>
      <w:r w:rsidRPr="00BF6D82">
        <w:rPr>
          <w:color w:val="000000" w:themeColor="text1"/>
          <w:lang w:val="ru-RU"/>
        </w:rPr>
        <w:t xml:space="preserve">, И.А. Сепаратистский фактор в европейских странах на примере Великобритании / </w:t>
      </w:r>
      <w:proofErr w:type="spellStart"/>
      <w:r w:rsidRPr="00BF6D82">
        <w:rPr>
          <w:color w:val="000000" w:themeColor="text1"/>
          <w:lang w:val="ru-RU"/>
        </w:rPr>
        <w:t>Ленковский</w:t>
      </w:r>
      <w:proofErr w:type="spellEnd"/>
      <w:r w:rsidRPr="00BF6D82">
        <w:rPr>
          <w:color w:val="000000" w:themeColor="text1"/>
          <w:lang w:val="ru-RU"/>
        </w:rPr>
        <w:t xml:space="preserve">, И.А.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vital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lib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tsu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r w:rsidRPr="00BF6D82">
        <w:rPr>
          <w:color w:val="000000" w:themeColor="text1"/>
          <w:lang w:val="es-ES"/>
        </w:rPr>
        <w:t>vital</w:t>
      </w:r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access</w:t>
      </w:r>
      <w:proofErr w:type="spellEnd"/>
      <w:r w:rsidRPr="00BF6D82">
        <w:rPr>
          <w:color w:val="000000" w:themeColor="text1"/>
          <w:lang w:val="ru-RU"/>
        </w:rPr>
        <w:t>/</w:t>
      </w:r>
      <w:r w:rsidRPr="00BF6D82">
        <w:rPr>
          <w:color w:val="000000" w:themeColor="text1"/>
          <w:lang w:val="es-ES"/>
        </w:rPr>
        <w:t>manager</w:t>
      </w:r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Repository</w:t>
      </w:r>
      <w:proofErr w:type="spellEnd"/>
      <w:r w:rsidRPr="00BF6D82">
        <w:rPr>
          <w:color w:val="000000" w:themeColor="text1"/>
          <w:lang w:val="ru-RU"/>
        </w:rPr>
        <w:t>/</w:t>
      </w:r>
      <w:r w:rsidRPr="00BF6D82">
        <w:rPr>
          <w:color w:val="000000" w:themeColor="text1"/>
          <w:lang w:val="es-ES"/>
        </w:rPr>
        <w:t>vital</w:t>
      </w:r>
      <w:r w:rsidRPr="00BF6D82">
        <w:rPr>
          <w:color w:val="000000" w:themeColor="text1"/>
          <w:lang w:val="ru-RU"/>
        </w:rPr>
        <w:t>:6981 (дата обращения: 10.01.2024).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Лучина Д. Глава МВД Польши: страны ЕС не должны вмешиваться в ситуацию с Каталонией // Лучина, Д.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/20171002/1505982982.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01.04.2024).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Морозова К. Каталония и Испания: такие разные и всё-таки вместе // Морозова, К.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diletant</w:t>
      </w:r>
      <w:proofErr w:type="spellEnd"/>
      <w:r w:rsidRPr="00BF6D82">
        <w:rPr>
          <w:color w:val="000000" w:themeColor="text1"/>
          <w:lang w:val="ru-RU"/>
        </w:rPr>
        <w:t>.</w:t>
      </w:r>
      <w:r w:rsidRPr="00BF6D82">
        <w:rPr>
          <w:color w:val="000000" w:themeColor="text1"/>
          <w:lang w:val="es-ES"/>
        </w:rPr>
        <w:t>media</w:t>
      </w:r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articles</w:t>
      </w:r>
      <w:proofErr w:type="spellEnd"/>
      <w:r w:rsidRPr="00BF6D82">
        <w:rPr>
          <w:color w:val="000000" w:themeColor="text1"/>
          <w:lang w:val="ru-RU"/>
        </w:rPr>
        <w:t>/45247406/ (дата обращения: 01.04.2024).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Некрасов И. Сегодня меня разбудили крики сепаратистов // Некрасов, И.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ura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news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articles</w:t>
      </w:r>
      <w:proofErr w:type="spellEnd"/>
      <w:r w:rsidRPr="00BF6D82">
        <w:rPr>
          <w:color w:val="000000" w:themeColor="text1"/>
          <w:lang w:val="ru-RU"/>
        </w:rPr>
        <w:t>/1036272453 (дата обращения: 11.11.2023).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Николаев Н. Глава Каталонии отказался участвовать в демонстрации за отделение провинции // Николаев Н.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russpain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com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news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catalonia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glava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katalonii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otkazalsya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uchastvovat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v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demonstracii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za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otdelenie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provincii</w:t>
      </w:r>
      <w:proofErr w:type="spellEnd"/>
      <w:r w:rsidRPr="00BF6D82">
        <w:rPr>
          <w:color w:val="000000" w:themeColor="text1"/>
          <w:lang w:val="ru-RU"/>
        </w:rPr>
        <w:t>-126759/ (дата обращения: 17.04.2024).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Павлов А. Результаты парламентских выборов в Каталонии 2012 года // Павлов, 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espanarusa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com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news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article</w:t>
      </w:r>
      <w:proofErr w:type="spellEnd"/>
      <w:r w:rsidRPr="00BF6D82">
        <w:rPr>
          <w:color w:val="000000" w:themeColor="text1"/>
          <w:lang w:val="ru-RU"/>
        </w:rPr>
        <w:t>/283403 (дата обращения: 10.02.2024).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lastRenderedPageBreak/>
        <w:t xml:space="preserve">Панов С. Европа встретила референдум в Каталонии со скрытым неодобрением // Панов, С.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tass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mezhdunarodnaya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panorama</w:t>
      </w:r>
      <w:r w:rsidRPr="00BF6D82">
        <w:rPr>
          <w:color w:val="000000" w:themeColor="text1"/>
          <w:lang w:val="ru-RU"/>
        </w:rPr>
        <w:t>/4609957 (дата обращения: 19.03.2024).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Реутов А. Националисты победили в Каталонии // Реутов, 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www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kommersant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doc</w:t>
      </w:r>
      <w:proofErr w:type="spellEnd"/>
      <w:r w:rsidRPr="00BF6D82">
        <w:rPr>
          <w:color w:val="000000" w:themeColor="text1"/>
          <w:lang w:val="ru-RU"/>
        </w:rPr>
        <w:t>/2076173 (дата обращения: 15.10.2023).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Рождественская Я.  Европейский бизнес боится за Каталонию // Рождественская, Я.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www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kommersant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doc</w:t>
      </w:r>
      <w:proofErr w:type="spellEnd"/>
      <w:r w:rsidRPr="00BF6D82">
        <w:rPr>
          <w:color w:val="000000" w:themeColor="text1"/>
          <w:lang w:val="ru-RU"/>
        </w:rPr>
        <w:t>/3433431 (дата обращения: 15.12.2023)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Севостьянова Р. Нет бюллетеней — нет независимости. Как Мадрид мешает проведению референдума в Каталонии // Севостьянова, Р.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smotrim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r w:rsidRPr="00BF6D82">
        <w:rPr>
          <w:color w:val="000000" w:themeColor="text1"/>
          <w:lang w:val="es-ES"/>
        </w:rPr>
        <w:t>audio</w:t>
      </w:r>
      <w:r w:rsidRPr="00BF6D82">
        <w:rPr>
          <w:color w:val="000000" w:themeColor="text1"/>
          <w:lang w:val="ru-RU"/>
        </w:rPr>
        <w:t>/2294589 (дата обращения: 23.03.2024).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Силохина</w:t>
      </w:r>
      <w:proofErr w:type="spellEnd"/>
      <w:r w:rsidRPr="00BF6D82">
        <w:rPr>
          <w:color w:val="000000" w:themeColor="text1"/>
          <w:lang w:val="ru-RU"/>
        </w:rPr>
        <w:t xml:space="preserve"> А. Специфика каталонского сепаратизма и перспективы развития конфликта // </w:t>
      </w:r>
      <w:proofErr w:type="spellStart"/>
      <w:r w:rsidRPr="00BF6D82">
        <w:rPr>
          <w:color w:val="000000" w:themeColor="text1"/>
          <w:lang w:val="ru-RU"/>
        </w:rPr>
        <w:t>Силохина</w:t>
      </w:r>
      <w:proofErr w:type="spellEnd"/>
      <w:r w:rsidRPr="00BF6D82">
        <w:rPr>
          <w:color w:val="000000" w:themeColor="text1"/>
          <w:lang w:val="ru-RU"/>
        </w:rPr>
        <w:t xml:space="preserve">, 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russiancouncil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and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comments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columns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sandbox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spetsifika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katalonskogo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separatizma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i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perspektivy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razvitiya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konflikta</w:t>
      </w:r>
      <w:proofErr w:type="spellEnd"/>
      <w:r w:rsidRPr="00BF6D82">
        <w:rPr>
          <w:color w:val="000000" w:themeColor="text1"/>
          <w:lang w:val="ru-RU"/>
        </w:rPr>
        <w:t xml:space="preserve">/ (дата обращения: 05.02.2024).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Союзов Д. Более 500 компаний поменяли юридические адреса из-за ситуации в Каталонии // Союзов, Д.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/20171014/1506838394.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15.12.2023).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Тишков, В.А. Моральность сепаратизма / Тишков, В.А.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</w:t>
      </w:r>
      <w:r w:rsidRPr="00BF6D82">
        <w:rPr>
          <w:color w:val="000000" w:themeColor="text1"/>
          <w:lang w:val="ru-RU"/>
        </w:rPr>
        <w:t>://</w:t>
      </w:r>
      <w:r w:rsidRPr="00BF6D82">
        <w:rPr>
          <w:color w:val="000000" w:themeColor="text1"/>
          <w:lang w:val="es-ES"/>
        </w:rPr>
        <w:t>www</w:t>
      </w:r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valerytishkov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cntnt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publikacii</w:t>
      </w:r>
      <w:proofErr w:type="spellEnd"/>
      <w:r w:rsidRPr="00BF6D82">
        <w:rPr>
          <w:color w:val="000000" w:themeColor="text1"/>
          <w:lang w:val="ru-RU"/>
        </w:rPr>
        <w:t>3/</w:t>
      </w:r>
      <w:proofErr w:type="spellStart"/>
      <w:r w:rsidRPr="00BF6D82">
        <w:rPr>
          <w:color w:val="000000" w:themeColor="text1"/>
          <w:lang w:val="es-ES"/>
        </w:rPr>
        <w:t>lekcii</w:t>
      </w:r>
      <w:proofErr w:type="spellEnd"/>
      <w:r w:rsidRPr="00BF6D82">
        <w:rPr>
          <w:color w:val="000000" w:themeColor="text1"/>
          <w:lang w:val="ru-RU"/>
        </w:rPr>
        <w:t>2/</w:t>
      </w:r>
      <w:proofErr w:type="spellStart"/>
      <w:r w:rsidRPr="00BF6D82">
        <w:rPr>
          <w:color w:val="000000" w:themeColor="text1"/>
          <w:lang w:val="es-ES"/>
        </w:rPr>
        <w:t>lekcii</w:t>
      </w:r>
      <w:proofErr w:type="spellEnd"/>
      <w:r w:rsidRPr="00BF6D82">
        <w:rPr>
          <w:color w:val="000000" w:themeColor="text1"/>
          <w:lang w:val="ru-RU"/>
        </w:rPr>
        <w:t>/</w:t>
      </w:r>
      <w:r w:rsidRPr="00BF6D82">
        <w:rPr>
          <w:color w:val="000000" w:themeColor="text1"/>
          <w:lang w:val="es-ES"/>
        </w:rPr>
        <w:t>n</w:t>
      </w:r>
      <w:r w:rsidRPr="00BF6D82">
        <w:rPr>
          <w:color w:val="000000" w:themeColor="text1"/>
          <w:lang w:val="ru-RU"/>
        </w:rPr>
        <w:t>61_</w:t>
      </w:r>
      <w:proofErr w:type="spellStart"/>
      <w:r w:rsidRPr="00BF6D82">
        <w:rPr>
          <w:color w:val="000000" w:themeColor="text1"/>
          <w:lang w:val="es-ES"/>
        </w:rPr>
        <w:t>moralno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20.10.2023).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Тэвдой-Бурмули</w:t>
      </w:r>
      <w:proofErr w:type="spellEnd"/>
      <w:r w:rsidRPr="00BF6D82">
        <w:rPr>
          <w:color w:val="000000" w:themeColor="text1"/>
          <w:lang w:val="ru-RU"/>
        </w:rPr>
        <w:t xml:space="preserve"> А. И. Сепаратизм // </w:t>
      </w:r>
      <w:proofErr w:type="spellStart"/>
      <w:r w:rsidRPr="00BF6D82">
        <w:rPr>
          <w:color w:val="000000" w:themeColor="text1"/>
          <w:lang w:val="ru-RU"/>
        </w:rPr>
        <w:t>Тэвдой-Бурмули</w:t>
      </w:r>
      <w:proofErr w:type="spellEnd"/>
      <w:r w:rsidRPr="00BF6D82">
        <w:rPr>
          <w:color w:val="000000" w:themeColor="text1"/>
          <w:lang w:val="ru-RU"/>
        </w:rPr>
        <w:t xml:space="preserve">, А. И.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old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bigenc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world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history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text</w:t>
      </w:r>
      <w:proofErr w:type="spellEnd"/>
      <w:r w:rsidRPr="00BF6D82">
        <w:rPr>
          <w:color w:val="000000" w:themeColor="text1"/>
          <w:lang w:val="ru-RU"/>
        </w:rPr>
        <w:t xml:space="preserve">/3656853 (дата обращения: 12.12.2023). 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Удалов К. Евросоюз не намерен вмешиваться в события в Каталонии // Удалов, К.  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</w:rPr>
        <w:t>://</w:t>
      </w:r>
      <w:proofErr w:type="spellStart"/>
      <w:r w:rsidRPr="00BF6D82">
        <w:rPr>
          <w:color w:val="000000" w:themeColor="text1"/>
          <w:lang w:val="es-ES"/>
        </w:rPr>
        <w:t>tass</w:t>
      </w:r>
      <w:proofErr w:type="spellEnd"/>
      <w:r w:rsidRPr="00BF6D82">
        <w:rPr>
          <w:color w:val="000000" w:themeColor="text1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</w:rPr>
        <w:t>/</w:t>
      </w:r>
      <w:proofErr w:type="spellStart"/>
      <w:r w:rsidRPr="00BF6D82">
        <w:rPr>
          <w:color w:val="000000" w:themeColor="text1"/>
          <w:lang w:val="es-ES"/>
        </w:rPr>
        <w:t>mezhdunarodnaya</w:t>
      </w:r>
      <w:proofErr w:type="spellEnd"/>
      <w:r w:rsidRPr="00BF6D82">
        <w:rPr>
          <w:color w:val="000000" w:themeColor="text1"/>
        </w:rPr>
        <w:t>-</w:t>
      </w:r>
      <w:r w:rsidRPr="00BF6D82">
        <w:rPr>
          <w:color w:val="000000" w:themeColor="text1"/>
          <w:lang w:val="es-ES"/>
        </w:rPr>
        <w:t>panorama</w:t>
      </w:r>
      <w:r w:rsidRPr="00BF6D82">
        <w:rPr>
          <w:color w:val="000000" w:themeColor="text1"/>
        </w:rPr>
        <w:t>/4684138 (</w:t>
      </w:r>
      <w:proofErr w:type="spellStart"/>
      <w:r w:rsidRPr="00BF6D82">
        <w:rPr>
          <w:color w:val="000000" w:themeColor="text1"/>
        </w:rPr>
        <w:t>дата</w:t>
      </w:r>
      <w:proofErr w:type="spellEnd"/>
      <w:r w:rsidRPr="00BF6D82">
        <w:rPr>
          <w:color w:val="000000" w:themeColor="text1"/>
        </w:rPr>
        <w:t xml:space="preserve"> </w:t>
      </w:r>
      <w:proofErr w:type="spellStart"/>
      <w:r w:rsidRPr="00BF6D82">
        <w:rPr>
          <w:color w:val="000000" w:themeColor="text1"/>
        </w:rPr>
        <w:t>обращения</w:t>
      </w:r>
      <w:proofErr w:type="spellEnd"/>
      <w:r w:rsidRPr="00BF6D82">
        <w:rPr>
          <w:color w:val="000000" w:themeColor="text1"/>
        </w:rPr>
        <w:t>: 19.03.2024).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Хенкин С. Каталония: сепаратизм усиливается, несмотря на успех социалистов // Хенкин, С.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russiancouncil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and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comments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kataloniya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separatizm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usilivaetsya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nesmotrya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na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uspekh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sotsialistov</w:t>
      </w:r>
      <w:proofErr w:type="spellEnd"/>
      <w:r w:rsidRPr="00BF6D82">
        <w:rPr>
          <w:color w:val="000000" w:themeColor="text1"/>
          <w:lang w:val="ru-RU"/>
        </w:rPr>
        <w:t>/ (дата обращения: 02.03.2024).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Хенкин С.М. Подъем каталонского сепаратизма: что ответит Мадрид? / Хенкин, С.М.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russiancouncil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and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comments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podem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katalonskogo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separatizma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chto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otvetit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madrid</w:t>
      </w:r>
      <w:proofErr w:type="spellEnd"/>
      <w:r w:rsidRPr="00BF6D82">
        <w:rPr>
          <w:color w:val="000000" w:themeColor="text1"/>
          <w:lang w:val="ru-RU"/>
        </w:rPr>
        <w:t>/ (дата обращения: 11.11.2023).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Хомяков В. В Барселоне прошла многотысячная акция за независимость Каталонии // Хомяков, В.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/20210911/</w:t>
      </w:r>
      <w:proofErr w:type="spellStart"/>
      <w:r w:rsidRPr="00BF6D82">
        <w:rPr>
          <w:color w:val="000000" w:themeColor="text1"/>
          <w:lang w:val="es-ES"/>
        </w:rPr>
        <w:t>kataloniya</w:t>
      </w:r>
      <w:proofErr w:type="spellEnd"/>
      <w:r w:rsidRPr="00BF6D82">
        <w:rPr>
          <w:color w:val="000000" w:themeColor="text1"/>
          <w:lang w:val="ru-RU"/>
        </w:rPr>
        <w:t>-1749703796.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17.04.2024).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Шестернина Е. Каталония обжаловала решение Испании о контроле над основными выплатами // Шестернина, Е.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lastRenderedPageBreak/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aif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politics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world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kataloniya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obzhalovala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reshenie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ispanii</w:t>
      </w:r>
      <w:proofErr w:type="spellEnd"/>
      <w:r w:rsidRPr="00BF6D82">
        <w:rPr>
          <w:color w:val="000000" w:themeColor="text1"/>
          <w:lang w:val="ru-RU"/>
        </w:rPr>
        <w:t>_</w:t>
      </w:r>
      <w:r w:rsidRPr="00BF6D82">
        <w:rPr>
          <w:color w:val="000000" w:themeColor="text1"/>
          <w:lang w:val="es-ES"/>
        </w:rPr>
        <w:t>o</w:t>
      </w:r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kontrole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nad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osnovnymi</w:t>
      </w:r>
      <w:proofErr w:type="spellEnd"/>
      <w:r w:rsidRPr="00BF6D82">
        <w:rPr>
          <w:color w:val="000000" w:themeColor="text1"/>
          <w:lang w:val="ru-RU"/>
        </w:rPr>
        <w:t>_</w:t>
      </w:r>
      <w:proofErr w:type="spellStart"/>
      <w:r w:rsidRPr="00BF6D82">
        <w:rPr>
          <w:color w:val="000000" w:themeColor="text1"/>
          <w:lang w:val="es-ES"/>
        </w:rPr>
        <w:t>vyplatami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01.02.2024).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proofErr w:type="spellStart"/>
      <w:r w:rsidRPr="00BF6D82">
        <w:rPr>
          <w:color w:val="000000" w:themeColor="text1"/>
          <w:lang w:val="ru-RU"/>
        </w:rPr>
        <w:t>Шишло</w:t>
      </w:r>
      <w:proofErr w:type="spellEnd"/>
      <w:r w:rsidRPr="00BF6D82">
        <w:rPr>
          <w:color w:val="000000" w:themeColor="text1"/>
          <w:lang w:val="ru-RU"/>
        </w:rPr>
        <w:t xml:space="preserve"> А. «Европа, пробудись!»: в Брюсселе проходит массовая манифестация каталонцев // </w:t>
      </w:r>
      <w:proofErr w:type="spellStart"/>
      <w:r w:rsidRPr="00BF6D82">
        <w:rPr>
          <w:color w:val="000000" w:themeColor="text1"/>
          <w:lang w:val="ru-RU"/>
        </w:rPr>
        <w:t>Шишло</w:t>
      </w:r>
      <w:proofErr w:type="spellEnd"/>
      <w:r w:rsidRPr="00BF6D82">
        <w:rPr>
          <w:color w:val="000000" w:themeColor="text1"/>
          <w:lang w:val="ru-RU"/>
        </w:rPr>
        <w:t xml:space="preserve">, А.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ria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/20171207/1510428970.</w:t>
      </w:r>
      <w:proofErr w:type="spellStart"/>
      <w:r w:rsidRPr="00BF6D82">
        <w:rPr>
          <w:color w:val="000000" w:themeColor="text1"/>
          <w:lang w:val="es-ES"/>
        </w:rPr>
        <w:t>html</w:t>
      </w:r>
      <w:proofErr w:type="spellEnd"/>
      <w:r w:rsidRPr="00BF6D82">
        <w:rPr>
          <w:color w:val="000000" w:themeColor="text1"/>
          <w:lang w:val="ru-RU"/>
        </w:rPr>
        <w:t xml:space="preserve"> (дата обращения: 17.04.2024).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 xml:space="preserve">Школяр Н. Торговые отношения Испании с </w:t>
      </w:r>
      <w:proofErr w:type="spellStart"/>
      <w:r w:rsidRPr="00BF6D82">
        <w:rPr>
          <w:color w:val="000000" w:themeColor="text1"/>
          <w:lang w:val="ru-RU"/>
        </w:rPr>
        <w:t>Россиеи</w:t>
      </w:r>
      <w:proofErr w:type="spellEnd"/>
      <w:r w:rsidRPr="00BF6D82">
        <w:rPr>
          <w:color w:val="000000" w:themeColor="text1"/>
          <w:lang w:val="ru-RU"/>
        </w:rPr>
        <w:t xml:space="preserve">̆ и другими странами // Школяр, Н. </w:t>
      </w:r>
      <w:r w:rsidRPr="00BF6D82">
        <w:rPr>
          <w:color w:val="000000" w:themeColor="text1"/>
          <w:lang w:val="es-ES"/>
        </w:rPr>
        <w:t>URL</w:t>
      </w:r>
      <w:r w:rsidRPr="00BF6D82">
        <w:rPr>
          <w:color w:val="000000" w:themeColor="text1"/>
          <w:lang w:val="ru-RU"/>
        </w:rPr>
        <w:t xml:space="preserve">: </w:t>
      </w:r>
      <w:r w:rsidRPr="00BF6D82">
        <w:rPr>
          <w:color w:val="000000" w:themeColor="text1"/>
          <w:lang w:val="es-ES"/>
        </w:rPr>
        <w:t>https</w:t>
      </w:r>
      <w:r w:rsidRPr="00BF6D82">
        <w:rPr>
          <w:color w:val="000000" w:themeColor="text1"/>
          <w:lang w:val="ru-RU"/>
        </w:rPr>
        <w:t>://</w:t>
      </w:r>
      <w:proofErr w:type="spellStart"/>
      <w:r w:rsidRPr="00BF6D82">
        <w:rPr>
          <w:color w:val="000000" w:themeColor="text1"/>
          <w:lang w:val="es-ES"/>
        </w:rPr>
        <w:t>russiancouncil</w:t>
      </w:r>
      <w:proofErr w:type="spellEnd"/>
      <w:r w:rsidRPr="00BF6D82">
        <w:rPr>
          <w:color w:val="000000" w:themeColor="text1"/>
          <w:lang w:val="ru-RU"/>
        </w:rPr>
        <w:t>.</w:t>
      </w:r>
      <w:proofErr w:type="spellStart"/>
      <w:r w:rsidRPr="00BF6D82">
        <w:rPr>
          <w:color w:val="000000" w:themeColor="text1"/>
          <w:lang w:val="es-ES"/>
        </w:rPr>
        <w:t>ru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analytics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and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comments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columns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europeanpolicy</w:t>
      </w:r>
      <w:proofErr w:type="spellEnd"/>
      <w:r w:rsidRPr="00BF6D82">
        <w:rPr>
          <w:color w:val="000000" w:themeColor="text1"/>
          <w:lang w:val="ru-RU"/>
        </w:rPr>
        <w:t>/</w:t>
      </w:r>
      <w:proofErr w:type="spellStart"/>
      <w:r w:rsidRPr="00BF6D82">
        <w:rPr>
          <w:color w:val="000000" w:themeColor="text1"/>
          <w:lang w:val="es-ES"/>
        </w:rPr>
        <w:t>torgovye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otnosheniya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ispanii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s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rossiey</w:t>
      </w:r>
      <w:proofErr w:type="spellEnd"/>
      <w:r w:rsidRPr="00BF6D82">
        <w:rPr>
          <w:color w:val="000000" w:themeColor="text1"/>
          <w:lang w:val="ru-RU"/>
        </w:rPr>
        <w:t>-</w:t>
      </w:r>
      <w:r w:rsidRPr="00BF6D82">
        <w:rPr>
          <w:color w:val="000000" w:themeColor="text1"/>
          <w:lang w:val="es-ES"/>
        </w:rPr>
        <w:t>i</w:t>
      </w:r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drugimi</w:t>
      </w:r>
      <w:proofErr w:type="spellEnd"/>
      <w:r w:rsidRPr="00BF6D82">
        <w:rPr>
          <w:color w:val="000000" w:themeColor="text1"/>
          <w:lang w:val="ru-RU"/>
        </w:rPr>
        <w:t>-</w:t>
      </w:r>
      <w:proofErr w:type="spellStart"/>
      <w:r w:rsidRPr="00BF6D82">
        <w:rPr>
          <w:color w:val="000000" w:themeColor="text1"/>
          <w:lang w:val="es-ES"/>
        </w:rPr>
        <w:t>stranami</w:t>
      </w:r>
      <w:proofErr w:type="spellEnd"/>
      <w:r w:rsidRPr="00BF6D82">
        <w:rPr>
          <w:color w:val="000000" w:themeColor="text1"/>
          <w:lang w:val="ru-RU"/>
        </w:rPr>
        <w:t>/ (дата обращения: 02.03.2024)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es-ES"/>
        </w:rPr>
        <w:t xml:space="preserve">De Estatuto de Autonomía de Cataluña // Boletín Oficial del Estado. - М.  </w:t>
      </w:r>
      <w:r w:rsidRPr="00BF6D82">
        <w:rPr>
          <w:color w:val="000000" w:themeColor="text1"/>
          <w:lang w:val="ru-RU"/>
        </w:rPr>
        <w:t>- 1979.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Конституция Испании от 29 декабря 1978 года // - 1978.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Мадридский пакт от 26 сентября 1953 года // - 1953.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Международный пакт об экономических, социальных и культурных правах 1966 года // - 1966.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Статут автономии Каталонии от 2006 года // - 2006</w:t>
      </w:r>
    </w:p>
    <w:p w:rsidR="00F47980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Устав Организации Объединенных Наций (Сан-Франциско, 26 июня 1945 года) // - 1945</w:t>
      </w:r>
    </w:p>
    <w:p w:rsidR="00101D26" w:rsidRPr="00BF6D82" w:rsidRDefault="00F47980" w:rsidP="00BF6D82">
      <w:pPr>
        <w:pStyle w:val="af7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9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lang w:val="ru-RU"/>
        </w:rPr>
      </w:pPr>
      <w:r w:rsidRPr="00BF6D82">
        <w:rPr>
          <w:color w:val="000000" w:themeColor="text1"/>
          <w:lang w:val="ru-RU"/>
        </w:rPr>
        <w:t>Шанхайская конвенция от 15 июня 2001 года о борьбе с терроризмом, сепаратизмом и экстремизмом // - 2001. - Ст.:1-21.</w:t>
      </w:r>
    </w:p>
    <w:sectPr w:rsidR="00101D26" w:rsidRPr="00BF6D82" w:rsidSect="00DE3D7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85A" w:rsidRDefault="00AF485A">
      <w:r>
        <w:separator/>
      </w:r>
    </w:p>
  </w:endnote>
  <w:endnote w:type="continuationSeparator" w:id="0">
    <w:p w:rsidR="00AF485A" w:rsidRDefault="00AF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752275795"/>
      <w:docPartObj>
        <w:docPartGallery w:val="Page Numbers (Bottom of Page)"/>
        <w:docPartUnique/>
      </w:docPartObj>
    </w:sdtPr>
    <w:sdtContent>
      <w:p w:rsidR="00D15071" w:rsidRDefault="00D15071" w:rsidP="00C41468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D15071" w:rsidRDefault="00D150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41800457"/>
      <w:docPartObj>
        <w:docPartGallery w:val="Page Numbers (Bottom of Page)"/>
        <w:docPartUnique/>
      </w:docPartObj>
    </w:sdtPr>
    <w:sdtContent>
      <w:p w:rsidR="00D15071" w:rsidRDefault="00D15071" w:rsidP="00C41468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22</w:t>
        </w:r>
        <w:r>
          <w:rPr>
            <w:rStyle w:val="af"/>
          </w:rPr>
          <w:fldChar w:fldCharType="end"/>
        </w:r>
      </w:p>
    </w:sdtContent>
  </w:sdt>
  <w:p w:rsidR="0010637D" w:rsidRPr="00D15071" w:rsidRDefault="0010637D">
    <w:pPr>
      <w:pStyle w:val="a7"/>
      <w:tabs>
        <w:tab w:val="clear" w:pos="9020"/>
        <w:tab w:val="center" w:pos="4819"/>
        <w:tab w:val="right" w:pos="9638"/>
      </w:tabs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85A" w:rsidRDefault="00AF485A">
      <w:r>
        <w:separator/>
      </w:r>
    </w:p>
  </w:footnote>
  <w:footnote w:type="continuationSeparator" w:id="0">
    <w:p w:rsidR="00AF485A" w:rsidRDefault="00AF485A">
      <w:r>
        <w:continuationSeparator/>
      </w:r>
    </w:p>
  </w:footnote>
  <w:footnote w:type="continuationNotice" w:id="1">
    <w:p w:rsidR="00AF485A" w:rsidRDefault="00AF485A"/>
  </w:footnote>
  <w:footnote w:id="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Нарочницкая</w:t>
      </w:r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Е.А. Понимание сепаратизма:</w:t>
      </w:r>
      <w:r w:rsidR="00DE3D7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</w:t>
      </w:r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 амбивалентных соотношениях </w:t>
      </w:r>
      <w:proofErr w:type="spellStart"/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сецессионизма</w:t>
      </w:r>
      <w:proofErr w:type="spellEnd"/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автономизма</w:t>
      </w:r>
      <w:proofErr w:type="spellEnd"/>
      <w:r w:rsidR="00103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регионализма / Е.А. Нарочницкая // Актуальные проблемы Европы. Политологические науки.                - 2015. № 1. - С. 14-31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.</w:t>
      </w:r>
    </w:p>
  </w:footnote>
  <w:footnote w:id="3">
    <w:p w:rsidR="002E4151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Барышников </w:t>
      </w:r>
      <w:r w:rsidR="002E415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Д.Н. Конфликты и мировая политика: учеб. пособие /Барышников, Д.Н. - М.: АСТ. - 2008. - 383с.</w:t>
      </w:r>
    </w:p>
  </w:footnote>
  <w:footnote w:id="4">
    <w:p w:rsidR="007623EA" w:rsidRPr="00087F56" w:rsidRDefault="007623EA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Прохоренко И.Л. </w:t>
      </w:r>
      <w:proofErr w:type="spellStart"/>
      <w:r w:rsidRPr="00087F56">
        <w:rPr>
          <w:color w:val="000000" w:themeColor="text1"/>
          <w:lang w:val="ru-RU"/>
        </w:rPr>
        <w:t>Европейская</w:t>
      </w:r>
      <w:proofErr w:type="spellEnd"/>
      <w:r w:rsidRPr="00087F56">
        <w:rPr>
          <w:color w:val="000000" w:themeColor="text1"/>
          <w:lang w:val="ru-RU"/>
        </w:rPr>
        <w:t xml:space="preserve"> интеграция и проблема сепаратизма в государствах-членах </w:t>
      </w:r>
      <w:proofErr w:type="spellStart"/>
      <w:r w:rsidRPr="00087F56">
        <w:rPr>
          <w:color w:val="000000" w:themeColor="text1"/>
          <w:lang w:val="ru-RU"/>
        </w:rPr>
        <w:t>Европейского</w:t>
      </w:r>
      <w:proofErr w:type="spellEnd"/>
      <w:r w:rsidRPr="00087F56">
        <w:rPr>
          <w:color w:val="000000" w:themeColor="text1"/>
          <w:lang w:val="ru-RU"/>
        </w:rPr>
        <w:t xml:space="preserve"> союза. / Прохоренко, И.Л. - М.: </w:t>
      </w:r>
      <w:proofErr w:type="spellStart"/>
      <w:r w:rsidRPr="00087F56">
        <w:rPr>
          <w:color w:val="000000" w:themeColor="text1"/>
          <w:lang w:val="ru-RU"/>
        </w:rPr>
        <w:t>Национальныи</w:t>
      </w:r>
      <w:proofErr w:type="spellEnd"/>
      <w:r w:rsidRPr="00087F56">
        <w:rPr>
          <w:color w:val="000000" w:themeColor="text1"/>
          <w:lang w:val="ru-RU"/>
        </w:rPr>
        <w:t xml:space="preserve">̆ </w:t>
      </w:r>
      <w:proofErr w:type="spellStart"/>
      <w:r w:rsidRPr="00087F56">
        <w:rPr>
          <w:color w:val="000000" w:themeColor="text1"/>
          <w:lang w:val="ru-RU"/>
        </w:rPr>
        <w:t>исследовательскии</w:t>
      </w:r>
      <w:proofErr w:type="spellEnd"/>
      <w:r w:rsidRPr="00087F56">
        <w:rPr>
          <w:color w:val="000000" w:themeColor="text1"/>
          <w:lang w:val="ru-RU"/>
        </w:rPr>
        <w:t xml:space="preserve">̆ институт </w:t>
      </w:r>
      <w:proofErr w:type="spellStart"/>
      <w:r w:rsidRPr="00087F56">
        <w:rPr>
          <w:color w:val="000000" w:themeColor="text1"/>
          <w:lang w:val="ru-RU"/>
        </w:rPr>
        <w:t>мировои</w:t>
      </w:r>
      <w:proofErr w:type="spellEnd"/>
      <w:r w:rsidRPr="00087F56">
        <w:rPr>
          <w:color w:val="000000" w:themeColor="text1"/>
          <w:lang w:val="ru-RU"/>
        </w:rPr>
        <w:t xml:space="preserve">̆ экономики и международных отношений имени Е.М. Примакова </w:t>
      </w:r>
      <w:proofErr w:type="spellStart"/>
      <w:r w:rsidRPr="00087F56">
        <w:rPr>
          <w:color w:val="000000" w:themeColor="text1"/>
          <w:lang w:val="ru-RU"/>
        </w:rPr>
        <w:t>Российскои</w:t>
      </w:r>
      <w:proofErr w:type="spellEnd"/>
      <w:r w:rsidRPr="00087F56">
        <w:rPr>
          <w:color w:val="000000" w:themeColor="text1"/>
          <w:lang w:val="ru-RU"/>
        </w:rPr>
        <w:t>̆ академии наук. - 2018. - 93с.</w:t>
      </w:r>
    </w:p>
  </w:footnote>
  <w:footnote w:id="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Хенкин</w:t>
      </w:r>
      <w:r w:rsidR="00810304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103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С. М. Каталонский конфликт: национальное и международное измерения / С.М. Хенкин // Актуальные проблемы Европы. - 2020. № 2. - С. 94-121.</w:t>
      </w:r>
    </w:p>
  </w:footnote>
  <w:footnote w:id="6">
    <w:p w:rsidR="007623EA" w:rsidRPr="00087F56" w:rsidRDefault="007623EA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</w:t>
      </w:r>
      <w:proofErr w:type="spellStart"/>
      <w:r w:rsidRPr="00087F56">
        <w:rPr>
          <w:color w:val="000000" w:themeColor="text1"/>
          <w:lang w:val="ru-RU"/>
        </w:rPr>
        <w:t>Кожановскии</w:t>
      </w:r>
      <w:proofErr w:type="spellEnd"/>
      <w:r w:rsidRPr="00087F56">
        <w:rPr>
          <w:color w:val="000000" w:themeColor="text1"/>
          <w:lang w:val="ru-RU"/>
        </w:rPr>
        <w:t xml:space="preserve">̆ А.Н. Быть испанцем. Традиция. Самосознание. Историческая память / </w:t>
      </w:r>
      <w:proofErr w:type="spellStart"/>
      <w:r w:rsidRPr="00087F56">
        <w:rPr>
          <w:color w:val="000000" w:themeColor="text1"/>
          <w:lang w:val="ru-RU"/>
        </w:rPr>
        <w:t>Кожановскии</w:t>
      </w:r>
      <w:proofErr w:type="spellEnd"/>
      <w:r w:rsidRPr="00087F56">
        <w:rPr>
          <w:color w:val="000000" w:themeColor="text1"/>
          <w:lang w:val="ru-RU"/>
        </w:rPr>
        <w:t>̆ А.Н. - М.: АСТ: Восток–Запад - 2006. - 318с.</w:t>
      </w:r>
    </w:p>
  </w:footnote>
  <w:footnote w:id="7">
    <w:p w:rsidR="005E0096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Белова</w:t>
      </w:r>
      <w:r w:rsidR="005E009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К. А. Особенности развития сепаратизма в Испании после падения диктатуры Ф. Франко: Страна Басков, Каталония, Галисия // Белова, К.А. - М., 2004. - 150-214с.</w:t>
      </w:r>
    </w:p>
  </w:footnote>
  <w:footnote w:id="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Козуева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 Д. Понятие сепаратизма: его сущность, предпосылки и причины возникновения / А. Д.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Козуева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Молодой ученый. - 2016. № 7 (111). - С. 559-563.</w:t>
      </w:r>
    </w:p>
  </w:footnote>
  <w:footnote w:id="9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Клачков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В.,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А. Понятие и значение сепаратизма // П.В.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Клачков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С. А.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Теория и практика общественного развития. - 2013. № 12. - С. 4-6.</w:t>
      </w:r>
    </w:p>
  </w:footnote>
  <w:footnote w:id="1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узырев К.С. Проблемы типологизации и оценки потенциала различных типов регионального сепаратизма в странах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Западнои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Европы / К.С. Пузырев // Кемеровского Государственного Университета. - 2011. № 4. - С. 120-124.</w:t>
      </w:r>
    </w:p>
  </w:footnote>
  <w:footnote w:id="1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Жуков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Д.С. Урегулирование конфликтов на основе регионального сепаратизма (на примере Квебека и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Севернои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Ирландии) / Д.С. Жуков// Россия и Америка в XXI веке. - 2012. № 3. - С. 9-10.</w:t>
      </w:r>
    </w:p>
  </w:footnote>
  <w:footnote w:id="1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Попов 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Ф. А. География </w:t>
      </w:r>
      <w:proofErr w:type="spellStart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сецессионизма</w:t>
      </w:r>
      <w:proofErr w:type="spellEnd"/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современном мире. / Попов, Ф.А. - М.: Новый Хронограф. - 2012. 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571-650с</w:t>
      </w:r>
      <w:r w:rsidR="005B03D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3">
    <w:p w:rsidR="007B771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Макошев</w:t>
      </w:r>
      <w:proofErr w:type="spellEnd"/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А.П. Политическая география и геополитика: учебно-методическое пособие / </w:t>
      </w:r>
      <w:proofErr w:type="spellStart"/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Макошев</w:t>
      </w:r>
      <w:proofErr w:type="spellEnd"/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А.П. - Горно-Алтайск: РИО ГАГУ</w:t>
      </w:r>
      <w:r w:rsidR="00DE7F2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 - 2006. – с. 95</w:t>
      </w:r>
    </w:p>
  </w:footnote>
  <w:footnote w:id="1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Кротов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С.В., Ким Р.Д. К вопросу о генезисе и развитии национального сепаратизма. / С.В. Кротов, Р.Д. Ким // Дневник алтайской школы политических исследований. - 2016.</w:t>
      </w:r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32.</w:t>
      </w:r>
      <w:r w:rsidR="007B771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С. 46-52.</w:t>
      </w:r>
    </w:p>
  </w:footnote>
  <w:footnote w:id="15">
    <w:p w:rsidR="007B771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Крошечкина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В. А. Особенности современного сепаратизма в государствах Западной Европы // В.А. </w:t>
      </w:r>
      <w:proofErr w:type="spellStart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Крошечкина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//Причерноморье. История, политика, культура. Выпуск 21 (7). Серия В. Международные отношения. Избранные материалы 14 Всероссийской научной конференции «Лазаревские чтения» / Под редакцией А.В. </w:t>
      </w:r>
      <w:proofErr w:type="spellStart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Мартынкина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В.В. </w:t>
      </w:r>
      <w:proofErr w:type="spellStart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Хапаева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 – Севастополь: Филиал МГУ в г. Севастополе, 2017. – 86 с.</w:t>
      </w:r>
    </w:p>
  </w:footnote>
  <w:footnote w:id="16">
    <w:p w:rsidR="006E553C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Терещенко</w:t>
      </w:r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А.Ю. Региональные и сепаратистские движения в странах Южной и Северной Европы. / А.Ю. Терещенко // вопрос национализма. - 2011. № 22. С - 68-78.</w:t>
      </w:r>
    </w:p>
  </w:footnote>
  <w:footnote w:id="17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Вас</w:t>
      </w:r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иленко С.А., </w:t>
      </w:r>
      <w:proofErr w:type="spellStart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Яворич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 Проблемы регионального сепаратизма в современной Европе / С.А. Василенко, Д. </w:t>
      </w:r>
      <w:proofErr w:type="spellStart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Яворич</w:t>
      </w:r>
      <w:proofErr w:type="spellEnd"/>
      <w:r w:rsidR="006E553C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- 2017. № 2. - С. 368-370.</w:t>
      </w:r>
    </w:p>
  </w:footnote>
  <w:footnote w:id="1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Галаев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А. С. Факторы возникновения сепаратизма в Испании //</w:t>
      </w:r>
      <w:r w:rsidR="007623E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А.С. Галаев // Скиф. Вопросы студенческой науки. - 2020. № 2. - С. 1238-1242.</w:t>
      </w:r>
    </w:p>
  </w:footnote>
  <w:footnote w:id="19">
    <w:p w:rsidR="009F2BA7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Толочко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М. М. Особенности сепаратизма в Испании / М.М. Толочко // Вестник студенческого научного общества ГОУ ВПО «Донецкий Национальный Университет». - 2020. № 12. - С. 251-256.</w:t>
      </w:r>
    </w:p>
  </w:footnote>
  <w:footnote w:id="2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Манойло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 В. Международный сепаратизм: сравнительный сепаратизм. / А.В. </w:t>
      </w:r>
      <w:proofErr w:type="spellStart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Манойло</w:t>
      </w:r>
      <w:proofErr w:type="spellEnd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Международные отношения. - 2015. № 1. - С. 98-108.</w:t>
      </w:r>
    </w:p>
  </w:footnote>
  <w:footnote w:id="21">
    <w:p w:rsidR="009F2BA7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Вербицкая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Т. В., </w:t>
      </w:r>
      <w:proofErr w:type="spellStart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Гилева</w:t>
      </w:r>
      <w:proofErr w:type="spellEnd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 Л., Золотарев Ф. Е., Коростелев Д. А., Начинов Д. Е. Цуканов Л. В. Каталонский конфликт в Испании: последствия для Европейского Союза / Т.В. Вербицкая, П.Л. </w:t>
      </w:r>
      <w:proofErr w:type="spellStart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Гилева</w:t>
      </w:r>
      <w:proofErr w:type="spellEnd"/>
      <w:r w:rsidR="009F2BA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Ф.Е. Золотарев, Д.А. Коростелев, Д.Е. Начинов, Л.В. Цуканов // Вестник Кемеровского Государственного университета. Серия: политические, социологические и экономические науки. - 2018. № 4. - С. 13-18.</w:t>
      </w:r>
    </w:p>
  </w:footnote>
  <w:footnote w:id="2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Шанхайская </w:t>
      </w:r>
      <w:r w:rsidR="00E71A3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конвенция от 15 июня 2001 года о борьбе с терроризмом, сепаратизмом и экстремизмом // - 2001. - Ст.:1-21. - С. 2-3.</w:t>
      </w:r>
    </w:p>
  </w:footnote>
  <w:footnote w:id="2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Устав</w:t>
      </w:r>
      <w:r w:rsidR="00E71A34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71A3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 Объединенных Наций (Сан-Франциско, 26 июня 1945 года) // - 1945.</w:t>
      </w:r>
    </w:p>
  </w:footnote>
  <w:footnote w:id="24">
    <w:p w:rsidR="00E71A34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Конституция </w:t>
      </w:r>
      <w:r w:rsidR="00E71A3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Испании от 29 декабря 1978 года // - 1978. - С. 1-33.</w:t>
      </w:r>
    </w:p>
  </w:footnote>
  <w:footnote w:id="25">
    <w:p w:rsidR="00C6744D" w:rsidRPr="00087F56" w:rsidRDefault="00C6744D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</w:t>
      </w:r>
      <w:r w:rsidR="00632C9E" w:rsidRPr="00087F56">
        <w:rPr>
          <w:color w:val="000000" w:themeColor="text1"/>
          <w:lang w:val="ru-RU" w:eastAsia="ru-RU"/>
        </w:rPr>
        <w:t>Статут автономии Каталонии от 2006 года // - 2006.</w:t>
      </w:r>
    </w:p>
  </w:footnote>
  <w:footnote w:id="2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Мадридский </w:t>
      </w:r>
      <w:r w:rsidR="00DE7F2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пакт от 26 сентября 1953 года // - 1953.</w:t>
      </w:r>
    </w:p>
  </w:footnote>
  <w:footnote w:id="27">
    <w:p w:rsidR="00DE7F2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Прохоренко</w:t>
      </w:r>
      <w:r w:rsidR="00DE7F23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E7F2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И.Л. Европейская интеграция и проблема сепаратизма в государствах-членах Европейского союза. / Прохоренко, И.Л. - М.: Национальный исследовательский институт мировой экономики и международных отношений имени Е.М. Примакова Российской академии наук. - 2018. - с. 31.</w:t>
      </w:r>
    </w:p>
  </w:footnote>
  <w:footnote w:id="28">
    <w:p w:rsidR="00952C12" w:rsidRPr="00087F56" w:rsidRDefault="00952C12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Нарочницкая Е.А. Понимание сепаратизма: об амбивалентных соотношениях </w:t>
      </w:r>
      <w:proofErr w:type="spellStart"/>
      <w:r w:rsidRPr="00087F56">
        <w:rPr>
          <w:color w:val="000000" w:themeColor="text1"/>
          <w:lang w:val="ru-RU"/>
        </w:rPr>
        <w:t>сецессионизма</w:t>
      </w:r>
      <w:proofErr w:type="spellEnd"/>
      <w:r w:rsidRPr="00087F56">
        <w:rPr>
          <w:color w:val="000000" w:themeColor="text1"/>
          <w:lang w:val="ru-RU"/>
        </w:rPr>
        <w:t xml:space="preserve">, </w:t>
      </w:r>
      <w:proofErr w:type="spellStart"/>
      <w:r w:rsidRPr="00087F56">
        <w:rPr>
          <w:color w:val="000000" w:themeColor="text1"/>
          <w:lang w:val="ru-RU"/>
        </w:rPr>
        <w:t>автономизма</w:t>
      </w:r>
      <w:proofErr w:type="spellEnd"/>
      <w:r w:rsidRPr="00087F56">
        <w:rPr>
          <w:color w:val="000000" w:themeColor="text1"/>
          <w:lang w:val="ru-RU"/>
        </w:rPr>
        <w:t>, регионализма / Е.А. Нарочницкая // Актуальные проблемы Европы. Политологические науки. - 2015. № 1. - с. 14.</w:t>
      </w:r>
    </w:p>
  </w:footnote>
  <w:footnote w:id="29">
    <w:p w:rsidR="00952C12" w:rsidRPr="00087F56" w:rsidRDefault="00952C12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Нарочницкая Е.А. Понимание сепаратизма: об амбивалентных соотношениях </w:t>
      </w:r>
      <w:proofErr w:type="spellStart"/>
      <w:r w:rsidRPr="00087F56">
        <w:rPr>
          <w:color w:val="000000" w:themeColor="text1"/>
          <w:lang w:val="ru-RU"/>
        </w:rPr>
        <w:t>сецессионизма</w:t>
      </w:r>
      <w:proofErr w:type="spellEnd"/>
      <w:r w:rsidRPr="00087F56">
        <w:rPr>
          <w:color w:val="000000" w:themeColor="text1"/>
          <w:lang w:val="ru-RU"/>
        </w:rPr>
        <w:t xml:space="preserve">, </w:t>
      </w:r>
      <w:proofErr w:type="spellStart"/>
      <w:r w:rsidRPr="00087F56">
        <w:rPr>
          <w:color w:val="000000" w:themeColor="text1"/>
          <w:lang w:val="ru-RU"/>
        </w:rPr>
        <w:t>автономизма</w:t>
      </w:r>
      <w:proofErr w:type="spellEnd"/>
      <w:r w:rsidRPr="00087F56">
        <w:rPr>
          <w:color w:val="000000" w:themeColor="text1"/>
          <w:lang w:val="ru-RU"/>
        </w:rPr>
        <w:t>, регионализма / Е.А. Нарочницкая // Актуальные проблемы Европы. Политологические науки. - 2015. № 1. - с. 14.</w:t>
      </w:r>
    </w:p>
  </w:footnote>
  <w:footnote w:id="30">
    <w:p w:rsidR="00952C12" w:rsidRPr="00087F56" w:rsidRDefault="00952C12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Тэвдой-Бурмули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И. Сепаратизм //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Тэвдой-Бурмули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А. И. URL: https://old.bigenc.ru/world_history/text/3656853 (дата обращения: 12.12.2023).</w:t>
      </w:r>
    </w:p>
  </w:footnote>
  <w:footnote w:id="31">
    <w:p w:rsidR="00952C12" w:rsidRPr="00087F56" w:rsidRDefault="00952C12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Погорелый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Д.Е., Фесенко В.Ю., Филиппов К.В. Новейший политологический словарь / Погорелый, Д.Е., Фесенко, В.Ю., Филиппов, К.В. // - Р.: Феникс. - 2010. - с.110.</w:t>
      </w:r>
    </w:p>
  </w:footnote>
  <w:footnote w:id="32">
    <w:p w:rsidR="00952C12" w:rsidRPr="00087F56" w:rsidRDefault="00952C12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Прохоренко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И.Л. Европейская интеграция и проблема сепаратизма в государствах-членах Европейского союза. / Прохоренко, И.Л. - М.: Национальный исследовательский институт мировой экономики и международных отношений имени Е.М. Примакова Российской академии наук. - 2018. - 34с.</w:t>
      </w:r>
    </w:p>
  </w:footnote>
  <w:footnote w:id="33">
    <w:p w:rsidR="004D63FB" w:rsidRPr="00087F56" w:rsidRDefault="004D63FB" w:rsidP="00087F56">
      <w:pPr>
        <w:pStyle w:val="af0"/>
        <w:ind w:firstLine="567"/>
        <w:jc w:val="both"/>
        <w:rPr>
          <w:color w:val="000000" w:themeColor="text1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Карпович О.Г.  Идеологическая база сепаратизма в системе координат современной мировой политики / О.Г. Карпович // Политика и Общество. -  2014. - № 11.  </w:t>
      </w:r>
      <w:r w:rsidRPr="00087F56">
        <w:rPr>
          <w:color w:val="000000" w:themeColor="text1"/>
        </w:rPr>
        <w:t xml:space="preserve">- </w:t>
      </w:r>
      <w:r w:rsidRPr="00087F56">
        <w:rPr>
          <w:color w:val="000000" w:themeColor="text1"/>
          <w:lang w:val="ru-RU"/>
        </w:rPr>
        <w:t>С</w:t>
      </w:r>
      <w:r w:rsidRPr="00087F56">
        <w:rPr>
          <w:color w:val="000000" w:themeColor="text1"/>
        </w:rPr>
        <w:t>. 1341.</w:t>
      </w:r>
    </w:p>
  </w:footnote>
  <w:footnote w:id="34">
    <w:p w:rsidR="00547CFF" w:rsidRPr="00087F56" w:rsidRDefault="00547CFF" w:rsidP="00087F56">
      <w:pPr>
        <w:pStyle w:val="af0"/>
        <w:ind w:firstLine="567"/>
        <w:jc w:val="both"/>
        <w:rPr>
          <w:color w:val="000000" w:themeColor="text1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</w:rPr>
        <w:t xml:space="preserve">Separatism // Oxford English Dictionary URL: </w:t>
      </w:r>
      <w:hyperlink r:id="rId1" w:history="1">
        <w:r w:rsidRPr="00087F56">
          <w:rPr>
            <w:rStyle w:val="a6"/>
            <w:color w:val="000000" w:themeColor="text1"/>
            <w:u w:val="none"/>
          </w:rPr>
          <w:t>https://www.oed.com/search/dictionary/?scope=Entries&amp;q=separatism</w:t>
        </w:r>
      </w:hyperlink>
      <w:r w:rsidRPr="00087F56">
        <w:rPr>
          <w:color w:val="000000" w:themeColor="text1"/>
        </w:rPr>
        <w:t xml:space="preserve"> (</w:t>
      </w:r>
      <w:r w:rsidRPr="00087F56">
        <w:rPr>
          <w:color w:val="000000" w:themeColor="text1"/>
          <w:lang w:val="ru-RU"/>
        </w:rPr>
        <w:t>дата</w:t>
      </w:r>
      <w:r w:rsidRPr="00087F56">
        <w:rPr>
          <w:color w:val="000000" w:themeColor="text1"/>
        </w:rPr>
        <w:t xml:space="preserve"> </w:t>
      </w:r>
      <w:r w:rsidRPr="00087F56">
        <w:rPr>
          <w:color w:val="000000" w:themeColor="text1"/>
          <w:lang w:val="ru-RU"/>
        </w:rPr>
        <w:t>обращения</w:t>
      </w:r>
      <w:r w:rsidRPr="00087F56">
        <w:rPr>
          <w:color w:val="000000" w:themeColor="text1"/>
        </w:rPr>
        <w:t>: 19.11.2023)</w:t>
      </w:r>
    </w:p>
  </w:footnote>
  <w:footnote w:id="35">
    <w:p w:rsidR="004D63FB" w:rsidRPr="00087F56" w:rsidRDefault="004D63FB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Карпович О.Г.  Идеологическая база сепаратизма в системе координат современной мировой политики / О.Г. Карпович // Политика и Общество. -  2014. - № 11.  - С. 1341-1342.</w:t>
      </w:r>
    </w:p>
  </w:footnote>
  <w:footnote w:id="36">
    <w:p w:rsidR="00952C12" w:rsidRPr="00087F56" w:rsidRDefault="00952C12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Целищев Н.Н., Кириллов А.Д., Сивкова Т.Н.,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Шерпаев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В.И. Этнополитический словарь / Целищев, Н.Н., Кириллов, А.Д., Сивкова, Т.Н.,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Шерпаев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В.И. -Е.: Изд-во Урал. ун-та. - 2004. - с.89.</w:t>
      </w:r>
    </w:p>
  </w:footnote>
  <w:footnote w:id="37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Крылов</w:t>
      </w:r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Б. Сепаратизм: истоки и тенденции развития / Крылов, А.Б. - М.: Знание.  - 1990. - с. 15.</w:t>
      </w:r>
    </w:p>
  </w:footnote>
  <w:footnote w:id="38">
    <w:p w:rsidR="00B8231B" w:rsidRPr="00087F56" w:rsidRDefault="00B8231B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Барышников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Д.Н. Конфликты и мировая политика: учеб. пособие. /Барышников, Д.Н. - М.: АСТ. - 2008. - 101с.</w:t>
      </w:r>
    </w:p>
  </w:footnote>
  <w:footnote w:id="39">
    <w:p w:rsidR="006D03B2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</w:t>
      </w:r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лачков</w:t>
      </w:r>
      <w:proofErr w:type="spellEnd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 В., </w:t>
      </w:r>
      <w:proofErr w:type="spellStart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А. Понятие и значение сепаратизма // П.В. </w:t>
      </w:r>
      <w:proofErr w:type="spellStart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Клачков</w:t>
      </w:r>
      <w:proofErr w:type="spellEnd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С. А. </w:t>
      </w:r>
      <w:proofErr w:type="spellStart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6D03B2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Теория и практика общественного развития. - 2013. № 12. - С.6.</w:t>
      </w:r>
    </w:p>
  </w:footnote>
  <w:footnote w:id="4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Тишко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В.А. Моральность сепаратизма / Тишков, В.А.</w:t>
      </w:r>
      <w:r w:rsidR="00786D4B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URL: http://www.valerytishkov.ru/cntnt/publikacii3/lekcii2/lekcii/n61_moralno.html (дата обращения: 20.10.2023).</w:t>
      </w:r>
    </w:p>
  </w:footnote>
  <w:footnote w:id="4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Козуева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 Д. Понятие сепаратизма: его сущность, предпосылки и причины возникновения / А. Д.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Козуева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Молодой ученый. - 2016. № 7 (111). - С. 559-563.</w:t>
      </w:r>
    </w:p>
  </w:footnote>
  <w:footnote w:id="4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Клачков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В.,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А. Понятие и значение сепаратизма // П.В.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Клачков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С. А.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Подъяпольский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Теория и практика общественного развития. - 2013.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№ 12. -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.6.</w:t>
      </w:r>
    </w:p>
  </w:footnote>
  <w:footnote w:id="4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>Langlois,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 xml:space="preserve">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A., Gilbert, A.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Typologie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vitalité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communautés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francophones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minoritaires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au Canada. /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Langlois,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Gilbert // The Canadian Geographer. - 2008. 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</w:t>
      </w:r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 432-449.</w:t>
      </w:r>
    </w:p>
  </w:footnote>
  <w:footnote w:id="4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Горовиц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Д. Ирредентизм, сепаратизм и самоопределение / Д. </w:t>
      </w:r>
      <w:proofErr w:type="spellStart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Горовиц</w:t>
      </w:r>
      <w:proofErr w:type="spellEnd"/>
      <w:r w:rsidR="0097010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Национальная политика в Российской Федерации: материалы международной научно-практической конференции (1993 г., Москва) / - С. 147.</w:t>
      </w:r>
    </w:p>
  </w:footnote>
  <w:footnote w:id="45">
    <w:p w:rsidR="00CF0E57" w:rsidRPr="00087F56" w:rsidRDefault="00CF0E57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Шанхайская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конвенция от 15 июня 2001 года о борьбе с терроризмом, сепаратизмом и экстремизмом // - 2001. - Ст.:1-21.</w:t>
      </w:r>
    </w:p>
  </w:footnote>
  <w:footnote w:id="46">
    <w:p w:rsidR="00145FEB" w:rsidRPr="00087F56" w:rsidRDefault="00145FEB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Устав Организации Объединенных Наций (Сан-Франциско, 26 июня 1945 года) // - 1945.</w:t>
      </w:r>
    </w:p>
  </w:footnote>
  <w:footnote w:id="47">
    <w:p w:rsidR="00145FEB" w:rsidRPr="00087F56" w:rsidRDefault="00145FEB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</w:t>
      </w:r>
      <w:r w:rsidRPr="00087F56">
        <w:rPr>
          <w:color w:val="000000" w:themeColor="text1"/>
          <w:lang w:val="ru-RU" w:eastAsia="ru-RU"/>
        </w:rPr>
        <w:t>Международный пакт об экономических, социальных и культурных правах 1966 года // - 1966.</w:t>
      </w:r>
    </w:p>
  </w:footnote>
  <w:footnote w:id="4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Попов </w:t>
      </w:r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Ф. А. География </w:t>
      </w:r>
      <w:proofErr w:type="spellStart"/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сецессионизма</w:t>
      </w:r>
      <w:proofErr w:type="spellEnd"/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современном мире. / Попов, Ф.А. - М.: Новый Хронограф. - 2012. - с. 456.</w:t>
      </w:r>
    </w:p>
  </w:footnote>
  <w:footnote w:id="49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Максаковскии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</w:t>
      </w:r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В.П. Конфликтные ситуации / В.П. </w:t>
      </w:r>
      <w:proofErr w:type="spellStart"/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Максаковскии</w:t>
      </w:r>
      <w:proofErr w:type="spellEnd"/>
      <w:r w:rsidR="00BF779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// - География. - 2002. №39. - С. 251-279.</w:t>
      </w:r>
    </w:p>
  </w:footnote>
  <w:footnote w:id="50">
    <w:p w:rsidR="00EF59F5" w:rsidRPr="00087F56" w:rsidRDefault="00EF59F5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Нарочницкая Е.А Многообразный сепаратизм: проблема типологии и европейские реальности. - Актуальные проблемы Европы / Е.А. Нарочницкая //Актуальные проблемы Европы. Политологические науки. - 2015. № 1. - С. 41.</w:t>
      </w:r>
    </w:p>
  </w:footnote>
  <w:footnote w:id="5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Кротов С.В., </w:t>
      </w:r>
      <w:r w:rsidR="00671FC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Ким Р.Д. К вопросу о генезисе и развитии национального сепаратизма. / С.В. Кротов, Р.Д. Ким // Дневник алтайской школы политических исследований. - 2016. № 32. - С. 48.</w:t>
      </w:r>
    </w:p>
  </w:footnote>
  <w:footnote w:id="5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Нарочницкая</w:t>
      </w:r>
      <w:r w:rsidR="00671FC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Е.А Многообразный сепаратизм: проблема типологии и европейские реальности. - Актуальные проблемы Европы / Е.А. Нарочницкая //Актуальные проблемы Европы. Политологические науки. - 2015. № 1. - С. 35.</w:t>
      </w:r>
    </w:p>
  </w:footnote>
  <w:footnote w:id="53">
    <w:p w:rsidR="00621457" w:rsidRPr="00087F56" w:rsidRDefault="00621457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Домарева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 А. Сепаратизм в постсоветской России: факторы возникновения, функционирования и нейтрализации /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Домарева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М.А. М., - 2004. - с. 54-71.</w:t>
      </w:r>
    </w:p>
  </w:footnote>
  <w:footnote w:id="54">
    <w:p w:rsidR="008E3B2D" w:rsidRPr="00087F56" w:rsidRDefault="008E3B2D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Осколков П.В.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Этнорегиональный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сепаратизм в Европе: дезинтеграция против интеграции? / П.В. Осколков // - 2021. № 3. - С. 62-64.</w:t>
      </w:r>
    </w:p>
  </w:footnote>
  <w:footnote w:id="5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88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Осколков П.В. </w:t>
      </w:r>
      <w:proofErr w:type="spellStart"/>
      <w:r w:rsidR="00EC688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Этнорегиональный</w:t>
      </w:r>
      <w:proofErr w:type="spellEnd"/>
      <w:r w:rsidR="00EC688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сепаратизм в Европе: дезинтеграция против интеграции? / П.В. Осколков // - 2021. № 3. - С. 64-69.</w:t>
      </w:r>
    </w:p>
  </w:footnote>
  <w:footnote w:id="56">
    <w:p w:rsidR="00AF61FE" w:rsidRPr="00087F56" w:rsidRDefault="00AF61FE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Бабурин С.Н. Территория государства: правовые и геополитические проблемы // Бабурин, С.Н. М.: МГУ. - 1997. - С. 339-340.</w:t>
      </w:r>
    </w:p>
  </w:footnote>
  <w:footnote w:id="57">
    <w:p w:rsidR="008B4E15" w:rsidRPr="00087F56" w:rsidRDefault="008B4E15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Нарочницкая Е.А Многообразный сепаратизм: проблема типологии и европейские реальности. - Актуальные проблемы Европы / Е.А. Нарочницкая //Актуальные проблемы Европы. Политологические науки. - 2015. № 1. - С. 39.</w:t>
      </w:r>
    </w:p>
  </w:footnote>
  <w:footnote w:id="58">
    <w:p w:rsidR="00902364" w:rsidRPr="00087F56" w:rsidRDefault="00902364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Макошев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А.П. Политическая география и геополитика: учебно-методическое пособие /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Макошев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А.П. - Горно-Алтайск: РИО ГАГУ. - 2006. - с. 55.</w:t>
      </w:r>
    </w:p>
  </w:footnote>
  <w:footnote w:id="59">
    <w:p w:rsidR="008B4E15" w:rsidRPr="00087F56" w:rsidRDefault="008B4E15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Жуков, Д.С. Урегулирование конфликтов на основе регионального сепаратизма (на примере Квебека и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Севернои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Ирландии) / Д.С. Жуков// Россия и Америка в XXI веке. - 2012. № 3. - С. 9-10.</w:t>
      </w:r>
    </w:p>
  </w:footnote>
  <w:footnote w:id="60">
    <w:p w:rsidR="00DD605A" w:rsidRPr="00087F56" w:rsidRDefault="00DD605A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Пузырев К.С. Проблемы типологизации и оценки потенциала различных типов регионального сепаратизма в странах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Западнои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Европы / К.С. Пузырев // Кемеровского Государственного Университета. - 2011. № 4. - С. 120-124.</w:t>
      </w:r>
    </w:p>
  </w:footnote>
  <w:footnote w:id="61">
    <w:p w:rsidR="00EC6885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Нарочницкая</w:t>
      </w:r>
      <w:r w:rsidR="00EC688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Е.А Многообразный сепаратизм: проблема типологии и европейские реальности. - Актуальные проблемы Европы / Е.А. Нарочницкая //Актуальные проблемы Европы. Политологические науки. - 2015. № 1. - С. 41.</w:t>
      </w:r>
    </w:p>
  </w:footnote>
  <w:footnote w:id="62">
    <w:p w:rsidR="00D90C0E" w:rsidRPr="00087F56" w:rsidRDefault="00D90C0E" w:rsidP="00087F56">
      <w:pPr>
        <w:pStyle w:val="af0"/>
        <w:ind w:firstLine="567"/>
        <w:jc w:val="both"/>
        <w:rPr>
          <w:color w:val="000000" w:themeColor="text1"/>
          <w:lang w:val="ru-RU"/>
        </w:rPr>
      </w:pPr>
      <w:r w:rsidRPr="00087F56">
        <w:rPr>
          <w:rStyle w:val="af2"/>
          <w:color w:val="000000" w:themeColor="text1"/>
        </w:rPr>
        <w:footnoteRef/>
      </w:r>
      <w:r w:rsidRPr="00087F56">
        <w:rPr>
          <w:color w:val="000000" w:themeColor="text1"/>
          <w:lang w:val="ru-RU"/>
        </w:rPr>
        <w:t xml:space="preserve"> Морозова К. Каталония</w:t>
      </w:r>
      <w:r w:rsidRPr="00087F56">
        <w:rPr>
          <w:rFonts w:eastAsia="Times New Roman"/>
          <w:color w:val="000000" w:themeColor="text1"/>
          <w:kern w:val="36"/>
          <w:bdr w:val="none" w:sz="0" w:space="0" w:color="auto"/>
          <w:lang w:val="ru-RU" w:eastAsia="ru-RU"/>
        </w:rPr>
        <w:t xml:space="preserve"> и Испания: такие разные и всё-таки вместе // Морозова, К. </w:t>
      </w:r>
      <w:r w:rsidRPr="00087F56">
        <w:rPr>
          <w:color w:val="000000" w:themeColor="text1"/>
        </w:rPr>
        <w:t>URL</w:t>
      </w:r>
      <w:r w:rsidRPr="00087F56">
        <w:rPr>
          <w:color w:val="000000" w:themeColor="text1"/>
          <w:lang w:val="ru-RU"/>
        </w:rPr>
        <w:t>: https://diletant.media/articles/45247406/ (дата обращения: 01.04.2024).</w:t>
      </w:r>
    </w:p>
  </w:footnote>
  <w:footnote w:id="63">
    <w:p w:rsidR="00BC7EC8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Кожановский</w:t>
      </w:r>
      <w:proofErr w:type="spellEnd"/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А.Н. Быть испанцем. Традиция. Самосознание. Историческая память / </w:t>
      </w:r>
      <w:proofErr w:type="spellStart"/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Кожановский</w:t>
      </w:r>
      <w:proofErr w:type="spellEnd"/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А.Н. - М.: АСТ: Восток-Запад - 2006. - с. 105.</w:t>
      </w:r>
    </w:p>
  </w:footnote>
  <w:footnote w:id="6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Кирчанов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М.В. Политические партии каталонского национализма в последней четверти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 xml:space="preserve">XIX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– начале ХХ века / 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М.В.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Кирчанов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// Общество: философия, история, культура. - 2023 - С. 170-175.</w:t>
      </w:r>
    </w:p>
  </w:footnote>
  <w:footnote w:id="65">
    <w:p w:rsidR="00BC7EC8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Ucelay</w:t>
      </w:r>
      <w:proofErr w:type="spellEnd"/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da Cal, E. El imperialismo catalán: Prat de la Riba, Cambó, D'Ors y la conquista moral de España / 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Ucelay</w:t>
      </w:r>
      <w:proofErr w:type="spellEnd"/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da Cal 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–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B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2003. 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pp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. 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381-414.</w:t>
      </w:r>
    </w:p>
  </w:footnote>
  <w:footnote w:id="6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Granja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, J. L. de la, Beramendi, J., Anguera, P. La España de los nacionalismos y las autonomías / J. L. de la Granja, J. Beramendi, P. Anguera - 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9023D8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- 2001. pp. - 183.</w:t>
      </w:r>
    </w:p>
  </w:footnote>
  <w:footnote w:id="67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Белова</w:t>
      </w:r>
      <w:r w:rsidR="00BC7EC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К. А. Особенности развития сепаратизма в Испании после падения диктатуры Ф. Франко: Страна Басков, Каталония, Галисия // Белова, К.А. - М., 2004. - с. 157.</w:t>
      </w:r>
    </w:p>
  </w:footnote>
  <w:footnote w:id="68">
    <w:p w:rsidR="00BE773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Белова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К. А. Особенности развития сепаратизма в Испании после падения диктатуры Ф. Франко: Страна Басков, Каталония, Галисия // Белова, К.А. - М., 2004. –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 144.</w:t>
      </w:r>
    </w:p>
  </w:footnote>
  <w:footnote w:id="69">
    <w:p w:rsidR="00BE773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Белова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К. А. Особенности развития сепаратизма в Испании после падения диктатуры Ф. Франко: Страна Басков, Каталония, Галисия // Белова, К.А. - М., 2004. -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C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 145.</w:t>
      </w:r>
    </w:p>
  </w:footnote>
  <w:footnote w:id="7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Хенкин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М. Каталонский конфликт: национальное и международное измерения / С.М. Хенкин // Актуальные проблемы Европы. - 2020.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№ 2. -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115.</w:t>
      </w:r>
    </w:p>
  </w:footnote>
  <w:footnote w:id="7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De Estatuto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de Autonomía de Cataluña /Boletín Oficial del Estado. - 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- 1979.</w:t>
      </w:r>
    </w:p>
  </w:footnote>
  <w:footnote w:id="72">
    <w:p w:rsidR="00BE773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Астахова</w:t>
      </w:r>
      <w:r w:rsidR="00BE77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Е.В. «Манифест в защиту испанского языка» — политическое и языковое измерение / Е.В. Астахова // Филологические науки в МГИМО. - 2009. - С. 10.</w:t>
      </w:r>
    </w:p>
  </w:footnote>
  <w:footnote w:id="7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Хенкин </w:t>
      </w:r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С.М. Подъем каталонского сепаратизма: что ответит Мадрид? / Хенкин, С.М. URL: https://russiancouncil.ru/analytics-and-comments/analytics/podem-katalonskogo-separatizma-chto-otvetit-madrid/ (дата обращения: 11.11.2023).</w:t>
      </w:r>
    </w:p>
  </w:footnote>
  <w:footnote w:id="74">
    <w:p w:rsidR="00C6744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>Pujol</w:t>
      </w:r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 xml:space="preserve">, </w:t>
      </w:r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J. Memorias / J. Pujol - B.: Destino. - 2012. pp. 110-131.</w:t>
      </w:r>
    </w:p>
  </w:footnote>
  <w:footnote w:id="7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 </w:t>
      </w:r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С.М. Проблема сепаратизма в </w:t>
      </w:r>
      <w:proofErr w:type="spellStart"/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вопрос / С.М. Гаврилова // Проблемы постсоветского пространства. - 2022. № 2. - С. 213-217.</w:t>
      </w:r>
    </w:p>
  </w:footnote>
  <w:footnote w:id="76">
    <w:p w:rsidR="00C6744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Хенкин</w:t>
      </w:r>
      <w:r w:rsidR="00C6744D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М. Каталонский конфликт: национальное и международное измерения / С.М. Хенкин // Актуальные проблемы Европы. - 2020. № 2. - С. 110-114.</w:t>
      </w:r>
    </w:p>
  </w:footnote>
  <w:footnote w:id="77">
    <w:p w:rsidR="00632C9E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 </w:t>
      </w:r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С.М. Проблема сепаратизма в </w:t>
      </w:r>
      <w:proofErr w:type="spellStart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вопрос / С.М. Гаврилова // Проблемы постсоветского пространства. - 2022. № 2. - С. 221.</w:t>
      </w:r>
    </w:p>
  </w:footnote>
  <w:footnote w:id="78">
    <w:p w:rsidR="00632C9E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Парамонов </w:t>
      </w:r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В.Б., </w:t>
      </w:r>
      <w:proofErr w:type="spellStart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Шуманская</w:t>
      </w:r>
      <w:proofErr w:type="spellEnd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Д.В. </w:t>
      </w:r>
      <w:proofErr w:type="spellStart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сепаратизм во внутриполитическом контексте Испании / В.Б. Парамонов, Д.В. </w:t>
      </w:r>
      <w:proofErr w:type="spellStart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Шуманская</w:t>
      </w:r>
      <w:proofErr w:type="spellEnd"/>
      <w:r w:rsidR="00632C9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Казачество. - 2023. - № 69. - С. 144-144.</w:t>
      </w:r>
    </w:p>
  </w:footnote>
  <w:footnote w:id="79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Висенс</w:t>
      </w:r>
      <w:proofErr w:type="spellEnd"/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 Референдум по вопросу о независимости автономии Каталония от Испании проходит в воскресенье в 167 каталонских населенных пунктах общей численностью более 700 тысяч человек, передают испанские СМИ / </w:t>
      </w:r>
      <w:proofErr w:type="spellStart"/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Висенс</w:t>
      </w:r>
      <w:proofErr w:type="spellEnd"/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Е. URL: https://ria.ru/20091213/198981153.html (дата обращения: 01.11.2023).</w:t>
      </w:r>
    </w:p>
  </w:footnote>
  <w:footnote w:id="8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Реутов А. Националисты победили в Каталонии // Реутов, А. URL: https://www.kommersant.ru/doc/2076173 (дата обращения: 15.10.2023).</w:t>
      </w:r>
    </w:p>
  </w:footnote>
  <w:footnote w:id="8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Хенкин С.М. Сепаратизм по-каталонски /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С.М.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Хенкин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//Мировая экономика и международные отношения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- 2018. - С. 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33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82">
    <w:p w:rsidR="00CC3FF8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Павлов А. Результаты парламентских выборов в Каталонии 2012 года // Павлов, А. URL: https://espanarusa.com/ru/news/article/283403 (дата обращения: 10.02.2024).</w:t>
      </w:r>
    </w:p>
    <w:p w:rsidR="00CC3FF8" w:rsidRPr="00087F56" w:rsidRDefault="00CC3FF8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C3FF8" w:rsidRPr="00087F56" w:rsidRDefault="00CC3FF8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0637D" w:rsidRPr="00087F56" w:rsidRDefault="0010637D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8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Новикова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В. О. Проблема сепаратизма в Каталонии: референдум о независимости / В.О. Новикова // Глобальные проблемы модернизации национальной экономии. - 2017. - С. 272.</w:t>
      </w:r>
    </w:p>
  </w:footnote>
  <w:footnote w:id="8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Новикова В. О. Проблема сепаратизма в Каталонии: референдум о независимости /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В.О.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Новикова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// Глобальные проблемы модернизации национальной экономии. - 2017. - С. 27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8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Каталонский путь // Независимая народная газета Советская Россия (дата обращения: 11.11.2023).</w:t>
      </w:r>
    </w:p>
  </w:footnote>
  <w:footnote w:id="8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Новикова В. О. Проблема сепаратизма в Каталонии: референдум о независимости / 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В.О.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Новикова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// Глобальные проблемы модернизации национальной экономии. - 2017. - С. 27</w:t>
      </w:r>
      <w:r w:rsidR="00CC3FF8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87">
    <w:p w:rsidR="00E26A83" w:rsidRPr="00087F56" w:rsidRDefault="00E26A83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Реберг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А.Н. Сепаратизм в Испании в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XXI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веке /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Реберг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А.Н. - М. - 2022. - с. 26.</w:t>
      </w:r>
    </w:p>
  </w:footnote>
  <w:footnote w:id="88">
    <w:p w:rsidR="00E26A83" w:rsidRPr="00087F56" w:rsidRDefault="00E26A83" w:rsidP="00087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29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lang w:val="ru-RU" w:eastAsia="ru-RU"/>
        </w:rPr>
      </w:pPr>
      <w:r w:rsidRPr="00087F56">
        <w:rPr>
          <w:rFonts w:eastAsia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87F56">
        <w:rPr>
          <w:color w:val="000000" w:themeColor="text1"/>
          <w:sz w:val="20"/>
          <w:szCs w:val="20"/>
          <w:lang w:val="ru-RU"/>
        </w:rPr>
        <w:t>Р</w:t>
      </w:r>
      <w:r w:rsidRPr="00087F56">
        <w:rPr>
          <w:color w:val="000000" w:themeColor="text1"/>
          <w:sz w:val="20"/>
          <w:szCs w:val="20"/>
          <w:lang w:val="ru-RU" w:eastAsia="ru-RU"/>
        </w:rPr>
        <w:t>еберг</w:t>
      </w:r>
      <w:proofErr w:type="spellEnd"/>
      <w:r w:rsidRPr="00087F56">
        <w:rPr>
          <w:color w:val="000000" w:themeColor="text1"/>
          <w:sz w:val="20"/>
          <w:szCs w:val="20"/>
          <w:lang w:val="ru-RU" w:eastAsia="ru-RU"/>
        </w:rPr>
        <w:t xml:space="preserve"> А.Н. Сепаратизм в Испании в </w:t>
      </w:r>
      <w:r w:rsidRPr="00087F56">
        <w:rPr>
          <w:color w:val="000000" w:themeColor="text1"/>
          <w:sz w:val="20"/>
          <w:szCs w:val="20"/>
          <w:lang w:eastAsia="ru-RU"/>
        </w:rPr>
        <w:t>XXI</w:t>
      </w:r>
      <w:r w:rsidRPr="00087F56">
        <w:rPr>
          <w:color w:val="000000" w:themeColor="text1"/>
          <w:sz w:val="20"/>
          <w:szCs w:val="20"/>
          <w:lang w:val="ru-RU" w:eastAsia="ru-RU"/>
        </w:rPr>
        <w:t xml:space="preserve"> веке / </w:t>
      </w:r>
      <w:proofErr w:type="spellStart"/>
      <w:r w:rsidRPr="00087F56">
        <w:rPr>
          <w:color w:val="000000" w:themeColor="text1"/>
          <w:sz w:val="20"/>
          <w:szCs w:val="20"/>
          <w:lang w:val="ru-RU" w:eastAsia="ru-RU"/>
        </w:rPr>
        <w:t>Реберг</w:t>
      </w:r>
      <w:proofErr w:type="spellEnd"/>
      <w:r w:rsidRPr="00087F56">
        <w:rPr>
          <w:color w:val="000000" w:themeColor="text1"/>
          <w:sz w:val="20"/>
          <w:szCs w:val="20"/>
          <w:lang w:val="ru-RU" w:eastAsia="ru-RU"/>
        </w:rPr>
        <w:t xml:space="preserve"> А.Н. - М. - 2022. - с. 22-25.</w:t>
      </w:r>
    </w:p>
  </w:footnote>
  <w:footnote w:id="89">
    <w:p w:rsidR="006F70A4" w:rsidRPr="00087F56" w:rsidRDefault="00000000" w:rsidP="00087F56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Прохоренко</w:t>
      </w:r>
      <w:r w:rsidR="006F70A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И.Л. Европейская интеграция и проблема сепаратизма в государствах-членах Европейского союза. / Прохоренко, И.Л. - М.: Национальный исследовательский институт мировой экономики и международных отношений имени Е.М. Примакова Российской академии наук. - 2018. - с. 48.</w:t>
      </w:r>
    </w:p>
    <w:p w:rsidR="006F70A4" w:rsidRPr="00087F56" w:rsidRDefault="006F70A4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9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Новикова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В. О. Проблема сепаратизма в Каталонии: референдум о независимости / Новикова В.О. // Глобальные проблемы модернизации национальной экономии. - 2017. - С. 270-275.</w:t>
      </w:r>
    </w:p>
  </w:footnote>
  <w:footnote w:id="9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Конституция Испании от 29 декабря 1978 года // - 1978. -С. 1-15.</w:t>
      </w:r>
    </w:p>
  </w:footnote>
  <w:footnote w:id="9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Конституция Испании от 29 декабря 1978 года // - 1978. - С. 48.</w:t>
      </w:r>
    </w:p>
  </w:footnote>
  <w:footnote w:id="9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Базанова</w:t>
      </w:r>
      <w:proofErr w:type="spellEnd"/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 80% опрошенных в Каталонии высказались за независимость от Испании // </w:t>
      </w:r>
      <w:proofErr w:type="spellStart"/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Базанова</w:t>
      </w:r>
      <w:proofErr w:type="spellEnd"/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Е. URL: https://www.vedomosti.ru/politics/articles/2014/11/11/bolshinstvo-menshinstva (дата обращения: 10.04.2024).</w:t>
      </w:r>
    </w:p>
  </w:footnote>
  <w:footnote w:id="9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Sastre D. Un 35% de catalanes votaría hoy 'sí' a la independencia //Sastre, D. URL: https://www.elmundo.es/cataluna/2013/12/14/52accf6561fd3db75c8b4575.html (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04.05.2024).</w:t>
      </w:r>
    </w:p>
  </w:footnote>
  <w:footnote w:id="9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Losada J. C. 25 motivos // Losada, J. C. URL: https://www.elmundo.es/cronica/2013/12/15/52ac4fdf22601dab1c8b4577.html (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0A251F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12.01.2024).</w:t>
      </w:r>
    </w:p>
  </w:footnote>
  <w:footnote w:id="9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8F543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Кошкина Д. Итоги опроса о независимости в Каталонии // Кошкина, Д. URL: https://ria.ru/20141110/1032636697.html (дата обращения: 29.01.2024).</w:t>
      </w:r>
    </w:p>
  </w:footnote>
  <w:footnote w:id="97">
    <w:p w:rsidR="00542B57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="00542B5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оробьева Е. Власти Каталонии потратили более €1,9 млн на опрос о независимости 9 ноября 2014 года // Воробьева, Е. URL: https://tass.ru/mezhdunarodnaya-panorama/2534327 (дата обращения: 03.12.2023).</w:t>
      </w:r>
    </w:p>
  </w:footnote>
  <w:footnote w:id="9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Новикова</w:t>
      </w:r>
      <w:r w:rsidR="00542B57" w:rsidRPr="00087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2B5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В. О. Проблема сепаратизма в Каталонии: референдум о независимости / В.О. Новикова // Глобальные проблемы модернизации национальной экономии. - 2017. - С. 273.</w:t>
      </w:r>
    </w:p>
  </w:footnote>
  <w:footnote w:id="99">
    <w:p w:rsidR="00542B57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Мовсесян</w:t>
      </w:r>
      <w:r w:rsidR="00542B5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С. Последствия референдума независимости Каталонии 2017 года для Испании и Евросоюза / А.С. Мовсесян // Скиф. Вопросы студенческой науки. - 2021. - № 3. - С. 109.</w:t>
      </w:r>
    </w:p>
  </w:footnote>
  <w:footnote w:id="10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Мовсесян</w:t>
      </w:r>
      <w:r w:rsidR="00542B57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С. Последствия референдума независимости Каталонии 2017 года для Испании и Евросоюза / А.С. Мовсесян // Скиф. Вопросы студенческой науки. - 2021. - № 3. - С. 110-111.</w:t>
      </w:r>
    </w:p>
  </w:footnote>
  <w:footnote w:id="10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755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Громов А. Что необходимо знать о референдуме в Каталонии // Громов, А. URL: https://tass.ru/mezhdunarodnaya-panorama/4577522 (дата обращения: 24.10.2023).</w:t>
      </w:r>
    </w:p>
  </w:footnote>
  <w:footnote w:id="10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16AB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Шестернина Е. Каталония обжаловала решение Испании о контроле над основными выплатами // Шестернина, Е. URL:</w:t>
      </w:r>
      <w:r w:rsidR="006B78F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https://aif.ru/politics/world/kataloniya_obzhalovala_reshenie_ispanii_o_kontrole_nad_osnovnymi_vyplatami </w:t>
      </w:r>
      <w:r w:rsidR="00916AB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(дата обращения: 01.02.2024).</w:t>
      </w:r>
    </w:p>
  </w:footnote>
  <w:footnote w:id="10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3C4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Севостьянова Р. Нет бюллетеней — нет независимости. Как Мадрид мешает проведению референдума в Каталонии // Севостьянова, Р. URL: https://smotrim.ru/audio/2294589 (дата обращения: 23.03.2024).</w:t>
      </w:r>
    </w:p>
  </w:footnote>
  <w:footnote w:id="10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3C4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Некрасов И. Сегодня меня разбудили крики сепаратистов // Некрасов, И. URL:</w:t>
      </w:r>
      <w:r w:rsidR="006B78F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3C4E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https://ura.news/articles/1036272453 (дата обращения: 11.11.2023).</w:t>
      </w:r>
    </w:p>
  </w:footnote>
  <w:footnote w:id="10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78F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Союзов Д. Более 500 компаний поменяли юридические адреса из-за ситуации в Каталонии // Союзов, Д. URL: https://ria.ru/20171014/1506838394.html (дата обращения: 15.12.2023).</w:t>
      </w:r>
    </w:p>
  </w:footnote>
  <w:footnote w:id="106">
    <w:p w:rsidR="006B78F6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Нестерова </w:t>
      </w:r>
      <w:r w:rsidR="006B78F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Т.П., Полякова Я.Э. Референдум о независимости Каталонии (2017): исторические предпосылки и последствия / Т.П. Нестерова, Я.Э. Полякова // Датский научный журнал. - 2021. № 50. - С. 75.</w:t>
      </w:r>
    </w:p>
  </w:footnote>
  <w:footnote w:id="107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07A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Рождественская Я.  Европейский бизнес боится за Каталонию // Рождественская, Я. URL: https://www.kommersant.ru/doc/3433431 (дата обращения: 15.12.2023).</w:t>
      </w:r>
    </w:p>
  </w:footnote>
  <w:footnote w:id="10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A07A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Шишло</w:t>
      </w:r>
      <w:proofErr w:type="spellEnd"/>
      <w:r w:rsidR="00FA07A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«Европа, пробудись!»: в Брюсселе проходит массовая манифестация каталонцев // </w:t>
      </w:r>
      <w:proofErr w:type="spellStart"/>
      <w:r w:rsidR="00FA07A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Шишло</w:t>
      </w:r>
      <w:proofErr w:type="spellEnd"/>
      <w:r w:rsidR="00FA07A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А. URL: https://ria.ru/20171207/1510428970.html (дата обращения: 17.04.2024).</w:t>
      </w:r>
    </w:p>
  </w:footnote>
  <w:footnote w:id="109">
    <w:p w:rsidR="00B47553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755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Громов А. Что необходимо знать о референдуме в Каталонии // Громов, А. URL: https://tass.ru/mezhdunarodnaya-panorama/4577522 (дата обращения: 24.10.2023).</w:t>
      </w:r>
    </w:p>
  </w:footnote>
  <w:footnote w:id="11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755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Громов А. Что необходимо знать о референдуме в Каталонии // Громов, А. URL: https://tass.ru/mezhdunarodnaya-panorama/4577522 (дата обращения: 24.10.2023).</w:t>
      </w:r>
    </w:p>
  </w:footnote>
  <w:footnote w:id="11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Мовсесян 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А. С. Последствия референдума независимости Каталонии 2017 года для Испании и Евросоюза / А.С. Мовсесян // Скиф. Вопросы студенческой науки. - 2021. - № 3. - С. 109-113.</w:t>
      </w:r>
    </w:p>
  </w:footnote>
  <w:footnote w:id="11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Удалов К. Евросоюз не намерен вмешиваться в события в Каталонии // Удалов, К.   URL: https://tass.ru/mezhdunarodnaya-panorama/4684138 (дата обращения: 19.03.2024).</w:t>
      </w:r>
    </w:p>
  </w:footnote>
  <w:footnote w:id="113">
    <w:p w:rsidR="00AA5CE1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Яковлев 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П.П. «</w:t>
      </w:r>
      <w:proofErr w:type="spellStart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Brexit</w:t>
      </w:r>
      <w:proofErr w:type="spellEnd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по-испански»: причины и последствия каталонского кризиса / П.П. Яковлев // Перспективы. Электронный журнал. </w:t>
      </w:r>
      <w:proofErr w:type="spellStart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Политологичесаие</w:t>
      </w:r>
      <w:proofErr w:type="spellEnd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науки. - 2017. С. 36-51.</w:t>
      </w:r>
    </w:p>
  </w:footnote>
  <w:footnote w:id="11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Нестер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ова Т.П., Полякова Я.Э. Референдум о независимости Каталонии (2017): исторические предпосылки и последствия / Т.П. Нестерова, Я.Э. Полякова // Датский научный журнал. - 2021. № 50. - С. 77.</w:t>
      </w:r>
    </w:p>
  </w:footnote>
  <w:footnote w:id="11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Панов С. Европа встретила референдум в Каталонии со скрытым неодобрением // Панов, С. URL: https://tass.ru/mezhdunarodnaya-panorama/4609957 (дата обращения: 19.03.2024).</w:t>
      </w:r>
    </w:p>
  </w:footnote>
  <w:footnote w:id="11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Лучина Д. Глава МВД Польши: страны ЕС не должны вмешиваться в ситуацию с Каталонией // Лучина, Д. URL: https://ria.ru/20171002/1505982982.html (дата обращения: 01.04.2024).</w:t>
      </w:r>
    </w:p>
  </w:footnote>
  <w:footnote w:id="117">
    <w:p w:rsidR="00AA5CE1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Нестерова</w:t>
      </w:r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Т.П., Полякова Я.Э. Референдум о независимости Каталонии (2017): исторические предпосылки и последствия / Т.П. Нестерова, Я.Э. Полякова // Датский научный журнал. - 2021. № 50. - С. 76-78.</w:t>
      </w:r>
    </w:p>
    <w:p w:rsidR="0010637D" w:rsidRPr="00087F56" w:rsidRDefault="0010637D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11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Комарский</w:t>
      </w:r>
      <w:proofErr w:type="spellEnd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К. </w:t>
      </w:r>
      <w:proofErr w:type="spellStart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Пучдемону</w:t>
      </w:r>
      <w:proofErr w:type="spellEnd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разрешили избираться и руководить удаленно через скайп // </w:t>
      </w:r>
      <w:proofErr w:type="spellStart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Комарский</w:t>
      </w:r>
      <w:proofErr w:type="spellEnd"/>
      <w:r w:rsidR="00AA5CE1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К. URL: https://rusnext.ru/news/1525465649 (дата обращения: 21.04.2024).</w:t>
      </w:r>
    </w:p>
  </w:footnote>
  <w:footnote w:id="119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Marraco</w:t>
      </w:r>
      <w:proofErr w:type="spellEnd"/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M. El Tribunal Constitucional suspende la ley que permite investir por vía telemática a Puigdemont // </w:t>
      </w:r>
      <w:proofErr w:type="spellStart"/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Marraco</w:t>
      </w:r>
      <w:proofErr w:type="spellEnd"/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, M. URL: https://www.elmundo.es/espana/2018/05/09/5af32e6fe5fdeaa7288b4655.html (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11.04.2024).</w:t>
      </w:r>
    </w:p>
  </w:footnote>
  <w:footnote w:id="120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Hernández M. Independentismo solapado. Editoriales // Hernández, M. URL:  https://www.elmundo.es/espana/2018/10/07/5bb9f338268e3ebc3a8b45bc.html (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83586B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15.02.2024)</w:t>
      </w:r>
    </w:p>
  </w:footnote>
  <w:footnote w:id="12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83FC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Силохина</w:t>
      </w:r>
      <w:proofErr w:type="spellEnd"/>
      <w:r w:rsidR="00A83FC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 Специфика каталонского сепаратизма и перспективы развития конфликта // </w:t>
      </w:r>
      <w:proofErr w:type="spellStart"/>
      <w:r w:rsidR="00A83FC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Силохина</w:t>
      </w:r>
      <w:proofErr w:type="spellEnd"/>
      <w:r w:rsidR="00A83FC3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А. URL: https://russiancouncil.ru/analytics-and-comments/columns/sandbox/spetsifika-katalonskogo-separatizma-i-perspektivy-razvitiya-konflikta/ (дата обращения: 05.02.2024).</w:t>
      </w:r>
    </w:p>
  </w:footnote>
  <w:footnote w:id="12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Белоусов Е. Верховный суд Испании лишил главу правительства Каталонии должности // Белоусов, Е. URL: https://www.kommersant.ru/doc/4510379 (дата обращения: 02.04.2024).</w:t>
      </w:r>
    </w:p>
  </w:footnote>
  <w:footnote w:id="12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Гаврилова С. Каталонский вопрос на повестке политической жизни Испании // Гаврилова, С. URL: https://russiancouncil.ru/analytics-and-comments/columns/europeanpolicy/katalonskiy-vopros-na-povestke-politicheskoy-zhizni-ispanii/ (дата обращения: 23.03.2024).</w:t>
      </w:r>
    </w:p>
  </w:footnote>
  <w:footnote w:id="12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Partal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V.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Retratant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els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socialistes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. Al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parlament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//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Partal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, V. URL: https: //www.vilaweb.cat/noticies/retratant-als-socialistes-al-parlament/ (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02.03.2024).</w:t>
      </w:r>
    </w:p>
  </w:footnote>
  <w:footnote w:id="125">
    <w:p w:rsidR="000E055D" w:rsidRPr="00087F56" w:rsidRDefault="000E055D" w:rsidP="000E055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Tapounet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R. La pandemia dispara la abstención hasta un máximo histórico //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Tapounet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, R. URL: https://www.elperiodico.com/es/elecciones-catalunya/20210214/participacion-elecciones-cataluna-2021-11519179 (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22.03.2024).</w:t>
      </w:r>
    </w:p>
  </w:footnote>
  <w:footnote w:id="12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Хенкин С. Каталония: сепаратизм усиливается, несмотря на успех социалистов // Хенкин, С. URL: https://russiancouncil.ru/analytics-and-comments/analytics/kataloniya-separatizm-usilivaetsya-nesmotrya-na-uspekh-sotsialistov/ (дата обращения: 02.03.2024).</w:t>
      </w:r>
    </w:p>
  </w:footnote>
  <w:footnote w:id="127">
    <w:p w:rsidR="00954335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Школяр</w:t>
      </w:r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 Торговые отношения Испании с </w:t>
      </w:r>
      <w:proofErr w:type="spellStart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Россиеи</w:t>
      </w:r>
      <w:proofErr w:type="spellEnd"/>
      <w:r w:rsidR="00954335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̆ и другими странами // Школяр, Н. URL: https://russiancouncil.ru/analytics-and-comments/columns/europeanpolicy/torgovye-otnosheniya-ispanii-s-rossiey-i-drugimi-stranami/ (дата обращения: 02.03.2024).</w:t>
      </w:r>
    </w:p>
  </w:footnote>
  <w:footnote w:id="128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Когалов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Ю. Власти Испании помиловали осужденных каталонских политиков //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Когалов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Ю. URL: https://rg.ru/2021/06/22/vlasti-ispanii-pomilovali-osuzhdennyh-katalonskih-politikov.html (дата обращения: 13.01.2024).</w:t>
      </w:r>
    </w:p>
  </w:footnote>
  <w:footnote w:id="129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С.М. Проблема сепаратизма в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вопрос / С.М. Гаврилова // Проблемы постсоветского пространства. - 2022.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№ 2. -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220.</w:t>
      </w:r>
    </w:p>
  </w:footnote>
  <w:footnote w:id="130">
    <w:p w:rsidR="00090904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Ramos </w:t>
      </w:r>
      <w:proofErr w:type="spellStart"/>
      <w:proofErr w:type="gram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A.Sánchez</w:t>
      </w:r>
      <w:proofErr w:type="spellEnd"/>
      <w:proofErr w:type="gram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insiste en que no habrá referéndum: "El derecho a la autodeterminación no existe" // Ramos, A. URL: https://www.elindependiente.com/espana/2021/07/01/sanchez-insiste-en-que-no-habra-referendum-el-derecho-a-la-autodeterminacion-no-existe/ (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28.02.2024).</w:t>
      </w:r>
    </w:p>
  </w:footnote>
  <w:footnote w:id="131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Хомяков В. В Барселоне прошла многотысячная акция за независимость Каталонии // Хомяков, В. URL: https://ria.ru/20210911/kataloniya-1749703796.html (дата обращения: 17.04.2024).</w:t>
      </w:r>
    </w:p>
  </w:footnote>
  <w:footnote w:id="132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С.М. Проблема сепаратизма в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вопрос / С.М. Гаврилова // Проблемы постсоветского пространства. - 2022.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№ 2. -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. 222-226</w:t>
      </w:r>
    </w:p>
  </w:footnote>
  <w:footnote w:id="133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Portero P. Sánchez dice que el Gobierno está desplegando una agenda de diálogo absoluta y coordinada con todos los actores territoriales // Portero, P. URL: https://www.infolibre.es/politica/sanchez-dice-gobierno-coordinar-accion-ccaa-frente-rebrotes-coronavirus_1_1185568.html (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13.04.2024).</w:t>
      </w:r>
    </w:p>
  </w:footnote>
  <w:footnote w:id="134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Cisquella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G. La Generalitat advierte al Gobierno de que la Comisión Bilateral de este viernes no sustituye a la Mesa de Diálogo // </w:t>
      </w:r>
      <w:proofErr w:type="spellStart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Cisquella</w:t>
      </w:r>
      <w:proofErr w:type="spellEnd"/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, G. URL: https://www.publico.es/politica/generalitat-advierte-gobierno-comision-bilateral-viernes-no-sustituye-mesa-dialogo.html (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11.04.2024).</w:t>
      </w:r>
    </w:p>
  </w:footnote>
  <w:footnote w:id="135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Mondelo</w:t>
      </w:r>
      <w:proofErr w:type="spellEnd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V. El independentismo toca fondo desde el inicio del '</w:t>
      </w:r>
      <w:proofErr w:type="spellStart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procés</w:t>
      </w:r>
      <w:proofErr w:type="spellEnd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': dividido, sin hoja de ruta y con poco apoyo social // </w:t>
      </w:r>
      <w:proofErr w:type="spellStart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Mondelo</w:t>
      </w:r>
      <w:proofErr w:type="spellEnd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, V. URL: https://www.elmundo.es/cataluna/2022/03/18/623399d0fc6c83f61b8b45ca.html (</w:t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</w:t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: 15.03.2024).</w:t>
      </w:r>
    </w:p>
  </w:footnote>
  <w:footnote w:id="136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 С.М. Проблема сепаратизма в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вопрос /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С.М.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Гаврилова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// Проблемы постсоветского пространства.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- 2022. С. 2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3-2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37">
    <w:p w:rsidR="0010637D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Гаврилова С.М. Проблема сепаратизма в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современнои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Испании: </w:t>
      </w:r>
      <w:proofErr w:type="spellStart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каталонскии</w:t>
      </w:r>
      <w:proofErr w:type="spellEnd"/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̆ вопрос / 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С.М.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Гаврилова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Проблемы постсоветского пространства.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- 2022. С. 2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-22</w:t>
      </w:r>
      <w:r w:rsidR="00090904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38">
    <w:p w:rsidR="00532046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Николаев Н. Глава Каталонии отказался участвовать в демонстрации за отделение провинции // Николаев Н. URL: https://russpain.com/news/catalonia/glava-katalonii-otkazalsya-uchastvovat-v-demonstracii-za-otdelenie-provincii-126759/ (дата обращения: 17.04.2024).</w:t>
      </w:r>
    </w:p>
    <w:p w:rsidR="0010637D" w:rsidRPr="00087F56" w:rsidRDefault="0010637D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139">
    <w:p w:rsidR="00532046" w:rsidRPr="00087F56" w:rsidRDefault="00000000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F5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proofErr w:type="spellStart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Когалов</w:t>
      </w:r>
      <w:proofErr w:type="spellEnd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Ю. Прогноз</w:t>
      </w:r>
      <w:r w:rsidR="0052217A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после </w:t>
      </w:r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майских выборов в Каталонии националисты могут утратить большинство // </w:t>
      </w:r>
      <w:proofErr w:type="spellStart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Когалов</w:t>
      </w:r>
      <w:proofErr w:type="spellEnd"/>
      <w:r w:rsidR="00532046" w:rsidRPr="00087F56">
        <w:rPr>
          <w:rFonts w:ascii="Times New Roman" w:hAnsi="Times New Roman" w:cs="Times New Roman"/>
          <w:color w:val="000000" w:themeColor="text1"/>
          <w:sz w:val="20"/>
          <w:szCs w:val="20"/>
        </w:rPr>
        <w:t>, Ю. URL: https://rg.ru/2024/03/25/prognoz-posle-majskih-vyborov-v-katalonii-nacionalisty-mogut-utratit-bolshinstvo.html (дата обращения: 21.04.2024).</w:t>
      </w:r>
    </w:p>
    <w:p w:rsidR="00532046" w:rsidRPr="00087F56" w:rsidRDefault="00532046" w:rsidP="00087F5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974514589"/>
      <w:docPartObj>
        <w:docPartGallery w:val="Page Numbers (Top of Page)"/>
        <w:docPartUnique/>
      </w:docPartObj>
    </w:sdtPr>
    <w:sdtContent>
      <w:p w:rsidR="00661824" w:rsidRDefault="00661824" w:rsidP="00C41468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661824" w:rsidRDefault="00661824" w:rsidP="0066182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333119880"/>
      <w:docPartObj>
        <w:docPartGallery w:val="Page Numbers (Top of Page)"/>
        <w:docPartUnique/>
      </w:docPartObj>
    </w:sdtPr>
    <w:sdtContent>
      <w:p w:rsidR="00661824" w:rsidRDefault="00661824" w:rsidP="00C41468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661824" w:rsidRDefault="00661824" w:rsidP="0066182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24AAD770"/>
    <w:lvl w:ilvl="0" w:tplc="44BC4434">
      <w:start w:val="1"/>
      <w:numFmt w:val="decimal"/>
      <w:lvlText w:val="%1."/>
      <w:lvlJc w:val="left"/>
      <w:pPr>
        <w:ind w:left="513" w:hanging="153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4B1E17D2"/>
    <w:lvl w:ilvl="0" w:tplc="2842E790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2C4A8878"/>
    <w:lvl w:ilvl="0" w:tplc="E292A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6A5E3286"/>
    <w:lvl w:ilvl="0" w:tplc="470A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C0CCC6F8"/>
    <w:lvl w:ilvl="0" w:tplc="9A925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7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61F6A9BA"/>
    <w:lvl w:ilvl="0" w:tplc="9DEE6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A2A8A07A"/>
    <w:lvl w:ilvl="0" w:tplc="ADC04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A0D5180"/>
    <w:multiLevelType w:val="hybridMultilevel"/>
    <w:tmpl w:val="CDE8F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A982B22"/>
    <w:multiLevelType w:val="hybridMultilevel"/>
    <w:tmpl w:val="F11AF2E2"/>
    <w:lvl w:ilvl="0" w:tplc="26D8A252">
      <w:start w:val="1"/>
      <w:numFmt w:val="decimal"/>
      <w:lvlText w:val="%1."/>
      <w:lvlJc w:val="left"/>
      <w:pPr>
        <w:ind w:left="1894" w:hanging="7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D116C91"/>
    <w:multiLevelType w:val="hybridMultilevel"/>
    <w:tmpl w:val="8498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C5B91"/>
    <w:multiLevelType w:val="hybridMultilevel"/>
    <w:tmpl w:val="E10E690A"/>
    <w:lvl w:ilvl="0" w:tplc="53C41782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CF34404"/>
    <w:multiLevelType w:val="hybridMultilevel"/>
    <w:tmpl w:val="773C9D48"/>
    <w:numStyleLink w:val="a"/>
  </w:abstractNum>
  <w:abstractNum w:abstractNumId="21" w15:restartNumberingAfterBreak="0">
    <w:nsid w:val="252A0328"/>
    <w:multiLevelType w:val="hybridMultilevel"/>
    <w:tmpl w:val="6AF229B0"/>
    <w:styleLink w:val="a0"/>
    <w:lvl w:ilvl="0" w:tplc="B5AAE142">
      <w:start w:val="1"/>
      <w:numFmt w:val="bullet"/>
      <w:lvlText w:val="-"/>
      <w:lvlJc w:val="left"/>
      <w:pPr>
        <w:tabs>
          <w:tab w:val="num" w:pos="872"/>
        </w:tabs>
        <w:ind w:left="305" w:firstLine="2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AAE3F08">
      <w:start w:val="1"/>
      <w:numFmt w:val="bullet"/>
      <w:lvlText w:val="-"/>
      <w:lvlJc w:val="left"/>
      <w:pPr>
        <w:tabs>
          <w:tab w:val="num" w:pos="1069"/>
        </w:tabs>
        <w:ind w:left="50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4C83000">
      <w:start w:val="1"/>
      <w:numFmt w:val="bullet"/>
      <w:lvlText w:val="-"/>
      <w:lvlJc w:val="left"/>
      <w:pPr>
        <w:tabs>
          <w:tab w:val="num" w:pos="1309"/>
        </w:tabs>
        <w:ind w:left="74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008024C">
      <w:start w:val="1"/>
      <w:numFmt w:val="bullet"/>
      <w:lvlText w:val="-"/>
      <w:lvlJc w:val="left"/>
      <w:pPr>
        <w:tabs>
          <w:tab w:val="num" w:pos="1549"/>
        </w:tabs>
        <w:ind w:left="98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8DA016A">
      <w:start w:val="1"/>
      <w:numFmt w:val="bullet"/>
      <w:lvlText w:val="-"/>
      <w:lvlJc w:val="left"/>
      <w:pPr>
        <w:tabs>
          <w:tab w:val="num" w:pos="1789"/>
        </w:tabs>
        <w:ind w:left="122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5D65C36">
      <w:start w:val="1"/>
      <w:numFmt w:val="bullet"/>
      <w:lvlText w:val="-"/>
      <w:lvlJc w:val="left"/>
      <w:pPr>
        <w:tabs>
          <w:tab w:val="num" w:pos="2029"/>
        </w:tabs>
        <w:ind w:left="146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15C6830">
      <w:start w:val="1"/>
      <w:numFmt w:val="bullet"/>
      <w:lvlText w:val="-"/>
      <w:lvlJc w:val="left"/>
      <w:pPr>
        <w:tabs>
          <w:tab w:val="num" w:pos="2269"/>
        </w:tabs>
        <w:ind w:left="170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08A3CAC">
      <w:start w:val="1"/>
      <w:numFmt w:val="bullet"/>
      <w:lvlText w:val="-"/>
      <w:lvlJc w:val="left"/>
      <w:pPr>
        <w:tabs>
          <w:tab w:val="num" w:pos="2509"/>
        </w:tabs>
        <w:ind w:left="194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F40185E">
      <w:start w:val="1"/>
      <w:numFmt w:val="bullet"/>
      <w:lvlText w:val="-"/>
      <w:lvlJc w:val="left"/>
      <w:pPr>
        <w:tabs>
          <w:tab w:val="num" w:pos="2749"/>
        </w:tabs>
        <w:ind w:left="2182" w:firstLine="30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2" w15:restartNumberingAfterBreak="0">
    <w:nsid w:val="28451043"/>
    <w:multiLevelType w:val="multilevel"/>
    <w:tmpl w:val="FFFFFFFF"/>
    <w:styleLink w:val="6"/>
    <w:lvl w:ilvl="0">
      <w:start w:val="20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1300BA"/>
    <w:multiLevelType w:val="hybridMultilevel"/>
    <w:tmpl w:val="0E923D28"/>
    <w:lvl w:ilvl="0" w:tplc="000000C9">
      <w:start w:val="2"/>
      <w:numFmt w:val="upperRoman"/>
      <w:lvlText w:val="%1."/>
      <w:lvlJc w:val="left"/>
      <w:pPr>
        <w:ind w:left="1963" w:hanging="360"/>
      </w:p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4" w15:restartNumberingAfterBreak="0">
    <w:nsid w:val="31F96282"/>
    <w:multiLevelType w:val="hybridMultilevel"/>
    <w:tmpl w:val="9ED60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3D35D72"/>
    <w:multiLevelType w:val="multilevel"/>
    <w:tmpl w:val="FFFFFFFF"/>
    <w:styleLink w:val="10"/>
    <w:lvl w:ilvl="0">
      <w:start w:val="89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732E44"/>
    <w:multiLevelType w:val="hybridMultilevel"/>
    <w:tmpl w:val="18B2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F620D"/>
    <w:multiLevelType w:val="hybridMultilevel"/>
    <w:tmpl w:val="989E67D0"/>
    <w:lvl w:ilvl="0" w:tplc="0419000F">
      <w:start w:val="1"/>
      <w:numFmt w:val="decimal"/>
      <w:lvlText w:val="%1."/>
      <w:lvlJc w:val="left"/>
      <w:pPr>
        <w:ind w:left="1963" w:hanging="360"/>
      </w:p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8" w15:restartNumberingAfterBreak="0">
    <w:nsid w:val="37807A97"/>
    <w:multiLevelType w:val="multilevel"/>
    <w:tmpl w:val="FFFFFFFF"/>
    <w:styleLink w:val="9"/>
    <w:lvl w:ilvl="0">
      <w:start w:val="49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0B4A9B"/>
    <w:multiLevelType w:val="multilevel"/>
    <w:tmpl w:val="FFFFFFFF"/>
    <w:styleLink w:val="7"/>
    <w:lvl w:ilvl="0">
      <w:start w:val="2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FA1507"/>
    <w:multiLevelType w:val="hybridMultilevel"/>
    <w:tmpl w:val="DE96C5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0E265DA"/>
    <w:multiLevelType w:val="hybridMultilevel"/>
    <w:tmpl w:val="9DCAC4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3AC4E7D"/>
    <w:multiLevelType w:val="multilevel"/>
    <w:tmpl w:val="FFFFFFFF"/>
    <w:styleLink w:val="11"/>
    <w:lvl w:ilvl="0">
      <w:start w:val="9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547A76"/>
    <w:multiLevelType w:val="hybridMultilevel"/>
    <w:tmpl w:val="B1D82C76"/>
    <w:styleLink w:val="a1"/>
    <w:lvl w:ilvl="0" w:tplc="0BE6C04A">
      <w:start w:val="1"/>
      <w:numFmt w:val="decimal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C7950">
      <w:start w:val="1"/>
      <w:numFmt w:val="decimal"/>
      <w:lvlText w:val="%2."/>
      <w:lvlJc w:val="left"/>
      <w:pPr>
        <w:tabs>
          <w:tab w:val="num" w:pos="1320"/>
        </w:tabs>
        <w:ind w:left="7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43756">
      <w:start w:val="1"/>
      <w:numFmt w:val="decimal"/>
      <w:lvlText w:val="%3."/>
      <w:lvlJc w:val="left"/>
      <w:pPr>
        <w:tabs>
          <w:tab w:val="num" w:pos="1680"/>
        </w:tabs>
        <w:ind w:left="11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0420">
      <w:start w:val="1"/>
      <w:numFmt w:val="decimal"/>
      <w:lvlText w:val="%4."/>
      <w:lvlJc w:val="left"/>
      <w:pPr>
        <w:tabs>
          <w:tab w:val="num" w:pos="2040"/>
        </w:tabs>
        <w:ind w:left="14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8807A2">
      <w:start w:val="1"/>
      <w:numFmt w:val="decimal"/>
      <w:lvlText w:val="%5."/>
      <w:lvlJc w:val="left"/>
      <w:pPr>
        <w:tabs>
          <w:tab w:val="num" w:pos="2400"/>
        </w:tabs>
        <w:ind w:left="183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2808A">
      <w:start w:val="1"/>
      <w:numFmt w:val="decimal"/>
      <w:lvlText w:val="%6."/>
      <w:lvlJc w:val="left"/>
      <w:pPr>
        <w:tabs>
          <w:tab w:val="num" w:pos="2760"/>
        </w:tabs>
        <w:ind w:left="21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AF7B6">
      <w:start w:val="1"/>
      <w:numFmt w:val="decimal"/>
      <w:lvlText w:val="%7."/>
      <w:lvlJc w:val="left"/>
      <w:pPr>
        <w:tabs>
          <w:tab w:val="num" w:pos="3120"/>
        </w:tabs>
        <w:ind w:left="25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C4CE2">
      <w:start w:val="1"/>
      <w:numFmt w:val="decimal"/>
      <w:lvlText w:val="%8."/>
      <w:lvlJc w:val="left"/>
      <w:pPr>
        <w:tabs>
          <w:tab w:val="num" w:pos="3480"/>
        </w:tabs>
        <w:ind w:left="29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4AB0C">
      <w:start w:val="1"/>
      <w:numFmt w:val="decimal"/>
      <w:lvlText w:val="%9."/>
      <w:lvlJc w:val="left"/>
      <w:pPr>
        <w:tabs>
          <w:tab w:val="num" w:pos="3840"/>
        </w:tabs>
        <w:ind w:left="32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A0E2DE5"/>
    <w:multiLevelType w:val="hybridMultilevel"/>
    <w:tmpl w:val="8836E34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A544256"/>
    <w:multiLevelType w:val="multilevel"/>
    <w:tmpl w:val="875AF7FA"/>
    <w:styleLink w:val="3"/>
    <w:lvl w:ilvl="0">
      <w:start w:val="2"/>
      <w:numFmt w:val="upperRoman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114E02"/>
    <w:multiLevelType w:val="multilevel"/>
    <w:tmpl w:val="FFFFFFFF"/>
    <w:styleLink w:val="8"/>
    <w:lvl w:ilvl="0">
      <w:start w:val="2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43867"/>
    <w:multiLevelType w:val="multilevel"/>
    <w:tmpl w:val="0538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584477"/>
    <w:multiLevelType w:val="multilevel"/>
    <w:tmpl w:val="DEA4FB8A"/>
    <w:styleLink w:val="2"/>
    <w:lvl w:ilvl="0">
      <w:start w:val="2"/>
      <w:numFmt w:val="upperRoman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372377"/>
    <w:multiLevelType w:val="multilevel"/>
    <w:tmpl w:val="FFFFFFFF"/>
    <w:styleLink w:val="4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7C61D0"/>
    <w:multiLevelType w:val="hybridMultilevel"/>
    <w:tmpl w:val="7D464D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4D829BF"/>
    <w:multiLevelType w:val="hybridMultilevel"/>
    <w:tmpl w:val="6AF229B0"/>
    <w:numStyleLink w:val="a0"/>
  </w:abstractNum>
  <w:abstractNum w:abstractNumId="42" w15:restartNumberingAfterBreak="0">
    <w:nsid w:val="5AF2422C"/>
    <w:multiLevelType w:val="hybridMultilevel"/>
    <w:tmpl w:val="8A2A1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DE909A5"/>
    <w:multiLevelType w:val="hybridMultilevel"/>
    <w:tmpl w:val="773C9D48"/>
    <w:styleLink w:val="a"/>
    <w:lvl w:ilvl="0" w:tplc="6F0822BE">
      <w:start w:val="1"/>
      <w:numFmt w:val="upperRoman"/>
      <w:lvlText w:val="%1."/>
      <w:lvlJc w:val="left"/>
      <w:pPr>
        <w:tabs>
          <w:tab w:val="num" w:pos="1156"/>
        </w:tabs>
        <w:ind w:left="589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6969C">
      <w:start w:val="1"/>
      <w:numFmt w:val="upperLetter"/>
      <w:lvlText w:val="%2."/>
      <w:lvlJc w:val="left"/>
      <w:pPr>
        <w:tabs>
          <w:tab w:val="num" w:pos="1320"/>
        </w:tabs>
        <w:ind w:left="75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8A0BA">
      <w:start w:val="1"/>
      <w:numFmt w:val="decimal"/>
      <w:lvlText w:val="%3."/>
      <w:lvlJc w:val="left"/>
      <w:pPr>
        <w:tabs>
          <w:tab w:val="num" w:pos="1680"/>
        </w:tabs>
        <w:ind w:left="111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6BF6C">
      <w:start w:val="1"/>
      <w:numFmt w:val="lowerLetter"/>
      <w:lvlText w:val="%4)"/>
      <w:lvlJc w:val="left"/>
      <w:pPr>
        <w:tabs>
          <w:tab w:val="num" w:pos="2040"/>
        </w:tabs>
        <w:ind w:left="147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4E47A">
      <w:start w:val="1"/>
      <w:numFmt w:val="decimal"/>
      <w:lvlText w:val="(%5)"/>
      <w:lvlJc w:val="left"/>
      <w:pPr>
        <w:tabs>
          <w:tab w:val="num" w:pos="2400"/>
        </w:tabs>
        <w:ind w:left="183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06A6E">
      <w:start w:val="1"/>
      <w:numFmt w:val="lowerLetter"/>
      <w:lvlText w:val="(%6)"/>
      <w:lvlJc w:val="left"/>
      <w:pPr>
        <w:tabs>
          <w:tab w:val="num" w:pos="2760"/>
        </w:tabs>
        <w:ind w:left="219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6D048">
      <w:start w:val="1"/>
      <w:numFmt w:val="lowerRoman"/>
      <w:lvlText w:val="%7)"/>
      <w:lvlJc w:val="left"/>
      <w:pPr>
        <w:tabs>
          <w:tab w:val="num" w:pos="3120"/>
        </w:tabs>
        <w:ind w:left="255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0D2E2">
      <w:start w:val="1"/>
      <w:numFmt w:val="decimal"/>
      <w:lvlText w:val="(%8)"/>
      <w:lvlJc w:val="left"/>
      <w:pPr>
        <w:tabs>
          <w:tab w:val="num" w:pos="3480"/>
        </w:tabs>
        <w:ind w:left="291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028D2">
      <w:start w:val="1"/>
      <w:numFmt w:val="lowerLetter"/>
      <w:lvlText w:val="(%9)"/>
      <w:lvlJc w:val="left"/>
      <w:pPr>
        <w:tabs>
          <w:tab w:val="num" w:pos="3840"/>
        </w:tabs>
        <w:ind w:left="3273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E0F13F5"/>
    <w:multiLevelType w:val="hybridMultilevel"/>
    <w:tmpl w:val="2E9A5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E0F16F0"/>
    <w:multiLevelType w:val="multilevel"/>
    <w:tmpl w:val="6382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742125"/>
    <w:multiLevelType w:val="hybridMultilevel"/>
    <w:tmpl w:val="834C9B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0182135"/>
    <w:multiLevelType w:val="multilevel"/>
    <w:tmpl w:val="FFFFFFFF"/>
    <w:styleLink w:val="1"/>
    <w:lvl w:ilvl="0">
      <w:start w:val="2"/>
      <w:numFmt w:val="upperRoman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3B77348"/>
    <w:multiLevelType w:val="multilevel"/>
    <w:tmpl w:val="0B564A3E"/>
    <w:styleLink w:val="5"/>
    <w:lvl w:ilvl="0">
      <w:numFmt w:val="decimal"/>
      <w:lvlText w:val="%1."/>
      <w:lvlJc w:val="left"/>
      <w:pPr>
        <w:ind w:left="720" w:hanging="153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4082B10"/>
    <w:multiLevelType w:val="hybridMultilevel"/>
    <w:tmpl w:val="BFC44AB8"/>
    <w:lvl w:ilvl="0" w:tplc="26D8A252">
      <w:start w:val="1"/>
      <w:numFmt w:val="decimal"/>
      <w:lvlText w:val="%1."/>
      <w:lvlJc w:val="left"/>
      <w:pPr>
        <w:ind w:left="1327" w:hanging="7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B95677D"/>
    <w:multiLevelType w:val="hybridMultilevel"/>
    <w:tmpl w:val="B1D82C76"/>
    <w:numStyleLink w:val="a1"/>
  </w:abstractNum>
  <w:abstractNum w:abstractNumId="51" w15:restartNumberingAfterBreak="0">
    <w:nsid w:val="7C4B0BFD"/>
    <w:multiLevelType w:val="hybridMultilevel"/>
    <w:tmpl w:val="0FCC6A92"/>
    <w:lvl w:ilvl="0" w:tplc="53C41782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7588069">
    <w:abstractNumId w:val="43"/>
  </w:num>
  <w:num w:numId="2" w16cid:durableId="241067680">
    <w:abstractNumId w:val="20"/>
  </w:num>
  <w:num w:numId="3" w16cid:durableId="1659309966">
    <w:abstractNumId w:val="20"/>
    <w:lvlOverride w:ilvl="0">
      <w:lvl w:ilvl="0" w:tplc="36A47BDC">
        <w:start w:val="1"/>
        <w:numFmt w:val="upperRoman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9A46AA">
        <w:start w:val="1"/>
        <w:numFmt w:val="upperLetter"/>
        <w:lvlText w:val="%2."/>
        <w:lvlJc w:val="left"/>
        <w:pPr>
          <w:tabs>
            <w:tab w:val="num" w:pos="1320"/>
          </w:tabs>
          <w:ind w:left="75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540F64">
        <w:start w:val="1"/>
        <w:numFmt w:val="decimal"/>
        <w:lvlText w:val="%3."/>
        <w:lvlJc w:val="left"/>
        <w:pPr>
          <w:tabs>
            <w:tab w:val="num" w:pos="1680"/>
          </w:tabs>
          <w:ind w:left="111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92AD86">
        <w:start w:val="1"/>
        <w:numFmt w:val="lowerLetter"/>
        <w:lvlText w:val="%4)"/>
        <w:lvlJc w:val="left"/>
        <w:pPr>
          <w:tabs>
            <w:tab w:val="num" w:pos="2040"/>
          </w:tabs>
          <w:ind w:left="147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EC098">
        <w:start w:val="1"/>
        <w:numFmt w:val="decimal"/>
        <w:lvlText w:val="(%5)"/>
        <w:lvlJc w:val="left"/>
        <w:pPr>
          <w:tabs>
            <w:tab w:val="num" w:pos="2400"/>
          </w:tabs>
          <w:ind w:left="183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0AC392">
        <w:start w:val="1"/>
        <w:numFmt w:val="lowerLetter"/>
        <w:lvlText w:val="(%6)"/>
        <w:lvlJc w:val="left"/>
        <w:pPr>
          <w:tabs>
            <w:tab w:val="num" w:pos="2760"/>
          </w:tabs>
          <w:ind w:left="219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A48874">
        <w:start w:val="1"/>
        <w:numFmt w:val="lowerRoman"/>
        <w:lvlText w:val="%7)"/>
        <w:lvlJc w:val="left"/>
        <w:pPr>
          <w:tabs>
            <w:tab w:val="num" w:pos="3120"/>
          </w:tabs>
          <w:ind w:left="255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C26FD6">
        <w:start w:val="1"/>
        <w:numFmt w:val="decimal"/>
        <w:lvlText w:val="(%8)"/>
        <w:lvlJc w:val="left"/>
        <w:pPr>
          <w:tabs>
            <w:tab w:val="num" w:pos="3480"/>
          </w:tabs>
          <w:ind w:left="291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4ED28E">
        <w:start w:val="1"/>
        <w:numFmt w:val="lowerLetter"/>
        <w:lvlText w:val="(%9)"/>
        <w:lvlJc w:val="left"/>
        <w:pPr>
          <w:tabs>
            <w:tab w:val="num" w:pos="3840"/>
          </w:tabs>
          <w:ind w:left="3273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318477">
    <w:abstractNumId w:val="33"/>
  </w:num>
  <w:num w:numId="5" w16cid:durableId="377629676">
    <w:abstractNumId w:val="50"/>
  </w:num>
  <w:num w:numId="6" w16cid:durableId="2018925803">
    <w:abstractNumId w:val="21"/>
  </w:num>
  <w:num w:numId="7" w16cid:durableId="1401102108">
    <w:abstractNumId w:val="41"/>
  </w:num>
  <w:num w:numId="8" w16cid:durableId="500858399">
    <w:abstractNumId w:val="41"/>
    <w:lvlOverride w:ilvl="0">
      <w:lvl w:ilvl="0" w:tplc="217AB17E">
        <w:start w:val="1"/>
        <w:numFmt w:val="bullet"/>
        <w:lvlText w:val="-"/>
        <w:lvlJc w:val="left"/>
        <w:pPr>
          <w:tabs>
            <w:tab w:val="num" w:pos="872"/>
          </w:tabs>
          <w:ind w:left="30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B3241460">
        <w:start w:val="1"/>
        <w:numFmt w:val="bullet"/>
        <w:lvlText w:val="-"/>
        <w:lvlJc w:val="left"/>
        <w:pPr>
          <w:tabs>
            <w:tab w:val="num" w:pos="1069"/>
          </w:tabs>
          <w:ind w:left="50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21DC3994">
        <w:start w:val="1"/>
        <w:numFmt w:val="bullet"/>
        <w:lvlText w:val="-"/>
        <w:lvlJc w:val="left"/>
        <w:pPr>
          <w:tabs>
            <w:tab w:val="num" w:pos="1309"/>
          </w:tabs>
          <w:ind w:left="74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56FC591C">
        <w:start w:val="1"/>
        <w:numFmt w:val="bullet"/>
        <w:lvlText w:val="-"/>
        <w:lvlJc w:val="left"/>
        <w:pPr>
          <w:tabs>
            <w:tab w:val="num" w:pos="1549"/>
          </w:tabs>
          <w:ind w:left="98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E32576E">
        <w:start w:val="1"/>
        <w:numFmt w:val="bullet"/>
        <w:lvlText w:val="-"/>
        <w:lvlJc w:val="left"/>
        <w:pPr>
          <w:tabs>
            <w:tab w:val="num" w:pos="1789"/>
          </w:tabs>
          <w:ind w:left="122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7CB2524C">
        <w:start w:val="1"/>
        <w:numFmt w:val="bullet"/>
        <w:lvlText w:val="-"/>
        <w:lvlJc w:val="left"/>
        <w:pPr>
          <w:tabs>
            <w:tab w:val="num" w:pos="2029"/>
          </w:tabs>
          <w:ind w:left="146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BBC2818">
        <w:start w:val="1"/>
        <w:numFmt w:val="bullet"/>
        <w:lvlText w:val="-"/>
        <w:lvlJc w:val="left"/>
        <w:pPr>
          <w:tabs>
            <w:tab w:val="num" w:pos="2269"/>
          </w:tabs>
          <w:ind w:left="170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70283AA2">
        <w:start w:val="1"/>
        <w:numFmt w:val="bullet"/>
        <w:lvlText w:val="-"/>
        <w:lvlJc w:val="left"/>
        <w:pPr>
          <w:tabs>
            <w:tab w:val="num" w:pos="2509"/>
          </w:tabs>
          <w:ind w:left="194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B742D456">
        <w:start w:val="1"/>
        <w:numFmt w:val="bullet"/>
        <w:lvlText w:val="-"/>
        <w:lvlJc w:val="left"/>
        <w:pPr>
          <w:tabs>
            <w:tab w:val="num" w:pos="2749"/>
          </w:tabs>
          <w:ind w:left="2182" w:firstLine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 w16cid:durableId="795804896">
    <w:abstractNumId w:val="0"/>
  </w:num>
  <w:num w:numId="10" w16cid:durableId="985278845">
    <w:abstractNumId w:val="45"/>
  </w:num>
  <w:num w:numId="11" w16cid:durableId="301888606">
    <w:abstractNumId w:val="37"/>
  </w:num>
  <w:num w:numId="12" w16cid:durableId="667828691">
    <w:abstractNumId w:val="16"/>
  </w:num>
  <w:num w:numId="13" w16cid:durableId="198010413">
    <w:abstractNumId w:val="34"/>
  </w:num>
  <w:num w:numId="14" w16cid:durableId="126747655">
    <w:abstractNumId w:val="9"/>
  </w:num>
  <w:num w:numId="15" w16cid:durableId="2129160881">
    <w:abstractNumId w:val="11"/>
  </w:num>
  <w:num w:numId="16" w16cid:durableId="1890803131">
    <w:abstractNumId w:val="3"/>
  </w:num>
  <w:num w:numId="17" w16cid:durableId="1592861019">
    <w:abstractNumId w:val="1"/>
  </w:num>
  <w:num w:numId="18" w16cid:durableId="1529684573">
    <w:abstractNumId w:val="2"/>
  </w:num>
  <w:num w:numId="19" w16cid:durableId="693268968">
    <w:abstractNumId w:val="4"/>
  </w:num>
  <w:num w:numId="20" w16cid:durableId="327827726">
    <w:abstractNumId w:val="5"/>
  </w:num>
  <w:num w:numId="21" w16cid:durableId="43335380">
    <w:abstractNumId w:val="6"/>
  </w:num>
  <w:num w:numId="22" w16cid:durableId="443421740">
    <w:abstractNumId w:val="7"/>
  </w:num>
  <w:num w:numId="23" w16cid:durableId="80224918">
    <w:abstractNumId w:val="8"/>
  </w:num>
  <w:num w:numId="24" w16cid:durableId="889144974">
    <w:abstractNumId w:val="10"/>
  </w:num>
  <w:num w:numId="25" w16cid:durableId="1447506804">
    <w:abstractNumId w:val="12"/>
  </w:num>
  <w:num w:numId="26" w16cid:durableId="942297321">
    <w:abstractNumId w:val="13"/>
  </w:num>
  <w:num w:numId="27" w16cid:durableId="1109350649">
    <w:abstractNumId w:val="14"/>
  </w:num>
  <w:num w:numId="28" w16cid:durableId="158234277">
    <w:abstractNumId w:val="15"/>
  </w:num>
  <w:num w:numId="29" w16cid:durableId="1679457446">
    <w:abstractNumId w:val="27"/>
  </w:num>
  <w:num w:numId="30" w16cid:durableId="1338116827">
    <w:abstractNumId w:val="23"/>
  </w:num>
  <w:num w:numId="31" w16cid:durableId="1442259441">
    <w:abstractNumId w:val="24"/>
  </w:num>
  <w:num w:numId="32" w16cid:durableId="763495323">
    <w:abstractNumId w:val="47"/>
  </w:num>
  <w:num w:numId="33" w16cid:durableId="140931208">
    <w:abstractNumId w:val="51"/>
  </w:num>
  <w:num w:numId="34" w16cid:durableId="1422604903">
    <w:abstractNumId w:val="38"/>
  </w:num>
  <w:num w:numId="35" w16cid:durableId="799373196">
    <w:abstractNumId w:val="35"/>
  </w:num>
  <w:num w:numId="36" w16cid:durableId="1054163732">
    <w:abstractNumId w:val="39"/>
  </w:num>
  <w:num w:numId="37" w16cid:durableId="1810783333">
    <w:abstractNumId w:val="48"/>
  </w:num>
  <w:num w:numId="38" w16cid:durableId="177349273">
    <w:abstractNumId w:val="22"/>
  </w:num>
  <w:num w:numId="39" w16cid:durableId="1814325412">
    <w:abstractNumId w:val="29"/>
  </w:num>
  <w:num w:numId="40" w16cid:durableId="2019230555">
    <w:abstractNumId w:val="36"/>
  </w:num>
  <w:num w:numId="41" w16cid:durableId="1267735354">
    <w:abstractNumId w:val="28"/>
  </w:num>
  <w:num w:numId="42" w16cid:durableId="494758093">
    <w:abstractNumId w:val="25"/>
  </w:num>
  <w:num w:numId="43" w16cid:durableId="1720126379">
    <w:abstractNumId w:val="32"/>
  </w:num>
  <w:num w:numId="44" w16cid:durableId="1356034647">
    <w:abstractNumId w:val="40"/>
  </w:num>
  <w:num w:numId="45" w16cid:durableId="1793136371">
    <w:abstractNumId w:val="49"/>
  </w:num>
  <w:num w:numId="46" w16cid:durableId="563878950">
    <w:abstractNumId w:val="17"/>
  </w:num>
  <w:num w:numId="47" w16cid:durableId="368720885">
    <w:abstractNumId w:val="42"/>
  </w:num>
  <w:num w:numId="48" w16cid:durableId="2112779047">
    <w:abstractNumId w:val="46"/>
  </w:num>
  <w:num w:numId="49" w16cid:durableId="1762485117">
    <w:abstractNumId w:val="44"/>
  </w:num>
  <w:num w:numId="50" w16cid:durableId="2122802901">
    <w:abstractNumId w:val="30"/>
  </w:num>
  <w:num w:numId="51" w16cid:durableId="7564512">
    <w:abstractNumId w:val="18"/>
  </w:num>
  <w:num w:numId="52" w16cid:durableId="584924414">
    <w:abstractNumId w:val="31"/>
  </w:num>
  <w:num w:numId="53" w16cid:durableId="613287391">
    <w:abstractNumId w:val="19"/>
  </w:num>
  <w:num w:numId="54" w16cid:durableId="922833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7D"/>
    <w:rsid w:val="0000005A"/>
    <w:rsid w:val="00002B35"/>
    <w:rsid w:val="00011B2D"/>
    <w:rsid w:val="0002417C"/>
    <w:rsid w:val="00037F29"/>
    <w:rsid w:val="0004299E"/>
    <w:rsid w:val="00064794"/>
    <w:rsid w:val="00067001"/>
    <w:rsid w:val="00067A1A"/>
    <w:rsid w:val="000726A3"/>
    <w:rsid w:val="00087F56"/>
    <w:rsid w:val="00090904"/>
    <w:rsid w:val="00091B4A"/>
    <w:rsid w:val="000A0239"/>
    <w:rsid w:val="000A251F"/>
    <w:rsid w:val="000A4C5D"/>
    <w:rsid w:val="000A691D"/>
    <w:rsid w:val="000B09D1"/>
    <w:rsid w:val="000D5C9A"/>
    <w:rsid w:val="000E055D"/>
    <w:rsid w:val="000E4DE2"/>
    <w:rsid w:val="000F371A"/>
    <w:rsid w:val="000F4BD1"/>
    <w:rsid w:val="00100903"/>
    <w:rsid w:val="001019AE"/>
    <w:rsid w:val="00101D26"/>
    <w:rsid w:val="001033B2"/>
    <w:rsid w:val="0010637D"/>
    <w:rsid w:val="00106AA5"/>
    <w:rsid w:val="00111941"/>
    <w:rsid w:val="00112658"/>
    <w:rsid w:val="00115763"/>
    <w:rsid w:val="00124EC6"/>
    <w:rsid w:val="0013705B"/>
    <w:rsid w:val="00137F96"/>
    <w:rsid w:val="001411D2"/>
    <w:rsid w:val="00141594"/>
    <w:rsid w:val="00145FEB"/>
    <w:rsid w:val="00150EC4"/>
    <w:rsid w:val="00151781"/>
    <w:rsid w:val="00151D0A"/>
    <w:rsid w:val="00155FFA"/>
    <w:rsid w:val="001577D9"/>
    <w:rsid w:val="001644F3"/>
    <w:rsid w:val="001721AC"/>
    <w:rsid w:val="001775D7"/>
    <w:rsid w:val="001924C4"/>
    <w:rsid w:val="00193000"/>
    <w:rsid w:val="001A0E10"/>
    <w:rsid w:val="001A745E"/>
    <w:rsid w:val="001B452F"/>
    <w:rsid w:val="001C3939"/>
    <w:rsid w:val="001C48F4"/>
    <w:rsid w:val="001D1DBC"/>
    <w:rsid w:val="001D4D53"/>
    <w:rsid w:val="001F0A4C"/>
    <w:rsid w:val="001F2BD7"/>
    <w:rsid w:val="00204CA8"/>
    <w:rsid w:val="00205566"/>
    <w:rsid w:val="002068E9"/>
    <w:rsid w:val="00210641"/>
    <w:rsid w:val="0021720B"/>
    <w:rsid w:val="0021729B"/>
    <w:rsid w:val="00230D15"/>
    <w:rsid w:val="00235687"/>
    <w:rsid w:val="002456CD"/>
    <w:rsid w:val="002460FF"/>
    <w:rsid w:val="00251861"/>
    <w:rsid w:val="002526E0"/>
    <w:rsid w:val="00256B3F"/>
    <w:rsid w:val="0026044B"/>
    <w:rsid w:val="00263D37"/>
    <w:rsid w:val="00270F60"/>
    <w:rsid w:val="00272FEF"/>
    <w:rsid w:val="0027709C"/>
    <w:rsid w:val="002805BE"/>
    <w:rsid w:val="00281A13"/>
    <w:rsid w:val="0028355B"/>
    <w:rsid w:val="00286183"/>
    <w:rsid w:val="002873AE"/>
    <w:rsid w:val="002876AA"/>
    <w:rsid w:val="002A0511"/>
    <w:rsid w:val="002A5A37"/>
    <w:rsid w:val="002A610C"/>
    <w:rsid w:val="002B4EA2"/>
    <w:rsid w:val="002C3CF5"/>
    <w:rsid w:val="002D2830"/>
    <w:rsid w:val="002E4151"/>
    <w:rsid w:val="002F3710"/>
    <w:rsid w:val="003171AC"/>
    <w:rsid w:val="00326946"/>
    <w:rsid w:val="00331B5A"/>
    <w:rsid w:val="00342359"/>
    <w:rsid w:val="00344B1A"/>
    <w:rsid w:val="0034680E"/>
    <w:rsid w:val="00361610"/>
    <w:rsid w:val="003651CF"/>
    <w:rsid w:val="00371059"/>
    <w:rsid w:val="003763C6"/>
    <w:rsid w:val="00384CD5"/>
    <w:rsid w:val="00385296"/>
    <w:rsid w:val="00391CAD"/>
    <w:rsid w:val="003A522E"/>
    <w:rsid w:val="003B21A3"/>
    <w:rsid w:val="003B2A5F"/>
    <w:rsid w:val="003C1BB7"/>
    <w:rsid w:val="003E352D"/>
    <w:rsid w:val="003E73B2"/>
    <w:rsid w:val="003F3A26"/>
    <w:rsid w:val="003F731B"/>
    <w:rsid w:val="003F7C40"/>
    <w:rsid w:val="0040270F"/>
    <w:rsid w:val="00405454"/>
    <w:rsid w:val="00405EF9"/>
    <w:rsid w:val="00414CF7"/>
    <w:rsid w:val="00430090"/>
    <w:rsid w:val="00432CFA"/>
    <w:rsid w:val="00440DD1"/>
    <w:rsid w:val="00443D59"/>
    <w:rsid w:val="00445007"/>
    <w:rsid w:val="004466DC"/>
    <w:rsid w:val="00450FAB"/>
    <w:rsid w:val="00457642"/>
    <w:rsid w:val="0047214F"/>
    <w:rsid w:val="00474782"/>
    <w:rsid w:val="00474876"/>
    <w:rsid w:val="00481D62"/>
    <w:rsid w:val="00483A15"/>
    <w:rsid w:val="00483E60"/>
    <w:rsid w:val="0049243C"/>
    <w:rsid w:val="00493B7F"/>
    <w:rsid w:val="004A0516"/>
    <w:rsid w:val="004A5BD4"/>
    <w:rsid w:val="004A6203"/>
    <w:rsid w:val="004A6CCD"/>
    <w:rsid w:val="004B0288"/>
    <w:rsid w:val="004C1999"/>
    <w:rsid w:val="004C591A"/>
    <w:rsid w:val="004D63FB"/>
    <w:rsid w:val="004F4D31"/>
    <w:rsid w:val="004F7BD4"/>
    <w:rsid w:val="00502B5B"/>
    <w:rsid w:val="00510E1F"/>
    <w:rsid w:val="005141F0"/>
    <w:rsid w:val="0052217A"/>
    <w:rsid w:val="00532046"/>
    <w:rsid w:val="00535610"/>
    <w:rsid w:val="00542B57"/>
    <w:rsid w:val="00547CFF"/>
    <w:rsid w:val="00560351"/>
    <w:rsid w:val="00571654"/>
    <w:rsid w:val="00571DBB"/>
    <w:rsid w:val="005B03D4"/>
    <w:rsid w:val="005B375A"/>
    <w:rsid w:val="005B46A4"/>
    <w:rsid w:val="005B4D4F"/>
    <w:rsid w:val="005C1E9F"/>
    <w:rsid w:val="005C3436"/>
    <w:rsid w:val="005C4790"/>
    <w:rsid w:val="005D7D59"/>
    <w:rsid w:val="005E0096"/>
    <w:rsid w:val="00601C8E"/>
    <w:rsid w:val="00601EBF"/>
    <w:rsid w:val="006020A1"/>
    <w:rsid w:val="00602AA4"/>
    <w:rsid w:val="0060747D"/>
    <w:rsid w:val="00611C39"/>
    <w:rsid w:val="00620395"/>
    <w:rsid w:val="00621457"/>
    <w:rsid w:val="00627A62"/>
    <w:rsid w:val="00632C9E"/>
    <w:rsid w:val="00637057"/>
    <w:rsid w:val="006600A9"/>
    <w:rsid w:val="006613C4"/>
    <w:rsid w:val="00661824"/>
    <w:rsid w:val="00662884"/>
    <w:rsid w:val="0066725F"/>
    <w:rsid w:val="00671FCF"/>
    <w:rsid w:val="00673154"/>
    <w:rsid w:val="00676538"/>
    <w:rsid w:val="00677CF6"/>
    <w:rsid w:val="00677E85"/>
    <w:rsid w:val="00682EAB"/>
    <w:rsid w:val="00684D36"/>
    <w:rsid w:val="00684F44"/>
    <w:rsid w:val="0068768B"/>
    <w:rsid w:val="00691959"/>
    <w:rsid w:val="006A35F7"/>
    <w:rsid w:val="006B2344"/>
    <w:rsid w:val="006B2F44"/>
    <w:rsid w:val="006B78F6"/>
    <w:rsid w:val="006C34C2"/>
    <w:rsid w:val="006D03B2"/>
    <w:rsid w:val="006E553C"/>
    <w:rsid w:val="006F0BDD"/>
    <w:rsid w:val="006F310A"/>
    <w:rsid w:val="006F59D9"/>
    <w:rsid w:val="006F70A4"/>
    <w:rsid w:val="00703305"/>
    <w:rsid w:val="00705FD2"/>
    <w:rsid w:val="00721A0D"/>
    <w:rsid w:val="00721BB3"/>
    <w:rsid w:val="007221D2"/>
    <w:rsid w:val="00722F8F"/>
    <w:rsid w:val="00726057"/>
    <w:rsid w:val="0074039E"/>
    <w:rsid w:val="00745B47"/>
    <w:rsid w:val="00753A04"/>
    <w:rsid w:val="007623EA"/>
    <w:rsid w:val="0076642B"/>
    <w:rsid w:val="00786D4B"/>
    <w:rsid w:val="00791C01"/>
    <w:rsid w:val="00793C4E"/>
    <w:rsid w:val="00797433"/>
    <w:rsid w:val="007A62CB"/>
    <w:rsid w:val="007A7C36"/>
    <w:rsid w:val="007B7713"/>
    <w:rsid w:val="007C1E55"/>
    <w:rsid w:val="007D44BD"/>
    <w:rsid w:val="007D7D02"/>
    <w:rsid w:val="007E7C46"/>
    <w:rsid w:val="00800E1C"/>
    <w:rsid w:val="00803D5C"/>
    <w:rsid w:val="00806431"/>
    <w:rsid w:val="00806D03"/>
    <w:rsid w:val="00807925"/>
    <w:rsid w:val="00810304"/>
    <w:rsid w:val="00814D43"/>
    <w:rsid w:val="00815BDC"/>
    <w:rsid w:val="00835818"/>
    <w:rsid w:val="0083586B"/>
    <w:rsid w:val="0083696D"/>
    <w:rsid w:val="00837C69"/>
    <w:rsid w:val="008430FC"/>
    <w:rsid w:val="00844E38"/>
    <w:rsid w:val="00846D85"/>
    <w:rsid w:val="00871352"/>
    <w:rsid w:val="008716A5"/>
    <w:rsid w:val="0087285F"/>
    <w:rsid w:val="008836F9"/>
    <w:rsid w:val="00891890"/>
    <w:rsid w:val="00895E1D"/>
    <w:rsid w:val="008960BF"/>
    <w:rsid w:val="008A127A"/>
    <w:rsid w:val="008A31A0"/>
    <w:rsid w:val="008A716C"/>
    <w:rsid w:val="008B388C"/>
    <w:rsid w:val="008B4356"/>
    <w:rsid w:val="008B4E15"/>
    <w:rsid w:val="008C1A9F"/>
    <w:rsid w:val="008C4341"/>
    <w:rsid w:val="008C5004"/>
    <w:rsid w:val="008D0221"/>
    <w:rsid w:val="008E3B2D"/>
    <w:rsid w:val="008F25B0"/>
    <w:rsid w:val="008F2642"/>
    <w:rsid w:val="008F38C7"/>
    <w:rsid w:val="008F5433"/>
    <w:rsid w:val="008F64B5"/>
    <w:rsid w:val="00902364"/>
    <w:rsid w:val="009023D8"/>
    <w:rsid w:val="00902511"/>
    <w:rsid w:val="00906F17"/>
    <w:rsid w:val="0091462B"/>
    <w:rsid w:val="0091556C"/>
    <w:rsid w:val="00916AB3"/>
    <w:rsid w:val="00932ED9"/>
    <w:rsid w:val="009366A0"/>
    <w:rsid w:val="0094172B"/>
    <w:rsid w:val="00941972"/>
    <w:rsid w:val="00950D94"/>
    <w:rsid w:val="00952C12"/>
    <w:rsid w:val="00954335"/>
    <w:rsid w:val="00966702"/>
    <w:rsid w:val="0097010A"/>
    <w:rsid w:val="00970DDB"/>
    <w:rsid w:val="0097394B"/>
    <w:rsid w:val="00985C40"/>
    <w:rsid w:val="009946AB"/>
    <w:rsid w:val="0099619D"/>
    <w:rsid w:val="009A209B"/>
    <w:rsid w:val="009B3716"/>
    <w:rsid w:val="009C41BF"/>
    <w:rsid w:val="009C64CF"/>
    <w:rsid w:val="009C6F30"/>
    <w:rsid w:val="009D0721"/>
    <w:rsid w:val="009D4C92"/>
    <w:rsid w:val="009D5E2A"/>
    <w:rsid w:val="009D625D"/>
    <w:rsid w:val="009F2BA7"/>
    <w:rsid w:val="009F452D"/>
    <w:rsid w:val="00A121FC"/>
    <w:rsid w:val="00A16C4C"/>
    <w:rsid w:val="00A16E85"/>
    <w:rsid w:val="00A24248"/>
    <w:rsid w:val="00A35E13"/>
    <w:rsid w:val="00A559E7"/>
    <w:rsid w:val="00A60EFB"/>
    <w:rsid w:val="00A61FC6"/>
    <w:rsid w:val="00A65441"/>
    <w:rsid w:val="00A657B0"/>
    <w:rsid w:val="00A701A0"/>
    <w:rsid w:val="00A7078A"/>
    <w:rsid w:val="00A83FC3"/>
    <w:rsid w:val="00A86EFD"/>
    <w:rsid w:val="00A90DEF"/>
    <w:rsid w:val="00A9231B"/>
    <w:rsid w:val="00AA0200"/>
    <w:rsid w:val="00AA2A95"/>
    <w:rsid w:val="00AA5CE1"/>
    <w:rsid w:val="00AB1CFA"/>
    <w:rsid w:val="00AB5201"/>
    <w:rsid w:val="00AC5839"/>
    <w:rsid w:val="00AD1555"/>
    <w:rsid w:val="00AE28B2"/>
    <w:rsid w:val="00AE4841"/>
    <w:rsid w:val="00AF485A"/>
    <w:rsid w:val="00AF61FE"/>
    <w:rsid w:val="00B00819"/>
    <w:rsid w:val="00B043B1"/>
    <w:rsid w:val="00B069C9"/>
    <w:rsid w:val="00B146DF"/>
    <w:rsid w:val="00B20814"/>
    <w:rsid w:val="00B46FB7"/>
    <w:rsid w:val="00B47553"/>
    <w:rsid w:val="00B51F85"/>
    <w:rsid w:val="00B539EE"/>
    <w:rsid w:val="00B560D0"/>
    <w:rsid w:val="00B66FD0"/>
    <w:rsid w:val="00B67798"/>
    <w:rsid w:val="00B71296"/>
    <w:rsid w:val="00B72F68"/>
    <w:rsid w:val="00B73653"/>
    <w:rsid w:val="00B75F0B"/>
    <w:rsid w:val="00B80619"/>
    <w:rsid w:val="00B81BBE"/>
    <w:rsid w:val="00B821B8"/>
    <w:rsid w:val="00B8231B"/>
    <w:rsid w:val="00B855D0"/>
    <w:rsid w:val="00B86A4E"/>
    <w:rsid w:val="00B8719C"/>
    <w:rsid w:val="00B94B73"/>
    <w:rsid w:val="00BB3575"/>
    <w:rsid w:val="00BB4F92"/>
    <w:rsid w:val="00BC7EC8"/>
    <w:rsid w:val="00BD0A6F"/>
    <w:rsid w:val="00BD3169"/>
    <w:rsid w:val="00BD4C10"/>
    <w:rsid w:val="00BE7733"/>
    <w:rsid w:val="00BF6068"/>
    <w:rsid w:val="00BF6D82"/>
    <w:rsid w:val="00BF7797"/>
    <w:rsid w:val="00C03006"/>
    <w:rsid w:val="00C05422"/>
    <w:rsid w:val="00C060EE"/>
    <w:rsid w:val="00C07951"/>
    <w:rsid w:val="00C10189"/>
    <w:rsid w:val="00C23377"/>
    <w:rsid w:val="00C26A26"/>
    <w:rsid w:val="00C31888"/>
    <w:rsid w:val="00C3237E"/>
    <w:rsid w:val="00C448B8"/>
    <w:rsid w:val="00C51929"/>
    <w:rsid w:val="00C51AB5"/>
    <w:rsid w:val="00C54310"/>
    <w:rsid w:val="00C6131F"/>
    <w:rsid w:val="00C6204B"/>
    <w:rsid w:val="00C66E3C"/>
    <w:rsid w:val="00C6744D"/>
    <w:rsid w:val="00C714A9"/>
    <w:rsid w:val="00C8710B"/>
    <w:rsid w:val="00C9370F"/>
    <w:rsid w:val="00C9611C"/>
    <w:rsid w:val="00CA06F6"/>
    <w:rsid w:val="00CA0900"/>
    <w:rsid w:val="00CB3FAF"/>
    <w:rsid w:val="00CC2CF3"/>
    <w:rsid w:val="00CC3FF8"/>
    <w:rsid w:val="00CC6CE5"/>
    <w:rsid w:val="00CC7977"/>
    <w:rsid w:val="00CD3AAC"/>
    <w:rsid w:val="00CD499F"/>
    <w:rsid w:val="00CE2DBB"/>
    <w:rsid w:val="00CF0E57"/>
    <w:rsid w:val="00CF205B"/>
    <w:rsid w:val="00CF760C"/>
    <w:rsid w:val="00D06201"/>
    <w:rsid w:val="00D11AB1"/>
    <w:rsid w:val="00D12E8D"/>
    <w:rsid w:val="00D1381A"/>
    <w:rsid w:val="00D13FDE"/>
    <w:rsid w:val="00D15071"/>
    <w:rsid w:val="00D253DC"/>
    <w:rsid w:val="00D261CB"/>
    <w:rsid w:val="00D33CA5"/>
    <w:rsid w:val="00D5738B"/>
    <w:rsid w:val="00D747CE"/>
    <w:rsid w:val="00D7602D"/>
    <w:rsid w:val="00D847FE"/>
    <w:rsid w:val="00D85F80"/>
    <w:rsid w:val="00D87750"/>
    <w:rsid w:val="00D87E13"/>
    <w:rsid w:val="00D90C0E"/>
    <w:rsid w:val="00D9517A"/>
    <w:rsid w:val="00D97F3A"/>
    <w:rsid w:val="00DA22FB"/>
    <w:rsid w:val="00DA7453"/>
    <w:rsid w:val="00DA79A5"/>
    <w:rsid w:val="00DB2621"/>
    <w:rsid w:val="00DC3D79"/>
    <w:rsid w:val="00DC69A2"/>
    <w:rsid w:val="00DD5A3C"/>
    <w:rsid w:val="00DD605A"/>
    <w:rsid w:val="00DE3D7D"/>
    <w:rsid w:val="00DE4565"/>
    <w:rsid w:val="00DE7F23"/>
    <w:rsid w:val="00E03D59"/>
    <w:rsid w:val="00E05A80"/>
    <w:rsid w:val="00E07B2E"/>
    <w:rsid w:val="00E127F5"/>
    <w:rsid w:val="00E21854"/>
    <w:rsid w:val="00E24984"/>
    <w:rsid w:val="00E26A83"/>
    <w:rsid w:val="00E42482"/>
    <w:rsid w:val="00E43339"/>
    <w:rsid w:val="00E43B2F"/>
    <w:rsid w:val="00E450DF"/>
    <w:rsid w:val="00E5510C"/>
    <w:rsid w:val="00E619E1"/>
    <w:rsid w:val="00E71A34"/>
    <w:rsid w:val="00E735CE"/>
    <w:rsid w:val="00E82889"/>
    <w:rsid w:val="00E850C2"/>
    <w:rsid w:val="00E860EF"/>
    <w:rsid w:val="00EA26FA"/>
    <w:rsid w:val="00EA3EEF"/>
    <w:rsid w:val="00EA44DD"/>
    <w:rsid w:val="00EA5D4F"/>
    <w:rsid w:val="00EB2538"/>
    <w:rsid w:val="00EC2009"/>
    <w:rsid w:val="00EC3030"/>
    <w:rsid w:val="00EC3B5A"/>
    <w:rsid w:val="00EC583E"/>
    <w:rsid w:val="00EC6885"/>
    <w:rsid w:val="00EC7031"/>
    <w:rsid w:val="00EE7D14"/>
    <w:rsid w:val="00EF59F5"/>
    <w:rsid w:val="00F0218C"/>
    <w:rsid w:val="00F024DE"/>
    <w:rsid w:val="00F03F58"/>
    <w:rsid w:val="00F234C2"/>
    <w:rsid w:val="00F47980"/>
    <w:rsid w:val="00F61F19"/>
    <w:rsid w:val="00F626D7"/>
    <w:rsid w:val="00F645E0"/>
    <w:rsid w:val="00F73ACA"/>
    <w:rsid w:val="00F757E9"/>
    <w:rsid w:val="00F772E4"/>
    <w:rsid w:val="00F814BB"/>
    <w:rsid w:val="00F85BB0"/>
    <w:rsid w:val="00F933A3"/>
    <w:rsid w:val="00F934F9"/>
    <w:rsid w:val="00F95C61"/>
    <w:rsid w:val="00FA07A3"/>
    <w:rsid w:val="00FA4609"/>
    <w:rsid w:val="00FD000F"/>
    <w:rsid w:val="00FD08BA"/>
    <w:rsid w:val="00FD3B6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88E1"/>
  <w15:docId w15:val="{11E69843-CA36-B844-9250-13F62BCA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10189"/>
    <w:rPr>
      <w:sz w:val="24"/>
      <w:szCs w:val="24"/>
      <w:lang w:val="en-US" w:eastAsia="en-US"/>
    </w:rPr>
  </w:style>
  <w:style w:type="paragraph" w:styleId="12">
    <w:name w:val="heading 1"/>
    <w:basedOn w:val="a2"/>
    <w:link w:val="13"/>
    <w:uiPriority w:val="9"/>
    <w:qFormat/>
    <w:rsid w:val="00D90C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0">
    <w:name w:val="heading 2"/>
    <w:basedOn w:val="a2"/>
    <w:next w:val="a2"/>
    <w:link w:val="21"/>
    <w:uiPriority w:val="9"/>
    <w:unhideWhenUsed/>
    <w:qFormat/>
    <w:rsid w:val="00230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230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Римские цифры"/>
    <w:pPr>
      <w:numPr>
        <w:numId w:val="1"/>
      </w:numPr>
    </w:pPr>
  </w:style>
  <w:style w:type="numbering" w:customStyle="1" w:styleId="a1">
    <w:name w:val="С числами"/>
    <w:pPr>
      <w:numPr>
        <w:numId w:val="4"/>
      </w:numPr>
    </w:pPr>
  </w:style>
  <w:style w:type="paragraph" w:customStyle="1" w:styleId="aa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Тире"/>
    <w:pPr>
      <w:numPr>
        <w:numId w:val="6"/>
      </w:numPr>
    </w:pPr>
  </w:style>
  <w:style w:type="paragraph" w:styleId="ab">
    <w:name w:val="header"/>
    <w:basedOn w:val="a2"/>
    <w:link w:val="ac"/>
    <w:uiPriority w:val="99"/>
    <w:unhideWhenUsed/>
    <w:rsid w:val="007260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726057"/>
    <w:rPr>
      <w:sz w:val="24"/>
      <w:szCs w:val="24"/>
      <w:lang w:val="en-US" w:eastAsia="en-US"/>
    </w:rPr>
  </w:style>
  <w:style w:type="paragraph" w:styleId="ad">
    <w:name w:val="footer"/>
    <w:basedOn w:val="a2"/>
    <w:link w:val="ae"/>
    <w:uiPriority w:val="99"/>
    <w:unhideWhenUsed/>
    <w:rsid w:val="007260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726057"/>
    <w:rPr>
      <w:sz w:val="24"/>
      <w:szCs w:val="24"/>
      <w:lang w:val="en-US" w:eastAsia="en-US"/>
    </w:rPr>
  </w:style>
  <w:style w:type="character" w:styleId="af">
    <w:name w:val="page number"/>
    <w:basedOn w:val="a3"/>
    <w:uiPriority w:val="99"/>
    <w:semiHidden/>
    <w:unhideWhenUsed/>
    <w:rsid w:val="00D15071"/>
  </w:style>
  <w:style w:type="paragraph" w:styleId="af0">
    <w:name w:val="footnote text"/>
    <w:basedOn w:val="a2"/>
    <w:link w:val="af1"/>
    <w:uiPriority w:val="99"/>
    <w:unhideWhenUsed/>
    <w:rsid w:val="00C6744D"/>
    <w:rPr>
      <w:sz w:val="20"/>
      <w:szCs w:val="20"/>
    </w:rPr>
  </w:style>
  <w:style w:type="character" w:customStyle="1" w:styleId="af1">
    <w:name w:val="Текст сноски Знак"/>
    <w:basedOn w:val="a3"/>
    <w:link w:val="af0"/>
    <w:uiPriority w:val="99"/>
    <w:rsid w:val="00C6744D"/>
    <w:rPr>
      <w:lang w:val="en-US" w:eastAsia="en-US"/>
    </w:rPr>
  </w:style>
  <w:style w:type="character" w:styleId="af2">
    <w:name w:val="footnote reference"/>
    <w:basedOn w:val="a3"/>
    <w:uiPriority w:val="99"/>
    <w:semiHidden/>
    <w:unhideWhenUsed/>
    <w:rsid w:val="00C6744D"/>
    <w:rPr>
      <w:vertAlign w:val="superscript"/>
    </w:rPr>
  </w:style>
  <w:style w:type="character" w:styleId="af3">
    <w:name w:val="Unresolved Mention"/>
    <w:basedOn w:val="a3"/>
    <w:uiPriority w:val="99"/>
    <w:semiHidden/>
    <w:unhideWhenUsed/>
    <w:rsid w:val="00916AB3"/>
    <w:rPr>
      <w:color w:val="605E5C"/>
      <w:shd w:val="clear" w:color="auto" w:fill="E1DFDD"/>
    </w:rPr>
  </w:style>
  <w:style w:type="character" w:styleId="af4">
    <w:name w:val="FollowedHyperlink"/>
    <w:basedOn w:val="a3"/>
    <w:uiPriority w:val="99"/>
    <w:semiHidden/>
    <w:unhideWhenUsed/>
    <w:rsid w:val="00916AB3"/>
    <w:rPr>
      <w:color w:val="FF00FF" w:themeColor="followedHyperlink"/>
      <w:u w:val="single"/>
    </w:rPr>
  </w:style>
  <w:style w:type="paragraph" w:styleId="af5">
    <w:name w:val="Normal (Web)"/>
    <w:basedOn w:val="a2"/>
    <w:uiPriority w:val="99"/>
    <w:semiHidden/>
    <w:unhideWhenUsed/>
    <w:rsid w:val="00762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customStyle="1" w:styleId="p41">
    <w:name w:val="p41"/>
    <w:basedOn w:val="a2"/>
    <w:rsid w:val="008728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ft1">
    <w:name w:val="ft1"/>
    <w:basedOn w:val="a3"/>
    <w:rsid w:val="0087285F"/>
  </w:style>
  <w:style w:type="character" w:customStyle="1" w:styleId="ft7">
    <w:name w:val="ft7"/>
    <w:basedOn w:val="a3"/>
    <w:rsid w:val="0087285F"/>
  </w:style>
  <w:style w:type="table" w:styleId="af6">
    <w:name w:val="Table Grid"/>
    <w:basedOn w:val="a4"/>
    <w:uiPriority w:val="39"/>
    <w:rsid w:val="00E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basedOn w:val="a3"/>
    <w:link w:val="12"/>
    <w:uiPriority w:val="9"/>
    <w:rsid w:val="00D90C0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dxl-par">
    <w:name w:val="dxl-par"/>
    <w:basedOn w:val="a2"/>
    <w:rsid w:val="004F7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dxl-run">
    <w:name w:val="dxl-run"/>
    <w:basedOn w:val="a3"/>
    <w:rsid w:val="004F7BD4"/>
  </w:style>
  <w:style w:type="character" w:customStyle="1" w:styleId="21">
    <w:name w:val="Заголовок 2 Знак"/>
    <w:basedOn w:val="a3"/>
    <w:link w:val="20"/>
    <w:uiPriority w:val="9"/>
    <w:rsid w:val="00230D15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organictitlecontentspan">
    <w:name w:val="organictitlecontentspan"/>
    <w:basedOn w:val="a3"/>
    <w:rsid w:val="00230D15"/>
  </w:style>
  <w:style w:type="character" w:customStyle="1" w:styleId="31">
    <w:name w:val="Заголовок 3 Знак"/>
    <w:basedOn w:val="a3"/>
    <w:link w:val="30"/>
    <w:uiPriority w:val="9"/>
    <w:rsid w:val="00230D15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daterange">
    <w:name w:val="daterange"/>
    <w:basedOn w:val="a3"/>
    <w:rsid w:val="00230D15"/>
  </w:style>
  <w:style w:type="character" w:customStyle="1" w:styleId="hw">
    <w:name w:val="hw"/>
    <w:basedOn w:val="a3"/>
    <w:rsid w:val="00230D15"/>
  </w:style>
  <w:style w:type="character" w:customStyle="1" w:styleId="ps">
    <w:name w:val="ps"/>
    <w:basedOn w:val="a3"/>
    <w:rsid w:val="00230D15"/>
  </w:style>
  <w:style w:type="paragraph" w:styleId="af7">
    <w:name w:val="List Paragraph"/>
    <w:basedOn w:val="a2"/>
    <w:uiPriority w:val="34"/>
    <w:qFormat/>
    <w:rsid w:val="00101D26"/>
    <w:pPr>
      <w:ind w:left="720"/>
      <w:contextualSpacing/>
    </w:pPr>
  </w:style>
  <w:style w:type="numbering" w:customStyle="1" w:styleId="1">
    <w:name w:val="Текущий список1"/>
    <w:uiPriority w:val="99"/>
    <w:rsid w:val="00F645E0"/>
    <w:pPr>
      <w:numPr>
        <w:numId w:val="32"/>
      </w:numPr>
    </w:pPr>
  </w:style>
  <w:style w:type="numbering" w:customStyle="1" w:styleId="2">
    <w:name w:val="Текущий список2"/>
    <w:uiPriority w:val="99"/>
    <w:rsid w:val="00F645E0"/>
    <w:pPr>
      <w:numPr>
        <w:numId w:val="34"/>
      </w:numPr>
    </w:pPr>
  </w:style>
  <w:style w:type="numbering" w:customStyle="1" w:styleId="3">
    <w:name w:val="Текущий список3"/>
    <w:uiPriority w:val="99"/>
    <w:rsid w:val="00F645E0"/>
    <w:pPr>
      <w:numPr>
        <w:numId w:val="35"/>
      </w:numPr>
    </w:pPr>
  </w:style>
  <w:style w:type="numbering" w:customStyle="1" w:styleId="4">
    <w:name w:val="Текущий список4"/>
    <w:uiPriority w:val="99"/>
    <w:rsid w:val="00F645E0"/>
    <w:pPr>
      <w:numPr>
        <w:numId w:val="36"/>
      </w:numPr>
    </w:pPr>
  </w:style>
  <w:style w:type="numbering" w:customStyle="1" w:styleId="5">
    <w:name w:val="Текущий список5"/>
    <w:uiPriority w:val="99"/>
    <w:rsid w:val="00F645E0"/>
    <w:pPr>
      <w:numPr>
        <w:numId w:val="37"/>
      </w:numPr>
    </w:pPr>
  </w:style>
  <w:style w:type="numbering" w:customStyle="1" w:styleId="6">
    <w:name w:val="Текущий список6"/>
    <w:uiPriority w:val="99"/>
    <w:rsid w:val="00F645E0"/>
    <w:pPr>
      <w:numPr>
        <w:numId w:val="38"/>
      </w:numPr>
    </w:pPr>
  </w:style>
  <w:style w:type="numbering" w:customStyle="1" w:styleId="7">
    <w:name w:val="Текущий список7"/>
    <w:uiPriority w:val="99"/>
    <w:rsid w:val="00F645E0"/>
    <w:pPr>
      <w:numPr>
        <w:numId w:val="39"/>
      </w:numPr>
    </w:pPr>
  </w:style>
  <w:style w:type="numbering" w:customStyle="1" w:styleId="8">
    <w:name w:val="Текущий список8"/>
    <w:uiPriority w:val="99"/>
    <w:rsid w:val="00F645E0"/>
    <w:pPr>
      <w:numPr>
        <w:numId w:val="40"/>
      </w:numPr>
    </w:pPr>
  </w:style>
  <w:style w:type="numbering" w:customStyle="1" w:styleId="9">
    <w:name w:val="Текущий список9"/>
    <w:uiPriority w:val="99"/>
    <w:rsid w:val="00F645E0"/>
    <w:pPr>
      <w:numPr>
        <w:numId w:val="41"/>
      </w:numPr>
    </w:pPr>
  </w:style>
  <w:style w:type="numbering" w:customStyle="1" w:styleId="10">
    <w:name w:val="Текущий список10"/>
    <w:uiPriority w:val="99"/>
    <w:rsid w:val="00F645E0"/>
    <w:pPr>
      <w:numPr>
        <w:numId w:val="42"/>
      </w:numPr>
    </w:pPr>
  </w:style>
  <w:style w:type="numbering" w:customStyle="1" w:styleId="11">
    <w:name w:val="Текущий список11"/>
    <w:uiPriority w:val="99"/>
    <w:rsid w:val="00F645E0"/>
    <w:pPr>
      <w:numPr>
        <w:numId w:val="43"/>
      </w:numPr>
    </w:pPr>
  </w:style>
  <w:style w:type="paragraph" w:customStyle="1" w:styleId="richfactdown-paragraph">
    <w:name w:val="richfactdown-paragraph"/>
    <w:basedOn w:val="a2"/>
    <w:rsid w:val="00D11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f8">
    <w:name w:val="Strong"/>
    <w:basedOn w:val="a3"/>
    <w:uiPriority w:val="22"/>
    <w:qFormat/>
    <w:rsid w:val="00D11AB1"/>
    <w:rPr>
      <w:b/>
      <w:bCs/>
    </w:rPr>
  </w:style>
  <w:style w:type="paragraph" w:styleId="af9">
    <w:name w:val="Revision"/>
    <w:hidden/>
    <w:uiPriority w:val="99"/>
    <w:semiHidden/>
    <w:rsid w:val="00C44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afa">
    <w:name w:val="TOC Heading"/>
    <w:basedOn w:val="12"/>
    <w:next w:val="a2"/>
    <w:uiPriority w:val="39"/>
    <w:unhideWhenUsed/>
    <w:qFormat/>
    <w:rsid w:val="00BF6D8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0079BF" w:themeColor="accent1" w:themeShade="BF"/>
      <w:kern w:val="0"/>
      <w:sz w:val="28"/>
      <w:szCs w:val="28"/>
    </w:rPr>
  </w:style>
  <w:style w:type="paragraph" w:styleId="14">
    <w:name w:val="toc 1"/>
    <w:basedOn w:val="a2"/>
    <w:next w:val="a2"/>
    <w:autoRedefine/>
    <w:uiPriority w:val="39"/>
    <w:unhideWhenUsed/>
    <w:rsid w:val="00BF6D82"/>
    <w:pPr>
      <w:spacing w:before="120"/>
    </w:pPr>
    <w:rPr>
      <w:rFonts w:asciiTheme="minorHAnsi" w:hAnsiTheme="minorHAnsi"/>
      <w:b/>
      <w:bCs/>
      <w:i/>
      <w:iCs/>
    </w:rPr>
  </w:style>
  <w:style w:type="paragraph" w:styleId="22">
    <w:name w:val="toc 2"/>
    <w:basedOn w:val="a2"/>
    <w:next w:val="a2"/>
    <w:autoRedefine/>
    <w:uiPriority w:val="39"/>
    <w:unhideWhenUsed/>
    <w:rsid w:val="00BF6D82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2"/>
    <w:next w:val="a2"/>
    <w:autoRedefine/>
    <w:uiPriority w:val="39"/>
    <w:unhideWhenUsed/>
    <w:rsid w:val="00BF6D82"/>
    <w:pPr>
      <w:ind w:left="480"/>
    </w:pPr>
    <w:rPr>
      <w:rFonts w:asciiTheme="minorHAnsi" w:hAnsiTheme="minorHAnsi"/>
      <w:sz w:val="20"/>
      <w:szCs w:val="20"/>
    </w:rPr>
  </w:style>
  <w:style w:type="paragraph" w:styleId="40">
    <w:name w:val="toc 4"/>
    <w:basedOn w:val="a2"/>
    <w:next w:val="a2"/>
    <w:autoRedefine/>
    <w:uiPriority w:val="39"/>
    <w:semiHidden/>
    <w:unhideWhenUsed/>
    <w:rsid w:val="00BF6D82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2"/>
    <w:next w:val="a2"/>
    <w:autoRedefine/>
    <w:uiPriority w:val="39"/>
    <w:semiHidden/>
    <w:unhideWhenUsed/>
    <w:rsid w:val="00BF6D82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2"/>
    <w:next w:val="a2"/>
    <w:autoRedefine/>
    <w:uiPriority w:val="39"/>
    <w:semiHidden/>
    <w:unhideWhenUsed/>
    <w:rsid w:val="00BF6D82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2"/>
    <w:next w:val="a2"/>
    <w:autoRedefine/>
    <w:uiPriority w:val="39"/>
    <w:semiHidden/>
    <w:unhideWhenUsed/>
    <w:rsid w:val="00BF6D82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2"/>
    <w:next w:val="a2"/>
    <w:autoRedefine/>
    <w:uiPriority w:val="39"/>
    <w:semiHidden/>
    <w:unhideWhenUsed/>
    <w:rsid w:val="00BF6D82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2"/>
    <w:next w:val="a2"/>
    <w:autoRedefine/>
    <w:uiPriority w:val="39"/>
    <w:semiHidden/>
    <w:unhideWhenUsed/>
    <w:rsid w:val="00BF6D82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198">
          <w:marLeft w:val="0"/>
          <w:marRight w:val="0"/>
          <w:marTop w:val="0"/>
          <w:marBottom w:val="0"/>
          <w:divBdr>
            <w:top w:val="single" w:sz="6" w:space="0" w:color="B1BFD1"/>
            <w:left w:val="single" w:sz="6" w:space="0" w:color="B1BFD1"/>
            <w:bottom w:val="single" w:sz="6" w:space="0" w:color="B1BFD1"/>
            <w:right w:val="single" w:sz="6" w:space="0" w:color="B1BFD1"/>
          </w:divBdr>
          <w:divsChild>
            <w:div w:id="1358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9B1827"/>
                  </w:divBdr>
                </w:div>
                <w:div w:id="807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619">
          <w:marLeft w:val="843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d.com/search/dictionary/?scope=Entries&amp;q=separatis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d.com/search/dictionary/?scope=Entries&amp;q=separatis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A95A7C-22F6-4C43-A9F7-98E7BD2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59</Pages>
  <Words>19236</Words>
  <Characters>109646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335</cp:revision>
  <cp:lastPrinted>2024-05-10T14:43:00Z</cp:lastPrinted>
  <dcterms:created xsi:type="dcterms:W3CDTF">2024-05-10T14:42:00Z</dcterms:created>
  <dcterms:modified xsi:type="dcterms:W3CDTF">2024-05-25T15:55:00Z</dcterms:modified>
</cp:coreProperties>
</file>